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1E210" w14:textId="6015A162" w:rsidR="004075A7" w:rsidRPr="004075A7" w:rsidRDefault="004075A7" w:rsidP="006238E0">
      <w:pPr>
        <w:tabs>
          <w:tab w:val="left" w:pos="6473"/>
        </w:tabs>
        <w:ind w:right="864"/>
        <w:jc w:val="center"/>
        <w:rPr>
          <w:rFonts w:ascii="Arial" w:hAnsi="Arial" w:cs="Arial"/>
          <w:b/>
        </w:rPr>
      </w:pPr>
      <w:r w:rsidRPr="004075A7">
        <w:rPr>
          <w:rFonts w:ascii="Arial" w:hAnsi="Arial" w:cs="Arial"/>
          <w:b/>
        </w:rPr>
        <w:t>COMUNICACIÓN</w:t>
      </w:r>
      <w:r w:rsidRPr="004075A7">
        <w:rPr>
          <w:rFonts w:ascii="Arial" w:hAnsi="Arial" w:cs="Arial"/>
          <w:b/>
          <w:spacing w:val="-3"/>
        </w:rPr>
        <w:t xml:space="preserve"> </w:t>
      </w:r>
      <w:r w:rsidRPr="004075A7">
        <w:rPr>
          <w:rFonts w:ascii="Arial" w:hAnsi="Arial" w:cs="Arial"/>
          <w:b/>
        </w:rPr>
        <w:t>DE</w:t>
      </w:r>
      <w:r w:rsidRPr="004075A7">
        <w:rPr>
          <w:rFonts w:ascii="Arial" w:hAnsi="Arial" w:cs="Arial"/>
          <w:b/>
          <w:spacing w:val="-1"/>
        </w:rPr>
        <w:t xml:space="preserve"> </w:t>
      </w:r>
      <w:r w:rsidRPr="004075A7">
        <w:rPr>
          <w:rFonts w:ascii="Arial" w:hAnsi="Arial" w:cs="Arial"/>
          <w:b/>
        </w:rPr>
        <w:t>ACEPTACIÓN</w:t>
      </w:r>
      <w:r w:rsidRPr="004075A7">
        <w:rPr>
          <w:rFonts w:ascii="Arial" w:hAnsi="Arial" w:cs="Arial"/>
          <w:b/>
          <w:spacing w:val="-2"/>
        </w:rPr>
        <w:t xml:space="preserve"> </w:t>
      </w:r>
      <w:r w:rsidRPr="004075A7">
        <w:rPr>
          <w:rFonts w:ascii="Arial" w:hAnsi="Arial" w:cs="Arial"/>
          <w:b/>
        </w:rPr>
        <w:t>DE</w:t>
      </w:r>
      <w:r w:rsidRPr="004075A7">
        <w:rPr>
          <w:rFonts w:ascii="Arial" w:hAnsi="Arial" w:cs="Arial"/>
          <w:b/>
          <w:spacing w:val="-3"/>
        </w:rPr>
        <w:t xml:space="preserve"> </w:t>
      </w:r>
      <w:r w:rsidRPr="004075A7">
        <w:rPr>
          <w:rFonts w:ascii="Arial" w:hAnsi="Arial" w:cs="Arial"/>
          <w:b/>
        </w:rPr>
        <w:t>OFERTA</w:t>
      </w:r>
      <w:r w:rsidRPr="004075A7">
        <w:rPr>
          <w:rFonts w:ascii="Arial" w:hAnsi="Arial" w:cs="Arial"/>
          <w:b/>
          <w:spacing w:val="79"/>
        </w:rPr>
        <w:t xml:space="preserve"> </w:t>
      </w:r>
      <w:r w:rsidRPr="00803DF0">
        <w:rPr>
          <w:rFonts w:ascii="Arial" w:hAnsi="Arial" w:cs="Arial"/>
          <w:b/>
        </w:rPr>
        <w:t>No</w:t>
      </w:r>
      <w:r w:rsidRPr="00B07099">
        <w:rPr>
          <w:rFonts w:ascii="Arial" w:hAnsi="Arial" w:cs="Arial"/>
          <w:b/>
        </w:rPr>
        <w:t xml:space="preserve">. </w:t>
      </w:r>
      <w:r w:rsidR="00EE3E8E">
        <w:rPr>
          <w:rFonts w:ascii="Arial" w:hAnsi="Arial" w:cs="Arial"/>
          <w:b/>
        </w:rPr>
        <w:t>XXX</w:t>
      </w:r>
      <w:r w:rsidR="00D3437A">
        <w:rPr>
          <w:rFonts w:ascii="Arial" w:hAnsi="Arial" w:cs="Arial"/>
          <w:b/>
        </w:rPr>
        <w:t>-</w:t>
      </w:r>
      <w:r w:rsidRPr="00803DF0">
        <w:rPr>
          <w:rFonts w:ascii="Arial" w:hAnsi="Arial" w:cs="Arial"/>
          <w:b/>
        </w:rPr>
        <w:t>COADE-DICRE-</w:t>
      </w:r>
      <w:r w:rsidR="006238E0">
        <w:rPr>
          <w:rFonts w:ascii="Arial" w:hAnsi="Arial" w:cs="Arial"/>
          <w:b/>
        </w:rPr>
        <w:t>C</w:t>
      </w:r>
      <w:r w:rsidRPr="00803DF0">
        <w:rPr>
          <w:rFonts w:ascii="Arial" w:hAnsi="Arial" w:cs="Arial"/>
          <w:b/>
        </w:rPr>
        <w:t>ENACINGENIEROS-202</w:t>
      </w:r>
      <w:r w:rsidR="00420509">
        <w:rPr>
          <w:rFonts w:ascii="Arial" w:hAnsi="Arial" w:cs="Arial"/>
          <w:b/>
        </w:rPr>
        <w:t>6</w:t>
      </w:r>
    </w:p>
    <w:p w14:paraId="7FE80038" w14:textId="77777777" w:rsidR="003768DD" w:rsidRDefault="003768DD" w:rsidP="003768DD">
      <w:pPr>
        <w:spacing w:line="276" w:lineRule="auto"/>
        <w:rPr>
          <w:rFonts w:ascii="Arial" w:hAnsi="Arial" w:cs="Arial"/>
        </w:rPr>
      </w:pPr>
    </w:p>
    <w:p w14:paraId="1720A046" w14:textId="5872616C" w:rsidR="003768DD" w:rsidRPr="004075A7" w:rsidRDefault="003768DD" w:rsidP="003768DD">
      <w:pPr>
        <w:spacing w:line="276" w:lineRule="auto"/>
        <w:rPr>
          <w:rFonts w:ascii="Arial" w:hAnsi="Arial" w:cs="Arial"/>
        </w:rPr>
      </w:pPr>
      <w:r w:rsidRPr="004075A7">
        <w:rPr>
          <w:rFonts w:ascii="Arial" w:hAnsi="Arial" w:cs="Arial"/>
        </w:rPr>
        <w:t>Bogotá</w:t>
      </w:r>
      <w:r>
        <w:rPr>
          <w:rFonts w:ascii="Arial" w:hAnsi="Arial" w:cs="Arial"/>
        </w:rPr>
        <w:t xml:space="preserve"> D.C</w:t>
      </w:r>
      <w:r w:rsidR="0083648B">
        <w:rPr>
          <w:rFonts w:ascii="Arial" w:hAnsi="Arial" w:cs="Arial"/>
        </w:rPr>
        <w:t>.</w:t>
      </w:r>
      <w:r>
        <w:rPr>
          <w:rFonts w:ascii="Arial" w:hAnsi="Arial" w:cs="Arial"/>
        </w:rPr>
        <w:t xml:space="preserve">, </w:t>
      </w:r>
      <w:r w:rsidR="00EE3E8E">
        <w:rPr>
          <w:rFonts w:ascii="Arial" w:hAnsi="Arial" w:cs="Arial"/>
        </w:rPr>
        <w:t>XXX</w:t>
      </w:r>
      <w:r>
        <w:rPr>
          <w:rFonts w:ascii="Arial" w:hAnsi="Arial" w:cs="Arial"/>
        </w:rPr>
        <w:t xml:space="preserve"> de </w:t>
      </w:r>
      <w:r w:rsidR="00EE3E8E">
        <w:rPr>
          <w:rFonts w:ascii="Arial" w:hAnsi="Arial" w:cs="Arial"/>
        </w:rPr>
        <w:t>XXX</w:t>
      </w:r>
      <w:r>
        <w:rPr>
          <w:rFonts w:ascii="Arial" w:hAnsi="Arial" w:cs="Arial"/>
        </w:rPr>
        <w:t xml:space="preserve"> de 2026.</w:t>
      </w:r>
    </w:p>
    <w:p w14:paraId="59B15B3F" w14:textId="77777777" w:rsidR="003768DD" w:rsidRPr="00803DF0" w:rsidRDefault="003768DD" w:rsidP="003768DD">
      <w:pPr>
        <w:pStyle w:val="Textoindependiente"/>
        <w:spacing w:before="2" w:line="276" w:lineRule="auto"/>
        <w:rPr>
          <w:rFonts w:ascii="Arial" w:hAnsi="Arial" w:cs="Arial"/>
        </w:rPr>
      </w:pPr>
    </w:p>
    <w:p w14:paraId="5B556800" w14:textId="042C8FAC" w:rsidR="003768DD" w:rsidRPr="004A5F9E" w:rsidRDefault="00EE3E8E" w:rsidP="003768DD">
      <w:pPr>
        <w:pStyle w:val="Textoindependiente"/>
        <w:spacing w:before="2" w:line="276" w:lineRule="auto"/>
        <w:rPr>
          <w:rFonts w:ascii="Arial" w:hAnsi="Arial" w:cs="Arial"/>
          <w:bCs/>
        </w:rPr>
      </w:pPr>
      <w:bookmarkStart w:id="0" w:name="_Hlk181038572"/>
      <w:r>
        <w:rPr>
          <w:rFonts w:ascii="Arial" w:hAnsi="Arial" w:cs="Arial"/>
          <w:lang w:val="es-CO"/>
        </w:rPr>
        <w:t>(CONTRATISTA)</w:t>
      </w:r>
    </w:p>
    <w:p w14:paraId="450A7C84" w14:textId="48C73168" w:rsidR="003768DD" w:rsidRPr="003768DD" w:rsidRDefault="00EE3E8E" w:rsidP="003768DD">
      <w:pPr>
        <w:pStyle w:val="Textoindependiente"/>
        <w:spacing w:before="2" w:line="276" w:lineRule="auto"/>
        <w:rPr>
          <w:rFonts w:ascii="Arial" w:hAnsi="Arial" w:cs="Arial"/>
        </w:rPr>
      </w:pPr>
      <w:r>
        <w:rPr>
          <w:rFonts w:ascii="Arial" w:hAnsi="Arial" w:cs="Arial"/>
        </w:rPr>
        <w:t>DIRECCIÓN: XXX</w:t>
      </w:r>
    </w:p>
    <w:p w14:paraId="421274AE" w14:textId="76B33E58" w:rsidR="003768DD" w:rsidRPr="00DB73A0" w:rsidRDefault="003768DD" w:rsidP="003768DD">
      <w:pPr>
        <w:pStyle w:val="Textoindependiente"/>
        <w:spacing w:before="2" w:line="276" w:lineRule="auto"/>
        <w:rPr>
          <w:rFonts w:ascii="Arial" w:hAnsi="Arial" w:cs="Arial"/>
          <w:b/>
          <w:color w:val="FF0000"/>
          <w:spacing w:val="-13"/>
          <w:lang w:val="es-CO"/>
        </w:rPr>
      </w:pPr>
      <w:r w:rsidRPr="00DB73A0">
        <w:rPr>
          <w:rFonts w:ascii="Arial" w:hAnsi="Arial" w:cs="Arial"/>
          <w:lang w:val="es-CO"/>
        </w:rPr>
        <w:t>Correo</w:t>
      </w:r>
      <w:r w:rsidRPr="00DB73A0">
        <w:rPr>
          <w:rFonts w:ascii="Arial" w:hAnsi="Arial" w:cs="Arial"/>
          <w:spacing w:val="-15"/>
          <w:lang w:val="es-CO"/>
        </w:rPr>
        <w:t xml:space="preserve"> </w:t>
      </w:r>
      <w:r w:rsidRPr="00DB73A0">
        <w:rPr>
          <w:rFonts w:ascii="Arial" w:hAnsi="Arial" w:cs="Arial"/>
          <w:lang w:val="es-CO"/>
        </w:rPr>
        <w:t>electrónico:</w:t>
      </w:r>
      <w:r>
        <w:t xml:space="preserve"> </w:t>
      </w:r>
      <w:r w:rsidR="00EE3E8E">
        <w:t>XXXX</w:t>
      </w:r>
    </w:p>
    <w:p w14:paraId="591315D8" w14:textId="01102C7B" w:rsidR="003768DD" w:rsidRPr="00BE1995" w:rsidRDefault="003768DD" w:rsidP="003768DD">
      <w:pPr>
        <w:spacing w:line="276" w:lineRule="auto"/>
        <w:rPr>
          <w:rFonts w:ascii="Arial" w:hAnsi="Arial" w:cs="Arial"/>
        </w:rPr>
      </w:pPr>
      <w:r w:rsidRPr="00DB73A0">
        <w:rPr>
          <w:rFonts w:ascii="Arial" w:hAnsi="Arial" w:cs="Arial"/>
          <w:spacing w:val="-13"/>
        </w:rPr>
        <w:t>Teléfono com</w:t>
      </w:r>
      <w:r w:rsidRPr="00DB73A0">
        <w:rPr>
          <w:rFonts w:ascii="Arial" w:hAnsi="Arial" w:cs="Arial"/>
        </w:rPr>
        <w:t xml:space="preserve">ercial: </w:t>
      </w:r>
      <w:bookmarkEnd w:id="0"/>
      <w:r w:rsidR="00EE3E8E">
        <w:rPr>
          <w:rFonts w:ascii="Arial" w:hAnsi="Arial" w:cs="Arial"/>
        </w:rPr>
        <w:t>XXXX</w:t>
      </w:r>
    </w:p>
    <w:p w14:paraId="7F81260B" w14:textId="77777777" w:rsidR="006C1468" w:rsidRPr="00406CD9" w:rsidRDefault="006C1468" w:rsidP="00060A1C">
      <w:pPr>
        <w:spacing w:line="276" w:lineRule="auto"/>
        <w:jc w:val="both"/>
        <w:rPr>
          <w:rFonts w:ascii="Arial" w:hAnsi="Arial" w:cs="Arial"/>
          <w:lang w:val="es-CO"/>
        </w:rPr>
      </w:pPr>
    </w:p>
    <w:p w14:paraId="0F1674F4" w14:textId="4E1BB7F4" w:rsidR="004075A7" w:rsidRPr="004075A7" w:rsidRDefault="004075A7" w:rsidP="00420509">
      <w:pPr>
        <w:spacing w:line="276" w:lineRule="auto"/>
        <w:jc w:val="both"/>
        <w:rPr>
          <w:rFonts w:ascii="Arial" w:hAnsi="Arial" w:cs="Arial"/>
        </w:rPr>
      </w:pPr>
      <w:r w:rsidRPr="0034251C">
        <w:rPr>
          <w:rFonts w:ascii="Arial" w:hAnsi="Arial" w:cs="Arial"/>
          <w:b/>
        </w:rPr>
        <w:t>A</w:t>
      </w:r>
      <w:r w:rsidR="002B3396" w:rsidRPr="0034251C">
        <w:rPr>
          <w:rFonts w:ascii="Arial" w:hAnsi="Arial" w:cs="Arial"/>
          <w:b/>
        </w:rPr>
        <w:t>SUNTO</w:t>
      </w:r>
      <w:r w:rsidRPr="0034251C">
        <w:rPr>
          <w:rFonts w:ascii="Arial" w:hAnsi="Arial" w:cs="Arial"/>
          <w:b/>
        </w:rPr>
        <w:t>:</w:t>
      </w:r>
      <w:r w:rsidRPr="004075A7">
        <w:rPr>
          <w:rFonts w:ascii="Arial" w:hAnsi="Arial" w:cs="Arial"/>
          <w:spacing w:val="-3"/>
        </w:rPr>
        <w:t xml:space="preserve"> </w:t>
      </w:r>
      <w:r w:rsidRPr="004075A7">
        <w:rPr>
          <w:rFonts w:ascii="Arial" w:hAnsi="Arial" w:cs="Arial"/>
        </w:rPr>
        <w:t>COMUNICACIÓN</w:t>
      </w:r>
      <w:r w:rsidRPr="004075A7">
        <w:rPr>
          <w:rFonts w:ascii="Arial" w:hAnsi="Arial" w:cs="Arial"/>
          <w:spacing w:val="-3"/>
        </w:rPr>
        <w:t xml:space="preserve"> </w:t>
      </w:r>
      <w:r w:rsidRPr="004075A7">
        <w:rPr>
          <w:rFonts w:ascii="Arial" w:hAnsi="Arial" w:cs="Arial"/>
        </w:rPr>
        <w:t>DE</w:t>
      </w:r>
      <w:r w:rsidRPr="004075A7">
        <w:rPr>
          <w:rFonts w:ascii="Arial" w:hAnsi="Arial" w:cs="Arial"/>
          <w:spacing w:val="-3"/>
        </w:rPr>
        <w:t xml:space="preserve"> </w:t>
      </w:r>
      <w:r w:rsidRPr="004075A7">
        <w:rPr>
          <w:rFonts w:ascii="Arial" w:hAnsi="Arial" w:cs="Arial"/>
        </w:rPr>
        <w:t>ACEPTACIÓN</w:t>
      </w:r>
      <w:r w:rsidRPr="004075A7">
        <w:rPr>
          <w:rFonts w:ascii="Arial" w:hAnsi="Arial" w:cs="Arial"/>
          <w:spacing w:val="-3"/>
        </w:rPr>
        <w:t xml:space="preserve"> </w:t>
      </w:r>
      <w:r w:rsidRPr="004075A7">
        <w:rPr>
          <w:rFonts w:ascii="Arial" w:hAnsi="Arial" w:cs="Arial"/>
        </w:rPr>
        <w:t>DE</w:t>
      </w:r>
      <w:r w:rsidRPr="004075A7">
        <w:rPr>
          <w:rFonts w:ascii="Arial" w:hAnsi="Arial" w:cs="Arial"/>
          <w:spacing w:val="-3"/>
        </w:rPr>
        <w:t xml:space="preserve"> </w:t>
      </w:r>
      <w:r w:rsidRPr="004075A7">
        <w:rPr>
          <w:rFonts w:ascii="Arial" w:hAnsi="Arial" w:cs="Arial"/>
        </w:rPr>
        <w:t>OFERTA</w:t>
      </w:r>
      <w:r w:rsidRPr="004075A7">
        <w:rPr>
          <w:rFonts w:ascii="Arial" w:hAnsi="Arial" w:cs="Arial"/>
          <w:spacing w:val="-8"/>
        </w:rPr>
        <w:t xml:space="preserve"> </w:t>
      </w:r>
      <w:r w:rsidR="00803DF0">
        <w:rPr>
          <w:rFonts w:ascii="Arial" w:hAnsi="Arial" w:cs="Arial"/>
        </w:rPr>
        <w:t>No.</w:t>
      </w:r>
      <w:r w:rsidR="00803DF0" w:rsidRPr="00803DF0">
        <w:rPr>
          <w:rFonts w:ascii="Arial" w:hAnsi="Arial" w:cs="Arial"/>
          <w:b/>
        </w:rPr>
        <w:t xml:space="preserve"> </w:t>
      </w:r>
      <w:r w:rsidR="005C25CD">
        <w:rPr>
          <w:rFonts w:ascii="Arial" w:hAnsi="Arial" w:cs="Arial"/>
          <w:b/>
        </w:rPr>
        <w:t>XXX</w:t>
      </w:r>
      <w:r w:rsidR="00803DF0" w:rsidRPr="00E96948">
        <w:rPr>
          <w:rFonts w:ascii="Arial" w:hAnsi="Arial" w:cs="Arial"/>
          <w:b/>
        </w:rPr>
        <w:t>-</w:t>
      </w:r>
      <w:r w:rsidR="00420509" w:rsidRPr="00E96948">
        <w:rPr>
          <w:rFonts w:ascii="Arial" w:hAnsi="Arial" w:cs="Arial"/>
          <w:b/>
        </w:rPr>
        <w:t>COADE</w:t>
      </w:r>
      <w:r w:rsidR="00420509">
        <w:rPr>
          <w:rFonts w:ascii="Arial" w:hAnsi="Arial" w:cs="Arial"/>
          <w:b/>
        </w:rPr>
        <w:t>-DICRE-CENACINGENIEROS-2026</w:t>
      </w:r>
      <w:r w:rsidRPr="004075A7">
        <w:rPr>
          <w:rFonts w:ascii="Arial" w:hAnsi="Arial" w:cs="Arial"/>
        </w:rPr>
        <w:t xml:space="preserve"> dentro del proceso de mínima cuantía No. </w:t>
      </w:r>
      <w:r w:rsidR="005C25CD">
        <w:rPr>
          <w:rFonts w:ascii="Arial" w:hAnsi="Arial" w:cs="Arial"/>
          <w:b/>
          <w:bCs/>
        </w:rPr>
        <w:t>252</w:t>
      </w:r>
      <w:r w:rsidR="003308D1" w:rsidRPr="003308D1">
        <w:rPr>
          <w:rFonts w:ascii="Arial" w:hAnsi="Arial" w:cs="Arial"/>
          <w:b/>
          <w:bCs/>
        </w:rPr>
        <w:t>-MC-CENACINGENIEROS-2026</w:t>
      </w:r>
    </w:p>
    <w:p w14:paraId="6B916737" w14:textId="77777777" w:rsidR="004075A7" w:rsidRPr="004075A7" w:rsidRDefault="004075A7" w:rsidP="00060A1C">
      <w:pPr>
        <w:pStyle w:val="Textoindependiente"/>
        <w:spacing w:before="7" w:line="276" w:lineRule="auto"/>
        <w:ind w:right="21"/>
        <w:rPr>
          <w:rFonts w:ascii="Arial" w:hAnsi="Arial" w:cs="Arial"/>
          <w:b/>
        </w:rPr>
      </w:pPr>
    </w:p>
    <w:p w14:paraId="44319A1F" w14:textId="03E6E26F" w:rsidR="004075A7" w:rsidRPr="002B3396" w:rsidRDefault="004075A7" w:rsidP="00060A1C">
      <w:pPr>
        <w:pStyle w:val="Textoindependiente"/>
        <w:spacing w:before="2" w:line="276" w:lineRule="auto"/>
        <w:jc w:val="both"/>
        <w:rPr>
          <w:rFonts w:ascii="Arial" w:hAnsi="Arial" w:cs="Arial"/>
          <w:b/>
          <w:bCs/>
          <w:lang w:val="es-CO"/>
        </w:rPr>
      </w:pPr>
      <w:r w:rsidRPr="004075A7">
        <w:rPr>
          <w:rFonts w:ascii="Arial" w:hAnsi="Arial" w:cs="Arial"/>
        </w:rPr>
        <w:t xml:space="preserve">Mediante el presente escrito, el </w:t>
      </w:r>
      <w:r w:rsidRPr="002B3396">
        <w:rPr>
          <w:rFonts w:ascii="Arial" w:hAnsi="Arial" w:cs="Arial"/>
          <w:b/>
          <w:bCs/>
        </w:rPr>
        <w:t>MINISTERIO DE DEFENSA - EJÉRCITO NACIONAL – CENTRAL ADMINISTRATIVA Y CONTABLE ESPECIALIZADA DE INGENIEROS</w:t>
      </w:r>
      <w:r w:rsidRPr="004075A7">
        <w:rPr>
          <w:rFonts w:ascii="Arial" w:hAnsi="Arial" w:cs="Arial"/>
        </w:rPr>
        <w:t xml:space="preserve"> representada por el señor </w:t>
      </w:r>
      <w:r w:rsidR="00420509">
        <w:rPr>
          <w:rFonts w:ascii="Arial" w:hAnsi="Arial" w:cs="Arial"/>
          <w:b/>
        </w:rPr>
        <w:t>Teniente Coronel CAMILO ANDRÉS FARIAS AVELLA</w:t>
      </w:r>
      <w:r w:rsidRPr="004075A7">
        <w:rPr>
          <w:rFonts w:ascii="Arial" w:hAnsi="Arial" w:cs="Arial"/>
          <w:b/>
        </w:rPr>
        <w:t xml:space="preserve">, </w:t>
      </w:r>
      <w:r w:rsidR="00420509">
        <w:rPr>
          <w:rFonts w:ascii="Arial" w:hAnsi="Arial" w:cs="Arial"/>
        </w:rPr>
        <w:t xml:space="preserve">quien actúa </w:t>
      </w:r>
      <w:r w:rsidRPr="004075A7">
        <w:rPr>
          <w:rFonts w:ascii="Arial" w:hAnsi="Arial" w:cs="Arial"/>
        </w:rPr>
        <w:t>en su ca</w:t>
      </w:r>
      <w:r w:rsidR="002B3396">
        <w:rPr>
          <w:rFonts w:ascii="Arial" w:hAnsi="Arial" w:cs="Arial"/>
        </w:rPr>
        <w:t>lidad</w:t>
      </w:r>
      <w:r w:rsidRPr="004075A7">
        <w:rPr>
          <w:rFonts w:ascii="Arial" w:hAnsi="Arial" w:cs="Arial"/>
        </w:rPr>
        <w:t xml:space="preserve"> de </w:t>
      </w:r>
      <w:r w:rsidRPr="002B3396">
        <w:rPr>
          <w:rFonts w:ascii="Arial" w:hAnsi="Arial" w:cs="Arial"/>
          <w:b/>
          <w:bCs/>
        </w:rPr>
        <w:t>OFICIAL DE CONTRATACIÓN</w:t>
      </w:r>
      <w:r w:rsidRPr="004075A7">
        <w:rPr>
          <w:rFonts w:ascii="Arial" w:hAnsi="Arial" w:cs="Arial"/>
        </w:rPr>
        <w:t xml:space="preserve">, </w:t>
      </w:r>
      <w:r w:rsidR="002238A6">
        <w:rPr>
          <w:rFonts w:ascii="Arial" w:hAnsi="Arial" w:cs="Arial"/>
        </w:rPr>
        <w:t xml:space="preserve"> debidamente</w:t>
      </w:r>
      <w:r w:rsidRPr="004075A7">
        <w:rPr>
          <w:rFonts w:ascii="Arial" w:hAnsi="Arial" w:cs="Arial"/>
        </w:rPr>
        <w:t xml:space="preserve"> f</w:t>
      </w:r>
      <w:r w:rsidR="000D5EF9">
        <w:rPr>
          <w:rFonts w:ascii="Arial" w:hAnsi="Arial" w:cs="Arial"/>
        </w:rPr>
        <w:t xml:space="preserve">acultado </w:t>
      </w:r>
      <w:r w:rsidR="000D5EF9" w:rsidRPr="000D5EF9">
        <w:rPr>
          <w:rFonts w:ascii="Arial" w:hAnsi="Arial" w:cs="Arial"/>
        </w:rPr>
        <w:t xml:space="preserve">mediante </w:t>
      </w:r>
      <w:r w:rsidRPr="000D5EF9">
        <w:rPr>
          <w:rFonts w:ascii="Arial" w:hAnsi="Arial" w:cs="Arial"/>
        </w:rPr>
        <w:t>acta de posesión No. 001</w:t>
      </w:r>
      <w:r w:rsidR="000D5EF9" w:rsidRPr="000D5EF9">
        <w:rPr>
          <w:rFonts w:ascii="Arial" w:hAnsi="Arial" w:cs="Arial"/>
        </w:rPr>
        <w:t xml:space="preserve"> del 02 de enero de 2026</w:t>
      </w:r>
      <w:r w:rsidRPr="000D5EF9">
        <w:rPr>
          <w:rFonts w:ascii="Arial" w:hAnsi="Arial" w:cs="Arial"/>
        </w:rPr>
        <w:t xml:space="preserve">, Resolución de delegación No. 4223 del 23 de junio </w:t>
      </w:r>
      <w:r w:rsidRPr="004075A7">
        <w:rPr>
          <w:rFonts w:ascii="Arial" w:hAnsi="Arial" w:cs="Arial"/>
        </w:rPr>
        <w:t xml:space="preserve">de 2022, modificada parcialmente </w:t>
      </w:r>
      <w:r w:rsidRPr="004075A7">
        <w:rPr>
          <w:rFonts w:ascii="Arial" w:eastAsia="Times New Roman" w:hAnsi="Arial" w:cs="Arial"/>
        </w:rPr>
        <w:t>por la Resolución 4213 del 13 de octubre de 2023</w:t>
      </w:r>
      <w:r w:rsidRPr="004075A7">
        <w:rPr>
          <w:rFonts w:ascii="Arial" w:hAnsi="Arial" w:cs="Arial"/>
        </w:rPr>
        <w:t>, informa para todos los fines y con las consecuencias jurídicas que de ello se desprende</w:t>
      </w:r>
      <w:r w:rsidR="003003CB">
        <w:rPr>
          <w:rFonts w:ascii="Arial" w:hAnsi="Arial" w:cs="Arial"/>
        </w:rPr>
        <w:t>n</w:t>
      </w:r>
      <w:r w:rsidRPr="004075A7">
        <w:rPr>
          <w:rFonts w:ascii="Arial" w:hAnsi="Arial" w:cs="Arial"/>
        </w:rPr>
        <w:t>, que</w:t>
      </w:r>
      <w:r w:rsidRPr="004075A7">
        <w:rPr>
          <w:rFonts w:ascii="Arial" w:hAnsi="Arial" w:cs="Arial"/>
          <w:spacing w:val="40"/>
        </w:rPr>
        <w:t xml:space="preserve"> </w:t>
      </w:r>
      <w:r w:rsidR="00811FD5">
        <w:rPr>
          <w:rFonts w:ascii="Arial" w:hAnsi="Arial" w:cs="Arial"/>
          <w:b/>
          <w:u w:val="single"/>
        </w:rPr>
        <w:t>ACEPTA</w:t>
      </w:r>
      <w:r w:rsidRPr="004075A7">
        <w:rPr>
          <w:rFonts w:ascii="Arial" w:hAnsi="Arial" w:cs="Arial"/>
          <w:b/>
        </w:rPr>
        <w:t xml:space="preserve"> </w:t>
      </w:r>
      <w:r w:rsidR="00CE0A1A">
        <w:rPr>
          <w:rFonts w:ascii="Arial" w:hAnsi="Arial" w:cs="Arial"/>
        </w:rPr>
        <w:t>de manera expresa e incondicional</w:t>
      </w:r>
      <w:r w:rsidRPr="004075A7">
        <w:rPr>
          <w:rFonts w:ascii="Arial" w:hAnsi="Arial" w:cs="Arial"/>
        </w:rPr>
        <w:t xml:space="preserve"> la oferta presentada por </w:t>
      </w:r>
      <w:r w:rsidR="00845146">
        <w:rPr>
          <w:rFonts w:ascii="Arial" w:hAnsi="Arial" w:cs="Arial"/>
        </w:rPr>
        <w:t xml:space="preserve"> </w:t>
      </w:r>
      <w:r w:rsidR="00FC0887">
        <w:rPr>
          <w:rFonts w:ascii="Arial" w:hAnsi="Arial" w:cs="Arial"/>
          <w:b/>
        </w:rPr>
        <w:t>(CONTRATISTA)</w:t>
      </w:r>
      <w:r w:rsidR="00845146">
        <w:rPr>
          <w:rFonts w:ascii="Arial" w:hAnsi="Arial" w:cs="Arial"/>
        </w:rPr>
        <w:t xml:space="preserve">, persona  </w:t>
      </w:r>
      <w:r w:rsidR="00FC0887">
        <w:rPr>
          <w:rFonts w:ascii="Arial" w:hAnsi="Arial" w:cs="Arial"/>
        </w:rPr>
        <w:t>(</w:t>
      </w:r>
      <w:r w:rsidR="00845146">
        <w:rPr>
          <w:rFonts w:ascii="Arial" w:hAnsi="Arial" w:cs="Arial"/>
        </w:rPr>
        <w:t>natural</w:t>
      </w:r>
      <w:r w:rsidR="00FC0887">
        <w:rPr>
          <w:rFonts w:ascii="Arial" w:hAnsi="Arial" w:cs="Arial"/>
        </w:rPr>
        <w:t>/jurídica)</w:t>
      </w:r>
      <w:r w:rsidR="00845146">
        <w:rPr>
          <w:rFonts w:ascii="Arial" w:hAnsi="Arial" w:cs="Arial"/>
        </w:rPr>
        <w:t>,</w:t>
      </w:r>
      <w:r w:rsidR="004507A1">
        <w:rPr>
          <w:rFonts w:ascii="Arial" w:hAnsi="Arial" w:cs="Arial"/>
        </w:rPr>
        <w:t xml:space="preserve"> </w:t>
      </w:r>
      <w:r w:rsidR="00210BAF">
        <w:rPr>
          <w:rFonts w:ascii="Arial" w:hAnsi="Arial" w:cs="Arial"/>
        </w:rPr>
        <w:t xml:space="preserve">identificada con </w:t>
      </w:r>
      <w:r w:rsidR="00FC0887">
        <w:rPr>
          <w:rFonts w:ascii="Arial" w:hAnsi="Arial" w:cs="Arial"/>
        </w:rPr>
        <w:t xml:space="preserve">XXXX </w:t>
      </w:r>
      <w:r w:rsidR="004507A1" w:rsidRPr="00406CD9">
        <w:rPr>
          <w:lang w:val="es-CO"/>
        </w:rPr>
        <w:t xml:space="preserve">de </w:t>
      </w:r>
      <w:r w:rsidR="00FC0887" w:rsidRPr="00406CD9">
        <w:rPr>
          <w:lang w:val="es-CO"/>
        </w:rPr>
        <w:t>XXX</w:t>
      </w:r>
      <w:r w:rsidR="004507A1" w:rsidRPr="00406CD9">
        <w:rPr>
          <w:rFonts w:ascii="Arial" w:hAnsi="Arial" w:cs="Arial"/>
          <w:lang w:val="es-CO"/>
        </w:rPr>
        <w:t xml:space="preserve">, </w:t>
      </w:r>
      <w:r w:rsidR="00845146">
        <w:rPr>
          <w:rFonts w:ascii="Arial" w:hAnsi="Arial" w:cs="Arial"/>
        </w:rPr>
        <w:t>NIT</w:t>
      </w:r>
      <w:r w:rsidR="005F0B5C">
        <w:rPr>
          <w:rFonts w:ascii="Arial" w:hAnsi="Arial" w:cs="Arial"/>
        </w:rPr>
        <w:t xml:space="preserve"> </w:t>
      </w:r>
      <w:r w:rsidR="00FC0887">
        <w:rPr>
          <w:rFonts w:ascii="Arial" w:hAnsi="Arial" w:cs="Arial"/>
        </w:rPr>
        <w:t>XXX</w:t>
      </w:r>
      <w:r w:rsidR="00845146">
        <w:rPr>
          <w:rFonts w:ascii="Arial" w:hAnsi="Arial" w:cs="Arial"/>
        </w:rPr>
        <w:t xml:space="preserve"> </w:t>
      </w:r>
      <w:r w:rsidR="00A4431B" w:rsidRPr="00A4431B">
        <w:t xml:space="preserve"> </w:t>
      </w:r>
      <w:r w:rsidRPr="004075A7">
        <w:rPr>
          <w:rFonts w:ascii="Arial" w:hAnsi="Arial" w:cs="Arial"/>
        </w:rPr>
        <w:t>de</w:t>
      </w:r>
      <w:r w:rsidRPr="004075A7">
        <w:rPr>
          <w:rFonts w:ascii="Arial" w:hAnsi="Arial" w:cs="Arial"/>
          <w:spacing w:val="-7"/>
        </w:rPr>
        <w:t xml:space="preserve"> </w:t>
      </w:r>
      <w:r w:rsidRPr="004075A7">
        <w:rPr>
          <w:rFonts w:ascii="Arial" w:hAnsi="Arial" w:cs="Arial"/>
        </w:rPr>
        <w:t>conformidad</w:t>
      </w:r>
      <w:r w:rsidRPr="004075A7">
        <w:rPr>
          <w:rFonts w:ascii="Arial" w:hAnsi="Arial" w:cs="Arial"/>
          <w:spacing w:val="-4"/>
        </w:rPr>
        <w:t xml:space="preserve"> </w:t>
      </w:r>
      <w:r w:rsidRPr="004075A7">
        <w:rPr>
          <w:rFonts w:ascii="Arial" w:hAnsi="Arial" w:cs="Arial"/>
        </w:rPr>
        <w:t>con</w:t>
      </w:r>
      <w:r w:rsidRPr="004075A7">
        <w:rPr>
          <w:rFonts w:ascii="Arial" w:hAnsi="Arial" w:cs="Arial"/>
          <w:spacing w:val="-7"/>
        </w:rPr>
        <w:t xml:space="preserve"> </w:t>
      </w:r>
      <w:r w:rsidRPr="004075A7">
        <w:rPr>
          <w:rFonts w:ascii="Arial" w:hAnsi="Arial" w:cs="Arial"/>
        </w:rPr>
        <w:t>lo</w:t>
      </w:r>
      <w:r w:rsidRPr="004075A7">
        <w:rPr>
          <w:rFonts w:ascii="Arial" w:hAnsi="Arial" w:cs="Arial"/>
          <w:spacing w:val="-4"/>
        </w:rPr>
        <w:t xml:space="preserve"> </w:t>
      </w:r>
      <w:r w:rsidRPr="004075A7">
        <w:rPr>
          <w:rFonts w:ascii="Arial" w:hAnsi="Arial" w:cs="Arial"/>
        </w:rPr>
        <w:t>establecido</w:t>
      </w:r>
      <w:r w:rsidRPr="004075A7">
        <w:rPr>
          <w:rFonts w:ascii="Arial" w:hAnsi="Arial" w:cs="Arial"/>
          <w:spacing w:val="-4"/>
        </w:rPr>
        <w:t xml:space="preserve"> </w:t>
      </w:r>
      <w:r w:rsidRPr="004075A7">
        <w:rPr>
          <w:rFonts w:ascii="Arial" w:hAnsi="Arial" w:cs="Arial"/>
        </w:rPr>
        <w:t>en</w:t>
      </w:r>
      <w:r w:rsidRPr="004075A7">
        <w:rPr>
          <w:rFonts w:ascii="Arial" w:hAnsi="Arial" w:cs="Arial"/>
          <w:spacing w:val="-4"/>
        </w:rPr>
        <w:t xml:space="preserve"> </w:t>
      </w:r>
      <w:r w:rsidRPr="004075A7">
        <w:rPr>
          <w:rFonts w:ascii="Arial" w:hAnsi="Arial" w:cs="Arial"/>
        </w:rPr>
        <w:t>el</w:t>
      </w:r>
      <w:r w:rsidRPr="004075A7">
        <w:rPr>
          <w:rFonts w:ascii="Arial" w:hAnsi="Arial" w:cs="Arial"/>
          <w:spacing w:val="-5"/>
        </w:rPr>
        <w:t xml:space="preserve"> </w:t>
      </w:r>
      <w:r w:rsidRPr="004075A7">
        <w:rPr>
          <w:rFonts w:ascii="Arial" w:hAnsi="Arial" w:cs="Arial"/>
        </w:rPr>
        <w:t>numeral</w:t>
      </w:r>
      <w:r w:rsidRPr="004075A7">
        <w:rPr>
          <w:rFonts w:ascii="Arial" w:hAnsi="Arial" w:cs="Arial"/>
          <w:spacing w:val="-5"/>
        </w:rPr>
        <w:t xml:space="preserve"> </w:t>
      </w:r>
      <w:r w:rsidRPr="004075A7">
        <w:rPr>
          <w:rFonts w:ascii="Arial" w:hAnsi="Arial" w:cs="Arial"/>
        </w:rPr>
        <w:t>5</w:t>
      </w:r>
      <w:r w:rsidRPr="004075A7">
        <w:rPr>
          <w:rFonts w:ascii="Arial" w:hAnsi="Arial" w:cs="Arial"/>
          <w:spacing w:val="-4"/>
        </w:rPr>
        <w:t xml:space="preserve"> </w:t>
      </w:r>
      <w:r w:rsidRPr="004075A7">
        <w:rPr>
          <w:rFonts w:ascii="Arial" w:hAnsi="Arial" w:cs="Arial"/>
        </w:rPr>
        <w:t>del</w:t>
      </w:r>
      <w:r w:rsidRPr="004075A7">
        <w:rPr>
          <w:rFonts w:ascii="Arial" w:hAnsi="Arial" w:cs="Arial"/>
          <w:spacing w:val="-7"/>
        </w:rPr>
        <w:t xml:space="preserve"> </w:t>
      </w:r>
      <w:r w:rsidRPr="004075A7">
        <w:rPr>
          <w:rFonts w:ascii="Arial" w:hAnsi="Arial" w:cs="Arial"/>
        </w:rPr>
        <w:t>Art.</w:t>
      </w:r>
      <w:r w:rsidRPr="004075A7">
        <w:rPr>
          <w:rFonts w:ascii="Arial" w:hAnsi="Arial" w:cs="Arial"/>
          <w:spacing w:val="-5"/>
        </w:rPr>
        <w:t xml:space="preserve"> </w:t>
      </w:r>
      <w:r w:rsidRPr="004075A7">
        <w:rPr>
          <w:rFonts w:ascii="Arial" w:hAnsi="Arial" w:cs="Arial"/>
        </w:rPr>
        <w:t>2</w:t>
      </w:r>
      <w:r w:rsidRPr="004075A7">
        <w:rPr>
          <w:rFonts w:ascii="Arial" w:hAnsi="Arial" w:cs="Arial"/>
          <w:spacing w:val="-4"/>
        </w:rPr>
        <w:t xml:space="preserve"> </w:t>
      </w:r>
      <w:r w:rsidRPr="004075A7">
        <w:rPr>
          <w:rFonts w:ascii="Arial" w:hAnsi="Arial" w:cs="Arial"/>
        </w:rPr>
        <w:t>de</w:t>
      </w:r>
      <w:r w:rsidRPr="004075A7">
        <w:rPr>
          <w:rFonts w:ascii="Arial" w:hAnsi="Arial" w:cs="Arial"/>
          <w:spacing w:val="-7"/>
        </w:rPr>
        <w:t xml:space="preserve"> </w:t>
      </w:r>
      <w:r w:rsidRPr="004075A7">
        <w:rPr>
          <w:rFonts w:ascii="Arial" w:hAnsi="Arial" w:cs="Arial"/>
        </w:rPr>
        <w:t>la</w:t>
      </w:r>
      <w:r w:rsidRPr="004075A7">
        <w:rPr>
          <w:rFonts w:ascii="Arial" w:hAnsi="Arial" w:cs="Arial"/>
          <w:spacing w:val="-4"/>
        </w:rPr>
        <w:t xml:space="preserve"> </w:t>
      </w:r>
      <w:r w:rsidRPr="004075A7">
        <w:rPr>
          <w:rFonts w:ascii="Arial" w:hAnsi="Arial" w:cs="Arial"/>
        </w:rPr>
        <w:t>Ley 1150</w:t>
      </w:r>
      <w:r w:rsidRPr="004075A7">
        <w:rPr>
          <w:rFonts w:ascii="Arial" w:hAnsi="Arial" w:cs="Arial"/>
          <w:spacing w:val="-1"/>
        </w:rPr>
        <w:t xml:space="preserve"> </w:t>
      </w:r>
      <w:r w:rsidRPr="004075A7">
        <w:rPr>
          <w:rFonts w:ascii="Arial" w:hAnsi="Arial" w:cs="Arial"/>
        </w:rPr>
        <w:t>de</w:t>
      </w:r>
      <w:r w:rsidRPr="004075A7">
        <w:rPr>
          <w:rFonts w:ascii="Arial" w:hAnsi="Arial" w:cs="Arial"/>
          <w:spacing w:val="-1"/>
        </w:rPr>
        <w:t xml:space="preserve"> </w:t>
      </w:r>
      <w:r w:rsidRPr="004075A7">
        <w:rPr>
          <w:rFonts w:ascii="Arial" w:hAnsi="Arial" w:cs="Arial"/>
        </w:rPr>
        <w:t>2007,</w:t>
      </w:r>
      <w:r w:rsidRPr="004075A7">
        <w:rPr>
          <w:rFonts w:ascii="Arial" w:hAnsi="Arial" w:cs="Arial"/>
          <w:spacing w:val="-2"/>
        </w:rPr>
        <w:t xml:space="preserve"> </w:t>
      </w:r>
      <w:r w:rsidRPr="004075A7">
        <w:rPr>
          <w:rFonts w:ascii="Arial" w:hAnsi="Arial" w:cs="Arial"/>
        </w:rPr>
        <w:t>adicionado</w:t>
      </w:r>
      <w:r w:rsidRPr="004075A7">
        <w:rPr>
          <w:rFonts w:ascii="Arial" w:hAnsi="Arial" w:cs="Arial"/>
          <w:spacing w:val="-1"/>
        </w:rPr>
        <w:t xml:space="preserve"> </w:t>
      </w:r>
      <w:r w:rsidRPr="004075A7">
        <w:rPr>
          <w:rFonts w:ascii="Arial" w:hAnsi="Arial" w:cs="Arial"/>
        </w:rPr>
        <w:t>por el</w:t>
      </w:r>
      <w:r w:rsidRPr="004075A7">
        <w:rPr>
          <w:rFonts w:ascii="Arial" w:hAnsi="Arial" w:cs="Arial"/>
          <w:spacing w:val="-2"/>
        </w:rPr>
        <w:t xml:space="preserve"> </w:t>
      </w:r>
      <w:r w:rsidRPr="004075A7">
        <w:rPr>
          <w:rFonts w:ascii="Arial" w:hAnsi="Arial" w:cs="Arial"/>
        </w:rPr>
        <w:t>Artículo 94</w:t>
      </w:r>
      <w:r w:rsidRPr="004075A7">
        <w:rPr>
          <w:rFonts w:ascii="Arial" w:hAnsi="Arial" w:cs="Arial"/>
          <w:spacing w:val="-1"/>
        </w:rPr>
        <w:t xml:space="preserve"> </w:t>
      </w:r>
      <w:r w:rsidRPr="004075A7">
        <w:rPr>
          <w:rFonts w:ascii="Arial" w:hAnsi="Arial" w:cs="Arial"/>
        </w:rPr>
        <w:t>de</w:t>
      </w:r>
      <w:r w:rsidRPr="004075A7">
        <w:rPr>
          <w:rFonts w:ascii="Arial" w:hAnsi="Arial" w:cs="Arial"/>
          <w:spacing w:val="-3"/>
        </w:rPr>
        <w:t xml:space="preserve"> </w:t>
      </w:r>
      <w:r w:rsidRPr="004075A7">
        <w:rPr>
          <w:rFonts w:ascii="Arial" w:hAnsi="Arial" w:cs="Arial"/>
        </w:rPr>
        <w:t>la</w:t>
      </w:r>
      <w:r w:rsidRPr="004075A7">
        <w:rPr>
          <w:rFonts w:ascii="Arial" w:hAnsi="Arial" w:cs="Arial"/>
          <w:spacing w:val="-3"/>
        </w:rPr>
        <w:t xml:space="preserve"> </w:t>
      </w:r>
      <w:r w:rsidRPr="004075A7">
        <w:rPr>
          <w:rFonts w:ascii="Arial" w:hAnsi="Arial" w:cs="Arial"/>
        </w:rPr>
        <w:t>ley</w:t>
      </w:r>
      <w:r w:rsidRPr="004075A7">
        <w:rPr>
          <w:rFonts w:ascii="Arial" w:hAnsi="Arial" w:cs="Arial"/>
          <w:spacing w:val="-1"/>
        </w:rPr>
        <w:t xml:space="preserve"> </w:t>
      </w:r>
      <w:r w:rsidRPr="004075A7">
        <w:rPr>
          <w:rFonts w:ascii="Arial" w:hAnsi="Arial" w:cs="Arial"/>
        </w:rPr>
        <w:t>1474</w:t>
      </w:r>
      <w:r w:rsidRPr="004075A7">
        <w:rPr>
          <w:rFonts w:ascii="Arial" w:hAnsi="Arial" w:cs="Arial"/>
          <w:spacing w:val="-1"/>
        </w:rPr>
        <w:t xml:space="preserve"> </w:t>
      </w:r>
      <w:r w:rsidRPr="004075A7">
        <w:rPr>
          <w:rFonts w:ascii="Arial" w:hAnsi="Arial" w:cs="Arial"/>
        </w:rPr>
        <w:t>de</w:t>
      </w:r>
      <w:r w:rsidRPr="004075A7">
        <w:rPr>
          <w:rFonts w:ascii="Arial" w:hAnsi="Arial" w:cs="Arial"/>
          <w:spacing w:val="-1"/>
        </w:rPr>
        <w:t xml:space="preserve"> </w:t>
      </w:r>
      <w:r w:rsidRPr="004075A7">
        <w:rPr>
          <w:rFonts w:ascii="Arial" w:hAnsi="Arial" w:cs="Arial"/>
        </w:rPr>
        <w:t>2011, para</w:t>
      </w:r>
      <w:r w:rsidRPr="004075A7">
        <w:rPr>
          <w:rFonts w:ascii="Arial" w:hAnsi="Arial" w:cs="Arial"/>
          <w:spacing w:val="-1"/>
        </w:rPr>
        <w:t xml:space="preserve"> </w:t>
      </w:r>
      <w:r w:rsidRPr="004075A7">
        <w:rPr>
          <w:rFonts w:ascii="Arial" w:hAnsi="Arial" w:cs="Arial"/>
        </w:rPr>
        <w:t>lo</w:t>
      </w:r>
      <w:r w:rsidRPr="004075A7">
        <w:rPr>
          <w:rFonts w:ascii="Arial" w:hAnsi="Arial" w:cs="Arial"/>
          <w:spacing w:val="-1"/>
        </w:rPr>
        <w:t xml:space="preserve"> </w:t>
      </w:r>
      <w:r w:rsidRPr="004075A7">
        <w:rPr>
          <w:rFonts w:ascii="Arial" w:hAnsi="Arial" w:cs="Arial"/>
        </w:rPr>
        <w:t>cual</w:t>
      </w:r>
      <w:r w:rsidRPr="004075A7">
        <w:rPr>
          <w:rFonts w:ascii="Arial" w:hAnsi="Arial" w:cs="Arial"/>
          <w:spacing w:val="-1"/>
        </w:rPr>
        <w:t xml:space="preserve"> </w:t>
      </w:r>
      <w:r w:rsidR="00E140D1">
        <w:rPr>
          <w:rFonts w:ascii="Arial" w:hAnsi="Arial" w:cs="Arial"/>
        </w:rPr>
        <w:t>deberá tenerse en cuenta lo</w:t>
      </w:r>
      <w:r w:rsidRPr="004075A7">
        <w:rPr>
          <w:rFonts w:ascii="Arial" w:hAnsi="Arial" w:cs="Arial"/>
        </w:rPr>
        <w:t xml:space="preserve"> siguiente:</w:t>
      </w:r>
    </w:p>
    <w:p w14:paraId="3DF27BE4" w14:textId="77777777" w:rsidR="004075A7" w:rsidRPr="004075A7" w:rsidRDefault="004075A7" w:rsidP="004075A7">
      <w:pPr>
        <w:pStyle w:val="Textoindependiente"/>
        <w:spacing w:before="8"/>
        <w:ind w:right="21"/>
        <w:jc w:val="both"/>
        <w:rPr>
          <w:rFonts w:ascii="Arial" w:hAnsi="Arial" w:cs="Arial"/>
        </w:rPr>
      </w:pPr>
    </w:p>
    <w:p w14:paraId="1A87B17F" w14:textId="440DCFC7" w:rsidR="004075A7" w:rsidRPr="00060A1C" w:rsidRDefault="004075A7" w:rsidP="000404F9">
      <w:pPr>
        <w:pStyle w:val="Prrafodelista"/>
        <w:numPr>
          <w:ilvl w:val="0"/>
          <w:numId w:val="2"/>
        </w:numPr>
        <w:spacing w:before="9"/>
        <w:contextualSpacing w:val="0"/>
        <w:jc w:val="both"/>
        <w:rPr>
          <w:rFonts w:ascii="Arial" w:hAnsi="Arial" w:cs="Arial"/>
          <w:b/>
          <w:bCs/>
        </w:rPr>
      </w:pPr>
      <w:r w:rsidRPr="004075A7">
        <w:rPr>
          <w:rFonts w:ascii="Arial" w:hAnsi="Arial" w:cs="Arial"/>
          <w:b/>
        </w:rPr>
        <w:t>DATOS</w:t>
      </w:r>
      <w:r w:rsidRPr="004075A7">
        <w:rPr>
          <w:rFonts w:ascii="Arial" w:hAnsi="Arial" w:cs="Arial"/>
          <w:b/>
          <w:spacing w:val="-6"/>
        </w:rPr>
        <w:t xml:space="preserve"> </w:t>
      </w:r>
      <w:r w:rsidRPr="004075A7">
        <w:rPr>
          <w:rFonts w:ascii="Arial" w:hAnsi="Arial" w:cs="Arial"/>
          <w:b/>
        </w:rPr>
        <w:t>DEL</w:t>
      </w:r>
      <w:r w:rsidRPr="004075A7">
        <w:rPr>
          <w:rFonts w:ascii="Arial" w:hAnsi="Arial" w:cs="Arial"/>
          <w:b/>
          <w:spacing w:val="-5"/>
        </w:rPr>
        <w:t xml:space="preserve"> </w:t>
      </w:r>
      <w:r w:rsidRPr="004075A7">
        <w:rPr>
          <w:rFonts w:ascii="Arial" w:hAnsi="Arial" w:cs="Arial"/>
          <w:b/>
        </w:rPr>
        <w:t>ORDENADOR</w:t>
      </w:r>
      <w:r w:rsidRPr="004075A7">
        <w:rPr>
          <w:rFonts w:ascii="Arial" w:hAnsi="Arial" w:cs="Arial"/>
          <w:b/>
          <w:spacing w:val="-7"/>
        </w:rPr>
        <w:t xml:space="preserve"> </w:t>
      </w:r>
      <w:r w:rsidRPr="004075A7">
        <w:rPr>
          <w:rFonts w:ascii="Arial" w:hAnsi="Arial" w:cs="Arial"/>
          <w:b/>
        </w:rPr>
        <w:t>DEL</w:t>
      </w:r>
      <w:r w:rsidRPr="004075A7">
        <w:rPr>
          <w:rFonts w:ascii="Arial" w:hAnsi="Arial" w:cs="Arial"/>
          <w:b/>
          <w:spacing w:val="-7"/>
        </w:rPr>
        <w:t xml:space="preserve"> </w:t>
      </w:r>
      <w:r w:rsidRPr="004075A7">
        <w:rPr>
          <w:rFonts w:ascii="Arial" w:hAnsi="Arial" w:cs="Arial"/>
          <w:b/>
        </w:rPr>
        <w:t>GASTO:</w:t>
      </w:r>
      <w:r w:rsidRPr="004075A7">
        <w:rPr>
          <w:rFonts w:ascii="Arial" w:hAnsi="Arial" w:cs="Arial"/>
          <w:b/>
          <w:spacing w:val="-2"/>
        </w:rPr>
        <w:t xml:space="preserve"> </w:t>
      </w:r>
      <w:r w:rsidRPr="004075A7">
        <w:rPr>
          <w:rFonts w:ascii="Arial" w:hAnsi="Arial" w:cs="Arial"/>
        </w:rPr>
        <w:t>Señor</w:t>
      </w:r>
      <w:r w:rsidRPr="004075A7">
        <w:rPr>
          <w:rFonts w:ascii="Arial" w:hAnsi="Arial" w:cs="Arial"/>
          <w:spacing w:val="-9"/>
        </w:rPr>
        <w:t xml:space="preserve"> </w:t>
      </w:r>
      <w:r w:rsidR="00420509">
        <w:rPr>
          <w:rFonts w:ascii="Arial" w:hAnsi="Arial" w:cs="Arial"/>
          <w:b/>
          <w:bCs/>
          <w:spacing w:val="-9"/>
        </w:rPr>
        <w:t>Teniente Coronel</w:t>
      </w:r>
      <w:r w:rsidRPr="004075A7">
        <w:rPr>
          <w:rFonts w:ascii="Arial" w:hAnsi="Arial" w:cs="Arial"/>
          <w:b/>
          <w:bCs/>
          <w:spacing w:val="-9"/>
        </w:rPr>
        <w:t xml:space="preserve"> </w:t>
      </w:r>
      <w:r w:rsidR="00420509">
        <w:rPr>
          <w:rFonts w:ascii="Arial" w:hAnsi="Arial" w:cs="Arial"/>
          <w:b/>
          <w:bCs/>
          <w:spacing w:val="-9"/>
        </w:rPr>
        <w:t>CAMILO ANDRÉS FARIAS AVELLA</w:t>
      </w:r>
      <w:r w:rsidRPr="004075A7">
        <w:rPr>
          <w:rFonts w:ascii="Arial" w:hAnsi="Arial" w:cs="Arial"/>
          <w:b/>
          <w:bCs/>
        </w:rPr>
        <w:t xml:space="preserve">, </w:t>
      </w:r>
      <w:r w:rsidRPr="004075A7">
        <w:rPr>
          <w:rFonts w:ascii="Arial" w:hAnsi="Arial" w:cs="Arial"/>
        </w:rPr>
        <w:t>mayor de edad, residente en la ciudad de Bogotá, identificado con cédula No.</w:t>
      </w:r>
      <w:r w:rsidRPr="000D5EF9">
        <w:rPr>
          <w:rFonts w:ascii="Arial" w:hAnsi="Arial" w:cs="Arial"/>
        </w:rPr>
        <w:t xml:space="preserve"> </w:t>
      </w:r>
      <w:r w:rsidR="000E24E0">
        <w:rPr>
          <w:rFonts w:ascii="Arial" w:hAnsi="Arial" w:cs="Arial"/>
        </w:rPr>
        <w:t xml:space="preserve">80.243.631 </w:t>
      </w:r>
      <w:r w:rsidR="000D5EF9" w:rsidRPr="000D5EF9">
        <w:rPr>
          <w:rFonts w:ascii="Arial" w:hAnsi="Arial" w:cs="Arial"/>
        </w:rPr>
        <w:t>de Bogotá</w:t>
      </w:r>
      <w:r w:rsidRPr="000D5EF9">
        <w:rPr>
          <w:rFonts w:ascii="Arial" w:hAnsi="Arial" w:cs="Arial"/>
        </w:rPr>
        <w:t xml:space="preserve">, </w:t>
      </w:r>
      <w:r w:rsidRPr="004075A7">
        <w:rPr>
          <w:rFonts w:ascii="Arial" w:hAnsi="Arial" w:cs="Arial"/>
        </w:rPr>
        <w:t xml:space="preserve">quien actúa en su carácter de </w:t>
      </w:r>
      <w:r w:rsidR="00B07099">
        <w:rPr>
          <w:rFonts w:ascii="Arial" w:hAnsi="Arial" w:cs="Arial"/>
          <w:b/>
          <w:bCs/>
        </w:rPr>
        <w:t xml:space="preserve">OFICIAL DE CONTRATACIÓN </w:t>
      </w:r>
      <w:r w:rsidRPr="004075A7">
        <w:rPr>
          <w:rFonts w:ascii="Arial" w:hAnsi="Arial" w:cs="Arial"/>
        </w:rPr>
        <w:t xml:space="preserve">debidamente facultado para suscribir la presente Comunicación de Aceptación de Oferta, en consecuencia, representa al </w:t>
      </w:r>
      <w:r w:rsidRPr="004075A7">
        <w:rPr>
          <w:rFonts w:ascii="Arial" w:hAnsi="Arial" w:cs="Arial"/>
          <w:b/>
          <w:bCs/>
        </w:rPr>
        <w:t>MDN–EJÉRCITO NACIONAL-CENTRAL ADMINISTRATIVA Y    CONTABLE ESPECIALIZADA DE INGENIEROS CENAC INGENIEROS</w:t>
      </w:r>
      <w:r w:rsidRPr="004075A7">
        <w:rPr>
          <w:rFonts w:ascii="Arial" w:hAnsi="Arial" w:cs="Arial"/>
        </w:rPr>
        <w:t xml:space="preserve"> con </w:t>
      </w:r>
      <w:r w:rsidRPr="00060A1C">
        <w:rPr>
          <w:rFonts w:ascii="Arial" w:hAnsi="Arial" w:cs="Arial"/>
          <w:b/>
          <w:bCs/>
        </w:rPr>
        <w:t>NIT 830.087.443-4.</w:t>
      </w:r>
    </w:p>
    <w:p w14:paraId="62B11C8B" w14:textId="77777777" w:rsidR="004075A7" w:rsidRPr="004075A7" w:rsidRDefault="004075A7" w:rsidP="004075A7">
      <w:pPr>
        <w:pStyle w:val="Prrafodelista"/>
        <w:spacing w:before="9"/>
        <w:ind w:left="428"/>
        <w:rPr>
          <w:rFonts w:ascii="Arial" w:hAnsi="Arial" w:cs="Arial"/>
        </w:rPr>
      </w:pPr>
      <w:r w:rsidRPr="004075A7">
        <w:rPr>
          <w:rFonts w:ascii="Arial" w:hAnsi="Arial" w:cs="Arial"/>
        </w:rPr>
        <w:t xml:space="preserve"> </w:t>
      </w:r>
    </w:p>
    <w:p w14:paraId="13411B00" w14:textId="5A56306F" w:rsidR="008B1DEE" w:rsidRPr="00210BAF" w:rsidRDefault="004075A7" w:rsidP="00C00970">
      <w:pPr>
        <w:pStyle w:val="Textoindependiente"/>
        <w:numPr>
          <w:ilvl w:val="0"/>
          <w:numId w:val="2"/>
        </w:numPr>
        <w:spacing w:before="2" w:line="276" w:lineRule="auto"/>
        <w:jc w:val="both"/>
        <w:rPr>
          <w:rFonts w:ascii="Arial" w:hAnsi="Arial" w:cs="Arial"/>
          <w:b/>
          <w:lang w:val="it-IT"/>
        </w:rPr>
      </w:pPr>
      <w:r w:rsidRPr="00210BAF">
        <w:rPr>
          <w:rFonts w:ascii="Arial" w:hAnsi="Arial" w:cs="Arial"/>
          <w:b/>
          <w:lang w:val="it-IT"/>
        </w:rPr>
        <w:t>CONTRATISTA:</w:t>
      </w:r>
      <w:r w:rsidRPr="00210BAF">
        <w:rPr>
          <w:rFonts w:ascii="Arial" w:hAnsi="Arial" w:cs="Arial"/>
          <w:b/>
          <w:spacing w:val="-2"/>
          <w:lang w:val="it-IT"/>
        </w:rPr>
        <w:t xml:space="preserve"> </w:t>
      </w:r>
      <w:r w:rsidR="00542FBE">
        <w:rPr>
          <w:rFonts w:ascii="Arial" w:hAnsi="Arial" w:cs="Arial"/>
          <w:spacing w:val="-2"/>
          <w:lang w:val="it-IT"/>
        </w:rPr>
        <w:t>XXXXX</w:t>
      </w:r>
    </w:p>
    <w:p w14:paraId="437FA747" w14:textId="77777777" w:rsidR="008B1DEE" w:rsidRPr="008B1DEE" w:rsidRDefault="008B1DEE" w:rsidP="008B1DEE">
      <w:pPr>
        <w:pStyle w:val="Textoindependiente"/>
        <w:spacing w:before="2" w:line="276" w:lineRule="auto"/>
        <w:ind w:left="720"/>
        <w:jc w:val="both"/>
        <w:rPr>
          <w:rFonts w:ascii="Arial" w:hAnsi="Arial" w:cs="Arial"/>
          <w:b/>
          <w:lang w:val="it-IT"/>
        </w:rPr>
      </w:pPr>
    </w:p>
    <w:p w14:paraId="750F6499" w14:textId="5C681144" w:rsidR="004075A7" w:rsidRPr="009535B7" w:rsidRDefault="004075A7" w:rsidP="00D3437A">
      <w:pPr>
        <w:pStyle w:val="Prrafodelista"/>
        <w:numPr>
          <w:ilvl w:val="0"/>
          <w:numId w:val="2"/>
        </w:numPr>
        <w:ind w:rightChars="9" w:right="20"/>
        <w:jc w:val="both"/>
        <w:rPr>
          <w:rFonts w:ascii="Arial" w:hAnsi="Arial" w:cs="Arial"/>
        </w:rPr>
      </w:pPr>
      <w:r w:rsidRPr="009535B7">
        <w:rPr>
          <w:rFonts w:ascii="Arial" w:hAnsi="Arial" w:cs="Arial"/>
          <w:b/>
        </w:rPr>
        <w:t>OBJETO</w:t>
      </w:r>
      <w:r w:rsidR="003C49DA" w:rsidRPr="009535B7">
        <w:rPr>
          <w:rFonts w:ascii="Arial" w:hAnsi="Arial" w:cs="Arial"/>
        </w:rPr>
        <w:t xml:space="preserve">: </w:t>
      </w:r>
      <w:r w:rsidR="00542FBE" w:rsidRPr="00542FBE">
        <w:rPr>
          <w:b/>
        </w:rPr>
        <w:t>LA ADQUISICIÓN DE ELEMENTOS DE AERONAVES NO TRIPULADAS PARA LAS UNIDADES DE ATENCIÓN Y PREVENCIÓN DE DESASTRES DEL EJÉRCITO NACIONAL</w:t>
      </w:r>
      <w:r w:rsidR="00542FBE">
        <w:t xml:space="preserve"> </w:t>
      </w:r>
      <w:r w:rsidRPr="009535B7">
        <w:rPr>
          <w:rFonts w:ascii="Arial" w:hAnsi="Arial" w:cs="Arial"/>
        </w:rPr>
        <w:t xml:space="preserve">de conformidad con </w:t>
      </w:r>
      <w:r w:rsidR="001D6A05" w:rsidRPr="009535B7">
        <w:rPr>
          <w:rFonts w:ascii="Arial" w:hAnsi="Arial" w:cs="Arial"/>
        </w:rPr>
        <w:t>el estudio previo, invitación pú</w:t>
      </w:r>
      <w:r w:rsidRPr="009535B7">
        <w:rPr>
          <w:rFonts w:ascii="Arial" w:hAnsi="Arial" w:cs="Arial"/>
        </w:rPr>
        <w:t xml:space="preserve">blica, las especificaciones técnicas de obligatorio cumplimiento y la oferta presentada, documentos que forman parte integral de la carta de aceptación.  </w:t>
      </w:r>
    </w:p>
    <w:p w14:paraId="6A934A06" w14:textId="4E1B6CD5" w:rsidR="004075A7" w:rsidRPr="009535B7" w:rsidRDefault="004075A7" w:rsidP="004075A7">
      <w:pPr>
        <w:pStyle w:val="Default"/>
        <w:jc w:val="both"/>
        <w:rPr>
          <w:sz w:val="22"/>
          <w:szCs w:val="22"/>
          <w:lang w:val="es-ES"/>
        </w:rPr>
      </w:pPr>
    </w:p>
    <w:p w14:paraId="2F8BBF8B" w14:textId="0B2CD00B" w:rsidR="004075A7" w:rsidRDefault="004075A7" w:rsidP="00F830EB">
      <w:pPr>
        <w:pStyle w:val="Prrafodelista"/>
        <w:numPr>
          <w:ilvl w:val="0"/>
          <w:numId w:val="2"/>
        </w:numPr>
        <w:tabs>
          <w:tab w:val="left" w:pos="1057"/>
          <w:tab w:val="left" w:pos="1058"/>
        </w:tabs>
        <w:ind w:right="21"/>
        <w:contextualSpacing w:val="0"/>
        <w:jc w:val="both"/>
        <w:rPr>
          <w:rFonts w:ascii="Arial" w:hAnsi="Arial" w:cs="Arial"/>
        </w:rPr>
      </w:pPr>
      <w:r w:rsidRPr="004075A7">
        <w:rPr>
          <w:rFonts w:ascii="Arial" w:hAnsi="Arial" w:cs="Arial"/>
          <w:b/>
        </w:rPr>
        <w:t>CLASE</w:t>
      </w:r>
      <w:r w:rsidRPr="004075A7">
        <w:rPr>
          <w:rFonts w:ascii="Arial" w:hAnsi="Arial" w:cs="Arial"/>
          <w:b/>
          <w:spacing w:val="-4"/>
        </w:rPr>
        <w:t xml:space="preserve"> </w:t>
      </w:r>
      <w:r w:rsidRPr="004075A7">
        <w:rPr>
          <w:rFonts w:ascii="Arial" w:hAnsi="Arial" w:cs="Arial"/>
          <w:b/>
        </w:rPr>
        <w:t>DE</w:t>
      </w:r>
      <w:r w:rsidRPr="004075A7">
        <w:rPr>
          <w:rFonts w:ascii="Arial" w:hAnsi="Arial" w:cs="Arial"/>
          <w:b/>
          <w:spacing w:val="-2"/>
        </w:rPr>
        <w:t xml:space="preserve"> </w:t>
      </w:r>
      <w:r w:rsidRPr="004075A7">
        <w:rPr>
          <w:rFonts w:ascii="Arial" w:hAnsi="Arial" w:cs="Arial"/>
          <w:b/>
        </w:rPr>
        <w:t>ACUERDO</w:t>
      </w:r>
      <w:r w:rsidRPr="004075A7">
        <w:rPr>
          <w:rFonts w:ascii="Arial" w:hAnsi="Arial" w:cs="Arial"/>
          <w:b/>
          <w:spacing w:val="-2"/>
        </w:rPr>
        <w:t xml:space="preserve"> </w:t>
      </w:r>
      <w:r w:rsidRPr="004075A7">
        <w:rPr>
          <w:rFonts w:ascii="Arial" w:hAnsi="Arial" w:cs="Arial"/>
          <w:b/>
        </w:rPr>
        <w:t>DE</w:t>
      </w:r>
      <w:r w:rsidRPr="004075A7">
        <w:rPr>
          <w:rFonts w:ascii="Arial" w:hAnsi="Arial" w:cs="Arial"/>
          <w:b/>
          <w:spacing w:val="-4"/>
        </w:rPr>
        <w:t xml:space="preserve"> </w:t>
      </w:r>
      <w:r w:rsidRPr="004075A7">
        <w:rPr>
          <w:rFonts w:ascii="Arial" w:hAnsi="Arial" w:cs="Arial"/>
          <w:b/>
        </w:rPr>
        <w:t>VOLUNTADES:</w:t>
      </w:r>
      <w:r w:rsidRPr="004075A7">
        <w:rPr>
          <w:rFonts w:ascii="Arial" w:hAnsi="Arial" w:cs="Arial"/>
          <w:b/>
          <w:spacing w:val="1"/>
        </w:rPr>
        <w:t xml:space="preserve"> </w:t>
      </w:r>
      <w:r w:rsidRPr="004075A7">
        <w:rPr>
          <w:rFonts w:ascii="Arial" w:hAnsi="Arial" w:cs="Arial"/>
        </w:rPr>
        <w:t xml:space="preserve">CONTRATO DE </w:t>
      </w:r>
      <w:r w:rsidR="007F29D5">
        <w:rPr>
          <w:rFonts w:ascii="Arial" w:hAnsi="Arial" w:cs="Arial"/>
        </w:rPr>
        <w:t>COMPRAVENTA</w:t>
      </w:r>
    </w:p>
    <w:p w14:paraId="06A94F05" w14:textId="77777777" w:rsidR="00E46E32" w:rsidRPr="00E46E32" w:rsidRDefault="00E46E32" w:rsidP="00E46E32">
      <w:pPr>
        <w:pStyle w:val="Prrafodelista"/>
        <w:rPr>
          <w:rFonts w:ascii="Arial" w:hAnsi="Arial" w:cs="Arial"/>
        </w:rPr>
      </w:pPr>
    </w:p>
    <w:p w14:paraId="4F6302B6" w14:textId="17D67F15" w:rsidR="000450DB" w:rsidRDefault="004075A7" w:rsidP="007F29D5">
      <w:pPr>
        <w:pStyle w:val="Prrafodelista"/>
        <w:numPr>
          <w:ilvl w:val="0"/>
          <w:numId w:val="2"/>
        </w:numPr>
        <w:tabs>
          <w:tab w:val="left" w:pos="1058"/>
        </w:tabs>
        <w:spacing w:before="10" w:line="249" w:lineRule="auto"/>
        <w:ind w:right="21"/>
        <w:contextualSpacing w:val="0"/>
        <w:jc w:val="both"/>
        <w:rPr>
          <w:rFonts w:ascii="Arial" w:hAnsi="Arial" w:cs="Arial"/>
        </w:rPr>
      </w:pPr>
      <w:r w:rsidRPr="004075A7">
        <w:rPr>
          <w:rFonts w:ascii="Arial" w:hAnsi="Arial" w:cs="Arial"/>
          <w:b/>
        </w:rPr>
        <w:t xml:space="preserve">PLAZO DE EJECUCIÓN: </w:t>
      </w:r>
      <w:r w:rsidR="007F29D5">
        <w:t xml:space="preserve">El plazo de entrega será por tres (03) meses contados previa aprobación de la garantía única, expedición del registro presupuestal y suscripción del acta </w:t>
      </w:r>
      <w:r w:rsidR="007F29D5">
        <w:lastRenderedPageBreak/>
        <w:t>de inicio.</w:t>
      </w:r>
    </w:p>
    <w:p w14:paraId="400B9D6C" w14:textId="77777777" w:rsidR="000450DB" w:rsidRDefault="000450DB" w:rsidP="000450DB">
      <w:pPr>
        <w:pStyle w:val="Prrafodelista"/>
        <w:tabs>
          <w:tab w:val="left" w:pos="1058"/>
        </w:tabs>
        <w:spacing w:before="10" w:line="249" w:lineRule="auto"/>
        <w:ind w:right="21"/>
        <w:jc w:val="both"/>
        <w:rPr>
          <w:rFonts w:ascii="Arial" w:hAnsi="Arial" w:cs="Arial"/>
        </w:rPr>
      </w:pPr>
    </w:p>
    <w:p w14:paraId="202A2E0D" w14:textId="5D0D4B07" w:rsidR="003308D1" w:rsidRDefault="004075A7" w:rsidP="003308D1">
      <w:pPr>
        <w:pStyle w:val="Textoindependiente"/>
        <w:numPr>
          <w:ilvl w:val="0"/>
          <w:numId w:val="2"/>
        </w:numPr>
        <w:ind w:right="1084"/>
        <w:jc w:val="both"/>
        <w:rPr>
          <w:rFonts w:ascii="Arial"/>
          <w:b/>
          <w:lang w:val="es-CO"/>
        </w:rPr>
      </w:pPr>
      <w:r w:rsidRPr="003C49DA">
        <w:rPr>
          <w:rFonts w:ascii="Arial" w:hAnsi="Arial" w:cs="Arial"/>
          <w:b/>
        </w:rPr>
        <w:t xml:space="preserve">LUGAR DE </w:t>
      </w:r>
      <w:r w:rsidR="004C7A46">
        <w:rPr>
          <w:rFonts w:ascii="Arial" w:hAnsi="Arial" w:cs="Arial"/>
          <w:b/>
        </w:rPr>
        <w:t>E</w:t>
      </w:r>
      <w:r w:rsidR="004C4ED3">
        <w:rPr>
          <w:rFonts w:ascii="Arial" w:hAnsi="Arial" w:cs="Arial"/>
          <w:b/>
        </w:rPr>
        <w:t>NTREGA</w:t>
      </w:r>
    </w:p>
    <w:p w14:paraId="55638813" w14:textId="77777777" w:rsidR="003308D1" w:rsidRDefault="003308D1" w:rsidP="003308D1">
      <w:pPr>
        <w:pStyle w:val="Textoindependiente"/>
        <w:ind w:left="720" w:right="1084"/>
        <w:jc w:val="both"/>
        <w:rPr>
          <w:rFonts w:ascii="Arial" w:hAnsi="Arial" w:cs="Arial"/>
          <w:b/>
          <w:lang w:val="es-CO"/>
        </w:rPr>
      </w:pPr>
    </w:p>
    <w:p w14:paraId="0548EAB9" w14:textId="4A1BA05A" w:rsidR="003C49DA" w:rsidRDefault="007F29D5" w:rsidP="007F29D5">
      <w:pPr>
        <w:pStyle w:val="Prrafodelista"/>
        <w:tabs>
          <w:tab w:val="left" w:pos="1058"/>
        </w:tabs>
        <w:spacing w:before="10" w:line="249" w:lineRule="auto"/>
        <w:ind w:right="21"/>
        <w:jc w:val="both"/>
      </w:pPr>
      <w:r>
        <w:t>Será en el almacén del Batallón de Ingenieros No. 13 Antonio Baraya ubicado en la Carrera 50#18-06 Cantón Militar Caldas Puente Aranda.</w:t>
      </w:r>
    </w:p>
    <w:p w14:paraId="20E38A78" w14:textId="77777777" w:rsidR="007F29D5" w:rsidRPr="003C49DA" w:rsidRDefault="007F29D5" w:rsidP="007F29D5">
      <w:pPr>
        <w:pStyle w:val="Prrafodelista"/>
        <w:tabs>
          <w:tab w:val="left" w:pos="1058"/>
        </w:tabs>
        <w:spacing w:before="10" w:line="249" w:lineRule="auto"/>
        <w:ind w:right="21"/>
        <w:jc w:val="both"/>
        <w:rPr>
          <w:rFonts w:ascii="Arial" w:hAnsi="Arial" w:cs="Arial"/>
          <w:lang w:val="es-CO"/>
        </w:rPr>
      </w:pPr>
    </w:p>
    <w:p w14:paraId="6E51537D" w14:textId="11599249" w:rsidR="00067323" w:rsidRPr="007F29D5" w:rsidRDefault="00B07099" w:rsidP="00F72AC4">
      <w:pPr>
        <w:pStyle w:val="Prrafodelista"/>
        <w:numPr>
          <w:ilvl w:val="0"/>
          <w:numId w:val="2"/>
        </w:numPr>
        <w:jc w:val="both"/>
        <w:rPr>
          <w:rFonts w:ascii="Arial" w:eastAsia="Arial" w:hAnsi="Arial" w:cs="Arial"/>
          <w:bCs/>
        </w:rPr>
      </w:pPr>
      <w:r w:rsidRPr="007F29D5">
        <w:rPr>
          <w:rFonts w:ascii="Arial" w:hAnsi="Arial" w:cs="Arial"/>
          <w:b/>
          <w:bCs/>
          <w:lang w:val="es-CO"/>
        </w:rPr>
        <w:t>VALOR</w:t>
      </w:r>
      <w:r w:rsidRPr="007F29D5">
        <w:rPr>
          <w:rFonts w:ascii="Arial" w:hAnsi="Arial" w:cs="Arial"/>
          <w:b/>
          <w:bCs/>
          <w:spacing w:val="-1"/>
          <w:lang w:val="es-CO"/>
        </w:rPr>
        <w:t xml:space="preserve"> </w:t>
      </w:r>
      <w:r w:rsidRPr="007F29D5">
        <w:rPr>
          <w:rFonts w:ascii="Arial" w:hAnsi="Arial" w:cs="Arial"/>
          <w:b/>
          <w:bCs/>
          <w:lang w:val="es-CO"/>
        </w:rPr>
        <w:t>DE</w:t>
      </w:r>
      <w:r w:rsidRPr="007F29D5">
        <w:rPr>
          <w:rFonts w:ascii="Arial" w:hAnsi="Arial" w:cs="Arial"/>
          <w:b/>
          <w:bCs/>
          <w:spacing w:val="-2"/>
          <w:lang w:val="es-CO"/>
        </w:rPr>
        <w:t xml:space="preserve"> </w:t>
      </w:r>
      <w:r w:rsidRPr="007F29D5">
        <w:rPr>
          <w:rFonts w:ascii="Arial" w:hAnsi="Arial" w:cs="Arial"/>
          <w:b/>
          <w:bCs/>
          <w:lang w:val="es-CO"/>
        </w:rPr>
        <w:t>LA</w:t>
      </w:r>
      <w:r w:rsidRPr="007F29D5">
        <w:rPr>
          <w:rFonts w:ascii="Arial" w:hAnsi="Arial" w:cs="Arial"/>
          <w:b/>
          <w:bCs/>
          <w:spacing w:val="-1"/>
          <w:lang w:val="es-CO"/>
        </w:rPr>
        <w:t xml:space="preserve"> </w:t>
      </w:r>
      <w:r w:rsidRPr="007F29D5">
        <w:rPr>
          <w:rFonts w:ascii="Arial" w:hAnsi="Arial" w:cs="Arial"/>
          <w:b/>
          <w:bCs/>
          <w:lang w:val="es-CO"/>
        </w:rPr>
        <w:t>ACEPTACIÓN</w:t>
      </w:r>
      <w:r w:rsidRPr="007F29D5">
        <w:rPr>
          <w:rFonts w:ascii="Arial" w:hAnsi="Arial" w:cs="Arial"/>
          <w:b/>
          <w:bCs/>
          <w:spacing w:val="-1"/>
          <w:lang w:val="es-CO"/>
        </w:rPr>
        <w:t xml:space="preserve"> </w:t>
      </w:r>
      <w:r w:rsidRPr="007F29D5">
        <w:rPr>
          <w:rFonts w:ascii="Arial" w:hAnsi="Arial" w:cs="Arial"/>
          <w:b/>
          <w:bCs/>
          <w:lang w:val="es-CO"/>
        </w:rPr>
        <w:t>DE LA</w:t>
      </w:r>
      <w:r w:rsidRPr="007F29D5">
        <w:rPr>
          <w:rFonts w:ascii="Arial" w:hAnsi="Arial" w:cs="Arial"/>
          <w:b/>
          <w:bCs/>
          <w:spacing w:val="-9"/>
          <w:lang w:val="es-CO"/>
        </w:rPr>
        <w:t xml:space="preserve"> </w:t>
      </w:r>
      <w:r w:rsidRPr="007F29D5">
        <w:rPr>
          <w:rFonts w:ascii="Arial" w:hAnsi="Arial" w:cs="Arial"/>
          <w:b/>
          <w:bCs/>
          <w:lang w:val="es-CO"/>
        </w:rPr>
        <w:t>OFERTA</w:t>
      </w:r>
      <w:r w:rsidRPr="007F29D5">
        <w:rPr>
          <w:rFonts w:ascii="Arial" w:hAnsi="Arial" w:cs="Arial"/>
          <w:b/>
          <w:bCs/>
        </w:rPr>
        <w:t xml:space="preserve">: </w:t>
      </w:r>
      <w:r w:rsidR="007F29D5">
        <w:rPr>
          <w:rFonts w:ascii="Arial" w:hAnsi="Arial" w:cs="Arial"/>
        </w:rPr>
        <w:t>XXXXX</w:t>
      </w:r>
    </w:p>
    <w:p w14:paraId="344DB75D" w14:textId="77777777" w:rsidR="007F29D5" w:rsidRPr="007F29D5" w:rsidRDefault="007F29D5" w:rsidP="007F29D5">
      <w:pPr>
        <w:pStyle w:val="Prrafodelista"/>
        <w:jc w:val="both"/>
        <w:rPr>
          <w:rFonts w:ascii="Arial" w:eastAsia="Arial" w:hAnsi="Arial" w:cs="Arial"/>
          <w:bCs/>
        </w:rPr>
      </w:pPr>
    </w:p>
    <w:p w14:paraId="407FEBE5" w14:textId="5D2615D2" w:rsidR="004075A7" w:rsidRPr="00D95AE0" w:rsidRDefault="0095360F" w:rsidP="00F830EB">
      <w:pPr>
        <w:pStyle w:val="Ttulo1"/>
        <w:numPr>
          <w:ilvl w:val="0"/>
          <w:numId w:val="2"/>
        </w:numPr>
        <w:spacing w:before="100" w:beforeAutospacing="1" w:after="240"/>
        <w:jc w:val="both"/>
        <w:rPr>
          <w:rFonts w:ascii="Arial" w:hAnsi="Arial" w:cs="Arial"/>
          <w:b/>
          <w:bCs/>
          <w:color w:val="000000" w:themeColor="text1"/>
          <w:sz w:val="22"/>
          <w:szCs w:val="22"/>
        </w:rPr>
      </w:pPr>
      <w:r w:rsidRPr="00D95AE0">
        <w:rPr>
          <w:rFonts w:ascii="Arial" w:hAnsi="Arial" w:cs="Arial"/>
          <w:b/>
          <w:bCs/>
          <w:color w:val="000000" w:themeColor="text1"/>
          <w:sz w:val="22"/>
          <w:szCs w:val="22"/>
        </w:rPr>
        <w:t>O</w:t>
      </w:r>
      <w:r w:rsidR="004075A7" w:rsidRPr="00D95AE0">
        <w:rPr>
          <w:rFonts w:ascii="Arial" w:hAnsi="Arial" w:cs="Arial"/>
          <w:b/>
          <w:bCs/>
          <w:color w:val="000000" w:themeColor="text1"/>
          <w:sz w:val="22"/>
          <w:szCs w:val="22"/>
        </w:rPr>
        <w:t>BLIGACIONES: EL</w:t>
      </w:r>
      <w:r w:rsidR="004075A7" w:rsidRPr="00D95AE0">
        <w:rPr>
          <w:rFonts w:ascii="Arial" w:hAnsi="Arial" w:cs="Arial"/>
          <w:b/>
          <w:bCs/>
          <w:color w:val="000000" w:themeColor="text1"/>
          <w:spacing w:val="-1"/>
          <w:sz w:val="22"/>
          <w:szCs w:val="22"/>
        </w:rPr>
        <w:t xml:space="preserve"> </w:t>
      </w:r>
      <w:r w:rsidR="004075A7" w:rsidRPr="00D95AE0">
        <w:rPr>
          <w:rFonts w:ascii="Arial" w:hAnsi="Arial" w:cs="Arial"/>
          <w:b/>
          <w:bCs/>
          <w:color w:val="000000" w:themeColor="text1"/>
          <w:sz w:val="22"/>
          <w:szCs w:val="22"/>
        </w:rPr>
        <w:t>CONTRATISTA</w:t>
      </w:r>
      <w:r w:rsidR="004075A7" w:rsidRPr="00D95AE0">
        <w:rPr>
          <w:rFonts w:ascii="Arial" w:hAnsi="Arial" w:cs="Arial"/>
          <w:b/>
          <w:bCs/>
          <w:color w:val="000000" w:themeColor="text1"/>
          <w:spacing w:val="-8"/>
          <w:sz w:val="22"/>
          <w:szCs w:val="22"/>
        </w:rPr>
        <w:t xml:space="preserve"> </w:t>
      </w:r>
      <w:r w:rsidR="004075A7" w:rsidRPr="00D95AE0">
        <w:rPr>
          <w:rFonts w:ascii="Arial" w:hAnsi="Arial" w:cs="Arial"/>
          <w:bCs/>
          <w:color w:val="000000" w:themeColor="text1"/>
          <w:sz w:val="22"/>
          <w:szCs w:val="22"/>
        </w:rPr>
        <w:t>se</w:t>
      </w:r>
      <w:r w:rsidR="004075A7" w:rsidRPr="00D95AE0">
        <w:rPr>
          <w:rFonts w:ascii="Arial" w:hAnsi="Arial" w:cs="Arial"/>
          <w:bCs/>
          <w:color w:val="000000" w:themeColor="text1"/>
          <w:spacing w:val="-1"/>
          <w:sz w:val="22"/>
          <w:szCs w:val="22"/>
        </w:rPr>
        <w:t xml:space="preserve"> </w:t>
      </w:r>
      <w:r w:rsidR="00F81D7F" w:rsidRPr="00D95AE0">
        <w:rPr>
          <w:rFonts w:ascii="Arial" w:hAnsi="Arial" w:cs="Arial"/>
          <w:bCs/>
          <w:color w:val="000000" w:themeColor="text1"/>
          <w:sz w:val="22"/>
          <w:szCs w:val="22"/>
        </w:rPr>
        <w:t>obliga</w:t>
      </w:r>
      <w:r w:rsidR="004075A7" w:rsidRPr="00D95AE0">
        <w:rPr>
          <w:rFonts w:ascii="Arial" w:hAnsi="Arial" w:cs="Arial"/>
          <w:bCs/>
          <w:color w:val="000000" w:themeColor="text1"/>
          <w:sz w:val="22"/>
          <w:szCs w:val="22"/>
        </w:rPr>
        <w:t xml:space="preserve"> para con</w:t>
      </w:r>
      <w:r w:rsidR="004075A7" w:rsidRPr="00D95AE0">
        <w:rPr>
          <w:rFonts w:ascii="Arial" w:hAnsi="Arial" w:cs="Arial"/>
          <w:bCs/>
          <w:color w:val="000000" w:themeColor="text1"/>
          <w:spacing w:val="-3"/>
          <w:sz w:val="22"/>
          <w:szCs w:val="22"/>
        </w:rPr>
        <w:t xml:space="preserve"> </w:t>
      </w:r>
      <w:r w:rsidR="004075A7" w:rsidRPr="00D95AE0">
        <w:rPr>
          <w:rFonts w:ascii="Arial" w:hAnsi="Arial" w:cs="Arial"/>
          <w:bCs/>
          <w:color w:val="000000" w:themeColor="text1"/>
          <w:sz w:val="22"/>
          <w:szCs w:val="22"/>
        </w:rPr>
        <w:t>la</w:t>
      </w:r>
      <w:r w:rsidR="004075A7" w:rsidRPr="00D95AE0">
        <w:rPr>
          <w:rFonts w:ascii="Arial" w:hAnsi="Arial" w:cs="Arial"/>
          <w:b/>
          <w:bCs/>
          <w:color w:val="000000" w:themeColor="text1"/>
          <w:sz w:val="22"/>
          <w:szCs w:val="22"/>
        </w:rPr>
        <w:t xml:space="preserve"> </w:t>
      </w:r>
      <w:r w:rsidR="004075A7" w:rsidRPr="00D95AE0">
        <w:rPr>
          <w:rFonts w:ascii="Arial" w:hAnsi="Arial" w:cs="Arial"/>
          <w:b/>
          <w:bCs/>
          <w:color w:val="000000" w:themeColor="text1"/>
          <w:sz w:val="22"/>
          <w:szCs w:val="22"/>
          <w:lang w:val="es-CO"/>
        </w:rPr>
        <w:t>CENAC ESPECIALIZADA DE INGENIEROS</w:t>
      </w:r>
      <w:r w:rsidR="004075A7" w:rsidRPr="00D95AE0">
        <w:rPr>
          <w:rFonts w:ascii="Arial" w:hAnsi="Arial" w:cs="Arial"/>
          <w:b/>
          <w:bCs/>
          <w:color w:val="000000" w:themeColor="text1"/>
          <w:sz w:val="22"/>
          <w:szCs w:val="22"/>
        </w:rPr>
        <w:t xml:space="preserve">, </w:t>
      </w:r>
      <w:r w:rsidR="004075A7" w:rsidRPr="00D95AE0">
        <w:rPr>
          <w:rFonts w:ascii="Arial" w:hAnsi="Arial" w:cs="Arial"/>
          <w:bCs/>
          <w:color w:val="000000" w:themeColor="text1"/>
          <w:sz w:val="22"/>
          <w:szCs w:val="22"/>
        </w:rPr>
        <w:t>así:</w:t>
      </w:r>
    </w:p>
    <w:p w14:paraId="0CA1479B" w14:textId="77777777" w:rsidR="007F29D5" w:rsidRPr="009C1FC8" w:rsidRDefault="007F29D5" w:rsidP="00D61EED">
      <w:pPr>
        <w:pStyle w:val="Textoindependiente"/>
        <w:tabs>
          <w:tab w:val="left" w:pos="880"/>
        </w:tabs>
        <w:spacing w:before="179"/>
        <w:ind w:left="720" w:rightChars="9" w:right="20"/>
        <w:jc w:val="both"/>
        <w:rPr>
          <w:rFonts w:ascii="Arial"/>
          <w:bCs/>
          <w:lang w:val="es-CO"/>
        </w:rPr>
      </w:pPr>
      <w:r w:rsidRPr="009C1FC8">
        <w:rPr>
          <w:rFonts w:ascii="Arial"/>
          <w:bCs/>
          <w:lang w:val="es-CO"/>
        </w:rPr>
        <w:t>Cumplir oportunamente con el objeto del contrato.</w:t>
      </w:r>
    </w:p>
    <w:p w14:paraId="2244AD3F" w14:textId="77777777" w:rsidR="007F29D5" w:rsidRPr="009C1FC8" w:rsidRDefault="007F29D5" w:rsidP="00D61EED">
      <w:pPr>
        <w:pStyle w:val="Textoindependiente"/>
        <w:tabs>
          <w:tab w:val="left" w:pos="880"/>
        </w:tabs>
        <w:spacing w:before="179"/>
        <w:ind w:left="720" w:rightChars="9" w:right="20"/>
        <w:jc w:val="both"/>
        <w:rPr>
          <w:rFonts w:ascii="Arial"/>
          <w:bCs/>
          <w:lang w:val="es-CO"/>
        </w:rPr>
      </w:pPr>
      <w:r w:rsidRPr="009C1FC8">
        <w:rPr>
          <w:rFonts w:ascii="Arial"/>
          <w:bCs/>
          <w:lang w:val="es-CO"/>
        </w:rPr>
        <w:t>Suministrar los elementos objeto del presente contrato en las cantidades y especificaciones t</w:t>
      </w:r>
      <w:r w:rsidRPr="009C1FC8">
        <w:rPr>
          <w:rFonts w:ascii="Arial"/>
          <w:bCs/>
          <w:lang w:val="es-CO"/>
        </w:rPr>
        <w:t>é</w:t>
      </w:r>
      <w:r w:rsidRPr="009C1FC8">
        <w:rPr>
          <w:rFonts w:ascii="Arial"/>
          <w:bCs/>
          <w:lang w:val="es-CO"/>
        </w:rPr>
        <w:t>cnicas.</w:t>
      </w:r>
    </w:p>
    <w:p w14:paraId="3FB71C9C" w14:textId="77777777" w:rsidR="007F29D5" w:rsidRPr="009C1FC8" w:rsidRDefault="007F29D5" w:rsidP="00D61EED">
      <w:pPr>
        <w:pStyle w:val="Textoindependiente"/>
        <w:tabs>
          <w:tab w:val="left" w:pos="880"/>
        </w:tabs>
        <w:spacing w:before="179"/>
        <w:ind w:left="720" w:rightChars="9" w:right="20"/>
        <w:jc w:val="both"/>
        <w:rPr>
          <w:rFonts w:ascii="Arial"/>
          <w:bCs/>
          <w:lang w:val="es-CO"/>
        </w:rPr>
      </w:pPr>
      <w:r w:rsidRPr="009C1FC8">
        <w:rPr>
          <w:rFonts w:ascii="Arial"/>
          <w:bCs/>
          <w:lang w:val="es-CO"/>
        </w:rPr>
        <w:t>Garantizar la entrega de los elementos dentro de</w:t>
      </w:r>
      <w:r>
        <w:rPr>
          <w:rFonts w:ascii="Arial"/>
          <w:bCs/>
          <w:lang w:val="es-CO"/>
        </w:rPr>
        <w:t xml:space="preserve">l plazo estipulado </w:t>
      </w:r>
      <w:r w:rsidRPr="009C1FC8">
        <w:rPr>
          <w:rFonts w:ascii="Arial"/>
          <w:bCs/>
          <w:lang w:val="es-CO"/>
        </w:rPr>
        <w:t>de acuerdo con las especificaciones y cantidades totales.</w:t>
      </w:r>
    </w:p>
    <w:p w14:paraId="6ED15487" w14:textId="77777777" w:rsidR="007F29D5" w:rsidRPr="009C1FC8" w:rsidRDefault="007F29D5" w:rsidP="00D61EED">
      <w:pPr>
        <w:pStyle w:val="Textoindependiente"/>
        <w:tabs>
          <w:tab w:val="left" w:pos="880"/>
        </w:tabs>
        <w:spacing w:before="179"/>
        <w:ind w:left="720" w:rightChars="9" w:right="20"/>
        <w:jc w:val="both"/>
        <w:rPr>
          <w:rFonts w:ascii="Arial"/>
          <w:bCs/>
          <w:lang w:val="es-CO"/>
        </w:rPr>
      </w:pPr>
      <w:r w:rsidRPr="009C1FC8">
        <w:rPr>
          <w:rFonts w:ascii="Arial"/>
          <w:bCs/>
          <w:lang w:val="es-CO"/>
        </w:rPr>
        <w:t xml:space="preserve">Entregar los bienes objeto del presente contrato </w:t>
      </w:r>
      <w:r>
        <w:rPr>
          <w:rFonts w:ascii="Arial"/>
          <w:bCs/>
          <w:lang w:val="es-CO"/>
        </w:rPr>
        <w:t xml:space="preserve">originales, </w:t>
      </w:r>
      <w:r w:rsidRPr="009C1FC8">
        <w:rPr>
          <w:rFonts w:ascii="Arial"/>
          <w:bCs/>
          <w:lang w:val="es-CO"/>
        </w:rPr>
        <w:t>libre de faltantes</w:t>
      </w:r>
      <w:r w:rsidRPr="005112CF">
        <w:rPr>
          <w:rFonts w:ascii="Arial"/>
          <w:bCs/>
          <w:lang w:val="es-CO"/>
        </w:rPr>
        <w:t>,</w:t>
      </w:r>
      <w:r>
        <w:rPr>
          <w:rFonts w:ascii="Arial"/>
          <w:bCs/>
          <w:lang w:val="es-CO"/>
        </w:rPr>
        <w:t xml:space="preserve"> </w:t>
      </w:r>
      <w:r w:rsidRPr="009C1FC8">
        <w:rPr>
          <w:rFonts w:ascii="Arial"/>
          <w:bCs/>
          <w:lang w:val="es-CO"/>
        </w:rPr>
        <w:t>desperfectos y aver</w:t>
      </w:r>
      <w:r w:rsidRPr="009C1FC8">
        <w:rPr>
          <w:rFonts w:ascii="Arial"/>
          <w:bCs/>
          <w:lang w:val="es-CO"/>
        </w:rPr>
        <w:t>í</w:t>
      </w:r>
      <w:r w:rsidRPr="009C1FC8">
        <w:rPr>
          <w:rFonts w:ascii="Arial"/>
          <w:bCs/>
          <w:lang w:val="es-CO"/>
        </w:rPr>
        <w:t>as.</w:t>
      </w:r>
    </w:p>
    <w:p w14:paraId="6FA4A04C" w14:textId="77777777" w:rsidR="007F29D5" w:rsidRPr="009C1FC8" w:rsidRDefault="007F29D5" w:rsidP="00D61EED">
      <w:pPr>
        <w:pStyle w:val="Textoindependiente"/>
        <w:tabs>
          <w:tab w:val="left" w:pos="880"/>
        </w:tabs>
        <w:spacing w:before="179"/>
        <w:ind w:left="720" w:rightChars="9" w:right="20"/>
        <w:jc w:val="both"/>
        <w:rPr>
          <w:rFonts w:ascii="Arial"/>
          <w:bCs/>
          <w:lang w:val="es-CO"/>
        </w:rPr>
      </w:pPr>
      <w:r w:rsidRPr="009C1FC8">
        <w:rPr>
          <w:rFonts w:ascii="Arial"/>
          <w:bCs/>
          <w:lang w:val="es-CO"/>
        </w:rPr>
        <w:t>Reemplazar a sus expensas y a entera satisfacci</w:t>
      </w:r>
      <w:r w:rsidRPr="009C1FC8">
        <w:rPr>
          <w:rFonts w:ascii="Arial"/>
          <w:bCs/>
          <w:lang w:val="es-CO"/>
        </w:rPr>
        <w:t>ó</w:t>
      </w:r>
      <w:r w:rsidRPr="009C1FC8">
        <w:rPr>
          <w:rFonts w:ascii="Arial"/>
          <w:bCs/>
          <w:lang w:val="es-CO"/>
        </w:rPr>
        <w:t>n, los bienes dentro de la oportunidad que establezca la ENTIDAD, cuando estos presenten defectos en su fabricaci</w:t>
      </w:r>
      <w:r w:rsidRPr="009C1FC8">
        <w:rPr>
          <w:rFonts w:ascii="Arial"/>
          <w:bCs/>
          <w:lang w:val="es-CO"/>
        </w:rPr>
        <w:t>ó</w:t>
      </w:r>
      <w:r w:rsidRPr="009C1FC8">
        <w:rPr>
          <w:rFonts w:ascii="Arial"/>
          <w:bCs/>
          <w:lang w:val="es-CO"/>
        </w:rPr>
        <w:t>n, definici</w:t>
      </w:r>
      <w:r w:rsidRPr="009C1FC8">
        <w:rPr>
          <w:rFonts w:ascii="Arial"/>
          <w:bCs/>
          <w:lang w:val="es-CO"/>
        </w:rPr>
        <w:t>ó</w:t>
      </w:r>
      <w:r w:rsidRPr="009C1FC8">
        <w:rPr>
          <w:rFonts w:ascii="Arial"/>
          <w:bCs/>
          <w:lang w:val="es-CO"/>
        </w:rPr>
        <w:t>n t</w:t>
      </w:r>
      <w:r w:rsidRPr="009C1FC8">
        <w:rPr>
          <w:rFonts w:ascii="Arial"/>
          <w:bCs/>
          <w:lang w:val="es-CO"/>
        </w:rPr>
        <w:t>é</w:t>
      </w:r>
      <w:r w:rsidRPr="009C1FC8">
        <w:rPr>
          <w:rFonts w:ascii="Arial"/>
          <w:bCs/>
          <w:lang w:val="es-CO"/>
        </w:rPr>
        <w:t>cnica, componentes, marca ofertada, seg</w:t>
      </w:r>
      <w:r w:rsidRPr="009C1FC8">
        <w:rPr>
          <w:rFonts w:ascii="Arial"/>
          <w:bCs/>
          <w:lang w:val="es-CO"/>
        </w:rPr>
        <w:t>ú</w:t>
      </w:r>
      <w:r w:rsidRPr="009C1FC8">
        <w:rPr>
          <w:rFonts w:ascii="Arial"/>
          <w:bCs/>
          <w:lang w:val="es-CO"/>
        </w:rPr>
        <w:t>n lo determinen las necesidades y condiciones t</w:t>
      </w:r>
      <w:r w:rsidRPr="009C1FC8">
        <w:rPr>
          <w:rFonts w:ascii="Arial"/>
          <w:bCs/>
          <w:lang w:val="es-CO"/>
        </w:rPr>
        <w:t>é</w:t>
      </w:r>
      <w:r w:rsidRPr="009C1FC8">
        <w:rPr>
          <w:rFonts w:ascii="Arial"/>
          <w:bCs/>
          <w:lang w:val="es-CO"/>
        </w:rPr>
        <w:t>cnicas, en un tiempo no mayor TRES (3) d</w:t>
      </w:r>
      <w:r w:rsidRPr="009C1FC8">
        <w:rPr>
          <w:rFonts w:ascii="Arial"/>
          <w:bCs/>
          <w:lang w:val="es-CO"/>
        </w:rPr>
        <w:t>í</w:t>
      </w:r>
      <w:r w:rsidRPr="009C1FC8">
        <w:rPr>
          <w:rFonts w:ascii="Arial"/>
          <w:bCs/>
          <w:lang w:val="es-CO"/>
        </w:rPr>
        <w:t>as h</w:t>
      </w:r>
      <w:r w:rsidRPr="009C1FC8">
        <w:rPr>
          <w:rFonts w:ascii="Arial"/>
          <w:bCs/>
          <w:lang w:val="es-CO"/>
        </w:rPr>
        <w:t>á</w:t>
      </w:r>
      <w:r w:rsidRPr="009C1FC8">
        <w:rPr>
          <w:rFonts w:ascii="Arial"/>
          <w:bCs/>
          <w:lang w:val="es-CO"/>
        </w:rPr>
        <w:t>biles de informada la novedad por parte del supervisor del contrato.</w:t>
      </w:r>
    </w:p>
    <w:p w14:paraId="19A67B1F" w14:textId="77777777" w:rsidR="007F29D5" w:rsidRPr="009C1FC8" w:rsidRDefault="007F29D5" w:rsidP="00D61EED">
      <w:pPr>
        <w:pStyle w:val="Textoindependiente"/>
        <w:tabs>
          <w:tab w:val="left" w:pos="880"/>
        </w:tabs>
        <w:spacing w:before="179"/>
        <w:ind w:left="720" w:rightChars="9" w:right="20"/>
        <w:jc w:val="both"/>
        <w:rPr>
          <w:rFonts w:ascii="Arial"/>
          <w:bCs/>
          <w:lang w:val="es-CO"/>
        </w:rPr>
      </w:pPr>
      <w:r w:rsidRPr="009C1FC8">
        <w:rPr>
          <w:rFonts w:ascii="Arial"/>
          <w:bCs/>
          <w:lang w:val="es-CO"/>
        </w:rPr>
        <w:t>Estar</w:t>
      </w:r>
      <w:r w:rsidRPr="009C1FC8">
        <w:rPr>
          <w:rFonts w:ascii="Arial"/>
          <w:bCs/>
          <w:lang w:val="es-CO"/>
        </w:rPr>
        <w:t>á</w:t>
      </w:r>
      <w:r w:rsidRPr="009C1FC8">
        <w:rPr>
          <w:rFonts w:ascii="Arial"/>
          <w:bCs/>
          <w:lang w:val="es-CO"/>
        </w:rPr>
        <w:t>n a cargo del contratista todos los costos en que deba incurrir en el cumplimiento de su deber de garant</w:t>
      </w:r>
      <w:r w:rsidRPr="009C1FC8">
        <w:rPr>
          <w:rFonts w:ascii="Arial"/>
          <w:bCs/>
          <w:lang w:val="es-CO"/>
        </w:rPr>
        <w:t>í</w:t>
      </w:r>
      <w:r w:rsidRPr="009C1FC8">
        <w:rPr>
          <w:rFonts w:ascii="Arial"/>
          <w:bCs/>
          <w:lang w:val="es-CO"/>
        </w:rPr>
        <w:t>a y t</w:t>
      </w:r>
      <w:r w:rsidRPr="009C1FC8">
        <w:rPr>
          <w:rFonts w:ascii="Arial"/>
          <w:bCs/>
          <w:lang w:val="es-CO"/>
        </w:rPr>
        <w:t>é</w:t>
      </w:r>
      <w:r w:rsidRPr="009C1FC8">
        <w:rPr>
          <w:rFonts w:ascii="Arial"/>
          <w:bCs/>
          <w:lang w:val="es-CO"/>
        </w:rPr>
        <w:t>rmino de la respuesta de esta.</w:t>
      </w:r>
    </w:p>
    <w:p w14:paraId="22CE2350" w14:textId="77777777" w:rsidR="007F29D5" w:rsidRPr="009C1FC8" w:rsidRDefault="007F29D5" w:rsidP="00D61EED">
      <w:pPr>
        <w:pStyle w:val="Textoindependiente"/>
        <w:tabs>
          <w:tab w:val="left" w:pos="880"/>
        </w:tabs>
        <w:spacing w:before="179"/>
        <w:ind w:left="720" w:rightChars="9" w:right="20"/>
        <w:jc w:val="both"/>
        <w:rPr>
          <w:rFonts w:ascii="Arial"/>
          <w:bCs/>
          <w:lang w:val="es-CO"/>
        </w:rPr>
      </w:pPr>
      <w:r w:rsidRPr="009C1FC8">
        <w:rPr>
          <w:rFonts w:ascii="Arial"/>
          <w:bCs/>
          <w:lang w:val="es-CO"/>
        </w:rPr>
        <w:t>Informar a tiempo al supervisor del contrato de acuerdo con cada fecha de entrega, de cualquier eventualidad que dificulte el cumplimiento de este.</w:t>
      </w:r>
    </w:p>
    <w:p w14:paraId="592D7FBD" w14:textId="77777777" w:rsidR="007F29D5" w:rsidRPr="009C1FC8" w:rsidRDefault="007F29D5" w:rsidP="00D61EED">
      <w:pPr>
        <w:pStyle w:val="Textoindependiente"/>
        <w:tabs>
          <w:tab w:val="left" w:pos="880"/>
        </w:tabs>
        <w:spacing w:before="179"/>
        <w:ind w:left="720" w:rightChars="9" w:right="20"/>
        <w:jc w:val="both"/>
        <w:rPr>
          <w:rFonts w:ascii="Arial"/>
          <w:bCs/>
          <w:lang w:val="es-CO"/>
        </w:rPr>
      </w:pPr>
      <w:r w:rsidRPr="009C1FC8">
        <w:rPr>
          <w:rFonts w:ascii="Arial"/>
          <w:bCs/>
          <w:lang w:val="es-CO"/>
        </w:rPr>
        <w:t>Mantener y garantizar el precio de los bienes objeto del contrato durante toda su ejecuci</w:t>
      </w:r>
      <w:r w:rsidRPr="009C1FC8">
        <w:rPr>
          <w:rFonts w:ascii="Arial"/>
          <w:bCs/>
          <w:lang w:val="es-CO"/>
        </w:rPr>
        <w:t>ó</w:t>
      </w:r>
      <w:r w:rsidRPr="009C1FC8">
        <w:rPr>
          <w:rFonts w:ascii="Arial"/>
          <w:bCs/>
          <w:lang w:val="es-CO"/>
        </w:rPr>
        <w:t>n.</w:t>
      </w:r>
    </w:p>
    <w:p w14:paraId="418A6108" w14:textId="77777777" w:rsidR="007F29D5" w:rsidRPr="009C1FC8" w:rsidRDefault="007F29D5" w:rsidP="00D61EED">
      <w:pPr>
        <w:pStyle w:val="Textoindependiente"/>
        <w:tabs>
          <w:tab w:val="left" w:pos="880"/>
        </w:tabs>
        <w:spacing w:before="179"/>
        <w:ind w:left="720" w:rightChars="9" w:right="20"/>
        <w:jc w:val="both"/>
        <w:rPr>
          <w:rFonts w:ascii="Arial"/>
          <w:bCs/>
          <w:lang w:val="es-CO"/>
        </w:rPr>
      </w:pPr>
      <w:r w:rsidRPr="009C1FC8">
        <w:rPr>
          <w:rFonts w:ascii="Arial"/>
          <w:bCs/>
          <w:lang w:val="es-CO"/>
        </w:rPr>
        <w:t>Las dem</w:t>
      </w:r>
      <w:r w:rsidRPr="009C1FC8">
        <w:rPr>
          <w:rFonts w:ascii="Arial"/>
          <w:bCs/>
          <w:lang w:val="es-CO"/>
        </w:rPr>
        <w:t>á</w:t>
      </w:r>
      <w:r w:rsidRPr="009C1FC8">
        <w:rPr>
          <w:rFonts w:ascii="Arial"/>
          <w:bCs/>
          <w:lang w:val="es-CO"/>
        </w:rPr>
        <w:t>s que surjan por disposici</w:t>
      </w:r>
      <w:r w:rsidRPr="009C1FC8">
        <w:rPr>
          <w:rFonts w:ascii="Arial"/>
          <w:bCs/>
          <w:lang w:val="es-CO"/>
        </w:rPr>
        <w:t>ó</w:t>
      </w:r>
      <w:r w:rsidRPr="009C1FC8">
        <w:rPr>
          <w:rFonts w:ascii="Arial"/>
          <w:bCs/>
          <w:lang w:val="es-CO"/>
        </w:rPr>
        <w:t>n legal y que se entienden propias de la naturaleza del contrato.</w:t>
      </w:r>
    </w:p>
    <w:p w14:paraId="1FF70B57" w14:textId="77777777" w:rsidR="00DD303A" w:rsidRPr="00DD303A" w:rsidRDefault="00DD303A" w:rsidP="00756C81">
      <w:pPr>
        <w:pStyle w:val="Prrafodelista"/>
        <w:spacing w:line="276" w:lineRule="auto"/>
        <w:ind w:right="21"/>
        <w:jc w:val="both"/>
        <w:rPr>
          <w:rFonts w:ascii="Arial" w:hAnsi="Arial" w:cs="Arial"/>
          <w:b/>
          <w:bCs/>
          <w:lang w:val="es-CO"/>
        </w:rPr>
      </w:pPr>
    </w:p>
    <w:p w14:paraId="38C4B390" w14:textId="2F7EC5C0" w:rsidR="004075A7" w:rsidRPr="00B56931" w:rsidRDefault="004075A7" w:rsidP="0064385F">
      <w:pPr>
        <w:pStyle w:val="Prrafodelista"/>
        <w:numPr>
          <w:ilvl w:val="0"/>
          <w:numId w:val="2"/>
        </w:numPr>
        <w:adjustRightInd w:val="0"/>
        <w:ind w:right="21"/>
        <w:contextualSpacing w:val="0"/>
        <w:jc w:val="both"/>
        <w:rPr>
          <w:rFonts w:ascii="Arial" w:hAnsi="Arial" w:cs="Arial"/>
          <w:bCs/>
        </w:rPr>
      </w:pPr>
      <w:r w:rsidRPr="00B56931">
        <w:rPr>
          <w:rFonts w:ascii="Arial" w:hAnsi="Arial" w:cs="Arial"/>
          <w:b/>
          <w:bCs/>
        </w:rPr>
        <w:t>FORMA Y CONDICIONES DE PAGO</w:t>
      </w:r>
      <w:r w:rsidRPr="00B56931">
        <w:rPr>
          <w:rFonts w:ascii="Arial" w:hAnsi="Arial" w:cs="Arial"/>
        </w:rPr>
        <w:t xml:space="preserve">: </w:t>
      </w:r>
      <w:r w:rsidRPr="00B56931">
        <w:rPr>
          <w:rFonts w:ascii="Arial" w:hAnsi="Arial" w:cs="Arial"/>
          <w:b/>
        </w:rPr>
        <w:t xml:space="preserve">CENTRAL </w:t>
      </w:r>
      <w:r w:rsidR="00B032DA" w:rsidRPr="00B56931">
        <w:rPr>
          <w:rFonts w:ascii="Arial" w:hAnsi="Arial" w:cs="Arial"/>
          <w:b/>
        </w:rPr>
        <w:t>ADMINISTRATIVA</w:t>
      </w:r>
      <w:r w:rsidRPr="00B56931">
        <w:rPr>
          <w:rFonts w:ascii="Arial" w:hAnsi="Arial" w:cs="Arial"/>
        </w:rPr>
        <w:t xml:space="preserve"> </w:t>
      </w:r>
      <w:r w:rsidRPr="00B56931">
        <w:rPr>
          <w:rFonts w:ascii="Arial" w:hAnsi="Arial" w:cs="Arial"/>
          <w:b/>
          <w:bCs/>
          <w:lang w:eastAsia="es-AR"/>
        </w:rPr>
        <w:t xml:space="preserve">ESPECIALIZADA DE INGENIEROS CENAC INGENIEROS </w:t>
      </w:r>
      <w:r w:rsidRPr="00B56931">
        <w:rPr>
          <w:rFonts w:ascii="Arial" w:hAnsi="Arial" w:cs="Arial"/>
          <w:bCs/>
        </w:rPr>
        <w:t>cancelará mediante</w:t>
      </w:r>
      <w:r w:rsidR="0038460B" w:rsidRPr="00B56931">
        <w:rPr>
          <w:rFonts w:ascii="Arial" w:hAnsi="Arial" w:cs="Arial"/>
          <w:bCs/>
        </w:rPr>
        <w:t xml:space="preserve"> </w:t>
      </w:r>
      <w:r w:rsidR="0064385F">
        <w:rPr>
          <w:rFonts w:ascii="Arial" w:hAnsi="Arial" w:cs="Arial"/>
          <w:bCs/>
        </w:rPr>
        <w:t>UN UNICO</w:t>
      </w:r>
      <w:r w:rsidR="00756C81">
        <w:rPr>
          <w:rFonts w:ascii="Arial" w:hAnsi="Arial" w:cs="Arial"/>
          <w:bCs/>
        </w:rPr>
        <w:t xml:space="preserve"> </w:t>
      </w:r>
      <w:r w:rsidR="0064385F">
        <w:rPr>
          <w:rFonts w:ascii="Arial" w:hAnsi="Arial" w:cs="Arial"/>
          <w:bCs/>
        </w:rPr>
        <w:t>PAGO</w:t>
      </w:r>
      <w:r w:rsidRPr="00B56931">
        <w:rPr>
          <w:rFonts w:ascii="Arial" w:hAnsi="Arial" w:cs="Arial"/>
          <w:b/>
        </w:rPr>
        <w:t>,</w:t>
      </w:r>
      <w:r w:rsidRPr="00B56931">
        <w:rPr>
          <w:rFonts w:ascii="Arial" w:hAnsi="Arial" w:cs="Arial"/>
          <w:bCs/>
        </w:rPr>
        <w:t xml:space="preserve"> dentro de l</w:t>
      </w:r>
      <w:r w:rsidR="00166638">
        <w:rPr>
          <w:rFonts w:ascii="Arial" w:hAnsi="Arial" w:cs="Arial"/>
          <w:bCs/>
        </w:rPr>
        <w:t>os sesenta (60) días calendario</w:t>
      </w:r>
      <w:r w:rsidRPr="00B56931">
        <w:rPr>
          <w:rFonts w:ascii="Arial" w:hAnsi="Arial" w:cs="Arial"/>
          <w:bCs/>
        </w:rPr>
        <w:t xml:space="preserve"> siguient</w:t>
      </w:r>
      <w:r w:rsidR="004C355D">
        <w:rPr>
          <w:rFonts w:ascii="Arial" w:hAnsi="Arial" w:cs="Arial"/>
          <w:bCs/>
        </w:rPr>
        <w:t>es a la entrega de los bienes</w:t>
      </w:r>
      <w:r w:rsidRPr="00B56931">
        <w:rPr>
          <w:rFonts w:ascii="Arial" w:hAnsi="Arial" w:cs="Arial"/>
          <w:bCs/>
        </w:rPr>
        <w:t>, trámites administrativos y de acuerdo con disponibilidad del cupo PAC por parte del Ministerio de Hacienda y Crédito Público, previo cumplimiento de los siguientes requisitos:</w:t>
      </w:r>
    </w:p>
    <w:p w14:paraId="6D297034" w14:textId="77777777" w:rsidR="004075A7" w:rsidRPr="00B56931" w:rsidRDefault="004075A7" w:rsidP="00756C81">
      <w:pPr>
        <w:ind w:left="360" w:right="21"/>
        <w:jc w:val="both"/>
        <w:rPr>
          <w:rFonts w:ascii="Arial" w:hAnsi="Arial" w:cs="Arial"/>
          <w:bCs/>
        </w:rPr>
      </w:pPr>
    </w:p>
    <w:p w14:paraId="69C27360" w14:textId="26F32B4E" w:rsidR="004075A7" w:rsidRPr="005A7BC8" w:rsidRDefault="004075A7" w:rsidP="00756C81">
      <w:pPr>
        <w:pStyle w:val="Prrafodelista"/>
        <w:numPr>
          <w:ilvl w:val="3"/>
          <w:numId w:val="3"/>
        </w:numPr>
        <w:tabs>
          <w:tab w:val="left" w:pos="220"/>
        </w:tabs>
        <w:ind w:left="360" w:right="21" w:firstLine="0"/>
        <w:contextualSpacing w:val="0"/>
        <w:jc w:val="both"/>
        <w:rPr>
          <w:rFonts w:ascii="Arial" w:hAnsi="Arial" w:cs="Arial"/>
          <w:lang w:eastAsia="es-AR"/>
        </w:rPr>
      </w:pPr>
      <w:r w:rsidRPr="005A7BC8">
        <w:rPr>
          <w:rFonts w:ascii="Arial" w:hAnsi="Arial" w:cs="Arial"/>
          <w:lang w:eastAsia="es-AR"/>
        </w:rPr>
        <w:t>Factura electrónica,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la Circular Externa 016 y la Circular Externa 020 expedidas por el Ministeri</w:t>
      </w:r>
      <w:r w:rsidR="005A7BC8">
        <w:rPr>
          <w:rFonts w:ascii="Arial" w:hAnsi="Arial" w:cs="Arial"/>
          <w:lang w:eastAsia="es-AR"/>
        </w:rPr>
        <w:t xml:space="preserve">o de Hacienda y Crédito Público y cargada en la </w:t>
      </w:r>
      <w:r w:rsidR="005A7BC8">
        <w:rPr>
          <w:rFonts w:ascii="Arial" w:hAnsi="Arial" w:cs="Arial"/>
          <w:lang w:eastAsia="es-AR"/>
        </w:rPr>
        <w:lastRenderedPageBreak/>
        <w:t>plataforma SECOP ll y SIIF NACIÓN.</w:t>
      </w:r>
    </w:p>
    <w:p w14:paraId="0055C6FC" w14:textId="77777777" w:rsidR="00406CD9" w:rsidRDefault="004075A7" w:rsidP="000404F9">
      <w:pPr>
        <w:pStyle w:val="Prrafodelista"/>
        <w:numPr>
          <w:ilvl w:val="3"/>
          <w:numId w:val="3"/>
        </w:numPr>
        <w:tabs>
          <w:tab w:val="left" w:pos="220"/>
        </w:tabs>
        <w:ind w:left="360" w:right="139" w:firstLine="0"/>
        <w:contextualSpacing w:val="0"/>
        <w:jc w:val="both"/>
        <w:rPr>
          <w:rFonts w:ascii="Arial" w:hAnsi="Arial" w:cs="Arial"/>
          <w:lang w:eastAsia="es-AR"/>
        </w:rPr>
      </w:pPr>
      <w:r w:rsidRPr="00143289">
        <w:rPr>
          <w:rFonts w:ascii="Arial" w:hAnsi="Arial" w:cs="Arial"/>
          <w:lang w:eastAsia="es-AR"/>
        </w:rPr>
        <w:t>Informe de supervisión</w:t>
      </w:r>
    </w:p>
    <w:p w14:paraId="63D106B6" w14:textId="18AC928C" w:rsidR="004075A7" w:rsidRPr="00143289" w:rsidRDefault="00406CD9" w:rsidP="000404F9">
      <w:pPr>
        <w:pStyle w:val="Prrafodelista"/>
        <w:numPr>
          <w:ilvl w:val="3"/>
          <w:numId w:val="3"/>
        </w:numPr>
        <w:tabs>
          <w:tab w:val="left" w:pos="220"/>
        </w:tabs>
        <w:ind w:left="360" w:right="139" w:firstLine="0"/>
        <w:contextualSpacing w:val="0"/>
        <w:jc w:val="both"/>
        <w:rPr>
          <w:rFonts w:ascii="Arial" w:hAnsi="Arial" w:cs="Arial"/>
          <w:lang w:eastAsia="es-AR"/>
        </w:rPr>
      </w:pPr>
      <w:r>
        <w:rPr>
          <w:rFonts w:ascii="Arial" w:hAnsi="Arial" w:cs="Arial"/>
          <w:lang w:eastAsia="es-AR"/>
        </w:rPr>
        <w:t>Alta de entrada al Almacen</w:t>
      </w:r>
      <w:r w:rsidR="004075A7" w:rsidRPr="00143289">
        <w:rPr>
          <w:rFonts w:ascii="Arial" w:hAnsi="Arial" w:cs="Arial"/>
          <w:lang w:eastAsia="es-AR"/>
        </w:rPr>
        <w:t>.</w:t>
      </w:r>
    </w:p>
    <w:p w14:paraId="64FB4FFA" w14:textId="77777777" w:rsidR="004075A7" w:rsidRPr="00143289" w:rsidRDefault="004075A7" w:rsidP="000404F9">
      <w:pPr>
        <w:pStyle w:val="Prrafodelista"/>
        <w:numPr>
          <w:ilvl w:val="3"/>
          <w:numId w:val="3"/>
        </w:numPr>
        <w:tabs>
          <w:tab w:val="left" w:pos="220"/>
        </w:tabs>
        <w:ind w:left="360" w:right="139" w:firstLine="0"/>
        <w:contextualSpacing w:val="0"/>
        <w:jc w:val="both"/>
        <w:rPr>
          <w:rFonts w:ascii="Arial" w:hAnsi="Arial" w:cs="Arial"/>
          <w:lang w:eastAsia="es-AR"/>
        </w:rPr>
      </w:pPr>
      <w:r w:rsidRPr="00143289">
        <w:rPr>
          <w:rFonts w:ascii="Arial" w:hAnsi="Arial" w:cs="Arial"/>
          <w:lang w:eastAsia="es-AR"/>
        </w:rPr>
        <w:t>Documentos soporte del contratista.</w:t>
      </w:r>
    </w:p>
    <w:p w14:paraId="18381E30" w14:textId="46CF311C" w:rsidR="004075A7" w:rsidRDefault="004075A7" w:rsidP="000404F9">
      <w:pPr>
        <w:pStyle w:val="Prrafodelista"/>
        <w:numPr>
          <w:ilvl w:val="3"/>
          <w:numId w:val="3"/>
        </w:numPr>
        <w:tabs>
          <w:tab w:val="left" w:pos="220"/>
        </w:tabs>
        <w:ind w:left="360" w:right="139" w:firstLine="0"/>
        <w:contextualSpacing w:val="0"/>
        <w:jc w:val="both"/>
        <w:rPr>
          <w:rFonts w:ascii="Arial" w:hAnsi="Arial" w:cs="Arial"/>
          <w:lang w:eastAsia="es-AR"/>
        </w:rPr>
      </w:pPr>
      <w:r w:rsidRPr="00143289">
        <w:rPr>
          <w:rFonts w:ascii="Arial" w:hAnsi="Arial" w:cs="Arial"/>
          <w:lang w:eastAsia="es-AR"/>
        </w:rPr>
        <w:t>Situación de recursos por parte del Ministerio de Hacienda y Crédito Público Dirección del Tesoro Nacional (Asignación cupo PAC).</w:t>
      </w:r>
    </w:p>
    <w:p w14:paraId="3BEACE49" w14:textId="77777777" w:rsidR="004075A7" w:rsidRPr="00143289" w:rsidRDefault="004075A7" w:rsidP="000404F9">
      <w:pPr>
        <w:pStyle w:val="Prrafodelista"/>
        <w:numPr>
          <w:ilvl w:val="3"/>
          <w:numId w:val="3"/>
        </w:numPr>
        <w:tabs>
          <w:tab w:val="left" w:pos="220"/>
        </w:tabs>
        <w:ind w:left="360" w:right="139" w:firstLine="0"/>
        <w:contextualSpacing w:val="0"/>
        <w:jc w:val="both"/>
        <w:rPr>
          <w:rFonts w:ascii="Arial" w:hAnsi="Arial" w:cs="Arial"/>
          <w:lang w:eastAsia="es-AR"/>
        </w:rPr>
      </w:pPr>
      <w:r w:rsidRPr="00143289">
        <w:rPr>
          <w:rFonts w:ascii="Arial" w:hAnsi="Arial" w:cs="Arial"/>
          <w:lang w:eastAsia="es-AR"/>
        </w:rPr>
        <w:t>Verificación por parte del MDN-EJÉRCITO NACIONAL- CENTRAL ADMINISTRATIVA Y CONTABLE ESPECIALIZADA DE INGENIEROS CENAC INGENIEROS,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39F89EDC" w14:textId="3D15BAC9" w:rsidR="004075A7" w:rsidRDefault="004075A7" w:rsidP="000404F9">
      <w:pPr>
        <w:pStyle w:val="Prrafodelista"/>
        <w:numPr>
          <w:ilvl w:val="3"/>
          <w:numId w:val="3"/>
        </w:numPr>
        <w:tabs>
          <w:tab w:val="left" w:pos="220"/>
        </w:tabs>
        <w:ind w:left="360" w:right="139" w:firstLine="0"/>
        <w:contextualSpacing w:val="0"/>
        <w:jc w:val="both"/>
        <w:rPr>
          <w:rFonts w:ascii="Arial" w:hAnsi="Arial" w:cs="Arial"/>
          <w:lang w:eastAsia="es-AR"/>
        </w:rPr>
      </w:pPr>
      <w:r w:rsidRPr="00143289">
        <w:rPr>
          <w:rFonts w:ascii="Arial" w:hAnsi="Arial" w:cs="Arial"/>
          <w:lang w:eastAsia="es-AR"/>
        </w:rPr>
        <w:t>Que se ejecuten los demás trámites administrativos correspondientes.</w:t>
      </w:r>
    </w:p>
    <w:p w14:paraId="05AB7D60" w14:textId="77777777" w:rsidR="00143289" w:rsidRPr="00143289" w:rsidRDefault="00143289" w:rsidP="00143289">
      <w:pPr>
        <w:pStyle w:val="Prrafodelista"/>
        <w:tabs>
          <w:tab w:val="left" w:pos="220"/>
        </w:tabs>
        <w:ind w:left="360" w:right="139"/>
        <w:contextualSpacing w:val="0"/>
        <w:jc w:val="both"/>
        <w:rPr>
          <w:rFonts w:ascii="Arial" w:hAnsi="Arial" w:cs="Arial"/>
          <w:lang w:eastAsia="es-AR"/>
        </w:rPr>
      </w:pPr>
    </w:p>
    <w:p w14:paraId="3B921B4C" w14:textId="3934BE5E" w:rsidR="004075A7" w:rsidRPr="004075A7" w:rsidRDefault="004075A7" w:rsidP="004075A7">
      <w:pPr>
        <w:pStyle w:val="Textoindependiente"/>
        <w:ind w:left="360" w:right="139"/>
        <w:jc w:val="both"/>
        <w:rPr>
          <w:rFonts w:ascii="Arial" w:hAnsi="Arial" w:cs="Arial"/>
          <w:spacing w:val="1"/>
        </w:rPr>
      </w:pPr>
      <w:r w:rsidRPr="004075A7">
        <w:rPr>
          <w:rFonts w:ascii="Arial" w:hAnsi="Arial" w:cs="Arial"/>
          <w:b/>
          <w:bCs/>
          <w:spacing w:val="-1"/>
        </w:rPr>
        <w:t>NOTA</w:t>
      </w:r>
      <w:r w:rsidR="00B56931">
        <w:rPr>
          <w:rFonts w:ascii="Arial" w:hAnsi="Arial" w:cs="Arial"/>
          <w:b/>
          <w:bCs/>
          <w:spacing w:val="-1"/>
        </w:rPr>
        <w:t xml:space="preserve"> </w:t>
      </w:r>
      <w:r w:rsidR="00D95AE0">
        <w:rPr>
          <w:rFonts w:ascii="Arial" w:hAnsi="Arial" w:cs="Arial"/>
          <w:b/>
          <w:bCs/>
          <w:spacing w:val="-1"/>
        </w:rPr>
        <w:t>1:</w:t>
      </w:r>
      <w:r w:rsidRPr="004075A7">
        <w:rPr>
          <w:rFonts w:ascii="Arial" w:hAnsi="Arial" w:cs="Arial"/>
          <w:spacing w:val="-12"/>
        </w:rPr>
        <w:t xml:space="preserve"> </w:t>
      </w:r>
      <w:r w:rsidRPr="004075A7">
        <w:rPr>
          <w:rFonts w:ascii="Arial" w:hAnsi="Arial" w:cs="Arial"/>
          <w:spacing w:val="-1"/>
        </w:rPr>
        <w:t>EL</w:t>
      </w:r>
      <w:r w:rsidRPr="004075A7">
        <w:rPr>
          <w:rFonts w:ascii="Arial" w:hAnsi="Arial" w:cs="Arial"/>
          <w:spacing w:val="-17"/>
        </w:rPr>
        <w:t xml:space="preserve"> </w:t>
      </w:r>
      <w:r w:rsidRPr="004075A7">
        <w:rPr>
          <w:rFonts w:ascii="Arial" w:hAnsi="Arial" w:cs="Arial"/>
          <w:spacing w:val="-1"/>
        </w:rPr>
        <w:t>CONTRATISTA</w:t>
      </w:r>
      <w:r w:rsidRPr="004075A7">
        <w:rPr>
          <w:rFonts w:ascii="Arial" w:hAnsi="Arial" w:cs="Arial"/>
          <w:spacing w:val="-14"/>
        </w:rPr>
        <w:t xml:space="preserve"> </w:t>
      </w:r>
      <w:r w:rsidR="00166638">
        <w:rPr>
          <w:rFonts w:ascii="Arial" w:hAnsi="Arial" w:cs="Arial"/>
          <w:spacing w:val="-1"/>
        </w:rPr>
        <w:t>DEBERÁ</w:t>
      </w:r>
      <w:r w:rsidRPr="004075A7">
        <w:rPr>
          <w:rFonts w:ascii="Arial" w:hAnsi="Arial" w:cs="Arial"/>
          <w:spacing w:val="-15"/>
        </w:rPr>
        <w:t xml:space="preserve"> </w:t>
      </w:r>
      <w:r w:rsidRPr="004075A7">
        <w:rPr>
          <w:rFonts w:ascii="Arial" w:hAnsi="Arial" w:cs="Arial"/>
        </w:rPr>
        <w:t>INFORMAR</w:t>
      </w:r>
      <w:r w:rsidRPr="004075A7">
        <w:rPr>
          <w:rFonts w:ascii="Arial" w:hAnsi="Arial" w:cs="Arial"/>
          <w:spacing w:val="-18"/>
        </w:rPr>
        <w:t xml:space="preserve"> </w:t>
      </w:r>
      <w:r w:rsidRPr="004075A7">
        <w:rPr>
          <w:rFonts w:ascii="Arial" w:hAnsi="Arial" w:cs="Arial"/>
        </w:rPr>
        <w:t>POR</w:t>
      </w:r>
      <w:r w:rsidRPr="004075A7">
        <w:rPr>
          <w:rFonts w:ascii="Arial" w:hAnsi="Arial" w:cs="Arial"/>
          <w:spacing w:val="-14"/>
        </w:rPr>
        <w:t xml:space="preserve"> </w:t>
      </w:r>
      <w:r w:rsidRPr="004075A7">
        <w:rPr>
          <w:rFonts w:ascii="Arial" w:hAnsi="Arial" w:cs="Arial"/>
        </w:rPr>
        <w:t>ESCRITO</w:t>
      </w:r>
      <w:r w:rsidRPr="004075A7">
        <w:rPr>
          <w:rFonts w:ascii="Arial" w:hAnsi="Arial" w:cs="Arial"/>
          <w:spacing w:val="-13"/>
        </w:rPr>
        <w:t xml:space="preserve"> </w:t>
      </w:r>
      <w:r w:rsidRPr="004075A7">
        <w:rPr>
          <w:rFonts w:ascii="Arial" w:hAnsi="Arial" w:cs="Arial"/>
        </w:rPr>
        <w:t>A</w:t>
      </w:r>
      <w:r w:rsidRPr="004075A7">
        <w:rPr>
          <w:rFonts w:ascii="Arial" w:hAnsi="Arial" w:cs="Arial"/>
          <w:spacing w:val="-16"/>
        </w:rPr>
        <w:t xml:space="preserve"> </w:t>
      </w:r>
      <w:r w:rsidRPr="004075A7">
        <w:rPr>
          <w:rFonts w:ascii="Arial" w:hAnsi="Arial" w:cs="Arial"/>
        </w:rPr>
        <w:t>LA</w:t>
      </w:r>
      <w:r w:rsidRPr="004075A7">
        <w:rPr>
          <w:rFonts w:ascii="Arial" w:hAnsi="Arial" w:cs="Arial"/>
          <w:spacing w:val="-15"/>
        </w:rPr>
        <w:t xml:space="preserve"> </w:t>
      </w:r>
      <w:r w:rsidRPr="004075A7">
        <w:rPr>
          <w:rFonts w:ascii="Arial" w:hAnsi="Arial" w:cs="Arial"/>
        </w:rPr>
        <w:t>CENAC</w:t>
      </w:r>
      <w:r w:rsidRPr="004075A7">
        <w:rPr>
          <w:rFonts w:ascii="Arial" w:hAnsi="Arial" w:cs="Arial"/>
          <w:spacing w:val="-15"/>
        </w:rPr>
        <w:t xml:space="preserve"> </w:t>
      </w:r>
      <w:r w:rsidRPr="004075A7">
        <w:rPr>
          <w:rFonts w:ascii="Arial" w:hAnsi="Arial" w:cs="Arial"/>
        </w:rPr>
        <w:t>ESPECIALIZADA DE INGENIEROS TODA</w:t>
      </w:r>
      <w:r w:rsidRPr="004075A7">
        <w:rPr>
          <w:rFonts w:ascii="Arial" w:hAnsi="Arial" w:cs="Arial"/>
          <w:spacing w:val="1"/>
        </w:rPr>
        <w:t xml:space="preserve"> </w:t>
      </w:r>
      <w:r w:rsidRPr="004075A7">
        <w:rPr>
          <w:rFonts w:ascii="Arial" w:hAnsi="Arial" w:cs="Arial"/>
        </w:rPr>
        <w:t>LA</w:t>
      </w:r>
      <w:r w:rsidRPr="004075A7">
        <w:rPr>
          <w:rFonts w:ascii="Arial" w:hAnsi="Arial" w:cs="Arial"/>
          <w:spacing w:val="1"/>
        </w:rPr>
        <w:t xml:space="preserve"> </w:t>
      </w:r>
      <w:r w:rsidR="00980901">
        <w:rPr>
          <w:rFonts w:ascii="Arial" w:hAnsi="Arial" w:cs="Arial"/>
        </w:rPr>
        <w:t>INFORMACIÓ</w:t>
      </w:r>
      <w:r w:rsidRPr="004075A7">
        <w:rPr>
          <w:rFonts w:ascii="Arial" w:hAnsi="Arial" w:cs="Arial"/>
        </w:rPr>
        <w:t>N</w:t>
      </w:r>
      <w:r w:rsidRPr="004075A7">
        <w:rPr>
          <w:rFonts w:ascii="Arial" w:hAnsi="Arial" w:cs="Arial"/>
          <w:spacing w:val="1"/>
        </w:rPr>
        <w:t xml:space="preserve"> </w:t>
      </w:r>
      <w:r w:rsidRPr="004075A7">
        <w:rPr>
          <w:rFonts w:ascii="Arial" w:hAnsi="Arial" w:cs="Arial"/>
        </w:rPr>
        <w:t>REFERENTE</w:t>
      </w:r>
      <w:r w:rsidRPr="004075A7">
        <w:rPr>
          <w:rFonts w:ascii="Arial" w:hAnsi="Arial" w:cs="Arial"/>
          <w:spacing w:val="1"/>
        </w:rPr>
        <w:t xml:space="preserve"> </w:t>
      </w:r>
      <w:r w:rsidRPr="004075A7">
        <w:rPr>
          <w:rFonts w:ascii="Arial" w:hAnsi="Arial" w:cs="Arial"/>
        </w:rPr>
        <w:t>A</w:t>
      </w:r>
      <w:r w:rsidRPr="004075A7">
        <w:rPr>
          <w:rFonts w:ascii="Arial" w:hAnsi="Arial" w:cs="Arial"/>
          <w:spacing w:val="1"/>
        </w:rPr>
        <w:t xml:space="preserve"> </w:t>
      </w:r>
      <w:r w:rsidRPr="004075A7">
        <w:rPr>
          <w:rFonts w:ascii="Arial" w:hAnsi="Arial" w:cs="Arial"/>
        </w:rPr>
        <w:t>LOS</w:t>
      </w:r>
      <w:r w:rsidRPr="004075A7">
        <w:rPr>
          <w:rFonts w:ascii="Arial" w:hAnsi="Arial" w:cs="Arial"/>
          <w:spacing w:val="1"/>
        </w:rPr>
        <w:t xml:space="preserve"> </w:t>
      </w:r>
      <w:r w:rsidRPr="004075A7">
        <w:rPr>
          <w:rFonts w:ascii="Arial" w:hAnsi="Arial" w:cs="Arial"/>
        </w:rPr>
        <w:t>IMPUESTOS</w:t>
      </w:r>
      <w:r w:rsidRPr="004075A7">
        <w:rPr>
          <w:rFonts w:ascii="Arial" w:hAnsi="Arial" w:cs="Arial"/>
          <w:spacing w:val="1"/>
        </w:rPr>
        <w:t xml:space="preserve"> </w:t>
      </w:r>
      <w:r w:rsidRPr="004075A7">
        <w:rPr>
          <w:rFonts w:ascii="Arial" w:hAnsi="Arial" w:cs="Arial"/>
        </w:rPr>
        <w:t>Y</w:t>
      </w:r>
      <w:r w:rsidRPr="004075A7">
        <w:rPr>
          <w:rFonts w:ascii="Arial" w:hAnsi="Arial" w:cs="Arial"/>
          <w:spacing w:val="1"/>
        </w:rPr>
        <w:t xml:space="preserve"> </w:t>
      </w:r>
      <w:r w:rsidRPr="004075A7">
        <w:rPr>
          <w:rFonts w:ascii="Arial" w:hAnsi="Arial" w:cs="Arial"/>
        </w:rPr>
        <w:t>RETENCIONES</w:t>
      </w:r>
      <w:r w:rsidRPr="004075A7">
        <w:rPr>
          <w:rFonts w:ascii="Arial" w:hAnsi="Arial" w:cs="Arial"/>
          <w:spacing w:val="1"/>
        </w:rPr>
        <w:t xml:space="preserve"> </w:t>
      </w:r>
      <w:r w:rsidRPr="004075A7">
        <w:rPr>
          <w:rFonts w:ascii="Arial" w:hAnsi="Arial" w:cs="Arial"/>
        </w:rPr>
        <w:t>QUE</w:t>
      </w:r>
      <w:r w:rsidRPr="004075A7">
        <w:rPr>
          <w:rFonts w:ascii="Arial" w:hAnsi="Arial" w:cs="Arial"/>
          <w:spacing w:val="1"/>
        </w:rPr>
        <w:t xml:space="preserve"> </w:t>
      </w:r>
      <w:r w:rsidRPr="004075A7">
        <w:rPr>
          <w:rFonts w:ascii="Arial" w:hAnsi="Arial" w:cs="Arial"/>
        </w:rPr>
        <w:t>APLIQUEN</w:t>
      </w:r>
      <w:r w:rsidRPr="004075A7">
        <w:rPr>
          <w:rFonts w:ascii="Arial" w:hAnsi="Arial" w:cs="Arial"/>
          <w:spacing w:val="1"/>
        </w:rPr>
        <w:t xml:space="preserve"> </w:t>
      </w:r>
      <w:r w:rsidRPr="004075A7">
        <w:rPr>
          <w:rFonts w:ascii="Arial" w:hAnsi="Arial" w:cs="Arial"/>
        </w:rPr>
        <w:t>CON</w:t>
      </w:r>
      <w:r w:rsidRPr="004075A7">
        <w:rPr>
          <w:rFonts w:ascii="Arial" w:hAnsi="Arial" w:cs="Arial"/>
          <w:spacing w:val="1"/>
        </w:rPr>
        <w:t xml:space="preserve"> </w:t>
      </w:r>
      <w:r w:rsidRPr="004075A7">
        <w:rPr>
          <w:rFonts w:ascii="Arial" w:hAnsi="Arial" w:cs="Arial"/>
        </w:rPr>
        <w:t>OCASIÓN</w:t>
      </w:r>
      <w:r w:rsidRPr="004075A7">
        <w:rPr>
          <w:rFonts w:ascii="Arial" w:hAnsi="Arial" w:cs="Arial"/>
          <w:spacing w:val="1"/>
        </w:rPr>
        <w:t xml:space="preserve"> </w:t>
      </w:r>
      <w:r w:rsidRPr="004075A7">
        <w:rPr>
          <w:rFonts w:ascii="Arial" w:hAnsi="Arial" w:cs="Arial"/>
        </w:rPr>
        <w:t>A</w:t>
      </w:r>
      <w:r w:rsidRPr="004075A7">
        <w:rPr>
          <w:rFonts w:ascii="Arial" w:hAnsi="Arial" w:cs="Arial"/>
          <w:spacing w:val="1"/>
        </w:rPr>
        <w:t xml:space="preserve"> </w:t>
      </w:r>
      <w:r w:rsidRPr="004075A7">
        <w:rPr>
          <w:rFonts w:ascii="Arial" w:hAnsi="Arial" w:cs="Arial"/>
        </w:rPr>
        <w:t>LA</w:t>
      </w:r>
      <w:r w:rsidRPr="004075A7">
        <w:rPr>
          <w:rFonts w:ascii="Arial" w:hAnsi="Arial" w:cs="Arial"/>
          <w:spacing w:val="1"/>
        </w:rPr>
        <w:t xml:space="preserve"> </w:t>
      </w:r>
      <w:r w:rsidR="00166638">
        <w:rPr>
          <w:rFonts w:ascii="Arial" w:hAnsi="Arial" w:cs="Arial"/>
        </w:rPr>
        <w:t>CELEBRACIÓ</w:t>
      </w:r>
      <w:r w:rsidRPr="004075A7">
        <w:rPr>
          <w:rFonts w:ascii="Arial" w:hAnsi="Arial" w:cs="Arial"/>
        </w:rPr>
        <w:t>N</w:t>
      </w:r>
      <w:r w:rsidRPr="004075A7">
        <w:rPr>
          <w:rFonts w:ascii="Arial" w:hAnsi="Arial" w:cs="Arial"/>
          <w:spacing w:val="1"/>
        </w:rPr>
        <w:t xml:space="preserve"> </w:t>
      </w:r>
      <w:r w:rsidRPr="004075A7">
        <w:rPr>
          <w:rFonts w:ascii="Arial" w:hAnsi="Arial" w:cs="Arial"/>
        </w:rPr>
        <w:t>DEL</w:t>
      </w:r>
      <w:r w:rsidRPr="004075A7">
        <w:rPr>
          <w:rFonts w:ascii="Arial" w:hAnsi="Arial" w:cs="Arial"/>
          <w:spacing w:val="1"/>
        </w:rPr>
        <w:t xml:space="preserve"> </w:t>
      </w:r>
      <w:r w:rsidRPr="004075A7">
        <w:rPr>
          <w:rFonts w:ascii="Arial" w:hAnsi="Arial" w:cs="Arial"/>
        </w:rPr>
        <w:t>CONTRATO</w:t>
      </w:r>
      <w:r w:rsidRPr="004075A7">
        <w:rPr>
          <w:rFonts w:ascii="Arial" w:hAnsi="Arial" w:cs="Arial"/>
          <w:spacing w:val="1"/>
        </w:rPr>
        <w:t>.</w:t>
      </w:r>
    </w:p>
    <w:p w14:paraId="6F2DF957" w14:textId="77777777" w:rsidR="004075A7" w:rsidRPr="004075A7" w:rsidRDefault="004075A7" w:rsidP="004075A7">
      <w:pPr>
        <w:pStyle w:val="Textoindependiente"/>
        <w:ind w:left="360" w:right="139"/>
        <w:jc w:val="both"/>
        <w:rPr>
          <w:rFonts w:ascii="Arial" w:hAnsi="Arial" w:cs="Arial"/>
        </w:rPr>
      </w:pPr>
    </w:p>
    <w:p w14:paraId="51C36A6D" w14:textId="4DCD09BC" w:rsidR="004075A7" w:rsidRPr="004075A7" w:rsidRDefault="004075A7" w:rsidP="004075A7">
      <w:pPr>
        <w:pStyle w:val="Textoindependiente"/>
        <w:ind w:left="360" w:right="139"/>
        <w:jc w:val="both"/>
        <w:rPr>
          <w:rFonts w:ascii="Arial" w:hAnsi="Arial" w:cs="Arial"/>
        </w:rPr>
      </w:pPr>
      <w:r w:rsidRPr="004075A7">
        <w:rPr>
          <w:rFonts w:ascii="Arial" w:hAnsi="Arial" w:cs="Arial"/>
        </w:rPr>
        <w:t>En</w:t>
      </w:r>
      <w:r w:rsidRPr="004075A7">
        <w:rPr>
          <w:rFonts w:ascii="Arial" w:hAnsi="Arial" w:cs="Arial"/>
          <w:spacing w:val="-8"/>
        </w:rPr>
        <w:t xml:space="preserve"> </w:t>
      </w:r>
      <w:r w:rsidRPr="004075A7">
        <w:rPr>
          <w:rFonts w:ascii="Arial" w:hAnsi="Arial" w:cs="Arial"/>
        </w:rPr>
        <w:t>el</w:t>
      </w:r>
      <w:r w:rsidRPr="004075A7">
        <w:rPr>
          <w:rFonts w:ascii="Arial" w:hAnsi="Arial" w:cs="Arial"/>
          <w:spacing w:val="-6"/>
        </w:rPr>
        <w:t xml:space="preserve"> </w:t>
      </w:r>
      <w:r w:rsidRPr="004075A7">
        <w:rPr>
          <w:rFonts w:ascii="Arial" w:hAnsi="Arial" w:cs="Arial"/>
        </w:rPr>
        <w:t>evento</w:t>
      </w:r>
      <w:r w:rsidRPr="004075A7">
        <w:rPr>
          <w:rFonts w:ascii="Arial" w:hAnsi="Arial" w:cs="Arial"/>
          <w:spacing w:val="-7"/>
        </w:rPr>
        <w:t xml:space="preserve"> </w:t>
      </w:r>
      <w:r w:rsidRPr="004075A7">
        <w:rPr>
          <w:rFonts w:ascii="Arial" w:hAnsi="Arial" w:cs="Arial"/>
        </w:rPr>
        <w:t>de</w:t>
      </w:r>
      <w:r w:rsidRPr="004075A7">
        <w:rPr>
          <w:rFonts w:ascii="Arial" w:hAnsi="Arial" w:cs="Arial"/>
          <w:spacing w:val="-6"/>
        </w:rPr>
        <w:t xml:space="preserve"> </w:t>
      </w:r>
      <w:r w:rsidRPr="004075A7">
        <w:rPr>
          <w:rFonts w:ascii="Arial" w:hAnsi="Arial" w:cs="Arial"/>
        </w:rPr>
        <w:t>prórroga</w:t>
      </w:r>
      <w:r w:rsidRPr="004075A7">
        <w:rPr>
          <w:rFonts w:ascii="Arial" w:hAnsi="Arial" w:cs="Arial"/>
          <w:spacing w:val="-5"/>
        </w:rPr>
        <w:t xml:space="preserve"> </w:t>
      </w:r>
      <w:r w:rsidRPr="004075A7">
        <w:rPr>
          <w:rFonts w:ascii="Arial" w:hAnsi="Arial" w:cs="Arial"/>
        </w:rPr>
        <w:t>en</w:t>
      </w:r>
      <w:r w:rsidRPr="004075A7">
        <w:rPr>
          <w:rFonts w:ascii="Arial" w:hAnsi="Arial" w:cs="Arial"/>
          <w:spacing w:val="-6"/>
        </w:rPr>
        <w:t xml:space="preserve"> </w:t>
      </w:r>
      <w:r w:rsidRPr="004075A7">
        <w:rPr>
          <w:rFonts w:ascii="Arial" w:hAnsi="Arial" w:cs="Arial"/>
        </w:rPr>
        <w:t>la</w:t>
      </w:r>
      <w:r w:rsidRPr="004075A7">
        <w:rPr>
          <w:rFonts w:ascii="Arial" w:hAnsi="Arial" w:cs="Arial"/>
          <w:spacing w:val="-5"/>
        </w:rPr>
        <w:t xml:space="preserve"> </w:t>
      </w:r>
      <w:r w:rsidRPr="004075A7">
        <w:rPr>
          <w:rFonts w:ascii="Arial" w:hAnsi="Arial" w:cs="Arial"/>
        </w:rPr>
        <w:t>entrega</w:t>
      </w:r>
      <w:r w:rsidRPr="004075A7">
        <w:rPr>
          <w:rFonts w:ascii="Arial" w:hAnsi="Arial" w:cs="Arial"/>
          <w:spacing w:val="-6"/>
        </w:rPr>
        <w:t xml:space="preserve"> </w:t>
      </w:r>
      <w:r w:rsidRPr="004075A7">
        <w:rPr>
          <w:rFonts w:ascii="Arial" w:hAnsi="Arial" w:cs="Arial"/>
        </w:rPr>
        <w:t>del</w:t>
      </w:r>
      <w:r w:rsidRPr="004075A7">
        <w:rPr>
          <w:rFonts w:ascii="Arial" w:hAnsi="Arial" w:cs="Arial"/>
          <w:spacing w:val="-6"/>
        </w:rPr>
        <w:t xml:space="preserve"> </w:t>
      </w:r>
      <w:r w:rsidRPr="004075A7">
        <w:rPr>
          <w:rFonts w:ascii="Arial" w:hAnsi="Arial" w:cs="Arial"/>
        </w:rPr>
        <w:t>objeto</w:t>
      </w:r>
      <w:r w:rsidRPr="004075A7">
        <w:rPr>
          <w:rFonts w:ascii="Arial" w:hAnsi="Arial" w:cs="Arial"/>
          <w:spacing w:val="-5"/>
        </w:rPr>
        <w:t xml:space="preserve"> </w:t>
      </w:r>
      <w:r w:rsidRPr="004075A7">
        <w:rPr>
          <w:rFonts w:ascii="Arial" w:hAnsi="Arial" w:cs="Arial"/>
        </w:rPr>
        <w:t>por</w:t>
      </w:r>
      <w:r w:rsidRPr="004075A7">
        <w:rPr>
          <w:rFonts w:ascii="Arial" w:hAnsi="Arial" w:cs="Arial"/>
          <w:spacing w:val="-7"/>
        </w:rPr>
        <w:t xml:space="preserve"> </w:t>
      </w:r>
      <w:r w:rsidRPr="004075A7">
        <w:rPr>
          <w:rFonts w:ascii="Arial" w:hAnsi="Arial" w:cs="Arial"/>
        </w:rPr>
        <w:t>causa</w:t>
      </w:r>
      <w:r w:rsidRPr="004075A7">
        <w:rPr>
          <w:rFonts w:ascii="Arial" w:hAnsi="Arial" w:cs="Arial"/>
          <w:spacing w:val="-5"/>
        </w:rPr>
        <w:t xml:space="preserve"> </w:t>
      </w:r>
      <w:r w:rsidRPr="004075A7">
        <w:rPr>
          <w:rFonts w:ascii="Arial" w:hAnsi="Arial" w:cs="Arial"/>
        </w:rPr>
        <w:t>imputable</w:t>
      </w:r>
      <w:r w:rsidRPr="004075A7">
        <w:rPr>
          <w:rFonts w:ascii="Arial" w:hAnsi="Arial" w:cs="Arial"/>
          <w:spacing w:val="-59"/>
        </w:rPr>
        <w:t xml:space="preserve"> </w:t>
      </w:r>
      <w:r w:rsidRPr="004075A7">
        <w:rPr>
          <w:rFonts w:ascii="Arial" w:hAnsi="Arial" w:cs="Arial"/>
        </w:rPr>
        <w:t>del</w:t>
      </w:r>
      <w:r w:rsidRPr="004075A7">
        <w:rPr>
          <w:rFonts w:ascii="Arial" w:hAnsi="Arial" w:cs="Arial"/>
          <w:spacing w:val="-1"/>
        </w:rPr>
        <w:t xml:space="preserve"> </w:t>
      </w:r>
      <w:r w:rsidRPr="004075A7">
        <w:rPr>
          <w:rFonts w:ascii="Arial" w:hAnsi="Arial" w:cs="Arial"/>
        </w:rPr>
        <w:t>contratista,</w:t>
      </w:r>
      <w:r w:rsidRPr="004075A7">
        <w:rPr>
          <w:rFonts w:ascii="Arial" w:hAnsi="Arial" w:cs="Arial"/>
          <w:spacing w:val="2"/>
        </w:rPr>
        <w:t xml:space="preserve"> </w:t>
      </w:r>
      <w:r w:rsidRPr="004075A7">
        <w:rPr>
          <w:rFonts w:ascii="Arial" w:hAnsi="Arial" w:cs="Arial"/>
        </w:rPr>
        <w:t>el</w:t>
      </w:r>
      <w:r w:rsidRPr="004075A7">
        <w:rPr>
          <w:rFonts w:ascii="Arial" w:hAnsi="Arial" w:cs="Arial"/>
          <w:spacing w:val="-3"/>
        </w:rPr>
        <w:t xml:space="preserve"> </w:t>
      </w:r>
      <w:r w:rsidRPr="004075A7">
        <w:rPr>
          <w:rFonts w:ascii="Arial" w:hAnsi="Arial" w:cs="Arial"/>
        </w:rPr>
        <w:t>pago se</w:t>
      </w:r>
      <w:r w:rsidRPr="004075A7">
        <w:rPr>
          <w:rFonts w:ascii="Arial" w:hAnsi="Arial" w:cs="Arial"/>
          <w:spacing w:val="-1"/>
        </w:rPr>
        <w:t xml:space="preserve"> </w:t>
      </w:r>
      <w:r w:rsidRPr="004075A7">
        <w:rPr>
          <w:rFonts w:ascii="Arial" w:hAnsi="Arial" w:cs="Arial"/>
        </w:rPr>
        <w:t>postergará</w:t>
      </w:r>
      <w:r w:rsidRPr="004075A7">
        <w:rPr>
          <w:rFonts w:ascii="Arial" w:hAnsi="Arial" w:cs="Arial"/>
          <w:spacing w:val="-2"/>
        </w:rPr>
        <w:t xml:space="preserve"> </w:t>
      </w:r>
      <w:r w:rsidRPr="004075A7">
        <w:rPr>
          <w:rFonts w:ascii="Arial" w:hAnsi="Arial" w:cs="Arial"/>
        </w:rPr>
        <w:t>el</w:t>
      </w:r>
      <w:r w:rsidRPr="004075A7">
        <w:rPr>
          <w:rFonts w:ascii="Arial" w:hAnsi="Arial" w:cs="Arial"/>
          <w:spacing w:val="-3"/>
        </w:rPr>
        <w:t xml:space="preserve"> </w:t>
      </w:r>
      <w:r w:rsidRPr="004075A7">
        <w:rPr>
          <w:rFonts w:ascii="Arial" w:hAnsi="Arial" w:cs="Arial"/>
        </w:rPr>
        <w:t>mismo</w:t>
      </w:r>
      <w:r w:rsidRPr="004075A7">
        <w:rPr>
          <w:rFonts w:ascii="Arial" w:hAnsi="Arial" w:cs="Arial"/>
          <w:spacing w:val="-2"/>
        </w:rPr>
        <w:t xml:space="preserve"> </w:t>
      </w:r>
      <w:r w:rsidRPr="004075A7">
        <w:rPr>
          <w:rFonts w:ascii="Arial" w:hAnsi="Arial" w:cs="Arial"/>
        </w:rPr>
        <w:t>tiempo de</w:t>
      </w:r>
      <w:r w:rsidRPr="004075A7">
        <w:rPr>
          <w:rFonts w:ascii="Arial" w:hAnsi="Arial" w:cs="Arial"/>
          <w:spacing w:val="-3"/>
        </w:rPr>
        <w:t xml:space="preserve"> </w:t>
      </w:r>
      <w:r w:rsidRPr="004075A7">
        <w:rPr>
          <w:rFonts w:ascii="Arial" w:hAnsi="Arial" w:cs="Arial"/>
        </w:rPr>
        <w:t>la prórroga.</w:t>
      </w:r>
    </w:p>
    <w:p w14:paraId="50D6C01F" w14:textId="77777777" w:rsidR="004075A7" w:rsidRPr="004075A7" w:rsidRDefault="004075A7" w:rsidP="004075A7">
      <w:pPr>
        <w:ind w:left="360" w:right="139"/>
        <w:jc w:val="both"/>
        <w:rPr>
          <w:rFonts w:ascii="Arial" w:hAnsi="Arial" w:cs="Arial"/>
          <w:lang w:eastAsia="es-AR"/>
        </w:rPr>
      </w:pPr>
    </w:p>
    <w:p w14:paraId="59954E03" w14:textId="77777777" w:rsidR="004075A7" w:rsidRPr="004075A7" w:rsidRDefault="004075A7" w:rsidP="004075A7">
      <w:pPr>
        <w:ind w:left="360" w:right="139"/>
        <w:jc w:val="both"/>
        <w:rPr>
          <w:rFonts w:ascii="Arial" w:hAnsi="Arial" w:cs="Arial"/>
          <w:lang w:eastAsia="es-AR"/>
        </w:rPr>
      </w:pPr>
      <w:r w:rsidRPr="004075A7">
        <w:rPr>
          <w:rFonts w:ascii="Arial" w:hAnsi="Arial" w:cs="Arial"/>
          <w:b/>
          <w:bCs/>
          <w:lang w:eastAsia="es-AR"/>
        </w:rPr>
        <w:t>NOTA 2:</w:t>
      </w:r>
      <w:r w:rsidRPr="004075A7">
        <w:rPr>
          <w:rFonts w:ascii="Arial" w:hAnsi="Arial" w:cs="Arial"/>
          <w:lang w:eastAsia="es-AR"/>
        </w:rPr>
        <w:t xml:space="preserve"> LA CENTRAL ADMINISTRATIVA Y CONTABLE ESPECIALIZADA INGENIEROS CENAC INGENIEROS,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4FDEA061" w14:textId="77777777" w:rsidR="004075A7" w:rsidRPr="004075A7" w:rsidRDefault="004075A7" w:rsidP="004075A7">
      <w:pPr>
        <w:ind w:left="360" w:right="139"/>
        <w:jc w:val="both"/>
        <w:rPr>
          <w:rFonts w:ascii="Arial" w:hAnsi="Arial" w:cs="Arial"/>
          <w:b/>
          <w:color w:val="FF0000"/>
          <w:lang w:eastAsia="es-AR"/>
        </w:rPr>
      </w:pPr>
    </w:p>
    <w:p w14:paraId="56D7B35A" w14:textId="4D514672" w:rsidR="004075A7" w:rsidRPr="004075A7" w:rsidRDefault="004124E0" w:rsidP="004075A7">
      <w:pPr>
        <w:ind w:left="360" w:right="139"/>
        <w:jc w:val="both"/>
        <w:rPr>
          <w:rFonts w:ascii="Arial" w:hAnsi="Arial" w:cs="Arial"/>
          <w:lang w:eastAsia="es-AR"/>
        </w:rPr>
      </w:pPr>
      <w:r>
        <w:rPr>
          <w:rFonts w:ascii="Arial" w:hAnsi="Arial" w:cs="Arial"/>
          <w:b/>
          <w:lang w:eastAsia="es-AR"/>
        </w:rPr>
        <w:t>NOTA 3</w:t>
      </w:r>
      <w:r w:rsidR="004075A7" w:rsidRPr="004075A7">
        <w:rPr>
          <w:rFonts w:ascii="Arial" w:hAnsi="Arial" w:cs="Arial"/>
          <w:b/>
          <w:lang w:eastAsia="es-AR"/>
        </w:rPr>
        <w:t>:</w:t>
      </w:r>
      <w:r w:rsidR="007141C9">
        <w:rPr>
          <w:rFonts w:ascii="Arial" w:hAnsi="Arial" w:cs="Arial"/>
          <w:lang w:eastAsia="es-AR"/>
        </w:rPr>
        <w:t xml:space="preserve"> La aceptación de oferta se entenderá perfeccionada</w:t>
      </w:r>
      <w:r w:rsidR="004075A7" w:rsidRPr="004075A7">
        <w:rPr>
          <w:rFonts w:ascii="Arial" w:hAnsi="Arial" w:cs="Arial"/>
          <w:lang w:eastAsia="es-AR"/>
        </w:rPr>
        <w:t xml:space="preserve"> cuan</w:t>
      </w:r>
      <w:r w:rsidR="007141C9">
        <w:rPr>
          <w:rFonts w:ascii="Arial" w:hAnsi="Arial" w:cs="Arial"/>
          <w:lang w:eastAsia="es-AR"/>
        </w:rPr>
        <w:t xml:space="preserve">do se firme por ambas partes </w:t>
      </w:r>
      <w:r w:rsidR="004075A7" w:rsidRPr="004075A7">
        <w:rPr>
          <w:rFonts w:ascii="Arial" w:hAnsi="Arial" w:cs="Arial"/>
          <w:lang w:eastAsia="es-AR"/>
        </w:rPr>
        <w:t>y se publique, o se efectúe la aceptación del contrato electrónico generado por la plataforma transaccional SECOP II. Se cumplirán los requisitos de ejecución de este, cuando se expida el registro presupuestal, se constituya la garantía única y ésta sea aprobada por la entidad.</w:t>
      </w:r>
    </w:p>
    <w:p w14:paraId="3EA32F1D" w14:textId="77777777" w:rsidR="00952476" w:rsidRPr="004075A7" w:rsidRDefault="00952476" w:rsidP="00816E4F">
      <w:pPr>
        <w:ind w:right="139"/>
        <w:jc w:val="both"/>
        <w:rPr>
          <w:rFonts w:ascii="Arial" w:hAnsi="Arial" w:cs="Arial"/>
          <w:lang w:eastAsia="es-AR"/>
        </w:rPr>
      </w:pPr>
    </w:p>
    <w:p w14:paraId="5C547043" w14:textId="2415312B" w:rsidR="004075A7" w:rsidRPr="004075A7" w:rsidRDefault="004124E0" w:rsidP="004075A7">
      <w:pPr>
        <w:ind w:left="360" w:right="139"/>
        <w:jc w:val="both"/>
        <w:rPr>
          <w:rFonts w:ascii="Arial" w:hAnsi="Arial" w:cs="Arial"/>
          <w:lang w:eastAsia="es-AR"/>
        </w:rPr>
      </w:pPr>
      <w:r>
        <w:rPr>
          <w:rFonts w:ascii="Arial" w:hAnsi="Arial" w:cs="Arial"/>
          <w:b/>
          <w:lang w:eastAsia="es-AR"/>
        </w:rPr>
        <w:t>NOTA 4</w:t>
      </w:r>
      <w:r w:rsidR="004075A7" w:rsidRPr="004075A7">
        <w:rPr>
          <w:rFonts w:ascii="Arial" w:hAnsi="Arial" w:cs="Arial"/>
          <w:b/>
          <w:lang w:eastAsia="es-AR"/>
        </w:rPr>
        <w:t>:</w:t>
      </w:r>
      <w:r w:rsidR="004075A7" w:rsidRPr="004075A7">
        <w:rPr>
          <w:rFonts w:ascii="Arial" w:hAnsi="Arial" w:cs="Arial"/>
          <w:lang w:eastAsia="es-AR"/>
        </w:rPr>
        <w:t xml:space="preserve"> El supervisor del contrato </w:t>
      </w:r>
      <w:r w:rsidR="00996192" w:rsidRPr="004075A7">
        <w:rPr>
          <w:rFonts w:ascii="Arial" w:hAnsi="Arial" w:cs="Arial"/>
          <w:lang w:eastAsia="es-AR"/>
        </w:rPr>
        <w:t xml:space="preserve">deberá </w:t>
      </w:r>
      <w:r w:rsidR="00996192">
        <w:rPr>
          <w:rFonts w:ascii="Arial" w:hAnsi="Arial" w:cs="Arial"/>
          <w:lang w:eastAsia="es-AR"/>
        </w:rPr>
        <w:t>realizar</w:t>
      </w:r>
      <w:r w:rsidR="004075A7" w:rsidRPr="004075A7">
        <w:rPr>
          <w:rFonts w:ascii="Arial" w:hAnsi="Arial" w:cs="Arial"/>
          <w:lang w:eastAsia="es-AR"/>
        </w:rPr>
        <w:t xml:space="preserve"> las coordinaciones e indicará el correo </w:t>
      </w:r>
      <w:r w:rsidR="001D6A05">
        <w:rPr>
          <w:rFonts w:ascii="Arial" w:hAnsi="Arial" w:cs="Arial"/>
          <w:lang w:eastAsia="es-AR"/>
        </w:rPr>
        <w:t>y procedimiento al cual allegará</w:t>
      </w:r>
      <w:r w:rsidR="004075A7" w:rsidRPr="004075A7">
        <w:rPr>
          <w:rFonts w:ascii="Arial" w:hAnsi="Arial" w:cs="Arial"/>
          <w:lang w:eastAsia="es-AR"/>
        </w:rPr>
        <w:t>n la factura electrónica a través de la plataforma SIIF NACION a la CENTRAL ADMINISTRATIVA Y CONTABLE ESPECIALIZADA INGENIEROS CENAC INGENIEROS.</w:t>
      </w:r>
    </w:p>
    <w:p w14:paraId="2E63A005" w14:textId="77777777" w:rsidR="004075A7" w:rsidRPr="004075A7" w:rsidRDefault="004075A7" w:rsidP="004075A7">
      <w:pPr>
        <w:ind w:left="360" w:right="139"/>
        <w:jc w:val="both"/>
        <w:rPr>
          <w:rFonts w:ascii="Arial" w:hAnsi="Arial" w:cs="Arial"/>
          <w:lang w:eastAsia="es-AR"/>
        </w:rPr>
      </w:pPr>
    </w:p>
    <w:p w14:paraId="3EFEA5F3" w14:textId="1481CF5C" w:rsidR="004075A7" w:rsidRPr="004075A7" w:rsidRDefault="004075A7" w:rsidP="004075A7">
      <w:pPr>
        <w:ind w:left="360" w:right="139"/>
        <w:jc w:val="both"/>
        <w:rPr>
          <w:rFonts w:ascii="Arial" w:hAnsi="Arial" w:cs="Arial"/>
          <w:lang w:eastAsia="es-AR"/>
        </w:rPr>
      </w:pPr>
      <w:r w:rsidRPr="004075A7">
        <w:rPr>
          <w:rFonts w:ascii="Arial" w:hAnsi="Arial" w:cs="Arial"/>
          <w:lang w:eastAsia="es-AR"/>
        </w:rPr>
        <w:t xml:space="preserve">FACTURACIÓN </w:t>
      </w:r>
      <w:r w:rsidR="00996192" w:rsidRPr="004075A7">
        <w:rPr>
          <w:rFonts w:ascii="Arial" w:hAnsi="Arial" w:cs="Arial"/>
          <w:lang w:eastAsia="es-AR"/>
        </w:rPr>
        <w:t>ELECTRÓNICA de</w:t>
      </w:r>
      <w:r w:rsidRPr="004075A7">
        <w:rPr>
          <w:rFonts w:ascii="Arial" w:hAnsi="Arial" w:cs="Arial"/>
          <w:lang w:eastAsia="es-AR"/>
        </w:rPr>
        <w:t xml:space="preserve"> acuerdo con:</w:t>
      </w:r>
    </w:p>
    <w:p w14:paraId="4A3135B7" w14:textId="77777777" w:rsidR="004075A7" w:rsidRPr="004075A7" w:rsidRDefault="004075A7" w:rsidP="004075A7">
      <w:pPr>
        <w:ind w:left="360" w:right="139"/>
        <w:jc w:val="both"/>
        <w:rPr>
          <w:rFonts w:ascii="Arial" w:hAnsi="Arial" w:cs="Arial"/>
          <w:lang w:eastAsia="es-AR"/>
        </w:rPr>
      </w:pPr>
    </w:p>
    <w:p w14:paraId="5CE69089" w14:textId="77777777" w:rsidR="004075A7" w:rsidRPr="004075A7" w:rsidRDefault="004075A7" w:rsidP="000404F9">
      <w:pPr>
        <w:pStyle w:val="Prrafodelista"/>
        <w:numPr>
          <w:ilvl w:val="3"/>
          <w:numId w:val="3"/>
        </w:numPr>
        <w:tabs>
          <w:tab w:val="left" w:pos="220"/>
        </w:tabs>
        <w:ind w:left="360" w:right="139" w:firstLine="0"/>
        <w:contextualSpacing w:val="0"/>
        <w:jc w:val="both"/>
        <w:rPr>
          <w:rFonts w:ascii="Arial" w:hAnsi="Arial" w:cs="Arial"/>
          <w:lang w:eastAsia="es-AR"/>
        </w:rPr>
      </w:pPr>
      <w:r w:rsidRPr="004075A7">
        <w:rPr>
          <w:rFonts w:ascii="Arial" w:hAnsi="Arial" w:cs="Arial"/>
          <w:lang w:eastAsia="es-AR"/>
        </w:rPr>
        <w:t>Resolución No. 00042 de fecha mayo 05 de 2020- DIAN</w:t>
      </w:r>
    </w:p>
    <w:p w14:paraId="1443B68F" w14:textId="77777777" w:rsidR="004075A7" w:rsidRPr="004075A7" w:rsidRDefault="004075A7" w:rsidP="000404F9">
      <w:pPr>
        <w:pStyle w:val="Prrafodelista"/>
        <w:numPr>
          <w:ilvl w:val="3"/>
          <w:numId w:val="3"/>
        </w:numPr>
        <w:tabs>
          <w:tab w:val="left" w:pos="220"/>
        </w:tabs>
        <w:ind w:left="360" w:right="139" w:firstLine="0"/>
        <w:contextualSpacing w:val="0"/>
        <w:jc w:val="both"/>
        <w:rPr>
          <w:rFonts w:ascii="Arial" w:hAnsi="Arial" w:cs="Arial"/>
          <w:lang w:eastAsia="es-AR"/>
        </w:rPr>
      </w:pPr>
      <w:r w:rsidRPr="004075A7">
        <w:rPr>
          <w:rFonts w:ascii="Arial" w:hAnsi="Arial" w:cs="Arial"/>
          <w:lang w:eastAsia="es-AR"/>
        </w:rPr>
        <w:t>DIRECTIVA PRESIDENCIAL No. 09 del 17 de septiembre de 2020</w:t>
      </w:r>
    </w:p>
    <w:p w14:paraId="04BF36D0" w14:textId="77777777" w:rsidR="004075A7" w:rsidRPr="004075A7" w:rsidRDefault="004075A7" w:rsidP="000404F9">
      <w:pPr>
        <w:pStyle w:val="Prrafodelista"/>
        <w:numPr>
          <w:ilvl w:val="3"/>
          <w:numId w:val="3"/>
        </w:numPr>
        <w:tabs>
          <w:tab w:val="left" w:pos="220"/>
        </w:tabs>
        <w:ind w:left="360" w:right="139" w:firstLine="0"/>
        <w:contextualSpacing w:val="0"/>
        <w:jc w:val="both"/>
        <w:rPr>
          <w:rFonts w:ascii="Arial" w:hAnsi="Arial" w:cs="Arial"/>
          <w:lang w:eastAsia="es-AR"/>
        </w:rPr>
      </w:pPr>
      <w:r w:rsidRPr="004075A7">
        <w:rPr>
          <w:rFonts w:ascii="Arial" w:hAnsi="Arial" w:cs="Arial"/>
          <w:lang w:eastAsia="es-AR"/>
        </w:rPr>
        <w:t>Guía gestión documentos electrónicos en el proceso de Recepción del Sistema de Factura Electrónica – SIIF Nación del 16 de diciembre de 2023</w:t>
      </w:r>
    </w:p>
    <w:p w14:paraId="36A67925" w14:textId="77777777" w:rsidR="004075A7" w:rsidRPr="004075A7" w:rsidRDefault="004075A7" w:rsidP="000404F9">
      <w:pPr>
        <w:pStyle w:val="Prrafodelista"/>
        <w:numPr>
          <w:ilvl w:val="3"/>
          <w:numId w:val="3"/>
        </w:numPr>
        <w:tabs>
          <w:tab w:val="left" w:pos="220"/>
        </w:tabs>
        <w:ind w:left="360" w:right="139" w:firstLine="0"/>
        <w:contextualSpacing w:val="0"/>
        <w:jc w:val="both"/>
        <w:rPr>
          <w:rFonts w:ascii="Arial" w:hAnsi="Arial" w:cs="Arial"/>
          <w:lang w:eastAsia="es-AR"/>
        </w:rPr>
      </w:pPr>
      <w:r w:rsidRPr="004075A7">
        <w:rPr>
          <w:rFonts w:ascii="Arial" w:hAnsi="Arial" w:cs="Arial"/>
          <w:lang w:eastAsia="es-AR"/>
        </w:rPr>
        <w:t>Presentación de la factura electrónica según sea el caso.</w:t>
      </w:r>
    </w:p>
    <w:p w14:paraId="2B824108" w14:textId="44EBB64E" w:rsidR="004075A7" w:rsidRPr="004075A7" w:rsidRDefault="004075A7" w:rsidP="000404F9">
      <w:pPr>
        <w:pStyle w:val="Prrafodelista"/>
        <w:numPr>
          <w:ilvl w:val="3"/>
          <w:numId w:val="3"/>
        </w:numPr>
        <w:tabs>
          <w:tab w:val="left" w:pos="220"/>
        </w:tabs>
        <w:ind w:left="360" w:right="139" w:firstLine="0"/>
        <w:contextualSpacing w:val="0"/>
        <w:jc w:val="both"/>
        <w:rPr>
          <w:rFonts w:ascii="Arial" w:hAnsi="Arial" w:cs="Arial"/>
          <w:lang w:eastAsia="es-AR"/>
        </w:rPr>
      </w:pPr>
      <w:r w:rsidRPr="004075A7">
        <w:rPr>
          <w:rFonts w:ascii="Arial" w:hAnsi="Arial" w:cs="Arial"/>
          <w:lang w:eastAsia="es-AR"/>
        </w:rPr>
        <w:t>Certificació</w:t>
      </w:r>
      <w:r w:rsidR="00D7460D">
        <w:rPr>
          <w:rFonts w:ascii="Arial" w:hAnsi="Arial" w:cs="Arial"/>
          <w:lang w:eastAsia="es-AR"/>
        </w:rPr>
        <w:t xml:space="preserve">n de cumplimiento suscrita por </w:t>
      </w:r>
      <w:r w:rsidRPr="004075A7">
        <w:rPr>
          <w:rFonts w:ascii="Arial" w:hAnsi="Arial" w:cs="Arial"/>
          <w:lang w:eastAsia="es-AR"/>
        </w:rPr>
        <w:t>el Supervisor del contrato.</w:t>
      </w:r>
    </w:p>
    <w:p w14:paraId="3F059969" w14:textId="77777777" w:rsidR="004075A7" w:rsidRPr="004075A7" w:rsidRDefault="004075A7" w:rsidP="000404F9">
      <w:pPr>
        <w:pStyle w:val="Prrafodelista"/>
        <w:numPr>
          <w:ilvl w:val="3"/>
          <w:numId w:val="3"/>
        </w:numPr>
        <w:tabs>
          <w:tab w:val="left" w:pos="220"/>
        </w:tabs>
        <w:ind w:left="360" w:right="139" w:firstLine="0"/>
        <w:contextualSpacing w:val="0"/>
        <w:jc w:val="both"/>
        <w:rPr>
          <w:rFonts w:ascii="Arial" w:hAnsi="Arial" w:cs="Arial"/>
          <w:lang w:eastAsia="es-AR"/>
        </w:rPr>
      </w:pPr>
      <w:r w:rsidRPr="004075A7">
        <w:rPr>
          <w:rFonts w:ascii="Arial" w:hAnsi="Arial" w:cs="Arial"/>
          <w:lang w:eastAsia="es-AR"/>
        </w:rPr>
        <w:t>Constancia de aportes a seguridad social (salud, pensión, riesgos profesionales) y de pago de las obligaciones parafiscales (SENA, ICBF, Caja de compensación familiar) en los casos que aplique, de acuerdo con lo contenido en la Ley 1607 de 2012 reglamentada por Decreto 1828 de fecha 27 de agosto de 2013.</w:t>
      </w:r>
    </w:p>
    <w:p w14:paraId="54DB3240" w14:textId="77777777" w:rsidR="004075A7" w:rsidRPr="004075A7" w:rsidRDefault="004075A7" w:rsidP="000404F9">
      <w:pPr>
        <w:pStyle w:val="Prrafodelista"/>
        <w:numPr>
          <w:ilvl w:val="3"/>
          <w:numId w:val="3"/>
        </w:numPr>
        <w:tabs>
          <w:tab w:val="left" w:pos="220"/>
        </w:tabs>
        <w:ind w:left="360" w:right="139" w:firstLine="0"/>
        <w:contextualSpacing w:val="0"/>
        <w:jc w:val="both"/>
        <w:rPr>
          <w:rFonts w:ascii="Arial" w:hAnsi="Arial" w:cs="Arial"/>
          <w:lang w:eastAsia="es-AR"/>
        </w:rPr>
      </w:pPr>
      <w:r w:rsidRPr="004075A7">
        <w:rPr>
          <w:rFonts w:ascii="Arial" w:hAnsi="Arial" w:cs="Arial"/>
          <w:lang w:eastAsia="es-AR"/>
        </w:rPr>
        <w:lastRenderedPageBreak/>
        <w:t>Además, para el pago se deberá adjuntar a la factura, la copia de las actas de entrega y recibos firmados por el Almacenista General de acuerdo con el lugar al cual fue ingresado el elemento.</w:t>
      </w:r>
    </w:p>
    <w:p w14:paraId="0B577822" w14:textId="395ECBBE" w:rsidR="004075A7" w:rsidRPr="001C7DC6" w:rsidRDefault="004075A7" w:rsidP="004075A7">
      <w:pPr>
        <w:pStyle w:val="Prrafodelista"/>
        <w:numPr>
          <w:ilvl w:val="0"/>
          <w:numId w:val="4"/>
        </w:numPr>
        <w:tabs>
          <w:tab w:val="left" w:pos="220"/>
        </w:tabs>
        <w:ind w:left="360" w:right="139" w:firstLine="0"/>
        <w:contextualSpacing w:val="0"/>
        <w:jc w:val="both"/>
        <w:rPr>
          <w:rFonts w:ascii="Arial" w:hAnsi="Arial" w:cs="Arial"/>
          <w:lang w:eastAsia="es-AR"/>
        </w:rPr>
      </w:pPr>
      <w:r w:rsidRPr="004075A7">
        <w:rPr>
          <w:rFonts w:ascii="Arial" w:hAnsi="Arial" w:cs="Arial"/>
          <w:bCs/>
          <w:lang w:eastAsia="es-AR"/>
        </w:rPr>
        <w:t>Presentar por escrito una certificación del Impuesto de Industria y Comercio (ICA) expedido por la Sec</w:t>
      </w:r>
      <w:r w:rsidR="00166638">
        <w:rPr>
          <w:rFonts w:ascii="Arial" w:hAnsi="Arial" w:cs="Arial"/>
          <w:bCs/>
          <w:lang w:eastAsia="es-AR"/>
        </w:rPr>
        <w:t>retaría de Hacienda-Subsecretarí</w:t>
      </w:r>
      <w:r w:rsidRPr="004075A7">
        <w:rPr>
          <w:rFonts w:ascii="Arial" w:hAnsi="Arial" w:cs="Arial"/>
          <w:bCs/>
          <w:lang w:eastAsia="es-AR"/>
        </w:rPr>
        <w:t>a de Rentas del Municipio donde se va a desarrollar el contrato con la siguiente información: a) Tarifa del Impuesto de Industria y Comercio (ICA) b) Nombre de la Tesorería Municipal c) NIT de la Tesorería Municipal: d) Número de Cuenta Bancaria a la cual debe consignarse el monto retenido e) Certificación por escrito de la Tesorería de Rentas Municipales cuando el Impuesto de Industria y Comercio (ICA) no aplique en ese Municipio; y el pago de las obligaciones contraídas con proveedores hasta la fecha del respectivo corte, anexando los paz y salvos correspondien</w:t>
      </w:r>
      <w:bookmarkStart w:id="1" w:name="_Hlk171504140"/>
      <w:r w:rsidR="00C247D9">
        <w:rPr>
          <w:rFonts w:ascii="Arial" w:hAnsi="Arial" w:cs="Arial"/>
          <w:bCs/>
          <w:lang w:eastAsia="es-AR"/>
        </w:rPr>
        <w:t>tes avalados previamente por la supervisión (cuando aplique).</w:t>
      </w:r>
    </w:p>
    <w:p w14:paraId="35A85657" w14:textId="48B017FC" w:rsidR="004075A7" w:rsidRPr="004075A7" w:rsidRDefault="004075A7" w:rsidP="003A4286">
      <w:pPr>
        <w:pStyle w:val="Prrafodelista"/>
        <w:adjustRightInd w:val="0"/>
        <w:ind w:left="360"/>
        <w:jc w:val="both"/>
        <w:rPr>
          <w:rFonts w:ascii="Arial" w:eastAsiaTheme="minorHAnsi" w:hAnsi="Arial" w:cs="Arial"/>
        </w:rPr>
      </w:pPr>
      <w:r w:rsidRPr="00B07099">
        <w:rPr>
          <w:rFonts w:ascii="Arial" w:hAnsi="Arial" w:cs="Arial"/>
        </w:rPr>
        <w:t xml:space="preserve">El pago se efectuará mediante consignación en cuenta bancaria del </w:t>
      </w:r>
      <w:r w:rsidR="00B07099" w:rsidRPr="00B07099">
        <w:rPr>
          <w:rFonts w:ascii="Arial" w:hAnsi="Arial" w:cs="Arial"/>
        </w:rPr>
        <w:t>banco</w:t>
      </w:r>
      <w:r w:rsidR="001C7DC6">
        <w:rPr>
          <w:rFonts w:ascii="Arial" w:hAnsi="Arial" w:cs="Arial"/>
        </w:rPr>
        <w:t xml:space="preserve"> </w:t>
      </w:r>
      <w:r w:rsidR="007F29D5">
        <w:rPr>
          <w:rFonts w:ascii="Arial" w:hAnsi="Arial" w:cs="Arial"/>
          <w:b/>
          <w:bCs/>
        </w:rPr>
        <w:t>XXX</w:t>
      </w:r>
      <w:r w:rsidR="00B07099" w:rsidRPr="00C40DB5">
        <w:rPr>
          <w:rFonts w:ascii="Arial" w:hAnsi="Arial" w:cs="Arial"/>
          <w:b/>
        </w:rPr>
        <w:t xml:space="preserve"> </w:t>
      </w:r>
      <w:r w:rsidRPr="00C40DB5">
        <w:rPr>
          <w:rFonts w:ascii="Arial" w:hAnsi="Arial" w:cs="Arial"/>
          <w:bCs/>
        </w:rPr>
        <w:t>a través de la</w:t>
      </w:r>
      <w:r w:rsidR="00B07099" w:rsidRPr="00C40DB5">
        <w:rPr>
          <w:rFonts w:ascii="Arial" w:hAnsi="Arial" w:cs="Arial"/>
          <w:b/>
          <w:bCs/>
        </w:rPr>
        <w:t xml:space="preserve"> CUENTA</w:t>
      </w:r>
      <w:r w:rsidR="00B25A2C">
        <w:rPr>
          <w:rFonts w:ascii="Arial" w:hAnsi="Arial" w:cs="Arial"/>
          <w:b/>
          <w:bCs/>
        </w:rPr>
        <w:t xml:space="preserve"> </w:t>
      </w:r>
      <w:r w:rsidR="007F29D5">
        <w:rPr>
          <w:rFonts w:ascii="Arial" w:hAnsi="Arial" w:cs="Arial"/>
          <w:b/>
          <w:bCs/>
        </w:rPr>
        <w:t>XXX</w:t>
      </w:r>
      <w:r w:rsidR="00B25A2C">
        <w:rPr>
          <w:rFonts w:ascii="Arial" w:hAnsi="Arial" w:cs="Arial"/>
          <w:b/>
          <w:bCs/>
        </w:rPr>
        <w:t xml:space="preserve"> No. </w:t>
      </w:r>
      <w:r w:rsidR="00B07099" w:rsidRPr="00C40DB5">
        <w:rPr>
          <w:rFonts w:ascii="Arial" w:hAnsi="Arial" w:cs="Arial"/>
          <w:b/>
          <w:bCs/>
        </w:rPr>
        <w:t xml:space="preserve"> </w:t>
      </w:r>
      <w:r w:rsidR="007F29D5">
        <w:rPr>
          <w:rFonts w:ascii="Arial" w:hAnsi="Arial" w:cs="Arial"/>
          <w:b/>
          <w:bCs/>
        </w:rPr>
        <w:t>XXXX</w:t>
      </w:r>
      <w:r w:rsidRPr="00C40DB5">
        <w:rPr>
          <w:rFonts w:ascii="Arial" w:hAnsi="Arial" w:cs="Arial"/>
          <w:b/>
        </w:rPr>
        <w:t>,</w:t>
      </w:r>
      <w:r w:rsidRPr="00B07099">
        <w:rPr>
          <w:rFonts w:ascii="Arial" w:hAnsi="Arial" w:cs="Arial"/>
        </w:rPr>
        <w:t xml:space="preserve"> que </w:t>
      </w:r>
      <w:r w:rsidRPr="004075A7">
        <w:rPr>
          <w:rFonts w:ascii="Arial" w:hAnsi="Arial" w:cs="Arial"/>
        </w:rPr>
        <w:t>el contratista acreditó como propia, o en otro banco o cuenta que el contratista designe con anterioridad al vencimiento del pago, con sujeción a lo previsto en las disposiciones cambiarias, siempre y cuando de aviso por escrito a la CENAC INGENIEROS, con no menos de treinta (30) días de anticipación, con presentación de la nueva certificación bancaria en donde se acredite su apertura.</w:t>
      </w:r>
    </w:p>
    <w:p w14:paraId="160524F8" w14:textId="77777777" w:rsidR="004075A7" w:rsidRPr="004075A7" w:rsidRDefault="004075A7" w:rsidP="004075A7">
      <w:pPr>
        <w:ind w:left="979"/>
        <w:jc w:val="both"/>
        <w:rPr>
          <w:rFonts w:ascii="Arial" w:hAnsi="Arial" w:cs="Arial"/>
        </w:rPr>
      </w:pPr>
    </w:p>
    <w:p w14:paraId="5E67FE02" w14:textId="4724171E" w:rsidR="004075A7" w:rsidRPr="004075A7" w:rsidRDefault="004075A7" w:rsidP="004075A7">
      <w:pPr>
        <w:ind w:left="360"/>
        <w:jc w:val="both"/>
        <w:rPr>
          <w:rFonts w:ascii="Arial" w:hAnsi="Arial" w:cs="Arial"/>
        </w:rPr>
      </w:pPr>
      <w:r w:rsidRPr="004075A7">
        <w:rPr>
          <w:rFonts w:ascii="Arial" w:hAnsi="Arial" w:cs="Arial"/>
          <w:b/>
          <w:bCs/>
        </w:rPr>
        <w:t>Nota.</w:t>
      </w:r>
      <w:r w:rsidRPr="004075A7">
        <w:rPr>
          <w:rFonts w:ascii="Arial" w:hAnsi="Arial" w:cs="Arial"/>
        </w:rPr>
        <w:t xml:space="preserve"> Los precios ofertados se mantendrán durante la vigencia del contrato y el contratista deberá considerar todas las formas de pago del negocio jurídico como de contado, por lo tanto, no se aceptan variación o cobros indirectos, fletes u otras consideraciones al precio final del objeto contratado.</w:t>
      </w:r>
    </w:p>
    <w:p w14:paraId="56886A3E" w14:textId="77777777" w:rsidR="004075A7" w:rsidRPr="004075A7" w:rsidRDefault="004075A7" w:rsidP="004075A7">
      <w:pPr>
        <w:tabs>
          <w:tab w:val="left" w:pos="220"/>
        </w:tabs>
        <w:ind w:right="139"/>
        <w:rPr>
          <w:rFonts w:ascii="Arial" w:hAnsi="Arial" w:cs="Arial"/>
          <w:lang w:eastAsia="es-AR"/>
        </w:rPr>
      </w:pPr>
    </w:p>
    <w:bookmarkEnd w:id="1"/>
    <w:p w14:paraId="3D311CC2" w14:textId="5E7E9C4B" w:rsidR="003A4286" w:rsidRPr="00E968E7" w:rsidRDefault="004075A7" w:rsidP="0064385F">
      <w:pPr>
        <w:pStyle w:val="Prrafodelista"/>
        <w:numPr>
          <w:ilvl w:val="0"/>
          <w:numId w:val="2"/>
        </w:numPr>
        <w:tabs>
          <w:tab w:val="left" w:pos="983"/>
        </w:tabs>
        <w:spacing w:before="116" w:line="252" w:lineRule="exact"/>
        <w:contextualSpacing w:val="0"/>
        <w:jc w:val="both"/>
        <w:rPr>
          <w:rFonts w:ascii="Arial" w:hAnsi="Arial" w:cs="Arial"/>
        </w:rPr>
      </w:pPr>
      <w:r w:rsidRPr="003A4286">
        <w:rPr>
          <w:rFonts w:ascii="Arial" w:hAnsi="Arial" w:cs="Arial"/>
          <w:b/>
        </w:rPr>
        <w:t>CERTIFICADO DE DISPONIBILIDAD PRESUPUESTAL</w:t>
      </w:r>
      <w:r w:rsidRPr="003A4286">
        <w:rPr>
          <w:rFonts w:ascii="Arial" w:hAnsi="Arial" w:cs="Arial"/>
        </w:rPr>
        <w:t xml:space="preserve"> El</w:t>
      </w:r>
      <w:r w:rsidRPr="003A4286">
        <w:rPr>
          <w:rFonts w:ascii="Arial" w:hAnsi="Arial" w:cs="Arial"/>
          <w:spacing w:val="19"/>
        </w:rPr>
        <w:t xml:space="preserve"> </w:t>
      </w:r>
      <w:r w:rsidRPr="003A4286">
        <w:rPr>
          <w:rFonts w:ascii="Arial" w:hAnsi="Arial" w:cs="Arial"/>
        </w:rPr>
        <w:t>presente</w:t>
      </w:r>
      <w:r w:rsidRPr="003A4286">
        <w:rPr>
          <w:rFonts w:ascii="Arial" w:hAnsi="Arial" w:cs="Arial"/>
          <w:spacing w:val="21"/>
        </w:rPr>
        <w:t xml:space="preserve"> </w:t>
      </w:r>
      <w:r w:rsidRPr="003A4286">
        <w:rPr>
          <w:rFonts w:ascii="Arial" w:hAnsi="Arial" w:cs="Arial"/>
          <w:spacing w:val="-2"/>
        </w:rPr>
        <w:t xml:space="preserve">proceso </w:t>
      </w:r>
      <w:r w:rsidRPr="003A4286">
        <w:rPr>
          <w:rFonts w:ascii="Arial" w:hAnsi="Arial" w:cs="Arial"/>
        </w:rPr>
        <w:t>se</w:t>
      </w:r>
      <w:r w:rsidRPr="003A4286">
        <w:rPr>
          <w:rFonts w:ascii="Arial" w:hAnsi="Arial" w:cs="Arial"/>
          <w:spacing w:val="-2"/>
        </w:rPr>
        <w:t xml:space="preserve"> </w:t>
      </w:r>
      <w:r w:rsidRPr="003A4286">
        <w:rPr>
          <w:rFonts w:ascii="Arial" w:hAnsi="Arial" w:cs="Arial"/>
        </w:rPr>
        <w:t>encuentra</w:t>
      </w:r>
      <w:r w:rsidRPr="003A4286">
        <w:rPr>
          <w:rFonts w:ascii="Arial" w:hAnsi="Arial" w:cs="Arial"/>
          <w:spacing w:val="-2"/>
        </w:rPr>
        <w:t xml:space="preserve"> </w:t>
      </w:r>
      <w:r w:rsidRPr="003A4286">
        <w:rPr>
          <w:rFonts w:ascii="Arial" w:hAnsi="Arial" w:cs="Arial"/>
        </w:rPr>
        <w:t>respaldado</w:t>
      </w:r>
      <w:r w:rsidRPr="003A4286">
        <w:rPr>
          <w:rFonts w:ascii="Arial" w:hAnsi="Arial" w:cs="Arial"/>
          <w:spacing w:val="-2"/>
        </w:rPr>
        <w:t xml:space="preserve"> </w:t>
      </w:r>
      <w:r w:rsidRPr="003A4286">
        <w:rPr>
          <w:rFonts w:ascii="Arial" w:hAnsi="Arial" w:cs="Arial"/>
        </w:rPr>
        <w:t>con</w:t>
      </w:r>
      <w:r w:rsidRPr="003A4286">
        <w:rPr>
          <w:rFonts w:ascii="Arial" w:hAnsi="Arial" w:cs="Arial"/>
          <w:spacing w:val="-2"/>
        </w:rPr>
        <w:t xml:space="preserve"> </w:t>
      </w:r>
      <w:r w:rsidRPr="003A4286">
        <w:rPr>
          <w:rFonts w:ascii="Arial" w:hAnsi="Arial" w:cs="Arial"/>
        </w:rPr>
        <w:t>el</w:t>
      </w:r>
      <w:r w:rsidRPr="003A4286">
        <w:rPr>
          <w:rFonts w:ascii="Arial" w:hAnsi="Arial" w:cs="Arial"/>
          <w:spacing w:val="-1"/>
        </w:rPr>
        <w:t xml:space="preserve"> </w:t>
      </w:r>
      <w:r w:rsidR="001C0522">
        <w:rPr>
          <w:rFonts w:ascii="Arial" w:hAnsi="Arial" w:cs="Arial"/>
          <w:spacing w:val="-1"/>
        </w:rPr>
        <w:t xml:space="preserve">Certificado de </w:t>
      </w:r>
      <w:r w:rsidRPr="003A4286">
        <w:rPr>
          <w:rFonts w:ascii="Arial" w:hAnsi="Arial" w:cs="Arial"/>
        </w:rPr>
        <w:t>Disponibilidad</w:t>
      </w:r>
      <w:r w:rsidRPr="003A4286">
        <w:rPr>
          <w:rFonts w:ascii="Arial" w:hAnsi="Arial" w:cs="Arial"/>
          <w:spacing w:val="-2"/>
        </w:rPr>
        <w:t xml:space="preserve"> </w:t>
      </w:r>
      <w:r w:rsidRPr="003A4286">
        <w:rPr>
          <w:rFonts w:ascii="Arial" w:hAnsi="Arial" w:cs="Arial"/>
        </w:rPr>
        <w:t>Presupuestal</w:t>
      </w:r>
      <w:r w:rsidRPr="003A4286">
        <w:rPr>
          <w:rFonts w:ascii="Arial" w:hAnsi="Arial" w:cs="Arial"/>
          <w:spacing w:val="-2"/>
        </w:rPr>
        <w:t xml:space="preserve"> </w:t>
      </w:r>
      <w:r w:rsidRPr="003A4286">
        <w:rPr>
          <w:rFonts w:ascii="Arial" w:hAnsi="Arial" w:cs="Arial"/>
        </w:rPr>
        <w:t>No</w:t>
      </w:r>
      <w:r w:rsidR="0069180B">
        <w:rPr>
          <w:rFonts w:ascii="Arial" w:hAnsi="Arial" w:cs="Arial"/>
        </w:rPr>
        <w:t>.</w:t>
      </w:r>
      <w:r w:rsidR="00F81D7F">
        <w:rPr>
          <w:rFonts w:ascii="Arial" w:hAnsi="Arial" w:cs="Arial"/>
        </w:rPr>
        <w:t xml:space="preserve"> </w:t>
      </w:r>
      <w:r w:rsidR="00F13ADF" w:rsidRPr="000248B4">
        <w:rPr>
          <w:rFonts w:ascii="Arial"/>
          <w:b/>
          <w:bCs/>
        </w:rPr>
        <w:t>34826</w:t>
      </w:r>
      <w:r w:rsidR="00F13ADF">
        <w:rPr>
          <w:rFonts w:ascii="Arial"/>
          <w:b/>
          <w:bCs/>
        </w:rPr>
        <w:t xml:space="preserve"> </w:t>
      </w:r>
      <w:r w:rsidR="00F81D7F">
        <w:rPr>
          <w:rFonts w:ascii="Arial" w:hAnsi="Arial" w:cs="Arial"/>
          <w:spacing w:val="-2"/>
        </w:rPr>
        <w:t>de</w:t>
      </w:r>
      <w:r w:rsidR="00DB48E3">
        <w:rPr>
          <w:rFonts w:ascii="Arial" w:hAnsi="Arial" w:cs="Arial"/>
          <w:spacing w:val="-2"/>
        </w:rPr>
        <w:t xml:space="preserve"> fecha </w:t>
      </w:r>
      <w:r w:rsidR="00F13ADF">
        <w:rPr>
          <w:rFonts w:ascii="Arial" w:hAnsi="Arial" w:cs="Arial"/>
          <w:spacing w:val="-2"/>
        </w:rPr>
        <w:t>XX</w:t>
      </w:r>
      <w:r w:rsidR="00ED4985">
        <w:rPr>
          <w:rFonts w:ascii="Arial" w:hAnsi="Arial" w:cs="Arial"/>
          <w:spacing w:val="-2"/>
        </w:rPr>
        <w:t>-</w:t>
      </w:r>
      <w:r w:rsidR="00F13ADF">
        <w:rPr>
          <w:rFonts w:ascii="Arial" w:hAnsi="Arial" w:cs="Arial"/>
          <w:spacing w:val="-2"/>
        </w:rPr>
        <w:t>XX</w:t>
      </w:r>
      <w:r w:rsidR="00ED4985">
        <w:rPr>
          <w:rFonts w:ascii="Arial" w:hAnsi="Arial" w:cs="Arial"/>
          <w:spacing w:val="-2"/>
        </w:rPr>
        <w:t>-</w:t>
      </w:r>
      <w:r w:rsidR="00F13ADF">
        <w:rPr>
          <w:rFonts w:ascii="Arial" w:hAnsi="Arial" w:cs="Arial"/>
          <w:spacing w:val="-2"/>
        </w:rPr>
        <w:t>XX</w:t>
      </w:r>
      <w:r w:rsidR="00D756C4" w:rsidRPr="003A4286">
        <w:rPr>
          <w:rFonts w:ascii="Arial" w:hAnsi="Arial" w:cs="Arial"/>
        </w:rPr>
        <w:t xml:space="preserve">, </w:t>
      </w:r>
      <w:r w:rsidR="00D756C4">
        <w:rPr>
          <w:rFonts w:ascii="Arial" w:eastAsia="Arial" w:hAnsi="Arial" w:cs="Arial"/>
          <w:bCs/>
        </w:rPr>
        <w:t>expedido</w:t>
      </w:r>
      <w:r w:rsidRPr="003A4286">
        <w:rPr>
          <w:rFonts w:ascii="Arial" w:eastAsia="Arial" w:hAnsi="Arial" w:cs="Arial"/>
          <w:bCs/>
        </w:rPr>
        <w:t xml:space="preserve"> por el </w:t>
      </w:r>
      <w:r w:rsidR="009D4A55">
        <w:rPr>
          <w:rFonts w:ascii="Arial" w:eastAsia="Arial" w:hAnsi="Arial" w:cs="Arial"/>
          <w:bCs/>
        </w:rPr>
        <w:t>J</w:t>
      </w:r>
      <w:r w:rsidRPr="003A4286">
        <w:rPr>
          <w:rFonts w:ascii="Arial" w:eastAsia="Arial" w:hAnsi="Arial" w:cs="Arial"/>
          <w:bCs/>
        </w:rPr>
        <w:t>efe</w:t>
      </w:r>
      <w:r w:rsidR="00E968E7">
        <w:rPr>
          <w:rFonts w:ascii="Arial" w:eastAsia="Arial" w:hAnsi="Arial" w:cs="Arial"/>
          <w:bCs/>
        </w:rPr>
        <w:t xml:space="preserve"> de presupuesto de la CENACING, distribuido así: </w:t>
      </w:r>
    </w:p>
    <w:p w14:paraId="55A6F6E8" w14:textId="77777777" w:rsidR="0071741E" w:rsidRDefault="0071741E" w:rsidP="0071741E">
      <w:pPr>
        <w:ind w:left="709"/>
        <w:jc w:val="both"/>
        <w:rPr>
          <w:rFonts w:ascii="Arial" w:hAnsi="Arial" w:cs="Arial"/>
          <w:color w:val="000000"/>
          <w:lang w:eastAsia="es-MX"/>
        </w:rPr>
      </w:pPr>
    </w:p>
    <w:tbl>
      <w:tblPr>
        <w:tblW w:w="920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18"/>
        <w:gridCol w:w="1041"/>
        <w:gridCol w:w="2523"/>
        <w:gridCol w:w="1417"/>
        <w:gridCol w:w="2410"/>
      </w:tblGrid>
      <w:tr w:rsidR="00F13ADF" w:rsidRPr="00D07C6D" w14:paraId="0A53374C" w14:textId="77777777" w:rsidTr="00F13ADF">
        <w:trPr>
          <w:trHeight w:val="70"/>
        </w:trPr>
        <w:tc>
          <w:tcPr>
            <w:tcW w:w="1818" w:type="dxa"/>
            <w:shd w:val="clear" w:color="auto" w:fill="BFBFBF"/>
            <w:vAlign w:val="center"/>
          </w:tcPr>
          <w:p w14:paraId="0D96B6F9" w14:textId="77777777" w:rsidR="00F13ADF" w:rsidRPr="00D07C6D" w:rsidRDefault="00F13ADF" w:rsidP="00342119">
            <w:pPr>
              <w:jc w:val="center"/>
              <w:rPr>
                <w:rFonts w:ascii="Arial" w:eastAsia="Arial" w:hAnsi="Arial" w:cs="Arial"/>
                <w:b/>
                <w:color w:val="000000"/>
                <w:sz w:val="16"/>
                <w:szCs w:val="18"/>
              </w:rPr>
            </w:pPr>
            <w:r w:rsidRPr="00D07C6D">
              <w:rPr>
                <w:rFonts w:ascii="Arial" w:eastAsia="Arial" w:hAnsi="Arial" w:cs="Arial"/>
                <w:b/>
                <w:color w:val="000000"/>
                <w:sz w:val="16"/>
                <w:szCs w:val="18"/>
              </w:rPr>
              <w:t>ARTICULO PRESUPUESTAL (SIIF NACIÓN)</w:t>
            </w:r>
          </w:p>
        </w:tc>
        <w:tc>
          <w:tcPr>
            <w:tcW w:w="1041" w:type="dxa"/>
            <w:shd w:val="clear" w:color="auto" w:fill="BFBFBF"/>
            <w:vAlign w:val="center"/>
          </w:tcPr>
          <w:p w14:paraId="69F61438" w14:textId="77777777" w:rsidR="00F13ADF" w:rsidRPr="00D07C6D" w:rsidRDefault="00F13ADF" w:rsidP="00342119">
            <w:pPr>
              <w:jc w:val="center"/>
              <w:rPr>
                <w:rFonts w:ascii="Arial" w:eastAsia="Arial" w:hAnsi="Arial" w:cs="Arial"/>
                <w:b/>
                <w:color w:val="000000"/>
                <w:sz w:val="16"/>
                <w:szCs w:val="18"/>
              </w:rPr>
            </w:pPr>
            <w:r w:rsidRPr="00D07C6D">
              <w:rPr>
                <w:rFonts w:ascii="Arial" w:eastAsia="Arial" w:hAnsi="Arial" w:cs="Arial"/>
                <w:b/>
                <w:color w:val="000000"/>
                <w:sz w:val="16"/>
                <w:szCs w:val="18"/>
              </w:rPr>
              <w:t>RECURSO</w:t>
            </w:r>
          </w:p>
        </w:tc>
        <w:tc>
          <w:tcPr>
            <w:tcW w:w="2523" w:type="dxa"/>
            <w:shd w:val="clear" w:color="auto" w:fill="BFBFBF"/>
            <w:vAlign w:val="center"/>
          </w:tcPr>
          <w:p w14:paraId="2072972A" w14:textId="77777777" w:rsidR="00F13ADF" w:rsidRPr="00D07C6D" w:rsidRDefault="00F13ADF" w:rsidP="00342119">
            <w:pPr>
              <w:jc w:val="center"/>
              <w:rPr>
                <w:rFonts w:ascii="Arial" w:eastAsia="Arial" w:hAnsi="Arial" w:cs="Arial"/>
                <w:b/>
                <w:color w:val="000000"/>
                <w:sz w:val="16"/>
                <w:szCs w:val="18"/>
              </w:rPr>
            </w:pPr>
            <w:r w:rsidRPr="00D07C6D">
              <w:rPr>
                <w:rFonts w:ascii="Arial" w:eastAsia="Arial" w:hAnsi="Arial" w:cs="Arial"/>
                <w:b/>
                <w:color w:val="000000"/>
                <w:sz w:val="16"/>
                <w:szCs w:val="18"/>
              </w:rPr>
              <w:t>DESCRIPCIÓN DEL RUBRO</w:t>
            </w:r>
          </w:p>
        </w:tc>
        <w:tc>
          <w:tcPr>
            <w:tcW w:w="1417" w:type="dxa"/>
            <w:shd w:val="clear" w:color="auto" w:fill="BFBFBF"/>
            <w:vAlign w:val="center"/>
          </w:tcPr>
          <w:p w14:paraId="671DF288" w14:textId="77777777" w:rsidR="00F13ADF" w:rsidRPr="00D07C6D" w:rsidRDefault="00F13ADF" w:rsidP="00342119">
            <w:pPr>
              <w:jc w:val="center"/>
              <w:rPr>
                <w:rFonts w:ascii="Arial" w:eastAsia="Arial" w:hAnsi="Arial" w:cs="Arial"/>
                <w:b/>
                <w:color w:val="000000"/>
                <w:sz w:val="16"/>
                <w:szCs w:val="18"/>
              </w:rPr>
            </w:pPr>
            <w:r w:rsidRPr="00D07C6D">
              <w:rPr>
                <w:rFonts w:ascii="Arial" w:eastAsia="Arial" w:hAnsi="Arial" w:cs="Arial"/>
                <w:b/>
                <w:color w:val="000000"/>
                <w:sz w:val="16"/>
                <w:szCs w:val="18"/>
              </w:rPr>
              <w:t xml:space="preserve">UNIDAD BENEFICIADA </w:t>
            </w:r>
          </w:p>
        </w:tc>
        <w:tc>
          <w:tcPr>
            <w:tcW w:w="2410" w:type="dxa"/>
            <w:shd w:val="clear" w:color="auto" w:fill="BFBFBF"/>
            <w:vAlign w:val="center"/>
          </w:tcPr>
          <w:p w14:paraId="02EE482A" w14:textId="77777777" w:rsidR="00F13ADF" w:rsidRPr="00D07C6D" w:rsidRDefault="00F13ADF" w:rsidP="00342119">
            <w:pPr>
              <w:jc w:val="center"/>
              <w:rPr>
                <w:rFonts w:ascii="Arial" w:eastAsia="Arial" w:hAnsi="Arial" w:cs="Arial"/>
                <w:b/>
                <w:color w:val="000000"/>
                <w:sz w:val="16"/>
                <w:szCs w:val="18"/>
              </w:rPr>
            </w:pPr>
            <w:r w:rsidRPr="00D07C6D">
              <w:rPr>
                <w:rFonts w:ascii="Arial" w:eastAsia="Arial" w:hAnsi="Arial" w:cs="Arial"/>
                <w:b/>
                <w:color w:val="000000"/>
                <w:sz w:val="16"/>
                <w:szCs w:val="18"/>
              </w:rPr>
              <w:t>VALOR POR ARTÍCULO PRESUPUESTAL</w:t>
            </w:r>
          </w:p>
        </w:tc>
      </w:tr>
      <w:tr w:rsidR="00F13ADF" w:rsidRPr="00D07C6D" w14:paraId="0ED20007" w14:textId="77777777" w:rsidTr="00F13ADF">
        <w:trPr>
          <w:trHeight w:val="73"/>
        </w:trPr>
        <w:tc>
          <w:tcPr>
            <w:tcW w:w="1818" w:type="dxa"/>
            <w:vAlign w:val="center"/>
          </w:tcPr>
          <w:p w14:paraId="357D0F64" w14:textId="77777777" w:rsidR="00F13ADF" w:rsidRPr="00D07C6D" w:rsidRDefault="00F13ADF" w:rsidP="00342119">
            <w:pPr>
              <w:rPr>
                <w:rFonts w:ascii="Arial" w:eastAsia="Arial" w:hAnsi="Arial" w:cs="Arial"/>
                <w:sz w:val="16"/>
                <w:szCs w:val="18"/>
              </w:rPr>
            </w:pPr>
            <w:r>
              <w:rPr>
                <w:rFonts w:ascii="Arial" w:eastAsia="Arial" w:hAnsi="Arial" w:cs="Arial"/>
                <w:sz w:val="16"/>
                <w:szCs w:val="18"/>
              </w:rPr>
              <w:t>A-02-01-0-004-00-06</w:t>
            </w:r>
          </w:p>
        </w:tc>
        <w:tc>
          <w:tcPr>
            <w:tcW w:w="1041" w:type="dxa"/>
            <w:vAlign w:val="center"/>
          </w:tcPr>
          <w:p w14:paraId="19C44351" w14:textId="77777777" w:rsidR="00F13ADF" w:rsidRPr="00D07C6D" w:rsidRDefault="00F13ADF" w:rsidP="00342119">
            <w:pPr>
              <w:jc w:val="center"/>
              <w:rPr>
                <w:rFonts w:ascii="Arial" w:eastAsia="Arial" w:hAnsi="Arial" w:cs="Arial"/>
                <w:color w:val="000000"/>
                <w:sz w:val="16"/>
                <w:szCs w:val="18"/>
              </w:rPr>
            </w:pPr>
            <w:r>
              <w:rPr>
                <w:rFonts w:ascii="Arial" w:eastAsia="Arial" w:hAnsi="Arial" w:cs="Arial"/>
                <w:color w:val="000000"/>
                <w:sz w:val="16"/>
                <w:szCs w:val="18"/>
              </w:rPr>
              <w:t>10</w:t>
            </w:r>
          </w:p>
        </w:tc>
        <w:tc>
          <w:tcPr>
            <w:tcW w:w="2523" w:type="dxa"/>
            <w:vAlign w:val="center"/>
          </w:tcPr>
          <w:p w14:paraId="1957365F" w14:textId="77777777" w:rsidR="00F13ADF" w:rsidRPr="00D07C6D" w:rsidRDefault="00F13ADF" w:rsidP="00342119">
            <w:pPr>
              <w:jc w:val="center"/>
              <w:rPr>
                <w:rFonts w:ascii="Arial" w:eastAsia="Arial" w:hAnsi="Arial" w:cs="Arial"/>
                <w:color w:val="000000"/>
                <w:sz w:val="16"/>
                <w:szCs w:val="18"/>
              </w:rPr>
            </w:pPr>
            <w:r>
              <w:rPr>
                <w:rFonts w:ascii="Arial" w:eastAsia="Arial" w:hAnsi="Arial" w:cs="Arial"/>
                <w:color w:val="000000"/>
                <w:sz w:val="16"/>
                <w:szCs w:val="18"/>
              </w:rPr>
              <w:t>AERONAVES Y NAVES ESPECIALES Y SUS PARTES Y  PIEZAS</w:t>
            </w:r>
          </w:p>
        </w:tc>
        <w:tc>
          <w:tcPr>
            <w:tcW w:w="1417" w:type="dxa"/>
            <w:vAlign w:val="center"/>
          </w:tcPr>
          <w:p w14:paraId="41CD99FA" w14:textId="77777777" w:rsidR="00F13ADF" w:rsidRPr="00D07C6D" w:rsidRDefault="00F13ADF" w:rsidP="00342119">
            <w:pPr>
              <w:jc w:val="center"/>
              <w:rPr>
                <w:rFonts w:ascii="Arial" w:eastAsia="Arial" w:hAnsi="Arial" w:cs="Arial"/>
                <w:sz w:val="16"/>
                <w:szCs w:val="18"/>
              </w:rPr>
            </w:pPr>
            <w:r>
              <w:rPr>
                <w:rFonts w:ascii="Arial" w:eastAsia="Arial" w:hAnsi="Arial" w:cs="Arial"/>
                <w:sz w:val="16"/>
                <w:szCs w:val="18"/>
              </w:rPr>
              <w:t>BRING</w:t>
            </w:r>
          </w:p>
        </w:tc>
        <w:tc>
          <w:tcPr>
            <w:tcW w:w="2410" w:type="dxa"/>
            <w:vAlign w:val="center"/>
          </w:tcPr>
          <w:p w14:paraId="0798DFE5" w14:textId="77777777" w:rsidR="00F13ADF" w:rsidRPr="00D07C6D" w:rsidRDefault="00F13ADF" w:rsidP="00342119">
            <w:pPr>
              <w:jc w:val="center"/>
              <w:rPr>
                <w:rFonts w:ascii="Arial" w:eastAsia="Arial" w:hAnsi="Arial" w:cs="Arial"/>
                <w:bCs/>
                <w:sz w:val="16"/>
                <w:szCs w:val="18"/>
              </w:rPr>
            </w:pPr>
            <w:r>
              <w:rPr>
                <w:rFonts w:ascii="Arial" w:eastAsia="Arial" w:hAnsi="Arial" w:cs="Arial"/>
                <w:bCs/>
                <w:sz w:val="16"/>
                <w:szCs w:val="18"/>
              </w:rPr>
              <w:t>$187.911.380.00</w:t>
            </w:r>
          </w:p>
        </w:tc>
      </w:tr>
      <w:tr w:rsidR="00F13ADF" w:rsidRPr="00D07C6D" w14:paraId="3BCE0542" w14:textId="77777777" w:rsidTr="00F13ADF">
        <w:trPr>
          <w:trHeight w:val="70"/>
        </w:trPr>
        <w:tc>
          <w:tcPr>
            <w:tcW w:w="6799" w:type="dxa"/>
            <w:gridSpan w:val="4"/>
            <w:shd w:val="clear" w:color="auto" w:fill="D9D9D9" w:themeFill="background1" w:themeFillShade="D9"/>
            <w:vAlign w:val="center"/>
          </w:tcPr>
          <w:p w14:paraId="2957C9FC" w14:textId="77777777" w:rsidR="00F13ADF" w:rsidRPr="00D07C6D" w:rsidRDefault="00F13ADF" w:rsidP="00342119">
            <w:pPr>
              <w:jc w:val="center"/>
              <w:rPr>
                <w:rFonts w:ascii="Arial" w:eastAsia="Arial" w:hAnsi="Arial" w:cs="Arial"/>
                <w:b/>
                <w:sz w:val="16"/>
                <w:szCs w:val="18"/>
              </w:rPr>
            </w:pPr>
            <w:r w:rsidRPr="00D07C6D">
              <w:rPr>
                <w:rFonts w:ascii="Arial" w:eastAsia="Arial" w:hAnsi="Arial" w:cs="Arial"/>
                <w:b/>
                <w:sz w:val="16"/>
                <w:szCs w:val="18"/>
              </w:rPr>
              <w:t xml:space="preserve">TOTAL RECURSO </w:t>
            </w:r>
          </w:p>
        </w:tc>
        <w:tc>
          <w:tcPr>
            <w:tcW w:w="2410" w:type="dxa"/>
            <w:shd w:val="clear" w:color="auto" w:fill="D9D9D9" w:themeFill="background1" w:themeFillShade="D9"/>
            <w:vAlign w:val="center"/>
          </w:tcPr>
          <w:p w14:paraId="27ECA04A" w14:textId="77777777" w:rsidR="00F13ADF" w:rsidRPr="00D07C6D" w:rsidRDefault="00F13ADF" w:rsidP="00342119">
            <w:pPr>
              <w:jc w:val="center"/>
              <w:rPr>
                <w:rFonts w:ascii="Arial" w:eastAsia="Arial" w:hAnsi="Arial" w:cs="Arial"/>
                <w:b/>
                <w:sz w:val="16"/>
                <w:szCs w:val="18"/>
              </w:rPr>
            </w:pPr>
            <w:r>
              <w:rPr>
                <w:rFonts w:ascii="Arial" w:eastAsia="Arial" w:hAnsi="Arial" w:cs="Arial"/>
                <w:bCs/>
                <w:sz w:val="16"/>
                <w:szCs w:val="18"/>
              </w:rPr>
              <w:t>$187.911.380.00</w:t>
            </w:r>
          </w:p>
        </w:tc>
      </w:tr>
    </w:tbl>
    <w:p w14:paraId="4A33FDDA" w14:textId="1046F71F" w:rsidR="004075A7" w:rsidRDefault="004075A7" w:rsidP="00DA2D78">
      <w:pPr>
        <w:ind w:left="142"/>
        <w:jc w:val="both"/>
        <w:rPr>
          <w:rFonts w:ascii="Arial" w:eastAsia="Arial Narrow" w:hAnsi="Arial" w:cs="Arial"/>
        </w:rPr>
      </w:pPr>
    </w:p>
    <w:p w14:paraId="479E668B" w14:textId="6C9E3988" w:rsidR="004075A7" w:rsidRDefault="004075A7" w:rsidP="00F13ADF">
      <w:pPr>
        <w:pStyle w:val="Textoindependiente"/>
        <w:numPr>
          <w:ilvl w:val="0"/>
          <w:numId w:val="2"/>
        </w:numPr>
        <w:spacing w:line="276" w:lineRule="auto"/>
        <w:ind w:left="142" w:firstLine="0"/>
        <w:jc w:val="both"/>
        <w:rPr>
          <w:rFonts w:ascii="Arial" w:hAnsi="Arial" w:cs="Arial"/>
        </w:rPr>
      </w:pPr>
      <w:r w:rsidRPr="004075A7">
        <w:rPr>
          <w:rFonts w:ascii="Arial" w:hAnsi="Arial" w:cs="Arial"/>
          <w:b/>
          <w:bCs/>
        </w:rPr>
        <w:t>GARANTÍAS</w:t>
      </w:r>
      <w:r w:rsidRPr="004075A7">
        <w:rPr>
          <w:rFonts w:ascii="Arial" w:hAnsi="Arial" w:cs="Arial"/>
          <w:b/>
          <w:bCs/>
          <w:spacing w:val="-3"/>
        </w:rPr>
        <w:t xml:space="preserve"> </w:t>
      </w:r>
      <w:r w:rsidRPr="004075A7">
        <w:rPr>
          <w:rFonts w:ascii="Arial" w:hAnsi="Arial" w:cs="Arial"/>
          <w:b/>
          <w:bCs/>
        </w:rPr>
        <w:t>SOLICITADAS:</w:t>
      </w:r>
      <w:r w:rsidRPr="004075A7">
        <w:rPr>
          <w:rFonts w:ascii="Arial" w:hAnsi="Arial" w:cs="Arial"/>
          <w:b/>
          <w:bCs/>
          <w:spacing w:val="-2"/>
        </w:rPr>
        <w:t xml:space="preserve"> </w:t>
      </w:r>
      <w:r w:rsidRPr="004075A7">
        <w:rPr>
          <w:rFonts w:ascii="Arial" w:hAnsi="Arial" w:cs="Arial"/>
        </w:rPr>
        <w:t>El contratista deberá aportar a la entidad, las siguientes garantías:</w:t>
      </w:r>
    </w:p>
    <w:p w14:paraId="0D120621" w14:textId="77777777" w:rsidR="006E1B67" w:rsidRDefault="006E1B67" w:rsidP="00DA2D78">
      <w:pPr>
        <w:pStyle w:val="Textoindependiente"/>
        <w:spacing w:line="276" w:lineRule="auto"/>
        <w:ind w:left="142"/>
        <w:jc w:val="both"/>
        <w:rPr>
          <w:rFonts w:ascii="Arial" w:hAnsi="Arial" w:cs="Arial"/>
        </w:rPr>
      </w:pPr>
    </w:p>
    <w:tbl>
      <w:tblPr>
        <w:tblStyle w:val="Tablaconcuadrcula"/>
        <w:tblW w:w="0" w:type="auto"/>
        <w:tblInd w:w="720" w:type="dxa"/>
        <w:tblLook w:val="04A0" w:firstRow="1" w:lastRow="0" w:firstColumn="1" w:lastColumn="0" w:noHBand="0" w:noVBand="1"/>
      </w:tblPr>
      <w:tblGrid>
        <w:gridCol w:w="2961"/>
        <w:gridCol w:w="5670"/>
      </w:tblGrid>
      <w:tr w:rsidR="00F13ADF" w14:paraId="35FA01FC" w14:textId="77777777" w:rsidTr="00DC2DAF">
        <w:tc>
          <w:tcPr>
            <w:tcW w:w="2961" w:type="dxa"/>
            <w:shd w:val="clear" w:color="auto" w:fill="D9D9D9" w:themeFill="background1" w:themeFillShade="D9"/>
          </w:tcPr>
          <w:p w14:paraId="659E95ED" w14:textId="77777777" w:rsidR="00F13ADF" w:rsidRDefault="00F13ADF" w:rsidP="00342119">
            <w:pPr>
              <w:pStyle w:val="Textoindependiente"/>
              <w:spacing w:before="179"/>
              <w:ind w:right="730"/>
              <w:jc w:val="both"/>
              <w:rPr>
                <w:rFonts w:ascii="Arial" w:hAnsi="Arial" w:cs="Arial"/>
                <w:bCs/>
              </w:rPr>
            </w:pPr>
            <w:r>
              <w:rPr>
                <w:rFonts w:ascii="Arial" w:hAnsi="Arial" w:cs="Arial"/>
                <w:bCs/>
              </w:rPr>
              <w:t xml:space="preserve">TIPO DE RIESGO </w:t>
            </w:r>
          </w:p>
        </w:tc>
        <w:tc>
          <w:tcPr>
            <w:tcW w:w="5670" w:type="dxa"/>
            <w:shd w:val="clear" w:color="auto" w:fill="D9D9D9" w:themeFill="background1" w:themeFillShade="D9"/>
          </w:tcPr>
          <w:p w14:paraId="0FEA98F1" w14:textId="77777777" w:rsidR="00F13ADF" w:rsidRDefault="00F13ADF" w:rsidP="00342119">
            <w:pPr>
              <w:pStyle w:val="Textoindependiente"/>
              <w:spacing w:before="179"/>
              <w:ind w:right="730"/>
              <w:jc w:val="both"/>
              <w:rPr>
                <w:rFonts w:ascii="Arial" w:hAnsi="Arial" w:cs="Arial"/>
                <w:bCs/>
              </w:rPr>
            </w:pPr>
            <w:r>
              <w:rPr>
                <w:rFonts w:ascii="Arial" w:hAnsi="Arial" w:cs="Arial"/>
                <w:bCs/>
              </w:rPr>
              <w:t>AMPAROS EXIGIBLES</w:t>
            </w:r>
          </w:p>
        </w:tc>
      </w:tr>
      <w:tr w:rsidR="00F13ADF" w14:paraId="49DC6DAD" w14:textId="77777777" w:rsidTr="00DC2DAF">
        <w:tc>
          <w:tcPr>
            <w:tcW w:w="2961" w:type="dxa"/>
            <w:shd w:val="clear" w:color="auto" w:fill="D9D9D9" w:themeFill="background1" w:themeFillShade="D9"/>
          </w:tcPr>
          <w:p w14:paraId="532AEF5F" w14:textId="364D35A0" w:rsidR="00F13ADF" w:rsidRDefault="00F13ADF" w:rsidP="00342119">
            <w:pPr>
              <w:pStyle w:val="Textoindependiente"/>
              <w:spacing w:before="179"/>
              <w:ind w:right="730"/>
              <w:jc w:val="both"/>
              <w:rPr>
                <w:rFonts w:ascii="Arial" w:hAnsi="Arial" w:cs="Arial"/>
                <w:bCs/>
              </w:rPr>
            </w:pPr>
            <w:r>
              <w:rPr>
                <w:rFonts w:ascii="Arial" w:hAnsi="Arial" w:cs="Arial"/>
                <w:bCs/>
              </w:rPr>
              <w:t xml:space="preserve">CUMPLIMIENTO DEL CONTRATO </w:t>
            </w:r>
          </w:p>
        </w:tc>
        <w:tc>
          <w:tcPr>
            <w:tcW w:w="5670" w:type="dxa"/>
          </w:tcPr>
          <w:p w14:paraId="312DECA6" w14:textId="77777777" w:rsidR="00F13ADF" w:rsidRDefault="00F13ADF" w:rsidP="00342119">
            <w:pPr>
              <w:pStyle w:val="Textoindependiente"/>
              <w:spacing w:before="179"/>
              <w:ind w:right="178"/>
              <w:jc w:val="both"/>
              <w:rPr>
                <w:rFonts w:ascii="Arial" w:hAnsi="Arial" w:cs="Arial"/>
                <w:bCs/>
              </w:rPr>
            </w:pPr>
            <w:r>
              <w:rPr>
                <w:rFonts w:ascii="Arial" w:hAnsi="Arial" w:cs="Arial"/>
                <w:bCs/>
              </w:rPr>
              <w:t>Por un valor equivalente al  treinta por ciento (30%) del valor total del contrato, cuya vigencia será igual al plazo de ejecución y seis (06) meses más y de las prórrogas si las hubiere</w:t>
            </w:r>
          </w:p>
        </w:tc>
      </w:tr>
      <w:tr w:rsidR="00F13ADF" w14:paraId="2B980B69" w14:textId="77777777" w:rsidTr="00DC2DAF">
        <w:tc>
          <w:tcPr>
            <w:tcW w:w="2961" w:type="dxa"/>
            <w:shd w:val="clear" w:color="auto" w:fill="D9D9D9" w:themeFill="background1" w:themeFillShade="D9"/>
          </w:tcPr>
          <w:p w14:paraId="286869BB" w14:textId="77777777" w:rsidR="00F13ADF" w:rsidRDefault="00F13ADF" w:rsidP="00342119">
            <w:pPr>
              <w:pStyle w:val="Textoindependiente"/>
              <w:spacing w:before="179"/>
              <w:ind w:right="730"/>
              <w:jc w:val="both"/>
              <w:rPr>
                <w:rFonts w:ascii="Arial" w:hAnsi="Arial" w:cs="Arial"/>
                <w:bCs/>
              </w:rPr>
            </w:pPr>
            <w:r>
              <w:rPr>
                <w:rFonts w:ascii="Arial" w:hAnsi="Arial" w:cs="Arial"/>
                <w:bCs/>
              </w:rPr>
              <w:t>CALIDAD Y CORRECTO FUNCIONAMIENTO DE LOS BIENES</w:t>
            </w:r>
          </w:p>
        </w:tc>
        <w:tc>
          <w:tcPr>
            <w:tcW w:w="5670" w:type="dxa"/>
          </w:tcPr>
          <w:p w14:paraId="48ACE348" w14:textId="77777777" w:rsidR="00F13ADF" w:rsidRDefault="00F13ADF" w:rsidP="00342119">
            <w:pPr>
              <w:pStyle w:val="Textoindependiente"/>
              <w:spacing w:before="179"/>
              <w:ind w:right="178"/>
              <w:jc w:val="both"/>
              <w:rPr>
                <w:rFonts w:ascii="Arial" w:hAnsi="Arial" w:cs="Arial"/>
                <w:bCs/>
              </w:rPr>
            </w:pPr>
            <w:r>
              <w:rPr>
                <w:rFonts w:ascii="Arial" w:hAnsi="Arial" w:cs="Arial"/>
                <w:bCs/>
              </w:rPr>
              <w:t xml:space="preserve">Por un valor  equivalente al treinta por ciento (30%) del valor del contrato, por el plazo de este y seis meses (06) meses mas, contados a partir de la fecha de la entrega de los bienes, evidenciada en el acta de recibo </w:t>
            </w:r>
            <w:r>
              <w:rPr>
                <w:rFonts w:ascii="Arial" w:hAnsi="Arial" w:cs="Arial"/>
                <w:bCs/>
              </w:rPr>
              <w:lastRenderedPageBreak/>
              <w:t xml:space="preserve">a satisfacción por parte de la entidad </w:t>
            </w:r>
          </w:p>
        </w:tc>
      </w:tr>
    </w:tbl>
    <w:p w14:paraId="24002FC7" w14:textId="77777777" w:rsidR="004075A7" w:rsidRPr="004075A7" w:rsidRDefault="004075A7" w:rsidP="00DA2D78">
      <w:pPr>
        <w:pStyle w:val="Textoindependiente"/>
        <w:spacing w:before="8"/>
        <w:ind w:left="142"/>
        <w:jc w:val="center"/>
        <w:rPr>
          <w:rFonts w:ascii="Arial" w:hAnsi="Arial" w:cs="Arial"/>
        </w:rPr>
      </w:pPr>
    </w:p>
    <w:p w14:paraId="363599E5" w14:textId="79906B61" w:rsidR="004075A7" w:rsidRPr="004075A7" w:rsidRDefault="004075A7" w:rsidP="00DA2D78">
      <w:pPr>
        <w:pStyle w:val="Textoindependiente"/>
        <w:spacing w:before="96"/>
        <w:ind w:left="142" w:right="49"/>
        <w:jc w:val="both"/>
        <w:rPr>
          <w:rFonts w:ascii="Arial" w:hAnsi="Arial" w:cs="Arial"/>
          <w:b/>
        </w:rPr>
      </w:pPr>
      <w:r w:rsidRPr="004075A7">
        <w:rPr>
          <w:rFonts w:ascii="Arial" w:hAnsi="Arial" w:cs="Arial"/>
        </w:rPr>
        <w:t>Las vigencias de los amparos de la garantía única iniciarán con la fecha de</w:t>
      </w:r>
      <w:r w:rsidRPr="004075A7">
        <w:rPr>
          <w:rFonts w:ascii="Arial" w:hAnsi="Arial" w:cs="Arial"/>
          <w:spacing w:val="1"/>
        </w:rPr>
        <w:t xml:space="preserve"> </w:t>
      </w:r>
      <w:r w:rsidRPr="004075A7">
        <w:rPr>
          <w:rFonts w:ascii="Arial" w:hAnsi="Arial" w:cs="Arial"/>
        </w:rPr>
        <w:t>perfección</w:t>
      </w:r>
      <w:r w:rsidRPr="004075A7">
        <w:rPr>
          <w:rFonts w:ascii="Arial" w:hAnsi="Arial" w:cs="Arial"/>
          <w:spacing w:val="-3"/>
        </w:rPr>
        <w:t xml:space="preserve"> </w:t>
      </w:r>
      <w:r w:rsidRPr="004075A7">
        <w:rPr>
          <w:rFonts w:ascii="Arial" w:hAnsi="Arial" w:cs="Arial"/>
        </w:rPr>
        <w:t>del</w:t>
      </w:r>
      <w:r w:rsidRPr="004075A7">
        <w:rPr>
          <w:rFonts w:ascii="Arial" w:hAnsi="Arial" w:cs="Arial"/>
          <w:spacing w:val="-1"/>
        </w:rPr>
        <w:t xml:space="preserve"> </w:t>
      </w:r>
      <w:r w:rsidRPr="004075A7">
        <w:rPr>
          <w:rFonts w:ascii="Arial" w:hAnsi="Arial" w:cs="Arial"/>
        </w:rPr>
        <w:t>contrato.</w:t>
      </w:r>
      <w:r w:rsidRPr="004075A7">
        <w:rPr>
          <w:rFonts w:ascii="Arial" w:hAnsi="Arial" w:cs="Arial"/>
          <w:spacing w:val="-3"/>
        </w:rPr>
        <w:t xml:space="preserve"> </w:t>
      </w:r>
      <w:r w:rsidRPr="004075A7">
        <w:rPr>
          <w:rFonts w:ascii="Arial" w:hAnsi="Arial" w:cs="Arial"/>
        </w:rPr>
        <w:t>El</w:t>
      </w:r>
      <w:r w:rsidRPr="004075A7">
        <w:rPr>
          <w:rFonts w:ascii="Arial" w:hAnsi="Arial" w:cs="Arial"/>
          <w:spacing w:val="-1"/>
        </w:rPr>
        <w:t xml:space="preserve"> </w:t>
      </w:r>
      <w:r w:rsidRPr="004075A7">
        <w:rPr>
          <w:rFonts w:ascii="Arial" w:hAnsi="Arial" w:cs="Arial"/>
        </w:rPr>
        <w:t>hecho</w:t>
      </w:r>
      <w:r w:rsidRPr="004075A7">
        <w:rPr>
          <w:rFonts w:ascii="Arial" w:hAnsi="Arial" w:cs="Arial"/>
          <w:spacing w:val="-3"/>
        </w:rPr>
        <w:t xml:space="preserve"> </w:t>
      </w:r>
      <w:r w:rsidRPr="004075A7">
        <w:rPr>
          <w:rFonts w:ascii="Arial" w:hAnsi="Arial" w:cs="Arial"/>
        </w:rPr>
        <w:t>de la</w:t>
      </w:r>
      <w:r w:rsidRPr="004075A7">
        <w:rPr>
          <w:rFonts w:ascii="Arial" w:hAnsi="Arial" w:cs="Arial"/>
          <w:spacing w:val="-3"/>
        </w:rPr>
        <w:t xml:space="preserve"> </w:t>
      </w:r>
      <w:r w:rsidRPr="004075A7">
        <w:rPr>
          <w:rFonts w:ascii="Arial" w:hAnsi="Arial" w:cs="Arial"/>
        </w:rPr>
        <w:t>constitución</w:t>
      </w:r>
      <w:r w:rsidRPr="004075A7">
        <w:rPr>
          <w:rFonts w:ascii="Arial" w:hAnsi="Arial" w:cs="Arial"/>
          <w:spacing w:val="-1"/>
        </w:rPr>
        <w:t xml:space="preserve"> </w:t>
      </w:r>
      <w:r w:rsidRPr="004075A7">
        <w:rPr>
          <w:rFonts w:ascii="Arial" w:hAnsi="Arial" w:cs="Arial"/>
        </w:rPr>
        <w:t>de</w:t>
      </w:r>
      <w:r w:rsidRPr="004075A7">
        <w:rPr>
          <w:rFonts w:ascii="Arial" w:hAnsi="Arial" w:cs="Arial"/>
          <w:spacing w:val="-2"/>
        </w:rPr>
        <w:t xml:space="preserve"> </w:t>
      </w:r>
      <w:r w:rsidRPr="004075A7">
        <w:rPr>
          <w:rFonts w:ascii="Arial" w:hAnsi="Arial" w:cs="Arial"/>
        </w:rPr>
        <w:t>estos</w:t>
      </w:r>
      <w:r w:rsidRPr="004075A7">
        <w:rPr>
          <w:rFonts w:ascii="Arial" w:hAnsi="Arial" w:cs="Arial"/>
          <w:spacing w:val="-3"/>
        </w:rPr>
        <w:t xml:space="preserve"> </w:t>
      </w:r>
      <w:r w:rsidRPr="004075A7">
        <w:rPr>
          <w:rFonts w:ascii="Arial" w:hAnsi="Arial" w:cs="Arial"/>
        </w:rPr>
        <w:t>amparos</w:t>
      </w:r>
      <w:r w:rsidRPr="004075A7">
        <w:rPr>
          <w:rFonts w:ascii="Arial" w:hAnsi="Arial" w:cs="Arial"/>
          <w:spacing w:val="-3"/>
        </w:rPr>
        <w:t xml:space="preserve"> </w:t>
      </w:r>
      <w:r w:rsidRPr="004075A7">
        <w:rPr>
          <w:rFonts w:ascii="Arial" w:hAnsi="Arial" w:cs="Arial"/>
        </w:rPr>
        <w:t>no</w:t>
      </w:r>
      <w:r w:rsidRPr="004075A7">
        <w:rPr>
          <w:rFonts w:ascii="Arial" w:hAnsi="Arial" w:cs="Arial"/>
          <w:spacing w:val="-5"/>
        </w:rPr>
        <w:t xml:space="preserve"> </w:t>
      </w:r>
      <w:r w:rsidRPr="004075A7">
        <w:rPr>
          <w:rFonts w:ascii="Arial" w:hAnsi="Arial" w:cs="Arial"/>
        </w:rPr>
        <w:t xml:space="preserve">exonera </w:t>
      </w:r>
      <w:r w:rsidRPr="004075A7">
        <w:rPr>
          <w:rFonts w:ascii="Arial" w:hAnsi="Arial" w:cs="Arial"/>
          <w:spacing w:val="-59"/>
        </w:rPr>
        <w:t xml:space="preserve">  </w:t>
      </w:r>
      <w:r w:rsidRPr="004075A7">
        <w:rPr>
          <w:rFonts w:ascii="Arial" w:hAnsi="Arial" w:cs="Arial"/>
        </w:rPr>
        <w:t xml:space="preserve">al </w:t>
      </w:r>
      <w:r w:rsidRPr="004075A7">
        <w:rPr>
          <w:rFonts w:ascii="Arial" w:hAnsi="Arial" w:cs="Arial"/>
          <w:b/>
        </w:rPr>
        <w:t xml:space="preserve">CONTRATISTA </w:t>
      </w:r>
      <w:r w:rsidRPr="004075A7">
        <w:rPr>
          <w:rFonts w:ascii="Arial" w:hAnsi="Arial" w:cs="Arial"/>
        </w:rPr>
        <w:t>de las responsabilidades legales en relación con los riesgos</w:t>
      </w:r>
      <w:r w:rsidRPr="004075A7">
        <w:rPr>
          <w:rFonts w:ascii="Arial" w:hAnsi="Arial" w:cs="Arial"/>
          <w:spacing w:val="1"/>
        </w:rPr>
        <w:t xml:space="preserve"> </w:t>
      </w:r>
      <w:r w:rsidRPr="004075A7">
        <w:rPr>
          <w:rFonts w:ascii="Arial" w:hAnsi="Arial" w:cs="Arial"/>
        </w:rPr>
        <w:t>asegurados. Dentro de los términos estipulados en el contrato, ninguno de los</w:t>
      </w:r>
      <w:r w:rsidRPr="004075A7">
        <w:rPr>
          <w:rFonts w:ascii="Arial" w:hAnsi="Arial" w:cs="Arial"/>
          <w:spacing w:val="1"/>
        </w:rPr>
        <w:t xml:space="preserve"> </w:t>
      </w:r>
      <w:r w:rsidRPr="004075A7">
        <w:rPr>
          <w:rFonts w:ascii="Arial" w:hAnsi="Arial" w:cs="Arial"/>
          <w:spacing w:val="-1"/>
        </w:rPr>
        <w:t xml:space="preserve">amparos otorgados </w:t>
      </w:r>
      <w:r w:rsidRPr="004075A7">
        <w:rPr>
          <w:rFonts w:ascii="Arial" w:hAnsi="Arial" w:cs="Arial"/>
        </w:rPr>
        <w:t>podrá ser cancelado o modificado sin la autorización expresa</w:t>
      </w:r>
      <w:r w:rsidR="00423C2D">
        <w:rPr>
          <w:rFonts w:ascii="Arial" w:hAnsi="Arial" w:cs="Arial"/>
        </w:rPr>
        <w:t xml:space="preserve"> </w:t>
      </w:r>
      <w:r w:rsidRPr="004075A7">
        <w:rPr>
          <w:rFonts w:ascii="Arial" w:hAnsi="Arial" w:cs="Arial"/>
          <w:spacing w:val="-59"/>
        </w:rPr>
        <w:t xml:space="preserve"> </w:t>
      </w:r>
      <w:r w:rsidR="00423C2D">
        <w:rPr>
          <w:rFonts w:ascii="Arial" w:hAnsi="Arial" w:cs="Arial"/>
          <w:spacing w:val="-59"/>
        </w:rPr>
        <w:t xml:space="preserve">    </w:t>
      </w:r>
      <w:r w:rsidRPr="004075A7">
        <w:rPr>
          <w:rFonts w:ascii="Arial" w:hAnsi="Arial" w:cs="Arial"/>
        </w:rPr>
        <w:t>del</w:t>
      </w:r>
      <w:r w:rsidRPr="004075A7">
        <w:rPr>
          <w:rFonts w:ascii="Arial" w:hAnsi="Arial" w:cs="Arial"/>
          <w:spacing w:val="3"/>
        </w:rPr>
        <w:t xml:space="preserve"> </w:t>
      </w:r>
      <w:r w:rsidRPr="004075A7">
        <w:rPr>
          <w:rFonts w:ascii="Arial" w:hAnsi="Arial" w:cs="Arial"/>
          <w:b/>
        </w:rPr>
        <w:t>MDN</w:t>
      </w:r>
      <w:r w:rsidR="00C957E9">
        <w:rPr>
          <w:rFonts w:ascii="Arial" w:hAnsi="Arial" w:cs="Arial"/>
          <w:b/>
        </w:rPr>
        <w:t xml:space="preserve"> </w:t>
      </w:r>
      <w:r w:rsidR="00C957E9">
        <w:rPr>
          <w:rFonts w:ascii="Arial" w:hAnsi="Arial" w:cs="Arial"/>
          <w:b/>
          <w:spacing w:val="-7"/>
        </w:rPr>
        <w:t xml:space="preserve">– </w:t>
      </w:r>
      <w:r w:rsidR="00C957E9" w:rsidRPr="004075A7">
        <w:rPr>
          <w:rFonts w:ascii="Arial" w:hAnsi="Arial" w:cs="Arial"/>
          <w:b/>
        </w:rPr>
        <w:t>EJÉRCITO</w:t>
      </w:r>
      <w:r w:rsidR="00C957E9">
        <w:rPr>
          <w:rFonts w:ascii="Arial" w:hAnsi="Arial" w:cs="Arial"/>
          <w:b/>
        </w:rPr>
        <w:t xml:space="preserve"> NACIONAL – </w:t>
      </w:r>
      <w:r w:rsidR="00C957E9" w:rsidRPr="004075A7">
        <w:rPr>
          <w:rFonts w:ascii="Arial" w:hAnsi="Arial" w:cs="Arial"/>
          <w:b/>
        </w:rPr>
        <w:t>CENAC</w:t>
      </w:r>
      <w:r w:rsidR="00C957E9">
        <w:rPr>
          <w:rFonts w:ascii="Arial" w:hAnsi="Arial" w:cs="Arial"/>
          <w:b/>
        </w:rPr>
        <w:t xml:space="preserve"> </w:t>
      </w:r>
      <w:r w:rsidR="00C957E9" w:rsidRPr="004075A7">
        <w:rPr>
          <w:rFonts w:ascii="Arial" w:hAnsi="Arial" w:cs="Arial"/>
          <w:b/>
          <w:spacing w:val="-1"/>
        </w:rPr>
        <w:t>ESPECIALIZADA</w:t>
      </w:r>
      <w:r w:rsidRPr="004075A7">
        <w:rPr>
          <w:rFonts w:ascii="Arial" w:hAnsi="Arial" w:cs="Arial"/>
          <w:b/>
          <w:spacing w:val="-1"/>
        </w:rPr>
        <w:t xml:space="preserve"> DE </w:t>
      </w:r>
      <w:r w:rsidRPr="004075A7">
        <w:rPr>
          <w:rFonts w:ascii="Arial" w:hAnsi="Arial" w:cs="Arial"/>
          <w:b/>
        </w:rPr>
        <w:t>INGENIEROS</w:t>
      </w:r>
    </w:p>
    <w:p w14:paraId="415DAD4C" w14:textId="77777777" w:rsidR="004075A7" w:rsidRPr="004075A7" w:rsidRDefault="004075A7" w:rsidP="00DA2D78">
      <w:pPr>
        <w:pStyle w:val="Textoindependiente"/>
        <w:ind w:left="142" w:right="49"/>
        <w:rPr>
          <w:rFonts w:ascii="Arial" w:hAnsi="Arial" w:cs="Arial"/>
          <w:b/>
        </w:rPr>
      </w:pPr>
    </w:p>
    <w:p w14:paraId="41CE24E9" w14:textId="77777777" w:rsidR="004075A7" w:rsidRPr="004075A7" w:rsidRDefault="004075A7" w:rsidP="00DA2D78">
      <w:pPr>
        <w:pStyle w:val="Textoindependiente"/>
        <w:spacing w:line="242" w:lineRule="auto"/>
        <w:ind w:left="142" w:right="49"/>
        <w:jc w:val="both"/>
        <w:rPr>
          <w:rFonts w:ascii="Arial" w:hAnsi="Arial" w:cs="Arial"/>
        </w:rPr>
      </w:pPr>
      <w:r w:rsidRPr="004075A7">
        <w:rPr>
          <w:rFonts w:ascii="Arial" w:hAnsi="Arial" w:cs="Arial"/>
          <w:b/>
        </w:rPr>
        <w:t xml:space="preserve">El CONTRATISTA </w:t>
      </w:r>
      <w:r w:rsidRPr="004075A7">
        <w:rPr>
          <w:rFonts w:ascii="Arial" w:hAnsi="Arial" w:cs="Arial"/>
        </w:rPr>
        <w:t>deberá mantener vigente las garantías, amparos y pólizas a</w:t>
      </w:r>
      <w:r w:rsidRPr="004075A7">
        <w:rPr>
          <w:rFonts w:ascii="Arial" w:hAnsi="Arial" w:cs="Arial"/>
          <w:spacing w:val="1"/>
        </w:rPr>
        <w:t xml:space="preserve"> </w:t>
      </w:r>
      <w:r w:rsidRPr="004075A7">
        <w:rPr>
          <w:rFonts w:ascii="Arial" w:hAnsi="Arial" w:cs="Arial"/>
        </w:rPr>
        <w:t>que se refiere esta cláusula y serán de su cargo el pago de todas las primas y</w:t>
      </w:r>
      <w:r w:rsidRPr="004075A7">
        <w:rPr>
          <w:rFonts w:ascii="Arial" w:hAnsi="Arial" w:cs="Arial"/>
          <w:spacing w:val="1"/>
        </w:rPr>
        <w:t xml:space="preserve"> </w:t>
      </w:r>
      <w:r w:rsidRPr="004075A7">
        <w:rPr>
          <w:rFonts w:ascii="Arial" w:hAnsi="Arial" w:cs="Arial"/>
        </w:rPr>
        <w:t>demás erogaciones de constitución, mantenimiento y restablecimiento inmediato</w:t>
      </w:r>
      <w:r w:rsidRPr="004075A7">
        <w:rPr>
          <w:rFonts w:ascii="Arial" w:hAnsi="Arial" w:cs="Arial"/>
          <w:spacing w:val="1"/>
        </w:rPr>
        <w:t xml:space="preserve"> </w:t>
      </w:r>
      <w:r w:rsidRPr="004075A7">
        <w:rPr>
          <w:rFonts w:ascii="Arial" w:hAnsi="Arial" w:cs="Arial"/>
        </w:rPr>
        <w:t>de su monto, cada vez que se disminuya o agote por razón de las sanciones que</w:t>
      </w:r>
      <w:r w:rsidRPr="004075A7">
        <w:rPr>
          <w:rFonts w:ascii="Arial" w:hAnsi="Arial" w:cs="Arial"/>
          <w:spacing w:val="-59"/>
        </w:rPr>
        <w:t xml:space="preserve"> </w:t>
      </w:r>
      <w:r w:rsidRPr="004075A7">
        <w:rPr>
          <w:rFonts w:ascii="Arial" w:hAnsi="Arial" w:cs="Arial"/>
        </w:rPr>
        <w:t>se impongan.</w:t>
      </w:r>
    </w:p>
    <w:p w14:paraId="1C6AD27E" w14:textId="77777777" w:rsidR="004075A7" w:rsidRPr="004075A7" w:rsidRDefault="004075A7" w:rsidP="00DA2D78">
      <w:pPr>
        <w:pStyle w:val="Textoindependiente"/>
        <w:spacing w:line="242" w:lineRule="auto"/>
        <w:ind w:left="142" w:right="49"/>
        <w:jc w:val="both"/>
        <w:rPr>
          <w:rFonts w:ascii="Arial" w:hAnsi="Arial" w:cs="Arial"/>
        </w:rPr>
      </w:pPr>
    </w:p>
    <w:p w14:paraId="4919E911" w14:textId="24931191" w:rsidR="004075A7" w:rsidRPr="004075A7" w:rsidRDefault="004075A7" w:rsidP="00DA2D78">
      <w:pPr>
        <w:pStyle w:val="Textoindependiente"/>
        <w:ind w:left="142" w:right="49"/>
        <w:jc w:val="both"/>
        <w:rPr>
          <w:rFonts w:ascii="Arial" w:hAnsi="Arial" w:cs="Arial"/>
        </w:rPr>
      </w:pPr>
      <w:r w:rsidRPr="004075A7">
        <w:rPr>
          <w:rFonts w:ascii="Arial" w:hAnsi="Arial" w:cs="Arial"/>
        </w:rPr>
        <w:t xml:space="preserve">Si el </w:t>
      </w:r>
      <w:r w:rsidRPr="004075A7">
        <w:rPr>
          <w:rFonts w:ascii="Arial" w:hAnsi="Arial" w:cs="Arial"/>
          <w:b/>
        </w:rPr>
        <w:t xml:space="preserve">CONTRATISTA </w:t>
      </w:r>
      <w:r w:rsidRPr="004075A7">
        <w:rPr>
          <w:rFonts w:ascii="Arial" w:hAnsi="Arial" w:cs="Arial"/>
        </w:rPr>
        <w:t>no modifica las garantías, éstas podrán variarse por la</w:t>
      </w:r>
      <w:r w:rsidRPr="004075A7">
        <w:rPr>
          <w:rFonts w:ascii="Arial" w:hAnsi="Arial" w:cs="Arial"/>
          <w:spacing w:val="1"/>
        </w:rPr>
        <w:t xml:space="preserve"> </w:t>
      </w:r>
      <w:r w:rsidRPr="004075A7">
        <w:rPr>
          <w:rFonts w:ascii="Arial" w:hAnsi="Arial" w:cs="Arial"/>
        </w:rPr>
        <w:t>aseguradora</w:t>
      </w:r>
      <w:r w:rsidRPr="004075A7">
        <w:rPr>
          <w:rFonts w:ascii="Arial" w:hAnsi="Arial" w:cs="Arial"/>
          <w:spacing w:val="1"/>
        </w:rPr>
        <w:t xml:space="preserve"> </w:t>
      </w:r>
      <w:r w:rsidRPr="004075A7">
        <w:rPr>
          <w:rFonts w:ascii="Arial" w:hAnsi="Arial" w:cs="Arial"/>
        </w:rPr>
        <w:t>o</w:t>
      </w:r>
      <w:r w:rsidRPr="004075A7">
        <w:rPr>
          <w:rFonts w:ascii="Arial" w:hAnsi="Arial" w:cs="Arial"/>
          <w:spacing w:val="1"/>
        </w:rPr>
        <w:t xml:space="preserve"> </w:t>
      </w:r>
      <w:r w:rsidRPr="004075A7">
        <w:rPr>
          <w:rFonts w:ascii="Arial" w:hAnsi="Arial" w:cs="Arial"/>
        </w:rPr>
        <w:t>banco a</w:t>
      </w:r>
      <w:r w:rsidRPr="004075A7">
        <w:rPr>
          <w:rFonts w:ascii="Arial" w:hAnsi="Arial" w:cs="Arial"/>
          <w:spacing w:val="1"/>
        </w:rPr>
        <w:t xml:space="preserve"> </w:t>
      </w:r>
      <w:r w:rsidRPr="004075A7">
        <w:rPr>
          <w:rFonts w:ascii="Arial" w:hAnsi="Arial" w:cs="Arial"/>
        </w:rPr>
        <w:t>petición</w:t>
      </w:r>
      <w:r w:rsidRPr="004075A7">
        <w:rPr>
          <w:rFonts w:ascii="Arial" w:hAnsi="Arial" w:cs="Arial"/>
          <w:spacing w:val="1"/>
        </w:rPr>
        <w:t xml:space="preserve"> </w:t>
      </w:r>
      <w:r w:rsidRPr="004075A7">
        <w:rPr>
          <w:rFonts w:ascii="Arial" w:hAnsi="Arial" w:cs="Arial"/>
        </w:rPr>
        <w:t>del</w:t>
      </w:r>
      <w:r w:rsidRPr="004075A7">
        <w:rPr>
          <w:rFonts w:ascii="Arial" w:hAnsi="Arial" w:cs="Arial"/>
          <w:spacing w:val="1"/>
        </w:rPr>
        <w:t xml:space="preserve"> </w:t>
      </w:r>
      <w:r w:rsidRPr="004075A7">
        <w:rPr>
          <w:rFonts w:ascii="Arial" w:hAnsi="Arial" w:cs="Arial"/>
          <w:b/>
        </w:rPr>
        <w:t>MDN</w:t>
      </w:r>
      <w:r w:rsidRPr="004075A7">
        <w:rPr>
          <w:rFonts w:ascii="Arial" w:hAnsi="Arial" w:cs="Arial"/>
          <w:b/>
          <w:spacing w:val="1"/>
        </w:rPr>
        <w:t xml:space="preserve"> </w:t>
      </w:r>
      <w:r w:rsidRPr="004075A7">
        <w:rPr>
          <w:rFonts w:ascii="Arial" w:hAnsi="Arial" w:cs="Arial"/>
          <w:b/>
        </w:rPr>
        <w:t>EJÉRCITO</w:t>
      </w:r>
      <w:r w:rsidRPr="004075A7">
        <w:rPr>
          <w:rFonts w:ascii="Arial" w:hAnsi="Arial" w:cs="Arial"/>
          <w:b/>
          <w:spacing w:val="1"/>
        </w:rPr>
        <w:t xml:space="preserve"> </w:t>
      </w:r>
      <w:r w:rsidRPr="004075A7">
        <w:rPr>
          <w:rFonts w:ascii="Arial" w:hAnsi="Arial" w:cs="Arial"/>
          <w:b/>
        </w:rPr>
        <w:t>NACIONAL</w:t>
      </w:r>
      <w:r w:rsidR="00C957E9">
        <w:rPr>
          <w:rFonts w:ascii="Arial" w:hAnsi="Arial" w:cs="Arial"/>
          <w:b/>
        </w:rPr>
        <w:t xml:space="preserve"> – </w:t>
      </w:r>
      <w:r w:rsidRPr="004075A7">
        <w:rPr>
          <w:rFonts w:ascii="Arial" w:hAnsi="Arial" w:cs="Arial"/>
          <w:b/>
        </w:rPr>
        <w:t>CENAC</w:t>
      </w:r>
      <w:r w:rsidR="00C957E9">
        <w:rPr>
          <w:rFonts w:ascii="Arial" w:hAnsi="Arial" w:cs="Arial"/>
          <w:b/>
        </w:rPr>
        <w:t xml:space="preserve"> </w:t>
      </w:r>
      <w:r w:rsidRPr="004075A7">
        <w:rPr>
          <w:rFonts w:ascii="Arial" w:hAnsi="Arial" w:cs="Arial"/>
          <w:b/>
        </w:rPr>
        <w:t xml:space="preserve">INGENIEROS </w:t>
      </w:r>
      <w:r w:rsidRPr="004075A7">
        <w:rPr>
          <w:rFonts w:ascii="Arial" w:hAnsi="Arial" w:cs="Arial"/>
        </w:rPr>
        <w:t xml:space="preserve">y a cuenta del </w:t>
      </w:r>
      <w:r w:rsidRPr="004075A7">
        <w:rPr>
          <w:rFonts w:ascii="Arial" w:hAnsi="Arial" w:cs="Arial"/>
          <w:b/>
        </w:rPr>
        <w:t xml:space="preserve">CONTRATISTA </w:t>
      </w:r>
      <w:r w:rsidRPr="004075A7">
        <w:rPr>
          <w:rFonts w:ascii="Arial" w:hAnsi="Arial" w:cs="Arial"/>
        </w:rPr>
        <w:t>quien por la firma del contrato que</w:t>
      </w:r>
      <w:r w:rsidRPr="004075A7">
        <w:rPr>
          <w:rFonts w:ascii="Arial" w:hAnsi="Arial" w:cs="Arial"/>
          <w:spacing w:val="1"/>
        </w:rPr>
        <w:t xml:space="preserve"> </w:t>
      </w:r>
      <w:r w:rsidRPr="004075A7">
        <w:rPr>
          <w:rFonts w:ascii="Arial" w:hAnsi="Arial" w:cs="Arial"/>
        </w:rPr>
        <w:t xml:space="preserve">se le adjudique autoriza expresamente al </w:t>
      </w:r>
      <w:r w:rsidRPr="004075A7">
        <w:rPr>
          <w:rFonts w:ascii="Arial" w:hAnsi="Arial" w:cs="Arial"/>
          <w:b/>
        </w:rPr>
        <w:t>MDN- EJÉRCITO NACIONAL-CENAC</w:t>
      </w:r>
      <w:r w:rsidRPr="004075A7">
        <w:rPr>
          <w:rFonts w:ascii="Arial" w:hAnsi="Arial" w:cs="Arial"/>
          <w:b/>
          <w:spacing w:val="-59"/>
        </w:rPr>
        <w:t xml:space="preserve"> </w:t>
      </w:r>
      <w:r w:rsidRPr="004075A7">
        <w:rPr>
          <w:rFonts w:ascii="Arial" w:hAnsi="Arial" w:cs="Arial"/>
          <w:b/>
        </w:rPr>
        <w:t xml:space="preserve">INGENIEROS </w:t>
      </w:r>
      <w:r w:rsidRPr="004075A7">
        <w:rPr>
          <w:rFonts w:ascii="Arial" w:hAnsi="Arial" w:cs="Arial"/>
        </w:rPr>
        <w:t>para retener y descontar los valores respectivos de los saldos que</w:t>
      </w:r>
      <w:r w:rsidRPr="004075A7">
        <w:rPr>
          <w:rFonts w:ascii="Arial" w:hAnsi="Arial" w:cs="Arial"/>
          <w:spacing w:val="-59"/>
        </w:rPr>
        <w:t xml:space="preserve"> </w:t>
      </w:r>
      <w:r w:rsidRPr="004075A7">
        <w:rPr>
          <w:rFonts w:ascii="Arial" w:hAnsi="Arial" w:cs="Arial"/>
        </w:rPr>
        <w:t>hubiere a su favor, sin que por ello se entienda que el MDN- Ejército Nacional,</w:t>
      </w:r>
      <w:r w:rsidRPr="004075A7">
        <w:rPr>
          <w:rFonts w:ascii="Arial" w:hAnsi="Arial" w:cs="Arial"/>
          <w:spacing w:val="1"/>
        </w:rPr>
        <w:t xml:space="preserve"> </w:t>
      </w:r>
      <w:r w:rsidRPr="004075A7">
        <w:rPr>
          <w:rFonts w:ascii="Arial" w:hAnsi="Arial" w:cs="Arial"/>
        </w:rPr>
        <w:t>asume la responsabilidad de la ampliación de los amparos y pago de las primas,</w:t>
      </w:r>
      <w:r w:rsidRPr="004075A7">
        <w:rPr>
          <w:rFonts w:ascii="Arial" w:hAnsi="Arial" w:cs="Arial"/>
          <w:spacing w:val="1"/>
        </w:rPr>
        <w:t xml:space="preserve"> </w:t>
      </w:r>
      <w:r w:rsidRPr="004075A7">
        <w:rPr>
          <w:rFonts w:ascii="Arial" w:hAnsi="Arial" w:cs="Arial"/>
        </w:rPr>
        <w:t>los</w:t>
      </w:r>
      <w:r w:rsidRPr="004075A7">
        <w:rPr>
          <w:rFonts w:ascii="Arial" w:hAnsi="Arial" w:cs="Arial"/>
          <w:spacing w:val="-1"/>
        </w:rPr>
        <w:t xml:space="preserve"> </w:t>
      </w:r>
      <w:r w:rsidRPr="004075A7">
        <w:rPr>
          <w:rFonts w:ascii="Arial" w:hAnsi="Arial" w:cs="Arial"/>
        </w:rPr>
        <w:t>cuales son</w:t>
      </w:r>
      <w:r w:rsidRPr="004075A7">
        <w:rPr>
          <w:rFonts w:ascii="Arial" w:hAnsi="Arial" w:cs="Arial"/>
          <w:spacing w:val="1"/>
        </w:rPr>
        <w:t xml:space="preserve"> </w:t>
      </w:r>
      <w:r w:rsidRPr="004075A7">
        <w:rPr>
          <w:rFonts w:ascii="Arial" w:hAnsi="Arial" w:cs="Arial"/>
        </w:rPr>
        <w:t>responsabilidad</w:t>
      </w:r>
      <w:r w:rsidRPr="004075A7">
        <w:rPr>
          <w:rFonts w:ascii="Arial" w:hAnsi="Arial" w:cs="Arial"/>
          <w:spacing w:val="-1"/>
        </w:rPr>
        <w:t xml:space="preserve"> </w:t>
      </w:r>
      <w:r w:rsidRPr="004075A7">
        <w:rPr>
          <w:rFonts w:ascii="Arial" w:hAnsi="Arial" w:cs="Arial"/>
        </w:rPr>
        <w:t>del</w:t>
      </w:r>
      <w:r w:rsidRPr="004075A7">
        <w:rPr>
          <w:rFonts w:ascii="Arial" w:hAnsi="Arial" w:cs="Arial"/>
          <w:spacing w:val="-5"/>
        </w:rPr>
        <w:t xml:space="preserve"> </w:t>
      </w:r>
      <w:r w:rsidRPr="004075A7">
        <w:rPr>
          <w:rFonts w:ascii="Arial" w:hAnsi="Arial" w:cs="Arial"/>
        </w:rPr>
        <w:t>contratista.</w:t>
      </w:r>
    </w:p>
    <w:p w14:paraId="020EFAFC" w14:textId="77777777" w:rsidR="004075A7" w:rsidRPr="004075A7" w:rsidRDefault="004075A7" w:rsidP="00DA2D78">
      <w:pPr>
        <w:pStyle w:val="Textoindependiente"/>
        <w:spacing w:before="2"/>
        <w:ind w:left="142" w:right="49"/>
        <w:rPr>
          <w:rFonts w:ascii="Arial" w:hAnsi="Arial" w:cs="Arial"/>
        </w:rPr>
      </w:pPr>
    </w:p>
    <w:p w14:paraId="13BF45CE" w14:textId="77777777" w:rsidR="004075A7" w:rsidRPr="004075A7" w:rsidRDefault="004075A7" w:rsidP="00DA2D78">
      <w:pPr>
        <w:pStyle w:val="Textoindependiente"/>
        <w:ind w:left="142" w:right="49"/>
        <w:jc w:val="both"/>
        <w:rPr>
          <w:rFonts w:ascii="Arial" w:hAnsi="Arial" w:cs="Arial"/>
        </w:rPr>
      </w:pPr>
      <w:r w:rsidRPr="004075A7">
        <w:rPr>
          <w:rFonts w:ascii="Arial" w:hAnsi="Arial" w:cs="Arial"/>
        </w:rPr>
        <w:t>En</w:t>
      </w:r>
      <w:r w:rsidRPr="004075A7">
        <w:rPr>
          <w:rFonts w:ascii="Arial" w:hAnsi="Arial" w:cs="Arial"/>
          <w:spacing w:val="1"/>
        </w:rPr>
        <w:t xml:space="preserve"> </w:t>
      </w:r>
      <w:r w:rsidRPr="004075A7">
        <w:rPr>
          <w:rFonts w:ascii="Arial" w:hAnsi="Arial" w:cs="Arial"/>
        </w:rPr>
        <w:t>la</w:t>
      </w:r>
      <w:r w:rsidRPr="004075A7">
        <w:rPr>
          <w:rFonts w:ascii="Arial" w:hAnsi="Arial" w:cs="Arial"/>
          <w:spacing w:val="1"/>
        </w:rPr>
        <w:t xml:space="preserve"> </w:t>
      </w:r>
      <w:r w:rsidRPr="004075A7">
        <w:rPr>
          <w:rFonts w:ascii="Arial" w:hAnsi="Arial" w:cs="Arial"/>
        </w:rPr>
        <w:t>Garantía</w:t>
      </w:r>
      <w:r w:rsidRPr="004075A7">
        <w:rPr>
          <w:rFonts w:ascii="Arial" w:hAnsi="Arial" w:cs="Arial"/>
          <w:spacing w:val="1"/>
        </w:rPr>
        <w:t xml:space="preserve"> </w:t>
      </w:r>
      <w:r w:rsidRPr="004075A7">
        <w:rPr>
          <w:rFonts w:ascii="Arial" w:hAnsi="Arial" w:cs="Arial"/>
        </w:rPr>
        <w:t>debe</w:t>
      </w:r>
      <w:r w:rsidRPr="004075A7">
        <w:rPr>
          <w:rFonts w:ascii="Arial" w:hAnsi="Arial" w:cs="Arial"/>
          <w:spacing w:val="1"/>
        </w:rPr>
        <w:t xml:space="preserve"> </w:t>
      </w:r>
      <w:r w:rsidRPr="004075A7">
        <w:rPr>
          <w:rFonts w:ascii="Arial" w:hAnsi="Arial" w:cs="Arial"/>
        </w:rPr>
        <w:t>quedar</w:t>
      </w:r>
      <w:r w:rsidRPr="004075A7">
        <w:rPr>
          <w:rFonts w:ascii="Arial" w:hAnsi="Arial" w:cs="Arial"/>
          <w:spacing w:val="1"/>
        </w:rPr>
        <w:t xml:space="preserve"> </w:t>
      </w:r>
      <w:r w:rsidRPr="004075A7">
        <w:rPr>
          <w:rFonts w:ascii="Arial" w:hAnsi="Arial" w:cs="Arial"/>
        </w:rPr>
        <w:t>expresamente</w:t>
      </w:r>
      <w:r w:rsidRPr="004075A7">
        <w:rPr>
          <w:rFonts w:ascii="Arial" w:hAnsi="Arial" w:cs="Arial"/>
          <w:spacing w:val="1"/>
        </w:rPr>
        <w:t xml:space="preserve"> </w:t>
      </w:r>
      <w:r w:rsidRPr="004075A7">
        <w:rPr>
          <w:rFonts w:ascii="Arial" w:hAnsi="Arial" w:cs="Arial"/>
        </w:rPr>
        <w:t>consignado</w:t>
      </w:r>
      <w:r w:rsidRPr="004075A7">
        <w:rPr>
          <w:rFonts w:ascii="Arial" w:hAnsi="Arial" w:cs="Arial"/>
          <w:spacing w:val="1"/>
        </w:rPr>
        <w:t xml:space="preserve"> </w:t>
      </w:r>
      <w:r w:rsidRPr="004075A7">
        <w:rPr>
          <w:rFonts w:ascii="Arial" w:hAnsi="Arial" w:cs="Arial"/>
        </w:rPr>
        <w:t>que</w:t>
      </w:r>
      <w:r w:rsidRPr="004075A7">
        <w:rPr>
          <w:rFonts w:ascii="Arial" w:hAnsi="Arial" w:cs="Arial"/>
          <w:spacing w:val="1"/>
        </w:rPr>
        <w:t xml:space="preserve"> </w:t>
      </w:r>
      <w:r w:rsidRPr="004075A7">
        <w:rPr>
          <w:rFonts w:ascii="Arial" w:hAnsi="Arial" w:cs="Arial"/>
        </w:rPr>
        <w:t>se</w:t>
      </w:r>
      <w:r w:rsidRPr="004075A7">
        <w:rPr>
          <w:rFonts w:ascii="Arial" w:hAnsi="Arial" w:cs="Arial"/>
          <w:spacing w:val="1"/>
        </w:rPr>
        <w:t xml:space="preserve"> </w:t>
      </w:r>
      <w:r w:rsidRPr="004075A7">
        <w:rPr>
          <w:rFonts w:ascii="Arial" w:hAnsi="Arial" w:cs="Arial"/>
        </w:rPr>
        <w:t>ampara</w:t>
      </w:r>
      <w:r w:rsidRPr="004075A7">
        <w:rPr>
          <w:rFonts w:ascii="Arial" w:hAnsi="Arial" w:cs="Arial"/>
          <w:spacing w:val="1"/>
        </w:rPr>
        <w:t xml:space="preserve"> </w:t>
      </w:r>
      <w:r w:rsidRPr="004075A7">
        <w:rPr>
          <w:rFonts w:ascii="Arial" w:hAnsi="Arial" w:cs="Arial"/>
        </w:rPr>
        <w:t>el</w:t>
      </w:r>
      <w:r w:rsidRPr="004075A7">
        <w:rPr>
          <w:rFonts w:ascii="Arial" w:hAnsi="Arial" w:cs="Arial"/>
          <w:spacing w:val="1"/>
        </w:rPr>
        <w:t xml:space="preserve"> </w:t>
      </w:r>
      <w:r w:rsidRPr="004075A7">
        <w:rPr>
          <w:rFonts w:ascii="Arial" w:hAnsi="Arial" w:cs="Arial"/>
        </w:rPr>
        <w:t>cumplimiento</w:t>
      </w:r>
      <w:r w:rsidRPr="004075A7">
        <w:rPr>
          <w:rFonts w:ascii="Arial" w:hAnsi="Arial" w:cs="Arial"/>
          <w:spacing w:val="1"/>
        </w:rPr>
        <w:t xml:space="preserve"> </w:t>
      </w:r>
      <w:r w:rsidRPr="004075A7">
        <w:rPr>
          <w:rFonts w:ascii="Arial" w:hAnsi="Arial" w:cs="Arial"/>
        </w:rPr>
        <w:t>del</w:t>
      </w:r>
      <w:r w:rsidRPr="004075A7">
        <w:rPr>
          <w:rFonts w:ascii="Arial" w:hAnsi="Arial" w:cs="Arial"/>
          <w:spacing w:val="1"/>
        </w:rPr>
        <w:t xml:space="preserve"> </w:t>
      </w:r>
      <w:r w:rsidRPr="004075A7">
        <w:rPr>
          <w:rFonts w:ascii="Arial" w:hAnsi="Arial" w:cs="Arial"/>
        </w:rPr>
        <w:t>contrato,</w:t>
      </w:r>
      <w:r w:rsidRPr="004075A7">
        <w:rPr>
          <w:rFonts w:ascii="Arial" w:hAnsi="Arial" w:cs="Arial"/>
          <w:spacing w:val="1"/>
        </w:rPr>
        <w:t xml:space="preserve"> </w:t>
      </w:r>
      <w:r w:rsidRPr="004075A7">
        <w:rPr>
          <w:rFonts w:ascii="Arial" w:hAnsi="Arial" w:cs="Arial"/>
        </w:rPr>
        <w:t>el</w:t>
      </w:r>
      <w:r w:rsidRPr="004075A7">
        <w:rPr>
          <w:rFonts w:ascii="Arial" w:hAnsi="Arial" w:cs="Arial"/>
          <w:spacing w:val="1"/>
        </w:rPr>
        <w:t xml:space="preserve"> </w:t>
      </w:r>
      <w:r w:rsidRPr="004075A7">
        <w:rPr>
          <w:rFonts w:ascii="Arial" w:hAnsi="Arial" w:cs="Arial"/>
        </w:rPr>
        <w:t>pago</w:t>
      </w:r>
      <w:r w:rsidRPr="004075A7">
        <w:rPr>
          <w:rFonts w:ascii="Arial" w:hAnsi="Arial" w:cs="Arial"/>
          <w:spacing w:val="1"/>
        </w:rPr>
        <w:t xml:space="preserve"> </w:t>
      </w:r>
      <w:r w:rsidRPr="004075A7">
        <w:rPr>
          <w:rFonts w:ascii="Arial" w:hAnsi="Arial" w:cs="Arial"/>
        </w:rPr>
        <w:t>de</w:t>
      </w:r>
      <w:r w:rsidRPr="004075A7">
        <w:rPr>
          <w:rFonts w:ascii="Arial" w:hAnsi="Arial" w:cs="Arial"/>
          <w:spacing w:val="1"/>
        </w:rPr>
        <w:t xml:space="preserve"> </w:t>
      </w:r>
      <w:r w:rsidRPr="004075A7">
        <w:rPr>
          <w:rFonts w:ascii="Arial" w:hAnsi="Arial" w:cs="Arial"/>
        </w:rPr>
        <w:t>las</w:t>
      </w:r>
      <w:r w:rsidRPr="004075A7">
        <w:rPr>
          <w:rFonts w:ascii="Arial" w:hAnsi="Arial" w:cs="Arial"/>
          <w:spacing w:val="1"/>
        </w:rPr>
        <w:t xml:space="preserve"> </w:t>
      </w:r>
      <w:r w:rsidRPr="004075A7">
        <w:rPr>
          <w:rFonts w:ascii="Arial" w:hAnsi="Arial" w:cs="Arial"/>
        </w:rPr>
        <w:t>multas</w:t>
      </w:r>
      <w:r w:rsidRPr="004075A7">
        <w:rPr>
          <w:rFonts w:ascii="Arial" w:hAnsi="Arial" w:cs="Arial"/>
          <w:spacing w:val="1"/>
        </w:rPr>
        <w:t xml:space="preserve"> </w:t>
      </w:r>
      <w:r w:rsidRPr="004075A7">
        <w:rPr>
          <w:rFonts w:ascii="Arial" w:hAnsi="Arial" w:cs="Arial"/>
        </w:rPr>
        <w:t>y</w:t>
      </w:r>
      <w:r w:rsidRPr="004075A7">
        <w:rPr>
          <w:rFonts w:ascii="Arial" w:hAnsi="Arial" w:cs="Arial"/>
          <w:spacing w:val="1"/>
        </w:rPr>
        <w:t xml:space="preserve"> </w:t>
      </w:r>
      <w:r w:rsidRPr="004075A7">
        <w:rPr>
          <w:rFonts w:ascii="Arial" w:hAnsi="Arial" w:cs="Arial"/>
        </w:rPr>
        <w:t>de</w:t>
      </w:r>
      <w:r w:rsidRPr="004075A7">
        <w:rPr>
          <w:rFonts w:ascii="Arial" w:hAnsi="Arial" w:cs="Arial"/>
          <w:spacing w:val="1"/>
        </w:rPr>
        <w:t xml:space="preserve"> </w:t>
      </w:r>
      <w:r w:rsidRPr="004075A7">
        <w:rPr>
          <w:rFonts w:ascii="Arial" w:hAnsi="Arial" w:cs="Arial"/>
        </w:rPr>
        <w:t>la</w:t>
      </w:r>
      <w:r w:rsidRPr="004075A7">
        <w:rPr>
          <w:rFonts w:ascii="Arial" w:hAnsi="Arial" w:cs="Arial"/>
          <w:spacing w:val="1"/>
        </w:rPr>
        <w:t xml:space="preserve"> </w:t>
      </w:r>
      <w:r w:rsidRPr="004075A7">
        <w:rPr>
          <w:rFonts w:ascii="Arial" w:hAnsi="Arial" w:cs="Arial"/>
        </w:rPr>
        <w:t>penal</w:t>
      </w:r>
      <w:r w:rsidRPr="004075A7">
        <w:rPr>
          <w:rFonts w:ascii="Arial" w:hAnsi="Arial" w:cs="Arial"/>
          <w:spacing w:val="1"/>
        </w:rPr>
        <w:t xml:space="preserve"> </w:t>
      </w:r>
      <w:r w:rsidRPr="004075A7">
        <w:rPr>
          <w:rFonts w:ascii="Arial" w:hAnsi="Arial" w:cs="Arial"/>
        </w:rPr>
        <w:t>pecuniaria</w:t>
      </w:r>
      <w:r w:rsidRPr="004075A7">
        <w:rPr>
          <w:rFonts w:ascii="Arial" w:hAnsi="Arial" w:cs="Arial"/>
          <w:spacing w:val="1"/>
        </w:rPr>
        <w:t xml:space="preserve"> </w:t>
      </w:r>
      <w:r w:rsidRPr="004075A7">
        <w:rPr>
          <w:rFonts w:ascii="Arial" w:hAnsi="Arial" w:cs="Arial"/>
        </w:rPr>
        <w:t>convenidas. Así mismo deberá constar que la aseguradora renuncia al beneficio</w:t>
      </w:r>
      <w:r w:rsidRPr="004075A7">
        <w:rPr>
          <w:rFonts w:ascii="Arial" w:hAnsi="Arial" w:cs="Arial"/>
          <w:spacing w:val="1"/>
        </w:rPr>
        <w:t xml:space="preserve"> </w:t>
      </w:r>
      <w:r w:rsidRPr="004075A7">
        <w:rPr>
          <w:rFonts w:ascii="Arial" w:hAnsi="Arial" w:cs="Arial"/>
        </w:rPr>
        <w:t>de</w:t>
      </w:r>
      <w:r w:rsidRPr="004075A7">
        <w:rPr>
          <w:rFonts w:ascii="Arial" w:hAnsi="Arial" w:cs="Arial"/>
          <w:spacing w:val="-2"/>
        </w:rPr>
        <w:t xml:space="preserve"> </w:t>
      </w:r>
      <w:r w:rsidRPr="004075A7">
        <w:rPr>
          <w:rFonts w:ascii="Arial" w:hAnsi="Arial" w:cs="Arial"/>
        </w:rPr>
        <w:t>excusión.</w:t>
      </w:r>
    </w:p>
    <w:p w14:paraId="2BE5A26B" w14:textId="77777777" w:rsidR="004075A7" w:rsidRPr="004075A7" w:rsidRDefault="004075A7" w:rsidP="00DA2D78">
      <w:pPr>
        <w:pStyle w:val="Textoindependiente"/>
        <w:spacing w:before="4"/>
        <w:ind w:left="142" w:right="49"/>
        <w:rPr>
          <w:rFonts w:ascii="Arial" w:hAnsi="Arial" w:cs="Arial"/>
        </w:rPr>
      </w:pPr>
    </w:p>
    <w:p w14:paraId="23949E4B" w14:textId="4903E050" w:rsidR="004075A7" w:rsidRPr="004075A7" w:rsidRDefault="004075A7" w:rsidP="00DA2D78">
      <w:pPr>
        <w:pStyle w:val="Textoindependiente"/>
        <w:ind w:left="142" w:right="49"/>
        <w:jc w:val="both"/>
        <w:rPr>
          <w:rFonts w:ascii="Arial" w:hAnsi="Arial" w:cs="Arial"/>
        </w:rPr>
      </w:pPr>
      <w:r w:rsidRPr="004075A7">
        <w:rPr>
          <w:rFonts w:ascii="Arial" w:hAnsi="Arial" w:cs="Arial"/>
        </w:rPr>
        <w:t>Estos</w:t>
      </w:r>
      <w:r w:rsidRPr="004075A7">
        <w:rPr>
          <w:rFonts w:ascii="Arial" w:hAnsi="Arial" w:cs="Arial"/>
          <w:spacing w:val="52"/>
        </w:rPr>
        <w:t xml:space="preserve"> </w:t>
      </w:r>
      <w:r w:rsidRPr="004075A7">
        <w:rPr>
          <w:rFonts w:ascii="Arial" w:hAnsi="Arial" w:cs="Arial"/>
        </w:rPr>
        <w:t>mecanismos</w:t>
      </w:r>
      <w:r w:rsidRPr="004075A7">
        <w:rPr>
          <w:rFonts w:ascii="Arial" w:hAnsi="Arial" w:cs="Arial"/>
          <w:spacing w:val="114"/>
        </w:rPr>
        <w:t xml:space="preserve"> </w:t>
      </w:r>
      <w:r w:rsidRPr="004075A7">
        <w:rPr>
          <w:rFonts w:ascii="Arial" w:hAnsi="Arial" w:cs="Arial"/>
        </w:rPr>
        <w:t>de</w:t>
      </w:r>
      <w:r w:rsidRPr="004075A7">
        <w:rPr>
          <w:rFonts w:ascii="Arial" w:hAnsi="Arial" w:cs="Arial"/>
          <w:spacing w:val="111"/>
        </w:rPr>
        <w:t xml:space="preserve"> </w:t>
      </w:r>
      <w:r w:rsidRPr="004075A7">
        <w:rPr>
          <w:rFonts w:ascii="Arial" w:hAnsi="Arial" w:cs="Arial"/>
        </w:rPr>
        <w:t>cobertura</w:t>
      </w:r>
      <w:r w:rsidRPr="004075A7">
        <w:rPr>
          <w:rFonts w:ascii="Arial" w:hAnsi="Arial" w:cs="Arial"/>
          <w:spacing w:val="112"/>
        </w:rPr>
        <w:t xml:space="preserve"> </w:t>
      </w:r>
      <w:r w:rsidRPr="004075A7">
        <w:rPr>
          <w:rFonts w:ascii="Arial" w:hAnsi="Arial" w:cs="Arial"/>
        </w:rPr>
        <w:t>son</w:t>
      </w:r>
      <w:r w:rsidRPr="004075A7">
        <w:rPr>
          <w:rFonts w:ascii="Arial" w:hAnsi="Arial" w:cs="Arial"/>
          <w:spacing w:val="111"/>
        </w:rPr>
        <w:t xml:space="preserve"> </w:t>
      </w:r>
      <w:r w:rsidRPr="004075A7">
        <w:rPr>
          <w:rFonts w:ascii="Arial" w:hAnsi="Arial" w:cs="Arial"/>
        </w:rPr>
        <w:t>requeridos</w:t>
      </w:r>
      <w:r w:rsidRPr="004075A7">
        <w:rPr>
          <w:rFonts w:ascii="Arial" w:hAnsi="Arial" w:cs="Arial"/>
          <w:spacing w:val="114"/>
        </w:rPr>
        <w:t xml:space="preserve"> </w:t>
      </w:r>
      <w:r w:rsidRPr="004075A7">
        <w:rPr>
          <w:rFonts w:ascii="Arial" w:hAnsi="Arial" w:cs="Arial"/>
        </w:rPr>
        <w:t>por</w:t>
      </w:r>
      <w:r w:rsidRPr="004075A7">
        <w:rPr>
          <w:rFonts w:ascii="Arial" w:hAnsi="Arial" w:cs="Arial"/>
          <w:spacing w:val="115"/>
        </w:rPr>
        <w:t xml:space="preserve"> </w:t>
      </w:r>
      <w:r w:rsidRPr="004075A7">
        <w:rPr>
          <w:rFonts w:ascii="Arial" w:hAnsi="Arial" w:cs="Arial"/>
        </w:rPr>
        <w:t>el</w:t>
      </w:r>
      <w:r w:rsidRPr="004075A7">
        <w:rPr>
          <w:rFonts w:ascii="Arial" w:hAnsi="Arial" w:cs="Arial"/>
          <w:spacing w:val="114"/>
        </w:rPr>
        <w:t xml:space="preserve"> </w:t>
      </w:r>
      <w:r w:rsidRPr="004075A7">
        <w:rPr>
          <w:rFonts w:ascii="Arial" w:hAnsi="Arial" w:cs="Arial"/>
          <w:b/>
        </w:rPr>
        <w:t>MDN</w:t>
      </w:r>
      <w:r w:rsidR="00C957E9">
        <w:rPr>
          <w:rFonts w:ascii="Arial" w:hAnsi="Arial" w:cs="Arial"/>
          <w:b/>
        </w:rPr>
        <w:t xml:space="preserve"> – </w:t>
      </w:r>
      <w:r w:rsidR="00C957E9" w:rsidRPr="004075A7">
        <w:rPr>
          <w:rFonts w:ascii="Arial" w:hAnsi="Arial" w:cs="Arial"/>
          <w:b/>
        </w:rPr>
        <w:t>EJERCITO</w:t>
      </w:r>
      <w:r w:rsidR="00C957E9">
        <w:rPr>
          <w:rFonts w:ascii="Arial" w:hAnsi="Arial" w:cs="Arial"/>
          <w:b/>
        </w:rPr>
        <w:t xml:space="preserve"> NACIONAL –</w:t>
      </w:r>
      <w:r w:rsidRPr="004075A7">
        <w:rPr>
          <w:rFonts w:ascii="Arial" w:hAnsi="Arial" w:cs="Arial"/>
          <w:b/>
        </w:rPr>
        <w:t xml:space="preserve"> </w:t>
      </w:r>
      <w:r w:rsidR="00C957E9" w:rsidRPr="004075A7">
        <w:rPr>
          <w:rFonts w:ascii="Arial" w:hAnsi="Arial" w:cs="Arial"/>
          <w:b/>
        </w:rPr>
        <w:t>CENAC</w:t>
      </w:r>
      <w:r w:rsidR="00C957E9">
        <w:rPr>
          <w:rFonts w:ascii="Arial" w:hAnsi="Arial" w:cs="Arial"/>
          <w:b/>
        </w:rPr>
        <w:t xml:space="preserve"> </w:t>
      </w:r>
      <w:r w:rsidR="00C957E9" w:rsidRPr="004075A7">
        <w:rPr>
          <w:rFonts w:ascii="Arial" w:hAnsi="Arial" w:cs="Arial"/>
          <w:b/>
        </w:rPr>
        <w:t>INGENIEROS</w:t>
      </w:r>
      <w:r w:rsidRPr="004075A7">
        <w:rPr>
          <w:rFonts w:ascii="Arial" w:hAnsi="Arial" w:cs="Arial"/>
        </w:rPr>
        <w:t xml:space="preserve">, </w:t>
      </w:r>
      <w:r w:rsidRPr="004075A7">
        <w:rPr>
          <w:rFonts w:ascii="Arial" w:hAnsi="Arial" w:cs="Arial"/>
          <w:bCs/>
        </w:rPr>
        <w:t>teniendo en cuenta que el objeto de estas, sirven para respaldar el cumplimiento de todas y cada una de las obligaciones que surgen a cargo del contratista frente a la administración y /o terceros, por razón de la celebración, ejecución y liquidación del contrato.</w:t>
      </w:r>
    </w:p>
    <w:p w14:paraId="1789584C" w14:textId="77777777" w:rsidR="004075A7" w:rsidRPr="004075A7" w:rsidRDefault="004075A7" w:rsidP="00DA2D78">
      <w:pPr>
        <w:pStyle w:val="Textoindependiente"/>
        <w:spacing w:before="2"/>
        <w:ind w:left="142" w:right="49"/>
        <w:rPr>
          <w:rFonts w:ascii="Arial" w:hAnsi="Arial" w:cs="Arial"/>
        </w:rPr>
      </w:pPr>
    </w:p>
    <w:p w14:paraId="0B0D262B" w14:textId="46FD0CE5" w:rsidR="004075A7" w:rsidRPr="006612B5" w:rsidRDefault="004075A7" w:rsidP="00DA2D78">
      <w:pPr>
        <w:pStyle w:val="Textoindependiente"/>
        <w:spacing w:before="1" w:line="242" w:lineRule="auto"/>
        <w:ind w:left="142" w:right="49"/>
        <w:jc w:val="both"/>
        <w:rPr>
          <w:rFonts w:ascii="Arial" w:hAnsi="Arial" w:cs="Arial"/>
        </w:rPr>
      </w:pPr>
      <w:r w:rsidRPr="004075A7">
        <w:rPr>
          <w:rFonts w:ascii="Arial" w:hAnsi="Arial" w:cs="Arial"/>
          <w:b/>
        </w:rPr>
        <w:t xml:space="preserve">NOTA: </w:t>
      </w:r>
      <w:r w:rsidRPr="004075A7">
        <w:rPr>
          <w:rFonts w:ascii="Arial" w:hAnsi="Arial" w:cs="Arial"/>
        </w:rPr>
        <w:t xml:space="preserve">De conformidad al artículo 2.2.1.2.3.1.2 del Decreto </w:t>
      </w:r>
      <w:r w:rsidRPr="006612B5">
        <w:rPr>
          <w:rFonts w:ascii="Arial" w:hAnsi="Arial" w:cs="Arial"/>
        </w:rPr>
        <w:t>1082 de 2015, el</w:t>
      </w:r>
      <w:r w:rsidRPr="006612B5">
        <w:rPr>
          <w:rFonts w:ascii="Arial" w:hAnsi="Arial" w:cs="Arial"/>
          <w:spacing w:val="1"/>
        </w:rPr>
        <w:t xml:space="preserve"> </w:t>
      </w:r>
      <w:r w:rsidRPr="006612B5">
        <w:rPr>
          <w:rFonts w:ascii="Arial" w:hAnsi="Arial" w:cs="Arial"/>
        </w:rPr>
        <w:t>proponente podrá otorgar para asegurar el cumplimiento de sus obligaciones,</w:t>
      </w:r>
      <w:r w:rsidRPr="006612B5">
        <w:rPr>
          <w:rFonts w:ascii="Arial" w:hAnsi="Arial" w:cs="Arial"/>
          <w:spacing w:val="1"/>
        </w:rPr>
        <w:t xml:space="preserve"> </w:t>
      </w:r>
      <w:r w:rsidRPr="006612B5">
        <w:rPr>
          <w:rFonts w:ascii="Arial" w:hAnsi="Arial" w:cs="Arial"/>
          <w:spacing w:val="-1"/>
        </w:rPr>
        <w:t>contrato</w:t>
      </w:r>
      <w:r w:rsidRPr="006612B5">
        <w:rPr>
          <w:rFonts w:ascii="Arial" w:hAnsi="Arial" w:cs="Arial"/>
        </w:rPr>
        <w:t xml:space="preserve"> </w:t>
      </w:r>
      <w:r w:rsidRPr="006612B5">
        <w:rPr>
          <w:rFonts w:ascii="Arial" w:hAnsi="Arial" w:cs="Arial"/>
          <w:spacing w:val="-1"/>
        </w:rPr>
        <w:t>de</w:t>
      </w:r>
      <w:r w:rsidRPr="006612B5">
        <w:rPr>
          <w:rFonts w:ascii="Arial" w:hAnsi="Arial" w:cs="Arial"/>
        </w:rPr>
        <w:t xml:space="preserve"> </w:t>
      </w:r>
      <w:r w:rsidRPr="006612B5">
        <w:rPr>
          <w:rFonts w:ascii="Arial" w:hAnsi="Arial" w:cs="Arial"/>
          <w:spacing w:val="-1"/>
        </w:rPr>
        <w:t>seguro</w:t>
      </w:r>
      <w:r w:rsidRPr="006612B5">
        <w:rPr>
          <w:rFonts w:ascii="Arial" w:hAnsi="Arial" w:cs="Arial"/>
        </w:rPr>
        <w:t xml:space="preserve"> contenido</w:t>
      </w:r>
      <w:r w:rsidRPr="006612B5">
        <w:rPr>
          <w:rFonts w:ascii="Arial" w:hAnsi="Arial" w:cs="Arial"/>
          <w:spacing w:val="1"/>
        </w:rPr>
        <w:t xml:space="preserve"> </w:t>
      </w:r>
      <w:r w:rsidRPr="006612B5">
        <w:rPr>
          <w:rFonts w:ascii="Arial" w:hAnsi="Arial" w:cs="Arial"/>
        </w:rPr>
        <w:t>en</w:t>
      </w:r>
      <w:r w:rsidRPr="006612B5">
        <w:rPr>
          <w:rFonts w:ascii="Arial" w:hAnsi="Arial" w:cs="Arial"/>
          <w:spacing w:val="1"/>
        </w:rPr>
        <w:t xml:space="preserve"> </w:t>
      </w:r>
      <w:r w:rsidRPr="006612B5">
        <w:rPr>
          <w:rFonts w:ascii="Arial" w:hAnsi="Arial" w:cs="Arial"/>
        </w:rPr>
        <w:t>una póliza, patrimonio autónomo y</w:t>
      </w:r>
      <w:r w:rsidRPr="006612B5">
        <w:rPr>
          <w:rFonts w:ascii="Arial" w:hAnsi="Arial" w:cs="Arial"/>
          <w:spacing w:val="1"/>
        </w:rPr>
        <w:t xml:space="preserve"> </w:t>
      </w:r>
      <w:r w:rsidRPr="006612B5">
        <w:rPr>
          <w:rFonts w:ascii="Arial" w:hAnsi="Arial" w:cs="Arial"/>
        </w:rPr>
        <w:t>garantía</w:t>
      </w:r>
      <w:r w:rsidRPr="006612B5">
        <w:rPr>
          <w:rFonts w:ascii="Arial" w:hAnsi="Arial" w:cs="Arial"/>
          <w:spacing w:val="1"/>
        </w:rPr>
        <w:t xml:space="preserve"> </w:t>
      </w:r>
      <w:r w:rsidR="00B12084" w:rsidRPr="006612B5">
        <w:rPr>
          <w:rFonts w:ascii="Arial" w:hAnsi="Arial" w:cs="Arial"/>
        </w:rPr>
        <w:t>bancari</w:t>
      </w:r>
      <w:r w:rsidRPr="006612B5">
        <w:rPr>
          <w:rFonts w:ascii="Arial" w:hAnsi="Arial" w:cs="Arial"/>
        </w:rPr>
        <w:t>a</w:t>
      </w:r>
      <w:r w:rsidR="006612B5" w:rsidRPr="006612B5">
        <w:rPr>
          <w:rFonts w:ascii="Arial" w:hAnsi="Arial" w:cs="Arial"/>
        </w:rPr>
        <w:t>.</w:t>
      </w:r>
    </w:p>
    <w:p w14:paraId="127DE8D6" w14:textId="77777777" w:rsidR="004075A7" w:rsidRPr="006612B5" w:rsidRDefault="004075A7" w:rsidP="00DA2D78">
      <w:pPr>
        <w:pStyle w:val="Textoindependiente"/>
        <w:spacing w:before="3"/>
        <w:ind w:left="142" w:right="49"/>
        <w:rPr>
          <w:rFonts w:ascii="Arial" w:hAnsi="Arial" w:cs="Arial"/>
        </w:rPr>
      </w:pPr>
    </w:p>
    <w:p w14:paraId="035A097A" w14:textId="77777777" w:rsidR="004075A7" w:rsidRPr="004075A7" w:rsidRDefault="004075A7" w:rsidP="00DA2D78">
      <w:pPr>
        <w:pStyle w:val="Textoindependiente"/>
        <w:ind w:left="142" w:right="49"/>
        <w:jc w:val="both"/>
        <w:rPr>
          <w:rFonts w:ascii="Arial" w:hAnsi="Arial" w:cs="Arial"/>
        </w:rPr>
      </w:pPr>
      <w:r w:rsidRPr="006612B5">
        <w:rPr>
          <w:rFonts w:ascii="Arial" w:hAnsi="Arial" w:cs="Arial"/>
          <w:w w:val="90"/>
        </w:rPr>
        <w:t>En cumplimiento del artículo</w:t>
      </w:r>
      <w:r w:rsidRPr="006612B5">
        <w:rPr>
          <w:rFonts w:ascii="Arial" w:hAnsi="Arial" w:cs="Arial"/>
          <w:spacing w:val="48"/>
        </w:rPr>
        <w:t xml:space="preserve"> </w:t>
      </w:r>
      <w:r w:rsidRPr="006612B5">
        <w:rPr>
          <w:rFonts w:ascii="Arial" w:hAnsi="Arial" w:cs="Arial"/>
          <w:w w:val="90"/>
        </w:rPr>
        <w:t>2.2.1.1.3.2.6 del Decreto 1082 de 2015,</w:t>
      </w:r>
      <w:r w:rsidRPr="004075A7">
        <w:rPr>
          <w:rFonts w:ascii="Arial" w:hAnsi="Arial" w:cs="Arial"/>
          <w:w w:val="90"/>
        </w:rPr>
        <w:t xml:space="preserve"> “(…) La compañía</w:t>
      </w:r>
      <w:r w:rsidRPr="004075A7">
        <w:rPr>
          <w:rFonts w:ascii="Arial" w:hAnsi="Arial" w:cs="Arial"/>
          <w:spacing w:val="1"/>
          <w:w w:val="90"/>
        </w:rPr>
        <w:t xml:space="preserve"> </w:t>
      </w:r>
      <w:r w:rsidRPr="004075A7">
        <w:rPr>
          <w:rFonts w:ascii="Arial" w:hAnsi="Arial" w:cs="Arial"/>
        </w:rPr>
        <w:t>de</w:t>
      </w:r>
      <w:r w:rsidRPr="004075A7">
        <w:rPr>
          <w:rFonts w:ascii="Arial" w:hAnsi="Arial" w:cs="Arial"/>
          <w:spacing w:val="-8"/>
        </w:rPr>
        <w:t xml:space="preserve"> </w:t>
      </w:r>
      <w:r w:rsidRPr="004075A7">
        <w:rPr>
          <w:rFonts w:ascii="Arial" w:hAnsi="Arial" w:cs="Arial"/>
        </w:rPr>
        <w:t>seguros</w:t>
      </w:r>
      <w:r w:rsidRPr="004075A7">
        <w:rPr>
          <w:rFonts w:ascii="Arial" w:hAnsi="Arial" w:cs="Arial"/>
          <w:spacing w:val="1"/>
        </w:rPr>
        <w:t xml:space="preserve"> </w:t>
      </w:r>
      <w:r w:rsidRPr="004075A7">
        <w:rPr>
          <w:rFonts w:ascii="Arial" w:hAnsi="Arial" w:cs="Arial"/>
        </w:rPr>
        <w:t>no puede</w:t>
      </w:r>
      <w:r w:rsidRPr="004075A7">
        <w:rPr>
          <w:rFonts w:ascii="Arial" w:hAnsi="Arial" w:cs="Arial"/>
          <w:spacing w:val="-11"/>
        </w:rPr>
        <w:t xml:space="preserve"> </w:t>
      </w:r>
      <w:r w:rsidRPr="004075A7">
        <w:rPr>
          <w:rFonts w:ascii="Arial" w:hAnsi="Arial" w:cs="Arial"/>
        </w:rPr>
        <w:t>oponerse</w:t>
      </w:r>
      <w:r w:rsidRPr="004075A7">
        <w:rPr>
          <w:rFonts w:ascii="Arial" w:hAnsi="Arial" w:cs="Arial"/>
          <w:spacing w:val="-13"/>
        </w:rPr>
        <w:t xml:space="preserve"> </w:t>
      </w:r>
      <w:r w:rsidRPr="004075A7">
        <w:rPr>
          <w:rFonts w:ascii="Arial" w:hAnsi="Arial" w:cs="Arial"/>
        </w:rPr>
        <w:t>o</w:t>
      </w:r>
      <w:r w:rsidRPr="004075A7">
        <w:rPr>
          <w:rFonts w:ascii="Arial" w:hAnsi="Arial" w:cs="Arial"/>
          <w:spacing w:val="-12"/>
        </w:rPr>
        <w:t xml:space="preserve"> </w:t>
      </w:r>
      <w:r w:rsidRPr="004075A7">
        <w:rPr>
          <w:rFonts w:ascii="Arial" w:hAnsi="Arial" w:cs="Arial"/>
        </w:rPr>
        <w:t>defenderse</w:t>
      </w:r>
      <w:r w:rsidRPr="004075A7">
        <w:rPr>
          <w:rFonts w:ascii="Arial" w:hAnsi="Arial" w:cs="Arial"/>
          <w:spacing w:val="-13"/>
        </w:rPr>
        <w:t xml:space="preserve"> </w:t>
      </w:r>
      <w:r w:rsidRPr="004075A7">
        <w:rPr>
          <w:rFonts w:ascii="Arial" w:hAnsi="Arial" w:cs="Arial"/>
        </w:rPr>
        <w:t>de</w:t>
      </w:r>
      <w:r w:rsidRPr="004075A7">
        <w:rPr>
          <w:rFonts w:ascii="Arial" w:hAnsi="Arial" w:cs="Arial"/>
          <w:spacing w:val="-12"/>
        </w:rPr>
        <w:t xml:space="preserve"> </w:t>
      </w:r>
      <w:r w:rsidRPr="004075A7">
        <w:rPr>
          <w:rFonts w:ascii="Arial" w:hAnsi="Arial" w:cs="Arial"/>
        </w:rPr>
        <w:t>las</w:t>
      </w:r>
      <w:r w:rsidRPr="004075A7">
        <w:rPr>
          <w:rFonts w:ascii="Arial" w:hAnsi="Arial" w:cs="Arial"/>
          <w:spacing w:val="-13"/>
        </w:rPr>
        <w:t xml:space="preserve"> </w:t>
      </w:r>
      <w:r w:rsidRPr="004075A7">
        <w:rPr>
          <w:rFonts w:ascii="Arial" w:hAnsi="Arial" w:cs="Arial"/>
        </w:rPr>
        <w:t>reclamaciones</w:t>
      </w:r>
      <w:r w:rsidRPr="004075A7">
        <w:rPr>
          <w:rFonts w:ascii="Arial" w:hAnsi="Arial" w:cs="Arial"/>
          <w:spacing w:val="-13"/>
        </w:rPr>
        <w:t xml:space="preserve"> </w:t>
      </w:r>
      <w:r w:rsidRPr="004075A7">
        <w:rPr>
          <w:rFonts w:ascii="Arial" w:hAnsi="Arial" w:cs="Arial"/>
        </w:rPr>
        <w:t>que</w:t>
      </w:r>
      <w:r w:rsidRPr="004075A7">
        <w:rPr>
          <w:rFonts w:ascii="Arial" w:hAnsi="Arial" w:cs="Arial"/>
          <w:spacing w:val="-14"/>
        </w:rPr>
        <w:t xml:space="preserve"> </w:t>
      </w:r>
      <w:r w:rsidRPr="004075A7">
        <w:rPr>
          <w:rFonts w:ascii="Arial" w:hAnsi="Arial" w:cs="Arial"/>
        </w:rPr>
        <w:t>presente</w:t>
      </w:r>
      <w:r w:rsidRPr="004075A7">
        <w:rPr>
          <w:rFonts w:ascii="Arial" w:hAnsi="Arial" w:cs="Arial"/>
          <w:spacing w:val="-14"/>
        </w:rPr>
        <w:t xml:space="preserve"> </w:t>
      </w:r>
      <w:r w:rsidRPr="004075A7">
        <w:rPr>
          <w:rFonts w:ascii="Arial" w:hAnsi="Arial" w:cs="Arial"/>
        </w:rPr>
        <w:t>la</w:t>
      </w:r>
      <w:r w:rsidRPr="004075A7">
        <w:rPr>
          <w:rFonts w:ascii="Arial" w:hAnsi="Arial" w:cs="Arial"/>
          <w:spacing w:val="-59"/>
        </w:rPr>
        <w:t xml:space="preserve"> </w:t>
      </w:r>
      <w:r w:rsidRPr="004075A7">
        <w:rPr>
          <w:rFonts w:ascii="Arial" w:hAnsi="Arial" w:cs="Arial"/>
          <w:spacing w:val="-1"/>
        </w:rPr>
        <w:t xml:space="preserve">Entidad Estatal alegando </w:t>
      </w:r>
      <w:r w:rsidRPr="004075A7">
        <w:rPr>
          <w:rFonts w:ascii="Arial" w:hAnsi="Arial" w:cs="Arial"/>
        </w:rPr>
        <w:t>la conducta del tomador del seguro, en especial las</w:t>
      </w:r>
      <w:r w:rsidRPr="004075A7">
        <w:rPr>
          <w:rFonts w:ascii="Arial" w:hAnsi="Arial" w:cs="Arial"/>
          <w:spacing w:val="1"/>
        </w:rPr>
        <w:t xml:space="preserve"> </w:t>
      </w:r>
      <w:r w:rsidRPr="004075A7">
        <w:rPr>
          <w:rFonts w:ascii="Arial" w:hAnsi="Arial" w:cs="Arial"/>
        </w:rPr>
        <w:t>inexactitudes</w:t>
      </w:r>
      <w:r w:rsidRPr="004075A7">
        <w:rPr>
          <w:rFonts w:ascii="Arial" w:hAnsi="Arial" w:cs="Arial"/>
          <w:spacing w:val="1"/>
        </w:rPr>
        <w:t xml:space="preserve"> </w:t>
      </w:r>
      <w:r w:rsidRPr="004075A7">
        <w:rPr>
          <w:rFonts w:ascii="Arial" w:hAnsi="Arial" w:cs="Arial"/>
        </w:rPr>
        <w:t>o</w:t>
      </w:r>
      <w:r w:rsidRPr="004075A7">
        <w:rPr>
          <w:rFonts w:ascii="Arial" w:hAnsi="Arial" w:cs="Arial"/>
          <w:spacing w:val="1"/>
        </w:rPr>
        <w:t xml:space="preserve"> </w:t>
      </w:r>
      <w:r w:rsidRPr="004075A7">
        <w:rPr>
          <w:rFonts w:ascii="Arial" w:hAnsi="Arial" w:cs="Arial"/>
        </w:rPr>
        <w:t>reticencias</w:t>
      </w:r>
      <w:r w:rsidRPr="004075A7">
        <w:rPr>
          <w:rFonts w:ascii="Arial" w:hAnsi="Arial" w:cs="Arial"/>
          <w:spacing w:val="1"/>
        </w:rPr>
        <w:t xml:space="preserve"> </w:t>
      </w:r>
      <w:r w:rsidRPr="004075A7">
        <w:rPr>
          <w:rFonts w:ascii="Arial" w:hAnsi="Arial" w:cs="Arial"/>
        </w:rPr>
        <w:t>en</w:t>
      </w:r>
      <w:r w:rsidRPr="004075A7">
        <w:rPr>
          <w:rFonts w:ascii="Arial" w:hAnsi="Arial" w:cs="Arial"/>
          <w:spacing w:val="1"/>
        </w:rPr>
        <w:t xml:space="preserve"> </w:t>
      </w:r>
      <w:r w:rsidRPr="004075A7">
        <w:rPr>
          <w:rFonts w:ascii="Arial" w:hAnsi="Arial" w:cs="Arial"/>
        </w:rPr>
        <w:t>que</w:t>
      </w:r>
      <w:r w:rsidRPr="004075A7">
        <w:rPr>
          <w:rFonts w:ascii="Arial" w:hAnsi="Arial" w:cs="Arial"/>
          <w:spacing w:val="1"/>
        </w:rPr>
        <w:t xml:space="preserve"> </w:t>
      </w:r>
      <w:r w:rsidRPr="004075A7">
        <w:rPr>
          <w:rFonts w:ascii="Arial" w:hAnsi="Arial" w:cs="Arial"/>
        </w:rPr>
        <w:t>este</w:t>
      </w:r>
      <w:r w:rsidRPr="004075A7">
        <w:rPr>
          <w:rFonts w:ascii="Arial" w:hAnsi="Arial" w:cs="Arial"/>
          <w:spacing w:val="1"/>
        </w:rPr>
        <w:t xml:space="preserve"> </w:t>
      </w:r>
      <w:r w:rsidRPr="004075A7">
        <w:rPr>
          <w:rFonts w:ascii="Arial" w:hAnsi="Arial" w:cs="Arial"/>
        </w:rPr>
        <w:t>hubiera</w:t>
      </w:r>
      <w:r w:rsidRPr="004075A7">
        <w:rPr>
          <w:rFonts w:ascii="Arial" w:hAnsi="Arial" w:cs="Arial"/>
          <w:spacing w:val="1"/>
        </w:rPr>
        <w:t xml:space="preserve"> </w:t>
      </w:r>
      <w:r w:rsidRPr="004075A7">
        <w:rPr>
          <w:rFonts w:ascii="Arial" w:hAnsi="Arial" w:cs="Arial"/>
        </w:rPr>
        <w:t>ocurrido</w:t>
      </w:r>
      <w:r w:rsidRPr="004075A7">
        <w:rPr>
          <w:rFonts w:ascii="Arial" w:hAnsi="Arial" w:cs="Arial"/>
          <w:spacing w:val="1"/>
        </w:rPr>
        <w:t xml:space="preserve"> </w:t>
      </w:r>
      <w:r w:rsidRPr="004075A7">
        <w:rPr>
          <w:rFonts w:ascii="Arial" w:hAnsi="Arial" w:cs="Arial"/>
        </w:rPr>
        <w:t>con</w:t>
      </w:r>
      <w:r w:rsidRPr="004075A7">
        <w:rPr>
          <w:rFonts w:ascii="Arial" w:hAnsi="Arial" w:cs="Arial"/>
          <w:spacing w:val="1"/>
        </w:rPr>
        <w:t xml:space="preserve"> </w:t>
      </w:r>
      <w:r w:rsidRPr="004075A7">
        <w:rPr>
          <w:rFonts w:ascii="Arial" w:hAnsi="Arial" w:cs="Arial"/>
        </w:rPr>
        <w:t>ocasión</w:t>
      </w:r>
      <w:r w:rsidRPr="004075A7">
        <w:rPr>
          <w:rFonts w:ascii="Arial" w:hAnsi="Arial" w:cs="Arial"/>
          <w:spacing w:val="1"/>
        </w:rPr>
        <w:t xml:space="preserve"> </w:t>
      </w:r>
      <w:r w:rsidRPr="004075A7">
        <w:rPr>
          <w:rFonts w:ascii="Arial" w:hAnsi="Arial" w:cs="Arial"/>
        </w:rPr>
        <w:t>de</w:t>
      </w:r>
      <w:r w:rsidRPr="004075A7">
        <w:rPr>
          <w:rFonts w:ascii="Arial" w:hAnsi="Arial" w:cs="Arial"/>
          <w:spacing w:val="1"/>
        </w:rPr>
        <w:t xml:space="preserve"> </w:t>
      </w:r>
      <w:r w:rsidRPr="004075A7">
        <w:rPr>
          <w:rFonts w:ascii="Arial" w:hAnsi="Arial" w:cs="Arial"/>
        </w:rPr>
        <w:t>la</w:t>
      </w:r>
      <w:r w:rsidRPr="004075A7">
        <w:rPr>
          <w:rFonts w:ascii="Arial" w:hAnsi="Arial" w:cs="Arial"/>
          <w:spacing w:val="-59"/>
        </w:rPr>
        <w:t xml:space="preserve">   </w:t>
      </w:r>
      <w:r w:rsidRPr="004075A7">
        <w:rPr>
          <w:rFonts w:ascii="Arial" w:hAnsi="Arial" w:cs="Arial"/>
        </w:rPr>
        <w:t>contratación de los seguros o cualquier otra excepción que tenga el asegurador en</w:t>
      </w:r>
      <w:r w:rsidRPr="004075A7">
        <w:rPr>
          <w:rFonts w:ascii="Arial" w:hAnsi="Arial" w:cs="Arial"/>
          <w:spacing w:val="1"/>
        </w:rPr>
        <w:t xml:space="preserve"> </w:t>
      </w:r>
      <w:r w:rsidRPr="004075A7">
        <w:rPr>
          <w:rFonts w:ascii="Arial" w:hAnsi="Arial" w:cs="Arial"/>
        </w:rPr>
        <w:t>contrato</w:t>
      </w:r>
      <w:r w:rsidRPr="004075A7">
        <w:rPr>
          <w:rFonts w:ascii="Arial" w:hAnsi="Arial" w:cs="Arial"/>
          <w:spacing w:val="14"/>
        </w:rPr>
        <w:t xml:space="preserve"> </w:t>
      </w:r>
      <w:r w:rsidRPr="004075A7">
        <w:rPr>
          <w:rFonts w:ascii="Arial" w:hAnsi="Arial" w:cs="Arial"/>
        </w:rPr>
        <w:t>del</w:t>
      </w:r>
      <w:r w:rsidRPr="004075A7">
        <w:rPr>
          <w:rFonts w:ascii="Arial" w:hAnsi="Arial" w:cs="Arial"/>
          <w:spacing w:val="-27"/>
        </w:rPr>
        <w:t xml:space="preserve"> </w:t>
      </w:r>
      <w:r w:rsidRPr="004075A7">
        <w:rPr>
          <w:rFonts w:ascii="Arial" w:hAnsi="Arial" w:cs="Arial"/>
        </w:rPr>
        <w:t>contratista</w:t>
      </w:r>
      <w:r w:rsidRPr="004075A7">
        <w:rPr>
          <w:rFonts w:ascii="Arial" w:hAnsi="Arial" w:cs="Arial"/>
          <w:spacing w:val="13"/>
        </w:rPr>
        <w:t xml:space="preserve"> </w:t>
      </w:r>
      <w:r w:rsidRPr="004075A7">
        <w:rPr>
          <w:rFonts w:ascii="Arial" w:hAnsi="Arial" w:cs="Arial"/>
        </w:rPr>
        <w:t>(…)”</w:t>
      </w:r>
    </w:p>
    <w:p w14:paraId="302A357C" w14:textId="68A2767B" w:rsidR="004075A7" w:rsidRDefault="004075A7" w:rsidP="00DA2D78">
      <w:pPr>
        <w:pStyle w:val="Textoindependiente"/>
        <w:spacing w:before="98"/>
        <w:ind w:left="142" w:right="49"/>
        <w:jc w:val="both"/>
        <w:rPr>
          <w:rFonts w:ascii="Arial" w:hAnsi="Arial" w:cs="Arial"/>
        </w:rPr>
      </w:pPr>
      <w:r w:rsidRPr="004075A7">
        <w:rPr>
          <w:rFonts w:ascii="Arial" w:hAnsi="Arial" w:cs="Arial"/>
          <w:b/>
        </w:rPr>
        <w:t>NOTA:</w:t>
      </w:r>
      <w:r w:rsidRPr="004075A7">
        <w:rPr>
          <w:rFonts w:ascii="Arial" w:hAnsi="Arial" w:cs="Arial"/>
          <w:b/>
          <w:spacing w:val="1"/>
        </w:rPr>
        <w:t xml:space="preserve"> </w:t>
      </w:r>
      <w:r w:rsidRPr="004075A7">
        <w:rPr>
          <w:rFonts w:ascii="Arial" w:hAnsi="Arial" w:cs="Arial"/>
        </w:rPr>
        <w:t>El</w:t>
      </w:r>
      <w:r w:rsidRPr="004075A7">
        <w:rPr>
          <w:rFonts w:ascii="Arial" w:hAnsi="Arial" w:cs="Arial"/>
          <w:spacing w:val="1"/>
        </w:rPr>
        <w:t xml:space="preserve"> </w:t>
      </w:r>
      <w:r w:rsidRPr="004075A7">
        <w:rPr>
          <w:rFonts w:ascii="Arial" w:hAnsi="Arial" w:cs="Arial"/>
        </w:rPr>
        <w:t>hecho</w:t>
      </w:r>
      <w:r w:rsidRPr="004075A7">
        <w:rPr>
          <w:rFonts w:ascii="Arial" w:hAnsi="Arial" w:cs="Arial"/>
          <w:spacing w:val="1"/>
        </w:rPr>
        <w:t xml:space="preserve"> </w:t>
      </w:r>
      <w:r w:rsidRPr="004075A7">
        <w:rPr>
          <w:rFonts w:ascii="Arial" w:hAnsi="Arial" w:cs="Arial"/>
        </w:rPr>
        <w:t>de</w:t>
      </w:r>
      <w:r w:rsidRPr="004075A7">
        <w:rPr>
          <w:rFonts w:ascii="Arial" w:hAnsi="Arial" w:cs="Arial"/>
          <w:spacing w:val="1"/>
        </w:rPr>
        <w:t xml:space="preserve"> </w:t>
      </w:r>
      <w:r w:rsidRPr="004075A7">
        <w:rPr>
          <w:rFonts w:ascii="Arial" w:hAnsi="Arial" w:cs="Arial"/>
        </w:rPr>
        <w:t>la</w:t>
      </w:r>
      <w:r w:rsidRPr="004075A7">
        <w:rPr>
          <w:rFonts w:ascii="Arial" w:hAnsi="Arial" w:cs="Arial"/>
          <w:spacing w:val="1"/>
        </w:rPr>
        <w:t xml:space="preserve"> </w:t>
      </w:r>
      <w:r w:rsidRPr="004075A7">
        <w:rPr>
          <w:rFonts w:ascii="Arial" w:hAnsi="Arial" w:cs="Arial"/>
        </w:rPr>
        <w:t>constitución</w:t>
      </w:r>
      <w:r w:rsidRPr="004075A7">
        <w:rPr>
          <w:rFonts w:ascii="Arial" w:hAnsi="Arial" w:cs="Arial"/>
          <w:spacing w:val="1"/>
        </w:rPr>
        <w:t xml:space="preserve"> </w:t>
      </w:r>
      <w:r w:rsidRPr="004075A7">
        <w:rPr>
          <w:rFonts w:ascii="Arial" w:hAnsi="Arial" w:cs="Arial"/>
        </w:rPr>
        <w:t>de</w:t>
      </w:r>
      <w:r w:rsidRPr="004075A7">
        <w:rPr>
          <w:rFonts w:ascii="Arial" w:hAnsi="Arial" w:cs="Arial"/>
          <w:spacing w:val="1"/>
        </w:rPr>
        <w:t xml:space="preserve"> </w:t>
      </w:r>
      <w:r w:rsidRPr="004075A7">
        <w:rPr>
          <w:rFonts w:ascii="Arial" w:hAnsi="Arial" w:cs="Arial"/>
        </w:rPr>
        <w:t>estos</w:t>
      </w:r>
      <w:r w:rsidRPr="004075A7">
        <w:rPr>
          <w:rFonts w:ascii="Arial" w:hAnsi="Arial" w:cs="Arial"/>
          <w:spacing w:val="1"/>
        </w:rPr>
        <w:t xml:space="preserve"> </w:t>
      </w:r>
      <w:r w:rsidRPr="004075A7">
        <w:rPr>
          <w:rFonts w:ascii="Arial" w:hAnsi="Arial" w:cs="Arial"/>
        </w:rPr>
        <w:t>amparos</w:t>
      </w:r>
      <w:r w:rsidRPr="004075A7">
        <w:rPr>
          <w:rFonts w:ascii="Arial" w:hAnsi="Arial" w:cs="Arial"/>
          <w:spacing w:val="1"/>
        </w:rPr>
        <w:t xml:space="preserve"> </w:t>
      </w:r>
      <w:r w:rsidRPr="004075A7">
        <w:rPr>
          <w:rFonts w:ascii="Arial" w:hAnsi="Arial" w:cs="Arial"/>
        </w:rPr>
        <w:t>no</w:t>
      </w:r>
      <w:r w:rsidRPr="004075A7">
        <w:rPr>
          <w:rFonts w:ascii="Arial" w:hAnsi="Arial" w:cs="Arial"/>
          <w:spacing w:val="1"/>
        </w:rPr>
        <w:t xml:space="preserve"> </w:t>
      </w:r>
      <w:r w:rsidRPr="004075A7">
        <w:rPr>
          <w:rFonts w:ascii="Arial" w:hAnsi="Arial" w:cs="Arial"/>
        </w:rPr>
        <w:t>exonera</w:t>
      </w:r>
      <w:r w:rsidRPr="004075A7">
        <w:rPr>
          <w:rFonts w:ascii="Arial" w:hAnsi="Arial" w:cs="Arial"/>
          <w:spacing w:val="1"/>
        </w:rPr>
        <w:t xml:space="preserve"> </w:t>
      </w:r>
      <w:r w:rsidRPr="004075A7">
        <w:rPr>
          <w:rFonts w:ascii="Arial" w:hAnsi="Arial" w:cs="Arial"/>
        </w:rPr>
        <w:t>al</w:t>
      </w:r>
      <w:r w:rsidRPr="004075A7">
        <w:rPr>
          <w:rFonts w:ascii="Arial" w:hAnsi="Arial" w:cs="Arial"/>
          <w:spacing w:val="-59"/>
        </w:rPr>
        <w:t xml:space="preserve"> </w:t>
      </w:r>
      <w:r w:rsidR="00C957E9">
        <w:rPr>
          <w:rFonts w:ascii="Arial" w:hAnsi="Arial" w:cs="Arial"/>
          <w:spacing w:val="-59"/>
        </w:rPr>
        <w:t xml:space="preserve"> </w:t>
      </w:r>
      <w:r w:rsidR="00DA522A">
        <w:rPr>
          <w:rFonts w:ascii="Arial" w:hAnsi="Arial" w:cs="Arial"/>
          <w:spacing w:val="-59"/>
        </w:rPr>
        <w:t xml:space="preserve"> </w:t>
      </w:r>
      <w:r w:rsidRPr="004075A7">
        <w:rPr>
          <w:rFonts w:ascii="Arial" w:hAnsi="Arial" w:cs="Arial"/>
        </w:rPr>
        <w:t>CONTRATISTA de las responsabilidades legales en relación con los riesgos</w:t>
      </w:r>
      <w:r w:rsidRPr="004075A7">
        <w:rPr>
          <w:rFonts w:ascii="Arial" w:hAnsi="Arial" w:cs="Arial"/>
          <w:spacing w:val="1"/>
        </w:rPr>
        <w:t xml:space="preserve"> </w:t>
      </w:r>
      <w:r w:rsidRPr="004075A7">
        <w:rPr>
          <w:rFonts w:ascii="Arial" w:hAnsi="Arial" w:cs="Arial"/>
        </w:rPr>
        <w:t>asegurados. Dentro de los términos estipulados en este contrato, ninguno de los</w:t>
      </w:r>
      <w:r w:rsidRPr="004075A7">
        <w:rPr>
          <w:rFonts w:ascii="Arial" w:hAnsi="Arial" w:cs="Arial"/>
          <w:spacing w:val="1"/>
        </w:rPr>
        <w:t xml:space="preserve"> </w:t>
      </w:r>
      <w:r w:rsidRPr="004075A7">
        <w:rPr>
          <w:rFonts w:ascii="Arial" w:hAnsi="Arial" w:cs="Arial"/>
        </w:rPr>
        <w:t>amparos otorgados podrá ser cancelado o modificado sin la autorización expresa</w:t>
      </w:r>
      <w:r w:rsidRPr="004075A7">
        <w:rPr>
          <w:rFonts w:ascii="Arial" w:hAnsi="Arial" w:cs="Arial"/>
          <w:spacing w:val="1"/>
        </w:rPr>
        <w:t xml:space="preserve"> </w:t>
      </w:r>
      <w:r w:rsidRPr="004075A7">
        <w:rPr>
          <w:rFonts w:ascii="Arial" w:hAnsi="Arial" w:cs="Arial"/>
        </w:rPr>
        <w:t>de</w:t>
      </w:r>
      <w:r w:rsidRPr="004075A7">
        <w:rPr>
          <w:rFonts w:ascii="Arial" w:hAnsi="Arial" w:cs="Arial"/>
          <w:spacing w:val="4"/>
        </w:rPr>
        <w:t xml:space="preserve"> </w:t>
      </w:r>
      <w:r w:rsidRPr="004075A7">
        <w:rPr>
          <w:rFonts w:ascii="Arial" w:hAnsi="Arial" w:cs="Arial"/>
        </w:rPr>
        <w:t>CENAC</w:t>
      </w:r>
      <w:r w:rsidRPr="004075A7">
        <w:rPr>
          <w:rFonts w:ascii="Arial" w:hAnsi="Arial" w:cs="Arial"/>
          <w:spacing w:val="-12"/>
        </w:rPr>
        <w:t xml:space="preserve"> </w:t>
      </w:r>
      <w:r w:rsidRPr="004075A7">
        <w:rPr>
          <w:rFonts w:ascii="Arial" w:hAnsi="Arial" w:cs="Arial"/>
        </w:rPr>
        <w:t>INGENIEROS.</w:t>
      </w:r>
    </w:p>
    <w:p w14:paraId="3284D6E5" w14:textId="182CF389" w:rsidR="001E453A" w:rsidRPr="001E453A" w:rsidRDefault="001E453A" w:rsidP="00DA2D78">
      <w:pPr>
        <w:pStyle w:val="Textoindependiente"/>
        <w:spacing w:before="98"/>
        <w:ind w:left="142" w:right="49"/>
        <w:jc w:val="both"/>
        <w:rPr>
          <w:rFonts w:ascii="Arial" w:hAnsi="Arial" w:cs="Arial"/>
          <w:lang w:val="es-CO"/>
        </w:rPr>
      </w:pPr>
      <w:r w:rsidRPr="001E453A">
        <w:rPr>
          <w:rFonts w:ascii="Arial" w:hAnsi="Arial" w:cs="Arial"/>
          <w:lang w:val="es-CO"/>
        </w:rPr>
        <w:t>El CONTRATISTA deberá mantener vigente las garantías, amparos y pólizas a que se refiere esta</w:t>
      </w:r>
      <w:r>
        <w:rPr>
          <w:rFonts w:ascii="Arial" w:hAnsi="Arial" w:cs="Arial"/>
          <w:lang w:val="es-CO"/>
        </w:rPr>
        <w:t xml:space="preserve"> </w:t>
      </w:r>
      <w:r w:rsidRPr="001E453A">
        <w:rPr>
          <w:rFonts w:ascii="Arial" w:hAnsi="Arial" w:cs="Arial"/>
          <w:lang w:val="es-CO"/>
        </w:rPr>
        <w:t>cláusula y serán de su cargo el pago de todas las primas y demás erogaciones de constitución,</w:t>
      </w:r>
      <w:r>
        <w:rPr>
          <w:rFonts w:ascii="Arial" w:hAnsi="Arial" w:cs="Arial"/>
          <w:lang w:val="es-CO"/>
        </w:rPr>
        <w:t xml:space="preserve"> </w:t>
      </w:r>
      <w:r w:rsidRPr="001E453A">
        <w:rPr>
          <w:rFonts w:ascii="Arial" w:hAnsi="Arial" w:cs="Arial"/>
          <w:lang w:val="es-CO"/>
        </w:rPr>
        <w:t>mantenimiento y restablecimiento inmediato de su monto, cada vez que se disminuya o agote por</w:t>
      </w:r>
      <w:r>
        <w:rPr>
          <w:rFonts w:ascii="Arial" w:hAnsi="Arial" w:cs="Arial"/>
          <w:lang w:val="es-CO"/>
        </w:rPr>
        <w:t xml:space="preserve"> </w:t>
      </w:r>
      <w:r w:rsidRPr="001E453A">
        <w:rPr>
          <w:rFonts w:ascii="Arial" w:hAnsi="Arial" w:cs="Arial"/>
          <w:lang w:val="es-CO"/>
        </w:rPr>
        <w:t>razón de las sanciones que se impongan.</w:t>
      </w:r>
    </w:p>
    <w:p w14:paraId="11B45590" w14:textId="77777777" w:rsidR="005B69DE" w:rsidRDefault="001E453A" w:rsidP="00DA2D78">
      <w:pPr>
        <w:pStyle w:val="Textoindependiente"/>
        <w:spacing w:before="98"/>
        <w:ind w:left="142" w:right="49"/>
        <w:jc w:val="both"/>
        <w:rPr>
          <w:rFonts w:ascii="Arial" w:hAnsi="Arial" w:cs="Arial"/>
          <w:lang w:val="es-CO"/>
        </w:rPr>
      </w:pPr>
      <w:r w:rsidRPr="001E453A">
        <w:rPr>
          <w:rFonts w:ascii="Arial" w:hAnsi="Arial" w:cs="Arial"/>
          <w:lang w:val="es-CO"/>
        </w:rPr>
        <w:lastRenderedPageBreak/>
        <w:t>Si el CONTRATISTA se demora en modificar las garantías, éstas podrán variarse por la aseguradora</w:t>
      </w:r>
      <w:r>
        <w:rPr>
          <w:rFonts w:ascii="Arial" w:hAnsi="Arial" w:cs="Arial"/>
          <w:lang w:val="es-CO"/>
        </w:rPr>
        <w:t xml:space="preserve"> </w:t>
      </w:r>
      <w:r w:rsidRPr="001E453A">
        <w:rPr>
          <w:rFonts w:ascii="Arial" w:hAnsi="Arial" w:cs="Arial"/>
          <w:lang w:val="es-CO"/>
        </w:rPr>
        <w:t>o banco a petición de la CENAC INGENIEROS y a cuenta del CONTRATISTA quien por la firma del</w:t>
      </w:r>
      <w:r>
        <w:rPr>
          <w:rFonts w:ascii="Arial" w:hAnsi="Arial" w:cs="Arial"/>
          <w:lang w:val="es-CO"/>
        </w:rPr>
        <w:t xml:space="preserve"> </w:t>
      </w:r>
      <w:r w:rsidRPr="001E453A">
        <w:rPr>
          <w:rFonts w:ascii="Arial" w:hAnsi="Arial" w:cs="Arial"/>
          <w:lang w:val="es-CO"/>
        </w:rPr>
        <w:t>contrato que se le adjudique autoriza expresamente a la CENAC INGENIEROS para retener y</w:t>
      </w:r>
      <w:r>
        <w:rPr>
          <w:rFonts w:ascii="Arial" w:hAnsi="Arial" w:cs="Arial"/>
          <w:lang w:val="es-CO"/>
        </w:rPr>
        <w:t xml:space="preserve"> </w:t>
      </w:r>
      <w:r w:rsidRPr="001E453A">
        <w:rPr>
          <w:rFonts w:ascii="Arial" w:hAnsi="Arial" w:cs="Arial"/>
          <w:lang w:val="es-CO"/>
        </w:rPr>
        <w:t>descontar los valores respectivos de los saldos que hubiere a su favor, sin que por ello se entienda</w:t>
      </w:r>
      <w:r>
        <w:rPr>
          <w:rFonts w:ascii="Arial" w:hAnsi="Arial" w:cs="Arial"/>
          <w:lang w:val="es-CO"/>
        </w:rPr>
        <w:t xml:space="preserve"> </w:t>
      </w:r>
      <w:r w:rsidRPr="001E453A">
        <w:rPr>
          <w:rFonts w:ascii="Arial" w:hAnsi="Arial" w:cs="Arial"/>
          <w:lang w:val="es-CO"/>
        </w:rPr>
        <w:t>que la CENAC INGENIEROS asume la responsabilidad de la ampliación de los amparos y pago de</w:t>
      </w:r>
      <w:r>
        <w:rPr>
          <w:rFonts w:ascii="Arial" w:hAnsi="Arial" w:cs="Arial"/>
          <w:lang w:val="es-CO"/>
        </w:rPr>
        <w:t xml:space="preserve"> </w:t>
      </w:r>
      <w:r w:rsidRPr="001E453A">
        <w:rPr>
          <w:rFonts w:ascii="Arial" w:hAnsi="Arial" w:cs="Arial"/>
          <w:lang w:val="es-CO"/>
        </w:rPr>
        <w:t>las primas, los cuales son responsabilidad del contratista.</w:t>
      </w:r>
    </w:p>
    <w:p w14:paraId="37290980" w14:textId="45D9FD7A" w:rsidR="005B69DE" w:rsidRPr="005B69DE" w:rsidRDefault="005B69DE" w:rsidP="0064385F">
      <w:pPr>
        <w:pStyle w:val="Textoindependiente"/>
        <w:numPr>
          <w:ilvl w:val="0"/>
          <w:numId w:val="2"/>
        </w:numPr>
        <w:spacing w:before="98"/>
        <w:ind w:left="142" w:right="49"/>
        <w:jc w:val="both"/>
        <w:rPr>
          <w:rFonts w:ascii="Arial" w:hAnsi="Arial" w:cs="Arial"/>
          <w:b/>
          <w:bCs/>
          <w:lang w:val="es-CO"/>
        </w:rPr>
      </w:pPr>
      <w:r w:rsidRPr="005B69DE">
        <w:rPr>
          <w:rFonts w:ascii="Arial" w:hAnsi="Arial" w:cs="Arial"/>
          <w:b/>
          <w:bCs/>
          <w:lang w:val="es-CO"/>
        </w:rPr>
        <w:t>RESTABLECIMIENTO O AMPLIACIÓN DE LA GARANTÍA</w:t>
      </w:r>
    </w:p>
    <w:p w14:paraId="68C560FE" w14:textId="1CEC6710" w:rsidR="005B69DE" w:rsidRPr="005B69DE" w:rsidRDefault="005B69DE" w:rsidP="00DA2D78">
      <w:pPr>
        <w:pStyle w:val="Textoindependiente"/>
        <w:spacing w:before="98"/>
        <w:ind w:left="142" w:right="49"/>
        <w:jc w:val="both"/>
        <w:rPr>
          <w:rFonts w:ascii="Arial" w:hAnsi="Arial" w:cs="Arial"/>
          <w:lang w:val="es-CO"/>
        </w:rPr>
      </w:pPr>
      <w:r w:rsidRPr="005B69DE">
        <w:rPr>
          <w:rFonts w:ascii="Arial" w:hAnsi="Arial" w:cs="Arial"/>
          <w:lang w:val="es-CO"/>
        </w:rPr>
        <w:t>De acuerdo con lo estipulado en el art 127 del decreto 1510 de 2013, compilado por el decreto 1082</w:t>
      </w:r>
      <w:r>
        <w:rPr>
          <w:rFonts w:ascii="Arial" w:hAnsi="Arial" w:cs="Arial"/>
          <w:lang w:val="es-CO"/>
        </w:rPr>
        <w:t xml:space="preserve"> </w:t>
      </w:r>
      <w:r w:rsidRPr="005B69DE">
        <w:rPr>
          <w:rFonts w:ascii="Arial" w:hAnsi="Arial" w:cs="Arial"/>
          <w:lang w:val="es-CO"/>
        </w:rPr>
        <w:t>de 2015, cuando el contratista incumpla su obligación de obtenerla, ampliarla o adicionarla deberá</w:t>
      </w:r>
      <w:r>
        <w:rPr>
          <w:rFonts w:ascii="Arial" w:hAnsi="Arial" w:cs="Arial"/>
          <w:lang w:val="es-CO"/>
        </w:rPr>
        <w:t xml:space="preserve"> </w:t>
      </w:r>
      <w:r w:rsidRPr="005B69DE">
        <w:rPr>
          <w:rFonts w:ascii="Arial" w:hAnsi="Arial" w:cs="Arial"/>
          <w:lang w:val="es-CO"/>
        </w:rPr>
        <w:t>restablecerla a más tardar dentro de los cinco días siguientes al requerimiento efectuado por el</w:t>
      </w:r>
      <w:r w:rsidR="007D788F">
        <w:rPr>
          <w:rFonts w:ascii="Arial" w:hAnsi="Arial" w:cs="Arial"/>
          <w:lang w:val="es-CO"/>
        </w:rPr>
        <w:t xml:space="preserve"> </w:t>
      </w:r>
      <w:r w:rsidRPr="005B69DE">
        <w:rPr>
          <w:rFonts w:ascii="Arial" w:hAnsi="Arial" w:cs="Arial"/>
          <w:lang w:val="es-CO"/>
        </w:rPr>
        <w:t>Ordenador del Gasto o Competente Contractual. En su defecto, la administración se reserva el</w:t>
      </w:r>
      <w:r>
        <w:rPr>
          <w:rFonts w:ascii="Arial" w:hAnsi="Arial" w:cs="Arial"/>
          <w:lang w:val="es-CO"/>
        </w:rPr>
        <w:t xml:space="preserve"> </w:t>
      </w:r>
      <w:r w:rsidRPr="005B69DE">
        <w:rPr>
          <w:rFonts w:ascii="Arial" w:hAnsi="Arial" w:cs="Arial"/>
          <w:lang w:val="es-CO"/>
        </w:rPr>
        <w:t>derecho de solicitar unilateralmente al garante el restablecimiento de la garantía única establecida,</w:t>
      </w:r>
      <w:r>
        <w:rPr>
          <w:rFonts w:ascii="Arial" w:hAnsi="Arial" w:cs="Arial"/>
          <w:lang w:val="es-CO"/>
        </w:rPr>
        <w:t xml:space="preserve"> </w:t>
      </w:r>
      <w:r w:rsidRPr="005B69DE">
        <w:rPr>
          <w:rFonts w:ascii="Arial" w:hAnsi="Arial" w:cs="Arial"/>
          <w:lang w:val="es-CO"/>
        </w:rPr>
        <w:t>aspecto que deberá ser previamente consignado en el contrato.</w:t>
      </w:r>
    </w:p>
    <w:p w14:paraId="0FBF09D6" w14:textId="714E0D0A" w:rsidR="005B69DE" w:rsidRDefault="005B69DE" w:rsidP="00DA2D78">
      <w:pPr>
        <w:pStyle w:val="Textoindependiente"/>
        <w:spacing w:before="98"/>
        <w:ind w:left="142" w:right="49"/>
        <w:jc w:val="both"/>
        <w:rPr>
          <w:rFonts w:ascii="Arial" w:hAnsi="Arial" w:cs="Arial"/>
          <w:lang w:val="es-CO"/>
        </w:rPr>
      </w:pPr>
      <w:r w:rsidRPr="005B69DE">
        <w:rPr>
          <w:rFonts w:ascii="Arial" w:hAnsi="Arial" w:cs="Arial"/>
          <w:lang w:val="es-CO"/>
        </w:rPr>
        <w:t xml:space="preserve">El contratista deberá mantener indemne al </w:t>
      </w:r>
      <w:r w:rsidRPr="008E299C">
        <w:rPr>
          <w:rFonts w:ascii="Arial" w:hAnsi="Arial" w:cs="Arial"/>
          <w:b/>
          <w:lang w:val="es-CO"/>
        </w:rPr>
        <w:t>MDN</w:t>
      </w:r>
      <w:r w:rsidR="008E299C" w:rsidRPr="008E299C">
        <w:rPr>
          <w:rFonts w:ascii="Arial" w:hAnsi="Arial" w:cs="Arial"/>
          <w:b/>
          <w:lang w:val="es-CO"/>
        </w:rPr>
        <w:t xml:space="preserve"> – </w:t>
      </w:r>
      <w:r w:rsidRPr="008E299C">
        <w:rPr>
          <w:rFonts w:ascii="Arial" w:hAnsi="Arial" w:cs="Arial"/>
          <w:b/>
          <w:lang w:val="es-CO"/>
        </w:rPr>
        <w:t>EJÉRCITO</w:t>
      </w:r>
      <w:r w:rsidR="008E299C" w:rsidRPr="008E299C">
        <w:rPr>
          <w:rFonts w:ascii="Arial" w:hAnsi="Arial" w:cs="Arial"/>
          <w:b/>
          <w:lang w:val="es-CO"/>
        </w:rPr>
        <w:t xml:space="preserve"> </w:t>
      </w:r>
      <w:r w:rsidRPr="008E299C">
        <w:rPr>
          <w:rFonts w:ascii="Arial" w:hAnsi="Arial" w:cs="Arial"/>
          <w:b/>
          <w:lang w:val="es-CO"/>
        </w:rPr>
        <w:t>NACIONAL</w:t>
      </w:r>
      <w:r w:rsidR="008E299C">
        <w:rPr>
          <w:rFonts w:ascii="Arial" w:hAnsi="Arial" w:cs="Arial"/>
          <w:b/>
          <w:lang w:val="es-CO"/>
        </w:rPr>
        <w:t xml:space="preserve"> – </w:t>
      </w:r>
      <w:r w:rsidR="008E299C" w:rsidRPr="008E299C">
        <w:rPr>
          <w:rFonts w:ascii="Arial" w:hAnsi="Arial" w:cs="Arial"/>
          <w:b/>
          <w:lang w:val="es-CO"/>
        </w:rPr>
        <w:t>CENACINGENIEROS</w:t>
      </w:r>
      <w:r w:rsidR="008E299C">
        <w:rPr>
          <w:rFonts w:ascii="Arial" w:hAnsi="Arial" w:cs="Arial"/>
          <w:b/>
          <w:lang w:val="es-CO"/>
        </w:rPr>
        <w:t>,</w:t>
      </w:r>
      <w:r w:rsidRPr="008E299C">
        <w:rPr>
          <w:rFonts w:ascii="Arial" w:hAnsi="Arial" w:cs="Arial"/>
          <w:b/>
          <w:lang w:val="es-CO"/>
        </w:rPr>
        <w:t xml:space="preserve"> </w:t>
      </w:r>
      <w:r w:rsidRPr="005B69DE">
        <w:rPr>
          <w:rFonts w:ascii="Arial" w:hAnsi="Arial" w:cs="Arial"/>
          <w:lang w:val="es-CO"/>
        </w:rPr>
        <w:t>de</w:t>
      </w:r>
      <w:r>
        <w:rPr>
          <w:rFonts w:ascii="Arial" w:hAnsi="Arial" w:cs="Arial"/>
          <w:lang w:val="es-CO"/>
        </w:rPr>
        <w:t xml:space="preserve"> </w:t>
      </w:r>
      <w:r w:rsidRPr="005B69DE">
        <w:rPr>
          <w:rFonts w:ascii="Arial" w:hAnsi="Arial" w:cs="Arial"/>
          <w:lang w:val="es-CO"/>
        </w:rPr>
        <w:t>cualquier reclamación proveniente de terceros que tenga como causa las actuaciones propias de</w:t>
      </w:r>
      <w:r>
        <w:rPr>
          <w:rFonts w:ascii="Arial" w:hAnsi="Arial" w:cs="Arial"/>
          <w:lang w:val="es-CO"/>
        </w:rPr>
        <w:t xml:space="preserve"> </w:t>
      </w:r>
      <w:r w:rsidRPr="005B69DE">
        <w:rPr>
          <w:rFonts w:ascii="Arial" w:hAnsi="Arial" w:cs="Arial"/>
          <w:lang w:val="es-CO"/>
        </w:rPr>
        <w:t>este, y que se originen como consecuencia de la celebración, ejecución y liquidación del contrato.</w:t>
      </w:r>
    </w:p>
    <w:p w14:paraId="651FE8CB" w14:textId="77777777" w:rsidR="00DA2D78" w:rsidRDefault="00DA2D78" w:rsidP="00DA2D78">
      <w:pPr>
        <w:pStyle w:val="Textoindependiente"/>
        <w:ind w:right="49"/>
        <w:jc w:val="both"/>
        <w:rPr>
          <w:rFonts w:ascii="Arial" w:hAnsi="Arial" w:cs="Arial"/>
          <w:lang w:val="es-CO"/>
        </w:rPr>
      </w:pPr>
    </w:p>
    <w:p w14:paraId="608B6519" w14:textId="6D0D2629" w:rsidR="005B69DE" w:rsidRPr="005B69DE" w:rsidRDefault="00DA2D78" w:rsidP="00DA2D78">
      <w:pPr>
        <w:pStyle w:val="Textoindependiente"/>
        <w:ind w:right="49"/>
        <w:jc w:val="both"/>
        <w:rPr>
          <w:rFonts w:ascii="Arial" w:hAnsi="Arial" w:cs="Arial"/>
          <w:lang w:val="es-CO"/>
        </w:rPr>
      </w:pPr>
      <w:r>
        <w:rPr>
          <w:rFonts w:ascii="Arial" w:hAnsi="Arial" w:cs="Arial"/>
          <w:lang w:val="es-CO"/>
        </w:rPr>
        <w:t xml:space="preserve">  </w:t>
      </w:r>
      <w:r w:rsidR="005B69DE" w:rsidRPr="005B69DE">
        <w:rPr>
          <w:rFonts w:ascii="Arial" w:hAnsi="Arial" w:cs="Arial"/>
          <w:b/>
          <w:bCs/>
          <w:lang w:val="es-CO"/>
        </w:rPr>
        <w:t>AFECTACIÓN DE LA GARANTÍA UNICA AMPARO DE CUMPLIMIENTO</w:t>
      </w:r>
    </w:p>
    <w:p w14:paraId="12EE896F" w14:textId="77777777" w:rsidR="001C46CD" w:rsidRDefault="001C46CD" w:rsidP="00DA2D78">
      <w:pPr>
        <w:pStyle w:val="Textoindependiente"/>
        <w:ind w:left="142" w:right="49"/>
        <w:jc w:val="both"/>
        <w:rPr>
          <w:rFonts w:ascii="Arial" w:hAnsi="Arial" w:cs="Arial"/>
          <w:lang w:val="es-CO"/>
        </w:rPr>
      </w:pPr>
    </w:p>
    <w:p w14:paraId="337AE46D" w14:textId="6D59390D" w:rsidR="005B69DE" w:rsidRDefault="005B69DE" w:rsidP="00DA2D78">
      <w:pPr>
        <w:pStyle w:val="Textoindependiente"/>
        <w:ind w:left="142" w:right="49"/>
        <w:jc w:val="both"/>
        <w:rPr>
          <w:rFonts w:ascii="Arial" w:hAnsi="Arial" w:cs="Arial"/>
          <w:lang w:val="es-CO"/>
        </w:rPr>
      </w:pPr>
      <w:r w:rsidRPr="005B69DE">
        <w:rPr>
          <w:rFonts w:ascii="Arial" w:hAnsi="Arial" w:cs="Arial"/>
          <w:lang w:val="es-CO"/>
        </w:rPr>
        <w:t>El amparo de cumplimiento exigido en la garantía única que debe constituir el contratista cubre a la</w:t>
      </w:r>
      <w:r>
        <w:rPr>
          <w:rFonts w:ascii="Arial" w:hAnsi="Arial" w:cs="Arial"/>
          <w:lang w:val="es-CO"/>
        </w:rPr>
        <w:t xml:space="preserve"> </w:t>
      </w:r>
      <w:r w:rsidRPr="005B69DE">
        <w:rPr>
          <w:rFonts w:ascii="Arial" w:hAnsi="Arial" w:cs="Arial"/>
          <w:lang w:val="es-CO"/>
        </w:rPr>
        <w:t>entidad Estatal, por los perjuicios directos que le ocasione el incumplimiento total o parcial de las</w:t>
      </w:r>
      <w:r>
        <w:rPr>
          <w:rFonts w:ascii="Arial" w:hAnsi="Arial" w:cs="Arial"/>
          <w:lang w:val="es-CO"/>
        </w:rPr>
        <w:t xml:space="preserve"> </w:t>
      </w:r>
      <w:r w:rsidRPr="005B69DE">
        <w:rPr>
          <w:rFonts w:ascii="Arial" w:hAnsi="Arial" w:cs="Arial"/>
          <w:lang w:val="es-CO"/>
        </w:rPr>
        <w:t>obligaciones contractuales, así como por su cumplimento tardío o defectuoso, cuando ellos sean</w:t>
      </w:r>
      <w:r>
        <w:rPr>
          <w:rFonts w:ascii="Arial" w:hAnsi="Arial" w:cs="Arial"/>
          <w:lang w:val="es-CO"/>
        </w:rPr>
        <w:t xml:space="preserve"> </w:t>
      </w:r>
      <w:r w:rsidRPr="005B69DE">
        <w:rPr>
          <w:rFonts w:ascii="Arial" w:hAnsi="Arial" w:cs="Arial"/>
          <w:lang w:val="es-CO"/>
        </w:rPr>
        <w:t>imputables al contratista.</w:t>
      </w:r>
    </w:p>
    <w:p w14:paraId="4A93A677" w14:textId="77777777" w:rsidR="009B0094" w:rsidRDefault="009B0094" w:rsidP="00DA2D78">
      <w:pPr>
        <w:pStyle w:val="Textoindependiente"/>
        <w:ind w:left="142" w:right="49"/>
        <w:jc w:val="both"/>
        <w:rPr>
          <w:rFonts w:ascii="Arial" w:hAnsi="Arial" w:cs="Arial"/>
          <w:lang w:val="es-CO"/>
        </w:rPr>
      </w:pPr>
    </w:p>
    <w:p w14:paraId="5557C4D8" w14:textId="0C90A78C" w:rsidR="004075A7" w:rsidRPr="005B69DE" w:rsidRDefault="004075A7" w:rsidP="00DA2D78">
      <w:pPr>
        <w:pStyle w:val="Textoindependiente"/>
        <w:numPr>
          <w:ilvl w:val="2"/>
          <w:numId w:val="8"/>
        </w:numPr>
        <w:ind w:left="142" w:right="49"/>
        <w:jc w:val="both"/>
        <w:rPr>
          <w:rFonts w:ascii="Arial" w:hAnsi="Arial" w:cs="Arial"/>
          <w:lang w:val="es-CO"/>
        </w:rPr>
      </w:pPr>
      <w:r w:rsidRPr="005B69DE">
        <w:rPr>
          <w:rFonts w:ascii="Arial" w:hAnsi="Arial" w:cs="Arial"/>
          <w:b/>
        </w:rPr>
        <w:t>SUPERVISOR:</w:t>
      </w:r>
      <w:r w:rsidRPr="005B69DE">
        <w:rPr>
          <w:rFonts w:ascii="Arial" w:hAnsi="Arial" w:cs="Arial"/>
          <w:b/>
          <w:spacing w:val="-1"/>
        </w:rPr>
        <w:t xml:space="preserve"> </w:t>
      </w:r>
      <w:r w:rsidRPr="005B69DE">
        <w:rPr>
          <w:rFonts w:ascii="Arial" w:hAnsi="Arial" w:cs="Arial"/>
        </w:rPr>
        <w:t>El</w:t>
      </w:r>
      <w:r w:rsidRPr="005B69DE">
        <w:rPr>
          <w:rFonts w:ascii="Arial" w:hAnsi="Arial" w:cs="Arial"/>
          <w:spacing w:val="-2"/>
        </w:rPr>
        <w:t xml:space="preserve"> </w:t>
      </w:r>
      <w:r w:rsidRPr="005B69DE">
        <w:rPr>
          <w:rFonts w:ascii="Arial" w:hAnsi="Arial" w:cs="Arial"/>
        </w:rPr>
        <w:t>supervisor</w:t>
      </w:r>
      <w:r w:rsidRPr="005B69DE">
        <w:rPr>
          <w:rFonts w:ascii="Arial" w:hAnsi="Arial" w:cs="Arial"/>
          <w:spacing w:val="-2"/>
        </w:rPr>
        <w:t xml:space="preserve"> </w:t>
      </w:r>
      <w:r w:rsidRPr="005B69DE">
        <w:rPr>
          <w:rFonts w:ascii="Arial" w:hAnsi="Arial" w:cs="Arial"/>
        </w:rPr>
        <w:t>del</w:t>
      </w:r>
      <w:r w:rsidRPr="005B69DE">
        <w:rPr>
          <w:rFonts w:ascii="Arial" w:hAnsi="Arial" w:cs="Arial"/>
          <w:spacing w:val="-2"/>
        </w:rPr>
        <w:t xml:space="preserve"> </w:t>
      </w:r>
      <w:r w:rsidRPr="005B69DE">
        <w:rPr>
          <w:rFonts w:ascii="Arial" w:hAnsi="Arial" w:cs="Arial"/>
        </w:rPr>
        <w:t>contrato</w:t>
      </w:r>
      <w:r w:rsidRPr="005B69DE">
        <w:rPr>
          <w:rFonts w:ascii="Arial" w:hAnsi="Arial" w:cs="Arial"/>
          <w:spacing w:val="-4"/>
        </w:rPr>
        <w:t xml:space="preserve"> </w:t>
      </w:r>
      <w:r w:rsidR="009B0094">
        <w:rPr>
          <w:rFonts w:ascii="Arial" w:hAnsi="Arial" w:cs="Arial"/>
        </w:rPr>
        <w:t>será</w:t>
      </w:r>
      <w:r w:rsidR="001C79FB">
        <w:rPr>
          <w:rFonts w:ascii="Arial" w:hAnsi="Arial" w:cs="Arial"/>
        </w:rPr>
        <w:t xml:space="preserve"> el señor </w:t>
      </w:r>
      <w:r w:rsidR="00DC2DAF">
        <w:rPr>
          <w:rFonts w:ascii="Arial" w:hAnsi="Arial" w:cs="Arial"/>
          <w:b/>
          <w:bCs/>
        </w:rPr>
        <w:t>XXXX</w:t>
      </w:r>
      <w:r w:rsidR="00E94C15">
        <w:rPr>
          <w:rFonts w:ascii="Arial" w:hAnsi="Arial" w:cs="Arial"/>
        </w:rPr>
        <w:t>,</w:t>
      </w:r>
      <w:r w:rsidRPr="005B69DE">
        <w:rPr>
          <w:rFonts w:ascii="Arial" w:hAnsi="Arial" w:cs="Arial"/>
        </w:rPr>
        <w:t xml:space="preserve"> en calidad de </w:t>
      </w:r>
      <w:r w:rsidR="00DC2DAF">
        <w:rPr>
          <w:rFonts w:ascii="Arial" w:hAnsi="Arial" w:cs="Arial"/>
        </w:rPr>
        <w:t>XXXX</w:t>
      </w:r>
      <w:r w:rsidR="00DB48E3">
        <w:rPr>
          <w:rFonts w:ascii="Arial" w:hAnsi="Arial" w:cs="Arial"/>
          <w:b/>
          <w:bCs/>
        </w:rPr>
        <w:t xml:space="preserve"> </w:t>
      </w:r>
      <w:r w:rsidRPr="005B69DE">
        <w:rPr>
          <w:rFonts w:ascii="Arial" w:hAnsi="Arial" w:cs="Arial"/>
        </w:rPr>
        <w:t>identificado con cédula de ciudadanía No</w:t>
      </w:r>
      <w:r w:rsidR="00194DB6" w:rsidRPr="005B69DE">
        <w:rPr>
          <w:rFonts w:ascii="Arial" w:hAnsi="Arial" w:cs="Arial"/>
        </w:rPr>
        <w:t xml:space="preserve"> </w:t>
      </w:r>
      <w:r w:rsidR="00DC2DAF">
        <w:rPr>
          <w:rFonts w:ascii="Arial" w:hAnsi="Arial" w:cs="Arial"/>
          <w:b/>
        </w:rPr>
        <w:t>XXX</w:t>
      </w:r>
      <w:r w:rsidR="005B69DE" w:rsidRPr="005B69DE">
        <w:rPr>
          <w:rFonts w:ascii="Arial" w:hAnsi="Arial" w:cs="Arial"/>
        </w:rPr>
        <w:t xml:space="preserve"> y</w:t>
      </w:r>
      <w:r w:rsidRPr="005B69DE">
        <w:rPr>
          <w:rFonts w:ascii="Arial" w:hAnsi="Arial" w:cs="Arial"/>
        </w:rPr>
        <w:t xml:space="preserve"> número de contacto </w:t>
      </w:r>
      <w:r w:rsidR="00DC2DAF">
        <w:rPr>
          <w:rFonts w:ascii="Arial" w:hAnsi="Arial" w:cs="Arial"/>
          <w:b/>
        </w:rPr>
        <w:t>XXXX</w:t>
      </w:r>
      <w:r w:rsidR="009B0094" w:rsidRPr="005B69DE">
        <w:rPr>
          <w:rFonts w:ascii="Arial" w:hAnsi="Arial" w:cs="Arial"/>
        </w:rPr>
        <w:t xml:space="preserve"> </w:t>
      </w:r>
      <w:r w:rsidRPr="005B69DE">
        <w:rPr>
          <w:rFonts w:ascii="Arial" w:hAnsi="Arial" w:cs="Arial"/>
        </w:rPr>
        <w:t>o quién haga sus veces.</w:t>
      </w:r>
    </w:p>
    <w:p w14:paraId="232772C1" w14:textId="77777777" w:rsidR="004075A7" w:rsidRPr="004075A7" w:rsidRDefault="004075A7" w:rsidP="00DA2D78">
      <w:pPr>
        <w:pStyle w:val="Textoindependiente"/>
        <w:ind w:left="142" w:right="21"/>
        <w:rPr>
          <w:rFonts w:ascii="Arial" w:hAnsi="Arial" w:cs="Arial"/>
          <w:b/>
        </w:rPr>
      </w:pPr>
    </w:p>
    <w:p w14:paraId="3B6A1940" w14:textId="70A0325E" w:rsidR="004075A7" w:rsidRPr="004075A7" w:rsidRDefault="004075A7" w:rsidP="00DA2D78">
      <w:pPr>
        <w:pStyle w:val="Textoindependiente"/>
        <w:numPr>
          <w:ilvl w:val="2"/>
          <w:numId w:val="8"/>
        </w:numPr>
        <w:spacing w:line="249" w:lineRule="auto"/>
        <w:ind w:left="142" w:right="21"/>
        <w:jc w:val="both"/>
        <w:rPr>
          <w:rFonts w:ascii="Arial" w:hAnsi="Arial" w:cs="Arial"/>
        </w:rPr>
      </w:pPr>
      <w:r w:rsidRPr="004075A7">
        <w:rPr>
          <w:rFonts w:ascii="Arial" w:hAnsi="Arial" w:cs="Arial"/>
          <w:b/>
        </w:rPr>
        <w:t xml:space="preserve">SANCIONES: </w:t>
      </w:r>
      <w:r w:rsidRPr="004075A7">
        <w:rPr>
          <w:rFonts w:ascii="Arial" w:hAnsi="Arial" w:cs="Arial"/>
        </w:rPr>
        <w:t>Las partes convienen en establecer las siguientes formas de sancionar el</w:t>
      </w:r>
      <w:r w:rsidRPr="004075A7">
        <w:rPr>
          <w:rFonts w:ascii="Arial" w:hAnsi="Arial" w:cs="Arial"/>
          <w:spacing w:val="-59"/>
        </w:rPr>
        <w:t xml:space="preserve"> </w:t>
      </w:r>
      <w:r w:rsidRPr="004075A7">
        <w:rPr>
          <w:rFonts w:ascii="Arial" w:hAnsi="Arial" w:cs="Arial"/>
        </w:rPr>
        <w:t>incumplimiento de las obligaciones recíprocamente adquiridas en virtud del presente</w:t>
      </w:r>
      <w:r w:rsidRPr="004075A7">
        <w:rPr>
          <w:rFonts w:ascii="Arial" w:hAnsi="Arial" w:cs="Arial"/>
          <w:spacing w:val="1"/>
        </w:rPr>
        <w:t xml:space="preserve"> </w:t>
      </w:r>
      <w:r w:rsidRPr="004075A7">
        <w:rPr>
          <w:rFonts w:ascii="Arial" w:hAnsi="Arial" w:cs="Arial"/>
        </w:rPr>
        <w:t>contrato. Previo agotamiento del debido proceso establecido en el artículo 17 de la Ley</w:t>
      </w:r>
      <w:r w:rsidRPr="004075A7">
        <w:rPr>
          <w:rFonts w:ascii="Arial" w:hAnsi="Arial" w:cs="Arial"/>
          <w:spacing w:val="1"/>
        </w:rPr>
        <w:t xml:space="preserve"> </w:t>
      </w:r>
      <w:r w:rsidRPr="004075A7">
        <w:rPr>
          <w:rFonts w:ascii="Arial" w:hAnsi="Arial" w:cs="Arial"/>
        </w:rPr>
        <w:t>1150 de 2007, en concordancia con lo preceptuado en el artículo 86 de la ley 1474 de</w:t>
      </w:r>
      <w:r w:rsidRPr="004075A7">
        <w:rPr>
          <w:rFonts w:ascii="Arial" w:hAnsi="Arial" w:cs="Arial"/>
          <w:spacing w:val="1"/>
        </w:rPr>
        <w:t xml:space="preserve"> </w:t>
      </w:r>
      <w:r w:rsidRPr="004075A7">
        <w:rPr>
          <w:rFonts w:ascii="Arial" w:hAnsi="Arial" w:cs="Arial"/>
        </w:rPr>
        <w:t>2011,</w:t>
      </w:r>
      <w:r w:rsidRPr="004075A7">
        <w:rPr>
          <w:rFonts w:ascii="Arial" w:hAnsi="Arial" w:cs="Arial"/>
          <w:spacing w:val="1"/>
        </w:rPr>
        <w:t xml:space="preserve"> </w:t>
      </w:r>
      <w:r w:rsidRPr="004075A7">
        <w:rPr>
          <w:rFonts w:ascii="Arial" w:hAnsi="Arial" w:cs="Arial"/>
        </w:rPr>
        <w:t>para</w:t>
      </w:r>
      <w:r w:rsidRPr="004075A7">
        <w:rPr>
          <w:rFonts w:ascii="Arial" w:hAnsi="Arial" w:cs="Arial"/>
          <w:spacing w:val="-1"/>
        </w:rPr>
        <w:t xml:space="preserve"> </w:t>
      </w:r>
      <w:r w:rsidRPr="004075A7">
        <w:rPr>
          <w:rFonts w:ascii="Arial" w:hAnsi="Arial" w:cs="Arial"/>
        </w:rPr>
        <w:t>la imposición</w:t>
      </w:r>
      <w:r w:rsidRPr="004075A7">
        <w:rPr>
          <w:rFonts w:ascii="Arial" w:hAnsi="Arial" w:cs="Arial"/>
          <w:spacing w:val="-3"/>
        </w:rPr>
        <w:t xml:space="preserve"> </w:t>
      </w:r>
      <w:r w:rsidRPr="004075A7">
        <w:rPr>
          <w:rFonts w:ascii="Arial" w:hAnsi="Arial" w:cs="Arial"/>
        </w:rPr>
        <w:t>de multas por</w:t>
      </w:r>
      <w:r w:rsidRPr="004075A7">
        <w:rPr>
          <w:rFonts w:ascii="Arial" w:hAnsi="Arial" w:cs="Arial"/>
          <w:spacing w:val="1"/>
        </w:rPr>
        <w:t xml:space="preserve"> </w:t>
      </w:r>
      <w:r w:rsidRPr="004075A7">
        <w:rPr>
          <w:rFonts w:ascii="Arial" w:hAnsi="Arial" w:cs="Arial"/>
        </w:rPr>
        <w:t>parte</w:t>
      </w:r>
      <w:r w:rsidRPr="004075A7">
        <w:rPr>
          <w:rFonts w:ascii="Arial" w:hAnsi="Arial" w:cs="Arial"/>
          <w:spacing w:val="-3"/>
        </w:rPr>
        <w:t xml:space="preserve"> </w:t>
      </w:r>
      <w:r w:rsidRPr="004075A7">
        <w:rPr>
          <w:rFonts w:ascii="Arial" w:hAnsi="Arial" w:cs="Arial"/>
        </w:rPr>
        <w:t>de</w:t>
      </w:r>
      <w:r w:rsidRPr="004075A7">
        <w:rPr>
          <w:rFonts w:ascii="Arial" w:hAnsi="Arial" w:cs="Arial"/>
          <w:spacing w:val="-1"/>
        </w:rPr>
        <w:t xml:space="preserve"> </w:t>
      </w:r>
      <w:r w:rsidRPr="004075A7">
        <w:rPr>
          <w:rFonts w:ascii="Arial" w:hAnsi="Arial" w:cs="Arial"/>
        </w:rPr>
        <w:t>la</w:t>
      </w:r>
      <w:r w:rsidRPr="004075A7">
        <w:rPr>
          <w:rFonts w:ascii="Arial" w:hAnsi="Arial" w:cs="Arial"/>
          <w:spacing w:val="-2"/>
        </w:rPr>
        <w:t xml:space="preserve"> </w:t>
      </w:r>
      <w:r w:rsidRPr="004075A7">
        <w:rPr>
          <w:rFonts w:ascii="Arial" w:hAnsi="Arial" w:cs="Arial"/>
        </w:rPr>
        <w:t>Administración</w:t>
      </w:r>
      <w:r w:rsidRPr="004075A7">
        <w:rPr>
          <w:rFonts w:ascii="Arial" w:hAnsi="Arial" w:cs="Arial"/>
          <w:spacing w:val="-1"/>
        </w:rPr>
        <w:t xml:space="preserve"> </w:t>
      </w:r>
      <w:r w:rsidRPr="004075A7">
        <w:rPr>
          <w:rFonts w:ascii="Arial" w:hAnsi="Arial" w:cs="Arial"/>
        </w:rPr>
        <w:t>así:</w:t>
      </w:r>
    </w:p>
    <w:p w14:paraId="70577C7F" w14:textId="77777777" w:rsidR="004075A7" w:rsidRPr="004075A7" w:rsidRDefault="004075A7" w:rsidP="00DA2D78">
      <w:pPr>
        <w:pStyle w:val="Prrafodelista"/>
        <w:ind w:left="142"/>
        <w:rPr>
          <w:rFonts w:ascii="Arial" w:hAnsi="Arial" w:cs="Arial"/>
          <w:b/>
        </w:rPr>
      </w:pPr>
    </w:p>
    <w:p w14:paraId="67500294" w14:textId="4783C200" w:rsidR="004075A7" w:rsidRPr="004075A7" w:rsidRDefault="004075A7" w:rsidP="00DA2D78">
      <w:pPr>
        <w:pStyle w:val="Textoindependiente"/>
        <w:spacing w:line="249" w:lineRule="auto"/>
        <w:ind w:left="142" w:right="21"/>
        <w:jc w:val="both"/>
        <w:rPr>
          <w:rFonts w:ascii="Arial" w:hAnsi="Arial" w:cs="Arial"/>
        </w:rPr>
      </w:pPr>
      <w:r w:rsidRPr="004075A7">
        <w:rPr>
          <w:rFonts w:ascii="Arial" w:hAnsi="Arial" w:cs="Arial"/>
          <w:b/>
        </w:rPr>
        <w:t xml:space="preserve">a) </w:t>
      </w:r>
      <w:r w:rsidRPr="004075A7">
        <w:rPr>
          <w:rFonts w:ascii="Arial" w:hAnsi="Arial" w:cs="Arial"/>
        </w:rPr>
        <w:t xml:space="preserve">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dejado de entregar por cada día de retardo y hasta por un plazo máximo de quince (15) días calendario en calidad de sanción por el simple hecho del incumplimiento. Esta sanción se impondrá conforme a la Ley. </w:t>
      </w:r>
    </w:p>
    <w:p w14:paraId="037FDE15" w14:textId="3213CAB6" w:rsidR="004075A7" w:rsidRPr="004075A7" w:rsidRDefault="004075A7" w:rsidP="00DA2D78">
      <w:pPr>
        <w:pStyle w:val="Textoindependiente"/>
        <w:spacing w:line="249" w:lineRule="auto"/>
        <w:ind w:left="142" w:right="21"/>
        <w:jc w:val="both"/>
        <w:rPr>
          <w:rFonts w:ascii="Arial" w:hAnsi="Arial" w:cs="Arial"/>
        </w:rPr>
      </w:pPr>
      <w:r w:rsidRPr="004075A7">
        <w:rPr>
          <w:rFonts w:ascii="Arial" w:hAnsi="Arial" w:cs="Arial"/>
          <w:b/>
        </w:rPr>
        <w:t xml:space="preserve">b) </w:t>
      </w:r>
      <w:r w:rsidRPr="004075A7">
        <w:rPr>
          <w:rFonts w:ascii="Arial" w:hAnsi="Arial" w:cs="Arial"/>
        </w:rPr>
        <w:t xml:space="preserve">En el evento de presentarse devolución del bien, por no cumplir el mismo con las especificaciones técnicas del presente contrato, retrasando la entrega de este, se liquidará con base en el cero punto cinco por ciento (0.5%) del valor de los bienes dejados de </w:t>
      </w:r>
      <w:r w:rsidR="00250577" w:rsidRPr="004075A7">
        <w:rPr>
          <w:rFonts w:ascii="Arial" w:hAnsi="Arial" w:cs="Arial"/>
        </w:rPr>
        <w:t>entregar,</w:t>
      </w:r>
      <w:r w:rsidRPr="004075A7">
        <w:rPr>
          <w:rFonts w:ascii="Arial" w:hAnsi="Arial" w:cs="Arial"/>
        </w:rPr>
        <w:t xml:space="preserve"> por cada día de retardo y hasta por un plazo máximo de 15 días</w:t>
      </w:r>
      <w:r w:rsidR="00406CD9">
        <w:rPr>
          <w:rFonts w:ascii="Arial" w:hAnsi="Arial" w:cs="Arial"/>
        </w:rPr>
        <w:t xml:space="preserve"> calendario</w:t>
      </w:r>
      <w:r w:rsidRPr="004075A7">
        <w:rPr>
          <w:rFonts w:ascii="Arial" w:hAnsi="Arial" w:cs="Arial"/>
        </w:rPr>
        <w:t xml:space="preserve">. </w:t>
      </w:r>
    </w:p>
    <w:p w14:paraId="5B7777D6" w14:textId="020EE0E8" w:rsidR="004075A7" w:rsidRPr="004075A7" w:rsidRDefault="004075A7" w:rsidP="00DA2D78">
      <w:pPr>
        <w:pStyle w:val="Textoindependiente"/>
        <w:spacing w:line="249" w:lineRule="auto"/>
        <w:ind w:left="142" w:right="21"/>
        <w:jc w:val="both"/>
        <w:rPr>
          <w:rFonts w:ascii="Arial" w:hAnsi="Arial" w:cs="Arial"/>
        </w:rPr>
      </w:pPr>
      <w:r w:rsidRPr="004075A7">
        <w:rPr>
          <w:rFonts w:ascii="Arial" w:hAnsi="Arial" w:cs="Arial"/>
          <w:b/>
        </w:rPr>
        <w:t xml:space="preserve">c) </w:t>
      </w:r>
      <w:r w:rsidRPr="004075A7">
        <w:rPr>
          <w:rFonts w:ascii="Arial" w:hAnsi="Arial" w:cs="Arial"/>
        </w:rPr>
        <w:t xml:space="preserve">En el evento de que el contratista no desarrolle a tiempo las actividades señaladas en el cronograma que acompaña la oferta y demás obligaciones contractuales, se impondrán multas, cuyo valor se liquidará con base en el cero punto cinco por ciento (0.5%) del valor del  bien cuya actividad no se haya desarrollado por cada día de retardo en la actividad y hasta por un plazo </w:t>
      </w:r>
      <w:r w:rsidRPr="004075A7">
        <w:rPr>
          <w:rFonts w:ascii="Arial" w:hAnsi="Arial" w:cs="Arial"/>
        </w:rPr>
        <w:lastRenderedPageBreak/>
        <w:t xml:space="preserve">máximo de quince (15) días calendario en calidad de sanción. </w:t>
      </w:r>
    </w:p>
    <w:p w14:paraId="2BE0CD32" w14:textId="77777777" w:rsidR="005B69DE" w:rsidRDefault="004075A7" w:rsidP="00DA2D78">
      <w:pPr>
        <w:pStyle w:val="Textoindependiente"/>
        <w:spacing w:line="249" w:lineRule="auto"/>
        <w:ind w:left="142" w:right="21"/>
        <w:jc w:val="both"/>
        <w:rPr>
          <w:rFonts w:ascii="Arial" w:hAnsi="Arial" w:cs="Arial"/>
        </w:rPr>
      </w:pPr>
      <w:r w:rsidRPr="004075A7">
        <w:rPr>
          <w:rFonts w:ascii="Arial" w:hAnsi="Arial" w:cs="Arial"/>
          <w:b/>
        </w:rPr>
        <w:t xml:space="preserve">d) </w:t>
      </w:r>
      <w:r w:rsidRPr="004075A7">
        <w:rPr>
          <w:rFonts w:ascii="Arial" w:hAnsi="Arial" w:cs="Arial"/>
        </w:rPr>
        <w:t xml:space="preserve">La Entidad podrá declarar el incumplimiento del contrato con las consecuencias contempladas en el Art. 17 de la Ley 1150 de 2007 y cuando no sean satisfechas cualquiera de las obligaciones a cargo del contratista. </w:t>
      </w:r>
    </w:p>
    <w:p w14:paraId="4F394023" w14:textId="77777777" w:rsidR="005B69DE" w:rsidRDefault="005B69DE" w:rsidP="00DA2D78">
      <w:pPr>
        <w:pStyle w:val="Textoindependiente"/>
        <w:spacing w:line="249" w:lineRule="auto"/>
        <w:ind w:left="142" w:right="21"/>
        <w:jc w:val="both"/>
        <w:rPr>
          <w:rFonts w:ascii="Arial" w:hAnsi="Arial" w:cs="Arial"/>
          <w:b/>
        </w:rPr>
      </w:pPr>
    </w:p>
    <w:p w14:paraId="42266B76" w14:textId="6A2CAEC2" w:rsidR="004075A7" w:rsidRPr="004075A7" w:rsidRDefault="004075A7" w:rsidP="00DA2D78">
      <w:pPr>
        <w:pStyle w:val="Textoindependiente"/>
        <w:spacing w:line="249" w:lineRule="auto"/>
        <w:ind w:left="142" w:right="21"/>
        <w:jc w:val="both"/>
        <w:rPr>
          <w:rFonts w:ascii="Arial" w:hAnsi="Arial" w:cs="Arial"/>
        </w:rPr>
      </w:pPr>
      <w:r w:rsidRPr="004075A7">
        <w:rPr>
          <w:rFonts w:ascii="Arial" w:hAnsi="Arial" w:cs="Arial"/>
          <w:b/>
        </w:rPr>
        <w:t xml:space="preserve">PARÁGRAFO PRIMERO: PAGO DE LAS MULTAS: </w:t>
      </w:r>
      <w:r w:rsidRPr="004075A7">
        <w:rPr>
          <w:rFonts w:ascii="Arial" w:hAnsi="Arial" w:cs="Arial"/>
        </w:rPr>
        <w:t xml:space="preserve">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MINISTERIO DE DEFENSA NACIONAL – EJÉRCITO NACIONAL – CENTRAL ADMINISTRATIVA Y CONTABLE ESPECIALIZADA DE INGENIEROS CENAC INGENIEROS para hacer los descuentos correspondientes. </w:t>
      </w:r>
    </w:p>
    <w:p w14:paraId="56F55606" w14:textId="77777777" w:rsidR="004075A7" w:rsidRPr="004075A7" w:rsidRDefault="004075A7" w:rsidP="00DA2D78">
      <w:pPr>
        <w:pStyle w:val="Textoindependiente"/>
        <w:spacing w:line="249" w:lineRule="auto"/>
        <w:ind w:left="142" w:right="21"/>
        <w:jc w:val="both"/>
        <w:rPr>
          <w:rFonts w:ascii="Arial" w:hAnsi="Arial" w:cs="Arial"/>
          <w:b/>
        </w:rPr>
      </w:pPr>
    </w:p>
    <w:p w14:paraId="1CF1FAF3" w14:textId="27566FB8" w:rsidR="004075A7" w:rsidRPr="004075A7" w:rsidRDefault="004075A7" w:rsidP="00DA2D78">
      <w:pPr>
        <w:pStyle w:val="Textoindependiente"/>
        <w:spacing w:line="249" w:lineRule="auto"/>
        <w:ind w:left="142" w:right="21"/>
        <w:jc w:val="both"/>
        <w:rPr>
          <w:rFonts w:ascii="Arial" w:hAnsi="Arial" w:cs="Arial"/>
        </w:rPr>
      </w:pPr>
      <w:r w:rsidRPr="004075A7">
        <w:rPr>
          <w:rFonts w:ascii="Arial" w:hAnsi="Arial" w:cs="Arial"/>
          <w:b/>
        </w:rPr>
        <w:t xml:space="preserve">PARÁGRAFO SEGUNDO: EXTENSIÓN PARA LAS DEMÁS OBLIGACIONES CONTRACTUALES: </w:t>
      </w:r>
      <w:r w:rsidRPr="004075A7">
        <w:rPr>
          <w:rFonts w:ascii="Arial" w:hAnsi="Arial" w:cs="Arial"/>
        </w:rPr>
        <w:t xml:space="preserve">Esta sanción puede hacerse efectiva por parte del MDN. - EJÉRCITO NACIONAL – CENTRAL ADMINISTRATIVA Y CONTABLE ESPECIALIZADA DE INGENIEROS CENAC INGENIEROS, no sólo para la obligación de entregar los </w:t>
      </w:r>
      <w:r w:rsidR="007414AC" w:rsidRPr="004075A7">
        <w:rPr>
          <w:rFonts w:ascii="Arial" w:hAnsi="Arial" w:cs="Arial"/>
        </w:rPr>
        <w:t>bienes,</w:t>
      </w:r>
      <w:r w:rsidRPr="004075A7">
        <w:rPr>
          <w:rFonts w:ascii="Arial" w:hAnsi="Arial" w:cs="Arial"/>
        </w:rPr>
        <w:t xml:space="preserve">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0A34FCCB" w14:textId="77777777" w:rsidR="004075A7" w:rsidRPr="004075A7" w:rsidRDefault="004075A7" w:rsidP="00DA2D78">
      <w:pPr>
        <w:pStyle w:val="Textoindependiente"/>
        <w:spacing w:line="249" w:lineRule="auto"/>
        <w:ind w:left="142" w:right="21"/>
        <w:jc w:val="both"/>
        <w:rPr>
          <w:rFonts w:ascii="Arial" w:hAnsi="Arial" w:cs="Arial"/>
        </w:rPr>
      </w:pPr>
    </w:p>
    <w:p w14:paraId="4B4081A5" w14:textId="63D6997D" w:rsidR="005B69DE" w:rsidRPr="00B06C78" w:rsidRDefault="004075A7" w:rsidP="00DA2D78">
      <w:pPr>
        <w:pStyle w:val="Textoindependiente"/>
        <w:numPr>
          <w:ilvl w:val="0"/>
          <w:numId w:val="8"/>
        </w:numPr>
        <w:spacing w:line="247" w:lineRule="auto"/>
        <w:ind w:left="142" w:right="21"/>
        <w:jc w:val="both"/>
        <w:rPr>
          <w:rFonts w:ascii="Arial" w:hAnsi="Arial" w:cs="Arial"/>
        </w:rPr>
      </w:pPr>
      <w:r w:rsidRPr="00B06C78">
        <w:rPr>
          <w:rFonts w:ascii="Arial" w:hAnsi="Arial" w:cs="Arial"/>
          <w:b/>
        </w:rPr>
        <w:t>CLÁUSULAS</w:t>
      </w:r>
      <w:r w:rsidRPr="00B06C78">
        <w:rPr>
          <w:rFonts w:ascii="Arial" w:hAnsi="Arial" w:cs="Arial"/>
          <w:b/>
          <w:spacing w:val="1"/>
        </w:rPr>
        <w:t xml:space="preserve"> </w:t>
      </w:r>
      <w:r w:rsidRPr="00B06C78">
        <w:rPr>
          <w:rFonts w:ascii="Arial" w:hAnsi="Arial" w:cs="Arial"/>
          <w:b/>
        </w:rPr>
        <w:t>EXCEPCIONALES:</w:t>
      </w:r>
      <w:r w:rsidRPr="00B06C78">
        <w:rPr>
          <w:rFonts w:ascii="Arial" w:hAnsi="Arial" w:cs="Arial"/>
          <w:b/>
          <w:spacing w:val="1"/>
        </w:rPr>
        <w:t xml:space="preserve"> </w:t>
      </w:r>
      <w:r w:rsidRPr="00B06C78">
        <w:rPr>
          <w:rFonts w:ascii="Arial" w:hAnsi="Arial" w:cs="Arial"/>
        </w:rPr>
        <w:t>Se</w:t>
      </w:r>
      <w:r w:rsidRPr="00B06C78">
        <w:rPr>
          <w:rFonts w:ascii="Arial" w:hAnsi="Arial" w:cs="Arial"/>
          <w:spacing w:val="1"/>
        </w:rPr>
        <w:t xml:space="preserve"> </w:t>
      </w:r>
      <w:r w:rsidRPr="00B06C78">
        <w:rPr>
          <w:rFonts w:ascii="Arial" w:hAnsi="Arial" w:cs="Arial"/>
        </w:rPr>
        <w:t>entenderán</w:t>
      </w:r>
      <w:r w:rsidRPr="00B06C78">
        <w:rPr>
          <w:rFonts w:ascii="Arial" w:hAnsi="Arial" w:cs="Arial"/>
          <w:spacing w:val="1"/>
        </w:rPr>
        <w:t xml:space="preserve"> </w:t>
      </w:r>
      <w:r w:rsidRPr="00B06C78">
        <w:rPr>
          <w:rFonts w:ascii="Arial" w:hAnsi="Arial" w:cs="Arial"/>
        </w:rPr>
        <w:t>incorporadas</w:t>
      </w:r>
      <w:r w:rsidRPr="00B06C78">
        <w:rPr>
          <w:rFonts w:ascii="Arial" w:hAnsi="Arial" w:cs="Arial"/>
          <w:spacing w:val="1"/>
        </w:rPr>
        <w:t xml:space="preserve"> </w:t>
      </w:r>
      <w:r w:rsidRPr="00B06C78">
        <w:rPr>
          <w:rFonts w:ascii="Arial" w:hAnsi="Arial" w:cs="Arial"/>
        </w:rPr>
        <w:t>a</w:t>
      </w:r>
      <w:r w:rsidRPr="00B06C78">
        <w:rPr>
          <w:rFonts w:ascii="Arial" w:hAnsi="Arial" w:cs="Arial"/>
          <w:spacing w:val="1"/>
        </w:rPr>
        <w:t xml:space="preserve"> </w:t>
      </w:r>
      <w:r w:rsidRPr="00B06C78">
        <w:rPr>
          <w:rFonts w:ascii="Arial" w:hAnsi="Arial" w:cs="Arial"/>
        </w:rPr>
        <w:t>esta</w:t>
      </w:r>
      <w:r w:rsidRPr="00B06C78">
        <w:rPr>
          <w:rFonts w:ascii="Arial" w:hAnsi="Arial" w:cs="Arial"/>
          <w:spacing w:val="1"/>
        </w:rPr>
        <w:t xml:space="preserve"> </w:t>
      </w:r>
      <w:r w:rsidRPr="00B06C78">
        <w:rPr>
          <w:rFonts w:ascii="Arial" w:hAnsi="Arial" w:cs="Arial"/>
        </w:rPr>
        <w:t>comunicación de aceptación de oferta, las cláusulas excepcionales de terminación,</w:t>
      </w:r>
      <w:r w:rsidRPr="00B06C78">
        <w:rPr>
          <w:rFonts w:ascii="Arial" w:hAnsi="Arial" w:cs="Arial"/>
          <w:spacing w:val="1"/>
        </w:rPr>
        <w:t xml:space="preserve"> </w:t>
      </w:r>
      <w:r w:rsidRPr="00B06C78">
        <w:rPr>
          <w:rFonts w:ascii="Arial" w:hAnsi="Arial" w:cs="Arial"/>
        </w:rPr>
        <w:t>modificación, e interpretación unilateral y caducidad, así como las demás señaladas en</w:t>
      </w:r>
      <w:r w:rsidRPr="00B06C78">
        <w:rPr>
          <w:rFonts w:ascii="Arial" w:hAnsi="Arial" w:cs="Arial"/>
          <w:spacing w:val="1"/>
        </w:rPr>
        <w:t xml:space="preserve"> </w:t>
      </w:r>
      <w:r w:rsidRPr="00B06C78">
        <w:rPr>
          <w:rFonts w:ascii="Arial" w:hAnsi="Arial" w:cs="Arial"/>
        </w:rPr>
        <w:t>la</w:t>
      </w:r>
      <w:r w:rsidRPr="00B06C78">
        <w:rPr>
          <w:rFonts w:ascii="Arial" w:hAnsi="Arial" w:cs="Arial"/>
          <w:spacing w:val="-1"/>
        </w:rPr>
        <w:t xml:space="preserve"> </w:t>
      </w:r>
      <w:r w:rsidRPr="00B06C78">
        <w:rPr>
          <w:rFonts w:ascii="Arial" w:hAnsi="Arial" w:cs="Arial"/>
        </w:rPr>
        <w:t>Ley</w:t>
      </w:r>
      <w:r w:rsidRPr="00B06C78">
        <w:rPr>
          <w:rFonts w:ascii="Arial" w:hAnsi="Arial" w:cs="Arial"/>
          <w:spacing w:val="-2"/>
        </w:rPr>
        <w:t xml:space="preserve"> </w:t>
      </w:r>
      <w:r w:rsidRPr="00B06C78">
        <w:rPr>
          <w:rFonts w:ascii="Arial" w:hAnsi="Arial" w:cs="Arial"/>
        </w:rPr>
        <w:t>80 de 1993</w:t>
      </w:r>
      <w:r w:rsidRPr="00B06C78">
        <w:rPr>
          <w:rFonts w:ascii="Arial" w:hAnsi="Arial" w:cs="Arial"/>
          <w:spacing w:val="-2"/>
        </w:rPr>
        <w:t xml:space="preserve"> </w:t>
      </w:r>
      <w:r w:rsidRPr="00B06C78">
        <w:rPr>
          <w:rFonts w:ascii="Arial" w:hAnsi="Arial" w:cs="Arial"/>
        </w:rPr>
        <w:t>y</w:t>
      </w:r>
      <w:r w:rsidRPr="00B06C78">
        <w:rPr>
          <w:rFonts w:ascii="Arial" w:hAnsi="Arial" w:cs="Arial"/>
          <w:spacing w:val="-2"/>
        </w:rPr>
        <w:t xml:space="preserve"> </w:t>
      </w:r>
      <w:r w:rsidRPr="00B06C78">
        <w:rPr>
          <w:rFonts w:ascii="Arial" w:hAnsi="Arial" w:cs="Arial"/>
        </w:rPr>
        <w:t>demás normas</w:t>
      </w:r>
      <w:r w:rsidRPr="00B06C78">
        <w:rPr>
          <w:rFonts w:ascii="Arial" w:hAnsi="Arial" w:cs="Arial"/>
          <w:spacing w:val="-2"/>
        </w:rPr>
        <w:t xml:space="preserve"> </w:t>
      </w:r>
      <w:r w:rsidRPr="00B06C78">
        <w:rPr>
          <w:rFonts w:ascii="Arial" w:hAnsi="Arial" w:cs="Arial"/>
        </w:rPr>
        <w:t>complementarias</w:t>
      </w:r>
      <w:r w:rsidR="005B69DE" w:rsidRPr="00B06C78">
        <w:rPr>
          <w:rFonts w:ascii="Arial" w:hAnsi="Arial" w:cs="Arial"/>
        </w:rPr>
        <w:t>.</w:t>
      </w:r>
    </w:p>
    <w:p w14:paraId="1B0AC6B1" w14:textId="77777777" w:rsidR="0038460B" w:rsidRPr="0038460B" w:rsidRDefault="004075A7" w:rsidP="00DA2D78">
      <w:pPr>
        <w:pStyle w:val="Textoindependiente"/>
        <w:numPr>
          <w:ilvl w:val="0"/>
          <w:numId w:val="8"/>
        </w:numPr>
        <w:spacing w:line="247" w:lineRule="auto"/>
        <w:ind w:left="142" w:right="21"/>
        <w:jc w:val="both"/>
        <w:rPr>
          <w:rFonts w:ascii="Arial" w:hAnsi="Arial" w:cs="Arial"/>
        </w:rPr>
      </w:pPr>
      <w:r w:rsidRPr="005B69DE">
        <w:rPr>
          <w:rFonts w:ascii="Arial" w:hAnsi="Arial" w:cs="Arial"/>
          <w:b/>
        </w:rPr>
        <w:t>PENAL PECUNIARIA</w:t>
      </w:r>
      <w:r w:rsidRPr="005B69DE">
        <w:rPr>
          <w:rFonts w:ascii="Arial" w:hAnsi="Arial" w:cs="Arial"/>
        </w:rPr>
        <w:t xml:space="preserve">: </w:t>
      </w:r>
      <w:r w:rsidR="005B69DE" w:rsidRPr="005B69DE">
        <w:rPr>
          <w:rFonts w:ascii="ArialMT" w:eastAsiaTheme="minorHAnsi" w:hAnsi="ArialMT" w:cs="ArialMT"/>
          <w:lang w:val="es-CO"/>
        </w:rPr>
        <w:t>En caso de incumplimiento total o parcial, pero definitivo por parte del contratista de las obligaciones</w:t>
      </w:r>
      <w:r w:rsidR="005B69DE">
        <w:rPr>
          <w:rFonts w:ascii="ArialMT" w:eastAsiaTheme="minorHAnsi" w:hAnsi="ArialMT" w:cs="ArialMT"/>
          <w:lang w:val="es-CO"/>
        </w:rPr>
        <w:t xml:space="preserve"> </w:t>
      </w:r>
      <w:r w:rsidR="005B69DE" w:rsidRPr="005B69DE">
        <w:rPr>
          <w:rFonts w:ascii="ArialMT" w:eastAsiaTheme="minorHAnsi" w:hAnsi="ArialMT" w:cs="ArialMT"/>
          <w:lang w:val="es-CO"/>
        </w:rPr>
        <w:t>que adquiere o de la declaratoria de caducidad administrativa, se pactará a título de cláusula penal</w:t>
      </w:r>
      <w:r w:rsidR="005B69DE">
        <w:rPr>
          <w:rFonts w:ascii="ArialMT" w:eastAsiaTheme="minorHAnsi" w:hAnsi="ArialMT" w:cs="ArialMT"/>
          <w:lang w:val="es-CO"/>
        </w:rPr>
        <w:t xml:space="preserve"> </w:t>
      </w:r>
      <w:r w:rsidR="005B69DE" w:rsidRPr="005B69DE">
        <w:rPr>
          <w:rFonts w:ascii="ArialMT" w:eastAsiaTheme="minorHAnsi" w:hAnsi="ArialMT" w:cs="ArialMT"/>
          <w:lang w:val="es-CO"/>
        </w:rPr>
        <w:t>pecuniaria una suma equivalente al treinta por ciento (30%) del valor del contrato, sin perjuicio de</w:t>
      </w:r>
      <w:r w:rsidR="005B69DE">
        <w:rPr>
          <w:rFonts w:ascii="ArialMT" w:eastAsiaTheme="minorHAnsi" w:hAnsi="ArialMT" w:cs="ArialMT"/>
          <w:lang w:val="es-CO"/>
        </w:rPr>
        <w:t xml:space="preserve"> </w:t>
      </w:r>
      <w:r w:rsidR="005B69DE" w:rsidRPr="005B69DE">
        <w:rPr>
          <w:rFonts w:ascii="ArialMT" w:eastAsiaTheme="minorHAnsi" w:hAnsi="ArialMT" w:cs="ArialMT"/>
          <w:lang w:val="es-CO"/>
        </w:rPr>
        <w:t>que el CONTRATISTA deba cumplir con la obligación principal y de las acciones judiciales a que</w:t>
      </w:r>
      <w:r w:rsidR="005B69DE">
        <w:rPr>
          <w:rFonts w:ascii="ArialMT" w:eastAsiaTheme="minorHAnsi" w:hAnsi="ArialMT" w:cs="ArialMT"/>
          <w:lang w:val="es-CO"/>
        </w:rPr>
        <w:t xml:space="preserve"> </w:t>
      </w:r>
      <w:r w:rsidR="005B69DE" w:rsidRPr="005B69DE">
        <w:rPr>
          <w:rFonts w:ascii="ArialMT" w:eastAsiaTheme="minorHAnsi" w:hAnsi="ArialMT" w:cs="ArialMT"/>
          <w:lang w:val="es-CO"/>
        </w:rPr>
        <w:t>haya lugar. Las sumas que se deriven de la aplicación de la cláusula penal pecuniaria se pactaran</w:t>
      </w:r>
      <w:r w:rsidR="005B69DE">
        <w:rPr>
          <w:rFonts w:ascii="ArialMT" w:eastAsiaTheme="minorHAnsi" w:hAnsi="ArialMT" w:cs="ArialMT"/>
          <w:lang w:val="es-CO"/>
        </w:rPr>
        <w:t xml:space="preserve"> </w:t>
      </w:r>
      <w:r w:rsidR="005B69DE" w:rsidRPr="005B69DE">
        <w:rPr>
          <w:rFonts w:ascii="ArialMT" w:eastAsiaTheme="minorHAnsi" w:hAnsi="ArialMT" w:cs="ArialMT"/>
          <w:lang w:val="es-CO"/>
        </w:rPr>
        <w:t>a título de pena, no de indemnización, razón por la cual, EL M.D.N -EJÉRCITO NACIONAL –</w:t>
      </w:r>
      <w:r w:rsidR="005B69DE">
        <w:rPr>
          <w:rFonts w:ascii="ArialMT" w:eastAsiaTheme="minorHAnsi" w:hAnsi="ArialMT" w:cs="ArialMT"/>
          <w:lang w:val="es-CO"/>
        </w:rPr>
        <w:t xml:space="preserve"> </w:t>
      </w:r>
      <w:r w:rsidR="005B69DE" w:rsidRPr="005B69DE">
        <w:rPr>
          <w:rFonts w:ascii="ArialMT" w:eastAsiaTheme="minorHAnsi" w:hAnsi="ArialMT" w:cs="ArialMT"/>
          <w:lang w:val="es-CO"/>
        </w:rPr>
        <w:t>CENTRAL ADMINISTRATIVA Y CONTABLE ESPECIALIZADA DE INGENIEROS, se reserva el</w:t>
      </w:r>
      <w:r w:rsidR="005B69DE">
        <w:rPr>
          <w:rFonts w:ascii="ArialMT" w:eastAsiaTheme="minorHAnsi" w:hAnsi="ArialMT" w:cs="ArialMT"/>
          <w:lang w:val="es-CO"/>
        </w:rPr>
        <w:t xml:space="preserve"> </w:t>
      </w:r>
      <w:r w:rsidR="005B69DE" w:rsidRPr="005B69DE">
        <w:rPr>
          <w:rFonts w:ascii="ArialMT" w:eastAsiaTheme="minorHAnsi" w:hAnsi="ArialMT" w:cs="ArialMT"/>
          <w:lang w:val="es-CO"/>
        </w:rPr>
        <w:t>derecho de reclamar al CONTRATISTA el pago de los perjuicios que su incumplimiento le ocasione.</w:t>
      </w:r>
    </w:p>
    <w:p w14:paraId="07753305" w14:textId="77777777" w:rsidR="0038460B" w:rsidRPr="0038460B" w:rsidRDefault="0038460B" w:rsidP="00DA2D78">
      <w:pPr>
        <w:pStyle w:val="Prrafodelista"/>
        <w:ind w:left="142"/>
        <w:rPr>
          <w:rFonts w:ascii="ArialMT" w:eastAsiaTheme="minorHAnsi" w:hAnsi="ArialMT" w:cs="ArialMT"/>
          <w:b/>
          <w:bCs/>
          <w:lang w:val="es-CO"/>
        </w:rPr>
      </w:pPr>
    </w:p>
    <w:p w14:paraId="08414163" w14:textId="4CA2C274" w:rsidR="004075A7" w:rsidRDefault="005B69DE" w:rsidP="00DA2D78">
      <w:pPr>
        <w:pStyle w:val="Textoindependiente"/>
        <w:spacing w:line="247" w:lineRule="auto"/>
        <w:ind w:left="142" w:right="21"/>
        <w:jc w:val="both"/>
        <w:rPr>
          <w:rFonts w:ascii="ArialMT" w:eastAsiaTheme="minorHAnsi" w:hAnsi="ArialMT" w:cs="ArialMT"/>
          <w:lang w:val="es-CO"/>
        </w:rPr>
      </w:pPr>
      <w:r w:rsidRPr="0038460B">
        <w:rPr>
          <w:rFonts w:ascii="ArialMT" w:eastAsiaTheme="minorHAnsi" w:hAnsi="ArialMT" w:cs="ArialMT"/>
          <w:b/>
          <w:bCs/>
          <w:lang w:val="es-CO"/>
        </w:rPr>
        <w:t>INGRESO DE LOS RECURSOS</w:t>
      </w:r>
      <w:r w:rsidRPr="0038460B">
        <w:rPr>
          <w:rFonts w:ascii="ArialMT" w:eastAsiaTheme="minorHAnsi" w:hAnsi="ArialMT" w:cs="ArialMT"/>
          <w:lang w:val="es-CO"/>
        </w:rPr>
        <w:t>: El valor de las sanciones a que se refiere la presente cláusula, ingresará al Tesoro Nacional, a través de la Tesorería Principal del Comando del Ejército.</w:t>
      </w:r>
    </w:p>
    <w:p w14:paraId="10BA7563" w14:textId="77777777" w:rsidR="00F30AF3" w:rsidRDefault="00F30AF3" w:rsidP="00DA2D78">
      <w:pPr>
        <w:pStyle w:val="Textoindependiente"/>
        <w:spacing w:line="247" w:lineRule="auto"/>
        <w:ind w:left="142" w:right="21"/>
        <w:jc w:val="both"/>
        <w:rPr>
          <w:rFonts w:ascii="Arial" w:hAnsi="Arial" w:cs="Arial"/>
        </w:rPr>
      </w:pPr>
    </w:p>
    <w:p w14:paraId="34E9BE21" w14:textId="25484E94" w:rsidR="00F30AF3" w:rsidRDefault="00F30AF3" w:rsidP="00DA2D78">
      <w:pPr>
        <w:pStyle w:val="Textoindependiente"/>
        <w:spacing w:line="247" w:lineRule="auto"/>
        <w:ind w:left="142" w:right="21"/>
        <w:jc w:val="both"/>
        <w:rPr>
          <w:rFonts w:ascii="Arial" w:hAnsi="Arial" w:cs="Arial"/>
          <w:lang w:val="es-CO"/>
        </w:rPr>
      </w:pPr>
      <w:r w:rsidRPr="00F30AF3">
        <w:rPr>
          <w:rFonts w:ascii="Arial" w:hAnsi="Arial" w:cs="Arial"/>
          <w:lang w:val="es-CO"/>
        </w:rPr>
        <w:t xml:space="preserve">Estos mecanismos de cobertura son requeridos por el </w:t>
      </w:r>
      <w:r w:rsidRPr="00F30AF3">
        <w:rPr>
          <w:rFonts w:ascii="Arial" w:hAnsi="Arial" w:cs="Arial"/>
          <w:b/>
          <w:bCs/>
          <w:lang w:val="es-CO"/>
        </w:rPr>
        <w:t>MDN-EJERCITO NACIONALCENTRAL</w:t>
      </w:r>
      <w:r>
        <w:rPr>
          <w:rFonts w:ascii="Arial" w:hAnsi="Arial" w:cs="Arial"/>
          <w:b/>
          <w:bCs/>
          <w:lang w:val="es-CO"/>
        </w:rPr>
        <w:t xml:space="preserve"> </w:t>
      </w:r>
      <w:r w:rsidRPr="00F30AF3">
        <w:rPr>
          <w:rFonts w:ascii="Arial" w:hAnsi="Arial" w:cs="Arial"/>
          <w:b/>
          <w:bCs/>
          <w:lang w:val="es-CO"/>
        </w:rPr>
        <w:t xml:space="preserve">ADMINISTRATIVA Y CONTABLE ESPECIALIZADA DE INGENIEROS, </w:t>
      </w:r>
      <w:r w:rsidRPr="00F30AF3">
        <w:rPr>
          <w:rFonts w:ascii="Arial" w:hAnsi="Arial" w:cs="Arial"/>
          <w:lang w:val="es-CO"/>
        </w:rPr>
        <w:t>teniendo en cuenta que el</w:t>
      </w:r>
      <w:r>
        <w:rPr>
          <w:rFonts w:ascii="Arial" w:hAnsi="Arial" w:cs="Arial"/>
          <w:lang w:val="es-CO"/>
        </w:rPr>
        <w:t xml:space="preserve"> </w:t>
      </w:r>
      <w:r w:rsidRPr="00F30AF3">
        <w:rPr>
          <w:rFonts w:ascii="Arial" w:hAnsi="Arial" w:cs="Arial"/>
          <w:lang w:val="es-CO"/>
        </w:rPr>
        <w:t>objeto de las mismas, sirven para respaldar el cumplimiento de todas y cada una de las obligaciones</w:t>
      </w:r>
      <w:r>
        <w:rPr>
          <w:rFonts w:ascii="Arial" w:hAnsi="Arial" w:cs="Arial"/>
          <w:lang w:val="es-CO"/>
        </w:rPr>
        <w:t xml:space="preserve"> </w:t>
      </w:r>
      <w:r w:rsidRPr="00F30AF3">
        <w:rPr>
          <w:rFonts w:ascii="Arial" w:hAnsi="Arial" w:cs="Arial"/>
          <w:lang w:val="es-CO"/>
        </w:rPr>
        <w:t>que surgen a cargo del contratista frente a la administración y los terceros, por razón de l</w:t>
      </w:r>
      <w:r>
        <w:rPr>
          <w:rFonts w:ascii="Arial" w:hAnsi="Arial" w:cs="Arial"/>
          <w:lang w:val="es-CO"/>
        </w:rPr>
        <w:t xml:space="preserve">a </w:t>
      </w:r>
      <w:r w:rsidRPr="00F30AF3">
        <w:rPr>
          <w:rFonts w:ascii="Arial" w:hAnsi="Arial" w:cs="Arial"/>
          <w:lang w:val="es-CO"/>
        </w:rPr>
        <w:t>celebración, ejecución y liquidación del contrato.</w:t>
      </w:r>
    </w:p>
    <w:p w14:paraId="64D75A36" w14:textId="77777777" w:rsidR="00F30AF3" w:rsidRPr="00F30AF3" w:rsidRDefault="00F30AF3" w:rsidP="00DA2D78">
      <w:pPr>
        <w:pStyle w:val="Textoindependiente"/>
        <w:spacing w:line="247" w:lineRule="auto"/>
        <w:ind w:left="142" w:right="21"/>
        <w:jc w:val="both"/>
        <w:rPr>
          <w:rFonts w:ascii="Arial" w:hAnsi="Arial" w:cs="Arial"/>
          <w:b/>
          <w:bCs/>
          <w:lang w:val="es-CO"/>
        </w:rPr>
      </w:pPr>
    </w:p>
    <w:p w14:paraId="0BC9D2C2" w14:textId="425C0493" w:rsidR="00F30AF3" w:rsidRPr="00F30AF3" w:rsidRDefault="00F30AF3" w:rsidP="00DA2D78">
      <w:pPr>
        <w:pStyle w:val="Textoindependiente"/>
        <w:spacing w:line="247" w:lineRule="auto"/>
        <w:ind w:left="142" w:right="21"/>
        <w:jc w:val="both"/>
        <w:rPr>
          <w:rFonts w:ascii="Arial" w:hAnsi="Arial" w:cs="Arial"/>
          <w:lang w:val="es-CO"/>
        </w:rPr>
      </w:pPr>
      <w:r w:rsidRPr="00F30AF3">
        <w:rPr>
          <w:rFonts w:ascii="Arial" w:hAnsi="Arial" w:cs="Arial"/>
          <w:lang w:val="es-CO"/>
        </w:rPr>
        <w:t>El contrato se perfecciona con el acuerdo sobre el objeto y la contraprestación y la firma de las</w:t>
      </w:r>
      <w:r>
        <w:rPr>
          <w:rFonts w:ascii="Arial" w:hAnsi="Arial" w:cs="Arial"/>
          <w:lang w:val="es-CO"/>
        </w:rPr>
        <w:t xml:space="preserve"> </w:t>
      </w:r>
      <w:r w:rsidRPr="00F30AF3">
        <w:rPr>
          <w:rFonts w:ascii="Arial" w:hAnsi="Arial" w:cs="Arial"/>
          <w:lang w:val="es-CO"/>
        </w:rPr>
        <w:t>partes. Para la ejecución del contrato se requiere que se efectúe el correspondiente registro</w:t>
      </w:r>
      <w:r>
        <w:rPr>
          <w:rFonts w:ascii="Arial" w:hAnsi="Arial" w:cs="Arial"/>
          <w:lang w:val="es-CO"/>
        </w:rPr>
        <w:t xml:space="preserve"> </w:t>
      </w:r>
      <w:r w:rsidRPr="00F30AF3">
        <w:rPr>
          <w:rFonts w:ascii="Arial" w:hAnsi="Arial" w:cs="Arial"/>
          <w:lang w:val="es-CO"/>
        </w:rPr>
        <w:t xml:space="preserve">presupuestal y la aprobación de la garantía única por el </w:t>
      </w:r>
      <w:r w:rsidRPr="00F30AF3">
        <w:rPr>
          <w:rFonts w:ascii="Arial" w:hAnsi="Arial" w:cs="Arial"/>
          <w:b/>
          <w:bCs/>
          <w:lang w:val="es-CO"/>
        </w:rPr>
        <w:t>MDN</w:t>
      </w:r>
      <w:r w:rsidR="00843F9B">
        <w:rPr>
          <w:rFonts w:ascii="Arial" w:hAnsi="Arial" w:cs="Arial"/>
          <w:b/>
          <w:bCs/>
          <w:lang w:val="es-CO"/>
        </w:rPr>
        <w:t xml:space="preserve"> – </w:t>
      </w:r>
      <w:r w:rsidRPr="00F30AF3">
        <w:rPr>
          <w:rFonts w:ascii="Arial" w:hAnsi="Arial" w:cs="Arial"/>
          <w:b/>
          <w:bCs/>
          <w:lang w:val="es-CO"/>
        </w:rPr>
        <w:t>EJÉRCITO</w:t>
      </w:r>
      <w:r w:rsidR="00843F9B">
        <w:rPr>
          <w:rFonts w:ascii="Arial" w:hAnsi="Arial" w:cs="Arial"/>
          <w:b/>
          <w:bCs/>
          <w:lang w:val="es-CO"/>
        </w:rPr>
        <w:t xml:space="preserve"> </w:t>
      </w:r>
      <w:r w:rsidRPr="00F30AF3">
        <w:rPr>
          <w:rFonts w:ascii="Arial" w:hAnsi="Arial" w:cs="Arial"/>
          <w:b/>
          <w:bCs/>
          <w:lang w:val="es-CO"/>
        </w:rPr>
        <w:t xml:space="preserve"> NACIONAL – CENACINGENIEROS,</w:t>
      </w:r>
      <w:r>
        <w:rPr>
          <w:rFonts w:ascii="Arial" w:hAnsi="Arial" w:cs="Arial"/>
          <w:lang w:val="es-CO"/>
        </w:rPr>
        <w:t xml:space="preserve"> </w:t>
      </w:r>
      <w:r w:rsidRPr="00F30AF3">
        <w:rPr>
          <w:rFonts w:ascii="Arial" w:hAnsi="Arial" w:cs="Arial"/>
          <w:lang w:val="es-CO"/>
        </w:rPr>
        <w:t xml:space="preserve">Ordenador del Gasto, y para el pago la acreditación de que se encuentra </w:t>
      </w:r>
      <w:r w:rsidRPr="00F30AF3">
        <w:rPr>
          <w:rFonts w:ascii="Arial" w:hAnsi="Arial" w:cs="Arial"/>
          <w:lang w:val="es-CO"/>
        </w:rPr>
        <w:lastRenderedPageBreak/>
        <w:t>al día en</w:t>
      </w:r>
      <w:r>
        <w:rPr>
          <w:rFonts w:ascii="Arial" w:hAnsi="Arial" w:cs="Arial"/>
          <w:lang w:val="es-CO"/>
        </w:rPr>
        <w:t xml:space="preserve"> </w:t>
      </w:r>
      <w:r w:rsidRPr="00F30AF3">
        <w:rPr>
          <w:rFonts w:ascii="Arial" w:hAnsi="Arial" w:cs="Arial"/>
          <w:lang w:val="es-CO"/>
        </w:rPr>
        <w:t>el pago de aportes parafiscales relativos al Sistema de Seguridad Social Integral, así como los</w:t>
      </w:r>
      <w:r>
        <w:rPr>
          <w:rFonts w:ascii="Arial" w:hAnsi="Arial" w:cs="Arial"/>
          <w:lang w:val="es-CO"/>
        </w:rPr>
        <w:t xml:space="preserve"> </w:t>
      </w:r>
      <w:r w:rsidRPr="00F30AF3">
        <w:rPr>
          <w:rFonts w:ascii="Arial" w:hAnsi="Arial" w:cs="Arial"/>
          <w:lang w:val="es-CO"/>
        </w:rPr>
        <w:t>propios del SENA, ICBF y Cajas de Compensación Familiar así como otros requisitos estipulados</w:t>
      </w:r>
      <w:r>
        <w:rPr>
          <w:rFonts w:ascii="Arial" w:hAnsi="Arial" w:cs="Arial"/>
          <w:lang w:val="es-CO"/>
        </w:rPr>
        <w:t xml:space="preserve"> </w:t>
      </w:r>
      <w:r w:rsidRPr="00F30AF3">
        <w:rPr>
          <w:rFonts w:ascii="Arial" w:hAnsi="Arial" w:cs="Arial"/>
          <w:lang w:val="es-CO"/>
        </w:rPr>
        <w:t>en el ítem de forma y condiciones de pago.</w:t>
      </w:r>
    </w:p>
    <w:p w14:paraId="4A7635A7" w14:textId="77777777" w:rsidR="004075A7" w:rsidRPr="004075A7" w:rsidRDefault="004075A7" w:rsidP="00DA2D78">
      <w:pPr>
        <w:pStyle w:val="Textoindependiente"/>
        <w:spacing w:line="247" w:lineRule="auto"/>
        <w:ind w:left="142" w:right="21"/>
        <w:jc w:val="both"/>
        <w:rPr>
          <w:rFonts w:ascii="Arial" w:hAnsi="Arial" w:cs="Arial"/>
        </w:rPr>
      </w:pPr>
    </w:p>
    <w:p w14:paraId="33F51478" w14:textId="77777777" w:rsidR="004075A7" w:rsidRPr="004075A7" w:rsidRDefault="004075A7" w:rsidP="00DA2D78">
      <w:pPr>
        <w:pStyle w:val="Textoindependiente"/>
        <w:spacing w:line="247" w:lineRule="auto"/>
        <w:ind w:left="142" w:right="21"/>
        <w:jc w:val="both"/>
        <w:rPr>
          <w:rFonts w:ascii="Arial" w:hAnsi="Arial" w:cs="Arial"/>
        </w:rPr>
      </w:pPr>
      <w:r w:rsidRPr="004075A7">
        <w:rPr>
          <w:rFonts w:ascii="Arial" w:hAnsi="Arial" w:cs="Arial"/>
          <w:b/>
        </w:rPr>
        <w:t xml:space="preserve">PARÁGRAFO PRIMERO: NATURALEZA DE LA PENA: </w:t>
      </w:r>
      <w:r w:rsidRPr="004075A7">
        <w:rPr>
          <w:rFonts w:ascii="Arial" w:hAnsi="Arial" w:cs="Arial"/>
        </w:rPr>
        <w:t xml:space="preserve">La suma anterior se pacta a título de pena, no de indemnización, razón por la cual, EL MDN -EJÉRCITO NACIONAL –CENTRAL ADMINISTRATIVA Y CONTABLE ESPECIALIZADA DE INGENIEROS CENAC INGENIEROS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5C1F2066" w14:textId="77777777" w:rsidR="004075A7" w:rsidRPr="004075A7" w:rsidRDefault="004075A7" w:rsidP="00DA2D78">
      <w:pPr>
        <w:pStyle w:val="Textoindependiente"/>
        <w:tabs>
          <w:tab w:val="left" w:pos="709"/>
        </w:tabs>
        <w:spacing w:line="247" w:lineRule="auto"/>
        <w:ind w:left="142" w:right="21"/>
        <w:jc w:val="both"/>
        <w:rPr>
          <w:rFonts w:ascii="Arial" w:hAnsi="Arial" w:cs="Arial"/>
          <w:b/>
        </w:rPr>
      </w:pPr>
    </w:p>
    <w:p w14:paraId="312ADCF8" w14:textId="77777777" w:rsidR="004075A7" w:rsidRPr="004075A7" w:rsidRDefault="004075A7" w:rsidP="00DA2D78">
      <w:pPr>
        <w:pStyle w:val="Textoindependiente"/>
        <w:tabs>
          <w:tab w:val="left" w:pos="709"/>
        </w:tabs>
        <w:spacing w:line="247" w:lineRule="auto"/>
        <w:ind w:left="142" w:right="21"/>
        <w:jc w:val="both"/>
        <w:rPr>
          <w:rFonts w:ascii="Arial" w:hAnsi="Arial" w:cs="Arial"/>
          <w:b/>
        </w:rPr>
      </w:pPr>
      <w:r w:rsidRPr="004075A7">
        <w:rPr>
          <w:rFonts w:ascii="Arial" w:hAnsi="Arial" w:cs="Arial"/>
          <w:b/>
        </w:rPr>
        <w:t>PARÁGRAFO SEGUNDO: RECURSOS QUE INGRESAN AL TESORO NACIONAL</w:t>
      </w:r>
      <w:r w:rsidRPr="004075A7">
        <w:rPr>
          <w:rFonts w:ascii="Arial" w:hAnsi="Arial" w:cs="Arial"/>
        </w:rPr>
        <w:t>: El valor de las sanciones por retardo y de la Cláusula Penal Pecuniaria, ingresará al Tesoro Nacional, a través de la Tesorería Principal del Comando del Ejército</w:t>
      </w:r>
      <w:r w:rsidRPr="004075A7">
        <w:rPr>
          <w:rFonts w:ascii="Arial" w:hAnsi="Arial" w:cs="Arial"/>
          <w:b/>
        </w:rPr>
        <w:t>.</w:t>
      </w:r>
    </w:p>
    <w:p w14:paraId="546BEFDB" w14:textId="77777777" w:rsidR="004075A7" w:rsidRPr="004075A7" w:rsidRDefault="004075A7" w:rsidP="00DA2D78">
      <w:pPr>
        <w:pStyle w:val="Textoindependiente"/>
        <w:spacing w:line="247" w:lineRule="auto"/>
        <w:ind w:left="142" w:right="21"/>
        <w:jc w:val="both"/>
        <w:rPr>
          <w:rFonts w:ascii="Arial" w:hAnsi="Arial" w:cs="Arial"/>
          <w:b/>
        </w:rPr>
      </w:pPr>
    </w:p>
    <w:p w14:paraId="4BDD95A0" w14:textId="2C9FBE2E" w:rsidR="004075A7" w:rsidRDefault="001C0522" w:rsidP="00DA2D78">
      <w:pPr>
        <w:pStyle w:val="Textoindependiente"/>
        <w:spacing w:line="247" w:lineRule="auto"/>
        <w:ind w:left="142" w:right="21"/>
        <w:jc w:val="both"/>
        <w:rPr>
          <w:rFonts w:ascii="Arial" w:hAnsi="Arial" w:cs="Arial"/>
        </w:rPr>
      </w:pPr>
      <w:r>
        <w:rPr>
          <w:rFonts w:ascii="Arial" w:hAnsi="Arial" w:cs="Arial"/>
          <w:b/>
        </w:rPr>
        <w:t>PARÁGRAFO</w:t>
      </w:r>
      <w:r w:rsidR="004075A7" w:rsidRPr="004075A7">
        <w:rPr>
          <w:rFonts w:ascii="Arial" w:hAnsi="Arial" w:cs="Arial"/>
          <w:b/>
        </w:rPr>
        <w:t xml:space="preserve"> TERCERO. - DEBIDO PROCESO</w:t>
      </w:r>
      <w:r w:rsidR="004075A7" w:rsidRPr="004075A7">
        <w:rPr>
          <w:rFonts w:ascii="Arial" w:hAnsi="Arial" w:cs="Arial"/>
        </w:rPr>
        <w:t>: Durante la ejecución del contrato, el MINISTERIO DE DEFENSA NACIONAL- EJERCITO NACIONAL – CENTRAL ADMINISTRATIVA Y CONTABLE ESPECIALIZADA DE INGENIEROS CENAC INGENIEROS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MINISTERIO DE DEFENSA NACIONAL- EJERCITO NACIONAL–CENTRAL ADMINISTRATIVA Y CONTABLE ESPECIALIZADA DE INGENIEROS CENAC INGENIEROS,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w:t>
      </w:r>
    </w:p>
    <w:p w14:paraId="1E23E979" w14:textId="77777777" w:rsidR="00816E4F" w:rsidRDefault="00816E4F" w:rsidP="00DA2D78">
      <w:pPr>
        <w:pStyle w:val="Textoindependiente"/>
        <w:spacing w:line="247" w:lineRule="auto"/>
        <w:ind w:left="142" w:right="21"/>
        <w:jc w:val="both"/>
        <w:rPr>
          <w:rFonts w:ascii="Arial" w:hAnsi="Arial" w:cs="Arial"/>
        </w:rPr>
      </w:pPr>
    </w:p>
    <w:p w14:paraId="0EC1F8A4" w14:textId="5CDF3441" w:rsidR="004075A7" w:rsidRPr="00816E4F" w:rsidRDefault="00980901" w:rsidP="00DA2D78">
      <w:pPr>
        <w:pStyle w:val="Textoindependiente"/>
        <w:spacing w:line="247" w:lineRule="auto"/>
        <w:ind w:left="142" w:right="21"/>
        <w:jc w:val="both"/>
        <w:rPr>
          <w:rFonts w:ascii="Arial" w:hAnsi="Arial" w:cs="Arial"/>
          <w:lang w:val="es-CO"/>
        </w:rPr>
      </w:pPr>
      <w:r>
        <w:rPr>
          <w:rFonts w:ascii="Arial" w:hAnsi="Arial" w:cs="Arial"/>
          <w:b/>
          <w:bCs/>
          <w:lang w:val="es-CO"/>
        </w:rPr>
        <w:t xml:space="preserve">18. </w:t>
      </w:r>
      <w:r w:rsidR="00816E4F" w:rsidRPr="00816E4F">
        <w:rPr>
          <w:rFonts w:ascii="Arial" w:hAnsi="Arial" w:cs="Arial"/>
          <w:b/>
          <w:bCs/>
          <w:lang w:val="es-CO"/>
        </w:rPr>
        <w:t>VIGENCIA DEL CO</w:t>
      </w:r>
      <w:r w:rsidR="000A3865">
        <w:rPr>
          <w:rFonts w:ascii="Arial" w:hAnsi="Arial" w:cs="Arial"/>
          <w:b/>
          <w:bCs/>
          <w:lang w:val="es-CO"/>
        </w:rPr>
        <w:t>N</w:t>
      </w:r>
      <w:r w:rsidR="00816E4F" w:rsidRPr="00816E4F">
        <w:rPr>
          <w:rFonts w:ascii="Arial" w:hAnsi="Arial" w:cs="Arial"/>
          <w:b/>
          <w:bCs/>
          <w:lang w:val="es-CO"/>
        </w:rPr>
        <w:t xml:space="preserve">TRATO: </w:t>
      </w:r>
      <w:r w:rsidR="00816E4F" w:rsidRPr="00816E4F">
        <w:rPr>
          <w:rFonts w:ascii="Arial" w:hAnsi="Arial" w:cs="Arial"/>
          <w:lang w:val="es-CO"/>
        </w:rPr>
        <w:t>Es el período comprendido entre la suscripción del contrato resultante del proceso de contratación y</w:t>
      </w:r>
      <w:r w:rsidR="00816E4F">
        <w:rPr>
          <w:rFonts w:ascii="Arial" w:hAnsi="Arial" w:cs="Arial"/>
          <w:lang w:val="es-CO"/>
        </w:rPr>
        <w:t xml:space="preserve"> </w:t>
      </w:r>
      <w:r w:rsidR="00816E4F" w:rsidRPr="00816E4F">
        <w:rPr>
          <w:rFonts w:ascii="Arial" w:hAnsi="Arial" w:cs="Arial"/>
          <w:lang w:val="es-CO"/>
        </w:rPr>
        <w:t xml:space="preserve">hasta </w:t>
      </w:r>
      <w:r w:rsidR="00694CE2">
        <w:rPr>
          <w:rFonts w:ascii="Arial" w:hAnsi="Arial" w:cs="Arial"/>
          <w:lang w:val="es-CO"/>
        </w:rPr>
        <w:t>seis (06</w:t>
      </w:r>
      <w:r w:rsidR="00816E4F" w:rsidRPr="00816E4F">
        <w:rPr>
          <w:rFonts w:ascii="Arial" w:hAnsi="Arial" w:cs="Arial"/>
          <w:lang w:val="es-CO"/>
        </w:rPr>
        <w:t>) meses después de vencido el plazo de ejecución</w:t>
      </w:r>
      <w:r w:rsidR="001F11FA">
        <w:rPr>
          <w:rFonts w:ascii="Arial" w:hAnsi="Arial" w:cs="Arial"/>
          <w:lang w:val="es-CO"/>
        </w:rPr>
        <w:t>.</w:t>
      </w:r>
    </w:p>
    <w:p w14:paraId="426C5311" w14:textId="20102EDA" w:rsidR="004075A7" w:rsidRPr="004075A7" w:rsidRDefault="00980901" w:rsidP="00DA2D78">
      <w:pPr>
        <w:pStyle w:val="Textoindependiente"/>
        <w:spacing w:line="247" w:lineRule="auto"/>
        <w:ind w:left="142" w:right="21"/>
        <w:jc w:val="both"/>
        <w:rPr>
          <w:rFonts w:ascii="Arial" w:hAnsi="Arial" w:cs="Arial"/>
          <w:b/>
        </w:rPr>
      </w:pPr>
      <w:r>
        <w:rPr>
          <w:rFonts w:ascii="Arial" w:hAnsi="Arial" w:cs="Arial"/>
          <w:b/>
        </w:rPr>
        <w:t xml:space="preserve">19. </w:t>
      </w:r>
      <w:r w:rsidR="004075A7" w:rsidRPr="004075A7">
        <w:rPr>
          <w:rFonts w:ascii="Arial" w:hAnsi="Arial" w:cs="Arial"/>
          <w:b/>
        </w:rPr>
        <w:t xml:space="preserve">DEMÁS ESTIPULACIONES: </w:t>
      </w:r>
      <w:r w:rsidR="004075A7" w:rsidRPr="004075A7">
        <w:rPr>
          <w:rFonts w:ascii="Arial" w:hAnsi="Arial" w:cs="Arial"/>
        </w:rPr>
        <w:t xml:space="preserve">Hacen parte integral de la presente aceptación </w:t>
      </w:r>
      <w:r w:rsidR="00694CE2">
        <w:rPr>
          <w:rFonts w:ascii="Arial" w:hAnsi="Arial" w:cs="Arial"/>
        </w:rPr>
        <w:t xml:space="preserve">de oferta </w:t>
      </w:r>
      <w:r w:rsidR="004075A7" w:rsidRPr="004075A7">
        <w:rPr>
          <w:rFonts w:ascii="Arial" w:hAnsi="Arial" w:cs="Arial"/>
        </w:rPr>
        <w:t>lo</w:t>
      </w:r>
      <w:r w:rsidR="00694CE2">
        <w:rPr>
          <w:rFonts w:ascii="Arial" w:hAnsi="Arial" w:cs="Arial"/>
        </w:rPr>
        <w:t xml:space="preserve"> </w:t>
      </w:r>
      <w:r w:rsidR="004075A7" w:rsidRPr="004075A7">
        <w:rPr>
          <w:rFonts w:ascii="Arial" w:hAnsi="Arial" w:cs="Arial"/>
          <w:spacing w:val="-59"/>
        </w:rPr>
        <w:t xml:space="preserve"> </w:t>
      </w:r>
      <w:r w:rsidR="0034251C">
        <w:rPr>
          <w:rFonts w:ascii="Arial" w:hAnsi="Arial" w:cs="Arial"/>
          <w:spacing w:val="-59"/>
        </w:rPr>
        <w:t xml:space="preserve">  </w:t>
      </w:r>
      <w:r w:rsidR="004075A7" w:rsidRPr="004075A7">
        <w:rPr>
          <w:rFonts w:ascii="Arial" w:hAnsi="Arial" w:cs="Arial"/>
        </w:rPr>
        <w:t>señalado en el estudio previo, en la Invitación Pública de mínima cuantía, la oferta</w:t>
      </w:r>
      <w:r w:rsidR="004075A7" w:rsidRPr="004075A7">
        <w:rPr>
          <w:rFonts w:ascii="Arial" w:hAnsi="Arial" w:cs="Arial"/>
          <w:spacing w:val="1"/>
        </w:rPr>
        <w:t xml:space="preserve"> </w:t>
      </w:r>
      <w:r w:rsidR="004075A7" w:rsidRPr="004075A7">
        <w:rPr>
          <w:rFonts w:ascii="Arial" w:hAnsi="Arial" w:cs="Arial"/>
        </w:rPr>
        <w:t>presentada</w:t>
      </w:r>
      <w:r w:rsidR="004075A7" w:rsidRPr="004075A7">
        <w:rPr>
          <w:rFonts w:ascii="Arial" w:hAnsi="Arial" w:cs="Arial"/>
          <w:spacing w:val="-3"/>
        </w:rPr>
        <w:t xml:space="preserve"> </w:t>
      </w:r>
      <w:r w:rsidR="004075A7" w:rsidRPr="004075A7">
        <w:rPr>
          <w:rFonts w:ascii="Arial" w:hAnsi="Arial" w:cs="Arial"/>
        </w:rPr>
        <w:t>y</w:t>
      </w:r>
      <w:r w:rsidR="004075A7" w:rsidRPr="004075A7">
        <w:rPr>
          <w:rFonts w:ascii="Arial" w:hAnsi="Arial" w:cs="Arial"/>
          <w:spacing w:val="-2"/>
        </w:rPr>
        <w:t xml:space="preserve"> </w:t>
      </w:r>
      <w:r w:rsidR="004075A7" w:rsidRPr="004075A7">
        <w:rPr>
          <w:rFonts w:ascii="Arial" w:hAnsi="Arial" w:cs="Arial"/>
        </w:rPr>
        <w:t>los principios que</w:t>
      </w:r>
      <w:r w:rsidR="004075A7" w:rsidRPr="004075A7">
        <w:rPr>
          <w:rFonts w:ascii="Arial" w:hAnsi="Arial" w:cs="Arial"/>
          <w:spacing w:val="-2"/>
        </w:rPr>
        <w:t xml:space="preserve"> </w:t>
      </w:r>
      <w:r w:rsidR="004075A7" w:rsidRPr="004075A7">
        <w:rPr>
          <w:rFonts w:ascii="Arial" w:hAnsi="Arial" w:cs="Arial"/>
        </w:rPr>
        <w:t>rige</w:t>
      </w:r>
      <w:r w:rsidR="00694CE2">
        <w:rPr>
          <w:rFonts w:ascii="Arial" w:hAnsi="Arial" w:cs="Arial"/>
        </w:rPr>
        <w:t>n</w:t>
      </w:r>
      <w:r w:rsidR="004075A7" w:rsidRPr="004075A7">
        <w:rPr>
          <w:rFonts w:ascii="Arial" w:hAnsi="Arial" w:cs="Arial"/>
          <w:spacing w:val="-1"/>
        </w:rPr>
        <w:t xml:space="preserve"> </w:t>
      </w:r>
      <w:r w:rsidR="004075A7" w:rsidRPr="004075A7">
        <w:rPr>
          <w:rFonts w:ascii="Arial" w:hAnsi="Arial" w:cs="Arial"/>
        </w:rPr>
        <w:t>la</w:t>
      </w:r>
      <w:r w:rsidR="004075A7" w:rsidRPr="004075A7">
        <w:rPr>
          <w:rFonts w:ascii="Arial" w:hAnsi="Arial" w:cs="Arial"/>
          <w:spacing w:val="-2"/>
        </w:rPr>
        <w:t xml:space="preserve"> </w:t>
      </w:r>
      <w:r w:rsidR="004075A7" w:rsidRPr="004075A7">
        <w:rPr>
          <w:rFonts w:ascii="Arial" w:hAnsi="Arial" w:cs="Arial"/>
        </w:rPr>
        <w:t>contratación estatal.</w:t>
      </w:r>
    </w:p>
    <w:p w14:paraId="50BB8273" w14:textId="77777777" w:rsidR="004075A7" w:rsidRPr="004075A7" w:rsidRDefault="004075A7" w:rsidP="00DA2D78">
      <w:pPr>
        <w:pStyle w:val="Textoindependiente"/>
        <w:spacing w:line="247" w:lineRule="auto"/>
        <w:ind w:left="142" w:right="21"/>
        <w:jc w:val="both"/>
        <w:rPr>
          <w:rFonts w:ascii="Arial" w:hAnsi="Arial" w:cs="Arial"/>
          <w:b/>
        </w:rPr>
      </w:pPr>
    </w:p>
    <w:p w14:paraId="4488565C" w14:textId="77777777" w:rsidR="004075A7" w:rsidRPr="004075A7" w:rsidRDefault="004075A7" w:rsidP="00DA2D78">
      <w:pPr>
        <w:pStyle w:val="Textoindependiente"/>
        <w:spacing w:line="247" w:lineRule="auto"/>
        <w:ind w:left="142" w:right="21" w:hanging="2"/>
        <w:jc w:val="both"/>
        <w:rPr>
          <w:rFonts w:ascii="Arial" w:hAnsi="Arial" w:cs="Arial"/>
          <w:b/>
        </w:rPr>
      </w:pPr>
      <w:r w:rsidRPr="004075A7">
        <w:rPr>
          <w:rFonts w:ascii="Arial" w:hAnsi="Arial" w:cs="Arial"/>
        </w:rPr>
        <w:t>De conformidad con lo establecido en el artículo 94 de la Ley 1474 de 2011, el cual</w:t>
      </w:r>
      <w:r w:rsidRPr="004075A7">
        <w:rPr>
          <w:rFonts w:ascii="Arial" w:hAnsi="Arial" w:cs="Arial"/>
          <w:spacing w:val="1"/>
        </w:rPr>
        <w:t xml:space="preserve"> </w:t>
      </w:r>
      <w:r w:rsidRPr="004075A7">
        <w:rPr>
          <w:rFonts w:ascii="Arial" w:hAnsi="Arial" w:cs="Arial"/>
        </w:rPr>
        <w:t>adicionó el numeral 5º al Artículo 2 de la ley 1150 de 2007, en concordancia con el</w:t>
      </w:r>
      <w:r w:rsidRPr="004075A7">
        <w:rPr>
          <w:rFonts w:ascii="Arial" w:hAnsi="Arial" w:cs="Arial"/>
          <w:spacing w:val="1"/>
        </w:rPr>
        <w:t xml:space="preserve"> </w:t>
      </w:r>
      <w:r w:rsidRPr="004075A7">
        <w:rPr>
          <w:rFonts w:ascii="Arial" w:hAnsi="Arial" w:cs="Arial"/>
        </w:rPr>
        <w:t>Decreto 1082 de 2015, para todos los efectos la presente comunicación de aceptación</w:t>
      </w:r>
      <w:r w:rsidRPr="004075A7">
        <w:rPr>
          <w:rFonts w:ascii="Arial" w:hAnsi="Arial" w:cs="Arial"/>
          <w:spacing w:val="1"/>
        </w:rPr>
        <w:t xml:space="preserve"> </w:t>
      </w:r>
      <w:r w:rsidRPr="004075A7">
        <w:rPr>
          <w:rFonts w:ascii="Arial" w:hAnsi="Arial" w:cs="Arial"/>
        </w:rPr>
        <w:t>de la oferta, junto con la oferta constituyen el contrato celebrado y una vez sea suscrita</w:t>
      </w:r>
      <w:r w:rsidRPr="004075A7">
        <w:rPr>
          <w:rFonts w:ascii="Arial" w:hAnsi="Arial" w:cs="Arial"/>
          <w:spacing w:val="-59"/>
        </w:rPr>
        <w:t xml:space="preserve"> </w:t>
      </w:r>
      <w:r w:rsidRPr="004075A7">
        <w:rPr>
          <w:rFonts w:ascii="Arial" w:hAnsi="Arial" w:cs="Arial"/>
        </w:rPr>
        <w:t>electrónicamente en la plataforma SECOP II por las partes, se procederá al registro</w:t>
      </w:r>
      <w:r w:rsidRPr="004075A7">
        <w:rPr>
          <w:rFonts w:ascii="Arial" w:hAnsi="Arial" w:cs="Arial"/>
          <w:spacing w:val="1"/>
        </w:rPr>
        <w:t xml:space="preserve"> </w:t>
      </w:r>
      <w:r w:rsidRPr="004075A7">
        <w:rPr>
          <w:rFonts w:ascii="Arial" w:hAnsi="Arial" w:cs="Arial"/>
        </w:rPr>
        <w:t>presupuestal.</w:t>
      </w:r>
    </w:p>
    <w:p w14:paraId="3D65E66E" w14:textId="77777777" w:rsidR="004075A7" w:rsidRPr="004075A7" w:rsidRDefault="004075A7" w:rsidP="00DA2D78">
      <w:pPr>
        <w:pStyle w:val="Textoindependiente"/>
        <w:spacing w:line="247" w:lineRule="auto"/>
        <w:ind w:left="142" w:right="21" w:hanging="2"/>
        <w:jc w:val="both"/>
        <w:rPr>
          <w:rFonts w:ascii="Arial" w:hAnsi="Arial" w:cs="Arial"/>
          <w:b/>
        </w:rPr>
      </w:pPr>
    </w:p>
    <w:p w14:paraId="0945F018" w14:textId="77777777" w:rsidR="004075A7" w:rsidRPr="00E81AFC" w:rsidRDefault="004075A7" w:rsidP="00DA2D78">
      <w:pPr>
        <w:pStyle w:val="Textoindependiente"/>
        <w:spacing w:line="247" w:lineRule="auto"/>
        <w:ind w:left="142" w:right="21" w:hanging="2"/>
        <w:jc w:val="both"/>
        <w:rPr>
          <w:rFonts w:ascii="Arial" w:hAnsi="Arial" w:cs="Arial"/>
          <w:b/>
          <w:bCs/>
        </w:rPr>
      </w:pPr>
      <w:r w:rsidRPr="00E81AFC">
        <w:rPr>
          <w:rFonts w:ascii="Arial" w:hAnsi="Arial" w:cs="Arial"/>
          <w:b/>
          <w:bCs/>
          <w:spacing w:val="-1"/>
        </w:rPr>
        <w:t>POR</w:t>
      </w:r>
      <w:r w:rsidRPr="00E81AFC">
        <w:rPr>
          <w:rFonts w:ascii="Arial" w:hAnsi="Arial" w:cs="Arial"/>
          <w:b/>
          <w:bCs/>
          <w:spacing w:val="-17"/>
        </w:rPr>
        <w:t xml:space="preserve"> </w:t>
      </w:r>
      <w:r w:rsidRPr="00E81AFC">
        <w:rPr>
          <w:rFonts w:ascii="Arial" w:hAnsi="Arial" w:cs="Arial"/>
          <w:b/>
          <w:bCs/>
          <w:spacing w:val="-1"/>
        </w:rPr>
        <w:t>EL</w:t>
      </w:r>
      <w:r w:rsidRPr="00E81AFC">
        <w:rPr>
          <w:rFonts w:ascii="Arial" w:hAnsi="Arial" w:cs="Arial"/>
          <w:b/>
          <w:bCs/>
          <w:spacing w:val="-13"/>
        </w:rPr>
        <w:t xml:space="preserve"> </w:t>
      </w:r>
      <w:r w:rsidRPr="00E81AFC">
        <w:rPr>
          <w:rFonts w:ascii="Arial" w:hAnsi="Arial" w:cs="Arial"/>
          <w:b/>
          <w:bCs/>
          <w:spacing w:val="-1"/>
        </w:rPr>
        <w:t>MDN</w:t>
      </w:r>
      <w:r w:rsidRPr="00E81AFC">
        <w:rPr>
          <w:rFonts w:ascii="Arial" w:hAnsi="Arial" w:cs="Arial"/>
          <w:b/>
          <w:bCs/>
          <w:spacing w:val="-19"/>
        </w:rPr>
        <w:t xml:space="preserve"> </w:t>
      </w:r>
      <w:r w:rsidRPr="00E81AFC">
        <w:rPr>
          <w:rFonts w:ascii="Arial" w:hAnsi="Arial" w:cs="Arial"/>
          <w:b/>
          <w:bCs/>
          <w:spacing w:val="-1"/>
        </w:rPr>
        <w:t>-</w:t>
      </w:r>
      <w:r w:rsidRPr="00E81AFC">
        <w:rPr>
          <w:rFonts w:ascii="Arial" w:hAnsi="Arial" w:cs="Arial"/>
          <w:b/>
          <w:bCs/>
          <w:spacing w:val="-2"/>
        </w:rPr>
        <w:t xml:space="preserve"> </w:t>
      </w:r>
      <w:r w:rsidRPr="00E81AFC">
        <w:rPr>
          <w:rFonts w:ascii="Arial" w:hAnsi="Arial" w:cs="Arial"/>
          <w:b/>
          <w:bCs/>
          <w:spacing w:val="-1"/>
        </w:rPr>
        <w:t>EJÉRCITO</w:t>
      </w:r>
      <w:r w:rsidRPr="00E81AFC">
        <w:rPr>
          <w:rFonts w:ascii="Arial" w:hAnsi="Arial" w:cs="Arial"/>
          <w:b/>
          <w:bCs/>
          <w:spacing w:val="-18"/>
        </w:rPr>
        <w:t xml:space="preserve"> </w:t>
      </w:r>
      <w:r w:rsidRPr="00E81AFC">
        <w:rPr>
          <w:rFonts w:ascii="Arial" w:hAnsi="Arial" w:cs="Arial"/>
          <w:b/>
          <w:bCs/>
          <w:spacing w:val="-1"/>
        </w:rPr>
        <w:t>NACIONAL</w:t>
      </w:r>
      <w:r w:rsidRPr="00E81AFC">
        <w:rPr>
          <w:rFonts w:ascii="Arial" w:hAnsi="Arial" w:cs="Arial"/>
          <w:b/>
          <w:bCs/>
          <w:spacing w:val="-23"/>
        </w:rPr>
        <w:t xml:space="preserve"> </w:t>
      </w:r>
      <w:r w:rsidRPr="00E81AFC">
        <w:rPr>
          <w:rFonts w:ascii="Arial" w:hAnsi="Arial" w:cs="Arial"/>
          <w:b/>
          <w:bCs/>
        </w:rPr>
        <w:t>-CENTRAL ADMINISTRATIVA Y CONTABLE ESPECIALIZADA DE INGENIEROS CENAC INGENIEROS.</w:t>
      </w:r>
    </w:p>
    <w:p w14:paraId="19F62FE0" w14:textId="77777777" w:rsidR="00E81AFC" w:rsidRDefault="00E81AFC" w:rsidP="0038460B">
      <w:pPr>
        <w:spacing w:line="247" w:lineRule="auto"/>
        <w:ind w:left="709" w:right="180" w:hanging="2"/>
        <w:jc w:val="both"/>
        <w:rPr>
          <w:rFonts w:ascii="Arial" w:hAnsi="Arial" w:cs="Arial"/>
          <w:b/>
          <w:bCs/>
        </w:rPr>
      </w:pPr>
    </w:p>
    <w:p w14:paraId="0F2E7F8F" w14:textId="2D3A9111" w:rsidR="00E81AFC" w:rsidRDefault="00E81AFC" w:rsidP="0038460B">
      <w:pPr>
        <w:spacing w:line="247" w:lineRule="auto"/>
        <w:ind w:left="709" w:right="180" w:hanging="2"/>
        <w:jc w:val="both"/>
        <w:rPr>
          <w:rFonts w:ascii="Arial" w:hAnsi="Arial" w:cs="Arial"/>
          <w:b/>
          <w:bCs/>
        </w:rPr>
      </w:pPr>
    </w:p>
    <w:p w14:paraId="3ADBF844" w14:textId="77777777" w:rsidR="00BA0BA0" w:rsidRPr="00E81AFC" w:rsidRDefault="00BA0BA0" w:rsidP="0038460B">
      <w:pPr>
        <w:spacing w:line="247" w:lineRule="auto"/>
        <w:ind w:left="709" w:right="180" w:hanging="2"/>
        <w:jc w:val="both"/>
        <w:rPr>
          <w:rFonts w:ascii="Arial" w:hAnsi="Arial" w:cs="Arial"/>
          <w:b/>
          <w:bCs/>
        </w:rPr>
      </w:pPr>
    </w:p>
    <w:p w14:paraId="0A334273" w14:textId="4C7D5273" w:rsidR="004075A7" w:rsidRPr="00D02221" w:rsidRDefault="004075A7" w:rsidP="00BA0BA0">
      <w:pPr>
        <w:pStyle w:val="Ttulo1"/>
        <w:spacing w:before="0"/>
        <w:ind w:left="1183" w:right="5"/>
        <w:jc w:val="center"/>
        <w:rPr>
          <w:rFonts w:ascii="Arial" w:hAnsi="Arial" w:cs="Arial"/>
          <w:b/>
          <w:color w:val="000000" w:themeColor="text1"/>
          <w:sz w:val="20"/>
          <w:szCs w:val="22"/>
        </w:rPr>
      </w:pPr>
      <w:r w:rsidRPr="00D02221">
        <w:rPr>
          <w:rFonts w:ascii="Arial" w:hAnsi="Arial" w:cs="Arial"/>
          <w:b/>
          <w:color w:val="000000" w:themeColor="text1"/>
          <w:sz w:val="20"/>
          <w:szCs w:val="22"/>
        </w:rPr>
        <w:t>T</w:t>
      </w:r>
      <w:r w:rsidR="0038460B" w:rsidRPr="00D02221">
        <w:rPr>
          <w:rFonts w:ascii="Arial" w:hAnsi="Arial" w:cs="Arial"/>
          <w:b/>
          <w:color w:val="000000" w:themeColor="text1"/>
          <w:sz w:val="20"/>
          <w:szCs w:val="22"/>
        </w:rPr>
        <w:t>eniente Coronel</w:t>
      </w:r>
      <w:r w:rsidRPr="00D02221">
        <w:rPr>
          <w:rFonts w:ascii="Arial" w:hAnsi="Arial" w:cs="Arial"/>
          <w:b/>
          <w:color w:val="000000" w:themeColor="text1"/>
          <w:spacing w:val="-3"/>
          <w:sz w:val="20"/>
          <w:szCs w:val="22"/>
        </w:rPr>
        <w:t xml:space="preserve"> </w:t>
      </w:r>
      <w:r w:rsidR="00512719" w:rsidRPr="00D02221">
        <w:rPr>
          <w:rFonts w:ascii="Arial" w:hAnsi="Arial" w:cs="Arial"/>
          <w:b/>
          <w:color w:val="000000" w:themeColor="text1"/>
          <w:sz w:val="20"/>
          <w:szCs w:val="22"/>
        </w:rPr>
        <w:t>CAMILO ANDRÉS FARIAS AVELLA</w:t>
      </w:r>
    </w:p>
    <w:p w14:paraId="7F82E79C" w14:textId="1ACDF882" w:rsidR="004075A7" w:rsidRPr="00D02221" w:rsidRDefault="0038460B" w:rsidP="00BA0BA0">
      <w:pPr>
        <w:pStyle w:val="Textoindependiente"/>
        <w:ind w:left="1183"/>
        <w:jc w:val="center"/>
        <w:rPr>
          <w:rFonts w:ascii="Arial" w:hAnsi="Arial" w:cs="Arial"/>
          <w:bCs/>
          <w:color w:val="000000" w:themeColor="text1"/>
          <w:sz w:val="20"/>
        </w:rPr>
      </w:pPr>
      <w:r w:rsidRPr="00D02221">
        <w:rPr>
          <w:rFonts w:ascii="Arial" w:hAnsi="Arial" w:cs="Arial"/>
          <w:bCs/>
          <w:color w:val="000000" w:themeColor="text1"/>
          <w:sz w:val="20"/>
        </w:rPr>
        <w:t>OFICIAL</w:t>
      </w:r>
      <w:r w:rsidRPr="00D02221">
        <w:rPr>
          <w:rFonts w:ascii="Arial" w:hAnsi="Arial" w:cs="Arial"/>
          <w:bCs/>
          <w:color w:val="000000" w:themeColor="text1"/>
          <w:spacing w:val="-5"/>
          <w:sz w:val="20"/>
        </w:rPr>
        <w:t xml:space="preserve"> </w:t>
      </w:r>
      <w:r w:rsidRPr="00D02221">
        <w:rPr>
          <w:rFonts w:ascii="Arial" w:hAnsi="Arial" w:cs="Arial"/>
          <w:bCs/>
          <w:color w:val="000000" w:themeColor="text1"/>
          <w:sz w:val="20"/>
        </w:rPr>
        <w:t>DE</w:t>
      </w:r>
      <w:r w:rsidRPr="00D02221">
        <w:rPr>
          <w:rFonts w:ascii="Arial" w:hAnsi="Arial" w:cs="Arial"/>
          <w:bCs/>
          <w:color w:val="000000" w:themeColor="text1"/>
          <w:spacing w:val="-5"/>
          <w:sz w:val="20"/>
        </w:rPr>
        <w:t xml:space="preserve"> </w:t>
      </w:r>
      <w:r w:rsidRPr="00D02221">
        <w:rPr>
          <w:rFonts w:ascii="Arial" w:hAnsi="Arial" w:cs="Arial"/>
          <w:bCs/>
          <w:color w:val="000000" w:themeColor="text1"/>
          <w:sz w:val="20"/>
        </w:rPr>
        <w:t>CONTRATACIÓN</w:t>
      </w:r>
      <w:r w:rsidRPr="00D02221">
        <w:rPr>
          <w:rFonts w:ascii="Arial" w:hAnsi="Arial" w:cs="Arial"/>
          <w:bCs/>
          <w:color w:val="000000" w:themeColor="text1"/>
          <w:spacing w:val="-4"/>
          <w:sz w:val="20"/>
        </w:rPr>
        <w:t xml:space="preserve"> </w:t>
      </w:r>
      <w:r w:rsidR="00512719" w:rsidRPr="00D02221">
        <w:rPr>
          <w:rFonts w:ascii="Arial" w:hAnsi="Arial" w:cs="Arial"/>
          <w:bCs/>
          <w:color w:val="000000" w:themeColor="text1"/>
          <w:sz w:val="20"/>
        </w:rPr>
        <w:t xml:space="preserve">DE LA </w:t>
      </w:r>
      <w:r w:rsidRPr="00D02221">
        <w:rPr>
          <w:rFonts w:ascii="Arial" w:hAnsi="Arial" w:cs="Arial"/>
          <w:bCs/>
          <w:color w:val="000000" w:themeColor="text1"/>
          <w:sz w:val="20"/>
        </w:rPr>
        <w:t>CENTRAL</w:t>
      </w:r>
      <w:r w:rsidRPr="00D02221">
        <w:rPr>
          <w:rFonts w:ascii="Arial" w:hAnsi="Arial" w:cs="Arial"/>
          <w:bCs/>
          <w:color w:val="000000" w:themeColor="text1"/>
          <w:spacing w:val="-10"/>
          <w:sz w:val="20"/>
        </w:rPr>
        <w:t xml:space="preserve"> </w:t>
      </w:r>
      <w:r w:rsidRPr="00D02221">
        <w:rPr>
          <w:rFonts w:ascii="Arial" w:hAnsi="Arial" w:cs="Arial"/>
          <w:bCs/>
          <w:color w:val="000000" w:themeColor="text1"/>
          <w:sz w:val="20"/>
        </w:rPr>
        <w:t>ADMINISTRATIVA</w:t>
      </w:r>
      <w:r w:rsidRPr="00D02221">
        <w:rPr>
          <w:rFonts w:ascii="Arial" w:hAnsi="Arial" w:cs="Arial"/>
          <w:bCs/>
          <w:color w:val="000000" w:themeColor="text1"/>
          <w:spacing w:val="-7"/>
          <w:sz w:val="20"/>
        </w:rPr>
        <w:t xml:space="preserve"> Y </w:t>
      </w:r>
      <w:r w:rsidR="00DC688F" w:rsidRPr="00D02221">
        <w:rPr>
          <w:rFonts w:ascii="Arial" w:hAnsi="Arial" w:cs="Arial"/>
          <w:bCs/>
          <w:color w:val="000000" w:themeColor="text1"/>
          <w:sz w:val="20"/>
        </w:rPr>
        <w:t>CONTABLE</w:t>
      </w:r>
      <w:r w:rsidRPr="00D02221">
        <w:rPr>
          <w:rFonts w:ascii="Arial" w:hAnsi="Arial" w:cs="Arial"/>
          <w:bCs/>
          <w:color w:val="000000" w:themeColor="text1"/>
          <w:spacing w:val="-8"/>
          <w:sz w:val="20"/>
        </w:rPr>
        <w:t xml:space="preserve"> </w:t>
      </w:r>
      <w:r w:rsidRPr="00D02221">
        <w:rPr>
          <w:rFonts w:ascii="Arial" w:hAnsi="Arial" w:cs="Arial"/>
          <w:bCs/>
          <w:color w:val="000000" w:themeColor="text1"/>
          <w:sz w:val="20"/>
        </w:rPr>
        <w:t>ESPECIALIZADA</w:t>
      </w:r>
      <w:r w:rsidRPr="00D02221">
        <w:rPr>
          <w:rFonts w:ascii="Arial" w:hAnsi="Arial" w:cs="Arial"/>
          <w:bCs/>
          <w:color w:val="000000" w:themeColor="text1"/>
          <w:spacing w:val="-7"/>
          <w:sz w:val="20"/>
        </w:rPr>
        <w:t xml:space="preserve"> </w:t>
      </w:r>
      <w:r w:rsidRPr="00D02221">
        <w:rPr>
          <w:rFonts w:ascii="Arial" w:hAnsi="Arial" w:cs="Arial"/>
          <w:bCs/>
          <w:color w:val="000000" w:themeColor="text1"/>
          <w:sz w:val="20"/>
        </w:rPr>
        <w:t>DE</w:t>
      </w:r>
      <w:r w:rsidRPr="00D02221">
        <w:rPr>
          <w:rFonts w:ascii="Arial" w:hAnsi="Arial" w:cs="Arial"/>
          <w:bCs/>
          <w:color w:val="000000" w:themeColor="text1"/>
          <w:spacing w:val="-7"/>
          <w:sz w:val="20"/>
        </w:rPr>
        <w:t xml:space="preserve"> </w:t>
      </w:r>
      <w:r w:rsidRPr="00D02221">
        <w:rPr>
          <w:rFonts w:ascii="Arial" w:hAnsi="Arial" w:cs="Arial"/>
          <w:bCs/>
          <w:color w:val="000000" w:themeColor="text1"/>
          <w:spacing w:val="-2"/>
          <w:sz w:val="20"/>
        </w:rPr>
        <w:t>INGENIEROS</w:t>
      </w:r>
    </w:p>
    <w:p w14:paraId="5BFC3731" w14:textId="77777777" w:rsidR="004075A7" w:rsidRPr="00D02221" w:rsidRDefault="004075A7" w:rsidP="004075A7">
      <w:pPr>
        <w:pStyle w:val="Textoindependiente"/>
        <w:rPr>
          <w:rFonts w:ascii="Arial" w:hAnsi="Arial" w:cs="Arial"/>
          <w:sz w:val="20"/>
        </w:rPr>
      </w:pPr>
    </w:p>
    <w:p w14:paraId="75DE45D0" w14:textId="260E37E9" w:rsidR="004075A7" w:rsidRPr="00D02221" w:rsidRDefault="004075A7" w:rsidP="004C1301">
      <w:pPr>
        <w:pStyle w:val="Textoindependiente"/>
        <w:ind w:left="142"/>
        <w:rPr>
          <w:rFonts w:ascii="Arial" w:hAnsi="Arial" w:cs="Arial"/>
          <w:sz w:val="20"/>
        </w:rPr>
      </w:pPr>
      <w:r w:rsidRPr="00D02221">
        <w:rPr>
          <w:rFonts w:ascii="Arial" w:hAnsi="Arial" w:cs="Arial"/>
          <w:sz w:val="20"/>
        </w:rPr>
        <w:t>POR</w:t>
      </w:r>
      <w:r w:rsidRPr="00D02221">
        <w:rPr>
          <w:rFonts w:ascii="Arial" w:hAnsi="Arial" w:cs="Arial"/>
          <w:spacing w:val="-15"/>
          <w:sz w:val="20"/>
        </w:rPr>
        <w:t xml:space="preserve"> </w:t>
      </w:r>
      <w:r w:rsidRPr="00D02221">
        <w:rPr>
          <w:rFonts w:ascii="Arial" w:hAnsi="Arial" w:cs="Arial"/>
          <w:sz w:val="20"/>
        </w:rPr>
        <w:t>EL</w:t>
      </w:r>
      <w:r w:rsidRPr="00D02221">
        <w:rPr>
          <w:rFonts w:ascii="Arial" w:hAnsi="Arial" w:cs="Arial"/>
          <w:spacing w:val="-14"/>
          <w:sz w:val="20"/>
        </w:rPr>
        <w:t xml:space="preserve"> </w:t>
      </w:r>
      <w:r w:rsidRPr="00D02221">
        <w:rPr>
          <w:rFonts w:ascii="Arial" w:hAnsi="Arial" w:cs="Arial"/>
          <w:sz w:val="20"/>
        </w:rPr>
        <w:t>CONTRATISTA,</w:t>
      </w:r>
    </w:p>
    <w:p w14:paraId="6B2935CB" w14:textId="49571E50" w:rsidR="004075A7" w:rsidRPr="00D02221" w:rsidRDefault="004075A7" w:rsidP="004075A7">
      <w:pPr>
        <w:ind w:right="21"/>
        <w:jc w:val="center"/>
        <w:rPr>
          <w:rFonts w:ascii="Arial" w:hAnsi="Arial" w:cs="Arial"/>
          <w:sz w:val="20"/>
        </w:rPr>
      </w:pPr>
    </w:p>
    <w:p w14:paraId="067D28FB" w14:textId="5C4040D3" w:rsidR="00E81AFC" w:rsidRPr="00D02221" w:rsidRDefault="00E81AFC" w:rsidP="004075A7">
      <w:pPr>
        <w:ind w:right="21"/>
        <w:jc w:val="center"/>
        <w:rPr>
          <w:rFonts w:ascii="Arial" w:hAnsi="Arial" w:cs="Arial"/>
          <w:sz w:val="20"/>
        </w:rPr>
      </w:pPr>
    </w:p>
    <w:p w14:paraId="017699A8" w14:textId="6C40B5E7" w:rsidR="00BA0BA0" w:rsidRPr="00D02221" w:rsidRDefault="002F0755" w:rsidP="00BA0BA0">
      <w:pPr>
        <w:pStyle w:val="Textoindependiente"/>
        <w:spacing w:before="2" w:line="276" w:lineRule="auto"/>
        <w:jc w:val="center"/>
        <w:rPr>
          <w:rFonts w:ascii="Arial" w:hAnsi="Arial" w:cs="Arial"/>
          <w:b/>
          <w:sz w:val="20"/>
        </w:rPr>
      </w:pPr>
      <w:r>
        <w:rPr>
          <w:rFonts w:ascii="Arial" w:hAnsi="Arial" w:cs="Arial"/>
          <w:b/>
          <w:sz w:val="20"/>
        </w:rPr>
        <w:t>(DATOS DEL CONTRATISTA)</w:t>
      </w:r>
    </w:p>
    <w:p w14:paraId="4A02560E" w14:textId="75BCCA37" w:rsidR="00465226" w:rsidRDefault="00465226" w:rsidP="00F62F95">
      <w:pPr>
        <w:pStyle w:val="Textoindependiente"/>
        <w:spacing w:before="2" w:line="276" w:lineRule="auto"/>
        <w:rPr>
          <w:rFonts w:ascii="Arial" w:hAnsi="Arial" w:cs="Arial"/>
          <w:b/>
        </w:rPr>
      </w:pPr>
    </w:p>
    <w:p w14:paraId="66A6A43A" w14:textId="392EEA5C" w:rsidR="00F62F95" w:rsidRPr="00A9175F" w:rsidRDefault="00F62F95" w:rsidP="00F62F95">
      <w:pPr>
        <w:pStyle w:val="Textoindependiente"/>
        <w:spacing w:before="2" w:line="276" w:lineRule="auto"/>
        <w:rPr>
          <w:rFonts w:ascii="Arial" w:hAnsi="Arial" w:cs="Arial"/>
          <w:bCs/>
          <w:color w:val="FF0000"/>
          <w:lang w:val="es-CO"/>
        </w:rPr>
        <w:sectPr w:rsidR="00F62F95" w:rsidRPr="00A9175F" w:rsidSect="00D02221">
          <w:headerReference w:type="default" r:id="rId8"/>
          <w:footerReference w:type="default" r:id="rId9"/>
          <w:headerReference w:type="first" r:id="rId10"/>
          <w:footerReference w:type="first" r:id="rId11"/>
          <w:type w:val="continuous"/>
          <w:pgSz w:w="12240" w:h="15840"/>
          <w:pgMar w:top="1276" w:right="1240" w:bottom="1418" w:left="1340" w:header="567" w:footer="283" w:gutter="0"/>
          <w:cols w:space="720"/>
          <w:titlePg/>
          <w:docGrid w:linePitch="299"/>
        </w:sectPr>
      </w:pPr>
    </w:p>
    <w:p w14:paraId="1E4ED3D1" w14:textId="117C8D48" w:rsidR="00F62F95" w:rsidRDefault="00F62F95" w:rsidP="00F62F95">
      <w:pPr>
        <w:rPr>
          <w:rFonts w:ascii="Arial" w:hAnsi="Arial" w:cs="Arial"/>
          <w:sz w:val="16"/>
          <w:lang w:val="es-CO"/>
        </w:rPr>
      </w:pPr>
      <w:r>
        <w:rPr>
          <w:rFonts w:ascii="Arial" w:hAnsi="Arial" w:cs="Arial"/>
          <w:sz w:val="16"/>
          <w:lang w:val="es-CO"/>
        </w:rPr>
        <w:t>Elaboró:</w:t>
      </w:r>
    </w:p>
    <w:p w14:paraId="7244B67B" w14:textId="46142BE2" w:rsidR="00F62F95" w:rsidRDefault="00F62F95" w:rsidP="00F62F95">
      <w:pPr>
        <w:rPr>
          <w:rFonts w:ascii="Arial" w:hAnsi="Arial" w:cs="Arial"/>
          <w:sz w:val="16"/>
          <w:lang w:val="es-CO"/>
        </w:rPr>
      </w:pPr>
    </w:p>
    <w:p w14:paraId="0EE44616" w14:textId="77777777" w:rsidR="00BD2B75" w:rsidRDefault="00BD2B75" w:rsidP="00F62F95">
      <w:pPr>
        <w:rPr>
          <w:rFonts w:ascii="Arial" w:hAnsi="Arial" w:cs="Arial"/>
          <w:sz w:val="16"/>
          <w:lang w:val="es-CO"/>
        </w:rPr>
      </w:pPr>
    </w:p>
    <w:p w14:paraId="2A37E79B" w14:textId="5355EA59" w:rsidR="00F62F95" w:rsidRDefault="002F0755" w:rsidP="00F62F95">
      <w:pPr>
        <w:rPr>
          <w:rFonts w:ascii="Arial" w:hAnsi="Arial" w:cs="Arial"/>
          <w:sz w:val="16"/>
          <w:lang w:val="es-CO"/>
        </w:rPr>
      </w:pPr>
      <w:r>
        <w:rPr>
          <w:rFonts w:ascii="Arial" w:hAnsi="Arial" w:cs="Arial"/>
          <w:sz w:val="16"/>
          <w:lang w:val="es-CO"/>
        </w:rPr>
        <w:t>XXXX</w:t>
      </w:r>
    </w:p>
    <w:p w14:paraId="12F0D015" w14:textId="3C8E7BAA" w:rsidR="00F62F95" w:rsidRDefault="00F62F95" w:rsidP="00F62F95">
      <w:pPr>
        <w:rPr>
          <w:rFonts w:ascii="Arial" w:hAnsi="Arial" w:cs="Arial"/>
          <w:sz w:val="16"/>
          <w:lang w:val="es-CO"/>
        </w:rPr>
      </w:pPr>
      <w:r>
        <w:rPr>
          <w:rFonts w:ascii="Arial" w:hAnsi="Arial" w:cs="Arial"/>
          <w:sz w:val="16"/>
          <w:lang w:val="es-CO"/>
        </w:rPr>
        <w:t>COMITÉ JURÍDICO EVALUADOR</w:t>
      </w:r>
    </w:p>
    <w:p w14:paraId="40C58806" w14:textId="33EDF46F" w:rsidR="0045338B" w:rsidRDefault="0045338B" w:rsidP="00F62F95">
      <w:pPr>
        <w:rPr>
          <w:rFonts w:ascii="Arial" w:hAnsi="Arial" w:cs="Arial"/>
          <w:sz w:val="16"/>
          <w:lang w:val="es-CO"/>
        </w:rPr>
      </w:pPr>
    </w:p>
    <w:p w14:paraId="08CCE534" w14:textId="4D72227C" w:rsidR="00F62F95" w:rsidRDefault="00F62F95" w:rsidP="00F62F95">
      <w:pPr>
        <w:rPr>
          <w:rFonts w:ascii="Arial" w:hAnsi="Arial" w:cs="Arial"/>
          <w:sz w:val="16"/>
          <w:lang w:val="es-CO"/>
        </w:rPr>
      </w:pPr>
    </w:p>
    <w:p w14:paraId="2FB3FF6C" w14:textId="71E45116" w:rsidR="00F62F95" w:rsidRDefault="002F0755" w:rsidP="00F62F95">
      <w:pPr>
        <w:rPr>
          <w:rFonts w:ascii="Arial" w:hAnsi="Arial" w:cs="Arial"/>
          <w:sz w:val="16"/>
          <w:lang w:val="es-CO"/>
        </w:rPr>
      </w:pPr>
      <w:r>
        <w:rPr>
          <w:rFonts w:ascii="Arial" w:hAnsi="Arial" w:cs="Arial"/>
          <w:sz w:val="16"/>
          <w:lang w:val="es-CO"/>
        </w:rPr>
        <w:t>XXXX</w:t>
      </w:r>
    </w:p>
    <w:p w14:paraId="17AB01A9" w14:textId="174E821B" w:rsidR="00F62F95" w:rsidRDefault="00F62F95" w:rsidP="00F62F95">
      <w:pPr>
        <w:rPr>
          <w:rFonts w:ascii="Arial" w:hAnsi="Arial" w:cs="Arial"/>
          <w:sz w:val="16"/>
          <w:lang w:val="es-CO"/>
        </w:rPr>
      </w:pPr>
      <w:r>
        <w:rPr>
          <w:rFonts w:ascii="Arial" w:hAnsi="Arial" w:cs="Arial"/>
          <w:sz w:val="16"/>
          <w:lang w:val="es-CO"/>
        </w:rPr>
        <w:t>COMITÉ ECONÓMICO EVALUADOR</w:t>
      </w:r>
    </w:p>
    <w:p w14:paraId="675BE878" w14:textId="023FB3D7" w:rsidR="00F62F95" w:rsidRDefault="00DB5356" w:rsidP="00DB5356">
      <w:pPr>
        <w:rPr>
          <w:rFonts w:ascii="Arial" w:hAnsi="Arial" w:cs="Arial"/>
          <w:sz w:val="16"/>
          <w:lang w:val="es-CO"/>
        </w:rPr>
      </w:pPr>
      <w:r>
        <w:rPr>
          <w:rFonts w:ascii="Arial" w:hAnsi="Arial" w:cs="Arial"/>
          <w:sz w:val="16"/>
          <w:lang w:val="es-CO"/>
        </w:rPr>
        <w:t xml:space="preserve"> </w:t>
      </w:r>
    </w:p>
    <w:p w14:paraId="60E2EDDC" w14:textId="77777777" w:rsidR="0045338B" w:rsidRDefault="0045338B" w:rsidP="00DB5356">
      <w:pPr>
        <w:rPr>
          <w:rFonts w:ascii="Arial" w:hAnsi="Arial" w:cs="Arial"/>
          <w:sz w:val="16"/>
          <w:lang w:val="es-CO"/>
        </w:rPr>
      </w:pPr>
    </w:p>
    <w:p w14:paraId="1BFB5B38" w14:textId="08EF52D6" w:rsidR="00DB5356" w:rsidRDefault="002F0755" w:rsidP="00DB5356">
      <w:pPr>
        <w:rPr>
          <w:rFonts w:ascii="Arial" w:hAnsi="Arial" w:cs="Arial"/>
          <w:sz w:val="16"/>
          <w:lang w:val="es-CO"/>
        </w:rPr>
      </w:pPr>
      <w:r>
        <w:rPr>
          <w:rFonts w:ascii="Arial" w:hAnsi="Arial" w:cs="Arial"/>
          <w:sz w:val="16"/>
          <w:lang w:val="es-CO"/>
        </w:rPr>
        <w:t>XXXX</w:t>
      </w:r>
    </w:p>
    <w:p w14:paraId="753409E6" w14:textId="74C73EE0" w:rsidR="00DB5356" w:rsidRPr="00F62F95" w:rsidRDefault="00DB5356" w:rsidP="00DB5356">
      <w:pPr>
        <w:rPr>
          <w:rFonts w:ascii="Arial" w:hAnsi="Arial" w:cs="Arial"/>
          <w:sz w:val="16"/>
          <w:lang w:val="es-CO"/>
        </w:rPr>
      </w:pPr>
      <w:r>
        <w:rPr>
          <w:rFonts w:ascii="Arial" w:hAnsi="Arial" w:cs="Arial"/>
          <w:sz w:val="16"/>
          <w:lang w:val="es-CO"/>
        </w:rPr>
        <w:t>COMITÉ TÉCNICO EVALUADOR</w:t>
      </w:r>
    </w:p>
    <w:p w14:paraId="6247780B" w14:textId="77777777" w:rsidR="004075A7" w:rsidRPr="00F62F95" w:rsidRDefault="004075A7" w:rsidP="004075A7">
      <w:pPr>
        <w:pStyle w:val="Ttulo1"/>
        <w:spacing w:line="249" w:lineRule="auto"/>
        <w:ind w:left="-1613" w:right="21" w:hanging="8789"/>
        <w:rPr>
          <w:rFonts w:ascii="Arial" w:hAnsi="Arial" w:cs="Arial"/>
          <w:b/>
          <w:bCs/>
          <w:sz w:val="16"/>
          <w:szCs w:val="22"/>
          <w:lang w:val="es-CO"/>
        </w:rPr>
      </w:pPr>
      <w:r w:rsidRPr="00F62F95">
        <w:rPr>
          <w:rFonts w:ascii="Arial" w:hAnsi="Arial" w:cs="Arial"/>
          <w:sz w:val="16"/>
          <w:szCs w:val="22"/>
          <w:lang w:val="es-CO"/>
        </w:rPr>
        <w:t>e</w:t>
      </w:r>
    </w:p>
    <w:p w14:paraId="54FFA03E" w14:textId="77777777" w:rsidR="006C1959" w:rsidRPr="004075A7" w:rsidRDefault="006C1959">
      <w:pPr>
        <w:rPr>
          <w:rFonts w:ascii="Arial" w:hAnsi="Arial" w:cs="Arial"/>
        </w:rPr>
      </w:pPr>
    </w:p>
    <w:sectPr w:rsidR="006C1959" w:rsidRPr="004075A7" w:rsidSect="00F62F95">
      <w:type w:val="continuous"/>
      <w:pgSz w:w="12240" w:h="15840"/>
      <w:pgMar w:top="1500" w:right="1240" w:bottom="851" w:left="1560" w:header="720" w:footer="2956" w:gutter="0"/>
      <w:cols w:num="2" w:space="720" w:equalWidth="0">
        <w:col w:w="8794" w:space="46"/>
        <w:col w:w="8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1AB31" w14:textId="77777777" w:rsidR="00EB5B2A" w:rsidRDefault="00EB5B2A" w:rsidP="00E81AFC">
      <w:r>
        <w:separator/>
      </w:r>
    </w:p>
  </w:endnote>
  <w:endnote w:type="continuationSeparator" w:id="0">
    <w:p w14:paraId="52B74BDD" w14:textId="77777777" w:rsidR="00EB5B2A" w:rsidRDefault="00EB5B2A" w:rsidP="00E81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DejaVu Sans">
    <w:altName w:val="Times New Roman"/>
    <w:charset w:val="00"/>
    <w:family w:val="swiss"/>
    <w:pitch w:val="variable"/>
    <w:sig w:usb0="E7002EFF" w:usb1="D200FDFF" w:usb2="0A042029" w:usb3="00000000" w:csb0="8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Times">
    <w:panose1 w:val="02020603050405020304"/>
    <w:charset w:val="00"/>
    <w:family w:val="roman"/>
    <w:pitch w:val="variable"/>
    <w:sig w:usb0="00000003" w:usb1="00000000" w:usb2="00000000" w:usb3="00000000" w:csb0="00000001" w:csb1="00000000"/>
  </w:font>
  <w:font w:name="Arial,">
    <w:altName w:val="Arial"/>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MT">
    <w:altName w:val="Arial"/>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32E" w14:textId="3ED86463" w:rsidR="00C00970" w:rsidRDefault="00C00970" w:rsidP="009121EC">
    <w:pPr>
      <w:keepNext/>
      <w:tabs>
        <w:tab w:val="left" w:pos="360"/>
      </w:tabs>
      <w:rPr>
        <w:rFonts w:ascii="Times New Roman" w:eastAsia="SimSun" w:hAnsi="Times New Roman" w:cs="Mangal"/>
        <w:sz w:val="16"/>
        <w:szCs w:val="16"/>
        <w:lang w:val="es-CO"/>
      </w:rPr>
    </w:pPr>
    <w:r>
      <w:rPr>
        <w:rFonts w:eastAsia="SimSun" w:cs="Mangal"/>
        <w:noProof/>
        <w:lang w:val="en-US"/>
      </w:rPr>
      <w:drawing>
        <wp:anchor distT="0" distB="0" distL="114300" distR="114300" simplePos="0" relativeHeight="251673088" behindDoc="1" locked="0" layoutInCell="1" allowOverlap="1" wp14:anchorId="2E6C4B9B" wp14:editId="0AAA35A3">
          <wp:simplePos x="0" y="0"/>
          <wp:positionH relativeFrom="margin">
            <wp:posOffset>-57150</wp:posOffset>
          </wp:positionH>
          <wp:positionV relativeFrom="paragraph">
            <wp:posOffset>45085</wp:posOffset>
          </wp:positionV>
          <wp:extent cx="1165225" cy="574675"/>
          <wp:effectExtent l="0" t="0" r="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pic:spPr>
              </pic:pic>
            </a:graphicData>
          </a:graphic>
          <wp14:sizeRelH relativeFrom="page">
            <wp14:pctWidth>0</wp14:pctWidth>
          </wp14:sizeRelH>
          <wp14:sizeRelV relativeFrom="page">
            <wp14:pctHeight>0</wp14:pctHeight>
          </wp14:sizeRelV>
        </wp:anchor>
      </w:drawing>
    </w:r>
    <w:r>
      <w:rPr>
        <w:rFonts w:eastAsia="SimSun" w:cs="Mangal"/>
        <w:noProof/>
        <w:lang w:val="en-US"/>
      </w:rPr>
      <w:drawing>
        <wp:anchor distT="0" distB="0" distL="114300" distR="114300" simplePos="0" relativeHeight="251672064" behindDoc="0" locked="0" layoutInCell="1" allowOverlap="1" wp14:anchorId="0B9D44D7" wp14:editId="3D5115D4">
          <wp:simplePos x="0" y="0"/>
          <wp:positionH relativeFrom="margin">
            <wp:posOffset>5012055</wp:posOffset>
          </wp:positionH>
          <wp:positionV relativeFrom="paragraph">
            <wp:posOffset>64770</wp:posOffset>
          </wp:positionV>
          <wp:extent cx="960120" cy="587375"/>
          <wp:effectExtent l="0" t="0" r="0" b="317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0120" cy="587375"/>
                  </a:xfrm>
                  <a:prstGeom prst="rect">
                    <a:avLst/>
                  </a:prstGeom>
                  <a:noFill/>
                </pic:spPr>
              </pic:pic>
            </a:graphicData>
          </a:graphic>
          <wp14:sizeRelH relativeFrom="page">
            <wp14:pctWidth>0</wp14:pctWidth>
          </wp14:sizeRelH>
          <wp14:sizeRelV relativeFrom="page">
            <wp14:pctHeight>0</wp14:pctHeight>
          </wp14:sizeRelV>
        </wp:anchor>
      </w:drawing>
    </w:r>
  </w:p>
  <w:p w14:paraId="1B8EE298" w14:textId="77777777" w:rsidR="00C00970" w:rsidRDefault="00C00970" w:rsidP="009121EC">
    <w:pPr>
      <w:tabs>
        <w:tab w:val="left" w:pos="1843"/>
      </w:tabs>
      <w:ind w:left="1843" w:right="-20"/>
      <w:rPr>
        <w:rFonts w:ascii="Arial" w:hAnsi="Arial" w:cs="Arial"/>
        <w:sz w:val="15"/>
        <w:szCs w:val="15"/>
        <w:lang w:val="es-MX"/>
      </w:rPr>
    </w:pPr>
    <w:r>
      <w:rPr>
        <w:rFonts w:ascii="Arial" w:hAnsi="Arial" w:cs="Arial"/>
        <w:sz w:val="15"/>
        <w:szCs w:val="15"/>
        <w:lang w:val="es-MX"/>
      </w:rPr>
      <w:t>Carrera 46 No. 20ª 29 Cantón Militar Caldas Guardia PM 13</w:t>
    </w:r>
  </w:p>
  <w:p w14:paraId="5397B49D" w14:textId="77777777" w:rsidR="00C00970" w:rsidRDefault="00C00970" w:rsidP="009121EC">
    <w:pPr>
      <w:tabs>
        <w:tab w:val="left" w:pos="1843"/>
      </w:tabs>
      <w:ind w:left="1843" w:right="49"/>
      <w:rPr>
        <w:rFonts w:ascii="Arial" w:hAnsi="Arial" w:cs="Arial"/>
        <w:sz w:val="15"/>
        <w:szCs w:val="15"/>
        <w:lang w:val="es-MX"/>
      </w:rPr>
    </w:pPr>
    <w:r>
      <w:rPr>
        <w:rFonts w:ascii="Arial" w:hAnsi="Arial" w:cs="Arial"/>
        <w:sz w:val="15"/>
        <w:szCs w:val="15"/>
        <w:lang w:val="es-MX"/>
      </w:rPr>
      <w:t>cenacing@ejercito.mil.co</w:t>
    </w:r>
  </w:p>
  <w:p w14:paraId="7DF8CB3D" w14:textId="77777777" w:rsidR="00C00970" w:rsidRDefault="00C00970" w:rsidP="009121EC">
    <w:pPr>
      <w:tabs>
        <w:tab w:val="left" w:pos="1843"/>
      </w:tabs>
      <w:ind w:left="1843" w:right="49"/>
      <w:rPr>
        <w:rFonts w:ascii="Times New Roman" w:hAnsi="Times New Roman" w:cs="Mangal"/>
        <w:sz w:val="14"/>
        <w:szCs w:val="14"/>
        <w:lang w:val="es-CO"/>
      </w:rPr>
    </w:pPr>
    <w:r>
      <w:rPr>
        <w:rFonts w:ascii="Arial" w:hAnsi="Arial" w:cs="Arial"/>
        <w:bCs/>
        <w:sz w:val="15"/>
        <w:szCs w:val="15"/>
      </w:rPr>
      <w:t>www.ejercito.mil.co</w:t>
    </w:r>
    <w:r>
      <w:rPr>
        <w:sz w:val="14"/>
        <w:szCs w:val="14"/>
      </w:rPr>
      <w:tab/>
    </w:r>
  </w:p>
  <w:p w14:paraId="40E5C3EE" w14:textId="0A3BA6BE" w:rsidR="00C00970" w:rsidRDefault="00C00970" w:rsidP="009121EC">
    <w:pPr>
      <w:tabs>
        <w:tab w:val="left" w:pos="360"/>
      </w:tabs>
      <w:ind w:right="49"/>
      <w:jc w:val="center"/>
    </w:pPr>
    <w:r w:rsidRPr="005142B6">
      <w:rPr>
        <w:sz w:val="20"/>
        <w:szCs w:val="20"/>
      </w:rPr>
      <w:t xml:space="preserve">Página </w:t>
    </w:r>
    <w:r w:rsidRPr="005142B6">
      <w:rPr>
        <w:b/>
        <w:bCs/>
        <w:sz w:val="20"/>
        <w:szCs w:val="20"/>
      </w:rPr>
      <w:fldChar w:fldCharType="begin"/>
    </w:r>
    <w:r w:rsidRPr="005142B6">
      <w:rPr>
        <w:b/>
        <w:bCs/>
        <w:sz w:val="20"/>
        <w:szCs w:val="20"/>
      </w:rPr>
      <w:instrText>PAGE</w:instrText>
    </w:r>
    <w:r w:rsidRPr="005142B6">
      <w:rPr>
        <w:b/>
        <w:bCs/>
        <w:sz w:val="20"/>
        <w:szCs w:val="20"/>
      </w:rPr>
      <w:fldChar w:fldCharType="separate"/>
    </w:r>
    <w:r w:rsidR="000E24E0">
      <w:rPr>
        <w:b/>
        <w:bCs/>
        <w:noProof/>
        <w:sz w:val="20"/>
        <w:szCs w:val="20"/>
      </w:rPr>
      <w:t>9</w:t>
    </w:r>
    <w:r w:rsidRPr="005142B6">
      <w:rPr>
        <w:b/>
        <w:bCs/>
        <w:sz w:val="20"/>
        <w:szCs w:val="20"/>
      </w:rPr>
      <w:fldChar w:fldCharType="end"/>
    </w:r>
    <w:r w:rsidRPr="005142B6">
      <w:rPr>
        <w:sz w:val="20"/>
        <w:szCs w:val="20"/>
      </w:rPr>
      <w:t xml:space="preserve"> de </w:t>
    </w:r>
    <w:r w:rsidRPr="005142B6">
      <w:rPr>
        <w:b/>
        <w:bCs/>
        <w:sz w:val="20"/>
        <w:szCs w:val="20"/>
      </w:rPr>
      <w:fldChar w:fldCharType="begin"/>
    </w:r>
    <w:r w:rsidRPr="005142B6">
      <w:rPr>
        <w:b/>
        <w:bCs/>
        <w:sz w:val="20"/>
        <w:szCs w:val="20"/>
      </w:rPr>
      <w:instrText>NUMPAGES</w:instrText>
    </w:r>
    <w:r w:rsidRPr="005142B6">
      <w:rPr>
        <w:b/>
        <w:bCs/>
        <w:sz w:val="20"/>
        <w:szCs w:val="20"/>
      </w:rPr>
      <w:fldChar w:fldCharType="separate"/>
    </w:r>
    <w:r w:rsidR="000E24E0">
      <w:rPr>
        <w:b/>
        <w:bCs/>
        <w:noProof/>
        <w:sz w:val="20"/>
        <w:szCs w:val="20"/>
      </w:rPr>
      <w:t>9</w:t>
    </w:r>
    <w:r w:rsidRPr="005142B6">
      <w:rPr>
        <w:b/>
        <w:bCs/>
        <w:sz w:val="20"/>
        <w:szCs w:val="20"/>
      </w:rPr>
      <w:fldChar w:fldCharType="end"/>
    </w:r>
  </w:p>
  <w:p w14:paraId="499A512F" w14:textId="77777777" w:rsidR="00C00970" w:rsidRDefault="00C00970">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CEA21" w14:textId="77777777" w:rsidR="00C00970" w:rsidRPr="00684A30" w:rsidRDefault="00C00970" w:rsidP="00AB19B9">
    <w:pPr>
      <w:keepNext/>
      <w:tabs>
        <w:tab w:val="left" w:pos="360"/>
      </w:tabs>
      <w:ind w:right="-20"/>
      <w:contextualSpacing/>
      <w:rPr>
        <w:rFonts w:cs="Arial"/>
        <w:sz w:val="16"/>
        <w:szCs w:val="16"/>
      </w:rPr>
    </w:pPr>
  </w:p>
  <w:p w14:paraId="5D7D3411" w14:textId="596E5709" w:rsidR="00C00970" w:rsidRDefault="00C00970" w:rsidP="009121EC">
    <w:pPr>
      <w:keepNext/>
      <w:tabs>
        <w:tab w:val="left" w:pos="360"/>
      </w:tabs>
      <w:rPr>
        <w:rFonts w:ascii="Times New Roman" w:eastAsia="SimSun" w:hAnsi="Times New Roman" w:cs="Mangal"/>
        <w:sz w:val="16"/>
        <w:szCs w:val="16"/>
        <w:lang w:val="es-CO"/>
      </w:rPr>
    </w:pPr>
    <w:r>
      <w:rPr>
        <w:rFonts w:eastAsia="SimSun" w:cs="Mangal"/>
        <w:noProof/>
        <w:lang w:val="en-US"/>
      </w:rPr>
      <w:drawing>
        <wp:anchor distT="0" distB="0" distL="114300" distR="114300" simplePos="0" relativeHeight="251670016" behindDoc="1" locked="0" layoutInCell="1" allowOverlap="1" wp14:anchorId="460A0581" wp14:editId="22029DD9">
          <wp:simplePos x="0" y="0"/>
          <wp:positionH relativeFrom="margin">
            <wp:posOffset>-57150</wp:posOffset>
          </wp:positionH>
          <wp:positionV relativeFrom="paragraph">
            <wp:posOffset>45085</wp:posOffset>
          </wp:positionV>
          <wp:extent cx="1165225" cy="574675"/>
          <wp:effectExtent l="0" t="0" r="0"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pic:spPr>
              </pic:pic>
            </a:graphicData>
          </a:graphic>
          <wp14:sizeRelH relativeFrom="page">
            <wp14:pctWidth>0</wp14:pctWidth>
          </wp14:sizeRelH>
          <wp14:sizeRelV relativeFrom="page">
            <wp14:pctHeight>0</wp14:pctHeight>
          </wp14:sizeRelV>
        </wp:anchor>
      </w:drawing>
    </w:r>
    <w:r>
      <w:rPr>
        <w:rFonts w:eastAsia="SimSun" w:cs="Mangal"/>
        <w:noProof/>
        <w:lang w:val="en-US"/>
      </w:rPr>
      <w:drawing>
        <wp:anchor distT="0" distB="0" distL="114300" distR="114300" simplePos="0" relativeHeight="251668992" behindDoc="0" locked="0" layoutInCell="1" allowOverlap="1" wp14:anchorId="09820EC4" wp14:editId="6B16A1BB">
          <wp:simplePos x="0" y="0"/>
          <wp:positionH relativeFrom="margin">
            <wp:posOffset>5012055</wp:posOffset>
          </wp:positionH>
          <wp:positionV relativeFrom="paragraph">
            <wp:posOffset>64770</wp:posOffset>
          </wp:positionV>
          <wp:extent cx="960120" cy="587375"/>
          <wp:effectExtent l="0" t="0" r="0" b="3175"/>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0120" cy="587375"/>
                  </a:xfrm>
                  <a:prstGeom prst="rect">
                    <a:avLst/>
                  </a:prstGeom>
                  <a:noFill/>
                </pic:spPr>
              </pic:pic>
            </a:graphicData>
          </a:graphic>
          <wp14:sizeRelH relativeFrom="page">
            <wp14:pctWidth>0</wp14:pctWidth>
          </wp14:sizeRelH>
          <wp14:sizeRelV relativeFrom="page">
            <wp14:pctHeight>0</wp14:pctHeight>
          </wp14:sizeRelV>
        </wp:anchor>
      </w:drawing>
    </w:r>
  </w:p>
  <w:p w14:paraId="2743593A" w14:textId="77777777" w:rsidR="00C00970" w:rsidRDefault="00C00970" w:rsidP="009121EC">
    <w:pPr>
      <w:tabs>
        <w:tab w:val="left" w:pos="1843"/>
      </w:tabs>
      <w:ind w:left="1843" w:right="-20"/>
      <w:rPr>
        <w:rFonts w:ascii="Arial" w:hAnsi="Arial" w:cs="Arial"/>
        <w:sz w:val="15"/>
        <w:szCs w:val="15"/>
        <w:lang w:val="es-MX"/>
      </w:rPr>
    </w:pPr>
    <w:r>
      <w:rPr>
        <w:rFonts w:ascii="Arial" w:hAnsi="Arial" w:cs="Arial"/>
        <w:sz w:val="15"/>
        <w:szCs w:val="15"/>
        <w:lang w:val="es-MX"/>
      </w:rPr>
      <w:t>Carrera 46 No. 20ª 29 Cantón Militar Caldas Guardia PM 13</w:t>
    </w:r>
  </w:p>
  <w:p w14:paraId="5DC2D2DF" w14:textId="77777777" w:rsidR="00C00970" w:rsidRDefault="00C00970" w:rsidP="009121EC">
    <w:pPr>
      <w:tabs>
        <w:tab w:val="left" w:pos="1843"/>
      </w:tabs>
      <w:ind w:left="1843" w:right="49"/>
      <w:rPr>
        <w:rFonts w:ascii="Arial" w:hAnsi="Arial" w:cs="Arial"/>
        <w:sz w:val="15"/>
        <w:szCs w:val="15"/>
        <w:lang w:val="es-MX"/>
      </w:rPr>
    </w:pPr>
    <w:r>
      <w:rPr>
        <w:rFonts w:ascii="Arial" w:hAnsi="Arial" w:cs="Arial"/>
        <w:sz w:val="15"/>
        <w:szCs w:val="15"/>
        <w:lang w:val="es-MX"/>
      </w:rPr>
      <w:t>cenacing@ejercito.mil.co</w:t>
    </w:r>
  </w:p>
  <w:p w14:paraId="162095D2" w14:textId="77777777" w:rsidR="00C00970" w:rsidRDefault="00C00970" w:rsidP="009121EC">
    <w:pPr>
      <w:tabs>
        <w:tab w:val="left" w:pos="1843"/>
      </w:tabs>
      <w:ind w:left="1843" w:right="49"/>
      <w:rPr>
        <w:rFonts w:ascii="Times New Roman" w:hAnsi="Times New Roman" w:cs="Mangal"/>
        <w:sz w:val="14"/>
        <w:szCs w:val="14"/>
        <w:lang w:val="es-CO"/>
      </w:rPr>
    </w:pPr>
    <w:r>
      <w:rPr>
        <w:rFonts w:ascii="Arial" w:hAnsi="Arial" w:cs="Arial"/>
        <w:bCs/>
        <w:sz w:val="15"/>
        <w:szCs w:val="15"/>
      </w:rPr>
      <w:t>www.ejercito.mil.co</w:t>
    </w:r>
    <w:r>
      <w:rPr>
        <w:sz w:val="14"/>
        <w:szCs w:val="14"/>
      </w:rPr>
      <w:tab/>
    </w:r>
  </w:p>
  <w:p w14:paraId="0F7BA807" w14:textId="35A7D2D8" w:rsidR="00C00970" w:rsidRDefault="00C00970" w:rsidP="00AB19B9">
    <w:pPr>
      <w:tabs>
        <w:tab w:val="left" w:pos="360"/>
      </w:tabs>
      <w:ind w:right="49"/>
    </w:pPr>
    <w:r w:rsidRPr="005142B6">
      <w:rPr>
        <w:sz w:val="20"/>
        <w:szCs w:val="20"/>
      </w:rPr>
      <w:tab/>
    </w:r>
    <w:r w:rsidRPr="005142B6">
      <w:rPr>
        <w:sz w:val="20"/>
        <w:szCs w:val="20"/>
      </w:rPr>
      <w:tab/>
    </w:r>
    <w:r w:rsidRPr="005142B6">
      <w:rPr>
        <w:sz w:val="20"/>
        <w:szCs w:val="20"/>
      </w:rPr>
      <w:tab/>
      <w:t xml:space="preserve">Página </w:t>
    </w:r>
    <w:r w:rsidRPr="005142B6">
      <w:rPr>
        <w:b/>
        <w:bCs/>
        <w:sz w:val="20"/>
        <w:szCs w:val="20"/>
      </w:rPr>
      <w:fldChar w:fldCharType="begin"/>
    </w:r>
    <w:r w:rsidRPr="005142B6">
      <w:rPr>
        <w:b/>
        <w:bCs/>
        <w:sz w:val="20"/>
        <w:szCs w:val="20"/>
      </w:rPr>
      <w:instrText>PAGE</w:instrText>
    </w:r>
    <w:r w:rsidRPr="005142B6">
      <w:rPr>
        <w:b/>
        <w:bCs/>
        <w:sz w:val="20"/>
        <w:szCs w:val="20"/>
      </w:rPr>
      <w:fldChar w:fldCharType="separate"/>
    </w:r>
    <w:r w:rsidR="000E24E0">
      <w:rPr>
        <w:b/>
        <w:bCs/>
        <w:noProof/>
        <w:sz w:val="20"/>
        <w:szCs w:val="20"/>
      </w:rPr>
      <w:t>1</w:t>
    </w:r>
    <w:r w:rsidRPr="005142B6">
      <w:rPr>
        <w:b/>
        <w:bCs/>
        <w:sz w:val="20"/>
        <w:szCs w:val="20"/>
      </w:rPr>
      <w:fldChar w:fldCharType="end"/>
    </w:r>
    <w:r w:rsidRPr="005142B6">
      <w:rPr>
        <w:sz w:val="20"/>
        <w:szCs w:val="20"/>
      </w:rPr>
      <w:t xml:space="preserve"> de </w:t>
    </w:r>
    <w:r w:rsidRPr="005142B6">
      <w:rPr>
        <w:b/>
        <w:bCs/>
        <w:sz w:val="20"/>
        <w:szCs w:val="20"/>
      </w:rPr>
      <w:fldChar w:fldCharType="begin"/>
    </w:r>
    <w:r w:rsidRPr="005142B6">
      <w:rPr>
        <w:b/>
        <w:bCs/>
        <w:sz w:val="20"/>
        <w:szCs w:val="20"/>
      </w:rPr>
      <w:instrText>NUMPAGES</w:instrText>
    </w:r>
    <w:r w:rsidRPr="005142B6">
      <w:rPr>
        <w:b/>
        <w:bCs/>
        <w:sz w:val="20"/>
        <w:szCs w:val="20"/>
      </w:rPr>
      <w:fldChar w:fldCharType="separate"/>
    </w:r>
    <w:r w:rsidR="000E24E0">
      <w:rPr>
        <w:b/>
        <w:bCs/>
        <w:noProof/>
        <w:sz w:val="20"/>
        <w:szCs w:val="20"/>
      </w:rPr>
      <w:t>9</w:t>
    </w:r>
    <w:r w:rsidRPr="005142B6">
      <w:rPr>
        <w:b/>
        <w:bCs/>
        <w:sz w:val="20"/>
        <w:szCs w:val="20"/>
      </w:rPr>
      <w:fldChar w:fldCharType="end"/>
    </w:r>
  </w:p>
  <w:p w14:paraId="15E9D5BC" w14:textId="77777777" w:rsidR="00C00970" w:rsidRPr="00272352" w:rsidRDefault="00C00970" w:rsidP="00AB19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BD60A" w14:textId="77777777" w:rsidR="00EB5B2A" w:rsidRDefault="00EB5B2A" w:rsidP="00E81AFC">
      <w:r>
        <w:separator/>
      </w:r>
    </w:p>
  </w:footnote>
  <w:footnote w:type="continuationSeparator" w:id="0">
    <w:p w14:paraId="7EA3ED34" w14:textId="77777777" w:rsidR="00EB5B2A" w:rsidRDefault="00EB5B2A" w:rsidP="00E81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53641" w14:textId="260AF2B3" w:rsidR="00C00970" w:rsidRPr="00952476" w:rsidRDefault="00C00970" w:rsidP="00AB19B9">
    <w:pPr>
      <w:pStyle w:val="Ttulo1"/>
      <w:tabs>
        <w:tab w:val="left" w:pos="2224"/>
      </w:tabs>
      <w:ind w:right="21"/>
      <w:jc w:val="both"/>
      <w:rPr>
        <w:rFonts w:ascii="Arial" w:hAnsi="Arial" w:cs="Arial"/>
        <w:b/>
        <w:bCs/>
        <w:color w:val="auto"/>
        <w:sz w:val="20"/>
        <w:szCs w:val="20"/>
      </w:rPr>
    </w:pPr>
    <w:r w:rsidRPr="00952476">
      <w:rPr>
        <w:rFonts w:ascii="Arial" w:hAnsi="Arial" w:cs="Arial"/>
        <w:b/>
        <w:bCs/>
        <w:color w:val="auto"/>
        <w:sz w:val="20"/>
        <w:szCs w:val="20"/>
      </w:rPr>
      <w:t>COMUNICACIÓN</w:t>
    </w:r>
    <w:r w:rsidRPr="00952476">
      <w:rPr>
        <w:rFonts w:ascii="Arial" w:hAnsi="Arial" w:cs="Arial"/>
        <w:b/>
        <w:bCs/>
        <w:color w:val="auto"/>
        <w:spacing w:val="-3"/>
        <w:sz w:val="20"/>
        <w:szCs w:val="20"/>
      </w:rPr>
      <w:t xml:space="preserve"> </w:t>
    </w:r>
    <w:r w:rsidRPr="00952476">
      <w:rPr>
        <w:rFonts w:ascii="Arial" w:hAnsi="Arial" w:cs="Arial"/>
        <w:b/>
        <w:bCs/>
        <w:color w:val="auto"/>
        <w:sz w:val="20"/>
        <w:szCs w:val="20"/>
      </w:rPr>
      <w:t>DE</w:t>
    </w:r>
    <w:r w:rsidRPr="00952476">
      <w:rPr>
        <w:rFonts w:ascii="Arial" w:hAnsi="Arial" w:cs="Arial"/>
        <w:b/>
        <w:bCs/>
        <w:color w:val="auto"/>
        <w:spacing w:val="-3"/>
        <w:sz w:val="20"/>
        <w:szCs w:val="20"/>
      </w:rPr>
      <w:t xml:space="preserve"> </w:t>
    </w:r>
    <w:r w:rsidRPr="00952476">
      <w:rPr>
        <w:rFonts w:ascii="Arial" w:hAnsi="Arial" w:cs="Arial"/>
        <w:b/>
        <w:bCs/>
        <w:color w:val="auto"/>
        <w:sz w:val="20"/>
        <w:szCs w:val="20"/>
      </w:rPr>
      <w:t>ACEPTACIÓN</w:t>
    </w:r>
    <w:r w:rsidRPr="00952476">
      <w:rPr>
        <w:rFonts w:ascii="Arial" w:hAnsi="Arial" w:cs="Arial"/>
        <w:b/>
        <w:bCs/>
        <w:color w:val="auto"/>
        <w:spacing w:val="-3"/>
        <w:sz w:val="20"/>
        <w:szCs w:val="20"/>
      </w:rPr>
      <w:t xml:space="preserve"> </w:t>
    </w:r>
    <w:r w:rsidRPr="00952476">
      <w:rPr>
        <w:rFonts w:ascii="Arial" w:hAnsi="Arial" w:cs="Arial"/>
        <w:b/>
        <w:bCs/>
        <w:color w:val="auto"/>
        <w:sz w:val="20"/>
        <w:szCs w:val="20"/>
      </w:rPr>
      <w:t>DE</w:t>
    </w:r>
    <w:r w:rsidRPr="00952476">
      <w:rPr>
        <w:rFonts w:ascii="Arial" w:hAnsi="Arial" w:cs="Arial"/>
        <w:b/>
        <w:bCs/>
        <w:color w:val="auto"/>
        <w:spacing w:val="-3"/>
        <w:sz w:val="20"/>
        <w:szCs w:val="20"/>
      </w:rPr>
      <w:t xml:space="preserve"> </w:t>
    </w:r>
    <w:r w:rsidRPr="00952476">
      <w:rPr>
        <w:rFonts w:ascii="Arial" w:hAnsi="Arial" w:cs="Arial"/>
        <w:b/>
        <w:bCs/>
        <w:color w:val="auto"/>
        <w:sz w:val="20"/>
        <w:szCs w:val="20"/>
      </w:rPr>
      <w:t>OFERTA</w:t>
    </w:r>
    <w:r w:rsidRPr="00952476">
      <w:rPr>
        <w:rFonts w:ascii="Arial" w:hAnsi="Arial" w:cs="Arial"/>
        <w:b/>
        <w:bCs/>
        <w:color w:val="auto"/>
        <w:spacing w:val="-8"/>
        <w:sz w:val="20"/>
        <w:szCs w:val="20"/>
      </w:rPr>
      <w:t xml:space="preserve"> </w:t>
    </w:r>
    <w:r w:rsidRPr="00952476">
      <w:rPr>
        <w:rFonts w:ascii="Arial" w:hAnsi="Arial" w:cs="Arial"/>
        <w:b/>
        <w:bCs/>
        <w:color w:val="auto"/>
        <w:sz w:val="20"/>
        <w:szCs w:val="20"/>
      </w:rPr>
      <w:t>NO.</w:t>
    </w:r>
    <w:r w:rsidRPr="00952476">
      <w:rPr>
        <w:rFonts w:ascii="Arial" w:hAnsi="Arial" w:cs="Arial"/>
        <w:b/>
        <w:bCs/>
        <w:color w:val="auto"/>
        <w:spacing w:val="3"/>
        <w:sz w:val="20"/>
        <w:szCs w:val="20"/>
      </w:rPr>
      <w:t xml:space="preserve"> </w:t>
    </w:r>
    <w:r w:rsidR="0064385F">
      <w:rPr>
        <w:rFonts w:ascii="Arial" w:hAnsi="Arial" w:cs="Arial"/>
        <w:b/>
        <w:bCs/>
        <w:color w:val="auto"/>
        <w:spacing w:val="3"/>
        <w:sz w:val="20"/>
        <w:szCs w:val="20"/>
      </w:rPr>
      <w:t>XXX</w:t>
    </w:r>
    <w:r w:rsidRPr="00E96948">
      <w:rPr>
        <w:rFonts w:ascii="Arial" w:hAnsi="Arial" w:cs="Arial"/>
        <w:b/>
        <w:color w:val="auto"/>
        <w:sz w:val="20"/>
        <w:szCs w:val="20"/>
      </w:rPr>
      <w:t>-COADE</w:t>
    </w:r>
    <w:r>
      <w:rPr>
        <w:rFonts w:ascii="Arial" w:hAnsi="Arial" w:cs="Arial"/>
        <w:b/>
        <w:color w:val="auto"/>
        <w:sz w:val="20"/>
        <w:szCs w:val="20"/>
      </w:rPr>
      <w:t>-DICRE-CENACINGENIEROS-2026</w:t>
    </w:r>
    <w:r w:rsidRPr="00952476">
      <w:rPr>
        <w:rFonts w:ascii="Arial" w:hAnsi="Arial" w:cs="Arial"/>
        <w:b/>
        <w:bCs/>
        <w:color w:val="auto"/>
        <w:sz w:val="20"/>
        <w:szCs w:val="20"/>
      </w:rPr>
      <w:t xml:space="preserve"> DENTRO DEL PROCESO DE MÍNIMA CUANTÍA</w:t>
    </w:r>
    <w:r w:rsidR="00463DFE">
      <w:rPr>
        <w:rFonts w:ascii="Arial" w:hAnsi="Arial" w:cs="Arial"/>
        <w:b/>
        <w:bCs/>
        <w:color w:val="auto"/>
        <w:sz w:val="20"/>
        <w:szCs w:val="20"/>
      </w:rPr>
      <w:t xml:space="preserve"> N°</w:t>
    </w:r>
    <w:r>
      <w:rPr>
        <w:rFonts w:ascii="Arial" w:hAnsi="Arial" w:cs="Arial"/>
        <w:b/>
        <w:bCs/>
        <w:color w:val="auto"/>
        <w:sz w:val="20"/>
        <w:szCs w:val="20"/>
      </w:rPr>
      <w:t xml:space="preserve"> </w:t>
    </w:r>
    <w:r w:rsidRPr="00406CD9">
      <w:rPr>
        <w:rFonts w:ascii="Arial" w:hAnsi="Arial" w:cs="Arial"/>
        <w:b/>
        <w:bCs/>
        <w:color w:val="auto"/>
        <w:sz w:val="20"/>
        <w:szCs w:val="20"/>
        <w:highlight w:val="yellow"/>
      </w:rPr>
      <w:t>246-</w:t>
    </w:r>
    <w:r>
      <w:rPr>
        <w:rFonts w:ascii="Arial" w:hAnsi="Arial" w:cs="Arial"/>
        <w:b/>
        <w:bCs/>
        <w:color w:val="auto"/>
        <w:sz w:val="20"/>
        <w:szCs w:val="20"/>
      </w:rPr>
      <w:t>MC-CENACINGENIEROS-2026</w:t>
    </w:r>
  </w:p>
  <w:p w14:paraId="108F49E9" w14:textId="77777777" w:rsidR="00C00970" w:rsidRPr="00303174" w:rsidRDefault="00C00970" w:rsidP="00AB19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752B4" w14:textId="43261184" w:rsidR="00C00970" w:rsidRDefault="00C00970" w:rsidP="009121EC">
    <w:pPr>
      <w:spacing w:before="83"/>
      <w:ind w:left="1498"/>
      <w:rPr>
        <w:rFonts w:ascii="Arial" w:eastAsia="SimSun" w:hAnsi="Times New Roman" w:cs="Mangal"/>
        <w:b/>
        <w:sz w:val="20"/>
        <w:lang w:val="es-CO"/>
      </w:rPr>
    </w:pPr>
    <w:r>
      <w:rPr>
        <w:rFonts w:eastAsia="SimSun" w:cs="Mangal"/>
        <w:noProof/>
        <w:lang w:val="en-US"/>
      </w:rPr>
      <w:drawing>
        <wp:anchor distT="0" distB="0" distL="114300" distR="114300" simplePos="0" relativeHeight="251666944" behindDoc="1" locked="0" layoutInCell="1" allowOverlap="1" wp14:anchorId="5E81C09E" wp14:editId="394264E9">
          <wp:simplePos x="0" y="0"/>
          <wp:positionH relativeFrom="margin">
            <wp:posOffset>514350</wp:posOffset>
          </wp:positionH>
          <wp:positionV relativeFrom="paragraph">
            <wp:posOffset>0</wp:posOffset>
          </wp:positionV>
          <wp:extent cx="657225" cy="718820"/>
          <wp:effectExtent l="0" t="0" r="9525" b="5080"/>
          <wp:wrapTight wrapText="bothSides">
            <wp:wrapPolygon edited="0">
              <wp:start x="0" y="0"/>
              <wp:lineTo x="0" y="21180"/>
              <wp:lineTo x="21287" y="21180"/>
              <wp:lineTo x="21287" y="0"/>
              <wp:lineTo x="0" y="0"/>
            </wp:wrapPolygon>
          </wp:wrapTight>
          <wp:docPr id="35" name="Imagen 35"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8" descr="Imagen que contiene 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l="14075" t="5185" r="14075" b="16296"/>
                  <a:stretch>
                    <a:fillRect/>
                  </a:stretch>
                </pic:blipFill>
                <pic:spPr bwMode="auto">
                  <a:xfrm>
                    <a:off x="0" y="0"/>
                    <a:ext cx="657225" cy="718820"/>
                  </a:xfrm>
                  <a:prstGeom prst="rect">
                    <a:avLst/>
                  </a:prstGeom>
                  <a:noFill/>
                </pic:spPr>
              </pic:pic>
            </a:graphicData>
          </a:graphic>
          <wp14:sizeRelH relativeFrom="page">
            <wp14:pctWidth>0</wp14:pctWidth>
          </wp14:sizeRelH>
          <wp14:sizeRelV relativeFrom="page">
            <wp14:pctHeight>0</wp14:pctHeight>
          </wp14:sizeRelV>
        </wp:anchor>
      </w:drawing>
    </w:r>
    <w:r>
      <w:rPr>
        <w:rFonts w:ascii="Arial"/>
        <w:b/>
        <w:sz w:val="20"/>
      </w:rPr>
      <w:t>MINISTERIO</w:t>
    </w:r>
    <w:r>
      <w:rPr>
        <w:rFonts w:ascii="Arial"/>
        <w:b/>
        <w:spacing w:val="-3"/>
        <w:sz w:val="20"/>
      </w:rPr>
      <w:t xml:space="preserve"> </w:t>
    </w:r>
    <w:r>
      <w:rPr>
        <w:rFonts w:ascii="Arial"/>
        <w:b/>
        <w:sz w:val="20"/>
      </w:rPr>
      <w:t>DE</w:t>
    </w:r>
    <w:r>
      <w:rPr>
        <w:rFonts w:ascii="Arial"/>
        <w:b/>
        <w:spacing w:val="-2"/>
        <w:sz w:val="20"/>
      </w:rPr>
      <w:t xml:space="preserve"> </w:t>
    </w:r>
    <w:r>
      <w:rPr>
        <w:rFonts w:ascii="Arial"/>
        <w:b/>
        <w:sz w:val="20"/>
      </w:rPr>
      <w:t>DEFENSA</w:t>
    </w:r>
    <w:r>
      <w:rPr>
        <w:rFonts w:ascii="Arial"/>
        <w:b/>
        <w:spacing w:val="-2"/>
        <w:sz w:val="20"/>
      </w:rPr>
      <w:t xml:space="preserve"> NACIONAL</w:t>
    </w:r>
  </w:p>
  <w:p w14:paraId="23BC8D0C" w14:textId="77777777" w:rsidR="00C00970" w:rsidRDefault="00C00970" w:rsidP="009121EC">
    <w:pPr>
      <w:ind w:left="1498" w:right="2991"/>
      <w:rPr>
        <w:rFonts w:ascii="Arial" w:hAnsi="Arial"/>
        <w:b/>
        <w:sz w:val="20"/>
      </w:rPr>
    </w:pPr>
    <w:r>
      <w:rPr>
        <w:rFonts w:ascii="Arial" w:hAnsi="Arial"/>
        <w:b/>
        <w:sz w:val="20"/>
      </w:rPr>
      <w:t>COMANDO</w:t>
    </w:r>
    <w:r>
      <w:rPr>
        <w:rFonts w:ascii="Arial" w:hAnsi="Arial"/>
        <w:b/>
        <w:spacing w:val="-9"/>
        <w:sz w:val="20"/>
      </w:rPr>
      <w:t xml:space="preserve"> </w:t>
    </w:r>
    <w:r>
      <w:rPr>
        <w:rFonts w:ascii="Arial" w:hAnsi="Arial"/>
        <w:b/>
        <w:sz w:val="20"/>
      </w:rPr>
      <w:t>GENERAL</w:t>
    </w:r>
    <w:r>
      <w:rPr>
        <w:rFonts w:ascii="Arial" w:hAnsi="Arial"/>
        <w:b/>
        <w:spacing w:val="-8"/>
        <w:sz w:val="20"/>
      </w:rPr>
      <w:t xml:space="preserve"> </w:t>
    </w:r>
    <w:r>
      <w:rPr>
        <w:rFonts w:ascii="Arial" w:hAnsi="Arial"/>
        <w:b/>
        <w:sz w:val="20"/>
      </w:rPr>
      <w:t>DE</w:t>
    </w:r>
    <w:r>
      <w:rPr>
        <w:rFonts w:ascii="Arial" w:hAnsi="Arial"/>
        <w:b/>
        <w:spacing w:val="-8"/>
        <w:sz w:val="20"/>
      </w:rPr>
      <w:t xml:space="preserve"> </w:t>
    </w:r>
    <w:r>
      <w:rPr>
        <w:rFonts w:ascii="Arial" w:hAnsi="Arial"/>
        <w:b/>
        <w:sz w:val="20"/>
      </w:rPr>
      <w:t>LAS</w:t>
    </w:r>
    <w:r>
      <w:rPr>
        <w:rFonts w:ascii="Arial" w:hAnsi="Arial"/>
        <w:b/>
        <w:spacing w:val="-8"/>
        <w:sz w:val="20"/>
      </w:rPr>
      <w:t xml:space="preserve"> </w:t>
    </w:r>
    <w:r>
      <w:rPr>
        <w:rFonts w:ascii="Arial" w:hAnsi="Arial"/>
        <w:b/>
        <w:sz w:val="20"/>
      </w:rPr>
      <w:t>FUERZAS</w:t>
    </w:r>
    <w:r>
      <w:rPr>
        <w:rFonts w:ascii="Arial" w:hAnsi="Arial"/>
        <w:b/>
        <w:spacing w:val="-8"/>
        <w:sz w:val="20"/>
      </w:rPr>
      <w:t xml:space="preserve"> </w:t>
    </w:r>
    <w:r>
      <w:rPr>
        <w:rFonts w:ascii="Arial" w:hAnsi="Arial"/>
        <w:b/>
        <w:sz w:val="20"/>
      </w:rPr>
      <w:t>MILITARES EJÉRCITO NACIONAL</w:t>
    </w:r>
  </w:p>
  <w:p w14:paraId="137BCE0B" w14:textId="77777777" w:rsidR="00C00970" w:rsidRDefault="00C00970" w:rsidP="009121EC">
    <w:pPr>
      <w:ind w:left="1498"/>
      <w:rPr>
        <w:rFonts w:ascii="Arial" w:hAnsi="Times New Roman"/>
        <w:b/>
        <w:sz w:val="20"/>
      </w:rPr>
    </w:pPr>
    <w:r>
      <w:rPr>
        <w:rFonts w:ascii="Arial"/>
        <w:b/>
        <w:sz w:val="20"/>
      </w:rPr>
      <w:t>CENTRAL</w:t>
    </w:r>
    <w:r>
      <w:rPr>
        <w:rFonts w:ascii="Arial"/>
        <w:b/>
        <w:spacing w:val="-6"/>
        <w:sz w:val="20"/>
      </w:rPr>
      <w:t xml:space="preserve"> </w:t>
    </w:r>
    <w:r>
      <w:rPr>
        <w:rFonts w:ascii="Arial"/>
        <w:b/>
        <w:sz w:val="20"/>
      </w:rPr>
      <w:t>ADMINISTRATIVA</w:t>
    </w:r>
    <w:r>
      <w:rPr>
        <w:rFonts w:ascii="Arial"/>
        <w:b/>
        <w:spacing w:val="-5"/>
        <w:sz w:val="20"/>
      </w:rPr>
      <w:t xml:space="preserve"> </w:t>
    </w:r>
    <w:r>
      <w:rPr>
        <w:rFonts w:ascii="Arial"/>
        <w:b/>
        <w:sz w:val="20"/>
      </w:rPr>
      <w:t>Y</w:t>
    </w:r>
    <w:r>
      <w:rPr>
        <w:rFonts w:ascii="Arial"/>
        <w:b/>
        <w:spacing w:val="-5"/>
        <w:sz w:val="20"/>
      </w:rPr>
      <w:t xml:space="preserve"> </w:t>
    </w:r>
    <w:r>
      <w:rPr>
        <w:rFonts w:ascii="Arial"/>
        <w:b/>
        <w:sz w:val="20"/>
      </w:rPr>
      <w:t>CONTABLE</w:t>
    </w:r>
    <w:r>
      <w:rPr>
        <w:rFonts w:ascii="Arial"/>
        <w:b/>
        <w:spacing w:val="-5"/>
        <w:sz w:val="20"/>
      </w:rPr>
      <w:t xml:space="preserve"> </w:t>
    </w:r>
    <w:r>
      <w:rPr>
        <w:rFonts w:ascii="Arial"/>
        <w:b/>
        <w:sz w:val="20"/>
      </w:rPr>
      <w:t>ESPECIALIZADA</w:t>
    </w:r>
    <w:r>
      <w:rPr>
        <w:rFonts w:ascii="Arial"/>
        <w:b/>
        <w:spacing w:val="-5"/>
        <w:sz w:val="20"/>
      </w:rPr>
      <w:t xml:space="preserve"> </w:t>
    </w:r>
    <w:r>
      <w:rPr>
        <w:rFonts w:ascii="Arial"/>
        <w:b/>
        <w:sz w:val="20"/>
      </w:rPr>
      <w:t>DE</w:t>
    </w:r>
    <w:r>
      <w:rPr>
        <w:rFonts w:ascii="Arial"/>
        <w:b/>
        <w:spacing w:val="-5"/>
        <w:sz w:val="20"/>
      </w:rPr>
      <w:t xml:space="preserve"> </w:t>
    </w:r>
    <w:r>
      <w:rPr>
        <w:rFonts w:ascii="Arial"/>
        <w:b/>
        <w:spacing w:val="-2"/>
        <w:sz w:val="20"/>
      </w:rPr>
      <w:t>INGENIEROS</w:t>
    </w:r>
  </w:p>
  <w:p w14:paraId="2640E497" w14:textId="77777777" w:rsidR="00C00970" w:rsidRPr="004C78BE" w:rsidRDefault="00C00970" w:rsidP="00AB19B9">
    <w:pPr>
      <w:pStyle w:val="Encabezad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054E5"/>
    <w:multiLevelType w:val="hybridMultilevel"/>
    <w:tmpl w:val="9140AFAA"/>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81825F6"/>
    <w:multiLevelType w:val="hybridMultilevel"/>
    <w:tmpl w:val="0A244C94"/>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BDF0EB2"/>
    <w:multiLevelType w:val="hybridMultilevel"/>
    <w:tmpl w:val="DD22F19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E093385"/>
    <w:multiLevelType w:val="hybridMultilevel"/>
    <w:tmpl w:val="B9C4214E"/>
    <w:lvl w:ilvl="0" w:tplc="D2021040">
      <w:start w:val="1"/>
      <w:numFmt w:val="upperLetter"/>
      <w:lvlText w:val="%1."/>
      <w:lvlJc w:val="left"/>
      <w:pPr>
        <w:ind w:left="1334" w:hanging="360"/>
      </w:pPr>
      <w:rPr>
        <w:rFonts w:eastAsia="Arial Narrow" w:hint="default"/>
        <w:color w:val="auto"/>
      </w:rPr>
    </w:lvl>
    <w:lvl w:ilvl="1" w:tplc="240A0019" w:tentative="1">
      <w:start w:val="1"/>
      <w:numFmt w:val="lowerLetter"/>
      <w:lvlText w:val="%2."/>
      <w:lvlJc w:val="left"/>
      <w:pPr>
        <w:ind w:left="2054" w:hanging="360"/>
      </w:pPr>
    </w:lvl>
    <w:lvl w:ilvl="2" w:tplc="240A001B" w:tentative="1">
      <w:start w:val="1"/>
      <w:numFmt w:val="lowerRoman"/>
      <w:lvlText w:val="%3."/>
      <w:lvlJc w:val="right"/>
      <w:pPr>
        <w:ind w:left="2774" w:hanging="180"/>
      </w:pPr>
    </w:lvl>
    <w:lvl w:ilvl="3" w:tplc="240A000F" w:tentative="1">
      <w:start w:val="1"/>
      <w:numFmt w:val="decimal"/>
      <w:lvlText w:val="%4."/>
      <w:lvlJc w:val="left"/>
      <w:pPr>
        <w:ind w:left="3494" w:hanging="360"/>
      </w:pPr>
    </w:lvl>
    <w:lvl w:ilvl="4" w:tplc="240A0019" w:tentative="1">
      <w:start w:val="1"/>
      <w:numFmt w:val="lowerLetter"/>
      <w:lvlText w:val="%5."/>
      <w:lvlJc w:val="left"/>
      <w:pPr>
        <w:ind w:left="4214" w:hanging="360"/>
      </w:pPr>
    </w:lvl>
    <w:lvl w:ilvl="5" w:tplc="240A001B" w:tentative="1">
      <w:start w:val="1"/>
      <w:numFmt w:val="lowerRoman"/>
      <w:lvlText w:val="%6."/>
      <w:lvlJc w:val="right"/>
      <w:pPr>
        <w:ind w:left="4934" w:hanging="180"/>
      </w:pPr>
    </w:lvl>
    <w:lvl w:ilvl="6" w:tplc="240A000F" w:tentative="1">
      <w:start w:val="1"/>
      <w:numFmt w:val="decimal"/>
      <w:lvlText w:val="%7."/>
      <w:lvlJc w:val="left"/>
      <w:pPr>
        <w:ind w:left="5654" w:hanging="360"/>
      </w:pPr>
    </w:lvl>
    <w:lvl w:ilvl="7" w:tplc="240A0019" w:tentative="1">
      <w:start w:val="1"/>
      <w:numFmt w:val="lowerLetter"/>
      <w:lvlText w:val="%8."/>
      <w:lvlJc w:val="left"/>
      <w:pPr>
        <w:ind w:left="6374" w:hanging="360"/>
      </w:pPr>
    </w:lvl>
    <w:lvl w:ilvl="8" w:tplc="240A001B" w:tentative="1">
      <w:start w:val="1"/>
      <w:numFmt w:val="lowerRoman"/>
      <w:lvlText w:val="%9."/>
      <w:lvlJc w:val="right"/>
      <w:pPr>
        <w:ind w:left="7094" w:hanging="180"/>
      </w:pPr>
    </w:lvl>
  </w:abstractNum>
  <w:abstractNum w:abstractNumId="4" w15:restartNumberingAfterBreak="0">
    <w:nsid w:val="0E8F495F"/>
    <w:multiLevelType w:val="hybridMultilevel"/>
    <w:tmpl w:val="59022C9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0453FE"/>
    <w:multiLevelType w:val="hybridMultilevel"/>
    <w:tmpl w:val="0F629C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3A12B3C"/>
    <w:multiLevelType w:val="hybridMultilevel"/>
    <w:tmpl w:val="24900AC2"/>
    <w:lvl w:ilvl="0" w:tplc="D56C11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33065C"/>
    <w:multiLevelType w:val="hybridMultilevel"/>
    <w:tmpl w:val="66B474A8"/>
    <w:lvl w:ilvl="0" w:tplc="6B925C96">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4B37B6"/>
    <w:multiLevelType w:val="hybridMultilevel"/>
    <w:tmpl w:val="314C98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E622B8"/>
    <w:multiLevelType w:val="hybridMultilevel"/>
    <w:tmpl w:val="3D9A9E8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2BCF5B22"/>
    <w:multiLevelType w:val="hybridMultilevel"/>
    <w:tmpl w:val="5B762352"/>
    <w:lvl w:ilvl="0" w:tplc="B7360E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EDE281F"/>
    <w:multiLevelType w:val="hybridMultilevel"/>
    <w:tmpl w:val="E45E7B2A"/>
    <w:lvl w:ilvl="0" w:tplc="56A2D564">
      <w:start w:val="14"/>
      <w:numFmt w:val="decimal"/>
      <w:pStyle w:val="Capitulo3"/>
      <w:lvlText w:val="%1."/>
      <w:lvlJc w:val="left"/>
      <w:pPr>
        <w:ind w:left="640" w:hanging="886"/>
      </w:pPr>
      <w:rPr>
        <w:rFonts w:ascii="Arial" w:eastAsia="Arial" w:hAnsi="Arial" w:cs="Arial" w:hint="default"/>
        <w:b/>
        <w:bCs/>
        <w:spacing w:val="-1"/>
        <w:w w:val="100"/>
        <w:sz w:val="22"/>
        <w:szCs w:val="22"/>
        <w:lang w:val="es-ES" w:eastAsia="en-US" w:bidi="ar-SA"/>
      </w:rPr>
    </w:lvl>
    <w:lvl w:ilvl="1" w:tplc="D5F0FF52">
      <w:numFmt w:val="bullet"/>
      <w:lvlText w:val="•"/>
      <w:lvlJc w:val="left"/>
      <w:pPr>
        <w:ind w:left="1542" w:hanging="886"/>
      </w:pPr>
      <w:rPr>
        <w:rFonts w:hint="default"/>
        <w:lang w:val="es-ES" w:eastAsia="en-US" w:bidi="ar-SA"/>
      </w:rPr>
    </w:lvl>
    <w:lvl w:ilvl="2" w:tplc="B6545B74">
      <w:numFmt w:val="bullet"/>
      <w:lvlText w:val="•"/>
      <w:lvlJc w:val="left"/>
      <w:pPr>
        <w:ind w:left="2444" w:hanging="886"/>
      </w:pPr>
      <w:rPr>
        <w:rFonts w:hint="default"/>
        <w:lang w:val="es-ES" w:eastAsia="en-US" w:bidi="ar-SA"/>
      </w:rPr>
    </w:lvl>
    <w:lvl w:ilvl="3" w:tplc="FAF2CCDA">
      <w:numFmt w:val="bullet"/>
      <w:lvlText w:val="•"/>
      <w:lvlJc w:val="left"/>
      <w:pPr>
        <w:ind w:left="3346" w:hanging="886"/>
      </w:pPr>
      <w:rPr>
        <w:rFonts w:hint="default"/>
        <w:lang w:val="es-ES" w:eastAsia="en-US" w:bidi="ar-SA"/>
      </w:rPr>
    </w:lvl>
    <w:lvl w:ilvl="4" w:tplc="7258109C">
      <w:numFmt w:val="bullet"/>
      <w:lvlText w:val="•"/>
      <w:lvlJc w:val="left"/>
      <w:pPr>
        <w:ind w:left="4248" w:hanging="886"/>
      </w:pPr>
      <w:rPr>
        <w:rFonts w:hint="default"/>
        <w:lang w:val="es-ES" w:eastAsia="en-US" w:bidi="ar-SA"/>
      </w:rPr>
    </w:lvl>
    <w:lvl w:ilvl="5" w:tplc="B742CD12">
      <w:numFmt w:val="bullet"/>
      <w:lvlText w:val="•"/>
      <w:lvlJc w:val="left"/>
      <w:pPr>
        <w:ind w:left="5150" w:hanging="886"/>
      </w:pPr>
      <w:rPr>
        <w:rFonts w:hint="default"/>
        <w:lang w:val="es-ES" w:eastAsia="en-US" w:bidi="ar-SA"/>
      </w:rPr>
    </w:lvl>
    <w:lvl w:ilvl="6" w:tplc="E02CAF32">
      <w:numFmt w:val="bullet"/>
      <w:lvlText w:val="•"/>
      <w:lvlJc w:val="left"/>
      <w:pPr>
        <w:ind w:left="6052" w:hanging="886"/>
      </w:pPr>
      <w:rPr>
        <w:rFonts w:hint="default"/>
        <w:lang w:val="es-ES" w:eastAsia="en-US" w:bidi="ar-SA"/>
      </w:rPr>
    </w:lvl>
    <w:lvl w:ilvl="7" w:tplc="7FE63D3A">
      <w:numFmt w:val="bullet"/>
      <w:lvlText w:val="•"/>
      <w:lvlJc w:val="left"/>
      <w:pPr>
        <w:ind w:left="6954" w:hanging="886"/>
      </w:pPr>
      <w:rPr>
        <w:rFonts w:hint="default"/>
        <w:lang w:val="es-ES" w:eastAsia="en-US" w:bidi="ar-SA"/>
      </w:rPr>
    </w:lvl>
    <w:lvl w:ilvl="8" w:tplc="31329B32">
      <w:numFmt w:val="bullet"/>
      <w:lvlText w:val="•"/>
      <w:lvlJc w:val="left"/>
      <w:pPr>
        <w:ind w:left="7856" w:hanging="886"/>
      </w:pPr>
      <w:rPr>
        <w:rFonts w:hint="default"/>
        <w:lang w:val="es-ES" w:eastAsia="en-US" w:bidi="ar-SA"/>
      </w:rPr>
    </w:lvl>
  </w:abstractNum>
  <w:abstractNum w:abstractNumId="12" w15:restartNumberingAfterBreak="0">
    <w:nsid w:val="2F7978B9"/>
    <w:multiLevelType w:val="hybridMultilevel"/>
    <w:tmpl w:val="0CAA43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1E6F65"/>
    <w:multiLevelType w:val="multilevel"/>
    <w:tmpl w:val="69B018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99E1246"/>
    <w:multiLevelType w:val="hybridMultilevel"/>
    <w:tmpl w:val="576643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FC5286B"/>
    <w:multiLevelType w:val="hybridMultilevel"/>
    <w:tmpl w:val="B16E7B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32D4724"/>
    <w:multiLevelType w:val="multilevel"/>
    <w:tmpl w:val="432D4724"/>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7" w15:restartNumberingAfterBreak="0">
    <w:nsid w:val="470A1CD4"/>
    <w:multiLevelType w:val="hybridMultilevel"/>
    <w:tmpl w:val="5BCE4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6B5087"/>
    <w:multiLevelType w:val="multilevel"/>
    <w:tmpl w:val="23D035EC"/>
    <w:lvl w:ilvl="0">
      <w:start w:val="1"/>
      <w:numFmt w:val="decimal"/>
      <w:lvlText w:val="%1."/>
      <w:lvlJc w:val="left"/>
      <w:pPr>
        <w:ind w:left="70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E1D03E3"/>
    <w:multiLevelType w:val="hybridMultilevel"/>
    <w:tmpl w:val="A9FC9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834D10"/>
    <w:multiLevelType w:val="hybridMultilevel"/>
    <w:tmpl w:val="666EE9F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BCF6D91"/>
    <w:multiLevelType w:val="multilevel"/>
    <w:tmpl w:val="59CC6A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C033017"/>
    <w:multiLevelType w:val="hybridMultilevel"/>
    <w:tmpl w:val="E7AA289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A78E697E">
      <w:start w:val="16"/>
      <w:numFmt w:val="decimal"/>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5021B"/>
    <w:multiLevelType w:val="hybridMultilevel"/>
    <w:tmpl w:val="6C9C31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FC96F8D"/>
    <w:multiLevelType w:val="multilevel"/>
    <w:tmpl w:val="6C52DE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0794924"/>
    <w:multiLevelType w:val="hybridMultilevel"/>
    <w:tmpl w:val="7BB4193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0C4052D"/>
    <w:multiLevelType w:val="hybridMultilevel"/>
    <w:tmpl w:val="7474158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61536DF8"/>
    <w:multiLevelType w:val="hybridMultilevel"/>
    <w:tmpl w:val="0DA8547E"/>
    <w:lvl w:ilvl="0" w:tplc="240A0001">
      <w:start w:val="1"/>
      <w:numFmt w:val="bullet"/>
      <w:lvlText w:val=""/>
      <w:lvlJc w:val="left"/>
      <w:pPr>
        <w:ind w:left="2344" w:hanging="360"/>
      </w:pPr>
      <w:rPr>
        <w:rFonts w:ascii="Symbol" w:hAnsi="Symbol" w:hint="default"/>
      </w:rPr>
    </w:lvl>
    <w:lvl w:ilvl="1" w:tplc="240A0003" w:tentative="1">
      <w:start w:val="1"/>
      <w:numFmt w:val="bullet"/>
      <w:lvlText w:val="o"/>
      <w:lvlJc w:val="left"/>
      <w:pPr>
        <w:ind w:left="3064" w:hanging="360"/>
      </w:pPr>
      <w:rPr>
        <w:rFonts w:ascii="Courier New" w:hAnsi="Courier New" w:cs="Courier New" w:hint="default"/>
      </w:rPr>
    </w:lvl>
    <w:lvl w:ilvl="2" w:tplc="240A0005" w:tentative="1">
      <w:start w:val="1"/>
      <w:numFmt w:val="bullet"/>
      <w:lvlText w:val=""/>
      <w:lvlJc w:val="left"/>
      <w:pPr>
        <w:ind w:left="3784" w:hanging="360"/>
      </w:pPr>
      <w:rPr>
        <w:rFonts w:ascii="Wingdings" w:hAnsi="Wingdings" w:hint="default"/>
      </w:rPr>
    </w:lvl>
    <w:lvl w:ilvl="3" w:tplc="240A0001" w:tentative="1">
      <w:start w:val="1"/>
      <w:numFmt w:val="bullet"/>
      <w:lvlText w:val=""/>
      <w:lvlJc w:val="left"/>
      <w:pPr>
        <w:ind w:left="4504" w:hanging="360"/>
      </w:pPr>
      <w:rPr>
        <w:rFonts w:ascii="Symbol" w:hAnsi="Symbol" w:hint="default"/>
      </w:rPr>
    </w:lvl>
    <w:lvl w:ilvl="4" w:tplc="240A0003" w:tentative="1">
      <w:start w:val="1"/>
      <w:numFmt w:val="bullet"/>
      <w:lvlText w:val="o"/>
      <w:lvlJc w:val="left"/>
      <w:pPr>
        <w:ind w:left="5224" w:hanging="360"/>
      </w:pPr>
      <w:rPr>
        <w:rFonts w:ascii="Courier New" w:hAnsi="Courier New" w:cs="Courier New" w:hint="default"/>
      </w:rPr>
    </w:lvl>
    <w:lvl w:ilvl="5" w:tplc="240A0005" w:tentative="1">
      <w:start w:val="1"/>
      <w:numFmt w:val="bullet"/>
      <w:lvlText w:val=""/>
      <w:lvlJc w:val="left"/>
      <w:pPr>
        <w:ind w:left="5944" w:hanging="360"/>
      </w:pPr>
      <w:rPr>
        <w:rFonts w:ascii="Wingdings" w:hAnsi="Wingdings" w:hint="default"/>
      </w:rPr>
    </w:lvl>
    <w:lvl w:ilvl="6" w:tplc="240A0001" w:tentative="1">
      <w:start w:val="1"/>
      <w:numFmt w:val="bullet"/>
      <w:lvlText w:val=""/>
      <w:lvlJc w:val="left"/>
      <w:pPr>
        <w:ind w:left="6664" w:hanging="360"/>
      </w:pPr>
      <w:rPr>
        <w:rFonts w:ascii="Symbol" w:hAnsi="Symbol" w:hint="default"/>
      </w:rPr>
    </w:lvl>
    <w:lvl w:ilvl="7" w:tplc="240A0003" w:tentative="1">
      <w:start w:val="1"/>
      <w:numFmt w:val="bullet"/>
      <w:lvlText w:val="o"/>
      <w:lvlJc w:val="left"/>
      <w:pPr>
        <w:ind w:left="7384" w:hanging="360"/>
      </w:pPr>
      <w:rPr>
        <w:rFonts w:ascii="Courier New" w:hAnsi="Courier New" w:cs="Courier New" w:hint="default"/>
      </w:rPr>
    </w:lvl>
    <w:lvl w:ilvl="8" w:tplc="240A0005" w:tentative="1">
      <w:start w:val="1"/>
      <w:numFmt w:val="bullet"/>
      <w:lvlText w:val=""/>
      <w:lvlJc w:val="left"/>
      <w:pPr>
        <w:ind w:left="8104" w:hanging="360"/>
      </w:pPr>
      <w:rPr>
        <w:rFonts w:ascii="Wingdings" w:hAnsi="Wingdings" w:hint="default"/>
      </w:rPr>
    </w:lvl>
  </w:abstractNum>
  <w:abstractNum w:abstractNumId="28" w15:restartNumberingAfterBreak="0">
    <w:nsid w:val="649A2F92"/>
    <w:multiLevelType w:val="multilevel"/>
    <w:tmpl w:val="649A2F9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9" w15:restartNumberingAfterBreak="0">
    <w:nsid w:val="66C31BC2"/>
    <w:multiLevelType w:val="multilevel"/>
    <w:tmpl w:val="23D035EC"/>
    <w:lvl w:ilvl="0">
      <w:start w:val="1"/>
      <w:numFmt w:val="decimal"/>
      <w:lvlText w:val="%1."/>
      <w:lvlJc w:val="left"/>
      <w:pPr>
        <w:ind w:left="70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D3F4898"/>
    <w:multiLevelType w:val="hybridMultilevel"/>
    <w:tmpl w:val="CF2A3E1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6DF354B4"/>
    <w:multiLevelType w:val="hybridMultilevel"/>
    <w:tmpl w:val="8E6E7A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5D4655"/>
    <w:multiLevelType w:val="hybridMultilevel"/>
    <w:tmpl w:val="0308A49C"/>
    <w:lvl w:ilvl="0" w:tplc="AEB4DC46">
      <w:start w:val="1"/>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41E02D7"/>
    <w:multiLevelType w:val="hybridMultilevel"/>
    <w:tmpl w:val="9650F298"/>
    <w:lvl w:ilvl="0" w:tplc="8D78D116">
      <w:start w:val="1"/>
      <w:numFmt w:val="decimal"/>
      <w:lvlText w:val="%1."/>
      <w:lvlJc w:val="left"/>
      <w:pPr>
        <w:ind w:left="720" w:hanging="360"/>
      </w:pPr>
      <w:rPr>
        <w:rFonts w:hint="default"/>
        <w:b/>
        <w:sz w:val="22"/>
      </w:rPr>
    </w:lvl>
    <w:lvl w:ilvl="1" w:tplc="4AD09CF4">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70A196B"/>
    <w:multiLevelType w:val="hybridMultilevel"/>
    <w:tmpl w:val="0B16C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7C33E2B"/>
    <w:multiLevelType w:val="multilevel"/>
    <w:tmpl w:val="77C33E2B"/>
    <w:lvl w:ilvl="0">
      <w:start w:val="1"/>
      <w:numFmt w:val="decimal"/>
      <w:lvlText w:val="%1."/>
      <w:lvlJc w:val="left"/>
      <w:pPr>
        <w:ind w:left="772" w:hanging="428"/>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65" w:hanging="720"/>
      </w:pPr>
      <w:rPr>
        <w:rFonts w:ascii="Arial" w:eastAsia="Arial" w:hAnsi="Arial" w:cs="Arial" w:hint="default"/>
        <w:b/>
        <w:bCs/>
        <w:w w:val="100"/>
        <w:sz w:val="22"/>
        <w:szCs w:val="22"/>
        <w:lang w:val="es-ES" w:eastAsia="en-US" w:bidi="ar-SA"/>
      </w:rPr>
    </w:lvl>
    <w:lvl w:ilvl="2">
      <w:start w:val="1"/>
      <w:numFmt w:val="decimal"/>
      <w:lvlText w:val="%1.%2.%3"/>
      <w:lvlJc w:val="left"/>
      <w:pPr>
        <w:ind w:left="897" w:hanging="552"/>
      </w:pPr>
      <w:rPr>
        <w:rFonts w:ascii="Arial" w:eastAsia="Arial" w:hAnsi="Arial" w:cs="Arial" w:hint="default"/>
        <w:b/>
        <w:bCs/>
        <w:w w:val="100"/>
        <w:sz w:val="22"/>
        <w:szCs w:val="22"/>
        <w:lang w:val="es-ES" w:eastAsia="en-US" w:bidi="ar-SA"/>
      </w:rPr>
    </w:lvl>
    <w:lvl w:ilvl="3">
      <w:numFmt w:val="bullet"/>
      <w:lvlText w:val="•"/>
      <w:lvlJc w:val="left"/>
      <w:pPr>
        <w:ind w:left="2072" w:hanging="552"/>
      </w:pPr>
      <w:rPr>
        <w:rFonts w:hint="default"/>
        <w:lang w:val="es-ES" w:eastAsia="en-US" w:bidi="ar-SA"/>
      </w:rPr>
    </w:lvl>
    <w:lvl w:ilvl="4">
      <w:numFmt w:val="bullet"/>
      <w:lvlText w:val="•"/>
      <w:lvlJc w:val="left"/>
      <w:pPr>
        <w:ind w:left="3085" w:hanging="552"/>
      </w:pPr>
      <w:rPr>
        <w:rFonts w:hint="default"/>
        <w:lang w:val="es-ES" w:eastAsia="en-US" w:bidi="ar-SA"/>
      </w:rPr>
    </w:lvl>
    <w:lvl w:ilvl="5">
      <w:numFmt w:val="bullet"/>
      <w:lvlText w:val="•"/>
      <w:lvlJc w:val="left"/>
      <w:pPr>
        <w:ind w:left="4097" w:hanging="552"/>
      </w:pPr>
      <w:rPr>
        <w:rFonts w:hint="default"/>
        <w:lang w:val="es-ES" w:eastAsia="en-US" w:bidi="ar-SA"/>
      </w:rPr>
    </w:lvl>
    <w:lvl w:ilvl="6">
      <w:numFmt w:val="bullet"/>
      <w:lvlText w:val="•"/>
      <w:lvlJc w:val="left"/>
      <w:pPr>
        <w:ind w:left="5110" w:hanging="552"/>
      </w:pPr>
      <w:rPr>
        <w:rFonts w:hint="default"/>
        <w:lang w:val="es-ES" w:eastAsia="en-US" w:bidi="ar-SA"/>
      </w:rPr>
    </w:lvl>
    <w:lvl w:ilvl="7">
      <w:numFmt w:val="bullet"/>
      <w:lvlText w:val="•"/>
      <w:lvlJc w:val="left"/>
      <w:pPr>
        <w:ind w:left="6122" w:hanging="552"/>
      </w:pPr>
      <w:rPr>
        <w:rFonts w:hint="default"/>
        <w:lang w:val="es-ES" w:eastAsia="en-US" w:bidi="ar-SA"/>
      </w:rPr>
    </w:lvl>
    <w:lvl w:ilvl="8">
      <w:numFmt w:val="bullet"/>
      <w:lvlText w:val="•"/>
      <w:lvlJc w:val="left"/>
      <w:pPr>
        <w:ind w:left="7135" w:hanging="552"/>
      </w:pPr>
      <w:rPr>
        <w:rFonts w:hint="default"/>
        <w:lang w:val="es-ES" w:eastAsia="en-US" w:bidi="ar-SA"/>
      </w:rPr>
    </w:lvl>
  </w:abstractNum>
  <w:abstractNum w:abstractNumId="36" w15:restartNumberingAfterBreak="0">
    <w:nsid w:val="7BE26206"/>
    <w:multiLevelType w:val="hybridMultilevel"/>
    <w:tmpl w:val="AFC6E9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9365504">
    <w:abstractNumId w:val="11"/>
  </w:num>
  <w:num w:numId="2" w16cid:durableId="436408881">
    <w:abstractNumId w:val="33"/>
  </w:num>
  <w:num w:numId="3" w16cid:durableId="281806">
    <w:abstractNumId w:val="35"/>
  </w:num>
  <w:num w:numId="4" w16cid:durableId="740173805">
    <w:abstractNumId w:val="16"/>
  </w:num>
  <w:num w:numId="5" w16cid:durableId="1240603616">
    <w:abstractNumId w:val="20"/>
  </w:num>
  <w:num w:numId="6" w16cid:durableId="305163707">
    <w:abstractNumId w:val="32"/>
  </w:num>
  <w:num w:numId="7" w16cid:durableId="595674496">
    <w:abstractNumId w:val="3"/>
  </w:num>
  <w:num w:numId="8" w16cid:durableId="576983286">
    <w:abstractNumId w:val="22"/>
  </w:num>
  <w:num w:numId="9" w16cid:durableId="132141246">
    <w:abstractNumId w:val="4"/>
  </w:num>
  <w:num w:numId="10" w16cid:durableId="1843156150">
    <w:abstractNumId w:val="7"/>
  </w:num>
  <w:num w:numId="11" w16cid:durableId="1806461443">
    <w:abstractNumId w:val="29"/>
  </w:num>
  <w:num w:numId="12" w16cid:durableId="1516963508">
    <w:abstractNumId w:val="24"/>
  </w:num>
  <w:num w:numId="13" w16cid:durableId="2105221861">
    <w:abstractNumId w:val="13"/>
  </w:num>
  <w:num w:numId="14" w16cid:durableId="1351638631">
    <w:abstractNumId w:val="21"/>
  </w:num>
  <w:num w:numId="15" w16cid:durableId="1138256872">
    <w:abstractNumId w:val="36"/>
  </w:num>
  <w:num w:numId="16" w16cid:durableId="225917416">
    <w:abstractNumId w:val="19"/>
  </w:num>
  <w:num w:numId="17" w16cid:durableId="245236143">
    <w:abstractNumId w:val="15"/>
  </w:num>
  <w:num w:numId="18" w16cid:durableId="1103040033">
    <w:abstractNumId w:val="34"/>
  </w:num>
  <w:num w:numId="19" w16cid:durableId="1582135186">
    <w:abstractNumId w:val="27"/>
  </w:num>
  <w:num w:numId="20" w16cid:durableId="1437406742">
    <w:abstractNumId w:val="30"/>
  </w:num>
  <w:num w:numId="21" w16cid:durableId="1798647649">
    <w:abstractNumId w:val="9"/>
  </w:num>
  <w:num w:numId="22" w16cid:durableId="49041392">
    <w:abstractNumId w:val="0"/>
  </w:num>
  <w:num w:numId="23" w16cid:durableId="704258591">
    <w:abstractNumId w:val="18"/>
  </w:num>
  <w:num w:numId="24" w16cid:durableId="310603516">
    <w:abstractNumId w:val="10"/>
  </w:num>
  <w:num w:numId="25" w16cid:durableId="317345536">
    <w:abstractNumId w:val="1"/>
  </w:num>
  <w:num w:numId="26" w16cid:durableId="1423918133">
    <w:abstractNumId w:val="14"/>
  </w:num>
  <w:num w:numId="27" w16cid:durableId="642077055">
    <w:abstractNumId w:val="23"/>
  </w:num>
  <w:num w:numId="28" w16cid:durableId="985935759">
    <w:abstractNumId w:val="2"/>
  </w:num>
  <w:num w:numId="29" w16cid:durableId="750811177">
    <w:abstractNumId w:val="17"/>
  </w:num>
  <w:num w:numId="30" w16cid:durableId="1918247123">
    <w:abstractNumId w:val="25"/>
  </w:num>
  <w:num w:numId="31" w16cid:durableId="1990094570">
    <w:abstractNumId w:val="6"/>
  </w:num>
  <w:num w:numId="32" w16cid:durableId="1802382830">
    <w:abstractNumId w:val="28"/>
  </w:num>
  <w:num w:numId="33" w16cid:durableId="1453472770">
    <w:abstractNumId w:val="12"/>
  </w:num>
  <w:num w:numId="34" w16cid:durableId="929048648">
    <w:abstractNumId w:val="26"/>
  </w:num>
  <w:num w:numId="35" w16cid:durableId="788862537">
    <w:abstractNumId w:val="5"/>
  </w:num>
  <w:num w:numId="36" w16cid:durableId="1805928592">
    <w:abstractNumId w:val="31"/>
  </w:num>
  <w:num w:numId="37" w16cid:durableId="933325392">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5A7"/>
    <w:rsid w:val="00025BBC"/>
    <w:rsid w:val="0002768D"/>
    <w:rsid w:val="000305F2"/>
    <w:rsid w:val="00032334"/>
    <w:rsid w:val="000404F9"/>
    <w:rsid w:val="000450DB"/>
    <w:rsid w:val="0005424B"/>
    <w:rsid w:val="00054CF5"/>
    <w:rsid w:val="00055BA0"/>
    <w:rsid w:val="00060A1C"/>
    <w:rsid w:val="00060B76"/>
    <w:rsid w:val="00060E2C"/>
    <w:rsid w:val="00067323"/>
    <w:rsid w:val="00071257"/>
    <w:rsid w:val="00090314"/>
    <w:rsid w:val="00090C1F"/>
    <w:rsid w:val="00097359"/>
    <w:rsid w:val="000A1E60"/>
    <w:rsid w:val="000A3865"/>
    <w:rsid w:val="000A6BA1"/>
    <w:rsid w:val="000B09F5"/>
    <w:rsid w:val="000B29BD"/>
    <w:rsid w:val="000B306A"/>
    <w:rsid w:val="000D5C78"/>
    <w:rsid w:val="000D5EF9"/>
    <w:rsid w:val="000E0D0C"/>
    <w:rsid w:val="000E1A8D"/>
    <w:rsid w:val="000E24E0"/>
    <w:rsid w:val="000E3553"/>
    <w:rsid w:val="000E601B"/>
    <w:rsid w:val="000F563A"/>
    <w:rsid w:val="001018FC"/>
    <w:rsid w:val="001022CD"/>
    <w:rsid w:val="00110879"/>
    <w:rsid w:val="0012582E"/>
    <w:rsid w:val="00143289"/>
    <w:rsid w:val="0015064E"/>
    <w:rsid w:val="0015268F"/>
    <w:rsid w:val="00153AE0"/>
    <w:rsid w:val="00155452"/>
    <w:rsid w:val="00166638"/>
    <w:rsid w:val="00174739"/>
    <w:rsid w:val="00177235"/>
    <w:rsid w:val="0018721B"/>
    <w:rsid w:val="00194DB6"/>
    <w:rsid w:val="0019642D"/>
    <w:rsid w:val="001B3B75"/>
    <w:rsid w:val="001B48D5"/>
    <w:rsid w:val="001C0522"/>
    <w:rsid w:val="001C2FCA"/>
    <w:rsid w:val="001C46CD"/>
    <w:rsid w:val="001C79FB"/>
    <w:rsid w:val="001C7DC6"/>
    <w:rsid w:val="001D5526"/>
    <w:rsid w:val="001D6A05"/>
    <w:rsid w:val="001E0352"/>
    <w:rsid w:val="001E453A"/>
    <w:rsid w:val="001E4FE1"/>
    <w:rsid w:val="001E5F93"/>
    <w:rsid w:val="001F11FA"/>
    <w:rsid w:val="001F1B19"/>
    <w:rsid w:val="001F2990"/>
    <w:rsid w:val="00200776"/>
    <w:rsid w:val="00210BAF"/>
    <w:rsid w:val="002238A6"/>
    <w:rsid w:val="0022549B"/>
    <w:rsid w:val="00227701"/>
    <w:rsid w:val="002303CD"/>
    <w:rsid w:val="00245D51"/>
    <w:rsid w:val="00250577"/>
    <w:rsid w:val="00272431"/>
    <w:rsid w:val="00285C0A"/>
    <w:rsid w:val="002942D5"/>
    <w:rsid w:val="00294314"/>
    <w:rsid w:val="002A708D"/>
    <w:rsid w:val="002B3396"/>
    <w:rsid w:val="002C113F"/>
    <w:rsid w:val="002C7334"/>
    <w:rsid w:val="002D22C5"/>
    <w:rsid w:val="002D2F62"/>
    <w:rsid w:val="002E0CF4"/>
    <w:rsid w:val="002E6CC0"/>
    <w:rsid w:val="002F0755"/>
    <w:rsid w:val="003003CB"/>
    <w:rsid w:val="003140CD"/>
    <w:rsid w:val="0032169B"/>
    <w:rsid w:val="003225A4"/>
    <w:rsid w:val="003308D1"/>
    <w:rsid w:val="00336316"/>
    <w:rsid w:val="00337332"/>
    <w:rsid w:val="00337BF9"/>
    <w:rsid w:val="00337C0D"/>
    <w:rsid w:val="0034011F"/>
    <w:rsid w:val="0034251C"/>
    <w:rsid w:val="00356B06"/>
    <w:rsid w:val="00362F9F"/>
    <w:rsid w:val="0037202F"/>
    <w:rsid w:val="003768DD"/>
    <w:rsid w:val="00382D15"/>
    <w:rsid w:val="0038460B"/>
    <w:rsid w:val="003905E2"/>
    <w:rsid w:val="003A4286"/>
    <w:rsid w:val="003A4A32"/>
    <w:rsid w:val="003B2F81"/>
    <w:rsid w:val="003C0A9F"/>
    <w:rsid w:val="003C2924"/>
    <w:rsid w:val="003C49DA"/>
    <w:rsid w:val="003C5810"/>
    <w:rsid w:val="003D6475"/>
    <w:rsid w:val="003E393F"/>
    <w:rsid w:val="003F1A58"/>
    <w:rsid w:val="00406CD9"/>
    <w:rsid w:val="004075A7"/>
    <w:rsid w:val="00410962"/>
    <w:rsid w:val="004124E0"/>
    <w:rsid w:val="00413C02"/>
    <w:rsid w:val="00420509"/>
    <w:rsid w:val="00421A0B"/>
    <w:rsid w:val="00423C2D"/>
    <w:rsid w:val="00425C48"/>
    <w:rsid w:val="004334FB"/>
    <w:rsid w:val="00435FFA"/>
    <w:rsid w:val="00436581"/>
    <w:rsid w:val="00450193"/>
    <w:rsid w:val="004507A1"/>
    <w:rsid w:val="004515D6"/>
    <w:rsid w:val="00452C26"/>
    <w:rsid w:val="0045338B"/>
    <w:rsid w:val="00457A81"/>
    <w:rsid w:val="00463DFE"/>
    <w:rsid w:val="00465226"/>
    <w:rsid w:val="004676E1"/>
    <w:rsid w:val="00470103"/>
    <w:rsid w:val="00471114"/>
    <w:rsid w:val="004718D4"/>
    <w:rsid w:val="00472EEA"/>
    <w:rsid w:val="00475D22"/>
    <w:rsid w:val="00476337"/>
    <w:rsid w:val="00484F4B"/>
    <w:rsid w:val="00494266"/>
    <w:rsid w:val="00494A8C"/>
    <w:rsid w:val="004A5F9E"/>
    <w:rsid w:val="004B2F59"/>
    <w:rsid w:val="004C1301"/>
    <w:rsid w:val="004C355D"/>
    <w:rsid w:val="004C4ED3"/>
    <w:rsid w:val="004C64FD"/>
    <w:rsid w:val="004C7A46"/>
    <w:rsid w:val="004D222E"/>
    <w:rsid w:val="004D3D3B"/>
    <w:rsid w:val="004F088A"/>
    <w:rsid w:val="0050526D"/>
    <w:rsid w:val="00512719"/>
    <w:rsid w:val="0052471C"/>
    <w:rsid w:val="00524DF5"/>
    <w:rsid w:val="00542FBE"/>
    <w:rsid w:val="00553E6F"/>
    <w:rsid w:val="00561ACB"/>
    <w:rsid w:val="00562FCE"/>
    <w:rsid w:val="005661CC"/>
    <w:rsid w:val="005676E9"/>
    <w:rsid w:val="0056771F"/>
    <w:rsid w:val="005A1C79"/>
    <w:rsid w:val="005A40B1"/>
    <w:rsid w:val="005A7BC8"/>
    <w:rsid w:val="005B06D6"/>
    <w:rsid w:val="005B69DE"/>
    <w:rsid w:val="005C25CD"/>
    <w:rsid w:val="005C395E"/>
    <w:rsid w:val="005C60A9"/>
    <w:rsid w:val="005F0B5C"/>
    <w:rsid w:val="005F382B"/>
    <w:rsid w:val="005F44CC"/>
    <w:rsid w:val="006238E0"/>
    <w:rsid w:val="00623903"/>
    <w:rsid w:val="00625634"/>
    <w:rsid w:val="00625CEF"/>
    <w:rsid w:val="00636201"/>
    <w:rsid w:val="0064385F"/>
    <w:rsid w:val="006453EA"/>
    <w:rsid w:val="00653F43"/>
    <w:rsid w:val="00655433"/>
    <w:rsid w:val="00655A9F"/>
    <w:rsid w:val="006562B3"/>
    <w:rsid w:val="006612B5"/>
    <w:rsid w:val="00661EB9"/>
    <w:rsid w:val="006841F5"/>
    <w:rsid w:val="0069180B"/>
    <w:rsid w:val="0069413F"/>
    <w:rsid w:val="00694CE2"/>
    <w:rsid w:val="00697D99"/>
    <w:rsid w:val="006A6724"/>
    <w:rsid w:val="006C1242"/>
    <w:rsid w:val="006C1468"/>
    <w:rsid w:val="006C1959"/>
    <w:rsid w:val="006C659E"/>
    <w:rsid w:val="006E1B67"/>
    <w:rsid w:val="006E3612"/>
    <w:rsid w:val="006E5932"/>
    <w:rsid w:val="006E5EEC"/>
    <w:rsid w:val="006F1D18"/>
    <w:rsid w:val="00702E01"/>
    <w:rsid w:val="007141C9"/>
    <w:rsid w:val="0071559B"/>
    <w:rsid w:val="0071741E"/>
    <w:rsid w:val="00723E99"/>
    <w:rsid w:val="007414AC"/>
    <w:rsid w:val="007453ED"/>
    <w:rsid w:val="0074745F"/>
    <w:rsid w:val="00756C81"/>
    <w:rsid w:val="00767A36"/>
    <w:rsid w:val="00773967"/>
    <w:rsid w:val="00780444"/>
    <w:rsid w:val="007902E0"/>
    <w:rsid w:val="007A3B02"/>
    <w:rsid w:val="007A44ED"/>
    <w:rsid w:val="007B462F"/>
    <w:rsid w:val="007B77A3"/>
    <w:rsid w:val="007C25D1"/>
    <w:rsid w:val="007D1767"/>
    <w:rsid w:val="007D788F"/>
    <w:rsid w:val="007E6B62"/>
    <w:rsid w:val="007F29D5"/>
    <w:rsid w:val="00800CAB"/>
    <w:rsid w:val="00803DF0"/>
    <w:rsid w:val="00804185"/>
    <w:rsid w:val="00811FD5"/>
    <w:rsid w:val="00816E4F"/>
    <w:rsid w:val="008220DE"/>
    <w:rsid w:val="0083648B"/>
    <w:rsid w:val="00843F9B"/>
    <w:rsid w:val="00845146"/>
    <w:rsid w:val="00845755"/>
    <w:rsid w:val="0085399D"/>
    <w:rsid w:val="0085637F"/>
    <w:rsid w:val="00856D13"/>
    <w:rsid w:val="008704E1"/>
    <w:rsid w:val="00877C6F"/>
    <w:rsid w:val="008B1DEE"/>
    <w:rsid w:val="008B5BB3"/>
    <w:rsid w:val="008E299C"/>
    <w:rsid w:val="008E7A12"/>
    <w:rsid w:val="008F0250"/>
    <w:rsid w:val="008F0B55"/>
    <w:rsid w:val="008F2EAD"/>
    <w:rsid w:val="008F404B"/>
    <w:rsid w:val="00901D31"/>
    <w:rsid w:val="00911ECA"/>
    <w:rsid w:val="009121EC"/>
    <w:rsid w:val="00914D5A"/>
    <w:rsid w:val="0091696A"/>
    <w:rsid w:val="00925AEC"/>
    <w:rsid w:val="0093396E"/>
    <w:rsid w:val="009367A0"/>
    <w:rsid w:val="00952476"/>
    <w:rsid w:val="009535B7"/>
    <w:rsid w:val="0095360F"/>
    <w:rsid w:val="00957DA8"/>
    <w:rsid w:val="00972FE6"/>
    <w:rsid w:val="00980901"/>
    <w:rsid w:val="009860F9"/>
    <w:rsid w:val="0099536C"/>
    <w:rsid w:val="009953D0"/>
    <w:rsid w:val="00996192"/>
    <w:rsid w:val="009A3488"/>
    <w:rsid w:val="009A45A3"/>
    <w:rsid w:val="009B0094"/>
    <w:rsid w:val="009B00F0"/>
    <w:rsid w:val="009B45F9"/>
    <w:rsid w:val="009B7AE3"/>
    <w:rsid w:val="009D4A55"/>
    <w:rsid w:val="009D707E"/>
    <w:rsid w:val="009E1934"/>
    <w:rsid w:val="009E5E68"/>
    <w:rsid w:val="009F2ABF"/>
    <w:rsid w:val="009F5CF7"/>
    <w:rsid w:val="00A02BFB"/>
    <w:rsid w:val="00A246B0"/>
    <w:rsid w:val="00A33334"/>
    <w:rsid w:val="00A37F08"/>
    <w:rsid w:val="00A4431B"/>
    <w:rsid w:val="00A545D9"/>
    <w:rsid w:val="00A54BF0"/>
    <w:rsid w:val="00A60748"/>
    <w:rsid w:val="00A6486F"/>
    <w:rsid w:val="00A71AA7"/>
    <w:rsid w:val="00A73C8E"/>
    <w:rsid w:val="00A84212"/>
    <w:rsid w:val="00A9175F"/>
    <w:rsid w:val="00A92FF6"/>
    <w:rsid w:val="00AA6B51"/>
    <w:rsid w:val="00AA70E9"/>
    <w:rsid w:val="00AB19B9"/>
    <w:rsid w:val="00AB4B44"/>
    <w:rsid w:val="00AC06F0"/>
    <w:rsid w:val="00AC42A9"/>
    <w:rsid w:val="00AD6736"/>
    <w:rsid w:val="00AF07AE"/>
    <w:rsid w:val="00B032DA"/>
    <w:rsid w:val="00B06C78"/>
    <w:rsid w:val="00B07099"/>
    <w:rsid w:val="00B101F6"/>
    <w:rsid w:val="00B115E3"/>
    <w:rsid w:val="00B12084"/>
    <w:rsid w:val="00B12B74"/>
    <w:rsid w:val="00B1761C"/>
    <w:rsid w:val="00B17D68"/>
    <w:rsid w:val="00B2385B"/>
    <w:rsid w:val="00B248D0"/>
    <w:rsid w:val="00B25A2C"/>
    <w:rsid w:val="00B461AD"/>
    <w:rsid w:val="00B47BFD"/>
    <w:rsid w:val="00B56931"/>
    <w:rsid w:val="00B95826"/>
    <w:rsid w:val="00B96ED1"/>
    <w:rsid w:val="00B979E8"/>
    <w:rsid w:val="00BA0BA0"/>
    <w:rsid w:val="00BB2088"/>
    <w:rsid w:val="00BC7E78"/>
    <w:rsid w:val="00BD2B75"/>
    <w:rsid w:val="00BE1995"/>
    <w:rsid w:val="00BE5797"/>
    <w:rsid w:val="00BE63F6"/>
    <w:rsid w:val="00BF30E8"/>
    <w:rsid w:val="00C00580"/>
    <w:rsid w:val="00C00970"/>
    <w:rsid w:val="00C036DF"/>
    <w:rsid w:val="00C0777A"/>
    <w:rsid w:val="00C23E40"/>
    <w:rsid w:val="00C247D9"/>
    <w:rsid w:val="00C26BAD"/>
    <w:rsid w:val="00C33B85"/>
    <w:rsid w:val="00C35237"/>
    <w:rsid w:val="00C40DB5"/>
    <w:rsid w:val="00C62B8B"/>
    <w:rsid w:val="00C62FEB"/>
    <w:rsid w:val="00C67AA4"/>
    <w:rsid w:val="00C70E9D"/>
    <w:rsid w:val="00C957E9"/>
    <w:rsid w:val="00CA652E"/>
    <w:rsid w:val="00CC7454"/>
    <w:rsid w:val="00CD1F91"/>
    <w:rsid w:val="00CE0A1A"/>
    <w:rsid w:val="00CE3D7A"/>
    <w:rsid w:val="00D02221"/>
    <w:rsid w:val="00D3437A"/>
    <w:rsid w:val="00D51B95"/>
    <w:rsid w:val="00D566A2"/>
    <w:rsid w:val="00D61EED"/>
    <w:rsid w:val="00D7460D"/>
    <w:rsid w:val="00D756C4"/>
    <w:rsid w:val="00D758C0"/>
    <w:rsid w:val="00D8583B"/>
    <w:rsid w:val="00D95AE0"/>
    <w:rsid w:val="00DA2D78"/>
    <w:rsid w:val="00DA522A"/>
    <w:rsid w:val="00DA582B"/>
    <w:rsid w:val="00DB45E0"/>
    <w:rsid w:val="00DB48E3"/>
    <w:rsid w:val="00DB5356"/>
    <w:rsid w:val="00DB6106"/>
    <w:rsid w:val="00DB73A0"/>
    <w:rsid w:val="00DC2DAF"/>
    <w:rsid w:val="00DC688F"/>
    <w:rsid w:val="00DD303A"/>
    <w:rsid w:val="00DF0285"/>
    <w:rsid w:val="00DF7074"/>
    <w:rsid w:val="00E12AD7"/>
    <w:rsid w:val="00E140D1"/>
    <w:rsid w:val="00E35FC6"/>
    <w:rsid w:val="00E369FC"/>
    <w:rsid w:val="00E46E32"/>
    <w:rsid w:val="00E61ACD"/>
    <w:rsid w:val="00E73A62"/>
    <w:rsid w:val="00E75B53"/>
    <w:rsid w:val="00E81AFC"/>
    <w:rsid w:val="00E90C5E"/>
    <w:rsid w:val="00E91C26"/>
    <w:rsid w:val="00E94C15"/>
    <w:rsid w:val="00E968E7"/>
    <w:rsid w:val="00E96948"/>
    <w:rsid w:val="00EA36B1"/>
    <w:rsid w:val="00EB2331"/>
    <w:rsid w:val="00EB5B2A"/>
    <w:rsid w:val="00EB7C5F"/>
    <w:rsid w:val="00EC30DD"/>
    <w:rsid w:val="00EC40F5"/>
    <w:rsid w:val="00ED4985"/>
    <w:rsid w:val="00EE3E8E"/>
    <w:rsid w:val="00EE5915"/>
    <w:rsid w:val="00EF2F22"/>
    <w:rsid w:val="00EF35F1"/>
    <w:rsid w:val="00EF5F7B"/>
    <w:rsid w:val="00F13ADF"/>
    <w:rsid w:val="00F17CC7"/>
    <w:rsid w:val="00F30AF3"/>
    <w:rsid w:val="00F34ABB"/>
    <w:rsid w:val="00F62F95"/>
    <w:rsid w:val="00F720D0"/>
    <w:rsid w:val="00F72696"/>
    <w:rsid w:val="00F737FE"/>
    <w:rsid w:val="00F74E10"/>
    <w:rsid w:val="00F7616D"/>
    <w:rsid w:val="00F81D7F"/>
    <w:rsid w:val="00F830EB"/>
    <w:rsid w:val="00F91117"/>
    <w:rsid w:val="00FA1E06"/>
    <w:rsid w:val="00FA71FD"/>
    <w:rsid w:val="00FC0887"/>
    <w:rsid w:val="00FC6D3E"/>
    <w:rsid w:val="00FE17E4"/>
    <w:rsid w:val="00FE3CE5"/>
    <w:rsid w:val="00FE4791"/>
    <w:rsid w:val="00FE72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3C227"/>
  <w15:chartTrackingRefBased/>
  <w15:docId w15:val="{5C31375D-2936-49DF-BF20-A5D1DB00D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88A"/>
    <w:pPr>
      <w:widowControl w:val="0"/>
      <w:autoSpaceDE w:val="0"/>
      <w:autoSpaceDN w:val="0"/>
      <w:spacing w:after="0" w:line="240" w:lineRule="auto"/>
    </w:pPr>
    <w:rPr>
      <w:rFonts w:ascii="Arial MT" w:eastAsia="Arial MT" w:hAnsi="Arial MT" w:cs="Arial MT"/>
      <w:kern w:val="0"/>
      <w:lang w:val="es-ES"/>
    </w:rPr>
  </w:style>
  <w:style w:type="paragraph" w:styleId="Ttulo1">
    <w:name w:val="heading 1"/>
    <w:basedOn w:val="Normal"/>
    <w:next w:val="Normal"/>
    <w:link w:val="Ttulo1Car"/>
    <w:uiPriority w:val="9"/>
    <w:qFormat/>
    <w:rsid w:val="004075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4075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4075A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4075A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4075A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4075A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4075A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4075A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4075A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75A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4075A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qFormat/>
    <w:rsid w:val="004075A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075A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4075A7"/>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4075A7"/>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075A7"/>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4075A7"/>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4075A7"/>
    <w:rPr>
      <w:rFonts w:eastAsiaTheme="majorEastAsia" w:cstheme="majorBidi"/>
      <w:color w:val="272727" w:themeColor="text1" w:themeTint="D8"/>
    </w:rPr>
  </w:style>
  <w:style w:type="paragraph" w:styleId="Ttulo">
    <w:name w:val="Title"/>
    <w:basedOn w:val="Normal"/>
    <w:next w:val="Normal"/>
    <w:link w:val="TtuloCar"/>
    <w:uiPriority w:val="10"/>
    <w:qFormat/>
    <w:rsid w:val="004075A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qFormat/>
    <w:rsid w:val="004075A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075A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075A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075A7"/>
    <w:pPr>
      <w:spacing w:before="160"/>
      <w:jc w:val="center"/>
    </w:pPr>
    <w:rPr>
      <w:i/>
      <w:iCs/>
      <w:color w:val="404040" w:themeColor="text1" w:themeTint="BF"/>
    </w:rPr>
  </w:style>
  <w:style w:type="character" w:customStyle="1" w:styleId="CitaCar">
    <w:name w:val="Cita Car"/>
    <w:basedOn w:val="Fuentedeprrafopredeter"/>
    <w:link w:val="Cita"/>
    <w:uiPriority w:val="29"/>
    <w:rsid w:val="004075A7"/>
    <w:rPr>
      <w:i/>
      <w:iCs/>
      <w:color w:val="404040" w:themeColor="text1" w:themeTint="BF"/>
    </w:rPr>
  </w:style>
  <w:style w:type="paragraph" w:styleId="Prrafodelista">
    <w:name w:val="List Paragraph"/>
    <w:aliases w:val="Bullet List,FooterText,numbered,List Paragraph1,Paragraphe de liste1,lp1,Párrafo de lista1,Scitum normal,Párrafo de lista11,Cuadrícula media 1 - Énfasis 21,Lista vistosa - Énfasis 11,Lista vistosa - Énfasis 111,List Paragraph,列出段落,列出段落1"/>
    <w:basedOn w:val="Normal"/>
    <w:link w:val="PrrafodelistaCar"/>
    <w:uiPriority w:val="34"/>
    <w:qFormat/>
    <w:rsid w:val="004075A7"/>
    <w:pPr>
      <w:ind w:left="720"/>
      <w:contextualSpacing/>
    </w:p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4075A7"/>
  </w:style>
  <w:style w:type="character" w:styleId="nfasisintenso">
    <w:name w:val="Intense Emphasis"/>
    <w:basedOn w:val="Fuentedeprrafopredeter"/>
    <w:uiPriority w:val="21"/>
    <w:qFormat/>
    <w:rsid w:val="004075A7"/>
    <w:rPr>
      <w:i/>
      <w:iCs/>
      <w:color w:val="2F5496" w:themeColor="accent1" w:themeShade="BF"/>
    </w:rPr>
  </w:style>
  <w:style w:type="paragraph" w:styleId="Citadestacada">
    <w:name w:val="Intense Quote"/>
    <w:basedOn w:val="Normal"/>
    <w:next w:val="Normal"/>
    <w:link w:val="CitadestacadaCar"/>
    <w:uiPriority w:val="30"/>
    <w:qFormat/>
    <w:rsid w:val="004075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075A7"/>
    <w:rPr>
      <w:i/>
      <w:iCs/>
      <w:color w:val="2F5496" w:themeColor="accent1" w:themeShade="BF"/>
    </w:rPr>
  </w:style>
  <w:style w:type="character" w:styleId="Referenciaintensa">
    <w:name w:val="Intense Reference"/>
    <w:basedOn w:val="Fuentedeprrafopredeter"/>
    <w:uiPriority w:val="32"/>
    <w:qFormat/>
    <w:rsid w:val="004075A7"/>
    <w:rPr>
      <w:b/>
      <w:bCs/>
      <w:smallCaps/>
      <w:color w:val="2F5496" w:themeColor="accent1" w:themeShade="BF"/>
      <w:spacing w:val="5"/>
    </w:rPr>
  </w:style>
  <w:style w:type="table" w:customStyle="1" w:styleId="TableNormal">
    <w:name w:val="Table Normal"/>
    <w:unhideWhenUsed/>
    <w:qFormat/>
    <w:rsid w:val="004075A7"/>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rsid w:val="004075A7"/>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4075A7"/>
    <w:rPr>
      <w:rFonts w:ascii="Arial MT" w:eastAsia="Arial MT" w:hAnsi="Arial MT" w:cs="Arial MT"/>
      <w:kern w:val="0"/>
      <w:lang w:val="es-ES"/>
    </w:rPr>
  </w:style>
  <w:style w:type="paragraph" w:customStyle="1" w:styleId="TableParagraph">
    <w:name w:val="Table Paragraph"/>
    <w:basedOn w:val="Normal"/>
    <w:uiPriority w:val="1"/>
    <w:qFormat/>
    <w:rsid w:val="004075A7"/>
  </w:style>
  <w:style w:type="character" w:styleId="Hipervnculo">
    <w:name w:val="Hyperlink"/>
    <w:basedOn w:val="Fuentedeprrafopredeter"/>
    <w:uiPriority w:val="99"/>
    <w:unhideWhenUsed/>
    <w:qFormat/>
    <w:rsid w:val="004075A7"/>
    <w:rPr>
      <w:color w:val="0563C1" w:themeColor="hyperlink"/>
      <w:u w:val="single"/>
    </w:rPr>
  </w:style>
  <w:style w:type="character" w:customStyle="1" w:styleId="Mencinsinresolver1">
    <w:name w:val="Mención sin resolver1"/>
    <w:basedOn w:val="Fuentedeprrafopredeter"/>
    <w:uiPriority w:val="99"/>
    <w:unhideWhenUsed/>
    <w:rsid w:val="004075A7"/>
    <w:rPr>
      <w:color w:val="605E5C"/>
      <w:shd w:val="clear" w:color="auto" w:fill="E1DFDD"/>
    </w:rPr>
  </w:style>
  <w:style w:type="character" w:styleId="Refdecomentario">
    <w:name w:val="annotation reference"/>
    <w:basedOn w:val="Fuentedeprrafopredeter"/>
    <w:uiPriority w:val="99"/>
    <w:unhideWhenUsed/>
    <w:qFormat/>
    <w:rsid w:val="004075A7"/>
    <w:rPr>
      <w:sz w:val="16"/>
      <w:szCs w:val="16"/>
    </w:rPr>
  </w:style>
  <w:style w:type="paragraph" w:styleId="Textocomentario">
    <w:name w:val="annotation text"/>
    <w:basedOn w:val="Normal"/>
    <w:link w:val="TextocomentarioCar"/>
    <w:uiPriority w:val="99"/>
    <w:unhideWhenUsed/>
    <w:rsid w:val="004075A7"/>
    <w:rPr>
      <w:sz w:val="20"/>
      <w:szCs w:val="20"/>
    </w:rPr>
  </w:style>
  <w:style w:type="character" w:customStyle="1" w:styleId="TextocomentarioCar">
    <w:name w:val="Texto comentario Car"/>
    <w:basedOn w:val="Fuentedeprrafopredeter"/>
    <w:link w:val="Textocomentario"/>
    <w:uiPriority w:val="99"/>
    <w:rsid w:val="004075A7"/>
    <w:rPr>
      <w:rFonts w:ascii="Arial MT" w:eastAsia="Arial MT" w:hAnsi="Arial MT" w:cs="Arial MT"/>
      <w:kern w:val="0"/>
      <w:sz w:val="20"/>
      <w:szCs w:val="20"/>
      <w:lang w:val="es-ES"/>
    </w:rPr>
  </w:style>
  <w:style w:type="paragraph" w:styleId="Asuntodelcomentario">
    <w:name w:val="annotation subject"/>
    <w:basedOn w:val="Textocomentario"/>
    <w:next w:val="Textocomentario"/>
    <w:link w:val="AsuntodelcomentarioCar"/>
    <w:uiPriority w:val="99"/>
    <w:unhideWhenUsed/>
    <w:rsid w:val="004075A7"/>
    <w:rPr>
      <w:b/>
      <w:bCs/>
    </w:rPr>
  </w:style>
  <w:style w:type="character" w:customStyle="1" w:styleId="AsuntodelcomentarioCar">
    <w:name w:val="Asunto del comentario Car"/>
    <w:basedOn w:val="TextocomentarioCar"/>
    <w:link w:val="Asuntodelcomentario"/>
    <w:uiPriority w:val="99"/>
    <w:qFormat/>
    <w:rsid w:val="004075A7"/>
    <w:rPr>
      <w:rFonts w:ascii="Arial MT" w:eastAsia="Arial MT" w:hAnsi="Arial MT" w:cs="Arial MT"/>
      <w:b/>
      <w:bCs/>
      <w:kern w:val="0"/>
      <w:sz w:val="20"/>
      <w:szCs w:val="20"/>
      <w:lang w:val="es-ES"/>
    </w:rPr>
  </w:style>
  <w:style w:type="paragraph" w:styleId="Encabezado">
    <w:name w:val="header"/>
    <w:aliases w:val="AL Encabezado,Encabezado AL,h,h8,h9,h10,h18,encabezado,Tit 1, Car14,Car14,Encabezado Car1 Car,Encabezado Car Car Car,Car6 Car Car Car,Car6 Car1 Car,Car6 Car,Car6, Car6 Car Car Car, Car6 Car1 Car, Car6 Car, Car6,Encabezado 1,Titulo,Cover Page"/>
    <w:basedOn w:val="Normal"/>
    <w:link w:val="EncabezadoCar"/>
    <w:uiPriority w:val="99"/>
    <w:unhideWhenUsed/>
    <w:qFormat/>
    <w:rsid w:val="004075A7"/>
    <w:pPr>
      <w:tabs>
        <w:tab w:val="center" w:pos="4419"/>
        <w:tab w:val="right" w:pos="8838"/>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4075A7"/>
    <w:rPr>
      <w:rFonts w:ascii="Arial MT" w:eastAsia="Arial MT" w:hAnsi="Arial MT" w:cs="Arial MT"/>
      <w:kern w:val="0"/>
      <w:lang w:val="es-ES"/>
    </w:rPr>
  </w:style>
  <w:style w:type="paragraph" w:styleId="Piedepgina">
    <w:name w:val="footer"/>
    <w:basedOn w:val="Normal"/>
    <w:link w:val="PiedepginaCar"/>
    <w:uiPriority w:val="99"/>
    <w:unhideWhenUsed/>
    <w:qFormat/>
    <w:rsid w:val="004075A7"/>
    <w:pPr>
      <w:tabs>
        <w:tab w:val="center" w:pos="4419"/>
        <w:tab w:val="right" w:pos="8838"/>
      </w:tabs>
    </w:pPr>
  </w:style>
  <w:style w:type="character" w:customStyle="1" w:styleId="PiedepginaCar">
    <w:name w:val="Pie de página Car"/>
    <w:basedOn w:val="Fuentedeprrafopredeter"/>
    <w:link w:val="Piedepgina"/>
    <w:uiPriority w:val="99"/>
    <w:rsid w:val="004075A7"/>
    <w:rPr>
      <w:rFonts w:ascii="Arial MT" w:eastAsia="Arial MT" w:hAnsi="Arial MT" w:cs="Arial MT"/>
      <w:kern w:val="0"/>
      <w:lang w:val="es-ES"/>
    </w:rPr>
  </w:style>
  <w:style w:type="paragraph" w:customStyle="1" w:styleId="Default">
    <w:name w:val="Default"/>
    <w:link w:val="DefaultCar"/>
    <w:qFormat/>
    <w:rsid w:val="004075A7"/>
    <w:pPr>
      <w:autoSpaceDE w:val="0"/>
      <w:autoSpaceDN w:val="0"/>
      <w:adjustRightInd w:val="0"/>
      <w:spacing w:after="0" w:line="240" w:lineRule="auto"/>
    </w:pPr>
    <w:rPr>
      <w:rFonts w:ascii="Arial" w:hAnsi="Arial" w:cs="Arial"/>
      <w:color w:val="000000"/>
      <w:kern w:val="0"/>
      <w:sz w:val="24"/>
      <w:szCs w:val="24"/>
    </w:rPr>
  </w:style>
  <w:style w:type="character" w:customStyle="1" w:styleId="DefaultCar">
    <w:name w:val="Default Car"/>
    <w:link w:val="Default"/>
    <w:qFormat/>
    <w:locked/>
    <w:rsid w:val="004075A7"/>
    <w:rPr>
      <w:rFonts w:ascii="Arial" w:hAnsi="Arial" w:cs="Arial"/>
      <w:color w:val="000000"/>
      <w:kern w:val="0"/>
      <w:sz w:val="24"/>
      <w:szCs w:val="24"/>
    </w:rPr>
  </w:style>
  <w:style w:type="character" w:styleId="Nmerodepgina">
    <w:name w:val="page number"/>
    <w:basedOn w:val="Fuentedeprrafopredeter"/>
    <w:unhideWhenUsed/>
    <w:rsid w:val="004075A7"/>
  </w:style>
  <w:style w:type="paragraph" w:customStyle="1" w:styleId="Contenidodelatabla">
    <w:name w:val="Contenido de la tabla"/>
    <w:basedOn w:val="Normal"/>
    <w:rsid w:val="004075A7"/>
    <w:pPr>
      <w:suppressLineNumbers/>
      <w:suppressAutoHyphens/>
      <w:autoSpaceDE/>
      <w:autoSpaceDN/>
    </w:pPr>
    <w:rPr>
      <w:rFonts w:ascii="Liberation Serif" w:eastAsia="DejaVu Sans" w:hAnsi="Liberation Serif" w:cs="Times New Roman"/>
      <w:kern w:val="1"/>
      <w:sz w:val="24"/>
      <w:szCs w:val="24"/>
      <w:lang w:val="es-CO" w:eastAsia="es-CO"/>
    </w:rPr>
  </w:style>
  <w:style w:type="table" w:styleId="Tablaconcuadrcula">
    <w:name w:val="Table Grid"/>
    <w:aliases w:val="Table Grid mdec"/>
    <w:basedOn w:val="Tablanormal"/>
    <w:uiPriority w:val="59"/>
    <w:qFormat/>
    <w:rsid w:val="004075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spaciado,Aries,k,No Spacing1,Sin espaciado3,Stinking Styles3,No Spacing,Medium Grid 2,Formato,Sin espaciado4,Sin espaciado41,Sin espaciado5,Sin espaciado31,B,Cuadrícula media 211,alejo,TRABAJO,Sin espaciado2,NORMAL,Sin espaciado11,A1"/>
    <w:link w:val="SinespaciadoCar"/>
    <w:qFormat/>
    <w:rsid w:val="004075A7"/>
    <w:pPr>
      <w:spacing w:after="0" w:line="240" w:lineRule="auto"/>
    </w:pPr>
    <w:rPr>
      <w:rFonts w:ascii="Calibri" w:eastAsia="Calibri" w:hAnsi="Calibri" w:cs="Times New Roman"/>
      <w:kern w:val="0"/>
    </w:rPr>
  </w:style>
  <w:style w:type="character" w:customStyle="1" w:styleId="SinespaciadoCar">
    <w:name w:val="Sin espaciado Car"/>
    <w:aliases w:val="espaciado Car,Aries Car,k Car,No Spacing1 Car,Sin espaciado3 Car,Stinking Styles3 Car,No Spacing Car,Medium Grid 2 Car,Formato Car,Sin espaciado4 Car,Sin espaciado41 Car,Sin espaciado5 Car,Sin espaciado31 Car,B Car,alejo Car,NORMAL Car"/>
    <w:link w:val="Sinespaciado"/>
    <w:qFormat/>
    <w:locked/>
    <w:rsid w:val="004075A7"/>
    <w:rPr>
      <w:rFonts w:ascii="Calibri" w:eastAsia="Calibri" w:hAnsi="Calibri" w:cs="Times New Roman"/>
      <w:kern w:val="0"/>
    </w:rPr>
  </w:style>
  <w:style w:type="paragraph" w:styleId="Textodeglobo">
    <w:name w:val="Balloon Text"/>
    <w:basedOn w:val="Normal"/>
    <w:link w:val="TextodegloboCar"/>
    <w:uiPriority w:val="99"/>
    <w:unhideWhenUsed/>
    <w:rsid w:val="004075A7"/>
    <w:rPr>
      <w:rFonts w:ascii="Segoe UI" w:hAnsi="Segoe UI" w:cs="Segoe UI"/>
      <w:sz w:val="18"/>
      <w:szCs w:val="18"/>
    </w:rPr>
  </w:style>
  <w:style w:type="character" w:customStyle="1" w:styleId="TextodegloboCar">
    <w:name w:val="Texto de globo Car"/>
    <w:basedOn w:val="Fuentedeprrafopredeter"/>
    <w:link w:val="Textodeglobo"/>
    <w:uiPriority w:val="99"/>
    <w:rsid w:val="004075A7"/>
    <w:rPr>
      <w:rFonts w:ascii="Segoe UI" w:eastAsia="Arial MT" w:hAnsi="Segoe UI" w:cs="Segoe UI"/>
      <w:kern w:val="0"/>
      <w:sz w:val="18"/>
      <w:szCs w:val="18"/>
      <w:lang w:val="es-ES"/>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Title"/>
    <w:basedOn w:val="Normal"/>
    <w:link w:val="NormalWebCar"/>
    <w:uiPriority w:val="99"/>
    <w:unhideWhenUsed/>
    <w:qFormat/>
    <w:rsid w:val="004075A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Title Car"/>
    <w:link w:val="NormalWeb"/>
    <w:uiPriority w:val="99"/>
    <w:qFormat/>
    <w:locked/>
    <w:rsid w:val="004075A7"/>
    <w:rPr>
      <w:rFonts w:ascii="Times New Roman" w:eastAsia="Times New Roman" w:hAnsi="Times New Roman" w:cs="Times New Roman"/>
      <w:kern w:val="0"/>
      <w:sz w:val="24"/>
      <w:szCs w:val="24"/>
      <w:lang w:eastAsia="es-CO"/>
    </w:rPr>
  </w:style>
  <w:style w:type="character" w:customStyle="1" w:styleId="Fuentedeprrafopredeter1">
    <w:name w:val="Fuente de párrafo predeter.1"/>
    <w:rsid w:val="004075A7"/>
  </w:style>
  <w:style w:type="paragraph" w:customStyle="1" w:styleId="Encabezado1">
    <w:name w:val="Encabezado1"/>
    <w:basedOn w:val="Normal"/>
    <w:next w:val="Textoindependiente"/>
    <w:rsid w:val="004075A7"/>
    <w:pPr>
      <w:keepNext/>
      <w:suppressAutoHyphens/>
      <w:autoSpaceDE/>
      <w:autoSpaceDN/>
      <w:spacing w:before="240" w:after="120"/>
    </w:pPr>
    <w:rPr>
      <w:rFonts w:ascii="Liberation Sans" w:eastAsia="DejaVu Sans" w:hAnsi="Liberation Sans" w:cs="DejaVu Sans"/>
      <w:kern w:val="1"/>
      <w:sz w:val="28"/>
      <w:szCs w:val="28"/>
      <w:lang w:val="es-CO" w:eastAsia="es-CO"/>
    </w:rPr>
  </w:style>
  <w:style w:type="paragraph" w:styleId="Lista">
    <w:name w:val="List"/>
    <w:basedOn w:val="Textoindependiente"/>
    <w:rsid w:val="004075A7"/>
    <w:pPr>
      <w:suppressAutoHyphens/>
      <w:autoSpaceDE/>
      <w:autoSpaceDN/>
      <w:spacing w:after="120"/>
    </w:pPr>
    <w:rPr>
      <w:rFonts w:ascii="Liberation Serif" w:eastAsia="DejaVu Sans" w:hAnsi="Liberation Serif" w:cs="Times New Roman"/>
      <w:kern w:val="1"/>
      <w:sz w:val="24"/>
      <w:szCs w:val="24"/>
      <w:lang w:val="es-CO" w:eastAsia="es-CO"/>
    </w:rPr>
  </w:style>
  <w:style w:type="paragraph" w:customStyle="1" w:styleId="Etiqueta">
    <w:name w:val="Etiqueta"/>
    <w:basedOn w:val="Normal"/>
    <w:rsid w:val="004075A7"/>
    <w:pPr>
      <w:suppressLineNumbers/>
      <w:suppressAutoHyphens/>
      <w:autoSpaceDE/>
      <w:autoSpaceDN/>
      <w:spacing w:before="120" w:after="120"/>
    </w:pPr>
    <w:rPr>
      <w:rFonts w:ascii="Liberation Serif" w:eastAsia="DejaVu Sans" w:hAnsi="Liberation Serif" w:cs="Times New Roman"/>
      <w:i/>
      <w:iCs/>
      <w:kern w:val="1"/>
      <w:sz w:val="24"/>
      <w:szCs w:val="24"/>
      <w:lang w:val="es-CO" w:eastAsia="es-CO"/>
    </w:rPr>
  </w:style>
  <w:style w:type="paragraph" w:customStyle="1" w:styleId="ndice">
    <w:name w:val="Índice"/>
    <w:basedOn w:val="Normal"/>
    <w:rsid w:val="004075A7"/>
    <w:pPr>
      <w:suppressLineNumbers/>
      <w:suppressAutoHyphens/>
      <w:autoSpaceDE/>
      <w:autoSpaceDN/>
    </w:pPr>
    <w:rPr>
      <w:rFonts w:ascii="Liberation Serif" w:eastAsia="DejaVu Sans" w:hAnsi="Liberation Serif" w:cs="Times New Roman"/>
      <w:kern w:val="1"/>
      <w:sz w:val="24"/>
      <w:szCs w:val="24"/>
      <w:lang w:val="es-CO" w:eastAsia="es-CO"/>
    </w:rPr>
  </w:style>
  <w:style w:type="paragraph" w:customStyle="1" w:styleId="Normal1">
    <w:name w:val="Normal1"/>
    <w:qFormat/>
    <w:rsid w:val="004075A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4075A7"/>
    <w:pPr>
      <w:widowControl/>
      <w:tabs>
        <w:tab w:val="center" w:pos="4252"/>
        <w:tab w:val="right" w:pos="8504"/>
      </w:tabs>
    </w:pPr>
  </w:style>
  <w:style w:type="paragraph" w:customStyle="1" w:styleId="Contenidodelmarco">
    <w:name w:val="Contenido del marco"/>
    <w:basedOn w:val="Textoindependiente"/>
    <w:rsid w:val="004075A7"/>
    <w:pPr>
      <w:suppressAutoHyphens/>
      <w:autoSpaceDE/>
      <w:autoSpaceDN/>
      <w:spacing w:after="120"/>
    </w:pPr>
    <w:rPr>
      <w:rFonts w:ascii="Liberation Serif" w:eastAsia="DejaVu Sans" w:hAnsi="Liberation Serif" w:cs="Times New Roman"/>
      <w:kern w:val="1"/>
      <w:sz w:val="24"/>
      <w:szCs w:val="24"/>
      <w:lang w:val="es-CO" w:eastAsia="es-CO"/>
    </w:rPr>
  </w:style>
  <w:style w:type="paragraph" w:customStyle="1" w:styleId="Encabezadodelatabla">
    <w:name w:val="Encabezado de la tabla"/>
    <w:basedOn w:val="Contenidodelatabla"/>
    <w:rsid w:val="004075A7"/>
    <w:pPr>
      <w:jc w:val="center"/>
    </w:pPr>
    <w:rPr>
      <w:b/>
      <w:bCs/>
    </w:rPr>
  </w:style>
  <w:style w:type="paragraph" w:styleId="Sangra2detindependiente">
    <w:name w:val="Body Text Indent 2"/>
    <w:basedOn w:val="Normal"/>
    <w:link w:val="Sangra2detindependienteCar"/>
    <w:uiPriority w:val="99"/>
    <w:unhideWhenUsed/>
    <w:rsid w:val="004075A7"/>
    <w:pPr>
      <w:suppressAutoHyphens/>
      <w:autoSpaceDE/>
      <w:autoSpaceDN/>
      <w:spacing w:after="120" w:line="480" w:lineRule="auto"/>
      <w:ind w:left="283"/>
    </w:pPr>
    <w:rPr>
      <w:rFonts w:ascii="Liberation Serif" w:eastAsia="DejaVu Sans" w:hAnsi="Liberation Serif" w:cs="Liberation Serif"/>
      <w:kern w:val="1"/>
      <w:sz w:val="24"/>
      <w:szCs w:val="24"/>
      <w:lang w:val="es-CO" w:eastAsia="zh-CN"/>
    </w:rPr>
  </w:style>
  <w:style w:type="character" w:customStyle="1" w:styleId="Sangra2detindependienteCar">
    <w:name w:val="Sangría 2 de t. independiente Car"/>
    <w:basedOn w:val="Fuentedeprrafopredeter"/>
    <w:link w:val="Sangra2detindependiente"/>
    <w:uiPriority w:val="99"/>
    <w:rsid w:val="004075A7"/>
    <w:rPr>
      <w:rFonts w:ascii="Liberation Serif" w:eastAsia="DejaVu Sans" w:hAnsi="Liberation Serif" w:cs="Liberation Serif"/>
      <w:kern w:val="1"/>
      <w:sz w:val="24"/>
      <w:szCs w:val="24"/>
      <w:lang w:eastAsia="zh-CN"/>
    </w:rPr>
  </w:style>
  <w:style w:type="paragraph" w:customStyle="1" w:styleId="Standard">
    <w:name w:val="Standard"/>
    <w:rsid w:val="004075A7"/>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msonormal0">
    <w:name w:val="msonormal"/>
    <w:basedOn w:val="Normal"/>
    <w:rsid w:val="004075A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qFormat/>
    <w:rsid w:val="004075A7"/>
    <w:pPr>
      <w:widowControl/>
      <w:autoSpaceDE/>
      <w:autoSpaceDN/>
      <w:spacing w:before="100" w:beforeAutospacing="1" w:after="100" w:afterAutospacing="1"/>
    </w:pPr>
    <w:rPr>
      <w:rFonts w:ascii="Calibri" w:eastAsia="Times New Roman" w:hAnsi="Calibri" w:cs="Calibri"/>
      <w:b/>
      <w:bCs/>
      <w:sz w:val="24"/>
      <w:szCs w:val="24"/>
      <w:lang w:val="es-CO" w:eastAsia="es-CO"/>
    </w:rPr>
  </w:style>
  <w:style w:type="paragraph" w:customStyle="1" w:styleId="font6">
    <w:name w:val="font6"/>
    <w:basedOn w:val="Normal"/>
    <w:qFormat/>
    <w:rsid w:val="004075A7"/>
    <w:pPr>
      <w:widowControl/>
      <w:autoSpaceDE/>
      <w:autoSpaceDN/>
      <w:spacing w:before="100" w:beforeAutospacing="1" w:after="100" w:afterAutospacing="1"/>
    </w:pPr>
    <w:rPr>
      <w:rFonts w:ascii="Calibri" w:eastAsia="Times New Roman" w:hAnsi="Calibri" w:cs="Calibri"/>
      <w:sz w:val="24"/>
      <w:szCs w:val="24"/>
      <w:lang w:val="es-CO" w:eastAsia="es-CO"/>
    </w:rPr>
  </w:style>
  <w:style w:type="paragraph" w:customStyle="1" w:styleId="xl65">
    <w:name w:val="xl65"/>
    <w:basedOn w:val="Normal"/>
    <w:rsid w:val="004075A7"/>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66">
    <w:name w:val="xl66"/>
    <w:basedOn w:val="Normal"/>
    <w:qFormat/>
    <w:rsid w:val="004075A7"/>
    <w:pPr>
      <w:widowControl/>
      <w:pBdr>
        <w:top w:val="single" w:sz="4" w:space="0" w:color="000000"/>
        <w:left w:val="single" w:sz="4" w:space="0" w:color="000000"/>
        <w:bottom w:val="single" w:sz="4" w:space="0" w:color="000000"/>
        <w:right w:val="single" w:sz="4" w:space="0" w:color="000000"/>
      </w:pBdr>
      <w:shd w:val="clear" w:color="000000" w:fill="FFFF00"/>
      <w:autoSpaceDE/>
      <w:autoSpaceDN/>
      <w:spacing w:before="100" w:beforeAutospacing="1" w:after="100" w:afterAutospacing="1"/>
      <w:jc w:val="center"/>
      <w:textAlignment w:val="center"/>
    </w:pPr>
    <w:rPr>
      <w:rFonts w:ascii="Calibri" w:eastAsia="Times New Roman" w:hAnsi="Calibri" w:cs="Calibri"/>
      <w:b/>
      <w:bCs/>
      <w:sz w:val="24"/>
      <w:szCs w:val="24"/>
      <w:lang w:val="es-CO" w:eastAsia="es-CO"/>
    </w:rPr>
  </w:style>
  <w:style w:type="paragraph" w:customStyle="1" w:styleId="xl67">
    <w:name w:val="xl67"/>
    <w:basedOn w:val="Normal"/>
    <w:rsid w:val="004075A7"/>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Calibri" w:eastAsia="Times New Roman" w:hAnsi="Calibri" w:cs="Calibri"/>
      <w:sz w:val="24"/>
      <w:szCs w:val="24"/>
      <w:lang w:val="es-CO" w:eastAsia="es-CO"/>
    </w:rPr>
  </w:style>
  <w:style w:type="paragraph" w:customStyle="1" w:styleId="xl68">
    <w:name w:val="xl68"/>
    <w:basedOn w:val="Normal"/>
    <w:qFormat/>
    <w:rsid w:val="004075A7"/>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Calibri" w:eastAsia="Times New Roman" w:hAnsi="Calibri" w:cs="Calibri"/>
      <w:sz w:val="24"/>
      <w:szCs w:val="24"/>
      <w:lang w:val="es-CO" w:eastAsia="es-CO"/>
    </w:rPr>
  </w:style>
  <w:style w:type="paragraph" w:customStyle="1" w:styleId="xl69">
    <w:name w:val="xl69"/>
    <w:basedOn w:val="Normal"/>
    <w:qFormat/>
    <w:rsid w:val="004075A7"/>
    <w:pPr>
      <w:widowControl/>
      <w:pBdr>
        <w:top w:val="single" w:sz="4" w:space="0" w:color="000000"/>
        <w:left w:val="single" w:sz="4" w:space="0" w:color="000000"/>
        <w:bottom w:val="single" w:sz="4" w:space="0" w:color="000000"/>
        <w:right w:val="single" w:sz="4" w:space="0" w:color="000000"/>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24"/>
      <w:szCs w:val="24"/>
      <w:lang w:val="es-CO" w:eastAsia="es-CO"/>
    </w:rPr>
  </w:style>
  <w:style w:type="paragraph" w:customStyle="1" w:styleId="xl70">
    <w:name w:val="xl70"/>
    <w:basedOn w:val="Normal"/>
    <w:qFormat/>
    <w:rsid w:val="004075A7"/>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Calibri"/>
      <w:sz w:val="24"/>
      <w:szCs w:val="24"/>
      <w:lang w:val="es-CO" w:eastAsia="es-CO"/>
    </w:rPr>
  </w:style>
  <w:style w:type="paragraph" w:customStyle="1" w:styleId="xl71">
    <w:name w:val="xl71"/>
    <w:basedOn w:val="Normal"/>
    <w:qFormat/>
    <w:rsid w:val="004075A7"/>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Calibri"/>
      <w:sz w:val="24"/>
      <w:szCs w:val="24"/>
      <w:lang w:val="es-CO" w:eastAsia="es-CO"/>
    </w:rPr>
  </w:style>
  <w:style w:type="paragraph" w:customStyle="1" w:styleId="xl72">
    <w:name w:val="xl72"/>
    <w:basedOn w:val="Normal"/>
    <w:qFormat/>
    <w:rsid w:val="004075A7"/>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Calibri" w:eastAsia="Times New Roman" w:hAnsi="Calibri" w:cs="Calibri"/>
      <w:sz w:val="24"/>
      <w:szCs w:val="24"/>
      <w:lang w:val="es-CO" w:eastAsia="es-CO"/>
    </w:rPr>
  </w:style>
  <w:style w:type="paragraph" w:customStyle="1" w:styleId="xl73">
    <w:name w:val="xl73"/>
    <w:basedOn w:val="Normal"/>
    <w:rsid w:val="004075A7"/>
    <w:pPr>
      <w:widowControl/>
      <w:pBdr>
        <w:top w:val="single" w:sz="4" w:space="0" w:color="000000"/>
        <w:left w:val="single" w:sz="4" w:space="7" w:color="000000"/>
        <w:bottom w:val="single" w:sz="4" w:space="0" w:color="000000"/>
        <w:right w:val="single" w:sz="4" w:space="0" w:color="000000"/>
      </w:pBdr>
      <w:autoSpaceDE/>
      <w:autoSpaceDN/>
      <w:spacing w:before="100" w:beforeAutospacing="1" w:after="100" w:afterAutospacing="1"/>
      <w:ind w:firstLineChars="100" w:firstLine="100"/>
    </w:pPr>
    <w:rPr>
      <w:rFonts w:ascii="Times New Roman" w:eastAsia="Times New Roman" w:hAnsi="Times New Roman" w:cs="Times New Roman"/>
      <w:sz w:val="24"/>
      <w:szCs w:val="24"/>
      <w:lang w:val="es-CO" w:eastAsia="es-CO"/>
    </w:rPr>
  </w:style>
  <w:style w:type="paragraph" w:customStyle="1" w:styleId="xl74">
    <w:name w:val="xl74"/>
    <w:basedOn w:val="Normal"/>
    <w:qFormat/>
    <w:rsid w:val="004075A7"/>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Calibri" w:eastAsia="Times New Roman" w:hAnsi="Calibri" w:cs="Calibri"/>
      <w:sz w:val="24"/>
      <w:szCs w:val="24"/>
      <w:lang w:val="es-CO" w:eastAsia="es-CO"/>
    </w:rPr>
  </w:style>
  <w:style w:type="paragraph" w:customStyle="1" w:styleId="xl75">
    <w:name w:val="xl75"/>
    <w:basedOn w:val="Normal"/>
    <w:qFormat/>
    <w:rsid w:val="004075A7"/>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76">
    <w:name w:val="xl76"/>
    <w:basedOn w:val="Normal"/>
    <w:qFormat/>
    <w:rsid w:val="004075A7"/>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Calibri" w:eastAsia="Times New Roman" w:hAnsi="Calibri" w:cs="Calibri"/>
      <w:sz w:val="24"/>
      <w:szCs w:val="24"/>
      <w:lang w:val="es-CO" w:eastAsia="es-CO"/>
    </w:rPr>
  </w:style>
  <w:style w:type="paragraph" w:customStyle="1" w:styleId="xl77">
    <w:name w:val="xl77"/>
    <w:basedOn w:val="Normal"/>
    <w:qFormat/>
    <w:rsid w:val="004075A7"/>
    <w:pPr>
      <w:widowControl/>
      <w:pBdr>
        <w:left w:val="single" w:sz="4" w:space="0" w:color="000000"/>
        <w:bottom w:val="single" w:sz="4" w:space="0" w:color="000000"/>
        <w:right w:val="single" w:sz="4" w:space="0" w:color="000000"/>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24"/>
      <w:szCs w:val="24"/>
      <w:lang w:val="es-CO" w:eastAsia="es-CO"/>
    </w:rPr>
  </w:style>
  <w:style w:type="paragraph" w:customStyle="1" w:styleId="xl78">
    <w:name w:val="xl78"/>
    <w:basedOn w:val="Normal"/>
    <w:rsid w:val="004075A7"/>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Calibri"/>
      <w:sz w:val="24"/>
      <w:szCs w:val="24"/>
      <w:lang w:val="es-CO" w:eastAsia="es-CO"/>
    </w:rPr>
  </w:style>
  <w:style w:type="paragraph" w:customStyle="1" w:styleId="xl79">
    <w:name w:val="xl79"/>
    <w:basedOn w:val="Normal"/>
    <w:qFormat/>
    <w:rsid w:val="004075A7"/>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Calibri"/>
      <w:sz w:val="24"/>
      <w:szCs w:val="24"/>
      <w:lang w:val="es-CO" w:eastAsia="es-CO"/>
    </w:rPr>
  </w:style>
  <w:style w:type="paragraph" w:customStyle="1" w:styleId="xl80">
    <w:name w:val="xl80"/>
    <w:basedOn w:val="Normal"/>
    <w:qFormat/>
    <w:rsid w:val="004075A7"/>
    <w:pPr>
      <w:widowControl/>
      <w:pBdr>
        <w:top w:val="single" w:sz="4" w:space="0" w:color="000000"/>
        <w:left w:val="single" w:sz="4" w:space="14" w:color="000000"/>
        <w:bottom w:val="single" w:sz="4" w:space="0" w:color="000000"/>
        <w:right w:val="single" w:sz="4" w:space="0" w:color="000000"/>
      </w:pBdr>
      <w:autoSpaceDE/>
      <w:autoSpaceDN/>
      <w:spacing w:before="100" w:beforeAutospacing="1" w:after="100" w:afterAutospacing="1"/>
      <w:ind w:firstLineChars="200" w:firstLine="200"/>
    </w:pPr>
    <w:rPr>
      <w:rFonts w:ascii="Calibri" w:eastAsia="Times New Roman" w:hAnsi="Calibri" w:cs="Calibri"/>
      <w:sz w:val="24"/>
      <w:szCs w:val="24"/>
      <w:lang w:val="es-CO" w:eastAsia="es-CO"/>
    </w:rPr>
  </w:style>
  <w:style w:type="paragraph" w:customStyle="1" w:styleId="xl81">
    <w:name w:val="xl81"/>
    <w:basedOn w:val="Normal"/>
    <w:qFormat/>
    <w:rsid w:val="004075A7"/>
    <w:pPr>
      <w:widowControl/>
      <w:pBdr>
        <w:top w:val="single" w:sz="4" w:space="0" w:color="000000"/>
        <w:left w:val="single" w:sz="4" w:space="0" w:color="000000"/>
        <w:bottom w:val="single" w:sz="4" w:space="0" w:color="000000"/>
        <w:right w:val="single" w:sz="4" w:space="0" w:color="000000"/>
      </w:pBdr>
      <w:shd w:val="clear" w:color="000000" w:fill="D9D9D9"/>
      <w:autoSpaceDE/>
      <w:autoSpaceDN/>
      <w:spacing w:before="100" w:beforeAutospacing="1" w:after="100" w:afterAutospacing="1"/>
      <w:jc w:val="center"/>
    </w:pPr>
    <w:rPr>
      <w:rFonts w:ascii="Calibri" w:eastAsia="Times New Roman" w:hAnsi="Calibri" w:cs="Calibri"/>
      <w:b/>
      <w:bCs/>
      <w:sz w:val="24"/>
      <w:szCs w:val="24"/>
      <w:lang w:val="es-CO" w:eastAsia="es-CO"/>
    </w:rPr>
  </w:style>
  <w:style w:type="paragraph" w:customStyle="1" w:styleId="xl82">
    <w:name w:val="xl82"/>
    <w:basedOn w:val="Normal"/>
    <w:qFormat/>
    <w:rsid w:val="004075A7"/>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Calibri" w:eastAsia="Times New Roman" w:hAnsi="Calibri" w:cs="Calibri"/>
      <w:sz w:val="24"/>
      <w:szCs w:val="24"/>
      <w:lang w:val="es-CO" w:eastAsia="es-CO"/>
    </w:rPr>
  </w:style>
  <w:style w:type="paragraph" w:customStyle="1" w:styleId="xl83">
    <w:name w:val="xl83"/>
    <w:basedOn w:val="Normal"/>
    <w:qFormat/>
    <w:rsid w:val="004075A7"/>
    <w:pPr>
      <w:widowControl/>
      <w:pBdr>
        <w:left w:val="single" w:sz="4" w:space="7" w:color="000000"/>
        <w:bottom w:val="single" w:sz="4" w:space="0" w:color="000000"/>
        <w:right w:val="single" w:sz="4" w:space="0" w:color="000000"/>
      </w:pBdr>
      <w:autoSpaceDE/>
      <w:autoSpaceDN/>
      <w:spacing w:before="100" w:beforeAutospacing="1" w:after="100" w:afterAutospacing="1"/>
      <w:ind w:firstLineChars="100" w:firstLine="100"/>
    </w:pPr>
    <w:rPr>
      <w:rFonts w:ascii="Calibri" w:eastAsia="Times New Roman" w:hAnsi="Calibri" w:cs="Calibri"/>
      <w:sz w:val="24"/>
      <w:szCs w:val="24"/>
      <w:lang w:val="es-CO" w:eastAsia="es-CO"/>
    </w:rPr>
  </w:style>
  <w:style w:type="paragraph" w:customStyle="1" w:styleId="xl84">
    <w:name w:val="xl84"/>
    <w:basedOn w:val="Normal"/>
    <w:rsid w:val="004075A7"/>
    <w:pPr>
      <w:widowControl/>
      <w:pBdr>
        <w:top w:val="single" w:sz="4" w:space="0" w:color="000000"/>
        <w:left w:val="single" w:sz="4" w:space="7" w:color="000000"/>
        <w:bottom w:val="single" w:sz="4" w:space="0" w:color="000000"/>
        <w:right w:val="single" w:sz="4" w:space="0" w:color="000000"/>
      </w:pBdr>
      <w:autoSpaceDE/>
      <w:autoSpaceDN/>
      <w:spacing w:before="100" w:beforeAutospacing="1" w:after="100" w:afterAutospacing="1"/>
      <w:ind w:firstLineChars="100" w:firstLine="100"/>
    </w:pPr>
    <w:rPr>
      <w:rFonts w:ascii="Calibri" w:eastAsia="Times New Roman" w:hAnsi="Calibri" w:cs="Calibri"/>
      <w:sz w:val="24"/>
      <w:szCs w:val="24"/>
      <w:lang w:val="es-CO" w:eastAsia="es-CO"/>
    </w:rPr>
  </w:style>
  <w:style w:type="paragraph" w:customStyle="1" w:styleId="xl85">
    <w:name w:val="xl85"/>
    <w:basedOn w:val="Normal"/>
    <w:qFormat/>
    <w:rsid w:val="004075A7"/>
    <w:pPr>
      <w:widowControl/>
      <w:pBdr>
        <w:left w:val="single" w:sz="4" w:space="7" w:color="000000"/>
        <w:bottom w:val="single" w:sz="4" w:space="0" w:color="000000"/>
        <w:right w:val="single" w:sz="4" w:space="0" w:color="000000"/>
      </w:pBdr>
      <w:autoSpaceDE/>
      <w:autoSpaceDN/>
      <w:spacing w:before="100" w:beforeAutospacing="1" w:after="100" w:afterAutospacing="1"/>
      <w:ind w:firstLineChars="100" w:firstLine="100"/>
    </w:pPr>
    <w:rPr>
      <w:rFonts w:ascii="Times New Roman" w:eastAsia="Times New Roman" w:hAnsi="Times New Roman" w:cs="Times New Roman"/>
      <w:sz w:val="24"/>
      <w:szCs w:val="24"/>
      <w:lang w:val="es-CO" w:eastAsia="es-CO"/>
    </w:rPr>
  </w:style>
  <w:style w:type="paragraph" w:customStyle="1" w:styleId="xl86">
    <w:name w:val="xl86"/>
    <w:basedOn w:val="Normal"/>
    <w:rsid w:val="004075A7"/>
    <w:pPr>
      <w:widowControl/>
      <w:pBdr>
        <w:top w:val="single" w:sz="4" w:space="0" w:color="000000"/>
        <w:left w:val="single" w:sz="4" w:space="20" w:color="000000"/>
        <w:bottom w:val="single" w:sz="4" w:space="0" w:color="000000"/>
        <w:right w:val="single" w:sz="4" w:space="0" w:color="000000"/>
      </w:pBdr>
      <w:autoSpaceDE/>
      <w:autoSpaceDN/>
      <w:spacing w:before="100" w:beforeAutospacing="1" w:after="100" w:afterAutospacing="1"/>
      <w:ind w:firstLineChars="300" w:firstLine="300"/>
    </w:pPr>
    <w:rPr>
      <w:rFonts w:ascii="Calibri" w:eastAsia="Times New Roman" w:hAnsi="Calibri" w:cs="Calibri"/>
      <w:sz w:val="24"/>
      <w:szCs w:val="24"/>
      <w:lang w:val="es-CO" w:eastAsia="es-CO"/>
    </w:rPr>
  </w:style>
  <w:style w:type="paragraph" w:customStyle="1" w:styleId="xl87">
    <w:name w:val="xl87"/>
    <w:basedOn w:val="Normal"/>
    <w:qFormat/>
    <w:rsid w:val="004075A7"/>
    <w:pPr>
      <w:widowControl/>
      <w:pBdr>
        <w:left w:val="single" w:sz="4" w:space="0" w:color="000000"/>
        <w:bottom w:val="single" w:sz="4" w:space="0" w:color="000000"/>
        <w:right w:val="single" w:sz="4" w:space="0" w:color="000000"/>
      </w:pBdr>
      <w:shd w:val="clear" w:color="000000" w:fill="D9D9D9"/>
      <w:autoSpaceDE/>
      <w:autoSpaceDN/>
      <w:spacing w:before="100" w:beforeAutospacing="1" w:after="100" w:afterAutospacing="1"/>
      <w:jc w:val="center"/>
    </w:pPr>
    <w:rPr>
      <w:rFonts w:ascii="Calibri" w:eastAsia="Times New Roman" w:hAnsi="Calibri" w:cs="Calibri"/>
      <w:b/>
      <w:bCs/>
      <w:sz w:val="24"/>
      <w:szCs w:val="24"/>
      <w:lang w:val="es-CO" w:eastAsia="es-CO"/>
    </w:rPr>
  </w:style>
  <w:style w:type="paragraph" w:customStyle="1" w:styleId="xl88">
    <w:name w:val="xl88"/>
    <w:basedOn w:val="Normal"/>
    <w:qFormat/>
    <w:rsid w:val="004075A7"/>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Calibri" w:eastAsia="Times New Roman" w:hAnsi="Calibri" w:cs="Calibri"/>
      <w:sz w:val="24"/>
      <w:szCs w:val="24"/>
      <w:lang w:val="es-CO" w:eastAsia="es-CO"/>
    </w:rPr>
  </w:style>
  <w:style w:type="paragraph" w:customStyle="1" w:styleId="xl89">
    <w:name w:val="xl89"/>
    <w:basedOn w:val="Normal"/>
    <w:qFormat/>
    <w:rsid w:val="004075A7"/>
    <w:pPr>
      <w:widowControl/>
      <w:pBdr>
        <w:left w:val="single" w:sz="4" w:space="14" w:color="000000"/>
        <w:bottom w:val="single" w:sz="4" w:space="0" w:color="000000"/>
        <w:right w:val="single" w:sz="4" w:space="0" w:color="000000"/>
      </w:pBdr>
      <w:autoSpaceDE/>
      <w:autoSpaceDN/>
      <w:spacing w:before="100" w:beforeAutospacing="1" w:after="100" w:afterAutospacing="1"/>
      <w:ind w:firstLineChars="200" w:firstLine="200"/>
    </w:pPr>
    <w:rPr>
      <w:rFonts w:ascii="Calibri" w:eastAsia="Times New Roman" w:hAnsi="Calibri" w:cs="Calibri"/>
      <w:sz w:val="24"/>
      <w:szCs w:val="24"/>
      <w:lang w:val="es-CO" w:eastAsia="es-CO"/>
    </w:rPr>
  </w:style>
  <w:style w:type="paragraph" w:customStyle="1" w:styleId="xl90">
    <w:name w:val="xl90"/>
    <w:basedOn w:val="Normal"/>
    <w:qFormat/>
    <w:rsid w:val="004075A7"/>
    <w:pPr>
      <w:widowControl/>
      <w:pBdr>
        <w:left w:val="single" w:sz="4" w:space="14" w:color="000000"/>
        <w:bottom w:val="single" w:sz="4" w:space="0" w:color="000000"/>
        <w:right w:val="single" w:sz="4" w:space="0" w:color="000000"/>
      </w:pBdr>
      <w:autoSpaceDE/>
      <w:autoSpaceDN/>
      <w:spacing w:before="100" w:beforeAutospacing="1" w:after="100" w:afterAutospacing="1"/>
      <w:ind w:firstLineChars="200" w:firstLine="200"/>
    </w:pPr>
    <w:rPr>
      <w:rFonts w:ascii="Times New Roman" w:eastAsia="Times New Roman" w:hAnsi="Times New Roman" w:cs="Times New Roman"/>
      <w:sz w:val="24"/>
      <w:szCs w:val="24"/>
      <w:lang w:val="es-CO" w:eastAsia="es-CO"/>
    </w:rPr>
  </w:style>
  <w:style w:type="paragraph" w:customStyle="1" w:styleId="xl91">
    <w:name w:val="xl91"/>
    <w:basedOn w:val="Normal"/>
    <w:qFormat/>
    <w:rsid w:val="004075A7"/>
    <w:pPr>
      <w:widowControl/>
      <w:pBdr>
        <w:top w:val="single" w:sz="4" w:space="0" w:color="000000"/>
        <w:left w:val="single" w:sz="4" w:space="14" w:color="000000"/>
        <w:bottom w:val="single" w:sz="4" w:space="0" w:color="000000"/>
        <w:right w:val="single" w:sz="4" w:space="0" w:color="000000"/>
      </w:pBdr>
      <w:autoSpaceDE/>
      <w:autoSpaceDN/>
      <w:spacing w:before="100" w:beforeAutospacing="1" w:after="100" w:afterAutospacing="1"/>
      <w:ind w:firstLineChars="200" w:firstLine="200"/>
    </w:pPr>
    <w:rPr>
      <w:rFonts w:ascii="Times New Roman" w:eastAsia="Times New Roman" w:hAnsi="Times New Roman" w:cs="Times New Roman"/>
      <w:sz w:val="24"/>
      <w:szCs w:val="24"/>
      <w:lang w:val="es-CO" w:eastAsia="es-CO"/>
    </w:rPr>
  </w:style>
  <w:style w:type="paragraph" w:customStyle="1" w:styleId="xl92">
    <w:name w:val="xl92"/>
    <w:basedOn w:val="Normal"/>
    <w:qFormat/>
    <w:rsid w:val="004075A7"/>
    <w:pPr>
      <w:widowControl/>
      <w:pBdr>
        <w:top w:val="single" w:sz="4" w:space="0" w:color="000000"/>
        <w:left w:val="single" w:sz="4" w:space="27" w:color="000000"/>
        <w:bottom w:val="single" w:sz="4" w:space="0" w:color="000000"/>
        <w:right w:val="single" w:sz="4" w:space="0" w:color="000000"/>
      </w:pBdr>
      <w:autoSpaceDE/>
      <w:autoSpaceDN/>
      <w:spacing w:before="100" w:beforeAutospacing="1" w:after="100" w:afterAutospacing="1"/>
      <w:ind w:firstLineChars="400" w:firstLine="400"/>
    </w:pPr>
    <w:rPr>
      <w:rFonts w:ascii="Calibri" w:eastAsia="Times New Roman" w:hAnsi="Calibri" w:cs="Calibri"/>
      <w:sz w:val="24"/>
      <w:szCs w:val="24"/>
      <w:lang w:val="es-CO" w:eastAsia="es-CO"/>
    </w:rPr>
  </w:style>
  <w:style w:type="paragraph" w:customStyle="1" w:styleId="xl93">
    <w:name w:val="xl93"/>
    <w:basedOn w:val="Normal"/>
    <w:qFormat/>
    <w:rsid w:val="004075A7"/>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Calibri"/>
      <w:sz w:val="24"/>
      <w:szCs w:val="24"/>
      <w:lang w:val="es-CO" w:eastAsia="es-CO"/>
    </w:rPr>
  </w:style>
  <w:style w:type="paragraph" w:customStyle="1" w:styleId="xl94">
    <w:name w:val="xl94"/>
    <w:basedOn w:val="Normal"/>
    <w:rsid w:val="004075A7"/>
    <w:pPr>
      <w:widowControl/>
      <w:pBdr>
        <w:top w:val="single" w:sz="4" w:space="0" w:color="000000"/>
        <w:left w:val="single" w:sz="4" w:space="0" w:color="000000"/>
        <w:bottom w:val="single" w:sz="4" w:space="0" w:color="000000"/>
        <w:right w:val="single" w:sz="4" w:space="7" w:color="000000"/>
      </w:pBdr>
      <w:autoSpaceDE/>
      <w:autoSpaceDN/>
      <w:spacing w:before="100" w:beforeAutospacing="1" w:after="100" w:afterAutospacing="1"/>
      <w:ind w:firstLineChars="100" w:firstLine="100"/>
      <w:jc w:val="right"/>
      <w:textAlignment w:val="center"/>
    </w:pPr>
    <w:rPr>
      <w:rFonts w:ascii="Calibri" w:eastAsia="Times New Roman" w:hAnsi="Calibri" w:cs="Calibri"/>
      <w:sz w:val="24"/>
      <w:szCs w:val="24"/>
      <w:lang w:val="es-CO" w:eastAsia="es-CO"/>
    </w:rPr>
  </w:style>
  <w:style w:type="paragraph" w:customStyle="1" w:styleId="xl95">
    <w:name w:val="xl95"/>
    <w:basedOn w:val="Normal"/>
    <w:rsid w:val="004075A7"/>
    <w:pPr>
      <w:widowControl/>
      <w:pBdr>
        <w:top w:val="single" w:sz="4" w:space="0" w:color="000000"/>
        <w:bottom w:val="single" w:sz="4" w:space="0" w:color="000000"/>
      </w:pBdr>
      <w:shd w:val="clear" w:color="000000" w:fill="FBE3D5"/>
      <w:autoSpaceDE/>
      <w:autoSpaceDN/>
      <w:spacing w:before="100" w:beforeAutospacing="1" w:after="100" w:afterAutospacing="1"/>
      <w:jc w:val="center"/>
    </w:pPr>
    <w:rPr>
      <w:rFonts w:ascii="Calibri" w:eastAsia="Times New Roman" w:hAnsi="Calibri" w:cs="Calibri"/>
      <w:b/>
      <w:bCs/>
      <w:sz w:val="24"/>
      <w:szCs w:val="24"/>
      <w:lang w:val="es-CO" w:eastAsia="es-CO"/>
    </w:rPr>
  </w:style>
  <w:style w:type="paragraph" w:customStyle="1" w:styleId="xl96">
    <w:name w:val="xl96"/>
    <w:basedOn w:val="Normal"/>
    <w:qFormat/>
    <w:rsid w:val="004075A7"/>
    <w:pPr>
      <w:widowControl/>
      <w:pBdr>
        <w:top w:val="single" w:sz="4" w:space="0" w:color="000000"/>
        <w:bottom w:val="single" w:sz="4" w:space="0" w:color="000000"/>
        <w:right w:val="single" w:sz="4" w:space="0" w:color="000000"/>
      </w:pBdr>
      <w:shd w:val="clear" w:color="000000" w:fill="FBE3D5"/>
      <w:autoSpaceDE/>
      <w:autoSpaceDN/>
      <w:spacing w:before="100" w:beforeAutospacing="1" w:after="100" w:afterAutospacing="1"/>
      <w:jc w:val="center"/>
    </w:pPr>
    <w:rPr>
      <w:rFonts w:ascii="Calibri" w:eastAsia="Times New Roman" w:hAnsi="Calibri" w:cs="Calibri"/>
      <w:b/>
      <w:bCs/>
      <w:sz w:val="24"/>
      <w:szCs w:val="24"/>
      <w:lang w:val="es-CO" w:eastAsia="es-CO"/>
    </w:rPr>
  </w:style>
  <w:style w:type="paragraph" w:customStyle="1" w:styleId="xl97">
    <w:name w:val="xl97"/>
    <w:basedOn w:val="Normal"/>
    <w:qFormat/>
    <w:rsid w:val="004075A7"/>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Calibri"/>
      <w:sz w:val="24"/>
      <w:szCs w:val="24"/>
      <w:lang w:val="es-CO" w:eastAsia="es-CO"/>
    </w:rPr>
  </w:style>
  <w:style w:type="paragraph" w:customStyle="1" w:styleId="xl98">
    <w:name w:val="xl98"/>
    <w:basedOn w:val="Normal"/>
    <w:qFormat/>
    <w:rsid w:val="004075A7"/>
    <w:pPr>
      <w:widowControl/>
      <w:pBdr>
        <w:top w:val="single" w:sz="4" w:space="0" w:color="000000"/>
        <w:left w:val="single" w:sz="4" w:space="0" w:color="000000"/>
        <w:bottom w:val="single" w:sz="4" w:space="0" w:color="000000"/>
        <w:right w:val="single" w:sz="4" w:space="0" w:color="000000"/>
      </w:pBdr>
      <w:shd w:val="clear" w:color="000000" w:fill="FFFF00"/>
      <w:autoSpaceDE/>
      <w:autoSpaceDN/>
      <w:spacing w:before="100" w:beforeAutospacing="1" w:after="100" w:afterAutospacing="1"/>
      <w:jc w:val="center"/>
    </w:pPr>
    <w:rPr>
      <w:rFonts w:ascii="Calibri" w:eastAsia="Times New Roman" w:hAnsi="Calibri" w:cs="Calibri"/>
      <w:b/>
      <w:bCs/>
      <w:sz w:val="24"/>
      <w:szCs w:val="24"/>
      <w:lang w:val="es-CO" w:eastAsia="es-CO"/>
    </w:rPr>
  </w:style>
  <w:style w:type="paragraph" w:customStyle="1" w:styleId="xl99">
    <w:name w:val="xl99"/>
    <w:basedOn w:val="Normal"/>
    <w:qFormat/>
    <w:rsid w:val="004075A7"/>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Calibri" w:eastAsia="Times New Roman" w:hAnsi="Calibri" w:cs="Calibri"/>
      <w:sz w:val="24"/>
      <w:szCs w:val="24"/>
      <w:lang w:val="es-CO" w:eastAsia="es-CO"/>
    </w:rPr>
  </w:style>
  <w:style w:type="paragraph" w:customStyle="1" w:styleId="xl100">
    <w:name w:val="xl100"/>
    <w:basedOn w:val="Normal"/>
    <w:qFormat/>
    <w:rsid w:val="004075A7"/>
    <w:pPr>
      <w:widowControl/>
      <w:pBdr>
        <w:left w:val="single" w:sz="4" w:space="0" w:color="000000"/>
        <w:bottom w:val="single" w:sz="4" w:space="0" w:color="000000"/>
      </w:pBdr>
      <w:shd w:val="clear" w:color="000000" w:fill="FBE3D5"/>
      <w:autoSpaceDE/>
      <w:autoSpaceDN/>
      <w:spacing w:before="100" w:beforeAutospacing="1" w:after="100" w:afterAutospacing="1"/>
      <w:jc w:val="center"/>
    </w:pPr>
    <w:rPr>
      <w:rFonts w:ascii="Calibri" w:eastAsia="Times New Roman" w:hAnsi="Calibri" w:cs="Calibri"/>
      <w:b/>
      <w:bCs/>
      <w:sz w:val="24"/>
      <w:szCs w:val="24"/>
      <w:lang w:val="es-CO" w:eastAsia="es-CO"/>
    </w:rPr>
  </w:style>
  <w:style w:type="paragraph" w:customStyle="1" w:styleId="xl101">
    <w:name w:val="xl101"/>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2">
    <w:name w:val="xl102"/>
    <w:basedOn w:val="Normal"/>
    <w:qFormat/>
    <w:rsid w:val="004075A7"/>
    <w:pPr>
      <w:widowControl/>
      <w:pBdr>
        <w:bottom w:val="single" w:sz="4" w:space="0" w:color="000000"/>
      </w:pBdr>
      <w:shd w:val="clear" w:color="000000" w:fill="FBE3D5"/>
      <w:autoSpaceDE/>
      <w:autoSpaceDN/>
      <w:spacing w:before="100" w:beforeAutospacing="1" w:after="100" w:afterAutospacing="1"/>
      <w:jc w:val="center"/>
    </w:pPr>
    <w:rPr>
      <w:rFonts w:ascii="Calibri" w:eastAsia="Times New Roman" w:hAnsi="Calibri" w:cs="Calibri"/>
      <w:b/>
      <w:bCs/>
      <w:sz w:val="24"/>
      <w:szCs w:val="24"/>
      <w:lang w:val="es-CO" w:eastAsia="es-CO"/>
    </w:rPr>
  </w:style>
  <w:style w:type="paragraph" w:customStyle="1" w:styleId="xl103">
    <w:name w:val="xl103"/>
    <w:basedOn w:val="Normal"/>
    <w:qFormat/>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4">
    <w:name w:val="xl104"/>
    <w:basedOn w:val="Normal"/>
    <w:qFormat/>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5">
    <w:name w:val="xl105"/>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06">
    <w:name w:val="xl106"/>
    <w:basedOn w:val="Normal"/>
    <w:qFormat/>
    <w:rsid w:val="004075A7"/>
    <w:pPr>
      <w:widowControl/>
      <w:pBdr>
        <w:top w:val="single" w:sz="4" w:space="0" w:color="000000"/>
        <w:bottom w:val="single" w:sz="4" w:space="0" w:color="000000"/>
        <w:right w:val="single" w:sz="4" w:space="0" w:color="000000"/>
      </w:pBdr>
      <w:shd w:val="clear" w:color="000000" w:fill="FFFF00"/>
      <w:autoSpaceDE/>
      <w:autoSpaceDN/>
      <w:spacing w:before="100" w:beforeAutospacing="1" w:after="100" w:afterAutospacing="1"/>
      <w:jc w:val="center"/>
    </w:pPr>
    <w:rPr>
      <w:rFonts w:ascii="Calibri" w:eastAsia="Times New Roman" w:hAnsi="Calibri" w:cs="Calibri"/>
      <w:b/>
      <w:bCs/>
      <w:sz w:val="24"/>
      <w:szCs w:val="24"/>
      <w:lang w:val="es-CO" w:eastAsia="es-CO"/>
    </w:rPr>
  </w:style>
  <w:style w:type="paragraph" w:customStyle="1" w:styleId="xl107">
    <w:name w:val="xl107"/>
    <w:basedOn w:val="Normal"/>
    <w:qFormat/>
    <w:rsid w:val="004075A7"/>
    <w:pPr>
      <w:widowControl/>
      <w:pBdr>
        <w:bottom w:val="single" w:sz="4" w:space="0" w:color="000000"/>
      </w:pBdr>
      <w:shd w:val="clear" w:color="000000" w:fill="92D050"/>
      <w:autoSpaceDE/>
      <w:autoSpaceDN/>
      <w:spacing w:before="100" w:beforeAutospacing="1" w:after="100" w:afterAutospacing="1"/>
      <w:ind w:firstLineChars="100" w:firstLine="100"/>
      <w:textAlignment w:val="center"/>
    </w:pPr>
    <w:rPr>
      <w:rFonts w:ascii="Calibri" w:eastAsia="Times New Roman" w:hAnsi="Calibri" w:cs="Calibri"/>
      <w:b/>
      <w:bCs/>
      <w:sz w:val="24"/>
      <w:szCs w:val="24"/>
      <w:lang w:val="es-CO" w:eastAsia="es-CO"/>
    </w:rPr>
  </w:style>
  <w:style w:type="paragraph" w:customStyle="1" w:styleId="xl63">
    <w:name w:val="xl63"/>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64">
    <w:name w:val="xl64"/>
    <w:basedOn w:val="Normal"/>
    <w:qFormat/>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character" w:styleId="Refdenotaalpie">
    <w:name w:val="footnote reference"/>
    <w:aliases w:val="Texto de nota al pie,Ref. de nota al pie2,Footnotes refss,Appel note de bas de page,referencia nota al pie,Footnote number,BVI fnr,Ref. de nota al pie.,Ref,de nota al pie,FC,Appel note de bas de p,Ref. de nota al pie 2,Pie de Página"/>
    <w:uiPriority w:val="99"/>
    <w:unhideWhenUsed/>
    <w:qFormat/>
    <w:rsid w:val="004075A7"/>
    <w:rPr>
      <w:vertAlign w:val="superscript"/>
    </w:rPr>
  </w:style>
  <w:style w:type="character" w:styleId="nfasis">
    <w:name w:val="Emphasis"/>
    <w:uiPriority w:val="20"/>
    <w:qFormat/>
    <w:rsid w:val="004075A7"/>
    <w:rPr>
      <w:i/>
      <w:iCs/>
    </w:rPr>
  </w:style>
  <w:style w:type="character" w:styleId="Hipervnculovisitado">
    <w:name w:val="FollowedHyperlink"/>
    <w:uiPriority w:val="99"/>
    <w:unhideWhenUsed/>
    <w:qFormat/>
    <w:rsid w:val="004075A7"/>
    <w:rPr>
      <w:color w:val="800080"/>
      <w:u w:val="single"/>
    </w:rPr>
  </w:style>
  <w:style w:type="character" w:styleId="Fuerte">
    <w:name w:val="Strong"/>
    <w:uiPriority w:val="22"/>
    <w:qFormat/>
    <w:rsid w:val="004075A7"/>
    <w:rPr>
      <w:b/>
      <w:bCs/>
    </w:rPr>
  </w:style>
  <w:style w:type="paragraph" w:styleId="Textonotapie">
    <w:name w:val="footnote text"/>
    <w:basedOn w:val="Normal"/>
    <w:link w:val="TextonotapieCar"/>
    <w:unhideWhenUsed/>
    <w:qFormat/>
    <w:rsid w:val="004075A7"/>
    <w:rPr>
      <w:sz w:val="20"/>
      <w:szCs w:val="20"/>
    </w:rPr>
  </w:style>
  <w:style w:type="character" w:customStyle="1" w:styleId="TextonotapieCar">
    <w:name w:val="Texto nota pie Car"/>
    <w:basedOn w:val="Fuentedeprrafopredeter"/>
    <w:link w:val="Textonotapie"/>
    <w:rsid w:val="004075A7"/>
    <w:rPr>
      <w:rFonts w:ascii="Arial MT" w:eastAsia="Arial MT" w:hAnsi="Arial MT" w:cs="Arial MT"/>
      <w:kern w:val="0"/>
      <w:sz w:val="20"/>
      <w:szCs w:val="20"/>
      <w:lang w:val="es-ES"/>
    </w:rPr>
  </w:style>
  <w:style w:type="paragraph" w:styleId="Continuarlista3">
    <w:name w:val="List Continue 3"/>
    <w:basedOn w:val="Normal"/>
    <w:uiPriority w:val="99"/>
    <w:unhideWhenUsed/>
    <w:qFormat/>
    <w:rsid w:val="004075A7"/>
    <w:pPr>
      <w:widowControl/>
      <w:autoSpaceDE/>
      <w:autoSpaceDN/>
      <w:spacing w:after="120"/>
      <w:ind w:left="849"/>
      <w:contextualSpacing/>
    </w:pPr>
    <w:rPr>
      <w:rFonts w:ascii="Times New Roman" w:eastAsia="Times New Roman" w:hAnsi="Times New Roman" w:cs="Times New Roman"/>
      <w:sz w:val="24"/>
      <w:szCs w:val="24"/>
      <w:lang w:eastAsia="es-ES"/>
    </w:rPr>
  </w:style>
  <w:style w:type="paragraph" w:styleId="Continuarlista">
    <w:name w:val="List Continue"/>
    <w:basedOn w:val="Normal"/>
    <w:rsid w:val="004075A7"/>
    <w:pPr>
      <w:widowControl/>
      <w:autoSpaceDE/>
      <w:autoSpaceDN/>
      <w:spacing w:after="120"/>
      <w:ind w:left="283"/>
    </w:pPr>
    <w:rPr>
      <w:rFonts w:ascii="Times" w:eastAsia="Times" w:hAnsi="Times" w:cs="Times New Roman"/>
      <w:sz w:val="24"/>
      <w:szCs w:val="20"/>
      <w:lang w:val="es-ES_tradnl" w:eastAsia="es-ES"/>
    </w:rPr>
  </w:style>
  <w:style w:type="paragraph" w:styleId="Textoindependiente2">
    <w:name w:val="Body Text 2"/>
    <w:basedOn w:val="Normal"/>
    <w:link w:val="Textoindependiente2Car"/>
    <w:unhideWhenUsed/>
    <w:rsid w:val="004075A7"/>
    <w:pPr>
      <w:widowControl/>
      <w:autoSpaceDE/>
      <w:autoSpaceDN/>
      <w:spacing w:after="120" w:line="480" w:lineRule="auto"/>
    </w:pPr>
    <w:rPr>
      <w:rFonts w:ascii="Times New Roman" w:eastAsia="Times New Roman" w:hAnsi="Times New Roman" w:cs="Times New Roman"/>
      <w:sz w:val="20"/>
      <w:szCs w:val="20"/>
      <w:lang w:val="es-CO" w:eastAsia="es-ES"/>
    </w:rPr>
  </w:style>
  <w:style w:type="character" w:customStyle="1" w:styleId="Textoindependiente2Car">
    <w:name w:val="Texto independiente 2 Car"/>
    <w:basedOn w:val="Fuentedeprrafopredeter"/>
    <w:link w:val="Textoindependiente2"/>
    <w:rsid w:val="004075A7"/>
    <w:rPr>
      <w:rFonts w:ascii="Times New Roman" w:eastAsia="Times New Roman" w:hAnsi="Times New Roman" w:cs="Times New Roman"/>
      <w:kern w:val="0"/>
      <w:sz w:val="20"/>
      <w:szCs w:val="20"/>
      <w:lang w:eastAsia="es-ES"/>
    </w:rPr>
  </w:style>
  <w:style w:type="paragraph" w:styleId="Sangradetextonormal">
    <w:name w:val="Body Text Indent"/>
    <w:basedOn w:val="Normal"/>
    <w:link w:val="SangradetextonormalCar"/>
    <w:rsid w:val="004075A7"/>
    <w:pPr>
      <w:widowControl/>
      <w:autoSpaceDE/>
      <w:autoSpaceDN/>
      <w:spacing w:after="120"/>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basedOn w:val="Fuentedeprrafopredeter"/>
    <w:link w:val="Sangradetextonormal"/>
    <w:rsid w:val="004075A7"/>
    <w:rPr>
      <w:rFonts w:ascii="Times New Roman" w:eastAsia="Times New Roman" w:hAnsi="Times New Roman" w:cs="Times New Roman"/>
      <w:kern w:val="0"/>
      <w:sz w:val="20"/>
      <w:szCs w:val="20"/>
      <w:lang w:eastAsia="es-ES"/>
    </w:rPr>
  </w:style>
  <w:style w:type="paragraph" w:styleId="Textoindependiente3">
    <w:name w:val="Body Text 3"/>
    <w:basedOn w:val="Normal"/>
    <w:link w:val="Textoindependiente3Car"/>
    <w:rsid w:val="004075A7"/>
    <w:pPr>
      <w:widowControl/>
      <w:tabs>
        <w:tab w:val="left" w:pos="2268"/>
      </w:tabs>
      <w:autoSpaceDE/>
      <w:autoSpaceDN/>
      <w:jc w:val="both"/>
    </w:pPr>
    <w:rPr>
      <w:rFonts w:ascii="Arial" w:eastAsia="Times New Roman" w:hAnsi="Arial" w:cs="Times New Roman"/>
      <w:sz w:val="24"/>
      <w:szCs w:val="20"/>
      <w:lang w:val="es-CO" w:eastAsia="es-ES"/>
    </w:rPr>
  </w:style>
  <w:style w:type="character" w:customStyle="1" w:styleId="Textoindependiente3Car">
    <w:name w:val="Texto independiente 3 Car"/>
    <w:basedOn w:val="Fuentedeprrafopredeter"/>
    <w:link w:val="Textoindependiente3"/>
    <w:rsid w:val="004075A7"/>
    <w:rPr>
      <w:rFonts w:ascii="Arial" w:eastAsia="Times New Roman" w:hAnsi="Arial" w:cs="Times New Roman"/>
      <w:kern w:val="0"/>
      <w:sz w:val="24"/>
      <w:szCs w:val="20"/>
      <w:lang w:eastAsia="es-ES"/>
    </w:rPr>
  </w:style>
  <w:style w:type="paragraph" w:styleId="Textoindependienteprimerasangra2">
    <w:name w:val="Body Text First Indent 2"/>
    <w:basedOn w:val="Sangradetextonormal"/>
    <w:link w:val="Textoindependienteprimerasangra2Car"/>
    <w:rsid w:val="004075A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4075A7"/>
    <w:rPr>
      <w:rFonts w:ascii="Times New Roman" w:eastAsia="Times New Roman" w:hAnsi="Times New Roman" w:cs="Times New Roman"/>
      <w:kern w:val="0"/>
      <w:sz w:val="20"/>
      <w:szCs w:val="20"/>
      <w:lang w:val="es-ES" w:eastAsia="es-ES"/>
    </w:rPr>
  </w:style>
  <w:style w:type="paragraph" w:customStyle="1" w:styleId="BodyText22">
    <w:name w:val="Body Text 22"/>
    <w:basedOn w:val="Normal"/>
    <w:rsid w:val="004075A7"/>
    <w:pPr>
      <w:autoSpaceDE/>
      <w:autoSpaceDN/>
      <w:jc w:val="both"/>
    </w:pPr>
    <w:rPr>
      <w:rFonts w:ascii="Arial" w:eastAsia="Times New Roman" w:hAnsi="Arial" w:cs="Times New Roman"/>
      <w:sz w:val="24"/>
      <w:szCs w:val="20"/>
      <w:lang w:val="es-ES_tradnl" w:eastAsia="es-ES"/>
    </w:rPr>
  </w:style>
  <w:style w:type="paragraph" w:customStyle="1" w:styleId="MARITZA3">
    <w:name w:val="MARITZA3"/>
    <w:rsid w:val="004075A7"/>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rPr>
  </w:style>
  <w:style w:type="paragraph" w:styleId="Revisin">
    <w:name w:val="Revision"/>
    <w:uiPriority w:val="99"/>
    <w:semiHidden/>
    <w:rsid w:val="004075A7"/>
    <w:pPr>
      <w:spacing w:after="0" w:line="240" w:lineRule="auto"/>
    </w:pPr>
    <w:rPr>
      <w:rFonts w:ascii="Times New Roman" w:eastAsia="Times New Roman" w:hAnsi="Times New Roman" w:cs="Times New Roman"/>
      <w:kern w:val="0"/>
      <w:sz w:val="20"/>
      <w:szCs w:val="20"/>
      <w:lang w:eastAsia="es-ES"/>
    </w:rPr>
  </w:style>
  <w:style w:type="paragraph" w:customStyle="1" w:styleId="xl108">
    <w:name w:val="xl108"/>
    <w:basedOn w:val="Normal"/>
    <w:qFormat/>
    <w:rsid w:val="004075A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109">
    <w:name w:val="xl109"/>
    <w:basedOn w:val="Normal"/>
    <w:qFormat/>
    <w:rsid w:val="004075A7"/>
    <w:pPr>
      <w:widowControl/>
      <w:autoSpaceDE/>
      <w:autoSpaceDN/>
      <w:spacing w:before="100" w:beforeAutospacing="1" w:after="100" w:afterAutospacing="1"/>
      <w:jc w:val="both"/>
      <w:textAlignment w:val="center"/>
    </w:pPr>
    <w:rPr>
      <w:rFonts w:ascii="Arial" w:eastAsia="Times New Roman" w:hAnsi="Arial" w:cs="Arial"/>
      <w:sz w:val="24"/>
      <w:szCs w:val="24"/>
      <w:lang w:eastAsia="es-ES"/>
    </w:rPr>
  </w:style>
  <w:style w:type="paragraph" w:customStyle="1" w:styleId="xl110">
    <w:name w:val="xl110"/>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11">
    <w:name w:val="xl111"/>
    <w:basedOn w:val="Normal"/>
    <w:qFormat/>
    <w:rsid w:val="004075A7"/>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12">
    <w:name w:val="xl112"/>
    <w:basedOn w:val="Normal"/>
    <w:qFormat/>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13">
    <w:name w:val="xl113"/>
    <w:basedOn w:val="Normal"/>
    <w:qFormat/>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14">
    <w:name w:val="xl114"/>
    <w:basedOn w:val="Normal"/>
    <w:qFormat/>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115">
    <w:name w:val="xl115"/>
    <w:basedOn w:val="Normal"/>
    <w:qFormat/>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116">
    <w:name w:val="xl116"/>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117">
    <w:name w:val="xl117"/>
    <w:basedOn w:val="Normal"/>
    <w:qFormat/>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18">
    <w:name w:val="xl118"/>
    <w:basedOn w:val="Normal"/>
    <w:qFormat/>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119">
    <w:name w:val="xl119"/>
    <w:basedOn w:val="Normal"/>
    <w:qFormat/>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120">
    <w:name w:val="xl120"/>
    <w:basedOn w:val="Normal"/>
    <w:qFormat/>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21">
    <w:name w:val="xl121"/>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122">
    <w:name w:val="xl122"/>
    <w:basedOn w:val="Normal"/>
    <w:qFormat/>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123">
    <w:name w:val="xl123"/>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24">
    <w:name w:val="xl124"/>
    <w:basedOn w:val="Normal"/>
    <w:qFormat/>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25">
    <w:name w:val="xl125"/>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26">
    <w:name w:val="xl126"/>
    <w:basedOn w:val="Normal"/>
    <w:qFormat/>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27">
    <w:name w:val="xl127"/>
    <w:basedOn w:val="Normal"/>
    <w:qFormat/>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28">
    <w:name w:val="xl128"/>
    <w:basedOn w:val="Normal"/>
    <w:qFormat/>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29">
    <w:name w:val="xl129"/>
    <w:basedOn w:val="Normal"/>
    <w:qFormat/>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30">
    <w:name w:val="xl130"/>
    <w:basedOn w:val="Normal"/>
    <w:qFormat/>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31">
    <w:name w:val="xl131"/>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32">
    <w:name w:val="xl132"/>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33">
    <w:name w:val="xl133"/>
    <w:basedOn w:val="Normal"/>
    <w:qFormat/>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34">
    <w:name w:val="xl134"/>
    <w:basedOn w:val="Normal"/>
    <w:qFormat/>
    <w:rsid w:val="004075A7"/>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35">
    <w:name w:val="xl135"/>
    <w:basedOn w:val="Normal"/>
    <w:qFormat/>
    <w:rsid w:val="004075A7"/>
    <w:pPr>
      <w:widowControl/>
      <w:pBdr>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36">
    <w:name w:val="xl136"/>
    <w:basedOn w:val="Normal"/>
    <w:qFormat/>
    <w:rsid w:val="004075A7"/>
    <w:pPr>
      <w:widowControl/>
      <w:pBdr>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37">
    <w:name w:val="xl137"/>
    <w:basedOn w:val="Normal"/>
    <w:qFormat/>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38">
    <w:name w:val="xl138"/>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39">
    <w:name w:val="xl139"/>
    <w:basedOn w:val="Normal"/>
    <w:qFormat/>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40">
    <w:name w:val="xl140"/>
    <w:basedOn w:val="Normal"/>
    <w:qFormat/>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41">
    <w:name w:val="xl141"/>
    <w:basedOn w:val="Normal"/>
    <w:rsid w:val="004075A7"/>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42">
    <w:name w:val="xl142"/>
    <w:basedOn w:val="Normal"/>
    <w:qFormat/>
    <w:rsid w:val="004075A7"/>
    <w:pPr>
      <w:widowControl/>
      <w:pBdr>
        <w:top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43">
    <w:name w:val="xl143"/>
    <w:basedOn w:val="Normal"/>
    <w:qFormat/>
    <w:rsid w:val="004075A7"/>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44">
    <w:name w:val="xl144"/>
    <w:basedOn w:val="Normal"/>
    <w:rsid w:val="004075A7"/>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145">
    <w:name w:val="xl145"/>
    <w:basedOn w:val="Normal"/>
    <w:rsid w:val="004075A7"/>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146">
    <w:name w:val="xl146"/>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47">
    <w:name w:val="xl147"/>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48">
    <w:name w:val="xl148"/>
    <w:basedOn w:val="Normal"/>
    <w:rsid w:val="004075A7"/>
    <w:pPr>
      <w:widowControl/>
      <w:pBdr>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49">
    <w:name w:val="xl149"/>
    <w:basedOn w:val="Normal"/>
    <w:rsid w:val="004075A7"/>
    <w:pPr>
      <w:widowControl/>
      <w:pBdr>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50">
    <w:name w:val="xl150"/>
    <w:basedOn w:val="Normal"/>
    <w:rsid w:val="004075A7"/>
    <w:pPr>
      <w:widowControl/>
      <w:pBdr>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51">
    <w:name w:val="xl151"/>
    <w:basedOn w:val="Normal"/>
    <w:rsid w:val="004075A7"/>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52">
    <w:name w:val="xl152"/>
    <w:basedOn w:val="Normal"/>
    <w:rsid w:val="004075A7"/>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53">
    <w:name w:val="xl153"/>
    <w:basedOn w:val="Normal"/>
    <w:rsid w:val="004075A7"/>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54">
    <w:name w:val="xl154"/>
    <w:basedOn w:val="Normal"/>
    <w:rsid w:val="004075A7"/>
    <w:pPr>
      <w:widowControl/>
      <w:pBdr>
        <w:top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55">
    <w:name w:val="xl155"/>
    <w:basedOn w:val="Normal"/>
    <w:rsid w:val="004075A7"/>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56">
    <w:name w:val="xl156"/>
    <w:basedOn w:val="Normal"/>
    <w:rsid w:val="004075A7"/>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157">
    <w:name w:val="xl157"/>
    <w:basedOn w:val="Normal"/>
    <w:rsid w:val="004075A7"/>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158">
    <w:name w:val="xl158"/>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59">
    <w:name w:val="xl159"/>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60">
    <w:name w:val="xl160"/>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61">
    <w:name w:val="xl161"/>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162">
    <w:name w:val="xl162"/>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163">
    <w:name w:val="xl163"/>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164">
    <w:name w:val="xl164"/>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eastAsia="es-ES"/>
    </w:rPr>
  </w:style>
  <w:style w:type="paragraph" w:customStyle="1" w:styleId="xl165">
    <w:name w:val="xl165"/>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eastAsia="es-ES"/>
    </w:rPr>
  </w:style>
  <w:style w:type="paragraph" w:customStyle="1" w:styleId="xl166">
    <w:name w:val="xl166"/>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eastAsia="es-ES"/>
    </w:rPr>
  </w:style>
  <w:style w:type="paragraph" w:customStyle="1" w:styleId="xl167">
    <w:name w:val="xl167"/>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eastAsia="es-ES"/>
    </w:rPr>
  </w:style>
  <w:style w:type="paragraph" w:customStyle="1" w:styleId="xl168">
    <w:name w:val="xl168"/>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eastAsia="es-ES"/>
    </w:rPr>
  </w:style>
  <w:style w:type="paragraph" w:customStyle="1" w:styleId="xl169">
    <w:name w:val="xl169"/>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20"/>
      <w:szCs w:val="20"/>
      <w:lang w:eastAsia="es-ES"/>
    </w:rPr>
  </w:style>
  <w:style w:type="paragraph" w:customStyle="1" w:styleId="xl170">
    <w:name w:val="xl170"/>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eastAsia="es-ES"/>
    </w:rPr>
  </w:style>
  <w:style w:type="paragraph" w:customStyle="1" w:styleId="xl171">
    <w:name w:val="xl171"/>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172">
    <w:name w:val="xl172"/>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173">
    <w:name w:val="xl173"/>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174">
    <w:name w:val="xl174"/>
    <w:basedOn w:val="Normal"/>
    <w:rsid w:val="004075A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175">
    <w:name w:val="xl175"/>
    <w:basedOn w:val="Normal"/>
    <w:rsid w:val="004075A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176">
    <w:name w:val="xl176"/>
    <w:basedOn w:val="Normal"/>
    <w:rsid w:val="004075A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177">
    <w:name w:val="xl177"/>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78">
    <w:name w:val="xl178"/>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79">
    <w:name w:val="xl179"/>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80">
    <w:name w:val="xl180"/>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81">
    <w:name w:val="xl181"/>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82">
    <w:name w:val="xl182"/>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83">
    <w:name w:val="xl183"/>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84">
    <w:name w:val="xl184"/>
    <w:basedOn w:val="Normal"/>
    <w:rsid w:val="004075A7"/>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85">
    <w:name w:val="xl185"/>
    <w:basedOn w:val="Normal"/>
    <w:rsid w:val="004075A7"/>
    <w:pPr>
      <w:widowControl/>
      <w:pBdr>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86">
    <w:name w:val="xl186"/>
    <w:basedOn w:val="Normal"/>
    <w:rsid w:val="004075A7"/>
    <w:pPr>
      <w:widowControl/>
      <w:pBdr>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87">
    <w:name w:val="xl187"/>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pPr>
    <w:rPr>
      <w:rFonts w:ascii="Arial" w:eastAsia="Times New Roman" w:hAnsi="Arial" w:cs="Arial"/>
      <w:sz w:val="24"/>
      <w:szCs w:val="24"/>
      <w:lang w:eastAsia="es-ES"/>
    </w:rPr>
  </w:style>
  <w:style w:type="paragraph" w:customStyle="1" w:styleId="xl188">
    <w:name w:val="xl188"/>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189">
    <w:name w:val="xl189"/>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190">
    <w:name w:val="xl190"/>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91">
    <w:name w:val="xl191"/>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92">
    <w:name w:val="xl192"/>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93">
    <w:name w:val="xl193"/>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94">
    <w:name w:val="xl194"/>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95">
    <w:name w:val="xl195"/>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196">
    <w:name w:val="xl196"/>
    <w:basedOn w:val="Normal"/>
    <w:rsid w:val="004075A7"/>
    <w:pPr>
      <w:widowControl/>
      <w:pBdr>
        <w:top w:val="single" w:sz="4" w:space="0" w:color="auto"/>
        <w:left w:val="single" w:sz="4" w:space="0" w:color="auto"/>
        <w:bottom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97">
    <w:name w:val="xl197"/>
    <w:basedOn w:val="Normal"/>
    <w:rsid w:val="004075A7"/>
    <w:pPr>
      <w:widowControl/>
      <w:pBdr>
        <w:top w:val="single" w:sz="4" w:space="0" w:color="auto"/>
        <w:bottom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98">
    <w:name w:val="xl198"/>
    <w:basedOn w:val="Normal"/>
    <w:rsid w:val="004075A7"/>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99">
    <w:name w:val="xl199"/>
    <w:basedOn w:val="Normal"/>
    <w:rsid w:val="004075A7"/>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00">
    <w:name w:val="xl200"/>
    <w:basedOn w:val="Normal"/>
    <w:rsid w:val="004075A7"/>
    <w:pPr>
      <w:widowControl/>
      <w:pBdr>
        <w:top w:val="single" w:sz="4" w:space="0" w:color="auto"/>
        <w:left w:val="single" w:sz="4" w:space="0" w:color="auto"/>
        <w:bottom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01">
    <w:name w:val="xl201"/>
    <w:basedOn w:val="Normal"/>
    <w:rsid w:val="004075A7"/>
    <w:pPr>
      <w:widowControl/>
      <w:pBdr>
        <w:top w:val="single" w:sz="4" w:space="0" w:color="auto"/>
        <w:bottom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02">
    <w:name w:val="xl202"/>
    <w:basedOn w:val="Normal"/>
    <w:rsid w:val="004075A7"/>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03">
    <w:name w:val="xl203"/>
    <w:basedOn w:val="Normal"/>
    <w:rsid w:val="004075A7"/>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04">
    <w:name w:val="xl204"/>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05">
    <w:name w:val="xl205"/>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06">
    <w:name w:val="xl206"/>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07">
    <w:name w:val="xl207"/>
    <w:basedOn w:val="Normal"/>
    <w:rsid w:val="004075A7"/>
    <w:pPr>
      <w:widowControl/>
      <w:pBdr>
        <w:bottom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bCs/>
      <w:sz w:val="32"/>
      <w:szCs w:val="32"/>
      <w:lang w:eastAsia="es-ES"/>
    </w:rPr>
  </w:style>
  <w:style w:type="paragraph" w:customStyle="1" w:styleId="xl208">
    <w:name w:val="xl208"/>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24"/>
      <w:szCs w:val="24"/>
      <w:lang w:eastAsia="es-ES"/>
    </w:rPr>
  </w:style>
  <w:style w:type="paragraph" w:customStyle="1" w:styleId="xl209">
    <w:name w:val="xl209"/>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4"/>
      <w:szCs w:val="24"/>
      <w:lang w:eastAsia="es-ES"/>
    </w:rPr>
  </w:style>
  <w:style w:type="paragraph" w:customStyle="1" w:styleId="xl210">
    <w:name w:val="xl210"/>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4"/>
      <w:szCs w:val="24"/>
      <w:lang w:eastAsia="es-ES"/>
    </w:rPr>
  </w:style>
  <w:style w:type="paragraph" w:customStyle="1" w:styleId="xl211">
    <w:name w:val="xl211"/>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12">
    <w:name w:val="xl212"/>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213">
    <w:name w:val="xl213"/>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14">
    <w:name w:val="xl214"/>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15">
    <w:name w:val="xl215"/>
    <w:basedOn w:val="Normal"/>
    <w:rsid w:val="004075A7"/>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16">
    <w:name w:val="xl216"/>
    <w:basedOn w:val="Normal"/>
    <w:rsid w:val="004075A7"/>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17">
    <w:name w:val="xl217"/>
    <w:basedOn w:val="Normal"/>
    <w:rsid w:val="004075A7"/>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18">
    <w:name w:val="xl218"/>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w:eastAsia="Times New Roman" w:hAnsi="Arial" w:cs="Arial"/>
      <w:sz w:val="24"/>
      <w:szCs w:val="24"/>
      <w:lang w:eastAsia="es-ES"/>
    </w:rPr>
  </w:style>
  <w:style w:type="paragraph" w:customStyle="1" w:styleId="xl219">
    <w:name w:val="xl219"/>
    <w:basedOn w:val="Normal"/>
    <w:rsid w:val="004075A7"/>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20">
    <w:name w:val="xl220"/>
    <w:basedOn w:val="Normal"/>
    <w:rsid w:val="004075A7"/>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21">
    <w:name w:val="xl221"/>
    <w:basedOn w:val="Normal"/>
    <w:rsid w:val="004075A7"/>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22">
    <w:name w:val="xl222"/>
    <w:basedOn w:val="Normal"/>
    <w:rsid w:val="004075A7"/>
    <w:pPr>
      <w:widowControl/>
      <w:pBdr>
        <w:top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23">
    <w:name w:val="xl223"/>
    <w:basedOn w:val="Normal"/>
    <w:rsid w:val="004075A7"/>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24">
    <w:name w:val="xl224"/>
    <w:basedOn w:val="Normal"/>
    <w:rsid w:val="004075A7"/>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25">
    <w:name w:val="xl225"/>
    <w:basedOn w:val="Normal"/>
    <w:rsid w:val="004075A7"/>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26">
    <w:name w:val="xl226"/>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27">
    <w:name w:val="xl227"/>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28">
    <w:name w:val="xl228"/>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29">
    <w:name w:val="xl229"/>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230">
    <w:name w:val="xl230"/>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231">
    <w:name w:val="xl231"/>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232">
    <w:name w:val="xl232"/>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33">
    <w:name w:val="xl233"/>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34">
    <w:name w:val="xl234"/>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5">
    <w:name w:val="xl235"/>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6">
    <w:name w:val="xl236"/>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7">
    <w:name w:val="xl237"/>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pPr>
    <w:rPr>
      <w:rFonts w:ascii="Arial" w:eastAsia="Times New Roman" w:hAnsi="Arial" w:cs="Arial"/>
      <w:sz w:val="24"/>
      <w:szCs w:val="24"/>
      <w:lang w:eastAsia="es-ES"/>
    </w:rPr>
  </w:style>
  <w:style w:type="paragraph" w:customStyle="1" w:styleId="xl238">
    <w:name w:val="xl238"/>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39">
    <w:name w:val="xl239"/>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0">
    <w:name w:val="xl240"/>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41">
    <w:name w:val="xl241"/>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42">
    <w:name w:val="xl242"/>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43">
    <w:name w:val="xl243"/>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44">
    <w:name w:val="xl244"/>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45">
    <w:name w:val="xl245"/>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46">
    <w:name w:val="xl246"/>
    <w:basedOn w:val="Normal"/>
    <w:rsid w:val="004075A7"/>
    <w:pPr>
      <w:widowControl/>
      <w:pBdr>
        <w:top w:val="single" w:sz="4" w:space="0" w:color="auto"/>
        <w:left w:val="single" w:sz="4" w:space="0" w:color="auto"/>
        <w:bottom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247">
    <w:name w:val="xl247"/>
    <w:basedOn w:val="Normal"/>
    <w:rsid w:val="004075A7"/>
    <w:pPr>
      <w:widowControl/>
      <w:pBdr>
        <w:top w:val="single" w:sz="4" w:space="0" w:color="auto"/>
        <w:bottom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248">
    <w:name w:val="xl248"/>
    <w:basedOn w:val="Normal"/>
    <w:rsid w:val="004075A7"/>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249">
    <w:name w:val="xl249"/>
    <w:basedOn w:val="Normal"/>
    <w:rsid w:val="004075A7"/>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50">
    <w:name w:val="xl250"/>
    <w:basedOn w:val="Normal"/>
    <w:rsid w:val="004075A7"/>
    <w:pPr>
      <w:widowControl/>
      <w:pBdr>
        <w:top w:val="single" w:sz="4" w:space="0" w:color="auto"/>
        <w:left w:val="single" w:sz="4" w:space="0" w:color="auto"/>
        <w:bottom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51">
    <w:name w:val="xl251"/>
    <w:basedOn w:val="Normal"/>
    <w:rsid w:val="004075A7"/>
    <w:pPr>
      <w:widowControl/>
      <w:pBdr>
        <w:top w:val="single" w:sz="4" w:space="0" w:color="auto"/>
        <w:bottom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52">
    <w:name w:val="xl252"/>
    <w:basedOn w:val="Normal"/>
    <w:rsid w:val="004075A7"/>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53">
    <w:name w:val="xl253"/>
    <w:basedOn w:val="Normal"/>
    <w:rsid w:val="004075A7"/>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54">
    <w:name w:val="xl254"/>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55">
    <w:name w:val="xl255"/>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56">
    <w:name w:val="xl256"/>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57">
    <w:name w:val="xl257"/>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000000"/>
      <w:sz w:val="24"/>
      <w:szCs w:val="24"/>
      <w:lang w:eastAsia="es-ES"/>
    </w:rPr>
  </w:style>
  <w:style w:type="paragraph" w:customStyle="1" w:styleId="xl258">
    <w:name w:val="xl258"/>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eastAsia="es-ES"/>
    </w:rPr>
  </w:style>
  <w:style w:type="paragraph" w:customStyle="1" w:styleId="xl259">
    <w:name w:val="xl259"/>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60">
    <w:name w:val="xl260"/>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61">
    <w:name w:val="xl261"/>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62">
    <w:name w:val="xl262"/>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63">
    <w:name w:val="xl263"/>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64">
    <w:name w:val="xl264"/>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265">
    <w:name w:val="xl265"/>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266">
    <w:name w:val="xl266"/>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eastAsia="es-ES"/>
    </w:rPr>
  </w:style>
  <w:style w:type="paragraph" w:customStyle="1" w:styleId="xl267">
    <w:name w:val="xl267"/>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68">
    <w:name w:val="xl268"/>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69">
    <w:name w:val="xl269"/>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70">
    <w:name w:val="xl270"/>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000000"/>
      <w:sz w:val="24"/>
      <w:szCs w:val="24"/>
      <w:lang w:eastAsia="es-ES"/>
    </w:rPr>
  </w:style>
  <w:style w:type="paragraph" w:customStyle="1" w:styleId="xl271">
    <w:name w:val="xl271"/>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sz w:val="24"/>
      <w:szCs w:val="24"/>
      <w:lang w:eastAsia="es-ES"/>
    </w:rPr>
  </w:style>
  <w:style w:type="paragraph" w:customStyle="1" w:styleId="xl272">
    <w:name w:val="xl272"/>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000000"/>
      <w:sz w:val="24"/>
      <w:szCs w:val="24"/>
      <w:lang w:eastAsia="es-ES"/>
    </w:rPr>
  </w:style>
  <w:style w:type="paragraph" w:customStyle="1" w:styleId="xl273">
    <w:name w:val="xl273"/>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74">
    <w:name w:val="xl274"/>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75">
    <w:name w:val="xl275"/>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76">
    <w:name w:val="xl276"/>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both"/>
      <w:textAlignment w:val="center"/>
    </w:pPr>
    <w:rPr>
      <w:rFonts w:ascii="Arial" w:eastAsia="Times New Roman" w:hAnsi="Arial" w:cs="Arial"/>
      <w:sz w:val="24"/>
      <w:szCs w:val="24"/>
      <w:lang w:eastAsia="es-ES"/>
    </w:rPr>
  </w:style>
  <w:style w:type="paragraph" w:customStyle="1" w:styleId="xl277">
    <w:name w:val="xl277"/>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both"/>
      <w:textAlignment w:val="center"/>
    </w:pPr>
    <w:rPr>
      <w:rFonts w:ascii="Arial" w:eastAsia="Times New Roman" w:hAnsi="Arial" w:cs="Arial"/>
      <w:sz w:val="24"/>
      <w:szCs w:val="24"/>
      <w:lang w:eastAsia="es-ES"/>
    </w:rPr>
  </w:style>
  <w:style w:type="paragraph" w:customStyle="1" w:styleId="xl278">
    <w:name w:val="xl278"/>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w:eastAsia="Times New Roman" w:hAnsi="Arial" w:cs="Arial"/>
      <w:sz w:val="24"/>
      <w:szCs w:val="24"/>
      <w:lang w:eastAsia="es-ES"/>
    </w:rPr>
  </w:style>
  <w:style w:type="paragraph" w:customStyle="1" w:styleId="xl279">
    <w:name w:val="xl279"/>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eastAsia="es-ES"/>
    </w:rPr>
  </w:style>
  <w:style w:type="paragraph" w:customStyle="1" w:styleId="xl280">
    <w:name w:val="xl280"/>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81">
    <w:name w:val="xl281"/>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82">
    <w:name w:val="xl282"/>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83">
    <w:name w:val="xl283"/>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color w:val="000000"/>
      <w:sz w:val="24"/>
      <w:szCs w:val="24"/>
      <w:lang w:eastAsia="es-ES"/>
    </w:rPr>
  </w:style>
  <w:style w:type="paragraph" w:customStyle="1" w:styleId="xl284">
    <w:name w:val="xl284"/>
    <w:basedOn w:val="Normal"/>
    <w:rsid w:val="004075A7"/>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color w:val="000000"/>
      <w:sz w:val="24"/>
      <w:szCs w:val="24"/>
      <w:lang w:eastAsia="es-ES"/>
    </w:rPr>
  </w:style>
  <w:style w:type="paragraph" w:customStyle="1" w:styleId="xl285">
    <w:name w:val="xl285"/>
    <w:basedOn w:val="Normal"/>
    <w:rsid w:val="004075A7"/>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color w:val="000000"/>
      <w:sz w:val="24"/>
      <w:szCs w:val="24"/>
      <w:lang w:eastAsia="es-ES"/>
    </w:rPr>
  </w:style>
  <w:style w:type="paragraph" w:customStyle="1" w:styleId="xl286">
    <w:name w:val="xl286"/>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0"/>
      <w:szCs w:val="20"/>
      <w:lang w:eastAsia="es-ES"/>
    </w:rPr>
  </w:style>
  <w:style w:type="paragraph" w:customStyle="1" w:styleId="xl287">
    <w:name w:val="xl287"/>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0"/>
      <w:szCs w:val="20"/>
      <w:lang w:eastAsia="es-ES"/>
    </w:rPr>
  </w:style>
  <w:style w:type="paragraph" w:customStyle="1" w:styleId="xl288">
    <w:name w:val="xl288"/>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0"/>
      <w:szCs w:val="20"/>
      <w:lang w:eastAsia="es-ES"/>
    </w:rPr>
  </w:style>
  <w:style w:type="paragraph" w:customStyle="1" w:styleId="xl289">
    <w:name w:val="xl289"/>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eastAsia="es-ES"/>
    </w:rPr>
  </w:style>
  <w:style w:type="paragraph" w:customStyle="1" w:styleId="xl290">
    <w:name w:val="xl290"/>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eastAsia="es-ES"/>
    </w:rPr>
  </w:style>
  <w:style w:type="paragraph" w:customStyle="1" w:styleId="xl291">
    <w:name w:val="xl291"/>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eastAsia="es-ES"/>
    </w:rPr>
  </w:style>
  <w:style w:type="paragraph" w:customStyle="1" w:styleId="xl292">
    <w:name w:val="xl292"/>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eastAsia="es-ES"/>
    </w:rPr>
  </w:style>
  <w:style w:type="paragraph" w:customStyle="1" w:styleId="xl293">
    <w:name w:val="xl293"/>
    <w:basedOn w:val="Normal"/>
    <w:rsid w:val="004075A7"/>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eastAsia="es-ES"/>
    </w:rPr>
  </w:style>
  <w:style w:type="paragraph" w:customStyle="1" w:styleId="xl294">
    <w:name w:val="xl294"/>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0"/>
      <w:szCs w:val="20"/>
      <w:lang w:eastAsia="es-ES"/>
    </w:rPr>
  </w:style>
  <w:style w:type="paragraph" w:customStyle="1" w:styleId="xl295">
    <w:name w:val="xl295"/>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0"/>
      <w:szCs w:val="20"/>
      <w:lang w:eastAsia="es-ES"/>
    </w:rPr>
  </w:style>
  <w:style w:type="paragraph" w:customStyle="1" w:styleId="xl296">
    <w:name w:val="xl296"/>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0"/>
      <w:szCs w:val="20"/>
      <w:lang w:eastAsia="es-ES"/>
    </w:rPr>
  </w:style>
  <w:style w:type="paragraph" w:customStyle="1" w:styleId="xl297">
    <w:name w:val="xl297"/>
    <w:basedOn w:val="Normal"/>
    <w:rsid w:val="004075A7"/>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98">
    <w:name w:val="xl298"/>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99">
    <w:name w:val="xl299"/>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00">
    <w:name w:val="xl300"/>
    <w:basedOn w:val="Normal"/>
    <w:rsid w:val="004075A7"/>
    <w:pPr>
      <w:widowControl/>
      <w:pBdr>
        <w:top w:val="single" w:sz="4" w:space="0" w:color="auto"/>
        <w:lef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01">
    <w:name w:val="xl301"/>
    <w:basedOn w:val="Normal"/>
    <w:rsid w:val="004075A7"/>
    <w:pPr>
      <w:widowControl/>
      <w:pBdr>
        <w:top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02">
    <w:name w:val="xl302"/>
    <w:basedOn w:val="Normal"/>
    <w:rsid w:val="004075A7"/>
    <w:pPr>
      <w:widowControl/>
      <w:pBdr>
        <w:top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03">
    <w:name w:val="xl303"/>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sz w:val="24"/>
      <w:szCs w:val="24"/>
      <w:lang w:eastAsia="es-ES"/>
    </w:rPr>
  </w:style>
  <w:style w:type="paragraph" w:customStyle="1" w:styleId="xl304">
    <w:name w:val="xl304"/>
    <w:basedOn w:val="Normal"/>
    <w:rsid w:val="004075A7"/>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05">
    <w:name w:val="xl305"/>
    <w:basedOn w:val="Normal"/>
    <w:rsid w:val="004075A7"/>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306">
    <w:name w:val="xl306"/>
    <w:basedOn w:val="Normal"/>
    <w:rsid w:val="004075A7"/>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07">
    <w:name w:val="xl307"/>
    <w:basedOn w:val="Normal"/>
    <w:rsid w:val="004075A7"/>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08">
    <w:name w:val="xl308"/>
    <w:basedOn w:val="Normal"/>
    <w:rsid w:val="004075A7"/>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09">
    <w:name w:val="xl309"/>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310">
    <w:name w:val="xl310"/>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sz w:val="24"/>
      <w:szCs w:val="24"/>
      <w:lang w:eastAsia="es-ES"/>
    </w:rPr>
  </w:style>
  <w:style w:type="paragraph" w:customStyle="1" w:styleId="xl311">
    <w:name w:val="xl311"/>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4"/>
      <w:szCs w:val="24"/>
      <w:lang w:eastAsia="es-ES"/>
    </w:rPr>
  </w:style>
  <w:style w:type="paragraph" w:customStyle="1" w:styleId="xl312">
    <w:name w:val="xl312"/>
    <w:basedOn w:val="Normal"/>
    <w:rsid w:val="004075A7"/>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313">
    <w:name w:val="xl313"/>
    <w:basedOn w:val="Normal"/>
    <w:rsid w:val="004075A7"/>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314">
    <w:name w:val="xl314"/>
    <w:basedOn w:val="Normal"/>
    <w:rsid w:val="004075A7"/>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315">
    <w:name w:val="xl315"/>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316">
    <w:name w:val="xl316"/>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317">
    <w:name w:val="xl317"/>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318">
    <w:name w:val="xl318"/>
    <w:basedOn w:val="Normal"/>
    <w:rsid w:val="004075A7"/>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19">
    <w:name w:val="xl319"/>
    <w:basedOn w:val="Normal"/>
    <w:rsid w:val="004075A7"/>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20">
    <w:name w:val="xl320"/>
    <w:basedOn w:val="Normal"/>
    <w:rsid w:val="004075A7"/>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21">
    <w:name w:val="xl321"/>
    <w:basedOn w:val="Normal"/>
    <w:rsid w:val="004075A7"/>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22">
    <w:name w:val="xl322"/>
    <w:basedOn w:val="Normal"/>
    <w:rsid w:val="004075A7"/>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23">
    <w:name w:val="xl323"/>
    <w:basedOn w:val="Normal"/>
    <w:rsid w:val="004075A7"/>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24">
    <w:name w:val="xl324"/>
    <w:basedOn w:val="Normal"/>
    <w:rsid w:val="004075A7"/>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25">
    <w:name w:val="xl325"/>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4"/>
      <w:szCs w:val="24"/>
      <w:lang w:eastAsia="es-ES"/>
    </w:rPr>
  </w:style>
  <w:style w:type="paragraph" w:customStyle="1" w:styleId="xl326">
    <w:name w:val="xl326"/>
    <w:basedOn w:val="Normal"/>
    <w:rsid w:val="004075A7"/>
    <w:pPr>
      <w:widowControl/>
      <w:pBdr>
        <w:top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27">
    <w:name w:val="xl327"/>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28">
    <w:name w:val="xl328"/>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29">
    <w:name w:val="xl329"/>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30">
    <w:name w:val="xl330"/>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4"/>
      <w:szCs w:val="24"/>
      <w:lang w:eastAsia="es-ES"/>
    </w:rPr>
  </w:style>
  <w:style w:type="paragraph" w:customStyle="1" w:styleId="xl331">
    <w:name w:val="xl331"/>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sz w:val="24"/>
      <w:szCs w:val="24"/>
      <w:lang w:eastAsia="es-ES"/>
    </w:rPr>
  </w:style>
  <w:style w:type="paragraph" w:customStyle="1" w:styleId="xl332">
    <w:name w:val="xl332"/>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sz w:val="24"/>
      <w:szCs w:val="24"/>
      <w:lang w:eastAsia="es-ES"/>
    </w:rPr>
  </w:style>
  <w:style w:type="paragraph" w:customStyle="1" w:styleId="xl333">
    <w:name w:val="xl333"/>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top"/>
    </w:pPr>
    <w:rPr>
      <w:rFonts w:ascii="Arial" w:eastAsia="Times New Roman" w:hAnsi="Arial" w:cs="Arial"/>
      <w:sz w:val="24"/>
      <w:szCs w:val="24"/>
      <w:lang w:eastAsia="es-ES"/>
    </w:rPr>
  </w:style>
  <w:style w:type="paragraph" w:customStyle="1" w:styleId="xl334">
    <w:name w:val="xl334"/>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35">
    <w:name w:val="xl335"/>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36">
    <w:name w:val="xl336"/>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37">
    <w:name w:val="xl337"/>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38">
    <w:name w:val="xl338"/>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39">
    <w:name w:val="xl339"/>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40">
    <w:name w:val="xl340"/>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41">
    <w:name w:val="xl341"/>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42">
    <w:name w:val="xl342"/>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43">
    <w:name w:val="xl343"/>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44">
    <w:name w:val="xl344"/>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24"/>
      <w:szCs w:val="24"/>
      <w:lang w:eastAsia="es-ES"/>
    </w:rPr>
  </w:style>
  <w:style w:type="paragraph" w:customStyle="1" w:styleId="xl345">
    <w:name w:val="xl345"/>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4"/>
      <w:szCs w:val="24"/>
      <w:lang w:eastAsia="es-ES"/>
    </w:rPr>
  </w:style>
  <w:style w:type="paragraph" w:customStyle="1" w:styleId="xl346">
    <w:name w:val="xl346"/>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347">
    <w:name w:val="xl347"/>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FF0000"/>
      <w:sz w:val="24"/>
      <w:szCs w:val="24"/>
      <w:lang w:eastAsia="es-ES"/>
    </w:rPr>
  </w:style>
  <w:style w:type="paragraph" w:customStyle="1" w:styleId="xl348">
    <w:name w:val="xl348"/>
    <w:basedOn w:val="Normal"/>
    <w:rsid w:val="004075A7"/>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9">
    <w:name w:val="xl349"/>
    <w:basedOn w:val="Normal"/>
    <w:rsid w:val="004075A7"/>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50">
    <w:name w:val="xl350"/>
    <w:basedOn w:val="Normal"/>
    <w:rsid w:val="004075A7"/>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xl351">
    <w:name w:val="xl351"/>
    <w:basedOn w:val="Normal"/>
    <w:rsid w:val="004075A7"/>
    <w:pPr>
      <w:widowControl/>
      <w:pBdr>
        <w:top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xl352">
    <w:name w:val="xl352"/>
    <w:basedOn w:val="Normal"/>
    <w:rsid w:val="004075A7"/>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xl353">
    <w:name w:val="xl353"/>
    <w:basedOn w:val="Normal"/>
    <w:rsid w:val="004075A7"/>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354">
    <w:name w:val="xl354"/>
    <w:basedOn w:val="Normal"/>
    <w:rsid w:val="004075A7"/>
    <w:pPr>
      <w:widowControl/>
      <w:pBdr>
        <w:top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355">
    <w:name w:val="xl355"/>
    <w:basedOn w:val="Normal"/>
    <w:rsid w:val="004075A7"/>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356">
    <w:name w:val="xl356"/>
    <w:basedOn w:val="Normal"/>
    <w:rsid w:val="004075A7"/>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pPr>
    <w:rPr>
      <w:rFonts w:ascii="Arial" w:eastAsia="Times New Roman" w:hAnsi="Arial" w:cs="Arial"/>
      <w:sz w:val="24"/>
      <w:szCs w:val="24"/>
      <w:lang w:eastAsia="es-ES"/>
    </w:rPr>
  </w:style>
  <w:style w:type="paragraph" w:customStyle="1" w:styleId="xl357">
    <w:name w:val="xl357"/>
    <w:basedOn w:val="Normal"/>
    <w:rsid w:val="004075A7"/>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w:eastAsia="Times New Roman" w:hAnsi="Arial" w:cs="Arial"/>
      <w:sz w:val="24"/>
      <w:szCs w:val="24"/>
      <w:lang w:eastAsia="es-ES"/>
    </w:rPr>
  </w:style>
  <w:style w:type="paragraph" w:customStyle="1" w:styleId="xl358">
    <w:name w:val="xl358"/>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59">
    <w:name w:val="xl359"/>
    <w:basedOn w:val="Normal"/>
    <w:rsid w:val="004075A7"/>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60">
    <w:name w:val="xl360"/>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361">
    <w:name w:val="xl361"/>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62">
    <w:name w:val="xl362"/>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63">
    <w:name w:val="xl363"/>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64">
    <w:name w:val="xl364"/>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4"/>
      <w:szCs w:val="24"/>
      <w:lang w:eastAsia="es-ES"/>
    </w:rPr>
  </w:style>
  <w:style w:type="paragraph" w:customStyle="1" w:styleId="xl365">
    <w:name w:val="xl365"/>
    <w:basedOn w:val="Normal"/>
    <w:rsid w:val="004075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366">
    <w:name w:val="xl366"/>
    <w:basedOn w:val="Normal"/>
    <w:rsid w:val="004075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367">
    <w:name w:val="xl367"/>
    <w:basedOn w:val="Normal"/>
    <w:rsid w:val="004075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368">
    <w:name w:val="xl368"/>
    <w:basedOn w:val="Normal"/>
    <w:rsid w:val="004075A7"/>
    <w:pPr>
      <w:widowControl/>
      <w:pBdr>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369">
    <w:name w:val="xl369"/>
    <w:basedOn w:val="Normal"/>
    <w:rsid w:val="004075A7"/>
    <w:pPr>
      <w:widowControl/>
      <w:pBdr>
        <w:bottom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370">
    <w:name w:val="xl370"/>
    <w:basedOn w:val="Normal"/>
    <w:rsid w:val="004075A7"/>
    <w:pPr>
      <w:widowControl/>
      <w:pBdr>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371">
    <w:name w:val="xl371"/>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372">
    <w:name w:val="xl372"/>
    <w:basedOn w:val="Normal"/>
    <w:rsid w:val="004075A7"/>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373">
    <w:name w:val="xl373"/>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374">
    <w:name w:val="xl374"/>
    <w:basedOn w:val="Normal"/>
    <w:rsid w:val="004075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8"/>
      <w:szCs w:val="28"/>
      <w:lang w:eastAsia="es-ES"/>
    </w:rPr>
  </w:style>
  <w:style w:type="paragraph" w:customStyle="1" w:styleId="xl375">
    <w:name w:val="xl375"/>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376">
    <w:name w:val="xl376"/>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377">
    <w:name w:val="xl377"/>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sz w:val="24"/>
      <w:szCs w:val="24"/>
      <w:lang w:eastAsia="es-ES"/>
    </w:rPr>
  </w:style>
  <w:style w:type="paragraph" w:customStyle="1" w:styleId="xl378">
    <w:name w:val="xl378"/>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4"/>
      <w:szCs w:val="24"/>
      <w:lang w:eastAsia="es-ES"/>
    </w:rPr>
  </w:style>
  <w:style w:type="paragraph" w:customStyle="1" w:styleId="xl379">
    <w:name w:val="xl379"/>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380">
    <w:name w:val="xl380"/>
    <w:basedOn w:val="Normal"/>
    <w:rsid w:val="004075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381">
    <w:name w:val="xl381"/>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382">
    <w:name w:val="xl382"/>
    <w:basedOn w:val="Normal"/>
    <w:rsid w:val="004075A7"/>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383">
    <w:name w:val="xl383"/>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384">
    <w:name w:val="xl384"/>
    <w:basedOn w:val="Normal"/>
    <w:rsid w:val="004075A7"/>
    <w:pPr>
      <w:widowControl/>
      <w:pBdr>
        <w:bottom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bCs/>
      <w:sz w:val="32"/>
      <w:szCs w:val="32"/>
      <w:lang w:eastAsia="es-ES"/>
    </w:rPr>
  </w:style>
  <w:style w:type="paragraph" w:customStyle="1" w:styleId="xl385">
    <w:name w:val="xl385"/>
    <w:basedOn w:val="Normal"/>
    <w:rsid w:val="004075A7"/>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86">
    <w:name w:val="xl386"/>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87">
    <w:name w:val="xl387"/>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88">
    <w:name w:val="xl388"/>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89">
    <w:name w:val="xl389"/>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390">
    <w:name w:val="xl390"/>
    <w:basedOn w:val="Normal"/>
    <w:rsid w:val="004075A7"/>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sz w:val="24"/>
      <w:szCs w:val="24"/>
      <w:lang w:eastAsia="es-ES"/>
    </w:rPr>
  </w:style>
  <w:style w:type="paragraph" w:customStyle="1" w:styleId="xl391">
    <w:name w:val="xl391"/>
    <w:basedOn w:val="Normal"/>
    <w:rsid w:val="004075A7"/>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4"/>
      <w:szCs w:val="24"/>
      <w:lang w:eastAsia="es-ES"/>
    </w:rPr>
  </w:style>
  <w:style w:type="paragraph" w:customStyle="1" w:styleId="xl392">
    <w:name w:val="xl392"/>
    <w:basedOn w:val="Normal"/>
    <w:rsid w:val="004075A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character" w:customStyle="1" w:styleId="markedcontent">
    <w:name w:val="markedcontent"/>
    <w:basedOn w:val="Fuentedeprrafopredeter"/>
    <w:rsid w:val="004075A7"/>
  </w:style>
  <w:style w:type="character" w:customStyle="1" w:styleId="Mencinsinresolver2">
    <w:name w:val="Mención sin resolver2"/>
    <w:uiPriority w:val="99"/>
    <w:unhideWhenUsed/>
    <w:qFormat/>
    <w:rsid w:val="004075A7"/>
    <w:rPr>
      <w:color w:val="605E5C"/>
      <w:shd w:val="clear" w:color="auto" w:fill="E1DFDD"/>
    </w:rPr>
  </w:style>
  <w:style w:type="character" w:customStyle="1" w:styleId="object">
    <w:name w:val="object"/>
    <w:basedOn w:val="Fuentedeprrafopredeter"/>
    <w:rsid w:val="004075A7"/>
  </w:style>
  <w:style w:type="paragraph" w:customStyle="1" w:styleId="InviasNormal">
    <w:name w:val="Invias Normal"/>
    <w:basedOn w:val="Normal"/>
    <w:link w:val="InviasNormalCar"/>
    <w:qFormat/>
    <w:rsid w:val="004075A7"/>
    <w:pPr>
      <w:widowControl/>
      <w:tabs>
        <w:tab w:val="left" w:pos="-142"/>
      </w:tabs>
      <w:adjustRightInd w:val="0"/>
      <w:spacing w:before="120" w:after="240"/>
      <w:jc w:val="both"/>
    </w:pPr>
    <w:rPr>
      <w:rFonts w:ascii="Arial," w:eastAsia="Calibri Light" w:hAnsi="Arial," w:cs="Calibri Light"/>
      <w:color w:val="4A442A"/>
      <w:sz w:val="24"/>
      <w:szCs w:val="24"/>
      <w:lang w:val="es-CO" w:eastAsia="es-ES"/>
    </w:rPr>
  </w:style>
  <w:style w:type="character" w:customStyle="1" w:styleId="InviasNormalCar">
    <w:name w:val="Invias Normal Car"/>
    <w:link w:val="InviasNormal"/>
    <w:locked/>
    <w:rsid w:val="004075A7"/>
    <w:rPr>
      <w:rFonts w:ascii="Arial," w:eastAsia="Calibri Light" w:hAnsi="Arial," w:cs="Calibri Light"/>
      <w:color w:val="4A442A"/>
      <w:kern w:val="0"/>
      <w:sz w:val="24"/>
      <w:szCs w:val="24"/>
      <w:lang w:eastAsia="es-ES"/>
    </w:rPr>
  </w:style>
  <w:style w:type="paragraph" w:customStyle="1" w:styleId="Capitulo3">
    <w:name w:val="Capitulo 3"/>
    <w:basedOn w:val="Normal"/>
    <w:qFormat/>
    <w:rsid w:val="004075A7"/>
    <w:pPr>
      <w:keepNext/>
      <w:widowControl/>
      <w:numPr>
        <w:numId w:val="1"/>
      </w:numPr>
      <w:autoSpaceDE/>
      <w:autoSpaceDN/>
      <w:spacing w:before="120" w:after="200" w:line="276" w:lineRule="auto"/>
      <w:outlineLvl w:val="1"/>
    </w:pPr>
    <w:rPr>
      <w:rFonts w:ascii="Arial Narrow" w:eastAsia="Times New Roman" w:hAnsi="Arial Narrow" w:cs="Arial"/>
      <w:b/>
      <w:color w:val="000000"/>
      <w:sz w:val="20"/>
      <w:szCs w:val="20"/>
      <w:lang w:val="es-CO" w:eastAsia="es-CO"/>
    </w:rPr>
  </w:style>
  <w:style w:type="character" w:customStyle="1" w:styleId="TextoindependienteCar2">
    <w:name w:val="Texto independiente Car2"/>
    <w:aliases w:val="body text Car2,bt Car2,body tesx Car2,TextindepT2 Car2,EHPT Car2,Body Text2 Car2,ändrad Car2,tabla 2 Car2,contents Car2,Subsection Body Text Car2,Table Bullet 1 Car2,TABLA DE CONTENIDO 3 Car2,TABLA DE CONTENIDO 3 Car Car Car2"/>
    <w:uiPriority w:val="1"/>
    <w:rsid w:val="004075A7"/>
    <w:rPr>
      <w:rFonts w:ascii="Arial MT" w:eastAsia="Arial MT" w:hAnsi="Arial MT" w:cs="Arial MT"/>
      <w:lang w:val="es-ES"/>
    </w:rPr>
  </w:style>
  <w:style w:type="character" w:customStyle="1" w:styleId="selectable-text">
    <w:name w:val="selectable-text"/>
    <w:basedOn w:val="Fuentedeprrafopredeter"/>
    <w:rsid w:val="004075A7"/>
  </w:style>
  <w:style w:type="paragraph" w:customStyle="1" w:styleId="centrado">
    <w:name w:val="centrado"/>
    <w:basedOn w:val="Normal"/>
    <w:qFormat/>
    <w:rsid w:val="004075A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7">
    <w:name w:val="font7"/>
    <w:basedOn w:val="Normal"/>
    <w:qFormat/>
    <w:rsid w:val="004075A7"/>
    <w:pPr>
      <w:widowControl/>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font8">
    <w:name w:val="font8"/>
    <w:basedOn w:val="Normal"/>
    <w:rsid w:val="004075A7"/>
    <w:pPr>
      <w:widowControl/>
      <w:autoSpaceDE/>
      <w:autoSpaceDN/>
      <w:spacing w:before="100" w:beforeAutospacing="1" w:after="100" w:afterAutospacing="1"/>
    </w:pPr>
    <w:rPr>
      <w:rFonts w:ascii="Arial Narrow" w:eastAsia="Times New Roman" w:hAnsi="Arial Narrow" w:cs="Times New Roman"/>
      <w:b/>
      <w:bCs/>
      <w:sz w:val="18"/>
      <w:szCs w:val="18"/>
      <w:lang w:val="es-CO" w:eastAsia="es-CO"/>
    </w:rPr>
  </w:style>
  <w:style w:type="character" w:customStyle="1" w:styleId="vortalnumericspan">
    <w:name w:val="vortalnumericspan"/>
    <w:basedOn w:val="Fuentedeprrafopredeter"/>
    <w:rsid w:val="004075A7"/>
  </w:style>
  <w:style w:type="character" w:customStyle="1" w:styleId="vortalspan">
    <w:name w:val="vortalspan"/>
    <w:basedOn w:val="Fuentedeprrafopredeter"/>
    <w:rsid w:val="004075A7"/>
  </w:style>
  <w:style w:type="paragraph" w:customStyle="1" w:styleId="TEXTO">
    <w:name w:val="TEXTO"/>
    <w:uiPriority w:val="99"/>
    <w:qFormat/>
    <w:rsid w:val="004075A7"/>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kern w:val="0"/>
      <w:sz w:val="24"/>
      <w:szCs w:val="20"/>
      <w:lang w:val="es-ES" w:eastAsia="es-ES"/>
    </w:rPr>
  </w:style>
  <w:style w:type="character" w:customStyle="1" w:styleId="font51">
    <w:name w:val="font51"/>
    <w:rsid w:val="004075A7"/>
    <w:rPr>
      <w:rFonts w:ascii="Arial MT" w:eastAsia="Arial MT" w:hAnsi="Arial MT" w:cs="Arial MT"/>
      <w:color w:val="000000"/>
      <w:u w:val="none"/>
    </w:rPr>
  </w:style>
  <w:style w:type="paragraph" w:customStyle="1" w:styleId="maritza30">
    <w:name w:val="maritza3"/>
    <w:basedOn w:val="Normal"/>
    <w:rsid w:val="00054CF5"/>
    <w:pPr>
      <w:widowControl/>
      <w:suppressAutoHyphens/>
      <w:autoSpaceDE/>
      <w:jc w:val="both"/>
      <w:textAlignment w:val="baseline"/>
    </w:pPr>
    <w:rPr>
      <w:rFonts w:ascii="Courier New" w:eastAsia="Arial Unicode MS" w:hAnsi="Courier New" w:cs="Courier New"/>
      <w:spacing w:val="-2"/>
      <w:kern w:val="3"/>
      <w:sz w:val="24"/>
      <w:szCs w:val="24"/>
      <w:lang w:val="es-CO" w:eastAsia="zh-CN"/>
      <w14:ligatures w14:val="none"/>
    </w:rPr>
  </w:style>
  <w:style w:type="character" w:customStyle="1" w:styleId="whitespace-normal">
    <w:name w:val="whitespace-normal"/>
    <w:basedOn w:val="Fuentedeprrafopredeter"/>
    <w:rsid w:val="00054CF5"/>
  </w:style>
  <w:style w:type="character" w:customStyle="1" w:styleId="WW8Num8z0">
    <w:name w:val="WW8Num8z0"/>
    <w:rsid w:val="00054CF5"/>
    <w:rPr>
      <w:rFonts w:ascii="Wingdings" w:hAnsi="Wingdings" w:cs="Wingdings"/>
    </w:rPr>
  </w:style>
  <w:style w:type="character" w:customStyle="1" w:styleId="selected">
    <w:name w:val="selected"/>
    <w:basedOn w:val="Fuentedeprrafopredeter"/>
    <w:rsid w:val="00054CF5"/>
  </w:style>
  <w:style w:type="character" w:styleId="Textodelmarcadordeposicin">
    <w:name w:val="Placeholder Text"/>
    <w:basedOn w:val="Fuentedeprrafopredeter"/>
    <w:uiPriority w:val="99"/>
    <w:semiHidden/>
    <w:rsid w:val="0085399D"/>
    <w:rPr>
      <w:color w:val="808080"/>
    </w:rPr>
  </w:style>
  <w:style w:type="paragraph" w:styleId="Textosinformato">
    <w:name w:val="Plain Text"/>
    <w:basedOn w:val="Normal"/>
    <w:link w:val="TextosinformatoCar"/>
    <w:unhideWhenUsed/>
    <w:rsid w:val="0085399D"/>
    <w:pPr>
      <w:widowControl/>
      <w:suppressAutoHyphens/>
      <w:autoSpaceDE/>
      <w:ind w:left="539" w:hanging="539"/>
    </w:pPr>
    <w:rPr>
      <w:rFonts w:ascii="Courier New" w:eastAsia="Times New Roman" w:hAnsi="Courier New" w:cs="Times New Roman"/>
      <w:sz w:val="20"/>
      <w:szCs w:val="20"/>
      <w:lang w:val="es-CO" w:eastAsia="es-CO"/>
      <w14:ligatures w14:val="none"/>
    </w:rPr>
  </w:style>
  <w:style w:type="character" w:customStyle="1" w:styleId="TextosinformatoCar">
    <w:name w:val="Texto sin formato Car"/>
    <w:basedOn w:val="Fuentedeprrafopredeter"/>
    <w:link w:val="Textosinformato"/>
    <w:rsid w:val="0085399D"/>
    <w:rPr>
      <w:rFonts w:ascii="Courier New" w:eastAsia="Times New Roman" w:hAnsi="Courier New" w:cs="Times New Roman"/>
      <w:kern w:val="0"/>
      <w:sz w:val="20"/>
      <w:szCs w:val="20"/>
      <w:lang w:eastAsia="es-CO"/>
      <w14:ligatures w14:val="none"/>
    </w:rPr>
  </w:style>
  <w:style w:type="paragraph" w:styleId="Textonotaalfinal">
    <w:name w:val="endnote text"/>
    <w:basedOn w:val="Normal"/>
    <w:link w:val="TextonotaalfinalCar"/>
    <w:uiPriority w:val="99"/>
    <w:semiHidden/>
    <w:unhideWhenUsed/>
    <w:rsid w:val="0085399D"/>
    <w:pPr>
      <w:suppressAutoHyphens/>
      <w:autoSpaceDE/>
      <w:autoSpaceDN/>
    </w:pPr>
    <w:rPr>
      <w:rFonts w:ascii="Times New Roman" w:eastAsia="Times New Roman" w:hAnsi="Times New Roman" w:cs="Times New Roman"/>
      <w:sz w:val="20"/>
      <w:szCs w:val="20"/>
      <w:lang w:val="es-CO" w:eastAsia="es-CO"/>
      <w14:ligatures w14:val="none"/>
    </w:rPr>
  </w:style>
  <w:style w:type="character" w:customStyle="1" w:styleId="TextonotaalfinalCar">
    <w:name w:val="Texto nota al final Car"/>
    <w:basedOn w:val="Fuentedeprrafopredeter"/>
    <w:link w:val="Textonotaalfinal"/>
    <w:uiPriority w:val="99"/>
    <w:semiHidden/>
    <w:rsid w:val="0085399D"/>
    <w:rPr>
      <w:rFonts w:ascii="Times New Roman" w:eastAsia="Times New Roman" w:hAnsi="Times New Roman" w:cs="Times New Roman"/>
      <w:kern w:val="0"/>
      <w:sz w:val="20"/>
      <w:szCs w:val="20"/>
      <w:lang w:eastAsia="es-CO"/>
      <w14:ligatures w14:val="none"/>
    </w:rPr>
  </w:style>
  <w:style w:type="character" w:styleId="Refdenotaalfinal">
    <w:name w:val="endnote reference"/>
    <w:basedOn w:val="Fuentedeprrafopredeter"/>
    <w:uiPriority w:val="99"/>
    <w:semiHidden/>
    <w:unhideWhenUsed/>
    <w:rsid w:val="0085399D"/>
    <w:rPr>
      <w:vertAlign w:val="superscript"/>
    </w:rPr>
  </w:style>
  <w:style w:type="paragraph" w:customStyle="1" w:styleId="p1">
    <w:name w:val="p1"/>
    <w:basedOn w:val="Normal"/>
    <w:rsid w:val="0085399D"/>
    <w:pPr>
      <w:widowControl/>
      <w:autoSpaceDE/>
      <w:autoSpaceDN/>
    </w:pPr>
    <w:rPr>
      <w:rFonts w:ascii="Arial" w:eastAsia="Times New Roman" w:hAnsi="Arial" w:cs="Arial"/>
      <w:color w:val="000000"/>
      <w:sz w:val="15"/>
      <w:szCs w:val="15"/>
      <w:lang w:val="es-CO" w:eastAsia="es-MX"/>
      <w14:ligatures w14:val="none"/>
    </w:rPr>
  </w:style>
  <w:style w:type="paragraph" w:customStyle="1" w:styleId="p2">
    <w:name w:val="p2"/>
    <w:basedOn w:val="Normal"/>
    <w:rsid w:val="0085399D"/>
    <w:pPr>
      <w:widowControl/>
      <w:autoSpaceDE/>
      <w:autoSpaceDN/>
    </w:pPr>
    <w:rPr>
      <w:rFonts w:ascii="Arial" w:eastAsia="Times New Roman" w:hAnsi="Arial" w:cs="Arial"/>
      <w:color w:val="000000"/>
      <w:sz w:val="15"/>
      <w:szCs w:val="15"/>
      <w:lang w:eastAsia="es-ES_tradnl"/>
      <w14:ligatures w14:val="none"/>
    </w:rPr>
  </w:style>
  <w:style w:type="character" w:customStyle="1" w:styleId="s1">
    <w:name w:val="s1"/>
    <w:basedOn w:val="Fuentedeprrafopredeter"/>
    <w:rsid w:val="0085399D"/>
    <w:rPr>
      <w:color w:val="000000"/>
    </w:rPr>
  </w:style>
  <w:style w:type="character" w:customStyle="1" w:styleId="s2">
    <w:name w:val="s2"/>
    <w:basedOn w:val="Fuentedeprrafopredeter"/>
    <w:rsid w:val="0085399D"/>
    <w:rPr>
      <w:rFonts w:ascii="Arial" w:hAnsi="Arial" w:cs="Arial" w:hint="default"/>
      <w:sz w:val="17"/>
      <w:szCs w:val="17"/>
    </w:rPr>
  </w:style>
  <w:style w:type="table" w:customStyle="1" w:styleId="TableGrid">
    <w:name w:val="TableGrid"/>
    <w:rsid w:val="0085399D"/>
    <w:pPr>
      <w:spacing w:after="0" w:line="240" w:lineRule="auto"/>
    </w:pPr>
    <w:rPr>
      <w:rFonts w:eastAsiaTheme="minorEastAsia"/>
      <w:sz w:val="24"/>
      <w:szCs w:val="24"/>
      <w:lang w:val="es-ES" w:eastAsia="es-ES_tradnl"/>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8539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0180">
      <w:bodyDiv w:val="1"/>
      <w:marLeft w:val="0"/>
      <w:marRight w:val="0"/>
      <w:marTop w:val="0"/>
      <w:marBottom w:val="0"/>
      <w:divBdr>
        <w:top w:val="none" w:sz="0" w:space="0" w:color="auto"/>
        <w:left w:val="none" w:sz="0" w:space="0" w:color="auto"/>
        <w:bottom w:val="none" w:sz="0" w:space="0" w:color="auto"/>
        <w:right w:val="none" w:sz="0" w:space="0" w:color="auto"/>
      </w:divBdr>
    </w:div>
    <w:div w:id="122041840">
      <w:bodyDiv w:val="1"/>
      <w:marLeft w:val="0"/>
      <w:marRight w:val="0"/>
      <w:marTop w:val="0"/>
      <w:marBottom w:val="0"/>
      <w:divBdr>
        <w:top w:val="none" w:sz="0" w:space="0" w:color="auto"/>
        <w:left w:val="none" w:sz="0" w:space="0" w:color="auto"/>
        <w:bottom w:val="none" w:sz="0" w:space="0" w:color="auto"/>
        <w:right w:val="none" w:sz="0" w:space="0" w:color="auto"/>
      </w:divBdr>
    </w:div>
    <w:div w:id="239826030">
      <w:bodyDiv w:val="1"/>
      <w:marLeft w:val="0"/>
      <w:marRight w:val="0"/>
      <w:marTop w:val="0"/>
      <w:marBottom w:val="0"/>
      <w:divBdr>
        <w:top w:val="none" w:sz="0" w:space="0" w:color="auto"/>
        <w:left w:val="none" w:sz="0" w:space="0" w:color="auto"/>
        <w:bottom w:val="none" w:sz="0" w:space="0" w:color="auto"/>
        <w:right w:val="none" w:sz="0" w:space="0" w:color="auto"/>
      </w:divBdr>
    </w:div>
    <w:div w:id="517699449">
      <w:bodyDiv w:val="1"/>
      <w:marLeft w:val="0"/>
      <w:marRight w:val="0"/>
      <w:marTop w:val="0"/>
      <w:marBottom w:val="0"/>
      <w:divBdr>
        <w:top w:val="none" w:sz="0" w:space="0" w:color="auto"/>
        <w:left w:val="none" w:sz="0" w:space="0" w:color="auto"/>
        <w:bottom w:val="none" w:sz="0" w:space="0" w:color="auto"/>
        <w:right w:val="none" w:sz="0" w:space="0" w:color="auto"/>
      </w:divBdr>
    </w:div>
    <w:div w:id="534005532">
      <w:bodyDiv w:val="1"/>
      <w:marLeft w:val="0"/>
      <w:marRight w:val="0"/>
      <w:marTop w:val="0"/>
      <w:marBottom w:val="0"/>
      <w:divBdr>
        <w:top w:val="none" w:sz="0" w:space="0" w:color="auto"/>
        <w:left w:val="none" w:sz="0" w:space="0" w:color="auto"/>
        <w:bottom w:val="none" w:sz="0" w:space="0" w:color="auto"/>
        <w:right w:val="none" w:sz="0" w:space="0" w:color="auto"/>
      </w:divBdr>
    </w:div>
    <w:div w:id="587426452">
      <w:bodyDiv w:val="1"/>
      <w:marLeft w:val="0"/>
      <w:marRight w:val="0"/>
      <w:marTop w:val="0"/>
      <w:marBottom w:val="0"/>
      <w:divBdr>
        <w:top w:val="none" w:sz="0" w:space="0" w:color="auto"/>
        <w:left w:val="none" w:sz="0" w:space="0" w:color="auto"/>
        <w:bottom w:val="none" w:sz="0" w:space="0" w:color="auto"/>
        <w:right w:val="none" w:sz="0" w:space="0" w:color="auto"/>
      </w:divBdr>
    </w:div>
    <w:div w:id="790250961">
      <w:bodyDiv w:val="1"/>
      <w:marLeft w:val="0"/>
      <w:marRight w:val="0"/>
      <w:marTop w:val="0"/>
      <w:marBottom w:val="0"/>
      <w:divBdr>
        <w:top w:val="none" w:sz="0" w:space="0" w:color="auto"/>
        <w:left w:val="none" w:sz="0" w:space="0" w:color="auto"/>
        <w:bottom w:val="none" w:sz="0" w:space="0" w:color="auto"/>
        <w:right w:val="none" w:sz="0" w:space="0" w:color="auto"/>
      </w:divBdr>
    </w:div>
    <w:div w:id="847257323">
      <w:bodyDiv w:val="1"/>
      <w:marLeft w:val="0"/>
      <w:marRight w:val="0"/>
      <w:marTop w:val="0"/>
      <w:marBottom w:val="0"/>
      <w:divBdr>
        <w:top w:val="none" w:sz="0" w:space="0" w:color="auto"/>
        <w:left w:val="none" w:sz="0" w:space="0" w:color="auto"/>
        <w:bottom w:val="none" w:sz="0" w:space="0" w:color="auto"/>
        <w:right w:val="none" w:sz="0" w:space="0" w:color="auto"/>
      </w:divBdr>
    </w:div>
    <w:div w:id="847519295">
      <w:bodyDiv w:val="1"/>
      <w:marLeft w:val="0"/>
      <w:marRight w:val="0"/>
      <w:marTop w:val="0"/>
      <w:marBottom w:val="0"/>
      <w:divBdr>
        <w:top w:val="none" w:sz="0" w:space="0" w:color="auto"/>
        <w:left w:val="none" w:sz="0" w:space="0" w:color="auto"/>
        <w:bottom w:val="none" w:sz="0" w:space="0" w:color="auto"/>
        <w:right w:val="none" w:sz="0" w:space="0" w:color="auto"/>
      </w:divBdr>
    </w:div>
    <w:div w:id="951129783">
      <w:bodyDiv w:val="1"/>
      <w:marLeft w:val="0"/>
      <w:marRight w:val="0"/>
      <w:marTop w:val="0"/>
      <w:marBottom w:val="0"/>
      <w:divBdr>
        <w:top w:val="none" w:sz="0" w:space="0" w:color="auto"/>
        <w:left w:val="none" w:sz="0" w:space="0" w:color="auto"/>
        <w:bottom w:val="none" w:sz="0" w:space="0" w:color="auto"/>
        <w:right w:val="none" w:sz="0" w:space="0" w:color="auto"/>
      </w:divBdr>
    </w:div>
    <w:div w:id="1042171954">
      <w:bodyDiv w:val="1"/>
      <w:marLeft w:val="0"/>
      <w:marRight w:val="0"/>
      <w:marTop w:val="0"/>
      <w:marBottom w:val="0"/>
      <w:divBdr>
        <w:top w:val="none" w:sz="0" w:space="0" w:color="auto"/>
        <w:left w:val="none" w:sz="0" w:space="0" w:color="auto"/>
        <w:bottom w:val="none" w:sz="0" w:space="0" w:color="auto"/>
        <w:right w:val="none" w:sz="0" w:space="0" w:color="auto"/>
      </w:divBdr>
    </w:div>
    <w:div w:id="1237086833">
      <w:bodyDiv w:val="1"/>
      <w:marLeft w:val="0"/>
      <w:marRight w:val="0"/>
      <w:marTop w:val="0"/>
      <w:marBottom w:val="0"/>
      <w:divBdr>
        <w:top w:val="none" w:sz="0" w:space="0" w:color="auto"/>
        <w:left w:val="none" w:sz="0" w:space="0" w:color="auto"/>
        <w:bottom w:val="none" w:sz="0" w:space="0" w:color="auto"/>
        <w:right w:val="none" w:sz="0" w:space="0" w:color="auto"/>
      </w:divBdr>
    </w:div>
    <w:div w:id="1388577434">
      <w:bodyDiv w:val="1"/>
      <w:marLeft w:val="0"/>
      <w:marRight w:val="0"/>
      <w:marTop w:val="0"/>
      <w:marBottom w:val="0"/>
      <w:divBdr>
        <w:top w:val="none" w:sz="0" w:space="0" w:color="auto"/>
        <w:left w:val="none" w:sz="0" w:space="0" w:color="auto"/>
        <w:bottom w:val="none" w:sz="0" w:space="0" w:color="auto"/>
        <w:right w:val="none" w:sz="0" w:space="0" w:color="auto"/>
      </w:divBdr>
    </w:div>
    <w:div w:id="1564175796">
      <w:bodyDiv w:val="1"/>
      <w:marLeft w:val="0"/>
      <w:marRight w:val="0"/>
      <w:marTop w:val="0"/>
      <w:marBottom w:val="0"/>
      <w:divBdr>
        <w:top w:val="none" w:sz="0" w:space="0" w:color="auto"/>
        <w:left w:val="none" w:sz="0" w:space="0" w:color="auto"/>
        <w:bottom w:val="none" w:sz="0" w:space="0" w:color="auto"/>
        <w:right w:val="none" w:sz="0" w:space="0" w:color="auto"/>
      </w:divBdr>
    </w:div>
    <w:div w:id="1617443288">
      <w:bodyDiv w:val="1"/>
      <w:marLeft w:val="0"/>
      <w:marRight w:val="0"/>
      <w:marTop w:val="0"/>
      <w:marBottom w:val="0"/>
      <w:divBdr>
        <w:top w:val="none" w:sz="0" w:space="0" w:color="auto"/>
        <w:left w:val="none" w:sz="0" w:space="0" w:color="auto"/>
        <w:bottom w:val="none" w:sz="0" w:space="0" w:color="auto"/>
        <w:right w:val="none" w:sz="0" w:space="0" w:color="auto"/>
      </w:divBdr>
    </w:div>
    <w:div w:id="1686900014">
      <w:bodyDiv w:val="1"/>
      <w:marLeft w:val="0"/>
      <w:marRight w:val="0"/>
      <w:marTop w:val="0"/>
      <w:marBottom w:val="0"/>
      <w:divBdr>
        <w:top w:val="none" w:sz="0" w:space="0" w:color="auto"/>
        <w:left w:val="none" w:sz="0" w:space="0" w:color="auto"/>
        <w:bottom w:val="none" w:sz="0" w:space="0" w:color="auto"/>
        <w:right w:val="none" w:sz="0" w:space="0" w:color="auto"/>
      </w:divBdr>
    </w:div>
    <w:div w:id="1830563019">
      <w:bodyDiv w:val="1"/>
      <w:marLeft w:val="0"/>
      <w:marRight w:val="0"/>
      <w:marTop w:val="0"/>
      <w:marBottom w:val="0"/>
      <w:divBdr>
        <w:top w:val="none" w:sz="0" w:space="0" w:color="auto"/>
        <w:left w:val="none" w:sz="0" w:space="0" w:color="auto"/>
        <w:bottom w:val="none" w:sz="0" w:space="0" w:color="auto"/>
        <w:right w:val="none" w:sz="0" w:space="0" w:color="auto"/>
      </w:divBdr>
    </w:div>
    <w:div w:id="1870944288">
      <w:bodyDiv w:val="1"/>
      <w:marLeft w:val="0"/>
      <w:marRight w:val="0"/>
      <w:marTop w:val="0"/>
      <w:marBottom w:val="0"/>
      <w:divBdr>
        <w:top w:val="none" w:sz="0" w:space="0" w:color="auto"/>
        <w:left w:val="none" w:sz="0" w:space="0" w:color="auto"/>
        <w:bottom w:val="none" w:sz="0" w:space="0" w:color="auto"/>
        <w:right w:val="none" w:sz="0" w:space="0" w:color="auto"/>
      </w:divBdr>
    </w:div>
    <w:div w:id="1984313919">
      <w:bodyDiv w:val="1"/>
      <w:marLeft w:val="0"/>
      <w:marRight w:val="0"/>
      <w:marTop w:val="0"/>
      <w:marBottom w:val="0"/>
      <w:divBdr>
        <w:top w:val="none" w:sz="0" w:space="0" w:color="auto"/>
        <w:left w:val="none" w:sz="0" w:space="0" w:color="auto"/>
        <w:bottom w:val="none" w:sz="0" w:space="0" w:color="auto"/>
        <w:right w:val="none" w:sz="0" w:space="0" w:color="auto"/>
      </w:divBdr>
    </w:div>
    <w:div w:id="211124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3B733-C4B8-4DBF-9804-23E6AF1EF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3752</Words>
  <Characters>20641</Characters>
  <Application>Microsoft Office Word</Application>
  <DocSecurity>4</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ALEJANDRA RAMIREZ</dc:creator>
  <cp:keywords/>
  <dc:description/>
  <cp:lastModifiedBy>Judy castañeda</cp:lastModifiedBy>
  <cp:revision>2</cp:revision>
  <cp:lastPrinted>2026-05-12T17:05:00Z</cp:lastPrinted>
  <dcterms:created xsi:type="dcterms:W3CDTF">2026-06-23T04:13:00Z</dcterms:created>
  <dcterms:modified xsi:type="dcterms:W3CDTF">2026-06-23T04:13:00Z</dcterms:modified>
</cp:coreProperties>
</file>