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702C9EDD" w:rsidR="001922D7" w:rsidRPr="00CD71EA" w:rsidRDefault="00D81F50" w:rsidP="00501E8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532862CB" w14:textId="77777777" w:rsidR="001922D7" w:rsidRPr="00214AE6" w:rsidRDefault="001922D7" w:rsidP="001922D7"/>
    <w:p w14:paraId="4F62D505" w14:textId="5732D013" w:rsidR="001922D7" w:rsidRDefault="00AB06C5" w:rsidP="001922D7">
      <w:pPr>
        <w:jc w:val="center"/>
        <w:rPr>
          <w:b/>
        </w:rPr>
      </w:pPr>
      <w:r>
        <w:rPr>
          <w:b/>
        </w:rPr>
        <w:t>10 de diciembre</w:t>
      </w:r>
      <w:r w:rsidR="005B58B8">
        <w:rPr>
          <w:b/>
        </w:rPr>
        <w:t xml:space="preserve"> de</w:t>
      </w:r>
      <w:r w:rsidR="001922D7" w:rsidRPr="001F267F">
        <w:rPr>
          <w:b/>
        </w:rPr>
        <w:t xml:space="preserve"> 202</w:t>
      </w:r>
      <w:r w:rsidR="001922D7">
        <w:rPr>
          <w:b/>
        </w:rPr>
        <w:t>5</w:t>
      </w:r>
    </w:p>
    <w:p w14:paraId="253007E5" w14:textId="77777777" w:rsidR="00EE3BE3" w:rsidRPr="001F267F" w:rsidRDefault="00EE3BE3" w:rsidP="001922D7">
      <w:pPr>
        <w:jc w:val="center"/>
        <w:rPr>
          <w:b/>
        </w:rPr>
      </w:pPr>
    </w:p>
    <w:p w14:paraId="5F2B9321" w14:textId="6A231D77" w:rsidR="001922D7" w:rsidRDefault="001922D7" w:rsidP="00AB06C5">
      <w:pPr>
        <w:jc w:val="center"/>
      </w:pPr>
      <w:r w:rsidRPr="001F267F">
        <w:rPr>
          <w:b/>
        </w:rPr>
        <w:t>Sistema Integrado de Gestión y Autocontrol</w:t>
      </w:r>
    </w:p>
    <w:p w14:paraId="71CC1639" w14:textId="7A0C5714" w:rsidR="00012ABE" w:rsidRDefault="00EE3BE3" w:rsidP="007C1A5F">
      <w:pPr>
        <w:jc w:val="center"/>
        <w:rPr>
          <w:b/>
          <w:bCs/>
          <w:lang w:val="es-ES" w:eastAsia="es-ES"/>
        </w:rPr>
      </w:pPr>
      <w:r>
        <w:rPr>
          <w:b/>
          <w:bCs/>
          <w:lang w:val="es-ES" w:eastAsia="es-ES"/>
        </w:rPr>
        <w:t>I</w:t>
      </w:r>
      <w:r w:rsidR="08F97ED1" w:rsidRPr="007C1A5F">
        <w:rPr>
          <w:b/>
          <w:bCs/>
          <w:lang w:val="es-ES" w:eastAsia="es-ES"/>
        </w:rPr>
        <w:t>NFORME FINAL DE SUPERVISIÓN</w:t>
      </w:r>
    </w:p>
    <w:p w14:paraId="30B453B9" w14:textId="77777777" w:rsidR="00A75B6A" w:rsidRPr="007C1A5F" w:rsidRDefault="00A75B6A" w:rsidP="007C1A5F">
      <w:pPr>
        <w:jc w:val="center"/>
        <w:rPr>
          <w:b/>
          <w:bCs/>
          <w:lang w:val="es-ES" w:eastAsia="es-ES"/>
        </w:rPr>
      </w:pPr>
    </w:p>
    <w:p w14:paraId="7EAB9E05" w14:textId="089E1B54" w:rsidR="00012ABE" w:rsidRDefault="00D74777" w:rsidP="00D74777">
      <w:pPr>
        <w:jc w:val="center"/>
        <w:rPr>
          <w:rFonts w:asciiTheme="majorHAnsi" w:hAnsiTheme="majorHAnsi" w:cstheme="majorHAnsi"/>
          <w:b/>
          <w:color w:val="auto"/>
        </w:rPr>
      </w:pPr>
      <w:r w:rsidRPr="00A75B6A">
        <w:rPr>
          <w:rFonts w:asciiTheme="majorHAnsi" w:hAnsiTheme="majorHAnsi" w:cstheme="majorHAnsi"/>
          <w:b/>
          <w:color w:val="auto"/>
        </w:rPr>
        <w:t xml:space="preserve">CO1.PCCNTR.7456638 DE </w:t>
      </w:r>
      <w:r w:rsidR="00410578">
        <w:rPr>
          <w:rFonts w:asciiTheme="majorHAnsi" w:hAnsiTheme="majorHAnsi" w:cstheme="majorHAnsi"/>
          <w:b/>
          <w:color w:val="auto"/>
        </w:rPr>
        <w:t>10</w:t>
      </w:r>
      <w:r w:rsidRPr="00A75B6A">
        <w:rPr>
          <w:rFonts w:asciiTheme="majorHAnsi" w:hAnsiTheme="majorHAnsi" w:cstheme="majorHAnsi"/>
          <w:b/>
          <w:color w:val="auto"/>
        </w:rPr>
        <w:t xml:space="preserve"> DE FEBRERO DE 2025</w:t>
      </w:r>
    </w:p>
    <w:p w14:paraId="1EE7F81F" w14:textId="77777777" w:rsidR="00A75B6A" w:rsidRPr="00A75B6A" w:rsidRDefault="00A75B6A" w:rsidP="00D74777">
      <w:pPr>
        <w:jc w:val="center"/>
        <w:rPr>
          <w:rFonts w:cs="Calibri"/>
          <w:b/>
          <w:color w:val="auto"/>
        </w:rPr>
      </w:pPr>
    </w:p>
    <w:p w14:paraId="601115F2" w14:textId="61D56D73" w:rsidR="00012ABE" w:rsidRPr="00E61012" w:rsidRDefault="00012ABE" w:rsidP="009772BA">
      <w:pPr>
        <w:tabs>
          <w:tab w:val="left" w:pos="801"/>
          <w:tab w:val="center" w:pos="4560"/>
        </w:tabs>
        <w:ind w:right="6"/>
        <w:rPr>
          <w:rFonts w:cs="Calibri"/>
          <w:color w:val="000000"/>
        </w:rPr>
      </w:pPr>
      <w:bookmarkStart w:id="0"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0"/>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3FBF3DDB" w:rsidR="003D582D" w:rsidRPr="002C74F7" w:rsidRDefault="003D582D" w:rsidP="0097419C">
            <w:pPr>
              <w:spacing w:after="0" w:line="240" w:lineRule="auto"/>
              <w:rPr>
                <w:rStyle w:val="Nmerodepgina"/>
                <w:rFonts w:cs="Calibri"/>
                <w:b/>
                <w:color w:val="auto"/>
              </w:rPr>
            </w:pPr>
            <w:r w:rsidRPr="002C74F7">
              <w:rPr>
                <w:rFonts w:asciiTheme="majorHAnsi" w:eastAsia="Arial" w:hAnsiTheme="majorHAnsi" w:cs="Arial"/>
                <w:b/>
                <w:bCs/>
                <w:color w:val="auto"/>
                <w:lang w:eastAsia="es-CO" w:bidi="es-CO"/>
              </w:rPr>
              <w:t>CONTRATANTE</w:t>
            </w:r>
          </w:p>
        </w:tc>
        <w:tc>
          <w:tcPr>
            <w:tcW w:w="3192" w:type="pct"/>
            <w:vAlign w:val="center"/>
          </w:tcPr>
          <w:p w14:paraId="44D99257" w14:textId="1BB942A8" w:rsidR="003D582D" w:rsidRPr="00186CD2" w:rsidRDefault="00476423" w:rsidP="0097419C">
            <w:pPr>
              <w:spacing w:after="0" w:line="240" w:lineRule="auto"/>
              <w:rPr>
                <w:rStyle w:val="Nmerodepgina"/>
                <w:rFonts w:cs="Calibri"/>
                <w:b/>
                <w:color w:val="auto"/>
              </w:rPr>
            </w:pPr>
            <w:r w:rsidRPr="00186CD2">
              <w:rPr>
                <w:rFonts w:asciiTheme="majorHAnsi" w:eastAsia="Arial" w:hAnsiTheme="majorHAnsi" w:cs="Arial"/>
                <w:color w:val="auto"/>
                <w:lang w:eastAsia="es-CO" w:bidi="es-CO"/>
              </w:rPr>
              <w:t>Centro de Gestión y Desarrollo Agroindustrial de Arauca.</w:t>
            </w:r>
          </w:p>
        </w:tc>
      </w:tr>
      <w:tr w:rsidR="00B01134" w:rsidRPr="00E61012" w14:paraId="66A284CB" w14:textId="77777777" w:rsidTr="00211638">
        <w:tc>
          <w:tcPr>
            <w:tcW w:w="1808" w:type="pct"/>
            <w:vAlign w:val="center"/>
          </w:tcPr>
          <w:p w14:paraId="22A79915" w14:textId="5DEB4B44" w:rsidR="00B01134" w:rsidRPr="002C74F7" w:rsidRDefault="00B01134" w:rsidP="0097419C">
            <w:pPr>
              <w:spacing w:after="0" w:line="240" w:lineRule="auto"/>
              <w:rPr>
                <w:rFonts w:eastAsia="Times New Roman" w:cs="Calibri"/>
                <w:b/>
                <w:color w:val="auto"/>
                <w:lang w:val="es-ES" w:eastAsia="es-ES"/>
              </w:rPr>
            </w:pPr>
            <w:r w:rsidRPr="002C74F7">
              <w:rPr>
                <w:rFonts w:eastAsia="MS Mincho" w:cs="Calibri"/>
                <w:b/>
                <w:color w:val="auto"/>
                <w:lang w:val="es-ES" w:eastAsia="es-ES"/>
              </w:rPr>
              <w:t xml:space="preserve">TIPO DE </w:t>
            </w:r>
            <w:r w:rsidR="00BA747F" w:rsidRPr="002C74F7">
              <w:rPr>
                <w:rFonts w:asciiTheme="majorHAnsi" w:eastAsia="Arial" w:hAnsiTheme="majorHAnsi" w:cs="Arial"/>
                <w:b/>
                <w:bCs/>
                <w:color w:val="auto"/>
                <w:lang w:eastAsia="es-CO" w:bidi="es-CO"/>
              </w:rPr>
              <w:t xml:space="preserve">CONTRATO </w:t>
            </w:r>
          </w:p>
        </w:tc>
        <w:tc>
          <w:tcPr>
            <w:tcW w:w="3192" w:type="pct"/>
            <w:vAlign w:val="center"/>
          </w:tcPr>
          <w:p w14:paraId="12A88928" w14:textId="5E5223DE" w:rsidR="00B01134" w:rsidRPr="00186CD2" w:rsidRDefault="00B01134" w:rsidP="0097419C">
            <w:pPr>
              <w:spacing w:after="0" w:line="240" w:lineRule="auto"/>
              <w:rPr>
                <w:rFonts w:asciiTheme="majorHAnsi" w:eastAsia="Arial" w:hAnsiTheme="majorHAnsi" w:cs="Arial"/>
                <w:color w:val="auto"/>
                <w:lang w:eastAsia="es-CO" w:bidi="es-CO"/>
              </w:rPr>
            </w:pPr>
            <w:r w:rsidRPr="00186CD2">
              <w:rPr>
                <w:rFonts w:eastAsia="Times New Roman" w:cs="Calibri"/>
                <w:color w:val="auto"/>
                <w:lang w:val="es-ES" w:eastAsia="es-ES"/>
              </w:rPr>
              <w:t>Prestación de servicios</w:t>
            </w:r>
            <w:r w:rsidR="002C74F7" w:rsidRPr="00186CD2">
              <w:rPr>
                <w:rFonts w:eastAsia="Times New Roman" w:cs="Calibri"/>
                <w:color w:val="auto"/>
                <w:lang w:val="es-ES" w:eastAsia="es-ES"/>
              </w:rPr>
              <w:t>.</w:t>
            </w:r>
          </w:p>
        </w:tc>
      </w:tr>
      <w:tr w:rsidR="00B01134" w:rsidRPr="00E61012" w14:paraId="4596FBDD" w14:textId="77777777" w:rsidTr="00211638">
        <w:tc>
          <w:tcPr>
            <w:tcW w:w="1808" w:type="pct"/>
            <w:vAlign w:val="center"/>
          </w:tcPr>
          <w:p w14:paraId="1030060E" w14:textId="2FDD2874" w:rsidR="00B01134" w:rsidRPr="002C74F7" w:rsidRDefault="00BA747F" w:rsidP="0097419C">
            <w:pPr>
              <w:spacing w:after="0" w:line="240" w:lineRule="auto"/>
              <w:rPr>
                <w:rFonts w:eastAsia="Times New Roman" w:cs="Calibri"/>
                <w:b/>
                <w:color w:val="auto"/>
                <w:lang w:val="es-ES" w:eastAsia="es-ES"/>
              </w:rPr>
            </w:pPr>
            <w:r w:rsidRPr="002C74F7">
              <w:rPr>
                <w:rFonts w:asciiTheme="majorHAnsi" w:eastAsia="Arial" w:hAnsiTheme="majorHAnsi" w:cs="Arial"/>
                <w:b/>
                <w:bCs/>
                <w:color w:val="auto"/>
                <w:lang w:eastAsia="es-CO" w:bidi="es-CO"/>
              </w:rPr>
              <w:t xml:space="preserve">CONTRATO NRO. </w:t>
            </w:r>
          </w:p>
        </w:tc>
        <w:tc>
          <w:tcPr>
            <w:tcW w:w="3192" w:type="pct"/>
            <w:vAlign w:val="center"/>
          </w:tcPr>
          <w:p w14:paraId="1D64F851" w14:textId="14507E0E" w:rsidR="00B01134" w:rsidRPr="00B4248A" w:rsidRDefault="00B4248A" w:rsidP="00B4248A">
            <w:pPr>
              <w:jc w:val="left"/>
              <w:rPr>
                <w:rStyle w:val="Nmerodepgina"/>
                <w:rFonts w:asciiTheme="majorHAnsi" w:hAnsiTheme="majorHAnsi" w:cstheme="majorHAnsi"/>
                <w:b/>
                <w:color w:val="auto"/>
              </w:rPr>
            </w:pPr>
            <w:r w:rsidRPr="00A75B6A">
              <w:rPr>
                <w:rFonts w:asciiTheme="majorHAnsi" w:hAnsiTheme="majorHAnsi" w:cstheme="majorHAnsi"/>
                <w:b/>
                <w:color w:val="auto"/>
              </w:rPr>
              <w:t>CO1.PCCNTR.7456638 DE 1</w:t>
            </w:r>
            <w:r w:rsidR="005914B4">
              <w:rPr>
                <w:rFonts w:asciiTheme="majorHAnsi" w:hAnsiTheme="majorHAnsi" w:cstheme="majorHAnsi"/>
                <w:b/>
                <w:color w:val="auto"/>
              </w:rPr>
              <w:t>0</w:t>
            </w:r>
            <w:r w:rsidRPr="00A75B6A">
              <w:rPr>
                <w:rFonts w:asciiTheme="majorHAnsi" w:hAnsiTheme="majorHAnsi" w:cstheme="majorHAnsi"/>
                <w:b/>
                <w:color w:val="auto"/>
              </w:rPr>
              <w:t xml:space="preserve"> DE FEBRER</w:t>
            </w:r>
            <w:r>
              <w:rPr>
                <w:rFonts w:asciiTheme="majorHAnsi" w:hAnsiTheme="majorHAnsi" w:cstheme="majorHAnsi"/>
                <w:b/>
                <w:color w:val="auto"/>
              </w:rPr>
              <w:t>O DE 2025</w:t>
            </w:r>
          </w:p>
        </w:tc>
      </w:tr>
      <w:tr w:rsidR="00B01134" w:rsidRPr="00E61012" w14:paraId="2C7BF139" w14:textId="77777777" w:rsidTr="00211638">
        <w:tc>
          <w:tcPr>
            <w:tcW w:w="1808" w:type="pct"/>
            <w:vAlign w:val="center"/>
          </w:tcPr>
          <w:p w14:paraId="1D9CFCFD" w14:textId="73157CC9" w:rsidR="00B01134" w:rsidRPr="00ED0DA2" w:rsidRDefault="00B01134" w:rsidP="0097419C">
            <w:pPr>
              <w:spacing w:after="0" w:line="240" w:lineRule="auto"/>
              <w:rPr>
                <w:rFonts w:eastAsia="MS Mincho" w:cs="Calibri"/>
                <w:b/>
                <w:color w:val="auto"/>
                <w:lang w:val="es-ES" w:eastAsia="es-ES"/>
              </w:rPr>
            </w:pPr>
            <w:r w:rsidRPr="00ED0DA2">
              <w:rPr>
                <w:rFonts w:eastAsia="MS Mincho" w:cs="Calibri"/>
                <w:b/>
                <w:color w:val="auto"/>
                <w:lang w:val="es-ES" w:eastAsia="es-ES"/>
              </w:rPr>
              <w:t>OBJETO</w:t>
            </w:r>
          </w:p>
        </w:tc>
        <w:tc>
          <w:tcPr>
            <w:tcW w:w="3192" w:type="pct"/>
            <w:vAlign w:val="center"/>
          </w:tcPr>
          <w:p w14:paraId="2AA23946" w14:textId="447D2DD9" w:rsidR="00B01134" w:rsidRPr="00222C4B" w:rsidRDefault="00815869" w:rsidP="0097419C">
            <w:pPr>
              <w:spacing w:after="0" w:line="240" w:lineRule="auto"/>
              <w:rPr>
                <w:rFonts w:eastAsia="Times New Roman" w:cs="Calibri"/>
                <w:b/>
                <w:color w:val="C00000"/>
                <w:lang w:val="es-ES" w:eastAsia="es-ES"/>
              </w:rPr>
            </w:pPr>
            <w:r w:rsidRPr="00815869">
              <w:rPr>
                <w:rFonts w:asciiTheme="majorHAnsi" w:eastAsia="Arial" w:hAnsiTheme="majorHAnsi" w:cs="Arial"/>
                <w:color w:val="auto"/>
                <w:lang w:eastAsia="es-CO" w:bidi="es-CO"/>
              </w:rPr>
              <w:t>PRESTAR SERVICIOS PERSONALES TEMPORALES COMO INSTRUCTOR, ORIENTANDO, ACOMPAÑANDO Y EVALUANDO LOS PROCESOS DE FORMACIÓN PROFESIONAL INTEGRAL (FPI) DE LOS APRENDICES EN LOS PROGRAMAS DE OFERTA REGULAR Y COMPLEMENTARIA DEL CENTRO DE GESTIÓN Y DESARROLLO AGROINDUSTRIAL DE ARAUCA, DURANTE LA VIGENCIA 2025, BAJO LA MODALIDAD HORA EN EL AREA DE INSTITUCIONAL DE INTEGRALIDAD DE LA FORMACIÓN - INTERACCIÓN CONSIGO MISMO, CON LOS DEMÁS, CON LA NATURALEZA Y CON LA TRASCENDENCIA.</w:t>
            </w:r>
          </w:p>
        </w:tc>
      </w:tr>
      <w:tr w:rsidR="00B01134" w:rsidRPr="00E61012" w14:paraId="7F37DFA5" w14:textId="77777777" w:rsidTr="00211638">
        <w:tc>
          <w:tcPr>
            <w:tcW w:w="1808" w:type="pct"/>
            <w:vAlign w:val="center"/>
          </w:tcPr>
          <w:p w14:paraId="5B235504" w14:textId="46E30F76"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FECHA DE SUSCRIPCIÓN DEL </w:t>
            </w:r>
            <w:r w:rsidR="00EA282C">
              <w:rPr>
                <w:rFonts w:eastAsia="MS Mincho" w:cs="Calibri"/>
                <w:b/>
                <w:color w:val="auto"/>
                <w:lang w:val="es-ES" w:eastAsia="es-ES"/>
              </w:rPr>
              <w:t>NEGOCIO JURÍDICO</w:t>
            </w:r>
          </w:p>
        </w:tc>
        <w:tc>
          <w:tcPr>
            <w:tcW w:w="3192" w:type="pct"/>
            <w:vAlign w:val="center"/>
          </w:tcPr>
          <w:p w14:paraId="75815F74" w14:textId="6780A2DD" w:rsidR="00B01134" w:rsidRPr="00222C4B" w:rsidRDefault="00AE4694" w:rsidP="0097419C">
            <w:pPr>
              <w:spacing w:after="0" w:line="240" w:lineRule="auto"/>
              <w:rPr>
                <w:rFonts w:asciiTheme="majorHAnsi" w:eastAsia="Arial" w:hAnsiTheme="majorHAnsi" w:cs="Arial"/>
                <w:color w:val="C00000"/>
                <w:lang w:eastAsia="es-CO" w:bidi="es-CO"/>
              </w:rPr>
            </w:pPr>
            <w:r w:rsidRPr="00AE4694">
              <w:rPr>
                <w:rFonts w:asciiTheme="majorHAnsi" w:eastAsia="Arial" w:hAnsiTheme="majorHAnsi" w:cs="Arial"/>
                <w:color w:val="auto"/>
                <w:lang w:eastAsia="es-CO" w:bidi="es-CO"/>
              </w:rPr>
              <w:t>1</w:t>
            </w:r>
            <w:r w:rsidR="00CA7D76">
              <w:rPr>
                <w:rFonts w:asciiTheme="majorHAnsi" w:eastAsia="Arial" w:hAnsiTheme="majorHAnsi" w:cs="Arial"/>
                <w:color w:val="auto"/>
                <w:lang w:eastAsia="es-CO" w:bidi="es-CO"/>
              </w:rPr>
              <w:t>0</w:t>
            </w:r>
            <w:r w:rsidRPr="00AE4694">
              <w:rPr>
                <w:rFonts w:asciiTheme="majorHAnsi" w:eastAsia="Arial" w:hAnsiTheme="majorHAnsi" w:cs="Arial"/>
                <w:color w:val="auto"/>
                <w:lang w:eastAsia="es-CO" w:bidi="es-CO"/>
              </w:rPr>
              <w:t xml:space="preserve"> DE FEBRERO DE 2025</w:t>
            </w:r>
          </w:p>
        </w:tc>
      </w:tr>
      <w:tr w:rsidR="00293AA6" w:rsidRPr="00E61012" w14:paraId="3AEBFD69" w14:textId="77777777" w:rsidTr="00211638">
        <w:tc>
          <w:tcPr>
            <w:tcW w:w="1808" w:type="pct"/>
            <w:vAlign w:val="center"/>
          </w:tcPr>
          <w:p w14:paraId="5091E20E" w14:textId="0E223274" w:rsidR="00293AA6" w:rsidRPr="00ED0DA2" w:rsidRDefault="00293AA6"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FECHA DE INICIO</w:t>
            </w:r>
          </w:p>
        </w:tc>
        <w:tc>
          <w:tcPr>
            <w:tcW w:w="3192" w:type="pct"/>
            <w:vAlign w:val="center"/>
          </w:tcPr>
          <w:p w14:paraId="079A062F" w14:textId="2FFD3DF6" w:rsidR="00293AA6" w:rsidRPr="00835311" w:rsidRDefault="00452D14" w:rsidP="0097419C">
            <w:pPr>
              <w:spacing w:after="0" w:line="240" w:lineRule="auto"/>
              <w:rPr>
                <w:rFonts w:asciiTheme="majorHAnsi" w:eastAsia="Arial" w:hAnsiTheme="majorHAnsi" w:cs="Arial"/>
                <w:color w:val="auto"/>
                <w:lang w:eastAsia="es-CO" w:bidi="es-CO"/>
              </w:rPr>
            </w:pPr>
            <w:r w:rsidRPr="00835311">
              <w:rPr>
                <w:rFonts w:asciiTheme="majorHAnsi" w:eastAsia="Arial" w:hAnsiTheme="majorHAnsi" w:cs="Arial"/>
                <w:color w:val="auto"/>
                <w:lang w:eastAsia="es-CO" w:bidi="es-CO"/>
              </w:rPr>
              <w:t>11 DE FEBRERO DE 2025</w:t>
            </w:r>
          </w:p>
        </w:tc>
      </w:tr>
      <w:tr w:rsidR="00293AA6" w:rsidRPr="00E61012" w14:paraId="4F24AF0C" w14:textId="77777777" w:rsidTr="00211638">
        <w:tc>
          <w:tcPr>
            <w:tcW w:w="1808" w:type="pct"/>
            <w:vAlign w:val="center"/>
          </w:tcPr>
          <w:p w14:paraId="41025B23" w14:textId="6DB93DF6"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PLAZO INICIAL</w:t>
            </w:r>
          </w:p>
        </w:tc>
        <w:tc>
          <w:tcPr>
            <w:tcW w:w="3192" w:type="pct"/>
            <w:vAlign w:val="center"/>
          </w:tcPr>
          <w:p w14:paraId="126F33D8" w14:textId="3CA7C5F4" w:rsidR="00293AA6" w:rsidRPr="00835311" w:rsidRDefault="00835311" w:rsidP="0097419C">
            <w:pPr>
              <w:spacing w:after="0" w:line="240" w:lineRule="auto"/>
              <w:rPr>
                <w:rFonts w:asciiTheme="majorHAnsi" w:eastAsia="Arial" w:hAnsiTheme="majorHAnsi" w:cs="Arial"/>
                <w:color w:val="auto"/>
                <w:lang w:eastAsia="es-CO" w:bidi="es-CO"/>
              </w:rPr>
            </w:pPr>
            <w:r w:rsidRPr="00835311">
              <w:rPr>
                <w:rFonts w:asciiTheme="majorHAnsi" w:eastAsia="Arial" w:hAnsiTheme="majorHAnsi" w:cs="Arial"/>
                <w:color w:val="auto"/>
                <w:lang w:eastAsia="es-CO" w:bidi="es-CO"/>
              </w:rPr>
              <w:t>11 DE FEBRERO DE 2025</w:t>
            </w:r>
          </w:p>
        </w:tc>
      </w:tr>
      <w:tr w:rsidR="00293AA6" w:rsidRPr="00E61012" w14:paraId="597DC854" w14:textId="77777777" w:rsidTr="00211638">
        <w:tc>
          <w:tcPr>
            <w:tcW w:w="1808" w:type="pct"/>
            <w:vAlign w:val="center"/>
          </w:tcPr>
          <w:p w14:paraId="6ACBA66D" w14:textId="776F45D9"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FECHA DE TERMINACIÓN INICIAL</w:t>
            </w:r>
          </w:p>
        </w:tc>
        <w:tc>
          <w:tcPr>
            <w:tcW w:w="3192" w:type="pct"/>
            <w:vAlign w:val="center"/>
          </w:tcPr>
          <w:p w14:paraId="21BC8D19" w14:textId="0C0D3E2A" w:rsidR="00293AA6" w:rsidRPr="00835311" w:rsidRDefault="00835311" w:rsidP="0097419C">
            <w:pPr>
              <w:spacing w:after="0" w:line="240" w:lineRule="auto"/>
              <w:rPr>
                <w:rFonts w:asciiTheme="majorHAnsi" w:eastAsia="Arial" w:hAnsiTheme="majorHAnsi" w:cs="Arial"/>
                <w:color w:val="auto"/>
                <w:lang w:eastAsia="es-CO" w:bidi="es-CO"/>
              </w:rPr>
            </w:pPr>
            <w:r w:rsidRPr="00835311">
              <w:rPr>
                <w:rFonts w:asciiTheme="majorHAnsi" w:eastAsia="Arial" w:hAnsiTheme="majorHAnsi" w:cs="Arial"/>
                <w:color w:val="auto"/>
                <w:lang w:eastAsia="es-CO" w:bidi="es-CO"/>
              </w:rPr>
              <w:t>23 DE DICIEMBRE DE 2025</w:t>
            </w:r>
          </w:p>
        </w:tc>
      </w:tr>
      <w:tr w:rsidR="00293AA6" w:rsidRPr="00E61012" w14:paraId="560312B6" w14:textId="77777777" w:rsidTr="00211638">
        <w:tc>
          <w:tcPr>
            <w:tcW w:w="1808" w:type="pct"/>
            <w:vAlign w:val="center"/>
          </w:tcPr>
          <w:p w14:paraId="05D28D66" w14:textId="0487BBE2" w:rsidR="00293AA6" w:rsidRPr="00ED0DA2" w:rsidRDefault="00EA282C" w:rsidP="0097419C">
            <w:pPr>
              <w:spacing w:after="0" w:line="240" w:lineRule="auto"/>
              <w:rPr>
                <w:rFonts w:eastAsia="Times New Roman" w:cs="Calibri"/>
                <w:b/>
                <w:color w:val="auto"/>
                <w:lang w:val="es-ES" w:eastAsia="es-ES"/>
              </w:rPr>
            </w:pPr>
            <w:r>
              <w:rPr>
                <w:rFonts w:asciiTheme="majorHAnsi" w:hAnsiTheme="majorHAnsi" w:cstheme="majorHAnsi"/>
                <w:b/>
                <w:color w:val="auto"/>
              </w:rPr>
              <w:t>RAZÓN SOCIAL</w:t>
            </w:r>
          </w:p>
        </w:tc>
        <w:tc>
          <w:tcPr>
            <w:tcW w:w="3192" w:type="pct"/>
            <w:vAlign w:val="center"/>
          </w:tcPr>
          <w:p w14:paraId="798748DC" w14:textId="53D4C0CF" w:rsidR="00293AA6" w:rsidRPr="00222C4B" w:rsidRDefault="00390D95" w:rsidP="0097419C">
            <w:pPr>
              <w:spacing w:after="0" w:line="240" w:lineRule="auto"/>
              <w:rPr>
                <w:rStyle w:val="Nmerodepgina"/>
                <w:rFonts w:cs="Calibri"/>
                <w:b/>
                <w:color w:val="C00000"/>
              </w:rPr>
            </w:pPr>
            <w:r>
              <w:rPr>
                <w:rFonts w:asciiTheme="majorHAnsi" w:eastAsia="Arial" w:hAnsiTheme="majorHAnsi" w:cs="Arial"/>
                <w:lang w:eastAsia="es-CO" w:bidi="es-CO"/>
              </w:rPr>
              <w:t xml:space="preserve">NELLY </w:t>
            </w:r>
            <w:r w:rsidR="0069368B">
              <w:rPr>
                <w:rFonts w:asciiTheme="majorHAnsi" w:eastAsia="Arial" w:hAnsiTheme="majorHAnsi" w:cs="Arial"/>
                <w:lang w:eastAsia="es-CO" w:bidi="es-CO"/>
              </w:rPr>
              <w:t>BARAJAS BARAJAS</w:t>
            </w:r>
          </w:p>
        </w:tc>
      </w:tr>
      <w:tr w:rsidR="009139D5" w:rsidRPr="00E61012" w14:paraId="6CD95B20" w14:textId="77777777" w:rsidTr="00211638">
        <w:tc>
          <w:tcPr>
            <w:tcW w:w="1808" w:type="pct"/>
            <w:vAlign w:val="center"/>
          </w:tcPr>
          <w:p w14:paraId="2FCAD5C4" w14:textId="68F1271E" w:rsidR="009139D5" w:rsidRPr="00ED0DA2" w:rsidRDefault="009139D5" w:rsidP="0097419C">
            <w:pPr>
              <w:spacing w:after="0" w:line="240" w:lineRule="auto"/>
              <w:rPr>
                <w:rFonts w:asciiTheme="majorHAnsi" w:hAnsiTheme="majorHAnsi" w:cstheme="majorHAnsi"/>
                <w:b/>
                <w:color w:val="auto"/>
              </w:rPr>
            </w:pPr>
            <w:r w:rsidRPr="00ED0DA2">
              <w:rPr>
                <w:rFonts w:asciiTheme="majorHAnsi" w:hAnsiTheme="majorHAnsi" w:cstheme="majorHAnsi"/>
                <w:b/>
                <w:color w:val="auto"/>
              </w:rPr>
              <w:lastRenderedPageBreak/>
              <w:t>CC o NIT</w:t>
            </w:r>
          </w:p>
        </w:tc>
        <w:tc>
          <w:tcPr>
            <w:tcW w:w="3192" w:type="pct"/>
            <w:vAlign w:val="center"/>
          </w:tcPr>
          <w:p w14:paraId="13778FEE" w14:textId="1F728946" w:rsidR="009139D5" w:rsidRPr="00222C4B" w:rsidRDefault="0069368B" w:rsidP="0097419C">
            <w:pPr>
              <w:spacing w:after="0" w:line="240" w:lineRule="auto"/>
              <w:rPr>
                <w:rFonts w:asciiTheme="majorHAnsi" w:eastAsia="Arial" w:hAnsiTheme="majorHAnsi" w:cs="Arial"/>
                <w:color w:val="C00000"/>
                <w:lang w:eastAsia="es-CO" w:bidi="es-CO"/>
              </w:rPr>
            </w:pPr>
            <w:r w:rsidRPr="0069368B">
              <w:rPr>
                <w:rFonts w:asciiTheme="majorHAnsi" w:eastAsia="Arial" w:hAnsiTheme="majorHAnsi" w:cs="Arial"/>
                <w:color w:val="auto"/>
                <w:lang w:eastAsia="es-CO" w:bidi="es-CO"/>
              </w:rPr>
              <w:t>40.505.770 DE SARAVENA</w:t>
            </w:r>
          </w:p>
        </w:tc>
      </w:tr>
      <w:tr w:rsidR="009139D5" w:rsidRPr="00E61012" w14:paraId="2159C7EF" w14:textId="77777777" w:rsidTr="00211638">
        <w:tc>
          <w:tcPr>
            <w:tcW w:w="1808" w:type="pct"/>
            <w:vAlign w:val="center"/>
          </w:tcPr>
          <w:p w14:paraId="4EF1B472" w14:textId="1D494D22"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NOMBRE DEL REPRESENTANTE LEGAL</w:t>
            </w:r>
          </w:p>
        </w:tc>
        <w:tc>
          <w:tcPr>
            <w:tcW w:w="3192" w:type="pct"/>
            <w:vAlign w:val="center"/>
          </w:tcPr>
          <w:p w14:paraId="29A45B92" w14:textId="2D05C256" w:rsidR="009139D5" w:rsidRPr="00EA3E69" w:rsidRDefault="00356B36" w:rsidP="0097419C">
            <w:pPr>
              <w:spacing w:after="0" w:line="240" w:lineRule="auto"/>
              <w:rPr>
                <w:rStyle w:val="Nmerodepgina"/>
                <w:rFonts w:cs="Calibri"/>
                <w:bCs/>
                <w:color w:val="C00000"/>
              </w:rPr>
            </w:pPr>
            <w:r w:rsidRPr="00EA3E69">
              <w:rPr>
                <w:rStyle w:val="Nmerodepgina"/>
                <w:rFonts w:cs="Calibri"/>
                <w:bCs/>
              </w:rPr>
              <w:t>NO APLICA</w:t>
            </w:r>
          </w:p>
        </w:tc>
      </w:tr>
      <w:tr w:rsidR="009139D5" w:rsidRPr="00E61012" w14:paraId="26F4449D" w14:textId="77777777" w:rsidTr="00211638">
        <w:tc>
          <w:tcPr>
            <w:tcW w:w="1808" w:type="pct"/>
            <w:vAlign w:val="center"/>
          </w:tcPr>
          <w:p w14:paraId="72922204" w14:textId="01E7B567"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NÚMERO DE IDENTIFICACIÓN DEL REPRESENTANTE LEGAL </w:t>
            </w:r>
          </w:p>
        </w:tc>
        <w:tc>
          <w:tcPr>
            <w:tcW w:w="3192" w:type="pct"/>
            <w:vAlign w:val="center"/>
          </w:tcPr>
          <w:p w14:paraId="6B2FE1BF" w14:textId="0A9A0DF4" w:rsidR="009139D5" w:rsidRPr="0035499B" w:rsidRDefault="00356B36" w:rsidP="0097419C">
            <w:pPr>
              <w:spacing w:after="0" w:line="240" w:lineRule="auto"/>
              <w:rPr>
                <w:rStyle w:val="Nmerodepgina"/>
                <w:rFonts w:cs="Calibri"/>
                <w:b/>
                <w:color w:val="auto"/>
              </w:rPr>
            </w:pPr>
            <w:r>
              <w:rPr>
                <w:rFonts w:asciiTheme="majorHAnsi" w:eastAsia="Arial" w:hAnsiTheme="majorHAnsi" w:cs="Arial"/>
                <w:lang w:eastAsia="es-CO" w:bidi="es-CO"/>
              </w:rPr>
              <w:t>NO APLICA</w:t>
            </w:r>
          </w:p>
        </w:tc>
      </w:tr>
      <w:tr w:rsidR="009139D5" w:rsidRPr="00E61012" w14:paraId="0F680B35" w14:textId="77777777" w:rsidTr="00211638">
        <w:tc>
          <w:tcPr>
            <w:tcW w:w="1808" w:type="pct"/>
            <w:vAlign w:val="center"/>
          </w:tcPr>
          <w:p w14:paraId="1325C6CC" w14:textId="1905E185" w:rsidR="009139D5" w:rsidRPr="00ED0DA2" w:rsidRDefault="009139D5" w:rsidP="0097419C">
            <w:pPr>
              <w:spacing w:after="0" w:line="240" w:lineRule="auto"/>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29628CF3" w14:textId="08EBB186" w:rsidR="0035155D" w:rsidRPr="0035155D" w:rsidRDefault="00E410EC" w:rsidP="0097419C">
            <w:pPr>
              <w:spacing w:after="0" w:line="240" w:lineRule="auto"/>
              <w:rPr>
                <w:rStyle w:val="Nmerodepgina"/>
                <w:rFonts w:cs="Calibri"/>
                <w:bCs/>
              </w:rPr>
            </w:pPr>
            <w:r>
              <w:rPr>
                <w:rStyle w:val="Nmerodepgina"/>
                <w:rFonts w:cs="Calibri"/>
                <w:bCs/>
                <w:color w:val="auto"/>
              </w:rPr>
              <w:t>S</w:t>
            </w:r>
            <w:r>
              <w:rPr>
                <w:rStyle w:val="Nmerodepgina"/>
                <w:rFonts w:cs="Calibri"/>
                <w:bCs/>
              </w:rPr>
              <w:t>aravena y Arauquita</w:t>
            </w:r>
          </w:p>
          <w:p w14:paraId="2B484ABD" w14:textId="54D33865" w:rsidR="0035155D" w:rsidRPr="0035499B" w:rsidRDefault="0035155D" w:rsidP="0097419C">
            <w:pPr>
              <w:spacing w:after="0" w:line="240" w:lineRule="auto"/>
              <w:rPr>
                <w:rStyle w:val="Nmerodepgina"/>
                <w:rFonts w:cs="Calibri"/>
                <w:b/>
                <w:color w:val="auto"/>
              </w:rPr>
            </w:pPr>
          </w:p>
        </w:tc>
      </w:tr>
      <w:tr w:rsidR="009139D5" w:rsidRPr="00E61012" w14:paraId="50EBBB2D" w14:textId="77777777" w:rsidTr="00211638">
        <w:tc>
          <w:tcPr>
            <w:tcW w:w="1808" w:type="pct"/>
            <w:vAlign w:val="center"/>
          </w:tcPr>
          <w:p w14:paraId="25829BDD" w14:textId="566F6D90"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VALOR INICIAL </w:t>
            </w:r>
          </w:p>
        </w:tc>
        <w:tc>
          <w:tcPr>
            <w:tcW w:w="3192" w:type="pct"/>
            <w:vAlign w:val="center"/>
          </w:tcPr>
          <w:p w14:paraId="1EA23C30" w14:textId="77216CE5" w:rsidR="009139D5" w:rsidRPr="00222C4B" w:rsidRDefault="003D1DBF" w:rsidP="0097419C">
            <w:pPr>
              <w:spacing w:after="0" w:line="240" w:lineRule="auto"/>
              <w:rPr>
                <w:rStyle w:val="Nmerodepgina"/>
                <w:rFonts w:cs="Calibri"/>
                <w:b/>
                <w:color w:val="C00000"/>
              </w:rPr>
            </w:pPr>
            <w:r>
              <w:rPr>
                <w:rFonts w:eastAsia="Times New Roman"/>
                <w:lang w:val="es-ES" w:eastAsia="es-ES"/>
              </w:rPr>
              <w:t xml:space="preserve">$ </w:t>
            </w:r>
            <w:r w:rsidR="00A93D79">
              <w:rPr>
                <w:rFonts w:eastAsia="Times New Roman"/>
                <w:lang w:val="es-ES" w:eastAsia="es-ES"/>
              </w:rPr>
              <w:t>39.066.128</w:t>
            </w:r>
            <w:r>
              <w:rPr>
                <w:rFonts w:eastAsia="Times New Roman"/>
                <w:lang w:val="es-ES" w:eastAsia="es-ES"/>
              </w:rPr>
              <w:t>.</w:t>
            </w:r>
            <w:r w:rsidR="009F1643">
              <w:rPr>
                <w:rFonts w:eastAsia="Times New Roman"/>
                <w:lang w:val="es-ES" w:eastAsia="es-ES"/>
              </w:rPr>
              <w:t>00</w:t>
            </w:r>
          </w:p>
        </w:tc>
      </w:tr>
      <w:tr w:rsidR="009139D5" w:rsidRPr="00E61012" w14:paraId="7FB5E2D7" w14:textId="77777777" w:rsidTr="00211638">
        <w:tc>
          <w:tcPr>
            <w:tcW w:w="1808" w:type="pct"/>
            <w:vAlign w:val="center"/>
          </w:tcPr>
          <w:p w14:paraId="4600D107" w14:textId="061D9D82" w:rsidR="009139D5" w:rsidRPr="00ED0DA2" w:rsidRDefault="009139D5" w:rsidP="0097419C">
            <w:pPr>
              <w:spacing w:after="0" w:line="240" w:lineRule="auto"/>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5F85FAC2" w:rsidR="00FA53F8" w:rsidRPr="00222C4B" w:rsidRDefault="00E8663C" w:rsidP="00EA2966">
            <w:pPr>
              <w:spacing w:after="0" w:line="240" w:lineRule="auto"/>
              <w:rPr>
                <w:rStyle w:val="Nmerodepgina"/>
                <w:rFonts w:cs="Calibri"/>
                <w:b/>
                <w:color w:val="C00000"/>
              </w:rPr>
            </w:pPr>
            <w:r w:rsidRPr="00EF228C">
              <w:rPr>
                <w:rFonts w:asciiTheme="majorHAnsi" w:eastAsia="Arial" w:hAnsiTheme="majorHAnsi" w:cstheme="majorHAnsi"/>
              </w:rPr>
              <w:t xml:space="preserve">Esta suma será pagada por el SENA al contratista de la siguiente manera: </w:t>
            </w:r>
            <w:r w:rsidRPr="00EF228C">
              <w:rPr>
                <w:rFonts w:asciiTheme="majorHAnsi" w:eastAsia="Arial" w:hAnsiTheme="majorHAnsi" w:cstheme="majorHAnsi"/>
                <w:b/>
                <w:bCs/>
              </w:rPr>
              <w:t xml:space="preserve">A) </w:t>
            </w:r>
            <w:r w:rsidRPr="00EF228C">
              <w:rPr>
                <w:rFonts w:asciiTheme="majorHAnsi" w:eastAsia="Arial" w:hAnsiTheme="majorHAnsi" w:cstheme="majorHAnsi"/>
              </w:rPr>
              <w:t xml:space="preserve">Un primer pago correspondiente al mes de febrero de 2025 por un valor de </w:t>
            </w:r>
            <w:r w:rsidRPr="00EF228C">
              <w:rPr>
                <w:rFonts w:asciiTheme="majorHAnsi" w:eastAsia="Arial" w:hAnsiTheme="majorHAnsi" w:cstheme="majorHAnsi"/>
                <w:b/>
                <w:bCs/>
              </w:rPr>
              <w:t xml:space="preserve">DOS MILLONES QUINIENTOS CINCUENTA Y CINCO MIL SETECIENTOS VEINTIOCHO PESOS M/CTE. ($2.555.728); B) </w:t>
            </w:r>
            <w:r w:rsidRPr="00EF228C">
              <w:rPr>
                <w:rFonts w:asciiTheme="majorHAnsi" w:eastAsia="Arial" w:hAnsiTheme="majorHAnsi" w:cstheme="majorHAnsi"/>
              </w:rPr>
              <w:t xml:space="preserve">Un segundo y tercer pago correspondiente a los meses de marzo y abril por un valor </w:t>
            </w:r>
            <w:r w:rsidRPr="00EF228C">
              <w:rPr>
                <w:rFonts w:asciiTheme="majorHAnsi" w:eastAsia="Arial" w:hAnsiTheme="majorHAnsi" w:cstheme="majorHAnsi"/>
                <w:b/>
                <w:bCs/>
              </w:rPr>
              <w:t>de TRES MILLONES SEISCIENTOS CINCUENTA Y UN MIL CUARENTA PESOS M/CTE ($3.651.040)</w:t>
            </w:r>
            <w:r w:rsidRPr="00EF228C">
              <w:rPr>
                <w:rFonts w:asciiTheme="majorHAnsi" w:eastAsia="Arial" w:hAnsiTheme="majorHAnsi" w:cstheme="majorHAnsi"/>
              </w:rPr>
              <w:t xml:space="preserve">, cada uno. </w:t>
            </w:r>
            <w:r w:rsidRPr="00EF228C">
              <w:rPr>
                <w:rFonts w:asciiTheme="majorHAnsi" w:eastAsia="Arial" w:hAnsiTheme="majorHAnsi" w:cstheme="majorHAnsi"/>
                <w:b/>
                <w:bCs/>
              </w:rPr>
              <w:t xml:space="preserve">C) </w:t>
            </w:r>
            <w:r w:rsidRPr="00EF228C">
              <w:rPr>
                <w:rFonts w:asciiTheme="majorHAnsi" w:eastAsia="Arial" w:hAnsiTheme="majorHAnsi" w:cstheme="majorHAnsi"/>
              </w:rPr>
              <w:t xml:space="preserve">Un Cuarto pago mes mayo por un valor de </w:t>
            </w:r>
            <w:r w:rsidRPr="00EF228C">
              <w:rPr>
                <w:rFonts w:asciiTheme="majorHAnsi" w:eastAsia="Arial" w:hAnsiTheme="majorHAnsi" w:cstheme="majorHAnsi"/>
                <w:b/>
                <w:bCs/>
              </w:rPr>
              <w:t>TRES MILLONES OCHOCIENTOS TREINTA Y TRES MIL QUINIENTOS NOVENTA Y DOS PESOS M/CTE ($3.833.592)</w:t>
            </w:r>
            <w:r w:rsidRPr="00EF228C">
              <w:rPr>
                <w:rFonts w:asciiTheme="majorHAnsi" w:eastAsia="Arial" w:hAnsiTheme="majorHAnsi" w:cstheme="majorHAnsi"/>
              </w:rPr>
              <w:t xml:space="preserve">. </w:t>
            </w:r>
            <w:r w:rsidRPr="00EF228C">
              <w:rPr>
                <w:rFonts w:asciiTheme="majorHAnsi" w:eastAsia="Arial" w:hAnsiTheme="majorHAnsi" w:cstheme="majorHAnsi"/>
                <w:b/>
                <w:bCs/>
              </w:rPr>
              <w:t xml:space="preserve">D) </w:t>
            </w:r>
            <w:r w:rsidRPr="00EF228C">
              <w:rPr>
                <w:rFonts w:asciiTheme="majorHAnsi" w:eastAsia="Arial" w:hAnsiTheme="majorHAnsi" w:cstheme="majorHAnsi"/>
              </w:rPr>
              <w:t xml:space="preserve">un Quinto pago mes junio por un valor de </w:t>
            </w:r>
            <w:r w:rsidRPr="00EF228C">
              <w:rPr>
                <w:rFonts w:asciiTheme="majorHAnsi" w:eastAsia="Arial" w:hAnsiTheme="majorHAnsi" w:cstheme="majorHAnsi"/>
                <w:b/>
                <w:bCs/>
              </w:rPr>
              <w:t>TRES MILLONES DOSCIENTOS OCHENTA Y CINCO MIL NOVECIENTOS TREINTA Y SEIS PESOS M/CTE ($3.285.936)</w:t>
            </w:r>
            <w:r w:rsidRPr="00EF228C">
              <w:rPr>
                <w:rFonts w:asciiTheme="majorHAnsi" w:eastAsia="Arial" w:hAnsiTheme="majorHAnsi" w:cstheme="majorHAnsi"/>
              </w:rPr>
              <w:t xml:space="preserve">. </w:t>
            </w:r>
            <w:r w:rsidRPr="00EF228C">
              <w:rPr>
                <w:rFonts w:asciiTheme="majorHAnsi" w:eastAsia="Arial" w:hAnsiTheme="majorHAnsi" w:cstheme="majorHAnsi"/>
                <w:b/>
                <w:bCs/>
              </w:rPr>
              <w:t xml:space="preserve">E) </w:t>
            </w:r>
            <w:r w:rsidRPr="00EF228C">
              <w:rPr>
                <w:rFonts w:asciiTheme="majorHAnsi" w:eastAsia="Arial" w:hAnsiTheme="majorHAnsi" w:cstheme="majorHAnsi"/>
              </w:rPr>
              <w:t xml:space="preserve">Un Sexto pago correspondiente al mes de julio por un valor de </w:t>
            </w:r>
            <w:r w:rsidRPr="00EF228C">
              <w:rPr>
                <w:rFonts w:asciiTheme="majorHAnsi" w:eastAsia="Arial" w:hAnsiTheme="majorHAnsi" w:cstheme="majorHAnsi"/>
                <w:b/>
                <w:bCs/>
              </w:rPr>
              <w:t>CUATRO MILLONES CIENTO NOVENTA Y OCHO MIL SEISCIENTOS NOVENTA Y SEIS PESOS M/CTE ($4.198.696)</w:t>
            </w:r>
            <w:r w:rsidRPr="00EF228C">
              <w:rPr>
                <w:rFonts w:asciiTheme="majorHAnsi" w:eastAsia="Arial" w:hAnsiTheme="majorHAnsi" w:cstheme="majorHAnsi"/>
              </w:rPr>
              <w:t xml:space="preserve">. </w:t>
            </w:r>
            <w:r w:rsidRPr="00EF228C">
              <w:rPr>
                <w:rFonts w:asciiTheme="majorHAnsi" w:eastAsia="Arial" w:hAnsiTheme="majorHAnsi" w:cstheme="majorHAnsi"/>
                <w:b/>
                <w:bCs/>
              </w:rPr>
              <w:t xml:space="preserve">F) </w:t>
            </w:r>
            <w:r w:rsidRPr="00EF228C">
              <w:rPr>
                <w:rFonts w:asciiTheme="majorHAnsi" w:eastAsia="Arial" w:hAnsiTheme="majorHAnsi" w:cstheme="majorHAnsi"/>
              </w:rPr>
              <w:t xml:space="preserve">Un Séptimo pago mes agosto por un valor de </w:t>
            </w:r>
            <w:r w:rsidRPr="00EF228C">
              <w:rPr>
                <w:rFonts w:asciiTheme="majorHAnsi" w:eastAsia="Arial" w:hAnsiTheme="majorHAnsi" w:cstheme="majorHAnsi"/>
                <w:b/>
                <w:bCs/>
              </w:rPr>
              <w:t>TRES MILLONES CUATROCIENTOS SESENTA Y OCHO MIL CUATROCIENTOS OCHENTA Y OCHO PESOS M/CTE ($3.468.488)</w:t>
            </w:r>
            <w:r w:rsidRPr="00EF228C">
              <w:rPr>
                <w:rFonts w:asciiTheme="majorHAnsi" w:eastAsia="Arial" w:hAnsiTheme="majorHAnsi" w:cstheme="majorHAnsi"/>
              </w:rPr>
              <w:t xml:space="preserve">. </w:t>
            </w:r>
            <w:r w:rsidRPr="00EF228C">
              <w:rPr>
                <w:rFonts w:asciiTheme="majorHAnsi" w:eastAsia="Arial" w:hAnsiTheme="majorHAnsi" w:cstheme="majorHAnsi"/>
                <w:b/>
                <w:bCs/>
              </w:rPr>
              <w:t xml:space="preserve">G) </w:t>
            </w:r>
            <w:r w:rsidRPr="00EF228C">
              <w:rPr>
                <w:rFonts w:asciiTheme="majorHAnsi" w:eastAsia="Arial" w:hAnsiTheme="majorHAnsi" w:cstheme="majorHAnsi"/>
              </w:rPr>
              <w:t xml:space="preserve">Un Octavo pago correspondiente al mes de septiembre por un valor de </w:t>
            </w:r>
            <w:r w:rsidRPr="00EF228C">
              <w:rPr>
                <w:rFonts w:asciiTheme="majorHAnsi" w:eastAsia="Arial" w:hAnsiTheme="majorHAnsi" w:cstheme="majorHAnsi"/>
                <w:b/>
                <w:bCs/>
              </w:rPr>
              <w:t>CUATRO MILLONES DIECISÉIS MIL CIENTO CUARENTA Y CUATRO PESOS M/CTE ($4.016.144)</w:t>
            </w:r>
            <w:r w:rsidRPr="00EF228C">
              <w:rPr>
                <w:rFonts w:asciiTheme="majorHAnsi" w:eastAsia="Arial" w:hAnsiTheme="majorHAnsi" w:cstheme="majorHAnsi"/>
              </w:rPr>
              <w:t xml:space="preserve">; </w:t>
            </w:r>
            <w:r w:rsidRPr="00EF228C">
              <w:rPr>
                <w:rFonts w:asciiTheme="majorHAnsi" w:eastAsia="Arial" w:hAnsiTheme="majorHAnsi" w:cstheme="majorHAnsi"/>
                <w:b/>
                <w:bCs/>
              </w:rPr>
              <w:t xml:space="preserve">H) </w:t>
            </w:r>
            <w:r w:rsidRPr="00EF228C">
              <w:rPr>
                <w:rFonts w:asciiTheme="majorHAnsi" w:eastAsia="Arial" w:hAnsiTheme="majorHAnsi" w:cstheme="majorHAnsi"/>
              </w:rPr>
              <w:t xml:space="preserve">Un noveno pago correspondiente al mes de octubre por un valor de </w:t>
            </w:r>
            <w:r w:rsidRPr="00EF228C">
              <w:rPr>
                <w:rFonts w:asciiTheme="majorHAnsi" w:eastAsia="Arial" w:hAnsiTheme="majorHAnsi" w:cstheme="majorHAnsi"/>
                <w:b/>
                <w:bCs/>
              </w:rPr>
              <w:t xml:space="preserve">CUATRO MILLONES DIECISÉIS MIL CIENTO CUARENTA Y CUATRO PESOS M/CTE ($4.016.144. I) </w:t>
            </w:r>
            <w:r w:rsidRPr="00EF228C">
              <w:rPr>
                <w:rFonts w:asciiTheme="majorHAnsi" w:eastAsia="Arial" w:hAnsiTheme="majorHAnsi" w:cstheme="majorHAnsi"/>
              </w:rPr>
              <w:t xml:space="preserve">Un décimo pago correspondiente al mes de noviembre por un valor de </w:t>
            </w:r>
            <w:r w:rsidRPr="00EF228C">
              <w:rPr>
                <w:rFonts w:asciiTheme="majorHAnsi" w:eastAsia="Arial" w:hAnsiTheme="majorHAnsi" w:cstheme="majorHAnsi"/>
                <w:b/>
                <w:bCs/>
              </w:rPr>
              <w:t xml:space="preserve">CUATRO MILLONES QUINIENTOS SESENTA Y TRES MIL OCHOCIENTOS PESOS M/CTE ($ 4.563.800). J) </w:t>
            </w:r>
            <w:r w:rsidRPr="00EF228C">
              <w:rPr>
                <w:rFonts w:asciiTheme="majorHAnsi" w:eastAsia="Arial" w:hAnsiTheme="majorHAnsi" w:cstheme="majorHAnsi"/>
              </w:rPr>
              <w:t xml:space="preserve">Un décimo primer pago correspondiente al mes de diciembre por un valor de </w:t>
            </w:r>
            <w:r w:rsidRPr="00EF228C">
              <w:rPr>
                <w:rFonts w:asciiTheme="majorHAnsi" w:eastAsia="Arial" w:hAnsiTheme="majorHAnsi" w:cstheme="majorHAnsi"/>
                <w:b/>
                <w:bCs/>
              </w:rPr>
              <w:t>CUATRO MILLONES DIECISÉIS MIL CIENTO CUARENTA Y CUATRO PESOS M/CTE ($4.016.144)</w:t>
            </w:r>
          </w:p>
        </w:tc>
      </w:tr>
      <w:tr w:rsidR="009139D5" w:rsidRPr="00E61012" w14:paraId="11D47148" w14:textId="77777777" w:rsidTr="00211638">
        <w:tc>
          <w:tcPr>
            <w:tcW w:w="1808" w:type="pct"/>
            <w:vAlign w:val="center"/>
          </w:tcPr>
          <w:p w14:paraId="69DA9451" w14:textId="39303ED2" w:rsidR="009139D5" w:rsidRPr="00ED0DA2" w:rsidRDefault="009139D5" w:rsidP="0097419C">
            <w:pPr>
              <w:spacing w:after="0" w:line="240" w:lineRule="auto"/>
              <w:rPr>
                <w:rStyle w:val="Nmerodepgina"/>
                <w:rFonts w:cs="Calibri"/>
                <w:b/>
                <w:color w:val="auto"/>
              </w:rPr>
            </w:pPr>
            <w:r w:rsidRPr="00ED0DA2">
              <w:rPr>
                <w:rFonts w:eastAsia="Times New Roman" w:cs="Calibri"/>
                <w:b/>
                <w:color w:val="auto"/>
                <w:lang w:val="es-ES" w:eastAsia="es-ES"/>
              </w:rPr>
              <w:t>CERTIFICADO DE DISPONIBILIDAD PRESUPUESTAL</w:t>
            </w:r>
          </w:p>
        </w:tc>
        <w:tc>
          <w:tcPr>
            <w:tcW w:w="3192" w:type="pct"/>
            <w:vAlign w:val="center"/>
          </w:tcPr>
          <w:p w14:paraId="0178C970" w14:textId="29F4EBB7" w:rsidR="009139D5" w:rsidRPr="00222C4B" w:rsidRDefault="00E525B4" w:rsidP="0097419C">
            <w:pPr>
              <w:spacing w:after="0" w:line="240" w:lineRule="auto"/>
              <w:rPr>
                <w:rStyle w:val="Nmerodepgina"/>
                <w:rFonts w:cs="Calibri"/>
                <w:b/>
                <w:color w:val="C00000"/>
              </w:rPr>
            </w:pPr>
            <w:r>
              <w:rPr>
                <w:rFonts w:asciiTheme="majorHAnsi" w:eastAsia="Arial" w:hAnsiTheme="majorHAnsi" w:cs="Arial"/>
                <w:lang w:eastAsia="es-CO" w:bidi="es-CO"/>
              </w:rPr>
              <w:t>625</w:t>
            </w:r>
          </w:p>
        </w:tc>
      </w:tr>
      <w:tr w:rsidR="009139D5" w:rsidRPr="00E61012" w14:paraId="68616295" w14:textId="77777777" w:rsidTr="00211638">
        <w:tc>
          <w:tcPr>
            <w:tcW w:w="1808" w:type="pct"/>
            <w:vAlign w:val="center"/>
          </w:tcPr>
          <w:p w14:paraId="1E0A955A" w14:textId="553D78D0" w:rsidR="009139D5" w:rsidRPr="00ED0DA2" w:rsidRDefault="009139D5" w:rsidP="0097419C">
            <w:pPr>
              <w:spacing w:after="0" w:line="240" w:lineRule="auto"/>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595C02AE" w:rsidR="009139D5" w:rsidRPr="00222C4B" w:rsidRDefault="004672D8" w:rsidP="0097419C">
            <w:pPr>
              <w:spacing w:after="0" w:line="240" w:lineRule="auto"/>
              <w:rPr>
                <w:rStyle w:val="Nmerodepgina"/>
                <w:rFonts w:cs="Calibri"/>
                <w:b/>
                <w:color w:val="C00000"/>
              </w:rPr>
            </w:pPr>
            <w:r>
              <w:rPr>
                <w:rFonts w:asciiTheme="majorHAnsi" w:eastAsia="Arial" w:hAnsiTheme="majorHAnsi" w:cs="Arial"/>
                <w:lang w:eastAsia="es-CO" w:bidi="es-CO"/>
              </w:rPr>
              <w:t>10225</w:t>
            </w:r>
          </w:p>
        </w:tc>
      </w:tr>
      <w:tr w:rsidR="007D4BDF" w:rsidRPr="00ED0DA2" w14:paraId="5B4A9568" w14:textId="77777777" w:rsidTr="0009067A">
        <w:tc>
          <w:tcPr>
            <w:tcW w:w="1808" w:type="pct"/>
            <w:vAlign w:val="center"/>
          </w:tcPr>
          <w:p w14:paraId="6AA127FE" w14:textId="5B13C850"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00F27F32" w:rsidRPr="00F27F32">
              <w:rPr>
                <w:rFonts w:eastAsia="Times New Roman" w:cs="Calibri"/>
                <w:b/>
                <w:color w:val="auto"/>
                <w:lang w:val="es-ES" w:eastAsia="es-ES"/>
              </w:rPr>
              <w:t>NEGOCIO JURÍDICO</w:t>
            </w:r>
          </w:p>
        </w:tc>
        <w:tc>
          <w:tcPr>
            <w:tcW w:w="3192" w:type="pct"/>
            <w:vAlign w:val="center"/>
          </w:tcPr>
          <w:p w14:paraId="2CAE9DD2" w14:textId="77777777" w:rsidR="00E8663C" w:rsidRPr="003B54B9" w:rsidRDefault="00E8663C" w:rsidP="00E8663C">
            <w:pPr>
              <w:spacing w:after="0" w:line="240" w:lineRule="auto"/>
              <w:rPr>
                <w:rFonts w:eastAsiaTheme="minorEastAsia" w:cs="Calibri"/>
                <w:color w:val="000000"/>
                <w:lang w:eastAsia="es-ES"/>
              </w:rPr>
            </w:pPr>
            <w:r w:rsidRPr="003B54B9">
              <w:rPr>
                <w:rFonts w:eastAsiaTheme="minorEastAsia" w:cs="Calibri"/>
                <w:color w:val="000000"/>
                <w:lang w:eastAsia="es-ES"/>
              </w:rPr>
              <w:t xml:space="preserve">Que el valor total para el contrato se pactó inicialmente en la suma de </w:t>
            </w:r>
            <w:r w:rsidRPr="003B54B9">
              <w:rPr>
                <w:rFonts w:eastAsiaTheme="minorEastAsia" w:cs="Calibri"/>
                <w:b/>
                <w:bCs/>
                <w:color w:val="000000"/>
                <w:lang w:eastAsia="es-ES"/>
              </w:rPr>
              <w:t>TREINTA Y NUEVE MILLONES SESENTA Y SEIS MIL CIENTO VEINTIOCHO PESOS M/CTE ($39.066.128)</w:t>
            </w:r>
            <w:r w:rsidRPr="003B54B9">
              <w:rPr>
                <w:rFonts w:eastAsiaTheme="minorEastAsia" w:cs="Calibri"/>
                <w:color w:val="000000"/>
                <w:lang w:eastAsia="es-ES"/>
              </w:rPr>
              <w:t>.</w:t>
            </w:r>
          </w:p>
          <w:p w14:paraId="41E945D9" w14:textId="77777777" w:rsidR="00E8663C" w:rsidRPr="00206D7F" w:rsidRDefault="00E8663C" w:rsidP="00E8663C">
            <w:pPr>
              <w:spacing w:line="240" w:lineRule="auto"/>
              <w:rPr>
                <w:rFonts w:eastAsiaTheme="minorEastAsia" w:cs="Calibri"/>
                <w:color w:val="000000"/>
                <w:lang w:eastAsia="es-ES"/>
              </w:rPr>
            </w:pPr>
            <w:r w:rsidRPr="003B54B9">
              <w:rPr>
                <w:rFonts w:eastAsiaTheme="minorEastAsia" w:cs="Calibri"/>
                <w:color w:val="000000"/>
                <w:sz w:val="24"/>
                <w:szCs w:val="24"/>
                <w:lang w:eastAsia="es-ES"/>
              </w:rPr>
              <w:lastRenderedPageBreak/>
              <w:t xml:space="preserve"> </w:t>
            </w:r>
          </w:p>
          <w:p w14:paraId="2D297764" w14:textId="77777777" w:rsidR="00E8663C" w:rsidRDefault="00E8663C" w:rsidP="00E8663C">
            <w:pPr>
              <w:spacing w:after="0" w:line="240" w:lineRule="auto"/>
              <w:rPr>
                <w:rFonts w:eastAsiaTheme="minorEastAsia" w:cs="Calibri"/>
                <w:color w:val="000000"/>
                <w:lang w:eastAsia="es-ES"/>
              </w:rPr>
            </w:pPr>
            <w:r w:rsidRPr="00206D7F">
              <w:rPr>
                <w:rFonts w:eastAsiaTheme="minorEastAsia" w:cs="Calibri"/>
                <w:color w:val="000000"/>
                <w:lang w:eastAsia="es-ES"/>
              </w:rPr>
              <w:t xml:space="preserve"> </w:t>
            </w:r>
            <w:r w:rsidRPr="00206D7F">
              <w:rPr>
                <w:rFonts w:eastAsiaTheme="minorEastAsia" w:cs="Calibri"/>
                <w:b/>
                <w:bCs/>
                <w:color w:val="000000"/>
                <w:lang w:eastAsia="es-ES"/>
              </w:rPr>
              <w:t xml:space="preserve">CLÁUSULA PRIMERA: </w:t>
            </w:r>
            <w:r w:rsidRPr="00206D7F">
              <w:rPr>
                <w:rFonts w:eastAsiaTheme="minorEastAsia" w:cs="Calibri"/>
                <w:color w:val="000000"/>
                <w:lang w:eastAsia="es-ES"/>
              </w:rPr>
              <w:t xml:space="preserve">adicionar el número de horas inicialmente proyectado, de 856 horas a 904 horas; teniendo en cuenta que la fecha de finalización del contrato será el 23 de diciembre de 2025; se adicionará la prestación del servicio, de cuatro (4) horas diarias, a seis (6) horas diarias, del 10 de noviembre de 2025, hasta el 17 de diciembre de 2025. </w:t>
            </w:r>
            <w:r w:rsidRPr="00206D7F">
              <w:rPr>
                <w:rFonts w:eastAsiaTheme="minorEastAsia" w:cs="Calibri"/>
                <w:b/>
                <w:bCs/>
                <w:color w:val="000000"/>
                <w:lang w:eastAsia="es-ES"/>
              </w:rPr>
              <w:t xml:space="preserve">CLÁUSULA SEGUNDA: </w:t>
            </w:r>
            <w:r w:rsidRPr="00206D7F">
              <w:rPr>
                <w:rFonts w:eastAsiaTheme="minorEastAsia" w:cs="Calibri"/>
                <w:color w:val="000000"/>
                <w:lang w:eastAsia="es-ES"/>
              </w:rPr>
              <w:t xml:space="preserve">Modificar el valor del contrato, adicionando el valor de </w:t>
            </w:r>
            <w:r w:rsidRPr="00206D7F">
              <w:rPr>
                <w:rFonts w:eastAsiaTheme="minorEastAsia" w:cs="Calibri"/>
                <w:b/>
                <w:bCs/>
                <w:color w:val="000000"/>
                <w:lang w:eastAsia="es-ES"/>
              </w:rPr>
              <w:t xml:space="preserve">DOS MILLONES CIENTO NOVENTA MIL SEISCIENTOS VEINTICUATRO PESOS M/CTE ($ 2.190.624) </w:t>
            </w:r>
            <w:r w:rsidRPr="00206D7F">
              <w:rPr>
                <w:rFonts w:eastAsiaTheme="minorEastAsia" w:cs="Calibri"/>
                <w:color w:val="000000"/>
                <w:lang w:eastAsia="es-ES"/>
              </w:rPr>
              <w:t xml:space="preserve">adaptándose al siguiente plan de pagos específicamente en los meses de noviembre y diciembre quedando así: Se fija como valor total para el contrato la suma de </w:t>
            </w:r>
            <w:r w:rsidRPr="00206D7F">
              <w:rPr>
                <w:rFonts w:eastAsiaTheme="minorEastAsia" w:cs="Calibri"/>
                <w:b/>
                <w:bCs/>
                <w:color w:val="000000"/>
                <w:lang w:eastAsia="es-ES"/>
              </w:rPr>
              <w:t>CUARENTA Y UN MILLONES DOSCIENTOS CINCUENTA Y SEIS MIL SETECIENTOS CINCUENTA Y DOS PESOS M/CTE ($41.256.752)</w:t>
            </w:r>
          </w:p>
          <w:p w14:paraId="43883448" w14:textId="1CEF8ADA" w:rsidR="007D4BDF" w:rsidRPr="00222C4B" w:rsidRDefault="007D4BDF" w:rsidP="0097419C">
            <w:pPr>
              <w:spacing w:after="0" w:line="240" w:lineRule="auto"/>
              <w:rPr>
                <w:rFonts w:asciiTheme="majorHAnsi" w:eastAsia="Arial" w:hAnsiTheme="majorHAnsi" w:cs="Arial"/>
                <w:color w:val="C00000"/>
                <w:lang w:eastAsia="es-CO" w:bidi="es-CO"/>
              </w:rPr>
            </w:pPr>
          </w:p>
        </w:tc>
      </w:tr>
      <w:tr w:rsidR="007D4BDF" w:rsidRPr="00ED0DA2" w14:paraId="326A2FE0" w14:textId="77777777" w:rsidTr="0009067A">
        <w:tc>
          <w:tcPr>
            <w:tcW w:w="1808" w:type="pct"/>
            <w:vAlign w:val="center"/>
          </w:tcPr>
          <w:p w14:paraId="57529C28" w14:textId="1AE9D3BD"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lastRenderedPageBreak/>
              <w:t>FECHA DE TERMINACIÓN FINAL</w:t>
            </w:r>
          </w:p>
        </w:tc>
        <w:tc>
          <w:tcPr>
            <w:tcW w:w="3192" w:type="pct"/>
            <w:vAlign w:val="center"/>
          </w:tcPr>
          <w:p w14:paraId="173DA185" w14:textId="59C8CA39" w:rsidR="007D4BDF" w:rsidRPr="00222C4B" w:rsidRDefault="005F4273" w:rsidP="0097419C">
            <w:pPr>
              <w:spacing w:after="0" w:line="240" w:lineRule="auto"/>
              <w:rPr>
                <w:rFonts w:asciiTheme="majorHAnsi" w:eastAsia="Arial" w:hAnsiTheme="majorHAnsi" w:cs="Arial"/>
                <w:color w:val="C00000"/>
                <w:lang w:eastAsia="es-CO" w:bidi="es-CO"/>
              </w:rPr>
            </w:pPr>
            <w:r w:rsidRPr="005F4273">
              <w:rPr>
                <w:rFonts w:asciiTheme="majorHAnsi" w:eastAsia="Arial" w:hAnsiTheme="majorHAnsi" w:cs="Arial"/>
                <w:color w:val="auto"/>
                <w:lang w:eastAsia="es-CO" w:bidi="es-CO"/>
              </w:rPr>
              <w:t>23 de diciembre de 2025</w:t>
            </w:r>
          </w:p>
        </w:tc>
      </w:tr>
      <w:tr w:rsidR="007D4BDF" w:rsidRPr="00ED0DA2" w14:paraId="0F96DBCD" w14:textId="77777777" w:rsidTr="0009067A">
        <w:tc>
          <w:tcPr>
            <w:tcW w:w="1808" w:type="pct"/>
            <w:vAlign w:val="center"/>
          </w:tcPr>
          <w:p w14:paraId="2EBB85EF" w14:textId="41D00BA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6C3CC070" w:rsidR="007D4BDF" w:rsidRPr="00222C4B" w:rsidRDefault="00853710" w:rsidP="0097419C">
            <w:pPr>
              <w:spacing w:after="0" w:line="240" w:lineRule="auto"/>
              <w:rPr>
                <w:rFonts w:asciiTheme="majorHAnsi" w:eastAsia="Arial" w:hAnsiTheme="majorHAnsi" w:cs="Arial"/>
                <w:color w:val="C00000"/>
                <w:lang w:eastAsia="es-CO" w:bidi="es-CO"/>
              </w:rPr>
            </w:pPr>
            <w:r w:rsidRPr="00853710">
              <w:rPr>
                <w:rFonts w:eastAsia="Arial" w:cs="Arial"/>
                <w:color w:val="auto"/>
                <w:lang w:eastAsia="es-CO" w:bidi="es-CO"/>
              </w:rPr>
              <w:t>NO APLICA</w:t>
            </w:r>
          </w:p>
        </w:tc>
      </w:tr>
      <w:tr w:rsidR="00E8663C" w:rsidRPr="00ED0DA2" w14:paraId="3E6F7D38" w14:textId="77777777" w:rsidTr="0009067A">
        <w:tc>
          <w:tcPr>
            <w:tcW w:w="1808" w:type="pct"/>
            <w:vAlign w:val="center"/>
          </w:tcPr>
          <w:p w14:paraId="0E49EB66" w14:textId="6C183C24" w:rsidR="00E8663C" w:rsidRPr="00ED0DA2" w:rsidRDefault="00E8663C" w:rsidP="00E8663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36A6DA63" w14:textId="77777777" w:rsidR="00E8663C" w:rsidRDefault="00E8663C" w:rsidP="00E8663C">
            <w:pPr>
              <w:spacing w:after="0" w:line="240" w:lineRule="auto"/>
              <w:rPr>
                <w:rFonts w:eastAsiaTheme="minorEastAsia" w:cs="Calibri"/>
                <w:b/>
                <w:bCs/>
                <w:color w:val="000000"/>
                <w:lang w:eastAsia="es-ES"/>
              </w:rPr>
            </w:pPr>
            <w:r w:rsidRPr="00802A0F">
              <w:rPr>
                <w:rFonts w:eastAsiaTheme="minorEastAsia" w:cs="Calibri"/>
                <w:color w:val="000000"/>
                <w:lang w:eastAsia="es-ES"/>
              </w:rPr>
              <w:t xml:space="preserve">CUARENTA Y UN MILLONES DOSCIENTOS CINCUENTA Y SEIS MIL SETECIENTOS CINCUENTA Y DOS PESOS M/CTE </w:t>
            </w:r>
            <w:r w:rsidRPr="003B54B9">
              <w:rPr>
                <w:rFonts w:eastAsiaTheme="minorEastAsia" w:cs="Calibri"/>
                <w:b/>
                <w:bCs/>
                <w:color w:val="000000"/>
                <w:lang w:eastAsia="es-ES"/>
              </w:rPr>
              <w:t>($41.256.752)</w:t>
            </w:r>
          </w:p>
          <w:p w14:paraId="44D870E3" w14:textId="1FB32533" w:rsidR="00E8663C" w:rsidRPr="007B5F39" w:rsidRDefault="00E8663C" w:rsidP="00E8663C">
            <w:pPr>
              <w:spacing w:after="0" w:line="240" w:lineRule="auto"/>
              <w:rPr>
                <w:rFonts w:eastAsia="Arial" w:cs="Arial"/>
                <w:color w:val="auto"/>
                <w:lang w:eastAsia="es-CO" w:bidi="es-CO"/>
              </w:rPr>
            </w:pPr>
          </w:p>
        </w:tc>
      </w:tr>
      <w:tr w:rsidR="00E8663C" w:rsidRPr="00ED0DA2" w14:paraId="33271D4A" w14:textId="77777777" w:rsidTr="0009067A">
        <w:tc>
          <w:tcPr>
            <w:tcW w:w="1808" w:type="pct"/>
            <w:vAlign w:val="center"/>
          </w:tcPr>
          <w:p w14:paraId="297AEF90" w14:textId="78C80EE3" w:rsidR="00E8663C" w:rsidRPr="00ED0DA2" w:rsidRDefault="00E8663C" w:rsidP="00E8663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7D5AAFB8" w:rsidR="00E8663C" w:rsidRPr="00222C4B" w:rsidRDefault="00E8663C" w:rsidP="00E8663C">
            <w:pPr>
              <w:spacing w:after="0" w:line="240" w:lineRule="auto"/>
              <w:rPr>
                <w:rFonts w:asciiTheme="majorHAnsi" w:eastAsia="Arial" w:hAnsiTheme="majorHAnsi" w:cs="Arial"/>
                <w:color w:val="C00000"/>
                <w:lang w:eastAsia="es-CO" w:bidi="es-CO"/>
              </w:rPr>
            </w:pPr>
            <w:r w:rsidRPr="005F4273">
              <w:rPr>
                <w:rFonts w:eastAsia="Arial" w:cs="Arial"/>
                <w:color w:val="auto"/>
                <w:lang w:eastAsia="es-CO" w:bidi="es-CO"/>
              </w:rPr>
              <w:t xml:space="preserve">CUARENTA Y UN MILLONES DOSCIENTOS CINCUENTA Y SEIS MIL SETECIENTOS CINCUENTA Y DOS PESOS MCTE ($ 41.256. 752).  </w:t>
            </w:r>
          </w:p>
        </w:tc>
      </w:tr>
      <w:tr w:rsidR="00E8663C" w:rsidRPr="00E61012" w14:paraId="5EB70675" w14:textId="77777777" w:rsidTr="0009067A">
        <w:tc>
          <w:tcPr>
            <w:tcW w:w="1808" w:type="pct"/>
            <w:vAlign w:val="center"/>
          </w:tcPr>
          <w:p w14:paraId="4479E729" w14:textId="6AF4F1DF" w:rsidR="00E8663C" w:rsidRPr="00ED0DA2" w:rsidRDefault="00E8663C" w:rsidP="00E8663C">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3B2B330A" w:rsidR="00E8663C" w:rsidRPr="00222C4B" w:rsidRDefault="00E8663C" w:rsidP="00E8663C">
            <w:pPr>
              <w:spacing w:after="0" w:line="240" w:lineRule="auto"/>
              <w:rPr>
                <w:rFonts w:asciiTheme="majorHAnsi" w:eastAsia="Arial" w:hAnsiTheme="majorHAnsi" w:cs="Arial"/>
                <w:color w:val="C00000"/>
                <w:lang w:eastAsia="es-CO" w:bidi="es-CO"/>
              </w:rPr>
            </w:pPr>
            <w:r w:rsidRPr="0039231B">
              <w:rPr>
                <w:rFonts w:asciiTheme="majorHAnsi" w:eastAsia="Arial" w:hAnsiTheme="majorHAnsi" w:cs="Arial"/>
                <w:color w:val="auto"/>
                <w:lang w:eastAsia="es-CO" w:bidi="es-CO"/>
              </w:rPr>
              <w:t>CLAUDIA PATRICIA DAZA GONZALEZ</w:t>
            </w:r>
          </w:p>
        </w:tc>
      </w:tr>
      <w:tr w:rsidR="00E8663C" w:rsidRPr="00E61012" w14:paraId="2BC38712" w14:textId="77777777" w:rsidTr="00211638">
        <w:tc>
          <w:tcPr>
            <w:tcW w:w="1808" w:type="pct"/>
            <w:vAlign w:val="center"/>
          </w:tcPr>
          <w:p w14:paraId="45D90FB4" w14:textId="6D9836BF" w:rsidR="00E8663C" w:rsidRPr="00ED0DA2" w:rsidRDefault="00E8663C" w:rsidP="00E8663C">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6F834910" w:rsidR="00E8663C" w:rsidRPr="00222C4B" w:rsidRDefault="00E8663C" w:rsidP="00E8663C">
            <w:pPr>
              <w:spacing w:after="0" w:line="240" w:lineRule="auto"/>
              <w:rPr>
                <w:rFonts w:asciiTheme="majorHAnsi" w:eastAsia="Arial" w:hAnsiTheme="majorHAnsi" w:cs="Arial"/>
                <w:color w:val="C00000"/>
                <w:lang w:eastAsia="es-CO" w:bidi="es-CO"/>
              </w:rPr>
            </w:pPr>
            <w:r w:rsidRPr="005A38CB">
              <w:rPr>
                <w:rFonts w:asciiTheme="majorHAnsi" w:eastAsia="Arial" w:hAnsiTheme="majorHAnsi" w:cs="Arial"/>
                <w:color w:val="auto"/>
                <w:lang w:eastAsia="es-CO" w:bidi="es-CO"/>
              </w:rPr>
              <w:t>NO APLICA</w:t>
            </w:r>
          </w:p>
        </w:tc>
      </w:tr>
      <w:tr w:rsidR="00E8663C" w:rsidRPr="00E61012" w14:paraId="45E627BF" w14:textId="77777777" w:rsidTr="00623BBD">
        <w:tc>
          <w:tcPr>
            <w:tcW w:w="1808" w:type="pct"/>
            <w:shd w:val="clear" w:color="auto" w:fill="D9D9D9" w:themeFill="background1" w:themeFillShade="D9"/>
            <w:vAlign w:val="center"/>
          </w:tcPr>
          <w:p w14:paraId="0520CC01" w14:textId="573E60E7" w:rsidR="00E8663C" w:rsidRPr="00ED0DA2" w:rsidRDefault="00E8663C" w:rsidP="00E8663C">
            <w:pPr>
              <w:spacing w:after="0" w:line="240" w:lineRule="auto"/>
              <w:jc w:val="left"/>
              <w:rPr>
                <w:rStyle w:val="Nmerodepgina"/>
                <w:rFonts w:cs="Calibri"/>
                <w:b/>
                <w:color w:val="auto"/>
              </w:rPr>
            </w:pPr>
            <w:r w:rsidRPr="00ED0DA2">
              <w:rPr>
                <w:rFonts w:eastAsia="Times New Roman" w:cs="Calibri"/>
                <w:b/>
                <w:color w:val="auto"/>
                <w:lang w:val="es-ES" w:eastAsia="es-ES"/>
              </w:rPr>
              <w:t>M</w:t>
            </w:r>
            <w:r w:rsidRPr="00ED0DA2">
              <w:rPr>
                <w:rFonts w:eastAsia="Times New Roman"/>
                <w:b/>
                <w:color w:val="auto"/>
                <w:lang w:val="es-ES" w:eastAsia="es-ES"/>
              </w:rPr>
              <w:t xml:space="preserve">ODIFICACIÓN NRO. </w:t>
            </w:r>
            <w:r w:rsidRPr="00BD0A61">
              <w:rPr>
                <w:rFonts w:eastAsia="Times New Roman"/>
                <w:b/>
                <w:color w:val="C00000"/>
                <w:lang w:val="es-ES" w:eastAsia="es-ES"/>
              </w:rPr>
              <w:t xml:space="preserve"> </w:t>
            </w:r>
            <w:r w:rsidRPr="00F41ED9">
              <w:rPr>
                <w:rFonts w:eastAsia="Times New Roman"/>
                <w:b/>
                <w:color w:val="auto"/>
                <w:lang w:val="es-ES" w:eastAsia="es-ES"/>
              </w:rPr>
              <w:t>1</w:t>
            </w:r>
          </w:p>
        </w:tc>
        <w:tc>
          <w:tcPr>
            <w:tcW w:w="3192" w:type="pct"/>
            <w:shd w:val="clear" w:color="auto" w:fill="D9D9D9" w:themeFill="background1" w:themeFillShade="D9"/>
            <w:vAlign w:val="center"/>
          </w:tcPr>
          <w:p w14:paraId="481A1562" w14:textId="0A800359" w:rsidR="00E8663C" w:rsidRPr="00222C4B" w:rsidRDefault="00E8663C" w:rsidP="00E8663C">
            <w:pPr>
              <w:tabs>
                <w:tab w:val="center" w:pos="4560"/>
              </w:tabs>
              <w:spacing w:after="0" w:line="240" w:lineRule="auto"/>
              <w:ind w:right="6"/>
              <w:rPr>
                <w:rFonts w:eastAsia="Times New Roman" w:cs="Calibri"/>
                <w:color w:val="C00000"/>
                <w:lang w:val="es-ES" w:eastAsia="es-ES"/>
              </w:rPr>
            </w:pPr>
          </w:p>
          <w:p w14:paraId="7D8783CE" w14:textId="53109131" w:rsidR="00E8663C" w:rsidRPr="00067908" w:rsidRDefault="000D0FC9" w:rsidP="00E8663C">
            <w:pPr>
              <w:tabs>
                <w:tab w:val="center" w:pos="4560"/>
              </w:tabs>
              <w:spacing w:after="0" w:line="240" w:lineRule="auto"/>
              <w:ind w:right="6"/>
              <w:rPr>
                <w:rFonts w:eastAsia="Times New Roman" w:cs="Calibri"/>
                <w:color w:val="auto"/>
                <w:lang w:val="es-ES" w:eastAsia="es-ES"/>
              </w:rPr>
            </w:pPr>
            <w:r w:rsidRPr="000D0FC9">
              <w:rPr>
                <w:rFonts w:eastAsia="Times New Roman" w:cs="Calibri"/>
                <w:color w:val="auto"/>
                <w:lang w:eastAsia="es-ES"/>
              </w:rPr>
              <w:t>CO1.CTRMOD.20788810</w:t>
            </w:r>
            <w:r>
              <w:rPr>
                <w:rFonts w:eastAsia="Times New Roman" w:cs="Calibri"/>
                <w:color w:val="auto"/>
                <w:lang w:eastAsia="es-ES"/>
              </w:rPr>
              <w:br/>
            </w:r>
            <w:r w:rsidR="00E8663C" w:rsidRPr="00067908">
              <w:rPr>
                <w:rFonts w:eastAsia="Times New Roman" w:cs="Calibri"/>
                <w:color w:val="auto"/>
                <w:lang w:val="es-ES" w:eastAsia="es-ES"/>
              </w:rPr>
              <w:t xml:space="preserve">Fecha de la suscripción: </w:t>
            </w:r>
            <w:r>
              <w:rPr>
                <w:rFonts w:eastAsia="Times New Roman" w:cs="Calibri"/>
                <w:color w:val="auto"/>
                <w:lang w:val="es-ES" w:eastAsia="es-ES"/>
              </w:rPr>
              <w:t>10</w:t>
            </w:r>
            <w:r w:rsidR="00E8663C" w:rsidRPr="00067908">
              <w:rPr>
                <w:rFonts w:eastAsia="Times New Roman" w:cs="Calibri"/>
                <w:color w:val="auto"/>
                <w:lang w:val="es-ES" w:eastAsia="es-ES"/>
              </w:rPr>
              <w:t>/11/2025</w:t>
            </w:r>
          </w:p>
          <w:p w14:paraId="20BBCEE6" w14:textId="2F1E4A99" w:rsidR="00E8663C" w:rsidRPr="00E8663C" w:rsidRDefault="00E8663C" w:rsidP="00E8663C">
            <w:pPr>
              <w:spacing w:after="0" w:line="240" w:lineRule="auto"/>
              <w:rPr>
                <w:rStyle w:val="Nmerodepgina"/>
                <w:rFonts w:eastAsia="Times New Roman" w:cs="Calibri"/>
                <w:color w:val="auto"/>
                <w:lang w:val="es-ES" w:eastAsia="es-ES"/>
              </w:rPr>
            </w:pPr>
            <w:r w:rsidRPr="00067908">
              <w:rPr>
                <w:rFonts w:eastAsia="Times New Roman" w:cs="Calibri"/>
                <w:color w:val="auto"/>
                <w:lang w:val="es-ES" w:eastAsia="es-ES"/>
              </w:rPr>
              <w:t xml:space="preserve">Fecha de aprobación de pólizas: </w:t>
            </w:r>
            <w:r w:rsidR="00F83333">
              <w:rPr>
                <w:rFonts w:eastAsia="Times New Roman" w:cs="Calibri"/>
                <w:color w:val="auto"/>
                <w:lang w:val="es-ES" w:eastAsia="es-ES"/>
              </w:rPr>
              <w:t>12</w:t>
            </w:r>
            <w:r w:rsidRPr="00067908">
              <w:rPr>
                <w:rFonts w:eastAsia="Times New Roman" w:cs="Calibri"/>
                <w:color w:val="auto"/>
                <w:lang w:val="es-ES" w:eastAsia="es-ES"/>
              </w:rPr>
              <w:t>/11/2025</w:t>
            </w:r>
          </w:p>
          <w:p w14:paraId="30F28D04" w14:textId="13021976" w:rsidR="00E8663C" w:rsidRDefault="00E8663C" w:rsidP="00E8663C">
            <w:pPr>
              <w:spacing w:after="0" w:line="240" w:lineRule="auto"/>
              <w:rPr>
                <w:rFonts w:eastAsiaTheme="minorEastAsia" w:cs="Calibri"/>
                <w:color w:val="000000"/>
                <w:lang w:eastAsia="es-ES"/>
              </w:rPr>
            </w:pPr>
            <w:r>
              <w:rPr>
                <w:rFonts w:eastAsiaTheme="minorEastAsia" w:cs="Calibri"/>
                <w:color w:val="000000"/>
                <w:lang w:eastAsia="es-ES"/>
              </w:rPr>
              <w:t>A</w:t>
            </w:r>
            <w:r w:rsidRPr="003B54B9">
              <w:rPr>
                <w:rFonts w:eastAsiaTheme="minorEastAsia" w:cs="Calibri"/>
                <w:color w:val="000000"/>
                <w:lang w:eastAsia="es-ES"/>
              </w:rPr>
              <w:t>diciona</w:t>
            </w:r>
            <w:r>
              <w:rPr>
                <w:rFonts w:eastAsiaTheme="minorEastAsia" w:cs="Calibri"/>
                <w:color w:val="000000"/>
                <w:lang w:eastAsia="es-ES"/>
              </w:rPr>
              <w:t>r</w:t>
            </w:r>
            <w:r w:rsidRPr="003B54B9">
              <w:rPr>
                <w:rFonts w:eastAsiaTheme="minorEastAsia" w:cs="Calibri"/>
                <w:color w:val="000000"/>
                <w:lang w:eastAsia="es-ES"/>
              </w:rPr>
              <w:t xml:space="preserve"> el valor de </w:t>
            </w:r>
            <w:r w:rsidRPr="00206D7F">
              <w:rPr>
                <w:rFonts w:eastAsiaTheme="minorEastAsia" w:cs="Calibri"/>
                <w:b/>
                <w:bCs/>
                <w:color w:val="000000"/>
                <w:lang w:eastAsia="es-ES"/>
              </w:rPr>
              <w:t>DOS MILLONES CIENTO NOVENTA MIL SEISCIENTOS VEINTICUATRO PESOS M/CTE ($ 2.190.624)</w:t>
            </w:r>
            <w:r w:rsidRPr="003B54B9">
              <w:rPr>
                <w:rFonts w:eastAsiaTheme="minorEastAsia" w:cs="Calibri"/>
                <w:b/>
                <w:bCs/>
                <w:color w:val="000000"/>
                <w:lang w:eastAsia="es-ES"/>
              </w:rPr>
              <w:t xml:space="preserve"> </w:t>
            </w:r>
            <w:r w:rsidRPr="003B54B9">
              <w:rPr>
                <w:rFonts w:eastAsiaTheme="minorEastAsia" w:cs="Calibri"/>
                <w:color w:val="000000"/>
                <w:lang w:eastAsia="es-ES"/>
              </w:rPr>
              <w:t>adaptándose al plan de pagos específicamente en los meses de noviembre y diciembre</w:t>
            </w:r>
            <w:r>
              <w:rPr>
                <w:rFonts w:eastAsiaTheme="minorEastAsia" w:cs="Calibri"/>
                <w:color w:val="000000"/>
                <w:lang w:eastAsia="es-ES"/>
              </w:rPr>
              <w:t>.</w:t>
            </w:r>
          </w:p>
          <w:p w14:paraId="563EE50E" w14:textId="66233C66" w:rsidR="00E8663C" w:rsidRPr="00911238" w:rsidRDefault="00E8663C" w:rsidP="00E8663C">
            <w:pPr>
              <w:spacing w:after="0" w:line="240" w:lineRule="auto"/>
              <w:rPr>
                <w:rStyle w:val="Nmerodepgina"/>
                <w:rFonts w:cs="Calibri"/>
                <w:b/>
                <w:color w:val="auto"/>
              </w:rPr>
            </w:pPr>
          </w:p>
        </w:tc>
      </w:tr>
      <w:tr w:rsidR="00E8663C" w:rsidRPr="00E61012" w14:paraId="479EC756" w14:textId="77777777" w:rsidTr="00623BBD">
        <w:tc>
          <w:tcPr>
            <w:tcW w:w="1808" w:type="pct"/>
            <w:shd w:val="clear" w:color="auto" w:fill="D9D9D9" w:themeFill="background1" w:themeFillShade="D9"/>
            <w:vAlign w:val="center"/>
          </w:tcPr>
          <w:p w14:paraId="3BCBC83B" w14:textId="04305F55" w:rsidR="00E8663C" w:rsidRPr="00ED0DA2" w:rsidRDefault="00E8663C" w:rsidP="00E8663C">
            <w:pPr>
              <w:spacing w:after="0" w:line="240" w:lineRule="auto"/>
              <w:rPr>
                <w:rStyle w:val="Nmerodepgina"/>
                <w:rFonts w:cs="Calibri"/>
                <w:b/>
                <w:color w:val="auto"/>
              </w:rPr>
            </w:pPr>
            <w:r w:rsidRPr="00ED0DA2">
              <w:rPr>
                <w:rFonts w:eastAsia="Times New Roman" w:cs="Calibri"/>
                <w:b/>
                <w:color w:val="auto"/>
                <w:lang w:val="es-ES" w:eastAsia="es-ES"/>
              </w:rPr>
              <w:t xml:space="preserve">CDP QUE RESPALDA EL </w:t>
            </w:r>
            <w:r>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79390023" w:rsidR="00E8663C" w:rsidRPr="009A5739" w:rsidRDefault="00E8663C" w:rsidP="00E8663C">
            <w:pPr>
              <w:spacing w:after="0" w:line="240" w:lineRule="auto"/>
              <w:rPr>
                <w:rStyle w:val="Nmerodepgina"/>
                <w:rFonts w:cs="Calibri"/>
                <w:bCs/>
                <w:color w:val="C00000"/>
              </w:rPr>
            </w:pPr>
            <w:r w:rsidRPr="009A5739">
              <w:rPr>
                <w:rStyle w:val="Nmerodepgina"/>
                <w:rFonts w:cs="Calibri"/>
                <w:bCs/>
              </w:rPr>
              <w:t>625</w:t>
            </w:r>
            <w:r w:rsidR="0006553E">
              <w:rPr>
                <w:rStyle w:val="Nmerodepgina"/>
                <w:rFonts w:cs="Calibri"/>
                <w:bCs/>
              </w:rPr>
              <w:t xml:space="preserve"> </w:t>
            </w:r>
            <w:r w:rsidR="0006553E">
              <w:rPr>
                <w:rStyle w:val="Nmerodepgina"/>
                <w:bCs/>
              </w:rPr>
              <w:t>DE 2025</w:t>
            </w:r>
          </w:p>
        </w:tc>
      </w:tr>
      <w:tr w:rsidR="00E8663C" w:rsidRPr="00E61012" w14:paraId="525AB627" w14:textId="77777777" w:rsidTr="00623BBD">
        <w:tc>
          <w:tcPr>
            <w:tcW w:w="1808" w:type="pct"/>
            <w:shd w:val="clear" w:color="auto" w:fill="D9D9D9" w:themeFill="background1" w:themeFillShade="D9"/>
            <w:vAlign w:val="center"/>
          </w:tcPr>
          <w:p w14:paraId="630F2DDB" w14:textId="00D0CDCD" w:rsidR="00E8663C" w:rsidRPr="00ED0DA2" w:rsidRDefault="00E8663C" w:rsidP="00E8663C">
            <w:pPr>
              <w:spacing w:after="0" w:line="240" w:lineRule="auto"/>
              <w:rPr>
                <w:rStyle w:val="Nmerodepgina"/>
                <w:rFonts w:cs="Calibri"/>
                <w:b/>
                <w:color w:val="auto"/>
              </w:rPr>
            </w:pPr>
            <w:r w:rsidRPr="00ED0DA2">
              <w:rPr>
                <w:rFonts w:eastAsia="Times New Roman" w:cs="Calibri"/>
                <w:b/>
                <w:color w:val="auto"/>
                <w:lang w:val="es-ES" w:eastAsia="es-ES"/>
              </w:rPr>
              <w:t>C</w:t>
            </w:r>
            <w:r>
              <w:rPr>
                <w:rFonts w:eastAsia="Times New Roman" w:cs="Calibri"/>
                <w:b/>
                <w:color w:val="auto"/>
                <w:lang w:val="es-ES" w:eastAsia="es-ES"/>
              </w:rPr>
              <w:t>R</w:t>
            </w:r>
            <w:r w:rsidRPr="00ED0DA2">
              <w:rPr>
                <w:rFonts w:eastAsia="Times New Roman" w:cs="Calibri"/>
                <w:b/>
                <w:color w:val="auto"/>
                <w:lang w:val="es-ES" w:eastAsia="es-ES"/>
              </w:rPr>
              <w:t xml:space="preserve">P QUE RESPALDA EL </w:t>
            </w:r>
            <w:r>
              <w:rPr>
                <w:rFonts w:eastAsia="Times New Roman" w:cs="Calibri"/>
                <w:b/>
                <w:color w:val="auto"/>
                <w:lang w:val="es-ES" w:eastAsia="es-ES"/>
              </w:rPr>
              <w:t>MODIFICATORIO</w:t>
            </w:r>
          </w:p>
        </w:tc>
        <w:tc>
          <w:tcPr>
            <w:tcW w:w="3192" w:type="pct"/>
            <w:shd w:val="clear" w:color="auto" w:fill="D9D9D9" w:themeFill="background1" w:themeFillShade="D9"/>
            <w:vAlign w:val="center"/>
          </w:tcPr>
          <w:p w14:paraId="585F12A2" w14:textId="2E925648" w:rsidR="00E8663C" w:rsidRPr="009A5739" w:rsidRDefault="00E8663C" w:rsidP="00E8663C">
            <w:pPr>
              <w:spacing w:after="0" w:line="240" w:lineRule="auto"/>
              <w:rPr>
                <w:rStyle w:val="Nmerodepgina"/>
                <w:rFonts w:cs="Calibri"/>
                <w:bCs/>
                <w:color w:val="C00000"/>
              </w:rPr>
            </w:pPr>
            <w:r w:rsidRPr="009A5739">
              <w:rPr>
                <w:rStyle w:val="Nmerodepgina"/>
                <w:rFonts w:cs="Calibri"/>
                <w:bCs/>
                <w:color w:val="auto"/>
              </w:rPr>
              <w:t>10225</w:t>
            </w:r>
          </w:p>
        </w:tc>
      </w:tr>
      <w:tr w:rsidR="00E8663C" w:rsidRPr="00E61012" w14:paraId="1E865059" w14:textId="77777777" w:rsidTr="00623BBD">
        <w:tc>
          <w:tcPr>
            <w:tcW w:w="1808" w:type="pct"/>
            <w:shd w:val="clear" w:color="auto" w:fill="D9D9D9" w:themeFill="background1" w:themeFillShade="D9"/>
            <w:vAlign w:val="center"/>
          </w:tcPr>
          <w:p w14:paraId="3583CB2D" w14:textId="3A7B8DA5" w:rsidR="00E8663C" w:rsidRPr="00ED0DA2" w:rsidRDefault="00E8663C" w:rsidP="00E8663C">
            <w:pPr>
              <w:spacing w:after="0" w:line="240" w:lineRule="auto"/>
              <w:rPr>
                <w:rStyle w:val="Nmerodepgina"/>
                <w:rFonts w:cs="Calibri"/>
                <w:b/>
                <w:color w:val="auto"/>
              </w:rPr>
            </w:pPr>
            <w:r w:rsidRPr="00ED0DA2">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1CCBCED5" w:rsidR="00E8663C" w:rsidRPr="00222C4B" w:rsidRDefault="00E8663C" w:rsidP="00E8663C">
            <w:pPr>
              <w:spacing w:after="0" w:line="240" w:lineRule="auto"/>
              <w:rPr>
                <w:rStyle w:val="Nmerodepgina"/>
                <w:rFonts w:cs="Calibri"/>
                <w:b/>
                <w:color w:val="C00000"/>
              </w:rPr>
            </w:pPr>
            <w:r>
              <w:rPr>
                <w:rFonts w:eastAsia="Times New Roman"/>
                <w:lang w:val="es-ES" w:eastAsia="es-ES"/>
              </w:rPr>
              <w:t>NO APLICA</w:t>
            </w:r>
          </w:p>
        </w:tc>
      </w:tr>
      <w:tr w:rsidR="00E8663C" w:rsidRPr="00E61012" w14:paraId="4776F7FE" w14:textId="77777777" w:rsidTr="00623BBD">
        <w:tc>
          <w:tcPr>
            <w:tcW w:w="1808" w:type="pct"/>
            <w:shd w:val="clear" w:color="auto" w:fill="D9D9D9" w:themeFill="background1" w:themeFillShade="D9"/>
            <w:vAlign w:val="center"/>
          </w:tcPr>
          <w:p w14:paraId="3EC81C86" w14:textId="432A1769" w:rsidR="00E8663C" w:rsidRPr="00ED0DA2" w:rsidRDefault="00E8663C" w:rsidP="00E8663C">
            <w:pPr>
              <w:spacing w:after="0" w:line="240" w:lineRule="auto"/>
              <w:rPr>
                <w:rStyle w:val="Nmerodepgina"/>
                <w:rFonts w:cs="Calibri"/>
                <w:b/>
                <w:color w:val="auto"/>
              </w:rPr>
            </w:pPr>
            <w:r w:rsidRPr="00ED0DA2">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7F38B08E" w14:textId="68257678" w:rsidR="00E8663C" w:rsidRPr="0068162A" w:rsidRDefault="00E8663C" w:rsidP="00E8663C">
            <w:pPr>
              <w:tabs>
                <w:tab w:val="center" w:pos="4560"/>
              </w:tabs>
              <w:spacing w:line="240" w:lineRule="auto"/>
              <w:ind w:right="6"/>
              <w:rPr>
                <w:rStyle w:val="Nmerodepgina"/>
                <w:rFonts w:eastAsia="Times New Roman" w:cs="Calibri"/>
                <w:color w:val="auto"/>
                <w:lang w:val="es-ES" w:eastAsia="es-ES"/>
              </w:rPr>
            </w:pPr>
            <w:r w:rsidRPr="0068162A">
              <w:rPr>
                <w:rStyle w:val="Nmerodepgina"/>
                <w:rFonts w:eastAsia="Times New Roman" w:cs="Calibri"/>
                <w:color w:val="auto"/>
                <w:lang w:val="es-ES" w:eastAsia="es-ES"/>
              </w:rPr>
              <w:t>N</w:t>
            </w:r>
            <w:r w:rsidRPr="0068162A">
              <w:rPr>
                <w:rStyle w:val="Nmerodepgina"/>
                <w:color w:val="auto"/>
              </w:rPr>
              <w:t>O APLICA</w:t>
            </w:r>
          </w:p>
          <w:p w14:paraId="1DFB2995" w14:textId="51CA8EEE" w:rsidR="00E8663C" w:rsidRPr="00222C4B" w:rsidRDefault="00E8663C" w:rsidP="00E8663C">
            <w:pPr>
              <w:spacing w:after="0" w:line="240" w:lineRule="auto"/>
              <w:rPr>
                <w:rStyle w:val="Nmerodepgina"/>
                <w:rFonts w:eastAsia="Times New Roman" w:cs="Calibri"/>
                <w:color w:val="C00000"/>
                <w:lang w:val="es-ES" w:eastAsia="es-ES"/>
              </w:rPr>
            </w:pPr>
          </w:p>
        </w:tc>
      </w:tr>
      <w:tr w:rsidR="00E8663C" w:rsidRPr="00E61012" w14:paraId="1EFEC502" w14:textId="77777777" w:rsidTr="00623BBD">
        <w:tc>
          <w:tcPr>
            <w:tcW w:w="1808" w:type="pct"/>
            <w:shd w:val="clear" w:color="auto" w:fill="D9D9D9" w:themeFill="background1" w:themeFillShade="D9"/>
            <w:vAlign w:val="center"/>
          </w:tcPr>
          <w:p w14:paraId="6AA81DA8" w14:textId="2B0481DC" w:rsidR="00E8663C" w:rsidRPr="00ED0DA2" w:rsidRDefault="00E8663C" w:rsidP="00E8663C">
            <w:pPr>
              <w:spacing w:after="0" w:line="240" w:lineRule="auto"/>
              <w:rPr>
                <w:rStyle w:val="Nmerodepgina"/>
                <w:rFonts w:cs="Calibri"/>
                <w:b/>
                <w:color w:val="auto"/>
              </w:rPr>
            </w:pPr>
            <w:r w:rsidRPr="00ED0DA2">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2B130674" w:rsidR="00E8663C" w:rsidRPr="00222C4B" w:rsidRDefault="00E8663C" w:rsidP="00E8663C">
            <w:pPr>
              <w:spacing w:after="0" w:line="240" w:lineRule="auto"/>
              <w:rPr>
                <w:rStyle w:val="Nmerodepgina"/>
                <w:rFonts w:cs="Calibri"/>
                <w:b/>
                <w:color w:val="C00000"/>
              </w:rPr>
            </w:pPr>
            <w:r>
              <w:rPr>
                <w:rFonts w:asciiTheme="majorHAnsi" w:eastAsia="Arial" w:hAnsiTheme="majorHAnsi" w:cs="Arial"/>
                <w:lang w:eastAsia="es-CO" w:bidi="es-CO"/>
              </w:rPr>
              <w:t>NO APLICA</w:t>
            </w:r>
          </w:p>
        </w:tc>
      </w:tr>
      <w:tr w:rsidR="00E8663C" w:rsidRPr="00E61012" w14:paraId="728A6573" w14:textId="77777777" w:rsidTr="00623BBD">
        <w:tc>
          <w:tcPr>
            <w:tcW w:w="1808" w:type="pct"/>
            <w:shd w:val="clear" w:color="auto" w:fill="D9D9D9" w:themeFill="background1" w:themeFillShade="D9"/>
            <w:vAlign w:val="center"/>
          </w:tcPr>
          <w:p w14:paraId="70EC5918" w14:textId="1BFAF5CC" w:rsidR="00E8663C" w:rsidRPr="00ED0DA2" w:rsidRDefault="00E8663C" w:rsidP="00E8663C">
            <w:pPr>
              <w:spacing w:after="0" w:line="240" w:lineRule="auto"/>
              <w:rPr>
                <w:rStyle w:val="Nmerodepgina"/>
                <w:rFonts w:cs="Calibri"/>
                <w:b/>
                <w:color w:val="auto"/>
              </w:rPr>
            </w:pPr>
            <w:r w:rsidRPr="00ED0DA2">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2802129A" w:rsidR="00E8663C" w:rsidRPr="0068162A" w:rsidRDefault="00E8663C" w:rsidP="00E8663C">
            <w:pPr>
              <w:spacing w:after="0" w:line="240" w:lineRule="auto"/>
              <w:rPr>
                <w:rStyle w:val="Nmerodepgina"/>
                <w:rFonts w:cs="Calibri"/>
                <w:bCs/>
                <w:color w:val="C00000"/>
              </w:rPr>
            </w:pPr>
            <w:r w:rsidRPr="0068162A">
              <w:rPr>
                <w:rStyle w:val="Nmerodepgina"/>
                <w:rFonts w:cs="Calibri"/>
                <w:bCs/>
                <w:color w:val="auto"/>
              </w:rPr>
              <w:t>NO APLICA</w:t>
            </w:r>
          </w:p>
        </w:tc>
      </w:tr>
    </w:tbl>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18B32D57" w:rsidR="00E5352B"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9E77F4">
        <w:rPr>
          <w:rFonts w:eastAsia="Times New Roman" w:cs="Calibri"/>
          <w:lang w:val="es-ES" w:eastAsia="es-ES"/>
        </w:rPr>
        <w:t xml:space="preserve">suscripción </w:t>
      </w:r>
      <w:r w:rsidR="003E67E6" w:rsidRPr="00A75B6A">
        <w:rPr>
          <w:rFonts w:asciiTheme="majorHAnsi" w:hAnsiTheme="majorHAnsi" w:cstheme="majorHAnsi"/>
          <w:b/>
          <w:color w:val="auto"/>
        </w:rPr>
        <w:t xml:space="preserve">CO1.PCCNTR.7456638 </w:t>
      </w:r>
      <w:r w:rsidR="00B36240" w:rsidRPr="00EF2159">
        <w:rPr>
          <w:rFonts w:asciiTheme="majorHAnsi" w:hAnsiTheme="majorHAnsi" w:cstheme="majorHAnsi"/>
          <w:bCs/>
          <w:color w:val="auto"/>
        </w:rPr>
        <w:t>del año 2025</w:t>
      </w:r>
      <w:r w:rsidRPr="00EF2159">
        <w:rPr>
          <w:rFonts w:eastAsia="Times New Roman" w:cs="Calibri"/>
          <w:bCs/>
          <w:lang w:val="es-ES" w:eastAsia="es-ES"/>
        </w:rPr>
        <w:t>, el contratista</w:t>
      </w:r>
      <w:r w:rsidRPr="1ACB9A00">
        <w:rPr>
          <w:rFonts w:eastAsia="Times New Roman" w:cs="Calibri"/>
          <w:lang w:val="es-ES" w:eastAsia="es-ES"/>
        </w:rPr>
        <w:t xml:space="preserve"> adquirió las siguientes obligaciones:</w:t>
      </w:r>
    </w:p>
    <w:p w14:paraId="5A7F83E4" w14:textId="77777777" w:rsidR="006C2A42" w:rsidRDefault="006C2A42" w:rsidP="009772BA">
      <w:pPr>
        <w:widowControl w:val="0"/>
        <w:adjustRightInd w:val="0"/>
        <w:ind w:right="6"/>
        <w:rPr>
          <w:rFonts w:eastAsia="Times New Roman" w:cs="Calibri"/>
          <w:lang w:val="es-ES" w:eastAsia="es-ES"/>
        </w:rPr>
      </w:pPr>
    </w:p>
    <w:p w14:paraId="4D467F84" w14:textId="77777777" w:rsidR="00F62963" w:rsidRDefault="00F62963" w:rsidP="009772BA">
      <w:pPr>
        <w:widowControl w:val="0"/>
        <w:adjustRightInd w:val="0"/>
        <w:ind w:right="6"/>
        <w:rPr>
          <w:rFonts w:eastAsia="Times New Roman" w:cs="Calibri"/>
          <w:lang w:val="es-ES" w:eastAsia="es-ES"/>
        </w:rPr>
      </w:pPr>
    </w:p>
    <w:tbl>
      <w:tblPr>
        <w:tblStyle w:val="Tablaconcuadrcula"/>
        <w:tblW w:w="4904" w:type="pct"/>
        <w:tblInd w:w="137" w:type="dxa"/>
        <w:tblLayout w:type="fixed"/>
        <w:tblLook w:val="04A0" w:firstRow="1" w:lastRow="0" w:firstColumn="1" w:lastColumn="0" w:noHBand="0" w:noVBand="1"/>
      </w:tblPr>
      <w:tblGrid>
        <w:gridCol w:w="2128"/>
        <w:gridCol w:w="3542"/>
        <w:gridCol w:w="3544"/>
      </w:tblGrid>
      <w:tr w:rsidR="00F62963" w:rsidRPr="00E61012" w14:paraId="22F03B68" w14:textId="77777777" w:rsidTr="00500F0C">
        <w:tc>
          <w:tcPr>
            <w:tcW w:w="1155" w:type="pct"/>
            <w:shd w:val="clear" w:color="auto" w:fill="D9D9D9" w:themeFill="background1" w:themeFillShade="D9"/>
            <w:vAlign w:val="center"/>
          </w:tcPr>
          <w:p w14:paraId="16B87590" w14:textId="77777777" w:rsidR="00F62963" w:rsidRPr="00EF2159" w:rsidRDefault="00F62963" w:rsidP="00B7423D">
            <w:pPr>
              <w:spacing w:after="0"/>
              <w:jc w:val="center"/>
              <w:rPr>
                <w:rFonts w:eastAsia="Times New Roman" w:cs="Calibri"/>
                <w:color w:val="auto"/>
                <w:lang w:val="es-ES" w:eastAsia="es-ES"/>
              </w:rPr>
            </w:pPr>
            <w:r w:rsidRPr="00EF2159">
              <w:rPr>
                <w:rFonts w:eastAsia="Times New Roman" w:cs="Calibri"/>
                <w:color w:val="auto"/>
                <w:lang w:val="es-ES" w:eastAsia="es-ES"/>
              </w:rPr>
              <w:t>OBLIGACIONES</w:t>
            </w:r>
          </w:p>
          <w:p w14:paraId="3D82CFAF" w14:textId="45674108" w:rsidR="00F62963" w:rsidRPr="00EF2159" w:rsidRDefault="00F62963" w:rsidP="00B7423D">
            <w:pPr>
              <w:spacing w:after="0"/>
              <w:jc w:val="center"/>
              <w:rPr>
                <w:rStyle w:val="Nmerodepgina"/>
                <w:rFonts w:eastAsia="Times New Roman" w:cs="Calibri"/>
                <w:color w:val="auto"/>
                <w:lang w:val="es-ES" w:eastAsia="es-ES"/>
              </w:rPr>
            </w:pPr>
          </w:p>
        </w:tc>
        <w:tc>
          <w:tcPr>
            <w:tcW w:w="1922" w:type="pct"/>
            <w:shd w:val="clear" w:color="auto" w:fill="D9D9D9" w:themeFill="background1" w:themeFillShade="D9"/>
            <w:vAlign w:val="center"/>
          </w:tcPr>
          <w:p w14:paraId="5E663328" w14:textId="77777777" w:rsidR="00F62963" w:rsidRPr="00EF2159" w:rsidRDefault="00F62963" w:rsidP="00B7423D">
            <w:pPr>
              <w:spacing w:after="0"/>
              <w:jc w:val="center"/>
              <w:rPr>
                <w:rFonts w:eastAsia="Times New Roman" w:cs="Calibri"/>
                <w:b/>
                <w:bCs/>
                <w:color w:val="auto"/>
                <w:lang w:val="es-ES" w:eastAsia="es-ES"/>
              </w:rPr>
            </w:pPr>
            <w:r w:rsidRPr="00EF2159">
              <w:rPr>
                <w:rFonts w:eastAsia="Times New Roman" w:cs="Calibri"/>
                <w:b/>
                <w:bCs/>
                <w:color w:val="auto"/>
                <w:lang w:val="es-ES" w:eastAsia="es-ES"/>
              </w:rPr>
              <w:t>¿CUMPLIÓ?</w:t>
            </w:r>
          </w:p>
          <w:p w14:paraId="11C5636B" w14:textId="467C7592" w:rsidR="00F62963" w:rsidRPr="00EF2159" w:rsidRDefault="00F62963" w:rsidP="00B7423D">
            <w:pPr>
              <w:spacing w:after="0"/>
              <w:jc w:val="center"/>
              <w:rPr>
                <w:rStyle w:val="Nmerodepgina"/>
                <w:rFonts w:eastAsia="Times New Roman" w:cs="Calibri"/>
                <w:b/>
                <w:bCs/>
                <w:color w:val="auto"/>
                <w:lang w:val="es-ES" w:eastAsia="es-CO"/>
              </w:rPr>
            </w:pPr>
          </w:p>
        </w:tc>
        <w:tc>
          <w:tcPr>
            <w:tcW w:w="1923" w:type="pct"/>
            <w:shd w:val="clear" w:color="auto" w:fill="D9D9D9" w:themeFill="background1" w:themeFillShade="D9"/>
            <w:vAlign w:val="center"/>
          </w:tcPr>
          <w:p w14:paraId="5C83CA33" w14:textId="77777777" w:rsidR="00F62963" w:rsidRPr="00EF2159" w:rsidRDefault="00F62963" w:rsidP="00B7423D">
            <w:pPr>
              <w:spacing w:after="0"/>
              <w:jc w:val="center"/>
              <w:rPr>
                <w:rFonts w:asciiTheme="majorHAnsi" w:hAnsiTheme="majorHAnsi" w:cstheme="majorHAnsi"/>
                <w:b/>
                <w:color w:val="auto"/>
              </w:rPr>
            </w:pPr>
            <w:r w:rsidRPr="00EF2159">
              <w:rPr>
                <w:rFonts w:asciiTheme="majorHAnsi" w:hAnsiTheme="majorHAnsi" w:cstheme="majorHAnsi"/>
                <w:b/>
                <w:color w:val="auto"/>
              </w:rPr>
              <w:t>PRODUCTO O EVIDENCIA</w:t>
            </w:r>
          </w:p>
          <w:p w14:paraId="46F0E78F" w14:textId="106038F4" w:rsidR="00F62963" w:rsidRPr="00EF2159" w:rsidRDefault="00F62963" w:rsidP="00B7423D">
            <w:pPr>
              <w:spacing w:after="0"/>
              <w:jc w:val="center"/>
              <w:rPr>
                <w:rStyle w:val="Nmerodepgina"/>
                <w:rFonts w:asciiTheme="majorHAnsi" w:hAnsiTheme="majorHAnsi" w:cstheme="majorHAnsi"/>
                <w:bCs/>
                <w:color w:val="auto"/>
              </w:rPr>
            </w:pPr>
          </w:p>
        </w:tc>
      </w:tr>
    </w:tbl>
    <w:tbl>
      <w:tblPr>
        <w:tblStyle w:val="Tablaconcuadrcula1"/>
        <w:tblW w:w="9227" w:type="dxa"/>
        <w:tblInd w:w="108" w:type="dxa"/>
        <w:tblLayout w:type="fixed"/>
        <w:tblLook w:val="04A0" w:firstRow="1" w:lastRow="0" w:firstColumn="1" w:lastColumn="0" w:noHBand="0" w:noVBand="1"/>
      </w:tblPr>
      <w:tblGrid>
        <w:gridCol w:w="2155"/>
        <w:gridCol w:w="3544"/>
        <w:gridCol w:w="3528"/>
      </w:tblGrid>
      <w:tr w:rsidR="00BD36F2" w:rsidRPr="006C2A42" w14:paraId="035D3038" w14:textId="77777777" w:rsidTr="00B5782D">
        <w:tc>
          <w:tcPr>
            <w:tcW w:w="2155" w:type="dxa"/>
          </w:tcPr>
          <w:p w14:paraId="6A5FB1AE"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74305399" w14:textId="4318EA21" w:rsidR="00BD36F2" w:rsidRPr="002152ED" w:rsidRDefault="00BD36F2" w:rsidP="00BD36F2">
            <w:pPr>
              <w:autoSpaceDE w:val="0"/>
              <w:autoSpaceDN w:val="0"/>
              <w:adjustRightInd w:val="0"/>
              <w:spacing w:line="240" w:lineRule="auto"/>
              <w:rPr>
                <w:rFonts w:ascii="Arial" w:eastAsiaTheme="minorEastAsia" w:hAnsi="Arial" w:cs="Arial"/>
                <w:color w:val="auto"/>
                <w:lang w:eastAsia="es-ES"/>
              </w:rPr>
            </w:pPr>
            <w:r w:rsidRPr="000A088E">
              <w:rPr>
                <w:rFonts w:asciiTheme="majorHAnsi" w:hAnsiTheme="majorHAnsi" w:cstheme="majorHAnsi"/>
                <w:b/>
                <w:bCs/>
              </w:rPr>
              <w:t>1.</w:t>
            </w:r>
            <w:r w:rsidRPr="000A088E">
              <w:t xml:space="preserve"> </w:t>
            </w:r>
            <w:r w:rsidRPr="002152ED">
              <w:rPr>
                <w:rFonts w:ascii="Arial" w:eastAsiaTheme="minorEastAsia" w:hAnsi="Arial" w:cs="Arial"/>
                <w:color w:val="auto"/>
                <w:lang w:eastAsia="es-ES"/>
              </w:rPr>
              <w:t>El instructor contratista apoyará permanentemente el proceso de inducción de los aprendices debidamente matriculados en los diferentes programas, de acuerdo con las temáticas sugeridas, generando sentido pertenencia e identificación con el SENA.</w:t>
            </w:r>
          </w:p>
          <w:p w14:paraId="7D040A4A" w14:textId="77777777" w:rsidR="00BD36F2" w:rsidRPr="006C2A42" w:rsidRDefault="00BD36F2" w:rsidP="00BD36F2">
            <w:pPr>
              <w:spacing w:line="240" w:lineRule="auto"/>
              <w:jc w:val="left"/>
              <w:rPr>
                <w:rFonts w:ascii="Arial" w:eastAsia="Meiryo" w:hAnsi="Arial" w:cs="Arial"/>
                <w:color w:val="auto"/>
                <w:lang w:eastAsia="es-CO"/>
              </w:rPr>
            </w:pPr>
          </w:p>
        </w:tc>
        <w:tc>
          <w:tcPr>
            <w:tcW w:w="3544" w:type="dxa"/>
            <w:vAlign w:val="center"/>
          </w:tcPr>
          <w:p w14:paraId="25B718E7" w14:textId="519F376B" w:rsidR="00BD36F2" w:rsidRPr="006C2A42" w:rsidRDefault="00BD36F2" w:rsidP="00BD36F2">
            <w:pPr>
              <w:spacing w:line="240" w:lineRule="auto"/>
              <w:rPr>
                <w:rFonts w:ascii="Arial" w:eastAsia="Meiryo" w:hAnsi="Arial" w:cs="Arial"/>
                <w:color w:val="auto"/>
                <w:lang w:eastAsia="es-CO"/>
              </w:rPr>
            </w:pPr>
            <w:r w:rsidRPr="00920552">
              <w:rPr>
                <w:rFonts w:cs="Calibri"/>
                <w:bCs/>
                <w:sz w:val="24"/>
                <w:szCs w:val="24"/>
              </w:rPr>
              <w:t>SI CUMPLE</w:t>
            </w:r>
          </w:p>
        </w:tc>
        <w:tc>
          <w:tcPr>
            <w:tcW w:w="3528" w:type="dxa"/>
          </w:tcPr>
          <w:p w14:paraId="7C43183A" w14:textId="77777777" w:rsidR="00BD36F2" w:rsidRPr="006C2A42" w:rsidRDefault="00BD36F2" w:rsidP="00BD36F2">
            <w:pPr>
              <w:spacing w:line="240" w:lineRule="auto"/>
              <w:jc w:val="left"/>
              <w:rPr>
                <w:rFonts w:ascii="Arial" w:eastAsia="Meiryo" w:hAnsi="Arial" w:cs="Arial"/>
                <w:color w:val="auto"/>
                <w:lang w:eastAsia="es-CO"/>
              </w:rPr>
            </w:pPr>
          </w:p>
          <w:p w14:paraId="7093897E" w14:textId="77777777" w:rsidR="00BD36F2" w:rsidRPr="00920552" w:rsidRDefault="00BD36F2" w:rsidP="00BD36F2">
            <w:pPr>
              <w:jc w:val="left"/>
              <w:rPr>
                <w:rFonts w:cs="Calibri"/>
                <w:bCs/>
                <w:sz w:val="24"/>
                <w:szCs w:val="24"/>
              </w:rPr>
            </w:pPr>
            <w:r w:rsidRPr="00920552">
              <w:rPr>
                <w:rFonts w:cs="Calibri"/>
                <w:bCs/>
                <w:sz w:val="24"/>
                <w:szCs w:val="24"/>
              </w:rPr>
              <w:t>El contratista apoyó las ofertas de formación que se realizaron durante el año 2025.</w:t>
            </w:r>
          </w:p>
          <w:p w14:paraId="2A185AB9" w14:textId="77777777" w:rsidR="00BD36F2" w:rsidRPr="006C2A42" w:rsidRDefault="00BD36F2" w:rsidP="00BD36F2">
            <w:pPr>
              <w:spacing w:after="200"/>
              <w:jc w:val="left"/>
              <w:rPr>
                <w:rFonts w:ascii="Arial" w:eastAsia="Meiryo" w:hAnsi="Arial" w:cs="Arial"/>
                <w:color w:val="auto"/>
                <w:lang w:eastAsia="es-CO"/>
              </w:rPr>
            </w:pPr>
          </w:p>
        </w:tc>
      </w:tr>
      <w:tr w:rsidR="00BD36F2" w:rsidRPr="006C2A42" w14:paraId="05D90E7C" w14:textId="77777777" w:rsidTr="009077C4">
        <w:trPr>
          <w:trHeight w:val="212"/>
        </w:trPr>
        <w:tc>
          <w:tcPr>
            <w:tcW w:w="2155" w:type="dxa"/>
          </w:tcPr>
          <w:p w14:paraId="464A7EFA"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32F6098C" w14:textId="6A4FEDE3"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Pr>
                <w:rFonts w:asciiTheme="majorHAnsi" w:hAnsiTheme="majorHAnsi" w:cstheme="majorHAnsi"/>
                <w:b/>
                <w:bCs/>
              </w:rPr>
              <w:t>2</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 xml:space="preserve">El instructor contratista se obliga a la realización, actualización permanente y presentación del Portafolio del Instructor adjuntando en el sitio o plataforma establecida los formatos vigentes del sistema Integrado de gestión, </w:t>
            </w:r>
            <w:r w:rsidRPr="006C2A42">
              <w:rPr>
                <w:rFonts w:ascii="Arial" w:eastAsiaTheme="minorEastAsia" w:hAnsi="Arial" w:cs="Arial"/>
                <w:color w:val="auto"/>
                <w:lang w:eastAsia="es-ES"/>
              </w:rPr>
              <w:lastRenderedPageBreak/>
              <w:t>pertenecientes a la guía de procesos formativos, presentado mínimo los siguientes soportes:</w:t>
            </w:r>
          </w:p>
        </w:tc>
        <w:tc>
          <w:tcPr>
            <w:tcW w:w="3544" w:type="dxa"/>
            <w:vAlign w:val="center"/>
          </w:tcPr>
          <w:p w14:paraId="38079419" w14:textId="65F753A6" w:rsidR="00BD36F2" w:rsidRPr="006C2A42" w:rsidRDefault="00BD36F2" w:rsidP="00BD36F2">
            <w:pPr>
              <w:spacing w:after="200"/>
              <w:jc w:val="left"/>
              <w:rPr>
                <w:rFonts w:ascii="Arial" w:hAnsi="Arial" w:cs="Arial"/>
                <w:color w:val="auto"/>
                <w:lang w:eastAsia="es-CO"/>
              </w:rPr>
            </w:pPr>
            <w:r w:rsidRPr="00920552">
              <w:rPr>
                <w:rFonts w:cs="Calibri"/>
                <w:bCs/>
                <w:sz w:val="24"/>
                <w:szCs w:val="24"/>
              </w:rPr>
              <w:lastRenderedPageBreak/>
              <w:t>SI CUMPLE</w:t>
            </w:r>
          </w:p>
        </w:tc>
        <w:tc>
          <w:tcPr>
            <w:tcW w:w="3528" w:type="dxa"/>
          </w:tcPr>
          <w:p w14:paraId="15C94ED6"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66E233B8"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Enlace portafolio:</w:t>
            </w:r>
          </w:p>
          <w:p w14:paraId="0EE6FABB" w14:textId="77777777" w:rsidR="00BD36F2" w:rsidRPr="006C2A42" w:rsidRDefault="00BD36F2" w:rsidP="00BD36F2">
            <w:pPr>
              <w:pBdr>
                <w:top w:val="nil"/>
                <w:left w:val="nil"/>
                <w:bottom w:val="nil"/>
                <w:right w:val="nil"/>
                <w:between w:val="nil"/>
              </w:pBdr>
              <w:spacing w:line="240" w:lineRule="auto"/>
              <w:jc w:val="left"/>
              <w:rPr>
                <w:color w:val="auto"/>
              </w:rPr>
            </w:pPr>
          </w:p>
          <w:p w14:paraId="4E2D8617" w14:textId="77777777" w:rsidR="00BD36F2" w:rsidRPr="006C2A42" w:rsidRDefault="00BD36F2" w:rsidP="00BD36F2">
            <w:pPr>
              <w:pBdr>
                <w:top w:val="nil"/>
                <w:left w:val="nil"/>
                <w:bottom w:val="nil"/>
                <w:right w:val="nil"/>
                <w:between w:val="nil"/>
              </w:pBdr>
              <w:spacing w:line="240" w:lineRule="auto"/>
              <w:jc w:val="left"/>
              <w:rPr>
                <w:color w:val="0000FF" w:themeColor="hyperlink"/>
                <w:u w:val="single"/>
              </w:rPr>
            </w:pPr>
            <w:r w:rsidRPr="006C2A42">
              <w:rPr>
                <w:color w:val="0000FF" w:themeColor="hyperlink"/>
                <w:u w:val="single"/>
              </w:rPr>
              <w:t>https://sena4.sharepoint.com/sites/InstructoresFormacinCGDAA/Shared%20Documents/Forms/AllItems.aspx?id=%2Fsites%2FInstructoresFormacinCGDAA%2FShared%20Documents%2F01%2DINSTRUCTORES%202025%2F1%2E%20TITULADA%20Y%20COMPLEMENTARIA%2FCONTRATISTAS%2F3%2E%20SARAVENA%2FNELLY%20BARAJAS%20BARAJAS%2FTITULADA%2FPORTAFOLIO%20FICHA%203140535%20ASISTENCIA%20ADMINIST</w:t>
            </w:r>
            <w:r w:rsidRPr="006C2A42">
              <w:rPr>
                <w:color w:val="0000FF" w:themeColor="hyperlink"/>
                <w:u w:val="single"/>
              </w:rPr>
              <w:lastRenderedPageBreak/>
              <w:t>RATIVA%20%2D&amp;viewid=0a7384d7%2D30c9%2D4d94%2D8628%2D3c0a002c9e89&amp;CT=1745282364933&amp;OR=OWA%2DNT%2DMail&amp;CID=d32530e0%2Da4b2%2D3a4d%2Dfd44%2D49e5c9ea3184&amp;e=5%3A8c361b8fcd4a4733a32d84bd39aba4e9&amp;sharingv2=true&amp;fromShare=true&amp;at=9&amp;clickParams=eyJYLUFwcE5hbWUiOiJNaWNyb3NvZnQgT3V0bG9vayBXZWIgQXBwIiwiWC1BcHBWZXJzaW9uIjoiMjAyNTA0MTEwMDcuMDkiLCJPUyI6IldpbmRvd3MgMTEifQ%3D%3D&amp;cidOR=Client&amp;FolderCTID=0x0120000C7AF5FCE4B5AF4F9D9919CD8DEEE587</w:t>
            </w:r>
          </w:p>
          <w:p w14:paraId="437DF600"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52532914"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5B5BBE41" w14:textId="77777777" w:rsidR="00BD36F2" w:rsidRPr="006C2A42" w:rsidRDefault="00BD36F2" w:rsidP="00BD36F2">
            <w:pPr>
              <w:spacing w:line="240" w:lineRule="auto"/>
              <w:jc w:val="left"/>
              <w:textAlignment w:val="baseline"/>
              <w:rPr>
                <w:rFonts w:ascii="Arial" w:eastAsia="Times New Roman" w:hAnsi="Arial" w:cs="Arial"/>
                <w:color w:val="000000"/>
                <w:sz w:val="24"/>
                <w:szCs w:val="24"/>
                <w:lang w:eastAsia="es-CO"/>
              </w:rPr>
            </w:pPr>
            <w:r w:rsidRPr="006C2A42">
              <w:rPr>
                <w:rFonts w:ascii="Arial" w:eastAsia="Times New Roman" w:hAnsi="Arial" w:cs="Arial"/>
                <w:color w:val="000000"/>
                <w:sz w:val="24"/>
                <w:szCs w:val="24"/>
                <w:lang w:eastAsia="es-CO"/>
              </w:rPr>
              <w:t xml:space="preserve">Enlace SECOP: </w:t>
            </w:r>
          </w:p>
          <w:p w14:paraId="699EA338" w14:textId="77777777" w:rsidR="00BD36F2" w:rsidRPr="006C2A42" w:rsidRDefault="00BD36F2" w:rsidP="00BD36F2">
            <w:pPr>
              <w:spacing w:line="240" w:lineRule="auto"/>
              <w:jc w:val="left"/>
              <w:textAlignment w:val="baseline"/>
              <w:rPr>
                <w:rFonts w:ascii="Arial" w:eastAsia="Times New Roman" w:hAnsi="Arial" w:cs="Arial"/>
                <w:color w:val="000000"/>
                <w:sz w:val="24"/>
                <w:szCs w:val="24"/>
                <w:lang w:eastAsia="es-CO"/>
              </w:rPr>
            </w:pPr>
          </w:p>
          <w:p w14:paraId="05E892DC"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4656AA88" w14:textId="77777777" w:rsidR="00BD36F2" w:rsidRPr="006C2A42" w:rsidRDefault="00BD36F2" w:rsidP="00BD36F2">
            <w:pPr>
              <w:spacing w:line="240" w:lineRule="auto"/>
              <w:jc w:val="left"/>
              <w:textAlignment w:val="baseline"/>
              <w:rPr>
                <w:rFonts w:ascii="Segoe UI" w:eastAsia="Times New Roman" w:hAnsi="Segoe UI" w:cs="Segoe UI"/>
                <w:color w:val="auto"/>
                <w:sz w:val="18"/>
                <w:szCs w:val="18"/>
                <w:lang w:eastAsia="es-CO"/>
              </w:rPr>
            </w:pPr>
          </w:p>
        </w:tc>
      </w:tr>
      <w:tr w:rsidR="00BD36F2" w:rsidRPr="006C2A42" w14:paraId="3527F225" w14:textId="77777777" w:rsidTr="003A7C4A">
        <w:trPr>
          <w:trHeight w:val="212"/>
        </w:trPr>
        <w:tc>
          <w:tcPr>
            <w:tcW w:w="2155" w:type="dxa"/>
          </w:tcPr>
          <w:p w14:paraId="606F0931"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1EC0748B"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a. Plan de trabajo concertado con el aprendiz para el desarrollo de la ruta de aprendizaje, según guía para desarrollar los procesos formativos.</w:t>
            </w:r>
          </w:p>
          <w:p w14:paraId="5843C6DF"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tc>
        <w:tc>
          <w:tcPr>
            <w:tcW w:w="3544" w:type="dxa"/>
            <w:vAlign w:val="center"/>
          </w:tcPr>
          <w:p w14:paraId="6972E720" w14:textId="1E853404" w:rsidR="00BD36F2" w:rsidRPr="006C2A42" w:rsidRDefault="00BD36F2" w:rsidP="00BD36F2">
            <w:pPr>
              <w:spacing w:line="240" w:lineRule="auto"/>
              <w:jc w:val="center"/>
              <w:rPr>
                <w:rFonts w:ascii="Arial" w:eastAsia="Meiryo" w:hAnsi="Arial" w:cs="Arial"/>
                <w:color w:val="000000"/>
                <w:lang w:eastAsia="es-CO"/>
              </w:rPr>
            </w:pPr>
            <w:r w:rsidRPr="00920552">
              <w:rPr>
                <w:rFonts w:cs="Calibri"/>
                <w:bCs/>
                <w:sz w:val="24"/>
                <w:szCs w:val="24"/>
              </w:rPr>
              <w:t>SI CUMPLE</w:t>
            </w:r>
          </w:p>
        </w:tc>
        <w:tc>
          <w:tcPr>
            <w:tcW w:w="3528" w:type="dxa"/>
          </w:tcPr>
          <w:p w14:paraId="78199841"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08F2E975"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Evidencia 1: Formato plan de trabajo concertado con el aprendiz</w:t>
            </w:r>
          </w:p>
          <w:p w14:paraId="69F2DA16"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24A55AC1" w14:textId="77777777" w:rsidR="00BD36F2" w:rsidRPr="006C2A42" w:rsidRDefault="00BD36F2" w:rsidP="00BD36F2">
            <w:pPr>
              <w:spacing w:line="240" w:lineRule="auto"/>
              <w:jc w:val="left"/>
              <w:textAlignment w:val="baseline"/>
              <w:rPr>
                <w:rFonts w:ascii="Arial" w:eastAsia="Times New Roman" w:hAnsi="Arial" w:cs="Arial"/>
                <w:color w:val="000000"/>
                <w:sz w:val="24"/>
                <w:szCs w:val="24"/>
                <w:lang w:eastAsia="es-CO"/>
              </w:rPr>
            </w:pPr>
            <w:r w:rsidRPr="006C2A42">
              <w:rPr>
                <w:rFonts w:ascii="Arial" w:eastAsia="Times New Roman" w:hAnsi="Arial" w:cs="Arial"/>
                <w:color w:val="000000"/>
                <w:sz w:val="24"/>
                <w:szCs w:val="24"/>
                <w:lang w:eastAsia="es-CO"/>
              </w:rPr>
              <w:t xml:space="preserve">Enlace SECOP: </w:t>
            </w:r>
          </w:p>
          <w:p w14:paraId="76977301" w14:textId="77777777" w:rsidR="00BD36F2" w:rsidRPr="006C2A42" w:rsidRDefault="00BD36F2" w:rsidP="00BD36F2">
            <w:pPr>
              <w:spacing w:line="240" w:lineRule="auto"/>
              <w:jc w:val="left"/>
              <w:textAlignment w:val="baseline"/>
              <w:rPr>
                <w:rFonts w:ascii="Times New Roman" w:eastAsia="Times New Roman" w:hAnsi="Times New Roman"/>
                <w:color w:val="000000"/>
                <w:sz w:val="24"/>
                <w:szCs w:val="24"/>
                <w:lang w:eastAsia="es-CO"/>
              </w:rPr>
            </w:pPr>
          </w:p>
          <w:p w14:paraId="2B23E5D9"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1B3592AC"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714885FB" w14:textId="77777777" w:rsidR="00BD36F2" w:rsidRPr="006C2A42" w:rsidRDefault="00BD36F2" w:rsidP="00BD36F2">
            <w:pPr>
              <w:spacing w:line="240" w:lineRule="auto"/>
              <w:jc w:val="left"/>
              <w:rPr>
                <w:rFonts w:ascii="Arial" w:eastAsia="Meiryo" w:hAnsi="Arial" w:cs="Arial"/>
                <w:color w:val="000000"/>
                <w:lang w:eastAsia="es-CO"/>
              </w:rPr>
            </w:pPr>
          </w:p>
          <w:p w14:paraId="0648E28D"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7DE850B9" w14:textId="77777777" w:rsidTr="0078323B">
        <w:trPr>
          <w:trHeight w:val="212"/>
        </w:trPr>
        <w:tc>
          <w:tcPr>
            <w:tcW w:w="2155" w:type="dxa"/>
          </w:tcPr>
          <w:p w14:paraId="749D2562"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4BB0266C"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b. Guía de aprendizaje e instrumento de evaluación.</w:t>
            </w:r>
          </w:p>
          <w:p w14:paraId="3FBEE6F5"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tc>
        <w:tc>
          <w:tcPr>
            <w:tcW w:w="3544" w:type="dxa"/>
            <w:vAlign w:val="center"/>
          </w:tcPr>
          <w:p w14:paraId="6FF1229C" w14:textId="0F56A6FE" w:rsidR="00BD36F2" w:rsidRPr="006C2A42" w:rsidRDefault="00BD36F2" w:rsidP="00BD36F2">
            <w:pPr>
              <w:spacing w:line="240" w:lineRule="auto"/>
              <w:jc w:val="center"/>
              <w:rPr>
                <w:rFonts w:ascii="Arial" w:eastAsia="Meiryo" w:hAnsi="Arial" w:cs="Arial"/>
                <w:color w:val="000000"/>
                <w:lang w:eastAsia="es-CO"/>
              </w:rPr>
            </w:pPr>
            <w:r w:rsidRPr="00920552">
              <w:rPr>
                <w:rFonts w:cs="Calibri"/>
                <w:bCs/>
                <w:sz w:val="24"/>
                <w:szCs w:val="24"/>
              </w:rPr>
              <w:t>SI CUMPLE</w:t>
            </w:r>
          </w:p>
        </w:tc>
        <w:tc>
          <w:tcPr>
            <w:tcW w:w="3528" w:type="dxa"/>
          </w:tcPr>
          <w:p w14:paraId="10C9B1F6"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24BCE470"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 xml:space="preserve">Evidencia 1: Guia de aprendizaje </w:t>
            </w:r>
          </w:p>
          <w:p w14:paraId="7D946DC2"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424399D9" w14:textId="77777777" w:rsidR="00BD36F2" w:rsidRPr="006C2A42" w:rsidRDefault="00BD36F2" w:rsidP="00BD36F2">
            <w:pPr>
              <w:pBdr>
                <w:top w:val="nil"/>
                <w:left w:val="nil"/>
                <w:bottom w:val="nil"/>
                <w:right w:val="nil"/>
                <w:between w:val="nil"/>
              </w:pBdr>
              <w:spacing w:line="240" w:lineRule="auto"/>
              <w:jc w:val="left"/>
              <w:rPr>
                <w:color w:val="auto"/>
              </w:rPr>
            </w:pPr>
            <w:r w:rsidRPr="006C2A42">
              <w:rPr>
                <w:rFonts w:ascii="Arial" w:hAnsi="Arial" w:cs="Arial"/>
                <w:color w:val="000000"/>
              </w:rPr>
              <w:t xml:space="preserve">Enlace SECOP: </w:t>
            </w:r>
          </w:p>
          <w:p w14:paraId="3671E2BD" w14:textId="77777777" w:rsidR="00BD36F2" w:rsidRPr="006C2A42" w:rsidRDefault="00BD36F2" w:rsidP="00BD36F2">
            <w:pPr>
              <w:pBdr>
                <w:top w:val="nil"/>
                <w:left w:val="nil"/>
                <w:bottom w:val="nil"/>
                <w:right w:val="nil"/>
                <w:between w:val="nil"/>
              </w:pBdr>
              <w:spacing w:line="240" w:lineRule="auto"/>
              <w:jc w:val="left"/>
              <w:rPr>
                <w:color w:val="auto"/>
              </w:rPr>
            </w:pPr>
          </w:p>
          <w:p w14:paraId="4A143C62"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lastRenderedPageBreak/>
              <w:t>https://community.secop.gov.co/Public/Tendering/OpportunityDetail/Index?noticeUID=CO1.NTC.7586515&amp;isFromPublicArea=True&amp;isModal=False</w:t>
            </w:r>
          </w:p>
          <w:p w14:paraId="055D5FA2"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6A2A9022"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00BC6721" w14:textId="77777777" w:rsidTr="00C763BC">
        <w:trPr>
          <w:trHeight w:val="212"/>
        </w:trPr>
        <w:tc>
          <w:tcPr>
            <w:tcW w:w="2155" w:type="dxa"/>
          </w:tcPr>
          <w:p w14:paraId="12F9F123"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19A495E6"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c. Actas con los planes de mejoramiento académicos para aprendices que lo requieran.</w:t>
            </w:r>
          </w:p>
          <w:p w14:paraId="5A174549"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tc>
        <w:tc>
          <w:tcPr>
            <w:tcW w:w="3544" w:type="dxa"/>
            <w:vAlign w:val="center"/>
          </w:tcPr>
          <w:p w14:paraId="2DCBC582" w14:textId="77612210" w:rsidR="00BD36F2" w:rsidRPr="006C2A42" w:rsidRDefault="00BD36F2" w:rsidP="00BD36F2">
            <w:pPr>
              <w:spacing w:line="240" w:lineRule="auto"/>
              <w:jc w:val="left"/>
              <w:rPr>
                <w:rFonts w:ascii="Arial" w:eastAsia="Meiryo" w:hAnsi="Arial" w:cs="Arial"/>
                <w:color w:val="000000"/>
                <w:lang w:eastAsia="es-CO"/>
              </w:rPr>
            </w:pPr>
            <w:r w:rsidRPr="00920552">
              <w:rPr>
                <w:rFonts w:cs="Calibri"/>
                <w:bCs/>
                <w:sz w:val="24"/>
                <w:szCs w:val="24"/>
              </w:rPr>
              <w:t>SI CUMPLE</w:t>
            </w:r>
          </w:p>
        </w:tc>
        <w:tc>
          <w:tcPr>
            <w:tcW w:w="3528" w:type="dxa"/>
          </w:tcPr>
          <w:p w14:paraId="3174C2F7" w14:textId="6239BD25" w:rsidR="00BD36F2" w:rsidRPr="00920552" w:rsidRDefault="00BD36F2" w:rsidP="00BD36F2">
            <w:pPr>
              <w:spacing w:line="240" w:lineRule="auto"/>
              <w:rPr>
                <w:rFonts w:cs="Calibri"/>
                <w:sz w:val="24"/>
                <w:szCs w:val="24"/>
              </w:rPr>
            </w:pPr>
            <w:r w:rsidRPr="00920552">
              <w:rPr>
                <w:rFonts w:cs="Calibri"/>
                <w:sz w:val="24"/>
                <w:szCs w:val="24"/>
              </w:rPr>
              <w:t>El contratista elaboró, actualizó y presentó de manera mensual el Portafolio del Instructor durante el año 2025, asegurando el registro íntegro y oportuno de todos los elementos requeridos.</w:t>
            </w:r>
          </w:p>
          <w:p w14:paraId="223FB2D5" w14:textId="67685372" w:rsidR="00BD36F2" w:rsidRPr="006C2A42" w:rsidRDefault="00BD36F2" w:rsidP="00BD36F2">
            <w:pPr>
              <w:tabs>
                <w:tab w:val="left" w:pos="870"/>
              </w:tabs>
              <w:spacing w:line="240" w:lineRule="auto"/>
              <w:jc w:val="left"/>
              <w:rPr>
                <w:rFonts w:ascii="Arial" w:eastAsia="Meiryo" w:hAnsi="Arial" w:cs="Arial"/>
                <w:color w:val="000000"/>
                <w:lang w:eastAsia="es-CO"/>
              </w:rPr>
            </w:pPr>
          </w:p>
        </w:tc>
      </w:tr>
      <w:tr w:rsidR="00BD36F2" w:rsidRPr="006C2A42" w14:paraId="2A3F46A6" w14:textId="77777777" w:rsidTr="00093740">
        <w:trPr>
          <w:trHeight w:val="212"/>
        </w:trPr>
        <w:tc>
          <w:tcPr>
            <w:tcW w:w="2155" w:type="dxa"/>
          </w:tcPr>
          <w:p w14:paraId="14F78BA8"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77B55D42"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d. Planeación pedagógica</w:t>
            </w:r>
          </w:p>
          <w:p w14:paraId="03C793C8"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tc>
        <w:tc>
          <w:tcPr>
            <w:tcW w:w="3544" w:type="dxa"/>
            <w:vAlign w:val="center"/>
          </w:tcPr>
          <w:p w14:paraId="4C8A430E" w14:textId="52638F36" w:rsidR="00BD36F2" w:rsidRPr="006C2A42" w:rsidRDefault="00BD36F2" w:rsidP="00BD36F2">
            <w:pPr>
              <w:spacing w:line="240" w:lineRule="auto"/>
              <w:jc w:val="center"/>
              <w:rPr>
                <w:rFonts w:ascii="Arial" w:eastAsia="Meiryo" w:hAnsi="Arial" w:cs="Arial"/>
                <w:color w:val="000000"/>
                <w:lang w:eastAsia="es-CO"/>
              </w:rPr>
            </w:pPr>
            <w:r w:rsidRPr="00920552">
              <w:rPr>
                <w:rFonts w:cs="Calibri"/>
                <w:bCs/>
                <w:sz w:val="24"/>
                <w:szCs w:val="24"/>
              </w:rPr>
              <w:t>SI CUMPLE</w:t>
            </w:r>
          </w:p>
        </w:tc>
        <w:tc>
          <w:tcPr>
            <w:tcW w:w="3528" w:type="dxa"/>
          </w:tcPr>
          <w:p w14:paraId="6F3B58C2"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52C9012A"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043E7750"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Evidencia 1: Planeación Pedagógica 1</w:t>
            </w:r>
          </w:p>
          <w:p w14:paraId="6B73DD60" w14:textId="77777777" w:rsidR="00BD36F2" w:rsidRDefault="00BD36F2" w:rsidP="00BD36F2">
            <w:pPr>
              <w:pBdr>
                <w:top w:val="nil"/>
                <w:left w:val="nil"/>
                <w:bottom w:val="nil"/>
                <w:right w:val="nil"/>
                <w:between w:val="nil"/>
              </w:pBdr>
              <w:spacing w:line="240" w:lineRule="auto"/>
              <w:jc w:val="left"/>
              <w:rPr>
                <w:rFonts w:ascii="Arial" w:hAnsi="Arial" w:cs="Arial"/>
                <w:color w:val="000000"/>
              </w:rPr>
            </w:pPr>
          </w:p>
          <w:p w14:paraId="338AFC8F"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5700973F" w14:textId="77777777" w:rsidR="00BD36F2" w:rsidRPr="006C2A42" w:rsidRDefault="00BD36F2" w:rsidP="00BD36F2">
            <w:pPr>
              <w:spacing w:line="240" w:lineRule="auto"/>
              <w:jc w:val="left"/>
              <w:textAlignment w:val="baseline"/>
              <w:rPr>
                <w:rFonts w:ascii="Arial" w:eastAsia="Times New Roman" w:hAnsi="Arial" w:cs="Arial"/>
                <w:color w:val="000000"/>
                <w:sz w:val="24"/>
                <w:szCs w:val="24"/>
                <w:lang w:eastAsia="es-CO"/>
              </w:rPr>
            </w:pPr>
            <w:r w:rsidRPr="006C2A42">
              <w:rPr>
                <w:rFonts w:ascii="Arial" w:eastAsia="Times New Roman" w:hAnsi="Arial" w:cs="Arial"/>
                <w:color w:val="000000"/>
                <w:sz w:val="24"/>
                <w:szCs w:val="24"/>
                <w:lang w:eastAsia="es-CO"/>
              </w:rPr>
              <w:t xml:space="preserve">Enlace SECOP: </w:t>
            </w:r>
          </w:p>
          <w:p w14:paraId="4CB730F7" w14:textId="77777777" w:rsidR="00BD36F2" w:rsidRPr="006C2A42" w:rsidRDefault="00BD36F2" w:rsidP="00BD36F2">
            <w:pPr>
              <w:spacing w:line="240" w:lineRule="auto"/>
              <w:jc w:val="left"/>
              <w:textAlignment w:val="baseline"/>
              <w:rPr>
                <w:rFonts w:ascii="Times New Roman" w:eastAsia="Times New Roman" w:hAnsi="Times New Roman"/>
                <w:color w:val="000000"/>
                <w:sz w:val="24"/>
                <w:szCs w:val="24"/>
                <w:lang w:eastAsia="es-CO"/>
              </w:rPr>
            </w:pPr>
          </w:p>
          <w:p w14:paraId="2ADE4ED8"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2D838984"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3A454273" w14:textId="77777777" w:rsidTr="001B6D78">
        <w:trPr>
          <w:trHeight w:val="212"/>
        </w:trPr>
        <w:tc>
          <w:tcPr>
            <w:tcW w:w="2155" w:type="dxa"/>
          </w:tcPr>
          <w:p w14:paraId="2CF5AE2B"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68276E93"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e. Registro de inasistencias en aplicativo SOFIA PLUS. Llevar lista de asistencia firmada en las sesiones presenciales, así como el formato consolidado de inasistencia mensual.</w:t>
            </w:r>
          </w:p>
          <w:p w14:paraId="4BC9FE21"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tc>
        <w:tc>
          <w:tcPr>
            <w:tcW w:w="3544" w:type="dxa"/>
            <w:vAlign w:val="center"/>
          </w:tcPr>
          <w:p w14:paraId="3939FFCF" w14:textId="4F95FEF2" w:rsidR="00BD36F2" w:rsidRPr="006C2A42" w:rsidRDefault="00BD36F2" w:rsidP="00BD36F2">
            <w:pPr>
              <w:spacing w:line="240" w:lineRule="auto"/>
              <w:jc w:val="center"/>
              <w:rPr>
                <w:rFonts w:ascii="Arial" w:eastAsia="Meiryo" w:hAnsi="Arial" w:cs="Arial"/>
                <w:color w:val="000000"/>
                <w:lang w:eastAsia="es-CO"/>
              </w:rPr>
            </w:pPr>
            <w:r w:rsidRPr="00920552">
              <w:rPr>
                <w:rFonts w:cs="Calibri"/>
                <w:bCs/>
                <w:sz w:val="24"/>
                <w:szCs w:val="24"/>
              </w:rPr>
              <w:t>SI CUMPLE</w:t>
            </w:r>
          </w:p>
        </w:tc>
        <w:tc>
          <w:tcPr>
            <w:tcW w:w="3528" w:type="dxa"/>
          </w:tcPr>
          <w:p w14:paraId="0117790D"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7C8B9AD2"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Evidencia 1: Registro de asistencia firmada</w:t>
            </w:r>
          </w:p>
          <w:p w14:paraId="12BF65DA"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53B30914"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Evidencia 2: Formato consolidado grupal</w:t>
            </w:r>
          </w:p>
          <w:p w14:paraId="1670168A"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651D708A" w14:textId="77777777" w:rsidR="00BD36F2" w:rsidRPr="006C2A42" w:rsidRDefault="00BD36F2" w:rsidP="00BD36F2">
            <w:pPr>
              <w:pBdr>
                <w:top w:val="nil"/>
                <w:left w:val="nil"/>
                <w:bottom w:val="nil"/>
                <w:right w:val="nil"/>
                <w:between w:val="nil"/>
              </w:pBdr>
              <w:spacing w:line="240" w:lineRule="auto"/>
              <w:jc w:val="left"/>
              <w:rPr>
                <w:color w:val="auto"/>
              </w:rPr>
            </w:pPr>
            <w:r w:rsidRPr="006C2A42">
              <w:rPr>
                <w:rFonts w:ascii="Arial" w:hAnsi="Arial" w:cs="Arial"/>
                <w:color w:val="000000"/>
              </w:rPr>
              <w:t xml:space="preserve">Enlace SECOP: </w:t>
            </w:r>
          </w:p>
          <w:p w14:paraId="3573581E" w14:textId="77777777" w:rsidR="00BD36F2" w:rsidRPr="006C2A42" w:rsidRDefault="00BD36F2" w:rsidP="00BD36F2">
            <w:pPr>
              <w:pBdr>
                <w:top w:val="nil"/>
                <w:left w:val="nil"/>
                <w:bottom w:val="nil"/>
                <w:right w:val="nil"/>
                <w:between w:val="nil"/>
              </w:pBdr>
              <w:spacing w:line="240" w:lineRule="auto"/>
              <w:jc w:val="left"/>
              <w:rPr>
                <w:color w:val="auto"/>
              </w:rPr>
            </w:pPr>
          </w:p>
          <w:p w14:paraId="250845A6"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4964C779" w14:textId="77777777" w:rsidR="00BD36F2" w:rsidRPr="006C2A42" w:rsidRDefault="00BD36F2" w:rsidP="00BD36F2">
            <w:pPr>
              <w:spacing w:after="200"/>
              <w:jc w:val="left"/>
              <w:rPr>
                <w:rFonts w:ascii="Arial" w:eastAsia="Meiryo" w:hAnsi="Arial" w:cs="Arial"/>
                <w:color w:val="auto"/>
                <w:lang w:eastAsia="es-CO"/>
              </w:rPr>
            </w:pPr>
          </w:p>
        </w:tc>
      </w:tr>
      <w:tr w:rsidR="00BD36F2" w:rsidRPr="006C2A42" w14:paraId="7BEE76A3" w14:textId="77777777" w:rsidTr="001B5DCE">
        <w:trPr>
          <w:trHeight w:val="212"/>
        </w:trPr>
        <w:tc>
          <w:tcPr>
            <w:tcW w:w="2155" w:type="dxa"/>
          </w:tcPr>
          <w:p w14:paraId="0DBDC164"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43B0D1D3"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716E63D7"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lastRenderedPageBreak/>
              <w:t>f. Evaluar oportunamente los resultados de aprendizaje de cada competencia en Sistema académico administrativo, según la ruta de trabajo trazada para ejecutar la formación del programa técnico, y diligenciar del formato de evaluación final grupal.</w:t>
            </w:r>
          </w:p>
          <w:p w14:paraId="32F9274B"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tc>
        <w:tc>
          <w:tcPr>
            <w:tcW w:w="3544" w:type="dxa"/>
            <w:vAlign w:val="center"/>
          </w:tcPr>
          <w:p w14:paraId="53385A72" w14:textId="39109195" w:rsidR="00BD36F2" w:rsidRPr="006C2A42" w:rsidRDefault="00BD36F2" w:rsidP="00BD36F2">
            <w:pPr>
              <w:spacing w:line="240" w:lineRule="auto"/>
              <w:jc w:val="center"/>
              <w:rPr>
                <w:rFonts w:ascii="Arial" w:eastAsia="Meiryo" w:hAnsi="Arial" w:cs="Arial"/>
                <w:color w:val="000000"/>
                <w:lang w:eastAsia="es-CO"/>
              </w:rPr>
            </w:pPr>
            <w:r w:rsidRPr="00920552">
              <w:rPr>
                <w:rFonts w:cs="Calibri"/>
                <w:bCs/>
                <w:sz w:val="24"/>
                <w:szCs w:val="24"/>
              </w:rPr>
              <w:lastRenderedPageBreak/>
              <w:t>SI CUMPLE</w:t>
            </w:r>
          </w:p>
        </w:tc>
        <w:tc>
          <w:tcPr>
            <w:tcW w:w="3528" w:type="dxa"/>
          </w:tcPr>
          <w:p w14:paraId="33F2B2B6" w14:textId="77777777" w:rsidR="00BD36F2" w:rsidRPr="006C2A42" w:rsidRDefault="00BD36F2" w:rsidP="00BD36F2">
            <w:pPr>
              <w:spacing w:line="240" w:lineRule="auto"/>
              <w:jc w:val="left"/>
              <w:rPr>
                <w:rFonts w:ascii="Arial" w:eastAsia="Meiryo" w:hAnsi="Arial" w:cs="Arial"/>
                <w:color w:val="000000"/>
                <w:lang w:eastAsia="es-CO"/>
              </w:rPr>
            </w:pPr>
          </w:p>
          <w:p w14:paraId="00BECE28" w14:textId="77777777" w:rsidR="00BD36F2" w:rsidRPr="006C2A42" w:rsidRDefault="00BD36F2" w:rsidP="00BD36F2">
            <w:pPr>
              <w:spacing w:line="240" w:lineRule="auto"/>
              <w:jc w:val="left"/>
              <w:rPr>
                <w:rFonts w:ascii="Arial" w:eastAsia="Meiryo" w:hAnsi="Arial" w:cs="Arial"/>
                <w:color w:val="000000"/>
                <w:lang w:eastAsia="es-CO"/>
              </w:rPr>
            </w:pPr>
          </w:p>
          <w:p w14:paraId="32F7866F" w14:textId="77777777" w:rsidR="00BD36F2" w:rsidRPr="006C2A42" w:rsidRDefault="00BD36F2" w:rsidP="00BD36F2">
            <w:pPr>
              <w:spacing w:line="240" w:lineRule="auto"/>
              <w:jc w:val="left"/>
              <w:rPr>
                <w:rFonts w:ascii="Arial" w:eastAsia="Meiryo" w:hAnsi="Arial" w:cs="Arial"/>
                <w:color w:val="000000"/>
                <w:lang w:eastAsia="es-CO"/>
              </w:rPr>
            </w:pPr>
            <w:r w:rsidRPr="006C2A42">
              <w:rPr>
                <w:rFonts w:ascii="Arial" w:eastAsia="Meiryo" w:hAnsi="Arial" w:cs="Arial"/>
                <w:color w:val="000000"/>
                <w:lang w:eastAsia="es-CO"/>
              </w:rPr>
              <w:lastRenderedPageBreak/>
              <w:t>Evidencia 1: Evaluación grupal y</w:t>
            </w:r>
          </w:p>
          <w:p w14:paraId="5CED291D" w14:textId="77777777" w:rsidR="00BD36F2" w:rsidRPr="006C2A42" w:rsidRDefault="00BD36F2" w:rsidP="00BD36F2">
            <w:pPr>
              <w:spacing w:line="240" w:lineRule="auto"/>
              <w:jc w:val="left"/>
              <w:rPr>
                <w:rFonts w:ascii="Arial" w:eastAsia="Meiryo" w:hAnsi="Arial" w:cs="Arial"/>
                <w:color w:val="000000"/>
                <w:lang w:eastAsia="es-CO"/>
              </w:rPr>
            </w:pPr>
            <w:r w:rsidRPr="006C2A42">
              <w:rPr>
                <w:rFonts w:ascii="Arial" w:eastAsia="Meiryo" w:hAnsi="Arial" w:cs="Arial"/>
                <w:color w:val="000000"/>
                <w:lang w:eastAsia="es-CO"/>
              </w:rPr>
              <w:t>Reporte juicio de evaluación Sofia plus</w:t>
            </w:r>
          </w:p>
          <w:p w14:paraId="114F2C3F" w14:textId="77777777" w:rsidR="00BD36F2" w:rsidRPr="006C2A42" w:rsidRDefault="00BD36F2" w:rsidP="00BD36F2">
            <w:pPr>
              <w:spacing w:line="240" w:lineRule="auto"/>
              <w:jc w:val="left"/>
              <w:rPr>
                <w:rFonts w:ascii="Arial" w:eastAsia="Meiryo" w:hAnsi="Arial" w:cs="Arial"/>
                <w:color w:val="000000"/>
                <w:lang w:eastAsia="es-CO"/>
              </w:rPr>
            </w:pPr>
          </w:p>
          <w:p w14:paraId="25611B7E"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Enlace SECOP:</w:t>
            </w:r>
          </w:p>
          <w:p w14:paraId="196889DE"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5A7DBC00"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r w:rsidRPr="006C2A42">
              <w:rPr>
                <w:rFonts w:ascii="Arial" w:eastAsia="Times New Roman" w:hAnsi="Arial" w:cs="Arial"/>
                <w:color w:val="000000"/>
                <w:sz w:val="24"/>
                <w:szCs w:val="24"/>
                <w:lang w:val="en-ID" w:eastAsia="es-CO"/>
              </w:rPr>
              <w:t> </w:t>
            </w:r>
            <w:r w:rsidRPr="006C2A42">
              <w:rPr>
                <w:rFonts w:ascii="Arial" w:eastAsia="Times New Roman" w:hAnsi="Arial" w:cs="Arial"/>
                <w:color w:val="000000"/>
                <w:sz w:val="24"/>
                <w:szCs w:val="24"/>
                <w:lang w:eastAsia="es-CO"/>
              </w:rPr>
              <w:t> </w:t>
            </w:r>
          </w:p>
          <w:p w14:paraId="24A2283D"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26F49FCA" w14:textId="77777777" w:rsidTr="00D315DB">
        <w:trPr>
          <w:trHeight w:val="212"/>
        </w:trPr>
        <w:tc>
          <w:tcPr>
            <w:tcW w:w="2155" w:type="dxa"/>
          </w:tcPr>
          <w:p w14:paraId="68A6F75C"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686C7FE7"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g. Remitir las novedades académicas y disciplinarias de los aprendices al coordinador académico del Centro de Formación, de acuerdo con el procedimiento.</w:t>
            </w:r>
          </w:p>
          <w:p w14:paraId="2573A7F2"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tc>
        <w:tc>
          <w:tcPr>
            <w:tcW w:w="3544" w:type="dxa"/>
            <w:vAlign w:val="center"/>
          </w:tcPr>
          <w:p w14:paraId="4CB3F513" w14:textId="4265B173" w:rsidR="00BD36F2" w:rsidRPr="006C2A42" w:rsidRDefault="00BD36F2" w:rsidP="00BD36F2">
            <w:pPr>
              <w:spacing w:line="240" w:lineRule="auto"/>
              <w:jc w:val="left"/>
              <w:rPr>
                <w:rFonts w:ascii="Arial" w:eastAsia="Meiryo" w:hAnsi="Arial" w:cs="Arial"/>
                <w:color w:val="000000"/>
                <w:lang w:eastAsia="es-CO"/>
              </w:rPr>
            </w:pPr>
            <w:r w:rsidRPr="00920552">
              <w:rPr>
                <w:rFonts w:cs="Calibri"/>
                <w:bCs/>
                <w:sz w:val="24"/>
                <w:szCs w:val="24"/>
              </w:rPr>
              <w:t>SI CUMPLE</w:t>
            </w:r>
          </w:p>
        </w:tc>
        <w:tc>
          <w:tcPr>
            <w:tcW w:w="3528" w:type="dxa"/>
          </w:tcPr>
          <w:p w14:paraId="2ECDC606" w14:textId="77777777" w:rsidR="00BD36F2" w:rsidRPr="006C2A42" w:rsidRDefault="00BD36F2" w:rsidP="00BD36F2">
            <w:pPr>
              <w:spacing w:line="240" w:lineRule="auto"/>
              <w:jc w:val="left"/>
              <w:rPr>
                <w:rFonts w:ascii="Arial" w:eastAsia="Meiryo" w:hAnsi="Arial" w:cs="Arial"/>
                <w:color w:val="000000"/>
                <w:lang w:eastAsia="es-CO"/>
              </w:rPr>
            </w:pPr>
          </w:p>
          <w:p w14:paraId="0FE066C3" w14:textId="77777777" w:rsidR="00BD36F2" w:rsidRPr="00BD36F2" w:rsidRDefault="00BD36F2" w:rsidP="00BD36F2">
            <w:pPr>
              <w:spacing w:line="240" w:lineRule="auto"/>
              <w:jc w:val="left"/>
              <w:rPr>
                <w:rFonts w:ascii="Arial" w:eastAsia="Meiryo" w:hAnsi="Arial" w:cs="Arial"/>
                <w:color w:val="000000"/>
                <w:lang w:eastAsia="es-CO"/>
              </w:rPr>
            </w:pPr>
            <w:r w:rsidRPr="00BD36F2">
              <w:rPr>
                <w:rFonts w:ascii="Arial" w:eastAsia="Meiryo" w:hAnsi="Arial" w:cs="Arial"/>
                <w:color w:val="000000"/>
                <w:lang w:eastAsia="es-CO"/>
              </w:rPr>
              <w:t>El contratista elaboró, actualizó y presentó de manera mensual el Portafolio del Instructor durante el año 2025, asegurando el registro íntegro y oportuno de todos los elementos requeridos.</w:t>
            </w:r>
          </w:p>
          <w:p w14:paraId="5EE8E060" w14:textId="77777777" w:rsidR="00BD36F2" w:rsidRPr="006C2A42" w:rsidRDefault="00BD36F2" w:rsidP="00BD36F2">
            <w:pPr>
              <w:spacing w:after="200"/>
              <w:jc w:val="center"/>
              <w:rPr>
                <w:rFonts w:ascii="Arial" w:eastAsia="Meiryo" w:hAnsi="Arial" w:cs="Arial"/>
                <w:color w:val="auto"/>
                <w:lang w:eastAsia="es-CO"/>
              </w:rPr>
            </w:pPr>
          </w:p>
        </w:tc>
      </w:tr>
      <w:tr w:rsidR="00BD36F2" w:rsidRPr="006C2A42" w14:paraId="2479B0EC" w14:textId="77777777" w:rsidTr="007F650F">
        <w:trPr>
          <w:trHeight w:val="212"/>
        </w:trPr>
        <w:tc>
          <w:tcPr>
            <w:tcW w:w="2155" w:type="dxa"/>
          </w:tcPr>
          <w:p w14:paraId="32482B2A"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15ACC85F" w14:textId="4DD8F8DD"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Pr>
                <w:rFonts w:asciiTheme="majorHAnsi" w:hAnsiTheme="majorHAnsi" w:cstheme="majorHAnsi"/>
                <w:b/>
                <w:bCs/>
              </w:rPr>
              <w:t>3</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 xml:space="preserve">El instructor contratista deberá aplicar al proceso de certificación de la norma, o la evidencia de la inscripción efectiva al proceso o aportar al informe de ejecución contractual, el certificado de aprobación de la norma de competencia “orientar procesos </w:t>
            </w:r>
            <w:r w:rsidRPr="006C2A42">
              <w:rPr>
                <w:rFonts w:ascii="Arial" w:eastAsiaTheme="minorEastAsia" w:hAnsi="Arial" w:cs="Arial"/>
                <w:color w:val="auto"/>
                <w:lang w:eastAsia="es-ES"/>
              </w:rPr>
              <w:lastRenderedPageBreak/>
              <w:t>formativos presenciales con base en los planes de formación concertados, 240201044” o la</w:t>
            </w:r>
          </w:p>
          <w:p w14:paraId="208F9D62"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actualización “orientar formación presencial de acuerdo con procedimiento técnico y normativo 240201056”, esta obligación deberá verificarse por parte del Supervisor, y dejar evidencia de la misma.</w:t>
            </w:r>
          </w:p>
        </w:tc>
        <w:tc>
          <w:tcPr>
            <w:tcW w:w="3544" w:type="dxa"/>
            <w:vAlign w:val="center"/>
          </w:tcPr>
          <w:p w14:paraId="0F12C1D2" w14:textId="4C4B000E" w:rsidR="00BD36F2" w:rsidRPr="006C2A42" w:rsidRDefault="00BD36F2" w:rsidP="00BD36F2">
            <w:pPr>
              <w:spacing w:after="200"/>
              <w:jc w:val="left"/>
              <w:rPr>
                <w:color w:val="auto"/>
                <w:lang w:eastAsia="es-CO"/>
              </w:rPr>
            </w:pPr>
            <w:r w:rsidRPr="00920552">
              <w:rPr>
                <w:rFonts w:cs="Calibri"/>
                <w:bCs/>
                <w:sz w:val="24"/>
                <w:szCs w:val="24"/>
              </w:rPr>
              <w:lastRenderedPageBreak/>
              <w:t>SI CUMPLE</w:t>
            </w:r>
          </w:p>
        </w:tc>
        <w:tc>
          <w:tcPr>
            <w:tcW w:w="3528" w:type="dxa"/>
          </w:tcPr>
          <w:p w14:paraId="5DA2477D" w14:textId="77777777" w:rsidR="00BD36F2" w:rsidRPr="006C2A42" w:rsidRDefault="00BD36F2" w:rsidP="00BD36F2">
            <w:pPr>
              <w:spacing w:line="240" w:lineRule="auto"/>
              <w:jc w:val="left"/>
              <w:rPr>
                <w:rFonts w:ascii="Arial" w:eastAsia="Meiryo" w:hAnsi="Arial" w:cs="Arial"/>
                <w:color w:val="000000"/>
                <w:lang w:eastAsia="es-CO"/>
              </w:rPr>
            </w:pPr>
          </w:p>
          <w:p w14:paraId="51909FDC" w14:textId="77777777" w:rsidR="00BD36F2" w:rsidRPr="00BD36F2" w:rsidRDefault="00BD36F2" w:rsidP="00BD36F2">
            <w:pPr>
              <w:spacing w:line="240" w:lineRule="auto"/>
              <w:jc w:val="left"/>
              <w:rPr>
                <w:rFonts w:ascii="Arial" w:eastAsia="Meiryo" w:hAnsi="Arial" w:cs="Arial"/>
                <w:color w:val="000000"/>
                <w:lang w:eastAsia="es-CO"/>
              </w:rPr>
            </w:pPr>
            <w:r w:rsidRPr="00BD36F2">
              <w:rPr>
                <w:rFonts w:ascii="Arial" w:eastAsia="Meiryo" w:hAnsi="Arial" w:cs="Arial"/>
                <w:color w:val="000000"/>
                <w:lang w:eastAsia="es-CO"/>
              </w:rPr>
              <w:t>El contratista elaboró, actualizó y presentó de manera mensual el Portafolio del Instructor durante el año 2025, asegurando el registro íntegro y oportuno de todos los elementos requeridos.</w:t>
            </w:r>
          </w:p>
          <w:p w14:paraId="64AC73FB" w14:textId="11A1DA12"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46EA4584" w14:textId="77777777" w:rsidR="00BD36F2" w:rsidRPr="006C2A42" w:rsidRDefault="00BD36F2" w:rsidP="00BD36F2">
            <w:pPr>
              <w:pBdr>
                <w:top w:val="nil"/>
                <w:left w:val="nil"/>
                <w:bottom w:val="nil"/>
                <w:right w:val="nil"/>
                <w:between w:val="nil"/>
              </w:pBdr>
              <w:spacing w:line="240" w:lineRule="auto"/>
              <w:jc w:val="left"/>
              <w:rPr>
                <w:rFonts w:ascii="Arial" w:eastAsia="Meiryo" w:hAnsi="Arial" w:cs="Arial"/>
                <w:color w:val="000000"/>
                <w:lang w:eastAsia="es-CO"/>
              </w:rPr>
            </w:pPr>
          </w:p>
        </w:tc>
      </w:tr>
      <w:tr w:rsidR="00BD36F2" w:rsidRPr="006C2A42" w14:paraId="1D83FF7C" w14:textId="77777777" w:rsidTr="00C40464">
        <w:trPr>
          <w:trHeight w:val="212"/>
        </w:trPr>
        <w:tc>
          <w:tcPr>
            <w:tcW w:w="2155" w:type="dxa"/>
          </w:tcPr>
          <w:p w14:paraId="7FC9EB33"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00510648" w14:textId="7A142C79"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Pr>
                <w:rFonts w:asciiTheme="majorHAnsi" w:hAnsiTheme="majorHAnsi" w:cstheme="majorHAnsi"/>
                <w:b/>
                <w:bCs/>
              </w:rPr>
              <w:t>4</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El instructor contratista deberá asistir a las capacitaciones, así como a las reuniones citadas por el coordinador académico, coordinador de formación, subdirector de centro o por el</w:t>
            </w:r>
          </w:p>
          <w:p w14:paraId="3F6AAA49" w14:textId="77777777" w:rsidR="00BD36F2" w:rsidRPr="006C2A42" w:rsidRDefault="00BD36F2" w:rsidP="00BD36F2">
            <w:pPr>
              <w:autoSpaceDE w:val="0"/>
              <w:autoSpaceDN w:val="0"/>
              <w:adjustRightInd w:val="0"/>
              <w:spacing w:line="240" w:lineRule="auto"/>
              <w:rPr>
                <w:rFonts w:ascii="Arial" w:hAnsi="Arial" w:cs="Arial"/>
                <w:color w:val="000000"/>
              </w:rPr>
            </w:pPr>
            <w:r w:rsidRPr="006C2A42">
              <w:rPr>
                <w:rFonts w:ascii="Arial" w:eastAsiaTheme="minorEastAsia" w:hAnsi="Arial" w:cs="Arial"/>
                <w:color w:val="auto"/>
                <w:lang w:eastAsia="es-ES"/>
              </w:rPr>
              <w:t>supervisor.</w:t>
            </w:r>
          </w:p>
        </w:tc>
        <w:tc>
          <w:tcPr>
            <w:tcW w:w="3544" w:type="dxa"/>
            <w:vAlign w:val="center"/>
          </w:tcPr>
          <w:p w14:paraId="043BC232" w14:textId="7520494E" w:rsidR="00BD36F2" w:rsidRPr="006C2A42" w:rsidRDefault="00BD36F2" w:rsidP="00BD36F2">
            <w:pPr>
              <w:spacing w:line="240" w:lineRule="auto"/>
              <w:jc w:val="center"/>
              <w:rPr>
                <w:rFonts w:ascii="Arial" w:eastAsia="Meiryo" w:hAnsi="Arial" w:cs="Arial"/>
                <w:color w:val="000000"/>
                <w:lang w:eastAsia="es-CO"/>
              </w:rPr>
            </w:pPr>
            <w:r w:rsidRPr="00920552">
              <w:rPr>
                <w:rFonts w:cs="Calibri"/>
                <w:bCs/>
                <w:sz w:val="24"/>
                <w:szCs w:val="24"/>
              </w:rPr>
              <w:t>SI CUMPLE</w:t>
            </w:r>
          </w:p>
        </w:tc>
        <w:tc>
          <w:tcPr>
            <w:tcW w:w="3528" w:type="dxa"/>
          </w:tcPr>
          <w:p w14:paraId="0395AE7E" w14:textId="77777777" w:rsidR="00BD36F2" w:rsidRPr="006C2A42" w:rsidRDefault="00BD36F2" w:rsidP="00BD36F2">
            <w:pPr>
              <w:spacing w:line="240" w:lineRule="auto"/>
              <w:jc w:val="left"/>
              <w:rPr>
                <w:rFonts w:ascii="Arial" w:eastAsia="Meiryo" w:hAnsi="Arial" w:cs="Arial"/>
                <w:color w:val="000000"/>
                <w:lang w:eastAsia="es-CO"/>
              </w:rPr>
            </w:pPr>
          </w:p>
          <w:p w14:paraId="2053BF56" w14:textId="1C150330" w:rsidR="00BD36F2" w:rsidRPr="006C2A42" w:rsidRDefault="00BD36F2" w:rsidP="00BD36F2">
            <w:pPr>
              <w:spacing w:line="240" w:lineRule="auto"/>
              <w:jc w:val="left"/>
              <w:rPr>
                <w:rFonts w:ascii="Arial" w:eastAsia="Meiryo" w:hAnsi="Arial" w:cs="Arial"/>
                <w:color w:val="auto"/>
                <w:lang w:eastAsia="es-CO"/>
              </w:rPr>
            </w:pPr>
            <w:r w:rsidRPr="006C2A42">
              <w:rPr>
                <w:rFonts w:ascii="Arial" w:eastAsia="Meiryo" w:hAnsi="Arial" w:cs="Arial"/>
                <w:color w:val="auto"/>
                <w:lang w:eastAsia="es-CO"/>
              </w:rPr>
              <w:t xml:space="preserve">EVIDENCIA 1: Evaluación SIGA </w:t>
            </w:r>
          </w:p>
          <w:p w14:paraId="47E01C7C" w14:textId="77777777" w:rsidR="00BD36F2" w:rsidRPr="006C2A42" w:rsidRDefault="00BD36F2" w:rsidP="00BD36F2">
            <w:pPr>
              <w:spacing w:line="240" w:lineRule="auto"/>
              <w:jc w:val="left"/>
              <w:rPr>
                <w:rFonts w:ascii="Arial" w:eastAsia="Meiryo" w:hAnsi="Arial" w:cs="Arial"/>
                <w:color w:val="auto"/>
                <w:lang w:eastAsia="es-CO"/>
              </w:rPr>
            </w:pPr>
          </w:p>
          <w:p w14:paraId="7BB19D81" w14:textId="77777777" w:rsidR="00BD36F2" w:rsidRPr="006C2A42" w:rsidRDefault="00BD36F2" w:rsidP="00BD36F2">
            <w:pPr>
              <w:spacing w:line="240" w:lineRule="auto"/>
              <w:jc w:val="left"/>
              <w:rPr>
                <w:rFonts w:ascii="Arial" w:eastAsia="Meiryo" w:hAnsi="Arial" w:cs="Arial"/>
                <w:color w:val="auto"/>
                <w:lang w:eastAsia="es-CO"/>
              </w:rPr>
            </w:pPr>
          </w:p>
          <w:p w14:paraId="67F4639C" w14:textId="77777777" w:rsidR="00BD36F2" w:rsidRPr="006C2A42" w:rsidRDefault="00BD36F2" w:rsidP="00BD36F2">
            <w:pPr>
              <w:spacing w:line="240" w:lineRule="auto"/>
              <w:jc w:val="left"/>
              <w:rPr>
                <w:rFonts w:ascii="Arial" w:eastAsia="Meiryo" w:hAnsi="Arial" w:cs="Arial"/>
                <w:color w:val="auto"/>
                <w:lang w:eastAsia="es-CO"/>
              </w:rPr>
            </w:pPr>
          </w:p>
          <w:p w14:paraId="259E3A5B" w14:textId="77777777" w:rsidR="00BD36F2" w:rsidRPr="006C2A42" w:rsidRDefault="00BD36F2" w:rsidP="00BD36F2">
            <w:pPr>
              <w:spacing w:line="240" w:lineRule="auto"/>
              <w:jc w:val="left"/>
              <w:rPr>
                <w:rFonts w:ascii="Arial" w:eastAsia="Meiryo" w:hAnsi="Arial" w:cs="Arial"/>
                <w:color w:val="auto"/>
                <w:lang w:eastAsia="es-CO"/>
              </w:rPr>
            </w:pPr>
          </w:p>
          <w:p w14:paraId="42317100"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7DC8F2D3"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 xml:space="preserve">Enlace SECOP: </w:t>
            </w:r>
          </w:p>
          <w:p w14:paraId="21188316"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4469B557"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265E95FC" w14:textId="77777777" w:rsidR="00BD36F2" w:rsidRPr="006C2A42" w:rsidRDefault="00BD36F2" w:rsidP="00BD36F2">
            <w:pPr>
              <w:spacing w:line="240" w:lineRule="auto"/>
              <w:jc w:val="left"/>
              <w:rPr>
                <w:rFonts w:ascii="Arial" w:eastAsia="Meiryo" w:hAnsi="Arial" w:cs="Arial"/>
                <w:color w:val="000000"/>
                <w:lang w:eastAsia="es-CO"/>
              </w:rPr>
            </w:pPr>
          </w:p>
          <w:p w14:paraId="15ACB40C"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65C75EB9" w14:textId="77777777" w:rsidTr="00851BE5">
        <w:trPr>
          <w:trHeight w:val="212"/>
        </w:trPr>
        <w:tc>
          <w:tcPr>
            <w:tcW w:w="2155" w:type="dxa"/>
          </w:tcPr>
          <w:p w14:paraId="75312E3F" w14:textId="77777777" w:rsidR="00BD36F2" w:rsidRPr="006C2A42" w:rsidRDefault="00BD36F2" w:rsidP="00BD36F2">
            <w:pPr>
              <w:autoSpaceDE w:val="0"/>
              <w:autoSpaceDN w:val="0"/>
              <w:adjustRightInd w:val="0"/>
              <w:spacing w:line="240" w:lineRule="auto"/>
              <w:rPr>
                <w:rFonts w:ascii="Arial" w:eastAsiaTheme="minorEastAsia" w:hAnsi="Arial" w:cs="Arial"/>
                <w:color w:val="000000"/>
                <w:lang w:eastAsia="es-ES"/>
              </w:rPr>
            </w:pPr>
          </w:p>
          <w:p w14:paraId="7AC82B6E" w14:textId="0CC4CFB4" w:rsidR="00BD36F2" w:rsidRPr="006C2A42" w:rsidRDefault="00BD36F2" w:rsidP="00BD36F2">
            <w:pPr>
              <w:autoSpaceDE w:val="0"/>
              <w:autoSpaceDN w:val="0"/>
              <w:adjustRightInd w:val="0"/>
              <w:spacing w:line="240" w:lineRule="auto"/>
              <w:rPr>
                <w:rFonts w:ascii="Arial" w:eastAsiaTheme="minorEastAsia" w:hAnsi="Arial" w:cs="Arial"/>
                <w:color w:val="000000"/>
                <w:lang w:eastAsia="es-ES"/>
              </w:rPr>
            </w:pPr>
            <w:r>
              <w:rPr>
                <w:rFonts w:asciiTheme="majorHAnsi" w:hAnsiTheme="majorHAnsi" w:cstheme="majorHAnsi"/>
                <w:b/>
                <w:bCs/>
              </w:rPr>
              <w:t>5</w:t>
            </w:r>
            <w:r w:rsidRPr="000A088E">
              <w:rPr>
                <w:rFonts w:asciiTheme="majorHAnsi" w:hAnsiTheme="majorHAnsi" w:cstheme="majorHAnsi"/>
                <w:b/>
                <w:bCs/>
              </w:rPr>
              <w:t>.</w:t>
            </w:r>
            <w:r w:rsidRPr="000A088E">
              <w:t xml:space="preserve"> </w:t>
            </w:r>
            <w:r w:rsidRPr="006C2A42">
              <w:rPr>
                <w:rFonts w:ascii="Arial" w:eastAsiaTheme="minorEastAsia" w:hAnsi="Arial" w:cs="Arial"/>
                <w:color w:val="000000"/>
                <w:lang w:eastAsia="es-ES"/>
              </w:rPr>
              <w:t xml:space="preserve">El contratista deberá diligenciar la planilla de cobro de honorarios de los contratistas de prestación de servicios utilizando el aplicativo </w:t>
            </w:r>
            <w:r w:rsidRPr="006C2A42">
              <w:rPr>
                <w:rFonts w:ascii="Arial" w:eastAsiaTheme="minorEastAsia" w:hAnsi="Arial" w:cs="Arial"/>
                <w:color w:val="0000FF"/>
                <w:lang w:eastAsia="es-ES"/>
              </w:rPr>
              <w:t>http://contratistas.sena.edu.co</w:t>
            </w:r>
            <w:r w:rsidRPr="006C2A42">
              <w:rPr>
                <w:rFonts w:ascii="Arial" w:eastAsiaTheme="minorEastAsia" w:hAnsi="Arial" w:cs="Arial"/>
                <w:color w:val="000000"/>
                <w:lang w:eastAsia="es-ES"/>
              </w:rPr>
              <w:t>.</w:t>
            </w:r>
          </w:p>
        </w:tc>
        <w:tc>
          <w:tcPr>
            <w:tcW w:w="3544" w:type="dxa"/>
            <w:vAlign w:val="center"/>
          </w:tcPr>
          <w:p w14:paraId="14286CA6" w14:textId="528162D0" w:rsidR="00BD36F2" w:rsidRPr="006C2A42" w:rsidRDefault="00BD36F2" w:rsidP="00BD36F2">
            <w:pPr>
              <w:spacing w:after="200"/>
              <w:jc w:val="center"/>
              <w:rPr>
                <w:rFonts w:ascii="Arial" w:eastAsia="Meiryo" w:hAnsi="Arial" w:cs="Arial"/>
                <w:color w:val="auto"/>
                <w:lang w:eastAsia="es-CO"/>
              </w:rPr>
            </w:pPr>
            <w:r w:rsidRPr="00920552">
              <w:rPr>
                <w:rFonts w:cs="Calibri"/>
                <w:bCs/>
                <w:sz w:val="24"/>
                <w:szCs w:val="24"/>
              </w:rPr>
              <w:t>SI CUMPLE</w:t>
            </w:r>
          </w:p>
        </w:tc>
        <w:tc>
          <w:tcPr>
            <w:tcW w:w="3528" w:type="dxa"/>
          </w:tcPr>
          <w:p w14:paraId="6DDCDED7" w14:textId="77777777" w:rsidR="00BD36F2" w:rsidRPr="006C2A42" w:rsidRDefault="00BD36F2" w:rsidP="00BD36F2">
            <w:pPr>
              <w:spacing w:line="240" w:lineRule="auto"/>
              <w:jc w:val="left"/>
              <w:rPr>
                <w:rFonts w:ascii="Arial" w:eastAsia="Meiryo" w:hAnsi="Arial" w:cs="Arial"/>
                <w:color w:val="000000"/>
                <w:lang w:eastAsia="es-CO"/>
              </w:rPr>
            </w:pPr>
          </w:p>
          <w:p w14:paraId="4D5DC355" w14:textId="18D97DF1" w:rsidR="00BD36F2" w:rsidRPr="006C2A42" w:rsidRDefault="00BD36F2" w:rsidP="00BD36F2">
            <w:pPr>
              <w:pBdr>
                <w:top w:val="nil"/>
                <w:left w:val="nil"/>
                <w:bottom w:val="nil"/>
                <w:right w:val="nil"/>
                <w:between w:val="nil"/>
              </w:pBdr>
              <w:spacing w:line="240" w:lineRule="auto"/>
              <w:jc w:val="left"/>
              <w:rPr>
                <w:rFonts w:ascii="Arial" w:hAnsi="Arial" w:cs="Arial"/>
              </w:rPr>
            </w:pPr>
            <w:r w:rsidRPr="006C2A42">
              <w:rPr>
                <w:rFonts w:ascii="Arial" w:hAnsi="Arial" w:cs="Arial"/>
              </w:rPr>
              <w:t xml:space="preserve">Evidencia 1: Planilla SI CONTRATISTA </w:t>
            </w:r>
          </w:p>
          <w:p w14:paraId="211B7D01" w14:textId="77777777" w:rsidR="00BD36F2" w:rsidRPr="006C2A42" w:rsidRDefault="00BD36F2" w:rsidP="00BD36F2">
            <w:pPr>
              <w:pBdr>
                <w:top w:val="nil"/>
                <w:left w:val="nil"/>
                <w:bottom w:val="nil"/>
                <w:right w:val="nil"/>
                <w:between w:val="nil"/>
              </w:pBdr>
              <w:spacing w:line="240" w:lineRule="auto"/>
              <w:jc w:val="left"/>
              <w:rPr>
                <w:rFonts w:ascii="Arial" w:hAnsi="Arial" w:cs="Arial"/>
              </w:rPr>
            </w:pPr>
          </w:p>
          <w:p w14:paraId="36976322" w14:textId="77777777" w:rsidR="00BD36F2" w:rsidRPr="006C2A42" w:rsidRDefault="00BD36F2" w:rsidP="00BD36F2">
            <w:pPr>
              <w:spacing w:line="240" w:lineRule="auto"/>
              <w:jc w:val="left"/>
              <w:textAlignment w:val="baseline"/>
              <w:rPr>
                <w:rFonts w:ascii="Arial" w:eastAsia="Times New Roman" w:hAnsi="Arial" w:cs="Arial"/>
                <w:color w:val="000000"/>
                <w:sz w:val="24"/>
                <w:szCs w:val="24"/>
                <w:lang w:eastAsia="es-CO"/>
              </w:rPr>
            </w:pPr>
            <w:r w:rsidRPr="006C2A42">
              <w:rPr>
                <w:rFonts w:ascii="Arial" w:eastAsia="Times New Roman" w:hAnsi="Arial" w:cs="Arial"/>
                <w:color w:val="000000"/>
                <w:sz w:val="24"/>
                <w:szCs w:val="24"/>
                <w:lang w:eastAsia="es-CO"/>
              </w:rPr>
              <w:t xml:space="preserve">Enlace SECOP: </w:t>
            </w:r>
          </w:p>
          <w:p w14:paraId="68C2EC09" w14:textId="77777777" w:rsidR="00BD36F2" w:rsidRPr="006C2A42" w:rsidRDefault="00BD36F2" w:rsidP="00BD36F2">
            <w:pPr>
              <w:spacing w:line="240" w:lineRule="auto"/>
              <w:jc w:val="left"/>
              <w:textAlignment w:val="baseline"/>
              <w:rPr>
                <w:rFonts w:ascii="Arial" w:eastAsia="Times New Roman" w:hAnsi="Arial" w:cs="Arial"/>
                <w:color w:val="000000"/>
                <w:sz w:val="24"/>
                <w:szCs w:val="24"/>
                <w:lang w:eastAsia="es-CO"/>
              </w:rPr>
            </w:pPr>
          </w:p>
          <w:p w14:paraId="18E60990"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4C098931"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24E0F944" w14:textId="77777777" w:rsidR="00BD36F2" w:rsidRPr="006C2A42" w:rsidRDefault="00BD36F2" w:rsidP="00BD36F2">
            <w:pPr>
              <w:spacing w:after="200"/>
              <w:jc w:val="left"/>
              <w:rPr>
                <w:color w:val="auto"/>
                <w:lang w:eastAsia="es-CO"/>
              </w:rPr>
            </w:pPr>
          </w:p>
        </w:tc>
      </w:tr>
      <w:tr w:rsidR="00BD36F2" w:rsidRPr="006C2A42" w14:paraId="70AA2466" w14:textId="77777777" w:rsidTr="00437098">
        <w:trPr>
          <w:trHeight w:val="212"/>
        </w:trPr>
        <w:tc>
          <w:tcPr>
            <w:tcW w:w="2155" w:type="dxa"/>
          </w:tcPr>
          <w:p w14:paraId="41811765"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106B4B52" w14:textId="2B240180"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Pr>
                <w:rFonts w:asciiTheme="majorHAnsi" w:hAnsiTheme="majorHAnsi" w:cstheme="majorHAnsi"/>
                <w:b/>
                <w:bCs/>
              </w:rPr>
              <w:t>6</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El contratista con la firma del presente documento se obliga a no divulgar información directa, indirecta, próxima o remotamente, ni a través de ninguna otra persona o de sus subalternos o funcionarios, asesores o cualquier persona relacionada con ella, así como también a no utilizar dicha información en beneficio propio ni de terceros</w:t>
            </w:r>
          </w:p>
        </w:tc>
        <w:tc>
          <w:tcPr>
            <w:tcW w:w="3544" w:type="dxa"/>
            <w:vAlign w:val="center"/>
          </w:tcPr>
          <w:p w14:paraId="7029205A" w14:textId="4657BBA0" w:rsidR="00BD36F2" w:rsidRPr="006C2A42" w:rsidRDefault="00BD36F2" w:rsidP="00BD36F2">
            <w:pPr>
              <w:spacing w:line="240" w:lineRule="auto"/>
              <w:jc w:val="left"/>
              <w:rPr>
                <w:rFonts w:ascii="Arial" w:eastAsia="Meiryo" w:hAnsi="Arial" w:cs="Arial"/>
                <w:color w:val="000000"/>
                <w:lang w:eastAsia="es-CO"/>
              </w:rPr>
            </w:pPr>
            <w:r w:rsidRPr="00920552">
              <w:rPr>
                <w:rFonts w:cs="Calibri"/>
                <w:bCs/>
                <w:sz w:val="24"/>
                <w:szCs w:val="24"/>
              </w:rPr>
              <w:t>SI CUMPLE</w:t>
            </w:r>
          </w:p>
        </w:tc>
        <w:tc>
          <w:tcPr>
            <w:tcW w:w="3528" w:type="dxa"/>
          </w:tcPr>
          <w:p w14:paraId="74CB1B52" w14:textId="77777777" w:rsidR="00BD36F2" w:rsidRPr="006C2A42" w:rsidRDefault="00BD36F2" w:rsidP="00BD36F2">
            <w:pPr>
              <w:spacing w:line="240" w:lineRule="auto"/>
              <w:jc w:val="left"/>
              <w:rPr>
                <w:rFonts w:ascii="Arial" w:eastAsia="Meiryo" w:hAnsi="Arial" w:cs="Arial"/>
                <w:color w:val="000000"/>
                <w:lang w:eastAsia="es-CO"/>
              </w:rPr>
            </w:pPr>
          </w:p>
          <w:p w14:paraId="2EE41818" w14:textId="77777777" w:rsidR="00BD36F2" w:rsidRPr="006C2A42" w:rsidRDefault="00BD36F2" w:rsidP="00BD36F2">
            <w:pPr>
              <w:spacing w:line="240" w:lineRule="auto"/>
              <w:jc w:val="left"/>
              <w:rPr>
                <w:rFonts w:ascii="Arial" w:eastAsia="Meiryo" w:hAnsi="Arial" w:cs="Arial"/>
                <w:color w:val="000000"/>
                <w:lang w:eastAsia="es-CO"/>
              </w:rPr>
            </w:pPr>
            <w:r w:rsidRPr="006C2A42">
              <w:rPr>
                <w:rFonts w:ascii="Arial" w:eastAsia="Meiryo" w:hAnsi="Arial" w:cs="Arial"/>
                <w:color w:val="000000"/>
                <w:lang w:eastAsia="es-CO"/>
              </w:rPr>
              <w:t>Evidencia 1: Se adjunta pantallazo del SECOP II ITEM 1 donde se evidencia la aceptación del contrato.</w:t>
            </w:r>
          </w:p>
          <w:p w14:paraId="7F7D1B92" w14:textId="77777777" w:rsidR="00BD36F2" w:rsidRPr="006C2A42" w:rsidRDefault="00BD36F2" w:rsidP="00BD36F2">
            <w:pPr>
              <w:spacing w:line="240" w:lineRule="auto"/>
              <w:jc w:val="left"/>
              <w:rPr>
                <w:rFonts w:ascii="Arial" w:eastAsia="Meiryo" w:hAnsi="Arial" w:cs="Arial"/>
                <w:color w:val="000000"/>
                <w:lang w:eastAsia="es-CO"/>
              </w:rPr>
            </w:pPr>
          </w:p>
          <w:p w14:paraId="7D979B7C"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 xml:space="preserve">Enlace SECOP: </w:t>
            </w:r>
          </w:p>
          <w:p w14:paraId="3C34D02B"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5122DFA8"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41EB084C"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696DA0AE" w14:textId="77777777" w:rsidTr="00E30C7E">
        <w:trPr>
          <w:trHeight w:val="212"/>
        </w:trPr>
        <w:tc>
          <w:tcPr>
            <w:tcW w:w="2155" w:type="dxa"/>
          </w:tcPr>
          <w:p w14:paraId="487A9E50"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231847EB" w14:textId="17B14A21"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Pr>
                <w:rFonts w:asciiTheme="majorHAnsi" w:hAnsiTheme="majorHAnsi" w:cstheme="majorHAnsi"/>
                <w:b/>
                <w:bCs/>
              </w:rPr>
              <w:t>7</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El contratista deberá vigilar y salvaguardar los bienes que hagan parte del patrimonio del SENA o de otras entidades o de particulares puestos al servicio de la entidad, y que le hayan sido entregados para el desarrollo del objeto del contrato, por lo que son sujetos de control</w:t>
            </w:r>
          </w:p>
          <w:p w14:paraId="758BC893"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6C2A42">
              <w:rPr>
                <w:rFonts w:ascii="Arial" w:eastAsiaTheme="minorEastAsia" w:hAnsi="Arial" w:cs="Arial"/>
                <w:color w:val="auto"/>
                <w:lang w:eastAsia="es-ES"/>
              </w:rPr>
              <w:t xml:space="preserve">y vigilancia. En consecuencia, deberán sujetarse a las guías y/o procedimientos aplicables a los bienes fijados en la plataforma </w:t>
            </w:r>
            <w:r w:rsidRPr="006C2A42">
              <w:rPr>
                <w:rFonts w:ascii="Arial" w:eastAsiaTheme="minorEastAsia" w:hAnsi="Arial" w:cs="Arial"/>
                <w:color w:val="auto"/>
                <w:lang w:eastAsia="es-ES"/>
              </w:rPr>
              <w:lastRenderedPageBreak/>
              <w:t>Compromiso; adicionalmente deberá estar atento a los mantenimientos preventivos y correctivos de los elementos, así como la hoja de vida de los bienes en la cual se date la información actualizada de los mismos, dar cuenta sobre la entrega de los bienes al supervisor y/o interventor del contrato respectivo y a los órganos de control fiscal y disciplinario, de ser procedente.</w:t>
            </w:r>
          </w:p>
        </w:tc>
        <w:tc>
          <w:tcPr>
            <w:tcW w:w="3544" w:type="dxa"/>
            <w:vAlign w:val="center"/>
          </w:tcPr>
          <w:p w14:paraId="2F9A0183" w14:textId="6C64B7F4" w:rsidR="00BD36F2" w:rsidRPr="006C2A42" w:rsidRDefault="00BD36F2" w:rsidP="00BD36F2">
            <w:pPr>
              <w:spacing w:line="240" w:lineRule="auto"/>
              <w:jc w:val="center"/>
              <w:rPr>
                <w:rFonts w:ascii="Arial" w:eastAsia="Meiryo" w:hAnsi="Arial" w:cs="Arial"/>
                <w:color w:val="000000"/>
                <w:lang w:eastAsia="es-CO"/>
              </w:rPr>
            </w:pPr>
            <w:r w:rsidRPr="00920552">
              <w:rPr>
                <w:rFonts w:cs="Calibri"/>
                <w:bCs/>
                <w:sz w:val="24"/>
                <w:szCs w:val="24"/>
              </w:rPr>
              <w:lastRenderedPageBreak/>
              <w:t>SI CUMPLE</w:t>
            </w:r>
          </w:p>
        </w:tc>
        <w:tc>
          <w:tcPr>
            <w:tcW w:w="3528" w:type="dxa"/>
          </w:tcPr>
          <w:p w14:paraId="4238C10D" w14:textId="77777777" w:rsidR="00BD36F2" w:rsidRPr="006C2A42" w:rsidRDefault="00BD36F2" w:rsidP="00BD36F2">
            <w:pPr>
              <w:spacing w:line="240" w:lineRule="auto"/>
              <w:jc w:val="left"/>
              <w:rPr>
                <w:rFonts w:ascii="Arial" w:eastAsia="Meiryo" w:hAnsi="Arial" w:cs="Arial"/>
                <w:color w:val="000000"/>
                <w:lang w:eastAsia="es-CO"/>
              </w:rPr>
            </w:pPr>
          </w:p>
          <w:p w14:paraId="1652EDFC"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eastAsia="Meiryo" w:hAnsi="Arial" w:cs="Arial"/>
                <w:color w:val="000000"/>
                <w:lang w:eastAsia="es-CO"/>
              </w:rPr>
              <w:t xml:space="preserve">Evidencia 1: </w:t>
            </w:r>
            <w:r w:rsidRPr="006C2A42">
              <w:rPr>
                <w:rFonts w:ascii="Arial" w:hAnsi="Arial" w:cs="Arial"/>
                <w:color w:val="000000"/>
              </w:rPr>
              <w:t>Pantallazo consulta inventario</w:t>
            </w:r>
          </w:p>
          <w:p w14:paraId="0680A35C"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1007A67D"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Enlace SECOP:</w:t>
            </w:r>
          </w:p>
          <w:p w14:paraId="108AC761"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00"/>
                <w:sz w:val="24"/>
                <w:szCs w:val="24"/>
                <w:lang w:eastAsia="es-CO"/>
              </w:rPr>
              <w:t xml:space="preserve"> </w:t>
            </w: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370F9008"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6B155ACB" w14:textId="77777777" w:rsidR="00BD36F2" w:rsidRPr="006C2A42" w:rsidRDefault="00BD36F2" w:rsidP="00BD36F2">
            <w:pPr>
              <w:spacing w:line="240" w:lineRule="auto"/>
              <w:jc w:val="left"/>
              <w:rPr>
                <w:rFonts w:ascii="Arial" w:eastAsia="Meiryo" w:hAnsi="Arial" w:cs="Arial"/>
                <w:color w:val="000000"/>
                <w:lang w:eastAsia="es-CO"/>
              </w:rPr>
            </w:pPr>
          </w:p>
          <w:p w14:paraId="2D49206C"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0229F170" w14:textId="77777777" w:rsidTr="008F44CA">
        <w:trPr>
          <w:trHeight w:val="212"/>
        </w:trPr>
        <w:tc>
          <w:tcPr>
            <w:tcW w:w="2155" w:type="dxa"/>
          </w:tcPr>
          <w:p w14:paraId="5EAE4A43"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5F63C2E1" w14:textId="0E49D924"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Pr>
                <w:rFonts w:asciiTheme="majorHAnsi" w:hAnsiTheme="majorHAnsi" w:cstheme="majorHAnsi"/>
                <w:b/>
                <w:bCs/>
              </w:rPr>
              <w:t>8</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 xml:space="preserve">El contratista que realice comisiones de servicios o desplazamientos autorizados por el supervisor deberá presentar dentro de los cinco (5) días hábiles siguientes a la fecha de finalización de la comisión, la respectiva legalización al área de Tesorería o quien haga sus veces; razón por la cual, el Centro de Gestión y Desarrollo Agroindustrial de Arauca, Regional Arauca no autorizara giros por </w:t>
            </w:r>
            <w:r w:rsidRPr="006C2A42">
              <w:rPr>
                <w:rFonts w:ascii="Arial" w:eastAsiaTheme="minorEastAsia" w:hAnsi="Arial" w:cs="Arial"/>
                <w:color w:val="auto"/>
                <w:lang w:eastAsia="es-ES"/>
              </w:rPr>
              <w:lastRenderedPageBreak/>
              <w:t>concepto de gastos derivados de comisiones, a quienes tengan pendiente legalizaciones por comisiones anteriores.</w:t>
            </w:r>
          </w:p>
        </w:tc>
        <w:tc>
          <w:tcPr>
            <w:tcW w:w="3544" w:type="dxa"/>
            <w:vAlign w:val="center"/>
          </w:tcPr>
          <w:p w14:paraId="61F4B5B5" w14:textId="4428A34A" w:rsidR="00BD36F2" w:rsidRPr="006C2A42" w:rsidRDefault="00BD36F2" w:rsidP="00BD36F2">
            <w:pPr>
              <w:spacing w:line="240" w:lineRule="auto"/>
              <w:jc w:val="left"/>
              <w:rPr>
                <w:rFonts w:ascii="Arial" w:eastAsia="Meiryo" w:hAnsi="Arial" w:cs="Arial"/>
                <w:color w:val="000000"/>
                <w:lang w:eastAsia="es-CO"/>
              </w:rPr>
            </w:pPr>
            <w:r w:rsidRPr="00920552">
              <w:rPr>
                <w:rFonts w:cs="Calibri"/>
                <w:bCs/>
                <w:sz w:val="24"/>
                <w:szCs w:val="24"/>
              </w:rPr>
              <w:lastRenderedPageBreak/>
              <w:t>SI CUMPLE</w:t>
            </w:r>
          </w:p>
        </w:tc>
        <w:tc>
          <w:tcPr>
            <w:tcW w:w="3528" w:type="dxa"/>
          </w:tcPr>
          <w:p w14:paraId="03EBBBF2" w14:textId="77777777" w:rsidR="00BD36F2" w:rsidRPr="006C2A42" w:rsidRDefault="00BD36F2" w:rsidP="00BD36F2">
            <w:pPr>
              <w:pBdr>
                <w:top w:val="nil"/>
                <w:left w:val="nil"/>
                <w:bottom w:val="nil"/>
                <w:right w:val="nil"/>
                <w:between w:val="nil"/>
              </w:pBdr>
              <w:spacing w:line="240" w:lineRule="auto"/>
              <w:jc w:val="left"/>
              <w:rPr>
                <w:color w:val="auto"/>
              </w:rPr>
            </w:pPr>
          </w:p>
          <w:p w14:paraId="0595E891" w14:textId="77777777" w:rsidR="00BD36F2" w:rsidRPr="006C2A42" w:rsidRDefault="00BD36F2" w:rsidP="00BD36F2">
            <w:pPr>
              <w:spacing w:line="240" w:lineRule="auto"/>
              <w:rPr>
                <w:rFonts w:ascii="Arial" w:eastAsia="Meiryo" w:hAnsi="Arial" w:cs="Arial"/>
                <w:color w:val="auto"/>
                <w:lang w:eastAsia="es-CO"/>
              </w:rPr>
            </w:pPr>
          </w:p>
          <w:p w14:paraId="6307B83F" w14:textId="77777777" w:rsidR="00BD36F2" w:rsidRPr="006C2A42" w:rsidRDefault="00BD36F2" w:rsidP="00BD36F2">
            <w:pPr>
              <w:spacing w:line="240" w:lineRule="auto"/>
              <w:rPr>
                <w:rFonts w:ascii="Arial" w:eastAsia="Meiryo" w:hAnsi="Arial" w:cs="Arial"/>
                <w:color w:val="auto"/>
                <w:lang w:eastAsia="es-CO"/>
              </w:rPr>
            </w:pPr>
            <w:r w:rsidRPr="006C2A42">
              <w:rPr>
                <w:rFonts w:ascii="Arial" w:eastAsia="Meiryo" w:hAnsi="Arial" w:cs="Arial"/>
                <w:color w:val="auto"/>
                <w:lang w:eastAsia="es-CO"/>
              </w:rPr>
              <w:t>N/A</w:t>
            </w:r>
          </w:p>
          <w:p w14:paraId="3A344438" w14:textId="77777777" w:rsidR="00BD36F2" w:rsidRPr="006C2A42" w:rsidRDefault="00BD36F2" w:rsidP="00BD36F2">
            <w:pPr>
              <w:spacing w:after="160" w:line="480" w:lineRule="auto"/>
              <w:jc w:val="left"/>
              <w:rPr>
                <w:rFonts w:asciiTheme="minorHAnsi" w:eastAsiaTheme="minorEastAsia" w:hAnsiTheme="minorHAnsi" w:cstheme="minorBidi"/>
                <w:color w:val="auto"/>
                <w:lang w:eastAsia="es-CO"/>
              </w:rPr>
            </w:pPr>
          </w:p>
        </w:tc>
      </w:tr>
      <w:tr w:rsidR="00BD36F2" w:rsidRPr="006C2A42" w14:paraId="6145DDCC" w14:textId="77777777" w:rsidTr="00D5770C">
        <w:trPr>
          <w:trHeight w:val="212"/>
        </w:trPr>
        <w:tc>
          <w:tcPr>
            <w:tcW w:w="2155" w:type="dxa"/>
          </w:tcPr>
          <w:p w14:paraId="55F5A37E"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4B8DFEAD" w14:textId="499CD409"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Pr>
                <w:rFonts w:asciiTheme="majorHAnsi" w:hAnsiTheme="majorHAnsi" w:cstheme="majorHAnsi"/>
                <w:b/>
                <w:bCs/>
              </w:rPr>
              <w:t>9.</w:t>
            </w:r>
            <w:r w:rsidRPr="000A088E">
              <w:t xml:space="preserve"> </w:t>
            </w:r>
            <w:r w:rsidRPr="006C2A42">
              <w:rPr>
                <w:rFonts w:ascii="Arial" w:eastAsiaTheme="minorEastAsia" w:hAnsi="Arial" w:cs="Arial"/>
                <w:color w:val="auto"/>
                <w:lang w:eastAsia="es-ES"/>
              </w:rPr>
              <w:t>Compartir en una Carpeta Digital ubicada en Servidor de Sistemas toda la información de archivos que se requiere para el normal funcionamiento operativo del área correspondiente.</w:t>
            </w:r>
          </w:p>
          <w:p w14:paraId="21700DE3" w14:textId="77777777" w:rsidR="00BD36F2" w:rsidRPr="006C2A42" w:rsidRDefault="00BD36F2" w:rsidP="00BD36F2">
            <w:pPr>
              <w:spacing w:line="240" w:lineRule="auto"/>
              <w:rPr>
                <w:rFonts w:ascii="Arial" w:eastAsia="Meiryo" w:hAnsi="Arial" w:cs="Arial"/>
                <w:color w:val="000000"/>
                <w:lang w:eastAsia="es-CO"/>
              </w:rPr>
            </w:pPr>
            <w:r w:rsidRPr="006C2A42">
              <w:rPr>
                <w:rFonts w:ascii="Arial" w:eastAsiaTheme="minorEastAsia" w:hAnsi="Arial" w:cs="Arial"/>
                <w:color w:val="auto"/>
                <w:lang w:eastAsia="es-ES"/>
              </w:rPr>
              <w:t xml:space="preserve">Dicha información corresponderá a la que indique su supervisor. </w:t>
            </w:r>
          </w:p>
        </w:tc>
        <w:tc>
          <w:tcPr>
            <w:tcW w:w="3544" w:type="dxa"/>
            <w:vAlign w:val="center"/>
          </w:tcPr>
          <w:p w14:paraId="59F6F04A" w14:textId="4DE7B762" w:rsidR="00BD36F2" w:rsidRPr="006C2A42" w:rsidRDefault="00BD36F2" w:rsidP="00BD36F2">
            <w:pPr>
              <w:widowControl w:val="0"/>
              <w:autoSpaceDE w:val="0"/>
              <w:autoSpaceDN w:val="0"/>
              <w:spacing w:line="240" w:lineRule="auto"/>
              <w:ind w:left="108" w:right="275"/>
              <w:jc w:val="left"/>
              <w:rPr>
                <w:color w:val="auto"/>
                <w:lang w:eastAsia="es-CO"/>
              </w:rPr>
            </w:pPr>
            <w:r w:rsidRPr="00920552">
              <w:rPr>
                <w:rFonts w:cs="Calibri"/>
                <w:bCs/>
                <w:sz w:val="24"/>
                <w:szCs w:val="24"/>
              </w:rPr>
              <w:t>SI CUMPLE</w:t>
            </w:r>
          </w:p>
        </w:tc>
        <w:tc>
          <w:tcPr>
            <w:tcW w:w="3528" w:type="dxa"/>
          </w:tcPr>
          <w:p w14:paraId="716D2284" w14:textId="77777777" w:rsidR="00BD36F2" w:rsidRPr="006C2A42" w:rsidRDefault="00BD36F2" w:rsidP="00BD36F2">
            <w:pPr>
              <w:spacing w:line="240" w:lineRule="auto"/>
              <w:jc w:val="left"/>
              <w:rPr>
                <w:rFonts w:ascii="Arial" w:eastAsia="Meiryo" w:hAnsi="Arial" w:cs="Arial"/>
                <w:color w:val="000000"/>
                <w:lang w:eastAsia="es-CO"/>
              </w:rPr>
            </w:pPr>
          </w:p>
          <w:p w14:paraId="02D227C7"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Evidencia 1: Pantallazo del OneDrive</w:t>
            </w:r>
          </w:p>
          <w:p w14:paraId="534CC0A7" w14:textId="77777777" w:rsidR="00BD36F2" w:rsidRPr="006C2A42" w:rsidRDefault="00BD36F2" w:rsidP="00BD36F2">
            <w:pPr>
              <w:spacing w:line="240" w:lineRule="auto"/>
              <w:jc w:val="left"/>
              <w:rPr>
                <w:rFonts w:ascii="Arial" w:eastAsia="Meiryo" w:hAnsi="Arial" w:cs="Arial"/>
                <w:color w:val="000000"/>
                <w:lang w:eastAsia="es-CO"/>
              </w:rPr>
            </w:pPr>
          </w:p>
          <w:p w14:paraId="4287ABD3"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 xml:space="preserve">Enlace SECOP: </w:t>
            </w:r>
          </w:p>
          <w:p w14:paraId="69D7905F"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0DCA7ABC"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2BD33931" w14:textId="77777777" w:rsidR="00BD36F2" w:rsidRPr="006C2A42" w:rsidRDefault="00BD36F2" w:rsidP="00BD36F2">
            <w:pPr>
              <w:spacing w:line="240" w:lineRule="auto"/>
              <w:jc w:val="left"/>
              <w:rPr>
                <w:rFonts w:ascii="Arial" w:eastAsia="Meiryo" w:hAnsi="Arial" w:cs="Arial"/>
                <w:color w:val="000000"/>
                <w:lang w:eastAsia="es-CO"/>
              </w:rPr>
            </w:pPr>
          </w:p>
        </w:tc>
      </w:tr>
      <w:tr w:rsidR="00BD36F2" w:rsidRPr="006C2A42" w14:paraId="5A612CDB" w14:textId="77777777" w:rsidTr="007911C0">
        <w:trPr>
          <w:trHeight w:val="212"/>
        </w:trPr>
        <w:tc>
          <w:tcPr>
            <w:tcW w:w="2155" w:type="dxa"/>
          </w:tcPr>
          <w:p w14:paraId="3EAF3C09" w14:textId="77777777"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p>
          <w:p w14:paraId="639EFFEE" w14:textId="4C6373FB" w:rsidR="00BD36F2" w:rsidRPr="006C2A42" w:rsidRDefault="00BD36F2" w:rsidP="00BD36F2">
            <w:pPr>
              <w:autoSpaceDE w:val="0"/>
              <w:autoSpaceDN w:val="0"/>
              <w:adjustRightInd w:val="0"/>
              <w:spacing w:line="240" w:lineRule="auto"/>
              <w:rPr>
                <w:rFonts w:ascii="Arial" w:eastAsiaTheme="minorEastAsia" w:hAnsi="Arial" w:cs="Arial"/>
                <w:color w:val="auto"/>
                <w:lang w:eastAsia="es-ES"/>
              </w:rPr>
            </w:pPr>
            <w:r w:rsidRPr="000A088E">
              <w:rPr>
                <w:rFonts w:asciiTheme="majorHAnsi" w:hAnsiTheme="majorHAnsi" w:cstheme="majorHAnsi"/>
                <w:b/>
                <w:bCs/>
              </w:rPr>
              <w:t>1</w:t>
            </w:r>
            <w:r>
              <w:rPr>
                <w:rFonts w:asciiTheme="majorHAnsi" w:hAnsiTheme="majorHAnsi" w:cstheme="majorHAnsi"/>
                <w:b/>
                <w:bCs/>
              </w:rPr>
              <w:t>0</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Archivar los documentos generados en el área correspondiente, tanto de la vigencia actual como la de las anteriores atendiendo la normatividad establecida para las Tablas de Retención Documental y manteniendo al día dicho archivo de una forma organizada.</w:t>
            </w:r>
          </w:p>
        </w:tc>
        <w:tc>
          <w:tcPr>
            <w:tcW w:w="3544" w:type="dxa"/>
            <w:vAlign w:val="center"/>
          </w:tcPr>
          <w:p w14:paraId="0EED12A9" w14:textId="788E5A1E" w:rsidR="00BD36F2" w:rsidRPr="006C2A42" w:rsidRDefault="00BD36F2" w:rsidP="00BD36F2">
            <w:pPr>
              <w:spacing w:line="240" w:lineRule="auto"/>
              <w:rPr>
                <w:rFonts w:ascii="Arial" w:eastAsia="Meiryo" w:hAnsi="Arial" w:cs="Arial"/>
                <w:color w:val="auto"/>
                <w:lang w:eastAsia="es-CO"/>
              </w:rPr>
            </w:pPr>
            <w:r w:rsidRPr="00920552">
              <w:rPr>
                <w:rFonts w:cs="Calibri"/>
                <w:bCs/>
                <w:sz w:val="24"/>
                <w:szCs w:val="24"/>
              </w:rPr>
              <w:t>SI CUMPLE</w:t>
            </w:r>
          </w:p>
        </w:tc>
        <w:tc>
          <w:tcPr>
            <w:tcW w:w="3528" w:type="dxa"/>
            <w:vAlign w:val="center"/>
          </w:tcPr>
          <w:p w14:paraId="3910F3AE" w14:textId="6BDAB765" w:rsidR="00BD36F2" w:rsidRPr="006C2A42" w:rsidRDefault="00BD36F2" w:rsidP="00BD36F2">
            <w:pPr>
              <w:pBdr>
                <w:top w:val="nil"/>
                <w:left w:val="nil"/>
                <w:bottom w:val="nil"/>
                <w:right w:val="nil"/>
                <w:between w:val="nil"/>
              </w:pBdr>
              <w:spacing w:line="240" w:lineRule="auto"/>
              <w:jc w:val="left"/>
              <w:rPr>
                <w:rFonts w:ascii="Arial" w:eastAsia="Meiryo" w:hAnsi="Arial" w:cs="Arial"/>
                <w:color w:val="000000"/>
                <w:lang w:eastAsia="es-CO"/>
              </w:rPr>
            </w:pPr>
            <w:r>
              <w:rPr>
                <w:rFonts w:cs="Calibri"/>
                <w:bCs/>
                <w:sz w:val="24"/>
                <w:szCs w:val="24"/>
              </w:rPr>
              <w:t>ENTREGA DE DOCUMENTOS DE MANERA FISICA COMO JUICIOS EVALUATIVOS, CONSOLIDADOS DE EVALUACION</w:t>
            </w:r>
          </w:p>
        </w:tc>
      </w:tr>
      <w:tr w:rsidR="00BD36F2" w:rsidRPr="006C2A42" w14:paraId="543C0C42" w14:textId="77777777" w:rsidTr="00500F0C">
        <w:trPr>
          <w:trHeight w:val="212"/>
        </w:trPr>
        <w:tc>
          <w:tcPr>
            <w:tcW w:w="2155" w:type="dxa"/>
          </w:tcPr>
          <w:p w14:paraId="497044E3" w14:textId="77777777" w:rsidR="00BD36F2" w:rsidRPr="006C2A42" w:rsidRDefault="00BD36F2" w:rsidP="00BD36F2">
            <w:pPr>
              <w:spacing w:line="240" w:lineRule="auto"/>
              <w:rPr>
                <w:rFonts w:ascii="Arial" w:eastAsiaTheme="minorEastAsia" w:hAnsi="Arial" w:cs="Arial"/>
                <w:color w:val="auto"/>
                <w:lang w:eastAsia="es-ES"/>
              </w:rPr>
            </w:pPr>
          </w:p>
          <w:p w14:paraId="730F9A05" w14:textId="2CD5802E" w:rsidR="00BD36F2" w:rsidRPr="006C2A42" w:rsidRDefault="00BD36F2" w:rsidP="00BD36F2">
            <w:pPr>
              <w:spacing w:line="240" w:lineRule="auto"/>
              <w:rPr>
                <w:rFonts w:ascii="Arial" w:eastAsia="Meiryo" w:hAnsi="Arial" w:cs="Arial"/>
                <w:color w:val="000000"/>
                <w:lang w:eastAsia="es-CO"/>
              </w:rPr>
            </w:pPr>
            <w:r w:rsidRPr="000A088E">
              <w:rPr>
                <w:rFonts w:asciiTheme="majorHAnsi" w:hAnsiTheme="majorHAnsi" w:cstheme="majorHAnsi"/>
                <w:b/>
                <w:bCs/>
              </w:rPr>
              <w:t>1</w:t>
            </w:r>
            <w:r>
              <w:rPr>
                <w:rFonts w:asciiTheme="majorHAnsi" w:hAnsiTheme="majorHAnsi" w:cstheme="majorHAnsi"/>
                <w:b/>
                <w:bCs/>
              </w:rPr>
              <w:t>1</w:t>
            </w:r>
            <w:r w:rsidRPr="000A088E">
              <w:rPr>
                <w:rFonts w:asciiTheme="majorHAnsi" w:hAnsiTheme="majorHAnsi" w:cstheme="majorHAnsi"/>
                <w:b/>
                <w:bCs/>
              </w:rPr>
              <w:t>.</w:t>
            </w:r>
            <w:r w:rsidRPr="000A088E">
              <w:t xml:space="preserve"> </w:t>
            </w:r>
            <w:r w:rsidRPr="006C2A42">
              <w:rPr>
                <w:rFonts w:ascii="Arial" w:eastAsiaTheme="minorEastAsia" w:hAnsi="Arial" w:cs="Arial"/>
                <w:color w:val="auto"/>
                <w:lang w:eastAsia="es-ES"/>
              </w:rPr>
              <w:t xml:space="preserve">Las demás que le sean asignadas para el adecuado </w:t>
            </w:r>
            <w:r w:rsidRPr="006C2A42">
              <w:rPr>
                <w:rFonts w:ascii="Arial" w:eastAsiaTheme="minorEastAsia" w:hAnsi="Arial" w:cs="Arial"/>
                <w:color w:val="auto"/>
                <w:lang w:eastAsia="es-ES"/>
              </w:rPr>
              <w:lastRenderedPageBreak/>
              <w:t>cumplimiento de su objeto contractual.</w:t>
            </w:r>
          </w:p>
        </w:tc>
        <w:tc>
          <w:tcPr>
            <w:tcW w:w="3544" w:type="dxa"/>
          </w:tcPr>
          <w:p w14:paraId="38949EB0" w14:textId="77777777" w:rsidR="00BD36F2" w:rsidRPr="006C2A42" w:rsidRDefault="00BD36F2" w:rsidP="00BD36F2">
            <w:pPr>
              <w:spacing w:line="240" w:lineRule="auto"/>
              <w:jc w:val="left"/>
              <w:rPr>
                <w:rFonts w:ascii="Arial" w:eastAsia="Meiryo" w:hAnsi="Arial" w:cs="Arial"/>
                <w:color w:val="000000"/>
                <w:lang w:eastAsia="es-CO"/>
              </w:rPr>
            </w:pPr>
          </w:p>
          <w:p w14:paraId="38989CEE" w14:textId="369E0E04" w:rsidR="00BD36F2" w:rsidRPr="006C2A42" w:rsidRDefault="00BD36F2" w:rsidP="00BD36F2">
            <w:pPr>
              <w:spacing w:after="200"/>
              <w:jc w:val="center"/>
              <w:rPr>
                <w:rFonts w:ascii="Arial" w:hAnsi="Arial" w:cs="Arial"/>
                <w:color w:val="000000"/>
              </w:rPr>
            </w:pPr>
            <w:r>
              <w:rPr>
                <w:rFonts w:ascii="Arial" w:hAnsi="Arial" w:cs="Arial"/>
                <w:color w:val="000000"/>
              </w:rPr>
              <w:t>SI</w:t>
            </w:r>
          </w:p>
          <w:p w14:paraId="51C92BE1" w14:textId="77777777" w:rsidR="00BD36F2" w:rsidRPr="006C2A42" w:rsidRDefault="00BD36F2" w:rsidP="00BD36F2">
            <w:pPr>
              <w:spacing w:after="200"/>
              <w:rPr>
                <w:rFonts w:ascii="Arial" w:eastAsia="Meiryo" w:hAnsi="Arial" w:cs="Arial"/>
                <w:color w:val="000000"/>
              </w:rPr>
            </w:pPr>
          </w:p>
        </w:tc>
        <w:tc>
          <w:tcPr>
            <w:tcW w:w="3528" w:type="dxa"/>
          </w:tcPr>
          <w:p w14:paraId="2DA53347" w14:textId="77777777" w:rsidR="00BD36F2" w:rsidRPr="006C2A42" w:rsidRDefault="00BD36F2" w:rsidP="00BD36F2">
            <w:pPr>
              <w:spacing w:after="160" w:line="240" w:lineRule="auto"/>
              <w:jc w:val="left"/>
              <w:rPr>
                <w:rFonts w:ascii="Arial" w:eastAsiaTheme="minorEastAsia" w:hAnsi="Arial" w:cs="Arial"/>
                <w:lang w:eastAsia="es-CO"/>
              </w:rPr>
            </w:pPr>
          </w:p>
          <w:p w14:paraId="35ACEAC8" w14:textId="77777777" w:rsidR="00BD36F2" w:rsidRPr="006C2A42" w:rsidRDefault="00BD36F2" w:rsidP="00BD36F2">
            <w:pPr>
              <w:spacing w:after="160" w:line="240" w:lineRule="auto"/>
              <w:jc w:val="left"/>
              <w:rPr>
                <w:rFonts w:ascii="Arial" w:eastAsiaTheme="minorEastAsia" w:hAnsi="Arial" w:cs="Arial"/>
                <w:lang w:eastAsia="es-CO"/>
              </w:rPr>
            </w:pPr>
            <w:r w:rsidRPr="006C2A42">
              <w:rPr>
                <w:rFonts w:ascii="Arial" w:eastAsiaTheme="minorEastAsia" w:hAnsi="Arial" w:cs="Arial"/>
                <w:lang w:eastAsia="es-CO"/>
              </w:rPr>
              <w:t>Evidencia 1: Reporte horas en Sofia Plus</w:t>
            </w:r>
          </w:p>
          <w:p w14:paraId="45B7D924"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r w:rsidRPr="006C2A42">
              <w:rPr>
                <w:rFonts w:ascii="Arial" w:hAnsi="Arial" w:cs="Arial"/>
                <w:color w:val="000000"/>
              </w:rPr>
              <w:t xml:space="preserve">Enlace SECOP: </w:t>
            </w:r>
          </w:p>
          <w:p w14:paraId="391215CB" w14:textId="77777777" w:rsidR="00BD36F2" w:rsidRPr="006C2A42" w:rsidRDefault="00BD36F2" w:rsidP="00BD36F2">
            <w:pPr>
              <w:pBdr>
                <w:top w:val="nil"/>
                <w:left w:val="nil"/>
                <w:bottom w:val="nil"/>
                <w:right w:val="nil"/>
                <w:between w:val="nil"/>
              </w:pBdr>
              <w:spacing w:line="240" w:lineRule="auto"/>
              <w:jc w:val="left"/>
              <w:rPr>
                <w:rFonts w:ascii="Arial" w:hAnsi="Arial" w:cs="Arial"/>
                <w:color w:val="000000"/>
              </w:rPr>
            </w:pPr>
          </w:p>
          <w:p w14:paraId="05DACCD0" w14:textId="77777777" w:rsidR="00BD36F2" w:rsidRPr="006C2A42" w:rsidRDefault="00BD36F2" w:rsidP="00BD36F2">
            <w:pPr>
              <w:spacing w:line="240" w:lineRule="auto"/>
              <w:jc w:val="left"/>
              <w:textAlignment w:val="baseline"/>
              <w:rPr>
                <w:rFonts w:ascii="Arial" w:eastAsia="Times New Roman" w:hAnsi="Arial" w:cs="Arial"/>
                <w:color w:val="0000FF" w:themeColor="hyperlink"/>
                <w:sz w:val="24"/>
                <w:szCs w:val="24"/>
                <w:u w:val="single"/>
                <w:lang w:val="en-ID"/>
              </w:rPr>
            </w:pPr>
            <w:r w:rsidRPr="006C2A42">
              <w:rPr>
                <w:rFonts w:ascii="Arial" w:eastAsia="Times New Roman" w:hAnsi="Arial" w:cs="Arial"/>
                <w:color w:val="0000FF" w:themeColor="hyperlink"/>
                <w:sz w:val="24"/>
                <w:szCs w:val="24"/>
                <w:u w:val="single"/>
                <w:lang w:val="en-ID"/>
              </w:rPr>
              <w:t>https://community.secop.gov.co/Public/Tendering/OpportunityDetail/Index?noticeUID=CO1.NTC.7586515&amp;isFromPublicArea=True&amp;isModal=False</w:t>
            </w:r>
          </w:p>
          <w:p w14:paraId="35F006A7" w14:textId="77777777" w:rsidR="00BD36F2" w:rsidRPr="006C2A42" w:rsidRDefault="00BD36F2" w:rsidP="00BD36F2">
            <w:pPr>
              <w:spacing w:after="160" w:line="240" w:lineRule="auto"/>
              <w:jc w:val="left"/>
              <w:rPr>
                <w:rFonts w:asciiTheme="minorHAnsi" w:eastAsiaTheme="minorEastAsia" w:hAnsiTheme="minorHAnsi" w:cstheme="minorBidi"/>
                <w:color w:val="auto"/>
                <w:lang w:eastAsia="es-CO"/>
              </w:rPr>
            </w:pPr>
          </w:p>
        </w:tc>
      </w:tr>
    </w:tbl>
    <w:p w14:paraId="66D287D5" w14:textId="27389660" w:rsidR="006C2A42" w:rsidRDefault="006C2A42" w:rsidP="009772BA">
      <w:pPr>
        <w:widowControl w:val="0"/>
        <w:adjustRightInd w:val="0"/>
        <w:ind w:right="6"/>
        <w:rPr>
          <w:rFonts w:eastAsia="Times New Roman" w:cs="Calibri"/>
          <w:lang w:val="es-ES" w:eastAsia="es-ES"/>
        </w:rPr>
      </w:pPr>
    </w:p>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5B8C6289"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2D146297" w:rsidR="00305E5B" w:rsidRPr="006D0E5B" w:rsidRDefault="000C5164" w:rsidP="00305E5B">
            <w:pPr>
              <w:pStyle w:val="Textoindependiente"/>
              <w:spacing w:after="0" w:line="276" w:lineRule="auto"/>
              <w:ind w:right="6"/>
              <w:rPr>
                <w:rFonts w:asciiTheme="majorHAnsi" w:hAnsiTheme="majorHAnsi" w:cstheme="majorHAnsi"/>
              </w:rPr>
            </w:pPr>
            <w:r>
              <w:rPr>
                <w:rFonts w:asciiTheme="majorHAnsi" w:hAnsiTheme="majorHAnsi" w:cstheme="majorHAnsi"/>
              </w:rPr>
              <w:t>SEGUROS DEL ESTADO</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09026580" w:rsidR="00305E5B" w:rsidRPr="006D0E5B" w:rsidRDefault="007441F5" w:rsidP="00305E5B">
            <w:pPr>
              <w:pStyle w:val="Textoindependiente"/>
              <w:spacing w:after="0" w:line="276" w:lineRule="auto"/>
              <w:ind w:right="6"/>
              <w:rPr>
                <w:rFonts w:asciiTheme="majorHAnsi" w:hAnsiTheme="majorHAnsi" w:cstheme="majorHAnsi"/>
              </w:rPr>
            </w:pPr>
            <w:r w:rsidRPr="007441F5">
              <w:rPr>
                <w:rFonts w:asciiTheme="majorHAnsi" w:hAnsiTheme="majorHAnsi" w:cstheme="majorHAnsi"/>
              </w:rPr>
              <w:t>Póliza N. 65-46-10105</w:t>
            </w:r>
            <w:r w:rsidR="009335A2">
              <w:rPr>
                <w:rFonts w:asciiTheme="majorHAnsi" w:hAnsiTheme="majorHAnsi" w:cstheme="majorHAnsi"/>
              </w:rPr>
              <w:t>4702</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6570FD8A" w:rsidR="00305E5B" w:rsidRPr="006D0E5B" w:rsidRDefault="009335A2" w:rsidP="00305E5B">
            <w:pPr>
              <w:pStyle w:val="Textoindependiente"/>
              <w:spacing w:after="0" w:line="276" w:lineRule="auto"/>
              <w:ind w:right="6"/>
              <w:rPr>
                <w:rFonts w:asciiTheme="majorHAnsi" w:hAnsiTheme="majorHAnsi" w:cstheme="majorHAnsi"/>
              </w:rPr>
            </w:pPr>
            <w:r>
              <w:rPr>
                <w:rFonts w:asciiTheme="majorHAnsi" w:hAnsiTheme="majorHAnsi" w:cstheme="majorHAnsi"/>
              </w:rPr>
              <w:t>2</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4BBB1C93" w:rsidR="00305E5B" w:rsidRPr="006D0E5B" w:rsidRDefault="00C94265" w:rsidP="00305E5B">
            <w:pPr>
              <w:pStyle w:val="Textoindependiente"/>
              <w:spacing w:after="0" w:line="276" w:lineRule="auto"/>
              <w:ind w:right="6"/>
              <w:rPr>
                <w:rFonts w:asciiTheme="majorHAnsi" w:hAnsiTheme="majorHAnsi" w:cstheme="majorHAnsi"/>
              </w:rPr>
            </w:pPr>
            <w:r>
              <w:rPr>
                <w:rFonts w:asciiTheme="majorHAnsi" w:hAnsiTheme="majorHAnsi" w:cstheme="majorHAnsi"/>
              </w:rPr>
              <w:t>1</w:t>
            </w:r>
            <w:r w:rsidR="00675B88">
              <w:rPr>
                <w:rFonts w:asciiTheme="majorHAnsi" w:hAnsiTheme="majorHAnsi" w:cstheme="majorHAnsi"/>
              </w:rPr>
              <w:t>0</w:t>
            </w:r>
            <w:r>
              <w:rPr>
                <w:rFonts w:asciiTheme="majorHAnsi" w:hAnsiTheme="majorHAnsi" w:cstheme="majorHAnsi"/>
              </w:rPr>
              <w:t>/</w:t>
            </w:r>
            <w:r w:rsidR="00675B88">
              <w:rPr>
                <w:rFonts w:asciiTheme="majorHAnsi" w:hAnsiTheme="majorHAnsi" w:cstheme="majorHAnsi"/>
              </w:rPr>
              <w:t>02</w:t>
            </w:r>
            <w:r>
              <w:rPr>
                <w:rFonts w:asciiTheme="majorHAnsi" w:hAnsiTheme="majorHAnsi" w:cstheme="majorHAnsi"/>
              </w:rPr>
              <w:t>/2025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7AE890FF" w:rsidR="00305E5B" w:rsidRPr="006D0E5B" w:rsidRDefault="00B63C0A" w:rsidP="00305E5B">
            <w:pPr>
              <w:pStyle w:val="Textoindependiente"/>
              <w:spacing w:after="0" w:line="276" w:lineRule="auto"/>
              <w:ind w:right="6"/>
              <w:rPr>
                <w:rFonts w:asciiTheme="majorHAnsi" w:hAnsiTheme="majorHAnsi" w:cstheme="majorHAnsi"/>
              </w:rPr>
            </w:pPr>
            <w:r>
              <w:rPr>
                <w:rFonts w:asciiTheme="majorHAnsi" w:hAnsiTheme="majorHAnsi" w:cstheme="majorHAnsi"/>
              </w:rPr>
              <w:t>11/</w:t>
            </w:r>
            <w:r w:rsidR="00675B88">
              <w:rPr>
                <w:rFonts w:asciiTheme="majorHAnsi" w:hAnsiTheme="majorHAnsi" w:cstheme="majorHAnsi"/>
              </w:rPr>
              <w:t>02</w:t>
            </w:r>
            <w:r>
              <w:rPr>
                <w:rFonts w:asciiTheme="majorHAnsi" w:hAnsiTheme="majorHAnsi" w:cstheme="majorHAnsi"/>
              </w:rPr>
              <w:t>/2025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3119FDFF" w:rsidR="00305E5B" w:rsidRPr="006D0E5B" w:rsidRDefault="00500001" w:rsidP="00305E5B">
            <w:pPr>
              <w:pStyle w:val="Textoindependiente"/>
              <w:spacing w:after="0" w:line="276" w:lineRule="auto"/>
              <w:ind w:right="6"/>
              <w:rPr>
                <w:rFonts w:asciiTheme="majorHAnsi" w:hAnsiTheme="majorHAnsi" w:cstheme="majorHAnsi"/>
              </w:rPr>
            </w:pPr>
            <w:r>
              <w:rPr>
                <w:rFonts w:asciiTheme="majorHAnsi" w:hAnsiTheme="majorHAnsi" w:cstheme="majorHAnsi"/>
              </w:rPr>
              <w:t>1</w:t>
            </w:r>
            <w:r w:rsidR="009335A2">
              <w:rPr>
                <w:rFonts w:asciiTheme="majorHAnsi" w:hAnsiTheme="majorHAnsi" w:cstheme="majorHAnsi"/>
              </w:rPr>
              <w:t>0</w:t>
            </w:r>
            <w:r>
              <w:rPr>
                <w:rFonts w:asciiTheme="majorHAnsi" w:hAnsiTheme="majorHAnsi" w:cstheme="majorHAnsi"/>
              </w:rPr>
              <w:t>/</w:t>
            </w:r>
            <w:r w:rsidR="00F80BED">
              <w:rPr>
                <w:rFonts w:asciiTheme="majorHAnsi" w:hAnsiTheme="majorHAnsi" w:cstheme="majorHAnsi"/>
              </w:rPr>
              <w:t>02</w:t>
            </w:r>
            <w:r>
              <w:rPr>
                <w:rFonts w:asciiTheme="majorHAnsi" w:hAnsiTheme="majorHAnsi" w:cstheme="majorHAnsi"/>
              </w:rPr>
              <w:t>/2025</w:t>
            </w:r>
          </w:p>
        </w:tc>
        <w:tc>
          <w:tcPr>
            <w:tcW w:w="1016" w:type="pct"/>
            <w:vAlign w:val="center"/>
          </w:tcPr>
          <w:p w14:paraId="13932456" w14:textId="56B15701" w:rsidR="00305E5B" w:rsidRPr="006D0E5B" w:rsidRDefault="00675B88" w:rsidP="00305E5B">
            <w:pPr>
              <w:pStyle w:val="Textoindependiente"/>
              <w:spacing w:after="0" w:line="276" w:lineRule="auto"/>
              <w:ind w:right="6"/>
              <w:rPr>
                <w:rFonts w:asciiTheme="majorHAnsi" w:hAnsiTheme="majorHAnsi" w:cstheme="majorHAnsi"/>
              </w:rPr>
            </w:pPr>
            <w:r>
              <w:rPr>
                <w:rFonts w:asciiTheme="majorHAnsi" w:hAnsiTheme="majorHAnsi" w:cstheme="majorHAnsi"/>
              </w:rPr>
              <w:t>30</w:t>
            </w:r>
            <w:r w:rsidR="00500001">
              <w:rPr>
                <w:rFonts w:asciiTheme="majorHAnsi" w:hAnsiTheme="majorHAnsi" w:cstheme="majorHAnsi"/>
              </w:rPr>
              <w:t>/0</w:t>
            </w:r>
            <w:r>
              <w:rPr>
                <w:rFonts w:asciiTheme="majorHAnsi" w:hAnsiTheme="majorHAnsi" w:cstheme="majorHAnsi"/>
              </w:rPr>
              <w:t>4</w:t>
            </w:r>
            <w:r w:rsidR="00500001">
              <w:rPr>
                <w:rFonts w:asciiTheme="majorHAnsi" w:hAnsiTheme="majorHAnsi" w:cstheme="majorHAnsi"/>
              </w:rPr>
              <w:t>/2026</w:t>
            </w:r>
          </w:p>
        </w:tc>
        <w:tc>
          <w:tcPr>
            <w:tcW w:w="1179" w:type="pct"/>
            <w:vAlign w:val="center"/>
          </w:tcPr>
          <w:p w14:paraId="0EE5A939" w14:textId="0D674555" w:rsidR="00305E5B" w:rsidRPr="006D0E5B" w:rsidRDefault="00FB0191" w:rsidP="00305E5B">
            <w:pPr>
              <w:pStyle w:val="Textoindependiente"/>
              <w:spacing w:after="0" w:line="276" w:lineRule="auto"/>
              <w:ind w:right="6"/>
              <w:rPr>
                <w:rFonts w:asciiTheme="majorHAnsi" w:hAnsiTheme="majorHAnsi" w:cstheme="majorHAnsi"/>
              </w:rPr>
            </w:pPr>
            <w:r>
              <w:rPr>
                <w:rFonts w:asciiTheme="majorHAnsi" w:hAnsiTheme="majorHAnsi" w:cstheme="majorHAnsi"/>
              </w:rPr>
              <w:t>$3.906.612.</w:t>
            </w:r>
            <w:r w:rsidR="0062553E">
              <w:rPr>
                <w:rFonts w:asciiTheme="majorHAnsi" w:hAnsiTheme="majorHAnsi" w:cstheme="majorHAnsi"/>
              </w:rPr>
              <w:t>80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7777777" w:rsidR="00305E5B" w:rsidRDefault="00305E5B"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43BE18D2"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lastRenderedPageBreak/>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7532A840" w14:textId="0672B3D9" w:rsidR="00044FAC" w:rsidRPr="00B727C5" w:rsidRDefault="1DC54F0D" w:rsidP="00044FAC">
      <w:pPr>
        <w:rPr>
          <w:rFonts w:asciiTheme="majorHAnsi" w:eastAsia="Times New Roman" w:hAnsiTheme="majorHAnsi" w:cstheme="majorHAns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 xml:space="preserve">modificatorio </w:t>
      </w:r>
      <w:r w:rsidR="00044FAC">
        <w:rPr>
          <w:rFonts w:eastAsia="Times New Roman" w:cs="Calibri"/>
          <w:lang w:val="es-ES" w:eastAsia="es-ES"/>
        </w:rPr>
        <w:t xml:space="preserve">N. </w:t>
      </w:r>
      <w:r w:rsidR="00044FAC" w:rsidRPr="00B727C5">
        <w:rPr>
          <w:rFonts w:asciiTheme="majorHAnsi" w:eastAsia="Times New Roman" w:hAnsiTheme="majorHAnsi" w:cstheme="majorHAnsi"/>
          <w:lang w:val="es-ES" w:eastAsia="es-ES"/>
        </w:rPr>
        <w:t>1 se efectuó la ampliación de las garantías en el siguiente sentido:</w:t>
      </w:r>
    </w:p>
    <w:p w14:paraId="1E4EE551" w14:textId="044D01D5" w:rsidR="00487B6F" w:rsidRDefault="00487B6F" w:rsidP="0064110B">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6AF001EB"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E62DE0" w:rsidRPr="006D0E5B" w14:paraId="5F0A13F4" w14:textId="77777777" w:rsidTr="00AB5B56">
        <w:trPr>
          <w:trHeight w:val="106"/>
        </w:trPr>
        <w:tc>
          <w:tcPr>
            <w:tcW w:w="1443" w:type="pct"/>
            <w:vAlign w:val="center"/>
          </w:tcPr>
          <w:p w14:paraId="0B2FD99E"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1294CF0A" w:rsidR="00E62DE0" w:rsidRPr="006D0E5B" w:rsidRDefault="00675B88" w:rsidP="00E62DE0">
            <w:pPr>
              <w:pStyle w:val="Textoindependiente"/>
              <w:spacing w:after="0" w:line="276" w:lineRule="auto"/>
              <w:ind w:right="6"/>
              <w:rPr>
                <w:rFonts w:asciiTheme="majorHAnsi" w:hAnsiTheme="majorHAnsi" w:cstheme="majorHAnsi"/>
              </w:rPr>
            </w:pPr>
            <w:r>
              <w:rPr>
                <w:rFonts w:asciiTheme="majorHAnsi" w:hAnsiTheme="majorHAnsi" w:cstheme="majorHAnsi"/>
              </w:rPr>
              <w:t>SEGUROS DEL ESTADO</w:t>
            </w:r>
          </w:p>
        </w:tc>
      </w:tr>
      <w:tr w:rsidR="00E62DE0" w:rsidRPr="006D0E5B" w14:paraId="4561F030" w14:textId="77777777" w:rsidTr="00AB5B56">
        <w:tc>
          <w:tcPr>
            <w:tcW w:w="1443" w:type="pct"/>
            <w:vAlign w:val="center"/>
          </w:tcPr>
          <w:p w14:paraId="20AC593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7D07DA63" w:rsidR="00E62DE0" w:rsidRPr="006D0E5B" w:rsidRDefault="00675B88" w:rsidP="00E62DE0">
            <w:pPr>
              <w:pStyle w:val="Textoindependiente"/>
              <w:spacing w:after="0" w:line="276" w:lineRule="auto"/>
              <w:ind w:right="6"/>
              <w:rPr>
                <w:rFonts w:asciiTheme="majorHAnsi" w:hAnsiTheme="majorHAnsi" w:cstheme="majorHAnsi"/>
              </w:rPr>
            </w:pPr>
            <w:r w:rsidRPr="007441F5">
              <w:rPr>
                <w:rFonts w:asciiTheme="majorHAnsi" w:hAnsiTheme="majorHAnsi" w:cstheme="majorHAnsi"/>
              </w:rPr>
              <w:t>Póliza N. 65-46-10105</w:t>
            </w:r>
            <w:r>
              <w:rPr>
                <w:rFonts w:asciiTheme="majorHAnsi" w:hAnsiTheme="majorHAnsi" w:cstheme="majorHAnsi"/>
              </w:rPr>
              <w:t>4702</w:t>
            </w:r>
          </w:p>
        </w:tc>
      </w:tr>
      <w:tr w:rsidR="00E62DE0" w:rsidRPr="006D0E5B" w14:paraId="6678A33D" w14:textId="77777777" w:rsidTr="00AB5B56">
        <w:tc>
          <w:tcPr>
            <w:tcW w:w="1443" w:type="pct"/>
            <w:vAlign w:val="center"/>
          </w:tcPr>
          <w:p w14:paraId="59482FE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6DEB438F" w:rsidR="00E62DE0" w:rsidRPr="006D0E5B" w:rsidRDefault="00675B88" w:rsidP="00E62DE0">
            <w:pPr>
              <w:pStyle w:val="Textoindependiente"/>
              <w:spacing w:after="0" w:line="276" w:lineRule="auto"/>
              <w:ind w:right="6"/>
              <w:rPr>
                <w:rFonts w:asciiTheme="majorHAnsi" w:hAnsiTheme="majorHAnsi" w:cstheme="majorHAnsi"/>
              </w:rPr>
            </w:pPr>
            <w:r>
              <w:rPr>
                <w:rFonts w:asciiTheme="majorHAnsi" w:hAnsiTheme="majorHAnsi" w:cstheme="majorHAnsi"/>
              </w:rPr>
              <w:t>2</w:t>
            </w:r>
          </w:p>
        </w:tc>
      </w:tr>
      <w:tr w:rsidR="00E62DE0" w:rsidRPr="006D0E5B" w14:paraId="654D3FF4" w14:textId="77777777" w:rsidTr="00AB5B56">
        <w:tc>
          <w:tcPr>
            <w:tcW w:w="1443" w:type="pct"/>
            <w:vAlign w:val="center"/>
          </w:tcPr>
          <w:p w14:paraId="3D1B3D2B"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64FF2E2F" w:rsidR="00E62DE0" w:rsidRPr="006D0E5B" w:rsidRDefault="00500001" w:rsidP="00E62DE0">
            <w:pPr>
              <w:pStyle w:val="Textoindependiente"/>
              <w:spacing w:after="0" w:line="276" w:lineRule="auto"/>
              <w:ind w:right="6"/>
              <w:rPr>
                <w:rFonts w:asciiTheme="majorHAnsi" w:hAnsiTheme="majorHAnsi" w:cstheme="majorHAnsi"/>
              </w:rPr>
            </w:pPr>
            <w:r>
              <w:rPr>
                <w:rFonts w:asciiTheme="majorHAnsi" w:hAnsiTheme="majorHAnsi" w:cstheme="majorHAnsi"/>
              </w:rPr>
              <w:t>1</w:t>
            </w:r>
            <w:r w:rsidR="00231ABE">
              <w:rPr>
                <w:rFonts w:asciiTheme="majorHAnsi" w:hAnsiTheme="majorHAnsi" w:cstheme="majorHAnsi"/>
              </w:rPr>
              <w:t>1</w:t>
            </w:r>
            <w:r>
              <w:rPr>
                <w:rFonts w:asciiTheme="majorHAnsi" w:hAnsiTheme="majorHAnsi" w:cstheme="majorHAnsi"/>
              </w:rPr>
              <w:t>/11/2025</w:t>
            </w:r>
          </w:p>
        </w:tc>
      </w:tr>
      <w:tr w:rsidR="00E62DE0" w:rsidRPr="006D0E5B" w14:paraId="440282CF" w14:textId="77777777" w:rsidTr="00AB5B56">
        <w:tc>
          <w:tcPr>
            <w:tcW w:w="1443" w:type="pct"/>
            <w:vAlign w:val="center"/>
          </w:tcPr>
          <w:p w14:paraId="5F9B6AB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222F45DB" w:rsidR="00E62DE0" w:rsidRPr="006D0E5B" w:rsidRDefault="00500001" w:rsidP="00E62DE0">
            <w:pPr>
              <w:pStyle w:val="Textoindependiente"/>
              <w:spacing w:after="0" w:line="276" w:lineRule="auto"/>
              <w:ind w:right="6"/>
              <w:rPr>
                <w:rFonts w:asciiTheme="majorHAnsi" w:hAnsiTheme="majorHAnsi" w:cstheme="majorHAnsi"/>
              </w:rPr>
            </w:pPr>
            <w:r>
              <w:rPr>
                <w:rFonts w:asciiTheme="majorHAnsi" w:hAnsiTheme="majorHAnsi" w:cstheme="majorHAnsi"/>
              </w:rPr>
              <w:t>12/11/2025</w:t>
            </w:r>
          </w:p>
        </w:tc>
      </w:tr>
      <w:tr w:rsidR="00E62DE0" w:rsidRPr="006D0E5B" w14:paraId="7775457E" w14:textId="77777777" w:rsidTr="00AB5B56">
        <w:trPr>
          <w:trHeight w:val="180"/>
        </w:trPr>
        <w:tc>
          <w:tcPr>
            <w:tcW w:w="1443" w:type="pct"/>
            <w:vMerge w:val="restart"/>
            <w:vAlign w:val="center"/>
          </w:tcPr>
          <w:p w14:paraId="2F610615"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E62DE0" w:rsidRPr="006D0E5B" w14:paraId="047F7946" w14:textId="77777777" w:rsidTr="00AB5B56">
        <w:trPr>
          <w:trHeight w:val="186"/>
        </w:trPr>
        <w:tc>
          <w:tcPr>
            <w:tcW w:w="1443" w:type="pct"/>
            <w:vMerge/>
            <w:vAlign w:val="center"/>
          </w:tcPr>
          <w:p w14:paraId="68F7ED81"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r>
      <w:tr w:rsidR="00E62DE0" w:rsidRPr="006D0E5B" w14:paraId="322073D5" w14:textId="77777777" w:rsidTr="00AB5B56">
        <w:tc>
          <w:tcPr>
            <w:tcW w:w="1443" w:type="pct"/>
            <w:vAlign w:val="center"/>
          </w:tcPr>
          <w:p w14:paraId="295C1905"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305075A4" w:rsidR="00E62DE0" w:rsidRPr="006D0E5B" w:rsidRDefault="00500001" w:rsidP="00E62DE0">
            <w:pPr>
              <w:pStyle w:val="Textoindependiente"/>
              <w:spacing w:after="0" w:line="276" w:lineRule="auto"/>
              <w:ind w:right="6"/>
              <w:rPr>
                <w:rFonts w:asciiTheme="majorHAnsi" w:hAnsiTheme="majorHAnsi" w:cstheme="majorHAnsi"/>
              </w:rPr>
            </w:pPr>
            <w:r>
              <w:rPr>
                <w:rFonts w:asciiTheme="majorHAnsi" w:hAnsiTheme="majorHAnsi" w:cstheme="majorHAnsi"/>
              </w:rPr>
              <w:t>10/02/2025</w:t>
            </w:r>
          </w:p>
        </w:tc>
        <w:tc>
          <w:tcPr>
            <w:tcW w:w="1016" w:type="pct"/>
            <w:vAlign w:val="center"/>
          </w:tcPr>
          <w:p w14:paraId="11AC80FB" w14:textId="13FB4693" w:rsidR="00E62DE0" w:rsidRPr="006D0E5B" w:rsidRDefault="00231ABE" w:rsidP="00E62DE0">
            <w:pPr>
              <w:pStyle w:val="Textoindependiente"/>
              <w:spacing w:after="0" w:line="276" w:lineRule="auto"/>
              <w:ind w:right="6"/>
              <w:rPr>
                <w:rFonts w:asciiTheme="majorHAnsi" w:hAnsiTheme="majorHAnsi" w:cstheme="majorHAnsi"/>
              </w:rPr>
            </w:pPr>
            <w:r>
              <w:rPr>
                <w:rFonts w:asciiTheme="majorHAnsi" w:hAnsiTheme="majorHAnsi" w:cstheme="majorHAnsi"/>
              </w:rPr>
              <w:t>05</w:t>
            </w:r>
            <w:r w:rsidR="00500001">
              <w:rPr>
                <w:rFonts w:asciiTheme="majorHAnsi" w:hAnsiTheme="majorHAnsi" w:cstheme="majorHAnsi"/>
              </w:rPr>
              <w:t>/0</w:t>
            </w:r>
            <w:r>
              <w:rPr>
                <w:rFonts w:asciiTheme="majorHAnsi" w:hAnsiTheme="majorHAnsi" w:cstheme="majorHAnsi"/>
              </w:rPr>
              <w:t>5</w:t>
            </w:r>
            <w:r w:rsidR="00500001">
              <w:rPr>
                <w:rFonts w:asciiTheme="majorHAnsi" w:hAnsiTheme="majorHAnsi" w:cstheme="majorHAnsi"/>
              </w:rPr>
              <w:t>/2026</w:t>
            </w:r>
          </w:p>
        </w:tc>
        <w:tc>
          <w:tcPr>
            <w:tcW w:w="1179" w:type="pct"/>
            <w:vAlign w:val="center"/>
          </w:tcPr>
          <w:p w14:paraId="21DCE3EB" w14:textId="0030D219" w:rsidR="00E62DE0" w:rsidRPr="006D0E5B" w:rsidRDefault="00FA537E" w:rsidP="00E62DE0">
            <w:pPr>
              <w:pStyle w:val="Textoindependiente"/>
              <w:spacing w:after="0" w:line="276" w:lineRule="auto"/>
              <w:ind w:right="6"/>
              <w:rPr>
                <w:rFonts w:asciiTheme="majorHAnsi" w:hAnsiTheme="majorHAnsi" w:cstheme="majorHAnsi"/>
              </w:rPr>
            </w:pPr>
            <w:r>
              <w:rPr>
                <w:rFonts w:asciiTheme="majorHAnsi" w:hAnsiTheme="majorHAnsi" w:cstheme="majorHAnsi"/>
              </w:rPr>
              <w:t>$4.125.675.20</w:t>
            </w:r>
          </w:p>
        </w:tc>
      </w:tr>
      <w:tr w:rsidR="00E62DE0" w:rsidRPr="006D0E5B" w14:paraId="078EA073" w14:textId="77777777" w:rsidTr="00AB5B56">
        <w:tc>
          <w:tcPr>
            <w:tcW w:w="1443" w:type="pct"/>
            <w:vAlign w:val="center"/>
          </w:tcPr>
          <w:p w14:paraId="22087478"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0C7E4C8" w14:textId="77777777" w:rsidTr="00AB5B56">
        <w:tc>
          <w:tcPr>
            <w:tcW w:w="1443" w:type="pct"/>
            <w:vAlign w:val="center"/>
          </w:tcPr>
          <w:p w14:paraId="05AE0B8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2E56C55" w14:textId="77777777" w:rsidTr="00AB5B56">
        <w:tc>
          <w:tcPr>
            <w:tcW w:w="1443" w:type="pct"/>
            <w:vAlign w:val="center"/>
          </w:tcPr>
          <w:p w14:paraId="2FA08B1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E62DE0" w:rsidRPr="006D0E5B" w:rsidRDefault="00E62DE0" w:rsidP="00E62DE0">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7568ED47" w:rsidR="00C90103" w:rsidRPr="00F87B8D" w:rsidRDefault="00C90103" w:rsidP="00C90103">
            <w:pPr>
              <w:pStyle w:val="Textoindependiente"/>
              <w:spacing w:after="0" w:line="276" w:lineRule="auto"/>
              <w:ind w:right="6"/>
              <w:jc w:val="center"/>
              <w:rPr>
                <w:rFonts w:cs="Calibri"/>
                <w:b/>
                <w:bCs/>
              </w:rPr>
            </w:pPr>
            <w:r w:rsidRPr="00F87B8D">
              <w:rPr>
                <w:rFonts w:cs="Calibri"/>
                <w:b/>
                <w:bCs/>
              </w:rPr>
              <w:t>GARANTÍA DE RESPONSABILIDAD CIVIL EXTRACONTRACTUAL</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t>Cumplimiento del objeto</w:t>
      </w:r>
    </w:p>
    <w:p w14:paraId="060A9647" w14:textId="77777777" w:rsidR="00D87238" w:rsidRDefault="00D87238" w:rsidP="00D87238">
      <w:pPr>
        <w:widowControl w:val="0"/>
        <w:adjustRightInd w:val="0"/>
        <w:ind w:right="6"/>
        <w:rPr>
          <w:rFonts w:eastAsia="Times New Roman" w:cs="Calibri"/>
          <w:u w:val="single"/>
          <w:lang w:val="es-ES" w:eastAsia="es-ES"/>
        </w:rPr>
      </w:pPr>
    </w:p>
    <w:p w14:paraId="0154C745" w14:textId="77777777" w:rsidR="00CB04A5" w:rsidRDefault="00CB04A5" w:rsidP="00D87238">
      <w:pPr>
        <w:widowControl w:val="0"/>
        <w:adjustRightInd w:val="0"/>
        <w:ind w:right="6"/>
        <w:rPr>
          <w:rFonts w:eastAsia="Times New Roman" w:cs="Calibri"/>
          <w:u w:val="single"/>
          <w:lang w:val="es-ES" w:eastAsia="es-ES"/>
        </w:rPr>
      </w:pPr>
    </w:p>
    <w:p w14:paraId="78EAAD81" w14:textId="3C69FB07" w:rsidR="00CB04A5" w:rsidRPr="0064110B" w:rsidRDefault="00CB04A5" w:rsidP="00D87238">
      <w:pPr>
        <w:widowControl w:val="0"/>
        <w:adjustRightInd w:val="0"/>
        <w:ind w:right="6"/>
        <w:rPr>
          <w:rFonts w:eastAsia="Times New Roman" w:cs="Calibri"/>
          <w:u w:val="single"/>
          <w:lang w:val="es-ES" w:eastAsia="es-ES"/>
        </w:rPr>
      </w:pPr>
      <w:r>
        <w:rPr>
          <w:rFonts w:asciiTheme="majorHAnsi" w:eastAsia="Arial" w:hAnsiTheme="majorHAnsi" w:cs="Arial"/>
          <w:color w:val="auto"/>
          <w:lang w:eastAsia="es-CO" w:bidi="es-CO"/>
        </w:rPr>
        <w:t xml:space="preserve">El contratista </w:t>
      </w:r>
      <w:r w:rsidR="00B947C0">
        <w:rPr>
          <w:rFonts w:asciiTheme="majorHAnsi" w:eastAsia="Arial" w:hAnsiTheme="majorHAnsi" w:cs="Arial"/>
          <w:color w:val="auto"/>
          <w:lang w:eastAsia="es-CO" w:bidi="es-CO"/>
        </w:rPr>
        <w:t>cumplió</w:t>
      </w:r>
      <w:r>
        <w:rPr>
          <w:rFonts w:asciiTheme="majorHAnsi" w:eastAsia="Arial" w:hAnsiTheme="majorHAnsi" w:cs="Arial"/>
          <w:color w:val="auto"/>
          <w:lang w:eastAsia="es-CO" w:bidi="es-CO"/>
        </w:rPr>
        <w:t xml:space="preserve"> con el objeto del contrato: </w:t>
      </w:r>
      <w:r w:rsidRPr="00815869">
        <w:rPr>
          <w:rFonts w:asciiTheme="majorHAnsi" w:eastAsia="Arial" w:hAnsiTheme="majorHAnsi" w:cs="Arial"/>
          <w:color w:val="auto"/>
          <w:lang w:eastAsia="es-CO" w:bidi="es-CO"/>
        </w:rPr>
        <w:t>prestar servicios personales temporales como instructor, orientando, acompañando y evaluando los procesos de formación profesional integral (</w:t>
      </w:r>
      <w:r w:rsidR="00FC57E5">
        <w:rPr>
          <w:rFonts w:asciiTheme="majorHAnsi" w:eastAsia="Arial" w:hAnsiTheme="majorHAnsi" w:cs="Arial"/>
          <w:color w:val="auto"/>
          <w:lang w:eastAsia="es-CO" w:bidi="es-CO"/>
        </w:rPr>
        <w:t>FPI</w:t>
      </w:r>
      <w:r w:rsidRPr="00815869">
        <w:rPr>
          <w:rFonts w:asciiTheme="majorHAnsi" w:eastAsia="Arial" w:hAnsiTheme="majorHAnsi" w:cs="Arial"/>
          <w:color w:val="auto"/>
          <w:lang w:eastAsia="es-CO" w:bidi="es-CO"/>
        </w:rPr>
        <w:t xml:space="preserve">) de los aprendices en los programas de oferta regular y complementaria del </w:t>
      </w:r>
      <w:r w:rsidR="00FC57E5">
        <w:rPr>
          <w:rFonts w:asciiTheme="majorHAnsi" w:eastAsia="Arial" w:hAnsiTheme="majorHAnsi" w:cs="Arial"/>
          <w:color w:val="auto"/>
          <w:lang w:eastAsia="es-CO" w:bidi="es-CO"/>
        </w:rPr>
        <w:t>C</w:t>
      </w:r>
      <w:r w:rsidRPr="00815869">
        <w:rPr>
          <w:rFonts w:asciiTheme="majorHAnsi" w:eastAsia="Arial" w:hAnsiTheme="majorHAnsi" w:cs="Arial"/>
          <w:color w:val="auto"/>
          <w:lang w:eastAsia="es-CO" w:bidi="es-CO"/>
        </w:rPr>
        <w:t xml:space="preserve">entro de </w:t>
      </w:r>
      <w:r w:rsidR="00FC57E5">
        <w:rPr>
          <w:rFonts w:asciiTheme="majorHAnsi" w:eastAsia="Arial" w:hAnsiTheme="majorHAnsi" w:cs="Arial"/>
          <w:color w:val="auto"/>
          <w:lang w:eastAsia="es-CO" w:bidi="es-CO"/>
        </w:rPr>
        <w:t>G</w:t>
      </w:r>
      <w:r w:rsidRPr="00815869">
        <w:rPr>
          <w:rFonts w:asciiTheme="majorHAnsi" w:eastAsia="Arial" w:hAnsiTheme="majorHAnsi" w:cs="Arial"/>
          <w:color w:val="auto"/>
          <w:lang w:eastAsia="es-CO" w:bidi="es-CO"/>
        </w:rPr>
        <w:t xml:space="preserve">estión y </w:t>
      </w:r>
      <w:r w:rsidR="00FC57E5">
        <w:rPr>
          <w:rFonts w:asciiTheme="majorHAnsi" w:eastAsia="Arial" w:hAnsiTheme="majorHAnsi" w:cs="Arial"/>
          <w:color w:val="auto"/>
          <w:lang w:eastAsia="es-CO" w:bidi="es-CO"/>
        </w:rPr>
        <w:t>D</w:t>
      </w:r>
      <w:r w:rsidRPr="00815869">
        <w:rPr>
          <w:rFonts w:asciiTheme="majorHAnsi" w:eastAsia="Arial" w:hAnsiTheme="majorHAnsi" w:cs="Arial"/>
          <w:color w:val="auto"/>
          <w:lang w:eastAsia="es-CO" w:bidi="es-CO"/>
        </w:rPr>
        <w:t xml:space="preserve">esarrollo </w:t>
      </w:r>
      <w:r w:rsidR="00FC57E5">
        <w:rPr>
          <w:rFonts w:asciiTheme="majorHAnsi" w:eastAsia="Arial" w:hAnsiTheme="majorHAnsi" w:cs="Arial"/>
          <w:color w:val="auto"/>
          <w:lang w:eastAsia="es-CO" w:bidi="es-CO"/>
        </w:rPr>
        <w:lastRenderedPageBreak/>
        <w:t>A</w:t>
      </w:r>
      <w:r w:rsidRPr="00815869">
        <w:rPr>
          <w:rFonts w:asciiTheme="majorHAnsi" w:eastAsia="Arial" w:hAnsiTheme="majorHAnsi" w:cs="Arial"/>
          <w:color w:val="auto"/>
          <w:lang w:eastAsia="es-CO" w:bidi="es-CO"/>
        </w:rPr>
        <w:t xml:space="preserve">groindustrial de </w:t>
      </w:r>
      <w:r w:rsidR="00FC57E5" w:rsidRPr="00815869">
        <w:rPr>
          <w:rFonts w:asciiTheme="majorHAnsi" w:eastAsia="Arial" w:hAnsiTheme="majorHAnsi" w:cs="Arial"/>
          <w:color w:val="auto"/>
          <w:lang w:eastAsia="es-CO" w:bidi="es-CO"/>
        </w:rPr>
        <w:t>Arauca</w:t>
      </w:r>
      <w:r w:rsidRPr="00815869">
        <w:rPr>
          <w:rFonts w:asciiTheme="majorHAnsi" w:eastAsia="Arial" w:hAnsiTheme="majorHAnsi" w:cs="Arial"/>
          <w:color w:val="auto"/>
          <w:lang w:eastAsia="es-CO" w:bidi="es-CO"/>
        </w:rPr>
        <w:t xml:space="preserve">, durante la vigencia 2025, bajo la modalidad hora en el </w:t>
      </w:r>
      <w:r w:rsidR="00FC57E5" w:rsidRPr="00815869">
        <w:rPr>
          <w:rFonts w:asciiTheme="majorHAnsi" w:eastAsia="Arial" w:hAnsiTheme="majorHAnsi" w:cs="Arial"/>
          <w:color w:val="auto"/>
          <w:lang w:eastAsia="es-CO" w:bidi="es-CO"/>
        </w:rPr>
        <w:t>área</w:t>
      </w:r>
      <w:r w:rsidRPr="00815869">
        <w:rPr>
          <w:rFonts w:asciiTheme="majorHAnsi" w:eastAsia="Arial" w:hAnsiTheme="majorHAnsi" w:cs="Arial"/>
          <w:color w:val="auto"/>
          <w:lang w:eastAsia="es-CO" w:bidi="es-CO"/>
        </w:rPr>
        <w:t xml:space="preserve"> de institucional de integralidad de la formación - interacción consigo mismo, con los demás, con la naturaleza y con la trascendencia.</w:t>
      </w:r>
    </w:p>
    <w:p w14:paraId="4BF42FBB" w14:textId="1AE060D8" w:rsidR="00D87238" w:rsidRDefault="00D87238" w:rsidP="0064110B">
      <w:pPr>
        <w:rPr>
          <w:rStyle w:val="Nmerodepgina"/>
          <w:rFonts w:cs="Calibri"/>
          <w:bCs/>
          <w:color w:val="auto"/>
        </w:rPr>
      </w:pPr>
    </w:p>
    <w:p w14:paraId="5E2E146F" w14:textId="65589BB2" w:rsidR="00011256" w:rsidRP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75C15881" w14:textId="77777777" w:rsidR="008416CA" w:rsidRPr="006F3E28" w:rsidRDefault="008416CA" w:rsidP="008416CA">
      <w:pPr>
        <w:rPr>
          <w:rFonts w:asciiTheme="majorHAnsi" w:hAnsiTheme="majorHAnsi" w:cstheme="majorHAnsi"/>
          <w:bCs/>
          <w:highlight w:val="yellow"/>
        </w:rPr>
      </w:pPr>
    </w:p>
    <w:p w14:paraId="156D46A0" w14:textId="3AB08600" w:rsidR="008416CA" w:rsidRPr="00F672FF" w:rsidRDefault="00F672FF" w:rsidP="008416CA">
      <w:pPr>
        <w:rPr>
          <w:rFonts w:asciiTheme="majorHAnsi" w:hAnsiTheme="majorHAnsi" w:cstheme="majorHAnsi"/>
          <w:bCs/>
          <w:color w:val="auto"/>
        </w:rPr>
      </w:pPr>
      <w:r w:rsidRPr="00F672FF">
        <w:rPr>
          <w:rFonts w:asciiTheme="majorHAnsi" w:hAnsiTheme="majorHAnsi" w:cstheme="majorHAnsi"/>
          <w:bCs/>
          <w:color w:val="auto"/>
        </w:rPr>
        <w:t>NO APLICA</w:t>
      </w:r>
    </w:p>
    <w:p w14:paraId="7AD8B5F0" w14:textId="77777777" w:rsidR="00011256" w:rsidRDefault="00011256" w:rsidP="0064110B">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27735500"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 xml:space="preserve">l </w:t>
      </w:r>
      <w:r w:rsidR="00EF28F3" w:rsidRPr="00F672FF">
        <w:rPr>
          <w:rFonts w:eastAsia="Times New Roman" w:cs="Calibri"/>
          <w:color w:val="auto"/>
          <w:lang w:val="es-ES" w:eastAsia="es-ES"/>
        </w:rPr>
        <w:t xml:space="preserve">contrato </w:t>
      </w:r>
      <w:r w:rsidR="00F672FF" w:rsidRPr="00F672FF">
        <w:rPr>
          <w:rStyle w:val="normaltextrun"/>
          <w:rFonts w:asciiTheme="majorHAnsi" w:hAnsiTheme="majorHAnsi" w:cstheme="majorHAnsi"/>
          <w:color w:val="auto"/>
        </w:rPr>
        <w:t>NO</w:t>
      </w:r>
      <w:r w:rsidR="00120DDF" w:rsidRPr="00F672FF">
        <w:rPr>
          <w:rFonts w:eastAsia="Times New Roman" w:cs="Calibri"/>
          <w:color w:val="auto"/>
          <w:lang w:val="es-ES" w:eastAsia="es-ES"/>
        </w:rPr>
        <w:t xml:space="preserve"> s</w:t>
      </w:r>
      <w:r w:rsidRPr="00F672FF">
        <w:rPr>
          <w:rFonts w:eastAsia="Times New Roman" w:cs="Calibri"/>
          <w:color w:val="auto"/>
          <w:lang w:val="es-ES" w:eastAsia="es-ES"/>
        </w:rPr>
        <w:t xml:space="preserve">e presentaron </w:t>
      </w:r>
      <w:r w:rsidRPr="00120DDF">
        <w:rPr>
          <w:rFonts w:eastAsia="Times New Roman" w:cs="Calibri"/>
          <w:lang w:val="es-ES" w:eastAsia="es-ES"/>
        </w:rPr>
        <w:t>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25598E0C" w14:textId="77777777" w:rsidR="00416955" w:rsidRDefault="00416955" w:rsidP="0009067A">
      <w:pPr>
        <w:widowControl w:val="0"/>
        <w:adjustRightInd w:val="0"/>
        <w:ind w:right="6"/>
        <w:rPr>
          <w:rFonts w:eastAsia="Times New Roman" w:cs="Calibri"/>
          <w:b/>
          <w:bCs/>
          <w:color w:val="C00000"/>
          <w:lang w:val="es-ES" w:eastAsia="es-ES"/>
        </w:rPr>
      </w:pPr>
    </w:p>
    <w:p w14:paraId="664B6C14" w14:textId="578BB2DC"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064B8316" w14:textId="77777777" w:rsidR="00B92EB5" w:rsidRDefault="00B92EB5" w:rsidP="0009067A">
      <w:pPr>
        <w:widowControl w:val="0"/>
        <w:adjustRightInd w:val="0"/>
        <w:ind w:right="6"/>
        <w:rPr>
          <w:rFonts w:eastAsia="Times New Roman" w:cs="Calibri"/>
          <w:lang w:val="es-ES" w:eastAsia="es-ES"/>
        </w:rPr>
      </w:pPr>
    </w:p>
    <w:p w14:paraId="3E928237" w14:textId="77777777" w:rsidR="00B92EB5" w:rsidRDefault="00B92EB5" w:rsidP="0009067A">
      <w:pPr>
        <w:widowControl w:val="0"/>
        <w:adjustRightInd w:val="0"/>
        <w:ind w:right="6"/>
        <w:rPr>
          <w:rFonts w:eastAsia="Times New Roman" w:cs="Calibri"/>
          <w:lang w:val="es-ES" w:eastAsia="es-ES"/>
        </w:rPr>
      </w:pPr>
    </w:p>
    <w:p w14:paraId="5933DA23" w14:textId="77777777" w:rsidR="00B92EB5" w:rsidRDefault="00B92EB5" w:rsidP="0009067A">
      <w:pPr>
        <w:widowControl w:val="0"/>
        <w:adjustRightInd w:val="0"/>
        <w:ind w:right="6"/>
        <w:rPr>
          <w:rFonts w:eastAsia="Times New Roman" w:cs="Calibri"/>
          <w:lang w:val="es-ES" w:eastAsia="es-ES"/>
        </w:rPr>
      </w:pPr>
    </w:p>
    <w:p w14:paraId="705A8DCC" w14:textId="77777777" w:rsidR="00487B6F" w:rsidRDefault="00487B6F" w:rsidP="009772BA">
      <w:pPr>
        <w:widowControl w:val="0"/>
        <w:adjustRightInd w:val="0"/>
        <w:ind w:right="6"/>
        <w:rPr>
          <w:rFonts w:eastAsia="Times New Roman" w:cs="Calibri"/>
          <w:lang w:val="es-ES"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4"/>
        <w:gridCol w:w="1624"/>
        <w:gridCol w:w="1624"/>
        <w:gridCol w:w="1624"/>
        <w:gridCol w:w="1624"/>
      </w:tblGrid>
      <w:tr w:rsidR="00B92EB5" w:rsidRPr="00B727C5" w14:paraId="1978DCF1" w14:textId="77777777" w:rsidTr="001E73C0">
        <w:trPr>
          <w:trHeight w:val="110"/>
        </w:trPr>
        <w:tc>
          <w:tcPr>
            <w:tcW w:w="1624" w:type="dxa"/>
          </w:tcPr>
          <w:p w14:paraId="40BA9E4D" w14:textId="77777777" w:rsidR="00B92EB5" w:rsidRPr="00B727C5" w:rsidRDefault="00B92EB5" w:rsidP="001E73C0">
            <w:pPr>
              <w:autoSpaceDE w:val="0"/>
              <w:autoSpaceDN w:val="0"/>
              <w:adjustRightInd w:val="0"/>
              <w:spacing w:line="240" w:lineRule="auto"/>
              <w:jc w:val="left"/>
              <w:rPr>
                <w:rFonts w:asciiTheme="majorHAnsi" w:eastAsiaTheme="minorEastAsia" w:hAnsiTheme="majorHAnsi" w:cstheme="majorHAnsi"/>
                <w:b/>
                <w:bCs/>
                <w:color w:val="000000"/>
                <w:lang w:eastAsia="es-ES"/>
              </w:rPr>
            </w:pPr>
            <w:r w:rsidRPr="00B727C5">
              <w:rPr>
                <w:rFonts w:asciiTheme="majorHAnsi" w:eastAsiaTheme="minorEastAsia" w:hAnsiTheme="majorHAnsi" w:cstheme="majorHAnsi"/>
                <w:b/>
                <w:bCs/>
                <w:color w:val="000000"/>
                <w:lang w:eastAsia="es-ES"/>
              </w:rPr>
              <w:t xml:space="preserve">PERIODO </w:t>
            </w:r>
          </w:p>
        </w:tc>
        <w:tc>
          <w:tcPr>
            <w:tcW w:w="1624" w:type="dxa"/>
          </w:tcPr>
          <w:p w14:paraId="5257B668" w14:textId="77777777" w:rsidR="00B92EB5" w:rsidRPr="00B727C5" w:rsidRDefault="00B92EB5" w:rsidP="001E73C0">
            <w:pPr>
              <w:autoSpaceDE w:val="0"/>
              <w:autoSpaceDN w:val="0"/>
              <w:adjustRightInd w:val="0"/>
              <w:spacing w:line="240" w:lineRule="auto"/>
              <w:jc w:val="left"/>
              <w:rPr>
                <w:rFonts w:asciiTheme="majorHAnsi" w:eastAsiaTheme="minorEastAsia" w:hAnsiTheme="majorHAnsi" w:cstheme="majorHAnsi"/>
                <w:b/>
                <w:bCs/>
                <w:color w:val="000000"/>
                <w:lang w:eastAsia="es-ES"/>
              </w:rPr>
            </w:pPr>
            <w:r w:rsidRPr="00B727C5">
              <w:rPr>
                <w:rFonts w:asciiTheme="majorHAnsi" w:eastAsiaTheme="minorEastAsia" w:hAnsiTheme="majorHAnsi" w:cstheme="majorHAnsi"/>
                <w:b/>
                <w:bCs/>
                <w:color w:val="000000"/>
                <w:lang w:eastAsia="es-ES"/>
              </w:rPr>
              <w:t xml:space="preserve">Saldo Anterior </w:t>
            </w:r>
          </w:p>
        </w:tc>
        <w:tc>
          <w:tcPr>
            <w:tcW w:w="1624" w:type="dxa"/>
          </w:tcPr>
          <w:p w14:paraId="09FD83BC" w14:textId="77777777" w:rsidR="00B92EB5" w:rsidRPr="00B727C5" w:rsidRDefault="00B92EB5" w:rsidP="001E73C0">
            <w:pPr>
              <w:autoSpaceDE w:val="0"/>
              <w:autoSpaceDN w:val="0"/>
              <w:adjustRightInd w:val="0"/>
              <w:spacing w:line="240" w:lineRule="auto"/>
              <w:jc w:val="left"/>
              <w:rPr>
                <w:rFonts w:asciiTheme="majorHAnsi" w:eastAsiaTheme="minorEastAsia" w:hAnsiTheme="majorHAnsi" w:cstheme="majorHAnsi"/>
                <w:b/>
                <w:bCs/>
                <w:color w:val="000000"/>
                <w:lang w:eastAsia="es-ES"/>
              </w:rPr>
            </w:pPr>
            <w:r w:rsidRPr="00B727C5">
              <w:rPr>
                <w:rFonts w:asciiTheme="majorHAnsi" w:eastAsiaTheme="minorEastAsia" w:hAnsiTheme="majorHAnsi" w:cstheme="majorHAnsi"/>
                <w:b/>
                <w:bCs/>
                <w:color w:val="000000"/>
                <w:lang w:eastAsia="es-ES"/>
              </w:rPr>
              <w:t xml:space="preserve">Saldo a Pagar </w:t>
            </w:r>
          </w:p>
        </w:tc>
        <w:tc>
          <w:tcPr>
            <w:tcW w:w="1624" w:type="dxa"/>
          </w:tcPr>
          <w:p w14:paraId="5DB36F81" w14:textId="77777777" w:rsidR="00B92EB5" w:rsidRPr="00B727C5" w:rsidRDefault="00B92EB5" w:rsidP="001E73C0">
            <w:pPr>
              <w:autoSpaceDE w:val="0"/>
              <w:autoSpaceDN w:val="0"/>
              <w:adjustRightInd w:val="0"/>
              <w:spacing w:line="240" w:lineRule="auto"/>
              <w:jc w:val="left"/>
              <w:rPr>
                <w:rFonts w:asciiTheme="majorHAnsi" w:eastAsiaTheme="minorEastAsia" w:hAnsiTheme="majorHAnsi" w:cstheme="majorHAnsi"/>
                <w:b/>
                <w:bCs/>
                <w:color w:val="000000"/>
                <w:lang w:eastAsia="es-ES"/>
              </w:rPr>
            </w:pPr>
            <w:r w:rsidRPr="00B727C5">
              <w:rPr>
                <w:rFonts w:asciiTheme="majorHAnsi" w:eastAsiaTheme="minorEastAsia" w:hAnsiTheme="majorHAnsi" w:cstheme="majorHAnsi"/>
                <w:b/>
                <w:bCs/>
                <w:color w:val="000000"/>
                <w:lang w:eastAsia="es-ES"/>
              </w:rPr>
              <w:t xml:space="preserve">Nuevo Saldo </w:t>
            </w:r>
          </w:p>
        </w:tc>
        <w:tc>
          <w:tcPr>
            <w:tcW w:w="1624" w:type="dxa"/>
          </w:tcPr>
          <w:p w14:paraId="47C98825" w14:textId="77777777" w:rsidR="00B92EB5" w:rsidRPr="00B727C5" w:rsidRDefault="00B92EB5" w:rsidP="001E73C0">
            <w:pPr>
              <w:autoSpaceDE w:val="0"/>
              <w:autoSpaceDN w:val="0"/>
              <w:adjustRightInd w:val="0"/>
              <w:spacing w:line="240" w:lineRule="auto"/>
              <w:jc w:val="left"/>
              <w:rPr>
                <w:rFonts w:asciiTheme="majorHAnsi" w:eastAsiaTheme="minorEastAsia" w:hAnsiTheme="majorHAnsi" w:cstheme="majorHAnsi"/>
                <w:b/>
                <w:bCs/>
                <w:color w:val="000000"/>
                <w:lang w:eastAsia="es-ES"/>
              </w:rPr>
            </w:pPr>
            <w:r w:rsidRPr="00B727C5">
              <w:rPr>
                <w:rFonts w:asciiTheme="majorHAnsi" w:eastAsiaTheme="minorEastAsia" w:hAnsiTheme="majorHAnsi" w:cstheme="majorHAnsi"/>
                <w:b/>
                <w:bCs/>
                <w:color w:val="000000"/>
                <w:lang w:eastAsia="es-ES"/>
              </w:rPr>
              <w:t xml:space="preserve">NUMERO DE PLANILLA </w:t>
            </w:r>
          </w:p>
        </w:tc>
      </w:tr>
      <w:tr w:rsidR="00BD36F2" w:rsidRPr="00B727C5" w14:paraId="51C274A2" w14:textId="77777777" w:rsidTr="00A61717">
        <w:trPr>
          <w:trHeight w:val="110"/>
        </w:trPr>
        <w:tc>
          <w:tcPr>
            <w:tcW w:w="1624" w:type="dxa"/>
          </w:tcPr>
          <w:p w14:paraId="4CC0D9CC"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1 </w:t>
            </w:r>
          </w:p>
        </w:tc>
        <w:tc>
          <w:tcPr>
            <w:tcW w:w="1624" w:type="dxa"/>
          </w:tcPr>
          <w:p w14:paraId="1D70558E" w14:textId="7EFC6F1F"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39.066.128</w:t>
            </w:r>
          </w:p>
        </w:tc>
        <w:tc>
          <w:tcPr>
            <w:tcW w:w="1624" w:type="dxa"/>
          </w:tcPr>
          <w:p w14:paraId="798EF862" w14:textId="6FDB999E"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2.555.728</w:t>
            </w:r>
          </w:p>
        </w:tc>
        <w:tc>
          <w:tcPr>
            <w:tcW w:w="1624" w:type="dxa"/>
          </w:tcPr>
          <w:p w14:paraId="7CDBB299" w14:textId="7F7CEE0B"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36.327.848</w:t>
            </w:r>
          </w:p>
        </w:tc>
        <w:tc>
          <w:tcPr>
            <w:tcW w:w="1624" w:type="dxa"/>
          </w:tcPr>
          <w:p w14:paraId="135F801C" w14:textId="12BBF74C"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AFILIACI</w:t>
            </w:r>
            <w:r>
              <w:rPr>
                <w:rFonts w:asciiTheme="majorHAnsi" w:eastAsiaTheme="minorEastAsia" w:hAnsiTheme="majorHAnsi" w:cstheme="majorHAnsi"/>
                <w:color w:val="000000"/>
                <w:lang w:eastAsia="es-ES"/>
              </w:rPr>
              <w:t>Ó</w:t>
            </w:r>
            <w:r w:rsidRPr="00B727C5">
              <w:rPr>
                <w:rFonts w:asciiTheme="majorHAnsi" w:eastAsiaTheme="minorEastAsia" w:hAnsiTheme="majorHAnsi" w:cstheme="majorHAnsi"/>
                <w:color w:val="000000"/>
                <w:lang w:eastAsia="es-ES"/>
              </w:rPr>
              <w:t>N</w:t>
            </w:r>
          </w:p>
        </w:tc>
      </w:tr>
      <w:tr w:rsidR="00BD36F2" w:rsidRPr="00B727C5" w14:paraId="59DCD438" w14:textId="77777777" w:rsidTr="00A61717">
        <w:trPr>
          <w:trHeight w:val="110"/>
        </w:trPr>
        <w:tc>
          <w:tcPr>
            <w:tcW w:w="1624" w:type="dxa"/>
          </w:tcPr>
          <w:p w14:paraId="2C01491D"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2 </w:t>
            </w:r>
          </w:p>
        </w:tc>
        <w:tc>
          <w:tcPr>
            <w:tcW w:w="1624" w:type="dxa"/>
          </w:tcPr>
          <w:p w14:paraId="485EA458" w14:textId="00455FF8"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36.327.848</w:t>
            </w:r>
          </w:p>
        </w:tc>
        <w:tc>
          <w:tcPr>
            <w:tcW w:w="1624" w:type="dxa"/>
          </w:tcPr>
          <w:p w14:paraId="71D39065" w14:textId="316395D1"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3.651.040</w:t>
            </w:r>
          </w:p>
        </w:tc>
        <w:tc>
          <w:tcPr>
            <w:tcW w:w="1624" w:type="dxa"/>
          </w:tcPr>
          <w:p w14:paraId="5C575705" w14:textId="7F721246"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32.676.808</w:t>
            </w:r>
          </w:p>
        </w:tc>
        <w:tc>
          <w:tcPr>
            <w:tcW w:w="1624" w:type="dxa"/>
          </w:tcPr>
          <w:p w14:paraId="1DB23D0D" w14:textId="4D3638D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8634922833</w:t>
            </w:r>
          </w:p>
        </w:tc>
      </w:tr>
      <w:tr w:rsidR="00BD36F2" w:rsidRPr="00B727C5" w14:paraId="5AA9FE93" w14:textId="77777777" w:rsidTr="00A61717">
        <w:trPr>
          <w:trHeight w:val="110"/>
        </w:trPr>
        <w:tc>
          <w:tcPr>
            <w:tcW w:w="1624" w:type="dxa"/>
          </w:tcPr>
          <w:p w14:paraId="07C6408A"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3 </w:t>
            </w:r>
          </w:p>
        </w:tc>
        <w:tc>
          <w:tcPr>
            <w:tcW w:w="1624" w:type="dxa"/>
          </w:tcPr>
          <w:p w14:paraId="5BA69997" w14:textId="22CB3DFC"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32.676.808</w:t>
            </w:r>
          </w:p>
        </w:tc>
        <w:tc>
          <w:tcPr>
            <w:tcW w:w="1624" w:type="dxa"/>
          </w:tcPr>
          <w:p w14:paraId="215F1D2F" w14:textId="5B24724A"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3.651.040</w:t>
            </w:r>
          </w:p>
        </w:tc>
        <w:tc>
          <w:tcPr>
            <w:tcW w:w="1624" w:type="dxa"/>
          </w:tcPr>
          <w:p w14:paraId="58EF5A0E" w14:textId="08618471"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29.025.768</w:t>
            </w:r>
          </w:p>
        </w:tc>
        <w:tc>
          <w:tcPr>
            <w:tcW w:w="1624" w:type="dxa"/>
          </w:tcPr>
          <w:p w14:paraId="715EBDF3" w14:textId="790B62A9"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8635291330</w:t>
            </w:r>
          </w:p>
        </w:tc>
      </w:tr>
      <w:tr w:rsidR="00BD36F2" w:rsidRPr="00B727C5" w14:paraId="358C742A" w14:textId="77777777" w:rsidTr="00A61717">
        <w:trPr>
          <w:trHeight w:val="110"/>
        </w:trPr>
        <w:tc>
          <w:tcPr>
            <w:tcW w:w="1624" w:type="dxa"/>
          </w:tcPr>
          <w:p w14:paraId="46982B70"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4 </w:t>
            </w:r>
          </w:p>
        </w:tc>
        <w:tc>
          <w:tcPr>
            <w:tcW w:w="1624" w:type="dxa"/>
          </w:tcPr>
          <w:p w14:paraId="56C73FF4" w14:textId="6826BF89"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29.025.768</w:t>
            </w:r>
          </w:p>
        </w:tc>
        <w:tc>
          <w:tcPr>
            <w:tcW w:w="1624" w:type="dxa"/>
          </w:tcPr>
          <w:p w14:paraId="34ED4C6F" w14:textId="4EBA339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3.833.592</w:t>
            </w:r>
          </w:p>
        </w:tc>
        <w:tc>
          <w:tcPr>
            <w:tcW w:w="1624" w:type="dxa"/>
          </w:tcPr>
          <w:p w14:paraId="0E99FB2B" w14:textId="125E600D"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25.192.176</w:t>
            </w:r>
          </w:p>
        </w:tc>
        <w:tc>
          <w:tcPr>
            <w:tcW w:w="1624" w:type="dxa"/>
          </w:tcPr>
          <w:p w14:paraId="444566FB" w14:textId="6C6D371E"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8635324450</w:t>
            </w:r>
          </w:p>
        </w:tc>
      </w:tr>
      <w:tr w:rsidR="00BD36F2" w:rsidRPr="00B727C5" w14:paraId="49820314" w14:textId="77777777" w:rsidTr="00A61717">
        <w:trPr>
          <w:trHeight w:val="110"/>
        </w:trPr>
        <w:tc>
          <w:tcPr>
            <w:tcW w:w="1624" w:type="dxa"/>
          </w:tcPr>
          <w:p w14:paraId="685145F3"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5 </w:t>
            </w:r>
          </w:p>
        </w:tc>
        <w:tc>
          <w:tcPr>
            <w:tcW w:w="1624" w:type="dxa"/>
          </w:tcPr>
          <w:p w14:paraId="10F55B30" w14:textId="56DE6EDC"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25.192.176</w:t>
            </w:r>
          </w:p>
        </w:tc>
        <w:tc>
          <w:tcPr>
            <w:tcW w:w="1624" w:type="dxa"/>
          </w:tcPr>
          <w:p w14:paraId="2FB80719" w14:textId="4733640D"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3.285.936</w:t>
            </w:r>
          </w:p>
        </w:tc>
        <w:tc>
          <w:tcPr>
            <w:tcW w:w="1624" w:type="dxa"/>
          </w:tcPr>
          <w:p w14:paraId="41F50893" w14:textId="18C3C5C9"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21.906.240</w:t>
            </w:r>
          </w:p>
        </w:tc>
        <w:tc>
          <w:tcPr>
            <w:tcW w:w="1624" w:type="dxa"/>
          </w:tcPr>
          <w:p w14:paraId="7056B59C" w14:textId="33EC39A3"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8635630051</w:t>
            </w:r>
          </w:p>
        </w:tc>
      </w:tr>
      <w:tr w:rsidR="00BD36F2" w:rsidRPr="00B727C5" w14:paraId="141DD7A4" w14:textId="77777777" w:rsidTr="00A61717">
        <w:trPr>
          <w:trHeight w:val="110"/>
        </w:trPr>
        <w:tc>
          <w:tcPr>
            <w:tcW w:w="1624" w:type="dxa"/>
          </w:tcPr>
          <w:p w14:paraId="1BBCF534"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6 </w:t>
            </w:r>
          </w:p>
        </w:tc>
        <w:tc>
          <w:tcPr>
            <w:tcW w:w="1624" w:type="dxa"/>
          </w:tcPr>
          <w:p w14:paraId="3B1784B0" w14:textId="4B6260E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21.906.240</w:t>
            </w:r>
          </w:p>
        </w:tc>
        <w:tc>
          <w:tcPr>
            <w:tcW w:w="1624" w:type="dxa"/>
          </w:tcPr>
          <w:p w14:paraId="104A21A4" w14:textId="76E4EE05"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4.198.696</w:t>
            </w:r>
          </w:p>
        </w:tc>
        <w:tc>
          <w:tcPr>
            <w:tcW w:w="1624" w:type="dxa"/>
          </w:tcPr>
          <w:p w14:paraId="06F951EB" w14:textId="65387B38"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17.707.544</w:t>
            </w:r>
          </w:p>
        </w:tc>
        <w:tc>
          <w:tcPr>
            <w:tcW w:w="1624" w:type="dxa"/>
          </w:tcPr>
          <w:p w14:paraId="25C866D6" w14:textId="046C718C"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8637027960</w:t>
            </w:r>
          </w:p>
        </w:tc>
      </w:tr>
      <w:tr w:rsidR="00BD36F2" w:rsidRPr="00B727C5" w14:paraId="183A7D4B" w14:textId="77777777" w:rsidTr="00A61717">
        <w:trPr>
          <w:trHeight w:val="110"/>
        </w:trPr>
        <w:tc>
          <w:tcPr>
            <w:tcW w:w="1624" w:type="dxa"/>
          </w:tcPr>
          <w:p w14:paraId="57E67562"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7 </w:t>
            </w:r>
          </w:p>
        </w:tc>
        <w:tc>
          <w:tcPr>
            <w:tcW w:w="1624" w:type="dxa"/>
          </w:tcPr>
          <w:p w14:paraId="3F322364" w14:textId="0D547126"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17.707.544</w:t>
            </w:r>
          </w:p>
        </w:tc>
        <w:tc>
          <w:tcPr>
            <w:tcW w:w="1624" w:type="dxa"/>
          </w:tcPr>
          <w:p w14:paraId="018497A9" w14:textId="4CDF3EE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3.468.488</w:t>
            </w:r>
          </w:p>
        </w:tc>
        <w:tc>
          <w:tcPr>
            <w:tcW w:w="1624" w:type="dxa"/>
          </w:tcPr>
          <w:p w14:paraId="56BAEA30" w14:textId="7325E3E8"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14.239.056</w:t>
            </w:r>
          </w:p>
        </w:tc>
        <w:tc>
          <w:tcPr>
            <w:tcW w:w="1624" w:type="dxa"/>
          </w:tcPr>
          <w:p w14:paraId="5BB70B54" w14:textId="5DF14ABE"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8637194522</w:t>
            </w:r>
          </w:p>
        </w:tc>
      </w:tr>
      <w:tr w:rsidR="00BD36F2" w:rsidRPr="00B727C5" w14:paraId="2BE948A5" w14:textId="77777777" w:rsidTr="00A61717">
        <w:trPr>
          <w:trHeight w:val="110"/>
        </w:trPr>
        <w:tc>
          <w:tcPr>
            <w:tcW w:w="1624" w:type="dxa"/>
          </w:tcPr>
          <w:p w14:paraId="16E56FAE"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8 </w:t>
            </w:r>
          </w:p>
        </w:tc>
        <w:tc>
          <w:tcPr>
            <w:tcW w:w="1624" w:type="dxa"/>
          </w:tcPr>
          <w:p w14:paraId="7AFA19FC" w14:textId="504C9CC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14.239.056</w:t>
            </w:r>
          </w:p>
        </w:tc>
        <w:tc>
          <w:tcPr>
            <w:tcW w:w="1624" w:type="dxa"/>
          </w:tcPr>
          <w:p w14:paraId="67C3C617" w14:textId="4E41C3F6"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4.016.144</w:t>
            </w:r>
          </w:p>
        </w:tc>
        <w:tc>
          <w:tcPr>
            <w:tcW w:w="1624" w:type="dxa"/>
          </w:tcPr>
          <w:p w14:paraId="5C934FC6" w14:textId="5C59D139"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10.222.912</w:t>
            </w:r>
          </w:p>
        </w:tc>
        <w:tc>
          <w:tcPr>
            <w:tcW w:w="1624" w:type="dxa"/>
          </w:tcPr>
          <w:p w14:paraId="1A683C98" w14:textId="75FB780F"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8637699523</w:t>
            </w:r>
          </w:p>
        </w:tc>
      </w:tr>
      <w:tr w:rsidR="00BD36F2" w:rsidRPr="00B727C5" w14:paraId="6E2DE76C" w14:textId="77777777" w:rsidTr="00A61717">
        <w:trPr>
          <w:trHeight w:val="110"/>
        </w:trPr>
        <w:tc>
          <w:tcPr>
            <w:tcW w:w="1624" w:type="dxa"/>
          </w:tcPr>
          <w:p w14:paraId="2F94A8FA"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9 </w:t>
            </w:r>
          </w:p>
        </w:tc>
        <w:tc>
          <w:tcPr>
            <w:tcW w:w="1624" w:type="dxa"/>
          </w:tcPr>
          <w:p w14:paraId="752339C9" w14:textId="5F9F98E2"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10.222.912</w:t>
            </w:r>
          </w:p>
        </w:tc>
        <w:tc>
          <w:tcPr>
            <w:tcW w:w="1624" w:type="dxa"/>
          </w:tcPr>
          <w:p w14:paraId="636CD259" w14:textId="3C74A438"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4.016.144</w:t>
            </w:r>
          </w:p>
        </w:tc>
        <w:tc>
          <w:tcPr>
            <w:tcW w:w="1624" w:type="dxa"/>
          </w:tcPr>
          <w:p w14:paraId="60CE83C3" w14:textId="0A09E25A"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6.206.768</w:t>
            </w:r>
          </w:p>
        </w:tc>
        <w:tc>
          <w:tcPr>
            <w:tcW w:w="1624" w:type="dxa"/>
          </w:tcPr>
          <w:p w14:paraId="6DA1AB1A" w14:textId="380C12A5"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8637717157</w:t>
            </w:r>
          </w:p>
        </w:tc>
      </w:tr>
      <w:tr w:rsidR="00BD36F2" w:rsidRPr="00B727C5" w14:paraId="550D0AB2" w14:textId="77777777" w:rsidTr="00A61717">
        <w:trPr>
          <w:trHeight w:val="110"/>
        </w:trPr>
        <w:tc>
          <w:tcPr>
            <w:tcW w:w="1624" w:type="dxa"/>
          </w:tcPr>
          <w:p w14:paraId="7214187C"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 xml:space="preserve">10 </w:t>
            </w:r>
          </w:p>
        </w:tc>
        <w:tc>
          <w:tcPr>
            <w:tcW w:w="1624" w:type="dxa"/>
          </w:tcPr>
          <w:p w14:paraId="07FC4FCD" w14:textId="2441B56A"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8.397.392</w:t>
            </w:r>
          </w:p>
        </w:tc>
        <w:tc>
          <w:tcPr>
            <w:tcW w:w="1624" w:type="dxa"/>
          </w:tcPr>
          <w:p w14:paraId="758E1D99" w14:textId="3ADBF156"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4.563.800</w:t>
            </w:r>
          </w:p>
        </w:tc>
        <w:tc>
          <w:tcPr>
            <w:tcW w:w="1624" w:type="dxa"/>
          </w:tcPr>
          <w:p w14:paraId="68126446" w14:textId="2B2EE3A6"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3.833.592</w:t>
            </w:r>
          </w:p>
        </w:tc>
        <w:tc>
          <w:tcPr>
            <w:tcW w:w="1624" w:type="dxa"/>
          </w:tcPr>
          <w:p w14:paraId="249DCEA3" w14:textId="49437064"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8638924667</w:t>
            </w:r>
          </w:p>
        </w:tc>
      </w:tr>
      <w:tr w:rsidR="00BD36F2" w:rsidRPr="00B727C5" w14:paraId="172058D9" w14:textId="77777777" w:rsidTr="00A61717">
        <w:trPr>
          <w:trHeight w:val="110"/>
        </w:trPr>
        <w:tc>
          <w:tcPr>
            <w:tcW w:w="1624" w:type="dxa"/>
          </w:tcPr>
          <w:p w14:paraId="70603371" w14:textId="77777777"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B727C5">
              <w:rPr>
                <w:rFonts w:asciiTheme="majorHAnsi" w:eastAsiaTheme="minorEastAsia" w:hAnsiTheme="majorHAnsi" w:cstheme="majorHAnsi"/>
                <w:color w:val="000000"/>
                <w:lang w:eastAsia="es-ES"/>
              </w:rPr>
              <w:t>11</w:t>
            </w:r>
          </w:p>
        </w:tc>
        <w:tc>
          <w:tcPr>
            <w:tcW w:w="1624" w:type="dxa"/>
          </w:tcPr>
          <w:p w14:paraId="35A25BA8" w14:textId="716305C9"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4.016.144</w:t>
            </w:r>
          </w:p>
        </w:tc>
        <w:tc>
          <w:tcPr>
            <w:tcW w:w="1624" w:type="dxa"/>
          </w:tcPr>
          <w:p w14:paraId="30A2FB32" w14:textId="3CA70E02"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4.016.144</w:t>
            </w:r>
          </w:p>
        </w:tc>
        <w:tc>
          <w:tcPr>
            <w:tcW w:w="1624" w:type="dxa"/>
          </w:tcPr>
          <w:p w14:paraId="778B8BB8" w14:textId="45F3FC0B"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sidRPr="004E30E7">
              <w:t>0</w:t>
            </w:r>
          </w:p>
        </w:tc>
        <w:tc>
          <w:tcPr>
            <w:tcW w:w="1624" w:type="dxa"/>
          </w:tcPr>
          <w:p w14:paraId="3F7C1AE3" w14:textId="7D624425" w:rsidR="00BD36F2" w:rsidRPr="00B727C5" w:rsidRDefault="00BD36F2" w:rsidP="00BD36F2">
            <w:pPr>
              <w:autoSpaceDE w:val="0"/>
              <w:autoSpaceDN w:val="0"/>
              <w:adjustRightInd w:val="0"/>
              <w:spacing w:line="240" w:lineRule="auto"/>
              <w:jc w:val="left"/>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8639200448</w:t>
            </w:r>
          </w:p>
        </w:tc>
      </w:tr>
    </w:tbl>
    <w:p w14:paraId="191DAD8D" w14:textId="77777777" w:rsidR="00B92EB5" w:rsidRDefault="00B92EB5" w:rsidP="009772B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0AC560AF" w14:textId="51DFE147" w:rsidR="00C300CE" w:rsidRPr="00B727C5" w:rsidRDefault="00C300CE" w:rsidP="00C300CE">
      <w:pPr>
        <w:rPr>
          <w:rFonts w:asciiTheme="majorHAnsi" w:eastAsia="Times New Roman" w:hAnsiTheme="majorHAnsi" w:cstheme="majorHAnsi"/>
          <w:lang w:val="es-ES" w:eastAsia="es-ES"/>
        </w:rPr>
      </w:pPr>
      <w:r w:rsidRPr="00B727C5">
        <w:rPr>
          <w:rFonts w:asciiTheme="majorHAnsi" w:eastAsia="Times New Roman" w:hAnsiTheme="majorHAnsi" w:cstheme="majorHAnsi"/>
          <w:lang w:val="es-ES" w:eastAsia="es-ES"/>
        </w:rPr>
        <w:t>Que el ordenador del gasto, NESTOR EDUARDO FIGUEROA CARDONA Cédula de Ciudadanía 1098659197 realizó la designación de supervisión a CLAUDIA PATRICIA DAZA</w:t>
      </w:r>
      <w:r w:rsidR="00B52FFD">
        <w:rPr>
          <w:rFonts w:asciiTheme="majorHAnsi" w:eastAsia="Times New Roman" w:hAnsiTheme="majorHAnsi" w:cstheme="majorHAnsi"/>
          <w:lang w:val="es-ES" w:eastAsia="es-ES"/>
        </w:rPr>
        <w:t xml:space="preserve"> GONZALEZ</w:t>
      </w:r>
      <w:r w:rsidRPr="00B727C5">
        <w:rPr>
          <w:rFonts w:asciiTheme="majorHAnsi" w:eastAsia="Times New Roman" w:hAnsiTheme="majorHAnsi" w:cstheme="majorHAnsi"/>
          <w:lang w:val="es-ES" w:eastAsia="es-ES"/>
        </w:rPr>
        <w:t>, DE FECHA 11 de FEBRERO de 2025</w:t>
      </w:r>
      <w:r w:rsidR="00B52FFD">
        <w:rPr>
          <w:rFonts w:asciiTheme="majorHAnsi" w:eastAsia="Times New Roman" w:hAnsiTheme="majorHAnsi" w:cstheme="majorHAnsi"/>
          <w:lang w:val="es-ES" w:eastAsia="es-ES"/>
        </w:rPr>
        <w:t>.</w:t>
      </w: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lastRenderedPageBreak/>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4EC2291E" w14:textId="5E74BA16" w:rsidR="00AE4D33" w:rsidRDefault="1DC54F0D" w:rsidP="00AE4D33">
      <w:pPr>
        <w:widowControl w:val="0"/>
        <w:adjustRightInd w:val="0"/>
        <w:ind w:right="6"/>
        <w:rPr>
          <w:rFonts w:asciiTheme="majorHAnsi" w:hAnsiTheme="majorHAnsi" w:cstheme="majorHAnsi"/>
        </w:rPr>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 xml:space="preserve">se estableció </w:t>
      </w:r>
      <w:r w:rsidR="00AE4D33" w:rsidRPr="00B727C5">
        <w:rPr>
          <w:rFonts w:asciiTheme="majorHAnsi" w:hAnsiTheme="majorHAnsi" w:cstheme="majorHAnsi"/>
        </w:rPr>
        <w:t>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7D4AACA3" w14:textId="77777777" w:rsidR="00876896" w:rsidRDefault="00876896" w:rsidP="00AE4D33">
      <w:pPr>
        <w:widowControl w:val="0"/>
        <w:adjustRightInd w:val="0"/>
        <w:ind w:right="6"/>
        <w:rPr>
          <w:rFonts w:asciiTheme="majorHAnsi" w:hAnsiTheme="majorHAnsi" w:cstheme="majorHAnsi"/>
        </w:rPr>
      </w:pPr>
    </w:p>
    <w:p w14:paraId="58C8B37A" w14:textId="77777777" w:rsidR="00876896" w:rsidRDefault="00876896" w:rsidP="00AE4D33">
      <w:pPr>
        <w:widowControl w:val="0"/>
        <w:adjustRightInd w:val="0"/>
        <w:ind w:right="6"/>
        <w:rPr>
          <w:rFonts w:asciiTheme="majorHAnsi" w:hAnsiTheme="majorHAnsi" w:cstheme="majorHAnsi"/>
        </w:rPr>
      </w:pPr>
    </w:p>
    <w:p w14:paraId="07B04774" w14:textId="77777777" w:rsidR="00876896" w:rsidRDefault="00876896" w:rsidP="00AE4D33">
      <w:pPr>
        <w:widowControl w:val="0"/>
        <w:adjustRightInd w:val="0"/>
        <w:ind w:right="6"/>
        <w:rPr>
          <w:rFonts w:asciiTheme="majorHAnsi" w:hAnsiTheme="majorHAnsi" w:cstheme="majorHAnsi"/>
        </w:rPr>
      </w:pPr>
    </w:p>
    <w:p w14:paraId="1145531E" w14:textId="77777777" w:rsidR="00876896" w:rsidRDefault="00876896" w:rsidP="00AE4D33">
      <w:pPr>
        <w:widowControl w:val="0"/>
        <w:adjustRightInd w:val="0"/>
        <w:ind w:right="6"/>
        <w:rPr>
          <w:rFonts w:asciiTheme="majorHAnsi" w:hAnsiTheme="majorHAnsi" w:cstheme="majorHAnsi"/>
        </w:rPr>
      </w:pPr>
    </w:p>
    <w:p w14:paraId="2C277F42" w14:textId="77777777" w:rsidR="00876896" w:rsidRPr="00B727C5" w:rsidRDefault="00876896" w:rsidP="00AE4D33">
      <w:pPr>
        <w:widowControl w:val="0"/>
        <w:adjustRightInd w:val="0"/>
        <w:ind w:right="6"/>
        <w:rPr>
          <w:rFonts w:asciiTheme="majorHAnsi" w:hAnsiTheme="majorHAnsi" w:cstheme="majorHAnsi"/>
        </w:rPr>
      </w:pPr>
    </w:p>
    <w:p w14:paraId="13310747" w14:textId="09B03845" w:rsidR="00952D5E" w:rsidRDefault="00952D5E" w:rsidP="00AE4D33">
      <w:pPr>
        <w:rPr>
          <w:rFonts w:eastAsia="Times New Roman" w:cs="Calibri"/>
          <w:lang w:val="es-ES" w:eastAsia="es-ES"/>
        </w:rPr>
      </w:pPr>
    </w:p>
    <w:p w14:paraId="7BF229BB" w14:textId="0577985B" w:rsidR="001D4015" w:rsidRPr="00E61012" w:rsidRDefault="001D4015" w:rsidP="001D4015">
      <w:pPr>
        <w:pStyle w:val="Ttulo1"/>
        <w:rPr>
          <w:b w:val="0"/>
          <w:lang w:val="es-ES" w:eastAsia="es-ES"/>
        </w:rPr>
      </w:pPr>
      <w:r>
        <w:rPr>
          <w:lang w:val="es-ES" w:eastAsia="es-ES"/>
        </w:rPr>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5A7ED697" w14:textId="77777777" w:rsidR="009B7D9F" w:rsidRDefault="009B7D9F" w:rsidP="009772BA">
      <w:pPr>
        <w:widowControl w:val="0"/>
        <w:adjustRightInd w:val="0"/>
        <w:ind w:right="6"/>
        <w:rPr>
          <w:rFonts w:eastAsia="Times New Roman" w:cs="Calibri"/>
          <w:lang w:val="es-ES" w:eastAsia="es-ES"/>
        </w:rPr>
      </w:pPr>
    </w:p>
    <w:p w14:paraId="3AFFCBD7" w14:textId="77777777" w:rsidR="00876896" w:rsidRPr="00B727C5" w:rsidRDefault="00876896" w:rsidP="00876896">
      <w:pPr>
        <w:rPr>
          <w:rStyle w:val="Nmerodepgina"/>
          <w:rFonts w:asciiTheme="majorHAnsi" w:hAnsiTheme="majorHAnsi" w:cstheme="majorHAnsi"/>
          <w:bCs/>
          <w:color w:val="auto"/>
        </w:rPr>
      </w:pPr>
      <w:r w:rsidRPr="00B727C5">
        <w:rPr>
          <w:rStyle w:val="Nmerodepgina"/>
          <w:rFonts w:asciiTheme="majorHAnsi" w:hAnsiTheme="majorHAnsi" w:cstheme="majorHAnsi"/>
          <w:bCs/>
          <w:color w:val="auto"/>
        </w:rPr>
        <w:t xml:space="preserve">En atención a lo preceptuado en el numeral 4 del artículo 4 de la Ley 80 de 1993 y de conformidad con lo establecido en el negocio jurídico me permito informar al Ordenador del gasto que Además de las obligaciones consagradas en la Ley 80 de 1993 y 1150 de 2007, así como las que se deriven del Decreto 1082 de 2015 y las demás normas que regulen la materia, el SENA se obliga a: 1) Verificar previo a la suscripción del contrato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 7) Ejercer el respectivo control en el cumplimiento del contrato y expedir el recibo a satisfacción que fuere a lugar. Para tal efecto, se designará al supervisor del control de ejecución, quien estará en contacto con el CONTRATISTA para la coordinación de cualquier asunto que así lo requiera y sea acorde a la naturaleza del contrato. 8) Suscribir las actas que sean necesarias durante la ejecución del contrato. 9)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10) Afiliar al CONTRATISTA al Sistema General de Riesgos Laborales a través de la Aseguradora de Riesgos Laborales, en los términos del literal a) del artículo 2º de la Ley 1562 del 11 de julio de 2012. 11) Brindar al CONTRATISTA los medios para que conozca los lineamientos y políticas del Sistema Integrado de Gestión </w:t>
      </w:r>
      <w:r w:rsidRPr="00B727C5">
        <w:rPr>
          <w:rStyle w:val="Nmerodepgina"/>
          <w:rFonts w:asciiTheme="majorHAnsi" w:hAnsiTheme="majorHAnsi" w:cstheme="majorHAnsi"/>
          <w:bCs/>
          <w:color w:val="auto"/>
        </w:rPr>
        <w:lastRenderedPageBreak/>
        <w:t>y del Sistema de Gestión Documental. 12)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13)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14) Verificar y aprobar la garantía constituida por el CONTRATISTA. 15) Las demás que sean necesarias para el cabal cumplimiento del objeto contractual. las siguientes revisiones o mantenimientos periódicos:</w:t>
      </w:r>
    </w:p>
    <w:p w14:paraId="023BD72B" w14:textId="77777777" w:rsidR="00876896" w:rsidRPr="00B727C5" w:rsidRDefault="00876896" w:rsidP="00876896">
      <w:pPr>
        <w:rPr>
          <w:rStyle w:val="Nmerodepgina"/>
          <w:rFonts w:asciiTheme="majorHAnsi" w:hAnsiTheme="majorHAnsi" w:cstheme="majorHAnsi"/>
          <w:bCs/>
          <w:color w:val="auto"/>
        </w:rPr>
      </w:pPr>
    </w:p>
    <w:p w14:paraId="4CBA3ADA" w14:textId="77777777" w:rsidR="00876896" w:rsidRPr="00B727C5" w:rsidRDefault="00876896" w:rsidP="00876896">
      <w:pPr>
        <w:rPr>
          <w:rStyle w:val="Nmerodepgina"/>
          <w:rFonts w:asciiTheme="majorHAnsi" w:hAnsiTheme="majorHAnsi" w:cstheme="majorHAnsi"/>
        </w:rPr>
      </w:pPr>
      <w:r w:rsidRPr="00B727C5">
        <w:rPr>
          <w:rStyle w:val="Nmerodepgina"/>
          <w:rFonts w:asciiTheme="majorHAnsi" w:hAnsiTheme="majorHAnsi" w:cstheme="majorHAnsi"/>
          <w:bCs/>
          <w:color w:val="auto"/>
        </w:rPr>
        <w:t>Lo anterior, de conformidad con lo estipulado en</w:t>
      </w:r>
      <w:r w:rsidRPr="00B727C5">
        <w:rPr>
          <w:rFonts w:asciiTheme="majorHAnsi" w:hAnsiTheme="majorHAnsi" w:cstheme="majorHAnsi"/>
        </w:rPr>
        <w:t xml:space="preserve"> el contrato, en la Ley 80 de 1993, la Ley 1150 de 2007, la Ley 1474 de 2011 y el Manual de Supervisión e Interventoría del Sistema Integrado de Gestión y Autocontrol, actualizado y publicado en la plataforma CompromISO. Corresponde a la supervisión entre otras las siguientes actividades: </w:t>
      </w:r>
      <w:r w:rsidRPr="00B727C5">
        <w:rPr>
          <w:rFonts w:asciiTheme="majorHAnsi" w:hAnsiTheme="majorHAnsi" w:cstheme="majorHAnsi"/>
          <w:b/>
          <w:bCs/>
        </w:rPr>
        <w:t xml:space="preserve">1) </w:t>
      </w:r>
      <w:r w:rsidRPr="00B727C5">
        <w:rPr>
          <w:rFonts w:asciiTheme="majorHAnsi" w:hAnsiTheme="majorHAnsi" w:cstheme="majorHAnsi"/>
        </w:rPr>
        <w:t xml:space="preserve">Velar por el cumplimiento de las obligaciones de las partes. </w:t>
      </w:r>
      <w:r w:rsidRPr="00B727C5">
        <w:rPr>
          <w:rFonts w:asciiTheme="majorHAnsi" w:hAnsiTheme="majorHAnsi" w:cstheme="majorHAnsi"/>
          <w:b/>
          <w:bCs/>
        </w:rPr>
        <w:t xml:space="preserve">2) </w:t>
      </w:r>
      <w:r w:rsidRPr="00B727C5">
        <w:rPr>
          <w:rFonts w:asciiTheme="majorHAnsi" w:hAnsiTheme="majorHAnsi" w:cstheme="majorHAnsi"/>
        </w:rPr>
        <w:t xml:space="preserve">Verificar el cumplimiento del contrato en cuanto a plazo, lugar, cantidad, calidad, planes, proyectos y acciones. </w:t>
      </w:r>
      <w:r w:rsidRPr="00B727C5">
        <w:rPr>
          <w:rFonts w:asciiTheme="majorHAnsi" w:hAnsiTheme="majorHAnsi" w:cstheme="majorHAnsi"/>
          <w:b/>
          <w:bCs/>
        </w:rPr>
        <w:t xml:space="preserve">3) </w:t>
      </w:r>
      <w:r w:rsidRPr="00B727C5">
        <w:rPr>
          <w:rFonts w:asciiTheme="majorHAnsi" w:hAnsiTheme="majorHAnsi" w:cstheme="majorHAnsi"/>
        </w:rPr>
        <w:t xml:space="preserve">Efectuar los requerimientos que sea del caso a EL CONTRATISTA cuando las exigencias de cumplimiento así lo requieran. </w:t>
      </w:r>
      <w:r w:rsidRPr="00B727C5">
        <w:rPr>
          <w:rFonts w:asciiTheme="majorHAnsi" w:hAnsiTheme="majorHAnsi" w:cstheme="majorHAnsi"/>
          <w:b/>
          <w:bCs/>
        </w:rPr>
        <w:t xml:space="preserve">4) </w:t>
      </w:r>
      <w:r w:rsidRPr="00B727C5">
        <w:rPr>
          <w:rFonts w:asciiTheme="majorHAnsi" w:hAnsiTheme="majorHAnsi" w:cstheme="majorHAnsi"/>
        </w:rPr>
        <w:t xml:space="preserve">Informar al líder o líderes de la contratación sobre los cambios que se presenten durante la ejecución del contrato y velar porque se suscriban por las partes las correspondientes modificaciones, adiciones o prórrogas que se requieran. </w:t>
      </w:r>
      <w:r w:rsidRPr="00B727C5">
        <w:rPr>
          <w:rFonts w:asciiTheme="majorHAnsi" w:hAnsiTheme="majorHAnsi" w:cstheme="majorHAnsi"/>
          <w:b/>
          <w:bCs/>
        </w:rPr>
        <w:t xml:space="preserve">5) </w:t>
      </w:r>
      <w:r w:rsidRPr="00B727C5">
        <w:rPr>
          <w:rFonts w:asciiTheme="majorHAnsi" w:hAnsiTheme="majorHAnsi" w:cstheme="majorHAnsi"/>
        </w:rPr>
        <w:t xml:space="preserve">Informar oportunamente al SENA, las circunstancias que afecten el normal desarrollo del contrato que puedan ser constitutivas de mora o incumplimiento de EL CONTRATISTA, anexando las pruebas y demás documentos a que haya lugar. </w:t>
      </w:r>
      <w:r w:rsidRPr="00B727C5">
        <w:rPr>
          <w:rFonts w:asciiTheme="majorHAnsi" w:hAnsiTheme="majorHAnsi" w:cstheme="majorHAnsi"/>
          <w:b/>
          <w:bCs/>
        </w:rPr>
        <w:t xml:space="preserve">6) </w:t>
      </w:r>
      <w:r w:rsidRPr="00B727C5">
        <w:rPr>
          <w:rFonts w:asciiTheme="majorHAnsi" w:hAnsiTheme="majorHAnsi" w:cstheme="majorHAnsi"/>
        </w:rPr>
        <w:t xml:space="preserve">Certificar sobre el cumplimiento de las obligaciones cumplidas y verificar los informes presentados por EL CONTRATISTA. </w:t>
      </w:r>
      <w:r w:rsidRPr="00B727C5">
        <w:rPr>
          <w:rFonts w:asciiTheme="majorHAnsi" w:hAnsiTheme="majorHAnsi" w:cstheme="majorHAnsi"/>
          <w:b/>
          <w:bCs/>
        </w:rPr>
        <w:t xml:space="preserve">7) </w:t>
      </w:r>
      <w:r w:rsidRPr="00B727C5">
        <w:rPr>
          <w:rFonts w:asciiTheme="majorHAnsi" w:hAnsiTheme="majorHAnsi" w:cstheme="majorHAnsi"/>
        </w:rPr>
        <w:t xml:space="preserve">Elaborar los certificados de cumplimiento para el pago del valor del contrato de acuerdo con lo establecido en la cláusula de forma de pago. </w:t>
      </w:r>
      <w:r w:rsidRPr="00B727C5">
        <w:rPr>
          <w:rFonts w:asciiTheme="majorHAnsi" w:hAnsiTheme="majorHAnsi" w:cstheme="majorHAnsi"/>
          <w:b/>
          <w:bCs/>
        </w:rPr>
        <w:t xml:space="preserve">8) </w:t>
      </w:r>
      <w:r w:rsidRPr="00B727C5">
        <w:rPr>
          <w:rFonts w:asciiTheme="majorHAnsi" w:hAnsiTheme="majorHAnsi" w:cstheme="majorHAnsi"/>
        </w:rPr>
        <w:t xml:space="preserve">Verificar que EL CONTRATISTA presente el informe final de actividades, con el fin de dar trámite a la liquidación del contrato, si a ello hubiere lugar, o a la expedición de la constancia de no liquidación, si procede. </w:t>
      </w:r>
      <w:r w:rsidRPr="00B727C5">
        <w:rPr>
          <w:rFonts w:asciiTheme="majorHAnsi" w:hAnsiTheme="majorHAnsi" w:cstheme="majorHAnsi"/>
          <w:b/>
          <w:bCs/>
        </w:rPr>
        <w:t xml:space="preserve">9) </w:t>
      </w:r>
      <w:r w:rsidRPr="00B727C5">
        <w:rPr>
          <w:rFonts w:asciiTheme="majorHAnsi" w:hAnsiTheme="majorHAnsi" w:cstheme="majorHAnsi"/>
        </w:rPr>
        <w:t>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EL SENA</w:t>
      </w:r>
      <w:r w:rsidRPr="00B727C5">
        <w:rPr>
          <w:rFonts w:asciiTheme="majorHAnsi" w:hAnsiTheme="majorHAnsi" w:cstheme="majorHAnsi"/>
          <w:b/>
          <w:bCs/>
        </w:rPr>
        <w:t xml:space="preserve">. 10) </w:t>
      </w:r>
      <w:r w:rsidRPr="00B727C5">
        <w:rPr>
          <w:rFonts w:asciiTheme="majorHAnsi" w:hAnsiTheme="majorHAnsi" w:cstheme="majorHAnsi"/>
        </w:rPr>
        <w:t xml:space="preserve">Verificar y validar las planillas de seguridad social presentadas por el contratista durante el tiempo de ejecución, cerciorándose además que ha cotizado sobre la totalidad del tiempo contractual convenido. </w:t>
      </w:r>
      <w:r w:rsidRPr="00B727C5">
        <w:rPr>
          <w:rFonts w:asciiTheme="majorHAnsi" w:hAnsiTheme="majorHAnsi" w:cstheme="majorHAnsi"/>
          <w:b/>
          <w:bCs/>
        </w:rPr>
        <w:t xml:space="preserve">11) </w:t>
      </w:r>
      <w:r w:rsidRPr="00B727C5">
        <w:rPr>
          <w:rFonts w:asciiTheme="majorHAnsi" w:hAnsiTheme="majorHAnsi" w:cstheme="majorHAnsi"/>
        </w:rPr>
        <w:t xml:space="preserve">Verificar y dejar constancia del cumplimiento del CONTRATISTA con las obligaciones de seguridad social integral, para cada pago que se realice, de conformidad con lo establecido en el artículo 50 de la Ley 789 de 2002 y el artículo 23 de la Ley 1150 de 2007. </w:t>
      </w:r>
      <w:r w:rsidRPr="00B727C5">
        <w:rPr>
          <w:rFonts w:asciiTheme="majorHAnsi" w:hAnsiTheme="majorHAnsi" w:cstheme="majorHAnsi"/>
          <w:b/>
          <w:bCs/>
        </w:rPr>
        <w:t xml:space="preserve">12) </w:t>
      </w:r>
      <w:r w:rsidRPr="00B727C5">
        <w:rPr>
          <w:rFonts w:asciiTheme="majorHAnsi" w:hAnsiTheme="majorHAnsi" w:cstheme="majorHAnsi"/>
        </w:rPr>
        <w:t xml:space="preserve">Las demás funciones inherentes a la supervisión. </w:t>
      </w:r>
      <w:r w:rsidRPr="00B727C5">
        <w:rPr>
          <w:rFonts w:asciiTheme="majorHAnsi" w:hAnsiTheme="majorHAnsi" w:cstheme="majorHAnsi"/>
          <w:b/>
          <w:bCs/>
        </w:rPr>
        <w:t xml:space="preserve">PARÁGRAFO: </w:t>
      </w:r>
      <w:r w:rsidRPr="00B727C5">
        <w:rPr>
          <w:rFonts w:asciiTheme="majorHAnsi" w:hAnsiTheme="majorHAnsi" w:cstheme="majorHAnsi"/>
        </w:rPr>
        <w:t>En caso de ausencia parcial o total del supervisor, la misma será asumida por quien ocupe el cargo, sin necesidad de documento adicional alguno. Si no se da la situación anterior, el ordenador del pago designará uno nuevo, para lo cual no se requerirá de modificación contractual y el memorando con la nueva designación se comunicará a las partes mediante el SECOP II.</w:t>
      </w:r>
    </w:p>
    <w:p w14:paraId="73A62154" w14:textId="4CDC69F9" w:rsidR="009B7D9F" w:rsidRDefault="009B7D9F" w:rsidP="001D4015">
      <w:pPr>
        <w:rPr>
          <w:rStyle w:val="Nmerodepgina"/>
          <w:rFonts w:cs="Calibri"/>
          <w:b/>
          <w:color w:val="auto"/>
        </w:rPr>
      </w:pPr>
    </w:p>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lastRenderedPageBreak/>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444908B4" w14:textId="394CE426" w:rsidR="0080009F" w:rsidRDefault="00F25330" w:rsidP="0064110B">
      <w:pPr>
        <w:rPr>
          <w:rStyle w:val="Nmerodepgina"/>
          <w:rFonts w:cs="Calibri"/>
          <w:bCs/>
          <w:color w:val="auto"/>
        </w:rPr>
      </w:pPr>
      <w:r>
        <w:rPr>
          <w:rStyle w:val="Nmerodepgina"/>
          <w:rFonts w:cs="Calibri"/>
          <w:bCs/>
          <w:color w:val="auto"/>
        </w:rPr>
        <w:t>NO APLICA</w:t>
      </w:r>
    </w:p>
    <w:p w14:paraId="0F0BF08E" w14:textId="77777777" w:rsidR="00F25330" w:rsidRPr="0064110B" w:rsidRDefault="00F25330"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t>Estado financiero</w:t>
      </w:r>
    </w:p>
    <w:p w14:paraId="7BBD16DE" w14:textId="631DFC19" w:rsidR="00E61012" w:rsidRDefault="00E61012" w:rsidP="009772BA">
      <w:pPr>
        <w:rPr>
          <w:rFonts w:cs="Calibri"/>
        </w:rPr>
      </w:pPr>
    </w:p>
    <w:tbl>
      <w:tblPr>
        <w:tblStyle w:val="Tablaconcuadrcula"/>
        <w:tblW w:w="6369" w:type="dxa"/>
        <w:jc w:val="center"/>
        <w:tblLook w:val="04A0" w:firstRow="1" w:lastRow="0" w:firstColumn="1" w:lastColumn="0" w:noHBand="0" w:noVBand="1"/>
      </w:tblPr>
      <w:tblGrid>
        <w:gridCol w:w="4760"/>
        <w:gridCol w:w="2480"/>
      </w:tblGrid>
      <w:tr w:rsidR="00875B4D" w:rsidRPr="006D422E" w14:paraId="17644FD1" w14:textId="77777777" w:rsidTr="008D1380">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609"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875B4D" w:rsidRPr="006D422E" w14:paraId="2FE749A5" w14:textId="77777777" w:rsidTr="008D1380">
        <w:trPr>
          <w:trHeight w:val="300"/>
          <w:jc w:val="center"/>
        </w:trPr>
        <w:tc>
          <w:tcPr>
            <w:tcW w:w="4760" w:type="dxa"/>
            <w:noWrap/>
            <w:hideMark/>
          </w:tcPr>
          <w:p w14:paraId="7E56B267" w14:textId="45593D9B"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sidR="00367089">
              <w:rPr>
                <w:rFonts w:eastAsia="Times New Roman" w:cs="Calibri"/>
                <w:b/>
                <w:bCs/>
                <w:color w:val="000000"/>
                <w:lang w:eastAsia="es-CO"/>
              </w:rPr>
              <w:t>del negocio jurídico</w:t>
            </w:r>
          </w:p>
        </w:tc>
        <w:tc>
          <w:tcPr>
            <w:tcW w:w="1609" w:type="dxa"/>
            <w:noWrap/>
            <w:hideMark/>
          </w:tcPr>
          <w:p w14:paraId="5F07236F" w14:textId="185CD8AC" w:rsidR="00875B4D" w:rsidRPr="002372DE" w:rsidRDefault="00875B4D" w:rsidP="0009067A">
            <w:pPr>
              <w:spacing w:after="0"/>
              <w:jc w:val="right"/>
              <w:rPr>
                <w:rFonts w:eastAsia="Times New Roman" w:cs="Calibri"/>
                <w:color w:val="auto"/>
                <w:lang w:eastAsia="es-CO"/>
              </w:rPr>
            </w:pPr>
            <w:r w:rsidRPr="002372DE">
              <w:rPr>
                <w:rFonts w:eastAsia="Times New Roman" w:cs="Calibri"/>
                <w:color w:val="auto"/>
                <w:lang w:eastAsia="es-CO"/>
              </w:rPr>
              <w:t>$</w:t>
            </w:r>
            <w:r w:rsidR="00521F39" w:rsidRPr="002372DE">
              <w:rPr>
                <w:rFonts w:eastAsia="Times New Roman" w:cs="Calibri"/>
                <w:color w:val="auto"/>
                <w:lang w:eastAsia="es-CO"/>
              </w:rPr>
              <w:t>39.066.128</w:t>
            </w:r>
            <w:r w:rsidRPr="002372DE">
              <w:rPr>
                <w:rFonts w:eastAsia="Times New Roman" w:cs="Calibri"/>
                <w:color w:val="auto"/>
                <w:lang w:eastAsia="es-CO"/>
              </w:rPr>
              <w:t>,00</w:t>
            </w:r>
          </w:p>
        </w:tc>
      </w:tr>
      <w:tr w:rsidR="00875B4D" w:rsidRPr="006D422E" w14:paraId="66B60840" w14:textId="77777777" w:rsidTr="008D1380">
        <w:trPr>
          <w:trHeight w:val="300"/>
          <w:jc w:val="center"/>
        </w:trPr>
        <w:tc>
          <w:tcPr>
            <w:tcW w:w="4760" w:type="dxa"/>
            <w:noWrap/>
            <w:hideMark/>
          </w:tcPr>
          <w:p w14:paraId="5700FD21" w14:textId="6A6A0F89" w:rsidR="00875B4D" w:rsidRPr="006D422E" w:rsidRDefault="00367089" w:rsidP="0009067A">
            <w:pPr>
              <w:spacing w:after="0"/>
              <w:rPr>
                <w:rFonts w:eastAsia="Times New Roman" w:cs="Calibri"/>
                <w:b/>
                <w:bCs/>
                <w:color w:val="000000"/>
                <w:lang w:eastAsia="es-CO"/>
              </w:rPr>
            </w:pPr>
            <w:r>
              <w:rPr>
                <w:rFonts w:eastAsia="Times New Roman" w:cs="Calibri"/>
                <w:b/>
                <w:bCs/>
                <w:color w:val="000000"/>
                <w:lang w:eastAsia="es-CO"/>
              </w:rPr>
              <w:t>A</w:t>
            </w:r>
            <w:r w:rsidR="00875B4D" w:rsidRPr="006D422E">
              <w:rPr>
                <w:rFonts w:eastAsia="Times New Roman" w:cs="Calibri"/>
                <w:b/>
                <w:bCs/>
                <w:color w:val="000000"/>
                <w:lang w:eastAsia="es-CO"/>
              </w:rPr>
              <w:t>dici</w:t>
            </w:r>
            <w:r>
              <w:rPr>
                <w:rFonts w:eastAsia="Times New Roman" w:cs="Calibri"/>
                <w:b/>
                <w:bCs/>
                <w:color w:val="000000"/>
                <w:lang w:eastAsia="es-CO"/>
              </w:rPr>
              <w:t xml:space="preserve">ones </w:t>
            </w:r>
            <w:r w:rsidR="00875B4D"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609" w:type="dxa"/>
            <w:noWrap/>
            <w:hideMark/>
          </w:tcPr>
          <w:p w14:paraId="5BFBD20C" w14:textId="73C7B75F" w:rsidR="00875B4D" w:rsidRPr="002372DE" w:rsidRDefault="00CF20DE" w:rsidP="0009067A">
            <w:pPr>
              <w:spacing w:after="0"/>
              <w:jc w:val="right"/>
              <w:rPr>
                <w:rFonts w:eastAsia="Times New Roman" w:cs="Calibri"/>
                <w:color w:val="auto"/>
                <w:lang w:eastAsia="es-CO"/>
              </w:rPr>
            </w:pPr>
            <w:r w:rsidRPr="002372DE">
              <w:rPr>
                <w:rFonts w:eastAsia="Times New Roman" w:cs="Calibri"/>
                <w:color w:val="auto"/>
                <w:lang w:eastAsia="es-CO"/>
              </w:rPr>
              <w:t>$</w:t>
            </w:r>
            <w:r w:rsidR="00573D4A" w:rsidRPr="002372DE">
              <w:rPr>
                <w:rFonts w:eastAsia="Times New Roman" w:cs="Calibri"/>
                <w:color w:val="auto"/>
                <w:lang w:eastAsia="es-CO"/>
              </w:rPr>
              <w:t>2.190.624</w:t>
            </w:r>
            <w:r w:rsidR="00875B4D" w:rsidRPr="002372DE">
              <w:rPr>
                <w:rFonts w:eastAsia="Times New Roman" w:cs="Calibri"/>
                <w:color w:val="auto"/>
                <w:lang w:eastAsia="es-CO"/>
              </w:rPr>
              <w:t>,00</w:t>
            </w:r>
          </w:p>
        </w:tc>
      </w:tr>
      <w:tr w:rsidR="00875B4D" w:rsidRPr="006D422E" w14:paraId="7C1C55D5" w14:textId="77777777" w:rsidTr="008D1380">
        <w:trPr>
          <w:trHeight w:val="300"/>
          <w:jc w:val="center"/>
        </w:trPr>
        <w:tc>
          <w:tcPr>
            <w:tcW w:w="4760" w:type="dxa"/>
            <w:noWrap/>
          </w:tcPr>
          <w:p w14:paraId="70675CAF" w14:textId="03E117DC" w:rsidR="00875B4D"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609" w:type="dxa"/>
            <w:noWrap/>
          </w:tcPr>
          <w:p w14:paraId="485B92D2" w14:textId="77777777" w:rsidR="00875B4D" w:rsidRPr="002372DE" w:rsidRDefault="00875B4D" w:rsidP="0009067A">
            <w:pPr>
              <w:spacing w:after="0"/>
              <w:jc w:val="right"/>
              <w:rPr>
                <w:rFonts w:eastAsia="Times New Roman" w:cs="Calibri"/>
                <w:color w:val="auto"/>
                <w:lang w:eastAsia="es-CO"/>
              </w:rPr>
            </w:pPr>
            <w:r w:rsidRPr="002372DE">
              <w:rPr>
                <w:rFonts w:eastAsia="Times New Roman" w:cs="Calibri"/>
                <w:color w:val="auto"/>
                <w:lang w:eastAsia="es-CO"/>
              </w:rPr>
              <w:t>$ 0,00</w:t>
            </w:r>
          </w:p>
        </w:tc>
      </w:tr>
      <w:tr w:rsidR="00875B4D" w:rsidRPr="006D422E" w14:paraId="50E33EF4" w14:textId="77777777" w:rsidTr="008D1380">
        <w:trPr>
          <w:trHeight w:val="300"/>
          <w:jc w:val="center"/>
        </w:trPr>
        <w:tc>
          <w:tcPr>
            <w:tcW w:w="4760" w:type="dxa"/>
            <w:noWrap/>
            <w:hideMark/>
          </w:tcPr>
          <w:p w14:paraId="6615BA86" w14:textId="7557145E"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sidR="00367089">
              <w:rPr>
                <w:rFonts w:eastAsia="Times New Roman" w:cs="Calibri"/>
                <w:b/>
                <w:bCs/>
                <w:color w:val="000000"/>
                <w:lang w:eastAsia="es-CO"/>
              </w:rPr>
              <w:t>negocio jurídico</w:t>
            </w:r>
          </w:p>
        </w:tc>
        <w:tc>
          <w:tcPr>
            <w:tcW w:w="1609" w:type="dxa"/>
            <w:noWrap/>
            <w:hideMark/>
          </w:tcPr>
          <w:p w14:paraId="6AA1811E" w14:textId="18E96936" w:rsidR="00875B4D" w:rsidRPr="002372DE" w:rsidRDefault="00875B4D" w:rsidP="0009067A">
            <w:pPr>
              <w:spacing w:after="0"/>
              <w:jc w:val="right"/>
              <w:rPr>
                <w:rFonts w:eastAsia="Times New Roman" w:cs="Calibri"/>
                <w:color w:val="auto"/>
                <w:lang w:eastAsia="es-CO"/>
              </w:rPr>
            </w:pPr>
            <w:r w:rsidRPr="002372DE">
              <w:rPr>
                <w:rFonts w:eastAsia="Times New Roman" w:cs="Calibri"/>
                <w:color w:val="auto"/>
                <w:lang w:eastAsia="es-CO"/>
              </w:rPr>
              <w:t>$</w:t>
            </w:r>
            <w:r w:rsidR="005548C6" w:rsidRPr="002372DE">
              <w:rPr>
                <w:rFonts w:eastAsia="Times New Roman" w:cs="Calibri"/>
                <w:color w:val="auto"/>
                <w:lang w:eastAsia="es-CO"/>
              </w:rPr>
              <w:t>41.256.752</w:t>
            </w:r>
            <w:r w:rsidRPr="002372DE">
              <w:rPr>
                <w:rFonts w:eastAsia="Times New Roman" w:cs="Calibri"/>
                <w:color w:val="auto"/>
                <w:lang w:eastAsia="es-CO"/>
              </w:rPr>
              <w:t>,00</w:t>
            </w:r>
          </w:p>
        </w:tc>
      </w:tr>
      <w:tr w:rsidR="00875B4D" w:rsidRPr="006D422E" w14:paraId="290A793C" w14:textId="77777777" w:rsidTr="008D1380">
        <w:trPr>
          <w:trHeight w:val="300"/>
          <w:jc w:val="center"/>
        </w:trPr>
        <w:tc>
          <w:tcPr>
            <w:tcW w:w="4760" w:type="dxa"/>
            <w:noWrap/>
            <w:hideMark/>
          </w:tcPr>
          <w:p w14:paraId="38F2F56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609" w:type="dxa"/>
            <w:noWrap/>
            <w:hideMark/>
          </w:tcPr>
          <w:p w14:paraId="5BBE27D2" w14:textId="7C3838FB" w:rsidR="00875B4D" w:rsidRPr="002372DE" w:rsidRDefault="00875B4D" w:rsidP="0009067A">
            <w:pPr>
              <w:spacing w:after="0"/>
              <w:jc w:val="right"/>
              <w:rPr>
                <w:rFonts w:eastAsia="Times New Roman" w:cs="Calibri"/>
                <w:color w:val="auto"/>
                <w:lang w:eastAsia="es-CO"/>
              </w:rPr>
            </w:pPr>
            <w:r w:rsidRPr="002372DE">
              <w:rPr>
                <w:rFonts w:eastAsia="Times New Roman" w:cs="Calibri"/>
                <w:color w:val="auto"/>
                <w:lang w:eastAsia="es-CO"/>
              </w:rPr>
              <w:t>$</w:t>
            </w:r>
            <w:r w:rsidR="00573D4A" w:rsidRPr="002372DE">
              <w:rPr>
                <w:rFonts w:eastAsia="Times New Roman" w:cs="Calibri"/>
                <w:color w:val="auto"/>
                <w:lang w:eastAsia="es-CO"/>
              </w:rPr>
              <w:t>41.256.752,00</w:t>
            </w:r>
          </w:p>
        </w:tc>
      </w:tr>
      <w:tr w:rsidR="008D1380" w:rsidRPr="00A542B2" w14:paraId="57D62AB3" w14:textId="77777777" w:rsidTr="008D1380">
        <w:trPr>
          <w:trHeight w:val="300"/>
          <w:jc w:val="center"/>
        </w:trPr>
        <w:tc>
          <w:tcPr>
            <w:tcW w:w="4760" w:type="dxa"/>
            <w:noWrap/>
            <w:hideMark/>
          </w:tcPr>
          <w:p w14:paraId="11D9B363" w14:textId="77777777" w:rsidR="008D1380" w:rsidRPr="006D422E" w:rsidRDefault="008D1380" w:rsidP="008D1380">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609" w:type="dxa"/>
            <w:noWrap/>
            <w:hideMark/>
          </w:tcPr>
          <w:p w14:paraId="67C3A678" w14:textId="66682A27" w:rsidR="008D1380" w:rsidRPr="002372DE" w:rsidRDefault="008D1380" w:rsidP="008D1380">
            <w:pPr>
              <w:spacing w:after="0"/>
              <w:jc w:val="right"/>
              <w:rPr>
                <w:rFonts w:eastAsia="Times New Roman" w:cs="Calibri"/>
                <w:color w:val="auto"/>
                <w:lang w:eastAsia="es-CO"/>
              </w:rPr>
            </w:pPr>
            <w:r w:rsidRPr="002372DE">
              <w:rPr>
                <w:rFonts w:eastAsia="Times New Roman" w:cs="Calibri"/>
                <w:color w:val="auto"/>
                <w:lang w:eastAsia="es-CO"/>
              </w:rPr>
              <w:t>$41.256.752,00</w:t>
            </w:r>
          </w:p>
        </w:tc>
      </w:tr>
      <w:tr w:rsidR="00875B4D" w:rsidRPr="006D422E" w14:paraId="01720871" w14:textId="77777777" w:rsidTr="008D1380">
        <w:trPr>
          <w:trHeight w:val="300"/>
          <w:jc w:val="center"/>
        </w:trPr>
        <w:tc>
          <w:tcPr>
            <w:tcW w:w="4760" w:type="dxa"/>
            <w:noWrap/>
            <w:hideMark/>
          </w:tcPr>
          <w:p w14:paraId="4E30FE7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609" w:type="dxa"/>
            <w:noWrap/>
            <w:hideMark/>
          </w:tcPr>
          <w:p w14:paraId="489E716C" w14:textId="7B0D2D57" w:rsidR="00875B4D" w:rsidRPr="00027960" w:rsidRDefault="00472F05" w:rsidP="00472F05">
            <w:pPr>
              <w:tabs>
                <w:tab w:val="left" w:pos="1260"/>
                <w:tab w:val="right" w:pos="1393"/>
              </w:tabs>
              <w:spacing w:after="0"/>
              <w:jc w:val="left"/>
              <w:rPr>
                <w:rFonts w:eastAsia="Times New Roman" w:cs="Calibri"/>
                <w:color w:val="auto"/>
                <w:lang w:eastAsia="es-CO"/>
              </w:rPr>
            </w:pPr>
            <w:r>
              <w:rPr>
                <w:rFonts w:eastAsia="Times New Roman" w:cs="Calibri"/>
                <w:color w:val="auto"/>
                <w:lang w:eastAsia="es-CO"/>
              </w:rPr>
              <w:tab/>
              <w:t>$</w:t>
            </w:r>
            <w:r w:rsidRPr="002A3CB7">
              <w:rPr>
                <w:rFonts w:eastAsia="Times New Roman" w:cs="Calibri"/>
                <w:color w:val="auto"/>
                <w:lang w:eastAsia="es-CO"/>
              </w:rPr>
              <w:t>4.016.143</w:t>
            </w:r>
          </w:p>
        </w:tc>
      </w:tr>
      <w:tr w:rsidR="00875B4D" w:rsidRPr="006D422E" w14:paraId="3C0E8892" w14:textId="77777777" w:rsidTr="008D1380">
        <w:trPr>
          <w:trHeight w:val="300"/>
          <w:jc w:val="center"/>
        </w:trPr>
        <w:tc>
          <w:tcPr>
            <w:tcW w:w="4760" w:type="dxa"/>
            <w:noWrap/>
            <w:hideMark/>
          </w:tcPr>
          <w:p w14:paraId="0EBA801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609" w:type="dxa"/>
            <w:noWrap/>
            <w:hideMark/>
          </w:tcPr>
          <w:p w14:paraId="23D1A0B2" w14:textId="77777777" w:rsidR="00875B4D" w:rsidRPr="00027960" w:rsidRDefault="00875B4D" w:rsidP="0009067A">
            <w:pPr>
              <w:spacing w:after="0"/>
              <w:jc w:val="right"/>
              <w:rPr>
                <w:rFonts w:eastAsia="Times New Roman" w:cs="Calibri"/>
                <w:color w:val="auto"/>
                <w:lang w:eastAsia="es-CO"/>
              </w:rPr>
            </w:pPr>
            <w:r w:rsidRPr="00027960">
              <w:rPr>
                <w:rFonts w:eastAsia="Times New Roman" w:cs="Calibri"/>
                <w:color w:val="auto"/>
                <w:lang w:eastAsia="es-CO"/>
              </w:rPr>
              <w:t>$ 0,00</w:t>
            </w:r>
          </w:p>
        </w:tc>
      </w:tr>
    </w:tbl>
    <w:p w14:paraId="055DC4A3" w14:textId="48B179E5" w:rsidR="00E61012" w:rsidRPr="00E61012" w:rsidRDefault="00E61012" w:rsidP="009772BA">
      <w:pPr>
        <w:rPr>
          <w:rFonts w:cs="Calibri"/>
        </w:rPr>
      </w:pPr>
    </w:p>
    <w:p w14:paraId="4ACF38F4" w14:textId="77777777" w:rsidR="00E61012" w:rsidRPr="00E61012" w:rsidRDefault="39BCC601" w:rsidP="009772BA">
      <w:pPr>
        <w:ind w:right="6"/>
        <w:rPr>
          <w:rFonts w:eastAsia="Times New Roman" w:cs="Calibri"/>
          <w:color w:val="000000"/>
          <w:lang w:val="es-ES" w:eastAsia="es-ES"/>
        </w:rPr>
      </w:pPr>
      <w:r w:rsidRPr="1ACB9A00">
        <w:rPr>
          <w:rFonts w:eastAsia="Times New Roman" w:cs="Calibri"/>
          <w:lang w:val="es-ES" w:eastAsia="es-ES"/>
        </w:rPr>
        <w:t>Conforme a lo anteriormente expuesto, se debe:</w:t>
      </w:r>
    </w:p>
    <w:p w14:paraId="0AC8D25E" w14:textId="77777777" w:rsidR="00E61012" w:rsidRPr="00E61012" w:rsidRDefault="00E61012" w:rsidP="009772BA">
      <w:pPr>
        <w:ind w:right="6"/>
        <w:rPr>
          <w:rFonts w:eastAsia="Times New Roman" w:cs="Calibri"/>
          <w:color w:val="000000"/>
          <w:lang w:val="es-ES" w:eastAsia="es-ES"/>
        </w:rPr>
      </w:pPr>
    </w:p>
    <w:p w14:paraId="36238597" w14:textId="2D0C673C" w:rsidR="00E61012" w:rsidRPr="00DC2DCE" w:rsidRDefault="39BCC601" w:rsidP="00E458BA">
      <w:pPr>
        <w:pStyle w:val="Prrafodelista"/>
        <w:ind w:left="426" w:right="6"/>
      </w:pPr>
      <w:r w:rsidRPr="00F50E66">
        <w:rPr>
          <w:rFonts w:eastAsia="Times New Roman" w:cs="Calibri"/>
          <w:color w:val="auto"/>
          <w:lang w:val="es-ES" w:eastAsia="es-ES"/>
        </w:rPr>
        <w:t xml:space="preserve">Una vez perfeccionada la liquidación del contrato, pagar a favor del contratista la suma de </w:t>
      </w:r>
      <w:r w:rsidR="00C14866" w:rsidRPr="00C14866">
        <w:rPr>
          <w:rFonts w:eastAsia="Times New Roman" w:cs="Calibri"/>
          <w:color w:val="auto"/>
          <w:lang w:val="es-ES" w:eastAsia="es-ES"/>
        </w:rPr>
        <w:t>CUATRO MILLONES DIECISÉIS MIL CIENTO CUARENTA Y TRE</w:t>
      </w:r>
      <w:r w:rsidR="00C14866">
        <w:rPr>
          <w:rFonts w:eastAsia="Times New Roman" w:cs="Calibri"/>
          <w:color w:val="auto"/>
          <w:lang w:val="es-ES" w:eastAsia="es-ES"/>
        </w:rPr>
        <w:t>S</w:t>
      </w:r>
      <w:r w:rsidR="005254EE">
        <w:rPr>
          <w:rFonts w:eastAsia="Times New Roman" w:cs="Calibri"/>
          <w:color w:val="auto"/>
          <w:lang w:val="es-ES" w:eastAsia="es-ES"/>
        </w:rPr>
        <w:t xml:space="preserve"> PESOS MCTE (</w:t>
      </w:r>
      <w:r w:rsidR="005254EE" w:rsidRPr="00027960">
        <w:rPr>
          <w:rFonts w:eastAsia="Times New Roman" w:cs="Calibri"/>
          <w:color w:val="auto"/>
          <w:lang w:eastAsia="es-CO"/>
        </w:rPr>
        <w:t>$</w:t>
      </w:r>
      <w:r w:rsidR="002A3CB7" w:rsidRPr="002A3CB7">
        <w:rPr>
          <w:rFonts w:eastAsia="Times New Roman" w:cs="Calibri"/>
          <w:color w:val="auto"/>
          <w:lang w:eastAsia="es-CO"/>
        </w:rPr>
        <w:t>4.016.143</w:t>
      </w:r>
      <w:r w:rsidR="005254EE">
        <w:rPr>
          <w:rFonts w:eastAsia="Times New Roman" w:cs="Calibri"/>
          <w:color w:val="auto"/>
          <w:lang w:eastAsia="es-CO"/>
        </w:rPr>
        <w:t>)</w:t>
      </w:r>
    </w:p>
    <w:p w14:paraId="46829686" w14:textId="77777777" w:rsidR="007605FF" w:rsidRPr="003668D3" w:rsidRDefault="007605FF" w:rsidP="003668D3">
      <w:pPr>
        <w:rPr>
          <w:color w:val="auto"/>
          <w:lang w:val="es-ES" w:eastAsia="es-ES"/>
        </w:rPr>
      </w:pPr>
    </w:p>
    <w:p w14:paraId="59C37572" w14:textId="552F53EA" w:rsidR="00DC5033" w:rsidRPr="002F79F9" w:rsidRDefault="00DC5033" w:rsidP="00DC5033">
      <w:pPr>
        <w:rPr>
          <w:rFonts w:asciiTheme="majorHAnsi" w:eastAsiaTheme="minorHAnsi" w:hAnsiTheme="majorHAnsi" w:cstheme="majorHAnsi"/>
        </w:rPr>
      </w:pPr>
      <w:r w:rsidRPr="002F79F9">
        <w:rPr>
          <w:rFonts w:asciiTheme="majorHAnsi" w:hAnsiTheme="majorHAnsi" w:cstheme="majorHAnsi"/>
        </w:rPr>
        <w:t xml:space="preserve">Para constancia se firma </w:t>
      </w:r>
      <w:r w:rsidR="00FA59C2" w:rsidRPr="00FA59C2">
        <w:rPr>
          <w:rFonts w:asciiTheme="majorHAnsi" w:eastAsia="Arial" w:hAnsiTheme="majorHAnsi" w:cs="Arial"/>
          <w:color w:val="auto"/>
          <w:lang w:eastAsia="es-CO" w:bidi="es-CO"/>
        </w:rPr>
        <w:t>a los 10 días del mes de diciembre de 2025</w:t>
      </w:r>
    </w:p>
    <w:p w14:paraId="2E332041" w14:textId="77777777" w:rsidR="00E61012" w:rsidRPr="00E61012" w:rsidRDefault="00E61012" w:rsidP="009772BA">
      <w:pPr>
        <w:ind w:right="6"/>
        <w:rPr>
          <w:rFonts w:eastAsia="Times New Roman" w:cs="Calibri"/>
          <w:color w:val="000000"/>
          <w:lang w:val="es-ES" w:eastAsia="es-ES"/>
        </w:rPr>
      </w:pPr>
    </w:p>
    <w:p w14:paraId="7A693726" w14:textId="77777777" w:rsidR="00E61012" w:rsidRPr="00E61012" w:rsidRDefault="00E61012" w:rsidP="009772BA">
      <w:pPr>
        <w:ind w:right="6"/>
        <w:rPr>
          <w:rFonts w:eastAsia="Times New Roman" w:cs="Calibri"/>
          <w:color w:val="000000"/>
          <w:lang w:val="es-ES" w:eastAsia="es-ES"/>
        </w:rPr>
      </w:pPr>
    </w:p>
    <w:p w14:paraId="3175AF55" w14:textId="6EABA195" w:rsidR="00E61012" w:rsidRPr="00E61012" w:rsidRDefault="00AE518B" w:rsidP="009772BA">
      <w:pPr>
        <w:ind w:right="6"/>
        <w:rPr>
          <w:rFonts w:eastAsia="Times New Roman" w:cs="Calibri"/>
          <w:color w:val="000000"/>
          <w:lang w:val="es-ES" w:eastAsia="es-ES"/>
        </w:rPr>
      </w:pPr>
      <w:r>
        <w:rPr>
          <w:rFonts w:eastAsia="Times New Roman" w:cs="Calibri"/>
          <w:noProof/>
          <w:color w:val="000000"/>
          <w:lang w:val="es-ES" w:eastAsia="es-ES"/>
        </w:rPr>
        <w:drawing>
          <wp:anchor distT="0" distB="0" distL="114300" distR="114300" simplePos="0" relativeHeight="251658240" behindDoc="1" locked="0" layoutInCell="1" allowOverlap="1" wp14:anchorId="750692B3" wp14:editId="2874D3FE">
            <wp:simplePos x="0" y="0"/>
            <wp:positionH relativeFrom="column">
              <wp:posOffset>290195</wp:posOffset>
            </wp:positionH>
            <wp:positionV relativeFrom="paragraph">
              <wp:posOffset>165100</wp:posOffset>
            </wp:positionV>
            <wp:extent cx="749935" cy="402590"/>
            <wp:effectExtent l="0" t="0" r="0" b="0"/>
            <wp:wrapNone/>
            <wp:docPr id="126677837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935" cy="402590"/>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3FB48DFB" w14:textId="362CC5C3" w:rsidR="00AE518B" w:rsidRDefault="00AE518B" w:rsidP="00AE518B">
            <w:pPr>
              <w:ind w:right="6"/>
              <w:rPr>
                <w:rFonts w:asciiTheme="majorHAnsi" w:hAnsiTheme="majorHAnsi" w:cstheme="majorHAnsi"/>
                <w:color w:val="auto"/>
              </w:rPr>
            </w:pPr>
          </w:p>
          <w:p w14:paraId="2652C689" w14:textId="3BA4E366" w:rsidR="00817DFD" w:rsidRPr="00F25472" w:rsidRDefault="00A272E8" w:rsidP="00AE518B">
            <w:pPr>
              <w:ind w:right="6"/>
              <w:rPr>
                <w:rFonts w:asciiTheme="majorHAnsi" w:hAnsiTheme="majorHAnsi" w:cstheme="majorHAnsi"/>
                <w:color w:val="auto"/>
              </w:rPr>
            </w:pPr>
            <w:r w:rsidRPr="00F25472">
              <w:rPr>
                <w:rFonts w:asciiTheme="majorHAnsi" w:hAnsiTheme="majorHAnsi" w:cstheme="majorHAnsi"/>
                <w:color w:val="auto"/>
              </w:rPr>
              <w:t>CLAUDIA PATRICIA DAZA GONZALEZ</w:t>
            </w:r>
          </w:p>
          <w:p w14:paraId="0A69D966" w14:textId="242BEDFF" w:rsidR="0035227A" w:rsidRPr="0035227A" w:rsidRDefault="0035227A" w:rsidP="0035227A">
            <w:pPr>
              <w:spacing w:after="0"/>
              <w:rPr>
                <w:rFonts w:asciiTheme="majorHAnsi" w:hAnsiTheme="majorHAnsi" w:cstheme="majorHAnsi"/>
                <w:color w:val="auto"/>
              </w:rPr>
            </w:pPr>
            <w:r w:rsidRPr="0035227A">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76E2274A" w14:textId="4C6FC5BB" w:rsidR="00AB4798" w:rsidRPr="00326D9A" w:rsidRDefault="00AB4798" w:rsidP="00AB4798">
      <w:pPr>
        <w:rPr>
          <w:rFonts w:asciiTheme="majorHAnsi" w:eastAsia="Arial" w:hAnsiTheme="majorHAnsi" w:cstheme="majorHAnsi"/>
          <w:sz w:val="20"/>
          <w:lang w:eastAsia="es-CO" w:bidi="es-CO"/>
        </w:rPr>
      </w:pPr>
      <w:r w:rsidRPr="00C441CE">
        <w:rPr>
          <w:rFonts w:asciiTheme="majorHAnsi" w:eastAsia="Arial" w:hAnsiTheme="majorHAnsi" w:cstheme="majorHAnsi"/>
          <w:sz w:val="20"/>
          <w:lang w:eastAsia="es-CO" w:bidi="es-CO"/>
        </w:rPr>
        <w:t>Elaboró:</w:t>
      </w:r>
      <w:r w:rsidRPr="00C441CE">
        <w:rPr>
          <w:rFonts w:asciiTheme="majorHAnsi" w:eastAsia="Arial" w:hAnsiTheme="majorHAnsi" w:cstheme="majorHAnsi"/>
          <w:color w:val="E36C0A" w:themeColor="accent6" w:themeShade="BF"/>
          <w:sz w:val="20"/>
          <w:lang w:eastAsia="es-CO" w:bidi="es-CO"/>
        </w:rPr>
        <w:t xml:space="preserve"> </w:t>
      </w:r>
      <w:r w:rsidR="002E3359" w:rsidRPr="002E3359">
        <w:rPr>
          <w:rFonts w:asciiTheme="majorHAnsi" w:eastAsia="Arial" w:hAnsiTheme="majorHAnsi" w:cstheme="majorHAnsi"/>
          <w:color w:val="auto"/>
          <w:sz w:val="20"/>
          <w:lang w:eastAsia="es-CO" w:bidi="es-CO"/>
        </w:rPr>
        <w:t>Claudia</w:t>
      </w:r>
      <w:r w:rsidR="002E3359">
        <w:rPr>
          <w:rFonts w:asciiTheme="majorHAnsi" w:eastAsia="Arial" w:hAnsiTheme="majorHAnsi" w:cstheme="majorHAnsi"/>
          <w:color w:val="auto"/>
          <w:sz w:val="20"/>
          <w:lang w:eastAsia="es-CO" w:bidi="es-CO"/>
        </w:rPr>
        <w:t xml:space="preserve"> Patricia </w:t>
      </w:r>
      <w:r w:rsidR="002E3359" w:rsidRPr="002E3359">
        <w:rPr>
          <w:rFonts w:asciiTheme="majorHAnsi" w:eastAsia="Arial" w:hAnsiTheme="majorHAnsi" w:cstheme="majorHAnsi"/>
          <w:color w:val="auto"/>
          <w:sz w:val="20"/>
          <w:lang w:eastAsia="es-CO" w:bidi="es-CO"/>
        </w:rPr>
        <w:t>Daza</w:t>
      </w:r>
      <w:r w:rsidR="002E3359">
        <w:rPr>
          <w:rFonts w:asciiTheme="majorHAnsi" w:eastAsia="Arial" w:hAnsiTheme="majorHAnsi" w:cstheme="majorHAnsi"/>
          <w:color w:val="auto"/>
          <w:sz w:val="20"/>
          <w:lang w:eastAsia="es-CO" w:bidi="es-CO"/>
        </w:rPr>
        <w:t xml:space="preserve"> González</w:t>
      </w:r>
    </w:p>
    <w:p w14:paraId="2E60BA06" w14:textId="77777777" w:rsidR="00E61012" w:rsidRPr="00E61012" w:rsidRDefault="00E61012" w:rsidP="009772BA">
      <w:pPr>
        <w:ind w:right="6"/>
        <w:rPr>
          <w:rFonts w:eastAsia="Times New Roman" w:cs="Calibri"/>
          <w:lang w:eastAsia="es-ES"/>
        </w:rPr>
      </w:pPr>
    </w:p>
    <w:sectPr w:rsidR="00E61012" w:rsidRPr="00E61012" w:rsidSect="00051059">
      <w:headerReference w:type="default" r:id="rId9"/>
      <w:footerReference w:type="default" r:id="rId10"/>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24F7D" w14:textId="77777777" w:rsidR="00721D4F" w:rsidRDefault="00721D4F" w:rsidP="001A74F0">
      <w:pPr>
        <w:spacing w:line="240" w:lineRule="auto"/>
      </w:pPr>
      <w:r>
        <w:separator/>
      </w:r>
    </w:p>
  </w:endnote>
  <w:endnote w:type="continuationSeparator" w:id="0">
    <w:p w14:paraId="6F7BC5AF" w14:textId="77777777" w:rsidR="00721D4F" w:rsidRDefault="00721D4F" w:rsidP="001A74F0">
      <w:pPr>
        <w:spacing w:line="240" w:lineRule="auto"/>
      </w:pPr>
      <w:r>
        <w:continuationSeparator/>
      </w:r>
    </w:p>
  </w:endnote>
  <w:endnote w:type="continuationNotice" w:id="1">
    <w:p w14:paraId="2D70D233" w14:textId="77777777" w:rsidR="00721D4F" w:rsidRDefault="00721D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6F067" w14:textId="77777777" w:rsidR="00721D4F" w:rsidRDefault="00721D4F" w:rsidP="001A74F0">
      <w:pPr>
        <w:spacing w:line="240" w:lineRule="auto"/>
      </w:pPr>
      <w:r>
        <w:separator/>
      </w:r>
    </w:p>
  </w:footnote>
  <w:footnote w:type="continuationSeparator" w:id="0">
    <w:p w14:paraId="03BA9D25" w14:textId="77777777" w:rsidR="00721D4F" w:rsidRDefault="00721D4F" w:rsidP="001A74F0">
      <w:pPr>
        <w:spacing w:line="240" w:lineRule="auto"/>
      </w:pPr>
      <w:r>
        <w:continuationSeparator/>
      </w:r>
    </w:p>
  </w:footnote>
  <w:footnote w:type="continuationNotice" w:id="1">
    <w:p w14:paraId="7E755CE4" w14:textId="77777777" w:rsidR="00721D4F" w:rsidRDefault="00721D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5C438B"/>
    <w:multiLevelType w:val="hybridMultilevel"/>
    <w:tmpl w:val="3F6A1A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0"/>
  </w:num>
  <w:num w:numId="2" w16cid:durableId="1614826714">
    <w:abstractNumId w:val="26"/>
  </w:num>
  <w:num w:numId="3" w16cid:durableId="1763335155">
    <w:abstractNumId w:val="24"/>
  </w:num>
  <w:num w:numId="4" w16cid:durableId="2015692351">
    <w:abstractNumId w:val="16"/>
  </w:num>
  <w:num w:numId="5" w16cid:durableId="1334380100">
    <w:abstractNumId w:val="21"/>
  </w:num>
  <w:num w:numId="6" w16cid:durableId="420949106">
    <w:abstractNumId w:val="28"/>
  </w:num>
  <w:num w:numId="7" w16cid:durableId="1548302008">
    <w:abstractNumId w:val="4"/>
  </w:num>
  <w:num w:numId="8" w16cid:durableId="1785270199">
    <w:abstractNumId w:val="30"/>
  </w:num>
  <w:num w:numId="9" w16cid:durableId="1543781921">
    <w:abstractNumId w:val="37"/>
  </w:num>
  <w:num w:numId="10" w16cid:durableId="984774049">
    <w:abstractNumId w:val="17"/>
  </w:num>
  <w:num w:numId="11" w16cid:durableId="57365218">
    <w:abstractNumId w:val="40"/>
  </w:num>
  <w:num w:numId="12" w16cid:durableId="1190802913">
    <w:abstractNumId w:val="14"/>
  </w:num>
  <w:num w:numId="13" w16cid:durableId="321012656">
    <w:abstractNumId w:val="5"/>
  </w:num>
  <w:num w:numId="14" w16cid:durableId="2014841394">
    <w:abstractNumId w:val="41"/>
  </w:num>
  <w:num w:numId="15" w16cid:durableId="1560242631">
    <w:abstractNumId w:val="29"/>
  </w:num>
  <w:num w:numId="16" w16cid:durableId="1783112434">
    <w:abstractNumId w:val="20"/>
  </w:num>
  <w:num w:numId="17" w16cid:durableId="609778885">
    <w:abstractNumId w:val="3"/>
  </w:num>
  <w:num w:numId="18" w16cid:durableId="1675262604">
    <w:abstractNumId w:val="9"/>
  </w:num>
  <w:num w:numId="19" w16cid:durableId="1233351229">
    <w:abstractNumId w:val="11"/>
  </w:num>
  <w:num w:numId="20" w16cid:durableId="1261063153">
    <w:abstractNumId w:val="39"/>
  </w:num>
  <w:num w:numId="21" w16cid:durableId="850678188">
    <w:abstractNumId w:val="31"/>
  </w:num>
  <w:num w:numId="22" w16cid:durableId="1973556248">
    <w:abstractNumId w:val="22"/>
  </w:num>
  <w:num w:numId="23" w16cid:durableId="1485274668">
    <w:abstractNumId w:val="36"/>
  </w:num>
  <w:num w:numId="24" w16cid:durableId="1901599859">
    <w:abstractNumId w:val="2"/>
  </w:num>
  <w:num w:numId="25" w16cid:durableId="1414667172">
    <w:abstractNumId w:val="25"/>
  </w:num>
  <w:num w:numId="26" w16cid:durableId="1292250003">
    <w:abstractNumId w:val="8"/>
  </w:num>
  <w:num w:numId="27" w16cid:durableId="12788346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38"/>
  </w:num>
  <w:num w:numId="29" w16cid:durableId="882135289">
    <w:abstractNumId w:val="13"/>
  </w:num>
  <w:num w:numId="30" w16cid:durableId="83303769">
    <w:abstractNumId w:val="19"/>
  </w:num>
  <w:num w:numId="31" w16cid:durableId="656767328">
    <w:abstractNumId w:val="35"/>
  </w:num>
  <w:num w:numId="32" w16cid:durableId="2120055705">
    <w:abstractNumId w:val="0"/>
  </w:num>
  <w:num w:numId="33" w16cid:durableId="1483040205">
    <w:abstractNumId w:val="33"/>
  </w:num>
  <w:num w:numId="34" w16cid:durableId="1137138930">
    <w:abstractNumId w:val="42"/>
  </w:num>
  <w:num w:numId="35" w16cid:durableId="2054183875">
    <w:abstractNumId w:val="12"/>
  </w:num>
  <w:num w:numId="36" w16cid:durableId="758871568">
    <w:abstractNumId w:val="7"/>
  </w:num>
  <w:num w:numId="37" w16cid:durableId="805513370">
    <w:abstractNumId w:val="23"/>
  </w:num>
  <w:num w:numId="38" w16cid:durableId="343626951">
    <w:abstractNumId w:val="1"/>
  </w:num>
  <w:num w:numId="39" w16cid:durableId="833646551">
    <w:abstractNumId w:val="34"/>
  </w:num>
  <w:num w:numId="40" w16cid:durableId="41563449">
    <w:abstractNumId w:val="18"/>
  </w:num>
  <w:num w:numId="41" w16cid:durableId="2879760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2"/>
  </w:num>
  <w:num w:numId="43" w16cid:durableId="1228416659">
    <w:abstractNumId w:val="6"/>
  </w:num>
  <w:num w:numId="44" w16cid:durableId="983435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0C1E"/>
    <w:rsid w:val="00010388"/>
    <w:rsid w:val="00011256"/>
    <w:rsid w:val="00012ABE"/>
    <w:rsid w:val="00017316"/>
    <w:rsid w:val="00020D5E"/>
    <w:rsid w:val="00022D2A"/>
    <w:rsid w:val="0002385F"/>
    <w:rsid w:val="00027960"/>
    <w:rsid w:val="00027EBA"/>
    <w:rsid w:val="00030272"/>
    <w:rsid w:val="00032644"/>
    <w:rsid w:val="00033DAA"/>
    <w:rsid w:val="000357CA"/>
    <w:rsid w:val="00037F72"/>
    <w:rsid w:val="00044FAC"/>
    <w:rsid w:val="00051059"/>
    <w:rsid w:val="00054F68"/>
    <w:rsid w:val="00055755"/>
    <w:rsid w:val="00063826"/>
    <w:rsid w:val="0006553E"/>
    <w:rsid w:val="000664E3"/>
    <w:rsid w:val="00067908"/>
    <w:rsid w:val="0007647E"/>
    <w:rsid w:val="00081347"/>
    <w:rsid w:val="00081B6B"/>
    <w:rsid w:val="0009067A"/>
    <w:rsid w:val="00095F06"/>
    <w:rsid w:val="000A0598"/>
    <w:rsid w:val="000A088E"/>
    <w:rsid w:val="000B086A"/>
    <w:rsid w:val="000B2BED"/>
    <w:rsid w:val="000C5164"/>
    <w:rsid w:val="000C6BD0"/>
    <w:rsid w:val="000D0FC9"/>
    <w:rsid w:val="000D1F35"/>
    <w:rsid w:val="000D364C"/>
    <w:rsid w:val="000E6984"/>
    <w:rsid w:val="000F09ED"/>
    <w:rsid w:val="000F3965"/>
    <w:rsid w:val="00101A4D"/>
    <w:rsid w:val="00102A4D"/>
    <w:rsid w:val="00106909"/>
    <w:rsid w:val="00114A6A"/>
    <w:rsid w:val="00115817"/>
    <w:rsid w:val="00120DDF"/>
    <w:rsid w:val="0013028C"/>
    <w:rsid w:val="00134285"/>
    <w:rsid w:val="0013769C"/>
    <w:rsid w:val="00144FA5"/>
    <w:rsid w:val="0014516F"/>
    <w:rsid w:val="00145C4D"/>
    <w:rsid w:val="001638EC"/>
    <w:rsid w:val="00172138"/>
    <w:rsid w:val="001806CE"/>
    <w:rsid w:val="00186CD2"/>
    <w:rsid w:val="001922D7"/>
    <w:rsid w:val="0019627D"/>
    <w:rsid w:val="001A6351"/>
    <w:rsid w:val="001A74F0"/>
    <w:rsid w:val="001B0BCD"/>
    <w:rsid w:val="001B0DAB"/>
    <w:rsid w:val="001B3988"/>
    <w:rsid w:val="001B4C07"/>
    <w:rsid w:val="001C0CD8"/>
    <w:rsid w:val="001D1858"/>
    <w:rsid w:val="001D4015"/>
    <w:rsid w:val="001E118E"/>
    <w:rsid w:val="001E123C"/>
    <w:rsid w:val="001F0D98"/>
    <w:rsid w:val="001F67D9"/>
    <w:rsid w:val="00201896"/>
    <w:rsid w:val="002064B0"/>
    <w:rsid w:val="00211638"/>
    <w:rsid w:val="00214B0E"/>
    <w:rsid w:val="002152ED"/>
    <w:rsid w:val="00222C4B"/>
    <w:rsid w:val="00225C0A"/>
    <w:rsid w:val="00230F78"/>
    <w:rsid w:val="002318D8"/>
    <w:rsid w:val="00231ABE"/>
    <w:rsid w:val="00235C6F"/>
    <w:rsid w:val="002372DE"/>
    <w:rsid w:val="0023775A"/>
    <w:rsid w:val="0024065C"/>
    <w:rsid w:val="00247FB8"/>
    <w:rsid w:val="00274186"/>
    <w:rsid w:val="00275415"/>
    <w:rsid w:val="00293AA6"/>
    <w:rsid w:val="00296B6B"/>
    <w:rsid w:val="002A3CB7"/>
    <w:rsid w:val="002A4FA3"/>
    <w:rsid w:val="002B1EE1"/>
    <w:rsid w:val="002C249B"/>
    <w:rsid w:val="002C5C6A"/>
    <w:rsid w:val="002C74F7"/>
    <w:rsid w:val="002D37B2"/>
    <w:rsid w:val="002E1B0E"/>
    <w:rsid w:val="002E1F09"/>
    <w:rsid w:val="002E3359"/>
    <w:rsid w:val="002E673E"/>
    <w:rsid w:val="002F31C0"/>
    <w:rsid w:val="002F4B19"/>
    <w:rsid w:val="002F72B9"/>
    <w:rsid w:val="003003EC"/>
    <w:rsid w:val="00305E5B"/>
    <w:rsid w:val="00313822"/>
    <w:rsid w:val="00324679"/>
    <w:rsid w:val="003449FD"/>
    <w:rsid w:val="0034681C"/>
    <w:rsid w:val="0035155D"/>
    <w:rsid w:val="0035227A"/>
    <w:rsid w:val="0035499B"/>
    <w:rsid w:val="003567FA"/>
    <w:rsid w:val="00356B36"/>
    <w:rsid w:val="00360D28"/>
    <w:rsid w:val="003668D3"/>
    <w:rsid w:val="00367089"/>
    <w:rsid w:val="00376F43"/>
    <w:rsid w:val="00382E8E"/>
    <w:rsid w:val="00390D95"/>
    <w:rsid w:val="0039231B"/>
    <w:rsid w:val="003945F5"/>
    <w:rsid w:val="003949C1"/>
    <w:rsid w:val="003A41F2"/>
    <w:rsid w:val="003B300E"/>
    <w:rsid w:val="003C7AA1"/>
    <w:rsid w:val="003D0DAF"/>
    <w:rsid w:val="003D1DBF"/>
    <w:rsid w:val="003D2AAB"/>
    <w:rsid w:val="003D582D"/>
    <w:rsid w:val="003E058A"/>
    <w:rsid w:val="003E3F91"/>
    <w:rsid w:val="003E4BC8"/>
    <w:rsid w:val="003E67E6"/>
    <w:rsid w:val="003F344F"/>
    <w:rsid w:val="003F429D"/>
    <w:rsid w:val="003F5473"/>
    <w:rsid w:val="00406F26"/>
    <w:rsid w:val="00410578"/>
    <w:rsid w:val="00416955"/>
    <w:rsid w:val="00434381"/>
    <w:rsid w:val="004432C2"/>
    <w:rsid w:val="00452D14"/>
    <w:rsid w:val="004607F8"/>
    <w:rsid w:val="00461854"/>
    <w:rsid w:val="00461EB2"/>
    <w:rsid w:val="00466B01"/>
    <w:rsid w:val="004672D8"/>
    <w:rsid w:val="0047061E"/>
    <w:rsid w:val="00472F05"/>
    <w:rsid w:val="004738A7"/>
    <w:rsid w:val="0047505E"/>
    <w:rsid w:val="00476423"/>
    <w:rsid w:val="004813C1"/>
    <w:rsid w:val="00481923"/>
    <w:rsid w:val="0048264C"/>
    <w:rsid w:val="00482B70"/>
    <w:rsid w:val="00482E1E"/>
    <w:rsid w:val="00487B6F"/>
    <w:rsid w:val="004913BA"/>
    <w:rsid w:val="004B41FC"/>
    <w:rsid w:val="004C0BC2"/>
    <w:rsid w:val="004C13B6"/>
    <w:rsid w:val="004C1925"/>
    <w:rsid w:val="004C55E7"/>
    <w:rsid w:val="004D6CBA"/>
    <w:rsid w:val="004D7579"/>
    <w:rsid w:val="004E4307"/>
    <w:rsid w:val="004E5489"/>
    <w:rsid w:val="004E631B"/>
    <w:rsid w:val="004F16D8"/>
    <w:rsid w:val="004F34C3"/>
    <w:rsid w:val="00500001"/>
    <w:rsid w:val="00500F0C"/>
    <w:rsid w:val="00501E8D"/>
    <w:rsid w:val="00502B0B"/>
    <w:rsid w:val="00511D5E"/>
    <w:rsid w:val="00516770"/>
    <w:rsid w:val="0052193A"/>
    <w:rsid w:val="00521F27"/>
    <w:rsid w:val="00521F39"/>
    <w:rsid w:val="005254EE"/>
    <w:rsid w:val="00525C11"/>
    <w:rsid w:val="005347B6"/>
    <w:rsid w:val="00537FE7"/>
    <w:rsid w:val="00542591"/>
    <w:rsid w:val="00553B3C"/>
    <w:rsid w:val="005548C6"/>
    <w:rsid w:val="0055543C"/>
    <w:rsid w:val="00556E0E"/>
    <w:rsid w:val="005572D3"/>
    <w:rsid w:val="005575BF"/>
    <w:rsid w:val="0056091A"/>
    <w:rsid w:val="0057194C"/>
    <w:rsid w:val="00573D4A"/>
    <w:rsid w:val="00575CF2"/>
    <w:rsid w:val="00583DA2"/>
    <w:rsid w:val="0058429B"/>
    <w:rsid w:val="00587DCC"/>
    <w:rsid w:val="00590B8E"/>
    <w:rsid w:val="005914B4"/>
    <w:rsid w:val="00595C56"/>
    <w:rsid w:val="0059740B"/>
    <w:rsid w:val="005A38CB"/>
    <w:rsid w:val="005B58B8"/>
    <w:rsid w:val="005C10D9"/>
    <w:rsid w:val="005C4C85"/>
    <w:rsid w:val="005D6BAA"/>
    <w:rsid w:val="005F4273"/>
    <w:rsid w:val="005F6631"/>
    <w:rsid w:val="005F777B"/>
    <w:rsid w:val="00601164"/>
    <w:rsid w:val="0060543E"/>
    <w:rsid w:val="00611F7A"/>
    <w:rsid w:val="006143B5"/>
    <w:rsid w:val="0061449E"/>
    <w:rsid w:val="006146D5"/>
    <w:rsid w:val="00617EDF"/>
    <w:rsid w:val="00623859"/>
    <w:rsid w:val="00623BBD"/>
    <w:rsid w:val="00624BC7"/>
    <w:rsid w:val="0062553E"/>
    <w:rsid w:val="006319AF"/>
    <w:rsid w:val="006366C6"/>
    <w:rsid w:val="0064110B"/>
    <w:rsid w:val="006428C4"/>
    <w:rsid w:val="0065346E"/>
    <w:rsid w:val="00654BC2"/>
    <w:rsid w:val="006706C0"/>
    <w:rsid w:val="00671E4A"/>
    <w:rsid w:val="00675B88"/>
    <w:rsid w:val="0068162A"/>
    <w:rsid w:val="00681FE2"/>
    <w:rsid w:val="00683CDC"/>
    <w:rsid w:val="00684B60"/>
    <w:rsid w:val="006929DE"/>
    <w:rsid w:val="0069368B"/>
    <w:rsid w:val="006A77E7"/>
    <w:rsid w:val="006B5E9C"/>
    <w:rsid w:val="006B6555"/>
    <w:rsid w:val="006C2A42"/>
    <w:rsid w:val="006C3164"/>
    <w:rsid w:val="006C489A"/>
    <w:rsid w:val="006D3F99"/>
    <w:rsid w:val="006E048E"/>
    <w:rsid w:val="006E0B7D"/>
    <w:rsid w:val="006E18A4"/>
    <w:rsid w:val="006E30DC"/>
    <w:rsid w:val="006F3519"/>
    <w:rsid w:val="00700CBE"/>
    <w:rsid w:val="00702614"/>
    <w:rsid w:val="00712FA7"/>
    <w:rsid w:val="00721D4F"/>
    <w:rsid w:val="0072638C"/>
    <w:rsid w:val="007274D8"/>
    <w:rsid w:val="00733C97"/>
    <w:rsid w:val="007441F5"/>
    <w:rsid w:val="00753982"/>
    <w:rsid w:val="00755C76"/>
    <w:rsid w:val="007605FF"/>
    <w:rsid w:val="00771181"/>
    <w:rsid w:val="007711A7"/>
    <w:rsid w:val="00774144"/>
    <w:rsid w:val="007863F7"/>
    <w:rsid w:val="00786B1E"/>
    <w:rsid w:val="00787091"/>
    <w:rsid w:val="0079725E"/>
    <w:rsid w:val="007A2AAB"/>
    <w:rsid w:val="007B4FB7"/>
    <w:rsid w:val="007B5F39"/>
    <w:rsid w:val="007C15BE"/>
    <w:rsid w:val="007C1A5F"/>
    <w:rsid w:val="007C25A8"/>
    <w:rsid w:val="007D3DE8"/>
    <w:rsid w:val="007D4BDF"/>
    <w:rsid w:val="007D774B"/>
    <w:rsid w:val="007E1D66"/>
    <w:rsid w:val="007E6B42"/>
    <w:rsid w:val="007E7DBA"/>
    <w:rsid w:val="0080009F"/>
    <w:rsid w:val="008043DA"/>
    <w:rsid w:val="00813632"/>
    <w:rsid w:val="00815869"/>
    <w:rsid w:val="00817DFD"/>
    <w:rsid w:val="0082381C"/>
    <w:rsid w:val="00835311"/>
    <w:rsid w:val="008416CA"/>
    <w:rsid w:val="00853710"/>
    <w:rsid w:val="00870C8C"/>
    <w:rsid w:val="00875B4D"/>
    <w:rsid w:val="00876896"/>
    <w:rsid w:val="008A1EFE"/>
    <w:rsid w:val="008A4135"/>
    <w:rsid w:val="008B1333"/>
    <w:rsid w:val="008C085A"/>
    <w:rsid w:val="008D1380"/>
    <w:rsid w:val="008D3691"/>
    <w:rsid w:val="008E04D7"/>
    <w:rsid w:val="008E343D"/>
    <w:rsid w:val="008E764E"/>
    <w:rsid w:val="00907502"/>
    <w:rsid w:val="00911238"/>
    <w:rsid w:val="009139D5"/>
    <w:rsid w:val="00917C3F"/>
    <w:rsid w:val="00922255"/>
    <w:rsid w:val="00923D3C"/>
    <w:rsid w:val="0093032D"/>
    <w:rsid w:val="009322DF"/>
    <w:rsid w:val="009335A2"/>
    <w:rsid w:val="00943873"/>
    <w:rsid w:val="00944605"/>
    <w:rsid w:val="00951AAA"/>
    <w:rsid w:val="00952D5E"/>
    <w:rsid w:val="009606B8"/>
    <w:rsid w:val="00963C0D"/>
    <w:rsid w:val="009645E2"/>
    <w:rsid w:val="00965D4A"/>
    <w:rsid w:val="00966376"/>
    <w:rsid w:val="00972F7C"/>
    <w:rsid w:val="0097419C"/>
    <w:rsid w:val="009772BA"/>
    <w:rsid w:val="0098520F"/>
    <w:rsid w:val="009A174D"/>
    <w:rsid w:val="009A5739"/>
    <w:rsid w:val="009B7D9F"/>
    <w:rsid w:val="009C457F"/>
    <w:rsid w:val="009D06C4"/>
    <w:rsid w:val="009D245F"/>
    <w:rsid w:val="009D3DA9"/>
    <w:rsid w:val="009D7D33"/>
    <w:rsid w:val="009E59C5"/>
    <w:rsid w:val="009E77F4"/>
    <w:rsid w:val="009F1643"/>
    <w:rsid w:val="009F4403"/>
    <w:rsid w:val="00A040BB"/>
    <w:rsid w:val="00A129CB"/>
    <w:rsid w:val="00A272E8"/>
    <w:rsid w:val="00A44760"/>
    <w:rsid w:val="00A60F27"/>
    <w:rsid w:val="00A75B6A"/>
    <w:rsid w:val="00A76A70"/>
    <w:rsid w:val="00A76F2E"/>
    <w:rsid w:val="00A77B37"/>
    <w:rsid w:val="00A80E4F"/>
    <w:rsid w:val="00A9185D"/>
    <w:rsid w:val="00A9209F"/>
    <w:rsid w:val="00A92590"/>
    <w:rsid w:val="00A93D79"/>
    <w:rsid w:val="00A9507A"/>
    <w:rsid w:val="00AA24BB"/>
    <w:rsid w:val="00AA535C"/>
    <w:rsid w:val="00AB06AF"/>
    <w:rsid w:val="00AB06C5"/>
    <w:rsid w:val="00AB19B7"/>
    <w:rsid w:val="00AB4798"/>
    <w:rsid w:val="00AB5B56"/>
    <w:rsid w:val="00AB7106"/>
    <w:rsid w:val="00AB7D4C"/>
    <w:rsid w:val="00AC650F"/>
    <w:rsid w:val="00AC7E69"/>
    <w:rsid w:val="00AE1BB7"/>
    <w:rsid w:val="00AE4694"/>
    <w:rsid w:val="00AE4D33"/>
    <w:rsid w:val="00AE518B"/>
    <w:rsid w:val="00AF5DD8"/>
    <w:rsid w:val="00AF5F8D"/>
    <w:rsid w:val="00B002BF"/>
    <w:rsid w:val="00B01134"/>
    <w:rsid w:val="00B042B8"/>
    <w:rsid w:val="00B137CA"/>
    <w:rsid w:val="00B1488F"/>
    <w:rsid w:val="00B153A2"/>
    <w:rsid w:val="00B17AF3"/>
    <w:rsid w:val="00B22AAE"/>
    <w:rsid w:val="00B26E26"/>
    <w:rsid w:val="00B36240"/>
    <w:rsid w:val="00B36D18"/>
    <w:rsid w:val="00B414E5"/>
    <w:rsid w:val="00B4248A"/>
    <w:rsid w:val="00B52FFD"/>
    <w:rsid w:val="00B627F0"/>
    <w:rsid w:val="00B63C0A"/>
    <w:rsid w:val="00B72CFA"/>
    <w:rsid w:val="00B750AD"/>
    <w:rsid w:val="00B92EB5"/>
    <w:rsid w:val="00B947C0"/>
    <w:rsid w:val="00B95F7A"/>
    <w:rsid w:val="00B972FA"/>
    <w:rsid w:val="00B97975"/>
    <w:rsid w:val="00BA747F"/>
    <w:rsid w:val="00BC28E2"/>
    <w:rsid w:val="00BD0A61"/>
    <w:rsid w:val="00BD2693"/>
    <w:rsid w:val="00BD3236"/>
    <w:rsid w:val="00BD36F2"/>
    <w:rsid w:val="00BD4AD5"/>
    <w:rsid w:val="00BD6D60"/>
    <w:rsid w:val="00BE161B"/>
    <w:rsid w:val="00BE2D6B"/>
    <w:rsid w:val="00BE49EF"/>
    <w:rsid w:val="00BE698D"/>
    <w:rsid w:val="00BF1E05"/>
    <w:rsid w:val="00C0008E"/>
    <w:rsid w:val="00C003F4"/>
    <w:rsid w:val="00C04EB9"/>
    <w:rsid w:val="00C05AE6"/>
    <w:rsid w:val="00C06618"/>
    <w:rsid w:val="00C10107"/>
    <w:rsid w:val="00C12538"/>
    <w:rsid w:val="00C14866"/>
    <w:rsid w:val="00C22A26"/>
    <w:rsid w:val="00C25CE1"/>
    <w:rsid w:val="00C269B6"/>
    <w:rsid w:val="00C300CE"/>
    <w:rsid w:val="00C32034"/>
    <w:rsid w:val="00C4468B"/>
    <w:rsid w:val="00C5174E"/>
    <w:rsid w:val="00C52C14"/>
    <w:rsid w:val="00C71E13"/>
    <w:rsid w:val="00C75117"/>
    <w:rsid w:val="00C869B1"/>
    <w:rsid w:val="00C87D5F"/>
    <w:rsid w:val="00C90103"/>
    <w:rsid w:val="00C90CED"/>
    <w:rsid w:val="00C94265"/>
    <w:rsid w:val="00C95EE1"/>
    <w:rsid w:val="00C97031"/>
    <w:rsid w:val="00CA0242"/>
    <w:rsid w:val="00CA2B06"/>
    <w:rsid w:val="00CA7D76"/>
    <w:rsid w:val="00CB04A5"/>
    <w:rsid w:val="00CB04EB"/>
    <w:rsid w:val="00CB0532"/>
    <w:rsid w:val="00CB40F2"/>
    <w:rsid w:val="00CB5947"/>
    <w:rsid w:val="00CB67DF"/>
    <w:rsid w:val="00CF1088"/>
    <w:rsid w:val="00CF20DE"/>
    <w:rsid w:val="00CF7BF5"/>
    <w:rsid w:val="00CF7FA5"/>
    <w:rsid w:val="00D024AB"/>
    <w:rsid w:val="00D03741"/>
    <w:rsid w:val="00D03806"/>
    <w:rsid w:val="00D1083C"/>
    <w:rsid w:val="00D10B2D"/>
    <w:rsid w:val="00D11499"/>
    <w:rsid w:val="00D145C8"/>
    <w:rsid w:val="00D175F7"/>
    <w:rsid w:val="00D1778D"/>
    <w:rsid w:val="00D20A3C"/>
    <w:rsid w:val="00D21683"/>
    <w:rsid w:val="00D34AC3"/>
    <w:rsid w:val="00D42FCD"/>
    <w:rsid w:val="00D45867"/>
    <w:rsid w:val="00D45A27"/>
    <w:rsid w:val="00D53640"/>
    <w:rsid w:val="00D53A48"/>
    <w:rsid w:val="00D61280"/>
    <w:rsid w:val="00D74532"/>
    <w:rsid w:val="00D74777"/>
    <w:rsid w:val="00D81F50"/>
    <w:rsid w:val="00D87238"/>
    <w:rsid w:val="00D90120"/>
    <w:rsid w:val="00DA38B7"/>
    <w:rsid w:val="00DB1AD7"/>
    <w:rsid w:val="00DB2DB3"/>
    <w:rsid w:val="00DB49A0"/>
    <w:rsid w:val="00DC2DCE"/>
    <w:rsid w:val="00DC5033"/>
    <w:rsid w:val="00DE5E5F"/>
    <w:rsid w:val="00E013B5"/>
    <w:rsid w:val="00E12ED9"/>
    <w:rsid w:val="00E159AF"/>
    <w:rsid w:val="00E349EE"/>
    <w:rsid w:val="00E35984"/>
    <w:rsid w:val="00E401B3"/>
    <w:rsid w:val="00E410EC"/>
    <w:rsid w:val="00E42970"/>
    <w:rsid w:val="00E458BA"/>
    <w:rsid w:val="00E525B4"/>
    <w:rsid w:val="00E5352B"/>
    <w:rsid w:val="00E55C5E"/>
    <w:rsid w:val="00E56685"/>
    <w:rsid w:val="00E61012"/>
    <w:rsid w:val="00E61867"/>
    <w:rsid w:val="00E62DE0"/>
    <w:rsid w:val="00E737D3"/>
    <w:rsid w:val="00E75D8A"/>
    <w:rsid w:val="00E81911"/>
    <w:rsid w:val="00E8663C"/>
    <w:rsid w:val="00EA282C"/>
    <w:rsid w:val="00EA2966"/>
    <w:rsid w:val="00EA3E69"/>
    <w:rsid w:val="00EB2E8C"/>
    <w:rsid w:val="00EB4A0F"/>
    <w:rsid w:val="00EC13F7"/>
    <w:rsid w:val="00ED0267"/>
    <w:rsid w:val="00ED0DA2"/>
    <w:rsid w:val="00ED417E"/>
    <w:rsid w:val="00ED5757"/>
    <w:rsid w:val="00EE343A"/>
    <w:rsid w:val="00EE3BE3"/>
    <w:rsid w:val="00EE651C"/>
    <w:rsid w:val="00EF2159"/>
    <w:rsid w:val="00EF28F3"/>
    <w:rsid w:val="00EF5EF0"/>
    <w:rsid w:val="00EF6072"/>
    <w:rsid w:val="00EF6B3A"/>
    <w:rsid w:val="00F024C0"/>
    <w:rsid w:val="00F026EB"/>
    <w:rsid w:val="00F033D2"/>
    <w:rsid w:val="00F06FDD"/>
    <w:rsid w:val="00F07C08"/>
    <w:rsid w:val="00F13F0B"/>
    <w:rsid w:val="00F170BC"/>
    <w:rsid w:val="00F227AF"/>
    <w:rsid w:val="00F228A0"/>
    <w:rsid w:val="00F25330"/>
    <w:rsid w:val="00F25472"/>
    <w:rsid w:val="00F26C32"/>
    <w:rsid w:val="00F27F32"/>
    <w:rsid w:val="00F41614"/>
    <w:rsid w:val="00F41830"/>
    <w:rsid w:val="00F41ED9"/>
    <w:rsid w:val="00F42328"/>
    <w:rsid w:val="00F447A6"/>
    <w:rsid w:val="00F50E66"/>
    <w:rsid w:val="00F62963"/>
    <w:rsid w:val="00F65BAA"/>
    <w:rsid w:val="00F672FF"/>
    <w:rsid w:val="00F702BC"/>
    <w:rsid w:val="00F7058F"/>
    <w:rsid w:val="00F80B54"/>
    <w:rsid w:val="00F80BED"/>
    <w:rsid w:val="00F811F3"/>
    <w:rsid w:val="00F83333"/>
    <w:rsid w:val="00F85554"/>
    <w:rsid w:val="00F94B9F"/>
    <w:rsid w:val="00FA2953"/>
    <w:rsid w:val="00FA537E"/>
    <w:rsid w:val="00FA53F8"/>
    <w:rsid w:val="00FA59C2"/>
    <w:rsid w:val="00FB0191"/>
    <w:rsid w:val="00FB3DE6"/>
    <w:rsid w:val="00FB443A"/>
    <w:rsid w:val="00FC57E5"/>
    <w:rsid w:val="00FD002B"/>
    <w:rsid w:val="00FD037D"/>
    <w:rsid w:val="00FD2982"/>
    <w:rsid w:val="00FD7D19"/>
    <w:rsid w:val="00FE19E3"/>
    <w:rsid w:val="00FE1DE6"/>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138"/>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table" w:customStyle="1" w:styleId="Tablaconcuadrcula1">
    <w:name w:val="Tabla con cuadrícula1"/>
    <w:basedOn w:val="Tablanormal"/>
    <w:next w:val="Tablaconcuadrcula"/>
    <w:uiPriority w:val="39"/>
    <w:rsid w:val="006C2A4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17</Pages>
  <Words>3865</Words>
  <Characters>21260</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Adriana Valentina Mora Caceres</cp:lastModifiedBy>
  <cp:revision>146</cp:revision>
  <dcterms:created xsi:type="dcterms:W3CDTF">2025-12-04T01:27:00Z</dcterms:created>
  <dcterms:modified xsi:type="dcterms:W3CDTF">2026-06-19T21:08:00Z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