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17E8896B" w:rsidR="00EB5F27" w:rsidRPr="0052401B" w:rsidRDefault="00EB5F27" w:rsidP="00540E0E">
      <w:pPr>
        <w:rPr>
          <w:rFonts w:cstheme="minorHAnsi"/>
          <w:szCs w:val="20"/>
        </w:rPr>
      </w:pPr>
      <w:r w:rsidRPr="0052401B">
        <w:rPr>
          <w:rFonts w:cstheme="minorHAnsi"/>
          <w:szCs w:val="20"/>
        </w:rPr>
        <w:t xml:space="preserve">El objeto del Contrato es </w:t>
      </w:r>
      <w:r w:rsidR="00930C19" w:rsidRPr="00930C19">
        <w:rPr>
          <w:rFonts w:cstheme="minorHAnsi"/>
          <w:szCs w:val="20"/>
        </w:rPr>
        <w:t>CONSTRUCCIÓN DE OBRAS PARA LA PROTECCIÓN Y MITIGACIÓN DE LOS EFECTOS GENERADOS POR EL FENÓMENO DE EROSIÓN COSTERA EN EL SECTOR SANTANDER DE LA CRUZ MOÑITOS, CÓRDOBA</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w:t>
      </w:r>
      <w:r w:rsidRPr="0052401B">
        <w:rPr>
          <w:rFonts w:cstheme="minorHAnsi"/>
          <w:szCs w:val="20"/>
        </w:rPr>
        <w:lastRenderedPageBreak/>
        <w:t>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081671A6"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930C19">
        <w:rPr>
          <w:rFonts w:cstheme="minorHAnsi"/>
          <w:szCs w:val="20"/>
        </w:rPr>
        <w:t>dieciséis</w:t>
      </w:r>
      <w:r w:rsidR="00684953">
        <w:rPr>
          <w:rFonts w:cstheme="minorHAnsi"/>
          <w:szCs w:val="20"/>
        </w:rPr>
        <w:t xml:space="preserve"> (</w:t>
      </w:r>
      <w:r w:rsidR="00930C19">
        <w:rPr>
          <w:rFonts w:cstheme="minorHAnsi"/>
          <w:szCs w:val="20"/>
        </w:rPr>
        <w:t>16</w:t>
      </w:r>
      <w:r w:rsidR="00684953">
        <w:rPr>
          <w:rFonts w:cstheme="minorHAnsi"/>
          <w:szCs w:val="20"/>
        </w:rPr>
        <w:t>) meses</w:t>
      </w:r>
      <w:r w:rsidR="0028554B" w:rsidRPr="0052401B">
        <w:rPr>
          <w:rFonts w:cstheme="minorHAnsi"/>
          <w:szCs w:val="20"/>
        </w:rPr>
        <w:t xml:space="preserve">, contados a partir de </w:t>
      </w:r>
      <w:r w:rsidR="00684953">
        <w:rPr>
          <w:rFonts w:cstheme="minorHAnsi"/>
          <w:szCs w:val="20"/>
        </w:rPr>
        <w:t xml:space="preserve">la suscripción del Acta de Inicio,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0454424A" w14:textId="34B55167" w:rsidR="00930C19" w:rsidRDefault="00930C19" w:rsidP="00930C19">
      <w:pPr>
        <w:rPr>
          <w:rFonts w:cstheme="minorHAnsi"/>
          <w:szCs w:val="20"/>
        </w:rPr>
      </w:pPr>
      <w:r w:rsidRPr="00CC754C">
        <w:rPr>
          <w:rFonts w:cstheme="minorHAnsi"/>
          <w:szCs w:val="20"/>
        </w:rPr>
        <w:t xml:space="preserve">Para el presente contrato la Entidad </w:t>
      </w:r>
      <w:r w:rsidR="00CE641A">
        <w:rPr>
          <w:rFonts w:cstheme="minorHAnsi"/>
          <w:szCs w:val="20"/>
        </w:rPr>
        <w:t xml:space="preserve">no </w:t>
      </w:r>
      <w:r w:rsidRPr="00CC754C">
        <w:rPr>
          <w:rFonts w:cstheme="minorHAnsi"/>
          <w:szCs w:val="20"/>
        </w:rPr>
        <w:t>entregará anticipo</w:t>
      </w:r>
      <w:r w:rsidR="00CE641A">
        <w:rPr>
          <w:rFonts w:cstheme="minorHAnsi"/>
          <w:szCs w:val="20"/>
        </w:rPr>
        <w:t xml:space="preserve"> o pago anticipado</w:t>
      </w:r>
      <w:r>
        <w:rPr>
          <w:rFonts w:cstheme="minorHAnsi"/>
          <w:szCs w:val="20"/>
        </w:rPr>
        <w:t>.</w:t>
      </w:r>
      <w:r w:rsidRPr="00CC754C">
        <w:rPr>
          <w:rFonts w:cstheme="minorHAnsi"/>
          <w:szCs w:val="20"/>
        </w:rPr>
        <w:t xml:space="preserve"> </w:t>
      </w:r>
    </w:p>
    <w:p w14:paraId="2F7FBA3F" w14:textId="77777777" w:rsidR="00930C19" w:rsidRDefault="00930C19" w:rsidP="00930C19">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2C1BDFD4" w14:textId="77777777" w:rsidR="00930C19" w:rsidRPr="00A90000" w:rsidRDefault="00930C19" w:rsidP="00930C19">
      <w:pPr>
        <w:rPr>
          <w:rFonts w:cstheme="minorHAnsi"/>
          <w:szCs w:val="20"/>
        </w:rPr>
      </w:pPr>
      <w:r w:rsidRPr="00A90000">
        <w:rPr>
          <w:rFonts w:cstheme="minorHAnsi"/>
          <w:szCs w:val="20"/>
        </w:rPr>
        <w:t>El pago de la suma estipulada en este contrato se sujetará a la apropiación presupuestal correspondiente y específicamente al Certificado de Disponibilidad Presupuestal:</w:t>
      </w:r>
    </w:p>
    <w:p w14:paraId="44668A8D" w14:textId="77777777" w:rsidR="00930C19" w:rsidRPr="00A90000" w:rsidRDefault="00930C19" w:rsidP="00930C19">
      <w:pPr>
        <w:rPr>
          <w:rFonts w:cstheme="minorHAnsi"/>
          <w:szCs w:val="20"/>
        </w:rPr>
      </w:pPr>
    </w:p>
    <w:p w14:paraId="2CDE2874" w14:textId="77777777" w:rsidR="00930C19" w:rsidRPr="00A90000" w:rsidRDefault="00930C19" w:rsidP="00930C19">
      <w:pPr>
        <w:rPr>
          <w:rFonts w:cstheme="minorHAnsi"/>
          <w:szCs w:val="20"/>
        </w:rPr>
      </w:pPr>
      <w:r w:rsidRPr="00A90000">
        <w:rPr>
          <w:rFonts w:cstheme="minorHAnsi"/>
          <w:szCs w:val="20"/>
          <w:highlight w:val="lightGray"/>
        </w:rPr>
        <w:t>[Incluir datos de asignación presupuestal]</w:t>
      </w:r>
      <w:r w:rsidRPr="00A90000">
        <w:rPr>
          <w:rFonts w:cstheme="minorHAnsi"/>
          <w:szCs w:val="20"/>
        </w:rPr>
        <w:t xml:space="preserve"> </w:t>
      </w:r>
    </w:p>
    <w:p w14:paraId="61C2ACD3" w14:textId="77777777" w:rsidR="00930C19" w:rsidRPr="00A90000" w:rsidRDefault="00930C19" w:rsidP="00930C19">
      <w:pPr>
        <w:rPr>
          <w:rFonts w:cstheme="minorHAnsi"/>
          <w:szCs w:val="20"/>
        </w:rPr>
      </w:pPr>
    </w:p>
    <w:p w14:paraId="046D0DD2" w14:textId="77777777" w:rsidR="00930C19" w:rsidRPr="00A90000" w:rsidRDefault="00930C19" w:rsidP="00930C19">
      <w:pPr>
        <w:rPr>
          <w:rFonts w:cstheme="minorHAnsi"/>
          <w:szCs w:val="20"/>
        </w:rPr>
      </w:pPr>
      <w:r w:rsidRPr="00A90000">
        <w:rPr>
          <w:rFonts w:cstheme="minorHAnsi"/>
          <w:szCs w:val="20"/>
          <w:highlight w:val="lightGray"/>
        </w:rPr>
        <w:t>[incluir cualquier otra fuente de recursos que amparen el Contrato]</w:t>
      </w:r>
      <w:r w:rsidRPr="00A90000">
        <w:rPr>
          <w:rFonts w:cstheme="minorHAnsi"/>
          <w:szCs w:val="20"/>
        </w:rPr>
        <w:t xml:space="preserve"> </w:t>
      </w:r>
    </w:p>
    <w:p w14:paraId="66B7EBBB" w14:textId="77777777" w:rsidR="00930C19" w:rsidRPr="00A90000" w:rsidRDefault="00930C19" w:rsidP="00930C19">
      <w:pPr>
        <w:rPr>
          <w:rFonts w:cstheme="minorHAnsi"/>
          <w:szCs w:val="20"/>
        </w:rPr>
      </w:pPr>
    </w:p>
    <w:p w14:paraId="38DB58D9" w14:textId="77777777" w:rsidR="00930C19" w:rsidRPr="00A90000" w:rsidRDefault="00930C19" w:rsidP="00930C19">
      <w:pPr>
        <w:rPr>
          <w:rFonts w:cstheme="minorHAnsi"/>
          <w:szCs w:val="20"/>
        </w:rPr>
      </w:pPr>
      <w:r w:rsidRPr="00A90000">
        <w:rPr>
          <w:rFonts w:cstheme="minorHAnsi"/>
          <w:szCs w:val="20"/>
          <w:highlight w:val="lightGray"/>
        </w:rPr>
        <w:t>[Toda vez que el plazo del presente contrato excede la actual vigencia fiscal, existe autorización para comprometer vigencias futuras según Oficio No. XXXXXXX suscrito por la Entidad correspondiente]</w:t>
      </w:r>
      <w:r w:rsidRPr="00A90000">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lastRenderedPageBreak/>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2A15C9FB"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La Entidad efectuará al Contratista pagos parciales o mensuales en pesos colombianos hasta un 95% del valor del contrato, de acuerdo con las cantidades de obra realmente ejecutadas, verificables físicamente, revisadas, aceptadas y recibidas a satisfacción por la interventoría, y aprobadas por la supervisión de la Entidad, correspondientes al periodo inmediatamente anterior, de conformidad con los precios unitarios pactados, el AIU ofertado y el valor del contrato.</w:t>
      </w:r>
    </w:p>
    <w:p w14:paraId="20F26ED6" w14:textId="77777777" w:rsidR="00CE641A" w:rsidRPr="003B1B20" w:rsidRDefault="00CE641A" w:rsidP="00CE641A">
      <w:pPr>
        <w:spacing w:line="0" w:lineRule="atLeast"/>
        <w:rPr>
          <w:rFonts w:ascii="Arial" w:hAnsi="Arial" w:cs="Arial"/>
          <w:bCs/>
          <w:szCs w:val="20"/>
        </w:rPr>
      </w:pPr>
    </w:p>
    <w:p w14:paraId="0F92DA9E"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Los pagos estarán sujetos al avance físico real de la obra, a la disponibilidad presupuestal y de caja de la Entidad, y al flujo de recursos previsto en el Contrato Específico No. 2250267, suscrito entre ENTerritorio S.A. y el Departamento de Córdoba, derivado del Pacto Territorial Golfo de Morrosquillo, cuyo objeto es la financiación del proyecto denominado “CONSTRUCCIÓN DE OBRAS PARA LA PROTECCIÓN Y MITIGACIÓN DE LOS EFECTOS GENERADOS POR EL FENÓMENO DE EROSIÓN COSTERA EN EL SECTOR DE SANTANDER DE LA CRUZ MOÑITOS, CÓRDOBA”.</w:t>
      </w:r>
    </w:p>
    <w:p w14:paraId="0FD98ED5" w14:textId="77777777" w:rsidR="00CE641A" w:rsidRPr="003B1B20" w:rsidRDefault="00CE641A" w:rsidP="00CE641A">
      <w:pPr>
        <w:spacing w:line="0" w:lineRule="atLeast"/>
        <w:rPr>
          <w:rFonts w:ascii="Arial" w:hAnsi="Arial" w:cs="Arial"/>
          <w:bCs/>
          <w:szCs w:val="20"/>
        </w:rPr>
      </w:pPr>
    </w:p>
    <w:p w14:paraId="28493408"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En consecuencia, los pagos al Contratista deberán guardar correspondencia con los recursos efectivamente transferidos por ENTerritorio S.A. al Departamento de Córdoba, con los hitos de avance físico y financiero del proyecto, y con el cumplimiento de los requisitos técnicos, administrativos, jurídicos, financieros, presupuestales y documentales exigidos para el trámite de cada pago.</w:t>
      </w:r>
    </w:p>
    <w:p w14:paraId="1B5DE8A8" w14:textId="77777777" w:rsidR="00CE641A" w:rsidRPr="003B1B20" w:rsidRDefault="00CE641A" w:rsidP="00CE641A">
      <w:pPr>
        <w:spacing w:line="0" w:lineRule="atLeast"/>
        <w:rPr>
          <w:rFonts w:ascii="Arial" w:hAnsi="Arial" w:cs="Arial"/>
          <w:bCs/>
          <w:szCs w:val="20"/>
        </w:rPr>
      </w:pPr>
    </w:p>
    <w:p w14:paraId="7CB32F06"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Para efectos del pago, el Contratista deberá presentar las respectivas Actas Parciales de Obra, debidamente suscritas por el Contratista y la interventoría, en las cuales consten las cantidades de obra realmente ejecutadas, medidas, verificadas y recibidas a satisfacción. Dichas actas deberán estar soportadas, como mínimo, con memorias de cálculo, registros de medición, informe de avance físico y financiero, registro fotográfico, factura o cuenta de cobro, certificación de pago de aportes al Sistema de Seguridad Social Integral y parafiscales, certificación tributaria cuando aplique, constancia de vigencia de las garantías y los demás documentos exigidos por la Entidad, la interventoría, la supervisión o ENTerritorio S.A. para el seguimiento del proyecto.</w:t>
      </w:r>
    </w:p>
    <w:p w14:paraId="011FE9A7" w14:textId="77777777" w:rsidR="00CE641A" w:rsidRPr="003B1B20" w:rsidRDefault="00CE641A" w:rsidP="00CE641A">
      <w:pPr>
        <w:spacing w:line="0" w:lineRule="atLeast"/>
        <w:rPr>
          <w:rFonts w:ascii="Arial" w:hAnsi="Arial" w:cs="Arial"/>
          <w:bCs/>
          <w:szCs w:val="20"/>
        </w:rPr>
      </w:pPr>
    </w:p>
    <w:p w14:paraId="40535182"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No habrá lugar a pago anticipado, anticipo, pago por actividades no ejecutadas, pago por materiales no incorporados a la obra, ni reconocimiento de cantidades, ítems, mayores cantidades, obras adicionales, ajustes, reclamaciones o costos no previstos que no hayan sido previamente autorizados por la Entidad, aprobados por la interventoría y la supervisión, y que cuenten con la disponibilidad presupuestal y soporte contractual correspondiente.</w:t>
      </w:r>
    </w:p>
    <w:p w14:paraId="576AB7A7" w14:textId="77777777" w:rsidR="00CE641A" w:rsidRPr="003B1B20" w:rsidRDefault="00CE641A" w:rsidP="00CE641A">
      <w:pPr>
        <w:spacing w:line="0" w:lineRule="atLeast"/>
        <w:rPr>
          <w:rFonts w:ascii="Arial" w:hAnsi="Arial" w:cs="Arial"/>
          <w:bCs/>
          <w:szCs w:val="20"/>
        </w:rPr>
      </w:pPr>
    </w:p>
    <w:p w14:paraId="3414554A" w14:textId="77777777" w:rsidR="00CE641A" w:rsidRPr="003B1B20" w:rsidRDefault="00CE641A" w:rsidP="00CE641A">
      <w:pPr>
        <w:spacing w:line="0" w:lineRule="atLeast"/>
        <w:rPr>
          <w:rFonts w:ascii="Arial" w:hAnsi="Arial" w:cs="Arial"/>
          <w:bCs/>
          <w:szCs w:val="20"/>
        </w:rPr>
      </w:pPr>
      <w:r w:rsidRPr="003B1B20">
        <w:rPr>
          <w:rFonts w:ascii="Arial" w:hAnsi="Arial" w:cs="Arial"/>
          <w:b/>
          <w:szCs w:val="20"/>
        </w:rPr>
        <w:t>Parágrafo 1.</w:t>
      </w:r>
      <w:r w:rsidRPr="003B1B20">
        <w:rPr>
          <w:rFonts w:ascii="Arial" w:hAnsi="Arial" w:cs="Arial"/>
          <w:bCs/>
          <w:szCs w:val="20"/>
        </w:rPr>
        <w:t xml:space="preserve"> La Entidad realizará al Contratista el último pago, cuyo valor no podrá ser inferior al cinco por ciento (5%) del valor total del contrato, una vez se encuentren terminados los trabajos y recibidos a entera satisfacción por la interventoría y la supervisión de la Entidad.</w:t>
      </w:r>
    </w:p>
    <w:p w14:paraId="0B18C6A3" w14:textId="77777777" w:rsidR="00CE641A" w:rsidRPr="003B1B20" w:rsidRDefault="00CE641A" w:rsidP="00CE641A">
      <w:pPr>
        <w:spacing w:line="0" w:lineRule="atLeast"/>
        <w:rPr>
          <w:rFonts w:ascii="Arial" w:hAnsi="Arial" w:cs="Arial"/>
          <w:bCs/>
          <w:szCs w:val="20"/>
        </w:rPr>
      </w:pPr>
    </w:p>
    <w:p w14:paraId="50890B05" w14:textId="77777777" w:rsidR="00CE641A" w:rsidRPr="003B1B20" w:rsidRDefault="00CE641A" w:rsidP="00CE641A">
      <w:pPr>
        <w:spacing w:line="0" w:lineRule="atLeast"/>
        <w:rPr>
          <w:rFonts w:ascii="Arial" w:hAnsi="Arial" w:cs="Arial"/>
          <w:bCs/>
          <w:szCs w:val="20"/>
        </w:rPr>
      </w:pPr>
      <w:r w:rsidRPr="003B1B20">
        <w:rPr>
          <w:rFonts w:ascii="Arial" w:hAnsi="Arial" w:cs="Arial"/>
          <w:bCs/>
          <w:szCs w:val="20"/>
        </w:rPr>
        <w:t xml:space="preserve">Para el trámite del último pago, el Contratista deberá acreditar, como mínimo, el acta de terminación de obra, acta de recibo final a satisfacción, informe final de ejecución, planos récord aprobados por la interventoría, registro fotográfico final, balance financiero del contrato, paz y salvo por obligaciones laborales, de seguridad social, parafiscales y tributarias, actualización de garantías, incluida la póliza </w:t>
      </w:r>
      <w:r w:rsidRPr="003B1B20">
        <w:rPr>
          <w:rFonts w:ascii="Arial" w:hAnsi="Arial" w:cs="Arial"/>
          <w:bCs/>
          <w:szCs w:val="20"/>
        </w:rPr>
        <w:lastRenderedPageBreak/>
        <w:t>de estabilidad de obra cuando aplique, y los demás documentos requeridos para el cierre, recibo, liquidación y reporte del proyecto ante ENTerritorio S.A.</w:t>
      </w:r>
    </w:p>
    <w:p w14:paraId="34789450" w14:textId="77777777" w:rsidR="00CE641A" w:rsidRPr="003B1B20" w:rsidRDefault="00CE641A" w:rsidP="00CE641A">
      <w:pPr>
        <w:spacing w:line="0" w:lineRule="atLeast"/>
        <w:rPr>
          <w:rFonts w:ascii="Arial" w:hAnsi="Arial" w:cs="Arial"/>
          <w:bCs/>
          <w:szCs w:val="20"/>
        </w:rPr>
      </w:pPr>
    </w:p>
    <w:p w14:paraId="10DE7E35" w14:textId="77777777" w:rsidR="00CE641A" w:rsidRPr="003B1B20" w:rsidRDefault="00CE641A" w:rsidP="00CE641A">
      <w:pPr>
        <w:spacing w:line="0" w:lineRule="atLeast"/>
        <w:rPr>
          <w:rFonts w:ascii="Arial" w:hAnsi="Arial" w:cs="Arial"/>
          <w:bCs/>
          <w:szCs w:val="20"/>
        </w:rPr>
      </w:pPr>
      <w:r w:rsidRPr="003B1B20">
        <w:rPr>
          <w:rFonts w:ascii="Arial" w:hAnsi="Arial" w:cs="Arial"/>
          <w:b/>
          <w:szCs w:val="20"/>
        </w:rPr>
        <w:t>Parágrafo 2.</w:t>
      </w:r>
      <w:r w:rsidRPr="003B1B20">
        <w:rPr>
          <w:rFonts w:ascii="Arial" w:hAnsi="Arial" w:cs="Arial"/>
          <w:bCs/>
          <w:szCs w:val="20"/>
        </w:rPr>
        <w:t xml:space="preserve"> La aprobación de actas de obra por parte de la interventoría y la supervisión no exime al Contratista de su responsabilidad por la calidad, estabilidad, funcionalidad y correcta ejecución de las obras, ni limita la facultad de la Entidad de formular observaciones, requerimientos, glosas, descuentos, compensaciones, imposición de multas, declaratoria de incumplimiento o efectividad de garantías, cuando haya lugar.</w:t>
      </w:r>
    </w:p>
    <w:p w14:paraId="429C731F" w14:textId="77777777" w:rsidR="00CE641A" w:rsidRPr="003B1B20" w:rsidRDefault="00CE641A" w:rsidP="00CE641A">
      <w:pPr>
        <w:spacing w:line="0" w:lineRule="atLeast"/>
        <w:rPr>
          <w:rFonts w:ascii="Arial" w:hAnsi="Arial" w:cs="Arial"/>
          <w:bCs/>
          <w:szCs w:val="20"/>
        </w:rPr>
      </w:pPr>
    </w:p>
    <w:p w14:paraId="06F94B20" w14:textId="77777777" w:rsidR="00CE641A" w:rsidRPr="003B1B20" w:rsidRDefault="00CE641A" w:rsidP="00CE641A">
      <w:pPr>
        <w:spacing w:line="0" w:lineRule="atLeast"/>
        <w:rPr>
          <w:rFonts w:ascii="Arial" w:hAnsi="Arial" w:cs="Arial"/>
          <w:szCs w:val="20"/>
        </w:rPr>
      </w:pPr>
      <w:r w:rsidRPr="003B1B20">
        <w:rPr>
          <w:rFonts w:ascii="Arial" w:hAnsi="Arial" w:cs="Arial"/>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4C3BC74" w14:textId="77777777" w:rsidR="00CE641A" w:rsidRPr="003B1B20" w:rsidRDefault="00CE641A" w:rsidP="00CE641A">
      <w:pPr>
        <w:spacing w:line="0" w:lineRule="atLeast"/>
        <w:rPr>
          <w:rFonts w:ascii="Arial" w:hAnsi="Arial" w:cs="Arial"/>
          <w:szCs w:val="20"/>
        </w:rPr>
      </w:pPr>
    </w:p>
    <w:p w14:paraId="04217FF7" w14:textId="77777777" w:rsidR="00CE641A" w:rsidRPr="003B1B20" w:rsidRDefault="00CE641A" w:rsidP="00CE641A">
      <w:pPr>
        <w:spacing w:line="0" w:lineRule="atLeast"/>
        <w:rPr>
          <w:rFonts w:ascii="Arial" w:hAnsi="Arial" w:cs="Arial"/>
          <w:szCs w:val="20"/>
        </w:rPr>
      </w:pPr>
      <w:r w:rsidRPr="003B1B20">
        <w:rPr>
          <w:rFonts w:ascii="Arial" w:hAnsi="Arial" w:cs="Arial"/>
          <w:szCs w:val="20"/>
        </w:rPr>
        <w:t>La Entidad hará las retenciones a que haya lugar sobre cada pago, de acuerdo con las disposiciones legales vigentes sobre la materia.</w:t>
      </w:r>
    </w:p>
    <w:p w14:paraId="1436E7B2" w14:textId="77777777" w:rsidR="00CE641A" w:rsidRPr="003B1B20" w:rsidRDefault="00CE641A" w:rsidP="00CE641A">
      <w:pPr>
        <w:spacing w:line="0" w:lineRule="atLeast"/>
        <w:rPr>
          <w:rFonts w:ascii="Arial" w:hAnsi="Arial" w:cs="Arial"/>
          <w:szCs w:val="20"/>
        </w:rPr>
      </w:pPr>
    </w:p>
    <w:p w14:paraId="19635DA6" w14:textId="77777777" w:rsidR="00CE641A" w:rsidRPr="00840C89" w:rsidRDefault="00CE641A" w:rsidP="00CE641A">
      <w:pPr>
        <w:spacing w:line="0" w:lineRule="atLeast"/>
        <w:rPr>
          <w:rFonts w:ascii="Arial" w:hAnsi="Arial" w:cs="Arial"/>
          <w:szCs w:val="20"/>
        </w:rPr>
      </w:pPr>
      <w:r w:rsidRPr="003B1B20">
        <w:rPr>
          <w:rFonts w:ascii="Arial" w:hAnsi="Arial" w:cs="Arial"/>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532A00D4" w14:textId="77777777" w:rsidR="00930C19" w:rsidRPr="00840C89" w:rsidRDefault="00930C19" w:rsidP="00930C19">
      <w:pPr>
        <w:pStyle w:val="Captulo9"/>
        <w:numPr>
          <w:ilvl w:val="0"/>
          <w:numId w:val="0"/>
        </w:numPr>
        <w:tabs>
          <w:tab w:val="left" w:pos="993"/>
        </w:tabs>
        <w:spacing w:line="0" w:lineRule="atLeast"/>
        <w:rPr>
          <w:rFonts w:ascii="Arial" w:hAnsi="Arial"/>
          <w:b/>
        </w:rPr>
      </w:pPr>
      <w:bookmarkStart w:id="0" w:name="_Hlk83994115"/>
      <w:r w:rsidRPr="00840C89">
        <w:rPr>
          <w:rFonts w:ascii="Arial" w:hAnsi="Arial"/>
        </w:rPr>
        <w:t>Además de las derivadas de la esencia y la naturaleza del contrato, la ley, las obligaciones y condiciones señaladas en el Pliego de Condiciones y demás Documentos del Proceso, vigente durante la ejecución del contrato, el Contratista se obliga a:</w:t>
      </w:r>
    </w:p>
    <w:p w14:paraId="0D6EA6BA" w14:textId="77777777" w:rsidR="00930C19" w:rsidRPr="00840C89" w:rsidRDefault="00930C19" w:rsidP="00930C19">
      <w:pPr>
        <w:pStyle w:val="Captulo9"/>
        <w:numPr>
          <w:ilvl w:val="0"/>
          <w:numId w:val="0"/>
        </w:numPr>
        <w:tabs>
          <w:tab w:val="left" w:pos="993"/>
        </w:tabs>
        <w:spacing w:line="0" w:lineRule="atLeast"/>
        <w:rPr>
          <w:rFonts w:ascii="Arial" w:hAnsi="Arial"/>
          <w:b/>
        </w:rPr>
      </w:pPr>
    </w:p>
    <w:p w14:paraId="68FEDBA6" w14:textId="77777777" w:rsidR="00930C19" w:rsidRPr="00840C89" w:rsidRDefault="00930C19" w:rsidP="00930C19">
      <w:pPr>
        <w:pStyle w:val="Prrafodelista"/>
        <w:numPr>
          <w:ilvl w:val="0"/>
          <w:numId w:val="63"/>
        </w:numPr>
        <w:tabs>
          <w:tab w:val="left" w:pos="993"/>
        </w:tabs>
        <w:spacing w:line="0" w:lineRule="atLeast"/>
        <w:rPr>
          <w:rFonts w:ascii="Arial" w:eastAsia="Calibri" w:hAnsi="Arial" w:cs="Arial"/>
          <w:bCs/>
          <w:szCs w:val="20"/>
        </w:rPr>
      </w:pPr>
      <w:r w:rsidRPr="00840C89">
        <w:rPr>
          <w:rFonts w:ascii="Arial" w:eastAsia="Calibri" w:hAnsi="Arial" w:cs="Arial"/>
          <w:bCs/>
          <w:szCs w:val="20"/>
        </w:rPr>
        <w:t>Destinar a la ejecución del contrato mano de obra no calificada de la región en un porcentaje no inferior al diez por ciento (10%), sin perjuicio de que el contratista incorpore un porcentaje superior al definido por la Entidad, de acuerdo con el personal del contratista de obra destinado a la ejecución del contrato. En todo caso, el cinco por ciento (5 %), de la mano de obra no calificada de la región serán mujeres.</w:t>
      </w:r>
    </w:p>
    <w:p w14:paraId="143D6458" w14:textId="77777777" w:rsidR="00930C19" w:rsidRPr="00840C89" w:rsidRDefault="00930C19" w:rsidP="00930C19">
      <w:pPr>
        <w:tabs>
          <w:tab w:val="left" w:pos="993"/>
        </w:tabs>
        <w:spacing w:line="0" w:lineRule="atLeast"/>
        <w:rPr>
          <w:rFonts w:ascii="Arial" w:eastAsia="Calibri" w:hAnsi="Arial" w:cs="Arial"/>
          <w:bCs/>
          <w:szCs w:val="20"/>
        </w:rPr>
      </w:pPr>
    </w:p>
    <w:p w14:paraId="123F532C" w14:textId="77777777" w:rsidR="00930C19" w:rsidRPr="00840C89" w:rsidRDefault="00930C19" w:rsidP="00930C19">
      <w:pPr>
        <w:tabs>
          <w:tab w:val="left" w:pos="993"/>
        </w:tabs>
        <w:spacing w:line="0" w:lineRule="atLeast"/>
        <w:ind w:left="720"/>
        <w:rPr>
          <w:rFonts w:ascii="Arial" w:eastAsia="Calibri" w:hAnsi="Arial" w:cs="Arial"/>
          <w:bCs/>
          <w:szCs w:val="20"/>
        </w:rPr>
      </w:pPr>
      <w:r w:rsidRPr="00840C89">
        <w:rPr>
          <w:rFonts w:ascii="Arial" w:eastAsia="Calibri" w:hAnsi="Arial" w:cs="Arial"/>
          <w:bCs/>
          <w:szCs w:val="20"/>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2266723D" w14:textId="77777777" w:rsidR="00930C19" w:rsidRPr="00840C89" w:rsidRDefault="00930C19" w:rsidP="00930C19">
      <w:pPr>
        <w:tabs>
          <w:tab w:val="left" w:pos="993"/>
        </w:tabs>
        <w:spacing w:line="0" w:lineRule="atLeast"/>
        <w:ind w:left="720"/>
        <w:rPr>
          <w:rFonts w:ascii="Arial" w:eastAsia="Calibri" w:hAnsi="Arial" w:cs="Arial"/>
          <w:bCs/>
          <w:szCs w:val="20"/>
        </w:rPr>
      </w:pPr>
    </w:p>
    <w:p w14:paraId="4F394AED" w14:textId="77777777" w:rsidR="00930C19" w:rsidRPr="00840C89" w:rsidRDefault="00930C19" w:rsidP="00930C19">
      <w:pPr>
        <w:tabs>
          <w:tab w:val="left" w:pos="993"/>
        </w:tabs>
        <w:spacing w:line="0" w:lineRule="atLeast"/>
        <w:ind w:left="720"/>
        <w:rPr>
          <w:rFonts w:ascii="Arial" w:eastAsia="Calibri" w:hAnsi="Arial" w:cs="Arial"/>
          <w:bCs/>
          <w:szCs w:val="20"/>
        </w:rPr>
      </w:pPr>
      <w:r w:rsidRPr="00840C89">
        <w:rPr>
          <w:rFonts w:ascii="Arial" w:eastAsia="Calibri" w:hAnsi="Arial" w:cs="Arial"/>
          <w:bCs/>
          <w:szCs w:val="20"/>
        </w:rPr>
        <w:t>Cuando las condiciones demográficas del lugar en donde se ejecutará el contrato imposibiliten vincular el porcentaje anteriormente previsto, será posible contratar personal del departamento en donde se desarrolla el contrato.</w:t>
      </w:r>
    </w:p>
    <w:p w14:paraId="63FC4BD9" w14:textId="77777777" w:rsidR="00930C19" w:rsidRPr="00840C89" w:rsidRDefault="00930C19" w:rsidP="00930C19">
      <w:pPr>
        <w:tabs>
          <w:tab w:val="left" w:pos="993"/>
        </w:tabs>
        <w:spacing w:line="0" w:lineRule="atLeast"/>
        <w:ind w:left="720"/>
        <w:rPr>
          <w:rFonts w:ascii="Arial" w:eastAsia="Calibri" w:hAnsi="Arial" w:cs="Arial"/>
          <w:bCs/>
          <w:szCs w:val="20"/>
        </w:rPr>
      </w:pPr>
    </w:p>
    <w:p w14:paraId="60F6B74B" w14:textId="77777777" w:rsidR="00930C19" w:rsidRPr="00840C89" w:rsidRDefault="00930C19" w:rsidP="00930C19">
      <w:pPr>
        <w:tabs>
          <w:tab w:val="left" w:pos="993"/>
        </w:tabs>
        <w:spacing w:line="0" w:lineRule="atLeast"/>
        <w:ind w:left="720"/>
        <w:rPr>
          <w:rFonts w:ascii="Arial" w:eastAsia="Calibri" w:hAnsi="Arial" w:cs="Arial"/>
          <w:bCs/>
          <w:szCs w:val="20"/>
        </w:rPr>
      </w:pPr>
      <w:r w:rsidRPr="00840C89">
        <w:rPr>
          <w:rFonts w:ascii="Arial" w:eastAsia="Calibri" w:hAnsi="Arial" w:cs="Arial"/>
          <w:bCs/>
          <w:szCs w:val="20"/>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73E2B4ED" w14:textId="77777777" w:rsidR="00930C19" w:rsidRPr="00840C89" w:rsidRDefault="00930C19" w:rsidP="00930C19">
      <w:pPr>
        <w:tabs>
          <w:tab w:val="left" w:pos="993"/>
        </w:tabs>
        <w:spacing w:line="0" w:lineRule="atLeast"/>
        <w:rPr>
          <w:rFonts w:ascii="Arial" w:eastAsia="Calibri" w:hAnsi="Arial" w:cs="Arial"/>
          <w:bCs/>
          <w:szCs w:val="20"/>
        </w:rPr>
      </w:pPr>
    </w:p>
    <w:p w14:paraId="5B43CB87" w14:textId="77777777" w:rsidR="00930C19" w:rsidRPr="00840C89" w:rsidRDefault="00930C19" w:rsidP="00930C19">
      <w:pPr>
        <w:pStyle w:val="Prrafodelista"/>
        <w:numPr>
          <w:ilvl w:val="0"/>
          <w:numId w:val="63"/>
        </w:numPr>
        <w:tabs>
          <w:tab w:val="left" w:pos="993"/>
        </w:tabs>
        <w:spacing w:line="0" w:lineRule="atLeast"/>
        <w:rPr>
          <w:rFonts w:ascii="Arial" w:eastAsia="Calibri" w:hAnsi="Arial" w:cs="Arial"/>
          <w:bCs/>
          <w:szCs w:val="20"/>
        </w:rPr>
      </w:pPr>
      <w:r w:rsidRPr="00840C89">
        <w:rPr>
          <w:rFonts w:ascii="Arial" w:eastAsia="Calibri" w:hAnsi="Arial" w:cs="Arial"/>
          <w:bCs/>
          <w:szCs w:val="20"/>
        </w:rPr>
        <w:t xml:space="preserve">Destinar a la ejecución del contrato, en un porcentaje de mínimo 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840C89">
        <w:rPr>
          <w:rFonts w:ascii="Arial" w:eastAsia="Calibri" w:hAnsi="Arial" w:cs="Arial"/>
          <w:bCs/>
          <w:szCs w:val="20"/>
        </w:rPr>
        <w:t>Rrom</w:t>
      </w:r>
      <w:proofErr w:type="spellEnd"/>
      <w:r w:rsidRPr="00840C89">
        <w:rPr>
          <w:rFonts w:ascii="Arial" w:eastAsia="Calibri" w:hAnsi="Arial" w:cs="Arial"/>
          <w:bCs/>
          <w:szCs w:val="20"/>
        </w:rPr>
        <w:t xml:space="preserve"> o gitana, entre otros sujetos identificados por la Ley o la jurisprudencia de esta manera.</w:t>
      </w:r>
    </w:p>
    <w:p w14:paraId="52E3D561" w14:textId="77777777" w:rsidR="00930C19" w:rsidRPr="00840C89" w:rsidRDefault="00930C19" w:rsidP="00930C19">
      <w:pPr>
        <w:tabs>
          <w:tab w:val="left" w:pos="993"/>
        </w:tabs>
        <w:spacing w:line="0" w:lineRule="atLeast"/>
        <w:rPr>
          <w:rFonts w:ascii="Arial" w:eastAsia="Calibri" w:hAnsi="Arial" w:cs="Arial"/>
          <w:bCs/>
          <w:szCs w:val="20"/>
        </w:rPr>
      </w:pPr>
    </w:p>
    <w:p w14:paraId="097DD431"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r w:rsidRPr="00840C89">
        <w:rPr>
          <w:rFonts w:ascii="Arial" w:eastAsia="Calibri" w:hAnsi="Arial" w:cs="Arial"/>
          <w:bCs/>
          <w:szCs w:val="20"/>
        </w:rPr>
        <w:t>El porcentaje de sujetos mencionados incorporados a la ejecución del contrato deberá mantenerse durante toda su vigencia en el porcentaje mínimo establecido en este numeral, so pena del incumplimiento contractual.</w:t>
      </w:r>
    </w:p>
    <w:p w14:paraId="3B420922"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p>
    <w:p w14:paraId="6F653311"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r w:rsidRPr="00840C89">
        <w:rPr>
          <w:rFonts w:ascii="Arial" w:eastAsia="Calibri" w:hAnsi="Arial" w:cs="Arial"/>
          <w:bCs/>
          <w:szCs w:val="20"/>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cinco (5) días siguientes contados a partir de la suscripción del Acta de Inicio.</w:t>
      </w:r>
    </w:p>
    <w:p w14:paraId="18650B97"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p>
    <w:p w14:paraId="777A4F6F"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r w:rsidRPr="00840C89">
        <w:rPr>
          <w:rFonts w:ascii="Arial" w:eastAsia="Calibri" w:hAnsi="Arial" w:cs="Arial"/>
          <w:bCs/>
          <w:szCs w:val="20"/>
        </w:rPr>
        <w:t xml:space="preserve">Para la acreditación de la condición de mujer cabeza de familia, personas en condición de discapacidad, adultos mayores, población de las comunidades indígena, negra, afrocolombiana, raizal, palanquera, </w:t>
      </w:r>
      <w:proofErr w:type="spellStart"/>
      <w:r w:rsidRPr="00840C89">
        <w:rPr>
          <w:rFonts w:ascii="Arial" w:eastAsia="Calibri" w:hAnsi="Arial" w:cs="Arial"/>
          <w:bCs/>
          <w:szCs w:val="20"/>
        </w:rPr>
        <w:t>Rrom</w:t>
      </w:r>
      <w:proofErr w:type="spellEnd"/>
      <w:r w:rsidRPr="00840C89">
        <w:rPr>
          <w:rFonts w:ascii="Arial" w:eastAsia="Calibri" w:hAnsi="Arial" w:cs="Arial"/>
          <w:bCs/>
          <w:szCs w:val="20"/>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2A463C47"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p>
    <w:p w14:paraId="63833972" w14:textId="77777777" w:rsidR="00930C19" w:rsidRPr="00840C89" w:rsidRDefault="00930C19" w:rsidP="00930C19">
      <w:pPr>
        <w:tabs>
          <w:tab w:val="left" w:pos="993"/>
          <w:tab w:val="left" w:pos="8647"/>
        </w:tabs>
        <w:spacing w:line="0" w:lineRule="atLeast"/>
        <w:ind w:left="709" w:hanging="11"/>
        <w:rPr>
          <w:rFonts w:ascii="Arial" w:eastAsia="Calibri" w:hAnsi="Arial" w:cs="Arial"/>
          <w:bCs/>
          <w:szCs w:val="20"/>
        </w:rPr>
      </w:pPr>
      <w:r w:rsidRPr="00840C89">
        <w:rPr>
          <w:rFonts w:ascii="Arial" w:eastAsia="Calibri" w:hAnsi="Arial" w:cs="Arial"/>
          <w:b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3C3FB975" w14:textId="77777777" w:rsidR="00930C19" w:rsidRPr="00840C89" w:rsidRDefault="00930C19" w:rsidP="00930C19">
      <w:pPr>
        <w:tabs>
          <w:tab w:val="left" w:pos="993"/>
          <w:tab w:val="left" w:pos="8647"/>
        </w:tabs>
        <w:spacing w:line="0" w:lineRule="atLeast"/>
        <w:ind w:hanging="11"/>
        <w:rPr>
          <w:rFonts w:ascii="Arial" w:eastAsia="Calibri" w:hAnsi="Arial" w:cs="Arial"/>
          <w:bCs/>
          <w:szCs w:val="20"/>
        </w:rPr>
      </w:pPr>
    </w:p>
    <w:p w14:paraId="73BA9EAF"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Cumplir con las condiciones establecidas en los Documentos del Proceso de Contratación. </w:t>
      </w:r>
    </w:p>
    <w:p w14:paraId="59668FF7"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Desarrollar el objeto del Contrato en las condiciones de calidad, oportunidad, y obligaciones definidas en los Documentos del Proceso de Contratación. </w:t>
      </w:r>
    </w:p>
    <w:p w14:paraId="4EADE241"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Garantizar la calidad de los bienes y servicios prestados, de acuerdo con el Anexo Técnico, el Pliego de Condiciones y demás Documentos del Proceso.</w:t>
      </w:r>
    </w:p>
    <w:p w14:paraId="7FCDA430"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lastRenderedPageBreak/>
        <w:t>Dar a conocer a la Entidad cualquier reclamación que indirecta o directamente pueda tener algún efecto sobre el objeto del Contrato o sobre sus obligaciones.</w:t>
      </w:r>
    </w:p>
    <w:p w14:paraId="0F20B7B5"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Abstenerse de adelantar intervención alguna a los recursos sin contar con los permisos emitidos por la entidad competente (cuando aplique intervenciones). </w:t>
      </w:r>
    </w:p>
    <w:p w14:paraId="75344E60"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Acreditar el cumplimiento del factor de calidad ofrecido durante la fase de selección en los plazos acordados con la Entidad. </w:t>
      </w:r>
    </w:p>
    <w:p w14:paraId="72AFBED8"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Identificar las oportunidades para promover el empleo local durante la ejecución del contrato. </w:t>
      </w:r>
    </w:p>
    <w:p w14:paraId="5B395BFA"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Implementar las medidas identificadas para promover el empleo local en el sitio de la obra. </w:t>
      </w:r>
    </w:p>
    <w:p w14:paraId="428A7B3C"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Dar cabal cumplimiento al pacto de transparencia y declaraciones de la carta de presentación de la oferta. </w:t>
      </w:r>
    </w:p>
    <w:p w14:paraId="55A67879"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Informar a la Entidad Estatal cuando ocurra una situación que implique una modificación del estado de los riesgos existentes al momento de proponer o celebrar el contrato.</w:t>
      </w:r>
    </w:p>
    <w:p w14:paraId="6E68A554"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Comunicarle a la Entidad cualquier circunstancia política, jurídica, social, económica, técnica, ambiental o de cualquier tipo, que pueda afectar la ejecución del Contrato. </w:t>
      </w:r>
    </w:p>
    <w:p w14:paraId="3F9B6C85"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89EFE76"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694CE09"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Cumplir con sus obligaciones laborales respecto del personal a su cargo, y con las obligaciones tributarias y ambientales que le correspondan de acuerdo con su labor.</w:t>
      </w:r>
    </w:p>
    <w:p w14:paraId="65B0E896" w14:textId="77777777" w:rsidR="00930C19" w:rsidRPr="00840C89" w:rsidRDefault="00930C19" w:rsidP="00930C19">
      <w:pPr>
        <w:pStyle w:val="Captulo9"/>
        <w:numPr>
          <w:ilvl w:val="0"/>
          <w:numId w:val="63"/>
        </w:numPr>
        <w:spacing w:line="0" w:lineRule="atLeast"/>
        <w:contextualSpacing/>
        <w:rPr>
          <w:rFonts w:ascii="Arial" w:hAnsi="Arial"/>
          <w:b/>
        </w:rPr>
      </w:pPr>
      <w:r w:rsidRPr="00840C89">
        <w:rPr>
          <w:rFonts w:ascii="Arial" w:hAnsi="Arial"/>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ED7C0F8" w14:textId="77777777" w:rsidR="00930C19" w:rsidRPr="00840C89" w:rsidRDefault="00930C19" w:rsidP="00930C19">
      <w:pPr>
        <w:pStyle w:val="Captulo9"/>
        <w:numPr>
          <w:ilvl w:val="0"/>
          <w:numId w:val="63"/>
        </w:numPr>
        <w:spacing w:line="0" w:lineRule="atLeast"/>
        <w:rPr>
          <w:rFonts w:ascii="Arial" w:hAnsi="Arial"/>
          <w:b/>
        </w:rPr>
      </w:pPr>
      <w:r w:rsidRPr="00840C89">
        <w:rPr>
          <w:rFonts w:ascii="Arial" w:hAnsi="Arial"/>
        </w:rPr>
        <w:t>El contratista presentará el plan de calidad específica para el proyecto, elaborado conforme a las normas NTC ISO 9001:2015 y NTC ISO 10005:2018 en los cinco (5) hábiles siguientes a la suscripción del contrato.</w:t>
      </w:r>
    </w:p>
    <w:p w14:paraId="4612DB4F" w14:textId="77777777" w:rsidR="00930C19" w:rsidRPr="00840C89" w:rsidRDefault="00930C19" w:rsidP="00930C19">
      <w:pPr>
        <w:pStyle w:val="Prrafodelista"/>
        <w:numPr>
          <w:ilvl w:val="0"/>
          <w:numId w:val="63"/>
        </w:numPr>
        <w:spacing w:line="0" w:lineRule="atLeast"/>
        <w:contextualSpacing w:val="0"/>
        <w:rPr>
          <w:rFonts w:ascii="Arial" w:hAnsi="Arial" w:cs="Arial"/>
          <w:bCs/>
          <w:szCs w:val="20"/>
        </w:rPr>
      </w:pPr>
      <w:r w:rsidRPr="00840C89">
        <w:rPr>
          <w:rFonts w:ascii="Arial" w:eastAsia="Calibri" w:hAnsi="Arial" w:cs="Arial"/>
          <w:bCs/>
          <w:szCs w:val="20"/>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5C745125" w14:textId="77777777" w:rsidR="00930C19" w:rsidRPr="00840C89" w:rsidRDefault="00930C19" w:rsidP="00930C19">
      <w:pPr>
        <w:pStyle w:val="Prrafodelista"/>
        <w:numPr>
          <w:ilvl w:val="0"/>
          <w:numId w:val="63"/>
        </w:numPr>
        <w:spacing w:line="0" w:lineRule="atLeast"/>
        <w:contextualSpacing w:val="0"/>
        <w:rPr>
          <w:rFonts w:ascii="Arial" w:hAnsi="Arial" w:cs="Arial"/>
          <w:bCs/>
          <w:szCs w:val="20"/>
        </w:rPr>
      </w:pPr>
      <w:r w:rsidRPr="00840C89">
        <w:rPr>
          <w:rFonts w:ascii="Arial" w:hAnsi="Arial" w:cs="Arial"/>
          <w:bCs/>
          <w:szCs w:val="20"/>
        </w:rPr>
        <w:t>El contratista se compromete a realizar durante la ejecución del contrato las siguientes actividades:</w:t>
      </w:r>
    </w:p>
    <w:p w14:paraId="7559E469" w14:textId="77777777" w:rsidR="00930C19" w:rsidRPr="00840C89" w:rsidRDefault="00930C19" w:rsidP="00930C19">
      <w:pPr>
        <w:pStyle w:val="Prrafodelista"/>
        <w:spacing w:line="0" w:lineRule="atLeast"/>
        <w:contextualSpacing w:val="0"/>
        <w:rPr>
          <w:rFonts w:ascii="Arial" w:hAnsi="Arial" w:cs="Arial"/>
          <w:bCs/>
          <w:szCs w:val="20"/>
        </w:rPr>
      </w:pPr>
    </w:p>
    <w:p w14:paraId="149C8689" w14:textId="77777777" w:rsidR="00930C19" w:rsidRPr="00840C89" w:rsidRDefault="00930C19" w:rsidP="00930C19">
      <w:pPr>
        <w:pStyle w:val="Prrafodelista"/>
        <w:spacing w:line="0" w:lineRule="atLeast"/>
        <w:ind w:left="993" w:hanging="273"/>
        <w:rPr>
          <w:rFonts w:ascii="Arial" w:hAnsi="Arial" w:cs="Arial"/>
          <w:bCs/>
          <w:szCs w:val="20"/>
        </w:rPr>
      </w:pPr>
      <w:r w:rsidRPr="00840C89">
        <w:rPr>
          <w:rFonts w:ascii="Arial" w:hAnsi="Arial" w:cs="Arial"/>
          <w:bCs/>
          <w:szCs w:val="20"/>
        </w:rPr>
        <w:t>•</w:t>
      </w:r>
      <w:r w:rsidRPr="00840C89">
        <w:rPr>
          <w:rFonts w:ascii="Arial" w:hAnsi="Arial" w:cs="Arial"/>
          <w:bCs/>
          <w:szCs w:val="20"/>
        </w:rPr>
        <w:tab/>
        <w:t>Establecer, medir y hacer seguimiento a un indicador de impacto ambiental adicional a los establecidos en el Plan de Manejo Ambiental - PMA y/o licencia ambiental y/o demás instrumentos definidos por la Normatividad y/o Autoridad Ambiental.</w:t>
      </w:r>
    </w:p>
    <w:p w14:paraId="53E1E8F2" w14:textId="77777777" w:rsidR="00930C19" w:rsidRPr="00840C89" w:rsidRDefault="00930C19" w:rsidP="00930C19">
      <w:pPr>
        <w:pStyle w:val="Prrafodelista"/>
        <w:spacing w:line="0" w:lineRule="atLeast"/>
        <w:ind w:left="993" w:hanging="273"/>
        <w:rPr>
          <w:rFonts w:ascii="Arial" w:hAnsi="Arial" w:cs="Arial"/>
          <w:bCs/>
          <w:szCs w:val="20"/>
        </w:rPr>
      </w:pPr>
    </w:p>
    <w:p w14:paraId="1CB26814" w14:textId="77777777" w:rsidR="00930C19" w:rsidRPr="00840C89" w:rsidRDefault="00930C19" w:rsidP="00930C19">
      <w:pPr>
        <w:pStyle w:val="Prrafodelista"/>
        <w:spacing w:line="0" w:lineRule="atLeast"/>
        <w:ind w:left="993" w:hanging="273"/>
        <w:rPr>
          <w:rFonts w:ascii="Arial" w:hAnsi="Arial" w:cs="Arial"/>
          <w:bCs/>
          <w:szCs w:val="20"/>
        </w:rPr>
      </w:pPr>
      <w:r w:rsidRPr="00840C89">
        <w:rPr>
          <w:rFonts w:ascii="Arial" w:hAnsi="Arial" w:cs="Arial"/>
          <w:bCs/>
          <w:szCs w:val="20"/>
        </w:rPr>
        <w:lastRenderedPageBreak/>
        <w:t>•</w:t>
      </w:r>
      <w:r w:rsidRPr="00840C89">
        <w:rPr>
          <w:rFonts w:ascii="Arial" w:hAnsi="Arial" w:cs="Arial"/>
          <w:bCs/>
          <w:szCs w:val="20"/>
        </w:rPr>
        <w:tab/>
        <w:t>Garantizar que, durante la ejecución de la obra, el personal que vincule el contratista cuente con espacios y programas adecuados para el uso de medios de transporte alternativos.</w:t>
      </w:r>
    </w:p>
    <w:p w14:paraId="034F8AC8" w14:textId="77777777" w:rsidR="00930C19" w:rsidRPr="00840C89" w:rsidRDefault="00930C19" w:rsidP="00930C19">
      <w:pPr>
        <w:pStyle w:val="Prrafodelista"/>
        <w:spacing w:line="0" w:lineRule="atLeast"/>
        <w:ind w:left="993" w:hanging="273"/>
        <w:rPr>
          <w:rFonts w:ascii="Arial" w:hAnsi="Arial" w:cs="Arial"/>
          <w:bCs/>
          <w:szCs w:val="20"/>
        </w:rPr>
      </w:pPr>
    </w:p>
    <w:p w14:paraId="1D8BC106" w14:textId="77777777" w:rsidR="00930C19" w:rsidRPr="00840C89" w:rsidRDefault="00930C19" w:rsidP="00930C19">
      <w:pPr>
        <w:pStyle w:val="Prrafodelista"/>
        <w:spacing w:line="0" w:lineRule="atLeast"/>
        <w:ind w:left="993" w:hanging="273"/>
        <w:rPr>
          <w:rFonts w:ascii="Arial" w:hAnsi="Arial" w:cs="Arial"/>
          <w:bCs/>
          <w:szCs w:val="20"/>
        </w:rPr>
      </w:pPr>
      <w:r w:rsidRPr="00840C89">
        <w:rPr>
          <w:rFonts w:ascii="Arial" w:hAnsi="Arial" w:cs="Arial"/>
          <w:bCs/>
          <w:szCs w:val="20"/>
        </w:rPr>
        <w:t>•</w:t>
      </w:r>
      <w:r w:rsidRPr="00840C89">
        <w:rPr>
          <w:rFonts w:ascii="Arial" w:hAnsi="Arial" w:cs="Arial"/>
          <w:bCs/>
          <w:szCs w:val="20"/>
        </w:rPr>
        <w:tab/>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1578B6A9" w14:textId="77777777" w:rsidR="00930C19" w:rsidRPr="00840C89" w:rsidRDefault="00930C19" w:rsidP="00930C19">
      <w:pPr>
        <w:pStyle w:val="Prrafodelista"/>
        <w:spacing w:line="0" w:lineRule="atLeast"/>
        <w:ind w:left="993" w:hanging="273"/>
        <w:rPr>
          <w:rFonts w:ascii="Arial" w:hAnsi="Arial" w:cs="Arial"/>
          <w:bCs/>
          <w:szCs w:val="20"/>
        </w:rPr>
      </w:pPr>
    </w:p>
    <w:p w14:paraId="530433B5" w14:textId="77777777" w:rsidR="00930C19" w:rsidRPr="00840C89" w:rsidRDefault="00930C19" w:rsidP="00930C19">
      <w:pPr>
        <w:pStyle w:val="Prrafodelista"/>
        <w:spacing w:line="0" w:lineRule="atLeast"/>
        <w:ind w:left="993" w:hanging="273"/>
        <w:rPr>
          <w:rFonts w:ascii="Arial" w:hAnsi="Arial" w:cs="Arial"/>
          <w:bCs/>
          <w:szCs w:val="20"/>
        </w:rPr>
      </w:pPr>
      <w:r w:rsidRPr="00840C89">
        <w:rPr>
          <w:rFonts w:ascii="Arial" w:hAnsi="Arial" w:cs="Arial"/>
          <w:bCs/>
          <w:szCs w:val="20"/>
        </w:rPr>
        <w:t>•</w:t>
      </w:r>
      <w:r w:rsidRPr="00840C89">
        <w:rPr>
          <w:rFonts w:ascii="Arial" w:hAnsi="Arial" w:cs="Arial"/>
          <w:bCs/>
          <w:szCs w:val="20"/>
        </w:rPr>
        <w:tab/>
        <w:t>Presentar un programa de uso o ahorro eficiente de agua, en caso de que la entidad contratante suministre el Plan de Uso Eficiente y Ahorro de Agua – PUEAA, el contratista se compromete a incluir acciones adicionales a las establecidas en dicho plan.</w:t>
      </w:r>
    </w:p>
    <w:p w14:paraId="63407713" w14:textId="77777777" w:rsidR="00930C19" w:rsidRPr="00840C89" w:rsidRDefault="00930C19" w:rsidP="00930C19">
      <w:pPr>
        <w:pStyle w:val="Prrafodelista"/>
        <w:spacing w:line="0" w:lineRule="atLeast"/>
        <w:ind w:left="993" w:hanging="273"/>
        <w:rPr>
          <w:rFonts w:ascii="Arial" w:hAnsi="Arial" w:cs="Arial"/>
          <w:bCs/>
          <w:szCs w:val="20"/>
        </w:rPr>
      </w:pPr>
    </w:p>
    <w:p w14:paraId="3B250951" w14:textId="77777777" w:rsidR="00930C19" w:rsidRPr="00840C89" w:rsidRDefault="00930C19" w:rsidP="00930C19">
      <w:pPr>
        <w:pStyle w:val="Prrafodelista"/>
        <w:spacing w:line="0" w:lineRule="atLeast"/>
        <w:ind w:left="993" w:hanging="273"/>
        <w:contextualSpacing w:val="0"/>
        <w:rPr>
          <w:rFonts w:ascii="Arial" w:hAnsi="Arial" w:cs="Arial"/>
          <w:bCs/>
          <w:szCs w:val="20"/>
        </w:rPr>
      </w:pPr>
      <w:r w:rsidRPr="00840C89">
        <w:rPr>
          <w:rFonts w:ascii="Arial" w:hAnsi="Arial" w:cs="Arial"/>
          <w:bCs/>
          <w:szCs w:val="20"/>
        </w:rPr>
        <w:t>•</w:t>
      </w:r>
      <w:r w:rsidRPr="00840C89">
        <w:rPr>
          <w:rFonts w:ascii="Arial" w:hAnsi="Arial" w:cs="Arial"/>
          <w:bCs/>
          <w:szCs w:val="20"/>
        </w:rPr>
        <w:tab/>
        <w:t>Establecer programas al interior del proyecto que busquen desincentivar el uso de plásticos de un solo uso, así como incluir actividades en donde se vincule a la comunidad en la gestión adecuada de residuos posconsumo</w:t>
      </w:r>
    </w:p>
    <w:p w14:paraId="16E3341B" w14:textId="77777777" w:rsidR="00930C19" w:rsidRPr="00840C89" w:rsidRDefault="00930C19" w:rsidP="00930C19">
      <w:pPr>
        <w:pStyle w:val="Prrafodelista"/>
        <w:spacing w:line="0" w:lineRule="atLeast"/>
        <w:contextualSpacing w:val="0"/>
        <w:rPr>
          <w:rFonts w:ascii="Arial" w:hAnsi="Arial" w:cs="Arial"/>
          <w:bCs/>
          <w:szCs w:val="20"/>
        </w:rPr>
      </w:pPr>
      <w:r w:rsidRPr="00840C89">
        <w:rPr>
          <w:rFonts w:ascii="Arial" w:hAnsi="Arial" w:cs="Arial"/>
          <w:bCs/>
          <w:szCs w:val="20"/>
        </w:rPr>
        <w:t xml:space="preserve"> </w:t>
      </w:r>
    </w:p>
    <w:p w14:paraId="2552B4D2" w14:textId="77777777" w:rsidR="00930C19" w:rsidRPr="00840C89" w:rsidRDefault="00930C19" w:rsidP="00930C19">
      <w:pPr>
        <w:pStyle w:val="Captulo9"/>
        <w:numPr>
          <w:ilvl w:val="0"/>
          <w:numId w:val="63"/>
        </w:numPr>
        <w:spacing w:line="0" w:lineRule="atLeast"/>
        <w:rPr>
          <w:rFonts w:ascii="Arial" w:hAnsi="Arial"/>
          <w:b/>
        </w:rPr>
      </w:pPr>
      <w:r w:rsidRPr="00840C89">
        <w:rPr>
          <w:rFonts w:ascii="Arial" w:hAnsi="Arial"/>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0EF9AED" w14:textId="77777777" w:rsidR="00930C19" w:rsidRPr="00840C89" w:rsidRDefault="00930C19" w:rsidP="00930C19">
      <w:pPr>
        <w:pStyle w:val="Captulo9"/>
        <w:numPr>
          <w:ilvl w:val="0"/>
          <w:numId w:val="63"/>
        </w:numPr>
        <w:shd w:val="clear" w:color="auto" w:fill="FFFFFF" w:themeFill="background1"/>
        <w:spacing w:line="0" w:lineRule="atLeast"/>
        <w:rPr>
          <w:rFonts w:ascii="Arial" w:hAnsi="Arial"/>
          <w:b/>
        </w:rPr>
      </w:pPr>
      <w:r w:rsidRPr="00840C89">
        <w:rPr>
          <w:rFonts w:ascii="Arial" w:hAnsi="Arial"/>
          <w:highlight w:val="lightGray"/>
        </w:rPr>
        <w:t>[Incluir cuando el contratista haya diligenciado la Opción 2 del Formato 9A – Promoción de Servicios Nacionales o con Trato Nacional]</w:t>
      </w:r>
      <w:r w:rsidRPr="00840C89">
        <w:rPr>
          <w:rFonts w:ascii="Arial" w:hAnsi="Arial"/>
        </w:rPr>
        <w:t xml:space="preserve"> Incorporar como mínimo el ochenta por ciento (80 %), de personal colombiano para el cumplimiento del contrato.</w:t>
      </w:r>
    </w:p>
    <w:p w14:paraId="3317709B" w14:textId="77777777" w:rsidR="00930C19" w:rsidRPr="00840C89" w:rsidRDefault="00930C19" w:rsidP="00930C19">
      <w:pPr>
        <w:pStyle w:val="Captulo9"/>
        <w:numPr>
          <w:ilvl w:val="0"/>
          <w:numId w:val="63"/>
        </w:numPr>
        <w:shd w:val="clear" w:color="auto" w:fill="FFFFFF" w:themeFill="background1"/>
        <w:spacing w:line="0" w:lineRule="atLeast"/>
        <w:rPr>
          <w:rFonts w:ascii="Arial" w:hAnsi="Arial"/>
          <w:b/>
        </w:rPr>
      </w:pPr>
      <w:r w:rsidRPr="00840C89">
        <w:rPr>
          <w:rFonts w:ascii="Arial" w:hAnsi="Arial"/>
        </w:rPr>
        <w:t>[</w:t>
      </w:r>
      <w:r w:rsidRPr="00840C89">
        <w:rPr>
          <w:rFonts w:ascii="Arial" w:hAnsi="Arial"/>
          <w:highlight w:val="lightGray"/>
        </w:rPr>
        <w:t>Incluir cuando el contratista haya diligenciado el Formato 9B – Incorporación de Componente Nacional en Servicios Extranjeros]</w:t>
      </w:r>
      <w:r w:rsidRPr="00840C89">
        <w:rPr>
          <w:rFonts w:ascii="Arial" w:hAnsi="Arial"/>
        </w:rPr>
        <w:t xml:space="preserve"> Incorporar como mínimo el noventa por ciento (90 %) de personal técnico, operativo y profesional de origen colombiano para el cumplimiento del contrato.</w:t>
      </w:r>
    </w:p>
    <w:p w14:paraId="2547C38D" w14:textId="77777777" w:rsidR="00930C19" w:rsidRPr="00840C89" w:rsidRDefault="00930C19" w:rsidP="00930C19">
      <w:pPr>
        <w:pStyle w:val="Prrafodelista"/>
        <w:numPr>
          <w:ilvl w:val="0"/>
          <w:numId w:val="63"/>
        </w:numPr>
        <w:spacing w:line="0" w:lineRule="atLeast"/>
        <w:rPr>
          <w:rFonts w:ascii="Arial" w:eastAsia="Calibri" w:hAnsi="Arial" w:cs="Arial"/>
          <w:bCs/>
          <w:szCs w:val="20"/>
        </w:rPr>
      </w:pPr>
      <w:r w:rsidRPr="00840C89">
        <w:rPr>
          <w:rFonts w:ascii="Arial" w:eastAsia="Calibri" w:hAnsi="Arial" w:cs="Arial"/>
          <w:bCs/>
          <w:szCs w:val="20"/>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17F2C93" w14:textId="77777777" w:rsidR="00930C19" w:rsidRPr="0052401B" w:rsidRDefault="00930C19" w:rsidP="00C17799">
      <w:pPr>
        <w:rPr>
          <w:rFonts w:cstheme="minorHAnsi"/>
        </w:rPr>
      </w:pPr>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684953">
      <w:pPr>
        <w:pStyle w:val="clusulas"/>
        <w:numPr>
          <w:ilvl w:val="0"/>
          <w:numId w:val="0"/>
        </w:numPr>
        <w:tabs>
          <w:tab w:val="left" w:pos="1560"/>
        </w:tabs>
        <w:spacing w:before="0" w:after="0"/>
        <w:ind w:left="66"/>
        <w:rPr>
          <w:rFonts w:cstheme="minorHAnsi"/>
          <w:szCs w:val="20"/>
        </w:rPr>
      </w:pPr>
    </w:p>
    <w:p w14:paraId="33E23192" w14:textId="77777777" w:rsidR="00930C19" w:rsidRPr="00840C89" w:rsidRDefault="00930C19" w:rsidP="00930C19">
      <w:pPr>
        <w:autoSpaceDE w:val="0"/>
        <w:autoSpaceDN w:val="0"/>
        <w:adjustRightInd w:val="0"/>
        <w:spacing w:line="0" w:lineRule="atLeast"/>
        <w:ind w:right="-23"/>
        <w:rPr>
          <w:rFonts w:ascii="Arial" w:eastAsia="Calibri" w:hAnsi="Arial" w:cs="Arial"/>
          <w:szCs w:val="20"/>
        </w:rPr>
      </w:pPr>
      <w:r w:rsidRPr="00840C89">
        <w:rPr>
          <w:rFonts w:ascii="Arial" w:eastAsia="Calibri" w:hAnsi="Arial" w:cs="Arial"/>
          <w:szCs w:val="20"/>
        </w:rPr>
        <w:t xml:space="preserve">De conformidad con el </w:t>
      </w:r>
      <w:r w:rsidRPr="00840C89">
        <w:rPr>
          <w:rFonts w:ascii="Arial" w:eastAsia="Calibri" w:hAnsi="Arial" w:cs="Arial"/>
          <w:szCs w:val="20"/>
          <w:u w:val="single"/>
        </w:rPr>
        <w:t>artículo 52 de la Ley 80 de 1993</w:t>
      </w:r>
      <w:r w:rsidRPr="00840C89">
        <w:rPr>
          <w:rFonts w:ascii="Arial" w:eastAsia="Calibri" w:hAnsi="Arial" w:cs="Arial"/>
          <w:szCs w:val="20"/>
        </w:rPr>
        <w:t xml:space="preserve">, </w:t>
      </w:r>
      <w:r w:rsidRPr="00840C89">
        <w:rPr>
          <w:rFonts w:ascii="Arial" w:eastAsia="Calibri" w:hAnsi="Arial" w:cs="Arial"/>
          <w:b/>
          <w:bCs/>
          <w:szCs w:val="20"/>
        </w:rPr>
        <w:t>LOS CONTRATISTAS</w:t>
      </w:r>
      <w:r w:rsidRPr="00840C89">
        <w:rPr>
          <w:rFonts w:ascii="Arial" w:eastAsia="Calibri" w:hAnsi="Arial" w:cs="Arial"/>
          <w:szCs w:val="20"/>
        </w:rPr>
        <w:t xml:space="preserve"> responderán civil y penalmente por sus acciones y omisiones en la actuación contractual en los términos de la ley. Los consorcios y uniones temporales responderán por las acciones y omisiones de sus integrantes, en los términos del </w:t>
      </w:r>
      <w:r w:rsidRPr="00840C89">
        <w:rPr>
          <w:rFonts w:ascii="Arial" w:eastAsia="Calibri" w:hAnsi="Arial" w:cs="Arial"/>
          <w:szCs w:val="20"/>
          <w:u w:val="single"/>
        </w:rPr>
        <w:t>artículo 7o. de esta Ley</w:t>
      </w:r>
      <w:r w:rsidRPr="00840C89">
        <w:rPr>
          <w:rFonts w:ascii="Arial" w:eastAsia="Calibri" w:hAnsi="Arial" w:cs="Arial"/>
          <w:szCs w:val="20"/>
        </w:rPr>
        <w:t>.</w:t>
      </w:r>
    </w:p>
    <w:p w14:paraId="0794799C" w14:textId="77777777" w:rsidR="00930C19" w:rsidRPr="00840C89" w:rsidRDefault="00930C19" w:rsidP="00930C19">
      <w:pPr>
        <w:autoSpaceDE w:val="0"/>
        <w:autoSpaceDN w:val="0"/>
        <w:adjustRightInd w:val="0"/>
        <w:spacing w:line="0" w:lineRule="atLeast"/>
        <w:ind w:right="-234"/>
        <w:rPr>
          <w:rFonts w:ascii="Arial" w:eastAsia="Calibri" w:hAnsi="Arial" w:cs="Arial"/>
          <w:szCs w:val="20"/>
        </w:rPr>
      </w:pPr>
    </w:p>
    <w:p w14:paraId="6609FD0B"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administrativas, legales y de coordinación</w:t>
      </w:r>
    </w:p>
    <w:p w14:paraId="283D8D5D" w14:textId="77777777" w:rsidR="00930C19" w:rsidRPr="00840C89" w:rsidRDefault="00930C19" w:rsidP="00930C19">
      <w:pPr>
        <w:pStyle w:val="Prrafodelista"/>
        <w:spacing w:line="0" w:lineRule="atLeast"/>
        <w:rPr>
          <w:rFonts w:ascii="Arial" w:hAnsi="Arial" w:cs="Arial"/>
          <w:b/>
          <w:bCs/>
          <w:szCs w:val="20"/>
        </w:rPr>
      </w:pPr>
    </w:p>
    <w:p w14:paraId="5C64FC67"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lastRenderedPageBreak/>
        <w:t xml:space="preserve">Cumplir cabalmente el objeto contractual, ejecutando las obras para la protección y mitigación de los efectos generados por el fenómeno de erosión costera en el sector Santander de la Cruz, municipio de Moñitos, Córdoba, conforme a los estudios, diseños, especificaciones técnicas, cantidades de obra, presupuesto oficial, análisis de precios unitarios, cronograma aprobado, pliegos de condiciones, estudios previos, anexo técnico y demás documentos que integren el proceso contractual. </w:t>
      </w:r>
    </w:p>
    <w:p w14:paraId="2933F088"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Ejecutar el contrato dentro del plazo establecido, garantizando el cumplimiento de los hitos, metas parciales y entregables previstos para cada etapa, sin trasladar a la entidad las consecuencias derivadas de deficiencias de planeación, logística, programación o gestión propias del contratista. </w:t>
      </w:r>
    </w:p>
    <w:p w14:paraId="489F6793"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Acatar las instrucciones impartidas por la interventoría, la supervisión y la entidad contratante, siempre que se encuentren dentro del marco contractual y legal, y suscribir oportunamente las actas, informes, memorias, comités, requerimientos y demás documentos necesarios para la correcta ejecución del contrato. </w:t>
      </w:r>
    </w:p>
    <w:p w14:paraId="265547E6"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Obrar con buena fe, lealtad contractual, diligencia y colaboración armónica con la entidad, la interventoría, las autoridades y las comunidades del área de influencia del proyecto. </w:t>
      </w:r>
    </w:p>
    <w:p w14:paraId="30B3FFB3"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Responder integralmente por la adecuada organización administrativa del contrato, incluyendo la dirección, coordinación, programación, control, custodia documental, correspondencia, archivo técnico, trazabilidad de decisiones y gestión de cambios. </w:t>
      </w:r>
    </w:p>
    <w:p w14:paraId="046531E6"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Mantener en absoluta reserva la información técnica, financiera, jurídica, predial, social, ambiental y contractual del proyecto, sin perjuicio de los deberes de entrega de información a la entidad, la interventoría y los organismos de control. </w:t>
      </w:r>
    </w:p>
    <w:p w14:paraId="3937FD0D"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Responder por toda reclamación, demanda, queja, proceso o controversia promovida por subcontratistas, trabajadores, proveedores o terceros con ocasión de la ejecución contractual, manteniendo indemne a la entidad contratante. </w:t>
      </w:r>
    </w:p>
    <w:p w14:paraId="33F3B3EA" w14:textId="77777777" w:rsidR="00930C19" w:rsidRPr="00840C89" w:rsidRDefault="00930C19" w:rsidP="00930C19">
      <w:pPr>
        <w:numPr>
          <w:ilvl w:val="0"/>
          <w:numId w:val="64"/>
        </w:numPr>
        <w:spacing w:line="0" w:lineRule="atLeast"/>
        <w:rPr>
          <w:rFonts w:ascii="Arial" w:hAnsi="Arial" w:cs="Arial"/>
          <w:szCs w:val="20"/>
        </w:rPr>
      </w:pPr>
      <w:r w:rsidRPr="00840C89">
        <w:rPr>
          <w:rFonts w:ascii="Arial" w:hAnsi="Arial" w:cs="Arial"/>
          <w:szCs w:val="20"/>
        </w:rPr>
        <w:t xml:space="preserve">Conocer, verificar y asumir las condiciones geográficas, climáticas, oceanográficas, hidrodinámicas, topográficas, logísticas, sociales, prediales, ambientales, de acceso, abastecimiento y operación del proyecto, sin que ello dé lugar a reclamaciones posteriores por hechos previsibles. </w:t>
      </w:r>
    </w:p>
    <w:p w14:paraId="2749E9D5" w14:textId="77777777" w:rsidR="00930C19" w:rsidRPr="00840C89" w:rsidRDefault="00930C19" w:rsidP="00930C19">
      <w:pPr>
        <w:spacing w:line="0" w:lineRule="atLeast"/>
        <w:ind w:left="720"/>
        <w:rPr>
          <w:rFonts w:ascii="Arial" w:hAnsi="Arial" w:cs="Arial"/>
          <w:szCs w:val="20"/>
        </w:rPr>
      </w:pPr>
    </w:p>
    <w:p w14:paraId="599C5157"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financieras, tributarias y de manejo de recursos</w:t>
      </w:r>
    </w:p>
    <w:p w14:paraId="5CE962F3" w14:textId="77777777" w:rsidR="00930C19" w:rsidRPr="00840C89" w:rsidRDefault="00930C19" w:rsidP="00930C19">
      <w:pPr>
        <w:pStyle w:val="Prrafodelista"/>
        <w:spacing w:line="0" w:lineRule="atLeast"/>
        <w:rPr>
          <w:rFonts w:ascii="Arial" w:hAnsi="Arial" w:cs="Arial"/>
          <w:b/>
          <w:bCs/>
          <w:szCs w:val="20"/>
        </w:rPr>
      </w:pPr>
    </w:p>
    <w:p w14:paraId="0085F726"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Invertir de forma directa, exclusiva e inequívoca los recursos del contrato en el objeto contractual, conforme al plan de inversión aprobado y a la destinación presupuestal de cada componente. </w:t>
      </w:r>
    </w:p>
    <w:p w14:paraId="2E670B60"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Presentar, dentro de los cinco (5) días calendario siguientes a la aprobación de la garantía, el flujo de inversión mensual en obra, cuando haya lugar. </w:t>
      </w:r>
    </w:p>
    <w:p w14:paraId="422C3FE9"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Presentar, dentro de los cinco (5) días calendario siguientes a la adjudicación o a la suscripción del contrato, según lo defina la entidad, el listado de precios de insumos y la totalidad de los análisis de precios unitarios, idénticos a los presentados en la propuesta, debidamente firmados y discriminados.  Así como los documentos señalados en el pliego de condiciones exigidos para el inicio del contrato.</w:t>
      </w:r>
    </w:p>
    <w:p w14:paraId="369CB16A"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lastRenderedPageBreak/>
        <w:t xml:space="preserve">Verificar mensualmente con la interventoría el flujo de inversión del contrato y efectuar el análisis financiero del avance físico y económico, identificando oportunamente desviaciones, necesidades de reprogramación, ajustes de flujo o medidas de mitigación. </w:t>
      </w:r>
    </w:p>
    <w:p w14:paraId="344EF08C"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Radicar oportunamente las cuentas de cobro, facturas, actas parciales, informes de soporte y demás documentos exigidos para trámite de pago, cumpliendo el procedimiento definido por la entidad y la interventoría. </w:t>
      </w:r>
    </w:p>
    <w:p w14:paraId="536EF7CF"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Acreditar, conforme a lo establecido en el artículo 50 de la Ley 789 de 2002, la Ley 828 de 2003, el artículo 182 de la Ley 100 de 1993 y el Decreto 510 de 2003, el pago mensual de los aportes de sus empleados a los sistemas de salud, pensiones, riesgos laborales, SENA, ICBF y Cajas de Compensación Familiar, mediante certificación expedida por el representante legal o revisor fiscal, según corresponda. </w:t>
      </w:r>
    </w:p>
    <w:p w14:paraId="6325AEF1"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Cancelar, por su cuenta y riesgo, todos los impuestos, tasas, estampillas, contribuciones, gravámenes, derechos, tarifas, contribuciones ambientales, costos de legalización y demás cargas económicas derivadas de la celebración, ejecución, modificación, suspensión, liquidación y cierre del contrato. </w:t>
      </w:r>
    </w:p>
    <w:p w14:paraId="37B53F39"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Asumir, sin reconocimiento adicional, todos los costos directos e indirectos requeridos para la ejecución del proyecto, incluyendo administración de obra, campamentos, cerramientos provisionales, señalización, ensayos, gestión documental, oficinas, desplazamientos, logística, sostenimiento de personal, vigilancia, planes de manejo, equipos, suministros, transporte de materiales, manejo ambiental y demás gastos necesarios para la correcta ejecución de las obra. </w:t>
      </w:r>
    </w:p>
    <w:p w14:paraId="3F474839" w14:textId="77777777" w:rsidR="00930C19" w:rsidRPr="00840C89" w:rsidRDefault="00930C19" w:rsidP="00930C19">
      <w:pPr>
        <w:numPr>
          <w:ilvl w:val="0"/>
          <w:numId w:val="65"/>
        </w:numPr>
        <w:spacing w:line="0" w:lineRule="atLeast"/>
        <w:rPr>
          <w:rFonts w:ascii="Arial" w:hAnsi="Arial" w:cs="Arial"/>
          <w:szCs w:val="20"/>
        </w:rPr>
      </w:pPr>
      <w:r w:rsidRPr="00840C89">
        <w:rPr>
          <w:rFonts w:ascii="Arial" w:hAnsi="Arial" w:cs="Arial"/>
          <w:szCs w:val="20"/>
        </w:rPr>
        <w:t xml:space="preserve">Suscribir oportunamente el acta de liquidación, allegando paz y salvos, soportes de pago, cierre administrativo, técnico, ambiental, social y financiero, y demás documentos exigidos para la terminación integral del vínculo contractual. </w:t>
      </w:r>
    </w:p>
    <w:p w14:paraId="2CAA765E" w14:textId="77777777" w:rsidR="00930C19" w:rsidRPr="00840C89" w:rsidRDefault="00930C19" w:rsidP="00930C19">
      <w:pPr>
        <w:spacing w:line="0" w:lineRule="atLeast"/>
        <w:ind w:left="720"/>
        <w:rPr>
          <w:rFonts w:ascii="Arial" w:hAnsi="Arial" w:cs="Arial"/>
          <w:szCs w:val="20"/>
        </w:rPr>
      </w:pPr>
    </w:p>
    <w:p w14:paraId="228BCED0"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de personal, organización y capacidad operativa</w:t>
      </w:r>
    </w:p>
    <w:p w14:paraId="6889D328" w14:textId="77777777" w:rsidR="00930C19" w:rsidRPr="00840C89" w:rsidRDefault="00930C19" w:rsidP="00930C19">
      <w:pPr>
        <w:pStyle w:val="Prrafodelista"/>
        <w:spacing w:line="0" w:lineRule="atLeast"/>
        <w:rPr>
          <w:rFonts w:ascii="Arial" w:hAnsi="Arial" w:cs="Arial"/>
          <w:b/>
          <w:bCs/>
          <w:szCs w:val="20"/>
        </w:rPr>
      </w:pPr>
    </w:p>
    <w:p w14:paraId="0A769E52"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Suministrar y mantener durante la ejecución y hasta la entrega final del proyecto el personal profesional, técnico, administrativo, ambiental, social, SST, de laboratorio, operativo y auxiliar ofrecido en la propuesta y exigido en los pliegos, con la dedicación y permanencia requeridas. </w:t>
      </w:r>
    </w:p>
    <w:p w14:paraId="03A45BC7"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Mantener al frente de las obras el personal mínimo exigido y aprobado. Cualquier sustitución deberá contar con autorización previa de la interventoría y aprobación o visto bueno de la entidad, debiendo el reemplazo acreditar perfil igual o superior. </w:t>
      </w:r>
    </w:p>
    <w:p w14:paraId="5361864F"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Asumir el pago de salarios, honorarios, prestaciones sociales, indemnizaciones, seguridad social, parafiscales, dotaciones, viáticos, alojamiento, transporte, alimentación, recargos y demás emolumentos del personal a su cargo, sin que exista vínculo laboral alguno con la entidad contratante. </w:t>
      </w:r>
    </w:p>
    <w:p w14:paraId="5F6A5432"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Presentar, dentro de los tres (3) días siguientes a la suscripción del contrato o dentro del término que se fije en la minuta, las hojas de vida y soportes del personal mínimo requerido para aprobación de la interventoría. </w:t>
      </w:r>
    </w:p>
    <w:p w14:paraId="0D2CF7A8"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Presentar, dentro de los cinco (5) días calendario siguientes a la aprobación de la garantía, el organigrama general del proyecto, con niveles de mando, funciones, responsables, líneas de reporte, tipo de vinculación y políticas de manejo de personal. </w:t>
      </w:r>
    </w:p>
    <w:p w14:paraId="11259451"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lastRenderedPageBreak/>
        <w:t xml:space="preserve">Contar con una oficina principal y con el soporte administrativo, jurídico, contable, financiero y técnico suficiente para atender integralmente el proyecto durante toda su ejecución. </w:t>
      </w:r>
    </w:p>
    <w:p w14:paraId="69B7A850"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Vincular mano de obra no calificada de la región en el porcentaje mínimo establecido en los documentos del proceso para la ejecución del proyecto. </w:t>
      </w:r>
    </w:p>
    <w:p w14:paraId="45C0EA71"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Procurar la vinculación prioritaria de personal de la región para la ejecución del proyecto y, cuando la entidad así lo considere pertinente, incorporar criterios de participación local ampliada y de primer empleo, sin afectar la idoneidad técnica mínima exigida. </w:t>
      </w:r>
    </w:p>
    <w:p w14:paraId="14EEC1AD"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Incorporar acciones afirmativas de inclusión laboral, de manera que, cuando sea técnica y materialmente viable, se promueva la vinculación de mujeres, jóvenes, población vulnerable y perfiles de primer empleo, en armonía con la normativa vigente y con lo previsto en los documentos del proceso. </w:t>
      </w:r>
    </w:p>
    <w:p w14:paraId="2688CE69"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Mantener a todo el personal debidamente identificado mediante carné, escarapela, uniforme, chaleco o prenda distintiva, conforme a las instrucciones de la entidad y de la interventoría. </w:t>
      </w:r>
    </w:p>
    <w:p w14:paraId="69634D56"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Garantizar que el director de obra, residentes, especialistas y responsables de cada componente cuenten con autonomía de gestión suficiente para tomar decisiones técnicas y administrativas inmediatas en obra, sin perjuicio de las autorizaciones contractuales que correspondan. </w:t>
      </w:r>
    </w:p>
    <w:p w14:paraId="219AC91D" w14:textId="77777777" w:rsidR="00930C19" w:rsidRPr="00840C89" w:rsidRDefault="00930C19" w:rsidP="00930C19">
      <w:pPr>
        <w:numPr>
          <w:ilvl w:val="0"/>
          <w:numId w:val="66"/>
        </w:numPr>
        <w:spacing w:line="0" w:lineRule="atLeast"/>
        <w:rPr>
          <w:rFonts w:ascii="Arial" w:hAnsi="Arial" w:cs="Arial"/>
          <w:szCs w:val="20"/>
        </w:rPr>
      </w:pPr>
      <w:r w:rsidRPr="00840C89">
        <w:rPr>
          <w:rFonts w:ascii="Arial" w:hAnsi="Arial" w:cs="Arial"/>
          <w:szCs w:val="20"/>
        </w:rPr>
        <w:t xml:space="preserve">Cumplir las normas de seguridad industrial, incluyendo: </w:t>
      </w:r>
    </w:p>
    <w:p w14:paraId="4A223474" w14:textId="77777777" w:rsidR="00930C19" w:rsidRPr="00840C89" w:rsidRDefault="00930C19" w:rsidP="00930C19">
      <w:pPr>
        <w:numPr>
          <w:ilvl w:val="0"/>
          <w:numId w:val="67"/>
        </w:numPr>
        <w:spacing w:line="0" w:lineRule="atLeast"/>
        <w:rPr>
          <w:rFonts w:ascii="Arial" w:hAnsi="Arial" w:cs="Arial"/>
          <w:szCs w:val="20"/>
        </w:rPr>
      </w:pPr>
      <w:r w:rsidRPr="00840C89">
        <w:rPr>
          <w:rFonts w:ascii="Arial" w:hAnsi="Arial" w:cs="Arial"/>
          <w:szCs w:val="20"/>
        </w:rPr>
        <w:t xml:space="preserve">Elementos de seguridad para todo el personal. </w:t>
      </w:r>
    </w:p>
    <w:p w14:paraId="1D431498" w14:textId="77777777" w:rsidR="00930C19" w:rsidRPr="00840C89" w:rsidRDefault="00930C19" w:rsidP="00930C19">
      <w:pPr>
        <w:numPr>
          <w:ilvl w:val="0"/>
          <w:numId w:val="67"/>
        </w:numPr>
        <w:spacing w:line="0" w:lineRule="atLeast"/>
        <w:rPr>
          <w:rFonts w:ascii="Arial" w:hAnsi="Arial" w:cs="Arial"/>
          <w:szCs w:val="20"/>
        </w:rPr>
      </w:pPr>
      <w:r w:rsidRPr="00840C89">
        <w:rPr>
          <w:rFonts w:ascii="Arial" w:hAnsi="Arial" w:cs="Arial"/>
          <w:szCs w:val="20"/>
        </w:rPr>
        <w:t xml:space="preserve">Manipulación segura de equipos, herramientas y combustibles. </w:t>
      </w:r>
    </w:p>
    <w:p w14:paraId="3179C584" w14:textId="77777777" w:rsidR="00930C19" w:rsidRPr="00840C89" w:rsidRDefault="00930C19" w:rsidP="00930C19">
      <w:pPr>
        <w:numPr>
          <w:ilvl w:val="0"/>
          <w:numId w:val="67"/>
        </w:numPr>
        <w:spacing w:line="0" w:lineRule="atLeast"/>
        <w:rPr>
          <w:rFonts w:ascii="Arial" w:hAnsi="Arial" w:cs="Arial"/>
          <w:szCs w:val="20"/>
        </w:rPr>
      </w:pPr>
      <w:r w:rsidRPr="00840C89">
        <w:rPr>
          <w:rFonts w:ascii="Arial" w:hAnsi="Arial" w:cs="Arial"/>
          <w:szCs w:val="20"/>
        </w:rPr>
        <w:t xml:space="preserve">Observancia de la normativa vigente en seguridad industrial. </w:t>
      </w:r>
    </w:p>
    <w:p w14:paraId="279B1892" w14:textId="77777777" w:rsidR="00930C19" w:rsidRPr="00840C89" w:rsidRDefault="00930C19" w:rsidP="00930C19">
      <w:pPr>
        <w:numPr>
          <w:ilvl w:val="0"/>
          <w:numId w:val="67"/>
        </w:numPr>
        <w:spacing w:line="0" w:lineRule="atLeast"/>
        <w:rPr>
          <w:rFonts w:ascii="Arial" w:hAnsi="Arial" w:cs="Arial"/>
          <w:szCs w:val="20"/>
        </w:rPr>
      </w:pPr>
      <w:r w:rsidRPr="00840C89">
        <w:rPr>
          <w:rFonts w:ascii="Arial" w:hAnsi="Arial" w:cs="Arial"/>
          <w:szCs w:val="20"/>
        </w:rPr>
        <w:t xml:space="preserve">Identificación visible del personal mediante escarapela o uniforme. </w:t>
      </w:r>
    </w:p>
    <w:p w14:paraId="040A54B0" w14:textId="77777777" w:rsidR="00930C19" w:rsidRPr="00840C89" w:rsidRDefault="00930C19" w:rsidP="00930C19">
      <w:pPr>
        <w:numPr>
          <w:ilvl w:val="0"/>
          <w:numId w:val="68"/>
        </w:numPr>
        <w:spacing w:line="0" w:lineRule="atLeast"/>
        <w:rPr>
          <w:rFonts w:ascii="Arial" w:hAnsi="Arial" w:cs="Arial"/>
          <w:szCs w:val="20"/>
        </w:rPr>
      </w:pPr>
      <w:r w:rsidRPr="00840C89">
        <w:rPr>
          <w:rFonts w:ascii="Arial" w:hAnsi="Arial" w:cs="Arial"/>
          <w:szCs w:val="20"/>
        </w:rPr>
        <w:t xml:space="preserve">Responder por la buena calidad de los materiales, equipos, elementos y suministros utilizados en la ejecución del proyecto, incluyendo escollera, material granular, geotextil, arena de cantera, concreto, adoquines, luminarias, mobiliario urbano y demás insumos requeridos para las obras. </w:t>
      </w:r>
    </w:p>
    <w:p w14:paraId="1B5F8788" w14:textId="77777777" w:rsidR="00930C19" w:rsidRPr="00840C89" w:rsidRDefault="00930C19" w:rsidP="00930C19">
      <w:pPr>
        <w:spacing w:line="0" w:lineRule="atLeast"/>
        <w:ind w:left="720"/>
        <w:rPr>
          <w:rFonts w:ascii="Arial" w:hAnsi="Arial" w:cs="Arial"/>
          <w:szCs w:val="20"/>
        </w:rPr>
      </w:pPr>
    </w:p>
    <w:p w14:paraId="3ADF2A99"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previas al inicio de la ejecución</w:t>
      </w:r>
    </w:p>
    <w:p w14:paraId="1E720048" w14:textId="77777777" w:rsidR="00930C19" w:rsidRPr="00840C89" w:rsidRDefault="00930C19" w:rsidP="00930C19">
      <w:pPr>
        <w:pStyle w:val="Prrafodelista"/>
        <w:spacing w:line="0" w:lineRule="atLeast"/>
        <w:rPr>
          <w:rFonts w:ascii="Arial" w:hAnsi="Arial" w:cs="Arial"/>
          <w:b/>
          <w:bCs/>
          <w:szCs w:val="20"/>
        </w:rPr>
      </w:pPr>
    </w:p>
    <w:p w14:paraId="168195B0"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Constituir y mantener vigentes las garantías contractuales exigidas, incluyendo sus modificaciones, ampliaciones, prórrogas, restablecimientos y reposiciones, cuando haya lugar.</w:t>
      </w:r>
    </w:p>
    <w:p w14:paraId="04583804"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Presentar, antes del inicio de actividades, la metodología constructiva y operativa para cada etapa, frente de trabajo y actividad, junto con su programación detallada, e instalar la valla informativa del proyecto en los términos, condiciones y especificaciones que determine la entidad contratante.</w:t>
      </w:r>
    </w:p>
    <w:p w14:paraId="476991F9"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Presentar, dentro de los diez (10) días calendario siguientes a la firma del contrato, el plan de calidad del proyecto conforme con las normas NTC ISO 9001:2015 y NTC ISO 10005:2018, o las normas que las modifiquen o sustituyan.</w:t>
      </w:r>
    </w:p>
    <w:p w14:paraId="3811D0DA"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Presentar el programa de obra, cronograma detallado, ruta crítica, programación de equipos, plan de abastecimiento de materiales, curva S, flujo de caja y demás instrumentos de planeación y control exigidos por la entidad o la interventoría.</w:t>
      </w:r>
    </w:p>
    <w:p w14:paraId="1E861B68"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lastRenderedPageBreak/>
        <w:t>Presentar el plan de aseguramiento de calidad, el plan de seguridad y salud en el trabajo, el plan de contingencia, el plan de manejo ambiental, el plan de gestión social y demás planes y programas que resulten exigibles para la ejecución del proyecto.</w:t>
      </w:r>
    </w:p>
    <w:p w14:paraId="19D620F4"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Presentar la propuesta económica discriminada, los análisis de precios unitarios, el desglose del AIU, la programación de inversiones y los formatos técnicos y administrativos exigidos como condición de inicio.</w:t>
      </w:r>
    </w:p>
    <w:p w14:paraId="46BADEA6"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Obtener o tramitar, por su cuenta y riesgo, las aprobaciones previas, permisos, autorizaciones, pólizas especiales y coordinaciones interinstitucionales necesarias para el inicio de la ejecución, cuando estas sean de su competencia conforme a los documentos del proceso.</w:t>
      </w:r>
    </w:p>
    <w:p w14:paraId="09FC4E04"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Instalar el número de vallas informativas del proyecto de conformidad con lo establecido en los documentos técnicos, las cuales deberán mantenerse en buen estado durante la ejecución del contrato y repararse cada vez que presenten deterioro, a criterio de la interventoría y del Departamento. La ubicación, información, dimensiones y modelo deberán corresponder a las disposiciones vigentes de la entidad contratante.</w:t>
      </w:r>
    </w:p>
    <w:p w14:paraId="2F499C69"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Construir, adecuar, operar, mantener y retirar el campamento o los campamentos de obra que requiera para la ejecución del proyecto. Estos deberán ubicarse en sitios adecuados, seguros y con condiciones de drenaje, higiene, saneamiento básico y manejo ambiental, sin generar contaminación por aguas residuales, residuos sólidos, combustibles, aceites, materiales pétreos o demás elementos asociados a la ejecución de la obra. Deberán contar con servicios higiénicos, baños móviles o sistemas equivalentes, de acuerdo con las condiciones del proyecto y la normativa aplicable en seguridad y salud en el trabajo. Una vez terminada la obra, el contratista deberá retirar o demoler el campamento y restituir las condiciones del área intervenida, cuando haya lugar. Así mismo, deberá realizar el cerramiento provisional de las zonas de intervención, de acuerdo con el diseño aprobado por la interventoría, con el fin de proteger los frentes de trabajo, controlar el acceso de personas ajenas a la obra y minimizar afectaciones a la comunidad, usuarios de la zona costera, viviendas cercanas, transeúntes y terceros. El contratista deberá mantener el campamento, cerramiento y señalización durante toda la ejecución de las obras.</w:t>
      </w:r>
    </w:p>
    <w:p w14:paraId="36024163"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Mantener personal de vigilancia y adoptar medidas de seguridad en las áreas de intervención, zonas de acopio, campamentos, accesos, frentes de trabajo y demás áreas asociadas a la ejecución del proyecto.</w:t>
      </w:r>
    </w:p>
    <w:p w14:paraId="0F933342" w14:textId="77777777" w:rsidR="00930C19" w:rsidRPr="00840C89" w:rsidRDefault="00930C19" w:rsidP="00930C19">
      <w:pPr>
        <w:spacing w:line="0" w:lineRule="atLeast"/>
        <w:ind w:left="720"/>
        <w:rPr>
          <w:rFonts w:ascii="Arial" w:hAnsi="Arial" w:cs="Arial"/>
          <w:szCs w:val="20"/>
        </w:rPr>
      </w:pPr>
    </w:p>
    <w:p w14:paraId="1D22189C"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técnicas de estudios, ajustes y complementaciones, cuando apliquen</w:t>
      </w:r>
    </w:p>
    <w:p w14:paraId="4016E3E6" w14:textId="77777777" w:rsidR="00930C19" w:rsidRPr="00840C89" w:rsidRDefault="00930C19" w:rsidP="00930C19">
      <w:pPr>
        <w:pStyle w:val="Prrafodelista"/>
        <w:spacing w:line="0" w:lineRule="atLeast"/>
        <w:rPr>
          <w:rFonts w:ascii="Arial" w:hAnsi="Arial" w:cs="Arial"/>
          <w:b/>
          <w:bCs/>
          <w:szCs w:val="20"/>
        </w:rPr>
      </w:pPr>
    </w:p>
    <w:p w14:paraId="4931D67B"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Revisar, ajustar, actualizar, modificar, complementar o elaborar, cuando corresponda, los estudios, diseños, especificaciones particulares, presupuestos, memorias, cantidades de obra, cronogramas y demás productos técnicos requeridos para asegurar la correcta ejecución del proyecto.</w:t>
      </w:r>
    </w:p>
    <w:p w14:paraId="17FE040E"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Realizar los ajustes técnicos que resulten necesarios para garantizar la viabilidad constructiva, funcional, estructural, hidráulica, oceanográfica, geotécnica, ambiental, social y de seguridad del proyecto, sin desnaturalizar el alcance contratado.</w:t>
      </w:r>
    </w:p>
    <w:p w14:paraId="06EE38A0"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Elaborar y entregar los productos técnicos parciales y finales con la firma y responsabilidad de los especialistas competentes, previa revisión y aprobación de la interventoría.</w:t>
      </w:r>
    </w:p>
    <w:p w14:paraId="7BFEF3B1"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lastRenderedPageBreak/>
        <w:t>Adelantar las visitas de campo, verificaciones topográficas, batimétricas, inventarios, levantamientos, ensayos, consultas y coordinaciones requeridas para validar los estudios y diseños, y garantizar que estos correspondan a las condiciones reales del área de intervención.</w:t>
      </w:r>
    </w:p>
    <w:p w14:paraId="7ED7B586"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Realizar los trámites necesarios para la radicación y obtención de permisos, licencias o autorizaciones derivados de los estudios y diseños, incluyendo ocupación de cauce, concesión de playas, autorizaciones ambientales, permisos ante autoridades marítimas o demás requerimientos técnicos, ambientales o administrativos que resulten aplicables, cuando correspondan al contratista.</w:t>
      </w:r>
    </w:p>
    <w:p w14:paraId="345BC8FF"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Coordinar semanalmente con la interventoría y la entidad los avances de los componentes técnicos, presentando soportes, registros audiovisuales, informes y socializaciones cuando sean requeridas.</w:t>
      </w:r>
    </w:p>
    <w:p w14:paraId="403AA718"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Atender, dentro de los términos establecidos por la entidad o la interventoría, las observaciones, requerimientos, pruebas, revisiones y acciones correctivas que resulten necesarias sobre los componentes ejecutados del proyecto, hasta su recibo final a satisfacción.</w:t>
      </w:r>
    </w:p>
    <w:p w14:paraId="25290FFF" w14:textId="77777777" w:rsidR="00930C19" w:rsidRPr="00840C89" w:rsidRDefault="00930C19" w:rsidP="00930C19">
      <w:pPr>
        <w:spacing w:line="0" w:lineRule="atLeast"/>
        <w:ind w:left="720"/>
        <w:rPr>
          <w:rFonts w:ascii="Arial" w:hAnsi="Arial" w:cs="Arial"/>
          <w:szCs w:val="20"/>
        </w:rPr>
      </w:pPr>
    </w:p>
    <w:p w14:paraId="33578008"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técnicas de ejecución de obra</w:t>
      </w:r>
    </w:p>
    <w:p w14:paraId="3ED776F1" w14:textId="77777777" w:rsidR="00930C19" w:rsidRPr="00840C89" w:rsidRDefault="00930C19" w:rsidP="00930C19">
      <w:pPr>
        <w:pStyle w:val="Prrafodelista"/>
        <w:spacing w:line="0" w:lineRule="atLeast"/>
        <w:rPr>
          <w:rFonts w:ascii="Arial" w:hAnsi="Arial" w:cs="Arial"/>
          <w:b/>
          <w:bCs/>
          <w:szCs w:val="20"/>
        </w:rPr>
      </w:pPr>
    </w:p>
    <w:p w14:paraId="6AFAD2B1"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Ejecutar las obras con todos los equipos, maquinaria, herramientas, materiales, insumos, laboratorios y personal necesarios, garantizando oportunidad, calidad, seguridad, continuidad y suficiencia operativa en todos los frentes de trabajo.</w:t>
      </w:r>
    </w:p>
    <w:p w14:paraId="3371B3A8"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Implementar los frentes de trabajo simultáneos que resulten necesarios para cumplir el plazo contractual y la ruta crítica del proyecto, así como las jornadas extendidas o especiales que se requieran, cuando ello sea técnica y contractualmente procedente.</w:t>
      </w:r>
    </w:p>
    <w:p w14:paraId="2C06087A"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 xml:space="preserve">Realizar el transporte, despacho, almacenamiento, manejo y entrega oportuna de materiales, equipos y elementos en el sitio de la obra, incluyendo cargues, descargues, trasiegos internos, </w:t>
      </w:r>
      <w:proofErr w:type="spellStart"/>
      <w:r w:rsidRPr="00840C89">
        <w:rPr>
          <w:rFonts w:ascii="Arial" w:hAnsi="Arial" w:cs="Arial"/>
          <w:szCs w:val="20"/>
        </w:rPr>
        <w:t>sobreacarreos</w:t>
      </w:r>
      <w:proofErr w:type="spellEnd"/>
      <w:r w:rsidRPr="00840C89">
        <w:rPr>
          <w:rFonts w:ascii="Arial" w:hAnsi="Arial" w:cs="Arial"/>
          <w:szCs w:val="20"/>
        </w:rPr>
        <w:t xml:space="preserve"> y demás actividades necesarias para la correcta ejecución del proyecto.</w:t>
      </w:r>
    </w:p>
    <w:p w14:paraId="7E7FFEFE"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Construir, operar, mantener y desmontar los campamentos de obra, patios de almacenamiento, zonas de acopio, cerramientos provisionales, señalización temporal y demás instalaciones requeridas para la ejecución.</w:t>
      </w:r>
    </w:p>
    <w:p w14:paraId="0F664BD7"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Suministrar los servicios provisionales que sean necesarios para la ejecución del proyecto y asumir los pagos derivados del consumo, instalación, adecuación, mantenimiento y retiro de dichos servicios, cuando haya lugar.</w:t>
      </w:r>
    </w:p>
    <w:p w14:paraId="62782A6E"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Ejecutar la obra conforme al programa general aprobado, sin modificarlo unilateralmente. Todo ajuste de programación deberá contar con sustento técnico, aprobación escrita de la interventoría y verificación de la entidad.</w:t>
      </w:r>
    </w:p>
    <w:p w14:paraId="3700A80F"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 xml:space="preserve">En caso de requerirse, realizar las actas de vecindad debidamente firmadas por el contratista, la interventoría y los propietarios, poseedores, ocupantes o responsables de los predios, viviendas, accesos, vías, estructuras o áreas aledañas que puedan verse afectadas durante la ejecución del contrato. En compañía de la interventoría, se realizará inspección ocular, registro fotográfico y audiovisual de las condiciones existentes en las estructuras vecinas, vías de acceso, zonas de tránsito, áreas de acopio y rutas de ingreso de materiales. </w:t>
      </w:r>
      <w:r w:rsidRPr="00840C89">
        <w:rPr>
          <w:rFonts w:ascii="Arial" w:hAnsi="Arial" w:cs="Arial"/>
          <w:szCs w:val="20"/>
        </w:rPr>
        <w:lastRenderedPageBreak/>
        <w:t>Al finalizar la ejecución, deberán levantarse las respectivas actas de cierre, dejando constancia de las observaciones, correcciones y reparaciones realizadas. En todo caso, el contratista deberá subsanar las afectaciones que se generen en estructuras vecinas, vías de acceso, zonas de tránsito o áreas contiguas, cuando estas sean atribuibles al proceso constructivo.</w:t>
      </w:r>
    </w:p>
    <w:p w14:paraId="2F3C2915"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Demoler, corregir, reconstruir o reemplazar, por su cuenta y riesgo y dentro del plazo fijado por la interventoría, toda actividad, obra, suministro, instalación o componente ejecutado que resulte defectuoso, no conforme o que incumpla las especificaciones técnicas, normas de calidad o documentos contractuales.</w:t>
      </w:r>
    </w:p>
    <w:p w14:paraId="3200D81B"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Entregar las áreas intervenidas limpias, libres de materiales sobrantes, residuos, escombros, estructuras temporales, elementos ajenos al proyecto, residuos peligrosos, residuos ordinarios, restos de material granular, excedentes de excavación, sobrantes de escollera y demás elementos que no hagan parte de la obra final.</w:t>
      </w:r>
    </w:p>
    <w:p w14:paraId="656F569A"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Elaborar y entregar los planos récord, memorias finales, inventarios de obra ejecutada, actas de entrega, registros fotográficos, soportes técnicos, resultados de ensayos, certificaciones de calidad y demás documentos necesarios para el cierre técnico del proyecto.</w:t>
      </w:r>
    </w:p>
    <w:p w14:paraId="7B5A4721"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Efectuar las reparaciones necesarias a las áreas intervenidas, contiguas o asociadas al proyecto que presenten deterioro como consecuencia directa de la ejecución de las obras.</w:t>
      </w:r>
    </w:p>
    <w:p w14:paraId="5167C07D"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Ejecutar las obras cumpliendo toda la normatividad técnica aplicable al proyecto, así como las especificaciones técnicas, estudios, diseños, anexos, permisos, licencias y demás documentos propios del proceso contractual.</w:t>
      </w:r>
    </w:p>
    <w:p w14:paraId="14504CDC"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Utilizar materiales de excelente calidad, aptos para las condiciones ambientales, marinas, hidráulicas y de exposición del área de intervención, garantizando su durabilidad, estabilidad y buen comportamiento durante su vida en servicio.</w:t>
      </w:r>
    </w:p>
    <w:p w14:paraId="67A15867"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Cumplir con las especificaciones particulares y mínimas para el desarrollo del proyecto indicadas en el anexo técnico, y con las que surjan de la revisión, ajuste, actualización, modificación, complementación o elaboración de estudios y diseños, cuando aplique.</w:t>
      </w:r>
    </w:p>
    <w:p w14:paraId="33C9685F"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Solicitar y justificar ante la interventoría, con la debida antelación, la prórroga necesaria para la terminación de la obra, cuando así se requiera, aportando los soportes técnicos, administrativos, financieros y de programación correspondientes.</w:t>
      </w:r>
    </w:p>
    <w:p w14:paraId="50B5CF24"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En el evento de ser necesaria la suspensión del contrato de obra, el contratista deberá remitir con suficiente antelación a la interventoría un concepto técnico que soporte la solicitud, para que esta emita concepto de aprobación o rechazo y lo informe a la entidad contratante para su aval o decisión. En caso de ser aprobada, el contratista, el interventor y la entidad deberán suscribir el acta de suspensión correspondiente. Una vez superada la situación que motivó la suspensión, el contratista y la interventoría deberán remitir comunicación a la entidad para proceder con la suscripción del acta de reinicio, junto con la modificación de las garantías, cuando haya lugar.</w:t>
      </w:r>
    </w:p>
    <w:p w14:paraId="69D86E9E"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En caso de requerirse actividades de obra no previstas, el contratista deberá presentar a la interventoría los análisis de precios unitarios no previstos, debidamente soportados, para su revisión y aprobación. Posteriormente, estos deberán ser remitidos a la entidad contratante para adelantar el trámite correspondiente, conforme a las reglas contractuales y presupuestales aplicables.</w:t>
      </w:r>
    </w:p>
    <w:p w14:paraId="2F189BBC" w14:textId="77777777" w:rsidR="00930C19" w:rsidRPr="00840C89" w:rsidRDefault="00930C19" w:rsidP="00930C19">
      <w:pPr>
        <w:spacing w:line="0" w:lineRule="atLeast"/>
        <w:ind w:left="720"/>
        <w:rPr>
          <w:rFonts w:ascii="Arial" w:hAnsi="Arial" w:cs="Arial"/>
          <w:szCs w:val="20"/>
        </w:rPr>
      </w:pPr>
    </w:p>
    <w:p w14:paraId="5E1B4A32"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lastRenderedPageBreak/>
        <w:t>Obligaciones de calidad, laboratorio, metrología y estabilidad</w:t>
      </w:r>
    </w:p>
    <w:p w14:paraId="57FA4444" w14:textId="77777777" w:rsidR="00930C19" w:rsidRPr="00840C89" w:rsidRDefault="00930C19" w:rsidP="00930C19">
      <w:pPr>
        <w:pStyle w:val="Prrafodelista"/>
        <w:spacing w:line="0" w:lineRule="atLeast"/>
        <w:rPr>
          <w:rFonts w:ascii="Arial" w:hAnsi="Arial" w:cs="Arial"/>
          <w:b/>
          <w:bCs/>
          <w:szCs w:val="20"/>
        </w:rPr>
      </w:pPr>
    </w:p>
    <w:p w14:paraId="3719D851"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Responder por la buena calidad de los materiales, mezclas, elementos, equipos e insumos empleados en la ejecución de la obra.</w:t>
      </w:r>
    </w:p>
    <w:p w14:paraId="758C7FAD"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Realizar, por su cuenta y riesgo, todos los ensayos de laboratorio, pruebas de calidad, verificaciones de desempeño, controles de producción, pruebas de funcionamiento y demás actividades necesarias para verificar la conformidad de los materiales, insumos, elementos y obras ejecutadas.</w:t>
      </w:r>
    </w:p>
    <w:p w14:paraId="2A0B1166"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Acreditar ante la interventoría la calibración, verificación y plan metrológico de los equipos de medición, laboratorio y control de calidad utilizados en el proyecto.</w:t>
      </w:r>
    </w:p>
    <w:p w14:paraId="05A75225"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Implementar y mantener actualizado el plan de aseguramiento de la calidad de la obra, con procedimientos de inspección, puntos de parada, formatos, responsables y registros verificables.</w:t>
      </w:r>
    </w:p>
    <w:p w14:paraId="7F0711FB"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Efectuar, durante el término de estabilidad que se pacte, las reparaciones necesarias por defectos, fallas, asentamientos, deterioros o patologías atribuibles a la ejecución contractual en las áreas intervenidas o contiguas.</w:t>
      </w:r>
    </w:p>
    <w:p w14:paraId="4D49C165"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Atender y ejecutar, dentro del presupuesto contractual, las revisiones, pruebas, verificaciones y acciones correctivas posteriores a la entrega, en los términos definidos por la entidad y la interventoría.</w:t>
      </w:r>
    </w:p>
    <w:p w14:paraId="218D193C"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Adquirir los materiales, insumos y elementos requeridos para la ejecución de la obra en fuentes y proveedores que cuenten con los permisos, licencias y autorizaciones exigidas por la normativa aplicable. El contratista deberá garantizar la disponibilidad suficiente de materiales para no retrasar el avance de los trabajos.</w:t>
      </w:r>
    </w:p>
    <w:p w14:paraId="3D0DC899"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Garantizar la señalización y seguridad de la obra. Para ello, deberá mantener los frentes de trabajo, zonas de acopio, campamentos, accesos, rutas de circulación y áreas de intervención debidamente señalizados, aislados y controlados, conforme a las instrucciones de la interventoría, la entidad contratante y la normativa aplicable.</w:t>
      </w:r>
    </w:p>
    <w:p w14:paraId="54D55917"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Realizar, por su cuenta y riesgo, todos los ensayos de laboratorio, pruebas de calidad y verificaciones que apliquen de acuerdo con el proyecto, y que sean solicitados por la interventoría o la entidad contratante, para verificar la calidad de los materiales, equipos, elementos y obras ejecutadas. En cumplimiento de esta obligación, el contratista deberá presentar a la interventoría los documentos que acrediten que los equipos utilizados para los diferentes ensayos cumplen con los requisitos de calibración, verificación, identificación, ajuste, trazabilidad, protección, manipulación, mantenimiento y almacenamiento exigidos por las normas técnicas aplicables.</w:t>
      </w:r>
    </w:p>
    <w:p w14:paraId="17C7BA73"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Presentar oportunamente a la interventoría los resultados de ensayos, certificados de calidad, fichas técnicas, soportes de procedencia de materiales, registros de control y demás documentos que permitan verificar la conformidad técnica de la escollera, material granular, geotextil, arena de cantera, concreto, adoquines, luminarias, mobiliario urbano y demás elementos empleados en la ejecución del proyecto.</w:t>
      </w:r>
    </w:p>
    <w:p w14:paraId="64488140" w14:textId="77777777" w:rsidR="00930C19" w:rsidRPr="00840C89" w:rsidRDefault="00930C19" w:rsidP="00930C19">
      <w:pPr>
        <w:spacing w:line="0" w:lineRule="atLeast"/>
        <w:ind w:left="720"/>
        <w:rPr>
          <w:rFonts w:ascii="Arial" w:hAnsi="Arial" w:cs="Arial"/>
          <w:szCs w:val="20"/>
        </w:rPr>
      </w:pPr>
    </w:p>
    <w:p w14:paraId="4C936C49"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de seguridad industrial, SST y contingencias</w:t>
      </w:r>
    </w:p>
    <w:p w14:paraId="4EAE05E9" w14:textId="77777777" w:rsidR="00930C19" w:rsidRPr="00840C89" w:rsidRDefault="00930C19" w:rsidP="00930C19">
      <w:pPr>
        <w:pStyle w:val="Prrafodelista"/>
        <w:spacing w:line="0" w:lineRule="atLeast"/>
        <w:rPr>
          <w:rFonts w:ascii="Arial" w:hAnsi="Arial" w:cs="Arial"/>
          <w:b/>
          <w:bCs/>
          <w:szCs w:val="20"/>
        </w:rPr>
      </w:pPr>
    </w:p>
    <w:p w14:paraId="052589E0"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lastRenderedPageBreak/>
        <w:t>Cumplir integralmente las normas de seguridad industrial, seguridad y salud en el trabajo, señalización temporal de obra, manejo de combustibles, bioseguridad, atención de emergencias, prevención de accidentes y demás disposiciones vigentes durante toda la ejecución del contrato.</w:t>
      </w:r>
    </w:p>
    <w:p w14:paraId="0C26FBC5"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Dotar al personal con los elementos de protección personal, equipos de seguridad, señalización individual y colectiva, ropa de trabajo, dispositivos reflectivos y demás implementos exigidos por la normatividad aplicable y por la naturaleza de las actividades a ejecutar.</w:t>
      </w:r>
    </w:p>
    <w:p w14:paraId="4E955A2E"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Implementar y mantener la señalización preventiva, informativa y reglamentaria, así como los dispositivos de aislamiento, cierres parciales, controles operativos y medidas de manejo necesarias para la circulación segura de trabajadores, comunidad del área de influencia, usuarios de la zona costera, transeúntes y terceros.</w:t>
      </w:r>
    </w:p>
    <w:p w14:paraId="52B17798"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Mantener personal de vigilancia, control de accesos y medidas de seguridad física en las áreas de intervención, campamentos, acopios, accesos, rutas de circulación y frentes de trabajo.</w:t>
      </w:r>
    </w:p>
    <w:p w14:paraId="7D45D6BC"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Adoptar las medidas de contingencia necesarias frente a lluvias, marejadas, oleaje, vientos, crecientes, emergencias, accidentes, fallas constructivas, eventos climáticos extremos o cualquier circunstancia que comprometa la estabilidad, seguridad o continuidad del proyecto.</w:t>
      </w:r>
    </w:p>
    <w:p w14:paraId="7B4BE64D"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Responder por los daños causados a bienes, personas, trabajadores, usuarios, comunidad y terceros con ocasión de la ejecución del contrato, y adoptar de inmediato las acciones correctivas, preventivas y de mitigación correspondientes.</w:t>
      </w:r>
    </w:p>
    <w:p w14:paraId="29CF097E" w14:textId="77777777" w:rsidR="00930C19" w:rsidRPr="00840C89" w:rsidRDefault="00930C19" w:rsidP="00930C19">
      <w:pPr>
        <w:spacing w:line="0" w:lineRule="atLeast"/>
        <w:ind w:left="720"/>
        <w:rPr>
          <w:rFonts w:ascii="Arial" w:hAnsi="Arial" w:cs="Arial"/>
          <w:szCs w:val="20"/>
        </w:rPr>
      </w:pPr>
    </w:p>
    <w:p w14:paraId="06ABE172"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ambientales, sociales y de sostenibilidad</w:t>
      </w:r>
    </w:p>
    <w:p w14:paraId="0AF48E83" w14:textId="77777777" w:rsidR="00930C19" w:rsidRPr="00840C89" w:rsidRDefault="00930C19" w:rsidP="00930C19">
      <w:pPr>
        <w:pStyle w:val="Prrafodelista"/>
        <w:spacing w:line="0" w:lineRule="atLeast"/>
        <w:rPr>
          <w:rFonts w:ascii="Arial" w:hAnsi="Arial" w:cs="Arial"/>
          <w:b/>
          <w:bCs/>
          <w:szCs w:val="20"/>
        </w:rPr>
      </w:pPr>
    </w:p>
    <w:p w14:paraId="630BDEA0"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Adoptar y ejecutar las medidas ambientales, sanitarias, forestales, ecológicas, sociales e industriales necesarias para no poner en riesgo a las personas, los bienes, los recursos naturales, los ecosistemas costeros o el entorno del proyecto.</w:t>
      </w:r>
    </w:p>
    <w:p w14:paraId="59689251"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Tramitar, obtener, mantener y cumplir, cuando resulten necesarios y sean de su competencia, los permisos, concesiones, autorizaciones y demás instrumentos ambientales, marítimos, forestales o administrativos requeridos para la ejecución del proyecto.</w:t>
      </w:r>
    </w:p>
    <w:p w14:paraId="1BC20060"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Ejecutar los planes, programas, fichas, medidas, compensaciones y obligaciones derivados de los actos administrativos ambientales, del Plan de Manejo Ambiental, del Plan de Gestión Social, del Plan de Gestión Reputacional y de los anexos ambientales del proceso, cuando a ello haya lugar.</w:t>
      </w:r>
    </w:p>
    <w:p w14:paraId="7C951945"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Elaborar, presentar y ejecutar el plan de gestión social, incluyendo la socialización con la comunidad beneficiaria y del área de influencia del proyecto, atención de peticiones, manejo de conflictividades, canales de información, alertas tempranas, registro de compromisos y seguimiento a las medidas sociales acordadas.</w:t>
      </w:r>
    </w:p>
    <w:p w14:paraId="7EF76752"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Socializar el desarrollo del proyecto con la comunidad beneficiaria, previa coordinación con la supervisión o la interventoría, y garantizar acompañamiento social permanente durante la ejecución.</w:t>
      </w:r>
    </w:p>
    <w:p w14:paraId="7443AD59"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 xml:space="preserve">Ejecutar el componente de sostenibilidad del proyecto, incorporando medidas técnicas, ambientales, sociales y de eficiencia que minimicen impactos negativos y potencien </w:t>
      </w:r>
      <w:r w:rsidRPr="00840C89">
        <w:rPr>
          <w:rFonts w:ascii="Arial" w:hAnsi="Arial" w:cs="Arial"/>
          <w:szCs w:val="20"/>
        </w:rPr>
        <w:lastRenderedPageBreak/>
        <w:t>beneficios para el territorio. Al finalizar el contrato, el contratista deberá entregar un plan de sostenibilidad de la obra ejecutada para su mantenimiento y conservación.</w:t>
      </w:r>
    </w:p>
    <w:p w14:paraId="635E1336"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Destinar el porcentaje de bienes o servicios requerido por la entidad a población en pobreza extrema, desplazados, víctimas, mujeres cabeza de familia, adultos mayores, personas con discapacidad o comunidades étnicas, conforme a la normativa vigente y en los términos previstos en la minuta contractual, cuando así se haya establecido en los documentos del proceso.</w:t>
      </w:r>
    </w:p>
    <w:p w14:paraId="2B13DD67"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El contratista será responsable del pago de multas, sanciones y demás medidas impuestas y ejecutoriadas por las autoridades competentes, de acuerdo con lo previsto en la Ley 1333 de 2009 y demás normas aplicables, cuando estas se deriven de acciones u omisiones atribuibles al contratista durante la ejecución del contrato. Estos pagos se harán bajo su exclusiva responsabilidad y a su costa, sin que puedan ser reconocidos con cargo al contrato.</w:t>
      </w:r>
    </w:p>
    <w:p w14:paraId="342189A4"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Cumplir las normas ambientales vigentes y aplicar buenas prácticas de ingeniería para la ejecución de las obras, bajo criterios de protección, prevención, mitigación y respeto por el entorno natural, social y costero del área de influencia.</w:t>
      </w:r>
    </w:p>
    <w:p w14:paraId="05AA2E86" w14:textId="77777777" w:rsidR="00930C19" w:rsidRPr="00840C89" w:rsidRDefault="00930C19" w:rsidP="00930C19">
      <w:pPr>
        <w:spacing w:line="0" w:lineRule="atLeast"/>
        <w:ind w:left="720"/>
        <w:rPr>
          <w:rFonts w:ascii="Arial" w:hAnsi="Arial" w:cs="Arial"/>
          <w:szCs w:val="20"/>
        </w:rPr>
      </w:pPr>
    </w:p>
    <w:p w14:paraId="6CC78B44"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de información, seguimiento, comités y cierre documental</w:t>
      </w:r>
    </w:p>
    <w:p w14:paraId="3E369F92" w14:textId="77777777" w:rsidR="00930C19" w:rsidRPr="00840C89" w:rsidRDefault="00930C19" w:rsidP="00930C19">
      <w:pPr>
        <w:pStyle w:val="Prrafodelista"/>
        <w:spacing w:line="0" w:lineRule="atLeast"/>
        <w:rPr>
          <w:rFonts w:ascii="Arial" w:hAnsi="Arial" w:cs="Arial"/>
          <w:b/>
          <w:bCs/>
          <w:szCs w:val="20"/>
        </w:rPr>
      </w:pPr>
    </w:p>
    <w:p w14:paraId="50948538" w14:textId="77777777" w:rsidR="00930C19" w:rsidRPr="00840C89" w:rsidRDefault="00930C19" w:rsidP="00930C19">
      <w:pPr>
        <w:pStyle w:val="Prrafodelista"/>
        <w:numPr>
          <w:ilvl w:val="0"/>
          <w:numId w:val="68"/>
        </w:numPr>
        <w:spacing w:line="0" w:lineRule="atLeast"/>
        <w:rPr>
          <w:rFonts w:ascii="Arial" w:hAnsi="Arial" w:cs="Arial"/>
          <w:szCs w:val="20"/>
        </w:rPr>
      </w:pPr>
      <w:r w:rsidRPr="00840C89">
        <w:rPr>
          <w:rFonts w:ascii="Arial" w:hAnsi="Arial" w:cs="Arial"/>
          <w:szCs w:val="20"/>
        </w:rPr>
        <w:t>Presentar informes mensuales de avance físico, financiero, administrativo, ambiental, social, SST, calidad, laboratorio, atención de contingencias y demás componentes que exija la entidad o la interventoría.</w:t>
      </w:r>
    </w:p>
    <w:p w14:paraId="6CC7A5BC"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Presentar informes mensuales, los cuales deberán ser aprobados por la interventoría y contener, como mínimo: a) informe ejecutivo del avance de actividades programadas, análisis y recomendaciones; b) copia de la bitácora de obra del mes reportado; c) cantidades de obra ejecutadas con sus soportes de medición; d) registros fotográficos donde se observe el antes, durante y después de las actividades, y tomas aéreas cuando se requieran; e) resultados de los ensayos de materiales y demás pruebas realizadas, junto con el concepto de aceptación de la interventoría; f) informe de seguridad industrial y salud en el trabajo; g) informe de implementación de protocolos de bioseguridad, si aplica; h) informe de manejo ambiental; i) informe de gestión social; j) informe de atención de emergencias; k) informe de calidad; l) análisis del avance de obra conforme al programa aprobado; m) relación de correspondencia, con sus respectivos anexos y soportes; n) acreditación de pago de aportes al Sistema de Seguridad Social Integral, así como los propios al SENA, ICBF y cajas de compensación familiar, cuando corresponda.</w:t>
      </w:r>
    </w:p>
    <w:p w14:paraId="422E08D2"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 xml:space="preserve">Presentar informe final, el cual deberá ser aprobado por la interventoría y contener, como mínimo: resumen de actividades y desarrollo de la obra; documentación técnica y administrativa; bitácora de obra; libro de medidas; informe técnico final del desarrollo y ejecución del contrato en todas sus actividades; planos récord de obra aprobados por la interventoría y debidamente firmados, en medio impreso y digital; acreditación de pago de aportes al Sistema de Seguridad Social Integral y parafiscales, cuando corresponda; póliza de estabilidad de la obra; actualización de las garantías que lo requieran; paz y salvo por todo concepto de proveedores y subcontratistas; actualización final de cada uno de los programas requeridos en el contrato y sus documentos anexos; registro fotográfico definitivo; </w:t>
      </w:r>
      <w:r w:rsidRPr="00840C89">
        <w:rPr>
          <w:rFonts w:ascii="Arial" w:hAnsi="Arial" w:cs="Arial"/>
          <w:szCs w:val="20"/>
        </w:rPr>
        <w:lastRenderedPageBreak/>
        <w:t>acta de inventario de las obras ejecutadas; pólizas del contrato debidamente actualizadas y aprobadas por la entidad contratante; e informe de las obras ejecutadas aprobado por la interventoría.</w:t>
      </w:r>
    </w:p>
    <w:p w14:paraId="7B152CF0"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Elaborar y presentar, conjuntamente con el interventor, las actas de avance mensual de obra, de entrega final de obra, de recibo a satisfacción, de cierre y de liquidación.</w:t>
      </w:r>
    </w:p>
    <w:p w14:paraId="7669EC6B"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Presentar la documentación requerida de acuerdo con los formatos vigentes, como requisito para la liquidación del contrato, así como los informes relacionados en las obligaciones de información, con la debida aprobación de la interventoría. La información presentada deberá ceñirse a los parámetros técnicos de presentación de informes, planos, dibujos y demás documentos exigidos por la normativa vigente y por la entidad contratante.</w:t>
      </w:r>
    </w:p>
    <w:p w14:paraId="589FC12D"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Presentar los informes semanales, mensuales, especiales y finales que le sean requeridos, junto con registros fotográficos, tomas aéreas, soportes de ensayo, bitácora, actas, correspondencia, mediciones, memorias y anexos técnicos.</w:t>
      </w:r>
    </w:p>
    <w:p w14:paraId="03C2C261"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Llevar una memoria o bitácora diaria de actividades, decisiones, instrucciones, visitas, novedades y frentes de trabajo, debidamente foliada y firmada por el director de obra, con acceso a la entidad y a la interventoría.</w:t>
      </w:r>
    </w:p>
    <w:p w14:paraId="61A7AD59"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Participar en comités semanales de seguimiento, comités de obra, comités técnicos, mesas interinstitucionales y reuniones de coordinación convocadas por la entidad, la interventoría o las autoridades competentes.</w:t>
      </w:r>
    </w:p>
    <w:p w14:paraId="78B20C51"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Elaborar y presentar conjuntamente con la interventoría las actas parciales, acta final de obra, acta de entrega y recibo a satisfacción, acta de liquidación y demás documentos de cierre requeridos.</w:t>
      </w:r>
    </w:p>
    <w:p w14:paraId="618F6939" w14:textId="77777777" w:rsidR="00930C19" w:rsidRPr="00840C89" w:rsidRDefault="00930C19" w:rsidP="00930C19">
      <w:pPr>
        <w:pStyle w:val="Prrafodelista"/>
        <w:numPr>
          <w:ilvl w:val="0"/>
          <w:numId w:val="68"/>
        </w:numPr>
        <w:spacing w:line="0" w:lineRule="atLeast"/>
        <w:ind w:left="709"/>
        <w:rPr>
          <w:rFonts w:ascii="Arial" w:hAnsi="Arial" w:cs="Arial"/>
          <w:szCs w:val="20"/>
        </w:rPr>
      </w:pPr>
      <w:r w:rsidRPr="00840C89">
        <w:rPr>
          <w:rFonts w:ascii="Arial" w:hAnsi="Arial" w:cs="Arial"/>
          <w:szCs w:val="20"/>
        </w:rPr>
        <w:t>Entregar, en medio físico y digital, la totalidad de la documentación final del proyecto, incluyendo planos récord, libro de medidas, informe técnico final, informe financiero final, inventario de obras ejecutadas, paz y salvos de proveedores y subcontratistas, garantías actualizadas, cierre de planes y programas, soportes de pago de aportes y demás documentos exigidos por la entidad o la interventoría.</w:t>
      </w:r>
    </w:p>
    <w:p w14:paraId="55C49BD4" w14:textId="77777777" w:rsidR="00930C19" w:rsidRPr="00840C89" w:rsidRDefault="00930C19" w:rsidP="00930C19">
      <w:pPr>
        <w:pStyle w:val="Prrafodelista"/>
        <w:numPr>
          <w:ilvl w:val="0"/>
          <w:numId w:val="68"/>
        </w:numPr>
        <w:tabs>
          <w:tab w:val="clear" w:pos="720"/>
          <w:tab w:val="num" w:pos="709"/>
        </w:tabs>
        <w:spacing w:line="0" w:lineRule="atLeast"/>
        <w:ind w:left="709" w:hanging="502"/>
        <w:rPr>
          <w:rFonts w:ascii="Arial" w:hAnsi="Arial" w:cs="Arial"/>
          <w:szCs w:val="20"/>
        </w:rPr>
      </w:pPr>
      <w:r w:rsidRPr="00840C89">
        <w:rPr>
          <w:rFonts w:ascii="Arial" w:hAnsi="Arial" w:cs="Arial"/>
          <w:szCs w:val="20"/>
        </w:rPr>
        <w:t>Utilizar herramientas tecnológicas y software compatibles para el seguimiento y control del proyecto, permitiendo el acceso compartido de la interventoría y de la entidad cuando así se requiera.</w:t>
      </w:r>
    </w:p>
    <w:p w14:paraId="729AF1F9" w14:textId="77777777" w:rsidR="00930C19" w:rsidRPr="00840C89" w:rsidRDefault="00930C19" w:rsidP="00930C19">
      <w:pPr>
        <w:pStyle w:val="Prrafodelista"/>
        <w:numPr>
          <w:ilvl w:val="0"/>
          <w:numId w:val="68"/>
        </w:numPr>
        <w:tabs>
          <w:tab w:val="clear" w:pos="720"/>
          <w:tab w:val="num" w:pos="709"/>
        </w:tabs>
        <w:spacing w:line="0" w:lineRule="atLeast"/>
        <w:ind w:left="709" w:hanging="502"/>
        <w:rPr>
          <w:rFonts w:ascii="Arial" w:hAnsi="Arial" w:cs="Arial"/>
          <w:szCs w:val="20"/>
        </w:rPr>
      </w:pPr>
      <w:r w:rsidRPr="00840C89">
        <w:rPr>
          <w:rFonts w:ascii="Arial" w:hAnsi="Arial" w:cs="Arial"/>
          <w:szCs w:val="20"/>
        </w:rPr>
        <w:t>Atender de forma oportuna los requerimientos de la interventoría, la supervisión, la entidad y los organismos de control, allegando la información solicitada dentro de los términos que se indiquen.</w:t>
      </w:r>
    </w:p>
    <w:p w14:paraId="3D41D51E" w14:textId="77777777" w:rsidR="00930C19" w:rsidRPr="00840C89" w:rsidRDefault="00930C19" w:rsidP="00930C19">
      <w:pPr>
        <w:pStyle w:val="Prrafodelista"/>
        <w:numPr>
          <w:ilvl w:val="0"/>
          <w:numId w:val="68"/>
        </w:numPr>
        <w:tabs>
          <w:tab w:val="clear" w:pos="720"/>
          <w:tab w:val="num" w:pos="709"/>
        </w:tabs>
        <w:spacing w:line="0" w:lineRule="atLeast"/>
        <w:ind w:left="709" w:hanging="502"/>
        <w:rPr>
          <w:rFonts w:ascii="Arial" w:hAnsi="Arial" w:cs="Arial"/>
          <w:szCs w:val="20"/>
        </w:rPr>
      </w:pPr>
      <w:r w:rsidRPr="00840C89">
        <w:rPr>
          <w:rFonts w:ascii="Arial" w:hAnsi="Arial" w:cs="Arial"/>
          <w:szCs w:val="20"/>
        </w:rPr>
        <w:t>Presentar de inmediato un plan de acción cuando se evidencien atrasos, incumplimientos, desviaciones de costo, problemas de suministro, contingencias técnicas, ambientales, sociales, climáticas o cualquier circunstancia que ponga en riesgo el cumplimiento del objeto contractual.</w:t>
      </w:r>
    </w:p>
    <w:p w14:paraId="2199BCE3" w14:textId="77777777" w:rsidR="00930C19" w:rsidRPr="00840C89" w:rsidRDefault="00930C19" w:rsidP="00930C19">
      <w:pPr>
        <w:spacing w:line="0" w:lineRule="atLeast"/>
        <w:ind w:left="720"/>
        <w:rPr>
          <w:rFonts w:ascii="Arial" w:hAnsi="Arial" w:cs="Arial"/>
          <w:szCs w:val="20"/>
        </w:rPr>
      </w:pPr>
    </w:p>
    <w:p w14:paraId="21F013E7"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Cláusula de cierre</w:t>
      </w:r>
    </w:p>
    <w:p w14:paraId="12384AAE" w14:textId="77777777" w:rsidR="00930C19" w:rsidRPr="00840C89" w:rsidRDefault="00930C19" w:rsidP="00930C19">
      <w:pPr>
        <w:pStyle w:val="Prrafodelista"/>
        <w:spacing w:line="0" w:lineRule="atLeast"/>
        <w:rPr>
          <w:rFonts w:ascii="Arial" w:hAnsi="Arial" w:cs="Arial"/>
          <w:b/>
          <w:bCs/>
          <w:szCs w:val="20"/>
        </w:rPr>
      </w:pPr>
    </w:p>
    <w:p w14:paraId="1495ACD0"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t>Cumplir las demás obligaciones inherentes a la naturaleza del contrato, las previstas en la ley, en los estudios previos, en el pliego de condiciones, en el anexo técnico, en la propuesta presentada, en los planes y programas aprobados, y en todos los documentos que integren el proceso contractual.</w:t>
      </w:r>
    </w:p>
    <w:p w14:paraId="4D13527F"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lastRenderedPageBreak/>
        <w:t>Efectuar las reparaciones necesarias por defectos de estabilidad, calidad, funcionamiento o deterioro en las áreas intervenidas o contiguas durante el periodo de garantía de la obra, contado desde la entrega y recibo a satisfacción.</w:t>
      </w:r>
    </w:p>
    <w:p w14:paraId="7950AF0B"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t>Suscribir el acta de terminación una vez finalizado el plazo contractual y cumplidas las obligaciones a su cargo.</w:t>
      </w:r>
    </w:p>
    <w:p w14:paraId="27584231"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t>Realizar la entrega de las obras objeto del presente proceso de acuerdo con lo estipulado contractualmente y suscribir la respectiva acta de entrega y recibo a satisfacción.</w:t>
      </w:r>
    </w:p>
    <w:p w14:paraId="7FF01BC0"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t>Realizar la entrega de los documentos exigidos para la liquidación del contrato y suscribir el acta respectiva.</w:t>
      </w:r>
    </w:p>
    <w:p w14:paraId="39659FAB" w14:textId="77777777" w:rsidR="00930C19" w:rsidRPr="00840C89" w:rsidRDefault="00930C19" w:rsidP="00930C19">
      <w:pPr>
        <w:pStyle w:val="Prrafodelista"/>
        <w:numPr>
          <w:ilvl w:val="0"/>
          <w:numId w:val="68"/>
        </w:numPr>
        <w:tabs>
          <w:tab w:val="clear" w:pos="720"/>
          <w:tab w:val="num" w:pos="1276"/>
        </w:tabs>
        <w:spacing w:line="0" w:lineRule="atLeast"/>
        <w:ind w:left="709" w:hanging="502"/>
        <w:rPr>
          <w:rFonts w:ascii="Arial" w:hAnsi="Arial" w:cs="Arial"/>
          <w:szCs w:val="20"/>
        </w:rPr>
      </w:pPr>
      <w:r w:rsidRPr="00840C89">
        <w:rPr>
          <w:rFonts w:ascii="Arial" w:hAnsi="Arial" w:cs="Arial"/>
          <w:szCs w:val="20"/>
        </w:rPr>
        <w:t>Entregar el plan de sostenibilidad, mantenimiento y conservación de la obra ejecutada, incluyendo las recomendaciones técnicas, ambientales y operativas necesarias para preservar la funcionalidad de las obras de protección costera, regeneración de playas y obras complementarias.</w:t>
      </w:r>
    </w:p>
    <w:p w14:paraId="0AAB33F9" w14:textId="77777777" w:rsidR="00930C19" w:rsidRPr="00840C89" w:rsidRDefault="00930C19" w:rsidP="00930C19">
      <w:pPr>
        <w:spacing w:line="0" w:lineRule="atLeast"/>
        <w:rPr>
          <w:rFonts w:ascii="Arial" w:hAnsi="Arial" w:cs="Arial"/>
          <w:szCs w:val="20"/>
        </w:rPr>
      </w:pPr>
    </w:p>
    <w:p w14:paraId="64F58A8E" w14:textId="77777777" w:rsidR="00930C19" w:rsidRPr="00840C89" w:rsidRDefault="00930C19" w:rsidP="00930C19">
      <w:pPr>
        <w:pStyle w:val="Prrafodelista"/>
        <w:numPr>
          <w:ilvl w:val="0"/>
          <w:numId w:val="69"/>
        </w:numPr>
        <w:spacing w:line="0" w:lineRule="atLeast"/>
        <w:rPr>
          <w:rFonts w:ascii="Arial" w:hAnsi="Arial" w:cs="Arial"/>
          <w:b/>
          <w:bCs/>
          <w:szCs w:val="20"/>
        </w:rPr>
      </w:pPr>
      <w:r w:rsidRPr="00840C89">
        <w:rPr>
          <w:rFonts w:ascii="Arial" w:hAnsi="Arial" w:cs="Arial"/>
          <w:b/>
          <w:bCs/>
          <w:szCs w:val="20"/>
        </w:rPr>
        <w:t>Obligaciones específicas asociadas al componente de Gestión Ambiental, Plan de Manejo Ambiental del EIA, Plan Social y de Gestión Reputacional</w:t>
      </w:r>
    </w:p>
    <w:p w14:paraId="3AD16525" w14:textId="77777777" w:rsidR="00930C19" w:rsidRPr="00840C89" w:rsidRDefault="00930C19" w:rsidP="00930C19">
      <w:pPr>
        <w:pStyle w:val="Prrafodelista"/>
        <w:spacing w:line="0" w:lineRule="atLeast"/>
        <w:rPr>
          <w:rFonts w:ascii="Arial" w:hAnsi="Arial" w:cs="Arial"/>
          <w:b/>
          <w:bCs/>
          <w:szCs w:val="20"/>
        </w:rPr>
      </w:pPr>
    </w:p>
    <w:p w14:paraId="0E220414" w14:textId="77777777" w:rsidR="00930C19" w:rsidRPr="00840C89" w:rsidRDefault="00930C19" w:rsidP="00930C19">
      <w:pPr>
        <w:pStyle w:val="Prrafodelista"/>
        <w:numPr>
          <w:ilvl w:val="0"/>
          <w:numId w:val="68"/>
        </w:numPr>
        <w:tabs>
          <w:tab w:val="clear" w:pos="720"/>
          <w:tab w:val="num" w:pos="851"/>
        </w:tabs>
        <w:spacing w:line="0" w:lineRule="atLeast"/>
        <w:ind w:hanging="436"/>
        <w:rPr>
          <w:rFonts w:ascii="Arial" w:hAnsi="Arial" w:cs="Arial"/>
          <w:szCs w:val="20"/>
        </w:rPr>
      </w:pPr>
      <w:r w:rsidRPr="00840C89">
        <w:rPr>
          <w:rFonts w:ascii="Arial" w:hAnsi="Arial" w:cs="Arial"/>
          <w:szCs w:val="20"/>
        </w:rPr>
        <w:t xml:space="preserve">El contratista deberá formular, implementar, ejecutar, mantener actualizado y acreditar durante toda la vigencia del contrato el componente de Gestión Ambiental, incluyendo el Plan de Manejo Ambiental del EIA, el Plan Social y el Plan de Gestión Reputacional, con cargo a los recursos previstos en el presupuesto del proyecto y de conformidad </w:t>
      </w:r>
      <w:proofErr w:type="spellStart"/>
      <w:r w:rsidRPr="00840C89">
        <w:rPr>
          <w:rFonts w:ascii="Arial" w:hAnsi="Arial" w:cs="Arial"/>
          <w:szCs w:val="20"/>
        </w:rPr>
        <w:t>with</w:t>
      </w:r>
      <w:proofErr w:type="spellEnd"/>
      <w:r w:rsidRPr="00840C89">
        <w:rPr>
          <w:rFonts w:ascii="Arial" w:hAnsi="Arial" w:cs="Arial"/>
          <w:szCs w:val="20"/>
        </w:rPr>
        <w:t xml:space="preserve"> los actos administrativos, estudios, diseños, anexos técnicos, permisos, licencias y demás documentos contractuales aplicables. </w:t>
      </w:r>
    </w:p>
    <w:p w14:paraId="4A031941"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La ejecución de este componente no se entenderá agotada con la compra de elementos, insumos o la presentación documental de planes. El contratista deberá demostrar su implementación real, continua, suficiente y eficaz en los frentes de obra, campamentos, zonas de acopio, áreas de almacenamiento, puntos de atención a la comunidad, zonas de intervención costera y demás espacios asociados a la ejecución contractual. </w:t>
      </w:r>
    </w:p>
    <w:p w14:paraId="73ECAFF9"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ejecutar las medidas de manejo ambiental previstas para prevenir, controlar, mitigar, compensar o corregir los impactos derivados de la ejecución de las obras de protección costera, conformación de enrocados, regeneración de playas, obras complementarias, movilización de maquinaria, transporte de materiales, manejo de residuos y demás actividades propias del proyecto. </w:t>
      </w:r>
    </w:p>
    <w:p w14:paraId="5A27C9BC"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implementar las medidas establecidas en el Plan de Manejo Ambiental del EIA, así como las obligaciones ambientales derivadas de licencias, permisos, autorizaciones, conceptos técnicos y demás actos administrativos expedidos por las autoridades competentes, cuando apliquen al proyecto. </w:t>
      </w:r>
    </w:p>
    <w:p w14:paraId="437308E3"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garantizar el cumplimiento de las medidas ambientales asociadas al manejo de residuos sólidos, residuos peligrosos, escombros, RCD, sobrantes de obra, material granular, escollera, arena de cantera, combustibles, aceites, lubricantes, aguas residuales, emisiones, ruido, material particulado y demás elementos que puedan generar afectación al entorno natural o social del área de influencia. </w:t>
      </w:r>
    </w:p>
    <w:p w14:paraId="2F28D345"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disponer, mantener operativos y reponer oportunamente los kits de emergencia y antiderrame, botiquines, extintores, señalización de sustancias químicas, </w:t>
      </w:r>
      <w:r w:rsidRPr="00840C89">
        <w:rPr>
          <w:rFonts w:ascii="Arial" w:hAnsi="Arial" w:cs="Arial"/>
          <w:szCs w:val="20"/>
        </w:rPr>
        <w:lastRenderedPageBreak/>
        <w:t xml:space="preserve">elementos absorbentes, estibas, recipientes diferenciados, bolsas, puntos ecológicos y demás recursos requeridos para la atención de contingencias ambientales, sociales y operativas durante la ejecución del proyecto. </w:t>
      </w:r>
    </w:p>
    <w:p w14:paraId="4C3DB9A2"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instalar y mantener la señalización ambiental, preventiva, informativa y de emergencia en campamentos, frentes de trabajo, zonas de acopio, áreas de almacenamiento, rutas de evacuación, áreas de residuos, zonas de tránsito de maquinaria, accesos a la playa, puntos de atención comunitaria y demás espacios que lo requieran. </w:t>
      </w:r>
    </w:p>
    <w:p w14:paraId="77076533"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implementar integralmente el manejo de residuos sólidos, residuos peligrosos, escombros y RCD, incluyendo segregación en la fuente, almacenamiento temporal, señalización de áreas de acopio, recipientes diferenciados, cubrimiento de materiales, transporte autorizado, aprovechamiento cuando aplique y disposición final conforme a la normativa vigente y al Plan de Manejo Ambiental. </w:t>
      </w:r>
    </w:p>
    <w:p w14:paraId="71C23E33"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garantizar condiciones permanentes de orden, aseo, limpieza, cerramiento, higiene, baños portátiles, hidratación, mantenimiento y control ambiental en campamentos, zonas de acopio, accesos y frentes de trabajo, evitando afectaciones a la comunidad, al paisaje, a los ecosistemas costeros y al área de influencia del proyecto. </w:t>
      </w:r>
    </w:p>
    <w:p w14:paraId="43D9214A"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ejecutar el Plan Social del proyecto, incluyendo mecanismos de información, participación, atención de PQRS, puntos o canales de atención a la comunidad, jornadas de socialización, reuniones de avance, reuniones de cierre, registro de compromisos, manejo de conflictividades, acompañamiento comunitario y demás actividades previstas en los documentos del proceso. </w:t>
      </w:r>
    </w:p>
    <w:p w14:paraId="7BDEE9F9"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ejecutar el Plan de Gestión Reputacional, orientado a garantizar una comunicación clara, oportuna y verificable con la comunidad, autoridades, actores institucionales y demás grupos de interés, procurando la adecuada comprensión del alcance del proyecto, sus beneficios, impactos, medidas de manejo, restricciones temporales y avances de ejecución. </w:t>
      </w:r>
    </w:p>
    <w:p w14:paraId="31C2EA59"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presentar a la interventoría, antes del inicio de actividades, el plan detallado de ejecución del componente de Gestión Ambiental, Plan de Manejo Ambiental del EIA, Plan Social y Plan de Gestión Reputacional, indicando programas, responsables, recursos, cronograma, frentes cubiertos, mecanismos de control, indicadores de cumplimiento, soportes de seguimiento y medios de verificación. </w:t>
      </w:r>
    </w:p>
    <w:p w14:paraId="1DA51999"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La ejecución de este componente deberá articularse con el plan de calidad, el plan de seguridad y salud en el trabajo, el plan de contingencia, el cronograma de obra, la programación de frentes de trabajo y los demás programas obligatorios del contrato, evitando duplicidades, superposiciones o vacíos operativos. </w:t>
      </w:r>
    </w:p>
    <w:p w14:paraId="61D3BE13"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llevar registro actualizado y verificable de la ejecución del componente, incluyendo como mínimo: actas de socialización, listados de asistencia, registros fotográficos, atención de PQRS, informes de gestión social, evidencias de implementación ambiental, control de residuos, soportes de disposición final, monitoreos, capacitaciones, manejo de contingencias, medidas correctivas, cumplimiento de obligaciones ambientales y seguimiento a compromisos comunitarios. </w:t>
      </w:r>
    </w:p>
    <w:p w14:paraId="132FC149"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deberá presentar dentro de sus informes mensuales un capítulo específico sobre la ejecución de la Gestión Ambiental, el Plan de Manejo Ambiental del EIA, el Plan Social y el Plan de Gestión Reputacional, con indicadores de cumplimiento, soportes </w:t>
      </w:r>
      <w:r w:rsidRPr="00840C89">
        <w:rPr>
          <w:rFonts w:ascii="Arial" w:hAnsi="Arial" w:cs="Arial"/>
          <w:szCs w:val="20"/>
        </w:rPr>
        <w:lastRenderedPageBreak/>
        <w:t xml:space="preserve">documentales, evidencias fotográficas, novedades presentadas, medidas correctivas adoptadas y estado de cumplimiento por frente de obra. </w:t>
      </w:r>
    </w:p>
    <w:p w14:paraId="2A16D3F4"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La interventoría deberá verificar en campo la implementación efectiva del componente de Gestión Ambiental, Plan de Manejo Ambiental del EIA, Plan Social y Plan de Gestión Reputacional, dejando constancia de su cumplimiento o incumplimiento en comités, informes, requerimientos y actas de obra. </w:t>
      </w:r>
    </w:p>
    <w:p w14:paraId="48CE0797"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La no ejecución, ejecución parcial o ejecución deficiente de este componente constituirá incumplimiento contractual, aun cuando los recursos hayan sido ejecutados financieramente, y facultará a la entidad para requerir correctivos inmediatos, imponer las medidas contractuales correspondientes y exigir la implementación, ajuste o reposición de las actividades omitidas o deficientemente ejecutadas. </w:t>
      </w:r>
    </w:p>
    <w:p w14:paraId="2305FE6E"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contratista responderá por todos los daños, incidentes, afectaciones ambientales, sociales, reputacionales, laborales, operativas, comunitarias o sobre bienes públicos y privados derivados de la falta de implementación o de la implementación deficiente del componente de Gestión Ambiental, Plan de Manejo Ambiental del EIA, Plan Social y Plan de Gestión Reputacional, sin perjuicio de las responsabilidades administrativas, civiles, ambientales, laborales o contractuales a que haya lugar. </w:t>
      </w:r>
    </w:p>
    <w:p w14:paraId="37FE7BE2"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 xml:space="preserve">El cumplimiento del componente de Gestión Ambiental, Plan de Manejo Ambiental del EIA, Plan Social y Plan de Gestión Reputacional será requisito para el recibo satisfactorio de las actividades asociadas a los frentes de obra, para la aprobación de informes y para la validación del adecuado desempeño del contratista en materia ambiental, social y de relacionamiento comunitario. </w:t>
      </w:r>
    </w:p>
    <w:p w14:paraId="38E3503D" w14:textId="77777777" w:rsidR="00930C19" w:rsidRPr="00840C89" w:rsidRDefault="00930C19" w:rsidP="00930C19">
      <w:pPr>
        <w:pStyle w:val="Prrafodelista"/>
        <w:numPr>
          <w:ilvl w:val="0"/>
          <w:numId w:val="68"/>
        </w:numPr>
        <w:tabs>
          <w:tab w:val="clear" w:pos="720"/>
          <w:tab w:val="num" w:pos="851"/>
        </w:tabs>
        <w:spacing w:line="0" w:lineRule="atLeast"/>
        <w:ind w:left="709" w:hanging="436"/>
        <w:rPr>
          <w:rFonts w:ascii="Arial" w:hAnsi="Arial" w:cs="Arial"/>
          <w:szCs w:val="20"/>
        </w:rPr>
      </w:pPr>
      <w:r w:rsidRPr="00840C89">
        <w:rPr>
          <w:rFonts w:ascii="Arial" w:hAnsi="Arial" w:cs="Arial"/>
          <w:szCs w:val="20"/>
        </w:rPr>
        <w:t>La ejecución técnica, administrativa y financiera de este componente deberá estar debidamente soportada por el contratista mediante registros, informes, actas, evidencias fotográficas, certificaciones, soportes de disposición final, constancias de socialización, reportes de atención a la comunidad, informes de cumplimiento ambiental y demás documentos exigidos por la interventoría, la entidad contratante o las autoridades competentes.</w:t>
      </w:r>
    </w:p>
    <w:p w14:paraId="2B0226A5" w14:textId="0C9162D5" w:rsidR="001D0D2E"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4D491DA9"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t xml:space="preserve">Exigir al contratista la ejecución idónea y oportuna del objeto contratado, así como proporcionar la información al contratista que considere necesaria para el desarrollo de este. </w:t>
      </w:r>
    </w:p>
    <w:p w14:paraId="0903B783"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t xml:space="preserve">Adelantar las gestiones necesarias para hacer efectiva la garantía constituida por el contratista si a ello hubiere lugar. </w:t>
      </w:r>
    </w:p>
    <w:p w14:paraId="6EA3CB45"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lastRenderedPageBreak/>
        <w:t xml:space="preserve">Requerir al contratista para que adopte las medidas pertinentes cuando surjan faltas en el cumplimiento del contrato. </w:t>
      </w:r>
    </w:p>
    <w:p w14:paraId="1CB9F621"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t>Pagar cumplidamente los honorarios al contratista por los servicios prestados.</w:t>
      </w:r>
    </w:p>
    <w:p w14:paraId="2523FE5F"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t xml:space="preserve">Vigilar el desarrollo y ejecución del contrato mediante la INTERVENTORÍA contratada y el supervisor designado por el Departamento para el efecto y exigir al CONTRATISTA el cumplimiento del mismo, a través del Interventor del contrato. </w:t>
      </w:r>
    </w:p>
    <w:p w14:paraId="70E246B2" w14:textId="77777777" w:rsidR="00930C19" w:rsidRPr="00D7404C" w:rsidRDefault="00930C19" w:rsidP="00930C19">
      <w:pPr>
        <w:pStyle w:val="Prrafodelista"/>
        <w:numPr>
          <w:ilvl w:val="0"/>
          <w:numId w:val="59"/>
        </w:numPr>
        <w:spacing w:line="0" w:lineRule="atLeast"/>
        <w:ind w:left="709" w:hanging="425"/>
        <w:rPr>
          <w:rFonts w:ascii="Arial" w:hAnsi="Arial" w:cs="Arial"/>
          <w:szCs w:val="20"/>
        </w:rPr>
      </w:pPr>
      <w:r w:rsidRPr="00D7404C">
        <w:rPr>
          <w:rFonts w:ascii="Arial" w:hAnsi="Arial" w:cs="Arial"/>
          <w:szCs w:val="20"/>
        </w:rPr>
        <w:t>Dar trámite oportuno a las solicitudes de inicio de procedimientos por presunto incumplimiento remitidas por la interventoría y la supervisión.</w:t>
      </w:r>
    </w:p>
    <w:p w14:paraId="33BEFFBE" w14:textId="77777777" w:rsidR="00930C19" w:rsidRDefault="00930C19" w:rsidP="00930C19">
      <w:pPr>
        <w:ind w:left="708"/>
        <w:rPr>
          <w:rFonts w:eastAsiaTheme="majorEastAsia" w:cstheme="minorHAnsi"/>
          <w:spacing w:val="5"/>
          <w:kern w:val="28"/>
          <w:szCs w:val="20"/>
        </w:rPr>
      </w:pPr>
      <w:r w:rsidRPr="00D7404C">
        <w:rPr>
          <w:rFonts w:ascii="Arial" w:hAnsi="Arial" w:cs="Arial"/>
          <w:szCs w:val="20"/>
        </w:rPr>
        <w:t>Hacer vigilancia efectiva sobre los recursos entregados al contratista</w:t>
      </w:r>
      <w:r>
        <w:rPr>
          <w:rFonts w:eastAsiaTheme="majorEastAsia" w:cstheme="minorHAnsi"/>
          <w:spacing w:val="5"/>
          <w:kern w:val="28"/>
          <w:szCs w:val="20"/>
        </w:rPr>
        <w:t>.</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6CB9E1A" w14:textId="77777777" w:rsidR="00930C19" w:rsidRDefault="00930C19" w:rsidP="00930C19">
      <w:r w:rsidRPr="006637C0">
        <w:t xml:space="preserve">El contratista se obliga a: a. Mantener indemne al CONTRATANTE y al INVIAS (directivos, socios, miembros de la Junta Directiva, trabajadores, colaboradores, clientes, representantes o apoderados) de cualquier reclamación, pleito, queja, demanda, sanción, condena o perjuicio fundamentados en actos u omisiones de EL CONTRATISTA, en ejecución del contrato. </w:t>
      </w:r>
    </w:p>
    <w:p w14:paraId="5C7D34DE" w14:textId="77777777" w:rsidR="00930C19" w:rsidRDefault="00930C19" w:rsidP="00930C19"/>
    <w:p w14:paraId="4A62184B" w14:textId="77777777" w:rsidR="00930C19" w:rsidRDefault="00930C19" w:rsidP="00930C19">
      <w:pPr>
        <w:rPr>
          <w:lang w:val="es-CO"/>
        </w:rPr>
      </w:pPr>
      <w:r w:rsidRPr="006637C0">
        <w:t xml:space="preserve">b. Desplegar todas las acciones necesarias para evitar que sus empleados, familiares de los mismos, acreedores, CONTRATISTAS, proveedores, SUBCONTRATISTAS o terceros presenten reclamaciones judiciales o extrajudiciales contra </w:t>
      </w:r>
      <w:r>
        <w:t>el</w:t>
      </w:r>
      <w:r w:rsidRPr="006637C0">
        <w:t xml:space="preserve"> CONTRATANTE y el INVIAS, con ocasión de acciones u omisiones suyas derivadas de la ejecución del contrato Todos los gastos y/o costos que implique la defensa de los intereses del CONTRATANTE y el INVIAS, deberán ser asumidos por el CONTRATISTA</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w:t>
      </w:r>
      <w:r w:rsidRPr="00513642">
        <w:rPr>
          <w:rFonts w:ascii="Arial" w:eastAsia="Arial" w:hAnsi="Arial" w:cs="Arial"/>
          <w:bCs/>
          <w:szCs w:val="20"/>
          <w:lang w:val="es-CO"/>
        </w:rPr>
        <w:lastRenderedPageBreak/>
        <w:t xml:space="preserve">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544CC69" w14:textId="47138E94" w:rsidR="00241261" w:rsidRPr="00A90000" w:rsidRDefault="00241261" w:rsidP="00241261">
      <w:pPr>
        <w:rPr>
          <w:rFonts w:cstheme="minorHAnsi"/>
          <w:szCs w:val="20"/>
        </w:rPr>
      </w:pPr>
      <w:r w:rsidRPr="00A90000">
        <w:rPr>
          <w:rFonts w:cstheme="minorHAnsi"/>
          <w:szCs w:val="20"/>
        </w:rPr>
        <w:t xml:space="preserve">En caso de incumplimiento total o parcial </w:t>
      </w:r>
      <w:r>
        <w:rPr>
          <w:rFonts w:cstheme="minorHAnsi"/>
          <w:szCs w:val="20"/>
        </w:rPr>
        <w:t xml:space="preserve">o defectuoso </w:t>
      </w:r>
      <w:r w:rsidRPr="00A90000">
        <w:rPr>
          <w:rFonts w:cstheme="minorHAnsi"/>
          <w:szCs w:val="20"/>
        </w:rPr>
        <w:t xml:space="preserve">del contrato, el Contratista pagará a la Entidad a título de estimación anticipada de perjuicios una suma </w:t>
      </w:r>
      <w:r w:rsidRPr="00241261">
        <w:rPr>
          <w:rFonts w:cstheme="minorHAnsi"/>
          <w:szCs w:val="20"/>
        </w:rPr>
        <w:t>equivalente al 10% del</w:t>
      </w:r>
      <w:r w:rsidRPr="00A90000">
        <w:rPr>
          <w:rFonts w:cstheme="minorHAnsi"/>
          <w:szCs w:val="20"/>
        </w:rPr>
        <w:t xml:space="preserve">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B62A1B9" w14:textId="77777777" w:rsidR="00241261" w:rsidRPr="00A90000" w:rsidRDefault="00241261" w:rsidP="00241261">
      <w:pPr>
        <w:rPr>
          <w:rFonts w:cstheme="minorHAnsi"/>
          <w:b/>
          <w:bCs/>
          <w:szCs w:val="20"/>
        </w:rPr>
      </w:pPr>
    </w:p>
    <w:p w14:paraId="11E31E49" w14:textId="77777777" w:rsidR="00241261" w:rsidRDefault="00241261" w:rsidP="00241261">
      <w:pPr>
        <w:rPr>
          <w:rFonts w:cstheme="minorHAnsi"/>
          <w:szCs w:val="20"/>
        </w:rPr>
      </w:pPr>
      <w:r w:rsidRPr="00A90000">
        <w:rPr>
          <w:rFonts w:cstheme="minorHAnsi"/>
          <w:szCs w:val="20"/>
        </w:rPr>
        <w:t xml:space="preserve">El pago o deducción de la cláusula penal no exonerará al Contratista del cumplimiento de sus obligaciones contractuales, incluyendo las que dieron lugar a la imposición de la pena. </w:t>
      </w:r>
    </w:p>
    <w:p w14:paraId="510D9589" w14:textId="77777777" w:rsidR="00241261" w:rsidRDefault="00241261" w:rsidP="00241261">
      <w:pPr>
        <w:rPr>
          <w:rFonts w:cstheme="minorHAnsi"/>
          <w:szCs w:val="20"/>
        </w:rPr>
      </w:pPr>
    </w:p>
    <w:p w14:paraId="112E7965" w14:textId="77777777" w:rsidR="00241261" w:rsidRPr="00A90000" w:rsidRDefault="00241261" w:rsidP="00241261">
      <w:pPr>
        <w:rPr>
          <w:rFonts w:cstheme="minorHAnsi"/>
          <w:szCs w:val="20"/>
        </w:rPr>
      </w:pPr>
      <w:r w:rsidRPr="00A90000">
        <w:rPr>
          <w:rFonts w:cstheme="minorHAnsi"/>
          <w:b/>
          <w:bCs/>
          <w:szCs w:val="20"/>
        </w:rPr>
        <w:t>Parágrafo 1.</w:t>
      </w:r>
      <w:r w:rsidRPr="00A90000">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EF3DC40" w14:textId="77777777" w:rsidR="00241261" w:rsidRPr="00A90000" w:rsidRDefault="00241261" w:rsidP="00241261">
      <w:pPr>
        <w:rPr>
          <w:rFonts w:cstheme="minorHAnsi"/>
          <w:szCs w:val="20"/>
        </w:rPr>
      </w:pPr>
    </w:p>
    <w:p w14:paraId="2C5564CF" w14:textId="77777777" w:rsidR="00241261" w:rsidRPr="00A90000" w:rsidRDefault="00241261" w:rsidP="00241261">
      <w:pPr>
        <w:rPr>
          <w:rFonts w:cstheme="minorHAnsi"/>
          <w:szCs w:val="20"/>
        </w:rPr>
      </w:pPr>
      <w:r w:rsidRPr="00A90000">
        <w:rPr>
          <w:rFonts w:cstheme="minorHAnsi"/>
          <w:b/>
          <w:bCs/>
          <w:szCs w:val="20"/>
        </w:rPr>
        <w:t>Parágrafo 2.</w:t>
      </w:r>
      <w:r w:rsidRPr="00A90000">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lastRenderedPageBreak/>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2EE8FDF"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w:t>
      </w:r>
      <w:r w:rsidR="004023B9" w:rsidRPr="00060641">
        <w:rPr>
          <w:rFonts w:ascii="Arial" w:hAnsi="Arial" w:cs="Arial"/>
          <w:bCs/>
          <w:szCs w:val="20"/>
          <w:lang w:val="es-CO"/>
        </w:rPr>
        <w:t xml:space="preserve">los tres (3) días hábiles siguientes </w:t>
      </w:r>
      <w:r w:rsidR="001177E8" w:rsidRPr="0052401B">
        <w:rPr>
          <w:rFonts w:cstheme="minorHAnsi"/>
          <w:szCs w:val="20"/>
        </w:rPr>
        <w:t>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535"/>
        <w:gridCol w:w="7293"/>
      </w:tblGrid>
      <w:tr w:rsidR="004023B9" w:rsidRPr="00060641" w14:paraId="47BB538A" w14:textId="77777777" w:rsidTr="00873E9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DDF9542" w14:textId="77777777" w:rsidR="004023B9" w:rsidRPr="00060641" w:rsidRDefault="004023B9" w:rsidP="00873E9F">
            <w:pPr>
              <w:spacing w:line="0" w:lineRule="atLeast"/>
              <w:rPr>
                <w:rFonts w:ascii="Arial" w:hAnsi="Arial" w:cs="Arial"/>
                <w:b/>
                <w:color w:val="FFFFFF" w:themeColor="background1"/>
                <w:szCs w:val="20"/>
                <w:lang w:val="es-CO"/>
              </w:rPr>
            </w:pPr>
            <w:r w:rsidRPr="00060641">
              <w:rPr>
                <w:rFonts w:ascii="Arial" w:hAnsi="Arial" w:cs="Arial"/>
                <w:b/>
                <w:color w:val="FFFFFF" w:themeColor="background1"/>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56DFE22" w14:textId="77777777" w:rsidR="004023B9" w:rsidRPr="00060641" w:rsidRDefault="004023B9" w:rsidP="00873E9F">
            <w:pPr>
              <w:spacing w:line="0" w:lineRule="atLeast"/>
              <w:rPr>
                <w:rFonts w:ascii="Arial" w:hAnsi="Arial" w:cs="Arial"/>
                <w:b/>
                <w:color w:val="FFFFFF" w:themeColor="background1"/>
                <w:szCs w:val="20"/>
                <w:lang w:val="es-CO"/>
              </w:rPr>
            </w:pPr>
            <w:r w:rsidRPr="00060641">
              <w:rPr>
                <w:rFonts w:ascii="Arial" w:hAnsi="Arial" w:cs="Arial"/>
                <w:b/>
                <w:color w:val="FFFFFF" w:themeColor="background1"/>
                <w:szCs w:val="20"/>
                <w:lang w:val="es-CO"/>
              </w:rPr>
              <w:t xml:space="preserve">Condición </w:t>
            </w:r>
          </w:p>
        </w:tc>
      </w:tr>
      <w:tr w:rsidR="004023B9" w:rsidRPr="00060641" w14:paraId="50ECF6B7"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80B244"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3D26F"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Cualquiera de las clases permitidas por el artículo 2.2.1.2.3.1.2 del Decreto 1082 de 2015, a saber: (i) Contrato de seguro contenido en una póliza para entidades estatales, (</w:t>
            </w:r>
            <w:proofErr w:type="spellStart"/>
            <w:r w:rsidRPr="00060641">
              <w:rPr>
                <w:rFonts w:ascii="Arial" w:hAnsi="Arial" w:cs="Arial"/>
                <w:bCs/>
                <w:szCs w:val="20"/>
              </w:rPr>
              <w:t>ii</w:t>
            </w:r>
            <w:proofErr w:type="spellEnd"/>
            <w:r w:rsidRPr="00060641">
              <w:rPr>
                <w:rFonts w:ascii="Arial" w:hAnsi="Arial" w:cs="Arial"/>
                <w:bCs/>
                <w:szCs w:val="20"/>
              </w:rPr>
              <w:t>) patrimonio autónomo, (</w:t>
            </w:r>
            <w:proofErr w:type="spellStart"/>
            <w:r w:rsidRPr="00060641">
              <w:rPr>
                <w:rFonts w:ascii="Arial" w:hAnsi="Arial" w:cs="Arial"/>
                <w:bCs/>
                <w:szCs w:val="20"/>
              </w:rPr>
              <w:t>iii</w:t>
            </w:r>
            <w:proofErr w:type="spellEnd"/>
            <w:r w:rsidRPr="00060641">
              <w:rPr>
                <w:rFonts w:ascii="Arial" w:hAnsi="Arial" w:cs="Arial"/>
                <w:bCs/>
                <w:szCs w:val="20"/>
              </w:rPr>
              <w:t>) garantía bancaria.</w:t>
            </w:r>
          </w:p>
        </w:tc>
      </w:tr>
      <w:tr w:rsidR="00CE641A" w:rsidRPr="00060641" w14:paraId="79AD57B3"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C1B734" w14:textId="77777777" w:rsidR="00CE641A" w:rsidRPr="00060641" w:rsidRDefault="00CE641A" w:rsidP="00CE641A">
            <w:pPr>
              <w:spacing w:line="0" w:lineRule="atLeast"/>
              <w:rPr>
                <w:rFonts w:ascii="Arial" w:hAnsi="Arial" w:cs="Arial"/>
                <w:bCs/>
                <w:szCs w:val="20"/>
              </w:rPr>
            </w:pPr>
            <w:r w:rsidRPr="00060641">
              <w:rPr>
                <w:rFonts w:ascii="Arial" w:hAnsi="Arial" w:cs="Arial"/>
                <w:bCs/>
                <w:szCs w:val="20"/>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E0EDE" w14:textId="14AC415D" w:rsidR="00CE641A" w:rsidRPr="00060641" w:rsidRDefault="00CE641A" w:rsidP="00CE641A">
            <w:pPr>
              <w:spacing w:line="0" w:lineRule="atLeast"/>
              <w:rPr>
                <w:rFonts w:ascii="Arial" w:hAnsi="Arial" w:cs="Arial"/>
                <w:bCs/>
                <w:szCs w:val="20"/>
              </w:rPr>
            </w:pPr>
            <w:r w:rsidRPr="003B1B20">
              <w:rPr>
                <w:rFonts w:ascii="Arial" w:hAnsi="Arial" w:cs="Arial"/>
                <w:bCs/>
                <w:szCs w:val="20"/>
              </w:rPr>
              <w:t>DEPARTAMENTO DE CÓRDOBA, identificado con NIT No. 800.103.935-6; DEPARTAMENTO NACIONAL DE PLANEACIÓN – DNP; y EMPRESA NACIONAL PROMOTORA DEL DESARROLLO TERRITORIAL S.A. – ENTerritorio S.A., identificada con NIT No. 899.999.316-1</w:t>
            </w:r>
          </w:p>
        </w:tc>
      </w:tr>
      <w:tr w:rsidR="004023B9" w:rsidRPr="00060641" w14:paraId="7CF82A1E"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0A7461"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6894" w:type="dxa"/>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9"/>
              <w:gridCol w:w="2039"/>
              <w:gridCol w:w="2666"/>
            </w:tblGrid>
            <w:tr w:rsidR="00241261" w:rsidRPr="00840C89" w14:paraId="0AC475AB" w14:textId="77777777" w:rsidTr="00241261">
              <w:trPr>
                <w:trHeight w:val="20"/>
              </w:trPr>
              <w:tc>
                <w:tcPr>
                  <w:tcW w:w="2189" w:type="dxa"/>
                  <w:shd w:val="clear" w:color="auto" w:fill="BFBFBF"/>
                </w:tcPr>
                <w:p w14:paraId="6C04C368"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Amparo</w:t>
                  </w:r>
                </w:p>
              </w:tc>
              <w:tc>
                <w:tcPr>
                  <w:tcW w:w="2039" w:type="dxa"/>
                  <w:shd w:val="clear" w:color="auto" w:fill="BFBFBF"/>
                </w:tcPr>
                <w:p w14:paraId="0DC96AE4"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Vigencia</w:t>
                  </w:r>
                </w:p>
              </w:tc>
              <w:tc>
                <w:tcPr>
                  <w:tcW w:w="2666" w:type="dxa"/>
                  <w:shd w:val="clear" w:color="auto" w:fill="BFBFBF"/>
                </w:tcPr>
                <w:p w14:paraId="031654EB"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Valor Asegurado</w:t>
                  </w:r>
                </w:p>
              </w:tc>
            </w:tr>
            <w:tr w:rsidR="00241261" w:rsidRPr="00840C89" w14:paraId="1EC136BB" w14:textId="77777777" w:rsidTr="00241261">
              <w:trPr>
                <w:trHeight w:val="20"/>
              </w:trPr>
              <w:tc>
                <w:tcPr>
                  <w:tcW w:w="2189" w:type="dxa"/>
                  <w:shd w:val="clear" w:color="auto" w:fill="FFFFFF"/>
                </w:tcPr>
                <w:p w14:paraId="2DE2E0BD"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Cumplimiento general del contrato y el pago de las multas y la cláusula penal pecuniaria que se le impongan.</w:t>
                  </w:r>
                </w:p>
              </w:tc>
              <w:tc>
                <w:tcPr>
                  <w:tcW w:w="2039" w:type="dxa"/>
                  <w:shd w:val="clear" w:color="auto" w:fill="FFFFFF"/>
                  <w:vAlign w:val="center"/>
                </w:tcPr>
                <w:p w14:paraId="73D4854B"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Con vigencia igual al plazo del contrato y seis (6) meses más.</w:t>
                  </w:r>
                </w:p>
              </w:tc>
              <w:tc>
                <w:tcPr>
                  <w:tcW w:w="2666" w:type="dxa"/>
                  <w:shd w:val="clear" w:color="auto" w:fill="FFFFFF"/>
                  <w:vAlign w:val="center"/>
                </w:tcPr>
                <w:p w14:paraId="3B0A8C9D"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Equivalente al diez por ciento (10%) del valor del Contrato.</w:t>
                  </w:r>
                </w:p>
              </w:tc>
            </w:tr>
            <w:tr w:rsidR="00241261" w:rsidRPr="00840C89" w14:paraId="1573B4C9" w14:textId="77777777" w:rsidTr="00241261">
              <w:trPr>
                <w:trHeight w:val="20"/>
              </w:trPr>
              <w:tc>
                <w:tcPr>
                  <w:tcW w:w="2189" w:type="dxa"/>
                  <w:vAlign w:val="center"/>
                </w:tcPr>
                <w:p w14:paraId="3CBACBF1"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Pago de salarios, prestaciones sociales legales</w:t>
                  </w:r>
                  <w:r w:rsidRPr="00840C89">
                    <w:rPr>
                      <w:rFonts w:ascii="Arial" w:hAnsi="Arial" w:cs="Arial"/>
                      <w:bCs/>
                      <w:szCs w:val="20"/>
                    </w:rPr>
                    <w:tab/>
                    <w:t>e indemnizaciones laborales del personal que el Contratista haya de utilizar en el territorio nacional para la ejecución del contrato</w:t>
                  </w:r>
                </w:p>
              </w:tc>
              <w:tc>
                <w:tcPr>
                  <w:tcW w:w="2039" w:type="dxa"/>
                  <w:vAlign w:val="center"/>
                </w:tcPr>
                <w:p w14:paraId="652EBDA8"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Plazo del contrato y tres (3) años más.</w:t>
                  </w:r>
                </w:p>
              </w:tc>
              <w:tc>
                <w:tcPr>
                  <w:tcW w:w="2666" w:type="dxa"/>
                  <w:vAlign w:val="center"/>
                </w:tcPr>
                <w:p w14:paraId="4D2EBF74"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Equivalente al diez por ciento (10%) del valor del Contrato.</w:t>
                  </w:r>
                </w:p>
              </w:tc>
            </w:tr>
            <w:tr w:rsidR="00241261" w:rsidRPr="00840C89" w14:paraId="1664E6FF" w14:textId="77777777" w:rsidTr="00241261">
              <w:trPr>
                <w:trHeight w:val="20"/>
              </w:trPr>
              <w:tc>
                <w:tcPr>
                  <w:tcW w:w="2189" w:type="dxa"/>
                  <w:vAlign w:val="center"/>
                </w:tcPr>
                <w:p w14:paraId="12EB4F3A"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Estabilidad y calidad de la obra.</w:t>
                  </w:r>
                </w:p>
              </w:tc>
              <w:tc>
                <w:tcPr>
                  <w:tcW w:w="2039" w:type="dxa"/>
                  <w:shd w:val="clear" w:color="auto" w:fill="FFFFFF"/>
                </w:tcPr>
                <w:p w14:paraId="684B0D21"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Cinco (5) años, contados a partir del acta de recibo final de la obra.</w:t>
                  </w:r>
                </w:p>
              </w:tc>
              <w:tc>
                <w:tcPr>
                  <w:tcW w:w="2666" w:type="dxa"/>
                </w:tcPr>
                <w:p w14:paraId="22439982" w14:textId="77777777" w:rsidR="00241261" w:rsidRPr="00840C89" w:rsidRDefault="00241261" w:rsidP="00241261">
                  <w:pPr>
                    <w:spacing w:line="0" w:lineRule="atLeast"/>
                    <w:rPr>
                      <w:rFonts w:ascii="Arial" w:hAnsi="Arial" w:cs="Arial"/>
                      <w:bCs/>
                      <w:szCs w:val="20"/>
                    </w:rPr>
                  </w:pPr>
                  <w:r w:rsidRPr="00840C89">
                    <w:rPr>
                      <w:rFonts w:ascii="Arial" w:hAnsi="Arial" w:cs="Arial"/>
                      <w:bCs/>
                      <w:szCs w:val="20"/>
                    </w:rPr>
                    <w:t>Equivalente al diez por ciento (10%) del valor del contrato.</w:t>
                  </w:r>
                </w:p>
              </w:tc>
            </w:tr>
          </w:tbl>
          <w:p w14:paraId="7F8719DD" w14:textId="77777777" w:rsidR="004023B9" w:rsidRPr="00060641" w:rsidRDefault="004023B9" w:rsidP="00873E9F">
            <w:pPr>
              <w:spacing w:line="0" w:lineRule="atLeast"/>
              <w:rPr>
                <w:rFonts w:ascii="Arial" w:hAnsi="Arial" w:cs="Arial"/>
                <w:bCs/>
                <w:szCs w:val="20"/>
              </w:rPr>
            </w:pPr>
          </w:p>
        </w:tc>
      </w:tr>
      <w:tr w:rsidR="004023B9" w:rsidRPr="00060641" w14:paraId="4788BF5D"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74C466"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59F4E81"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B936F59"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lang w:val="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22383EC"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023B9" w:rsidRPr="00060641" w14:paraId="2CF1453F"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222953"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984D7E"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 xml:space="preserve">Número y año del Contrato </w:t>
            </w:r>
          </w:p>
          <w:p w14:paraId="26E18350"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Objeto del Contrato</w:t>
            </w:r>
          </w:p>
          <w:p w14:paraId="347751CE"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Firma del representante legal del contratista</w:t>
            </w:r>
          </w:p>
          <w:p w14:paraId="608A1916"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En caso de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4AEA5B3F" w14:textId="77777777" w:rsidR="004023B9" w:rsidRPr="00060641" w:rsidRDefault="004023B9" w:rsidP="004023B9">
      <w:pPr>
        <w:spacing w:line="0" w:lineRule="atLeast"/>
        <w:rPr>
          <w:rFonts w:ascii="Arial" w:hAnsi="Arial" w:cs="Arial"/>
          <w:bCs/>
          <w:szCs w:val="20"/>
          <w:lang w:val="es-CO"/>
        </w:rPr>
      </w:pPr>
      <w:r w:rsidRPr="00060641">
        <w:rPr>
          <w:rFonts w:ascii="Arial" w:hAnsi="Arial" w:cs="Arial"/>
          <w:bCs/>
          <w:szCs w:val="20"/>
          <w:lang w:val="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4023B9" w:rsidRPr="00060641" w14:paraId="71160E40" w14:textId="77777777" w:rsidTr="00873E9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E40122C" w14:textId="77777777" w:rsidR="004023B9" w:rsidRPr="00060641" w:rsidRDefault="004023B9" w:rsidP="00873E9F">
            <w:pPr>
              <w:spacing w:line="0" w:lineRule="atLeast"/>
              <w:rPr>
                <w:rFonts w:ascii="Arial" w:hAnsi="Arial" w:cs="Arial"/>
                <w:b/>
                <w:color w:val="FFFFFF" w:themeColor="background1"/>
                <w:szCs w:val="20"/>
                <w:lang w:val="es-CO"/>
              </w:rPr>
            </w:pPr>
            <w:r w:rsidRPr="00060641">
              <w:rPr>
                <w:rFonts w:ascii="Arial" w:hAnsi="Arial" w:cs="Arial"/>
                <w:b/>
                <w:color w:val="FFFFFF" w:themeColor="background1"/>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B0605B7" w14:textId="77777777" w:rsidR="004023B9" w:rsidRPr="00060641" w:rsidRDefault="004023B9" w:rsidP="00873E9F">
            <w:pPr>
              <w:spacing w:line="0" w:lineRule="atLeast"/>
              <w:rPr>
                <w:rFonts w:ascii="Arial" w:hAnsi="Arial" w:cs="Arial"/>
                <w:b/>
                <w:color w:val="FFFFFF" w:themeColor="background1"/>
                <w:szCs w:val="20"/>
                <w:lang w:val="es-CO"/>
              </w:rPr>
            </w:pPr>
            <w:r w:rsidRPr="00060641">
              <w:rPr>
                <w:rFonts w:ascii="Arial" w:hAnsi="Arial" w:cs="Arial"/>
                <w:b/>
                <w:color w:val="FFFFFF" w:themeColor="background1"/>
                <w:szCs w:val="20"/>
                <w:lang w:val="es-CO"/>
              </w:rPr>
              <w:t>Condición</w:t>
            </w:r>
          </w:p>
        </w:tc>
      </w:tr>
      <w:tr w:rsidR="004023B9" w:rsidRPr="00060641" w14:paraId="4F5AB79D"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2DA61B"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04A5990"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 xml:space="preserve">Contrato de seguro contenido en una póliza </w:t>
            </w:r>
          </w:p>
        </w:tc>
      </w:tr>
      <w:tr w:rsidR="00CE641A" w:rsidRPr="00060641" w14:paraId="7CA64422"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42D4C1" w14:textId="77777777" w:rsidR="00CE641A" w:rsidRPr="00060641" w:rsidRDefault="00CE641A" w:rsidP="00CE641A">
            <w:pPr>
              <w:spacing w:line="0" w:lineRule="atLeast"/>
              <w:rPr>
                <w:rFonts w:ascii="Arial" w:hAnsi="Arial" w:cs="Arial"/>
                <w:bCs/>
                <w:szCs w:val="20"/>
              </w:rPr>
            </w:pPr>
            <w:r w:rsidRPr="00060641">
              <w:rPr>
                <w:rFonts w:ascii="Arial" w:hAnsi="Arial" w:cs="Arial"/>
                <w:bCs/>
                <w:szCs w:val="20"/>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E8DE56" w14:textId="796E8D26" w:rsidR="00CE641A" w:rsidRPr="00060641" w:rsidRDefault="00CE641A" w:rsidP="00CE641A">
            <w:pPr>
              <w:spacing w:line="0" w:lineRule="atLeast"/>
              <w:rPr>
                <w:rFonts w:ascii="Arial" w:hAnsi="Arial" w:cs="Arial"/>
                <w:bCs/>
                <w:szCs w:val="20"/>
              </w:rPr>
            </w:pPr>
            <w:r w:rsidRPr="003B1B20">
              <w:rPr>
                <w:rFonts w:ascii="Arial" w:hAnsi="Arial" w:cs="Arial"/>
                <w:bCs/>
                <w:szCs w:val="20"/>
              </w:rPr>
              <w:t>DEPARTAMENTO DE CÓRDOBA, identificado con NIT No. 800.103.935-6; DEPARTAMENTO NACIONAL DE PLANEACIÓN – DNP; y EMPRESA NACIONAL PROMOTORA DEL DESARROLLO TERRITORIAL S.A. – ENTerritorio S.A., identificada con NIT No. 899.999.316-1</w:t>
            </w:r>
          </w:p>
        </w:tc>
      </w:tr>
      <w:tr w:rsidR="004023B9" w:rsidRPr="00060641" w14:paraId="57C17B4A"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90C3B7"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10497"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70A0F24"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7F39C56"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41261" w:rsidRPr="00060641" w14:paraId="3D58A610"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A39D07" w14:textId="77777777" w:rsidR="00241261" w:rsidRPr="00060641" w:rsidRDefault="00241261" w:rsidP="00241261">
            <w:pPr>
              <w:spacing w:line="0" w:lineRule="atLeast"/>
              <w:rPr>
                <w:rFonts w:ascii="Arial" w:hAnsi="Arial" w:cs="Arial"/>
                <w:bCs/>
                <w:szCs w:val="20"/>
              </w:rPr>
            </w:pPr>
            <w:r w:rsidRPr="00060641">
              <w:rPr>
                <w:rFonts w:ascii="Arial" w:hAnsi="Arial" w:cs="Arial"/>
                <w:bCs/>
                <w:szCs w:val="20"/>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BD28A" w14:textId="1E6BA3E6" w:rsidR="00241261" w:rsidRPr="00C43354" w:rsidRDefault="00241261" w:rsidP="00241261">
            <w:pPr>
              <w:spacing w:line="0" w:lineRule="atLeast"/>
              <w:rPr>
                <w:rFonts w:ascii="Arial" w:hAnsi="Arial" w:cs="Arial"/>
                <w:bCs/>
                <w:szCs w:val="18"/>
              </w:rPr>
            </w:pPr>
            <w:r w:rsidRPr="00B278AB">
              <w:rPr>
                <w:rFonts w:ascii="Arial" w:eastAsia="Times New Roman" w:hAnsi="Arial" w:cs="Arial"/>
                <w:bCs/>
                <w:szCs w:val="20"/>
                <w:lang w:eastAsia="es-CO"/>
              </w:rPr>
              <w:t>Cuatrocientos (400) SMMLV para contratos cuyo valor sea superior a dos mil quinientos (2.500) SMMLV e inferior o igual a cinco mil (5.000) SMMLV.</w:t>
            </w:r>
          </w:p>
        </w:tc>
      </w:tr>
      <w:tr w:rsidR="004023B9" w:rsidRPr="00060641" w14:paraId="1C7F46A5"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E79AEB"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EDA73"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Igual al período de ejecución del Contrato.</w:t>
            </w:r>
          </w:p>
        </w:tc>
      </w:tr>
      <w:tr w:rsidR="00CE641A" w:rsidRPr="00060641" w14:paraId="18F6FF0E"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C5EBC0" w14:textId="77777777" w:rsidR="00CE641A" w:rsidRPr="00060641" w:rsidRDefault="00CE641A" w:rsidP="00CE641A">
            <w:pPr>
              <w:spacing w:line="0" w:lineRule="atLeast"/>
              <w:rPr>
                <w:rFonts w:ascii="Arial" w:hAnsi="Arial" w:cs="Arial"/>
                <w:bCs/>
                <w:szCs w:val="20"/>
              </w:rPr>
            </w:pPr>
            <w:r w:rsidRPr="00060641">
              <w:rPr>
                <w:rFonts w:ascii="Arial" w:hAnsi="Arial" w:cs="Arial"/>
                <w:bCs/>
                <w:szCs w:val="20"/>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8F20D5A" w14:textId="0F05DA73" w:rsidR="00CE641A" w:rsidRPr="00060641" w:rsidRDefault="00CE641A" w:rsidP="00CE641A">
            <w:pPr>
              <w:spacing w:line="0" w:lineRule="atLeast"/>
              <w:rPr>
                <w:rFonts w:ascii="Arial" w:hAnsi="Arial" w:cs="Arial"/>
                <w:bCs/>
                <w:szCs w:val="20"/>
              </w:rPr>
            </w:pPr>
            <w:r w:rsidRPr="00013455">
              <w:rPr>
                <w:rFonts w:eastAsia="Times New Roman" w:cs="Arial"/>
                <w:bCs/>
                <w:szCs w:val="20"/>
                <w:lang w:val="es-ES" w:eastAsia="es-CO"/>
              </w:rPr>
              <w:t>Terceros afectados y</w:t>
            </w:r>
            <w:r>
              <w:rPr>
                <w:rFonts w:eastAsia="Times New Roman" w:cs="Arial"/>
                <w:bCs/>
                <w:szCs w:val="20"/>
                <w:lang w:val="es-ES" w:eastAsia="es-CO"/>
              </w:rPr>
              <w:t xml:space="preserve"> </w:t>
            </w:r>
            <w:r w:rsidRPr="003B1B20">
              <w:rPr>
                <w:rFonts w:ascii="Arial" w:hAnsi="Arial" w:cs="Arial"/>
                <w:bCs/>
                <w:szCs w:val="20"/>
              </w:rPr>
              <w:t xml:space="preserve">DEPARTAMENTO DE CÓRDOBA, identificado con NIT No. 800.103.935-6; DEPARTAMENTO NACIONAL DE PLANEACIÓN </w:t>
            </w:r>
            <w:r w:rsidRPr="003B1B20">
              <w:rPr>
                <w:rFonts w:ascii="Arial" w:hAnsi="Arial" w:cs="Arial"/>
                <w:bCs/>
                <w:szCs w:val="20"/>
              </w:rPr>
              <w:lastRenderedPageBreak/>
              <w:t>– DNP; y EMPRESA NACIONAL PROMOTORA DEL DESARROLLO TERRITORIAL S.A. – ENTerritorio S.A., identificada con NIT No. 899.999.316-1</w:t>
            </w:r>
          </w:p>
        </w:tc>
      </w:tr>
      <w:tr w:rsidR="004023B9" w:rsidRPr="00060641" w14:paraId="09BA736C" w14:textId="77777777" w:rsidTr="00873E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A368E4"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55FBE47E"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 xml:space="preserve">Responsabilidad Civil Extracontractual de la Entidad, derivada de las actuaciones, hechos u omisiones del Contratista o Subcontratistas autorizados. </w:t>
            </w:r>
          </w:p>
          <w:p w14:paraId="3B79A4AB" w14:textId="77777777" w:rsidR="004023B9" w:rsidRPr="00060641" w:rsidRDefault="004023B9" w:rsidP="00873E9F">
            <w:pPr>
              <w:spacing w:line="0" w:lineRule="atLeast"/>
              <w:rPr>
                <w:rFonts w:ascii="Arial" w:hAnsi="Arial" w:cs="Arial"/>
                <w:bCs/>
                <w:szCs w:val="20"/>
              </w:rPr>
            </w:pPr>
          </w:p>
          <w:p w14:paraId="44AF075E"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 </w:t>
            </w:r>
          </w:p>
        </w:tc>
      </w:tr>
      <w:tr w:rsidR="004023B9" w:rsidRPr="00060641" w14:paraId="1537CB5B" w14:textId="77777777" w:rsidTr="00873E9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EABAA5" w14:textId="77777777" w:rsidR="004023B9" w:rsidRPr="00060641" w:rsidRDefault="004023B9" w:rsidP="00873E9F">
            <w:pPr>
              <w:spacing w:line="0" w:lineRule="atLeast"/>
              <w:rPr>
                <w:rFonts w:ascii="Arial" w:hAnsi="Arial" w:cs="Arial"/>
                <w:bCs/>
                <w:szCs w:val="20"/>
              </w:rPr>
            </w:pPr>
            <w:r w:rsidRPr="00060641">
              <w:rPr>
                <w:rFonts w:ascii="Arial" w:hAnsi="Arial" w:cs="Arial"/>
                <w:bCs/>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071F8F"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 xml:space="preserve">Número y año del Contrato </w:t>
            </w:r>
          </w:p>
          <w:p w14:paraId="2452A610"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Objeto del Contrato</w:t>
            </w:r>
          </w:p>
          <w:p w14:paraId="11B989FC"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Firma del representante legal del contratista</w:t>
            </w:r>
          </w:p>
          <w:p w14:paraId="15EF37AE" w14:textId="77777777" w:rsidR="004023B9" w:rsidRPr="00060641" w:rsidRDefault="004023B9" w:rsidP="004023B9">
            <w:pPr>
              <w:numPr>
                <w:ilvl w:val="0"/>
                <w:numId w:val="6"/>
              </w:numPr>
              <w:spacing w:line="0" w:lineRule="atLeast"/>
              <w:rPr>
                <w:rFonts w:ascii="Arial" w:hAnsi="Arial" w:cs="Arial"/>
                <w:bCs/>
                <w:szCs w:val="20"/>
              </w:rPr>
            </w:pPr>
            <w:r w:rsidRPr="00060641">
              <w:rPr>
                <w:rFonts w:ascii="Arial" w:hAnsi="Arial" w:cs="Arial"/>
                <w:bCs/>
                <w:szCs w:val="20"/>
              </w:rPr>
              <w:t>En caso de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02536F6C" w14:textId="77777777" w:rsidR="004023B9" w:rsidRDefault="002372F3" w:rsidP="00540E0E">
      <w:pPr>
        <w:rPr>
          <w:rFonts w:eastAsia="Times New Roman"/>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3269FCA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4023B9">
        <w:rPr>
          <w:rFonts w:eastAsia="Times New Roman" w:cstheme="minorHAnsi"/>
          <w:b w:val="0"/>
          <w:szCs w:val="20"/>
          <w:lang w:val="es-ES" w:eastAsia="es-CO"/>
        </w:rPr>
        <w:t>cuatro (4) meses</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4CCA654" w:rsidR="004867B7" w:rsidRPr="0052401B" w:rsidRDefault="004867B7" w:rsidP="004867B7">
      <w:pPr>
        <w:rPr>
          <w:rFonts w:cstheme="minorHAnsi"/>
        </w:rPr>
      </w:pPr>
      <w:r w:rsidRPr="0052401B">
        <w:rPr>
          <w:rFonts w:cstheme="minorHAnsi"/>
        </w:rPr>
        <w:t xml:space="preserve">Las actividades previstas en el presente </w:t>
      </w:r>
      <w:r w:rsidRPr="004023B9">
        <w:rPr>
          <w:rFonts w:cstheme="minorHAnsi"/>
        </w:rPr>
        <w:t xml:space="preserve">Contrato se deben desarrollar en </w:t>
      </w:r>
      <w:r w:rsidR="004023B9" w:rsidRPr="004023B9">
        <w:rPr>
          <w:rFonts w:cstheme="minorHAnsi"/>
        </w:rPr>
        <w:t xml:space="preserve">vías secundarias del Departamento de Córdoba, específicamente en los tramos viales Lorica - Chinú y Lorica - San bernardo del Viento </w:t>
      </w:r>
      <w:r w:rsidRPr="004023B9">
        <w:rPr>
          <w:rFonts w:cstheme="minorHAnsi"/>
        </w:rPr>
        <w:t xml:space="preserve">y el domicilio contractual es </w:t>
      </w:r>
      <w:r w:rsidR="004023B9" w:rsidRPr="004023B9">
        <w:rPr>
          <w:rFonts w:cstheme="minorHAnsi"/>
        </w:rPr>
        <w:t>el municipio de Montería</w:t>
      </w:r>
      <w:r w:rsidRPr="004023B9">
        <w:rPr>
          <w:rFonts w:cstheme="minorHAnsi"/>
        </w:rPr>
        <w:t>.</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Default="003E4D98" w:rsidP="00D226D5">
      <w:pPr>
        <w:pStyle w:val="Ttulo"/>
        <w:numPr>
          <w:ilvl w:val="0"/>
          <w:numId w:val="0"/>
        </w:numPr>
        <w:jc w:val="left"/>
        <w:rPr>
          <w:rFonts w:asciiTheme="minorHAnsi" w:eastAsia="Times New Roman" w:hAnsiTheme="minorHAnsi" w:cstheme="minorBidi"/>
          <w:color w:val="auto"/>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proofErr w:type="gramStart"/>
      <w:r>
        <w:tab/>
      </w:r>
      <w:r w:rsidR="00DA4770" w:rsidRPr="57963C07">
        <w:rPr>
          <w:rFonts w:asciiTheme="minorHAnsi" w:eastAsia="Times New Roman" w:hAnsiTheme="minorHAnsi" w:cstheme="minorBidi"/>
          <w:color w:val="auto"/>
          <w:lang w:eastAsia="es-CO"/>
        </w:rPr>
        <w:t xml:space="preserve">  </w:t>
      </w:r>
      <w:r>
        <w:tab/>
      </w:r>
      <w:proofErr w:type="gramEnd"/>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p w14:paraId="3FF51211" w14:textId="77777777" w:rsidR="004023B9" w:rsidRDefault="004023B9" w:rsidP="004023B9">
      <w:pPr>
        <w:rPr>
          <w:lang w:eastAsia="es-CO"/>
        </w:rPr>
      </w:pPr>
    </w:p>
    <w:p w14:paraId="4B4B08F6" w14:textId="526229CF" w:rsidR="004023B9" w:rsidRPr="004023B9" w:rsidRDefault="004023B9" w:rsidP="004023B9">
      <w:pPr>
        <w:rPr>
          <w:b/>
          <w:bCs/>
          <w:lang w:eastAsia="es-CO"/>
        </w:rPr>
      </w:pPr>
      <w:r>
        <w:rPr>
          <w:b/>
          <w:bCs/>
          <w:lang w:eastAsia="es-CO"/>
        </w:rPr>
        <w:t>MINUTA SUJETA A MODIFICACIONES</w:t>
      </w:r>
    </w:p>
    <w:sectPr w:rsidR="004023B9" w:rsidRPr="004023B9"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44183" w14:textId="77777777" w:rsidR="00BC77D7" w:rsidRDefault="00BC77D7" w:rsidP="004F2C35">
      <w:r>
        <w:separator/>
      </w:r>
    </w:p>
  </w:endnote>
  <w:endnote w:type="continuationSeparator" w:id="0">
    <w:p w14:paraId="70FAF82E" w14:textId="77777777" w:rsidR="00BC77D7" w:rsidRDefault="00BC77D7" w:rsidP="004F2C35">
      <w:r>
        <w:continuationSeparator/>
      </w:r>
    </w:p>
  </w:endnote>
  <w:endnote w:type="continuationNotice" w:id="1">
    <w:p w14:paraId="6A583AE9" w14:textId="77777777" w:rsidR="00BC77D7" w:rsidRDefault="00BC77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684953">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293004F8" w:rsidR="4B6E9F07" w:rsidRDefault="00684953" w:rsidP="00684953">
    <w:pPr>
      <w:pStyle w:val="Piedepgina"/>
      <w:jc w:val="right"/>
    </w:pPr>
    <w:r w:rsidRPr="00DA0F9E">
      <w:rPr>
        <w:noProof/>
      </w:rPr>
      <w:drawing>
        <wp:inline distT="0" distB="0" distL="0" distR="0" wp14:anchorId="323B6893" wp14:editId="2C279802">
          <wp:extent cx="2715260" cy="575310"/>
          <wp:effectExtent l="0" t="0" r="8890" b="0"/>
          <wp:docPr id="2046953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E39CC" w14:textId="77777777" w:rsidR="00BC77D7" w:rsidRDefault="00BC77D7" w:rsidP="004F2C35">
      <w:r>
        <w:separator/>
      </w:r>
    </w:p>
  </w:footnote>
  <w:footnote w:type="continuationSeparator" w:id="0">
    <w:p w14:paraId="17D3A925" w14:textId="77777777" w:rsidR="00BC77D7" w:rsidRDefault="00BC77D7" w:rsidP="004F2C35">
      <w:r>
        <w:continuationSeparator/>
      </w:r>
    </w:p>
  </w:footnote>
  <w:footnote w:type="continuationNotice" w:id="1">
    <w:p w14:paraId="35A8C3AA" w14:textId="77777777" w:rsidR="00BC77D7" w:rsidRDefault="00BC77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3882" w14:textId="2BC277ED" w:rsidR="00C678E0" w:rsidRDefault="00684953" w:rsidP="006D761F">
    <w:pPr>
      <w:pStyle w:val="Encabezado"/>
      <w:jc w:val="right"/>
      <w:rPr>
        <w:b/>
      </w:rPr>
    </w:pPr>
    <w:r w:rsidRPr="00DA0F9E">
      <w:rPr>
        <w:noProof/>
      </w:rPr>
      <w:drawing>
        <wp:inline distT="0" distB="0" distL="0" distR="0" wp14:anchorId="5E7F9976" wp14:editId="602F1FF4">
          <wp:extent cx="2073910" cy="706120"/>
          <wp:effectExtent l="0" t="0" r="2540" b="0"/>
          <wp:docPr id="1269920511" name="Imagen 1269920511"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4ABEF676" w14:textId="77777777" w:rsidR="00684953" w:rsidRDefault="00684953" w:rsidP="006D761F">
    <w:pPr>
      <w:pStyle w:val="Encabezado"/>
      <w:jc w:val="right"/>
      <w:rPr>
        <w:b/>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84953" w:rsidRPr="00DA74BF" w14:paraId="1123A01D" w14:textId="77777777" w:rsidTr="00873E9F">
      <w:trPr>
        <w:trHeight w:val="146"/>
        <w:jc w:val="center"/>
      </w:trPr>
      <w:tc>
        <w:tcPr>
          <w:tcW w:w="5000" w:type="pct"/>
          <w:gridSpan w:val="4"/>
          <w:vAlign w:val="center"/>
        </w:tcPr>
        <w:p w14:paraId="5CA4C405" w14:textId="77777777" w:rsidR="00684953" w:rsidRPr="00DA74BF" w:rsidRDefault="00684953" w:rsidP="00684953">
          <w:pPr>
            <w:pStyle w:val="Encabezado"/>
            <w:jc w:val="center"/>
            <w:rPr>
              <w:rFonts w:ascii="Arial" w:hAnsi="Arial" w:cs="Arial"/>
              <w:b/>
              <w:sz w:val="16"/>
              <w:szCs w:val="16"/>
            </w:rPr>
          </w:pPr>
          <w:r w:rsidRPr="00DA74BF">
            <w:rPr>
              <w:rFonts w:ascii="Arial" w:hAnsi="Arial" w:cs="Arial"/>
              <w:b/>
              <w:sz w:val="16"/>
              <w:szCs w:val="16"/>
            </w:rPr>
            <w:t>ANEXO 5 – MINUTA DEL CONTRATO</w:t>
          </w:r>
        </w:p>
        <w:p w14:paraId="3800C8C9" w14:textId="77777777" w:rsidR="00684953" w:rsidRPr="00DA74BF" w:rsidRDefault="00684953" w:rsidP="00684953">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Pr>
              <w:rFonts w:ascii="Arial" w:hAnsi="Arial" w:cs="Arial"/>
              <w:b/>
              <w:sz w:val="16"/>
              <w:szCs w:val="16"/>
            </w:rPr>
            <w:t>4</w:t>
          </w:r>
          <w:r w:rsidRPr="00DA74BF">
            <w:rPr>
              <w:rFonts w:ascii="Arial" w:hAnsi="Arial" w:cs="Arial"/>
              <w:b/>
              <w:sz w:val="16"/>
              <w:szCs w:val="16"/>
            </w:rPr>
            <w:t xml:space="preserve">) </w:t>
          </w:r>
        </w:p>
      </w:tc>
    </w:tr>
    <w:tr w:rsidR="00684953" w:rsidRPr="00DA74BF" w14:paraId="4302D39D" w14:textId="77777777" w:rsidTr="00873E9F">
      <w:trPr>
        <w:trHeight w:val="234"/>
        <w:jc w:val="center"/>
      </w:trPr>
      <w:tc>
        <w:tcPr>
          <w:tcW w:w="674" w:type="pct"/>
          <w:vAlign w:val="center"/>
        </w:tcPr>
        <w:p w14:paraId="1EC22AE4" w14:textId="77777777" w:rsidR="00684953" w:rsidRPr="00DA74BF" w:rsidRDefault="00684953" w:rsidP="00684953">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19F422B4" w14:textId="77777777" w:rsidR="00684953" w:rsidRPr="00DA74BF" w:rsidRDefault="00684953" w:rsidP="00684953">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45E41DDF" w14:textId="77777777" w:rsidR="00684953" w:rsidRPr="00DA74BF" w:rsidRDefault="00684953" w:rsidP="00684953">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5B5ABC9E" w14:textId="77777777" w:rsidR="00684953" w:rsidRPr="00DA74BF" w:rsidRDefault="00684953" w:rsidP="00684953">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684953" w:rsidRPr="00DA74BF" w14:paraId="620794CE" w14:textId="77777777" w:rsidTr="00873E9F">
      <w:trPr>
        <w:trHeight w:val="73"/>
        <w:jc w:val="center"/>
      </w:trPr>
      <w:tc>
        <w:tcPr>
          <w:tcW w:w="674" w:type="pct"/>
          <w:vAlign w:val="center"/>
        </w:tcPr>
        <w:p w14:paraId="5E7CFC2F" w14:textId="77777777" w:rsidR="00684953" w:rsidRPr="00DA74BF" w:rsidRDefault="00684953" w:rsidP="00684953">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7BE38238" w14:textId="77777777" w:rsidR="00684953" w:rsidRPr="00DA74BF" w:rsidRDefault="00684953" w:rsidP="00684953">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33303D19" w14:textId="77777777" w:rsidR="00684953" w:rsidRDefault="00684953"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864855"/>
    <w:multiLevelType w:val="multilevel"/>
    <w:tmpl w:val="40C09A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D9F0D62"/>
    <w:multiLevelType w:val="hybridMultilevel"/>
    <w:tmpl w:val="199CFCFC"/>
    <w:lvl w:ilvl="0" w:tplc="240A0015">
      <w:start w:val="1"/>
      <w:numFmt w:val="upperLetter"/>
      <w:lvlText w:val="%1."/>
      <w:lvlJc w:val="left"/>
      <w:pPr>
        <w:ind w:left="720" w:hanging="360"/>
      </w:pPr>
      <w:rPr>
        <w:rFonts w:hint="default"/>
      </w:rPr>
    </w:lvl>
    <w:lvl w:ilvl="1" w:tplc="1018BDA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766041"/>
    <w:multiLevelType w:val="hybridMultilevel"/>
    <w:tmpl w:val="C974EF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4060133"/>
    <w:multiLevelType w:val="multilevel"/>
    <w:tmpl w:val="C33AF9B0"/>
    <w:lvl w:ilvl="0">
      <w:start w:val="1"/>
      <w:numFmt w:val="decimal"/>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386E0252"/>
    <w:multiLevelType w:val="multilevel"/>
    <w:tmpl w:val="6D72068A"/>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032CE9"/>
    <w:multiLevelType w:val="hybridMultilevel"/>
    <w:tmpl w:val="208E6B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5648F4"/>
    <w:multiLevelType w:val="multilevel"/>
    <w:tmpl w:val="F086F9C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711ADA"/>
    <w:multiLevelType w:val="hybridMultilevel"/>
    <w:tmpl w:val="81529D9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70001E"/>
    <w:multiLevelType w:val="multilevel"/>
    <w:tmpl w:val="3D74E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9605F4"/>
    <w:multiLevelType w:val="multilevel"/>
    <w:tmpl w:val="4560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E64B50"/>
    <w:multiLevelType w:val="multilevel"/>
    <w:tmpl w:val="E2567F2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C70A8A"/>
    <w:multiLevelType w:val="hybridMultilevel"/>
    <w:tmpl w:val="FA38CC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B7F3ECB"/>
    <w:multiLevelType w:val="hybridMultilevel"/>
    <w:tmpl w:val="641ACB12"/>
    <w:lvl w:ilvl="0" w:tplc="16F2ADA0">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3"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FD501D"/>
    <w:multiLevelType w:val="hybridMultilevel"/>
    <w:tmpl w:val="6DDAC3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7"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8"/>
  </w:num>
  <w:num w:numId="2" w16cid:durableId="1947079773">
    <w:abstractNumId w:val="9"/>
  </w:num>
  <w:num w:numId="3" w16cid:durableId="2134322620">
    <w:abstractNumId w:val="35"/>
  </w:num>
  <w:num w:numId="4" w16cid:durableId="1014962223">
    <w:abstractNumId w:val="36"/>
  </w:num>
  <w:num w:numId="5" w16cid:durableId="662318561">
    <w:abstractNumId w:val="32"/>
  </w:num>
  <w:num w:numId="6" w16cid:durableId="1885098800">
    <w:abstractNumId w:val="18"/>
  </w:num>
  <w:num w:numId="7" w16cid:durableId="427770834">
    <w:abstractNumId w:val="3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3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9"/>
  </w:num>
  <w:num w:numId="10" w16cid:durableId="117724276">
    <w:abstractNumId w:val="29"/>
  </w:num>
  <w:num w:numId="11" w16cid:durableId="1429736751">
    <w:abstractNumId w:val="17"/>
  </w:num>
  <w:num w:numId="12" w16cid:durableId="861169649">
    <w:abstractNumId w:val="20"/>
  </w:num>
  <w:num w:numId="13" w16cid:durableId="1322271208">
    <w:abstractNumId w:val="10"/>
  </w:num>
  <w:num w:numId="14" w16cid:durableId="1343357414">
    <w:abstractNumId w:val="2"/>
  </w:num>
  <w:num w:numId="15" w16cid:durableId="898395985">
    <w:abstractNumId w:val="14"/>
  </w:num>
  <w:num w:numId="16" w16cid:durableId="1687443745">
    <w:abstractNumId w:val="30"/>
  </w:num>
  <w:num w:numId="17" w16cid:durableId="533810371">
    <w:abstractNumId w:val="3"/>
  </w:num>
  <w:num w:numId="18" w16cid:durableId="1967661471">
    <w:abstractNumId w:val="9"/>
  </w:num>
  <w:num w:numId="19" w16cid:durableId="1930969994">
    <w:abstractNumId w:val="9"/>
  </w:num>
  <w:num w:numId="20" w16cid:durableId="667561470">
    <w:abstractNumId w:val="9"/>
  </w:num>
  <w:num w:numId="21" w16cid:durableId="805006146">
    <w:abstractNumId w:val="9"/>
  </w:num>
  <w:num w:numId="22" w16cid:durableId="844824747">
    <w:abstractNumId w:val="9"/>
  </w:num>
  <w:num w:numId="23" w16cid:durableId="354383150">
    <w:abstractNumId w:val="9"/>
  </w:num>
  <w:num w:numId="24" w16cid:durableId="255024442">
    <w:abstractNumId w:val="9"/>
  </w:num>
  <w:num w:numId="25" w16cid:durableId="112871719">
    <w:abstractNumId w:val="9"/>
  </w:num>
  <w:num w:numId="26" w16cid:durableId="2001149468">
    <w:abstractNumId w:val="7"/>
  </w:num>
  <w:num w:numId="27" w16cid:durableId="1656913756">
    <w:abstractNumId w:val="9"/>
  </w:num>
  <w:num w:numId="28" w16cid:durableId="1281183914">
    <w:abstractNumId w:val="36"/>
  </w:num>
  <w:num w:numId="29" w16cid:durableId="1832065733">
    <w:abstractNumId w:val="9"/>
  </w:num>
  <w:num w:numId="30" w16cid:durableId="1055277274">
    <w:abstractNumId w:val="9"/>
  </w:num>
  <w:num w:numId="31" w16cid:durableId="1727295728">
    <w:abstractNumId w:val="36"/>
  </w:num>
  <w:num w:numId="32" w16cid:durableId="725881820">
    <w:abstractNumId w:val="36"/>
  </w:num>
  <w:num w:numId="33" w16cid:durableId="637495079">
    <w:abstractNumId w:val="21"/>
  </w:num>
  <w:num w:numId="34" w16cid:durableId="1950161158">
    <w:abstractNumId w:val="33"/>
  </w:num>
  <w:num w:numId="35" w16cid:durableId="1245068656">
    <w:abstractNumId w:val="29"/>
  </w:num>
  <w:num w:numId="36" w16cid:durableId="816993432">
    <w:abstractNumId w:val="37"/>
  </w:num>
  <w:num w:numId="37" w16cid:durableId="479462375">
    <w:abstractNumId w:val="12"/>
  </w:num>
  <w:num w:numId="38" w16cid:durableId="2015912743">
    <w:abstractNumId w:val="4"/>
  </w:num>
  <w:num w:numId="39" w16cid:durableId="1246722256">
    <w:abstractNumId w:val="28"/>
  </w:num>
  <w:num w:numId="40" w16cid:durableId="1925256188">
    <w:abstractNumId w:val="27"/>
  </w:num>
  <w:num w:numId="41" w16cid:durableId="1739159885">
    <w:abstractNumId w:val="0"/>
  </w:num>
  <w:num w:numId="42" w16cid:durableId="2066902658">
    <w:abstractNumId w:val="11"/>
  </w:num>
  <w:num w:numId="43" w16cid:durableId="1043821990">
    <w:abstractNumId w:val="29"/>
  </w:num>
  <w:num w:numId="44" w16cid:durableId="489753910">
    <w:abstractNumId w:val="29"/>
  </w:num>
  <w:num w:numId="45" w16cid:durableId="1703549800">
    <w:abstractNumId w:val="29"/>
  </w:num>
  <w:num w:numId="46" w16cid:durableId="1619529585">
    <w:abstractNumId w:val="29"/>
  </w:num>
  <w:num w:numId="47" w16cid:durableId="1739790015">
    <w:abstractNumId w:val="29"/>
  </w:num>
  <w:num w:numId="48" w16cid:durableId="932081462">
    <w:abstractNumId w:val="29"/>
  </w:num>
  <w:num w:numId="49" w16cid:durableId="732198235">
    <w:abstractNumId w:val="29"/>
  </w:num>
  <w:num w:numId="50" w16cid:durableId="1362242801">
    <w:abstractNumId w:val="29"/>
  </w:num>
  <w:num w:numId="51" w16cid:durableId="1271665200">
    <w:abstractNumId w:val="29"/>
  </w:num>
  <w:num w:numId="52" w16cid:durableId="1835337628">
    <w:abstractNumId w:val="29"/>
  </w:num>
  <w:num w:numId="53" w16cid:durableId="518619060">
    <w:abstractNumId w:val="29"/>
  </w:num>
  <w:num w:numId="54" w16cid:durableId="906694515">
    <w:abstractNumId w:val="29"/>
  </w:num>
  <w:num w:numId="55" w16cid:durableId="1867406000">
    <w:abstractNumId w:val="2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401060232">
    <w:abstractNumId w:val="19"/>
  </w:num>
  <w:num w:numId="57" w16cid:durableId="159974052">
    <w:abstractNumId w:val="13"/>
  </w:num>
  <w:num w:numId="58" w16cid:durableId="1617055135">
    <w:abstractNumId w:val="26"/>
  </w:num>
  <w:num w:numId="59" w16cid:durableId="376510248">
    <w:abstractNumId w:val="15"/>
  </w:num>
  <w:num w:numId="60" w16cid:durableId="1598756439">
    <w:abstractNumId w:val="22"/>
  </w:num>
  <w:num w:numId="61" w16cid:durableId="124547400">
    <w:abstractNumId w:val="6"/>
  </w:num>
  <w:num w:numId="62" w16cid:durableId="8721485">
    <w:abstractNumId w:val="34"/>
  </w:num>
  <w:num w:numId="63" w16cid:durableId="2015910416">
    <w:abstractNumId w:val="31"/>
  </w:num>
  <w:num w:numId="64" w16cid:durableId="1034892204">
    <w:abstractNumId w:val="23"/>
  </w:num>
  <w:num w:numId="65" w16cid:durableId="1554580297">
    <w:abstractNumId w:val="1"/>
  </w:num>
  <w:num w:numId="66" w16cid:durableId="988047979">
    <w:abstractNumId w:val="16"/>
  </w:num>
  <w:num w:numId="67" w16cid:durableId="625744826">
    <w:abstractNumId w:val="24"/>
  </w:num>
  <w:num w:numId="68" w16cid:durableId="1254125328">
    <w:abstractNumId w:val="25"/>
  </w:num>
  <w:num w:numId="69" w16cid:durableId="165826855">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2F2D"/>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1261"/>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1B20"/>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3B9"/>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2B11"/>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04E"/>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01"/>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4953"/>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7DA"/>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0F5C"/>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30C19"/>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C77D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41A"/>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14A48"/>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13510</Words>
  <Characters>74306</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Paola Berrocal Petro</cp:lastModifiedBy>
  <cp:revision>2</cp:revision>
  <cp:lastPrinted>2020-11-14T00:54:00Z</cp:lastPrinted>
  <dcterms:created xsi:type="dcterms:W3CDTF">2026-05-06T22:22:00Z</dcterms:created>
  <dcterms:modified xsi:type="dcterms:W3CDTF">2026-05-06T22:22:00Z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