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20504" w14:textId="779E7EBC" w:rsidR="00FD774E" w:rsidRPr="000D625A" w:rsidRDefault="006636C2" w:rsidP="000D625A">
      <w:pPr>
        <w:spacing w:before="276" w:line="360" w:lineRule="auto"/>
        <w:jc w:val="center"/>
        <w:rPr>
          <w:rFonts w:ascii="Arial" w:hAnsi="Arial" w:cs="Arial"/>
          <w:sz w:val="24"/>
          <w:szCs w:val="24"/>
          <w:lang w:val="es-CO"/>
        </w:rPr>
      </w:pPr>
      <w:r w:rsidRPr="000D625A">
        <w:rPr>
          <w:rFonts w:ascii="Arial" w:hAnsi="Arial" w:cs="Arial"/>
          <w:b/>
          <w:sz w:val="24"/>
          <w:szCs w:val="24"/>
          <w:lang w:val="es-CO"/>
        </w:rPr>
        <w:t>COMUNICACIÓN</w:t>
      </w:r>
      <w:r w:rsidRPr="000D625A">
        <w:rPr>
          <w:rFonts w:ascii="Arial" w:hAnsi="Arial" w:cs="Arial"/>
          <w:b/>
          <w:spacing w:val="-8"/>
          <w:sz w:val="24"/>
          <w:szCs w:val="24"/>
          <w:lang w:val="es-CO"/>
        </w:rPr>
        <w:t xml:space="preserve"> </w:t>
      </w:r>
      <w:r w:rsidRPr="000D625A">
        <w:rPr>
          <w:rFonts w:ascii="Arial" w:hAnsi="Arial" w:cs="Arial"/>
          <w:b/>
          <w:sz w:val="24"/>
          <w:szCs w:val="24"/>
          <w:lang w:val="es-CO"/>
        </w:rPr>
        <w:t>INTERNA</w:t>
      </w:r>
      <w:r w:rsidRPr="000D625A">
        <w:rPr>
          <w:rFonts w:ascii="Arial" w:hAnsi="Arial" w:cs="Arial"/>
          <w:b/>
          <w:spacing w:val="-5"/>
          <w:sz w:val="24"/>
          <w:szCs w:val="24"/>
          <w:lang w:val="es-CO"/>
        </w:rPr>
        <w:t xml:space="preserve"> </w:t>
      </w:r>
      <w:r w:rsidRPr="000D625A">
        <w:rPr>
          <w:rFonts w:ascii="Arial" w:hAnsi="Arial" w:cs="Arial"/>
          <w:b/>
          <w:sz w:val="24"/>
          <w:szCs w:val="24"/>
          <w:lang w:val="es-CO"/>
        </w:rPr>
        <w:t>No.</w:t>
      </w:r>
    </w:p>
    <w:p w14:paraId="03EEE2E1" w14:textId="77777777" w:rsidR="000D625A" w:rsidRPr="000D625A" w:rsidRDefault="000D625A" w:rsidP="000D625A">
      <w:pPr>
        <w:pStyle w:val="Textoindependiente"/>
        <w:spacing w:before="1" w:line="360" w:lineRule="auto"/>
        <w:ind w:left="260"/>
        <w:jc w:val="both"/>
        <w:rPr>
          <w:rFonts w:ascii="Arial" w:hAnsi="Arial" w:cs="Arial"/>
          <w:spacing w:val="-2"/>
          <w:lang w:val="es-CO"/>
        </w:rPr>
      </w:pPr>
    </w:p>
    <w:p w14:paraId="4423060D" w14:textId="1670E431" w:rsidR="00FD774E" w:rsidRPr="000D625A" w:rsidRDefault="006636C2" w:rsidP="000D625A">
      <w:pPr>
        <w:pStyle w:val="Textoindependiente"/>
        <w:spacing w:before="1" w:line="360" w:lineRule="auto"/>
        <w:ind w:left="260"/>
        <w:jc w:val="both"/>
        <w:rPr>
          <w:rFonts w:ascii="Arial" w:hAnsi="Arial" w:cs="Arial"/>
          <w:spacing w:val="-5"/>
          <w:lang w:val="es-CO"/>
        </w:rPr>
      </w:pPr>
      <w:r w:rsidRPr="000D625A">
        <w:rPr>
          <w:rFonts w:ascii="Arial" w:hAnsi="Arial" w:cs="Arial"/>
          <w:spacing w:val="-2"/>
          <w:lang w:val="es-CO"/>
        </w:rPr>
        <w:t>210-07</w:t>
      </w:r>
    </w:p>
    <w:p w14:paraId="6C2E02FB" w14:textId="77777777" w:rsidR="00371912" w:rsidRPr="000D625A" w:rsidRDefault="00371912" w:rsidP="000D625A">
      <w:pPr>
        <w:pStyle w:val="Textoindependiente"/>
        <w:spacing w:before="1" w:line="360" w:lineRule="auto"/>
        <w:ind w:left="260"/>
        <w:jc w:val="both"/>
        <w:rPr>
          <w:rFonts w:ascii="Arial" w:hAnsi="Arial" w:cs="Arial"/>
          <w:lang w:val="es-CO"/>
        </w:rPr>
      </w:pPr>
    </w:p>
    <w:p w14:paraId="78CE534A" w14:textId="7E827241" w:rsidR="00FD774E" w:rsidRPr="000D625A" w:rsidRDefault="006636C2" w:rsidP="000D625A">
      <w:pPr>
        <w:pStyle w:val="Textoindependiente"/>
        <w:spacing w:line="360" w:lineRule="auto"/>
        <w:ind w:left="260"/>
        <w:jc w:val="both"/>
        <w:rPr>
          <w:rFonts w:ascii="Arial" w:hAnsi="Arial" w:cs="Arial"/>
          <w:spacing w:val="-2"/>
          <w:lang w:val="es-CO"/>
        </w:rPr>
      </w:pPr>
      <w:r w:rsidRPr="000D625A">
        <w:rPr>
          <w:rFonts w:ascii="Arial" w:hAnsi="Arial" w:cs="Arial"/>
          <w:lang w:val="es-CO"/>
        </w:rPr>
        <w:t>San</w:t>
      </w:r>
      <w:r w:rsidRPr="000D625A">
        <w:rPr>
          <w:rFonts w:ascii="Arial" w:hAnsi="Arial" w:cs="Arial"/>
          <w:spacing w:val="-5"/>
          <w:lang w:val="es-CO"/>
        </w:rPr>
        <w:t xml:space="preserve"> </w:t>
      </w:r>
      <w:r w:rsidRPr="000D625A">
        <w:rPr>
          <w:rFonts w:ascii="Arial" w:hAnsi="Arial" w:cs="Arial"/>
          <w:lang w:val="es-CO"/>
        </w:rPr>
        <w:t>Jerónimo,</w:t>
      </w:r>
      <w:r w:rsidRPr="000D625A">
        <w:rPr>
          <w:rFonts w:ascii="Arial" w:hAnsi="Arial" w:cs="Arial"/>
          <w:spacing w:val="-6"/>
          <w:lang w:val="es-CO"/>
        </w:rPr>
        <w:t xml:space="preserve"> </w:t>
      </w:r>
    </w:p>
    <w:p w14:paraId="656C0273" w14:textId="77777777" w:rsidR="00371912" w:rsidRPr="000D625A" w:rsidRDefault="00371912" w:rsidP="000D625A">
      <w:pPr>
        <w:pStyle w:val="Textoindependiente"/>
        <w:spacing w:line="360" w:lineRule="auto"/>
        <w:ind w:left="260"/>
        <w:jc w:val="both"/>
        <w:rPr>
          <w:rFonts w:ascii="Arial" w:hAnsi="Arial" w:cs="Arial"/>
          <w:lang w:val="es-CO"/>
        </w:rPr>
      </w:pPr>
    </w:p>
    <w:p w14:paraId="1E5E467B" w14:textId="6D66215F" w:rsidR="00FD774E" w:rsidRPr="000D625A" w:rsidRDefault="006636C2" w:rsidP="000D625A">
      <w:pPr>
        <w:tabs>
          <w:tab w:val="left" w:pos="1676"/>
        </w:tabs>
        <w:spacing w:line="360" w:lineRule="auto"/>
        <w:ind w:left="260"/>
        <w:jc w:val="both"/>
        <w:rPr>
          <w:rFonts w:ascii="Arial" w:hAnsi="Arial" w:cs="Arial"/>
          <w:sz w:val="24"/>
          <w:szCs w:val="24"/>
          <w:lang w:val="es-CO"/>
        </w:rPr>
      </w:pPr>
      <w:r w:rsidRPr="000D625A">
        <w:rPr>
          <w:rFonts w:ascii="Arial" w:hAnsi="Arial" w:cs="Arial"/>
          <w:spacing w:val="-2"/>
          <w:sz w:val="24"/>
          <w:szCs w:val="24"/>
          <w:lang w:val="es-CO"/>
        </w:rPr>
        <w:t>PARA:</w:t>
      </w:r>
      <w:r w:rsidRPr="000D625A">
        <w:rPr>
          <w:rFonts w:ascii="Arial" w:hAnsi="Arial" w:cs="Arial"/>
          <w:sz w:val="24"/>
          <w:szCs w:val="24"/>
          <w:lang w:val="es-CO"/>
        </w:rPr>
        <w:tab/>
      </w:r>
    </w:p>
    <w:p w14:paraId="411064BF" w14:textId="77777777" w:rsidR="00371912" w:rsidRPr="000D625A" w:rsidRDefault="00371912" w:rsidP="000D625A">
      <w:pPr>
        <w:spacing w:before="3" w:line="360" w:lineRule="auto"/>
        <w:ind w:right="5067"/>
        <w:jc w:val="both"/>
        <w:rPr>
          <w:rFonts w:ascii="Arial" w:hAnsi="Arial" w:cs="Arial"/>
          <w:sz w:val="24"/>
          <w:szCs w:val="24"/>
          <w:lang w:val="es-CO"/>
        </w:rPr>
      </w:pPr>
    </w:p>
    <w:p w14:paraId="3830A302" w14:textId="77777777" w:rsidR="000D625A" w:rsidRPr="000D625A" w:rsidRDefault="006636C2" w:rsidP="000D625A">
      <w:pPr>
        <w:tabs>
          <w:tab w:val="left" w:pos="1676"/>
        </w:tabs>
        <w:spacing w:line="360" w:lineRule="auto"/>
        <w:ind w:left="260"/>
        <w:jc w:val="both"/>
        <w:rPr>
          <w:rFonts w:ascii="Arial" w:hAnsi="Arial" w:cs="Arial"/>
          <w:spacing w:val="-2"/>
          <w:sz w:val="24"/>
          <w:szCs w:val="24"/>
          <w:lang w:val="es-CO"/>
        </w:rPr>
      </w:pPr>
      <w:r w:rsidRPr="000D625A">
        <w:rPr>
          <w:rFonts w:ascii="Arial" w:hAnsi="Arial" w:cs="Arial"/>
          <w:spacing w:val="-5"/>
          <w:sz w:val="24"/>
          <w:szCs w:val="24"/>
          <w:lang w:val="es-CO"/>
        </w:rPr>
        <w:t>DE:</w:t>
      </w:r>
      <w:r w:rsidRPr="000D625A">
        <w:rPr>
          <w:rFonts w:ascii="Arial" w:hAnsi="Arial" w:cs="Arial"/>
          <w:sz w:val="24"/>
          <w:szCs w:val="24"/>
          <w:lang w:val="es-CO"/>
        </w:rPr>
        <w:tab/>
        <w:t>SECRETARÍA</w:t>
      </w:r>
      <w:r w:rsidRPr="000D625A">
        <w:rPr>
          <w:rFonts w:ascii="Arial" w:hAnsi="Arial" w:cs="Arial"/>
          <w:spacing w:val="-9"/>
          <w:sz w:val="24"/>
          <w:szCs w:val="24"/>
          <w:lang w:val="es-CO"/>
        </w:rPr>
        <w:t xml:space="preserve"> </w:t>
      </w:r>
      <w:r w:rsidRPr="000D625A">
        <w:rPr>
          <w:rFonts w:ascii="Arial" w:hAnsi="Arial" w:cs="Arial"/>
          <w:sz w:val="24"/>
          <w:szCs w:val="24"/>
          <w:lang w:val="es-CO"/>
        </w:rPr>
        <w:t>DE</w:t>
      </w:r>
      <w:r w:rsidRPr="000D625A">
        <w:rPr>
          <w:rFonts w:ascii="Arial" w:hAnsi="Arial" w:cs="Arial"/>
          <w:spacing w:val="-9"/>
          <w:sz w:val="24"/>
          <w:szCs w:val="24"/>
          <w:lang w:val="es-CO"/>
        </w:rPr>
        <w:t xml:space="preserve"> </w:t>
      </w:r>
      <w:r w:rsidRPr="000D625A">
        <w:rPr>
          <w:rFonts w:ascii="Arial" w:hAnsi="Arial" w:cs="Arial"/>
          <w:sz w:val="24"/>
          <w:szCs w:val="24"/>
          <w:lang w:val="es-CO"/>
        </w:rPr>
        <w:t>SERVICIOS</w:t>
      </w:r>
      <w:r w:rsidRPr="000D625A">
        <w:rPr>
          <w:rFonts w:ascii="Arial" w:hAnsi="Arial" w:cs="Arial"/>
          <w:spacing w:val="-5"/>
          <w:sz w:val="24"/>
          <w:szCs w:val="24"/>
          <w:lang w:val="es-CO"/>
        </w:rPr>
        <w:t xml:space="preserve"> </w:t>
      </w:r>
      <w:r w:rsidRPr="000D625A">
        <w:rPr>
          <w:rFonts w:ascii="Arial" w:hAnsi="Arial" w:cs="Arial"/>
          <w:sz w:val="24"/>
          <w:szCs w:val="24"/>
          <w:lang w:val="es-CO"/>
        </w:rPr>
        <w:t>ADMINISTRATIVOS</w:t>
      </w:r>
      <w:r w:rsidRPr="000D625A">
        <w:rPr>
          <w:rFonts w:ascii="Arial" w:hAnsi="Arial" w:cs="Arial"/>
          <w:spacing w:val="-4"/>
          <w:sz w:val="24"/>
          <w:szCs w:val="24"/>
          <w:lang w:val="es-CO"/>
        </w:rPr>
        <w:t xml:space="preserve"> </w:t>
      </w:r>
      <w:r w:rsidRPr="000D625A">
        <w:rPr>
          <w:rFonts w:ascii="Arial" w:hAnsi="Arial" w:cs="Arial"/>
          <w:sz w:val="24"/>
          <w:szCs w:val="24"/>
          <w:lang w:val="es-CO"/>
        </w:rPr>
        <w:t>Y</w:t>
      </w:r>
      <w:r w:rsidRPr="000D625A">
        <w:rPr>
          <w:rFonts w:ascii="Arial" w:hAnsi="Arial" w:cs="Arial"/>
          <w:spacing w:val="-9"/>
          <w:sz w:val="24"/>
          <w:szCs w:val="24"/>
          <w:lang w:val="es-CO"/>
        </w:rPr>
        <w:t xml:space="preserve"> </w:t>
      </w:r>
      <w:r w:rsidRPr="000D625A">
        <w:rPr>
          <w:rFonts w:ascii="Arial" w:hAnsi="Arial" w:cs="Arial"/>
          <w:sz w:val="24"/>
          <w:szCs w:val="24"/>
          <w:lang w:val="es-CO"/>
        </w:rPr>
        <w:t>DE</w:t>
      </w:r>
      <w:r w:rsidRPr="000D625A">
        <w:rPr>
          <w:rFonts w:ascii="Arial" w:hAnsi="Arial" w:cs="Arial"/>
          <w:spacing w:val="-9"/>
          <w:sz w:val="24"/>
          <w:szCs w:val="24"/>
          <w:lang w:val="es-CO"/>
        </w:rPr>
        <w:t xml:space="preserve"> </w:t>
      </w:r>
      <w:r w:rsidRPr="000D625A">
        <w:rPr>
          <w:rFonts w:ascii="Arial" w:hAnsi="Arial" w:cs="Arial"/>
          <w:spacing w:val="-2"/>
          <w:sz w:val="24"/>
          <w:szCs w:val="24"/>
          <w:lang w:val="es-CO"/>
        </w:rPr>
        <w:t>GOBIERNO</w:t>
      </w:r>
    </w:p>
    <w:p w14:paraId="063F7369" w14:textId="77777777" w:rsidR="000D625A" w:rsidRPr="000D625A" w:rsidRDefault="000D625A" w:rsidP="000D625A">
      <w:pPr>
        <w:tabs>
          <w:tab w:val="left" w:pos="1676"/>
        </w:tabs>
        <w:spacing w:line="360" w:lineRule="auto"/>
        <w:ind w:left="260"/>
        <w:jc w:val="both"/>
        <w:rPr>
          <w:rFonts w:ascii="Arial" w:hAnsi="Arial" w:cs="Arial"/>
          <w:spacing w:val="-2"/>
          <w:sz w:val="24"/>
          <w:szCs w:val="24"/>
          <w:lang w:val="es-CO"/>
        </w:rPr>
      </w:pPr>
    </w:p>
    <w:p w14:paraId="20614C9A" w14:textId="3CEA5EB1" w:rsidR="00FD774E" w:rsidRPr="000D625A" w:rsidRDefault="006636C2" w:rsidP="000D625A">
      <w:pPr>
        <w:tabs>
          <w:tab w:val="left" w:pos="1676"/>
        </w:tabs>
        <w:spacing w:line="360" w:lineRule="auto"/>
        <w:ind w:left="260"/>
        <w:jc w:val="both"/>
        <w:rPr>
          <w:rFonts w:ascii="Arial" w:hAnsi="Arial" w:cs="Arial"/>
          <w:sz w:val="24"/>
          <w:szCs w:val="24"/>
          <w:lang w:val="es-CO"/>
        </w:rPr>
      </w:pPr>
      <w:r w:rsidRPr="000D625A">
        <w:rPr>
          <w:rFonts w:ascii="Arial" w:hAnsi="Arial" w:cs="Arial"/>
          <w:spacing w:val="-2"/>
          <w:sz w:val="24"/>
          <w:szCs w:val="24"/>
          <w:lang w:val="es-CO"/>
        </w:rPr>
        <w:t>ASUNTO:</w:t>
      </w:r>
      <w:r w:rsidRPr="000D625A">
        <w:rPr>
          <w:rFonts w:ascii="Arial" w:hAnsi="Arial" w:cs="Arial"/>
          <w:sz w:val="24"/>
          <w:szCs w:val="24"/>
          <w:lang w:val="es-CO"/>
        </w:rPr>
        <w:tab/>
        <w:t>Solicitud</w:t>
      </w:r>
      <w:r w:rsidRPr="000D625A">
        <w:rPr>
          <w:rFonts w:ascii="Arial" w:hAnsi="Arial" w:cs="Arial"/>
          <w:spacing w:val="-3"/>
          <w:sz w:val="24"/>
          <w:szCs w:val="24"/>
          <w:lang w:val="es-CO"/>
        </w:rPr>
        <w:t xml:space="preserve"> </w:t>
      </w:r>
      <w:r w:rsidRPr="000D625A">
        <w:rPr>
          <w:rFonts w:ascii="Arial" w:hAnsi="Arial" w:cs="Arial"/>
          <w:sz w:val="24"/>
          <w:szCs w:val="24"/>
          <w:lang w:val="es-CO"/>
        </w:rPr>
        <w:t>de</w:t>
      </w:r>
      <w:r w:rsidRPr="000D625A">
        <w:rPr>
          <w:rFonts w:ascii="Arial" w:hAnsi="Arial" w:cs="Arial"/>
          <w:spacing w:val="-2"/>
          <w:sz w:val="24"/>
          <w:szCs w:val="24"/>
          <w:lang w:val="es-CO"/>
        </w:rPr>
        <w:t xml:space="preserve"> Información</w:t>
      </w:r>
    </w:p>
    <w:p w14:paraId="61B2930F" w14:textId="77777777" w:rsidR="000D625A" w:rsidRPr="000D625A" w:rsidRDefault="000D625A" w:rsidP="000D625A">
      <w:pPr>
        <w:spacing w:line="360" w:lineRule="auto"/>
        <w:jc w:val="both"/>
        <w:rPr>
          <w:rFonts w:ascii="Arial" w:hAnsi="Arial" w:cs="Arial"/>
          <w:spacing w:val="-2"/>
          <w:sz w:val="24"/>
          <w:szCs w:val="24"/>
          <w:lang w:val="es-CO"/>
        </w:rPr>
      </w:pPr>
    </w:p>
    <w:p w14:paraId="331D034C" w14:textId="66F1B4D1" w:rsidR="000D625A" w:rsidRPr="000D625A" w:rsidRDefault="000D625A" w:rsidP="000D625A">
      <w:pPr>
        <w:spacing w:line="360" w:lineRule="auto"/>
        <w:ind w:left="284"/>
        <w:jc w:val="both"/>
        <w:rPr>
          <w:rFonts w:ascii="Arial" w:hAnsi="Arial" w:cs="Arial"/>
          <w:sz w:val="24"/>
          <w:szCs w:val="24"/>
          <w:lang w:val="es-CO"/>
        </w:rPr>
      </w:pPr>
      <w:r w:rsidRPr="000D625A">
        <w:rPr>
          <w:rFonts w:ascii="Arial" w:hAnsi="Arial" w:cs="Arial"/>
          <w:sz w:val="24"/>
          <w:szCs w:val="24"/>
          <w:lang w:val="es-CO"/>
        </w:rPr>
        <w:t xml:space="preserve">Con el fin de dar cumplimiento a las directrices expedidas por el Archivo General de la Nación y la Gobernación de Antioquia, en materia de políticas documentales, la Alcaldía ha decidió programar jornadas de capacitación archivística, </w:t>
      </w:r>
      <w:proofErr w:type="gramStart"/>
      <w:r w:rsidRPr="000D625A">
        <w:rPr>
          <w:rFonts w:ascii="Arial" w:hAnsi="Arial" w:cs="Arial"/>
          <w:sz w:val="24"/>
          <w:szCs w:val="24"/>
          <w:lang w:val="es-CO"/>
        </w:rPr>
        <w:t>de acuerdo a</w:t>
      </w:r>
      <w:proofErr w:type="gramEnd"/>
      <w:r w:rsidRPr="000D625A">
        <w:rPr>
          <w:rFonts w:ascii="Arial" w:hAnsi="Arial" w:cs="Arial"/>
          <w:sz w:val="24"/>
          <w:szCs w:val="24"/>
          <w:lang w:val="es-CO"/>
        </w:rPr>
        <w:t xml:space="preserve"> lo siguiente:</w:t>
      </w:r>
    </w:p>
    <w:p w14:paraId="605B0CD4" w14:textId="77777777" w:rsidR="000D625A" w:rsidRPr="000D625A" w:rsidRDefault="000D625A" w:rsidP="000D625A">
      <w:pPr>
        <w:spacing w:line="360" w:lineRule="auto"/>
        <w:ind w:left="284"/>
        <w:jc w:val="both"/>
        <w:rPr>
          <w:rFonts w:ascii="Arial" w:hAnsi="Arial" w:cs="Arial"/>
          <w:sz w:val="24"/>
          <w:szCs w:val="24"/>
          <w:lang w:val="es-CO"/>
        </w:rPr>
      </w:pPr>
    </w:p>
    <w:p w14:paraId="78114346" w14:textId="77777777" w:rsidR="000D625A" w:rsidRPr="000D625A" w:rsidRDefault="000D625A" w:rsidP="000D625A">
      <w:pPr>
        <w:pStyle w:val="Ttulo2"/>
        <w:ind w:left="284"/>
        <w:jc w:val="both"/>
        <w:rPr>
          <w:rFonts w:ascii="Arial" w:hAnsi="Arial" w:cs="Arial"/>
          <w:color w:val="auto"/>
          <w:sz w:val="24"/>
          <w:szCs w:val="24"/>
          <w:lang w:val="es-CO"/>
        </w:rPr>
      </w:pPr>
      <w:r w:rsidRPr="000D625A">
        <w:rPr>
          <w:rFonts w:ascii="Arial" w:hAnsi="Arial" w:cs="Arial"/>
          <w:color w:val="auto"/>
          <w:sz w:val="24"/>
          <w:szCs w:val="24"/>
          <w:lang w:val="es-CO"/>
        </w:rPr>
        <w:t>Presentación</w:t>
      </w:r>
    </w:p>
    <w:p w14:paraId="494ECB0A" w14:textId="77777777" w:rsidR="000D625A" w:rsidRPr="000D625A" w:rsidRDefault="000D625A" w:rsidP="000D625A">
      <w:pPr>
        <w:ind w:left="284"/>
        <w:jc w:val="both"/>
        <w:rPr>
          <w:rFonts w:ascii="Arial" w:hAnsi="Arial" w:cs="Arial"/>
          <w:sz w:val="24"/>
          <w:szCs w:val="24"/>
          <w:lang w:val="es-CO"/>
        </w:rPr>
      </w:pPr>
      <w:r w:rsidRPr="000D625A">
        <w:rPr>
          <w:rFonts w:ascii="Arial" w:hAnsi="Arial" w:cs="Arial"/>
          <w:sz w:val="24"/>
          <w:szCs w:val="24"/>
          <w:lang w:val="es-CO"/>
        </w:rPr>
        <w:t>La presente jornada tiene como finalidad fortalecer las competencias de los servidores públicos en materia de gestión documental, organización de archivos, conformación de expedientes y aplicación de las Tablas de Retención Documental, conforme a la Ley 594 de 2000, Decreto 1080 de 2015, Ley 1712 de 2014 y Acuerdo 001 de 2024 del Archivo General de la Nación.</w:t>
      </w:r>
    </w:p>
    <w:p w14:paraId="6ED02D26" w14:textId="77777777" w:rsidR="000D625A" w:rsidRPr="000D625A" w:rsidRDefault="000D625A" w:rsidP="000D625A">
      <w:pPr>
        <w:pStyle w:val="Ttulo2"/>
        <w:ind w:left="284"/>
        <w:jc w:val="both"/>
        <w:rPr>
          <w:rFonts w:ascii="Arial" w:hAnsi="Arial" w:cs="Arial"/>
          <w:color w:val="auto"/>
          <w:sz w:val="24"/>
          <w:szCs w:val="24"/>
          <w:lang w:val="es-CO"/>
        </w:rPr>
      </w:pPr>
      <w:r w:rsidRPr="000D625A">
        <w:rPr>
          <w:rFonts w:ascii="Arial" w:hAnsi="Arial" w:cs="Arial"/>
          <w:color w:val="auto"/>
          <w:sz w:val="24"/>
          <w:szCs w:val="24"/>
          <w:lang w:val="es-CO"/>
        </w:rPr>
        <w:t>Justificación</w:t>
      </w:r>
    </w:p>
    <w:p w14:paraId="436107EF" w14:textId="77777777" w:rsidR="000D625A" w:rsidRPr="000D625A" w:rsidRDefault="000D625A" w:rsidP="000D625A">
      <w:pPr>
        <w:ind w:left="284"/>
        <w:jc w:val="both"/>
        <w:rPr>
          <w:rFonts w:ascii="Arial" w:hAnsi="Arial" w:cs="Arial"/>
          <w:sz w:val="24"/>
          <w:szCs w:val="24"/>
          <w:lang w:val="es-CO"/>
        </w:rPr>
      </w:pPr>
      <w:r w:rsidRPr="000D625A">
        <w:rPr>
          <w:rFonts w:ascii="Arial" w:hAnsi="Arial" w:cs="Arial"/>
          <w:sz w:val="24"/>
          <w:szCs w:val="24"/>
          <w:lang w:val="es-CO"/>
        </w:rPr>
        <w:t>La adecuada implementación de las Tablas de Retención Documental requiere la participación de todos los funcionarios productores de documentos. La capacitación constituye una herramienta fundamental para garantizar el cumplimiento normativo, la eficiencia administrativa y la preservación de la memoria institucional.</w:t>
      </w:r>
    </w:p>
    <w:p w14:paraId="7C7A42D9" w14:textId="77777777" w:rsidR="000D625A" w:rsidRPr="000D625A" w:rsidRDefault="000D625A" w:rsidP="000D625A">
      <w:pPr>
        <w:pStyle w:val="Ttulo2"/>
        <w:ind w:left="284"/>
        <w:jc w:val="both"/>
        <w:rPr>
          <w:rFonts w:ascii="Arial" w:hAnsi="Arial" w:cs="Arial"/>
          <w:color w:val="auto"/>
          <w:sz w:val="24"/>
          <w:szCs w:val="24"/>
          <w:lang w:val="es-CO"/>
        </w:rPr>
      </w:pPr>
      <w:r w:rsidRPr="000D625A">
        <w:rPr>
          <w:rFonts w:ascii="Arial" w:hAnsi="Arial" w:cs="Arial"/>
          <w:color w:val="auto"/>
          <w:sz w:val="24"/>
          <w:szCs w:val="24"/>
          <w:lang w:val="es-CO"/>
        </w:rPr>
        <w:t>Objetivo General</w:t>
      </w:r>
    </w:p>
    <w:p w14:paraId="796375AA" w14:textId="77777777" w:rsidR="000D625A" w:rsidRPr="000D625A" w:rsidRDefault="000D625A" w:rsidP="000D625A">
      <w:pPr>
        <w:ind w:left="284"/>
        <w:jc w:val="both"/>
        <w:rPr>
          <w:rFonts w:ascii="Arial" w:hAnsi="Arial" w:cs="Arial"/>
          <w:sz w:val="24"/>
          <w:szCs w:val="24"/>
          <w:lang w:val="es-CO"/>
        </w:rPr>
      </w:pPr>
      <w:r w:rsidRPr="000D625A">
        <w:rPr>
          <w:rFonts w:ascii="Arial" w:hAnsi="Arial" w:cs="Arial"/>
          <w:sz w:val="24"/>
          <w:szCs w:val="24"/>
          <w:lang w:val="es-CO"/>
        </w:rPr>
        <w:t>Fortalecer las competencias de los servidores públicos en gestión documental y aplicación de las TRD institucionales.</w:t>
      </w:r>
    </w:p>
    <w:p w14:paraId="77A5FE41" w14:textId="73B777A6" w:rsidR="000D625A" w:rsidRPr="000D625A" w:rsidRDefault="000D625A" w:rsidP="000D625A">
      <w:pPr>
        <w:pStyle w:val="Ttulo2"/>
        <w:ind w:left="284"/>
        <w:jc w:val="both"/>
        <w:rPr>
          <w:rFonts w:ascii="Arial" w:hAnsi="Arial" w:cs="Arial"/>
          <w:color w:val="auto"/>
          <w:sz w:val="24"/>
          <w:szCs w:val="24"/>
          <w:lang w:val="es-CO"/>
        </w:rPr>
      </w:pPr>
      <w:r w:rsidRPr="000D625A">
        <w:rPr>
          <w:rFonts w:ascii="Arial" w:hAnsi="Arial" w:cs="Arial"/>
          <w:color w:val="auto"/>
          <w:sz w:val="24"/>
          <w:szCs w:val="24"/>
          <w:lang w:val="es-CO"/>
        </w:rPr>
        <w:t>Formador</w:t>
      </w:r>
    </w:p>
    <w:p w14:paraId="3617FB6D" w14:textId="77777777" w:rsidR="000D625A" w:rsidRPr="000D625A" w:rsidRDefault="000D625A" w:rsidP="000D625A">
      <w:pPr>
        <w:ind w:left="426"/>
        <w:rPr>
          <w:rFonts w:ascii="Arial" w:hAnsi="Arial" w:cs="Arial"/>
          <w:sz w:val="24"/>
          <w:szCs w:val="24"/>
          <w:lang w:val="es-CO"/>
        </w:rPr>
      </w:pPr>
      <w:r w:rsidRPr="000D625A">
        <w:rPr>
          <w:rFonts w:ascii="Arial" w:hAnsi="Arial" w:cs="Arial"/>
          <w:sz w:val="24"/>
          <w:szCs w:val="24"/>
          <w:lang w:val="es-CO"/>
        </w:rPr>
        <w:t>John Fredy Ospina Morales</w:t>
      </w:r>
      <w:r w:rsidRPr="000D625A">
        <w:rPr>
          <w:rFonts w:ascii="Arial" w:hAnsi="Arial" w:cs="Arial"/>
          <w:sz w:val="24"/>
          <w:szCs w:val="24"/>
          <w:lang w:val="es-CO"/>
        </w:rPr>
        <w:br/>
      </w:r>
      <w:r w:rsidRPr="000D625A">
        <w:rPr>
          <w:rFonts w:ascii="Arial" w:hAnsi="Arial" w:cs="Arial"/>
          <w:sz w:val="24"/>
          <w:szCs w:val="24"/>
          <w:lang w:val="es-CO"/>
        </w:rPr>
        <w:lastRenderedPageBreak/>
        <w:t>• Profesional en Archivística</w:t>
      </w:r>
      <w:r w:rsidRPr="000D625A">
        <w:rPr>
          <w:rFonts w:ascii="Arial" w:hAnsi="Arial" w:cs="Arial"/>
          <w:sz w:val="24"/>
          <w:szCs w:val="24"/>
          <w:lang w:val="es-CO"/>
        </w:rPr>
        <w:br/>
        <w:t>• Magíster en Inteligencia de Negocios</w:t>
      </w:r>
      <w:r w:rsidRPr="000D625A">
        <w:rPr>
          <w:rFonts w:ascii="Arial" w:hAnsi="Arial" w:cs="Arial"/>
          <w:sz w:val="24"/>
          <w:szCs w:val="24"/>
          <w:lang w:val="es-CO"/>
        </w:rPr>
        <w:br/>
        <w:t>• Más de 25 años de experiencia en gestión documental</w:t>
      </w:r>
      <w:r w:rsidRPr="000D625A">
        <w:rPr>
          <w:rFonts w:ascii="Arial" w:hAnsi="Arial" w:cs="Arial"/>
          <w:sz w:val="24"/>
          <w:szCs w:val="24"/>
          <w:lang w:val="es-CO"/>
        </w:rPr>
        <w:br/>
        <w:t>• Experiencia en elaboración e implementación de instrumentos archivísticos</w:t>
      </w:r>
    </w:p>
    <w:p w14:paraId="51154928" w14:textId="77777777" w:rsidR="000D625A" w:rsidRPr="000D625A" w:rsidRDefault="000D625A" w:rsidP="000D625A">
      <w:pPr>
        <w:pStyle w:val="Ttulo2"/>
        <w:ind w:left="426"/>
        <w:jc w:val="both"/>
        <w:rPr>
          <w:rFonts w:ascii="Arial" w:hAnsi="Arial" w:cs="Arial"/>
          <w:color w:val="auto"/>
          <w:sz w:val="24"/>
          <w:szCs w:val="24"/>
          <w:lang w:val="es-CO"/>
        </w:rPr>
      </w:pPr>
      <w:r w:rsidRPr="000D625A">
        <w:rPr>
          <w:rFonts w:ascii="Arial" w:hAnsi="Arial" w:cs="Arial"/>
          <w:color w:val="auto"/>
          <w:sz w:val="24"/>
          <w:szCs w:val="24"/>
          <w:lang w:val="es-CO"/>
        </w:rPr>
        <w:t>Contenidos</w:t>
      </w:r>
    </w:p>
    <w:p w14:paraId="38A46517"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Responsabilidades de los servidores públicos frente a los documentos.</w:t>
      </w:r>
    </w:p>
    <w:p w14:paraId="15C6E9DE"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Marco normativo archivístico colombiano.</w:t>
      </w:r>
    </w:p>
    <w:p w14:paraId="0B069A35"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Programa de Gestión Documental (PGD).</w:t>
      </w:r>
    </w:p>
    <w:p w14:paraId="17568B58"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Procesos de gestión documental.</w:t>
      </w:r>
    </w:p>
    <w:p w14:paraId="6E2C6943"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Producción documental.</w:t>
      </w:r>
    </w:p>
    <w:p w14:paraId="38CF1551"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Organización de archivos de gestión.</w:t>
      </w:r>
    </w:p>
    <w:p w14:paraId="7B71A681"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Conformación de expedientes físicos y electrónicos.</w:t>
      </w:r>
    </w:p>
    <w:p w14:paraId="520D9A26"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Aplicación de las Tablas de Retención Documental.</w:t>
      </w:r>
    </w:p>
    <w:p w14:paraId="6EDF843C"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Transferencias documentales.</w:t>
      </w:r>
    </w:p>
    <w:p w14:paraId="0FE0E93C"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Documentos de apoyo.</w:t>
      </w:r>
    </w:p>
    <w:p w14:paraId="42606AF4" w14:textId="77777777" w:rsidR="000D625A" w:rsidRPr="000D625A" w:rsidRDefault="000D625A" w:rsidP="000D625A">
      <w:pPr>
        <w:pStyle w:val="Listaconvietas"/>
        <w:tabs>
          <w:tab w:val="num" w:pos="360"/>
        </w:tabs>
        <w:ind w:left="426" w:hanging="360"/>
        <w:jc w:val="both"/>
        <w:rPr>
          <w:rFonts w:ascii="Arial" w:hAnsi="Arial" w:cs="Arial"/>
          <w:sz w:val="24"/>
          <w:szCs w:val="24"/>
          <w:lang w:val="es-CO"/>
        </w:rPr>
      </w:pPr>
      <w:r w:rsidRPr="000D625A">
        <w:rPr>
          <w:rFonts w:ascii="Arial" w:hAnsi="Arial" w:cs="Arial"/>
          <w:sz w:val="24"/>
          <w:szCs w:val="24"/>
          <w:lang w:val="es-CO"/>
        </w:rPr>
        <w:t>Conservación documental.</w:t>
      </w:r>
    </w:p>
    <w:p w14:paraId="07F3E969" w14:textId="77777777" w:rsidR="000D625A" w:rsidRPr="000D625A" w:rsidRDefault="000D625A" w:rsidP="000D625A">
      <w:pPr>
        <w:pStyle w:val="Ttulo2"/>
        <w:ind w:left="426"/>
        <w:jc w:val="both"/>
        <w:rPr>
          <w:rFonts w:ascii="Arial" w:hAnsi="Arial" w:cs="Arial"/>
          <w:color w:val="auto"/>
          <w:sz w:val="24"/>
          <w:szCs w:val="24"/>
          <w:lang w:val="es-CO"/>
        </w:rPr>
      </w:pPr>
      <w:r w:rsidRPr="000D625A">
        <w:rPr>
          <w:rFonts w:ascii="Arial" w:hAnsi="Arial" w:cs="Arial"/>
          <w:color w:val="auto"/>
          <w:sz w:val="24"/>
          <w:szCs w:val="24"/>
          <w:lang w:val="es-CO"/>
        </w:rPr>
        <w:t>Metodología</w:t>
      </w:r>
    </w:p>
    <w:p w14:paraId="334E21A9" w14:textId="77777777" w:rsidR="000D625A" w:rsidRPr="000D625A" w:rsidRDefault="000D625A" w:rsidP="000D625A">
      <w:pPr>
        <w:ind w:left="426"/>
        <w:jc w:val="both"/>
        <w:rPr>
          <w:rFonts w:ascii="Arial" w:hAnsi="Arial" w:cs="Arial"/>
          <w:sz w:val="24"/>
          <w:szCs w:val="24"/>
          <w:lang w:val="es-CO"/>
        </w:rPr>
      </w:pPr>
      <w:r w:rsidRPr="000D625A">
        <w:rPr>
          <w:rFonts w:ascii="Arial" w:hAnsi="Arial" w:cs="Arial"/>
          <w:sz w:val="24"/>
          <w:szCs w:val="24"/>
          <w:lang w:val="es-CO"/>
        </w:rPr>
        <w:t>Metodología teórico-práctica mediante exposiciones, análisis de casos, talleres y ejercicios de aplicación de TRD.</w:t>
      </w:r>
    </w:p>
    <w:p w14:paraId="576E12EE" w14:textId="77777777" w:rsidR="000D625A" w:rsidRPr="000D625A" w:rsidRDefault="000D625A" w:rsidP="000D625A">
      <w:pPr>
        <w:pStyle w:val="Ttulo2"/>
        <w:ind w:left="426"/>
        <w:jc w:val="both"/>
        <w:rPr>
          <w:rFonts w:ascii="Arial" w:hAnsi="Arial" w:cs="Arial"/>
          <w:color w:val="auto"/>
          <w:sz w:val="24"/>
          <w:szCs w:val="24"/>
          <w:lang w:val="es-CO"/>
        </w:rPr>
      </w:pPr>
      <w:r w:rsidRPr="000D625A">
        <w:rPr>
          <w:rFonts w:ascii="Arial" w:hAnsi="Arial" w:cs="Arial"/>
          <w:color w:val="auto"/>
          <w:sz w:val="24"/>
          <w:szCs w:val="24"/>
          <w:lang w:val="es-CO"/>
        </w:rPr>
        <w:t>Evaluación</w:t>
      </w:r>
    </w:p>
    <w:p w14:paraId="34D919B1" w14:textId="77777777" w:rsidR="000D625A" w:rsidRPr="000D625A" w:rsidRDefault="000D625A" w:rsidP="000D625A">
      <w:pPr>
        <w:ind w:left="426"/>
        <w:jc w:val="both"/>
        <w:rPr>
          <w:rFonts w:ascii="Arial" w:hAnsi="Arial" w:cs="Arial"/>
          <w:sz w:val="24"/>
          <w:szCs w:val="24"/>
          <w:lang w:val="es-CO"/>
        </w:rPr>
      </w:pPr>
      <w:r w:rsidRPr="000D625A">
        <w:rPr>
          <w:rFonts w:ascii="Arial" w:hAnsi="Arial" w:cs="Arial"/>
          <w:sz w:val="24"/>
          <w:szCs w:val="24"/>
          <w:lang w:val="es-CO"/>
        </w:rPr>
        <w:t>Diagnóstico inicial, ejercicios prácticos, aplicación de TRD, participación en talleres y encuesta de satisfacción.</w:t>
      </w:r>
    </w:p>
    <w:p w14:paraId="07BB5DFE" w14:textId="77777777" w:rsidR="000D625A" w:rsidRPr="000D625A" w:rsidRDefault="000D625A" w:rsidP="000D625A">
      <w:pPr>
        <w:pStyle w:val="Ttulo2"/>
        <w:ind w:left="426"/>
        <w:jc w:val="both"/>
        <w:rPr>
          <w:rFonts w:ascii="Arial" w:hAnsi="Arial" w:cs="Arial"/>
          <w:color w:val="auto"/>
          <w:sz w:val="24"/>
          <w:szCs w:val="24"/>
          <w:lang w:val="es-CO"/>
        </w:rPr>
      </w:pPr>
      <w:r w:rsidRPr="000D625A">
        <w:rPr>
          <w:rFonts w:ascii="Arial" w:hAnsi="Arial" w:cs="Arial"/>
          <w:color w:val="auto"/>
          <w:sz w:val="24"/>
          <w:szCs w:val="24"/>
          <w:lang w:val="es-CO"/>
        </w:rPr>
        <w:t>Resultados Esperados</w:t>
      </w:r>
    </w:p>
    <w:p w14:paraId="3A117FB6" w14:textId="77777777" w:rsidR="000D625A" w:rsidRPr="000D625A" w:rsidRDefault="000D625A" w:rsidP="000D625A">
      <w:pPr>
        <w:ind w:left="426"/>
        <w:jc w:val="both"/>
        <w:rPr>
          <w:rFonts w:ascii="Arial" w:hAnsi="Arial" w:cs="Arial"/>
          <w:sz w:val="24"/>
          <w:szCs w:val="24"/>
          <w:lang w:val="es-CO"/>
        </w:rPr>
      </w:pPr>
      <w:r w:rsidRPr="000D625A">
        <w:rPr>
          <w:rFonts w:ascii="Arial" w:hAnsi="Arial" w:cs="Arial"/>
          <w:sz w:val="24"/>
          <w:szCs w:val="24"/>
          <w:lang w:val="es-CO"/>
        </w:rPr>
        <w:t>Mejor aplicación de las TRD, fortalecimiento del PGD, adecuada conformación de expedientes y cumplimiento normativo.</w:t>
      </w:r>
    </w:p>
    <w:p w14:paraId="65A6BDD9" w14:textId="77777777" w:rsidR="00FD774E" w:rsidRPr="000D625A" w:rsidRDefault="00FD774E" w:rsidP="000D625A">
      <w:pPr>
        <w:pStyle w:val="Textoindependiente"/>
        <w:spacing w:line="360" w:lineRule="auto"/>
        <w:jc w:val="both"/>
        <w:rPr>
          <w:rFonts w:ascii="Arial" w:hAnsi="Arial" w:cs="Arial"/>
          <w:lang w:val="es-CO"/>
        </w:rPr>
      </w:pPr>
    </w:p>
    <w:p w14:paraId="3C6F49B8" w14:textId="4FCBD095" w:rsidR="00FD774E" w:rsidRPr="000D625A" w:rsidRDefault="006636C2" w:rsidP="000D625A">
      <w:pPr>
        <w:pStyle w:val="Textoindependiente"/>
        <w:spacing w:line="360" w:lineRule="auto"/>
        <w:ind w:left="260"/>
        <w:jc w:val="both"/>
        <w:rPr>
          <w:rFonts w:ascii="Arial" w:hAnsi="Arial" w:cs="Arial"/>
          <w:spacing w:val="-2"/>
          <w:lang w:val="es-CO"/>
        </w:rPr>
      </w:pPr>
      <w:r w:rsidRPr="000D625A">
        <w:rPr>
          <w:rFonts w:ascii="Arial" w:hAnsi="Arial" w:cs="Arial"/>
          <w:spacing w:val="-2"/>
          <w:lang w:val="es-CO"/>
        </w:rPr>
        <w:t>Atentamente,</w:t>
      </w:r>
    </w:p>
    <w:p w14:paraId="0E705121" w14:textId="77777777" w:rsidR="00371912" w:rsidRPr="000D625A" w:rsidRDefault="00371912" w:rsidP="000D625A">
      <w:pPr>
        <w:pStyle w:val="Textoindependiente"/>
        <w:spacing w:line="360" w:lineRule="auto"/>
        <w:ind w:left="260"/>
        <w:jc w:val="both"/>
        <w:rPr>
          <w:rFonts w:ascii="Arial" w:hAnsi="Arial" w:cs="Arial"/>
          <w:lang w:val="es-CO"/>
        </w:rPr>
      </w:pPr>
    </w:p>
    <w:p w14:paraId="11B313C2" w14:textId="590DC04A" w:rsidR="00FD774E" w:rsidRPr="000D625A" w:rsidRDefault="006636C2" w:rsidP="000D625A">
      <w:pPr>
        <w:pStyle w:val="Textoindependiente"/>
        <w:spacing w:before="25" w:line="360" w:lineRule="auto"/>
        <w:ind w:left="260"/>
        <w:jc w:val="both"/>
        <w:rPr>
          <w:rFonts w:ascii="Arial" w:hAnsi="Arial" w:cs="Arial"/>
          <w:spacing w:val="-2"/>
          <w:lang w:val="es-CO"/>
        </w:rPr>
      </w:pPr>
      <w:r w:rsidRPr="000D625A">
        <w:rPr>
          <w:rFonts w:ascii="Arial" w:hAnsi="Arial" w:cs="Arial"/>
          <w:lang w:val="es-CO"/>
        </w:rPr>
        <w:t>Secretaria</w:t>
      </w:r>
      <w:r w:rsidRPr="000D625A">
        <w:rPr>
          <w:rFonts w:ascii="Arial" w:hAnsi="Arial" w:cs="Arial"/>
          <w:spacing w:val="-4"/>
          <w:lang w:val="es-CO"/>
        </w:rPr>
        <w:t xml:space="preserve"> </w:t>
      </w:r>
      <w:r w:rsidRPr="000D625A">
        <w:rPr>
          <w:rFonts w:ascii="Arial" w:hAnsi="Arial" w:cs="Arial"/>
          <w:lang w:val="es-CO"/>
        </w:rPr>
        <w:t>de</w:t>
      </w:r>
      <w:r w:rsidRPr="000D625A">
        <w:rPr>
          <w:rFonts w:ascii="Arial" w:hAnsi="Arial" w:cs="Arial"/>
          <w:spacing w:val="-4"/>
          <w:lang w:val="es-CO"/>
        </w:rPr>
        <w:t xml:space="preserve"> </w:t>
      </w:r>
      <w:r w:rsidRPr="000D625A">
        <w:rPr>
          <w:rFonts w:ascii="Arial" w:hAnsi="Arial" w:cs="Arial"/>
          <w:lang w:val="es-CO"/>
        </w:rPr>
        <w:t>Servicios</w:t>
      </w:r>
      <w:r w:rsidRPr="000D625A">
        <w:rPr>
          <w:rFonts w:ascii="Arial" w:hAnsi="Arial" w:cs="Arial"/>
          <w:spacing w:val="-5"/>
          <w:lang w:val="es-CO"/>
        </w:rPr>
        <w:t xml:space="preserve"> </w:t>
      </w:r>
      <w:r w:rsidRPr="000D625A">
        <w:rPr>
          <w:rFonts w:ascii="Arial" w:hAnsi="Arial" w:cs="Arial"/>
          <w:lang w:val="es-CO"/>
        </w:rPr>
        <w:t>Administrativos</w:t>
      </w:r>
      <w:r w:rsidRPr="000D625A">
        <w:rPr>
          <w:rFonts w:ascii="Arial" w:hAnsi="Arial" w:cs="Arial"/>
          <w:spacing w:val="-4"/>
          <w:lang w:val="es-CO"/>
        </w:rPr>
        <w:t xml:space="preserve"> </w:t>
      </w:r>
      <w:r w:rsidRPr="000D625A">
        <w:rPr>
          <w:rFonts w:ascii="Arial" w:hAnsi="Arial" w:cs="Arial"/>
          <w:lang w:val="es-CO"/>
        </w:rPr>
        <w:t>y</w:t>
      </w:r>
      <w:r w:rsidRPr="000D625A">
        <w:rPr>
          <w:rFonts w:ascii="Arial" w:hAnsi="Arial" w:cs="Arial"/>
          <w:spacing w:val="-5"/>
          <w:lang w:val="es-CO"/>
        </w:rPr>
        <w:t xml:space="preserve"> </w:t>
      </w:r>
      <w:r w:rsidRPr="000D625A">
        <w:rPr>
          <w:rFonts w:ascii="Arial" w:hAnsi="Arial" w:cs="Arial"/>
          <w:lang w:val="es-CO"/>
        </w:rPr>
        <w:t>de</w:t>
      </w:r>
      <w:r w:rsidRPr="000D625A">
        <w:rPr>
          <w:rFonts w:ascii="Arial" w:hAnsi="Arial" w:cs="Arial"/>
          <w:spacing w:val="-3"/>
          <w:lang w:val="es-CO"/>
        </w:rPr>
        <w:t xml:space="preserve"> </w:t>
      </w:r>
      <w:r w:rsidRPr="000D625A">
        <w:rPr>
          <w:rFonts w:ascii="Arial" w:hAnsi="Arial" w:cs="Arial"/>
          <w:spacing w:val="-2"/>
          <w:lang w:val="es-CO"/>
        </w:rPr>
        <w:t>Gobierno</w:t>
      </w:r>
    </w:p>
    <w:p w14:paraId="415594D9" w14:textId="77777777" w:rsidR="00E52299" w:rsidRPr="000D625A" w:rsidRDefault="00E52299" w:rsidP="000D625A">
      <w:pPr>
        <w:pStyle w:val="Textoindependiente"/>
        <w:spacing w:before="25" w:line="360" w:lineRule="auto"/>
        <w:ind w:left="260"/>
        <w:jc w:val="both"/>
        <w:rPr>
          <w:rFonts w:ascii="Arial" w:hAnsi="Arial" w:cs="Arial"/>
          <w:spacing w:val="-2"/>
          <w:lang w:val="es-CO"/>
        </w:rPr>
      </w:pPr>
    </w:p>
    <w:p w14:paraId="27671921" w14:textId="77777777" w:rsidR="00E52299" w:rsidRPr="000D625A" w:rsidRDefault="00E52299" w:rsidP="000D625A">
      <w:pPr>
        <w:pStyle w:val="Textoindependiente"/>
        <w:spacing w:before="25" w:line="360" w:lineRule="auto"/>
        <w:ind w:left="260"/>
        <w:jc w:val="both"/>
        <w:rPr>
          <w:rFonts w:ascii="Arial" w:hAnsi="Arial" w:cs="Arial"/>
          <w:spacing w:val="-2"/>
          <w:lang w:val="es-CO"/>
        </w:rPr>
      </w:pPr>
    </w:p>
    <w:tbl>
      <w:tblPr>
        <w:tblStyle w:val="Tablaconcuadrcula"/>
        <w:tblW w:w="0" w:type="auto"/>
        <w:tblLook w:val="04A0" w:firstRow="1" w:lastRow="0" w:firstColumn="1" w:lastColumn="0" w:noHBand="0" w:noVBand="1"/>
      </w:tblPr>
      <w:tblGrid>
        <w:gridCol w:w="3132"/>
        <w:gridCol w:w="3384"/>
        <w:gridCol w:w="3402"/>
      </w:tblGrid>
      <w:tr w:rsidR="00E52299" w:rsidRPr="000D625A" w14:paraId="2BA8FC06" w14:textId="77777777" w:rsidTr="00E52299">
        <w:trPr>
          <w:trHeight w:val="226"/>
        </w:trPr>
        <w:tc>
          <w:tcPr>
            <w:tcW w:w="3132" w:type="dxa"/>
          </w:tcPr>
          <w:p w14:paraId="388052CB"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Proyectó</w:t>
            </w:r>
          </w:p>
        </w:tc>
        <w:tc>
          <w:tcPr>
            <w:tcW w:w="3384" w:type="dxa"/>
          </w:tcPr>
          <w:p w14:paraId="2DF50C97"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Revisó</w:t>
            </w:r>
          </w:p>
        </w:tc>
        <w:tc>
          <w:tcPr>
            <w:tcW w:w="3402" w:type="dxa"/>
          </w:tcPr>
          <w:p w14:paraId="2CF0C457"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Aprobó</w:t>
            </w:r>
          </w:p>
        </w:tc>
      </w:tr>
      <w:tr w:rsidR="00E52299" w:rsidRPr="000D625A" w14:paraId="77281A9F" w14:textId="77777777" w:rsidTr="00E52299">
        <w:tc>
          <w:tcPr>
            <w:tcW w:w="3132" w:type="dxa"/>
          </w:tcPr>
          <w:p w14:paraId="0CD9316C"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 xml:space="preserve">Nombre: </w:t>
            </w:r>
          </w:p>
          <w:p w14:paraId="0349BB67"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Cargo:</w:t>
            </w:r>
          </w:p>
          <w:p w14:paraId="3EA7169D"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Firma:</w:t>
            </w:r>
          </w:p>
        </w:tc>
        <w:tc>
          <w:tcPr>
            <w:tcW w:w="3384" w:type="dxa"/>
          </w:tcPr>
          <w:p w14:paraId="2B1B67B8"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Nombre:</w:t>
            </w:r>
          </w:p>
          <w:p w14:paraId="5566D0CA"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Cargo:</w:t>
            </w:r>
          </w:p>
          <w:p w14:paraId="6464B224"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Firma:</w:t>
            </w:r>
          </w:p>
        </w:tc>
        <w:tc>
          <w:tcPr>
            <w:tcW w:w="3402" w:type="dxa"/>
          </w:tcPr>
          <w:p w14:paraId="06130A57"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Nombre:</w:t>
            </w:r>
          </w:p>
          <w:p w14:paraId="2380575E"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Cargo:</w:t>
            </w:r>
          </w:p>
          <w:p w14:paraId="0DA467A0" w14:textId="77777777" w:rsidR="00E52299" w:rsidRPr="000D625A" w:rsidRDefault="00E52299" w:rsidP="000D625A">
            <w:pPr>
              <w:contextualSpacing/>
              <w:jc w:val="both"/>
              <w:rPr>
                <w:rFonts w:ascii="Arial" w:hAnsi="Arial" w:cs="Arial"/>
                <w:bCs/>
                <w:sz w:val="24"/>
                <w:szCs w:val="24"/>
                <w:lang w:val="es-CO"/>
              </w:rPr>
            </w:pPr>
            <w:r w:rsidRPr="000D625A">
              <w:rPr>
                <w:rFonts w:ascii="Arial" w:hAnsi="Arial" w:cs="Arial"/>
                <w:bCs/>
                <w:sz w:val="24"/>
                <w:szCs w:val="24"/>
                <w:lang w:val="es-CO"/>
              </w:rPr>
              <w:t>Firma:</w:t>
            </w:r>
          </w:p>
        </w:tc>
      </w:tr>
    </w:tbl>
    <w:p w14:paraId="43AF55EE" w14:textId="77777777" w:rsidR="00E52299" w:rsidRPr="000D625A" w:rsidRDefault="00E52299" w:rsidP="000D625A">
      <w:pPr>
        <w:pStyle w:val="Textoindependiente"/>
        <w:spacing w:before="25" w:line="360" w:lineRule="auto"/>
        <w:ind w:left="260"/>
        <w:jc w:val="both"/>
        <w:rPr>
          <w:rFonts w:ascii="Arial" w:hAnsi="Arial" w:cs="Arial"/>
          <w:lang w:val="es-CO"/>
        </w:rPr>
      </w:pPr>
    </w:p>
    <w:sectPr w:rsidR="00E52299" w:rsidRPr="000D625A" w:rsidSect="00072564">
      <w:headerReference w:type="default" r:id="rId7"/>
      <w:type w:val="continuous"/>
      <w:pgSz w:w="12240" w:h="15840"/>
      <w:pgMar w:top="1440" w:right="1080" w:bottom="1440" w:left="1080" w:header="17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71379" w14:textId="77777777" w:rsidR="005528AA" w:rsidRDefault="005528AA" w:rsidP="00371912">
      <w:r>
        <w:separator/>
      </w:r>
    </w:p>
  </w:endnote>
  <w:endnote w:type="continuationSeparator" w:id="0">
    <w:p w14:paraId="0A222E02" w14:textId="77777777" w:rsidR="005528AA" w:rsidRDefault="005528AA" w:rsidP="00371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0B228" w14:textId="77777777" w:rsidR="005528AA" w:rsidRDefault="005528AA" w:rsidP="00371912">
      <w:r>
        <w:separator/>
      </w:r>
    </w:p>
  </w:footnote>
  <w:footnote w:type="continuationSeparator" w:id="0">
    <w:p w14:paraId="4AB8BB40" w14:textId="77777777" w:rsidR="005528AA" w:rsidRDefault="005528AA" w:rsidP="00371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5536"/>
      <w:gridCol w:w="2266"/>
    </w:tblGrid>
    <w:tr w:rsidR="00A9748C" w:rsidRPr="00371912" w14:paraId="06288051" w14:textId="77777777" w:rsidTr="00E108DA">
      <w:trPr>
        <w:trHeight w:val="345"/>
      </w:trPr>
      <w:tc>
        <w:tcPr>
          <w:tcW w:w="1126" w:type="pct"/>
          <w:vMerge w:val="restart"/>
          <w:vAlign w:val="bottom"/>
        </w:tcPr>
        <w:p w14:paraId="0C32AD52" w14:textId="4DCBBFF1" w:rsidR="00A9748C" w:rsidRPr="00371912" w:rsidRDefault="00E52299" w:rsidP="00E108DA">
          <w:pPr>
            <w:pStyle w:val="TableParagraph"/>
            <w:spacing w:before="6"/>
            <w:jc w:val="center"/>
            <w:rPr>
              <w:rFonts w:ascii="Arial" w:hAnsi="Arial" w:cs="Arial"/>
              <w:sz w:val="24"/>
              <w:szCs w:val="24"/>
            </w:rPr>
          </w:pPr>
          <w:r>
            <w:rPr>
              <w:noProof/>
            </w:rPr>
            <w:drawing>
              <wp:anchor distT="0" distB="0" distL="114300" distR="114300" simplePos="0" relativeHeight="251665408" behindDoc="0" locked="0" layoutInCell="1" allowOverlap="1" wp14:anchorId="18BFEE96" wp14:editId="2164971E">
                <wp:simplePos x="0" y="0"/>
                <wp:positionH relativeFrom="column">
                  <wp:posOffset>228600</wp:posOffset>
                </wp:positionH>
                <wp:positionV relativeFrom="paragraph">
                  <wp:posOffset>-575945</wp:posOffset>
                </wp:positionV>
                <wp:extent cx="756920" cy="645795"/>
                <wp:effectExtent l="0" t="0" r="5080" b="1905"/>
                <wp:wrapNone/>
                <wp:docPr id="1280931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31697" name=""/>
                        <pic:cNvPicPr/>
                      </pic:nvPicPr>
                      <pic:blipFill>
                        <a:blip r:embed="rId1">
                          <a:extLst>
                            <a:ext uri="{28A0092B-C50C-407E-A947-70E740481C1C}">
                              <a14:useLocalDpi xmlns:a14="http://schemas.microsoft.com/office/drawing/2010/main" val="0"/>
                            </a:ext>
                          </a:extLst>
                        </a:blip>
                        <a:stretch>
                          <a:fillRect/>
                        </a:stretch>
                      </pic:blipFill>
                      <pic:spPr>
                        <a:xfrm>
                          <a:off x="0" y="0"/>
                          <a:ext cx="756920" cy="645795"/>
                        </a:xfrm>
                        <a:prstGeom prst="rect">
                          <a:avLst/>
                        </a:prstGeom>
                      </pic:spPr>
                    </pic:pic>
                  </a:graphicData>
                </a:graphic>
                <wp14:sizeRelH relativeFrom="margin">
                  <wp14:pctWidth>0</wp14:pctWidth>
                </wp14:sizeRelH>
                <wp14:sizeRelV relativeFrom="margin">
                  <wp14:pctHeight>0</wp14:pctHeight>
                </wp14:sizeRelV>
              </wp:anchor>
            </w:drawing>
          </w:r>
          <w:r w:rsidR="00EE7683">
            <w:rPr>
              <w:noProof/>
            </w:rPr>
            <w:drawing>
              <wp:anchor distT="0" distB="0" distL="114300" distR="114300" simplePos="0" relativeHeight="251667456" behindDoc="0" locked="0" layoutInCell="1" allowOverlap="1" wp14:anchorId="7009A98A" wp14:editId="4789F582">
                <wp:simplePos x="0" y="0"/>
                <wp:positionH relativeFrom="column">
                  <wp:posOffset>46990</wp:posOffset>
                </wp:positionH>
                <wp:positionV relativeFrom="paragraph">
                  <wp:posOffset>92710</wp:posOffset>
                </wp:positionV>
                <wp:extent cx="1314450" cy="200025"/>
                <wp:effectExtent l="0" t="0" r="0" b="9525"/>
                <wp:wrapNone/>
                <wp:docPr id="1634991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9106" name=""/>
                        <pic:cNvPicPr/>
                      </pic:nvPicPr>
                      <pic:blipFill>
                        <a:blip r:embed="rId2">
                          <a:extLst>
                            <a:ext uri="{28A0092B-C50C-407E-A947-70E740481C1C}">
                              <a14:useLocalDpi xmlns:a14="http://schemas.microsoft.com/office/drawing/2010/main" val="0"/>
                            </a:ext>
                          </a:extLst>
                        </a:blip>
                        <a:stretch>
                          <a:fillRect/>
                        </a:stretch>
                      </pic:blipFill>
                      <pic:spPr>
                        <a:xfrm>
                          <a:off x="0" y="0"/>
                          <a:ext cx="1314450" cy="200025"/>
                        </a:xfrm>
                        <a:prstGeom prst="rect">
                          <a:avLst/>
                        </a:prstGeom>
                      </pic:spPr>
                    </pic:pic>
                  </a:graphicData>
                </a:graphic>
                <wp14:sizeRelH relativeFrom="margin">
                  <wp14:pctWidth>0</wp14:pctWidth>
                </wp14:sizeRelH>
                <wp14:sizeRelV relativeFrom="margin">
                  <wp14:pctHeight>0</wp14:pctHeight>
                </wp14:sizeRelV>
              </wp:anchor>
            </w:drawing>
          </w:r>
        </w:p>
        <w:p w14:paraId="4D0BF209" w14:textId="04DC8842" w:rsidR="00E108DA" w:rsidRDefault="00E108DA" w:rsidP="00E108DA">
          <w:pPr>
            <w:pStyle w:val="TableParagraph"/>
            <w:rPr>
              <w:rFonts w:ascii="Arial" w:hAnsi="Arial" w:cs="Arial"/>
              <w:sz w:val="10"/>
              <w:szCs w:val="10"/>
            </w:rPr>
          </w:pPr>
          <w:r>
            <w:rPr>
              <w:rFonts w:ascii="Arial" w:hAnsi="Arial" w:cs="Arial"/>
              <w:sz w:val="10"/>
              <w:szCs w:val="10"/>
            </w:rPr>
            <w:t xml:space="preserve">    </w:t>
          </w:r>
        </w:p>
        <w:p w14:paraId="0F2FCB37" w14:textId="3A679FC7" w:rsidR="00E108DA" w:rsidRPr="00E108DA" w:rsidRDefault="00E108DA" w:rsidP="00E108DA">
          <w:pPr>
            <w:pStyle w:val="TableParagraph"/>
            <w:rPr>
              <w:rFonts w:ascii="Arial" w:hAnsi="Arial" w:cs="Arial"/>
              <w:sz w:val="10"/>
              <w:szCs w:val="10"/>
            </w:rPr>
          </w:pPr>
        </w:p>
      </w:tc>
      <w:tc>
        <w:tcPr>
          <w:tcW w:w="2749" w:type="pct"/>
          <w:vMerge w:val="restart"/>
          <w:vAlign w:val="center"/>
        </w:tcPr>
        <w:p w14:paraId="3ABDF964" w14:textId="2CF791CB" w:rsidR="00A9748C" w:rsidRPr="00371912" w:rsidRDefault="00A9748C" w:rsidP="00A9748C">
          <w:pPr>
            <w:pStyle w:val="TableParagraph"/>
            <w:ind w:right="317"/>
            <w:jc w:val="center"/>
            <w:rPr>
              <w:rFonts w:ascii="Arial" w:hAnsi="Arial" w:cs="Arial"/>
              <w:b/>
              <w:sz w:val="24"/>
              <w:szCs w:val="24"/>
            </w:rPr>
          </w:pPr>
          <w:r w:rsidRPr="00072564">
            <w:rPr>
              <w:rFonts w:ascii="Arial" w:hAnsi="Arial" w:cs="Arial"/>
              <w:b/>
              <w:sz w:val="28"/>
              <w:szCs w:val="28"/>
            </w:rPr>
            <w:t>FORMATO</w:t>
          </w:r>
          <w:r w:rsidRPr="00072564">
            <w:rPr>
              <w:rFonts w:ascii="Arial" w:hAnsi="Arial" w:cs="Arial"/>
              <w:b/>
              <w:spacing w:val="-12"/>
              <w:sz w:val="28"/>
              <w:szCs w:val="28"/>
            </w:rPr>
            <w:t xml:space="preserve"> </w:t>
          </w:r>
          <w:r w:rsidRPr="00072564">
            <w:rPr>
              <w:rFonts w:ascii="Arial" w:hAnsi="Arial" w:cs="Arial"/>
              <w:b/>
              <w:sz w:val="28"/>
              <w:szCs w:val="28"/>
            </w:rPr>
            <w:t>DE</w:t>
          </w:r>
          <w:r w:rsidRPr="00072564">
            <w:rPr>
              <w:rFonts w:ascii="Arial" w:hAnsi="Arial" w:cs="Arial"/>
              <w:b/>
              <w:spacing w:val="-13"/>
              <w:sz w:val="28"/>
              <w:szCs w:val="28"/>
            </w:rPr>
            <w:t xml:space="preserve"> </w:t>
          </w:r>
          <w:r w:rsidRPr="00072564">
            <w:rPr>
              <w:rFonts w:ascii="Arial" w:hAnsi="Arial" w:cs="Arial"/>
              <w:b/>
              <w:sz w:val="28"/>
              <w:szCs w:val="28"/>
            </w:rPr>
            <w:t>COMUNICACIÓN</w:t>
          </w:r>
          <w:r w:rsidRPr="00072564">
            <w:rPr>
              <w:rFonts w:ascii="Arial" w:hAnsi="Arial" w:cs="Arial"/>
              <w:b/>
              <w:spacing w:val="-12"/>
              <w:sz w:val="28"/>
              <w:szCs w:val="28"/>
            </w:rPr>
            <w:t xml:space="preserve"> </w:t>
          </w:r>
          <w:r w:rsidRPr="00072564">
            <w:rPr>
              <w:rFonts w:ascii="Arial" w:hAnsi="Arial" w:cs="Arial"/>
              <w:b/>
              <w:sz w:val="28"/>
              <w:szCs w:val="28"/>
            </w:rPr>
            <w:t>INTERNA PROCESO: GESTIÓN DOCUMENTAL</w:t>
          </w:r>
        </w:p>
      </w:tc>
      <w:tc>
        <w:tcPr>
          <w:tcW w:w="1125" w:type="pct"/>
          <w:vAlign w:val="center"/>
        </w:tcPr>
        <w:p w14:paraId="3E6A115A" w14:textId="76607F43" w:rsidR="00A9748C" w:rsidRPr="00072564" w:rsidRDefault="00A9748C" w:rsidP="00072564">
          <w:pPr>
            <w:pStyle w:val="TableParagraph"/>
            <w:spacing w:before="6" w:line="259" w:lineRule="exact"/>
            <w:ind w:left="11"/>
            <w:rPr>
              <w:rFonts w:ascii="Arial" w:hAnsi="Arial" w:cs="Arial"/>
              <w:sz w:val="21"/>
              <w:szCs w:val="21"/>
            </w:rPr>
          </w:pPr>
          <w:r w:rsidRPr="00072564">
            <w:rPr>
              <w:rFonts w:ascii="Arial" w:hAnsi="Arial" w:cs="Arial"/>
              <w:spacing w:val="-2"/>
              <w:sz w:val="21"/>
              <w:szCs w:val="21"/>
            </w:rPr>
            <w:t>Código:</w:t>
          </w:r>
          <w:r w:rsidRPr="00072564">
            <w:rPr>
              <w:rFonts w:ascii="Arial" w:hAnsi="Arial" w:cs="Arial"/>
              <w:sz w:val="21"/>
              <w:szCs w:val="21"/>
            </w:rPr>
            <w:t>GD-F-</w:t>
          </w:r>
          <w:r w:rsidRPr="00072564">
            <w:rPr>
              <w:rFonts w:ascii="Arial" w:hAnsi="Arial" w:cs="Arial"/>
              <w:spacing w:val="-5"/>
              <w:sz w:val="21"/>
              <w:szCs w:val="21"/>
            </w:rPr>
            <w:t>011</w:t>
          </w:r>
        </w:p>
      </w:tc>
    </w:tr>
    <w:tr w:rsidR="00A9748C" w:rsidRPr="00371912" w14:paraId="586719DC" w14:textId="77777777" w:rsidTr="00072564">
      <w:trPr>
        <w:trHeight w:val="351"/>
      </w:trPr>
      <w:tc>
        <w:tcPr>
          <w:tcW w:w="1126" w:type="pct"/>
          <w:vMerge/>
          <w:tcBorders>
            <w:top w:val="nil"/>
          </w:tcBorders>
        </w:tcPr>
        <w:p w14:paraId="5ACF5600" w14:textId="77777777" w:rsidR="00A9748C" w:rsidRPr="00371912" w:rsidRDefault="00A9748C" w:rsidP="00371912">
          <w:pPr>
            <w:rPr>
              <w:rFonts w:ascii="Arial" w:hAnsi="Arial" w:cs="Arial"/>
              <w:sz w:val="24"/>
              <w:szCs w:val="24"/>
            </w:rPr>
          </w:pPr>
        </w:p>
      </w:tc>
      <w:tc>
        <w:tcPr>
          <w:tcW w:w="2749" w:type="pct"/>
          <w:vMerge/>
          <w:tcBorders>
            <w:top w:val="nil"/>
          </w:tcBorders>
          <w:vAlign w:val="center"/>
        </w:tcPr>
        <w:p w14:paraId="5F232F24" w14:textId="77777777" w:rsidR="00A9748C" w:rsidRPr="00371912" w:rsidRDefault="00A9748C" w:rsidP="00A9748C">
          <w:pPr>
            <w:jc w:val="center"/>
            <w:rPr>
              <w:rFonts w:ascii="Arial" w:hAnsi="Arial" w:cs="Arial"/>
              <w:sz w:val="24"/>
              <w:szCs w:val="24"/>
            </w:rPr>
          </w:pPr>
        </w:p>
      </w:tc>
      <w:tc>
        <w:tcPr>
          <w:tcW w:w="1125" w:type="pct"/>
          <w:vAlign w:val="center"/>
        </w:tcPr>
        <w:p w14:paraId="64EFA3AD" w14:textId="36AE93A3" w:rsidR="00A9748C" w:rsidRPr="00072564" w:rsidRDefault="00A9748C" w:rsidP="00072564">
          <w:pPr>
            <w:pStyle w:val="TableParagraph"/>
            <w:spacing w:before="10" w:line="259" w:lineRule="exact"/>
            <w:ind w:left="11" w:right="4"/>
            <w:rPr>
              <w:rFonts w:ascii="Arial" w:hAnsi="Arial" w:cs="Arial"/>
              <w:sz w:val="21"/>
              <w:szCs w:val="21"/>
            </w:rPr>
          </w:pPr>
          <w:r w:rsidRPr="00072564">
            <w:rPr>
              <w:rFonts w:ascii="Arial" w:hAnsi="Arial" w:cs="Arial"/>
              <w:spacing w:val="-2"/>
              <w:sz w:val="21"/>
              <w:szCs w:val="21"/>
            </w:rPr>
            <w:t>Versión:0</w:t>
          </w:r>
          <w:r w:rsidRPr="00072564">
            <w:rPr>
              <w:rFonts w:ascii="Arial" w:hAnsi="Arial" w:cs="Arial"/>
              <w:sz w:val="21"/>
              <w:szCs w:val="21"/>
            </w:rPr>
            <w:t>2</w:t>
          </w:r>
        </w:p>
      </w:tc>
    </w:tr>
    <w:tr w:rsidR="00A9748C" w:rsidRPr="00371912" w14:paraId="4AD455C3" w14:textId="77777777" w:rsidTr="00072564">
      <w:trPr>
        <w:trHeight w:val="345"/>
      </w:trPr>
      <w:tc>
        <w:tcPr>
          <w:tcW w:w="1126" w:type="pct"/>
          <w:vMerge/>
          <w:tcBorders>
            <w:top w:val="nil"/>
          </w:tcBorders>
        </w:tcPr>
        <w:p w14:paraId="0657E9FD" w14:textId="77777777" w:rsidR="00A9748C" w:rsidRPr="00371912" w:rsidRDefault="00A9748C" w:rsidP="00371912">
          <w:pPr>
            <w:rPr>
              <w:rFonts w:ascii="Arial" w:hAnsi="Arial" w:cs="Arial"/>
              <w:sz w:val="24"/>
              <w:szCs w:val="24"/>
            </w:rPr>
          </w:pPr>
        </w:p>
      </w:tc>
      <w:tc>
        <w:tcPr>
          <w:tcW w:w="2749" w:type="pct"/>
          <w:vMerge/>
          <w:tcBorders>
            <w:top w:val="nil"/>
          </w:tcBorders>
          <w:vAlign w:val="center"/>
        </w:tcPr>
        <w:p w14:paraId="75B832F3" w14:textId="77777777" w:rsidR="00A9748C" w:rsidRPr="00371912" w:rsidRDefault="00A9748C" w:rsidP="00A9748C">
          <w:pPr>
            <w:jc w:val="center"/>
            <w:rPr>
              <w:rFonts w:ascii="Arial" w:hAnsi="Arial" w:cs="Arial"/>
              <w:sz w:val="24"/>
              <w:szCs w:val="24"/>
            </w:rPr>
          </w:pPr>
        </w:p>
      </w:tc>
      <w:tc>
        <w:tcPr>
          <w:tcW w:w="1125" w:type="pct"/>
          <w:vAlign w:val="center"/>
        </w:tcPr>
        <w:p w14:paraId="06B78E22" w14:textId="7A4BAA3D" w:rsidR="00A9748C" w:rsidRPr="00072564" w:rsidRDefault="00A9748C" w:rsidP="00072564">
          <w:pPr>
            <w:pStyle w:val="TableParagraph"/>
            <w:spacing w:before="5" w:line="259" w:lineRule="exact"/>
            <w:ind w:left="11" w:right="8"/>
            <w:rPr>
              <w:rFonts w:ascii="Arial" w:hAnsi="Arial" w:cs="Arial"/>
              <w:sz w:val="21"/>
              <w:szCs w:val="21"/>
            </w:rPr>
          </w:pPr>
          <w:r w:rsidRPr="00072564">
            <w:rPr>
              <w:rFonts w:ascii="Arial" w:hAnsi="Arial" w:cs="Arial"/>
              <w:spacing w:val="-2"/>
              <w:sz w:val="21"/>
              <w:szCs w:val="21"/>
            </w:rPr>
            <w:t>Fecha:</w:t>
          </w:r>
          <w:r w:rsidRPr="00072564">
            <w:rPr>
              <w:rFonts w:ascii="Arial" w:eastAsia="Arial" w:hAnsi="Arial" w:cs="Arial"/>
              <w:sz w:val="21"/>
              <w:szCs w:val="21"/>
            </w:rPr>
            <w:t>06</w:t>
          </w:r>
          <w:r w:rsidRPr="00072564">
            <w:rPr>
              <w:rFonts w:ascii="Arial" w:eastAsia="Times New Roman" w:hAnsi="Arial" w:cs="Arial"/>
              <w:color w:val="000000"/>
              <w:sz w:val="21"/>
              <w:szCs w:val="21"/>
              <w:lang w:eastAsia="es-CO"/>
            </w:rPr>
            <w:t>/03/2025</w:t>
          </w:r>
        </w:p>
      </w:tc>
    </w:tr>
    <w:tr w:rsidR="00A9748C" w:rsidRPr="00371912" w14:paraId="659A2255" w14:textId="77777777" w:rsidTr="00072564">
      <w:trPr>
        <w:trHeight w:val="351"/>
      </w:trPr>
      <w:tc>
        <w:tcPr>
          <w:tcW w:w="1126" w:type="pct"/>
          <w:vMerge/>
          <w:tcBorders>
            <w:top w:val="nil"/>
          </w:tcBorders>
        </w:tcPr>
        <w:p w14:paraId="4EEB0882" w14:textId="77777777" w:rsidR="00A9748C" w:rsidRPr="00371912" w:rsidRDefault="00A9748C" w:rsidP="00371912">
          <w:pPr>
            <w:rPr>
              <w:rFonts w:ascii="Arial" w:hAnsi="Arial" w:cs="Arial"/>
              <w:sz w:val="24"/>
              <w:szCs w:val="24"/>
            </w:rPr>
          </w:pPr>
        </w:p>
      </w:tc>
      <w:tc>
        <w:tcPr>
          <w:tcW w:w="2749" w:type="pct"/>
          <w:vMerge/>
          <w:tcBorders>
            <w:top w:val="nil"/>
          </w:tcBorders>
          <w:vAlign w:val="center"/>
        </w:tcPr>
        <w:p w14:paraId="29B247EF" w14:textId="77777777" w:rsidR="00A9748C" w:rsidRPr="00371912" w:rsidRDefault="00A9748C" w:rsidP="00A9748C">
          <w:pPr>
            <w:jc w:val="center"/>
            <w:rPr>
              <w:rFonts w:ascii="Arial" w:hAnsi="Arial" w:cs="Arial"/>
              <w:sz w:val="24"/>
              <w:szCs w:val="24"/>
            </w:rPr>
          </w:pPr>
        </w:p>
      </w:tc>
      <w:tc>
        <w:tcPr>
          <w:tcW w:w="1125" w:type="pct"/>
          <w:vAlign w:val="center"/>
        </w:tcPr>
        <w:p w14:paraId="046D065F" w14:textId="119D3819" w:rsidR="00A9748C" w:rsidRPr="00072564" w:rsidRDefault="00A9748C" w:rsidP="00072564">
          <w:pPr>
            <w:pStyle w:val="TableParagraph"/>
            <w:rPr>
              <w:rFonts w:ascii="Arial" w:hAnsi="Arial" w:cs="Arial"/>
              <w:sz w:val="21"/>
              <w:szCs w:val="21"/>
            </w:rPr>
          </w:pPr>
          <w:r w:rsidRPr="00072564">
            <w:rPr>
              <w:rFonts w:ascii="Arial" w:eastAsia="Arial" w:hAnsi="Arial" w:cs="Arial"/>
              <w:sz w:val="21"/>
              <w:szCs w:val="21"/>
            </w:rPr>
            <w:t>Página</w:t>
          </w:r>
          <w:r w:rsidRPr="00072564">
            <w:rPr>
              <w:rFonts w:ascii="Arial" w:eastAsia="Arial" w:hAnsi="Arial" w:cs="Arial"/>
              <w:b/>
              <w:sz w:val="21"/>
              <w:szCs w:val="21"/>
            </w:rPr>
            <w:t xml:space="preserve"> </w:t>
          </w:r>
          <w:r w:rsidRPr="00072564">
            <w:rPr>
              <w:rFonts w:ascii="Arial" w:eastAsia="Arial" w:hAnsi="Arial" w:cs="Arial"/>
              <w:b/>
              <w:sz w:val="21"/>
              <w:szCs w:val="21"/>
            </w:rPr>
            <w:fldChar w:fldCharType="begin"/>
          </w:r>
          <w:r w:rsidRPr="00072564">
            <w:rPr>
              <w:rFonts w:ascii="Arial" w:eastAsia="Arial" w:hAnsi="Arial" w:cs="Arial"/>
              <w:b/>
              <w:sz w:val="21"/>
              <w:szCs w:val="21"/>
            </w:rPr>
            <w:instrText>PAGE</w:instrText>
          </w:r>
          <w:r w:rsidRPr="00072564">
            <w:rPr>
              <w:rFonts w:ascii="Arial" w:eastAsia="Arial" w:hAnsi="Arial" w:cs="Arial"/>
              <w:b/>
              <w:sz w:val="21"/>
              <w:szCs w:val="21"/>
            </w:rPr>
            <w:fldChar w:fldCharType="separate"/>
          </w:r>
          <w:r w:rsidRPr="00072564">
            <w:rPr>
              <w:rFonts w:ascii="Arial" w:eastAsia="Arial" w:hAnsi="Arial" w:cs="Arial"/>
              <w:b/>
              <w:sz w:val="21"/>
              <w:szCs w:val="21"/>
            </w:rPr>
            <w:t>1</w:t>
          </w:r>
          <w:r w:rsidRPr="00072564">
            <w:rPr>
              <w:rFonts w:ascii="Arial" w:eastAsia="Arial" w:hAnsi="Arial" w:cs="Arial"/>
              <w:b/>
              <w:sz w:val="21"/>
              <w:szCs w:val="21"/>
            </w:rPr>
            <w:fldChar w:fldCharType="end"/>
          </w:r>
          <w:r w:rsidRPr="00072564">
            <w:rPr>
              <w:rFonts w:ascii="Arial" w:eastAsia="Arial" w:hAnsi="Arial" w:cs="Arial"/>
              <w:sz w:val="21"/>
              <w:szCs w:val="21"/>
            </w:rPr>
            <w:t xml:space="preserve"> de </w:t>
          </w:r>
          <w:r w:rsidRPr="00072564">
            <w:rPr>
              <w:rFonts w:ascii="Arial" w:eastAsia="Arial" w:hAnsi="Arial" w:cs="Arial"/>
              <w:b/>
              <w:sz w:val="21"/>
              <w:szCs w:val="21"/>
            </w:rPr>
            <w:fldChar w:fldCharType="begin"/>
          </w:r>
          <w:r w:rsidRPr="00072564">
            <w:rPr>
              <w:rFonts w:ascii="Arial" w:eastAsia="Arial" w:hAnsi="Arial" w:cs="Arial"/>
              <w:b/>
              <w:sz w:val="21"/>
              <w:szCs w:val="21"/>
            </w:rPr>
            <w:instrText>NUMPAGES</w:instrText>
          </w:r>
          <w:r w:rsidRPr="00072564">
            <w:rPr>
              <w:rFonts w:ascii="Arial" w:eastAsia="Arial" w:hAnsi="Arial" w:cs="Arial"/>
              <w:b/>
              <w:sz w:val="21"/>
              <w:szCs w:val="21"/>
            </w:rPr>
            <w:fldChar w:fldCharType="separate"/>
          </w:r>
          <w:r w:rsidRPr="00072564">
            <w:rPr>
              <w:rFonts w:ascii="Arial" w:eastAsia="Arial" w:hAnsi="Arial" w:cs="Arial"/>
              <w:b/>
              <w:sz w:val="21"/>
              <w:szCs w:val="21"/>
            </w:rPr>
            <w:t>1</w:t>
          </w:r>
          <w:r w:rsidRPr="00072564">
            <w:rPr>
              <w:rFonts w:ascii="Arial" w:eastAsia="Arial" w:hAnsi="Arial" w:cs="Arial"/>
              <w:b/>
              <w:sz w:val="21"/>
              <w:szCs w:val="21"/>
            </w:rPr>
            <w:fldChar w:fldCharType="end"/>
          </w:r>
        </w:p>
      </w:tc>
    </w:tr>
  </w:tbl>
  <w:p w14:paraId="377D9A26" w14:textId="64C1440C" w:rsidR="00371912" w:rsidRDefault="003719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5B61DEC"/>
    <w:lvl w:ilvl="0">
      <w:start w:val="1"/>
      <w:numFmt w:val="bullet"/>
      <w:pStyle w:val="Listaconvietas"/>
      <w:lvlText w:val=""/>
      <w:lvlJc w:val="left"/>
      <w:pPr>
        <w:tabs>
          <w:tab w:val="num" w:pos="360"/>
        </w:tabs>
        <w:ind w:left="360" w:hanging="360"/>
      </w:pPr>
      <w:rPr>
        <w:rFonts w:ascii="Symbol" w:hAnsi="Symbol" w:hint="default"/>
      </w:rPr>
    </w:lvl>
  </w:abstractNum>
  <w:num w:numId="1" w16cid:durableId="892152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4E"/>
    <w:rsid w:val="00072564"/>
    <w:rsid w:val="000D625A"/>
    <w:rsid w:val="001549BE"/>
    <w:rsid w:val="00176E53"/>
    <w:rsid w:val="001C4322"/>
    <w:rsid w:val="00371912"/>
    <w:rsid w:val="003753C2"/>
    <w:rsid w:val="0041128D"/>
    <w:rsid w:val="00411CF0"/>
    <w:rsid w:val="004B5071"/>
    <w:rsid w:val="004E3DAE"/>
    <w:rsid w:val="00546F25"/>
    <w:rsid w:val="005528AA"/>
    <w:rsid w:val="00576A99"/>
    <w:rsid w:val="006636C2"/>
    <w:rsid w:val="00685C1B"/>
    <w:rsid w:val="007D2332"/>
    <w:rsid w:val="00810D66"/>
    <w:rsid w:val="008B5F3A"/>
    <w:rsid w:val="00A9748C"/>
    <w:rsid w:val="00B92F2A"/>
    <w:rsid w:val="00B95246"/>
    <w:rsid w:val="00C060CA"/>
    <w:rsid w:val="00C22106"/>
    <w:rsid w:val="00C61417"/>
    <w:rsid w:val="00C95D8E"/>
    <w:rsid w:val="00E108DA"/>
    <w:rsid w:val="00E52299"/>
    <w:rsid w:val="00EE7683"/>
    <w:rsid w:val="00F8127C"/>
    <w:rsid w:val="00F96F04"/>
    <w:rsid w:val="00FD77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E36"/>
  <w15:docId w15:val="{5135A8E9-98E3-4A63-8691-F81FE7354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uiPriority w:val="9"/>
    <w:unhideWhenUsed/>
    <w:qFormat/>
    <w:rsid w:val="000D625A"/>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0"/>
    <w:qFormat/>
    <w:pPr>
      <w:ind w:left="260"/>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371912"/>
    <w:pPr>
      <w:tabs>
        <w:tab w:val="center" w:pos="4419"/>
        <w:tab w:val="right" w:pos="8838"/>
      </w:tabs>
    </w:pPr>
  </w:style>
  <w:style w:type="character" w:customStyle="1" w:styleId="EncabezadoCar">
    <w:name w:val="Encabezado Car"/>
    <w:basedOn w:val="Fuentedeprrafopredeter"/>
    <w:link w:val="Encabezado"/>
    <w:uiPriority w:val="99"/>
    <w:rsid w:val="00371912"/>
    <w:rPr>
      <w:rFonts w:ascii="Arial MT" w:eastAsia="Arial MT" w:hAnsi="Arial MT" w:cs="Arial MT"/>
      <w:lang w:val="es-ES"/>
    </w:rPr>
  </w:style>
  <w:style w:type="paragraph" w:styleId="Piedepgina">
    <w:name w:val="footer"/>
    <w:basedOn w:val="Normal"/>
    <w:link w:val="PiedepginaCar"/>
    <w:uiPriority w:val="99"/>
    <w:unhideWhenUsed/>
    <w:rsid w:val="00371912"/>
    <w:pPr>
      <w:tabs>
        <w:tab w:val="center" w:pos="4419"/>
        <w:tab w:val="right" w:pos="8838"/>
      </w:tabs>
    </w:pPr>
  </w:style>
  <w:style w:type="character" w:customStyle="1" w:styleId="PiedepginaCar">
    <w:name w:val="Pie de página Car"/>
    <w:basedOn w:val="Fuentedeprrafopredeter"/>
    <w:link w:val="Piedepgina"/>
    <w:uiPriority w:val="99"/>
    <w:rsid w:val="00371912"/>
    <w:rPr>
      <w:rFonts w:ascii="Arial MT" w:eastAsia="Arial MT" w:hAnsi="Arial MT" w:cs="Arial MT"/>
      <w:lang w:val="es-ES"/>
    </w:rPr>
  </w:style>
  <w:style w:type="table" w:styleId="Tablaconcuadrcula">
    <w:name w:val="Table Grid"/>
    <w:basedOn w:val="Tablanormal"/>
    <w:uiPriority w:val="39"/>
    <w:rsid w:val="00E52299"/>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D625A"/>
    <w:rPr>
      <w:rFonts w:asciiTheme="majorHAnsi" w:eastAsiaTheme="majorEastAsia" w:hAnsiTheme="majorHAnsi" w:cstheme="majorBidi"/>
      <w:b/>
      <w:bCs/>
      <w:color w:val="4F81BD" w:themeColor="accent1"/>
      <w:sz w:val="26"/>
      <w:szCs w:val="26"/>
    </w:rPr>
  </w:style>
  <w:style w:type="paragraph" w:styleId="Listaconvietas">
    <w:name w:val="List Bullet"/>
    <w:basedOn w:val="Normal"/>
    <w:uiPriority w:val="99"/>
    <w:unhideWhenUsed/>
    <w:rsid w:val="000D625A"/>
    <w:pPr>
      <w:widowControl/>
      <w:numPr>
        <w:numId w:val="1"/>
      </w:numPr>
      <w:tabs>
        <w:tab w:val="clear" w:pos="360"/>
      </w:tabs>
      <w:autoSpaceDE/>
      <w:autoSpaceDN/>
      <w:spacing w:after="200" w:line="276" w:lineRule="auto"/>
      <w:ind w:left="0" w:firstLine="0"/>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367</Words>
  <Characters>2109</Characters>
  <Application>Microsoft Office Word</Application>
  <DocSecurity>0</DocSecurity>
  <Lines>63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Gerencia SERVAR s.a.s.</dc:creator>
  <cp:lastModifiedBy>John Fredy Ospina Morales</cp:lastModifiedBy>
  <cp:revision>2</cp:revision>
  <cp:lastPrinted>2025-05-06T14:22:00Z</cp:lastPrinted>
  <dcterms:created xsi:type="dcterms:W3CDTF">2026-06-26T13:00:00Z</dcterms:created>
  <dcterms:modified xsi:type="dcterms:W3CDTF">2026-06-26T13:00:00Z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2023-05-29T00:00:00Z</vt:filetime>
  </property>
  <property fmtid="{D5CDD505-2E9C-101B-9397-08002B2CF9AE}" pid="3" name="Creator">
    <vt:lpwstr>Microsoft Word</vt:lpwstr>
  </property>
  <property fmtid="{D5CDD505-2E9C-101B-9397-08002B2CF9AE}" pid="4" name="LastSaved">
    <vt:filetime>2025-03-07T00:00:00Z</vt:filetime>
  </property>
</Properties>
</file>