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57.0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05"/>
        <w:gridCol w:w="2927"/>
        <w:gridCol w:w="3667"/>
        <w:gridCol w:w="1858"/>
        <w:tblGridChange w:id="0">
          <w:tblGrid>
            <w:gridCol w:w="2605"/>
            <w:gridCol w:w="2927"/>
            <w:gridCol w:w="3667"/>
            <w:gridCol w:w="1858"/>
          </w:tblGrid>
        </w:tblGridChange>
      </w:tblGrid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Contrato No.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3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PS-0201-2026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Nombre del contratista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7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David Benitez Martinez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Nombre del supervisor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B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MARCELA HERRERA MAYORGA</w:t>
            </w:r>
          </w:p>
        </w:tc>
      </w:tr>
      <w:tr>
        <w:trPr>
          <w:cantSplit w:val="0"/>
          <w:trHeight w:val="241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Unidad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F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Unidad de Compras y Licitaciones 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Objeto del Contrato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3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Incluir Objeto del contrato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inicio 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28/01/2026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Fecha de terminación del contrato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ind w:left="0" w:hanging="2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8"/>
                <w:szCs w:val="18"/>
                <w:highlight w:val="white"/>
                <w:rtl w:val="0"/>
              </w:rPr>
              <w:t xml:space="preserve">31/12/2026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Periodo Objeto del Informe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B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JUNIO</w:t>
            </w:r>
          </w:p>
        </w:tc>
      </w:tr>
    </w:tbl>
    <w:p w:rsidR="00000000" w:rsidDel="00000000" w:rsidP="00000000" w:rsidRDefault="00000000" w:rsidRPr="00000000" w14:paraId="0000001E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057.0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51"/>
        <w:gridCol w:w="2887"/>
        <w:gridCol w:w="2887"/>
        <w:gridCol w:w="3232"/>
        <w:tblGridChange w:id="0">
          <w:tblGrid>
            <w:gridCol w:w="2051"/>
            <w:gridCol w:w="2887"/>
            <w:gridCol w:w="2887"/>
            <w:gridCol w:w="3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OBLIGACIONES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1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Obligación Contractual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Actividad desarrollada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Producto recibido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Observaciones o comentarios del supervisor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13"/>
              </w:tabs>
              <w:spacing w:after="0" w:before="0" w:line="240" w:lineRule="auto"/>
              <w:ind w:left="171" w:right="0" w:hanging="171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548dd4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Incluir cada una de las obligaciones 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ind w:left="0" w:firstLine="0"/>
              <w:rPr>
                <w:rFonts w:ascii="Tahoma" w:cs="Tahoma" w:eastAsia="Tahoma" w:hAnsi="Tahoma"/>
                <w:color w:val="548dd4"/>
              </w:rPr>
            </w:pPr>
            <w:r w:rsidDel="00000000" w:rsidR="00000000" w:rsidRPr="00000000">
              <w:rPr>
                <w:rFonts w:ascii="Tahoma" w:cs="Tahoma" w:eastAsia="Tahoma" w:hAnsi="Tahoma"/>
                <w:color w:val="548dd4"/>
                <w:rtl w:val="0"/>
              </w:rPr>
              <w:t xml:space="preserve">Incluir las actividades desarrolladas por cada actividad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ind w:left="0" w:firstLine="0"/>
              <w:rPr>
                <w:rFonts w:ascii="Tahoma" w:cs="Tahoma" w:eastAsia="Tahoma" w:hAnsi="Tahoma"/>
                <w:color w:val="548dd4"/>
              </w:rPr>
            </w:pPr>
            <w:r w:rsidDel="00000000" w:rsidR="00000000" w:rsidRPr="00000000">
              <w:rPr>
                <w:rFonts w:ascii="Tahoma" w:cs="Tahoma" w:eastAsia="Tahoma" w:hAnsi="Tahoma"/>
                <w:color w:val="548dd4"/>
                <w:rtl w:val="0"/>
              </w:rPr>
              <w:t xml:space="preserve">Incluir, número de control doc., número de actas, etc...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ind w:left="0" w:firstLine="0"/>
              <w:rPr>
                <w:rFonts w:ascii="Tahoma" w:cs="Tahoma" w:eastAsia="Tahoma" w:hAnsi="Tahoma"/>
                <w:color w:val="548dd4"/>
              </w:rPr>
            </w:pPr>
            <w:r w:rsidDel="00000000" w:rsidR="00000000" w:rsidRPr="00000000">
              <w:rPr>
                <w:rFonts w:ascii="Tahoma" w:cs="Tahoma" w:eastAsia="Tahoma" w:hAnsi="Tahoma"/>
                <w:color w:val="548dd4"/>
                <w:rtl w:val="0"/>
              </w:rPr>
              <w:t xml:space="preserve">Incluir observaciones por parte del supervisor</w:t>
            </w:r>
          </w:p>
        </w:tc>
      </w:tr>
      <w:tr>
        <w:trPr>
          <w:cantSplit w:val="0"/>
          <w:trHeight w:val="1745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2.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Brindar atención en ventanilla y telefónica de los usuarios direccionados a extrahospitalarios para</w:t>
            </w:r>
          </w:p>
          <w:p w:rsidR="00000000" w:rsidDel="00000000" w:rsidP="00000000" w:rsidRDefault="00000000" w:rsidRPr="00000000" w14:paraId="0000002D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dar orientación de servicios no prestados en el área y otros como (renovación de sellos, solución</w:t>
            </w:r>
          </w:p>
          <w:p w:rsidR="00000000" w:rsidDel="00000000" w:rsidP="00000000" w:rsidRDefault="00000000" w:rsidRPr="00000000" w14:paraId="0000002E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de inconvenientes por no asignación de citas y cancelación de las mismas por parte de la red</w:t>
            </w:r>
          </w:p>
          <w:p w:rsidR="00000000" w:rsidDel="00000000" w:rsidP="00000000" w:rsidRDefault="00000000" w:rsidRPr="00000000" w14:paraId="0000002F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externa entre otras); de acuerdo a los procedimientos establecidos.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https://drive.google.com/</w:t>
            </w:r>
          </w:p>
          <w:p w:rsidR="00000000" w:rsidDel="00000000" w:rsidP="00000000" w:rsidRDefault="00000000" w:rsidRPr="00000000" w14:paraId="00000031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drive/u/2/folders/</w:t>
            </w:r>
          </w:p>
          <w:p w:rsidR="00000000" w:rsidDel="00000000" w:rsidP="00000000" w:rsidRDefault="00000000" w:rsidRPr="00000000" w14:paraId="00000032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1pPz8sZxpTD1M</w:t>
            </w:r>
          </w:p>
          <w:p w:rsidR="00000000" w:rsidDel="00000000" w:rsidP="00000000" w:rsidRDefault="00000000" w:rsidRPr="00000000" w14:paraId="00000033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hrlbuloUweFBHaqRWeeN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https://drive.google.com/</w:t>
            </w:r>
          </w:p>
          <w:p w:rsidR="00000000" w:rsidDel="00000000" w:rsidP="00000000" w:rsidRDefault="00000000" w:rsidRPr="00000000" w14:paraId="00000035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drive/u/2/folders/</w:t>
            </w:r>
          </w:p>
          <w:p w:rsidR="00000000" w:rsidDel="00000000" w:rsidP="00000000" w:rsidRDefault="00000000" w:rsidRPr="00000000" w14:paraId="00000036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1pPz8sZxpTD1M</w:t>
            </w:r>
          </w:p>
          <w:p w:rsidR="00000000" w:rsidDel="00000000" w:rsidP="00000000" w:rsidRDefault="00000000" w:rsidRPr="00000000" w14:paraId="00000037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hrlbuloUweFBHaqRWeeN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bookmarkStart w:colFirst="0" w:colLast="0" w:name="_heading=h.dax1cmfzgqnf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3.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Recepcionar órdenes médicas y clasificación de las mismas, verificación de datos y sellos</w:t>
            </w:r>
          </w:p>
          <w:p w:rsidR="00000000" w:rsidDel="00000000" w:rsidP="00000000" w:rsidRDefault="00000000" w:rsidRPr="00000000" w14:paraId="0000003A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correspondientes a los documentos de los pacientes que requieren exámenes o procedimientos</w:t>
            </w:r>
          </w:p>
          <w:p w:rsidR="00000000" w:rsidDel="00000000" w:rsidP="00000000" w:rsidRDefault="00000000" w:rsidRPr="00000000" w14:paraId="0000003B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extrahospitalarios con la red externa, documentos como lo son la orden médica, las autorizaciones</w:t>
            </w:r>
          </w:p>
          <w:p w:rsidR="00000000" w:rsidDel="00000000" w:rsidP="00000000" w:rsidRDefault="00000000" w:rsidRPr="00000000" w14:paraId="0000003C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de la DGSM y los documentos del paciente, para la realización de las cartas de remisión; verificación</w:t>
            </w:r>
          </w:p>
          <w:p w:rsidR="00000000" w:rsidDel="00000000" w:rsidP="00000000" w:rsidRDefault="00000000" w:rsidRPr="00000000" w14:paraId="0000003D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de los datos del paciente (que coincidan la orden médica y la auditoria autorizada), que los</w:t>
            </w:r>
          </w:p>
          <w:p w:rsidR="00000000" w:rsidDel="00000000" w:rsidP="00000000" w:rsidRDefault="00000000" w:rsidRPr="00000000" w14:paraId="0000003E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documentos no se encuentren vencidos, que el paciente se encuentre activo en el sistema, así</w:t>
            </w:r>
          </w:p>
          <w:p w:rsidR="00000000" w:rsidDel="00000000" w:rsidP="00000000" w:rsidRDefault="00000000" w:rsidRPr="00000000" w14:paraId="0000003F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como la clasificación de las órdenes de acuerdo a cada contrato y entidad y todo lo que conlleve al</w:t>
            </w:r>
          </w:p>
          <w:p w:rsidR="00000000" w:rsidDel="00000000" w:rsidP="00000000" w:rsidRDefault="00000000" w:rsidRPr="00000000" w14:paraId="00000040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proceso en general para dar cumplimiento a esta actividad.</w:t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https://drive.google.com/</w:t>
            </w:r>
          </w:p>
          <w:p w:rsidR="00000000" w:rsidDel="00000000" w:rsidP="00000000" w:rsidRDefault="00000000" w:rsidRPr="00000000" w14:paraId="00000042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drive/u/2/folders/</w:t>
            </w:r>
          </w:p>
          <w:p w:rsidR="00000000" w:rsidDel="00000000" w:rsidP="00000000" w:rsidRDefault="00000000" w:rsidRPr="00000000" w14:paraId="00000043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1pPz8sZxpTD1M</w:t>
            </w:r>
          </w:p>
          <w:p w:rsidR="00000000" w:rsidDel="00000000" w:rsidP="00000000" w:rsidRDefault="00000000" w:rsidRPr="00000000" w14:paraId="00000044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hrlbuloUweFBHaqRWeeN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https://drive.google.com/</w:t>
            </w:r>
          </w:p>
          <w:p w:rsidR="00000000" w:rsidDel="00000000" w:rsidP="00000000" w:rsidRDefault="00000000" w:rsidRPr="00000000" w14:paraId="00000046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drive/u/2/folders/</w:t>
            </w:r>
          </w:p>
          <w:p w:rsidR="00000000" w:rsidDel="00000000" w:rsidP="00000000" w:rsidRDefault="00000000" w:rsidRPr="00000000" w14:paraId="00000047">
            <w:pPr>
              <w:ind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1pPz8sZxpTD1M</w:t>
            </w:r>
          </w:p>
          <w:p w:rsidR="00000000" w:rsidDel="00000000" w:rsidP="00000000" w:rsidRDefault="00000000" w:rsidRPr="00000000" w14:paraId="00000048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rtl w:val="0"/>
              </w:rPr>
              <w:t xml:space="preserve">hrlbuloUweFBHaqRWeeN</w:t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ind w:left="0" w:firstLine="0"/>
              <w:rPr>
                <w:rFonts w:ascii="Tahoma" w:cs="Tahoma" w:eastAsia="Tahoma" w:hAnsi="Tahoma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Hago constar que durante el periodo reportado se adelantaron las anteriores obligaciones contractuales </w:t>
      </w:r>
    </w:p>
    <w:p w:rsidR="00000000" w:rsidDel="00000000" w:rsidP="00000000" w:rsidRDefault="00000000" w:rsidRPr="00000000" w14:paraId="0000004B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0" w:firstLine="0"/>
        <w:rPr>
          <w:rFonts w:ascii="Tahoma" w:cs="Tahoma" w:eastAsia="Tahoma" w:hAnsi="Tahoma"/>
          <w:color w:val="548dd4"/>
        </w:rPr>
      </w:pPr>
      <w:bookmarkStart w:colFirst="0" w:colLast="0" w:name="_heading=h.haw1fkc2dti8" w:id="1"/>
      <w:bookmarkEnd w:id="1"/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CERTIFICACIÓN DE CUMPLIMENTO APORTES DE SEGURIDAD SOCIAL: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color w:val="548dd4"/>
          <w:rtl w:val="0"/>
        </w:rPr>
        <w:t xml:space="preserve">En calidad de Contratista declaro bajo la gravedad de juramento, que las planillas y soportes adjuntos, cargados en el Secop II, corresponden al pago de aportes obligatorios al Sistema de Seguridad Social Integral y Parafiscales, para gestionar el pago del periodo. </w:t>
      </w:r>
    </w:p>
    <w:p w:rsidR="00000000" w:rsidDel="00000000" w:rsidP="00000000" w:rsidRDefault="00000000" w:rsidRPr="00000000" w14:paraId="0000004D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3"/>
        <w:tblpPr w:leftFromText="141" w:rightFromText="141" w:topFromText="0" w:bottomFromText="0" w:vertAnchor="text" w:horzAnchor="text" w:tblpX="127" w:tblpY="1"/>
        <w:tblW w:w="110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27"/>
        <w:gridCol w:w="3635"/>
        <w:gridCol w:w="4380"/>
        <w:tblGridChange w:id="0">
          <w:tblGrid>
            <w:gridCol w:w="3027"/>
            <w:gridCol w:w="3635"/>
            <w:gridCol w:w="4380"/>
          </w:tblGrid>
        </w:tblGridChange>
      </w:tblGrid>
      <w:tr>
        <w:trPr>
          <w:cantSplit w:val="0"/>
          <w:trHeight w:val="181" w:hRule="atLeast"/>
          <w:tblHeader w:val="1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ind w:left="0" w:hanging="2"/>
              <w:jc w:val="center"/>
              <w:rPr>
                <w:rFonts w:ascii="Tahoma" w:cs="Tahoma" w:eastAsia="Tahoma" w:hAnsi="Tahom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color w:val="000000"/>
                <w:rtl w:val="0"/>
              </w:rPr>
              <w:t xml:space="preserve">TIPO DE APORTE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ind w:left="0" w:hanging="2"/>
              <w:jc w:val="center"/>
              <w:rPr>
                <w:rFonts w:ascii="Tahoma" w:cs="Tahoma" w:eastAsia="Tahoma" w:hAnsi="Tahom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color w:val="000000"/>
                <w:rtl w:val="0"/>
              </w:rPr>
              <w:t xml:space="preserve">DETALLE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ind w:left="0" w:firstLine="0"/>
              <w:jc w:val="center"/>
              <w:rPr>
                <w:rFonts w:ascii="Tahoma" w:cs="Tahoma" w:eastAsia="Tahoma" w:hAnsi="Tahom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color w:val="000000"/>
                <w:rtl w:val="0"/>
              </w:rPr>
              <w:t xml:space="preserve">MES MAYO</w:t>
            </w:r>
          </w:p>
        </w:tc>
      </w:tr>
      <w:tr>
        <w:trPr>
          <w:cantSplit w:val="0"/>
          <w:trHeight w:val="181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APORTE A SALUD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Periodo de cotización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05/2026</w:t>
            </w:r>
          </w:p>
        </w:tc>
      </w:tr>
      <w:tr>
        <w:trPr>
          <w:cantSplit w:val="0"/>
          <w:trHeight w:val="19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Fecha de pago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04/05/2026</w:t>
            </w:r>
          </w:p>
        </w:tc>
      </w:tr>
      <w:tr>
        <w:trPr>
          <w:cantSplit w:val="0"/>
          <w:trHeight w:val="181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Nº de Planilla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6018139006 </w:t>
            </w:r>
          </w:p>
        </w:tc>
      </w:tr>
      <w:tr>
        <w:trPr>
          <w:cantSplit w:val="0"/>
          <w:trHeight w:val="181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Ingreso Base de Cotización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$1.750.905</w:t>
            </w:r>
          </w:p>
        </w:tc>
      </w:tr>
      <w:tr>
        <w:trPr>
          <w:cantSplit w:val="0"/>
          <w:trHeight w:val="181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Valor cotizado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$218.900</w:t>
            </w:r>
          </w:p>
        </w:tc>
      </w:tr>
      <w:tr>
        <w:trPr>
          <w:cantSplit w:val="0"/>
          <w:trHeight w:val="59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EPS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2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COMPENSAR</w:t>
            </w:r>
          </w:p>
        </w:tc>
      </w:tr>
      <w:tr>
        <w:trPr>
          <w:cantSplit w:val="0"/>
          <w:trHeight w:val="181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APORTE A PENSIÓN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4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Periodo de cotización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5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05/2026</w:t>
            </w:r>
          </w:p>
        </w:tc>
      </w:tr>
      <w:tr>
        <w:trPr>
          <w:cantSplit w:val="0"/>
          <w:trHeight w:val="19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7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Fecha de pago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8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04/05/2026</w:t>
            </w:r>
          </w:p>
        </w:tc>
      </w:tr>
      <w:tr>
        <w:trPr>
          <w:cantSplit w:val="0"/>
          <w:trHeight w:val="19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A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Nº de Planilla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B">
            <w:pPr>
              <w:ind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6018139006 </w:t>
            </w:r>
          </w:p>
        </w:tc>
      </w:tr>
      <w:tr>
        <w:trPr>
          <w:cantSplit w:val="0"/>
          <w:trHeight w:val="19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D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Ingreso Base de Cotización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E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$1.750.905</w:t>
            </w:r>
          </w:p>
        </w:tc>
      </w:tr>
      <w:tr>
        <w:trPr>
          <w:cantSplit w:val="0"/>
          <w:trHeight w:val="19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0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Valor cotizado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1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$280.200</w:t>
            </w:r>
          </w:p>
        </w:tc>
      </w:tr>
      <w:tr>
        <w:trPr>
          <w:cantSplit w:val="0"/>
          <w:trHeight w:val="19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3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Fondo de Pensiones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4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PORVENIR</w:t>
            </w:r>
          </w:p>
        </w:tc>
      </w:tr>
      <w:tr>
        <w:trPr>
          <w:cantSplit w:val="0"/>
          <w:trHeight w:val="181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APORTE A.R.L.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6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Periodo de cotización</w:t>
            </w:r>
          </w:p>
        </w:tc>
        <w:tc>
          <w:tcPr>
            <w:tcBorders>
              <w:top w:color="000000" w:space="0" w:sz="12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7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05/2026</w:t>
            </w:r>
          </w:p>
        </w:tc>
      </w:tr>
      <w:tr>
        <w:trPr>
          <w:cantSplit w:val="0"/>
          <w:trHeight w:val="20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9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Fecha de pago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A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04/05/2026</w:t>
            </w:r>
          </w:p>
        </w:tc>
      </w:tr>
      <w:tr>
        <w:trPr>
          <w:cantSplit w:val="0"/>
          <w:trHeight w:val="19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C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Nº de Planilla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D">
            <w:pPr>
              <w:ind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6018139006 </w:t>
            </w:r>
          </w:p>
        </w:tc>
      </w:tr>
      <w:tr>
        <w:trPr>
          <w:cantSplit w:val="0"/>
          <w:trHeight w:val="202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F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Ingreso Base de Cotización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0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$1.750.905</w:t>
            </w:r>
          </w:p>
        </w:tc>
      </w:tr>
      <w:tr>
        <w:trPr>
          <w:cantSplit w:val="0"/>
          <w:trHeight w:val="181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2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Valor cotizado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3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$42.700</w:t>
            </w:r>
          </w:p>
        </w:tc>
      </w:tr>
      <w:tr>
        <w:trPr>
          <w:cantSplit w:val="0"/>
          <w:trHeight w:val="181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5">
            <w:pPr>
              <w:ind w:left="0" w:hanging="2"/>
              <w:rPr>
                <w:rFonts w:ascii="Tahoma" w:cs="Tahoma" w:eastAsia="Tahoma" w:hAnsi="Tahoma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000000"/>
                <w:rtl w:val="0"/>
              </w:rPr>
              <w:t xml:space="preserve">A.R.L.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6">
            <w:pPr>
              <w:ind w:left="0" w:hanging="2"/>
              <w:jc w:val="right"/>
              <w:rPr>
                <w:rFonts w:ascii="Tahoma" w:cs="Tahoma" w:eastAsia="Tahoma" w:hAnsi="Tahoma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color w:val="a6a6a6"/>
                <w:rtl w:val="0"/>
              </w:rPr>
              <w:t xml:space="preserve">COLMENA</w:t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ind w:left="0" w:hanging="2"/>
              <w:rPr>
                <w:rFonts w:ascii="Tahoma" w:cs="Tahoma" w:eastAsia="Tahoma" w:hAnsi="Tahom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color w:val="000000"/>
                <w:rtl w:val="0"/>
              </w:rPr>
              <w:t xml:space="preserve">VALOR TOTAL PAGADO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ind w:left="0" w:hanging="2"/>
              <w:jc w:val="right"/>
              <w:rPr>
                <w:rFonts w:ascii="Tahoma" w:cs="Tahoma" w:eastAsia="Tahoma" w:hAnsi="Tahoma"/>
                <w:b w:val="1"/>
                <w:bCs w:val="1"/>
                <w:color w:val="a6a6a6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color w:val="a6a6a6"/>
                <w:rtl w:val="0"/>
              </w:rPr>
              <w:t xml:space="preserve">$541.800</w:t>
            </w:r>
          </w:p>
        </w:tc>
      </w:tr>
    </w:tbl>
    <w:p w:rsidR="00000000" w:rsidDel="00000000" w:rsidP="00000000" w:rsidRDefault="00000000" w:rsidRPr="00000000" w14:paraId="0000008A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br w:type="textWrapping"/>
      </w:r>
    </w:p>
    <w:p w:rsidR="00000000" w:rsidDel="00000000" w:rsidP="00000000" w:rsidRDefault="00000000" w:rsidRPr="00000000" w14:paraId="0000008B">
      <w:pPr>
        <w:ind w:left="0" w:hanging="2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Recuerde que si su planilla fue pagada fuera de los plazos establecidos los valores a registrar corresponden al total pagado incluyendo la mora.</w:t>
      </w:r>
    </w:p>
    <w:p w:rsidR="00000000" w:rsidDel="00000000" w:rsidP="00000000" w:rsidRDefault="00000000" w:rsidRPr="00000000" w14:paraId="0000008C">
      <w:pPr>
        <w:ind w:left="0" w:hanging="2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left="0" w:hanging="2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0" w:hanging="2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</w:rPr>
        <w:drawing>
          <wp:inline distB="0" distT="0" distL="0" distR="0">
            <wp:extent cx="2010056" cy="71447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10056" cy="714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left="0" w:hanging="2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90">
      <w:pPr>
        <w:ind w:left="0" w:hanging="2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Firma del Contratista</w:t>
      </w:r>
    </w:p>
    <w:p w:rsidR="00000000" w:rsidDel="00000000" w:rsidP="00000000" w:rsidRDefault="00000000" w:rsidRPr="00000000" w14:paraId="00000091">
      <w:pPr>
        <w:ind w:left="0" w:hanging="2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Nombre: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David Benitez Martinez</w:t>
      </w:r>
    </w:p>
    <w:p w:rsidR="00000000" w:rsidDel="00000000" w:rsidP="00000000" w:rsidRDefault="00000000" w:rsidRPr="00000000" w14:paraId="00000092">
      <w:pPr>
        <w:ind w:left="0" w:hanging="2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C.C. No. 1001176152</w:t>
      </w:r>
    </w:p>
    <w:p w:rsidR="00000000" w:rsidDel="00000000" w:rsidP="00000000" w:rsidRDefault="00000000" w:rsidRPr="00000000" w14:paraId="00000093">
      <w:pPr>
        <w:ind w:left="0" w:hanging="2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Correo electrónico: dabenitez@homil.gov.co</w:t>
      </w:r>
    </w:p>
    <w:p w:rsidR="00000000" w:rsidDel="00000000" w:rsidP="00000000" w:rsidRDefault="00000000" w:rsidRPr="00000000" w14:paraId="00000094">
      <w:pPr>
        <w:ind w:left="0" w:hanging="2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Teléfono de contacto: 3044556600</w:t>
      </w:r>
    </w:p>
    <w:p w:rsidR="00000000" w:rsidDel="00000000" w:rsidP="00000000" w:rsidRDefault="00000000" w:rsidRPr="00000000" w14:paraId="00000095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ind w:left="0" w:hanging="2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________________________________</w:t>
      </w:r>
    </w:p>
    <w:p w:rsidR="00000000" w:rsidDel="00000000" w:rsidP="00000000" w:rsidRDefault="00000000" w:rsidRPr="00000000" w14:paraId="00000099">
      <w:pPr>
        <w:ind w:left="0" w:hanging="2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Vo Bo Supervisor del Contrato</w:t>
      </w:r>
    </w:p>
    <w:p w:rsidR="00000000" w:rsidDel="00000000" w:rsidP="00000000" w:rsidRDefault="00000000" w:rsidRPr="00000000" w14:paraId="0000009A">
      <w:pPr>
        <w:ind w:left="0" w:hanging="2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MARCELA HERRERA MAYORGA: </w:t>
      </w:r>
    </w:p>
    <w:p w:rsidR="00000000" w:rsidDel="00000000" w:rsidP="00000000" w:rsidRDefault="00000000" w:rsidRPr="00000000" w14:paraId="0000009B">
      <w:pPr>
        <w:ind w:left="0" w:hanging="2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C.C. No</w:t>
      </w: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: 1032378128 </w:t>
      </w:r>
    </w:p>
    <w:p w:rsidR="00000000" w:rsidDel="00000000" w:rsidP="00000000" w:rsidRDefault="00000000" w:rsidRPr="00000000" w14:paraId="0000009C">
      <w:pPr>
        <w:ind w:left="0" w:hanging="2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Correo: bherrera@homil.gov.co</w:t>
      </w:r>
    </w:p>
    <w:p w:rsidR="00000000" w:rsidDel="00000000" w:rsidP="00000000" w:rsidRDefault="00000000" w:rsidRPr="00000000" w14:paraId="0000009D">
      <w:pPr>
        <w:ind w:left="0" w:hanging="2"/>
        <w:jc w:val="both"/>
        <w:rPr>
          <w:rFonts w:ascii="Tahoma" w:cs="Tahoma" w:eastAsia="Tahoma" w:hAnsi="Tahoma"/>
          <w:b w:val="1"/>
          <w:bCs w:val="1"/>
          <w:color w:val="00000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Teléfono: 3114961585</w:t>
      </w:r>
    </w:p>
    <w:p w:rsidR="00000000" w:rsidDel="00000000" w:rsidP="00000000" w:rsidRDefault="00000000" w:rsidRPr="00000000" w14:paraId="0000009E">
      <w:pPr>
        <w:ind w:left="0" w:hanging="2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rtl w:val="0"/>
        </w:rPr>
        <w:t xml:space="preserve">Firma del supervisor: 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ind w:left="0" w:firstLine="0"/>
        <w:jc w:val="center"/>
        <w:rPr>
          <w:rFonts w:ascii="Tahoma" w:cs="Tahoma" w:eastAsia="Tahoma" w:hAnsi="Tahoma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ind w:left="0" w:firstLine="0"/>
        <w:jc w:val="center"/>
        <w:rPr>
          <w:rFonts w:ascii="Tahoma" w:cs="Tahoma" w:eastAsia="Tahoma" w:hAnsi="Tahoma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ind w:left="0" w:firstLine="0"/>
        <w:jc w:val="center"/>
        <w:rPr>
          <w:rFonts w:ascii="Tahoma" w:cs="Tahoma" w:eastAsia="Tahoma" w:hAnsi="Tahoma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ind w:left="0" w:firstLine="0"/>
        <w:jc w:val="center"/>
        <w:rPr>
          <w:rFonts w:ascii="Tahoma" w:cs="Tahoma" w:eastAsia="Tahoma" w:hAnsi="Tahoma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ind w:left="0" w:firstLine="0"/>
        <w:jc w:val="center"/>
        <w:rPr>
          <w:rFonts w:ascii="Tahoma" w:cs="Tahoma" w:eastAsia="Tahoma" w:hAnsi="Tahoma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ind w:left="0" w:firstLine="0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ab/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5842" w:w="12242" w:orient="portrait"/>
      <w:pgMar w:bottom="851" w:top="675" w:left="454" w:right="1043" w:header="284" w:footer="51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right="-494" w:hanging="2"/>
      <w:rPr>
        <w:rFonts w:ascii="Tahoma" w:cs="Tahoma" w:eastAsia="Tahoma" w:hAnsi="Tahoma"/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4"/>
      <w:tblW w:w="11057.0" w:type="dxa"/>
      <w:jc w:val="left"/>
      <w:tblInd w:w="137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76"/>
      <w:gridCol w:w="3756"/>
      <w:gridCol w:w="1276"/>
      <w:gridCol w:w="2622"/>
      <w:gridCol w:w="1276"/>
      <w:gridCol w:w="851"/>
      <w:tblGridChange w:id="0">
        <w:tblGrid>
          <w:gridCol w:w="1276"/>
          <w:gridCol w:w="3756"/>
          <w:gridCol w:w="1276"/>
          <w:gridCol w:w="2622"/>
          <w:gridCol w:w="1276"/>
          <w:gridCol w:w="851"/>
        </w:tblGrid>
      </w:tblGridChange>
    </w:tblGrid>
    <w:tr>
      <w:trPr>
        <w:cantSplit w:val="1"/>
        <w:trHeight w:val="290" w:hRule="atLeast"/>
        <w:tblHeader w:val="0"/>
      </w:trPr>
      <w:tc>
        <w:tcPr>
          <w:vMerge w:val="restart"/>
          <w:shd w:fill="e6e6e6" w:val="clear"/>
          <w:vAlign w:val="center"/>
        </w:tcPr>
        <w:p w:rsidR="00000000" w:rsidDel="00000000" w:rsidP="00000000" w:rsidRDefault="00000000" w:rsidRPr="00000000" w14:paraId="000000A7">
          <w:pPr>
            <w:ind w:left="0" w:hanging="2"/>
            <w:jc w:val="center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FORMATO</w:t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shd w:fill="e6e6e6" w:val="clear"/>
          <w:vAlign w:val="center"/>
        </w:tcPr>
        <w:p w:rsidR="00000000" w:rsidDel="00000000" w:rsidP="00000000" w:rsidRDefault="00000000" w:rsidRPr="00000000" w14:paraId="000000A8">
          <w:pPr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ACTIVIDADES PERSONAL CONTRATISTA (OPS)</w:t>
          </w: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A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CÓDIGO</w:t>
          </w: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A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GA-GECO-MN-01-FT-08</w:t>
          </w: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A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VERSIÓN</w:t>
          </w: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A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02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301" w:hRule="atLeast"/>
        <w:tblHeader w:val="0"/>
      </w:trPr>
      <w:tc>
        <w:tcPr>
          <w:vMerge w:val="continue"/>
          <w:shd w:fill="e6e6e6" w:val="clear"/>
          <w:vAlign w:val="center"/>
        </w:tcPr>
        <w:p w:rsidR="00000000" w:rsidDel="00000000" w:rsidP="00000000" w:rsidRDefault="00000000" w:rsidRPr="00000000" w14:paraId="000000A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shd w:fill="e6e6e6" w:val="clear"/>
          <w:vAlign w:val="center"/>
        </w:tcPr>
        <w:p w:rsidR="00000000" w:rsidDel="00000000" w:rsidP="00000000" w:rsidRDefault="00000000" w:rsidRPr="00000000" w14:paraId="000000A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shd w:fill="e6e6e6" w:val="clear"/>
          <w:vAlign w:val="center"/>
        </w:tcPr>
        <w:p w:rsidR="00000000" w:rsidDel="00000000" w:rsidP="00000000" w:rsidRDefault="00000000" w:rsidRPr="00000000" w14:paraId="000000A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gridSpan w:val="3"/>
          <w:shd w:fill="e6e6e6" w:val="clear"/>
          <w:vAlign w:val="center"/>
        </w:tcPr>
        <w:p w:rsidR="00000000" w:rsidDel="00000000" w:rsidP="00000000" w:rsidRDefault="00000000" w:rsidRPr="00000000" w14:paraId="000000B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40" w:before="40" w:line="240" w:lineRule="auto"/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 de 2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B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rFonts w:ascii="Tahoma" w:cs="Tahoma" w:eastAsia="Tahoma" w:hAnsi="Tahoma"/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  <w:color w:val="000000"/>
      </w:rPr>
    </w:pPr>
    <w:r w:rsidDel="00000000" w:rsidR="00000000" w:rsidRPr="00000000">
      <w:rPr>
        <w:rtl w:val="0"/>
      </w:rPr>
    </w:r>
  </w:p>
  <w:tbl>
    <w:tblPr>
      <w:tblStyle w:val="Table5"/>
      <w:tblW w:w="11094.0" w:type="dxa"/>
      <w:jc w:val="left"/>
      <w:tblInd w:w="137.0" w:type="dxa"/>
      <w:tblLayout w:type="fixed"/>
      <w:tblLook w:val="0000"/>
    </w:tblPr>
    <w:tblGrid>
      <w:gridCol w:w="2282"/>
      <w:gridCol w:w="5226"/>
      <w:gridCol w:w="3586"/>
      <w:tblGridChange w:id="0">
        <w:tblGrid>
          <w:gridCol w:w="2282"/>
          <w:gridCol w:w="5226"/>
          <w:gridCol w:w="3586"/>
        </w:tblGrid>
      </w:tblGridChange>
    </w:tblGrid>
    <w:tr>
      <w:trPr>
        <w:cantSplit w:val="0"/>
        <w:trHeight w:val="192" w:hRule="atLeast"/>
        <w:tblHeader w:val="0"/>
      </w:trPr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B5">
          <w:pPr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HOSPITAL MILITAR CENTRAL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0" w:val="nil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B6">
          <w:pPr>
            <w:ind w:left="0" w:hanging="2"/>
            <w:jc w:val="both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FORMATO: ACTIVIDADES PERSONAL CONTRATISTA (OPS)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0" w:val="nil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B7">
          <w:pPr>
            <w:ind w:left="0" w:hanging="2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CÓDIGO: GA-GECO-MN-01-FT-08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192" w:hRule="atLeast"/>
        <w:tblHeader w:val="0"/>
      </w:trPr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B8">
          <w:pPr>
            <w:pBdr>
              <w:left w:color="000000" w:space="4" w:sz="4" w:val="single"/>
            </w:pBdr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60961</wp:posOffset>
                </wp:positionH>
                <wp:positionV relativeFrom="paragraph">
                  <wp:posOffset>59055</wp:posOffset>
                </wp:positionV>
                <wp:extent cx="1228725" cy="5524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552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B9">
          <w:pPr>
            <w:ind w:left="0" w:hanging="2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UNIDAD: COMPRAS, LICITACIONES Y BIENES ACTIVOS 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BA">
          <w:pPr>
            <w:ind w:left="0" w:hanging="2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FECHA DE EMISIÓN:  20-02-2026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192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B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B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4" w:val="single"/>
            <w:right w:color="000000" w:space="0" w:sz="4" w:val="single"/>
          </w:tcBorders>
        </w:tcPr>
        <w:p w:rsidR="00000000" w:rsidDel="00000000" w:rsidP="00000000" w:rsidRDefault="00000000" w:rsidRPr="00000000" w14:paraId="000000BD">
          <w:pPr>
            <w:ind w:left="0" w:hanging="2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VERSIÓN: 02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20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B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BF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PROCESO: GESTIÓN ADQUISICIONES</w:t>
          </w: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top w:color="000000" w:space="0" w:sz="0" w:val="nil"/>
            <w:left w:color="000000" w:space="0" w:sz="0" w:val="nil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C0">
          <w:pPr>
            <w:ind w:left="0" w:hanging="2"/>
            <w:rPr>
              <w:rFonts w:ascii="Tahoma" w:cs="Tahoma" w:eastAsia="Tahoma" w:hAnsi="Tahoma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PÁGINA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 de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220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C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C2">
          <w:pPr>
            <w:ind w:left="0" w:hanging="2"/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SISTEMA DE 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rtl w:val="0"/>
            </w:rPr>
            <w:t xml:space="preserve">GESTIÓN</w:t>
          </w: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rtl w:val="0"/>
            </w:rPr>
            <w:t xml:space="preserve"> INTEGRADO SGI</w:t>
          </w: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0" w:val="nil"/>
            <w:left w:color="000000" w:space="0" w:sz="0" w:val="nil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C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176" w:hRule="atLeast"/>
        <w:tblHeader w:val="0"/>
      </w:trPr>
      <w:tc>
        <w:tcPr>
          <w:gridSpan w:val="3"/>
          <w:tcBorders>
            <w:top w:color="000000" w:space="0" w:sz="4" w:val="single"/>
            <w:left w:color="000000" w:space="0" w:sz="0" w:val="nil"/>
            <w:bottom w:color="000000" w:space="0" w:sz="0" w:val="nil"/>
            <w:right w:color="000000" w:space="0" w:sz="0" w:val="nil"/>
          </w:tcBorders>
          <w:vAlign w:val="center"/>
        </w:tcPr>
        <w:p w:rsidR="00000000" w:rsidDel="00000000" w:rsidP="00000000" w:rsidRDefault="00000000" w:rsidRPr="00000000" w14:paraId="000000C4">
          <w:pPr>
            <w:ind w:left="0" w:hanging="2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C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2345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3065" w:hanging="360"/>
      </w:pPr>
      <w:rPr/>
    </w:lvl>
    <w:lvl w:ilvl="2">
      <w:start w:val="1"/>
      <w:numFmt w:val="lowerRoman"/>
      <w:lvlText w:val="%3."/>
      <w:lvlJc w:val="right"/>
      <w:pPr>
        <w:ind w:left="3785" w:hanging="180"/>
      </w:pPr>
      <w:rPr/>
    </w:lvl>
    <w:lvl w:ilvl="3">
      <w:start w:val="1"/>
      <w:numFmt w:val="decimal"/>
      <w:lvlText w:val="%4."/>
      <w:lvlJc w:val="left"/>
      <w:pPr>
        <w:ind w:left="4505" w:hanging="360"/>
      </w:pPr>
      <w:rPr/>
    </w:lvl>
    <w:lvl w:ilvl="4">
      <w:start w:val="1"/>
      <w:numFmt w:val="lowerLetter"/>
      <w:lvlText w:val="%5."/>
      <w:lvlJc w:val="left"/>
      <w:pPr>
        <w:ind w:left="5225" w:hanging="360"/>
      </w:pPr>
      <w:rPr/>
    </w:lvl>
    <w:lvl w:ilvl="5">
      <w:start w:val="1"/>
      <w:numFmt w:val="lowerRoman"/>
      <w:lvlText w:val="%6."/>
      <w:lvlJc w:val="right"/>
      <w:pPr>
        <w:ind w:left="5945" w:hanging="180"/>
      </w:pPr>
      <w:rPr/>
    </w:lvl>
    <w:lvl w:ilvl="6">
      <w:start w:val="1"/>
      <w:numFmt w:val="decimal"/>
      <w:lvlText w:val="%7."/>
      <w:lvlJc w:val="left"/>
      <w:pPr>
        <w:ind w:left="6665" w:hanging="360"/>
      </w:pPr>
      <w:rPr/>
    </w:lvl>
    <w:lvl w:ilvl="7">
      <w:start w:val="1"/>
      <w:numFmt w:val="lowerLetter"/>
      <w:lvlText w:val="%8."/>
      <w:lvlJc w:val="left"/>
      <w:pPr>
        <w:ind w:left="7385" w:hanging="360"/>
      </w:pPr>
      <w:rPr/>
    </w:lvl>
    <w:lvl w:ilvl="8">
      <w:start w:val="1"/>
      <w:numFmt w:val="lowerRoman"/>
      <w:lvlText w:val="%9."/>
      <w:lvlJc w:val="right"/>
      <w:pPr>
        <w:ind w:left="8105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spacing w:after="60" w:before="60" w:lineRule="auto"/>
      <w:jc w:val="center"/>
    </w:pPr>
    <w:rPr>
      <w:rFonts w:ascii="Arial" w:cs="Arial" w:eastAsia="Arial" w:hAnsi="Arial"/>
      <w:b w:val="1"/>
      <w:bCs w:val="1"/>
      <w:sz w:val="16"/>
      <w:szCs w:val="16"/>
    </w:rPr>
  </w:style>
  <w:style w:type="paragraph" w:styleId="Heading6">
    <w:name w:val="heading 6"/>
    <w:basedOn w:val="Normal"/>
    <w:next w:val="Normal"/>
    <w:pPr>
      <w:keepNext w:val="1"/>
      <w:spacing w:after="60" w:before="60" w:lineRule="auto"/>
      <w:jc w:val="center"/>
    </w:pPr>
    <w:rPr>
      <w:rFonts w:ascii="Arial" w:cs="Arial" w:eastAsia="Arial" w:hAnsi="Arial"/>
      <w:b w:val="1"/>
      <w:bCs w:val="1"/>
      <w:sz w:val="14"/>
      <w:szCs w:val="14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ind w:left="0" w:hanging="1"/>
    </w:pPr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ind w:left="0" w:hanging="1"/>
    </w:pPr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zgNtQ+55iS+y8Wv5UZFQ7BiMHQ==">CgMxLjAyDmguZGF4MWNtZnpncW5mMg5oLmhhdzFma2MyZHRpODgAciExUHZjZmJyNm5kN3h1azJCZl96YThqMXhwU291T1VMc0c=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