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90" w:type="dxa"/>
        <w:tblInd w:w="-724" w:type="dxa"/>
        <w:tblCellMar>
          <w:left w:w="0" w:type="dxa"/>
          <w:right w:w="0" w:type="dxa"/>
        </w:tblCellMar>
        <w:tblLook w:val="0000" w:firstRow="0" w:lastRow="0" w:firstColumn="0" w:lastColumn="0" w:noHBand="0" w:noVBand="0"/>
      </w:tblPr>
      <w:tblGrid>
        <w:gridCol w:w="1657"/>
        <w:gridCol w:w="8433"/>
      </w:tblGrid>
      <w:tr w:rsidR="00E72F9A" w:rsidRPr="00DC748F" w14:paraId="5DA2A097" w14:textId="77777777" w:rsidTr="00816CD9">
        <w:trPr>
          <w:trHeight w:val="1478"/>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EC5C61C" w14:textId="77777777" w:rsidR="00E72F9A" w:rsidRPr="00DC748F" w:rsidRDefault="00C72087" w:rsidP="00C72087">
            <w:pPr>
              <w:jc w:val="center"/>
              <w:rPr>
                <w:rFonts w:asciiTheme="minorHAnsi" w:hAnsiTheme="minorHAnsi" w:cstheme="minorHAnsi"/>
                <w:b/>
                <w:bCs/>
                <w:sz w:val="18"/>
                <w:szCs w:val="18"/>
              </w:rPr>
            </w:pPr>
            <w:r w:rsidRPr="00DC748F">
              <w:rPr>
                <w:rFonts w:asciiTheme="minorHAnsi" w:hAnsiTheme="minorHAnsi" w:cstheme="minorHAnsi"/>
                <w:b/>
                <w:bCs/>
                <w:sz w:val="18"/>
                <w:szCs w:val="18"/>
              </w:rPr>
              <w:t>Clasificación del bien o servicio</w:t>
            </w:r>
            <w:r w:rsidR="00E72F9A" w:rsidRPr="00DC748F">
              <w:rPr>
                <w:rFonts w:asciiTheme="minorHAnsi" w:hAnsiTheme="minorHAnsi" w:cstheme="minorHAnsi"/>
                <w:b/>
                <w:bCs/>
                <w:sz w:val="18"/>
                <w:szCs w:val="18"/>
              </w:rPr>
              <w:t xml:space="preserve"> </w:t>
            </w:r>
          </w:p>
        </w:tc>
        <w:tc>
          <w:tcPr>
            <w:tcW w:w="8433"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3841"/>
            </w:tblGrid>
            <w:tr w:rsidR="00A87C06" w:rsidRPr="00DC748F" w14:paraId="7A7D31F7" w14:textId="77777777" w:rsidTr="00620D53">
              <w:trPr>
                <w:trHeight w:val="336"/>
                <w:jc w:val="center"/>
              </w:trPr>
              <w:tc>
                <w:tcPr>
                  <w:tcW w:w="3250" w:type="dxa"/>
                  <w:shd w:val="clear" w:color="auto" w:fill="D9D9D9"/>
                  <w:vAlign w:val="center"/>
                </w:tcPr>
                <w:p w14:paraId="6C9F3443" w14:textId="77777777" w:rsidR="00A87C06" w:rsidRPr="00DC748F" w:rsidRDefault="00A87C06" w:rsidP="00A87C06">
                  <w:pPr>
                    <w:autoSpaceDE w:val="0"/>
                    <w:autoSpaceDN w:val="0"/>
                    <w:adjustRightInd w:val="0"/>
                    <w:jc w:val="center"/>
                    <w:rPr>
                      <w:rFonts w:asciiTheme="minorHAnsi" w:eastAsia="Calibri" w:hAnsiTheme="minorHAnsi" w:cstheme="minorHAnsi"/>
                      <w:b/>
                      <w:bCs/>
                      <w:color w:val="000000" w:themeColor="text1"/>
                      <w:sz w:val="18"/>
                      <w:szCs w:val="18"/>
                      <w:lang w:val="es-CO" w:eastAsia="es-CO"/>
                    </w:rPr>
                  </w:pPr>
                  <w:r w:rsidRPr="00DC748F">
                    <w:rPr>
                      <w:rFonts w:asciiTheme="minorHAnsi" w:eastAsia="Calibri" w:hAnsiTheme="minorHAnsi" w:cstheme="minorHAnsi"/>
                      <w:b/>
                      <w:bCs/>
                      <w:color w:val="000000" w:themeColor="text1"/>
                      <w:sz w:val="18"/>
                      <w:szCs w:val="18"/>
                      <w:lang w:val="es-CO" w:eastAsia="es-CO"/>
                    </w:rPr>
                    <w:t>Clasificación UNSPSC</w:t>
                  </w:r>
                </w:p>
              </w:tc>
              <w:tc>
                <w:tcPr>
                  <w:tcW w:w="3841" w:type="dxa"/>
                  <w:shd w:val="clear" w:color="auto" w:fill="D9D9D9"/>
                  <w:vAlign w:val="center"/>
                </w:tcPr>
                <w:p w14:paraId="32A4E1F5" w14:textId="77777777" w:rsidR="00A87C06" w:rsidRPr="00DC748F" w:rsidRDefault="00A87C06" w:rsidP="00A87C06">
                  <w:pPr>
                    <w:autoSpaceDE w:val="0"/>
                    <w:autoSpaceDN w:val="0"/>
                    <w:adjustRightInd w:val="0"/>
                    <w:jc w:val="center"/>
                    <w:rPr>
                      <w:rFonts w:asciiTheme="minorHAnsi" w:eastAsia="Calibri" w:hAnsiTheme="minorHAnsi" w:cstheme="minorHAnsi"/>
                      <w:b/>
                      <w:bCs/>
                      <w:color w:val="000000" w:themeColor="text1"/>
                      <w:sz w:val="18"/>
                      <w:szCs w:val="18"/>
                      <w:lang w:val="es-CO" w:eastAsia="es-CO"/>
                    </w:rPr>
                  </w:pPr>
                  <w:r w:rsidRPr="00DC748F">
                    <w:rPr>
                      <w:rFonts w:asciiTheme="minorHAnsi" w:eastAsia="Calibri" w:hAnsiTheme="minorHAnsi" w:cstheme="minorHAnsi"/>
                      <w:b/>
                      <w:bCs/>
                      <w:color w:val="000000" w:themeColor="text1"/>
                      <w:sz w:val="18"/>
                      <w:szCs w:val="18"/>
                      <w:lang w:val="es-CO" w:eastAsia="es-CO"/>
                    </w:rPr>
                    <w:t>Descripción</w:t>
                  </w:r>
                </w:p>
              </w:tc>
            </w:tr>
            <w:tr w:rsidR="00A87C06" w:rsidRPr="00DC748F" w14:paraId="1D99B522" w14:textId="77777777" w:rsidTr="00620D53">
              <w:trPr>
                <w:trHeight w:val="272"/>
                <w:jc w:val="center"/>
              </w:trPr>
              <w:tc>
                <w:tcPr>
                  <w:tcW w:w="3250" w:type="dxa"/>
                  <w:vAlign w:val="center"/>
                </w:tcPr>
                <w:p w14:paraId="2FF2D940" w14:textId="77777777" w:rsidR="00A87C06" w:rsidRPr="00DC748F" w:rsidRDefault="00A87C06" w:rsidP="00A87C06">
                  <w:pPr>
                    <w:shd w:val="clear" w:color="auto" w:fill="FFFFFF"/>
                    <w:autoSpaceDE w:val="0"/>
                    <w:autoSpaceDN w:val="0"/>
                    <w:adjustRightInd w:val="0"/>
                    <w:spacing w:line="276" w:lineRule="auto"/>
                    <w:jc w:val="center"/>
                    <w:rPr>
                      <w:rFonts w:asciiTheme="minorHAnsi" w:eastAsia="Calibri" w:hAnsiTheme="minorHAnsi" w:cstheme="minorHAnsi"/>
                      <w:b/>
                      <w:color w:val="000000" w:themeColor="text1"/>
                      <w:sz w:val="18"/>
                      <w:szCs w:val="18"/>
                      <w:lang w:val="es-CO" w:eastAsia="es-CO"/>
                    </w:rPr>
                  </w:pPr>
                  <w:r w:rsidRPr="00DC748F">
                    <w:rPr>
                      <w:rFonts w:asciiTheme="minorHAnsi" w:hAnsiTheme="minorHAnsi" w:cstheme="minorHAnsi"/>
                      <w:sz w:val="18"/>
                      <w:szCs w:val="18"/>
                    </w:rPr>
                    <w:t>41116104</w:t>
                  </w:r>
                </w:p>
              </w:tc>
              <w:tc>
                <w:tcPr>
                  <w:tcW w:w="3841" w:type="dxa"/>
                  <w:vAlign w:val="center"/>
                </w:tcPr>
                <w:p w14:paraId="1285444B" w14:textId="77777777" w:rsidR="00A87C06" w:rsidRPr="00DC748F" w:rsidRDefault="00A87C06" w:rsidP="00A87C06">
                  <w:pPr>
                    <w:shd w:val="clear" w:color="auto" w:fill="FFFFFF"/>
                    <w:autoSpaceDE w:val="0"/>
                    <w:autoSpaceDN w:val="0"/>
                    <w:adjustRightInd w:val="0"/>
                    <w:spacing w:line="276" w:lineRule="auto"/>
                    <w:jc w:val="both"/>
                    <w:rPr>
                      <w:rFonts w:asciiTheme="minorHAnsi" w:eastAsia="Calibri" w:hAnsiTheme="minorHAnsi" w:cstheme="minorHAnsi"/>
                      <w:b/>
                      <w:color w:val="000000" w:themeColor="text1"/>
                      <w:sz w:val="18"/>
                      <w:szCs w:val="18"/>
                      <w:lang w:val="es-CO" w:eastAsia="es-CO"/>
                    </w:rPr>
                  </w:pPr>
                  <w:r w:rsidRPr="00DC748F">
                    <w:rPr>
                      <w:rFonts w:asciiTheme="minorHAnsi" w:hAnsiTheme="minorHAnsi" w:cstheme="minorHAnsi"/>
                      <w:sz w:val="18"/>
                      <w:szCs w:val="18"/>
                    </w:rPr>
                    <w:t>Kits o suministros para pruebas químicas</w:t>
                  </w:r>
                </w:p>
              </w:tc>
            </w:tr>
            <w:tr w:rsidR="00A87C06" w:rsidRPr="00DC748F" w14:paraId="35A1979F" w14:textId="77777777" w:rsidTr="00620D53">
              <w:trPr>
                <w:trHeight w:val="306"/>
                <w:jc w:val="center"/>
              </w:trPr>
              <w:tc>
                <w:tcPr>
                  <w:tcW w:w="3250" w:type="dxa"/>
                  <w:vAlign w:val="center"/>
                </w:tcPr>
                <w:p w14:paraId="2CC6A28F" w14:textId="77777777" w:rsidR="00A87C06" w:rsidRPr="00DC748F" w:rsidRDefault="00A87C06" w:rsidP="00A87C06">
                  <w:pPr>
                    <w:shd w:val="clear" w:color="auto" w:fill="FFFFFF"/>
                    <w:autoSpaceDE w:val="0"/>
                    <w:autoSpaceDN w:val="0"/>
                    <w:adjustRightInd w:val="0"/>
                    <w:spacing w:line="276" w:lineRule="auto"/>
                    <w:jc w:val="center"/>
                    <w:rPr>
                      <w:rFonts w:asciiTheme="minorHAnsi" w:eastAsia="Calibri" w:hAnsiTheme="minorHAnsi" w:cstheme="minorHAnsi"/>
                      <w:b/>
                      <w:color w:val="000000" w:themeColor="text1"/>
                      <w:sz w:val="18"/>
                      <w:szCs w:val="18"/>
                      <w:lang w:val="es-CO" w:eastAsia="es-CO"/>
                    </w:rPr>
                  </w:pPr>
                  <w:r w:rsidRPr="00DC748F">
                    <w:rPr>
                      <w:rFonts w:asciiTheme="minorHAnsi" w:hAnsiTheme="minorHAnsi" w:cstheme="minorHAnsi"/>
                      <w:sz w:val="18"/>
                      <w:szCs w:val="18"/>
                    </w:rPr>
                    <w:t>41116105</w:t>
                  </w:r>
                </w:p>
              </w:tc>
              <w:tc>
                <w:tcPr>
                  <w:tcW w:w="3841" w:type="dxa"/>
                  <w:vAlign w:val="center"/>
                </w:tcPr>
                <w:p w14:paraId="5B570D2E" w14:textId="77777777" w:rsidR="00A87C06" w:rsidRPr="00DC748F" w:rsidRDefault="00A87C06" w:rsidP="00A87C06">
                  <w:pPr>
                    <w:shd w:val="clear" w:color="auto" w:fill="FFFFFF"/>
                    <w:autoSpaceDE w:val="0"/>
                    <w:autoSpaceDN w:val="0"/>
                    <w:adjustRightInd w:val="0"/>
                    <w:spacing w:line="276" w:lineRule="auto"/>
                    <w:jc w:val="both"/>
                    <w:rPr>
                      <w:rFonts w:asciiTheme="minorHAnsi" w:eastAsia="Calibri" w:hAnsiTheme="minorHAnsi" w:cstheme="minorHAnsi"/>
                      <w:b/>
                      <w:color w:val="000000" w:themeColor="text1"/>
                      <w:sz w:val="18"/>
                      <w:szCs w:val="18"/>
                      <w:lang w:val="es-CO" w:eastAsia="es-CO"/>
                    </w:rPr>
                  </w:pPr>
                  <w:r w:rsidRPr="00DC748F">
                    <w:rPr>
                      <w:rFonts w:asciiTheme="minorHAnsi" w:hAnsiTheme="minorHAnsi" w:cstheme="minorHAnsi"/>
                      <w:sz w:val="18"/>
                      <w:szCs w:val="18"/>
                    </w:rPr>
                    <w:t>Reactivos o soluciones químicas</w:t>
                  </w:r>
                </w:p>
              </w:tc>
            </w:tr>
            <w:tr w:rsidR="00A87C06" w:rsidRPr="00DC748F" w14:paraId="3087D024" w14:textId="77777777" w:rsidTr="00620D53">
              <w:trPr>
                <w:trHeight w:val="306"/>
                <w:jc w:val="center"/>
              </w:trPr>
              <w:tc>
                <w:tcPr>
                  <w:tcW w:w="3250" w:type="dxa"/>
                  <w:vAlign w:val="center"/>
                </w:tcPr>
                <w:p w14:paraId="1342768C" w14:textId="77777777" w:rsidR="00A87C06" w:rsidRPr="00DC748F" w:rsidRDefault="00A87C06" w:rsidP="00A87C06">
                  <w:pPr>
                    <w:shd w:val="clear" w:color="auto" w:fill="FFFFFF"/>
                    <w:autoSpaceDE w:val="0"/>
                    <w:autoSpaceDN w:val="0"/>
                    <w:adjustRightInd w:val="0"/>
                    <w:spacing w:line="276" w:lineRule="auto"/>
                    <w:jc w:val="center"/>
                    <w:rPr>
                      <w:rFonts w:asciiTheme="minorHAnsi" w:eastAsia="Calibri" w:hAnsiTheme="minorHAnsi" w:cstheme="minorHAnsi"/>
                      <w:b/>
                      <w:color w:val="000000" w:themeColor="text1"/>
                      <w:sz w:val="18"/>
                      <w:szCs w:val="18"/>
                      <w:highlight w:val="yellow"/>
                      <w:lang w:val="es-CO" w:eastAsia="es-CO"/>
                    </w:rPr>
                  </w:pPr>
                  <w:r w:rsidRPr="00DC748F">
                    <w:rPr>
                      <w:rFonts w:asciiTheme="minorHAnsi" w:hAnsiTheme="minorHAnsi" w:cstheme="minorHAnsi"/>
                      <w:sz w:val="18"/>
                      <w:szCs w:val="18"/>
                    </w:rPr>
                    <w:t>41116107</w:t>
                  </w:r>
                </w:p>
              </w:tc>
              <w:tc>
                <w:tcPr>
                  <w:tcW w:w="3841" w:type="dxa"/>
                  <w:vAlign w:val="center"/>
                </w:tcPr>
                <w:p w14:paraId="77CA8CC8" w14:textId="77777777" w:rsidR="00A87C06" w:rsidRPr="00DC748F" w:rsidRDefault="00A87C06" w:rsidP="00A87C06">
                  <w:pPr>
                    <w:shd w:val="clear" w:color="auto" w:fill="FFFFFF"/>
                    <w:autoSpaceDE w:val="0"/>
                    <w:autoSpaceDN w:val="0"/>
                    <w:adjustRightInd w:val="0"/>
                    <w:spacing w:line="276" w:lineRule="auto"/>
                    <w:jc w:val="both"/>
                    <w:rPr>
                      <w:rFonts w:asciiTheme="minorHAnsi" w:eastAsia="Calibri" w:hAnsiTheme="minorHAnsi" w:cstheme="minorHAnsi"/>
                      <w:b/>
                      <w:color w:val="000000" w:themeColor="text1"/>
                      <w:sz w:val="18"/>
                      <w:szCs w:val="18"/>
                      <w:highlight w:val="yellow"/>
                      <w:lang w:val="es-CO" w:eastAsia="es-CO"/>
                    </w:rPr>
                  </w:pPr>
                  <w:r w:rsidRPr="00DC748F">
                    <w:rPr>
                      <w:rFonts w:asciiTheme="minorHAnsi" w:hAnsiTheme="minorHAnsi" w:cstheme="minorHAnsi"/>
                      <w:sz w:val="18"/>
                      <w:szCs w:val="18"/>
                    </w:rPr>
                    <w:t>Controles de calidad o calibradores o estándares químicos</w:t>
                  </w:r>
                  <w:bookmarkStart w:id="0" w:name="_GoBack"/>
                  <w:bookmarkEnd w:id="0"/>
                </w:p>
              </w:tc>
            </w:tr>
          </w:tbl>
          <w:p w14:paraId="244DF452" w14:textId="77777777" w:rsidR="00E72F9A" w:rsidRPr="00DC748F" w:rsidRDefault="00E72F9A" w:rsidP="00A775D3">
            <w:pPr>
              <w:rPr>
                <w:rFonts w:asciiTheme="minorHAnsi" w:hAnsiTheme="minorHAnsi" w:cstheme="minorHAnsi"/>
                <w:sz w:val="18"/>
                <w:szCs w:val="18"/>
              </w:rPr>
            </w:pPr>
          </w:p>
        </w:tc>
      </w:tr>
      <w:tr w:rsidR="00E72F9A" w:rsidRPr="00DC748F" w14:paraId="35B4B01B" w14:textId="77777777" w:rsidTr="00DC748F">
        <w:trPr>
          <w:trHeight w:val="859"/>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2F7A08A" w14:textId="77777777" w:rsidR="00E72F9A" w:rsidRPr="00DC748F" w:rsidRDefault="00E72F9A" w:rsidP="00C72087">
            <w:pPr>
              <w:jc w:val="center"/>
              <w:rPr>
                <w:rFonts w:asciiTheme="minorHAnsi" w:hAnsiTheme="minorHAnsi" w:cstheme="minorHAnsi"/>
                <w:b/>
                <w:bCs/>
                <w:sz w:val="18"/>
                <w:szCs w:val="18"/>
              </w:rPr>
            </w:pPr>
            <w:r w:rsidRPr="00DC748F">
              <w:rPr>
                <w:rFonts w:asciiTheme="minorHAnsi" w:hAnsiTheme="minorHAnsi" w:cstheme="minorHAnsi"/>
                <w:b/>
                <w:bCs/>
                <w:sz w:val="18"/>
                <w:szCs w:val="18"/>
              </w:rPr>
              <w:t xml:space="preserve">Nombre Comercial del </w:t>
            </w:r>
            <w:r w:rsidR="00C72087" w:rsidRPr="00DC748F">
              <w:rPr>
                <w:rFonts w:asciiTheme="minorHAnsi" w:hAnsiTheme="minorHAnsi" w:cstheme="minorHAnsi"/>
                <w:b/>
                <w:bCs/>
                <w:sz w:val="18"/>
                <w:szCs w:val="18"/>
              </w:rPr>
              <w:t>Bien o Servicio</w:t>
            </w:r>
            <w:r w:rsidRPr="00DC748F">
              <w:rPr>
                <w:rFonts w:asciiTheme="minorHAnsi" w:hAnsiTheme="minorHAnsi" w:cstheme="minorHAnsi"/>
                <w:b/>
                <w:bCs/>
                <w:sz w:val="18"/>
                <w:szCs w:val="18"/>
              </w:rPr>
              <w:t xml:space="preserve"> </w:t>
            </w:r>
          </w:p>
        </w:tc>
        <w:tc>
          <w:tcPr>
            <w:tcW w:w="8433"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48B5BD" w14:textId="77777777" w:rsidR="00E72F9A" w:rsidRPr="00DC748F" w:rsidRDefault="00E72F9A" w:rsidP="005E1727">
            <w:pPr>
              <w:rPr>
                <w:rFonts w:asciiTheme="minorHAnsi" w:hAnsiTheme="minorHAnsi" w:cstheme="minorHAnsi"/>
                <w:sz w:val="18"/>
                <w:szCs w:val="18"/>
              </w:rPr>
            </w:pPr>
          </w:p>
          <w:p w14:paraId="31710A7F" w14:textId="77777777" w:rsidR="00A87C06" w:rsidRPr="00DC748F" w:rsidRDefault="00A87C06" w:rsidP="005E1727">
            <w:pPr>
              <w:rPr>
                <w:rFonts w:asciiTheme="minorHAnsi" w:hAnsiTheme="minorHAnsi" w:cstheme="minorHAnsi"/>
                <w:sz w:val="18"/>
                <w:szCs w:val="18"/>
              </w:rPr>
            </w:pPr>
          </w:p>
          <w:p w14:paraId="30D6A640" w14:textId="43CB1D92" w:rsidR="00A87C06" w:rsidRPr="00DC748F" w:rsidRDefault="00A87C06" w:rsidP="005E1727">
            <w:pPr>
              <w:rPr>
                <w:rFonts w:asciiTheme="minorHAnsi" w:hAnsiTheme="minorHAnsi" w:cstheme="minorHAnsi"/>
                <w:sz w:val="18"/>
                <w:szCs w:val="18"/>
              </w:rPr>
            </w:pPr>
            <w:r w:rsidRPr="00DC748F">
              <w:rPr>
                <w:rFonts w:asciiTheme="minorHAnsi" w:hAnsiTheme="minorHAnsi" w:cstheme="minorHAnsi"/>
                <w:sz w:val="18"/>
                <w:szCs w:val="18"/>
              </w:rPr>
              <w:t>Reactivos, kits y pruebas de aptitud para laboratorios acreditados.</w:t>
            </w:r>
          </w:p>
        </w:tc>
      </w:tr>
      <w:tr w:rsidR="00E72F9A" w:rsidRPr="00DC748F" w14:paraId="18554693" w14:textId="77777777" w:rsidTr="00DC748F">
        <w:trPr>
          <w:trHeight w:val="535"/>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D4C0E4" w14:textId="77777777" w:rsidR="00E72F9A" w:rsidRPr="00DC748F" w:rsidRDefault="00E72F9A" w:rsidP="00A775D3">
            <w:pPr>
              <w:jc w:val="center"/>
              <w:rPr>
                <w:rFonts w:asciiTheme="minorHAnsi" w:hAnsiTheme="minorHAnsi" w:cstheme="minorHAnsi"/>
                <w:b/>
                <w:bCs/>
                <w:sz w:val="18"/>
                <w:szCs w:val="18"/>
              </w:rPr>
            </w:pPr>
            <w:r w:rsidRPr="00DC748F">
              <w:rPr>
                <w:rFonts w:asciiTheme="minorHAnsi" w:hAnsiTheme="minorHAnsi" w:cstheme="minorHAnsi"/>
                <w:b/>
                <w:bCs/>
                <w:sz w:val="18"/>
                <w:szCs w:val="18"/>
              </w:rPr>
              <w:t>Calidad</w:t>
            </w:r>
          </w:p>
        </w:tc>
        <w:tc>
          <w:tcPr>
            <w:tcW w:w="8433"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2F71F6A" w14:textId="77777777" w:rsidR="00A87C06" w:rsidRPr="00DC748F" w:rsidRDefault="00A87C06" w:rsidP="005E1727">
            <w:pPr>
              <w:rPr>
                <w:rFonts w:asciiTheme="minorHAnsi" w:hAnsiTheme="minorHAnsi" w:cstheme="minorHAnsi"/>
                <w:sz w:val="18"/>
                <w:szCs w:val="18"/>
              </w:rPr>
            </w:pPr>
          </w:p>
          <w:p w14:paraId="4FF8D6CD" w14:textId="70EBD92A" w:rsidR="00E72F9A" w:rsidRPr="00DC748F" w:rsidRDefault="00A87C06" w:rsidP="005E1727">
            <w:pPr>
              <w:rPr>
                <w:rFonts w:asciiTheme="minorHAnsi" w:hAnsiTheme="minorHAnsi" w:cstheme="minorHAnsi"/>
                <w:sz w:val="18"/>
                <w:szCs w:val="18"/>
              </w:rPr>
            </w:pPr>
            <w:r w:rsidRPr="00DC748F">
              <w:rPr>
                <w:rFonts w:asciiTheme="minorHAnsi" w:hAnsiTheme="minorHAnsi" w:cstheme="minorHAnsi"/>
                <w:sz w:val="18"/>
                <w:szCs w:val="18"/>
              </w:rPr>
              <w:t>Los productos deben cumplir con todos los requisitos establecidos en la presente ficha técnica.</w:t>
            </w:r>
          </w:p>
        </w:tc>
      </w:tr>
      <w:tr w:rsidR="00E72F9A" w:rsidRPr="00DC748F" w14:paraId="3BC592CE" w14:textId="77777777" w:rsidTr="00DC748F">
        <w:trPr>
          <w:trHeight w:val="840"/>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A812F8D" w14:textId="77777777" w:rsidR="00E72F9A" w:rsidRPr="00DC748F" w:rsidRDefault="00E72F9A" w:rsidP="00A775D3">
            <w:pPr>
              <w:jc w:val="center"/>
              <w:rPr>
                <w:rFonts w:asciiTheme="minorHAnsi" w:hAnsiTheme="minorHAnsi" w:cstheme="minorHAnsi"/>
                <w:b/>
                <w:bCs/>
                <w:sz w:val="18"/>
                <w:szCs w:val="18"/>
              </w:rPr>
            </w:pPr>
            <w:r w:rsidRPr="00DC748F">
              <w:rPr>
                <w:rFonts w:asciiTheme="minorHAnsi" w:hAnsiTheme="minorHAnsi" w:cstheme="minorHAnsi"/>
                <w:b/>
                <w:bCs/>
                <w:sz w:val="18"/>
                <w:szCs w:val="18"/>
              </w:rPr>
              <w:t xml:space="preserve">Generalidades </w:t>
            </w:r>
          </w:p>
        </w:tc>
        <w:tc>
          <w:tcPr>
            <w:tcW w:w="8433"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909E5E6" w14:textId="4948F392" w:rsidR="00E72F9A" w:rsidRPr="00DC748F" w:rsidRDefault="00A87C06" w:rsidP="005E1727">
            <w:pPr>
              <w:ind w:right="-212"/>
              <w:rPr>
                <w:rFonts w:asciiTheme="minorHAnsi" w:hAnsiTheme="minorHAnsi" w:cstheme="minorHAnsi"/>
                <w:sz w:val="18"/>
                <w:szCs w:val="18"/>
              </w:rPr>
            </w:pPr>
            <w:r w:rsidRPr="00DC748F">
              <w:rPr>
                <w:rFonts w:asciiTheme="minorHAnsi" w:hAnsiTheme="minorHAnsi" w:cstheme="minorHAnsi"/>
                <w:sz w:val="18"/>
                <w:szCs w:val="18"/>
              </w:rPr>
              <w:t>Reactivos para laboratorios acreditados, indispensables para llevar a cabo el análisis de los elementos materiales probatorios y evidencia física (EMP Y EF) y desarrollar la labor misional que les ha sido encomendada de manera efectiva y con calidad.</w:t>
            </w:r>
          </w:p>
        </w:tc>
      </w:tr>
      <w:tr w:rsidR="00A87C06" w:rsidRPr="00DC748F" w14:paraId="566F4BFA" w14:textId="77777777" w:rsidTr="00DC748F">
        <w:trPr>
          <w:trHeight w:val="834"/>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59DB20B" w14:textId="77777777" w:rsidR="00A87C06" w:rsidRPr="00DC748F" w:rsidRDefault="00A87C06" w:rsidP="00A87C06">
            <w:pPr>
              <w:jc w:val="center"/>
              <w:rPr>
                <w:rFonts w:asciiTheme="minorHAnsi" w:hAnsiTheme="minorHAnsi" w:cstheme="minorHAnsi"/>
                <w:b/>
                <w:bCs/>
                <w:sz w:val="18"/>
                <w:szCs w:val="18"/>
              </w:rPr>
            </w:pPr>
            <w:r w:rsidRPr="00DC748F">
              <w:rPr>
                <w:rFonts w:asciiTheme="minorHAnsi" w:hAnsiTheme="minorHAnsi" w:cstheme="minorHAnsi"/>
                <w:b/>
                <w:bCs/>
                <w:sz w:val="18"/>
                <w:szCs w:val="18"/>
              </w:rPr>
              <w:t>Requisitos generales</w:t>
            </w:r>
          </w:p>
        </w:tc>
        <w:tc>
          <w:tcPr>
            <w:tcW w:w="8433"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DC4153B" w14:textId="515BA855" w:rsidR="00A87C06" w:rsidRPr="00DC748F" w:rsidRDefault="00A87C06" w:rsidP="005E1727">
            <w:pPr>
              <w:rPr>
                <w:rFonts w:asciiTheme="minorHAnsi" w:hAnsiTheme="minorHAnsi" w:cstheme="minorHAnsi"/>
                <w:sz w:val="18"/>
                <w:szCs w:val="18"/>
              </w:rPr>
            </w:pPr>
            <w:r w:rsidRPr="00DC748F">
              <w:rPr>
                <w:rFonts w:asciiTheme="minorHAnsi" w:hAnsiTheme="minorHAnsi" w:cstheme="minorHAnsi"/>
                <w:sz w:val="18"/>
                <w:szCs w:val="18"/>
              </w:rPr>
              <w:t>ADQUISICIÓN DE REACTIVOS PARA LOS LABORATORIOS DE LOS GRUPOS DEL DEPARTAMENTO DE CRIMINALÍSTICA DE LA DIRECCIÓN DEL CUERPO TÉCNICO DE INVESTIGACIÓN DE LA FISCALÍA GENERAL DE LA NACIÓN.</w:t>
            </w:r>
            <w:r w:rsidR="00DC748F">
              <w:rPr>
                <w:rFonts w:asciiTheme="minorHAnsi" w:hAnsiTheme="minorHAnsi" w:cstheme="minorHAnsi"/>
                <w:sz w:val="18"/>
                <w:szCs w:val="18"/>
              </w:rPr>
              <w:t xml:space="preserve"> </w:t>
            </w:r>
            <w:r w:rsidRPr="00DC748F">
              <w:rPr>
                <w:rFonts w:asciiTheme="minorHAnsi" w:hAnsiTheme="minorHAnsi" w:cstheme="minorHAnsi"/>
                <w:sz w:val="18"/>
                <w:szCs w:val="18"/>
              </w:rPr>
              <w:t>Grupo No.1, Grupo No. 2 y Grupo No.3</w:t>
            </w:r>
          </w:p>
        </w:tc>
      </w:tr>
      <w:tr w:rsidR="00A87C06" w:rsidRPr="00DC748F" w14:paraId="014835F0" w14:textId="77777777" w:rsidTr="00816CD9">
        <w:trPr>
          <w:trHeight w:val="1270"/>
        </w:trPr>
        <w:tc>
          <w:tcPr>
            <w:tcW w:w="165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6C2A3F8" w14:textId="77777777" w:rsidR="00A87C06" w:rsidRPr="00DC748F" w:rsidRDefault="00A87C06" w:rsidP="00A87C06">
            <w:pPr>
              <w:jc w:val="center"/>
              <w:rPr>
                <w:rFonts w:asciiTheme="minorHAnsi" w:hAnsiTheme="minorHAnsi" w:cstheme="minorHAnsi"/>
                <w:b/>
                <w:bCs/>
                <w:sz w:val="18"/>
                <w:szCs w:val="18"/>
              </w:rPr>
            </w:pPr>
            <w:r w:rsidRPr="00DC748F">
              <w:rPr>
                <w:rFonts w:asciiTheme="minorHAnsi" w:hAnsiTheme="minorHAnsi" w:cstheme="minorHAnsi"/>
                <w:b/>
                <w:bCs/>
                <w:sz w:val="18"/>
                <w:szCs w:val="18"/>
              </w:rPr>
              <w:t>Requisitos específicos</w:t>
            </w:r>
          </w:p>
        </w:tc>
        <w:tc>
          <w:tcPr>
            <w:tcW w:w="8433"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E231170" w14:textId="1C9AE551" w:rsidR="00A87C06" w:rsidRPr="00DC748F" w:rsidRDefault="00A87C06" w:rsidP="00A87C06">
            <w:pPr>
              <w:rPr>
                <w:rFonts w:asciiTheme="minorHAnsi" w:hAnsiTheme="minorHAnsi" w:cstheme="minorHAnsi"/>
                <w:b/>
                <w:sz w:val="18"/>
                <w:szCs w:val="18"/>
                <w:u w:val="single"/>
              </w:rPr>
            </w:pPr>
            <w:r w:rsidRPr="00DC748F">
              <w:rPr>
                <w:rFonts w:asciiTheme="minorHAnsi" w:hAnsiTheme="minorHAnsi" w:cstheme="minorHAnsi"/>
                <w:b/>
                <w:sz w:val="18"/>
                <w:szCs w:val="18"/>
                <w:u w:val="single"/>
              </w:rPr>
              <w:t>GRUPO No. 1: REACTIVOS QUÍMICOS</w:t>
            </w:r>
            <w:r w:rsidR="003B7C94" w:rsidRPr="00DC748F">
              <w:rPr>
                <w:rFonts w:asciiTheme="minorHAnsi" w:hAnsiTheme="minorHAnsi" w:cstheme="minorHAnsi"/>
                <w:b/>
                <w:sz w:val="18"/>
                <w:szCs w:val="18"/>
                <w:u w:val="single"/>
              </w:rPr>
              <w:t xml:space="preserve"> </w:t>
            </w:r>
          </w:p>
          <w:p w14:paraId="449B1F2E" w14:textId="77777777" w:rsidR="00A87C06" w:rsidRPr="00DC748F" w:rsidRDefault="00A87C06" w:rsidP="00A87C06">
            <w:pPr>
              <w:rPr>
                <w:rFonts w:asciiTheme="minorHAnsi" w:hAnsiTheme="minorHAnsi" w:cstheme="minorHAnsi"/>
                <w:b/>
                <w:sz w:val="18"/>
                <w:szCs w:val="18"/>
                <w:u w:val="single"/>
              </w:rPr>
            </w:pPr>
          </w:p>
          <w:p w14:paraId="729C1796" w14:textId="01D9E0BE" w:rsidR="003B7C94" w:rsidRPr="00DC748F" w:rsidRDefault="00CA227D" w:rsidP="00CA227D">
            <w:pPr>
              <w:jc w:val="both"/>
              <w:rPr>
                <w:rFonts w:asciiTheme="minorHAnsi" w:hAnsiTheme="minorHAnsi" w:cstheme="minorHAnsi"/>
                <w:sz w:val="18"/>
                <w:szCs w:val="18"/>
              </w:rPr>
            </w:pPr>
            <w:r w:rsidRPr="00DC748F">
              <w:rPr>
                <w:rFonts w:asciiTheme="minorHAnsi" w:hAnsiTheme="minorHAnsi" w:cstheme="minorHAnsi"/>
                <w:sz w:val="18"/>
                <w:szCs w:val="18"/>
              </w:rPr>
              <w:t xml:space="preserve">Se </w:t>
            </w:r>
            <w:r w:rsidRPr="00DC748F">
              <w:rPr>
                <w:rStyle w:val="Textoennegrita"/>
                <w:rFonts w:asciiTheme="minorHAnsi" w:eastAsiaTheme="majorEastAsia" w:hAnsiTheme="minorHAnsi" w:cstheme="minorHAnsi"/>
                <w:b w:val="0"/>
                <w:sz w:val="18"/>
                <w:szCs w:val="18"/>
              </w:rPr>
              <w:t>deberá entregar obligatoriamente</w:t>
            </w:r>
            <w:r w:rsidRPr="00DC748F">
              <w:rPr>
                <w:rFonts w:asciiTheme="minorHAnsi" w:hAnsiTheme="minorHAnsi" w:cstheme="minorHAnsi"/>
                <w:sz w:val="18"/>
                <w:szCs w:val="18"/>
              </w:rPr>
              <w:t xml:space="preserve">, junto con cada uno de los reactivos suministrados (cuando aplique), los </w:t>
            </w:r>
            <w:r w:rsidRPr="00DC748F">
              <w:rPr>
                <w:rStyle w:val="Textoennegrita"/>
                <w:rFonts w:asciiTheme="minorHAnsi" w:eastAsiaTheme="majorEastAsia" w:hAnsiTheme="minorHAnsi" w:cstheme="minorHAnsi"/>
                <w:b w:val="0"/>
                <w:sz w:val="18"/>
                <w:szCs w:val="18"/>
              </w:rPr>
              <w:t>certificados originales o copias verificables</w:t>
            </w:r>
            <w:r w:rsidRPr="00DC748F">
              <w:rPr>
                <w:rFonts w:asciiTheme="minorHAnsi" w:hAnsiTheme="minorHAnsi" w:cstheme="minorHAnsi"/>
                <w:sz w:val="18"/>
                <w:szCs w:val="18"/>
              </w:rPr>
              <w:t xml:space="preserve"> que acrediten su </w:t>
            </w:r>
            <w:r w:rsidRPr="00DC748F">
              <w:rPr>
                <w:rStyle w:val="Textoennegrita"/>
                <w:rFonts w:asciiTheme="minorHAnsi" w:eastAsiaTheme="majorEastAsia" w:hAnsiTheme="minorHAnsi" w:cstheme="minorHAnsi"/>
                <w:b w:val="0"/>
                <w:sz w:val="18"/>
                <w:szCs w:val="18"/>
              </w:rPr>
              <w:t>trazabilidad, número de lote, fecha de fabricación, fecha de vencimiento y tiempo de vigencia</w:t>
            </w:r>
            <w:r w:rsidRPr="00DC748F">
              <w:rPr>
                <w:rFonts w:asciiTheme="minorHAnsi" w:hAnsiTheme="minorHAnsi" w:cstheme="minorHAnsi"/>
                <w:sz w:val="18"/>
                <w:szCs w:val="18"/>
              </w:rPr>
              <w:t>, conforme a las especificaciones técnicas.</w:t>
            </w:r>
          </w:p>
          <w:p w14:paraId="039F0A11" w14:textId="77777777" w:rsidR="00CA227D" w:rsidRPr="00DC748F" w:rsidRDefault="00CA227D" w:rsidP="00A87C06">
            <w:pPr>
              <w:rPr>
                <w:rFonts w:asciiTheme="minorHAnsi" w:hAnsiTheme="minorHAnsi" w:cstheme="minorHAnsi"/>
                <w:b/>
                <w:sz w:val="18"/>
                <w:szCs w:val="18"/>
                <w:u w:val="single"/>
              </w:rPr>
            </w:pPr>
          </w:p>
          <w:tbl>
            <w:tblPr>
              <w:tblW w:w="5682" w:type="dxa"/>
              <w:tblCellMar>
                <w:left w:w="70" w:type="dxa"/>
                <w:right w:w="70" w:type="dxa"/>
              </w:tblCellMar>
              <w:tblLook w:val="04A0" w:firstRow="1" w:lastRow="0" w:firstColumn="1" w:lastColumn="0" w:noHBand="0" w:noVBand="1"/>
            </w:tblPr>
            <w:tblGrid>
              <w:gridCol w:w="523"/>
              <w:gridCol w:w="4942"/>
              <w:gridCol w:w="1299"/>
              <w:gridCol w:w="937"/>
            </w:tblGrid>
            <w:tr w:rsidR="002E0E58" w:rsidRPr="00DC748F" w14:paraId="4B8FD97E" w14:textId="77777777" w:rsidTr="00020F65">
              <w:trPr>
                <w:trHeight w:val="28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08FC8ED" w14:textId="77777777" w:rsidR="00A87C06" w:rsidRPr="00DC748F" w:rsidRDefault="00A87C06" w:rsidP="00A87C06">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ITEM</w:t>
                  </w:r>
                </w:p>
              </w:tc>
              <w:tc>
                <w:tcPr>
                  <w:tcW w:w="3695" w:type="dxa"/>
                  <w:tcBorders>
                    <w:top w:val="single" w:sz="4" w:space="0" w:color="auto"/>
                    <w:left w:val="nil"/>
                    <w:bottom w:val="single" w:sz="4" w:space="0" w:color="auto"/>
                    <w:right w:val="single" w:sz="4" w:space="0" w:color="auto"/>
                  </w:tcBorders>
                  <w:shd w:val="clear" w:color="000000" w:fill="FFFFFF"/>
                  <w:vAlign w:val="center"/>
                </w:tcPr>
                <w:p w14:paraId="271BE3EC" w14:textId="3743C6F2" w:rsidR="00A87C06" w:rsidRPr="00DC748F" w:rsidRDefault="002E0E58" w:rsidP="00A87C06">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 xml:space="preserve">DESCRIPCIÓN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4039492" w14:textId="77777777" w:rsidR="00A87C06" w:rsidRPr="00DC748F" w:rsidRDefault="00A87C06" w:rsidP="00A87C06">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PRESENTACIÓN</w:t>
                  </w:r>
                </w:p>
              </w:tc>
              <w:tc>
                <w:tcPr>
                  <w:tcW w:w="666" w:type="dxa"/>
                  <w:tcBorders>
                    <w:top w:val="single" w:sz="4" w:space="0" w:color="auto"/>
                    <w:left w:val="nil"/>
                    <w:bottom w:val="single" w:sz="4" w:space="0" w:color="auto"/>
                    <w:right w:val="single" w:sz="4" w:space="0" w:color="auto"/>
                  </w:tcBorders>
                  <w:shd w:val="clear" w:color="000000" w:fill="FFFFFF"/>
                  <w:vAlign w:val="center"/>
                </w:tcPr>
                <w:p w14:paraId="4867A774" w14:textId="77777777" w:rsidR="00A87C06" w:rsidRPr="00DC748F" w:rsidRDefault="00A87C06" w:rsidP="00A87C06">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CANTIDAD</w:t>
                  </w:r>
                </w:p>
              </w:tc>
            </w:tr>
            <w:tr w:rsidR="002E0E58" w:rsidRPr="00DC748F" w14:paraId="50E81437" w14:textId="77777777" w:rsidTr="00020F65">
              <w:trPr>
                <w:trHeight w:val="144"/>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68979422"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c>
                <w:tcPr>
                  <w:tcW w:w="3695" w:type="dxa"/>
                  <w:tcBorders>
                    <w:top w:val="nil"/>
                    <w:left w:val="single" w:sz="4" w:space="0" w:color="auto"/>
                    <w:bottom w:val="single" w:sz="4" w:space="0" w:color="auto"/>
                    <w:right w:val="single" w:sz="4" w:space="0" w:color="auto"/>
                  </w:tcBorders>
                  <w:shd w:val="clear" w:color="000000" w:fill="FFFFFF"/>
                  <w:vAlign w:val="center"/>
                  <w:hideMark/>
                </w:tcPr>
                <w:p w14:paraId="1A1AC2A2" w14:textId="6BBE58A1"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Acetato de amonio en solución, grado biología Molecular, 7.5 M. https://www.sigmaaldrich.com/CO/en/product/sigma/a2706</w:t>
                  </w:r>
                  <w:r w:rsidRPr="00DC748F">
                    <w:rPr>
                      <w:rFonts w:asciiTheme="minorHAnsi" w:hAnsiTheme="minorHAnsi" w:cstheme="minorHAnsi"/>
                      <w:color w:val="000000"/>
                      <w:sz w:val="18"/>
                      <w:szCs w:val="18"/>
                    </w:rPr>
                    <w:br/>
                  </w:r>
                  <w:r w:rsidR="00CA227D" w:rsidRPr="00DC748F">
                    <w:rPr>
                      <w:rFonts w:asciiTheme="minorHAnsi" w:hAnsiTheme="minorHAnsi" w:cstheme="minorHAnsi"/>
                      <w:b/>
                      <w:color w:val="000000"/>
                      <w:sz w:val="18"/>
                      <w:szCs w:val="18"/>
                    </w:rPr>
                    <w:t xml:space="preserve">Vigencia mínima de dos (2) </w:t>
                  </w:r>
                  <w:r w:rsidRPr="00DC748F">
                    <w:rPr>
                      <w:rFonts w:asciiTheme="minorHAnsi" w:hAnsiTheme="minorHAnsi" w:cstheme="minorHAnsi"/>
                      <w:b/>
                      <w:color w:val="000000"/>
                      <w:sz w:val="18"/>
                      <w:szCs w:val="18"/>
                    </w:rPr>
                    <w:t>años a partir de la fecha de entrega en los laboratorios</w:t>
                  </w:r>
                  <w:r w:rsidRPr="00DC748F">
                    <w:rPr>
                      <w:rFonts w:asciiTheme="minorHAnsi" w:hAnsiTheme="minorHAnsi" w:cstheme="minorHAnsi"/>
                      <w:color w:val="000000"/>
                      <w:sz w:val="18"/>
                      <w:szCs w:val="18"/>
                    </w:rPr>
                    <w:t>.</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0FA97202" w14:textId="52A5BE6E"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100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72877032" w14:textId="0D0293E0"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w:t>
                  </w:r>
                </w:p>
              </w:tc>
            </w:tr>
            <w:tr w:rsidR="002E0E58" w:rsidRPr="00DC748F" w14:paraId="5EA53633" w14:textId="77777777" w:rsidTr="00020F65">
              <w:trPr>
                <w:trHeight w:val="236"/>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725C6B1A"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E85BE94" w14:textId="6394BEC4"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Acetona R.A.</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4BED109A" w14:textId="3B875D99"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60A2BFCE" w14:textId="36EFC241"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28</w:t>
                  </w:r>
                </w:p>
              </w:tc>
            </w:tr>
            <w:tr w:rsidR="00347CFA" w:rsidRPr="00DC748F" w14:paraId="19FA9D58" w14:textId="77777777" w:rsidTr="00020F65">
              <w:trPr>
                <w:trHeight w:val="240"/>
              </w:trPr>
              <w:tc>
                <w:tcPr>
                  <w:tcW w:w="356" w:type="dxa"/>
                  <w:tcBorders>
                    <w:top w:val="nil"/>
                    <w:left w:val="single" w:sz="4" w:space="0" w:color="auto"/>
                    <w:bottom w:val="single" w:sz="4" w:space="0" w:color="auto"/>
                    <w:right w:val="single" w:sz="4" w:space="0" w:color="auto"/>
                  </w:tcBorders>
                  <w:noWrap/>
                  <w:vAlign w:val="center"/>
                  <w:hideMark/>
                </w:tcPr>
                <w:p w14:paraId="031D1FBE"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0F576E01" w14:textId="5C6746D5"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Acetona R.A.</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2823D5C3" w14:textId="531E960A"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1CC6991" w14:textId="26FC1533"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34</w:t>
                  </w:r>
                </w:p>
              </w:tc>
            </w:tr>
            <w:tr w:rsidR="00347CFA" w:rsidRPr="00DC748F" w14:paraId="44C08DC9" w14:textId="77777777" w:rsidTr="00020F65">
              <w:trPr>
                <w:trHeight w:val="242"/>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3E72FF41"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CB739A0" w14:textId="01154D39"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Ácido Acético Glacial </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7C2AA73B" w14:textId="576EE735"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B5E8929" w14:textId="2FC61A59"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9</w:t>
                  </w:r>
                </w:p>
              </w:tc>
            </w:tr>
            <w:tr w:rsidR="00347CFA" w:rsidRPr="00DC748F" w14:paraId="39BB0D6A" w14:textId="77777777" w:rsidTr="00020F65">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2A0C3216"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30EA3635" w14:textId="67BFB44F"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Ácido Bórico R.A con certificado de trazabilidad al S.I. (NIST, ISO)</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242E5C48" w14:textId="54A8B378"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1970582" w14:textId="5DED937C" w:rsidR="00241CD7" w:rsidRPr="00DC748F" w:rsidRDefault="00241CD7" w:rsidP="00241CD7">
                  <w:pPr>
                    <w:jc w:val="center"/>
                    <w:rPr>
                      <w:rFonts w:asciiTheme="minorHAnsi" w:hAnsiTheme="minorHAnsi" w:cstheme="minorHAnsi"/>
                      <w:sz w:val="18"/>
                      <w:szCs w:val="18"/>
                    </w:rPr>
                  </w:pPr>
                  <w:r w:rsidRPr="00DC748F">
                    <w:rPr>
                      <w:rFonts w:asciiTheme="minorHAnsi" w:hAnsiTheme="minorHAnsi" w:cstheme="minorHAnsi"/>
                      <w:bCs/>
                      <w:color w:val="000000"/>
                      <w:sz w:val="18"/>
                      <w:szCs w:val="18"/>
                    </w:rPr>
                    <w:t>1</w:t>
                  </w:r>
                </w:p>
              </w:tc>
            </w:tr>
            <w:tr w:rsidR="00347CFA" w:rsidRPr="00DC748F" w14:paraId="64B4B286" w14:textId="77777777" w:rsidTr="00020F65">
              <w:trPr>
                <w:trHeight w:val="242"/>
              </w:trPr>
              <w:tc>
                <w:tcPr>
                  <w:tcW w:w="356" w:type="dxa"/>
                  <w:tcBorders>
                    <w:top w:val="nil"/>
                    <w:left w:val="single" w:sz="4" w:space="0" w:color="auto"/>
                    <w:bottom w:val="single" w:sz="4" w:space="0" w:color="auto"/>
                    <w:right w:val="single" w:sz="4" w:space="0" w:color="auto"/>
                  </w:tcBorders>
                  <w:noWrap/>
                  <w:vAlign w:val="center"/>
                  <w:hideMark/>
                </w:tcPr>
                <w:p w14:paraId="57FE7665"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810E731" w14:textId="1E83A3E8"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Ácido Nítrico 65% </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1B822F39" w14:textId="66F9ECEA"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6C5A712D" w14:textId="7E3FDD00" w:rsidR="00241CD7" w:rsidRPr="00DC748F" w:rsidRDefault="00241CD7" w:rsidP="00241CD7">
                  <w:pPr>
                    <w:jc w:val="center"/>
                    <w:rPr>
                      <w:rFonts w:asciiTheme="minorHAnsi" w:hAnsiTheme="minorHAnsi" w:cstheme="minorHAnsi"/>
                      <w:sz w:val="18"/>
                      <w:szCs w:val="18"/>
                    </w:rPr>
                  </w:pPr>
                  <w:r w:rsidRPr="00DC748F">
                    <w:rPr>
                      <w:rFonts w:asciiTheme="minorHAnsi" w:hAnsiTheme="minorHAnsi" w:cstheme="minorHAnsi"/>
                      <w:bCs/>
                      <w:color w:val="000000"/>
                      <w:sz w:val="18"/>
                      <w:szCs w:val="18"/>
                    </w:rPr>
                    <w:t>3</w:t>
                  </w:r>
                </w:p>
              </w:tc>
            </w:tr>
            <w:tr w:rsidR="00347CFA" w:rsidRPr="00DC748F" w14:paraId="19B5F775" w14:textId="77777777" w:rsidTr="00020F65">
              <w:trPr>
                <w:trHeight w:val="237"/>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03319D2B"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7</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1672FF9" w14:textId="3B33BD8E"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Ácido Sulfúrico 95-97%</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0EA82387" w14:textId="1D02C38C"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6367A1C5" w14:textId="730E4AD9"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7</w:t>
                  </w:r>
                </w:p>
              </w:tc>
            </w:tr>
            <w:tr w:rsidR="00347CFA" w:rsidRPr="00DC748F" w14:paraId="64068E4A" w14:textId="77777777" w:rsidTr="00020F65">
              <w:trPr>
                <w:trHeight w:val="241"/>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74E304C3"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8</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43AB50F" w14:textId="5E860C25"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Amonio Hidróxido R.A.</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1B40E2FC" w14:textId="40752C3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3508B8E" w14:textId="065A5ECC"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1BB9468F" w14:textId="77777777" w:rsidTr="00020F65">
              <w:trPr>
                <w:trHeight w:val="236"/>
              </w:trPr>
              <w:tc>
                <w:tcPr>
                  <w:tcW w:w="356" w:type="dxa"/>
                  <w:tcBorders>
                    <w:top w:val="nil"/>
                    <w:left w:val="single" w:sz="4" w:space="0" w:color="auto"/>
                    <w:bottom w:val="single" w:sz="4" w:space="0" w:color="auto"/>
                    <w:right w:val="single" w:sz="4" w:space="0" w:color="auto"/>
                  </w:tcBorders>
                  <w:noWrap/>
                  <w:vAlign w:val="center"/>
                  <w:hideMark/>
                </w:tcPr>
                <w:p w14:paraId="6A8DA690"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9</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73BE1EA" w14:textId="397EAE90"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Buffer de pH 10,0 con certificado con trazabilidad al S.I. (NIST, ISO)</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2F56B4A9" w14:textId="46572E60" w:rsidR="00241CD7" w:rsidRPr="00B86AF6" w:rsidRDefault="00241CD7" w:rsidP="00241CD7">
                  <w:pPr>
                    <w:jc w:val="center"/>
                    <w:rPr>
                      <w:rFonts w:asciiTheme="minorHAnsi" w:hAnsiTheme="minorHAnsi" w:cstheme="minorHAnsi"/>
                      <w:color w:val="000000"/>
                      <w:sz w:val="18"/>
                      <w:szCs w:val="18"/>
                      <w:lang w:val="en-US"/>
                    </w:rPr>
                  </w:pPr>
                  <w:r w:rsidRPr="00B86AF6">
                    <w:rPr>
                      <w:rFonts w:asciiTheme="minorHAnsi" w:hAnsiTheme="minorHAnsi" w:cstheme="minorHAnsi"/>
                      <w:color w:val="000000"/>
                      <w:sz w:val="18"/>
                      <w:szCs w:val="18"/>
                      <w:lang w:val="en-US"/>
                    </w:rPr>
                    <w:t>Sachet x 30 mL x 30 und</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C5D8B64" w14:textId="53F3643E"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2E0E58" w:rsidRPr="00DC748F" w14:paraId="4AD06B0F" w14:textId="77777777" w:rsidTr="00020F65">
              <w:trPr>
                <w:trHeight w:val="239"/>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2DD49D83"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10</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0AB81F5" w14:textId="4BFBA580"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Buffer de pH 4,0 con certificado de trazabilidad a NIST(17034)</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5EA565E6" w14:textId="199B0380" w:rsidR="00241CD7" w:rsidRPr="00B86AF6" w:rsidRDefault="00241CD7" w:rsidP="00241CD7">
                  <w:pPr>
                    <w:jc w:val="center"/>
                    <w:rPr>
                      <w:rFonts w:asciiTheme="minorHAnsi" w:hAnsiTheme="minorHAnsi" w:cstheme="minorHAnsi"/>
                      <w:color w:val="000000"/>
                      <w:sz w:val="18"/>
                      <w:szCs w:val="18"/>
                      <w:lang w:val="en-US"/>
                    </w:rPr>
                  </w:pPr>
                  <w:r w:rsidRPr="00B86AF6">
                    <w:rPr>
                      <w:rFonts w:asciiTheme="minorHAnsi" w:hAnsiTheme="minorHAnsi" w:cstheme="minorHAnsi"/>
                      <w:color w:val="000000"/>
                      <w:sz w:val="18"/>
                      <w:szCs w:val="18"/>
                      <w:lang w:val="en-US"/>
                    </w:rPr>
                    <w:t>Sachet x 30 mL x 30 und</w:t>
                  </w:r>
                </w:p>
              </w:tc>
              <w:tc>
                <w:tcPr>
                  <w:tcW w:w="666" w:type="dxa"/>
                  <w:tcBorders>
                    <w:top w:val="nil"/>
                    <w:left w:val="nil"/>
                    <w:bottom w:val="single" w:sz="4" w:space="0" w:color="auto"/>
                    <w:right w:val="single" w:sz="4" w:space="0" w:color="auto"/>
                  </w:tcBorders>
                  <w:vAlign w:val="center"/>
                </w:tcPr>
                <w:p w14:paraId="0A4316DA" w14:textId="3B5977D7" w:rsidR="00241CD7" w:rsidRPr="00DC748F" w:rsidRDefault="00241CD7" w:rsidP="00241CD7">
                  <w:pPr>
                    <w:jc w:val="center"/>
                    <w:rPr>
                      <w:rFonts w:asciiTheme="minorHAnsi" w:hAnsiTheme="minorHAnsi" w:cstheme="minorHAnsi"/>
                      <w:sz w:val="18"/>
                      <w:szCs w:val="18"/>
                    </w:rPr>
                  </w:pPr>
                  <w:r w:rsidRPr="00DC748F">
                    <w:rPr>
                      <w:rFonts w:asciiTheme="minorHAnsi" w:hAnsiTheme="minorHAnsi" w:cstheme="minorHAnsi"/>
                      <w:sz w:val="18"/>
                      <w:szCs w:val="18"/>
                    </w:rPr>
                    <w:t>1</w:t>
                  </w:r>
                </w:p>
              </w:tc>
            </w:tr>
            <w:tr w:rsidR="002E0E58" w:rsidRPr="00DC748F" w14:paraId="19EA3E5A" w14:textId="77777777" w:rsidTr="00020F65">
              <w:trPr>
                <w:trHeight w:val="226"/>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38A7EB54" w14:textId="77777777"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11</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1CFBB6EE" w14:textId="1008FB84" w:rsidR="00241CD7" w:rsidRPr="00DC748F" w:rsidRDefault="00241CD7" w:rsidP="00241CD7">
                  <w:pPr>
                    <w:rPr>
                      <w:rFonts w:asciiTheme="minorHAnsi" w:hAnsiTheme="minorHAnsi" w:cstheme="minorHAnsi"/>
                      <w:color w:val="000000"/>
                      <w:sz w:val="18"/>
                      <w:szCs w:val="18"/>
                    </w:rPr>
                  </w:pPr>
                  <w:r w:rsidRPr="00DC748F">
                    <w:rPr>
                      <w:rFonts w:asciiTheme="minorHAnsi" w:hAnsiTheme="minorHAnsi" w:cstheme="minorHAnsi"/>
                      <w:color w:val="000000"/>
                      <w:sz w:val="18"/>
                      <w:szCs w:val="18"/>
                    </w:rPr>
                    <w:t>Buffer de pH 7,0 con certificado de trazabilidad a NIST(17034)</w:t>
                  </w:r>
                </w:p>
              </w:tc>
              <w:tc>
                <w:tcPr>
                  <w:tcW w:w="963" w:type="dxa"/>
                  <w:tcBorders>
                    <w:top w:val="nil"/>
                    <w:left w:val="single" w:sz="4" w:space="0" w:color="auto"/>
                    <w:bottom w:val="single" w:sz="4" w:space="0" w:color="auto"/>
                    <w:right w:val="single" w:sz="4" w:space="0" w:color="auto"/>
                  </w:tcBorders>
                  <w:shd w:val="clear" w:color="000000" w:fill="FFFFFF"/>
                  <w:noWrap/>
                  <w:vAlign w:val="center"/>
                </w:tcPr>
                <w:p w14:paraId="7FA591E3" w14:textId="6AE20B2E" w:rsidR="00241CD7" w:rsidRPr="00B86AF6" w:rsidRDefault="00241CD7" w:rsidP="00241CD7">
                  <w:pPr>
                    <w:jc w:val="center"/>
                    <w:rPr>
                      <w:rFonts w:asciiTheme="minorHAnsi" w:hAnsiTheme="minorHAnsi" w:cstheme="minorHAnsi"/>
                      <w:color w:val="000000"/>
                      <w:sz w:val="18"/>
                      <w:szCs w:val="18"/>
                      <w:lang w:val="en-US"/>
                    </w:rPr>
                  </w:pPr>
                  <w:r w:rsidRPr="00B86AF6">
                    <w:rPr>
                      <w:rFonts w:asciiTheme="minorHAnsi" w:hAnsiTheme="minorHAnsi" w:cstheme="minorHAnsi"/>
                      <w:color w:val="000000"/>
                      <w:sz w:val="18"/>
                      <w:szCs w:val="18"/>
                      <w:lang w:val="en-US"/>
                    </w:rPr>
                    <w:t>Sachet x 30 mL x 30 und</w:t>
                  </w:r>
                </w:p>
              </w:tc>
              <w:tc>
                <w:tcPr>
                  <w:tcW w:w="666" w:type="dxa"/>
                  <w:tcBorders>
                    <w:top w:val="nil"/>
                    <w:left w:val="nil"/>
                    <w:bottom w:val="single" w:sz="4" w:space="0" w:color="auto"/>
                    <w:right w:val="single" w:sz="4" w:space="0" w:color="auto"/>
                  </w:tcBorders>
                  <w:vAlign w:val="center"/>
                </w:tcPr>
                <w:p w14:paraId="0DDAB1F8" w14:textId="72573A5C" w:rsidR="00241CD7" w:rsidRPr="00DC748F" w:rsidRDefault="00241CD7" w:rsidP="00241CD7">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2E0E58" w:rsidRPr="00DC748F" w14:paraId="7D199577" w14:textId="77777777" w:rsidTr="00020F65">
              <w:trPr>
                <w:trHeight w:val="238"/>
              </w:trPr>
              <w:tc>
                <w:tcPr>
                  <w:tcW w:w="356" w:type="dxa"/>
                  <w:tcBorders>
                    <w:top w:val="nil"/>
                    <w:left w:val="single" w:sz="4" w:space="0" w:color="auto"/>
                    <w:bottom w:val="single" w:sz="4" w:space="0" w:color="auto"/>
                    <w:right w:val="single" w:sz="4" w:space="0" w:color="auto"/>
                  </w:tcBorders>
                  <w:noWrap/>
                  <w:vAlign w:val="center"/>
                </w:tcPr>
                <w:p w14:paraId="4A66D292"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12</w:t>
                  </w:r>
                </w:p>
              </w:tc>
              <w:tc>
                <w:tcPr>
                  <w:tcW w:w="3695" w:type="dxa"/>
                  <w:tcBorders>
                    <w:top w:val="single" w:sz="4" w:space="0" w:color="auto"/>
                    <w:left w:val="single" w:sz="4" w:space="0" w:color="auto"/>
                    <w:bottom w:val="single" w:sz="4" w:space="0" w:color="auto"/>
                    <w:right w:val="single" w:sz="4" w:space="0" w:color="auto"/>
                  </w:tcBorders>
                  <w:shd w:val="clear" w:color="000000" w:fill="FFFFFF"/>
                  <w:vAlign w:val="center"/>
                </w:tcPr>
                <w:p w14:paraId="65A8F6A4" w14:textId="69DF2F0B"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Estándar de sólidos suspendidos totales  con certificado de trazabilidad al S.I. (NIST, ISO)</w:t>
                  </w:r>
                </w:p>
              </w:tc>
              <w:tc>
                <w:tcPr>
                  <w:tcW w:w="963" w:type="dxa"/>
                  <w:tcBorders>
                    <w:top w:val="single" w:sz="4" w:space="0" w:color="auto"/>
                    <w:left w:val="nil"/>
                    <w:bottom w:val="single" w:sz="4" w:space="0" w:color="auto"/>
                    <w:right w:val="single" w:sz="4" w:space="0" w:color="auto"/>
                  </w:tcBorders>
                  <w:shd w:val="clear" w:color="000000" w:fill="FFFFFF"/>
                  <w:noWrap/>
                  <w:vAlign w:val="center"/>
                </w:tcPr>
                <w:p w14:paraId="1E0AD5FC" w14:textId="321CB959"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500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20BFE74F" w14:textId="63BCE32E"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2E0E58" w:rsidRPr="00DC748F" w14:paraId="5907708B" w14:textId="77777777" w:rsidTr="00020F65">
              <w:trPr>
                <w:trHeight w:val="242"/>
              </w:trPr>
              <w:tc>
                <w:tcPr>
                  <w:tcW w:w="356" w:type="dxa"/>
                  <w:tcBorders>
                    <w:top w:val="nil"/>
                    <w:left w:val="single" w:sz="4" w:space="0" w:color="auto"/>
                    <w:bottom w:val="single" w:sz="4" w:space="0" w:color="auto"/>
                    <w:right w:val="single" w:sz="4" w:space="0" w:color="auto"/>
                  </w:tcBorders>
                  <w:noWrap/>
                  <w:vAlign w:val="center"/>
                  <w:hideMark/>
                </w:tcPr>
                <w:p w14:paraId="5987F947"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13</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0730D28" w14:textId="12FF6AF2"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Cloroformo 99%</w:t>
                  </w:r>
                </w:p>
              </w:tc>
              <w:tc>
                <w:tcPr>
                  <w:tcW w:w="963" w:type="dxa"/>
                  <w:tcBorders>
                    <w:top w:val="nil"/>
                    <w:left w:val="nil"/>
                    <w:bottom w:val="single" w:sz="4" w:space="0" w:color="auto"/>
                    <w:right w:val="single" w:sz="4" w:space="0" w:color="auto"/>
                  </w:tcBorders>
                  <w:shd w:val="clear" w:color="000000" w:fill="FFFFFF"/>
                  <w:noWrap/>
                  <w:vAlign w:val="center"/>
                </w:tcPr>
                <w:p w14:paraId="68CC94BD" w14:textId="6BB670B2"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B73155E" w14:textId="6064577E"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5</w:t>
                  </w:r>
                </w:p>
              </w:tc>
            </w:tr>
            <w:tr w:rsidR="00347CFA" w:rsidRPr="00DC748F" w14:paraId="2BD8B09C" w14:textId="77777777" w:rsidTr="00020F65">
              <w:trPr>
                <w:trHeight w:val="237"/>
              </w:trPr>
              <w:tc>
                <w:tcPr>
                  <w:tcW w:w="356" w:type="dxa"/>
                  <w:tcBorders>
                    <w:top w:val="nil"/>
                    <w:left w:val="single" w:sz="4" w:space="0" w:color="auto"/>
                    <w:bottom w:val="single" w:sz="4" w:space="0" w:color="auto"/>
                    <w:right w:val="single" w:sz="4" w:space="0" w:color="auto"/>
                  </w:tcBorders>
                  <w:shd w:val="clear" w:color="000000" w:fill="FFFFFF"/>
                  <w:noWrap/>
                  <w:vAlign w:val="center"/>
                  <w:hideMark/>
                </w:tcPr>
                <w:p w14:paraId="0D756395"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14</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6B7A11DC" w14:textId="510E5200"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Cloruro </w:t>
                  </w:r>
                  <w:proofErr w:type="spellStart"/>
                  <w:r w:rsidRPr="00DC748F">
                    <w:rPr>
                      <w:rFonts w:asciiTheme="minorHAnsi" w:hAnsiTheme="minorHAnsi" w:cstheme="minorHAnsi"/>
                      <w:color w:val="000000"/>
                      <w:sz w:val="18"/>
                      <w:szCs w:val="18"/>
                    </w:rPr>
                    <w:t>cuprico</w:t>
                  </w:r>
                  <w:proofErr w:type="spellEnd"/>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dihidratado</w:t>
                  </w:r>
                  <w:proofErr w:type="spellEnd"/>
                  <w:r w:rsidRPr="00DC748F">
                    <w:rPr>
                      <w:rFonts w:asciiTheme="minorHAnsi" w:hAnsiTheme="minorHAnsi" w:cstheme="minorHAnsi"/>
                      <w:color w:val="000000"/>
                      <w:sz w:val="18"/>
                      <w:szCs w:val="18"/>
                    </w:rPr>
                    <w:t xml:space="preserve"> R.A.</w:t>
                  </w:r>
                </w:p>
              </w:tc>
              <w:tc>
                <w:tcPr>
                  <w:tcW w:w="963" w:type="dxa"/>
                  <w:tcBorders>
                    <w:top w:val="nil"/>
                    <w:left w:val="nil"/>
                    <w:bottom w:val="single" w:sz="4" w:space="0" w:color="auto"/>
                    <w:right w:val="single" w:sz="4" w:space="0" w:color="auto"/>
                  </w:tcBorders>
                  <w:shd w:val="clear" w:color="000000" w:fill="FFFFFF"/>
                  <w:noWrap/>
                  <w:vAlign w:val="center"/>
                </w:tcPr>
                <w:p w14:paraId="450C10BE" w14:textId="2D6CB539"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7AEB318C" w14:textId="047D5950" w:rsidR="00F91AC2" w:rsidRPr="00DC748F" w:rsidRDefault="00F91AC2" w:rsidP="00F91AC2">
                  <w:pPr>
                    <w:jc w:val="center"/>
                    <w:rPr>
                      <w:rFonts w:asciiTheme="minorHAnsi" w:hAnsiTheme="minorHAnsi" w:cstheme="minorHAnsi"/>
                      <w:sz w:val="18"/>
                      <w:szCs w:val="18"/>
                    </w:rPr>
                  </w:pPr>
                  <w:r w:rsidRPr="00DC748F">
                    <w:rPr>
                      <w:rFonts w:asciiTheme="minorHAnsi" w:hAnsiTheme="minorHAnsi" w:cstheme="minorHAnsi"/>
                      <w:bCs/>
                      <w:color w:val="000000"/>
                      <w:sz w:val="18"/>
                      <w:szCs w:val="18"/>
                    </w:rPr>
                    <w:t>9</w:t>
                  </w:r>
                </w:p>
              </w:tc>
            </w:tr>
            <w:tr w:rsidR="00347CFA" w:rsidRPr="00DC748F" w14:paraId="3B12CCD7" w14:textId="77777777" w:rsidTr="00020F65">
              <w:trPr>
                <w:trHeight w:val="24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2FC281D"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15</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0E9BB967" w14:textId="3E7122C6"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Cloruro de Calcio  R.A. </w:t>
                  </w:r>
                </w:p>
              </w:tc>
              <w:tc>
                <w:tcPr>
                  <w:tcW w:w="963" w:type="dxa"/>
                  <w:tcBorders>
                    <w:top w:val="nil"/>
                    <w:left w:val="nil"/>
                    <w:bottom w:val="single" w:sz="4" w:space="0" w:color="auto"/>
                    <w:right w:val="single" w:sz="4" w:space="0" w:color="auto"/>
                  </w:tcBorders>
                  <w:shd w:val="clear" w:color="000000" w:fill="FFFFFF"/>
                  <w:noWrap/>
                  <w:vAlign w:val="center"/>
                </w:tcPr>
                <w:p w14:paraId="0724683B" w14:textId="154FE252"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ABF61AC" w14:textId="57D8120D"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31E44F6E" w14:textId="77777777" w:rsidTr="00020F65">
              <w:trPr>
                <w:trHeight w:val="23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492746"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0749A19" w14:textId="34AA15D8"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Cloruro de Calcio anhidro  R.A. con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3448799D" w14:textId="7C14BFD4"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5B6E4F47" w14:textId="17395B36"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0DA03D67" w14:textId="77777777" w:rsidTr="00020F65">
              <w:trPr>
                <w:trHeight w:val="239"/>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EC7F35F"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17</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7D05721" w14:textId="43102958"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Cloruro de Cobalto 99%</w:t>
                  </w:r>
                </w:p>
              </w:tc>
              <w:tc>
                <w:tcPr>
                  <w:tcW w:w="963" w:type="dxa"/>
                  <w:tcBorders>
                    <w:top w:val="nil"/>
                    <w:left w:val="nil"/>
                    <w:bottom w:val="single" w:sz="4" w:space="0" w:color="auto"/>
                    <w:right w:val="single" w:sz="4" w:space="0" w:color="auto"/>
                  </w:tcBorders>
                  <w:shd w:val="clear" w:color="000000" w:fill="FFFFFF"/>
                  <w:noWrap/>
                  <w:vAlign w:val="center"/>
                </w:tcPr>
                <w:p w14:paraId="0EAB821B" w14:textId="5E0EDC39"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64AAF5B0" w14:textId="0E6CDBF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0619A8F7" w14:textId="77777777" w:rsidTr="00020F65">
              <w:trPr>
                <w:trHeight w:val="242"/>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7605170"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18</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521184C" w14:textId="7B236CF1"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Cloruro de Mercurio 99%</w:t>
                  </w:r>
                </w:p>
              </w:tc>
              <w:tc>
                <w:tcPr>
                  <w:tcW w:w="963" w:type="dxa"/>
                  <w:tcBorders>
                    <w:top w:val="nil"/>
                    <w:left w:val="nil"/>
                    <w:bottom w:val="single" w:sz="4" w:space="0" w:color="auto"/>
                    <w:right w:val="single" w:sz="4" w:space="0" w:color="auto"/>
                  </w:tcBorders>
                  <w:shd w:val="clear" w:color="000000" w:fill="FFFFFF"/>
                  <w:noWrap/>
                  <w:vAlign w:val="center"/>
                </w:tcPr>
                <w:p w14:paraId="01ADD096" w14:textId="19174B85"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427CE15" w14:textId="013F7929"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2E2A6F45" w14:textId="77777777" w:rsidTr="00020F65">
              <w:trPr>
                <w:trHeight w:val="238"/>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73D215"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19</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34F2959" w14:textId="2DB8EB6F"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Cloruro de Potasio R.A</w:t>
                  </w:r>
                </w:p>
              </w:tc>
              <w:tc>
                <w:tcPr>
                  <w:tcW w:w="963" w:type="dxa"/>
                  <w:tcBorders>
                    <w:top w:val="nil"/>
                    <w:left w:val="nil"/>
                    <w:bottom w:val="single" w:sz="4" w:space="0" w:color="auto"/>
                    <w:right w:val="single" w:sz="4" w:space="0" w:color="auto"/>
                  </w:tcBorders>
                  <w:shd w:val="clear" w:color="000000" w:fill="FFFFFF"/>
                  <w:noWrap/>
                  <w:vAlign w:val="center"/>
                </w:tcPr>
                <w:p w14:paraId="3EF23DB5" w14:textId="2A2CCB0E"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6E3624B0" w14:textId="7B17D8FB"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07B69C28" w14:textId="77777777" w:rsidTr="00020F65">
              <w:trPr>
                <w:trHeight w:val="33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FB834F"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lastRenderedPageBreak/>
                    <w:t>20</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7E92DFD" w14:textId="23D91284"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Cloruro de sodio, reactivo ACS, ≥99.0%, número CAS: 7647-14-5. S9888.</w:t>
                  </w:r>
                  <w:r w:rsidRPr="00DC748F">
                    <w:rPr>
                      <w:rFonts w:asciiTheme="minorHAnsi" w:hAnsiTheme="minorHAnsi" w:cstheme="minorHAnsi"/>
                      <w:color w:val="000000"/>
                      <w:sz w:val="18"/>
                      <w:szCs w:val="18"/>
                    </w:rPr>
                    <w:br/>
                    <w:t>https://www.sigmaaldrich.com/CO/en/product/sigald/s9888   o si</w:t>
                  </w:r>
                  <w:r w:rsidR="00CA227D" w:rsidRPr="00DC748F">
                    <w:rPr>
                      <w:rFonts w:asciiTheme="minorHAnsi" w:hAnsiTheme="minorHAnsi" w:cstheme="minorHAnsi"/>
                      <w:color w:val="000000"/>
                      <w:sz w:val="18"/>
                      <w:szCs w:val="18"/>
                    </w:rPr>
                    <w:t>milar.</w:t>
                  </w:r>
                  <w:r w:rsidR="00CA227D" w:rsidRPr="00DC748F">
                    <w:rPr>
                      <w:rFonts w:asciiTheme="minorHAnsi" w:hAnsiTheme="minorHAnsi" w:cstheme="minorHAnsi"/>
                      <w:color w:val="000000"/>
                      <w:sz w:val="18"/>
                      <w:szCs w:val="18"/>
                    </w:rPr>
                    <w:br/>
                  </w:r>
                  <w:r w:rsidR="00CA227D" w:rsidRPr="00DC748F">
                    <w:rPr>
                      <w:rFonts w:asciiTheme="minorHAnsi" w:hAnsiTheme="minorHAnsi" w:cstheme="minorHAnsi"/>
                      <w:b/>
                      <w:color w:val="000000"/>
                      <w:sz w:val="18"/>
                      <w:szCs w:val="18"/>
                    </w:rPr>
                    <w:t>Vigencia mínima de dos (2)</w:t>
                  </w:r>
                  <w:r w:rsidRPr="00DC748F">
                    <w:rPr>
                      <w:rFonts w:asciiTheme="minorHAnsi" w:hAnsiTheme="minorHAnsi" w:cstheme="minorHAnsi"/>
                      <w:b/>
                      <w:color w:val="000000"/>
                      <w:sz w:val="18"/>
                      <w:szCs w:val="18"/>
                    </w:rPr>
                    <w:t xml:space="preserve"> años a partir de la fecha de entrega en los laboratorios.</w:t>
                  </w:r>
                </w:p>
              </w:tc>
              <w:tc>
                <w:tcPr>
                  <w:tcW w:w="963" w:type="dxa"/>
                  <w:tcBorders>
                    <w:top w:val="nil"/>
                    <w:left w:val="nil"/>
                    <w:bottom w:val="single" w:sz="4" w:space="0" w:color="auto"/>
                    <w:right w:val="single" w:sz="4" w:space="0" w:color="auto"/>
                  </w:tcBorders>
                  <w:shd w:val="clear" w:color="000000" w:fill="FFFFFF"/>
                  <w:noWrap/>
                  <w:vAlign w:val="center"/>
                </w:tcPr>
                <w:p w14:paraId="579616E7" w14:textId="4A0DB45C"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3F98D83" w14:textId="5CEC1323"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w:t>
                  </w:r>
                </w:p>
              </w:tc>
            </w:tr>
            <w:tr w:rsidR="00347CFA" w:rsidRPr="00DC748F" w14:paraId="1D59193B" w14:textId="77777777" w:rsidTr="00020F65">
              <w:trPr>
                <w:trHeight w:val="203"/>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3915B8A"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21</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A7168AA" w14:textId="0ACCF7D4"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Conductividad 1412 µs/cm </w:t>
                  </w:r>
                  <w:proofErr w:type="spellStart"/>
                  <w:r w:rsidRPr="00DC748F">
                    <w:rPr>
                      <w:rFonts w:asciiTheme="minorHAnsi" w:hAnsiTheme="minorHAnsi" w:cstheme="minorHAnsi"/>
                      <w:color w:val="000000"/>
                      <w:sz w:val="18"/>
                      <w:szCs w:val="18"/>
                    </w:rPr>
                    <w:t>ccon</w:t>
                  </w:r>
                  <w:proofErr w:type="spellEnd"/>
                  <w:r w:rsidRPr="00DC748F">
                    <w:rPr>
                      <w:rFonts w:asciiTheme="minorHAnsi" w:hAnsiTheme="minorHAnsi" w:cstheme="minorHAnsi"/>
                      <w:color w:val="000000"/>
                      <w:sz w:val="18"/>
                      <w:szCs w:val="18"/>
                    </w:rPr>
                    <w:t xml:space="preserve">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6BC9300D" w14:textId="744C41A6"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Sachet x 30 </w:t>
                  </w:r>
                  <w:proofErr w:type="spellStart"/>
                  <w:r w:rsidRPr="00DC748F">
                    <w:rPr>
                      <w:rFonts w:asciiTheme="minorHAnsi" w:hAnsiTheme="minorHAnsi" w:cstheme="minorHAnsi"/>
                      <w:color w:val="000000"/>
                      <w:sz w:val="18"/>
                      <w:szCs w:val="18"/>
                    </w:rPr>
                    <w:t>mL</w:t>
                  </w:r>
                  <w:proofErr w:type="spellEnd"/>
                  <w:r w:rsidRPr="00DC748F">
                    <w:rPr>
                      <w:rFonts w:asciiTheme="minorHAnsi" w:hAnsiTheme="minorHAnsi" w:cstheme="minorHAnsi"/>
                      <w:color w:val="000000"/>
                      <w:sz w:val="18"/>
                      <w:szCs w:val="18"/>
                    </w:rPr>
                    <w:t xml:space="preserve"> 30 </w:t>
                  </w:r>
                  <w:proofErr w:type="spellStart"/>
                  <w:r w:rsidRPr="00DC748F">
                    <w:rPr>
                      <w:rFonts w:asciiTheme="minorHAnsi" w:hAnsiTheme="minorHAnsi" w:cstheme="minorHAnsi"/>
                      <w:color w:val="000000"/>
                      <w:sz w:val="18"/>
                      <w:szCs w:val="18"/>
                    </w:rPr>
                    <w:t>und</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20454AF3" w14:textId="67A71821"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50D7BCC3" w14:textId="77777777" w:rsidTr="00020F65">
              <w:trPr>
                <w:trHeight w:val="203"/>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29B4D0"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22</w:t>
                  </w:r>
                </w:p>
              </w:tc>
              <w:tc>
                <w:tcPr>
                  <w:tcW w:w="3695" w:type="dxa"/>
                  <w:tcBorders>
                    <w:top w:val="nil"/>
                    <w:left w:val="single" w:sz="4" w:space="0" w:color="auto"/>
                    <w:bottom w:val="single" w:sz="4" w:space="0" w:color="auto"/>
                    <w:right w:val="single" w:sz="4" w:space="0" w:color="auto"/>
                  </w:tcBorders>
                  <w:vAlign w:val="center"/>
                </w:tcPr>
                <w:p w14:paraId="210A7B3D" w14:textId="2C7F8201"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Conductividad 12880 µs/cm con certificado de trazabilidad de NIST (17034)</w:t>
                  </w:r>
                </w:p>
              </w:tc>
              <w:tc>
                <w:tcPr>
                  <w:tcW w:w="963" w:type="dxa"/>
                  <w:tcBorders>
                    <w:top w:val="nil"/>
                    <w:left w:val="nil"/>
                    <w:bottom w:val="single" w:sz="4" w:space="0" w:color="auto"/>
                    <w:right w:val="single" w:sz="4" w:space="0" w:color="auto"/>
                  </w:tcBorders>
                  <w:noWrap/>
                  <w:vAlign w:val="center"/>
                </w:tcPr>
                <w:p w14:paraId="2A268763" w14:textId="32AB2E37" w:rsidR="00F91AC2" w:rsidRPr="00B86AF6" w:rsidRDefault="00F91AC2" w:rsidP="00F91AC2">
                  <w:pPr>
                    <w:jc w:val="center"/>
                    <w:rPr>
                      <w:rFonts w:asciiTheme="minorHAnsi" w:hAnsiTheme="minorHAnsi" w:cstheme="minorHAnsi"/>
                      <w:color w:val="000000"/>
                      <w:sz w:val="18"/>
                      <w:szCs w:val="18"/>
                      <w:lang w:val="en-US"/>
                    </w:rPr>
                  </w:pPr>
                  <w:r w:rsidRPr="00B86AF6">
                    <w:rPr>
                      <w:rFonts w:asciiTheme="minorHAnsi" w:hAnsiTheme="minorHAnsi" w:cstheme="minorHAnsi"/>
                      <w:color w:val="000000"/>
                      <w:sz w:val="18"/>
                      <w:szCs w:val="18"/>
                      <w:lang w:val="en-US"/>
                    </w:rPr>
                    <w:t>Sachet x 30 mL x 30 und</w:t>
                  </w:r>
                </w:p>
              </w:tc>
              <w:tc>
                <w:tcPr>
                  <w:tcW w:w="666" w:type="dxa"/>
                  <w:tcBorders>
                    <w:top w:val="nil"/>
                    <w:left w:val="single" w:sz="4" w:space="0" w:color="auto"/>
                    <w:bottom w:val="single" w:sz="4" w:space="0" w:color="auto"/>
                    <w:right w:val="single" w:sz="4" w:space="0" w:color="auto"/>
                  </w:tcBorders>
                  <w:vAlign w:val="center"/>
                </w:tcPr>
                <w:p w14:paraId="2324AB98" w14:textId="105591D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7C08B0E5" w14:textId="77777777" w:rsidTr="00020F65">
              <w:trPr>
                <w:trHeight w:val="239"/>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7156CF"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23</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034E978F" w14:textId="77777777"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Desinfectante biodegradable, no tóxico de alto nivel, con agente activo </w:t>
                  </w:r>
                  <w:proofErr w:type="spellStart"/>
                  <w:r w:rsidRPr="00DC748F">
                    <w:rPr>
                      <w:rFonts w:asciiTheme="minorHAnsi" w:hAnsiTheme="minorHAnsi" w:cstheme="minorHAnsi"/>
                      <w:color w:val="000000"/>
                      <w:sz w:val="18"/>
                      <w:szCs w:val="18"/>
                    </w:rPr>
                    <w:t>monopersulfato</w:t>
                  </w:r>
                  <w:proofErr w:type="spellEnd"/>
                  <w:r w:rsidRPr="00DC748F">
                    <w:rPr>
                      <w:rFonts w:asciiTheme="minorHAnsi" w:hAnsiTheme="minorHAnsi" w:cstheme="minorHAnsi"/>
                      <w:color w:val="000000"/>
                      <w:sz w:val="18"/>
                      <w:szCs w:val="18"/>
                    </w:rPr>
                    <w:t xml:space="preserve"> de potasio para desinfección a gran escala de superficies duras no porosas, equipos e instrumental de laboratorio, amplio espectro de acción, mediante inactivación de ácidos </w:t>
                  </w:r>
                  <w:proofErr w:type="spellStart"/>
                  <w:r w:rsidRPr="00DC748F">
                    <w:rPr>
                      <w:rFonts w:asciiTheme="minorHAnsi" w:hAnsiTheme="minorHAnsi" w:cstheme="minorHAnsi"/>
                      <w:color w:val="000000"/>
                      <w:sz w:val="18"/>
                      <w:szCs w:val="18"/>
                    </w:rPr>
                    <w:t>nucléicos</w:t>
                  </w:r>
                  <w:proofErr w:type="spellEnd"/>
                  <w:r w:rsidRPr="00DC748F">
                    <w:rPr>
                      <w:rFonts w:asciiTheme="minorHAnsi" w:hAnsiTheme="minorHAnsi" w:cstheme="minorHAnsi"/>
                      <w:color w:val="000000"/>
                      <w:sz w:val="18"/>
                      <w:szCs w:val="18"/>
                    </w:rPr>
                    <w:t xml:space="preserve">, contra virus, bacterias y hongos. Para aplicación en todo tipo de superficies y en forma aérea. Con indicador visual de actividad. Tiempo de actuación (5 a 10 minutos). Tipo RELY+ON™ VIRKON™ o similar. </w:t>
                  </w:r>
                </w:p>
                <w:p w14:paraId="048BFABC" w14:textId="77777777" w:rsidR="00F91AC2" w:rsidRPr="00DC748F" w:rsidRDefault="00F91AC2" w:rsidP="00F91AC2">
                  <w:pPr>
                    <w:rPr>
                      <w:rFonts w:asciiTheme="minorHAnsi" w:hAnsiTheme="minorHAnsi" w:cstheme="minorHAnsi"/>
                      <w:color w:val="000000"/>
                      <w:sz w:val="18"/>
                      <w:szCs w:val="18"/>
                    </w:rPr>
                  </w:pPr>
                </w:p>
                <w:p w14:paraId="5D405450" w14:textId="77777777"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Presentación en caja por 100 sobres x 50 gramos. </w:t>
                  </w:r>
                </w:p>
                <w:p w14:paraId="04C13E9F" w14:textId="77777777" w:rsidR="00F91AC2" w:rsidRPr="00DC748F" w:rsidRDefault="00F91AC2" w:rsidP="00F91AC2">
                  <w:pPr>
                    <w:rPr>
                      <w:rFonts w:asciiTheme="minorHAnsi" w:hAnsiTheme="minorHAnsi" w:cstheme="minorHAnsi"/>
                      <w:color w:val="000000"/>
                      <w:sz w:val="18"/>
                      <w:szCs w:val="18"/>
                    </w:rPr>
                  </w:pPr>
                </w:p>
                <w:p w14:paraId="3A1C3876" w14:textId="07EF5CA1" w:rsidR="00F91AC2" w:rsidRPr="00DC748F" w:rsidRDefault="00F91AC2" w:rsidP="00F91AC2">
                  <w:pPr>
                    <w:rPr>
                      <w:rFonts w:asciiTheme="minorHAnsi" w:hAnsiTheme="minorHAnsi" w:cstheme="minorHAnsi"/>
                      <w:b/>
                      <w:color w:val="000000"/>
                      <w:sz w:val="18"/>
                      <w:szCs w:val="18"/>
                    </w:rPr>
                  </w:pPr>
                  <w:r w:rsidRPr="00DC748F">
                    <w:rPr>
                      <w:rFonts w:asciiTheme="minorHAnsi" w:hAnsiTheme="minorHAnsi" w:cstheme="minorHAnsi"/>
                      <w:b/>
                      <w:color w:val="000000"/>
                      <w:sz w:val="18"/>
                      <w:szCs w:val="18"/>
                    </w:rPr>
                    <w:t>Tiempo mínimo de vigencia de 2 años después de la entrega  del producto a la entidad.</w:t>
                  </w:r>
                </w:p>
              </w:tc>
              <w:tc>
                <w:tcPr>
                  <w:tcW w:w="963" w:type="dxa"/>
                  <w:tcBorders>
                    <w:top w:val="nil"/>
                    <w:left w:val="nil"/>
                    <w:bottom w:val="single" w:sz="4" w:space="0" w:color="auto"/>
                    <w:right w:val="single" w:sz="4" w:space="0" w:color="auto"/>
                  </w:tcBorders>
                  <w:shd w:val="clear" w:color="000000" w:fill="FFFFFF"/>
                  <w:noWrap/>
                  <w:vAlign w:val="center"/>
                </w:tcPr>
                <w:p w14:paraId="67AEEB0B" w14:textId="0D077533"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Caja x 100 sobres de 50 g cada uno</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C7BFF94" w14:textId="3DC8B581"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1572B917" w14:textId="77777777" w:rsidTr="00020F65">
              <w:trPr>
                <w:trHeight w:val="233"/>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477431D"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24</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BC01EE3" w14:textId="65631A23" w:rsidR="00F91AC2" w:rsidRPr="00DC748F" w:rsidRDefault="00F91AC2" w:rsidP="00F91AC2">
                  <w:pPr>
                    <w:jc w:val="both"/>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Detergente </w:t>
                  </w:r>
                  <w:proofErr w:type="spellStart"/>
                  <w:r w:rsidRPr="00DC748F">
                    <w:rPr>
                      <w:rFonts w:asciiTheme="minorHAnsi" w:hAnsiTheme="minorHAnsi" w:cstheme="minorHAnsi"/>
                      <w:color w:val="000000"/>
                      <w:sz w:val="18"/>
                      <w:szCs w:val="18"/>
                    </w:rPr>
                    <w:t>aniónico</w:t>
                  </w:r>
                  <w:proofErr w:type="spellEnd"/>
                  <w:r w:rsidRPr="00DC748F">
                    <w:rPr>
                      <w:rFonts w:asciiTheme="minorHAnsi" w:hAnsiTheme="minorHAnsi" w:cstheme="minorHAnsi"/>
                      <w:color w:val="000000"/>
                      <w:sz w:val="18"/>
                      <w:szCs w:val="18"/>
                    </w:rPr>
                    <w:t xml:space="preserve"> en polvo concentrado, limpiador general de laboratorio, de baja espuma, biodegradable, no corrosivo para realizar limpiezas manuales y ultrasónicas, que no requiera enjuague, sin residuos interferentes. Aplicación en limpieza de contaminantes de utensilios de vidrio, metales, plásticos, cerámica, porcelana, caucho y fibra de vidrio, para remoción de tierra, arena, compuestos de pulido y otros contaminantes orgánicos, rango de pH 9.5.</w:t>
                  </w:r>
                </w:p>
                <w:p w14:paraId="51D75DFF" w14:textId="77777777" w:rsidR="00F91AC2" w:rsidRPr="00DC748F" w:rsidRDefault="00F91AC2" w:rsidP="00F91AC2">
                  <w:pPr>
                    <w:rPr>
                      <w:rFonts w:asciiTheme="minorHAnsi" w:hAnsiTheme="minorHAnsi" w:cstheme="minorHAnsi"/>
                      <w:color w:val="000000"/>
                      <w:sz w:val="18"/>
                      <w:szCs w:val="18"/>
                    </w:rPr>
                  </w:pPr>
                </w:p>
                <w:p w14:paraId="48EEDC6E" w14:textId="1C03E058"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Presentación CAJA POR 1.8 kg. </w:t>
                  </w:r>
                  <w:r w:rsidRPr="00DC748F">
                    <w:rPr>
                      <w:rFonts w:asciiTheme="minorHAnsi" w:hAnsiTheme="minorHAnsi" w:cstheme="minorHAnsi"/>
                      <w:b/>
                      <w:color w:val="000000"/>
                      <w:sz w:val="18"/>
                      <w:szCs w:val="18"/>
                    </w:rPr>
                    <w:t xml:space="preserve">Tipo </w:t>
                  </w:r>
                  <w:proofErr w:type="spellStart"/>
                  <w:r w:rsidRPr="00DC748F">
                    <w:rPr>
                      <w:rFonts w:asciiTheme="minorHAnsi" w:hAnsiTheme="minorHAnsi" w:cstheme="minorHAnsi"/>
                      <w:b/>
                      <w:color w:val="000000"/>
                      <w:sz w:val="18"/>
                      <w:szCs w:val="18"/>
                    </w:rPr>
                    <w:t>Alconox</w:t>
                  </w:r>
                  <w:proofErr w:type="spellEnd"/>
                  <w:r w:rsidRPr="00DC748F">
                    <w:rPr>
                      <w:rFonts w:asciiTheme="minorHAnsi" w:hAnsiTheme="minorHAnsi" w:cstheme="minorHAnsi"/>
                      <w:b/>
                      <w:color w:val="000000"/>
                      <w:sz w:val="18"/>
                      <w:szCs w:val="18"/>
                    </w:rPr>
                    <w:t xml:space="preserve"> o similar</w:t>
                  </w:r>
                  <w:r w:rsidRPr="00DC748F">
                    <w:rPr>
                      <w:rFonts w:asciiTheme="minorHAnsi" w:hAnsiTheme="minorHAnsi" w:cstheme="minorHAnsi"/>
                      <w:color w:val="000000"/>
                      <w:sz w:val="18"/>
                      <w:szCs w:val="18"/>
                    </w:rPr>
                    <w:t xml:space="preserve">. </w:t>
                  </w:r>
                </w:p>
                <w:p w14:paraId="1236C6D1" w14:textId="77777777" w:rsidR="00F91AC2" w:rsidRPr="00DC748F" w:rsidRDefault="00F91AC2" w:rsidP="00F91AC2">
                  <w:pPr>
                    <w:rPr>
                      <w:rFonts w:asciiTheme="minorHAnsi" w:hAnsiTheme="minorHAnsi" w:cstheme="minorHAnsi"/>
                      <w:color w:val="000000"/>
                      <w:sz w:val="18"/>
                      <w:szCs w:val="18"/>
                    </w:rPr>
                  </w:pPr>
                </w:p>
                <w:p w14:paraId="5A75F87F" w14:textId="77777777" w:rsidR="00F91AC2" w:rsidRPr="00DC748F" w:rsidRDefault="00F91AC2" w:rsidP="00F91AC2">
                  <w:pPr>
                    <w:rPr>
                      <w:rFonts w:asciiTheme="minorHAnsi" w:hAnsiTheme="minorHAnsi" w:cstheme="minorHAnsi"/>
                      <w:b/>
                      <w:color w:val="000000"/>
                      <w:sz w:val="18"/>
                      <w:szCs w:val="18"/>
                    </w:rPr>
                  </w:pPr>
                  <w:r w:rsidRPr="00DC748F">
                    <w:rPr>
                      <w:rFonts w:asciiTheme="minorHAnsi" w:hAnsiTheme="minorHAnsi" w:cstheme="minorHAnsi"/>
                      <w:b/>
                      <w:color w:val="000000"/>
                      <w:sz w:val="18"/>
                      <w:szCs w:val="18"/>
                    </w:rPr>
                    <w:t xml:space="preserve">Tiempo mínimo de vigencia de 2 años después de la </w:t>
                  </w:r>
                  <w:proofErr w:type="gramStart"/>
                  <w:r w:rsidRPr="00DC748F">
                    <w:rPr>
                      <w:rFonts w:asciiTheme="minorHAnsi" w:hAnsiTheme="minorHAnsi" w:cstheme="minorHAnsi"/>
                      <w:b/>
                      <w:color w:val="000000"/>
                      <w:sz w:val="18"/>
                      <w:szCs w:val="18"/>
                    </w:rPr>
                    <w:t>entrega  del</w:t>
                  </w:r>
                  <w:proofErr w:type="gramEnd"/>
                  <w:r w:rsidRPr="00DC748F">
                    <w:rPr>
                      <w:rFonts w:asciiTheme="minorHAnsi" w:hAnsiTheme="minorHAnsi" w:cstheme="minorHAnsi"/>
                      <w:b/>
                      <w:color w:val="000000"/>
                      <w:sz w:val="18"/>
                      <w:szCs w:val="18"/>
                    </w:rPr>
                    <w:t xml:space="preserve"> producto a la entidad. </w:t>
                  </w:r>
                </w:p>
                <w:p w14:paraId="1E56AE8A" w14:textId="4CEA99F2" w:rsidR="00F91AC2" w:rsidRPr="00DC748F" w:rsidRDefault="00F91AC2" w:rsidP="00F91AC2">
                  <w:pPr>
                    <w:rPr>
                      <w:rFonts w:asciiTheme="minorHAnsi" w:hAnsiTheme="minorHAnsi" w:cstheme="minorHAnsi"/>
                      <w:color w:val="000000"/>
                      <w:sz w:val="18"/>
                      <w:szCs w:val="18"/>
                    </w:rPr>
                  </w:pPr>
                </w:p>
              </w:tc>
              <w:tc>
                <w:tcPr>
                  <w:tcW w:w="963" w:type="dxa"/>
                  <w:tcBorders>
                    <w:top w:val="nil"/>
                    <w:left w:val="nil"/>
                    <w:bottom w:val="single" w:sz="4" w:space="0" w:color="auto"/>
                    <w:right w:val="single" w:sz="4" w:space="0" w:color="auto"/>
                  </w:tcBorders>
                  <w:shd w:val="clear" w:color="000000" w:fill="FFFFFF"/>
                  <w:noWrap/>
                  <w:vAlign w:val="center"/>
                </w:tcPr>
                <w:p w14:paraId="7E72B979" w14:textId="7E8603FB"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Caja x 1,8 kg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24252E4" w14:textId="57E7EBE1"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66E00226" w14:textId="77777777" w:rsidTr="00020F65">
              <w:trPr>
                <w:trHeight w:val="237"/>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D336D09"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25</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6878CF2A" w14:textId="77777777" w:rsidR="00F91AC2" w:rsidRPr="00DC748F" w:rsidRDefault="00F91AC2" w:rsidP="00F91AC2">
                  <w:pPr>
                    <w:rPr>
                      <w:rFonts w:asciiTheme="minorHAnsi" w:hAnsiTheme="minorHAnsi" w:cstheme="minorHAnsi"/>
                      <w:color w:val="000000"/>
                      <w:sz w:val="18"/>
                      <w:szCs w:val="18"/>
                    </w:rPr>
                  </w:pPr>
                  <w:proofErr w:type="spellStart"/>
                  <w:r w:rsidRPr="00DC748F">
                    <w:rPr>
                      <w:rFonts w:asciiTheme="minorHAnsi" w:hAnsiTheme="minorHAnsi" w:cstheme="minorHAnsi"/>
                      <w:color w:val="000000"/>
                      <w:sz w:val="18"/>
                      <w:szCs w:val="18"/>
                    </w:rPr>
                    <w:t>Dodecyl</w:t>
                  </w:r>
                  <w:proofErr w:type="spellEnd"/>
                  <w:r w:rsidRPr="00DC748F">
                    <w:rPr>
                      <w:rFonts w:asciiTheme="minorHAnsi" w:hAnsiTheme="minorHAnsi" w:cstheme="minorHAnsi"/>
                      <w:color w:val="000000"/>
                      <w:sz w:val="18"/>
                      <w:szCs w:val="18"/>
                    </w:rPr>
                    <w:t xml:space="preserve"> sulfato de sodio SDS, </w:t>
                  </w:r>
                  <w:r w:rsidRPr="00DC748F">
                    <w:rPr>
                      <w:rFonts w:asciiTheme="minorHAnsi" w:hAnsiTheme="minorHAnsi" w:cstheme="minorHAnsi"/>
                      <w:b/>
                      <w:bCs/>
                      <w:sz w:val="18"/>
                      <w:szCs w:val="18"/>
                    </w:rPr>
                    <w:t>grado biología molecular</w:t>
                  </w:r>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BioReagent</w:t>
                  </w:r>
                  <w:proofErr w:type="spellEnd"/>
                  <w:r w:rsidRPr="00DC748F">
                    <w:rPr>
                      <w:rFonts w:asciiTheme="minorHAnsi" w:hAnsiTheme="minorHAnsi" w:cstheme="minorHAnsi"/>
                      <w:color w:val="000000"/>
                      <w:sz w:val="18"/>
                      <w:szCs w:val="18"/>
                    </w:rPr>
                    <w:t>, grado biología molecular, ≥98.5% (GC), Número CAS: 151-21-</w:t>
                  </w:r>
                  <w:r w:rsidRPr="00DC748F">
                    <w:rPr>
                      <w:rFonts w:asciiTheme="minorHAnsi" w:hAnsiTheme="minorHAnsi" w:cstheme="minorHAnsi"/>
                      <w:b/>
                      <w:color w:val="000000"/>
                      <w:sz w:val="18"/>
                      <w:szCs w:val="18"/>
                    </w:rPr>
                    <w:t>https://www.sigmaaldrich.com/CO/en/product/sigma/l3771   o similar.</w:t>
                  </w:r>
                  <w:r w:rsidRPr="00DC748F">
                    <w:rPr>
                      <w:rFonts w:asciiTheme="minorHAnsi" w:hAnsiTheme="minorHAnsi" w:cstheme="minorHAnsi"/>
                      <w:color w:val="000000"/>
                      <w:sz w:val="18"/>
                      <w:szCs w:val="18"/>
                    </w:rPr>
                    <w:t xml:space="preserve"> </w:t>
                  </w:r>
                </w:p>
                <w:p w14:paraId="71E88079" w14:textId="77777777" w:rsidR="00F91AC2" w:rsidRPr="00DC748F" w:rsidRDefault="00F91AC2" w:rsidP="00F91AC2">
                  <w:pPr>
                    <w:rPr>
                      <w:rFonts w:asciiTheme="minorHAnsi" w:hAnsiTheme="minorHAnsi" w:cstheme="minorHAnsi"/>
                      <w:color w:val="000000"/>
                      <w:sz w:val="18"/>
                      <w:szCs w:val="18"/>
                    </w:rPr>
                  </w:pPr>
                </w:p>
                <w:p w14:paraId="68EAEF9F" w14:textId="6067C7F1" w:rsidR="00F91AC2" w:rsidRPr="00DC748F" w:rsidRDefault="008D73DF" w:rsidP="008D73DF">
                  <w:pPr>
                    <w:rPr>
                      <w:rFonts w:asciiTheme="minorHAnsi" w:hAnsiTheme="minorHAnsi" w:cstheme="minorHAnsi"/>
                      <w:b/>
                      <w:color w:val="000000"/>
                      <w:sz w:val="18"/>
                      <w:szCs w:val="18"/>
                    </w:rPr>
                  </w:pPr>
                  <w:r w:rsidRPr="00DC748F">
                    <w:rPr>
                      <w:rFonts w:asciiTheme="minorHAnsi" w:hAnsiTheme="minorHAnsi" w:cstheme="minorHAnsi"/>
                      <w:b/>
                      <w:color w:val="000000"/>
                      <w:sz w:val="18"/>
                      <w:szCs w:val="18"/>
                    </w:rPr>
                    <w:t>Vigencia mínima de un (1) año</w:t>
                  </w:r>
                  <w:r w:rsidR="00F91AC2" w:rsidRPr="00DC748F">
                    <w:rPr>
                      <w:rFonts w:asciiTheme="minorHAnsi" w:hAnsiTheme="minorHAnsi" w:cstheme="minorHAnsi"/>
                      <w:b/>
                      <w:color w:val="000000"/>
                      <w:sz w:val="18"/>
                      <w:szCs w:val="18"/>
                    </w:rPr>
                    <w:t xml:space="preserve"> a partir de la fecha de entrega en los laboratorios</w:t>
                  </w:r>
                </w:p>
              </w:tc>
              <w:tc>
                <w:tcPr>
                  <w:tcW w:w="963" w:type="dxa"/>
                  <w:tcBorders>
                    <w:top w:val="nil"/>
                    <w:left w:val="nil"/>
                    <w:bottom w:val="single" w:sz="4" w:space="0" w:color="auto"/>
                    <w:right w:val="single" w:sz="4" w:space="0" w:color="auto"/>
                  </w:tcBorders>
                  <w:shd w:val="clear" w:color="000000" w:fill="FFFFFF"/>
                  <w:noWrap/>
                  <w:vAlign w:val="center"/>
                </w:tcPr>
                <w:p w14:paraId="17F7A29F" w14:textId="012E2EE4"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2266AE8" w14:textId="775104A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w:t>
                  </w:r>
                </w:p>
              </w:tc>
            </w:tr>
            <w:tr w:rsidR="00347CFA" w:rsidRPr="00DC748F" w14:paraId="46B9EB21" w14:textId="77777777" w:rsidTr="00020F65">
              <w:trPr>
                <w:trHeight w:val="24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BF4AAA"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7A033F3" w14:textId="47A7FA1F"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Estándar de DBO patrón con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37F5C31A" w14:textId="498A2C25"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250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6A4A7D68" w14:textId="7A2C8CC6"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483AD218" w14:textId="77777777" w:rsidTr="00020F65">
              <w:trPr>
                <w:trHeight w:val="244"/>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7E1D7D"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27</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323E2FB5" w14:textId="54CC59B6"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Etanol absoluto 99,8%</w:t>
                  </w:r>
                </w:p>
              </w:tc>
              <w:tc>
                <w:tcPr>
                  <w:tcW w:w="963" w:type="dxa"/>
                  <w:tcBorders>
                    <w:top w:val="nil"/>
                    <w:left w:val="nil"/>
                    <w:bottom w:val="single" w:sz="4" w:space="0" w:color="auto"/>
                    <w:right w:val="single" w:sz="4" w:space="0" w:color="auto"/>
                  </w:tcBorders>
                  <w:shd w:val="clear" w:color="000000" w:fill="FFFFFF"/>
                  <w:noWrap/>
                  <w:vAlign w:val="center"/>
                </w:tcPr>
                <w:p w14:paraId="16B910CB" w14:textId="3E9A85E4"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54C5EDA6" w14:textId="1A218FED"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26</w:t>
                  </w:r>
                </w:p>
              </w:tc>
            </w:tr>
            <w:tr w:rsidR="00347CFA" w:rsidRPr="00DC748F" w14:paraId="616EF191" w14:textId="77777777" w:rsidTr="00020F65">
              <w:trPr>
                <w:trHeight w:val="239"/>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9AC5ED"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28</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33A7DB75" w14:textId="490F4F73"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Fenolftaleína R.A.</w:t>
                  </w:r>
                </w:p>
              </w:tc>
              <w:tc>
                <w:tcPr>
                  <w:tcW w:w="963" w:type="dxa"/>
                  <w:tcBorders>
                    <w:top w:val="nil"/>
                    <w:left w:val="nil"/>
                    <w:bottom w:val="single" w:sz="4" w:space="0" w:color="auto"/>
                    <w:right w:val="single" w:sz="4" w:space="0" w:color="auto"/>
                  </w:tcBorders>
                  <w:shd w:val="clear" w:color="000000" w:fill="FFFFFF"/>
                  <w:noWrap/>
                  <w:vAlign w:val="center"/>
                </w:tcPr>
                <w:p w14:paraId="499AE07C" w14:textId="6B67BD86"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55A2CBBD" w14:textId="149B44A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5BE5F9B5" w14:textId="77777777" w:rsidTr="00020F65">
              <w:trPr>
                <w:trHeight w:val="23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83634B1"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29</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2907584" w14:textId="22253344"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Fosfato </w:t>
                  </w:r>
                  <w:proofErr w:type="spellStart"/>
                  <w:r w:rsidRPr="00DC748F">
                    <w:rPr>
                      <w:rFonts w:asciiTheme="minorHAnsi" w:hAnsiTheme="minorHAnsi" w:cstheme="minorHAnsi"/>
                      <w:color w:val="000000"/>
                      <w:sz w:val="18"/>
                      <w:szCs w:val="18"/>
                    </w:rPr>
                    <w:t>monopotásico</w:t>
                  </w:r>
                  <w:proofErr w:type="spellEnd"/>
                  <w:r w:rsidRPr="00DC748F">
                    <w:rPr>
                      <w:rFonts w:asciiTheme="minorHAnsi" w:hAnsiTheme="minorHAnsi" w:cstheme="minorHAnsi"/>
                      <w:color w:val="000000"/>
                      <w:sz w:val="18"/>
                      <w:szCs w:val="18"/>
                    </w:rPr>
                    <w:t xml:space="preserve"> R.A con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0AF935AD" w14:textId="6089D750" w:rsidR="00F91AC2" w:rsidRPr="00DC748F" w:rsidRDefault="00F91AC2" w:rsidP="008D73DF">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w:t>
                  </w:r>
                  <w:r w:rsidR="008D73DF" w:rsidRPr="00DC748F">
                    <w:rPr>
                      <w:rFonts w:asciiTheme="minorHAnsi" w:hAnsiTheme="minorHAnsi" w:cstheme="minorHAnsi"/>
                      <w:color w:val="000000"/>
                      <w:sz w:val="18"/>
                      <w:szCs w:val="18"/>
                    </w:rPr>
                    <w:t>x</w:t>
                  </w:r>
                  <w:r w:rsidRPr="00DC748F">
                    <w:rPr>
                      <w:rFonts w:asciiTheme="minorHAnsi" w:hAnsiTheme="minorHAnsi" w:cstheme="minorHAnsi"/>
                      <w:color w:val="000000"/>
                      <w:sz w:val="18"/>
                      <w:szCs w:val="18"/>
                    </w:rPr>
                    <w:t xml:space="preserve"> 250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58CF6D5" w14:textId="23A56E12"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347CFA" w:rsidRPr="00DC748F" w14:paraId="6E0AE5C1"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A974AA" w14:textId="7777777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30</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1FED646B" w14:textId="5E10F86B"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Glicerina 99%</w:t>
                  </w:r>
                </w:p>
              </w:tc>
              <w:tc>
                <w:tcPr>
                  <w:tcW w:w="963" w:type="dxa"/>
                  <w:tcBorders>
                    <w:top w:val="nil"/>
                    <w:left w:val="nil"/>
                    <w:bottom w:val="single" w:sz="4" w:space="0" w:color="auto"/>
                    <w:right w:val="single" w:sz="4" w:space="0" w:color="auto"/>
                  </w:tcBorders>
                  <w:shd w:val="clear" w:color="000000" w:fill="FFFFFF"/>
                  <w:noWrap/>
                  <w:vAlign w:val="center"/>
                </w:tcPr>
                <w:p w14:paraId="71321B5C" w14:textId="28A2A98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A5084FF" w14:textId="1C7C733F"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5DB6DF58" w14:textId="77777777" w:rsidTr="00020F65">
              <w:trPr>
                <w:trHeight w:val="16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392ED9" w14:textId="1B98B9E4"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31</w:t>
                  </w:r>
                </w:p>
              </w:tc>
              <w:tc>
                <w:tcPr>
                  <w:tcW w:w="3695" w:type="dxa"/>
                  <w:tcBorders>
                    <w:top w:val="single" w:sz="4" w:space="0" w:color="auto"/>
                    <w:left w:val="single" w:sz="4" w:space="0" w:color="auto"/>
                    <w:bottom w:val="single" w:sz="4" w:space="0" w:color="auto"/>
                    <w:right w:val="single" w:sz="4" w:space="0" w:color="auto"/>
                  </w:tcBorders>
                  <w:shd w:val="clear" w:color="000000" w:fill="FFFFFF"/>
                  <w:vAlign w:val="center"/>
                </w:tcPr>
                <w:p w14:paraId="04C71F2A" w14:textId="3C91FF14"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Hexano R.A. con certificado de trazabilidad al S.I. (NIST, ISO)</w:t>
                  </w:r>
                </w:p>
              </w:tc>
              <w:tc>
                <w:tcPr>
                  <w:tcW w:w="963" w:type="dxa"/>
                  <w:tcBorders>
                    <w:top w:val="single" w:sz="4" w:space="0" w:color="auto"/>
                    <w:left w:val="nil"/>
                    <w:bottom w:val="single" w:sz="4" w:space="0" w:color="auto"/>
                    <w:right w:val="single" w:sz="4" w:space="0" w:color="auto"/>
                  </w:tcBorders>
                  <w:shd w:val="clear" w:color="000000" w:fill="FFFFFF"/>
                  <w:noWrap/>
                  <w:vAlign w:val="center"/>
                </w:tcPr>
                <w:p w14:paraId="66034A0C" w14:textId="2A63D419"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73CAC9E" w14:textId="715C836D"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3F49904B" w14:textId="77777777" w:rsidTr="00020F65">
              <w:trPr>
                <w:trHeight w:val="15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A32AC7" w14:textId="4D201C72"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32</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DACFF24" w14:textId="52CC8CF6" w:rsidR="00F91AC2" w:rsidRPr="00DC748F" w:rsidRDefault="00F91AC2" w:rsidP="00F91AC2">
                  <w:pPr>
                    <w:rPr>
                      <w:rFonts w:asciiTheme="minorHAnsi" w:hAnsiTheme="minorHAnsi" w:cstheme="minorHAnsi"/>
                      <w:color w:val="000000"/>
                      <w:sz w:val="18"/>
                      <w:szCs w:val="18"/>
                    </w:rPr>
                  </w:pPr>
                  <w:proofErr w:type="spellStart"/>
                  <w:r w:rsidRPr="00DC748F">
                    <w:rPr>
                      <w:rFonts w:asciiTheme="minorHAnsi" w:hAnsiTheme="minorHAnsi" w:cstheme="minorHAnsi"/>
                      <w:color w:val="000000"/>
                      <w:sz w:val="18"/>
                      <w:szCs w:val="18"/>
                    </w:rPr>
                    <w:t>Isopropanol</w:t>
                  </w:r>
                  <w:proofErr w:type="spellEnd"/>
                  <w:r w:rsidRPr="00DC748F">
                    <w:rPr>
                      <w:rFonts w:asciiTheme="minorHAnsi" w:hAnsiTheme="minorHAnsi" w:cstheme="minorHAnsi"/>
                      <w:color w:val="000000"/>
                      <w:sz w:val="18"/>
                      <w:szCs w:val="18"/>
                    </w:rPr>
                    <w:t xml:space="preserve"> R.A.</w:t>
                  </w:r>
                </w:p>
              </w:tc>
              <w:tc>
                <w:tcPr>
                  <w:tcW w:w="963" w:type="dxa"/>
                  <w:tcBorders>
                    <w:top w:val="nil"/>
                    <w:left w:val="nil"/>
                    <w:bottom w:val="single" w:sz="4" w:space="0" w:color="auto"/>
                    <w:right w:val="single" w:sz="4" w:space="0" w:color="auto"/>
                  </w:tcBorders>
                  <w:shd w:val="clear" w:color="000000" w:fill="FFFFFF"/>
                  <w:noWrap/>
                  <w:vAlign w:val="center"/>
                </w:tcPr>
                <w:p w14:paraId="00C4E2AC" w14:textId="0C4896F5"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C3884C1" w14:textId="052AEA7B"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6AB8D6D2"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4316AB9" w14:textId="63F0193A"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33</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6D7F25A" w14:textId="57D3E375"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Jabón Neutro</w:t>
                  </w:r>
                </w:p>
              </w:tc>
              <w:tc>
                <w:tcPr>
                  <w:tcW w:w="963" w:type="dxa"/>
                  <w:tcBorders>
                    <w:top w:val="nil"/>
                    <w:left w:val="nil"/>
                    <w:bottom w:val="single" w:sz="4" w:space="0" w:color="auto"/>
                    <w:right w:val="single" w:sz="4" w:space="0" w:color="auto"/>
                  </w:tcBorders>
                  <w:shd w:val="clear" w:color="000000" w:fill="FFFFFF"/>
                  <w:noWrap/>
                  <w:vAlign w:val="center"/>
                </w:tcPr>
                <w:p w14:paraId="55795AE8" w14:textId="76C9F104"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4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BA16BFF" w14:textId="5A722A27"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2E0E58" w:rsidRPr="00DC748F" w14:paraId="2DF2249A"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16378A" w14:textId="0D04C1C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34</w:t>
                  </w:r>
                </w:p>
              </w:tc>
              <w:tc>
                <w:tcPr>
                  <w:tcW w:w="3695" w:type="dxa"/>
                  <w:tcBorders>
                    <w:top w:val="single" w:sz="4" w:space="0" w:color="auto"/>
                    <w:left w:val="nil"/>
                    <w:bottom w:val="single" w:sz="4" w:space="0" w:color="auto"/>
                    <w:right w:val="single" w:sz="4" w:space="0" w:color="auto"/>
                  </w:tcBorders>
                  <w:shd w:val="clear" w:color="000000" w:fill="FFFFFF"/>
                  <w:vAlign w:val="center"/>
                </w:tcPr>
                <w:p w14:paraId="73A7D3EC" w14:textId="77777777"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Liquido Preservante Conservante Agua Estación Lavaojos 8 Oz</w:t>
                  </w:r>
                  <w:r w:rsidRPr="00DC748F">
                    <w:rPr>
                      <w:rFonts w:asciiTheme="minorHAnsi" w:hAnsiTheme="minorHAnsi" w:cstheme="minorHAnsi"/>
                      <w:color w:val="000000"/>
                      <w:sz w:val="18"/>
                      <w:szCs w:val="18"/>
                    </w:rPr>
                    <w:br/>
                    <w:t xml:space="preserve">Aditivo concentrado conservante para estación de Lavado de ojos </w:t>
                  </w:r>
                  <w:r w:rsidRPr="00DC748F">
                    <w:rPr>
                      <w:rFonts w:asciiTheme="minorHAnsi" w:hAnsiTheme="minorHAnsi" w:cstheme="minorHAnsi"/>
                      <w:color w:val="000000"/>
                      <w:sz w:val="18"/>
                      <w:szCs w:val="18"/>
                    </w:rPr>
                    <w:lastRenderedPageBreak/>
                    <w:t xml:space="preserve">8 Oz Clorhexidina </w:t>
                  </w:r>
                  <w:proofErr w:type="spellStart"/>
                  <w:r w:rsidRPr="00DC748F">
                    <w:rPr>
                      <w:rFonts w:asciiTheme="minorHAnsi" w:hAnsiTheme="minorHAnsi" w:cstheme="minorHAnsi"/>
                      <w:color w:val="000000"/>
                      <w:sz w:val="18"/>
                      <w:szCs w:val="18"/>
                    </w:rPr>
                    <w:t>Gluconato</w:t>
                  </w:r>
                  <w:proofErr w:type="spellEnd"/>
                  <w:r w:rsidRPr="00DC748F">
                    <w:rPr>
                      <w:rFonts w:asciiTheme="minorHAnsi" w:hAnsiTheme="minorHAnsi" w:cstheme="minorHAnsi"/>
                      <w:color w:val="000000"/>
                      <w:sz w:val="18"/>
                      <w:szCs w:val="18"/>
                    </w:rPr>
                    <w:t xml:space="preserve"> 1% w/v, agua purificada, </w:t>
                  </w:r>
                  <w:proofErr w:type="spellStart"/>
                  <w:r w:rsidRPr="00DC748F">
                    <w:rPr>
                      <w:rFonts w:asciiTheme="minorHAnsi" w:hAnsiTheme="minorHAnsi" w:cstheme="minorHAnsi"/>
                      <w:color w:val="000000"/>
                      <w:sz w:val="18"/>
                      <w:szCs w:val="18"/>
                    </w:rPr>
                    <w:t>propilenglicol</w:t>
                  </w:r>
                  <w:proofErr w:type="spellEnd"/>
                  <w:r w:rsidRPr="00DC748F">
                    <w:rPr>
                      <w:rFonts w:asciiTheme="minorHAnsi" w:hAnsiTheme="minorHAnsi" w:cstheme="minorHAnsi"/>
                      <w:color w:val="000000"/>
                      <w:sz w:val="18"/>
                      <w:szCs w:val="18"/>
                    </w:rPr>
                    <w:t>.</w:t>
                  </w:r>
                </w:p>
                <w:p w14:paraId="4BB7A163" w14:textId="77777777" w:rsidR="00F91AC2" w:rsidRPr="00DC748F" w:rsidRDefault="00F91AC2" w:rsidP="00F91AC2">
                  <w:pPr>
                    <w:rPr>
                      <w:rFonts w:asciiTheme="minorHAnsi" w:hAnsiTheme="minorHAnsi" w:cstheme="minorHAnsi"/>
                      <w:color w:val="000000"/>
                      <w:sz w:val="18"/>
                      <w:szCs w:val="18"/>
                    </w:rPr>
                  </w:pPr>
                </w:p>
                <w:p w14:paraId="249FCC9E" w14:textId="77777777" w:rsidR="00F91AC2" w:rsidRPr="00DC748F" w:rsidRDefault="00F91AC2" w:rsidP="00F91AC2">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Preservante para lavaojos HYDROSEP o similar </w:t>
                  </w:r>
                </w:p>
                <w:p w14:paraId="7F5D8FA2" w14:textId="64D00791" w:rsidR="00F91AC2" w:rsidRPr="00DC748F" w:rsidRDefault="00F91AC2"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r>
                  <w:r w:rsidRPr="00DC748F">
                    <w:rPr>
                      <w:rFonts w:asciiTheme="minorHAnsi" w:hAnsiTheme="minorHAnsi" w:cstheme="minorHAnsi"/>
                      <w:b/>
                      <w:color w:val="000000"/>
                      <w:sz w:val="18"/>
                      <w:szCs w:val="18"/>
                    </w:rPr>
                    <w:t>Vigencia mínima de dos años a partir de la fecha de entrega en los laboratorios</w:t>
                  </w:r>
                  <w:r w:rsidRPr="00DC748F">
                    <w:rPr>
                      <w:rFonts w:asciiTheme="minorHAnsi" w:hAnsiTheme="minorHAnsi" w:cstheme="minorHAnsi"/>
                      <w:color w:val="000000"/>
                      <w:sz w:val="18"/>
                      <w:szCs w:val="18"/>
                    </w:rPr>
                    <w:t>.</w:t>
                  </w:r>
                </w:p>
              </w:tc>
              <w:tc>
                <w:tcPr>
                  <w:tcW w:w="963" w:type="dxa"/>
                  <w:tcBorders>
                    <w:top w:val="single" w:sz="4" w:space="0" w:color="auto"/>
                    <w:left w:val="nil"/>
                    <w:bottom w:val="single" w:sz="4" w:space="0" w:color="auto"/>
                    <w:right w:val="single" w:sz="4" w:space="0" w:color="auto"/>
                  </w:tcBorders>
                  <w:noWrap/>
                  <w:vAlign w:val="center"/>
                </w:tcPr>
                <w:p w14:paraId="435C2646" w14:textId="1F58E092"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lastRenderedPageBreak/>
                    <w:t>Caja x 4 frascos</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41351EFA" w14:textId="68C80038" w:rsidR="00F91AC2" w:rsidRPr="00DC748F" w:rsidRDefault="00F91AC2" w:rsidP="00F91AC2">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2E55BD66" w14:textId="77777777" w:rsidTr="00020F65">
              <w:trPr>
                <w:trHeight w:val="192"/>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73023C" w14:textId="087A025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35</w:t>
                  </w:r>
                </w:p>
              </w:tc>
              <w:tc>
                <w:tcPr>
                  <w:tcW w:w="3695" w:type="dxa"/>
                  <w:tcBorders>
                    <w:top w:val="single" w:sz="4" w:space="0" w:color="auto"/>
                    <w:left w:val="single" w:sz="4" w:space="0" w:color="auto"/>
                    <w:bottom w:val="single" w:sz="4" w:space="0" w:color="auto"/>
                    <w:right w:val="single" w:sz="4" w:space="0" w:color="auto"/>
                  </w:tcBorders>
                  <w:shd w:val="clear" w:color="000000" w:fill="FFFFFF"/>
                  <w:vAlign w:val="center"/>
                </w:tcPr>
                <w:p w14:paraId="00298CEB" w14:textId="0063B3DD"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Mercurio </w:t>
                  </w:r>
                  <w:proofErr w:type="spellStart"/>
                  <w:r w:rsidRPr="00DC748F">
                    <w:rPr>
                      <w:rFonts w:asciiTheme="minorHAnsi" w:hAnsiTheme="minorHAnsi" w:cstheme="minorHAnsi"/>
                      <w:color w:val="000000"/>
                      <w:sz w:val="18"/>
                      <w:szCs w:val="18"/>
                    </w:rPr>
                    <w:t>Sln</w:t>
                  </w:r>
                  <w:proofErr w:type="spellEnd"/>
                  <w:r w:rsidRPr="00DC748F">
                    <w:rPr>
                      <w:rFonts w:asciiTheme="minorHAnsi" w:hAnsiTheme="minorHAnsi" w:cstheme="minorHAnsi"/>
                      <w:color w:val="000000"/>
                      <w:sz w:val="18"/>
                      <w:szCs w:val="18"/>
                    </w:rPr>
                    <w:t xml:space="preserve"> Patrón ICP trazable a SRM de NIST Hg(NO₃)2  en HNO₃, 10-12% , 1000 mg/L Hg, con certificado de pureza</w:t>
                  </w:r>
                </w:p>
              </w:tc>
              <w:tc>
                <w:tcPr>
                  <w:tcW w:w="963" w:type="dxa"/>
                  <w:tcBorders>
                    <w:top w:val="single" w:sz="4" w:space="0" w:color="auto"/>
                    <w:left w:val="nil"/>
                    <w:bottom w:val="single" w:sz="4" w:space="0" w:color="auto"/>
                    <w:right w:val="single" w:sz="4" w:space="0" w:color="auto"/>
                  </w:tcBorders>
                  <w:shd w:val="clear" w:color="000000" w:fill="FFFFFF"/>
                  <w:noWrap/>
                  <w:vAlign w:val="center"/>
                </w:tcPr>
                <w:p w14:paraId="550FD409" w14:textId="0BF7CE93"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100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5B462DBE" w14:textId="20F69AE6"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479184B6" w14:textId="77777777" w:rsidTr="00020F65">
              <w:trPr>
                <w:trHeight w:val="1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4FB0B2" w14:textId="25D783D7"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E3A70CF" w14:textId="3CBC941A"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Metanol grado </w:t>
                  </w:r>
                  <w:proofErr w:type="spellStart"/>
                  <w:r w:rsidRPr="00DC748F">
                    <w:rPr>
                      <w:rFonts w:asciiTheme="minorHAnsi" w:hAnsiTheme="minorHAnsi" w:cstheme="minorHAnsi"/>
                      <w:color w:val="000000"/>
                      <w:sz w:val="18"/>
                      <w:szCs w:val="18"/>
                    </w:rPr>
                    <w:t>cromatográfico</w:t>
                  </w:r>
                  <w:proofErr w:type="spellEnd"/>
                </w:p>
              </w:tc>
              <w:tc>
                <w:tcPr>
                  <w:tcW w:w="963" w:type="dxa"/>
                  <w:tcBorders>
                    <w:top w:val="nil"/>
                    <w:left w:val="nil"/>
                    <w:bottom w:val="single" w:sz="4" w:space="0" w:color="auto"/>
                    <w:right w:val="single" w:sz="4" w:space="0" w:color="auto"/>
                  </w:tcBorders>
                  <w:shd w:val="clear" w:color="000000" w:fill="FFFFFF"/>
                  <w:noWrap/>
                  <w:vAlign w:val="center"/>
                </w:tcPr>
                <w:p w14:paraId="33068E5D" w14:textId="298A823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 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1D906579" w14:textId="2FA12B0B"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0B10EAEC"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49D04F9" w14:textId="57E98A73"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37</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06D4898B" w14:textId="41B2BEFD"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Nitrógeno Kjeldhal1000 mg/L patrón con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22AD5F1B" w14:textId="0155DA8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100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70265ED4" w14:textId="54FD1565"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223A0861"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11159C" w14:textId="35713239"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38</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05DAA398" w14:textId="55AD7F74" w:rsidR="00620D53" w:rsidRPr="00DC748F" w:rsidRDefault="00620D53" w:rsidP="00620D53">
                  <w:pPr>
                    <w:rPr>
                      <w:rFonts w:asciiTheme="minorHAnsi" w:hAnsiTheme="minorHAnsi" w:cstheme="minorHAnsi"/>
                      <w:color w:val="000000"/>
                      <w:sz w:val="18"/>
                      <w:szCs w:val="18"/>
                    </w:rPr>
                  </w:pPr>
                  <w:proofErr w:type="spellStart"/>
                  <w:r w:rsidRPr="00DC748F">
                    <w:rPr>
                      <w:rFonts w:asciiTheme="minorHAnsi" w:hAnsiTheme="minorHAnsi" w:cstheme="minorHAnsi"/>
                      <w:color w:val="000000"/>
                      <w:sz w:val="18"/>
                      <w:szCs w:val="18"/>
                    </w:rPr>
                    <w:t>Nitroprusiato</w:t>
                  </w:r>
                  <w:proofErr w:type="spellEnd"/>
                  <w:r w:rsidRPr="00DC748F">
                    <w:rPr>
                      <w:rFonts w:asciiTheme="minorHAnsi" w:hAnsiTheme="minorHAnsi" w:cstheme="minorHAnsi"/>
                      <w:color w:val="000000"/>
                      <w:sz w:val="18"/>
                      <w:szCs w:val="18"/>
                    </w:rPr>
                    <w:t xml:space="preserve"> de sodio 99%</w:t>
                  </w:r>
                </w:p>
              </w:tc>
              <w:tc>
                <w:tcPr>
                  <w:tcW w:w="963" w:type="dxa"/>
                  <w:tcBorders>
                    <w:top w:val="nil"/>
                    <w:left w:val="nil"/>
                    <w:bottom w:val="single" w:sz="4" w:space="0" w:color="auto"/>
                    <w:right w:val="single" w:sz="4" w:space="0" w:color="auto"/>
                  </w:tcBorders>
                  <w:shd w:val="clear" w:color="000000" w:fill="FFFFFF"/>
                  <w:noWrap/>
                  <w:vAlign w:val="center"/>
                </w:tcPr>
                <w:p w14:paraId="2FC2C301" w14:textId="7BFF5C2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5DBFCD76" w14:textId="0C2A99B6"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6FE3B83E"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6022EB" w14:textId="52A08362"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39</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693B5E3" w14:textId="77777777" w:rsidR="00620D53" w:rsidRPr="00DC748F" w:rsidRDefault="00620D53" w:rsidP="00620D53">
                  <w:pPr>
                    <w:rPr>
                      <w:rFonts w:asciiTheme="minorHAnsi" w:hAnsiTheme="minorHAnsi" w:cstheme="minorHAnsi"/>
                      <w:color w:val="000000"/>
                      <w:sz w:val="18"/>
                      <w:szCs w:val="18"/>
                    </w:rPr>
                  </w:pPr>
                </w:p>
                <w:p w14:paraId="4EF97669" w14:textId="77777777"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N-</w:t>
                  </w:r>
                  <w:proofErr w:type="spellStart"/>
                  <w:r w:rsidRPr="00DC748F">
                    <w:rPr>
                      <w:rFonts w:asciiTheme="minorHAnsi" w:hAnsiTheme="minorHAnsi" w:cstheme="minorHAnsi"/>
                      <w:color w:val="000000"/>
                      <w:sz w:val="18"/>
                      <w:szCs w:val="18"/>
                    </w:rPr>
                    <w:t>Lauroylsarcosine</w:t>
                  </w:r>
                  <w:proofErr w:type="spellEnd"/>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sodium</w:t>
                  </w:r>
                  <w:proofErr w:type="spellEnd"/>
                  <w:r w:rsidRPr="00DC748F">
                    <w:rPr>
                      <w:rFonts w:asciiTheme="minorHAnsi" w:hAnsiTheme="minorHAnsi" w:cstheme="minorHAnsi"/>
                      <w:color w:val="000000"/>
                      <w:sz w:val="18"/>
                      <w:szCs w:val="18"/>
                    </w:rPr>
                    <w:t xml:space="preserve"> sal </w:t>
                  </w:r>
                  <w:proofErr w:type="spellStart"/>
                  <w:r w:rsidRPr="00DC748F">
                    <w:rPr>
                      <w:rFonts w:asciiTheme="minorHAnsi" w:hAnsiTheme="minorHAnsi" w:cstheme="minorHAnsi"/>
                      <w:color w:val="000000"/>
                      <w:sz w:val="18"/>
                      <w:szCs w:val="18"/>
                    </w:rPr>
                    <w:t>BioUltra</w:t>
                  </w:r>
                  <w:proofErr w:type="spellEnd"/>
                  <w:r w:rsidRPr="00DC748F">
                    <w:rPr>
                      <w:rFonts w:asciiTheme="minorHAnsi" w:hAnsiTheme="minorHAnsi" w:cstheme="minorHAnsi"/>
                      <w:color w:val="000000"/>
                      <w:sz w:val="18"/>
                      <w:szCs w:val="18"/>
                    </w:rPr>
                    <w:t>, </w:t>
                  </w:r>
                  <w:r w:rsidRPr="00DC748F">
                    <w:rPr>
                      <w:rFonts w:asciiTheme="minorHAnsi" w:hAnsiTheme="minorHAnsi" w:cstheme="minorHAnsi"/>
                      <w:b/>
                      <w:bCs/>
                      <w:color w:val="000000"/>
                      <w:sz w:val="18"/>
                      <w:szCs w:val="18"/>
                    </w:rPr>
                    <w:t>grado biología molecular</w:t>
                  </w:r>
                  <w:r w:rsidRPr="00DC748F">
                    <w:rPr>
                      <w:rFonts w:asciiTheme="minorHAnsi" w:hAnsiTheme="minorHAnsi" w:cstheme="minorHAnsi"/>
                      <w:color w:val="000000"/>
                      <w:sz w:val="18"/>
                      <w:szCs w:val="18"/>
                    </w:rPr>
                    <w:t xml:space="preserve">, ≥99.0% (HPLC), </w:t>
                  </w:r>
                  <w:proofErr w:type="spellStart"/>
                  <w:r w:rsidRPr="00DC748F">
                    <w:rPr>
                      <w:rFonts w:asciiTheme="minorHAnsi" w:hAnsiTheme="minorHAnsi" w:cstheme="minorHAnsi"/>
                      <w:color w:val="000000"/>
                      <w:sz w:val="18"/>
                      <w:szCs w:val="18"/>
                    </w:rPr>
                    <w:t>tensioactivo</w:t>
                  </w:r>
                  <w:proofErr w:type="spellEnd"/>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aniónico</w:t>
                  </w:r>
                  <w:proofErr w:type="spellEnd"/>
                  <w:r w:rsidRPr="00DC748F">
                    <w:rPr>
                      <w:rFonts w:asciiTheme="minorHAnsi" w:hAnsiTheme="minorHAnsi" w:cstheme="minorHAnsi"/>
                      <w:color w:val="000000"/>
                      <w:sz w:val="18"/>
                      <w:szCs w:val="18"/>
                    </w:rPr>
                    <w:t xml:space="preserve"> de alta pureza, Número CAS: 137-16-6</w:t>
                  </w:r>
                </w:p>
                <w:p w14:paraId="2E285542" w14:textId="34C3B0F4" w:rsidR="00620D53" w:rsidRPr="00DC748F" w:rsidRDefault="00620D53" w:rsidP="00740D59">
                  <w:pPr>
                    <w:rPr>
                      <w:rFonts w:asciiTheme="minorHAnsi" w:hAnsiTheme="minorHAnsi" w:cstheme="minorHAnsi"/>
                      <w:b/>
                      <w:color w:val="000000"/>
                      <w:sz w:val="18"/>
                      <w:szCs w:val="18"/>
                    </w:rPr>
                  </w:pPr>
                  <w:r w:rsidRPr="00DC748F">
                    <w:rPr>
                      <w:rFonts w:asciiTheme="minorHAnsi" w:hAnsiTheme="minorHAnsi" w:cstheme="minorHAnsi"/>
                      <w:color w:val="000000"/>
                      <w:sz w:val="18"/>
                      <w:szCs w:val="18"/>
                    </w:rPr>
                    <w:br/>
                  </w:r>
                  <w:r w:rsidRPr="00DC748F">
                    <w:rPr>
                      <w:rFonts w:asciiTheme="minorHAnsi" w:hAnsiTheme="minorHAnsi" w:cstheme="minorHAnsi"/>
                      <w:b/>
                      <w:color w:val="000000"/>
                      <w:sz w:val="18"/>
                      <w:szCs w:val="18"/>
                    </w:rPr>
                    <w:t>Vigencia mín</w:t>
                  </w:r>
                  <w:r w:rsidR="00CA227D" w:rsidRPr="00DC748F">
                    <w:rPr>
                      <w:rFonts w:asciiTheme="minorHAnsi" w:hAnsiTheme="minorHAnsi" w:cstheme="minorHAnsi"/>
                      <w:b/>
                      <w:color w:val="000000"/>
                      <w:sz w:val="18"/>
                      <w:szCs w:val="18"/>
                    </w:rPr>
                    <w:t>ima de dos (2)</w:t>
                  </w:r>
                  <w:r w:rsidRPr="00DC748F">
                    <w:rPr>
                      <w:rFonts w:asciiTheme="minorHAnsi" w:hAnsiTheme="minorHAnsi" w:cstheme="minorHAnsi"/>
                      <w:b/>
                      <w:color w:val="000000"/>
                      <w:sz w:val="18"/>
                      <w:szCs w:val="18"/>
                    </w:rPr>
                    <w:t xml:space="preserve"> años a partir de la fecha de entrega en los laboratorio</w:t>
                  </w:r>
                </w:p>
              </w:tc>
              <w:tc>
                <w:tcPr>
                  <w:tcW w:w="963" w:type="dxa"/>
                  <w:tcBorders>
                    <w:top w:val="nil"/>
                    <w:left w:val="nil"/>
                    <w:bottom w:val="single" w:sz="4" w:space="0" w:color="auto"/>
                    <w:right w:val="single" w:sz="4" w:space="0" w:color="auto"/>
                  </w:tcBorders>
                  <w:shd w:val="clear" w:color="000000" w:fill="FFFFFF"/>
                  <w:noWrap/>
                  <w:vAlign w:val="center"/>
                </w:tcPr>
                <w:p w14:paraId="5C5B8E2E" w14:textId="21FE8365"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F6A664F" w14:textId="06478AAC" w:rsidR="00620D53" w:rsidRPr="00DC748F" w:rsidRDefault="00740D59" w:rsidP="00620D53">
                  <w:pPr>
                    <w:jc w:val="center"/>
                    <w:rPr>
                      <w:rFonts w:asciiTheme="minorHAnsi" w:hAnsiTheme="minorHAnsi" w:cstheme="minorHAnsi"/>
                      <w:color w:val="000000"/>
                      <w:sz w:val="18"/>
                      <w:szCs w:val="18"/>
                    </w:rPr>
                  </w:pPr>
                  <w:r>
                    <w:rPr>
                      <w:rFonts w:asciiTheme="minorHAnsi" w:hAnsiTheme="minorHAnsi" w:cstheme="minorHAnsi"/>
                      <w:bCs/>
                      <w:color w:val="000000"/>
                      <w:sz w:val="18"/>
                      <w:szCs w:val="18"/>
                    </w:rPr>
                    <w:t>9</w:t>
                  </w:r>
                </w:p>
              </w:tc>
            </w:tr>
            <w:tr w:rsidR="00347CFA" w:rsidRPr="00DC748F" w14:paraId="03FD1EC6"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2010AC" w14:textId="72DD15CC"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40</w:t>
                  </w:r>
                </w:p>
              </w:tc>
              <w:tc>
                <w:tcPr>
                  <w:tcW w:w="3695" w:type="dxa"/>
                  <w:tcBorders>
                    <w:top w:val="nil"/>
                    <w:left w:val="single" w:sz="4" w:space="0" w:color="auto"/>
                    <w:bottom w:val="nil"/>
                    <w:right w:val="single" w:sz="4" w:space="0" w:color="auto"/>
                  </w:tcBorders>
                  <w:shd w:val="clear" w:color="000000" w:fill="FFFFFF"/>
                  <w:vAlign w:val="center"/>
                </w:tcPr>
                <w:p w14:paraId="7F2C4A8E" w14:textId="3C036FF1"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Patrón de grasas y aceites patrón con certificado de trazabilidad al S.I. (NIST, ISO)</w:t>
                  </w:r>
                </w:p>
              </w:tc>
              <w:tc>
                <w:tcPr>
                  <w:tcW w:w="963" w:type="dxa"/>
                  <w:tcBorders>
                    <w:top w:val="nil"/>
                    <w:left w:val="nil"/>
                    <w:bottom w:val="single" w:sz="4" w:space="0" w:color="auto"/>
                    <w:right w:val="single" w:sz="4" w:space="0" w:color="auto"/>
                  </w:tcBorders>
                  <w:shd w:val="clear" w:color="000000" w:fill="FFFFFF"/>
                  <w:noWrap/>
                  <w:vAlign w:val="center"/>
                </w:tcPr>
                <w:p w14:paraId="61353301" w14:textId="6AEA378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500 </w:t>
                  </w:r>
                  <w:proofErr w:type="spellStart"/>
                  <w:r w:rsidRPr="00DC748F">
                    <w:rPr>
                      <w:rFonts w:asciiTheme="minorHAnsi" w:hAnsiTheme="minorHAnsi" w:cstheme="minorHAnsi"/>
                      <w:color w:val="000000"/>
                      <w:sz w:val="18"/>
                      <w:szCs w:val="18"/>
                    </w:rPr>
                    <w:t>mL</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50F28C4C" w14:textId="12088C3C"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00E386FB" w14:textId="77777777" w:rsidTr="00020F65">
              <w:trPr>
                <w:trHeight w:val="318"/>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923945" w14:textId="269A3317"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41</w:t>
                  </w:r>
                </w:p>
              </w:tc>
              <w:tc>
                <w:tcPr>
                  <w:tcW w:w="3695" w:type="dxa"/>
                  <w:tcBorders>
                    <w:top w:val="single" w:sz="4" w:space="0" w:color="auto"/>
                    <w:left w:val="single" w:sz="4" w:space="0" w:color="auto"/>
                    <w:bottom w:val="single" w:sz="4" w:space="0" w:color="auto"/>
                    <w:right w:val="single" w:sz="4" w:space="0" w:color="auto"/>
                  </w:tcBorders>
                  <w:shd w:val="clear" w:color="000000" w:fill="FFFFFF"/>
                  <w:vAlign w:val="center"/>
                </w:tcPr>
                <w:p w14:paraId="24ABCD68" w14:textId="36605097"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Peróxido de hidrogeno 30%</w:t>
                  </w:r>
                </w:p>
              </w:tc>
              <w:tc>
                <w:tcPr>
                  <w:tcW w:w="963" w:type="dxa"/>
                  <w:tcBorders>
                    <w:top w:val="single" w:sz="4" w:space="0" w:color="auto"/>
                    <w:left w:val="nil"/>
                    <w:bottom w:val="single" w:sz="4" w:space="0" w:color="auto"/>
                    <w:right w:val="single" w:sz="4" w:space="0" w:color="auto"/>
                  </w:tcBorders>
                  <w:shd w:val="clear" w:color="000000" w:fill="FFFFFF"/>
                  <w:noWrap/>
                  <w:vAlign w:val="center"/>
                </w:tcPr>
                <w:p w14:paraId="6DF3D13D" w14:textId="28008D18"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1L</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DAF15C9" w14:textId="6CF894E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7</w:t>
                  </w:r>
                </w:p>
              </w:tc>
            </w:tr>
            <w:tr w:rsidR="00347CFA" w:rsidRPr="00DC748F" w14:paraId="1F259779"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BDFF2F" w14:textId="1051CB8F" w:rsidR="00620D53" w:rsidRPr="00613519" w:rsidRDefault="00620D53" w:rsidP="00620D53">
                  <w:pPr>
                    <w:jc w:val="center"/>
                    <w:rPr>
                      <w:rFonts w:asciiTheme="minorHAnsi" w:hAnsiTheme="minorHAnsi" w:cstheme="minorHAnsi"/>
                      <w:color w:val="000000"/>
                      <w:sz w:val="18"/>
                      <w:szCs w:val="18"/>
                      <w:highlight w:val="yellow"/>
                    </w:rPr>
                  </w:pPr>
                  <w:r w:rsidRPr="00613519">
                    <w:rPr>
                      <w:rFonts w:asciiTheme="minorHAnsi" w:hAnsiTheme="minorHAnsi" w:cstheme="minorHAnsi"/>
                      <w:color w:val="000000"/>
                      <w:sz w:val="18"/>
                      <w:szCs w:val="18"/>
                      <w:highlight w:val="yellow"/>
                    </w:rPr>
                    <w:t>42</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1AF38A2A" w14:textId="2146FCCC" w:rsidR="00620D53" w:rsidRPr="00613519" w:rsidRDefault="00620D53" w:rsidP="00620D53">
                  <w:pPr>
                    <w:rPr>
                      <w:rFonts w:asciiTheme="minorHAnsi" w:hAnsiTheme="minorHAnsi" w:cstheme="minorHAnsi"/>
                      <w:color w:val="000000"/>
                      <w:sz w:val="18"/>
                      <w:szCs w:val="18"/>
                      <w:highlight w:val="yellow"/>
                    </w:rPr>
                  </w:pPr>
                  <w:r w:rsidRPr="00613519">
                    <w:rPr>
                      <w:rFonts w:asciiTheme="minorHAnsi" w:hAnsiTheme="minorHAnsi" w:cstheme="minorHAnsi"/>
                      <w:color w:val="000000"/>
                      <w:sz w:val="18"/>
                      <w:szCs w:val="18"/>
                      <w:highlight w:val="yellow"/>
                    </w:rPr>
                    <w:t xml:space="preserve">Plata Sulfato R.A </w:t>
                  </w:r>
                  <w:r w:rsidR="00634A7C" w:rsidRPr="00613519">
                    <w:rPr>
                      <w:rFonts w:asciiTheme="minorHAnsi" w:hAnsiTheme="minorHAnsi" w:cstheme="minorHAnsi"/>
                      <w:color w:val="000000"/>
                      <w:sz w:val="18"/>
                      <w:szCs w:val="18"/>
                      <w:highlight w:val="yellow"/>
                    </w:rPr>
                    <w:t>o ACS</w:t>
                  </w:r>
                </w:p>
              </w:tc>
              <w:tc>
                <w:tcPr>
                  <w:tcW w:w="963" w:type="dxa"/>
                  <w:tcBorders>
                    <w:top w:val="nil"/>
                    <w:left w:val="nil"/>
                    <w:bottom w:val="single" w:sz="4" w:space="0" w:color="auto"/>
                    <w:right w:val="single" w:sz="4" w:space="0" w:color="auto"/>
                  </w:tcBorders>
                  <w:shd w:val="clear" w:color="000000" w:fill="FFFFFF"/>
                  <w:noWrap/>
                  <w:vAlign w:val="center"/>
                </w:tcPr>
                <w:p w14:paraId="0C08354E" w14:textId="62421922"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1F1AA78" w14:textId="1775BAE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112A4375"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030BEF0" w14:textId="2EF96D59"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43</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69199AF8" w14:textId="1CCB0791"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Potasio Dicromato R.A </w:t>
                  </w:r>
                </w:p>
              </w:tc>
              <w:tc>
                <w:tcPr>
                  <w:tcW w:w="963" w:type="dxa"/>
                  <w:tcBorders>
                    <w:top w:val="nil"/>
                    <w:left w:val="nil"/>
                    <w:bottom w:val="single" w:sz="4" w:space="0" w:color="auto"/>
                    <w:right w:val="single" w:sz="4" w:space="0" w:color="auto"/>
                  </w:tcBorders>
                  <w:shd w:val="clear" w:color="000000" w:fill="FFFFFF"/>
                  <w:noWrap/>
                  <w:vAlign w:val="center"/>
                </w:tcPr>
                <w:p w14:paraId="165B10E0" w14:textId="33EE13D4"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EA3135A" w14:textId="1A9057AF"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3A542E72"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D6A983A" w14:textId="31E4CA99"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44</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1D5EAFCE" w14:textId="4F7B70CD"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Sodio Bicarbonato  98%</w:t>
                  </w:r>
                </w:p>
              </w:tc>
              <w:tc>
                <w:tcPr>
                  <w:tcW w:w="963" w:type="dxa"/>
                  <w:tcBorders>
                    <w:top w:val="nil"/>
                    <w:left w:val="nil"/>
                    <w:bottom w:val="single" w:sz="4" w:space="0" w:color="auto"/>
                    <w:right w:val="single" w:sz="4" w:space="0" w:color="auto"/>
                  </w:tcBorders>
                  <w:shd w:val="clear" w:color="000000" w:fill="FFFFFF"/>
                  <w:noWrap/>
                  <w:vAlign w:val="center"/>
                </w:tcPr>
                <w:p w14:paraId="548B374B" w14:textId="4DA33892"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7BD520B1" w14:textId="2E80A2A7"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211FCE" w14:paraId="1730E1E3"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A86A6E7" w14:textId="313D0C33" w:rsidR="00620D53" w:rsidRPr="00211FCE" w:rsidRDefault="00620D53" w:rsidP="00620D53">
                  <w:pPr>
                    <w:jc w:val="center"/>
                    <w:rPr>
                      <w:rFonts w:asciiTheme="minorHAnsi" w:hAnsiTheme="minorHAnsi" w:cstheme="minorHAnsi"/>
                      <w:color w:val="000000"/>
                      <w:sz w:val="18"/>
                      <w:szCs w:val="18"/>
                      <w:highlight w:val="yellow"/>
                    </w:rPr>
                  </w:pPr>
                  <w:r w:rsidRPr="00211FCE">
                    <w:rPr>
                      <w:rFonts w:asciiTheme="minorHAnsi" w:hAnsiTheme="minorHAnsi" w:cstheme="minorHAnsi"/>
                      <w:color w:val="000000"/>
                      <w:sz w:val="18"/>
                      <w:szCs w:val="18"/>
                      <w:highlight w:val="yellow"/>
                    </w:rPr>
                    <w:t>45</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ABDBD71" w14:textId="1259D495" w:rsidR="00620D53" w:rsidRPr="00211FCE" w:rsidRDefault="00620D53" w:rsidP="00620D53">
                  <w:pPr>
                    <w:rPr>
                      <w:rFonts w:asciiTheme="minorHAnsi" w:hAnsiTheme="minorHAnsi" w:cstheme="minorHAnsi"/>
                      <w:color w:val="000000"/>
                      <w:sz w:val="18"/>
                      <w:szCs w:val="18"/>
                      <w:highlight w:val="yellow"/>
                    </w:rPr>
                  </w:pPr>
                  <w:r w:rsidRPr="00211FCE">
                    <w:rPr>
                      <w:rFonts w:asciiTheme="minorHAnsi" w:hAnsiTheme="minorHAnsi" w:cstheme="minorHAnsi"/>
                      <w:color w:val="000000"/>
                      <w:sz w:val="18"/>
                      <w:szCs w:val="18"/>
                      <w:highlight w:val="yellow"/>
                    </w:rPr>
                    <w:t>Sodio Carbonato R.A.</w:t>
                  </w:r>
                  <w:r w:rsidR="00613519" w:rsidRPr="00211FCE">
                    <w:rPr>
                      <w:rFonts w:asciiTheme="minorHAnsi" w:hAnsiTheme="minorHAnsi" w:cstheme="minorHAnsi"/>
                      <w:color w:val="000000"/>
                      <w:sz w:val="18"/>
                      <w:szCs w:val="18"/>
                      <w:highlight w:val="yellow"/>
                    </w:rPr>
                    <w:t xml:space="preserve"> </w:t>
                  </w:r>
                  <w:r w:rsidR="00211FCE" w:rsidRPr="00211FCE">
                    <w:rPr>
                      <w:rFonts w:asciiTheme="minorHAnsi" w:hAnsiTheme="minorHAnsi" w:cstheme="minorHAnsi"/>
                      <w:color w:val="000000"/>
                      <w:sz w:val="18"/>
                      <w:szCs w:val="18"/>
                      <w:highlight w:val="yellow"/>
                    </w:rPr>
                    <w:t>(puede ser o no anhidro)</w:t>
                  </w:r>
                </w:p>
              </w:tc>
              <w:tc>
                <w:tcPr>
                  <w:tcW w:w="963" w:type="dxa"/>
                  <w:tcBorders>
                    <w:top w:val="nil"/>
                    <w:left w:val="nil"/>
                    <w:bottom w:val="single" w:sz="4" w:space="0" w:color="auto"/>
                    <w:right w:val="single" w:sz="4" w:space="0" w:color="auto"/>
                  </w:tcBorders>
                  <w:shd w:val="clear" w:color="000000" w:fill="FFFFFF"/>
                  <w:noWrap/>
                  <w:vAlign w:val="center"/>
                </w:tcPr>
                <w:p w14:paraId="4C196381" w14:textId="5CE6E7E6" w:rsidR="00620D53" w:rsidRPr="00211FCE" w:rsidRDefault="00620D53" w:rsidP="00620D53">
                  <w:pPr>
                    <w:jc w:val="center"/>
                    <w:rPr>
                      <w:rFonts w:asciiTheme="minorHAnsi" w:hAnsiTheme="minorHAnsi" w:cstheme="minorHAnsi"/>
                      <w:color w:val="000000"/>
                      <w:sz w:val="18"/>
                      <w:szCs w:val="18"/>
                    </w:rPr>
                  </w:pPr>
                  <w:r w:rsidRPr="00211FCE">
                    <w:rPr>
                      <w:rFonts w:asciiTheme="minorHAnsi" w:hAnsiTheme="minorHAnsi" w:cstheme="minorHAnsi"/>
                      <w:color w:val="000000"/>
                      <w:sz w:val="18"/>
                      <w:szCs w:val="18"/>
                    </w:rPr>
                    <w:t>Frasco x 100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50B2256" w14:textId="17EC9E7D" w:rsidR="00620D53" w:rsidRPr="00211FCE" w:rsidRDefault="00620D53" w:rsidP="00620D53">
                  <w:pPr>
                    <w:jc w:val="center"/>
                    <w:rPr>
                      <w:rFonts w:asciiTheme="minorHAnsi" w:hAnsiTheme="minorHAnsi" w:cstheme="minorHAnsi"/>
                      <w:color w:val="000000"/>
                      <w:sz w:val="18"/>
                      <w:szCs w:val="18"/>
                    </w:rPr>
                  </w:pPr>
                  <w:r w:rsidRPr="00211FCE">
                    <w:rPr>
                      <w:rFonts w:asciiTheme="minorHAnsi" w:hAnsiTheme="minorHAnsi" w:cstheme="minorHAnsi"/>
                      <w:bCs/>
                      <w:color w:val="000000"/>
                      <w:sz w:val="18"/>
                      <w:szCs w:val="18"/>
                    </w:rPr>
                    <w:t>1</w:t>
                  </w:r>
                </w:p>
              </w:tc>
            </w:tr>
            <w:tr w:rsidR="00347CFA" w:rsidRPr="00DC748F" w14:paraId="1C6A2FE0"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566E1F" w14:textId="0E09D859"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13CB7EFF" w14:textId="215B4CCE"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Sodio Hidróxido grado comercial </w:t>
                  </w:r>
                </w:p>
              </w:tc>
              <w:tc>
                <w:tcPr>
                  <w:tcW w:w="963" w:type="dxa"/>
                  <w:tcBorders>
                    <w:top w:val="nil"/>
                    <w:left w:val="nil"/>
                    <w:bottom w:val="single" w:sz="4" w:space="0" w:color="auto"/>
                    <w:right w:val="single" w:sz="4" w:space="0" w:color="auto"/>
                  </w:tcBorders>
                  <w:shd w:val="clear" w:color="000000" w:fill="FFFFFF"/>
                  <w:noWrap/>
                  <w:vAlign w:val="center"/>
                </w:tcPr>
                <w:p w14:paraId="00D3A70D" w14:textId="469E440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 kg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52BC49DB" w14:textId="6B88CF44"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31</w:t>
                  </w:r>
                </w:p>
              </w:tc>
            </w:tr>
            <w:tr w:rsidR="00347CFA" w:rsidRPr="00DC748F" w14:paraId="6DDE8E8B"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BB7719" w14:textId="2ABD7D50"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47</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2D4C1F1" w14:textId="40A51F3B"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Sodio Hidróxido R.A.</w:t>
                  </w:r>
                </w:p>
              </w:tc>
              <w:tc>
                <w:tcPr>
                  <w:tcW w:w="963" w:type="dxa"/>
                  <w:tcBorders>
                    <w:top w:val="nil"/>
                    <w:left w:val="nil"/>
                    <w:bottom w:val="single" w:sz="4" w:space="0" w:color="auto"/>
                    <w:right w:val="single" w:sz="4" w:space="0" w:color="auto"/>
                  </w:tcBorders>
                  <w:shd w:val="clear" w:color="000000" w:fill="FFFFFF"/>
                  <w:noWrap/>
                  <w:vAlign w:val="center"/>
                </w:tcPr>
                <w:p w14:paraId="5720F571" w14:textId="19ABEDFB"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2674E76A" w14:textId="7A8443D5"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2</w:t>
                  </w:r>
                </w:p>
              </w:tc>
            </w:tr>
            <w:tr w:rsidR="00347CFA" w:rsidRPr="00DC748F" w14:paraId="55F9CC4F" w14:textId="77777777" w:rsidTr="00020F65">
              <w:trPr>
                <w:trHeight w:val="183"/>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0F5DD0" w14:textId="427D3BA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48</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7E8EBD04" w14:textId="73D57DF6"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Sodio </w:t>
                  </w:r>
                  <w:proofErr w:type="spellStart"/>
                  <w:r w:rsidRPr="00DC748F">
                    <w:rPr>
                      <w:rFonts w:asciiTheme="minorHAnsi" w:hAnsiTheme="minorHAnsi" w:cstheme="minorHAnsi"/>
                      <w:color w:val="000000"/>
                      <w:sz w:val="18"/>
                      <w:szCs w:val="18"/>
                    </w:rPr>
                    <w:t>tetraborato</w:t>
                  </w:r>
                  <w:proofErr w:type="spellEnd"/>
                  <w:r w:rsidRPr="00DC748F">
                    <w:rPr>
                      <w:rFonts w:asciiTheme="minorHAnsi" w:hAnsiTheme="minorHAnsi" w:cstheme="minorHAnsi"/>
                      <w:color w:val="000000"/>
                      <w:sz w:val="18"/>
                      <w:szCs w:val="18"/>
                    </w:rPr>
                    <w:t xml:space="preserve"> </w:t>
                  </w:r>
                </w:p>
              </w:tc>
              <w:tc>
                <w:tcPr>
                  <w:tcW w:w="963" w:type="dxa"/>
                  <w:tcBorders>
                    <w:top w:val="nil"/>
                    <w:left w:val="nil"/>
                    <w:bottom w:val="single" w:sz="4" w:space="0" w:color="auto"/>
                    <w:right w:val="single" w:sz="4" w:space="0" w:color="auto"/>
                  </w:tcBorders>
                  <w:shd w:val="clear" w:color="000000" w:fill="FFFFFF"/>
                  <w:noWrap/>
                  <w:vAlign w:val="center"/>
                </w:tcPr>
                <w:p w14:paraId="44F63518" w14:textId="604E4704"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Bulto x 25 kilos</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345FB043" w14:textId="3F2B446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20C9BA6B" w14:textId="77777777" w:rsidTr="00020F65">
              <w:trPr>
                <w:trHeight w:val="61"/>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B1FE7F6" w14:textId="596579F6"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49</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4212AC79" w14:textId="36076003"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Sulfato Férrico 97%</w:t>
                  </w:r>
                </w:p>
              </w:tc>
              <w:tc>
                <w:tcPr>
                  <w:tcW w:w="963" w:type="dxa"/>
                  <w:tcBorders>
                    <w:top w:val="nil"/>
                    <w:left w:val="nil"/>
                    <w:bottom w:val="single" w:sz="4" w:space="0" w:color="auto"/>
                    <w:right w:val="single" w:sz="4" w:space="0" w:color="auto"/>
                  </w:tcBorders>
                  <w:shd w:val="clear" w:color="000000" w:fill="FFFFFF"/>
                  <w:noWrap/>
                  <w:vAlign w:val="center"/>
                </w:tcPr>
                <w:p w14:paraId="616F6B35" w14:textId="53FB1AB8"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200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A70B483" w14:textId="79EB1CC5"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5</w:t>
                  </w:r>
                </w:p>
              </w:tc>
            </w:tr>
            <w:tr w:rsidR="00347CFA" w:rsidRPr="00DC748F" w14:paraId="7C09E3F2" w14:textId="77777777" w:rsidTr="00020F65">
              <w:trPr>
                <w:trHeight w:val="220"/>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6015084" w14:textId="2504B07B"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50</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B7ADA41" w14:textId="0464BA6D" w:rsidR="00620D53" w:rsidRPr="00DC748F" w:rsidRDefault="00620D53" w:rsidP="00620D53">
                  <w:pPr>
                    <w:rPr>
                      <w:rFonts w:asciiTheme="minorHAnsi" w:hAnsiTheme="minorHAnsi" w:cstheme="minorHAnsi"/>
                      <w:color w:val="000000"/>
                      <w:sz w:val="18"/>
                      <w:szCs w:val="18"/>
                    </w:rPr>
                  </w:pPr>
                  <w:proofErr w:type="spellStart"/>
                  <w:r w:rsidRPr="00DC748F">
                    <w:rPr>
                      <w:rFonts w:asciiTheme="minorHAnsi" w:hAnsiTheme="minorHAnsi" w:cstheme="minorHAnsi"/>
                      <w:color w:val="000000"/>
                      <w:sz w:val="18"/>
                      <w:szCs w:val="18"/>
                    </w:rPr>
                    <w:t>Timolftaleína</w:t>
                  </w:r>
                  <w:proofErr w:type="spellEnd"/>
                  <w:r w:rsidRPr="00DC748F">
                    <w:rPr>
                      <w:rFonts w:asciiTheme="minorHAnsi" w:hAnsiTheme="minorHAnsi" w:cstheme="minorHAnsi"/>
                      <w:color w:val="000000"/>
                      <w:sz w:val="18"/>
                      <w:szCs w:val="18"/>
                    </w:rPr>
                    <w:t xml:space="preserve"> R.A.</w:t>
                  </w:r>
                </w:p>
              </w:tc>
              <w:tc>
                <w:tcPr>
                  <w:tcW w:w="963" w:type="dxa"/>
                  <w:tcBorders>
                    <w:top w:val="nil"/>
                    <w:left w:val="nil"/>
                    <w:bottom w:val="single" w:sz="4" w:space="0" w:color="auto"/>
                    <w:right w:val="single" w:sz="4" w:space="0" w:color="auto"/>
                  </w:tcBorders>
                  <w:shd w:val="clear" w:color="000000" w:fill="FFFFFF"/>
                  <w:noWrap/>
                  <w:vAlign w:val="center"/>
                </w:tcPr>
                <w:p w14:paraId="2313C4A9" w14:textId="34F20650"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5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486C4117" w14:textId="4BBBA21C"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347CFA" w:rsidRPr="00DC748F" w14:paraId="5FCF44D7" w14:textId="77777777" w:rsidTr="00020F65">
              <w:trPr>
                <w:trHeight w:val="158"/>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7ABDE4" w14:textId="3FF3178E"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51</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59D39AC9" w14:textId="43E8EAFA" w:rsidR="00620D53" w:rsidRPr="00DC748F" w:rsidRDefault="00620D53" w:rsidP="00620D53">
                  <w:pPr>
                    <w:rPr>
                      <w:rFonts w:asciiTheme="minorHAnsi" w:hAnsiTheme="minorHAnsi" w:cstheme="minorHAnsi"/>
                      <w:color w:val="000000"/>
                      <w:sz w:val="18"/>
                      <w:szCs w:val="18"/>
                    </w:rPr>
                  </w:pPr>
                  <w:proofErr w:type="spellStart"/>
                  <w:r w:rsidRPr="00DC748F">
                    <w:rPr>
                      <w:rFonts w:asciiTheme="minorHAnsi" w:hAnsiTheme="minorHAnsi" w:cstheme="minorHAnsi"/>
                      <w:color w:val="000000"/>
                      <w:sz w:val="18"/>
                      <w:szCs w:val="18"/>
                    </w:rPr>
                    <w:t>Tiocianato</w:t>
                  </w:r>
                  <w:proofErr w:type="spellEnd"/>
                  <w:r w:rsidRPr="00DC748F">
                    <w:rPr>
                      <w:rFonts w:asciiTheme="minorHAnsi" w:hAnsiTheme="minorHAnsi" w:cstheme="minorHAnsi"/>
                      <w:color w:val="000000"/>
                      <w:sz w:val="18"/>
                      <w:szCs w:val="18"/>
                    </w:rPr>
                    <w:t xml:space="preserve"> de potasio 98%</w:t>
                  </w:r>
                </w:p>
              </w:tc>
              <w:tc>
                <w:tcPr>
                  <w:tcW w:w="963" w:type="dxa"/>
                  <w:tcBorders>
                    <w:top w:val="nil"/>
                    <w:left w:val="nil"/>
                    <w:bottom w:val="single" w:sz="4" w:space="0" w:color="auto"/>
                    <w:right w:val="single" w:sz="4" w:space="0" w:color="auto"/>
                  </w:tcBorders>
                  <w:shd w:val="clear" w:color="000000" w:fill="FFFFFF"/>
                  <w:noWrap/>
                  <w:vAlign w:val="center"/>
                </w:tcPr>
                <w:p w14:paraId="25E5EB63" w14:textId="598B5056"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250 g</w:t>
                  </w:r>
                </w:p>
              </w:tc>
              <w:tc>
                <w:tcPr>
                  <w:tcW w:w="666" w:type="dxa"/>
                  <w:tcBorders>
                    <w:top w:val="nil"/>
                    <w:left w:val="single" w:sz="4" w:space="0" w:color="auto"/>
                    <w:bottom w:val="single" w:sz="4" w:space="0" w:color="auto"/>
                    <w:right w:val="single" w:sz="4" w:space="0" w:color="auto"/>
                  </w:tcBorders>
                  <w:shd w:val="clear" w:color="000000" w:fill="FFFFFF"/>
                  <w:vAlign w:val="center"/>
                </w:tcPr>
                <w:p w14:paraId="0083EAB1" w14:textId="7846DF6A"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3</w:t>
                  </w:r>
                </w:p>
              </w:tc>
            </w:tr>
            <w:tr w:rsidR="00347CFA" w:rsidRPr="00DC748F" w14:paraId="194FFEF1" w14:textId="77777777" w:rsidTr="00020F65">
              <w:trPr>
                <w:trHeight w:val="234"/>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90E352" w14:textId="6BDB774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52</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2A6D7F5B" w14:textId="5095D313" w:rsidR="00620D53" w:rsidRPr="00DC748F" w:rsidRDefault="00620D53"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Tiras de pH </w:t>
                  </w:r>
                </w:p>
              </w:tc>
              <w:tc>
                <w:tcPr>
                  <w:tcW w:w="963" w:type="dxa"/>
                  <w:tcBorders>
                    <w:top w:val="nil"/>
                    <w:left w:val="nil"/>
                    <w:bottom w:val="single" w:sz="4" w:space="0" w:color="auto"/>
                    <w:right w:val="single" w:sz="4" w:space="0" w:color="auto"/>
                  </w:tcBorders>
                  <w:shd w:val="clear" w:color="000000" w:fill="FFFFFF"/>
                  <w:noWrap/>
                  <w:vAlign w:val="center"/>
                </w:tcPr>
                <w:p w14:paraId="45BB933C" w14:textId="58A50D3B"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Caja x 100 </w:t>
                  </w:r>
                  <w:proofErr w:type="spellStart"/>
                  <w:r w:rsidRPr="00DC748F">
                    <w:rPr>
                      <w:rFonts w:asciiTheme="minorHAnsi" w:hAnsiTheme="minorHAnsi" w:cstheme="minorHAnsi"/>
                      <w:color w:val="000000"/>
                      <w:sz w:val="18"/>
                      <w:szCs w:val="18"/>
                    </w:rPr>
                    <w:t>ud</w:t>
                  </w:r>
                  <w:proofErr w:type="spellEnd"/>
                </w:p>
              </w:tc>
              <w:tc>
                <w:tcPr>
                  <w:tcW w:w="666" w:type="dxa"/>
                  <w:tcBorders>
                    <w:top w:val="nil"/>
                    <w:left w:val="single" w:sz="4" w:space="0" w:color="auto"/>
                    <w:bottom w:val="single" w:sz="4" w:space="0" w:color="auto"/>
                    <w:right w:val="single" w:sz="4" w:space="0" w:color="auto"/>
                  </w:tcBorders>
                  <w:shd w:val="clear" w:color="000000" w:fill="FFFFFF"/>
                  <w:vAlign w:val="center"/>
                </w:tcPr>
                <w:p w14:paraId="480C4215" w14:textId="1B244460" w:rsidR="00620D53" w:rsidRPr="00DC748F" w:rsidRDefault="00347CFA" w:rsidP="00620D53">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1</w:t>
                  </w:r>
                </w:p>
              </w:tc>
            </w:tr>
            <w:tr w:rsidR="002E0E58" w:rsidRPr="00DC748F" w14:paraId="34531D45" w14:textId="77777777" w:rsidTr="00020F65">
              <w:trPr>
                <w:trHeight w:val="15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F418D4" w14:textId="5D7ADC31"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53</w:t>
                  </w:r>
                </w:p>
              </w:tc>
              <w:tc>
                <w:tcPr>
                  <w:tcW w:w="3695" w:type="dxa"/>
                  <w:tcBorders>
                    <w:top w:val="single" w:sz="4" w:space="0" w:color="auto"/>
                    <w:left w:val="nil"/>
                    <w:bottom w:val="single" w:sz="4" w:space="0" w:color="auto"/>
                    <w:right w:val="single" w:sz="4" w:space="0" w:color="auto"/>
                  </w:tcBorders>
                  <w:shd w:val="clear" w:color="000000" w:fill="FFFFFF"/>
                  <w:vAlign w:val="center"/>
                </w:tcPr>
                <w:p w14:paraId="498BEC47" w14:textId="77777777" w:rsidR="00347CFA" w:rsidRPr="00DC748F" w:rsidRDefault="00347CFA" w:rsidP="00347CFA">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Tris </w:t>
                  </w:r>
                  <w:proofErr w:type="spellStart"/>
                  <w:r w:rsidRPr="00DC748F">
                    <w:rPr>
                      <w:rFonts w:asciiTheme="minorHAnsi" w:hAnsiTheme="minorHAnsi" w:cstheme="minorHAnsi"/>
                      <w:color w:val="000000"/>
                      <w:sz w:val="18"/>
                      <w:szCs w:val="18"/>
                    </w:rPr>
                    <w:t>HCl</w:t>
                  </w:r>
                  <w:proofErr w:type="spellEnd"/>
                  <w:r w:rsidRPr="00DC748F">
                    <w:rPr>
                      <w:rFonts w:asciiTheme="minorHAnsi" w:hAnsiTheme="minorHAnsi" w:cstheme="minorHAnsi"/>
                      <w:color w:val="000000"/>
                      <w:sz w:val="18"/>
                      <w:szCs w:val="18"/>
                    </w:rPr>
                    <w:t xml:space="preserve"> Tris, </w:t>
                  </w:r>
                  <w:proofErr w:type="spellStart"/>
                  <w:r w:rsidRPr="00DC748F">
                    <w:rPr>
                      <w:rFonts w:asciiTheme="minorHAnsi" w:hAnsiTheme="minorHAnsi" w:cstheme="minorHAnsi"/>
                      <w:color w:val="000000"/>
                      <w:sz w:val="18"/>
                      <w:szCs w:val="18"/>
                    </w:rPr>
                    <w:t>Hydrochloride</w:t>
                  </w:r>
                  <w:proofErr w:type="spellEnd"/>
                  <w:r w:rsidRPr="00DC748F">
                    <w:rPr>
                      <w:rFonts w:asciiTheme="minorHAnsi" w:hAnsiTheme="minorHAnsi" w:cstheme="minorHAnsi"/>
                      <w:color w:val="000000"/>
                      <w:sz w:val="18"/>
                      <w:szCs w:val="18"/>
                    </w:rPr>
                    <w:t xml:space="preserve">, grado Biología molecular, TRIS </w:t>
                  </w:r>
                  <w:proofErr w:type="spellStart"/>
                  <w:r w:rsidRPr="00DC748F">
                    <w:rPr>
                      <w:rFonts w:asciiTheme="minorHAnsi" w:hAnsiTheme="minorHAnsi" w:cstheme="minorHAnsi"/>
                      <w:color w:val="000000"/>
                      <w:sz w:val="18"/>
                      <w:szCs w:val="18"/>
                    </w:rPr>
                    <w:t>HCl</w:t>
                  </w:r>
                  <w:proofErr w:type="spellEnd"/>
                  <w:r w:rsidRPr="00DC748F">
                    <w:rPr>
                      <w:rFonts w:asciiTheme="minorHAnsi" w:hAnsiTheme="minorHAnsi" w:cstheme="minorHAnsi"/>
                      <w:color w:val="000000"/>
                      <w:sz w:val="18"/>
                      <w:szCs w:val="18"/>
                    </w:rPr>
                    <w:t xml:space="preserve">, </w:t>
                  </w:r>
                </w:p>
                <w:p w14:paraId="0EC9D3BC" w14:textId="2F1303FD" w:rsidR="00347CFA" w:rsidRPr="00DC748F" w:rsidRDefault="00347CFA" w:rsidP="00347CFA">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Número CAS: 1185-53-1. </w:t>
                  </w:r>
                </w:p>
                <w:p w14:paraId="152FE209" w14:textId="77777777" w:rsidR="00347CFA" w:rsidRPr="00DC748F" w:rsidRDefault="00347CFA" w:rsidP="00347CFA">
                  <w:pPr>
                    <w:rPr>
                      <w:rFonts w:asciiTheme="minorHAnsi" w:hAnsiTheme="minorHAnsi" w:cstheme="minorHAnsi"/>
                      <w:color w:val="000000"/>
                      <w:sz w:val="18"/>
                      <w:szCs w:val="18"/>
                    </w:rPr>
                  </w:pPr>
                </w:p>
                <w:p w14:paraId="2B69361D" w14:textId="206F701B" w:rsidR="00620D53" w:rsidRPr="00DC748F" w:rsidRDefault="00347CFA" w:rsidP="008D73DF">
                  <w:pPr>
                    <w:rPr>
                      <w:rFonts w:asciiTheme="minorHAnsi" w:hAnsiTheme="minorHAnsi" w:cstheme="minorHAnsi"/>
                      <w:b/>
                      <w:color w:val="000000"/>
                      <w:sz w:val="18"/>
                      <w:szCs w:val="18"/>
                    </w:rPr>
                  </w:pPr>
                  <w:r w:rsidRPr="00DC748F">
                    <w:rPr>
                      <w:rFonts w:asciiTheme="minorHAnsi" w:hAnsiTheme="minorHAnsi" w:cstheme="minorHAnsi"/>
                      <w:b/>
                      <w:color w:val="000000"/>
                      <w:sz w:val="18"/>
                      <w:szCs w:val="18"/>
                    </w:rPr>
                    <w:t xml:space="preserve">Vigencia mínima de </w:t>
                  </w:r>
                  <w:r w:rsidR="008D73DF" w:rsidRPr="00DC748F">
                    <w:rPr>
                      <w:rFonts w:asciiTheme="minorHAnsi" w:hAnsiTheme="minorHAnsi" w:cstheme="minorHAnsi"/>
                      <w:b/>
                      <w:color w:val="000000"/>
                      <w:sz w:val="18"/>
                      <w:szCs w:val="18"/>
                    </w:rPr>
                    <w:t>un (1)</w:t>
                  </w:r>
                  <w:r w:rsidRPr="00DC748F">
                    <w:rPr>
                      <w:rFonts w:asciiTheme="minorHAnsi" w:hAnsiTheme="minorHAnsi" w:cstheme="minorHAnsi"/>
                      <w:b/>
                      <w:color w:val="000000"/>
                      <w:sz w:val="18"/>
                      <w:szCs w:val="18"/>
                    </w:rPr>
                    <w:t xml:space="preserve"> año a partir de la fecha de entrega en los laboratorios.</w:t>
                  </w:r>
                </w:p>
              </w:tc>
              <w:tc>
                <w:tcPr>
                  <w:tcW w:w="963" w:type="dxa"/>
                  <w:tcBorders>
                    <w:top w:val="single" w:sz="4" w:space="0" w:color="auto"/>
                    <w:left w:val="nil"/>
                    <w:bottom w:val="single" w:sz="4" w:space="0" w:color="auto"/>
                    <w:right w:val="single" w:sz="4" w:space="0" w:color="auto"/>
                  </w:tcBorders>
                  <w:noWrap/>
                  <w:vAlign w:val="center"/>
                </w:tcPr>
                <w:p w14:paraId="7E4DB9BE" w14:textId="5ED17962" w:rsidR="00620D53" w:rsidRPr="00DC748F" w:rsidRDefault="00347CFA"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single" w:sz="4" w:space="0" w:color="auto"/>
                    <w:left w:val="nil"/>
                    <w:bottom w:val="single" w:sz="4" w:space="0" w:color="auto"/>
                    <w:right w:val="single" w:sz="4" w:space="0" w:color="auto"/>
                  </w:tcBorders>
                  <w:vAlign w:val="center"/>
                </w:tcPr>
                <w:p w14:paraId="06DBAB9B" w14:textId="252A9D03" w:rsidR="00620D53" w:rsidRPr="00DC748F" w:rsidRDefault="00347CFA"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w:t>
                  </w:r>
                </w:p>
              </w:tc>
            </w:tr>
            <w:tr w:rsidR="00020F65" w:rsidRPr="00DC748F" w14:paraId="4402B2EB" w14:textId="77777777" w:rsidTr="00020F65">
              <w:trPr>
                <w:trHeight w:val="15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404CB9A" w14:textId="2A6A30D8" w:rsidR="00620D53" w:rsidRPr="00DC748F" w:rsidRDefault="00620D53"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54</w:t>
                  </w:r>
                </w:p>
              </w:tc>
              <w:tc>
                <w:tcPr>
                  <w:tcW w:w="3695" w:type="dxa"/>
                  <w:tcBorders>
                    <w:top w:val="single" w:sz="4" w:space="0" w:color="auto"/>
                    <w:left w:val="nil"/>
                    <w:bottom w:val="single" w:sz="4" w:space="0" w:color="auto"/>
                    <w:right w:val="single" w:sz="4" w:space="0" w:color="auto"/>
                  </w:tcBorders>
                  <w:shd w:val="clear" w:color="000000" w:fill="FFFFFF"/>
                  <w:vAlign w:val="center"/>
                </w:tcPr>
                <w:p w14:paraId="5542BD9F" w14:textId="77777777" w:rsidR="00620D53" w:rsidRPr="00DC748F" w:rsidRDefault="00347CFA" w:rsidP="00620D53">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TWEEN® 20 </w:t>
                  </w:r>
                  <w:proofErr w:type="spellStart"/>
                  <w:r w:rsidRPr="00DC748F">
                    <w:rPr>
                      <w:rFonts w:asciiTheme="minorHAnsi" w:hAnsiTheme="minorHAnsi" w:cstheme="minorHAnsi"/>
                      <w:color w:val="000000"/>
                      <w:sz w:val="18"/>
                      <w:szCs w:val="18"/>
                    </w:rPr>
                    <w:t>BioXtra</w:t>
                  </w:r>
                  <w:proofErr w:type="spellEnd"/>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viscous</w:t>
                  </w:r>
                  <w:proofErr w:type="spellEnd"/>
                  <w:r w:rsidRPr="00DC748F">
                    <w:rPr>
                      <w:rFonts w:asciiTheme="minorHAnsi" w:hAnsiTheme="minorHAnsi" w:cstheme="minorHAnsi"/>
                      <w:color w:val="000000"/>
                      <w:sz w:val="18"/>
                      <w:szCs w:val="18"/>
                    </w:rPr>
                    <w:t xml:space="preserve"> </w:t>
                  </w:r>
                  <w:proofErr w:type="spellStart"/>
                  <w:r w:rsidRPr="00DC748F">
                    <w:rPr>
                      <w:rFonts w:asciiTheme="minorHAnsi" w:hAnsiTheme="minorHAnsi" w:cstheme="minorHAnsi"/>
                      <w:color w:val="000000"/>
                      <w:sz w:val="18"/>
                      <w:szCs w:val="18"/>
                    </w:rPr>
                    <w:t>liquid</w:t>
                  </w:r>
                  <w:proofErr w:type="spellEnd"/>
                  <w:r w:rsidRPr="00DC748F">
                    <w:rPr>
                      <w:rFonts w:asciiTheme="minorHAnsi" w:hAnsiTheme="minorHAnsi" w:cstheme="minorHAnsi"/>
                      <w:color w:val="000000"/>
                      <w:sz w:val="18"/>
                      <w:szCs w:val="18"/>
                    </w:rPr>
                    <w:t>, número CAS: 9005-64-5.</w:t>
                  </w:r>
                </w:p>
                <w:p w14:paraId="7C715A6B" w14:textId="77777777" w:rsidR="00347CFA" w:rsidRPr="00DC748F" w:rsidRDefault="00347CFA" w:rsidP="00620D53">
                  <w:pPr>
                    <w:rPr>
                      <w:rFonts w:asciiTheme="minorHAnsi" w:hAnsiTheme="minorHAnsi" w:cstheme="minorHAnsi"/>
                      <w:color w:val="000000"/>
                      <w:sz w:val="18"/>
                      <w:szCs w:val="18"/>
                    </w:rPr>
                  </w:pPr>
                </w:p>
                <w:p w14:paraId="2703AC90" w14:textId="2898E857" w:rsidR="00347CFA" w:rsidRPr="00DC748F" w:rsidRDefault="00347CFA" w:rsidP="003B7C94">
                  <w:pPr>
                    <w:rPr>
                      <w:rFonts w:asciiTheme="minorHAnsi" w:hAnsiTheme="minorHAnsi" w:cstheme="minorHAnsi"/>
                      <w:b/>
                      <w:color w:val="000000"/>
                      <w:sz w:val="18"/>
                      <w:szCs w:val="18"/>
                    </w:rPr>
                  </w:pPr>
                  <w:r w:rsidRPr="00DC748F">
                    <w:rPr>
                      <w:rFonts w:asciiTheme="minorHAnsi" w:hAnsiTheme="minorHAnsi" w:cstheme="minorHAnsi"/>
                      <w:b/>
                      <w:color w:val="000000"/>
                      <w:sz w:val="18"/>
                      <w:szCs w:val="18"/>
                    </w:rPr>
                    <w:t xml:space="preserve">Vigencia mínima de </w:t>
                  </w:r>
                  <w:r w:rsidR="003B7C94" w:rsidRPr="00DC748F">
                    <w:rPr>
                      <w:rFonts w:asciiTheme="minorHAnsi" w:hAnsiTheme="minorHAnsi" w:cstheme="minorHAnsi"/>
                      <w:b/>
                      <w:color w:val="000000"/>
                      <w:sz w:val="18"/>
                      <w:szCs w:val="18"/>
                    </w:rPr>
                    <w:t>un</w:t>
                  </w:r>
                  <w:r w:rsidR="00C63260" w:rsidRPr="00DC748F">
                    <w:rPr>
                      <w:rFonts w:asciiTheme="minorHAnsi" w:hAnsiTheme="minorHAnsi" w:cstheme="minorHAnsi"/>
                      <w:b/>
                      <w:color w:val="000000"/>
                      <w:sz w:val="18"/>
                      <w:szCs w:val="18"/>
                    </w:rPr>
                    <w:t xml:space="preserve"> (1)</w:t>
                  </w:r>
                  <w:r w:rsidR="003B7C94" w:rsidRPr="00DC748F">
                    <w:rPr>
                      <w:rFonts w:asciiTheme="minorHAnsi" w:hAnsiTheme="minorHAnsi" w:cstheme="minorHAnsi"/>
                      <w:b/>
                      <w:color w:val="000000"/>
                      <w:sz w:val="18"/>
                      <w:szCs w:val="18"/>
                    </w:rPr>
                    <w:t xml:space="preserve"> año</w:t>
                  </w:r>
                  <w:r w:rsidRPr="00DC748F">
                    <w:rPr>
                      <w:rFonts w:asciiTheme="minorHAnsi" w:hAnsiTheme="minorHAnsi" w:cstheme="minorHAnsi"/>
                      <w:b/>
                      <w:color w:val="000000"/>
                      <w:sz w:val="18"/>
                      <w:szCs w:val="18"/>
                    </w:rPr>
                    <w:t xml:space="preserve"> a partir de la fecha de entrega en los laboratorios.</w:t>
                  </w:r>
                </w:p>
              </w:tc>
              <w:tc>
                <w:tcPr>
                  <w:tcW w:w="963" w:type="dxa"/>
                  <w:tcBorders>
                    <w:top w:val="single" w:sz="4" w:space="0" w:color="auto"/>
                    <w:left w:val="nil"/>
                    <w:bottom w:val="single" w:sz="4" w:space="0" w:color="auto"/>
                    <w:right w:val="single" w:sz="4" w:space="0" w:color="auto"/>
                  </w:tcBorders>
                  <w:noWrap/>
                  <w:vAlign w:val="center"/>
                </w:tcPr>
                <w:p w14:paraId="52FFCD14" w14:textId="2BB7BB8E" w:rsidR="00620D53" w:rsidRPr="00DC748F" w:rsidRDefault="00347CFA"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Frasco x 500 </w:t>
                  </w:r>
                  <w:proofErr w:type="spellStart"/>
                  <w:r w:rsidRPr="00DC748F">
                    <w:rPr>
                      <w:rFonts w:asciiTheme="minorHAnsi" w:hAnsiTheme="minorHAnsi" w:cstheme="minorHAnsi"/>
                      <w:color w:val="000000"/>
                      <w:sz w:val="18"/>
                      <w:szCs w:val="18"/>
                    </w:rPr>
                    <w:t>mL</w:t>
                  </w:r>
                  <w:proofErr w:type="spellEnd"/>
                </w:p>
              </w:tc>
              <w:tc>
                <w:tcPr>
                  <w:tcW w:w="666" w:type="dxa"/>
                  <w:tcBorders>
                    <w:top w:val="single" w:sz="4" w:space="0" w:color="auto"/>
                    <w:left w:val="nil"/>
                    <w:bottom w:val="single" w:sz="4" w:space="0" w:color="auto"/>
                    <w:right w:val="single" w:sz="4" w:space="0" w:color="auto"/>
                  </w:tcBorders>
                  <w:vAlign w:val="center"/>
                </w:tcPr>
                <w:p w14:paraId="3A6B5E05" w14:textId="42A30543" w:rsidR="00620D53" w:rsidRPr="00DC748F" w:rsidRDefault="00347CFA" w:rsidP="00620D53">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w:t>
                  </w:r>
                </w:p>
              </w:tc>
            </w:tr>
            <w:tr w:rsidR="00020F65" w:rsidRPr="00DC748F" w14:paraId="1E24B842" w14:textId="77777777" w:rsidTr="00020F65">
              <w:trPr>
                <w:trHeight w:val="15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EE5584" w14:textId="028B223F" w:rsidR="00347CFA" w:rsidRPr="00DC748F" w:rsidRDefault="00347CFA"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55</w:t>
                  </w:r>
                </w:p>
              </w:tc>
              <w:tc>
                <w:tcPr>
                  <w:tcW w:w="3695" w:type="dxa"/>
                  <w:tcBorders>
                    <w:top w:val="single" w:sz="4" w:space="0" w:color="auto"/>
                    <w:left w:val="single" w:sz="4" w:space="0" w:color="auto"/>
                    <w:bottom w:val="single" w:sz="4" w:space="0" w:color="auto"/>
                    <w:right w:val="single" w:sz="4" w:space="0" w:color="auto"/>
                  </w:tcBorders>
                  <w:shd w:val="clear" w:color="000000" w:fill="FFFFFF"/>
                  <w:vAlign w:val="center"/>
                </w:tcPr>
                <w:p w14:paraId="42538544" w14:textId="1BDC99A5" w:rsidR="00347CFA" w:rsidRPr="00DC748F" w:rsidRDefault="00347CFA" w:rsidP="00347CFA">
                  <w:pPr>
                    <w:rPr>
                      <w:rFonts w:asciiTheme="minorHAnsi" w:hAnsiTheme="minorHAnsi" w:cstheme="minorHAnsi"/>
                      <w:color w:val="000000"/>
                      <w:sz w:val="18"/>
                      <w:szCs w:val="18"/>
                    </w:rPr>
                  </w:pPr>
                  <w:r w:rsidRPr="00DC748F">
                    <w:rPr>
                      <w:rFonts w:asciiTheme="minorHAnsi" w:hAnsiTheme="minorHAnsi" w:cstheme="minorHAnsi"/>
                      <w:color w:val="000000"/>
                      <w:sz w:val="18"/>
                      <w:szCs w:val="18"/>
                    </w:rPr>
                    <w:t>Vainillina R.A.</w:t>
                  </w:r>
                </w:p>
              </w:tc>
              <w:tc>
                <w:tcPr>
                  <w:tcW w:w="963" w:type="dxa"/>
                  <w:tcBorders>
                    <w:top w:val="nil"/>
                    <w:left w:val="nil"/>
                    <w:bottom w:val="single" w:sz="4" w:space="0" w:color="auto"/>
                    <w:right w:val="single" w:sz="4" w:space="0" w:color="auto"/>
                  </w:tcBorders>
                  <w:shd w:val="clear" w:color="000000" w:fill="FFFFFF"/>
                  <w:noWrap/>
                  <w:vAlign w:val="center"/>
                </w:tcPr>
                <w:p w14:paraId="192C5327" w14:textId="78FF2003" w:rsidR="00347CFA" w:rsidRPr="00DC748F" w:rsidRDefault="00347CFA"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100 g</w:t>
                  </w:r>
                </w:p>
              </w:tc>
              <w:tc>
                <w:tcPr>
                  <w:tcW w:w="666" w:type="dxa"/>
                  <w:tcBorders>
                    <w:top w:val="single" w:sz="4" w:space="0" w:color="auto"/>
                    <w:left w:val="nil"/>
                    <w:bottom w:val="single" w:sz="4" w:space="0" w:color="auto"/>
                    <w:right w:val="single" w:sz="4" w:space="0" w:color="auto"/>
                  </w:tcBorders>
                  <w:vAlign w:val="center"/>
                </w:tcPr>
                <w:p w14:paraId="547EC3A7" w14:textId="558A82FD" w:rsidR="00347CFA" w:rsidRPr="00DC748F" w:rsidRDefault="0077664E"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020F65" w:rsidRPr="00DC748F" w14:paraId="6252380D" w14:textId="77777777" w:rsidTr="00020F65">
              <w:trPr>
                <w:trHeight w:val="15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EA65B8" w14:textId="32DF594C" w:rsidR="00347CFA" w:rsidRPr="00DC748F" w:rsidRDefault="00347CFA"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56</w:t>
                  </w:r>
                </w:p>
              </w:tc>
              <w:tc>
                <w:tcPr>
                  <w:tcW w:w="3695" w:type="dxa"/>
                  <w:tcBorders>
                    <w:top w:val="nil"/>
                    <w:left w:val="single" w:sz="4" w:space="0" w:color="auto"/>
                    <w:bottom w:val="single" w:sz="4" w:space="0" w:color="auto"/>
                    <w:right w:val="single" w:sz="4" w:space="0" w:color="auto"/>
                  </w:tcBorders>
                  <w:shd w:val="clear" w:color="000000" w:fill="FFFFFF"/>
                  <w:vAlign w:val="center"/>
                </w:tcPr>
                <w:p w14:paraId="6E4D11EB" w14:textId="6E7C0175" w:rsidR="00347CFA" w:rsidRPr="00DC748F" w:rsidRDefault="00347CFA" w:rsidP="00347CFA">
                  <w:pPr>
                    <w:rPr>
                      <w:rFonts w:asciiTheme="minorHAnsi" w:hAnsiTheme="minorHAnsi" w:cstheme="minorHAnsi"/>
                      <w:color w:val="000000"/>
                      <w:sz w:val="18"/>
                      <w:szCs w:val="18"/>
                    </w:rPr>
                  </w:pPr>
                  <w:r w:rsidRPr="00DC748F">
                    <w:rPr>
                      <w:rFonts w:asciiTheme="minorHAnsi" w:hAnsiTheme="minorHAnsi" w:cstheme="minorHAnsi"/>
                      <w:color w:val="000000"/>
                      <w:sz w:val="18"/>
                      <w:szCs w:val="18"/>
                    </w:rPr>
                    <w:t>Yoduro de Potasio 99%</w:t>
                  </w:r>
                </w:p>
              </w:tc>
              <w:tc>
                <w:tcPr>
                  <w:tcW w:w="963" w:type="dxa"/>
                  <w:tcBorders>
                    <w:top w:val="nil"/>
                    <w:left w:val="nil"/>
                    <w:bottom w:val="single" w:sz="4" w:space="0" w:color="auto"/>
                    <w:right w:val="single" w:sz="4" w:space="0" w:color="auto"/>
                  </w:tcBorders>
                  <w:shd w:val="clear" w:color="000000" w:fill="FFFFFF"/>
                  <w:noWrap/>
                  <w:vAlign w:val="center"/>
                </w:tcPr>
                <w:p w14:paraId="1DB5488D" w14:textId="2650D4C6" w:rsidR="00347CFA" w:rsidRPr="00DC748F" w:rsidRDefault="00347CFA"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Frasco x 250 g</w:t>
                  </w:r>
                </w:p>
              </w:tc>
              <w:tc>
                <w:tcPr>
                  <w:tcW w:w="666" w:type="dxa"/>
                  <w:tcBorders>
                    <w:top w:val="single" w:sz="4" w:space="0" w:color="auto"/>
                    <w:left w:val="nil"/>
                    <w:bottom w:val="single" w:sz="4" w:space="0" w:color="auto"/>
                    <w:right w:val="single" w:sz="4" w:space="0" w:color="auto"/>
                  </w:tcBorders>
                  <w:vAlign w:val="center"/>
                </w:tcPr>
                <w:p w14:paraId="4EAD1D84" w14:textId="3DD014D4" w:rsidR="00347CFA" w:rsidRPr="00DC748F" w:rsidRDefault="0077664E" w:rsidP="00347CFA">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347CFA" w:rsidRPr="00DC748F" w14:paraId="6EECB801" w14:textId="77777777" w:rsidTr="00020F65">
              <w:trPr>
                <w:trHeight w:val="381"/>
              </w:trPr>
              <w:tc>
                <w:tcPr>
                  <w:tcW w:w="5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14:paraId="4B60F55A" w14:textId="77777777" w:rsidR="00020F65" w:rsidRPr="00DC748F" w:rsidRDefault="00020F65" w:rsidP="00347CFA">
                  <w:pPr>
                    <w:jc w:val="center"/>
                    <w:rPr>
                      <w:rFonts w:asciiTheme="minorHAnsi" w:hAnsiTheme="minorHAnsi" w:cstheme="minorHAnsi"/>
                      <w:b/>
                      <w:bCs/>
                      <w:color w:val="000000"/>
                      <w:sz w:val="18"/>
                      <w:szCs w:val="18"/>
                    </w:rPr>
                  </w:pPr>
                </w:p>
                <w:p w14:paraId="61B15AFB" w14:textId="77777777" w:rsidR="00020F65" w:rsidRPr="00DC748F" w:rsidRDefault="00020F65" w:rsidP="00347CFA">
                  <w:pPr>
                    <w:jc w:val="center"/>
                    <w:rPr>
                      <w:rFonts w:asciiTheme="minorHAnsi" w:hAnsiTheme="minorHAnsi" w:cstheme="minorHAnsi"/>
                      <w:b/>
                      <w:bCs/>
                      <w:color w:val="000000"/>
                      <w:sz w:val="18"/>
                      <w:szCs w:val="18"/>
                    </w:rPr>
                  </w:pPr>
                </w:p>
                <w:p w14:paraId="74A862AD" w14:textId="2D014021" w:rsidR="00347CFA" w:rsidRPr="00DC748F" w:rsidRDefault="002E0E58" w:rsidP="00347CFA">
                  <w:pPr>
                    <w:jc w:val="center"/>
                    <w:rPr>
                      <w:rFonts w:asciiTheme="minorHAnsi" w:hAnsiTheme="minorHAnsi" w:cstheme="minorHAnsi"/>
                      <w:b/>
                      <w:bCs/>
                      <w:color w:val="000000"/>
                      <w:sz w:val="18"/>
                      <w:szCs w:val="18"/>
                    </w:rPr>
                  </w:pPr>
                  <w:r w:rsidRPr="00DC748F">
                    <w:rPr>
                      <w:rFonts w:asciiTheme="minorHAnsi" w:hAnsiTheme="minorHAnsi" w:cstheme="minorHAnsi"/>
                      <w:b/>
                      <w:bCs/>
                      <w:color w:val="000000"/>
                      <w:sz w:val="18"/>
                      <w:szCs w:val="18"/>
                    </w:rPr>
                    <w:t>GRUPO N</w:t>
                  </w:r>
                  <w:r w:rsidR="00020F65" w:rsidRPr="00DC748F">
                    <w:rPr>
                      <w:rFonts w:asciiTheme="minorHAnsi" w:hAnsiTheme="minorHAnsi" w:cstheme="minorHAnsi"/>
                      <w:b/>
                      <w:bCs/>
                      <w:color w:val="000000"/>
                      <w:sz w:val="18"/>
                      <w:szCs w:val="18"/>
                    </w:rPr>
                    <w:t>o.</w:t>
                  </w:r>
                  <w:proofErr w:type="gramStart"/>
                  <w:r w:rsidRPr="00DC748F">
                    <w:rPr>
                      <w:rFonts w:asciiTheme="minorHAnsi" w:hAnsiTheme="minorHAnsi" w:cstheme="minorHAnsi"/>
                      <w:b/>
                      <w:bCs/>
                      <w:color w:val="000000"/>
                      <w:sz w:val="18"/>
                      <w:szCs w:val="18"/>
                    </w:rPr>
                    <w:t xml:space="preserve">2 </w:t>
                  </w:r>
                  <w:r w:rsidR="00020F65" w:rsidRPr="00DC748F">
                    <w:rPr>
                      <w:rFonts w:asciiTheme="minorHAnsi" w:hAnsiTheme="minorHAnsi" w:cstheme="minorHAnsi"/>
                      <w:b/>
                      <w:bCs/>
                      <w:color w:val="000000"/>
                      <w:sz w:val="18"/>
                      <w:szCs w:val="18"/>
                    </w:rPr>
                    <w:t xml:space="preserve"> </w:t>
                  </w:r>
                  <w:r w:rsidRPr="00DC748F">
                    <w:rPr>
                      <w:rFonts w:asciiTheme="minorHAnsi" w:hAnsiTheme="minorHAnsi" w:cstheme="minorHAnsi"/>
                      <w:b/>
                      <w:bCs/>
                      <w:color w:val="000000"/>
                      <w:sz w:val="18"/>
                      <w:szCs w:val="18"/>
                    </w:rPr>
                    <w:t>Pruebas</w:t>
                  </w:r>
                  <w:proofErr w:type="gramEnd"/>
                  <w:r w:rsidRPr="00DC748F">
                    <w:rPr>
                      <w:rFonts w:asciiTheme="minorHAnsi" w:hAnsiTheme="minorHAnsi" w:cstheme="minorHAnsi"/>
                      <w:b/>
                      <w:bCs/>
                      <w:color w:val="000000"/>
                      <w:sz w:val="18"/>
                      <w:szCs w:val="18"/>
                    </w:rPr>
                    <w:t xml:space="preserve"> de Aptitud (</w:t>
                  </w:r>
                  <w:proofErr w:type="spellStart"/>
                  <w:r w:rsidRPr="00DC748F">
                    <w:rPr>
                      <w:rFonts w:asciiTheme="minorHAnsi" w:hAnsiTheme="minorHAnsi" w:cstheme="minorHAnsi"/>
                      <w:b/>
                      <w:bCs/>
                      <w:color w:val="000000"/>
                      <w:sz w:val="18"/>
                      <w:szCs w:val="18"/>
                    </w:rPr>
                    <w:t>PT’s</w:t>
                  </w:r>
                  <w:proofErr w:type="spellEnd"/>
                  <w:r w:rsidRPr="00DC748F">
                    <w:rPr>
                      <w:rFonts w:asciiTheme="minorHAnsi" w:hAnsiTheme="minorHAnsi" w:cstheme="minorHAnsi"/>
                      <w:b/>
                      <w:bCs/>
                      <w:color w:val="000000"/>
                      <w:sz w:val="18"/>
                      <w:szCs w:val="18"/>
                    </w:rPr>
                    <w:t>)</w:t>
                  </w:r>
                </w:p>
                <w:p w14:paraId="7ADE7763" w14:textId="77777777" w:rsidR="00020F65" w:rsidRPr="00DC748F" w:rsidRDefault="00020F65" w:rsidP="00347CFA">
                  <w:pPr>
                    <w:jc w:val="center"/>
                    <w:rPr>
                      <w:rFonts w:asciiTheme="minorHAnsi" w:hAnsiTheme="minorHAnsi" w:cstheme="minorHAnsi"/>
                      <w:b/>
                      <w:bCs/>
                      <w:color w:val="000000"/>
                      <w:sz w:val="18"/>
                      <w:szCs w:val="18"/>
                    </w:rPr>
                  </w:pPr>
                </w:p>
                <w:p w14:paraId="4B073799" w14:textId="357608B0" w:rsidR="00020F65" w:rsidRPr="00DC748F" w:rsidRDefault="00020F65" w:rsidP="00347CFA">
                  <w:pPr>
                    <w:jc w:val="center"/>
                    <w:rPr>
                      <w:rFonts w:asciiTheme="minorHAnsi" w:hAnsiTheme="minorHAnsi" w:cstheme="minorHAnsi"/>
                      <w:b/>
                      <w:bCs/>
                      <w:color w:val="000000"/>
                      <w:sz w:val="18"/>
                      <w:szCs w:val="18"/>
                    </w:rPr>
                  </w:pPr>
                </w:p>
              </w:tc>
            </w:tr>
            <w:tr w:rsidR="002E0E58" w:rsidRPr="00DC748F" w14:paraId="0C48221D" w14:textId="77777777" w:rsidTr="00020F65">
              <w:trPr>
                <w:trHeight w:val="255"/>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2BEE8C" w14:textId="39A65922"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ITEM</w:t>
                  </w:r>
                </w:p>
              </w:tc>
              <w:tc>
                <w:tcPr>
                  <w:tcW w:w="3695" w:type="dxa"/>
                  <w:tcBorders>
                    <w:top w:val="single" w:sz="4" w:space="0" w:color="auto"/>
                    <w:left w:val="single" w:sz="4" w:space="0" w:color="auto"/>
                    <w:bottom w:val="single" w:sz="4" w:space="0" w:color="auto"/>
                    <w:right w:val="single" w:sz="4" w:space="0" w:color="auto"/>
                  </w:tcBorders>
                  <w:vAlign w:val="center"/>
                </w:tcPr>
                <w:p w14:paraId="176B2A8F" w14:textId="35B08A6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DESCRIPCIÓN</w:t>
                  </w:r>
                </w:p>
              </w:tc>
              <w:tc>
                <w:tcPr>
                  <w:tcW w:w="963" w:type="dxa"/>
                  <w:tcBorders>
                    <w:top w:val="single" w:sz="4" w:space="0" w:color="auto"/>
                    <w:left w:val="nil"/>
                    <w:bottom w:val="single" w:sz="4" w:space="0" w:color="auto"/>
                    <w:right w:val="single" w:sz="4" w:space="0" w:color="auto"/>
                  </w:tcBorders>
                  <w:noWrap/>
                  <w:vAlign w:val="center"/>
                </w:tcPr>
                <w:p w14:paraId="054C5E2F" w14:textId="1579CD1B" w:rsidR="002E0E58" w:rsidRPr="00DC748F" w:rsidRDefault="002E0E58" w:rsidP="002E0E58">
                  <w:pPr>
                    <w:jc w:val="center"/>
                    <w:rPr>
                      <w:rFonts w:asciiTheme="minorHAnsi" w:hAnsiTheme="minorHAnsi" w:cstheme="minorHAnsi"/>
                      <w:b/>
                      <w:bCs/>
                      <w:color w:val="000000"/>
                      <w:sz w:val="18"/>
                      <w:szCs w:val="18"/>
                    </w:rPr>
                  </w:pPr>
                  <w:r w:rsidRPr="00DC748F">
                    <w:rPr>
                      <w:rFonts w:asciiTheme="minorHAnsi" w:hAnsiTheme="minorHAnsi" w:cstheme="minorHAnsi"/>
                      <w:b/>
                      <w:bCs/>
                      <w:color w:val="000000"/>
                      <w:sz w:val="18"/>
                      <w:szCs w:val="18"/>
                    </w:rPr>
                    <w:t>PRESENTACIÓN</w:t>
                  </w:r>
                </w:p>
              </w:tc>
              <w:tc>
                <w:tcPr>
                  <w:tcW w:w="666" w:type="dxa"/>
                  <w:tcBorders>
                    <w:top w:val="single" w:sz="4" w:space="0" w:color="auto"/>
                    <w:left w:val="nil"/>
                    <w:bottom w:val="single" w:sz="4" w:space="0" w:color="auto"/>
                    <w:right w:val="single" w:sz="4" w:space="0" w:color="auto"/>
                  </w:tcBorders>
                  <w:vAlign w:val="center"/>
                </w:tcPr>
                <w:p w14:paraId="5DC5E752" w14:textId="7CBE331C"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
                      <w:bCs/>
                      <w:color w:val="000000"/>
                      <w:sz w:val="18"/>
                      <w:szCs w:val="18"/>
                    </w:rPr>
                    <w:t>CANTIDAD</w:t>
                  </w:r>
                </w:p>
              </w:tc>
            </w:tr>
            <w:tr w:rsidR="002E0E58" w:rsidRPr="00DC748F" w14:paraId="32813F46" w14:textId="77777777" w:rsidTr="00020F65">
              <w:trPr>
                <w:trHeight w:val="820"/>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5BECE3" w14:textId="7777777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c>
                <w:tcPr>
                  <w:tcW w:w="3695" w:type="dxa"/>
                  <w:tcBorders>
                    <w:top w:val="single" w:sz="4" w:space="0" w:color="auto"/>
                    <w:left w:val="single" w:sz="4" w:space="0" w:color="auto"/>
                    <w:bottom w:val="single" w:sz="4" w:space="0" w:color="auto"/>
                    <w:right w:val="single" w:sz="4" w:space="0" w:color="auto"/>
                  </w:tcBorders>
                  <w:vAlign w:val="center"/>
                </w:tcPr>
                <w:p w14:paraId="55A087F9"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Prueba ciega de aseguramiento de la calidad de respuesta rápida.  </w:t>
                  </w:r>
                </w:p>
                <w:p w14:paraId="06787380"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Matriz Agua Residual.  </w:t>
                  </w:r>
                </w:p>
                <w:p w14:paraId="00332A29"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Ensayo: Acidez como CaCO3 </w:t>
                  </w:r>
                </w:p>
                <w:p w14:paraId="039B70F3" w14:textId="45E50FCE"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lastRenderedPageBreak/>
                    <w:br/>
                    <w:t xml:space="preserve">Rango: 650 – 1800 mg/L </w:t>
                  </w:r>
                  <w:r w:rsidRPr="00DC748F">
                    <w:rPr>
                      <w:rFonts w:asciiTheme="minorHAnsi" w:hAnsiTheme="minorHAnsi" w:cstheme="minorHAnsi"/>
                      <w:color w:val="000000"/>
                      <w:sz w:val="18"/>
                      <w:szCs w:val="18"/>
                    </w:rPr>
                    <w:br/>
                  </w:r>
                </w:p>
              </w:tc>
              <w:tc>
                <w:tcPr>
                  <w:tcW w:w="963" w:type="dxa"/>
                  <w:tcBorders>
                    <w:top w:val="single" w:sz="4" w:space="0" w:color="auto"/>
                    <w:left w:val="nil"/>
                    <w:bottom w:val="single" w:sz="4" w:space="0" w:color="auto"/>
                    <w:right w:val="single" w:sz="4" w:space="0" w:color="auto"/>
                  </w:tcBorders>
                  <w:noWrap/>
                  <w:vAlign w:val="center"/>
                </w:tcPr>
                <w:p w14:paraId="7D48BB64" w14:textId="335457D2"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bCs/>
                      <w:color w:val="000000"/>
                      <w:sz w:val="18"/>
                      <w:szCs w:val="18"/>
                    </w:rPr>
                    <w:lastRenderedPageBreak/>
                    <w:t xml:space="preserve"> Frasco de al menos 250 </w:t>
                  </w:r>
                  <w:proofErr w:type="spellStart"/>
                  <w:r w:rsidRPr="00DC748F">
                    <w:rPr>
                      <w:rFonts w:asciiTheme="minorHAnsi" w:hAnsiTheme="minorHAnsi" w:cstheme="minorHAnsi"/>
                      <w:bCs/>
                      <w:color w:val="000000"/>
                      <w:sz w:val="18"/>
                      <w:szCs w:val="18"/>
                    </w:rPr>
                    <w:t>mL</w:t>
                  </w:r>
                  <w:proofErr w:type="spellEnd"/>
                  <w:r w:rsidRPr="00DC748F">
                    <w:rPr>
                      <w:rFonts w:asciiTheme="minorHAnsi" w:hAnsiTheme="minorHAnsi" w:cstheme="minorHAnsi"/>
                      <w:bCs/>
                      <w:color w:val="000000"/>
                      <w:sz w:val="18"/>
                      <w:szCs w:val="18"/>
                    </w:rPr>
                    <w:t xml:space="preserve">  </w:t>
                  </w:r>
                </w:p>
              </w:tc>
              <w:tc>
                <w:tcPr>
                  <w:tcW w:w="666" w:type="dxa"/>
                  <w:tcBorders>
                    <w:top w:val="single" w:sz="4" w:space="0" w:color="auto"/>
                    <w:left w:val="nil"/>
                    <w:bottom w:val="single" w:sz="4" w:space="0" w:color="auto"/>
                    <w:right w:val="single" w:sz="4" w:space="0" w:color="auto"/>
                  </w:tcBorders>
                  <w:vAlign w:val="center"/>
                </w:tcPr>
                <w:p w14:paraId="6A49F678" w14:textId="1AB194A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2E0E58" w:rsidRPr="00DC748F" w14:paraId="545321B9" w14:textId="77777777" w:rsidTr="00020F65">
              <w:trPr>
                <w:trHeight w:val="1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652691" w14:textId="7777777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2</w:t>
                  </w:r>
                </w:p>
              </w:tc>
              <w:tc>
                <w:tcPr>
                  <w:tcW w:w="3695" w:type="dxa"/>
                  <w:tcBorders>
                    <w:top w:val="single" w:sz="4" w:space="0" w:color="auto"/>
                    <w:left w:val="single" w:sz="4" w:space="0" w:color="auto"/>
                    <w:bottom w:val="single" w:sz="4" w:space="0" w:color="auto"/>
                    <w:right w:val="single" w:sz="4" w:space="0" w:color="auto"/>
                  </w:tcBorders>
                  <w:vAlign w:val="center"/>
                </w:tcPr>
                <w:p w14:paraId="26472045"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Prueba ciega de aseguramiento de la calidad de respuesta rápida  </w:t>
                  </w:r>
                  <w:r w:rsidRPr="00DC748F">
                    <w:rPr>
                      <w:rFonts w:asciiTheme="minorHAnsi" w:hAnsiTheme="minorHAnsi" w:cstheme="minorHAnsi"/>
                      <w:color w:val="000000"/>
                      <w:sz w:val="18"/>
                      <w:szCs w:val="18"/>
                    </w:rPr>
                    <w:br/>
                    <w:t xml:space="preserve">Matriz Agua Residual.  </w:t>
                  </w:r>
                </w:p>
                <w:p w14:paraId="4F93DB3C" w14:textId="77777777" w:rsidR="002E0E58" w:rsidRPr="00DC748F" w:rsidRDefault="002E0E58" w:rsidP="002E0E58">
                  <w:pPr>
                    <w:rPr>
                      <w:rFonts w:asciiTheme="minorHAnsi" w:hAnsiTheme="minorHAnsi" w:cstheme="minorHAnsi"/>
                      <w:color w:val="000000"/>
                      <w:sz w:val="18"/>
                      <w:szCs w:val="18"/>
                    </w:rPr>
                  </w:pPr>
                </w:p>
                <w:p w14:paraId="764E7013"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Ensayo: Conductividad y Alcalinidad total como CaCO3 </w:t>
                  </w:r>
                  <w:r w:rsidRPr="00DC748F">
                    <w:rPr>
                      <w:rFonts w:asciiTheme="minorHAnsi" w:hAnsiTheme="minorHAnsi" w:cstheme="minorHAnsi"/>
                      <w:color w:val="000000"/>
                      <w:sz w:val="18"/>
                      <w:szCs w:val="18"/>
                    </w:rPr>
                    <w:br/>
                  </w:r>
                </w:p>
                <w:p w14:paraId="7A853CBF" w14:textId="3A2E7C98"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Rangos: </w:t>
                  </w:r>
                  <w:r w:rsidRPr="00DC748F">
                    <w:rPr>
                      <w:rFonts w:asciiTheme="minorHAnsi" w:hAnsiTheme="minorHAnsi" w:cstheme="minorHAnsi"/>
                      <w:color w:val="000000"/>
                      <w:sz w:val="18"/>
                      <w:szCs w:val="18"/>
                    </w:rPr>
                    <w:br/>
                    <w:t xml:space="preserve">Conductividad a 25°C: 200-1200 </w:t>
                  </w:r>
                  <w:proofErr w:type="spellStart"/>
                  <w:r w:rsidRPr="00DC748F">
                    <w:rPr>
                      <w:rFonts w:asciiTheme="minorHAnsi" w:hAnsiTheme="minorHAnsi" w:cstheme="minorHAnsi"/>
                      <w:color w:val="000000"/>
                      <w:sz w:val="18"/>
                      <w:szCs w:val="18"/>
                    </w:rPr>
                    <w:t>μmhos</w:t>
                  </w:r>
                  <w:proofErr w:type="spellEnd"/>
                  <w:r w:rsidRPr="00DC748F">
                    <w:rPr>
                      <w:rFonts w:asciiTheme="minorHAnsi" w:hAnsiTheme="minorHAnsi" w:cstheme="minorHAnsi"/>
                      <w:color w:val="000000"/>
                      <w:sz w:val="18"/>
                      <w:szCs w:val="18"/>
                    </w:rPr>
                    <w:t xml:space="preserve">/cm </w:t>
                  </w:r>
                  <w:r w:rsidRPr="00DC748F">
                    <w:rPr>
                      <w:rFonts w:asciiTheme="minorHAnsi" w:hAnsiTheme="minorHAnsi" w:cstheme="minorHAnsi"/>
                      <w:color w:val="000000"/>
                      <w:sz w:val="18"/>
                      <w:szCs w:val="18"/>
                    </w:rPr>
                    <w:br/>
                    <w:t>Alcalinidad total como CaCO3: 25-400 mg/L</w:t>
                  </w:r>
                </w:p>
              </w:tc>
              <w:tc>
                <w:tcPr>
                  <w:tcW w:w="963" w:type="dxa"/>
                  <w:tcBorders>
                    <w:top w:val="single" w:sz="4" w:space="0" w:color="auto"/>
                    <w:left w:val="nil"/>
                    <w:bottom w:val="single" w:sz="4" w:space="0" w:color="auto"/>
                    <w:right w:val="single" w:sz="4" w:space="0" w:color="auto"/>
                  </w:tcBorders>
                  <w:noWrap/>
                  <w:vAlign w:val="center"/>
                </w:tcPr>
                <w:p w14:paraId="647874CE" w14:textId="4A18EEE8"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Frasco de al menos 500 ml o volumen final de preparación al menos un litro.</w:t>
                  </w:r>
                </w:p>
              </w:tc>
              <w:tc>
                <w:tcPr>
                  <w:tcW w:w="666" w:type="dxa"/>
                  <w:tcBorders>
                    <w:top w:val="single" w:sz="4" w:space="0" w:color="auto"/>
                    <w:left w:val="nil"/>
                    <w:bottom w:val="single" w:sz="4" w:space="0" w:color="auto"/>
                    <w:right w:val="single" w:sz="4" w:space="0" w:color="auto"/>
                  </w:tcBorders>
                  <w:vAlign w:val="center"/>
                </w:tcPr>
                <w:p w14:paraId="7C25E1C4" w14:textId="0D02E3E5"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2E0E58" w:rsidRPr="00DC748F" w14:paraId="4F77DE61" w14:textId="77777777" w:rsidTr="00020F65">
              <w:trPr>
                <w:trHeight w:val="2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41AA6C" w14:textId="7777777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w:t>
                  </w:r>
                </w:p>
              </w:tc>
              <w:tc>
                <w:tcPr>
                  <w:tcW w:w="3695" w:type="dxa"/>
                  <w:tcBorders>
                    <w:top w:val="nil"/>
                    <w:left w:val="single" w:sz="4" w:space="0" w:color="auto"/>
                    <w:bottom w:val="single" w:sz="4" w:space="0" w:color="auto"/>
                    <w:right w:val="single" w:sz="4" w:space="0" w:color="auto"/>
                  </w:tcBorders>
                  <w:vAlign w:val="center"/>
                </w:tcPr>
                <w:p w14:paraId="246E9814"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Prueba ciega de aseguramiento de la calidad de respuesta rápida.  </w:t>
                  </w:r>
                  <w:r w:rsidRPr="00DC748F">
                    <w:rPr>
                      <w:rFonts w:asciiTheme="minorHAnsi" w:hAnsiTheme="minorHAnsi" w:cstheme="minorHAnsi"/>
                      <w:color w:val="000000"/>
                      <w:sz w:val="18"/>
                      <w:szCs w:val="18"/>
                    </w:rPr>
                    <w:br/>
                    <w:t xml:space="preserve">Matriz Agua Residual.  </w:t>
                  </w:r>
                  <w:r w:rsidRPr="00DC748F">
                    <w:rPr>
                      <w:rFonts w:asciiTheme="minorHAnsi" w:hAnsiTheme="minorHAnsi" w:cstheme="minorHAnsi"/>
                      <w:color w:val="000000"/>
                      <w:sz w:val="18"/>
                      <w:szCs w:val="18"/>
                    </w:rPr>
                    <w:br/>
                  </w:r>
                </w:p>
                <w:p w14:paraId="72ABAF43"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Ensayo: Metales </w:t>
                  </w:r>
                </w:p>
                <w:p w14:paraId="3633C082" w14:textId="3F6F9C1E"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Rango:  Se deben proveer las pruebas necesarias para los siguientes metales cuyo valor certificado debe encontrarse dentro del rango descrito al frente de cada uno: </w:t>
                  </w:r>
                  <w:r w:rsidRPr="00DC748F">
                    <w:rPr>
                      <w:rFonts w:asciiTheme="minorHAnsi" w:hAnsiTheme="minorHAnsi" w:cstheme="minorHAnsi"/>
                      <w:color w:val="000000"/>
                      <w:sz w:val="18"/>
                      <w:szCs w:val="18"/>
                    </w:rPr>
                    <w:br/>
                    <w:t xml:space="preserve">Arsénico (As): 90-900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Bario (Ba): 100-2500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Cadmio (Cd): 100-1000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Cromo (Cr): 100-1000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Cobre (Cu): 100-1000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Hierro (Fe): 200-4000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Plata (Ag): 100-1000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Plomo (Pb): 100-1500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Níquel (Ni): 200-2000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Vanadio (V): 50-2000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t xml:space="preserve">Zinc, (Zn): 300-2000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/L</w:t>
                  </w:r>
                </w:p>
              </w:tc>
              <w:tc>
                <w:tcPr>
                  <w:tcW w:w="963" w:type="dxa"/>
                  <w:tcBorders>
                    <w:top w:val="single" w:sz="4" w:space="0" w:color="auto"/>
                    <w:left w:val="nil"/>
                    <w:bottom w:val="single" w:sz="4" w:space="0" w:color="auto"/>
                    <w:right w:val="single" w:sz="4" w:space="0" w:color="auto"/>
                  </w:tcBorders>
                  <w:noWrap/>
                  <w:vAlign w:val="center"/>
                </w:tcPr>
                <w:p w14:paraId="7A6D1BCE" w14:textId="41586807"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Volumen final de preparación de al menos 1 litro</w:t>
                  </w:r>
                </w:p>
              </w:tc>
              <w:tc>
                <w:tcPr>
                  <w:tcW w:w="666" w:type="dxa"/>
                  <w:tcBorders>
                    <w:top w:val="single" w:sz="4" w:space="0" w:color="auto"/>
                    <w:left w:val="nil"/>
                    <w:bottom w:val="single" w:sz="4" w:space="0" w:color="auto"/>
                    <w:right w:val="single" w:sz="4" w:space="0" w:color="auto"/>
                  </w:tcBorders>
                  <w:vAlign w:val="center"/>
                </w:tcPr>
                <w:p w14:paraId="46D0B335" w14:textId="2991B91C"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3</w:t>
                  </w:r>
                </w:p>
              </w:tc>
            </w:tr>
            <w:tr w:rsidR="002E0E58" w:rsidRPr="00DC748F" w14:paraId="33552A28" w14:textId="77777777" w:rsidTr="00020F65">
              <w:trPr>
                <w:trHeight w:val="2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88BD198" w14:textId="7E98AC1F"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4</w:t>
                  </w:r>
                </w:p>
              </w:tc>
              <w:tc>
                <w:tcPr>
                  <w:tcW w:w="3695" w:type="dxa"/>
                  <w:tcBorders>
                    <w:top w:val="nil"/>
                    <w:left w:val="single" w:sz="4" w:space="0" w:color="auto"/>
                    <w:bottom w:val="single" w:sz="4" w:space="0" w:color="auto"/>
                    <w:right w:val="single" w:sz="4" w:space="0" w:color="auto"/>
                  </w:tcBorders>
                  <w:vAlign w:val="center"/>
                </w:tcPr>
                <w:p w14:paraId="37C511A0"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Prueba ciega de aseguramiento de la calidad de respuesta rápida  </w:t>
                  </w:r>
                  <w:r w:rsidRPr="00DC748F">
                    <w:rPr>
                      <w:rFonts w:asciiTheme="minorHAnsi" w:hAnsiTheme="minorHAnsi" w:cstheme="minorHAnsi"/>
                      <w:color w:val="000000"/>
                      <w:sz w:val="18"/>
                      <w:szCs w:val="18"/>
                    </w:rPr>
                    <w:br/>
                    <w:t xml:space="preserve">Matriz: Agua Residual.  </w:t>
                  </w:r>
                </w:p>
                <w:p w14:paraId="6556F376"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Ensayo: Mercurio Total </w:t>
                  </w:r>
                </w:p>
                <w:p w14:paraId="26F4B625" w14:textId="760C2944"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Rango: 3-30 </w:t>
                  </w:r>
                  <w:proofErr w:type="spellStart"/>
                  <w:r w:rsidRPr="00DC748F">
                    <w:rPr>
                      <w:rFonts w:asciiTheme="minorHAnsi" w:hAnsiTheme="minorHAnsi" w:cstheme="minorHAnsi"/>
                      <w:color w:val="000000"/>
                      <w:sz w:val="18"/>
                      <w:szCs w:val="18"/>
                    </w:rPr>
                    <w:t>μg</w:t>
                  </w:r>
                  <w:proofErr w:type="spellEnd"/>
                  <w:r w:rsidRPr="00DC748F">
                    <w:rPr>
                      <w:rFonts w:asciiTheme="minorHAnsi" w:hAnsiTheme="minorHAnsi" w:cstheme="minorHAnsi"/>
                      <w:color w:val="000000"/>
                      <w:sz w:val="18"/>
                      <w:szCs w:val="18"/>
                    </w:rPr>
                    <w:t xml:space="preserve">/L </w:t>
                  </w:r>
                  <w:r w:rsidRPr="00DC748F">
                    <w:rPr>
                      <w:rFonts w:asciiTheme="minorHAnsi" w:hAnsiTheme="minorHAnsi" w:cstheme="minorHAnsi"/>
                      <w:color w:val="000000"/>
                      <w:sz w:val="18"/>
                      <w:szCs w:val="18"/>
                    </w:rPr>
                    <w:br/>
                  </w:r>
                </w:p>
              </w:tc>
              <w:tc>
                <w:tcPr>
                  <w:tcW w:w="963" w:type="dxa"/>
                  <w:tcBorders>
                    <w:top w:val="single" w:sz="4" w:space="0" w:color="auto"/>
                    <w:left w:val="nil"/>
                    <w:bottom w:val="single" w:sz="4" w:space="0" w:color="auto"/>
                    <w:right w:val="single" w:sz="4" w:space="0" w:color="auto"/>
                  </w:tcBorders>
                  <w:noWrap/>
                  <w:vAlign w:val="center"/>
                </w:tcPr>
                <w:p w14:paraId="14FC8216" w14:textId="5C4A5C3C"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Concentrado, para volumen final de preparación de al menos un litro</w:t>
                  </w:r>
                </w:p>
              </w:tc>
              <w:tc>
                <w:tcPr>
                  <w:tcW w:w="666" w:type="dxa"/>
                  <w:tcBorders>
                    <w:top w:val="single" w:sz="4" w:space="0" w:color="auto"/>
                    <w:left w:val="nil"/>
                    <w:bottom w:val="single" w:sz="4" w:space="0" w:color="auto"/>
                    <w:right w:val="single" w:sz="4" w:space="0" w:color="auto"/>
                  </w:tcBorders>
                  <w:vAlign w:val="center"/>
                </w:tcPr>
                <w:p w14:paraId="653F08C3" w14:textId="567721B1"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p w14:paraId="361734E6" w14:textId="77777777" w:rsidR="002E0E58" w:rsidRPr="00DC748F" w:rsidRDefault="002E0E58" w:rsidP="002E0E58">
                  <w:pPr>
                    <w:jc w:val="center"/>
                    <w:rPr>
                      <w:rFonts w:asciiTheme="minorHAnsi" w:hAnsiTheme="minorHAnsi" w:cstheme="minorHAnsi"/>
                      <w:color w:val="000000"/>
                      <w:sz w:val="18"/>
                      <w:szCs w:val="18"/>
                    </w:rPr>
                  </w:pPr>
                </w:p>
              </w:tc>
            </w:tr>
            <w:tr w:rsidR="002E0E58" w:rsidRPr="00DC748F" w14:paraId="3E73398B" w14:textId="77777777" w:rsidTr="00020F65">
              <w:trPr>
                <w:trHeight w:val="2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D7B7F2" w14:textId="42101F5E"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5</w:t>
                  </w:r>
                </w:p>
              </w:tc>
              <w:tc>
                <w:tcPr>
                  <w:tcW w:w="3695" w:type="dxa"/>
                  <w:tcBorders>
                    <w:top w:val="single" w:sz="4" w:space="0" w:color="auto"/>
                    <w:left w:val="single" w:sz="4" w:space="0" w:color="auto"/>
                    <w:bottom w:val="single" w:sz="4" w:space="0" w:color="auto"/>
                    <w:right w:val="single" w:sz="4" w:space="0" w:color="auto"/>
                  </w:tcBorders>
                  <w:vAlign w:val="center"/>
                </w:tcPr>
                <w:p w14:paraId="2BC15FD0"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t xml:space="preserve">Prueba ciega de aseguramiento de la calidad de respuesta rápida.  </w:t>
                  </w:r>
                  <w:r w:rsidRPr="00DC748F">
                    <w:rPr>
                      <w:rFonts w:asciiTheme="minorHAnsi" w:hAnsiTheme="minorHAnsi" w:cstheme="minorHAnsi"/>
                      <w:color w:val="000000"/>
                      <w:sz w:val="18"/>
                      <w:szCs w:val="18"/>
                    </w:rPr>
                    <w:br/>
                    <w:t xml:space="preserve">Matriz: Suelos  </w:t>
                  </w:r>
                </w:p>
                <w:p w14:paraId="7E4251F4" w14:textId="777777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Ensayos: Metales </w:t>
                  </w:r>
                </w:p>
                <w:p w14:paraId="3FB8674D" w14:textId="6FC66A77"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br/>
                    <w:t xml:space="preserve">Rango: Se deben proveer las pruebas necesarias para los siguientes metales cuyo valor certificado debe encontrarse dentro del rango descrito al frente de cada uno </w:t>
                  </w:r>
                  <w:r w:rsidRPr="00DC748F">
                    <w:rPr>
                      <w:rFonts w:asciiTheme="minorHAnsi" w:hAnsiTheme="minorHAnsi" w:cstheme="minorHAnsi"/>
                      <w:color w:val="000000"/>
                      <w:sz w:val="18"/>
                      <w:szCs w:val="18"/>
                    </w:rPr>
                    <w:br/>
                    <w:t xml:space="preserve">Arsénico 40-400 mg/kg  </w:t>
                  </w:r>
                  <w:r w:rsidRPr="00DC748F">
                    <w:rPr>
                      <w:rFonts w:asciiTheme="minorHAnsi" w:hAnsiTheme="minorHAnsi" w:cstheme="minorHAnsi"/>
                      <w:color w:val="000000"/>
                      <w:sz w:val="18"/>
                      <w:szCs w:val="18"/>
                    </w:rPr>
                    <w:br/>
                    <w:t xml:space="preserve">Cadmio 40-400 mg/kg  </w:t>
                  </w:r>
                  <w:r w:rsidRPr="00DC748F">
                    <w:rPr>
                      <w:rFonts w:asciiTheme="minorHAnsi" w:hAnsiTheme="minorHAnsi" w:cstheme="minorHAnsi"/>
                      <w:color w:val="000000"/>
                      <w:sz w:val="18"/>
                      <w:szCs w:val="18"/>
                    </w:rPr>
                    <w:br/>
                    <w:t xml:space="preserve">Cromo 40-400 mg/kg  </w:t>
                  </w:r>
                  <w:r w:rsidRPr="00DC748F">
                    <w:rPr>
                      <w:rFonts w:asciiTheme="minorHAnsi" w:hAnsiTheme="minorHAnsi" w:cstheme="minorHAnsi"/>
                      <w:color w:val="000000"/>
                      <w:sz w:val="18"/>
                      <w:szCs w:val="18"/>
                    </w:rPr>
                    <w:br/>
                    <w:t xml:space="preserve">Hierro 5000-50000 mg/kg  </w:t>
                  </w:r>
                  <w:r w:rsidRPr="00DC748F">
                    <w:rPr>
                      <w:rFonts w:asciiTheme="minorHAnsi" w:hAnsiTheme="minorHAnsi" w:cstheme="minorHAnsi"/>
                      <w:color w:val="000000"/>
                      <w:sz w:val="18"/>
                      <w:szCs w:val="18"/>
                    </w:rPr>
                    <w:br/>
                    <w:t xml:space="preserve">Plomo 40-400 mg/kg  </w:t>
                  </w:r>
                  <w:r w:rsidRPr="00DC748F">
                    <w:rPr>
                      <w:rFonts w:asciiTheme="minorHAnsi" w:hAnsiTheme="minorHAnsi" w:cstheme="minorHAnsi"/>
                      <w:color w:val="000000"/>
                      <w:sz w:val="18"/>
                      <w:szCs w:val="18"/>
                    </w:rPr>
                    <w:br/>
                    <w:t xml:space="preserve">Mercurio 1-35 mg/Kg  </w:t>
                  </w:r>
                  <w:r w:rsidRPr="00DC748F">
                    <w:rPr>
                      <w:rFonts w:asciiTheme="minorHAnsi" w:hAnsiTheme="minorHAnsi" w:cstheme="minorHAnsi"/>
                      <w:color w:val="000000"/>
                      <w:sz w:val="18"/>
                      <w:szCs w:val="18"/>
                    </w:rPr>
                    <w:br/>
                    <w:t xml:space="preserve">Níquel 40-500 mg/kg  </w:t>
                  </w:r>
                  <w:r w:rsidRPr="00DC748F">
                    <w:rPr>
                      <w:rFonts w:asciiTheme="minorHAnsi" w:hAnsiTheme="minorHAnsi" w:cstheme="minorHAnsi"/>
                      <w:color w:val="000000"/>
                      <w:sz w:val="18"/>
                      <w:szCs w:val="18"/>
                    </w:rPr>
                    <w:br/>
                    <w:t xml:space="preserve">Zinc 100-1000 mg/kg </w:t>
                  </w:r>
                  <w:r w:rsidRPr="00DC748F">
                    <w:rPr>
                      <w:rFonts w:asciiTheme="minorHAnsi" w:hAnsiTheme="minorHAnsi" w:cstheme="minorHAnsi"/>
                      <w:color w:val="000000"/>
                      <w:sz w:val="18"/>
                      <w:szCs w:val="18"/>
                    </w:rPr>
                    <w:br/>
                  </w:r>
                </w:p>
              </w:tc>
              <w:tc>
                <w:tcPr>
                  <w:tcW w:w="963" w:type="dxa"/>
                  <w:tcBorders>
                    <w:top w:val="single" w:sz="4" w:space="0" w:color="auto"/>
                    <w:left w:val="nil"/>
                    <w:bottom w:val="single" w:sz="4" w:space="0" w:color="auto"/>
                    <w:right w:val="single" w:sz="4" w:space="0" w:color="auto"/>
                  </w:tcBorders>
                  <w:noWrap/>
                  <w:vAlign w:val="center"/>
                </w:tcPr>
                <w:p w14:paraId="205FCB24" w14:textId="2B7032D6"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Empaque con al menos 30 gramos de muestra</w:t>
                  </w:r>
                  <w:r w:rsidRPr="00DC748F">
                    <w:rPr>
                      <w:rFonts w:asciiTheme="minorHAnsi" w:hAnsiTheme="minorHAnsi" w:cstheme="minorHAnsi"/>
                      <w:b/>
                      <w:bCs/>
                      <w:color w:val="000000"/>
                      <w:sz w:val="18"/>
                      <w:szCs w:val="18"/>
                    </w:rPr>
                    <w:t>.</w:t>
                  </w:r>
                </w:p>
              </w:tc>
              <w:tc>
                <w:tcPr>
                  <w:tcW w:w="666" w:type="dxa"/>
                  <w:tcBorders>
                    <w:top w:val="single" w:sz="4" w:space="0" w:color="auto"/>
                    <w:left w:val="nil"/>
                    <w:bottom w:val="single" w:sz="4" w:space="0" w:color="auto"/>
                    <w:right w:val="single" w:sz="4" w:space="0" w:color="auto"/>
                  </w:tcBorders>
                  <w:vAlign w:val="center"/>
                </w:tcPr>
                <w:p w14:paraId="1600F993" w14:textId="0A5B0E2B"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2E0E58" w:rsidRPr="00DC748F" w14:paraId="0F842AA7" w14:textId="77777777" w:rsidTr="00020F65">
              <w:trPr>
                <w:trHeight w:val="2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9E3B3C" w14:textId="7F902798"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6</w:t>
                  </w:r>
                </w:p>
              </w:tc>
              <w:tc>
                <w:tcPr>
                  <w:tcW w:w="3695" w:type="dxa"/>
                  <w:tcBorders>
                    <w:top w:val="nil"/>
                    <w:left w:val="single" w:sz="4" w:space="0" w:color="auto"/>
                    <w:bottom w:val="single" w:sz="4" w:space="0" w:color="auto"/>
                    <w:right w:val="single" w:sz="4" w:space="0" w:color="auto"/>
                  </w:tcBorders>
                  <w:vAlign w:val="center"/>
                </w:tcPr>
                <w:p w14:paraId="623B339A" w14:textId="77777777" w:rsidR="002E0E58" w:rsidRPr="00FA1CB2" w:rsidRDefault="002E0E58" w:rsidP="002E0E58">
                  <w:pPr>
                    <w:rPr>
                      <w:rFonts w:asciiTheme="minorHAnsi" w:hAnsiTheme="minorHAnsi" w:cstheme="minorHAnsi"/>
                      <w:color w:val="000000"/>
                      <w:sz w:val="18"/>
                      <w:szCs w:val="18"/>
                    </w:rPr>
                  </w:pPr>
                  <w:r w:rsidRPr="00FA1CB2">
                    <w:rPr>
                      <w:rFonts w:asciiTheme="minorHAnsi" w:hAnsiTheme="minorHAnsi" w:cstheme="minorHAnsi"/>
                      <w:color w:val="000000"/>
                      <w:sz w:val="18"/>
                      <w:szCs w:val="18"/>
                    </w:rPr>
                    <w:t xml:space="preserve">Prueba ciega de aseguramiento de la calidad de respuesta rápida.  </w:t>
                  </w:r>
                  <w:r w:rsidRPr="00FA1CB2">
                    <w:rPr>
                      <w:rFonts w:asciiTheme="minorHAnsi" w:hAnsiTheme="minorHAnsi" w:cstheme="minorHAnsi"/>
                      <w:color w:val="000000"/>
                      <w:sz w:val="18"/>
                      <w:szCs w:val="18"/>
                    </w:rPr>
                    <w:br/>
                    <w:t xml:space="preserve">Matriz: Sedimentos  </w:t>
                  </w:r>
                </w:p>
                <w:p w14:paraId="321D0B70" w14:textId="77777777" w:rsidR="002E0E58" w:rsidRPr="00DC748F" w:rsidRDefault="002E0E58" w:rsidP="002E0E58">
                  <w:pPr>
                    <w:rPr>
                      <w:rFonts w:asciiTheme="minorHAnsi" w:hAnsiTheme="minorHAnsi" w:cstheme="minorHAnsi"/>
                      <w:color w:val="000000"/>
                      <w:sz w:val="18"/>
                      <w:szCs w:val="18"/>
                    </w:rPr>
                  </w:pPr>
                  <w:r w:rsidRPr="00FA1CB2">
                    <w:rPr>
                      <w:rFonts w:asciiTheme="minorHAnsi" w:hAnsiTheme="minorHAnsi" w:cstheme="minorHAnsi"/>
                      <w:color w:val="000000"/>
                      <w:sz w:val="18"/>
                      <w:szCs w:val="18"/>
                    </w:rPr>
                    <w:br/>
                    <w:t>Ensayos: Metales</w:t>
                  </w:r>
                  <w:r w:rsidRPr="00DC748F">
                    <w:rPr>
                      <w:rFonts w:asciiTheme="minorHAnsi" w:hAnsiTheme="minorHAnsi" w:cstheme="minorHAnsi"/>
                      <w:color w:val="000000"/>
                      <w:sz w:val="18"/>
                      <w:szCs w:val="18"/>
                    </w:rPr>
                    <w:t xml:space="preserve"> </w:t>
                  </w:r>
                </w:p>
                <w:p w14:paraId="0D535926" w14:textId="6F820E3D" w:rsidR="002E0E58" w:rsidRPr="00DC748F" w:rsidRDefault="002E0E58" w:rsidP="002E0E58">
                  <w:pPr>
                    <w:rPr>
                      <w:rFonts w:asciiTheme="minorHAnsi" w:hAnsiTheme="minorHAnsi" w:cstheme="minorHAnsi"/>
                      <w:color w:val="000000"/>
                      <w:sz w:val="18"/>
                      <w:szCs w:val="18"/>
                    </w:rPr>
                  </w:pPr>
                  <w:r w:rsidRPr="00DC748F">
                    <w:rPr>
                      <w:rFonts w:asciiTheme="minorHAnsi" w:hAnsiTheme="minorHAnsi" w:cstheme="minorHAnsi"/>
                      <w:color w:val="000000"/>
                      <w:sz w:val="18"/>
                      <w:szCs w:val="18"/>
                    </w:rPr>
                    <w:lastRenderedPageBreak/>
                    <w:br/>
                    <w:t xml:space="preserve">Rango: Se deben proveer las pruebas necesarias para los siguientes metales cuyo valor certificado debe encontrarse dentro del rango descrito al frente de cada uno </w:t>
                  </w:r>
                  <w:r w:rsidRPr="00DC748F">
                    <w:rPr>
                      <w:rFonts w:asciiTheme="minorHAnsi" w:hAnsiTheme="minorHAnsi" w:cstheme="minorHAnsi"/>
                      <w:color w:val="000000"/>
                      <w:sz w:val="18"/>
                      <w:szCs w:val="18"/>
                    </w:rPr>
                    <w:br/>
                    <w:t xml:space="preserve">Arsénico 0.0001-400 mg/kg  </w:t>
                  </w:r>
                  <w:r w:rsidRPr="00DC748F">
                    <w:rPr>
                      <w:rFonts w:asciiTheme="minorHAnsi" w:hAnsiTheme="minorHAnsi" w:cstheme="minorHAnsi"/>
                      <w:color w:val="000000"/>
                      <w:sz w:val="18"/>
                      <w:szCs w:val="18"/>
                    </w:rPr>
                    <w:br/>
                    <w:t xml:space="preserve">Cadmio 0.0001-1000 mg/kg  </w:t>
                  </w:r>
                  <w:r w:rsidRPr="00DC748F">
                    <w:rPr>
                      <w:rFonts w:asciiTheme="minorHAnsi" w:hAnsiTheme="minorHAnsi" w:cstheme="minorHAnsi"/>
                      <w:color w:val="000000"/>
                      <w:sz w:val="18"/>
                      <w:szCs w:val="18"/>
                    </w:rPr>
                    <w:br/>
                    <w:t xml:space="preserve">Cromo 0.0001-400 mg/kg  </w:t>
                  </w:r>
                  <w:r w:rsidRPr="00DC748F">
                    <w:rPr>
                      <w:rFonts w:asciiTheme="minorHAnsi" w:hAnsiTheme="minorHAnsi" w:cstheme="minorHAnsi"/>
                      <w:color w:val="000000"/>
                      <w:sz w:val="18"/>
                      <w:szCs w:val="18"/>
                    </w:rPr>
                    <w:br/>
                    <w:t xml:space="preserve">Hierro 0.1-50 mg/kg  </w:t>
                  </w:r>
                  <w:r w:rsidRPr="00DC748F">
                    <w:rPr>
                      <w:rFonts w:asciiTheme="minorHAnsi" w:hAnsiTheme="minorHAnsi" w:cstheme="minorHAnsi"/>
                      <w:color w:val="000000"/>
                      <w:sz w:val="18"/>
                      <w:szCs w:val="18"/>
                    </w:rPr>
                    <w:br/>
                    <w:t xml:space="preserve">Plomo 0.0001-400 mg/kg  </w:t>
                  </w:r>
                  <w:r w:rsidRPr="00DC748F">
                    <w:rPr>
                      <w:rFonts w:asciiTheme="minorHAnsi" w:hAnsiTheme="minorHAnsi" w:cstheme="minorHAnsi"/>
                      <w:color w:val="000000"/>
                      <w:sz w:val="18"/>
                      <w:szCs w:val="18"/>
                    </w:rPr>
                    <w:br/>
                    <w:t xml:space="preserve">Mercurio 0.0001-50 mg/kg  </w:t>
                  </w:r>
                  <w:r w:rsidRPr="00DC748F">
                    <w:rPr>
                      <w:rFonts w:asciiTheme="minorHAnsi" w:hAnsiTheme="minorHAnsi" w:cstheme="minorHAnsi"/>
                      <w:color w:val="000000"/>
                      <w:sz w:val="18"/>
                      <w:szCs w:val="18"/>
                    </w:rPr>
                    <w:br/>
                    <w:t xml:space="preserve">Níquel 0.0001-300 mg/kg  </w:t>
                  </w:r>
                  <w:r w:rsidRPr="00DC748F">
                    <w:rPr>
                      <w:rFonts w:asciiTheme="minorHAnsi" w:hAnsiTheme="minorHAnsi" w:cstheme="minorHAnsi"/>
                      <w:color w:val="000000"/>
                      <w:sz w:val="18"/>
                      <w:szCs w:val="18"/>
                    </w:rPr>
                    <w:br/>
                    <w:t xml:space="preserve">Zinc 0.0001-5000 mg/kg </w:t>
                  </w:r>
                  <w:r w:rsidRPr="00DC748F">
                    <w:rPr>
                      <w:rFonts w:asciiTheme="minorHAnsi" w:hAnsiTheme="minorHAnsi" w:cstheme="minorHAnsi"/>
                      <w:color w:val="000000"/>
                      <w:sz w:val="18"/>
                      <w:szCs w:val="18"/>
                    </w:rPr>
                    <w:br/>
                  </w:r>
                </w:p>
              </w:tc>
              <w:tc>
                <w:tcPr>
                  <w:tcW w:w="963" w:type="dxa"/>
                  <w:tcBorders>
                    <w:top w:val="single" w:sz="4" w:space="0" w:color="auto"/>
                    <w:left w:val="nil"/>
                    <w:bottom w:val="single" w:sz="4" w:space="0" w:color="auto"/>
                    <w:right w:val="single" w:sz="4" w:space="0" w:color="auto"/>
                  </w:tcBorders>
                  <w:noWrap/>
                  <w:vAlign w:val="center"/>
                </w:tcPr>
                <w:p w14:paraId="518FAD18" w14:textId="170373D1"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lastRenderedPageBreak/>
                    <w:t>Empaque con al menos 30 gramos de muestra.</w:t>
                  </w:r>
                </w:p>
              </w:tc>
              <w:tc>
                <w:tcPr>
                  <w:tcW w:w="666" w:type="dxa"/>
                  <w:tcBorders>
                    <w:top w:val="single" w:sz="4" w:space="0" w:color="auto"/>
                    <w:left w:val="nil"/>
                    <w:bottom w:val="single" w:sz="4" w:space="0" w:color="auto"/>
                    <w:right w:val="single" w:sz="4" w:space="0" w:color="auto"/>
                  </w:tcBorders>
                  <w:vAlign w:val="center"/>
                </w:tcPr>
                <w:p w14:paraId="0FF04498" w14:textId="7A7ECFB2"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r w:rsidR="002E0E58" w:rsidRPr="00DC748F" w14:paraId="685AB174" w14:textId="77777777" w:rsidTr="00020F65">
              <w:trPr>
                <w:trHeight w:val="246"/>
              </w:trPr>
              <w:tc>
                <w:tcPr>
                  <w:tcW w:w="3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C5AF4A" w14:textId="584BF93D" w:rsidR="002E0E58" w:rsidRPr="00DC748F" w:rsidRDefault="002E0E58"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7</w:t>
                  </w:r>
                </w:p>
              </w:tc>
              <w:tc>
                <w:tcPr>
                  <w:tcW w:w="3695" w:type="dxa"/>
                  <w:tcBorders>
                    <w:top w:val="nil"/>
                    <w:left w:val="single" w:sz="4" w:space="0" w:color="auto"/>
                    <w:bottom w:val="single" w:sz="4" w:space="0" w:color="auto"/>
                    <w:right w:val="single" w:sz="4" w:space="0" w:color="auto"/>
                  </w:tcBorders>
                  <w:vAlign w:val="center"/>
                </w:tcPr>
                <w:p w14:paraId="2E286C73" w14:textId="77777777" w:rsidR="00DB5383" w:rsidRPr="00FA1CB2" w:rsidRDefault="009554DC" w:rsidP="002E0E58">
                  <w:pPr>
                    <w:rPr>
                      <w:rFonts w:asciiTheme="minorHAnsi" w:hAnsiTheme="minorHAnsi" w:cstheme="minorHAnsi"/>
                      <w:color w:val="000000"/>
                      <w:sz w:val="18"/>
                      <w:szCs w:val="18"/>
                      <w:highlight w:val="yellow"/>
                    </w:rPr>
                  </w:pPr>
                  <w:r w:rsidRPr="00FA1CB2">
                    <w:rPr>
                      <w:rFonts w:asciiTheme="minorHAnsi" w:hAnsiTheme="minorHAnsi" w:cstheme="minorHAnsi"/>
                      <w:color w:val="000000"/>
                      <w:sz w:val="18"/>
                      <w:szCs w:val="18"/>
                      <w:highlight w:val="yellow"/>
                    </w:rPr>
                    <w:t xml:space="preserve">Prueba ciega de aseguramiento de la calidad de respuesta rápida.  </w:t>
                  </w:r>
                  <w:r w:rsidR="002E0E58" w:rsidRPr="00FA1CB2">
                    <w:rPr>
                      <w:rFonts w:asciiTheme="minorHAnsi" w:hAnsiTheme="minorHAnsi" w:cstheme="minorHAnsi"/>
                      <w:color w:val="000000"/>
                      <w:sz w:val="18"/>
                      <w:szCs w:val="18"/>
                      <w:highlight w:val="yellow"/>
                    </w:rPr>
                    <w:t xml:space="preserve"> </w:t>
                  </w:r>
                </w:p>
                <w:p w14:paraId="12111575" w14:textId="3D9A1E50" w:rsidR="00DB5383" w:rsidRPr="00FA1CB2" w:rsidRDefault="0045729A" w:rsidP="002E0E58">
                  <w:pPr>
                    <w:rPr>
                      <w:rFonts w:asciiTheme="minorHAnsi" w:hAnsiTheme="minorHAnsi" w:cstheme="minorHAnsi"/>
                      <w:color w:val="000000"/>
                      <w:sz w:val="18"/>
                      <w:szCs w:val="18"/>
                      <w:highlight w:val="yellow"/>
                    </w:rPr>
                  </w:pPr>
                  <w:r w:rsidRPr="00FA1CB2">
                    <w:rPr>
                      <w:rFonts w:asciiTheme="minorHAnsi" w:hAnsiTheme="minorHAnsi" w:cstheme="minorHAnsi"/>
                      <w:color w:val="000000"/>
                      <w:sz w:val="18"/>
                      <w:szCs w:val="18"/>
                      <w:highlight w:val="yellow"/>
                    </w:rPr>
                    <w:t>Matriz: agua</w:t>
                  </w:r>
                  <w:r w:rsidR="00E169DD">
                    <w:rPr>
                      <w:rFonts w:asciiTheme="minorHAnsi" w:hAnsiTheme="minorHAnsi" w:cstheme="minorHAnsi"/>
                      <w:color w:val="000000"/>
                      <w:sz w:val="18"/>
                      <w:szCs w:val="18"/>
                      <w:highlight w:val="yellow"/>
                    </w:rPr>
                    <w:t xml:space="preserve"> residual.</w:t>
                  </w:r>
                </w:p>
                <w:p w14:paraId="5A34019E" w14:textId="5FD539A3" w:rsidR="00020F65" w:rsidRPr="00FA1CB2" w:rsidRDefault="002E0E58" w:rsidP="002E0E58">
                  <w:pPr>
                    <w:rPr>
                      <w:rFonts w:asciiTheme="minorHAnsi" w:hAnsiTheme="minorHAnsi" w:cstheme="minorHAnsi"/>
                      <w:color w:val="000000"/>
                      <w:sz w:val="18"/>
                      <w:szCs w:val="18"/>
                      <w:highlight w:val="yellow"/>
                    </w:rPr>
                  </w:pPr>
                  <w:r w:rsidRPr="00FA1CB2">
                    <w:rPr>
                      <w:rFonts w:asciiTheme="minorHAnsi" w:hAnsiTheme="minorHAnsi" w:cstheme="minorHAnsi"/>
                      <w:color w:val="000000"/>
                      <w:sz w:val="18"/>
                      <w:szCs w:val="18"/>
                      <w:highlight w:val="yellow"/>
                    </w:rPr>
                    <w:t xml:space="preserve">Oxígeno disuelto (Toma de muestra y medición en campo) </w:t>
                  </w:r>
                </w:p>
                <w:p w14:paraId="6FE2763B" w14:textId="5D18A225" w:rsidR="002E0E58" w:rsidRPr="00DC748F" w:rsidRDefault="002E0E58" w:rsidP="00020F65">
                  <w:pPr>
                    <w:rPr>
                      <w:rFonts w:asciiTheme="minorHAnsi" w:hAnsiTheme="minorHAnsi" w:cstheme="minorHAnsi"/>
                      <w:color w:val="000000"/>
                      <w:sz w:val="18"/>
                      <w:szCs w:val="18"/>
                    </w:rPr>
                  </w:pPr>
                  <w:r w:rsidRPr="00FA1CB2">
                    <w:rPr>
                      <w:rFonts w:asciiTheme="minorHAnsi" w:hAnsiTheme="minorHAnsi" w:cstheme="minorHAnsi"/>
                      <w:color w:val="000000"/>
                      <w:sz w:val="18"/>
                      <w:szCs w:val="18"/>
                      <w:highlight w:val="yellow"/>
                    </w:rPr>
                    <w:br/>
                    <w:t>Rango: 1- 20 mg/L o 1- 50 mg/L</w:t>
                  </w:r>
                  <w:r w:rsidRPr="00DC748F">
                    <w:rPr>
                      <w:rFonts w:asciiTheme="minorHAnsi" w:hAnsiTheme="minorHAnsi" w:cstheme="minorHAnsi"/>
                      <w:color w:val="000000"/>
                      <w:sz w:val="18"/>
                      <w:szCs w:val="18"/>
                    </w:rPr>
                    <w:t xml:space="preserve"> </w:t>
                  </w:r>
                  <w:r w:rsidRPr="00DC748F">
                    <w:rPr>
                      <w:rFonts w:asciiTheme="minorHAnsi" w:hAnsiTheme="minorHAnsi" w:cstheme="minorHAnsi"/>
                      <w:color w:val="000000"/>
                      <w:sz w:val="18"/>
                      <w:szCs w:val="18"/>
                    </w:rPr>
                    <w:br/>
                  </w:r>
                </w:p>
              </w:tc>
              <w:tc>
                <w:tcPr>
                  <w:tcW w:w="963" w:type="dxa"/>
                  <w:tcBorders>
                    <w:top w:val="single" w:sz="4" w:space="0" w:color="auto"/>
                    <w:left w:val="nil"/>
                    <w:bottom w:val="single" w:sz="4" w:space="0" w:color="auto"/>
                    <w:right w:val="single" w:sz="4" w:space="0" w:color="auto"/>
                  </w:tcBorders>
                  <w:noWrap/>
                  <w:vAlign w:val="center"/>
                </w:tcPr>
                <w:p w14:paraId="5DDEB928" w14:textId="568C6716" w:rsidR="002E0E58" w:rsidRPr="00DC748F" w:rsidRDefault="00020F65" w:rsidP="002E0E58">
                  <w:pPr>
                    <w:jc w:val="center"/>
                    <w:rPr>
                      <w:rFonts w:asciiTheme="minorHAnsi" w:hAnsiTheme="minorHAnsi" w:cstheme="minorHAnsi"/>
                      <w:color w:val="000000"/>
                      <w:sz w:val="18"/>
                      <w:szCs w:val="18"/>
                    </w:rPr>
                  </w:pPr>
                  <w:r w:rsidRPr="00DC748F">
                    <w:rPr>
                      <w:rFonts w:asciiTheme="minorHAnsi" w:hAnsiTheme="minorHAnsi" w:cstheme="minorHAnsi"/>
                      <w:bCs/>
                      <w:color w:val="000000"/>
                      <w:sz w:val="18"/>
                      <w:szCs w:val="18"/>
                    </w:rPr>
                    <w:t xml:space="preserve">Volumen final de al menos 500 </w:t>
                  </w:r>
                  <w:proofErr w:type="spellStart"/>
                  <w:r w:rsidRPr="00DC748F">
                    <w:rPr>
                      <w:rFonts w:asciiTheme="minorHAnsi" w:hAnsiTheme="minorHAnsi" w:cstheme="minorHAnsi"/>
                      <w:bCs/>
                      <w:color w:val="000000"/>
                      <w:sz w:val="18"/>
                      <w:szCs w:val="18"/>
                    </w:rPr>
                    <w:t>mL</w:t>
                  </w:r>
                  <w:proofErr w:type="spellEnd"/>
                </w:p>
              </w:tc>
              <w:tc>
                <w:tcPr>
                  <w:tcW w:w="666" w:type="dxa"/>
                  <w:tcBorders>
                    <w:top w:val="single" w:sz="4" w:space="0" w:color="auto"/>
                    <w:left w:val="nil"/>
                    <w:bottom w:val="single" w:sz="4" w:space="0" w:color="auto"/>
                    <w:right w:val="single" w:sz="4" w:space="0" w:color="auto"/>
                  </w:tcBorders>
                  <w:vAlign w:val="center"/>
                </w:tcPr>
                <w:p w14:paraId="447219F5" w14:textId="635BAB47" w:rsidR="002E0E58" w:rsidRPr="00DC748F" w:rsidRDefault="00020F65" w:rsidP="002E0E58">
                  <w:pPr>
                    <w:jc w:val="center"/>
                    <w:rPr>
                      <w:rFonts w:asciiTheme="minorHAnsi" w:hAnsiTheme="minorHAnsi" w:cstheme="minorHAnsi"/>
                      <w:color w:val="000000"/>
                      <w:sz w:val="18"/>
                      <w:szCs w:val="18"/>
                    </w:rPr>
                  </w:pPr>
                  <w:r w:rsidRPr="00DC748F">
                    <w:rPr>
                      <w:rFonts w:asciiTheme="minorHAnsi" w:hAnsiTheme="minorHAnsi" w:cstheme="minorHAnsi"/>
                      <w:color w:val="000000"/>
                      <w:sz w:val="18"/>
                      <w:szCs w:val="18"/>
                    </w:rPr>
                    <w:t>1</w:t>
                  </w:r>
                </w:p>
              </w:tc>
            </w:tr>
          </w:tbl>
          <w:p w14:paraId="38BE3EB1" w14:textId="77777777" w:rsidR="00020F65" w:rsidRPr="00DC748F" w:rsidRDefault="00020F65" w:rsidP="00A87C06">
            <w:pPr>
              <w:rPr>
                <w:rFonts w:asciiTheme="minorHAnsi" w:hAnsiTheme="minorHAnsi" w:cstheme="minorHAnsi"/>
                <w:b/>
                <w:sz w:val="18"/>
                <w:szCs w:val="18"/>
                <w:u w:val="single"/>
              </w:rPr>
            </w:pPr>
          </w:p>
          <w:tbl>
            <w:tblPr>
              <w:tblW w:w="0" w:type="auto"/>
              <w:tblBorders>
                <w:top w:val="nil"/>
                <w:left w:val="nil"/>
                <w:bottom w:val="nil"/>
                <w:right w:val="nil"/>
              </w:tblBorders>
              <w:tblLook w:val="0000" w:firstRow="0" w:lastRow="0" w:firstColumn="0" w:lastColumn="0" w:noHBand="0" w:noVBand="0"/>
            </w:tblPr>
            <w:tblGrid>
              <w:gridCol w:w="6281"/>
            </w:tblGrid>
            <w:tr w:rsidR="00816CD9" w:rsidRPr="00DC748F" w14:paraId="18F47BBD" w14:textId="77777777" w:rsidTr="00816CD9">
              <w:trPr>
                <w:trHeight w:val="201"/>
              </w:trPr>
              <w:tc>
                <w:tcPr>
                  <w:tcW w:w="0" w:type="auto"/>
                </w:tcPr>
                <w:p w14:paraId="548E8F3F" w14:textId="4A063297" w:rsidR="00816CD9" w:rsidRPr="00DC748F" w:rsidRDefault="00020F65" w:rsidP="00816CD9">
                  <w:pPr>
                    <w:pStyle w:val="Default"/>
                    <w:jc w:val="center"/>
                    <w:rPr>
                      <w:rFonts w:asciiTheme="minorHAnsi" w:hAnsiTheme="minorHAnsi" w:cstheme="minorHAnsi"/>
                      <w:b/>
                      <w:bCs/>
                      <w:sz w:val="18"/>
                      <w:szCs w:val="18"/>
                    </w:rPr>
                  </w:pPr>
                  <w:r w:rsidRPr="00DC748F">
                    <w:rPr>
                      <w:rFonts w:asciiTheme="minorHAnsi" w:hAnsiTheme="minorHAnsi" w:cstheme="minorHAnsi"/>
                      <w:b/>
                      <w:bCs/>
                      <w:sz w:val="18"/>
                      <w:szCs w:val="18"/>
                    </w:rPr>
                    <w:t>GRUPO No.3</w:t>
                  </w:r>
                </w:p>
                <w:p w14:paraId="3ABA524F" w14:textId="6ACFB5C7" w:rsidR="00816CD9" w:rsidRPr="00DC748F" w:rsidRDefault="00816CD9" w:rsidP="00816CD9">
                  <w:pPr>
                    <w:pStyle w:val="Default"/>
                    <w:jc w:val="center"/>
                    <w:rPr>
                      <w:rFonts w:asciiTheme="minorHAnsi" w:hAnsiTheme="minorHAnsi" w:cstheme="minorHAnsi"/>
                      <w:sz w:val="18"/>
                      <w:szCs w:val="18"/>
                    </w:rPr>
                  </w:pPr>
                  <w:proofErr w:type="spellStart"/>
                  <w:r w:rsidRPr="00DC748F">
                    <w:rPr>
                      <w:rFonts w:asciiTheme="minorHAnsi" w:hAnsiTheme="minorHAnsi" w:cstheme="minorHAnsi"/>
                      <w:b/>
                      <w:bCs/>
                      <w:sz w:val="18"/>
                      <w:szCs w:val="18"/>
                    </w:rPr>
                    <w:t>KITs</w:t>
                  </w:r>
                  <w:proofErr w:type="spellEnd"/>
                  <w:r w:rsidRPr="00DC748F">
                    <w:rPr>
                      <w:rFonts w:asciiTheme="minorHAnsi" w:hAnsiTheme="minorHAnsi" w:cstheme="minorHAnsi"/>
                      <w:b/>
                      <w:bCs/>
                      <w:sz w:val="18"/>
                      <w:szCs w:val="18"/>
                    </w:rPr>
                    <w:t xml:space="preserve"> DE </w:t>
                  </w:r>
                  <w:r w:rsidRPr="00DC748F">
                    <w:rPr>
                      <w:rFonts w:asciiTheme="minorHAnsi" w:hAnsiTheme="minorHAnsi" w:cstheme="minorHAnsi"/>
                      <w:b/>
                      <w:sz w:val="18"/>
                      <w:szCs w:val="18"/>
                    </w:rPr>
                    <w:t xml:space="preserve"> REACTIVOS QUÍMICOS PARA EL REVELADO SERIAL DE ARMAS DE FUEGO.</w:t>
                  </w:r>
                </w:p>
              </w:tc>
            </w:tr>
          </w:tbl>
          <w:p w14:paraId="3CDA3369" w14:textId="23622372" w:rsidR="00020F65" w:rsidRPr="00DC748F" w:rsidRDefault="00020F65" w:rsidP="00020F65">
            <w:pPr>
              <w:jc w:val="center"/>
              <w:rPr>
                <w:rFonts w:asciiTheme="minorHAnsi" w:hAnsiTheme="minorHAnsi" w:cstheme="minorHAnsi"/>
                <w:b/>
                <w:bCs/>
                <w:color w:val="000000"/>
                <w:sz w:val="18"/>
                <w:szCs w:val="18"/>
              </w:rPr>
            </w:pPr>
          </w:p>
          <w:p w14:paraId="595CEBC5" w14:textId="18CFB120" w:rsidR="0077664E" w:rsidRPr="00DC748F" w:rsidRDefault="0077664E" w:rsidP="00816CD9">
            <w:pPr>
              <w:kinsoku w:val="0"/>
              <w:overflowPunct w:val="0"/>
              <w:autoSpaceDE w:val="0"/>
              <w:autoSpaceDN w:val="0"/>
              <w:adjustRightInd w:val="0"/>
              <w:ind w:left="199" w:right="120"/>
              <w:jc w:val="both"/>
              <w:rPr>
                <w:rFonts w:asciiTheme="minorHAnsi" w:hAnsiTheme="minorHAnsi" w:cstheme="minorHAnsi"/>
                <w:sz w:val="18"/>
                <w:szCs w:val="18"/>
                <w:lang w:val="es-CO" w:eastAsia="en-US"/>
              </w:rPr>
            </w:pPr>
            <w:r w:rsidRPr="00DC748F">
              <w:rPr>
                <w:rFonts w:asciiTheme="minorHAnsi" w:hAnsiTheme="minorHAnsi" w:cstheme="minorHAnsi"/>
                <w:b/>
                <w:sz w:val="18"/>
                <w:szCs w:val="18"/>
                <w:lang w:val="es-CO" w:eastAsia="en-US"/>
              </w:rPr>
              <w:t xml:space="preserve">Entregar 25 </w:t>
            </w:r>
            <w:proofErr w:type="spellStart"/>
            <w:r w:rsidRPr="00DC748F">
              <w:rPr>
                <w:rFonts w:asciiTheme="minorHAnsi" w:hAnsiTheme="minorHAnsi" w:cstheme="minorHAnsi"/>
                <w:b/>
                <w:sz w:val="18"/>
                <w:szCs w:val="18"/>
                <w:lang w:val="es-CO" w:eastAsia="en-US"/>
              </w:rPr>
              <w:t>KIT’s</w:t>
            </w:r>
            <w:proofErr w:type="spellEnd"/>
            <w:r w:rsidRPr="00DC748F">
              <w:rPr>
                <w:rFonts w:asciiTheme="minorHAnsi" w:hAnsiTheme="minorHAnsi" w:cstheme="minorHAnsi"/>
                <w:sz w:val="18"/>
                <w:szCs w:val="18"/>
                <w:lang w:val="es-CO" w:eastAsia="en-US"/>
              </w:rPr>
              <w:t xml:space="preserve"> con las especificaciones que se encuentran a continuación:</w:t>
            </w:r>
          </w:p>
          <w:p w14:paraId="72CAD0D2" w14:textId="77777777" w:rsidR="0077664E" w:rsidRPr="00DC748F" w:rsidRDefault="0077664E" w:rsidP="00816CD9">
            <w:pPr>
              <w:kinsoku w:val="0"/>
              <w:overflowPunct w:val="0"/>
              <w:autoSpaceDE w:val="0"/>
              <w:autoSpaceDN w:val="0"/>
              <w:adjustRightInd w:val="0"/>
              <w:ind w:left="199" w:right="120"/>
              <w:jc w:val="both"/>
              <w:rPr>
                <w:rFonts w:asciiTheme="minorHAnsi" w:hAnsiTheme="minorHAnsi" w:cstheme="minorHAnsi"/>
                <w:sz w:val="18"/>
                <w:szCs w:val="18"/>
                <w:lang w:val="es-CO" w:eastAsia="en-US"/>
              </w:rPr>
            </w:pPr>
          </w:p>
          <w:p w14:paraId="740A348C" w14:textId="1AF4349F" w:rsidR="00816CD9" w:rsidRPr="00DC748F" w:rsidRDefault="00816CD9" w:rsidP="00816CD9">
            <w:pPr>
              <w:kinsoku w:val="0"/>
              <w:overflowPunct w:val="0"/>
              <w:autoSpaceDE w:val="0"/>
              <w:autoSpaceDN w:val="0"/>
              <w:adjustRightInd w:val="0"/>
              <w:ind w:left="199" w:right="120"/>
              <w:jc w:val="both"/>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Una (1) caja plástica para transporte, con división interna para colocar los recipientes con reactivo. Debe tener la capacidad para todos los reactivos citados en la ficha técnica y garantizar su separación.</w:t>
            </w:r>
          </w:p>
          <w:p w14:paraId="468EC2F7" w14:textId="77777777" w:rsidR="00816CD9" w:rsidRPr="00DC748F" w:rsidRDefault="00816CD9" w:rsidP="00816CD9">
            <w:pPr>
              <w:kinsoku w:val="0"/>
              <w:overflowPunct w:val="0"/>
              <w:autoSpaceDE w:val="0"/>
              <w:autoSpaceDN w:val="0"/>
              <w:adjustRightInd w:val="0"/>
              <w:spacing w:before="5"/>
              <w:rPr>
                <w:rFonts w:asciiTheme="minorHAnsi" w:hAnsiTheme="minorHAnsi" w:cstheme="minorHAnsi"/>
                <w:sz w:val="18"/>
                <w:szCs w:val="18"/>
                <w:lang w:val="es-CO" w:eastAsia="en-US"/>
              </w:rPr>
            </w:pPr>
          </w:p>
          <w:p w14:paraId="6DDA4AFB" w14:textId="77777777" w:rsidR="00816CD9" w:rsidRPr="00DC748F" w:rsidRDefault="00816CD9" w:rsidP="00816CD9">
            <w:pPr>
              <w:numPr>
                <w:ilvl w:val="0"/>
                <w:numId w:val="2"/>
              </w:numPr>
              <w:tabs>
                <w:tab w:val="left" w:pos="2115"/>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 Cloruro</w:t>
            </w:r>
            <w:r w:rsidRPr="00DC748F">
              <w:rPr>
                <w:rFonts w:asciiTheme="minorHAnsi" w:hAnsiTheme="minorHAnsi" w:cstheme="minorHAnsi"/>
                <w:spacing w:val="-7"/>
                <w:sz w:val="18"/>
                <w:szCs w:val="18"/>
                <w:lang w:val="es-CO" w:eastAsia="en-US"/>
              </w:rPr>
              <w:t xml:space="preserve"> </w:t>
            </w:r>
            <w:r w:rsidRPr="00DC748F">
              <w:rPr>
                <w:rFonts w:asciiTheme="minorHAnsi" w:hAnsiTheme="minorHAnsi" w:cstheme="minorHAnsi"/>
                <w:sz w:val="18"/>
                <w:szCs w:val="18"/>
                <w:lang w:val="es-CO" w:eastAsia="en-US"/>
              </w:rPr>
              <w:t>Férrico.</w:t>
            </w:r>
          </w:p>
          <w:p w14:paraId="6A7B636F" w14:textId="77777777" w:rsidR="00816CD9" w:rsidRPr="00DC748F" w:rsidRDefault="00816CD9" w:rsidP="00816CD9">
            <w:pPr>
              <w:numPr>
                <w:ilvl w:val="0"/>
                <w:numId w:val="2"/>
              </w:numPr>
              <w:tabs>
                <w:tab w:val="left" w:pos="2115"/>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 Cloruro Férrico</w:t>
            </w:r>
            <w:r w:rsidRPr="00DC748F">
              <w:rPr>
                <w:rFonts w:asciiTheme="minorHAnsi" w:hAnsiTheme="minorHAnsi" w:cstheme="minorHAnsi"/>
                <w:spacing w:val="-9"/>
                <w:sz w:val="18"/>
                <w:szCs w:val="18"/>
                <w:lang w:val="es-CO" w:eastAsia="en-US"/>
              </w:rPr>
              <w:t xml:space="preserve"> </w:t>
            </w:r>
            <w:r w:rsidRPr="00DC748F">
              <w:rPr>
                <w:rFonts w:asciiTheme="minorHAnsi" w:hAnsiTheme="minorHAnsi" w:cstheme="minorHAnsi"/>
                <w:sz w:val="18"/>
                <w:szCs w:val="18"/>
                <w:lang w:val="es-CO" w:eastAsia="en-US"/>
              </w:rPr>
              <w:t>Acidificado.</w:t>
            </w:r>
          </w:p>
          <w:p w14:paraId="1AA29B07" w14:textId="77777777" w:rsidR="00816CD9" w:rsidRPr="00DC748F" w:rsidRDefault="00816CD9" w:rsidP="00816CD9">
            <w:pPr>
              <w:numPr>
                <w:ilvl w:val="0"/>
                <w:numId w:val="2"/>
              </w:numPr>
              <w:tabs>
                <w:tab w:val="left" w:pos="2115"/>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w:t>
            </w:r>
            <w:r w:rsidRPr="00DC748F">
              <w:rPr>
                <w:rFonts w:asciiTheme="minorHAnsi" w:hAnsiTheme="minorHAnsi" w:cstheme="minorHAnsi"/>
                <w:spacing w:val="-6"/>
                <w:sz w:val="18"/>
                <w:szCs w:val="18"/>
                <w:lang w:val="es-CO" w:eastAsia="en-US"/>
              </w:rPr>
              <w:t xml:space="preserve"> </w:t>
            </w:r>
            <w:proofErr w:type="spellStart"/>
            <w:r w:rsidRPr="00DC748F">
              <w:rPr>
                <w:rFonts w:asciiTheme="minorHAnsi" w:hAnsiTheme="minorHAnsi" w:cstheme="minorHAnsi"/>
                <w:sz w:val="18"/>
                <w:szCs w:val="18"/>
                <w:lang w:val="es-CO" w:eastAsia="en-US"/>
              </w:rPr>
              <w:t>Frys</w:t>
            </w:r>
            <w:proofErr w:type="spellEnd"/>
            <w:r w:rsidRPr="00DC748F">
              <w:rPr>
                <w:rFonts w:asciiTheme="minorHAnsi" w:hAnsiTheme="minorHAnsi" w:cstheme="minorHAnsi"/>
                <w:sz w:val="18"/>
                <w:szCs w:val="18"/>
                <w:lang w:val="es-CO" w:eastAsia="en-US"/>
              </w:rPr>
              <w:t>.</w:t>
            </w:r>
          </w:p>
          <w:p w14:paraId="6B221F20" w14:textId="77777777" w:rsidR="00816CD9" w:rsidRPr="00DC748F" w:rsidRDefault="00816CD9" w:rsidP="00816CD9">
            <w:pPr>
              <w:numPr>
                <w:ilvl w:val="0"/>
                <w:numId w:val="2"/>
              </w:numPr>
              <w:tabs>
                <w:tab w:val="left" w:pos="2115"/>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w:t>
            </w:r>
            <w:r w:rsidRPr="00DC748F">
              <w:rPr>
                <w:rFonts w:asciiTheme="minorHAnsi" w:hAnsiTheme="minorHAnsi" w:cstheme="minorHAnsi"/>
                <w:spacing w:val="-8"/>
                <w:sz w:val="18"/>
                <w:szCs w:val="18"/>
                <w:lang w:val="es-CO" w:eastAsia="en-US"/>
              </w:rPr>
              <w:t xml:space="preserve"> </w:t>
            </w:r>
            <w:proofErr w:type="spellStart"/>
            <w:r w:rsidRPr="00DC748F">
              <w:rPr>
                <w:rFonts w:asciiTheme="minorHAnsi" w:hAnsiTheme="minorHAnsi" w:cstheme="minorHAnsi"/>
                <w:sz w:val="18"/>
                <w:szCs w:val="18"/>
                <w:lang w:val="es-CO" w:eastAsia="en-US"/>
              </w:rPr>
              <w:t>Turners</w:t>
            </w:r>
            <w:proofErr w:type="spellEnd"/>
            <w:r w:rsidRPr="00DC748F">
              <w:rPr>
                <w:rFonts w:asciiTheme="minorHAnsi" w:hAnsiTheme="minorHAnsi" w:cstheme="minorHAnsi"/>
                <w:sz w:val="18"/>
                <w:szCs w:val="18"/>
                <w:lang w:val="es-CO" w:eastAsia="en-US"/>
              </w:rPr>
              <w:t>.</w:t>
            </w:r>
          </w:p>
          <w:p w14:paraId="171108B0" w14:textId="77777777" w:rsidR="00816CD9" w:rsidRPr="00DC748F" w:rsidRDefault="00816CD9" w:rsidP="00816CD9">
            <w:pPr>
              <w:numPr>
                <w:ilvl w:val="0"/>
                <w:numId w:val="2"/>
              </w:numPr>
              <w:tabs>
                <w:tab w:val="left" w:pos="2115"/>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w:t>
            </w:r>
            <w:r w:rsidRPr="00DC748F">
              <w:rPr>
                <w:rFonts w:asciiTheme="minorHAnsi" w:hAnsiTheme="minorHAnsi" w:cstheme="minorHAnsi"/>
                <w:spacing w:val="-6"/>
                <w:sz w:val="18"/>
                <w:szCs w:val="18"/>
                <w:lang w:val="es-CO" w:eastAsia="en-US"/>
              </w:rPr>
              <w:t xml:space="preserve"> </w:t>
            </w:r>
            <w:r w:rsidRPr="00DC748F">
              <w:rPr>
                <w:rFonts w:asciiTheme="minorHAnsi" w:hAnsiTheme="minorHAnsi" w:cstheme="minorHAnsi"/>
                <w:sz w:val="18"/>
                <w:szCs w:val="18"/>
                <w:lang w:val="es-CO" w:eastAsia="en-US"/>
              </w:rPr>
              <w:t>Davis.</w:t>
            </w:r>
          </w:p>
          <w:p w14:paraId="0386F75F" w14:textId="77777777" w:rsidR="00816CD9" w:rsidRPr="00DC748F" w:rsidRDefault="00816CD9" w:rsidP="00816CD9">
            <w:pPr>
              <w:numPr>
                <w:ilvl w:val="0"/>
                <w:numId w:val="2"/>
              </w:numPr>
              <w:tabs>
                <w:tab w:val="left" w:pos="2115"/>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 Ácido Nítrico al</w:t>
            </w:r>
            <w:r w:rsidRPr="00DC748F">
              <w:rPr>
                <w:rFonts w:asciiTheme="minorHAnsi" w:hAnsiTheme="minorHAnsi" w:cstheme="minorHAnsi"/>
                <w:spacing w:val="-5"/>
                <w:sz w:val="18"/>
                <w:szCs w:val="18"/>
                <w:lang w:val="es-CO" w:eastAsia="en-US"/>
              </w:rPr>
              <w:t xml:space="preserve"> </w:t>
            </w:r>
            <w:r w:rsidRPr="00DC748F">
              <w:rPr>
                <w:rFonts w:asciiTheme="minorHAnsi" w:hAnsiTheme="minorHAnsi" w:cstheme="minorHAnsi"/>
                <w:sz w:val="18"/>
                <w:szCs w:val="18"/>
                <w:lang w:val="es-CO" w:eastAsia="en-US"/>
              </w:rPr>
              <w:t>65%.</w:t>
            </w:r>
          </w:p>
          <w:p w14:paraId="6BCCAA29" w14:textId="77777777" w:rsidR="00816CD9" w:rsidRPr="00DC748F" w:rsidRDefault="00816CD9" w:rsidP="00816CD9">
            <w:pPr>
              <w:numPr>
                <w:ilvl w:val="0"/>
                <w:numId w:val="2"/>
              </w:numPr>
              <w:tabs>
                <w:tab w:val="left" w:pos="2115"/>
              </w:tabs>
              <w:kinsoku w:val="0"/>
              <w:overflowPunct w:val="0"/>
              <w:autoSpaceDE w:val="0"/>
              <w:autoSpaceDN w:val="0"/>
              <w:adjustRightInd w:val="0"/>
              <w:spacing w:before="2"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 Ácido Nítrico al</w:t>
            </w:r>
            <w:r w:rsidRPr="00DC748F">
              <w:rPr>
                <w:rFonts w:asciiTheme="minorHAnsi" w:hAnsiTheme="minorHAnsi" w:cstheme="minorHAnsi"/>
                <w:spacing w:val="-7"/>
                <w:sz w:val="18"/>
                <w:szCs w:val="18"/>
                <w:lang w:val="es-CO" w:eastAsia="en-US"/>
              </w:rPr>
              <w:t xml:space="preserve"> </w:t>
            </w:r>
            <w:r w:rsidRPr="00DC748F">
              <w:rPr>
                <w:rFonts w:asciiTheme="minorHAnsi" w:hAnsiTheme="minorHAnsi" w:cstheme="minorHAnsi"/>
                <w:sz w:val="18"/>
                <w:szCs w:val="18"/>
                <w:lang w:val="es-CO" w:eastAsia="en-US"/>
              </w:rPr>
              <w:t>25%.</w:t>
            </w:r>
          </w:p>
          <w:p w14:paraId="25A8DF02" w14:textId="77777777" w:rsidR="00816CD9" w:rsidRPr="00DC748F" w:rsidRDefault="00816CD9" w:rsidP="00816CD9">
            <w:pPr>
              <w:numPr>
                <w:ilvl w:val="0"/>
                <w:numId w:val="2"/>
              </w:numPr>
              <w:tabs>
                <w:tab w:val="left" w:pos="2115"/>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01 frasco plástico de 120 ml con</w:t>
            </w:r>
            <w:r w:rsidRPr="00DC748F">
              <w:rPr>
                <w:rFonts w:asciiTheme="minorHAnsi" w:hAnsiTheme="minorHAnsi" w:cstheme="minorHAnsi"/>
                <w:spacing w:val="-6"/>
                <w:sz w:val="18"/>
                <w:szCs w:val="18"/>
                <w:lang w:val="es-CO" w:eastAsia="en-US"/>
              </w:rPr>
              <w:t xml:space="preserve"> </w:t>
            </w:r>
            <w:r w:rsidRPr="00DC748F">
              <w:rPr>
                <w:rFonts w:asciiTheme="minorHAnsi" w:hAnsiTheme="minorHAnsi" w:cstheme="minorHAnsi"/>
                <w:sz w:val="18"/>
                <w:szCs w:val="18"/>
                <w:lang w:val="es-CO" w:eastAsia="en-US"/>
              </w:rPr>
              <w:t>Acetona.</w:t>
            </w:r>
          </w:p>
          <w:p w14:paraId="5A8009CB" w14:textId="77777777" w:rsidR="00816CD9" w:rsidRPr="00DC748F" w:rsidRDefault="00816CD9" w:rsidP="00816CD9">
            <w:pPr>
              <w:kinsoku w:val="0"/>
              <w:overflowPunct w:val="0"/>
              <w:autoSpaceDE w:val="0"/>
              <w:autoSpaceDN w:val="0"/>
              <w:adjustRightInd w:val="0"/>
              <w:spacing w:before="1"/>
              <w:jc w:val="both"/>
              <w:rPr>
                <w:rFonts w:asciiTheme="minorHAnsi" w:hAnsiTheme="minorHAnsi" w:cstheme="minorHAnsi"/>
                <w:sz w:val="18"/>
                <w:szCs w:val="18"/>
                <w:lang w:val="es-CO" w:eastAsia="en-US"/>
              </w:rPr>
            </w:pPr>
          </w:p>
          <w:p w14:paraId="7D04A82E" w14:textId="77777777" w:rsidR="00816CD9" w:rsidRPr="00DC748F" w:rsidRDefault="00816CD9" w:rsidP="00816CD9">
            <w:pPr>
              <w:kinsoku w:val="0"/>
              <w:overflowPunct w:val="0"/>
              <w:autoSpaceDE w:val="0"/>
              <w:autoSpaceDN w:val="0"/>
              <w:adjustRightInd w:val="0"/>
              <w:ind w:left="199" w:right="117"/>
              <w:jc w:val="both"/>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Los recipientes deben ser tipo gotero y con tapa de seguridad para evitar el derrame del reactivo al interior de la caja, de igual forma deben ser los más adecuados para contener durante mínimo tres años el reactivo.</w:t>
            </w:r>
          </w:p>
          <w:p w14:paraId="36B4DB15" w14:textId="77777777" w:rsidR="00816CD9" w:rsidRPr="00DC748F" w:rsidRDefault="00816CD9" w:rsidP="00816CD9">
            <w:pPr>
              <w:kinsoku w:val="0"/>
              <w:overflowPunct w:val="0"/>
              <w:autoSpaceDE w:val="0"/>
              <w:autoSpaceDN w:val="0"/>
              <w:adjustRightInd w:val="0"/>
              <w:spacing w:before="10"/>
              <w:rPr>
                <w:rFonts w:asciiTheme="minorHAnsi" w:hAnsiTheme="minorHAnsi" w:cstheme="minorHAnsi"/>
                <w:sz w:val="18"/>
                <w:szCs w:val="18"/>
                <w:lang w:val="es-CO" w:eastAsia="en-US"/>
              </w:rPr>
            </w:pPr>
          </w:p>
          <w:p w14:paraId="53457D89" w14:textId="77777777" w:rsidR="00816CD9" w:rsidRPr="00DC748F" w:rsidRDefault="00816CD9" w:rsidP="00816CD9">
            <w:pPr>
              <w:kinsoku w:val="0"/>
              <w:overflowPunct w:val="0"/>
              <w:autoSpaceDE w:val="0"/>
              <w:autoSpaceDN w:val="0"/>
              <w:adjustRightInd w:val="0"/>
              <w:ind w:left="199" w:right="121"/>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Cada recipiente debe estar debidamente etiquetado como mínimo con la siguiente información:</w:t>
            </w:r>
          </w:p>
          <w:p w14:paraId="5AFE85CD" w14:textId="77777777" w:rsidR="00816CD9" w:rsidRPr="00DC748F" w:rsidRDefault="00816CD9" w:rsidP="00816CD9">
            <w:pPr>
              <w:numPr>
                <w:ilvl w:val="0"/>
                <w:numId w:val="4"/>
              </w:numPr>
              <w:tabs>
                <w:tab w:val="left" w:pos="2296"/>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Nombre de la sustancia.</w:t>
            </w:r>
          </w:p>
          <w:p w14:paraId="715FF61E" w14:textId="77777777" w:rsidR="00816CD9" w:rsidRPr="00DC748F" w:rsidRDefault="00816CD9" w:rsidP="00816CD9">
            <w:pPr>
              <w:numPr>
                <w:ilvl w:val="0"/>
                <w:numId w:val="4"/>
              </w:numPr>
              <w:tabs>
                <w:tab w:val="left" w:pos="2296"/>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Fecha de elaboración.</w:t>
            </w:r>
          </w:p>
          <w:p w14:paraId="0971C547" w14:textId="77777777" w:rsidR="00816CD9" w:rsidRPr="00DC748F" w:rsidRDefault="00816CD9" w:rsidP="00816CD9">
            <w:pPr>
              <w:numPr>
                <w:ilvl w:val="0"/>
                <w:numId w:val="4"/>
              </w:numPr>
              <w:tabs>
                <w:tab w:val="left" w:pos="2296"/>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CASRN, si</w:t>
            </w:r>
            <w:r w:rsidRPr="00DC748F">
              <w:rPr>
                <w:rFonts w:asciiTheme="minorHAnsi" w:hAnsiTheme="minorHAnsi" w:cstheme="minorHAnsi"/>
                <w:spacing w:val="2"/>
                <w:sz w:val="18"/>
                <w:szCs w:val="18"/>
                <w:lang w:val="es-CO" w:eastAsia="en-US"/>
              </w:rPr>
              <w:t xml:space="preserve"> </w:t>
            </w:r>
            <w:r w:rsidRPr="00DC748F">
              <w:rPr>
                <w:rFonts w:asciiTheme="minorHAnsi" w:hAnsiTheme="minorHAnsi" w:cstheme="minorHAnsi"/>
                <w:sz w:val="18"/>
                <w:szCs w:val="18"/>
                <w:lang w:val="es-CO" w:eastAsia="en-US"/>
              </w:rPr>
              <w:t>aplica.</w:t>
            </w:r>
          </w:p>
          <w:p w14:paraId="6CA9E951" w14:textId="77777777" w:rsidR="00816CD9" w:rsidRPr="00DC748F" w:rsidRDefault="00816CD9" w:rsidP="00816CD9">
            <w:pPr>
              <w:numPr>
                <w:ilvl w:val="0"/>
                <w:numId w:val="4"/>
              </w:numPr>
              <w:tabs>
                <w:tab w:val="left" w:pos="2296"/>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Concentración, si</w:t>
            </w:r>
            <w:r w:rsidRPr="00DC748F">
              <w:rPr>
                <w:rFonts w:asciiTheme="minorHAnsi" w:hAnsiTheme="minorHAnsi" w:cstheme="minorHAnsi"/>
                <w:spacing w:val="-1"/>
                <w:sz w:val="18"/>
                <w:szCs w:val="18"/>
                <w:lang w:val="es-CO" w:eastAsia="en-US"/>
              </w:rPr>
              <w:t xml:space="preserve"> </w:t>
            </w:r>
            <w:r w:rsidRPr="00DC748F">
              <w:rPr>
                <w:rFonts w:asciiTheme="minorHAnsi" w:hAnsiTheme="minorHAnsi" w:cstheme="minorHAnsi"/>
                <w:sz w:val="18"/>
                <w:szCs w:val="18"/>
                <w:lang w:val="es-CO" w:eastAsia="en-US"/>
              </w:rPr>
              <w:t>aplica</w:t>
            </w:r>
          </w:p>
          <w:p w14:paraId="4D68AEED" w14:textId="77777777" w:rsidR="00816CD9" w:rsidRPr="00DC748F" w:rsidRDefault="00816CD9" w:rsidP="00816CD9">
            <w:pPr>
              <w:numPr>
                <w:ilvl w:val="0"/>
                <w:numId w:val="4"/>
              </w:numPr>
              <w:tabs>
                <w:tab w:val="left" w:pos="2296"/>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Cantidad de</w:t>
            </w:r>
            <w:r w:rsidRPr="00DC748F">
              <w:rPr>
                <w:rFonts w:asciiTheme="minorHAnsi" w:hAnsiTheme="minorHAnsi" w:cstheme="minorHAnsi"/>
                <w:spacing w:val="-1"/>
                <w:sz w:val="18"/>
                <w:szCs w:val="18"/>
                <w:lang w:val="es-CO" w:eastAsia="en-US"/>
              </w:rPr>
              <w:t xml:space="preserve"> </w:t>
            </w:r>
            <w:r w:rsidRPr="00DC748F">
              <w:rPr>
                <w:rFonts w:asciiTheme="minorHAnsi" w:hAnsiTheme="minorHAnsi" w:cstheme="minorHAnsi"/>
                <w:sz w:val="18"/>
                <w:szCs w:val="18"/>
                <w:lang w:val="es-CO" w:eastAsia="en-US"/>
              </w:rPr>
              <w:t>reactivo.</w:t>
            </w:r>
          </w:p>
          <w:p w14:paraId="440BA685" w14:textId="77777777" w:rsidR="00816CD9" w:rsidRPr="00DC748F" w:rsidRDefault="00816CD9" w:rsidP="00816CD9">
            <w:pPr>
              <w:numPr>
                <w:ilvl w:val="0"/>
                <w:numId w:val="4"/>
              </w:numPr>
              <w:tabs>
                <w:tab w:val="left" w:pos="2296"/>
              </w:tabs>
              <w:kinsoku w:val="0"/>
              <w:overflowPunct w:val="0"/>
              <w:autoSpaceDE w:val="0"/>
              <w:autoSpaceDN w:val="0"/>
              <w:adjustRightInd w:val="0"/>
              <w:spacing w:before="1"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Presentación, si</w:t>
            </w:r>
            <w:r w:rsidRPr="00DC748F">
              <w:rPr>
                <w:rFonts w:asciiTheme="minorHAnsi" w:hAnsiTheme="minorHAnsi" w:cstheme="minorHAnsi"/>
                <w:spacing w:val="-1"/>
                <w:sz w:val="18"/>
                <w:szCs w:val="18"/>
                <w:lang w:val="es-CO" w:eastAsia="en-US"/>
              </w:rPr>
              <w:t xml:space="preserve"> </w:t>
            </w:r>
            <w:r w:rsidRPr="00DC748F">
              <w:rPr>
                <w:rFonts w:asciiTheme="minorHAnsi" w:hAnsiTheme="minorHAnsi" w:cstheme="minorHAnsi"/>
                <w:sz w:val="18"/>
                <w:szCs w:val="18"/>
                <w:lang w:val="es-CO" w:eastAsia="en-US"/>
              </w:rPr>
              <w:t>aplica</w:t>
            </w:r>
          </w:p>
          <w:p w14:paraId="0E000FCA" w14:textId="77777777" w:rsidR="00816CD9" w:rsidRPr="00DC748F" w:rsidRDefault="00816CD9" w:rsidP="00816CD9">
            <w:pPr>
              <w:numPr>
                <w:ilvl w:val="0"/>
                <w:numId w:val="4"/>
              </w:numPr>
              <w:tabs>
                <w:tab w:val="left" w:pos="2296"/>
              </w:tabs>
              <w:kinsoku w:val="0"/>
              <w:overflowPunct w:val="0"/>
              <w:autoSpaceDE w:val="0"/>
              <w:autoSpaceDN w:val="0"/>
              <w:adjustRightInd w:val="0"/>
              <w:spacing w:line="252" w:lineRule="exact"/>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Tiempo mínimo de</w:t>
            </w:r>
            <w:r w:rsidRPr="00DC748F">
              <w:rPr>
                <w:rFonts w:asciiTheme="minorHAnsi" w:hAnsiTheme="minorHAnsi" w:cstheme="minorHAnsi"/>
                <w:spacing w:val="-2"/>
                <w:sz w:val="18"/>
                <w:szCs w:val="18"/>
                <w:lang w:val="es-CO" w:eastAsia="en-US"/>
              </w:rPr>
              <w:t xml:space="preserve"> </w:t>
            </w:r>
            <w:r w:rsidRPr="00DC748F">
              <w:rPr>
                <w:rFonts w:asciiTheme="minorHAnsi" w:hAnsiTheme="minorHAnsi" w:cstheme="minorHAnsi"/>
                <w:sz w:val="18"/>
                <w:szCs w:val="18"/>
                <w:lang w:val="es-CO" w:eastAsia="en-US"/>
              </w:rPr>
              <w:t>vigencia.</w:t>
            </w:r>
          </w:p>
          <w:p w14:paraId="336A7932" w14:textId="77777777" w:rsidR="00816CD9" w:rsidRPr="00DC748F" w:rsidRDefault="00816CD9" w:rsidP="00816CD9">
            <w:pPr>
              <w:numPr>
                <w:ilvl w:val="0"/>
                <w:numId w:val="4"/>
              </w:numPr>
              <w:tabs>
                <w:tab w:val="left" w:pos="2296"/>
              </w:tabs>
              <w:kinsoku w:val="0"/>
              <w:overflowPunct w:val="0"/>
              <w:autoSpaceDE w:val="0"/>
              <w:autoSpaceDN w:val="0"/>
              <w:adjustRightInd w:val="0"/>
              <w:spacing w:line="242" w:lineRule="auto"/>
              <w:ind w:right="119"/>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Características</w:t>
            </w:r>
            <w:r w:rsidRPr="00DC748F">
              <w:rPr>
                <w:rFonts w:asciiTheme="minorHAnsi" w:hAnsiTheme="minorHAnsi" w:cstheme="minorHAnsi"/>
                <w:spacing w:val="26"/>
                <w:sz w:val="18"/>
                <w:szCs w:val="18"/>
                <w:lang w:val="es-CO" w:eastAsia="en-US"/>
              </w:rPr>
              <w:t xml:space="preserve"> </w:t>
            </w:r>
            <w:r w:rsidRPr="00DC748F">
              <w:rPr>
                <w:rFonts w:asciiTheme="minorHAnsi" w:hAnsiTheme="minorHAnsi" w:cstheme="minorHAnsi"/>
                <w:sz w:val="18"/>
                <w:szCs w:val="18"/>
                <w:lang w:val="es-CO" w:eastAsia="en-US"/>
              </w:rPr>
              <w:t>especiales,</w:t>
            </w:r>
            <w:r w:rsidRPr="00DC748F">
              <w:rPr>
                <w:rFonts w:asciiTheme="minorHAnsi" w:hAnsiTheme="minorHAnsi" w:cstheme="minorHAnsi"/>
                <w:spacing w:val="28"/>
                <w:sz w:val="18"/>
                <w:szCs w:val="18"/>
                <w:lang w:val="es-CO" w:eastAsia="en-US"/>
              </w:rPr>
              <w:t xml:space="preserve"> </w:t>
            </w:r>
            <w:r w:rsidRPr="00DC748F">
              <w:rPr>
                <w:rFonts w:asciiTheme="minorHAnsi" w:hAnsiTheme="minorHAnsi" w:cstheme="minorHAnsi"/>
                <w:sz w:val="18"/>
                <w:szCs w:val="18"/>
                <w:lang w:val="es-CO" w:eastAsia="en-US"/>
              </w:rPr>
              <w:t>si</w:t>
            </w:r>
            <w:r w:rsidRPr="00DC748F">
              <w:rPr>
                <w:rFonts w:asciiTheme="minorHAnsi" w:hAnsiTheme="minorHAnsi" w:cstheme="minorHAnsi"/>
                <w:spacing w:val="25"/>
                <w:sz w:val="18"/>
                <w:szCs w:val="18"/>
                <w:lang w:val="es-CO" w:eastAsia="en-US"/>
              </w:rPr>
              <w:t xml:space="preserve"> </w:t>
            </w:r>
            <w:r w:rsidRPr="00DC748F">
              <w:rPr>
                <w:rFonts w:asciiTheme="minorHAnsi" w:hAnsiTheme="minorHAnsi" w:cstheme="minorHAnsi"/>
                <w:sz w:val="18"/>
                <w:szCs w:val="18"/>
                <w:lang w:val="es-CO" w:eastAsia="en-US"/>
              </w:rPr>
              <w:t>aplica</w:t>
            </w:r>
            <w:r w:rsidRPr="00DC748F">
              <w:rPr>
                <w:rFonts w:asciiTheme="minorHAnsi" w:hAnsiTheme="minorHAnsi" w:cstheme="minorHAnsi"/>
                <w:spacing w:val="29"/>
                <w:sz w:val="18"/>
                <w:szCs w:val="18"/>
                <w:lang w:val="es-CO" w:eastAsia="en-US"/>
              </w:rPr>
              <w:t xml:space="preserve"> </w:t>
            </w:r>
            <w:r w:rsidRPr="00DC748F">
              <w:rPr>
                <w:rFonts w:asciiTheme="minorHAnsi" w:hAnsiTheme="minorHAnsi" w:cstheme="minorHAnsi"/>
                <w:sz w:val="18"/>
                <w:szCs w:val="18"/>
                <w:lang w:val="es-CO" w:eastAsia="en-US"/>
              </w:rPr>
              <w:t>(ejemplo:</w:t>
            </w:r>
            <w:r w:rsidRPr="00DC748F">
              <w:rPr>
                <w:rFonts w:asciiTheme="minorHAnsi" w:hAnsiTheme="minorHAnsi" w:cstheme="minorHAnsi"/>
                <w:spacing w:val="28"/>
                <w:sz w:val="18"/>
                <w:szCs w:val="18"/>
                <w:lang w:val="es-CO" w:eastAsia="en-US"/>
              </w:rPr>
              <w:t xml:space="preserve"> </w:t>
            </w:r>
            <w:r w:rsidRPr="00DC748F">
              <w:rPr>
                <w:rFonts w:asciiTheme="minorHAnsi" w:hAnsiTheme="minorHAnsi" w:cstheme="minorHAnsi"/>
                <w:sz w:val="18"/>
                <w:szCs w:val="18"/>
                <w:lang w:val="es-CO" w:eastAsia="en-US"/>
              </w:rPr>
              <w:t>Calidad,</w:t>
            </w:r>
            <w:r w:rsidRPr="00DC748F">
              <w:rPr>
                <w:rFonts w:asciiTheme="minorHAnsi" w:hAnsiTheme="minorHAnsi" w:cstheme="minorHAnsi"/>
                <w:spacing w:val="30"/>
                <w:sz w:val="18"/>
                <w:szCs w:val="18"/>
                <w:lang w:val="es-CO" w:eastAsia="en-US"/>
              </w:rPr>
              <w:t xml:space="preserve"> </w:t>
            </w:r>
            <w:r w:rsidRPr="00DC748F">
              <w:rPr>
                <w:rFonts w:asciiTheme="minorHAnsi" w:hAnsiTheme="minorHAnsi" w:cstheme="minorHAnsi"/>
                <w:sz w:val="18"/>
                <w:szCs w:val="18"/>
                <w:lang w:val="es-CO" w:eastAsia="en-US"/>
              </w:rPr>
              <w:t>pureza,</w:t>
            </w:r>
            <w:r w:rsidRPr="00DC748F">
              <w:rPr>
                <w:rFonts w:asciiTheme="minorHAnsi" w:hAnsiTheme="minorHAnsi" w:cstheme="minorHAnsi"/>
                <w:spacing w:val="28"/>
                <w:sz w:val="18"/>
                <w:szCs w:val="18"/>
                <w:lang w:val="es-CO" w:eastAsia="en-US"/>
              </w:rPr>
              <w:t xml:space="preserve"> </w:t>
            </w:r>
            <w:r w:rsidRPr="00DC748F">
              <w:rPr>
                <w:rFonts w:asciiTheme="minorHAnsi" w:hAnsiTheme="minorHAnsi" w:cstheme="minorHAnsi"/>
                <w:sz w:val="18"/>
                <w:szCs w:val="18"/>
                <w:lang w:val="es-CO" w:eastAsia="en-US"/>
              </w:rPr>
              <w:t>entre</w:t>
            </w:r>
            <w:r w:rsidRPr="00DC748F">
              <w:rPr>
                <w:rFonts w:asciiTheme="minorHAnsi" w:hAnsiTheme="minorHAnsi" w:cstheme="minorHAnsi"/>
                <w:spacing w:val="1"/>
                <w:sz w:val="18"/>
                <w:szCs w:val="18"/>
                <w:lang w:val="es-CO" w:eastAsia="en-US"/>
              </w:rPr>
              <w:t xml:space="preserve"> </w:t>
            </w:r>
            <w:r w:rsidRPr="00DC748F">
              <w:rPr>
                <w:rFonts w:asciiTheme="minorHAnsi" w:hAnsiTheme="minorHAnsi" w:cstheme="minorHAnsi"/>
                <w:sz w:val="18"/>
                <w:szCs w:val="18"/>
                <w:lang w:val="es-CO" w:eastAsia="en-US"/>
              </w:rPr>
              <w:t>otros).</w:t>
            </w:r>
          </w:p>
          <w:p w14:paraId="16B85194" w14:textId="77777777" w:rsidR="00816CD9" w:rsidRPr="00DC748F" w:rsidRDefault="00816CD9" w:rsidP="00816CD9">
            <w:pPr>
              <w:kinsoku w:val="0"/>
              <w:overflowPunct w:val="0"/>
              <w:autoSpaceDE w:val="0"/>
              <w:autoSpaceDN w:val="0"/>
              <w:adjustRightInd w:val="0"/>
              <w:spacing w:before="9"/>
              <w:rPr>
                <w:rFonts w:asciiTheme="minorHAnsi" w:hAnsiTheme="minorHAnsi" w:cstheme="minorHAnsi"/>
                <w:sz w:val="18"/>
                <w:szCs w:val="18"/>
                <w:lang w:val="es-CO" w:eastAsia="en-US"/>
              </w:rPr>
            </w:pPr>
          </w:p>
          <w:p w14:paraId="381E4926" w14:textId="77777777" w:rsidR="00816CD9" w:rsidRPr="00DC748F" w:rsidRDefault="00816CD9" w:rsidP="00816CD9">
            <w:pPr>
              <w:kinsoku w:val="0"/>
              <w:overflowPunct w:val="0"/>
              <w:autoSpaceDE w:val="0"/>
              <w:autoSpaceDN w:val="0"/>
              <w:adjustRightInd w:val="0"/>
              <w:ind w:left="199" w:right="121"/>
              <w:jc w:val="both"/>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Pictograma y etiqueta de acuerdo al Sistema Globalmente Armonizado de Clasificación y Etiquetado de Productos Químicos.</w:t>
            </w:r>
          </w:p>
          <w:p w14:paraId="7CE8FAFC" w14:textId="77777777" w:rsidR="00816CD9" w:rsidRPr="00DC748F" w:rsidRDefault="00816CD9" w:rsidP="00816CD9">
            <w:pPr>
              <w:kinsoku w:val="0"/>
              <w:overflowPunct w:val="0"/>
              <w:autoSpaceDE w:val="0"/>
              <w:autoSpaceDN w:val="0"/>
              <w:adjustRightInd w:val="0"/>
              <w:spacing w:before="11"/>
              <w:rPr>
                <w:rFonts w:asciiTheme="minorHAnsi" w:hAnsiTheme="minorHAnsi" w:cstheme="minorHAnsi"/>
                <w:sz w:val="18"/>
                <w:szCs w:val="18"/>
                <w:lang w:val="es-CO" w:eastAsia="en-US"/>
              </w:rPr>
            </w:pPr>
          </w:p>
          <w:p w14:paraId="20B9E51A" w14:textId="7E54DD94" w:rsidR="00816CD9" w:rsidRPr="00DC748F" w:rsidRDefault="00816CD9" w:rsidP="00816CD9">
            <w:pPr>
              <w:kinsoku w:val="0"/>
              <w:overflowPunct w:val="0"/>
              <w:autoSpaceDE w:val="0"/>
              <w:autoSpaceDN w:val="0"/>
              <w:adjustRightInd w:val="0"/>
              <w:ind w:left="199" w:right="119"/>
              <w:jc w:val="both"/>
              <w:rPr>
                <w:rFonts w:asciiTheme="minorHAnsi" w:hAnsiTheme="minorHAnsi" w:cstheme="minorHAnsi"/>
                <w:sz w:val="18"/>
                <w:szCs w:val="18"/>
                <w:lang w:val="es-CO" w:eastAsia="en-US"/>
              </w:rPr>
            </w:pPr>
            <w:r w:rsidRPr="00DC748F">
              <w:rPr>
                <w:rFonts w:asciiTheme="minorHAnsi" w:hAnsiTheme="minorHAnsi" w:cstheme="minorHAnsi"/>
                <w:sz w:val="18"/>
                <w:szCs w:val="18"/>
                <w:lang w:val="es-CO" w:eastAsia="en-US"/>
              </w:rPr>
              <w:t>El oferente debe hacer entrega de las hojas de seguridad de las sustancias que componen las diferentes soluciones químicas en idioma español que contenga la siguiente información:</w:t>
            </w:r>
          </w:p>
          <w:p w14:paraId="7577E397" w14:textId="6C3AE55A" w:rsidR="00020F65" w:rsidRPr="00DC748F" w:rsidRDefault="00816CD9" w:rsidP="00816CD9">
            <w:pPr>
              <w:jc w:val="both"/>
              <w:rPr>
                <w:rFonts w:asciiTheme="minorHAnsi" w:hAnsiTheme="minorHAnsi" w:cstheme="minorHAnsi"/>
                <w:b/>
                <w:sz w:val="18"/>
                <w:szCs w:val="18"/>
                <w:u w:val="single"/>
              </w:rPr>
            </w:pPr>
            <w:r w:rsidRPr="00DC748F">
              <w:rPr>
                <w:rFonts w:asciiTheme="minorHAnsi" w:hAnsiTheme="minorHAnsi" w:cstheme="minorHAnsi"/>
                <w:b/>
                <w:sz w:val="18"/>
                <w:szCs w:val="18"/>
                <w:u w:val="single"/>
              </w:rPr>
              <w:t xml:space="preserve">  </w:t>
            </w:r>
          </w:p>
          <w:p w14:paraId="334201FD" w14:textId="77777777" w:rsidR="00816CD9" w:rsidRPr="00DC748F" w:rsidRDefault="00816CD9" w:rsidP="00816CD9">
            <w:pPr>
              <w:pStyle w:val="Default"/>
              <w:ind w:left="116"/>
              <w:jc w:val="both"/>
              <w:rPr>
                <w:rFonts w:asciiTheme="minorHAnsi" w:hAnsiTheme="minorHAnsi" w:cstheme="minorHAnsi"/>
                <w:sz w:val="18"/>
                <w:szCs w:val="18"/>
              </w:rPr>
            </w:pPr>
            <w:r w:rsidRPr="00DC748F">
              <w:rPr>
                <w:rFonts w:asciiTheme="minorHAnsi" w:hAnsiTheme="minorHAnsi" w:cstheme="minorHAnsi"/>
                <w:sz w:val="18"/>
                <w:szCs w:val="18"/>
              </w:rPr>
              <w:lastRenderedPageBreak/>
              <w:t xml:space="preserve">Identificación del Producto e Identificación de la Compañía. </w:t>
            </w:r>
          </w:p>
          <w:p w14:paraId="06530F4B" w14:textId="6D50CF6D"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Composición/Información de los componentes. </w:t>
            </w:r>
          </w:p>
          <w:p w14:paraId="3B7E758E" w14:textId="5032819B"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Identificación de los riesgos. </w:t>
            </w:r>
          </w:p>
          <w:p w14:paraId="7D70A319" w14:textId="3CA2FEA3"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Medidas de primeros auxilios. </w:t>
            </w:r>
          </w:p>
          <w:p w14:paraId="652DE01B" w14:textId="540F7932"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Medidas en caso de incendio. </w:t>
            </w:r>
          </w:p>
          <w:p w14:paraId="2BFB468C" w14:textId="70A96607"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Medidas en caso de vertido accidental. </w:t>
            </w:r>
          </w:p>
          <w:p w14:paraId="61CE416C" w14:textId="2DBC05D7"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Manejo y almacenamiento. </w:t>
            </w:r>
          </w:p>
          <w:p w14:paraId="40B0C0E6" w14:textId="2138E725"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Controles de exposición y protección personal. </w:t>
            </w:r>
          </w:p>
          <w:p w14:paraId="57E50A46" w14:textId="1F082859"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Propiedades físicas y químicas. </w:t>
            </w:r>
          </w:p>
          <w:p w14:paraId="08C80DA7" w14:textId="170090C3"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Estabilidad y reactividad. </w:t>
            </w:r>
          </w:p>
          <w:p w14:paraId="7DC07A8F" w14:textId="0BBE45AF"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Información Toxicológica. </w:t>
            </w:r>
          </w:p>
          <w:p w14:paraId="5C2AB74F" w14:textId="1D8410EF"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Información ecológica. </w:t>
            </w:r>
          </w:p>
          <w:p w14:paraId="6DC7392C" w14:textId="6E8A69CD"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Consideraciones de disposición. </w:t>
            </w:r>
          </w:p>
          <w:p w14:paraId="0EE94745" w14:textId="56F06974"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Información sobre transporte. </w:t>
            </w:r>
          </w:p>
          <w:p w14:paraId="265FE654" w14:textId="34A4550E"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Información reglamentaria</w:t>
            </w:r>
          </w:p>
          <w:p w14:paraId="5AC4D32B" w14:textId="04A4660A" w:rsidR="00816CD9" w:rsidRPr="00DC748F" w:rsidRDefault="00816CD9" w:rsidP="00816CD9">
            <w:pPr>
              <w:pStyle w:val="Default"/>
              <w:numPr>
                <w:ilvl w:val="0"/>
                <w:numId w:val="4"/>
              </w:numPr>
              <w:jc w:val="both"/>
              <w:rPr>
                <w:rFonts w:asciiTheme="minorHAnsi" w:hAnsiTheme="minorHAnsi" w:cstheme="minorHAnsi"/>
                <w:sz w:val="18"/>
                <w:szCs w:val="18"/>
              </w:rPr>
            </w:pPr>
            <w:r w:rsidRPr="00DC748F">
              <w:rPr>
                <w:rFonts w:asciiTheme="minorHAnsi" w:hAnsiTheme="minorHAnsi" w:cstheme="minorHAnsi"/>
                <w:sz w:val="18"/>
                <w:szCs w:val="18"/>
              </w:rPr>
              <w:t xml:space="preserve">Información </w:t>
            </w:r>
          </w:p>
          <w:p w14:paraId="233A7999" w14:textId="6F2A6D7E" w:rsidR="00EA299D" w:rsidRPr="00DC748F" w:rsidRDefault="00EA299D" w:rsidP="00EA299D">
            <w:pPr>
              <w:pStyle w:val="Default"/>
              <w:jc w:val="both"/>
              <w:rPr>
                <w:rFonts w:asciiTheme="minorHAnsi" w:hAnsiTheme="minorHAnsi" w:cstheme="minorHAnsi"/>
                <w:sz w:val="18"/>
                <w:szCs w:val="18"/>
              </w:rPr>
            </w:pPr>
          </w:p>
          <w:p w14:paraId="3C93FD47" w14:textId="370954B5" w:rsidR="00EA299D" w:rsidRPr="00DC748F" w:rsidRDefault="00EA299D" w:rsidP="00EA299D">
            <w:pPr>
              <w:pStyle w:val="Default"/>
              <w:jc w:val="both"/>
              <w:rPr>
                <w:rFonts w:asciiTheme="minorHAnsi" w:hAnsiTheme="minorHAnsi" w:cstheme="minorHAnsi"/>
                <w:sz w:val="18"/>
                <w:szCs w:val="18"/>
              </w:rPr>
            </w:pPr>
            <w:r w:rsidRPr="00DC748F">
              <w:rPr>
                <w:rFonts w:asciiTheme="minorHAnsi" w:hAnsiTheme="minorHAnsi" w:cstheme="minorHAnsi"/>
                <w:sz w:val="18"/>
                <w:szCs w:val="18"/>
              </w:rPr>
              <w:t xml:space="preserve">IMAGEN DE REFERENCIA: </w:t>
            </w:r>
          </w:p>
          <w:p w14:paraId="0B77B3C6" w14:textId="1E3972CF" w:rsidR="00EA299D" w:rsidRPr="00DC748F" w:rsidRDefault="00B86AF6" w:rsidP="00EA299D">
            <w:pPr>
              <w:pStyle w:val="Default"/>
              <w:jc w:val="both"/>
              <w:rPr>
                <w:rFonts w:asciiTheme="minorHAnsi" w:hAnsiTheme="minorHAnsi" w:cstheme="minorHAnsi"/>
                <w:sz w:val="18"/>
                <w:szCs w:val="18"/>
              </w:rPr>
            </w:pPr>
            <w:r w:rsidRPr="00DC748F">
              <w:rPr>
                <w:rFonts w:asciiTheme="minorHAnsi" w:hAnsiTheme="minorHAnsi" w:cstheme="minorHAnsi"/>
                <w:noProof/>
                <w:sz w:val="18"/>
                <w:szCs w:val="18"/>
                <w:lang w:eastAsia="es-CO"/>
              </w:rPr>
              <w:drawing>
                <wp:anchor distT="0" distB="0" distL="114300" distR="114300" simplePos="0" relativeHeight="251659264" behindDoc="0" locked="0" layoutInCell="1" allowOverlap="1" wp14:anchorId="7E9AC395" wp14:editId="5BC4098F">
                  <wp:simplePos x="0" y="0"/>
                  <wp:positionH relativeFrom="margin">
                    <wp:posOffset>1136650</wp:posOffset>
                  </wp:positionH>
                  <wp:positionV relativeFrom="margin">
                    <wp:posOffset>2558415</wp:posOffset>
                  </wp:positionV>
                  <wp:extent cx="2663190" cy="1492885"/>
                  <wp:effectExtent l="0" t="0" r="381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3190" cy="1492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F26535" w14:textId="5272B0B7" w:rsidR="00EA299D" w:rsidRPr="00DC748F" w:rsidRDefault="00EA299D" w:rsidP="00EA299D">
            <w:pPr>
              <w:pStyle w:val="Default"/>
              <w:jc w:val="both"/>
              <w:rPr>
                <w:rFonts w:asciiTheme="minorHAnsi" w:hAnsiTheme="minorHAnsi" w:cstheme="minorHAnsi"/>
                <w:sz w:val="18"/>
                <w:szCs w:val="18"/>
              </w:rPr>
            </w:pPr>
          </w:p>
          <w:p w14:paraId="5D382CBC" w14:textId="28AD5F9B" w:rsidR="00816CD9" w:rsidRPr="00DC748F" w:rsidRDefault="00816CD9" w:rsidP="00816CD9">
            <w:pPr>
              <w:pStyle w:val="Default"/>
              <w:ind w:left="116"/>
              <w:jc w:val="both"/>
              <w:rPr>
                <w:rFonts w:asciiTheme="minorHAnsi" w:hAnsiTheme="minorHAnsi" w:cstheme="minorHAnsi"/>
                <w:sz w:val="18"/>
                <w:szCs w:val="18"/>
              </w:rPr>
            </w:pPr>
          </w:p>
          <w:p w14:paraId="2A7D91F3" w14:textId="2EE319C6" w:rsidR="00816CD9" w:rsidRPr="00DC748F" w:rsidRDefault="00816CD9" w:rsidP="00816CD9">
            <w:pPr>
              <w:jc w:val="both"/>
              <w:rPr>
                <w:rFonts w:asciiTheme="minorHAnsi" w:hAnsiTheme="minorHAnsi" w:cstheme="minorHAnsi"/>
                <w:b/>
                <w:sz w:val="18"/>
                <w:szCs w:val="18"/>
                <w:u w:val="single"/>
              </w:rPr>
            </w:pPr>
          </w:p>
          <w:p w14:paraId="01AE174F" w14:textId="670212C1" w:rsidR="00020F65" w:rsidRPr="00DC748F" w:rsidRDefault="00020F65" w:rsidP="00A87C06">
            <w:pPr>
              <w:rPr>
                <w:rFonts w:asciiTheme="minorHAnsi" w:hAnsiTheme="minorHAnsi" w:cstheme="minorHAnsi"/>
                <w:b/>
                <w:sz w:val="18"/>
                <w:szCs w:val="18"/>
                <w:u w:val="single"/>
              </w:rPr>
            </w:pPr>
          </w:p>
          <w:p w14:paraId="59CA85AE" w14:textId="290C0067" w:rsidR="00020F65" w:rsidRPr="00DC748F" w:rsidRDefault="00020F65" w:rsidP="00A87C06">
            <w:pPr>
              <w:rPr>
                <w:rFonts w:asciiTheme="minorHAnsi" w:hAnsiTheme="minorHAnsi" w:cstheme="minorHAnsi"/>
                <w:b/>
                <w:sz w:val="18"/>
                <w:szCs w:val="18"/>
                <w:u w:val="single"/>
              </w:rPr>
            </w:pPr>
          </w:p>
          <w:p w14:paraId="4524B7A9" w14:textId="5E4DD0D5" w:rsidR="00EA299D" w:rsidRPr="00DC748F" w:rsidRDefault="00EA299D" w:rsidP="00A87C06">
            <w:pPr>
              <w:rPr>
                <w:rFonts w:asciiTheme="minorHAnsi" w:hAnsiTheme="minorHAnsi" w:cstheme="minorHAnsi"/>
                <w:b/>
                <w:sz w:val="18"/>
                <w:szCs w:val="18"/>
                <w:u w:val="single"/>
              </w:rPr>
            </w:pPr>
          </w:p>
          <w:p w14:paraId="2CA6B99E" w14:textId="5CD8D6A6" w:rsidR="00EA299D" w:rsidRPr="00DC748F" w:rsidRDefault="00EA299D" w:rsidP="00A87C06">
            <w:pPr>
              <w:rPr>
                <w:rFonts w:asciiTheme="minorHAnsi" w:hAnsiTheme="minorHAnsi" w:cstheme="minorHAnsi"/>
                <w:b/>
                <w:sz w:val="18"/>
                <w:szCs w:val="18"/>
                <w:u w:val="single"/>
              </w:rPr>
            </w:pPr>
          </w:p>
          <w:p w14:paraId="132BB978" w14:textId="77777777" w:rsidR="00EA299D" w:rsidRPr="00DC748F" w:rsidRDefault="00EA299D" w:rsidP="00A87C06">
            <w:pPr>
              <w:rPr>
                <w:rFonts w:asciiTheme="minorHAnsi" w:hAnsiTheme="minorHAnsi" w:cstheme="minorHAnsi"/>
                <w:b/>
                <w:sz w:val="18"/>
                <w:szCs w:val="18"/>
                <w:u w:val="single"/>
              </w:rPr>
            </w:pPr>
          </w:p>
          <w:p w14:paraId="0F76E69F" w14:textId="45A60396" w:rsidR="00EA299D" w:rsidRPr="00DC748F" w:rsidRDefault="00EA299D" w:rsidP="00A87C06">
            <w:pPr>
              <w:rPr>
                <w:rFonts w:asciiTheme="minorHAnsi" w:hAnsiTheme="minorHAnsi" w:cstheme="minorHAnsi"/>
                <w:b/>
                <w:sz w:val="18"/>
                <w:szCs w:val="18"/>
                <w:u w:val="single"/>
              </w:rPr>
            </w:pPr>
          </w:p>
          <w:p w14:paraId="5F7A13D0" w14:textId="699579E4" w:rsidR="00EA299D" w:rsidRPr="00DC748F" w:rsidRDefault="00B86AF6" w:rsidP="00A87C06">
            <w:pPr>
              <w:rPr>
                <w:rFonts w:asciiTheme="minorHAnsi" w:hAnsiTheme="minorHAnsi" w:cstheme="minorHAnsi"/>
                <w:b/>
                <w:sz w:val="18"/>
                <w:szCs w:val="18"/>
                <w:u w:val="single"/>
              </w:rPr>
            </w:pPr>
            <w:r w:rsidRPr="00DC748F">
              <w:rPr>
                <w:rFonts w:asciiTheme="minorHAnsi" w:hAnsiTheme="minorHAnsi" w:cstheme="minorHAnsi"/>
                <w:noProof/>
                <w:color w:val="000000"/>
                <w:sz w:val="18"/>
                <w:szCs w:val="18"/>
                <w:lang w:val="es-CO" w:eastAsia="es-CO"/>
              </w:rPr>
              <w:drawing>
                <wp:anchor distT="0" distB="0" distL="114300" distR="114300" simplePos="0" relativeHeight="251661312" behindDoc="0" locked="0" layoutInCell="1" allowOverlap="1" wp14:anchorId="139D1AA9" wp14:editId="224013FE">
                  <wp:simplePos x="0" y="0"/>
                  <wp:positionH relativeFrom="margin">
                    <wp:posOffset>1069975</wp:posOffset>
                  </wp:positionH>
                  <wp:positionV relativeFrom="margin">
                    <wp:posOffset>3996690</wp:posOffset>
                  </wp:positionV>
                  <wp:extent cx="2663190" cy="1936115"/>
                  <wp:effectExtent l="0" t="0" r="3810" b="698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3190" cy="193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56F949" w14:textId="1D4134DB" w:rsidR="00EA299D" w:rsidRPr="00DC748F" w:rsidRDefault="00EA299D" w:rsidP="00A87C06">
            <w:pPr>
              <w:rPr>
                <w:rFonts w:asciiTheme="minorHAnsi" w:hAnsiTheme="minorHAnsi" w:cstheme="minorHAnsi"/>
                <w:b/>
                <w:sz w:val="18"/>
                <w:szCs w:val="18"/>
                <w:u w:val="single"/>
              </w:rPr>
            </w:pPr>
          </w:p>
          <w:p w14:paraId="48A666D8" w14:textId="3A1E94CB" w:rsidR="00EA299D" w:rsidRPr="00DC748F" w:rsidRDefault="00EA299D" w:rsidP="00A87C06">
            <w:pPr>
              <w:rPr>
                <w:rFonts w:asciiTheme="minorHAnsi" w:hAnsiTheme="minorHAnsi" w:cstheme="minorHAnsi"/>
                <w:b/>
                <w:sz w:val="18"/>
                <w:szCs w:val="18"/>
                <w:u w:val="single"/>
              </w:rPr>
            </w:pPr>
          </w:p>
          <w:p w14:paraId="32C459F1" w14:textId="4A9AB667" w:rsidR="00EA299D" w:rsidRPr="00DC748F" w:rsidRDefault="00EA299D" w:rsidP="00A87C06">
            <w:pPr>
              <w:rPr>
                <w:rFonts w:asciiTheme="minorHAnsi" w:hAnsiTheme="minorHAnsi" w:cstheme="minorHAnsi"/>
                <w:b/>
                <w:sz w:val="18"/>
                <w:szCs w:val="18"/>
                <w:u w:val="single"/>
              </w:rPr>
            </w:pPr>
          </w:p>
          <w:p w14:paraId="31BB347D" w14:textId="21C12FA9" w:rsidR="00EA299D" w:rsidRPr="00DC748F" w:rsidRDefault="00EA299D" w:rsidP="00A87C06">
            <w:pPr>
              <w:rPr>
                <w:rFonts w:asciiTheme="minorHAnsi" w:hAnsiTheme="minorHAnsi" w:cstheme="minorHAnsi"/>
                <w:b/>
                <w:sz w:val="18"/>
                <w:szCs w:val="18"/>
                <w:u w:val="single"/>
              </w:rPr>
            </w:pPr>
          </w:p>
          <w:p w14:paraId="75D97341" w14:textId="72BA5E2E" w:rsidR="00EA299D" w:rsidRPr="00DC748F" w:rsidRDefault="00EA299D" w:rsidP="00A87C06">
            <w:pPr>
              <w:rPr>
                <w:rFonts w:asciiTheme="minorHAnsi" w:hAnsiTheme="minorHAnsi" w:cstheme="minorHAnsi"/>
                <w:b/>
                <w:sz w:val="18"/>
                <w:szCs w:val="18"/>
                <w:u w:val="single"/>
              </w:rPr>
            </w:pPr>
          </w:p>
          <w:p w14:paraId="32276845" w14:textId="77777777" w:rsidR="00EA299D" w:rsidRPr="00DC748F" w:rsidRDefault="00EA299D" w:rsidP="00A87C06">
            <w:pPr>
              <w:rPr>
                <w:rFonts w:asciiTheme="minorHAnsi" w:hAnsiTheme="minorHAnsi" w:cstheme="minorHAnsi"/>
                <w:b/>
                <w:sz w:val="18"/>
                <w:szCs w:val="18"/>
                <w:u w:val="single"/>
              </w:rPr>
            </w:pPr>
          </w:p>
          <w:p w14:paraId="2CD7E906" w14:textId="77777777" w:rsidR="00EA299D" w:rsidRPr="00DC748F" w:rsidRDefault="00EA299D" w:rsidP="00A87C06">
            <w:pPr>
              <w:rPr>
                <w:rFonts w:asciiTheme="minorHAnsi" w:hAnsiTheme="minorHAnsi" w:cstheme="minorHAnsi"/>
                <w:b/>
                <w:sz w:val="18"/>
                <w:szCs w:val="18"/>
                <w:u w:val="single"/>
              </w:rPr>
            </w:pPr>
          </w:p>
          <w:p w14:paraId="7213495E" w14:textId="60D13409" w:rsidR="00EA299D" w:rsidRPr="00DC748F" w:rsidRDefault="00EA299D" w:rsidP="00A87C06">
            <w:pPr>
              <w:rPr>
                <w:rFonts w:asciiTheme="minorHAnsi" w:hAnsiTheme="minorHAnsi" w:cstheme="minorHAnsi"/>
                <w:b/>
                <w:sz w:val="18"/>
                <w:szCs w:val="18"/>
                <w:u w:val="single"/>
              </w:rPr>
            </w:pPr>
          </w:p>
          <w:p w14:paraId="68F29235" w14:textId="77777777" w:rsidR="00EA299D" w:rsidRPr="00DC748F" w:rsidRDefault="00EA299D" w:rsidP="00A87C06">
            <w:pPr>
              <w:rPr>
                <w:rFonts w:asciiTheme="minorHAnsi" w:hAnsiTheme="minorHAnsi" w:cstheme="minorHAnsi"/>
                <w:b/>
                <w:sz w:val="18"/>
                <w:szCs w:val="18"/>
                <w:u w:val="single"/>
              </w:rPr>
            </w:pPr>
          </w:p>
          <w:p w14:paraId="3CDFED38" w14:textId="77777777" w:rsidR="00EA299D" w:rsidRPr="00DC748F" w:rsidRDefault="00EA299D" w:rsidP="00A87C06">
            <w:pPr>
              <w:rPr>
                <w:rFonts w:asciiTheme="minorHAnsi" w:hAnsiTheme="minorHAnsi" w:cstheme="minorHAnsi"/>
                <w:b/>
                <w:sz w:val="18"/>
                <w:szCs w:val="18"/>
                <w:u w:val="single"/>
              </w:rPr>
            </w:pPr>
          </w:p>
          <w:p w14:paraId="759C61BF" w14:textId="77777777" w:rsidR="00EA299D" w:rsidRPr="00DC748F" w:rsidRDefault="00EA299D" w:rsidP="00A87C06">
            <w:pPr>
              <w:rPr>
                <w:rFonts w:asciiTheme="minorHAnsi" w:hAnsiTheme="minorHAnsi" w:cstheme="minorHAnsi"/>
                <w:b/>
                <w:sz w:val="18"/>
                <w:szCs w:val="18"/>
                <w:u w:val="single"/>
              </w:rPr>
            </w:pPr>
          </w:p>
          <w:p w14:paraId="0B5EC584" w14:textId="77777777" w:rsidR="00EA299D" w:rsidRPr="00DC748F" w:rsidRDefault="00EA299D" w:rsidP="00A87C06">
            <w:pPr>
              <w:rPr>
                <w:rFonts w:asciiTheme="minorHAnsi" w:hAnsiTheme="minorHAnsi" w:cstheme="minorHAnsi"/>
                <w:b/>
                <w:sz w:val="18"/>
                <w:szCs w:val="18"/>
                <w:u w:val="single"/>
              </w:rPr>
            </w:pPr>
          </w:p>
          <w:p w14:paraId="4DCC066F" w14:textId="579D5FDF" w:rsidR="00EA299D" w:rsidRPr="00DC748F" w:rsidRDefault="00EA299D" w:rsidP="00A87C06">
            <w:pPr>
              <w:rPr>
                <w:rFonts w:asciiTheme="minorHAnsi" w:hAnsiTheme="minorHAnsi" w:cstheme="minorHAnsi"/>
                <w:b/>
                <w:sz w:val="18"/>
                <w:szCs w:val="18"/>
                <w:u w:val="single"/>
              </w:rPr>
            </w:pPr>
          </w:p>
          <w:p w14:paraId="271FB3FB" w14:textId="77777777" w:rsidR="00EA299D" w:rsidRPr="00DC748F" w:rsidRDefault="00EA299D" w:rsidP="00A87C06">
            <w:pPr>
              <w:rPr>
                <w:rFonts w:asciiTheme="minorHAnsi" w:hAnsiTheme="minorHAnsi" w:cstheme="minorHAnsi"/>
                <w:b/>
                <w:sz w:val="18"/>
                <w:szCs w:val="18"/>
                <w:u w:val="single"/>
              </w:rPr>
            </w:pPr>
          </w:p>
          <w:p w14:paraId="133E630E" w14:textId="77777777" w:rsidR="00EA299D" w:rsidRPr="00DC748F" w:rsidRDefault="00EA299D" w:rsidP="00A87C06">
            <w:pPr>
              <w:rPr>
                <w:rFonts w:asciiTheme="minorHAnsi" w:hAnsiTheme="minorHAnsi" w:cstheme="minorHAnsi"/>
                <w:b/>
                <w:sz w:val="18"/>
                <w:szCs w:val="18"/>
                <w:u w:val="single"/>
              </w:rPr>
            </w:pPr>
          </w:p>
          <w:p w14:paraId="5B6ABAA5" w14:textId="77777777" w:rsidR="00EA299D" w:rsidRPr="00DC748F" w:rsidRDefault="00EA299D" w:rsidP="00A87C06">
            <w:pPr>
              <w:rPr>
                <w:rFonts w:asciiTheme="minorHAnsi" w:hAnsiTheme="minorHAnsi" w:cstheme="minorHAnsi"/>
                <w:b/>
                <w:sz w:val="18"/>
                <w:szCs w:val="18"/>
                <w:u w:val="single"/>
              </w:rPr>
            </w:pPr>
          </w:p>
          <w:p w14:paraId="3B27A774" w14:textId="77777777" w:rsidR="00EA299D" w:rsidRPr="00DC748F" w:rsidRDefault="00EA299D" w:rsidP="00A87C06">
            <w:pPr>
              <w:rPr>
                <w:rFonts w:asciiTheme="minorHAnsi" w:hAnsiTheme="minorHAnsi" w:cstheme="minorHAnsi"/>
                <w:b/>
                <w:sz w:val="18"/>
                <w:szCs w:val="18"/>
                <w:u w:val="single"/>
              </w:rPr>
            </w:pPr>
            <w:r w:rsidRPr="00DC748F">
              <w:rPr>
                <w:rFonts w:asciiTheme="minorHAnsi" w:hAnsiTheme="minorHAnsi" w:cstheme="minorHAnsi"/>
                <w:b/>
                <w:sz w:val="18"/>
                <w:szCs w:val="18"/>
                <w:u w:val="single"/>
              </w:rPr>
              <w:t xml:space="preserve">Preparación de reactivos para el KIT </w:t>
            </w:r>
          </w:p>
          <w:p w14:paraId="6E5ACAEB" w14:textId="77777777" w:rsidR="00095F39" w:rsidRPr="00DC748F" w:rsidRDefault="00095F39" w:rsidP="00A87C06">
            <w:pPr>
              <w:rPr>
                <w:rFonts w:asciiTheme="minorHAnsi" w:hAnsiTheme="minorHAnsi" w:cstheme="minorHAnsi"/>
                <w:sz w:val="18"/>
                <w:szCs w:val="18"/>
              </w:rPr>
            </w:pPr>
          </w:p>
          <w:p w14:paraId="2C277BE7" w14:textId="23890092" w:rsidR="00095F39" w:rsidRPr="00DC748F" w:rsidRDefault="00095F39" w:rsidP="00A87C06">
            <w:pPr>
              <w:rPr>
                <w:rFonts w:asciiTheme="minorHAnsi" w:hAnsiTheme="minorHAnsi" w:cstheme="minorHAnsi"/>
                <w:sz w:val="18"/>
                <w:szCs w:val="18"/>
              </w:rPr>
            </w:pPr>
            <w:r w:rsidRPr="00DC748F">
              <w:rPr>
                <w:rFonts w:asciiTheme="minorHAnsi" w:hAnsiTheme="minorHAnsi" w:cstheme="minorHAnsi"/>
                <w:sz w:val="18"/>
                <w:szCs w:val="18"/>
              </w:rPr>
              <w:t>Se deben entregar los certificados de los reactivos que tengan trazabilidad S.I</w:t>
            </w:r>
            <w:proofErr w:type="gramStart"/>
            <w:r w:rsidRPr="00DC748F">
              <w:rPr>
                <w:rFonts w:asciiTheme="minorHAnsi" w:hAnsiTheme="minorHAnsi" w:cstheme="minorHAnsi"/>
                <w:sz w:val="18"/>
                <w:szCs w:val="18"/>
              </w:rPr>
              <w:t>,  con</w:t>
            </w:r>
            <w:proofErr w:type="gramEnd"/>
            <w:r w:rsidRPr="00DC748F">
              <w:rPr>
                <w:rFonts w:asciiTheme="minorHAnsi" w:hAnsiTheme="minorHAnsi" w:cstheme="minorHAnsi"/>
                <w:sz w:val="18"/>
                <w:szCs w:val="18"/>
              </w:rPr>
              <w:t xml:space="preserve"> los que se realizó la preparación con una vigencia no menor a dos años de vigencia a partir de la fecha de entrega. </w:t>
            </w:r>
          </w:p>
          <w:p w14:paraId="3FC2465F" w14:textId="77777777" w:rsidR="00EA299D" w:rsidRPr="00DC748F" w:rsidRDefault="00EA299D" w:rsidP="00A87C06">
            <w:pPr>
              <w:rPr>
                <w:rFonts w:asciiTheme="minorHAnsi" w:hAnsiTheme="minorHAnsi" w:cstheme="minorHAnsi"/>
                <w:b/>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6"/>
              <w:gridCol w:w="4446"/>
            </w:tblGrid>
            <w:tr w:rsidR="00EA299D" w:rsidRPr="00DC748F" w14:paraId="28A18A9D" w14:textId="77777777" w:rsidTr="00EA299D">
              <w:trPr>
                <w:trHeight w:val="229"/>
              </w:trPr>
              <w:tc>
                <w:tcPr>
                  <w:tcW w:w="2186" w:type="dxa"/>
                  <w:vAlign w:val="center"/>
                </w:tcPr>
                <w:p w14:paraId="1B12701F" w14:textId="77777777" w:rsidR="00EA299D" w:rsidRPr="00DC748F" w:rsidRDefault="00EA299D" w:rsidP="00EA299D">
                  <w:pPr>
                    <w:pStyle w:val="Default"/>
                    <w:rPr>
                      <w:rFonts w:asciiTheme="minorHAnsi" w:hAnsiTheme="minorHAnsi" w:cstheme="minorHAnsi"/>
                      <w:b/>
                      <w:sz w:val="18"/>
                      <w:szCs w:val="18"/>
                    </w:rPr>
                  </w:pPr>
                  <w:r w:rsidRPr="00DC748F">
                    <w:rPr>
                      <w:rFonts w:asciiTheme="minorHAnsi" w:hAnsiTheme="minorHAnsi" w:cstheme="minorHAnsi"/>
                      <w:b/>
                      <w:iCs/>
                      <w:sz w:val="18"/>
                      <w:szCs w:val="18"/>
                    </w:rPr>
                    <w:t>Cloruro Férrico</w:t>
                  </w:r>
                </w:p>
              </w:tc>
              <w:tc>
                <w:tcPr>
                  <w:tcW w:w="4446" w:type="dxa"/>
                </w:tcPr>
                <w:p w14:paraId="2D642549"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Cloruro Férrico 25 g. (FeCl</w:t>
                  </w:r>
                  <w:r w:rsidRPr="00DC748F">
                    <w:rPr>
                      <w:rFonts w:asciiTheme="minorHAnsi" w:hAnsiTheme="minorHAnsi" w:cstheme="minorHAnsi"/>
                      <w:iCs/>
                      <w:sz w:val="18"/>
                      <w:szCs w:val="18"/>
                      <w:vertAlign w:val="subscript"/>
                    </w:rPr>
                    <w:t>3</w:t>
                  </w:r>
                  <w:r w:rsidRPr="00DC748F">
                    <w:rPr>
                      <w:rFonts w:asciiTheme="minorHAnsi" w:hAnsiTheme="minorHAnsi" w:cstheme="minorHAnsi"/>
                      <w:iCs/>
                      <w:sz w:val="18"/>
                      <w:szCs w:val="18"/>
                    </w:rPr>
                    <w:t xml:space="preserve">) </w:t>
                  </w:r>
                </w:p>
                <w:p w14:paraId="75F73B0E" w14:textId="5AA2D826" w:rsidR="00EA299D" w:rsidRPr="00DC748F" w:rsidRDefault="00EA299D" w:rsidP="005B24CF">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005B24CF" w:rsidRPr="00DC748F">
                    <w:rPr>
                      <w:rFonts w:asciiTheme="minorHAnsi" w:hAnsiTheme="minorHAnsi" w:cstheme="minorHAnsi"/>
                      <w:iCs/>
                      <w:sz w:val="18"/>
                      <w:szCs w:val="18"/>
                    </w:rPr>
                    <w:t>Agua Destilada 100 ml</w:t>
                  </w:r>
                  <w:r w:rsidRPr="00DC748F">
                    <w:rPr>
                      <w:rFonts w:asciiTheme="minorHAnsi" w:hAnsiTheme="minorHAnsi" w:cstheme="minorHAnsi"/>
                      <w:iCs/>
                      <w:sz w:val="18"/>
                      <w:szCs w:val="18"/>
                    </w:rPr>
                    <w:t xml:space="preserve"> (H</w:t>
                  </w:r>
                  <w:r w:rsidRPr="00DC748F">
                    <w:rPr>
                      <w:rFonts w:asciiTheme="minorHAnsi" w:hAnsiTheme="minorHAnsi" w:cstheme="minorHAnsi"/>
                      <w:iCs/>
                      <w:sz w:val="18"/>
                      <w:szCs w:val="18"/>
                      <w:vertAlign w:val="subscript"/>
                    </w:rPr>
                    <w:t>2</w:t>
                  </w:r>
                  <w:r w:rsidRPr="00DC748F">
                    <w:rPr>
                      <w:rFonts w:asciiTheme="minorHAnsi" w:hAnsiTheme="minorHAnsi" w:cstheme="minorHAnsi"/>
                      <w:iCs/>
                      <w:sz w:val="18"/>
                      <w:szCs w:val="18"/>
                    </w:rPr>
                    <w:t xml:space="preserve">O) </w:t>
                  </w:r>
                </w:p>
              </w:tc>
            </w:tr>
            <w:tr w:rsidR="00EA299D" w:rsidRPr="00DC748F" w14:paraId="58F02238" w14:textId="77777777" w:rsidTr="005B24CF">
              <w:trPr>
                <w:trHeight w:val="733"/>
              </w:trPr>
              <w:tc>
                <w:tcPr>
                  <w:tcW w:w="2186" w:type="dxa"/>
                  <w:vAlign w:val="center"/>
                </w:tcPr>
                <w:p w14:paraId="584F6CB2" w14:textId="77777777" w:rsidR="00EA299D" w:rsidRPr="00DC748F" w:rsidRDefault="00EA299D" w:rsidP="00EA299D">
                  <w:pPr>
                    <w:pStyle w:val="Default"/>
                    <w:rPr>
                      <w:rFonts w:asciiTheme="minorHAnsi" w:hAnsiTheme="minorHAnsi" w:cstheme="minorHAnsi"/>
                      <w:b/>
                      <w:sz w:val="18"/>
                      <w:szCs w:val="18"/>
                    </w:rPr>
                  </w:pPr>
                  <w:r w:rsidRPr="00DC748F">
                    <w:rPr>
                      <w:rFonts w:asciiTheme="minorHAnsi" w:hAnsiTheme="minorHAnsi" w:cstheme="minorHAnsi"/>
                      <w:b/>
                      <w:iCs/>
                      <w:sz w:val="18"/>
                      <w:szCs w:val="18"/>
                    </w:rPr>
                    <w:t>Cloruro Férrico Acidificado</w:t>
                  </w:r>
                </w:p>
              </w:tc>
              <w:tc>
                <w:tcPr>
                  <w:tcW w:w="4446" w:type="dxa"/>
                </w:tcPr>
                <w:p w14:paraId="7A09C353"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Cloruro Férrico 25 g. (FeCl</w:t>
                  </w:r>
                  <w:r w:rsidRPr="00DC748F">
                    <w:rPr>
                      <w:rFonts w:asciiTheme="minorHAnsi" w:hAnsiTheme="minorHAnsi" w:cstheme="minorHAnsi"/>
                      <w:iCs/>
                      <w:sz w:val="18"/>
                      <w:szCs w:val="18"/>
                      <w:vertAlign w:val="subscript"/>
                    </w:rPr>
                    <w:t>3</w:t>
                  </w:r>
                  <w:r w:rsidRPr="00DC748F">
                    <w:rPr>
                      <w:rFonts w:asciiTheme="minorHAnsi" w:hAnsiTheme="minorHAnsi" w:cstheme="minorHAnsi"/>
                      <w:iCs/>
                      <w:sz w:val="18"/>
                      <w:szCs w:val="18"/>
                    </w:rPr>
                    <w:t xml:space="preserve">) </w:t>
                  </w:r>
                </w:p>
                <w:p w14:paraId="63973F1C"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 xml:space="preserve">Ácido Clorhídrico (HCI) 25 ml </w:t>
                  </w:r>
                </w:p>
                <w:p w14:paraId="3C5D0E08" w14:textId="62867783" w:rsidR="00EA299D" w:rsidRPr="00DC748F" w:rsidRDefault="005B24CF" w:rsidP="00EA299D">
                  <w:pPr>
                    <w:pStyle w:val="Default"/>
                    <w:rPr>
                      <w:rFonts w:asciiTheme="minorHAnsi" w:hAnsiTheme="minorHAnsi" w:cstheme="minorHAnsi"/>
                      <w:sz w:val="18"/>
                      <w:szCs w:val="18"/>
                    </w:rPr>
                  </w:pPr>
                  <w:r w:rsidRPr="00DC748F">
                    <w:rPr>
                      <w:rFonts w:asciiTheme="minorHAnsi" w:hAnsiTheme="minorHAnsi" w:cstheme="minorHAnsi"/>
                      <w:sz w:val="18"/>
                      <w:szCs w:val="18"/>
                    </w:rPr>
                    <w:t>- Agua Destilada 100 ml</w:t>
                  </w:r>
                  <w:r w:rsidR="00EA299D" w:rsidRPr="00DC748F">
                    <w:rPr>
                      <w:rFonts w:asciiTheme="minorHAnsi" w:hAnsiTheme="minorHAnsi" w:cstheme="minorHAnsi"/>
                      <w:sz w:val="18"/>
                      <w:szCs w:val="18"/>
                    </w:rPr>
                    <w:t xml:space="preserve"> (H</w:t>
                  </w:r>
                  <w:r w:rsidR="00EA299D" w:rsidRPr="00DC748F">
                    <w:rPr>
                      <w:rFonts w:asciiTheme="minorHAnsi" w:hAnsiTheme="minorHAnsi" w:cstheme="minorHAnsi"/>
                      <w:sz w:val="18"/>
                      <w:szCs w:val="18"/>
                      <w:vertAlign w:val="subscript"/>
                    </w:rPr>
                    <w:t>2</w:t>
                  </w:r>
                  <w:r w:rsidR="00EA299D" w:rsidRPr="00DC748F">
                    <w:rPr>
                      <w:rFonts w:asciiTheme="minorHAnsi" w:hAnsiTheme="minorHAnsi" w:cstheme="minorHAnsi"/>
                      <w:sz w:val="18"/>
                      <w:szCs w:val="18"/>
                    </w:rPr>
                    <w:t xml:space="preserve">O) </w:t>
                  </w:r>
                </w:p>
              </w:tc>
            </w:tr>
            <w:tr w:rsidR="00EA299D" w:rsidRPr="00DC748F" w14:paraId="2F368F7C" w14:textId="77777777" w:rsidTr="00EA299D">
              <w:trPr>
                <w:trHeight w:val="355"/>
              </w:trPr>
              <w:tc>
                <w:tcPr>
                  <w:tcW w:w="2186" w:type="dxa"/>
                  <w:vAlign w:val="center"/>
                </w:tcPr>
                <w:p w14:paraId="0F5DABF8" w14:textId="77777777" w:rsidR="00EA299D" w:rsidRPr="00DC748F" w:rsidRDefault="00EA299D" w:rsidP="00EA299D">
                  <w:pPr>
                    <w:pStyle w:val="Default"/>
                    <w:rPr>
                      <w:rFonts w:asciiTheme="minorHAnsi" w:hAnsiTheme="minorHAnsi" w:cstheme="minorHAnsi"/>
                      <w:b/>
                      <w:sz w:val="18"/>
                      <w:szCs w:val="18"/>
                    </w:rPr>
                  </w:pPr>
                  <w:proofErr w:type="spellStart"/>
                  <w:r w:rsidRPr="00DC748F">
                    <w:rPr>
                      <w:rFonts w:asciiTheme="minorHAnsi" w:hAnsiTheme="minorHAnsi" w:cstheme="minorHAnsi"/>
                      <w:b/>
                      <w:iCs/>
                      <w:sz w:val="18"/>
                      <w:szCs w:val="18"/>
                    </w:rPr>
                    <w:t>Frys</w:t>
                  </w:r>
                  <w:proofErr w:type="spellEnd"/>
                </w:p>
              </w:tc>
              <w:tc>
                <w:tcPr>
                  <w:tcW w:w="4446" w:type="dxa"/>
                </w:tcPr>
                <w:p w14:paraId="179AF29B" w14:textId="48BD1693"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Cloruro cúprico di-hidratado (CuCl</w:t>
                  </w:r>
                  <w:r w:rsidR="00095F39" w:rsidRPr="00DC748F">
                    <w:rPr>
                      <w:rFonts w:asciiTheme="minorHAnsi" w:hAnsiTheme="minorHAnsi" w:cstheme="minorHAnsi"/>
                      <w:iCs/>
                      <w:sz w:val="18"/>
                      <w:szCs w:val="18"/>
                      <w:vertAlign w:val="subscript"/>
                    </w:rPr>
                    <w:t xml:space="preserve">2. </w:t>
                  </w:r>
                  <w:r w:rsidR="00095F39" w:rsidRPr="00DC748F">
                    <w:rPr>
                      <w:rFonts w:asciiTheme="minorHAnsi" w:hAnsiTheme="minorHAnsi" w:cstheme="minorHAnsi"/>
                      <w:iCs/>
                      <w:sz w:val="18"/>
                      <w:szCs w:val="18"/>
                    </w:rPr>
                    <w:t>2</w:t>
                  </w:r>
                  <w:r w:rsidRPr="00DC748F">
                    <w:rPr>
                      <w:rFonts w:asciiTheme="minorHAnsi" w:hAnsiTheme="minorHAnsi" w:cstheme="minorHAnsi"/>
                      <w:iCs/>
                      <w:sz w:val="18"/>
                      <w:szCs w:val="18"/>
                    </w:rPr>
                    <w:t>H</w:t>
                  </w:r>
                  <w:r w:rsidRPr="00DC748F">
                    <w:rPr>
                      <w:rFonts w:asciiTheme="minorHAnsi" w:hAnsiTheme="minorHAnsi" w:cstheme="minorHAnsi"/>
                      <w:iCs/>
                      <w:sz w:val="18"/>
                      <w:szCs w:val="18"/>
                      <w:vertAlign w:val="subscript"/>
                    </w:rPr>
                    <w:t>2</w:t>
                  </w:r>
                  <w:r w:rsidRPr="00DC748F">
                    <w:rPr>
                      <w:rFonts w:asciiTheme="minorHAnsi" w:hAnsiTheme="minorHAnsi" w:cstheme="minorHAnsi"/>
                      <w:iCs/>
                      <w:sz w:val="18"/>
                      <w:szCs w:val="18"/>
                    </w:rPr>
                    <w:t xml:space="preserve">O) 90 g </w:t>
                  </w:r>
                </w:p>
                <w:p w14:paraId="2E59EFEA" w14:textId="4374A3DA"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 xml:space="preserve">Ácido </w:t>
                  </w:r>
                  <w:r w:rsidR="00095F39" w:rsidRPr="00DC748F">
                    <w:rPr>
                      <w:rFonts w:asciiTheme="minorHAnsi" w:hAnsiTheme="minorHAnsi" w:cstheme="minorHAnsi"/>
                      <w:iCs/>
                      <w:sz w:val="18"/>
                      <w:szCs w:val="18"/>
                    </w:rPr>
                    <w:t>Clorhídrico</w:t>
                  </w:r>
                  <w:r w:rsidRPr="00DC748F">
                    <w:rPr>
                      <w:rFonts w:asciiTheme="minorHAnsi" w:hAnsiTheme="minorHAnsi" w:cstheme="minorHAnsi"/>
                      <w:iCs/>
                      <w:sz w:val="18"/>
                      <w:szCs w:val="18"/>
                    </w:rPr>
                    <w:t xml:space="preserve"> (HCI) 120 ml </w:t>
                  </w:r>
                </w:p>
                <w:p w14:paraId="4B55A20C"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Agua Destilada 100 ml. (H</w:t>
                  </w:r>
                  <w:r w:rsidRPr="00DC748F">
                    <w:rPr>
                      <w:rFonts w:asciiTheme="minorHAnsi" w:hAnsiTheme="minorHAnsi" w:cstheme="minorHAnsi"/>
                      <w:sz w:val="18"/>
                      <w:szCs w:val="18"/>
                      <w:vertAlign w:val="subscript"/>
                    </w:rPr>
                    <w:t>2</w:t>
                  </w:r>
                  <w:r w:rsidRPr="00DC748F">
                    <w:rPr>
                      <w:rFonts w:asciiTheme="minorHAnsi" w:hAnsiTheme="minorHAnsi" w:cstheme="minorHAnsi"/>
                      <w:sz w:val="18"/>
                      <w:szCs w:val="18"/>
                    </w:rPr>
                    <w:t xml:space="preserve">O) </w:t>
                  </w:r>
                </w:p>
              </w:tc>
            </w:tr>
            <w:tr w:rsidR="00EA299D" w:rsidRPr="00DC748F" w14:paraId="63571CBC" w14:textId="77777777" w:rsidTr="00EA299D">
              <w:trPr>
                <w:trHeight w:val="483"/>
              </w:trPr>
              <w:tc>
                <w:tcPr>
                  <w:tcW w:w="2186" w:type="dxa"/>
                  <w:vAlign w:val="center"/>
                </w:tcPr>
                <w:p w14:paraId="5B2B5BD1" w14:textId="77777777" w:rsidR="00EA299D" w:rsidRPr="00DC748F" w:rsidRDefault="00EA299D" w:rsidP="00EA299D">
                  <w:pPr>
                    <w:pStyle w:val="Default"/>
                    <w:rPr>
                      <w:rFonts w:asciiTheme="minorHAnsi" w:hAnsiTheme="minorHAnsi" w:cstheme="minorHAnsi"/>
                      <w:b/>
                      <w:sz w:val="18"/>
                      <w:szCs w:val="18"/>
                    </w:rPr>
                  </w:pPr>
                  <w:proofErr w:type="spellStart"/>
                  <w:r w:rsidRPr="00DC748F">
                    <w:rPr>
                      <w:rFonts w:asciiTheme="minorHAnsi" w:hAnsiTheme="minorHAnsi" w:cstheme="minorHAnsi"/>
                      <w:b/>
                      <w:iCs/>
                      <w:sz w:val="18"/>
                      <w:szCs w:val="18"/>
                    </w:rPr>
                    <w:lastRenderedPageBreak/>
                    <w:t>Turners</w:t>
                  </w:r>
                  <w:proofErr w:type="spellEnd"/>
                </w:p>
              </w:tc>
              <w:tc>
                <w:tcPr>
                  <w:tcW w:w="4446" w:type="dxa"/>
                </w:tcPr>
                <w:p w14:paraId="296E3D9D"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 xml:space="preserve">Cloruro Cúprico </w:t>
                  </w:r>
                  <w:r w:rsidRPr="00DC748F">
                    <w:rPr>
                      <w:rFonts w:asciiTheme="minorHAnsi" w:hAnsiTheme="minorHAnsi" w:cstheme="minorHAnsi"/>
                      <w:sz w:val="18"/>
                      <w:szCs w:val="18"/>
                    </w:rPr>
                    <w:t>(CuCl</w:t>
                  </w:r>
                  <w:r w:rsidRPr="00DC748F">
                    <w:rPr>
                      <w:rFonts w:asciiTheme="minorHAnsi" w:hAnsiTheme="minorHAnsi" w:cstheme="minorHAnsi"/>
                      <w:sz w:val="18"/>
                      <w:szCs w:val="18"/>
                      <w:vertAlign w:val="subscript"/>
                    </w:rPr>
                    <w:t>2</w:t>
                  </w:r>
                  <w:r w:rsidRPr="00DC748F">
                    <w:rPr>
                      <w:rFonts w:asciiTheme="minorHAnsi" w:hAnsiTheme="minorHAnsi" w:cstheme="minorHAnsi"/>
                      <w:sz w:val="18"/>
                      <w:szCs w:val="18"/>
                    </w:rPr>
                    <w:t xml:space="preserve">) 2,5 g </w:t>
                  </w:r>
                </w:p>
                <w:p w14:paraId="053E7DF7"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Agua Destilada (H</w:t>
                  </w:r>
                  <w:r w:rsidRPr="00DC748F">
                    <w:rPr>
                      <w:rFonts w:asciiTheme="minorHAnsi" w:hAnsiTheme="minorHAnsi" w:cstheme="minorHAnsi"/>
                      <w:iCs/>
                      <w:sz w:val="18"/>
                      <w:szCs w:val="18"/>
                      <w:vertAlign w:val="subscript"/>
                    </w:rPr>
                    <w:t>2</w:t>
                  </w:r>
                  <w:r w:rsidRPr="00DC748F">
                    <w:rPr>
                      <w:rFonts w:asciiTheme="minorHAnsi" w:hAnsiTheme="minorHAnsi" w:cstheme="minorHAnsi"/>
                      <w:iCs/>
                      <w:sz w:val="18"/>
                      <w:szCs w:val="18"/>
                    </w:rPr>
                    <w:t xml:space="preserve">O), 50 ml. </w:t>
                  </w:r>
                </w:p>
                <w:p w14:paraId="49731C9C"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 xml:space="preserve">Ácido Clorhídrico (HCI) 40 ml </w:t>
                  </w:r>
                </w:p>
                <w:p w14:paraId="601D6922"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Etanol, 25 ml. </w:t>
                  </w:r>
                </w:p>
              </w:tc>
            </w:tr>
            <w:tr w:rsidR="00EA299D" w:rsidRPr="00DC748F" w14:paraId="6BE1C071" w14:textId="77777777" w:rsidTr="005B24CF">
              <w:trPr>
                <w:trHeight w:val="650"/>
              </w:trPr>
              <w:tc>
                <w:tcPr>
                  <w:tcW w:w="2186" w:type="dxa"/>
                  <w:vAlign w:val="center"/>
                </w:tcPr>
                <w:p w14:paraId="1FF63AE8" w14:textId="77777777" w:rsidR="00EA299D" w:rsidRPr="00DC748F" w:rsidRDefault="00EA299D" w:rsidP="00EA299D">
                  <w:pPr>
                    <w:pStyle w:val="Default"/>
                    <w:rPr>
                      <w:rFonts w:asciiTheme="minorHAnsi" w:hAnsiTheme="minorHAnsi" w:cstheme="minorHAnsi"/>
                      <w:b/>
                      <w:sz w:val="18"/>
                      <w:szCs w:val="18"/>
                    </w:rPr>
                  </w:pPr>
                  <w:r w:rsidRPr="00DC748F">
                    <w:rPr>
                      <w:rFonts w:asciiTheme="minorHAnsi" w:hAnsiTheme="minorHAnsi" w:cstheme="minorHAnsi"/>
                      <w:b/>
                      <w:iCs/>
                      <w:sz w:val="18"/>
                      <w:szCs w:val="18"/>
                    </w:rPr>
                    <w:t>Davis</w:t>
                  </w:r>
                </w:p>
              </w:tc>
              <w:tc>
                <w:tcPr>
                  <w:tcW w:w="4446" w:type="dxa"/>
                </w:tcPr>
                <w:p w14:paraId="443E8B41" w14:textId="1FC53909" w:rsidR="00EA299D" w:rsidRPr="00DC748F" w:rsidRDefault="00EA299D" w:rsidP="00EA299D">
                  <w:pPr>
                    <w:pStyle w:val="Default"/>
                    <w:rPr>
                      <w:rFonts w:asciiTheme="minorHAnsi" w:hAnsiTheme="minorHAnsi" w:cstheme="minorHAnsi"/>
                      <w:iCs/>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Cloruro cúprico di-hidratado (CuCl</w:t>
                  </w:r>
                  <w:r w:rsidRPr="00DC748F">
                    <w:rPr>
                      <w:rFonts w:asciiTheme="minorHAnsi" w:hAnsiTheme="minorHAnsi" w:cstheme="minorHAnsi"/>
                      <w:iCs/>
                      <w:sz w:val="18"/>
                      <w:szCs w:val="18"/>
                      <w:vertAlign w:val="subscript"/>
                    </w:rPr>
                    <w:t>2</w:t>
                  </w:r>
                  <w:r w:rsidR="00095F39" w:rsidRPr="00DC748F">
                    <w:rPr>
                      <w:rFonts w:asciiTheme="minorHAnsi" w:hAnsiTheme="minorHAnsi" w:cstheme="minorHAnsi"/>
                      <w:iCs/>
                      <w:sz w:val="18"/>
                      <w:szCs w:val="18"/>
                    </w:rPr>
                    <w:t>.</w:t>
                  </w:r>
                  <w:r w:rsidRPr="00DC748F">
                    <w:rPr>
                      <w:rFonts w:asciiTheme="minorHAnsi" w:hAnsiTheme="minorHAnsi" w:cstheme="minorHAnsi"/>
                      <w:iCs/>
                      <w:sz w:val="18"/>
                      <w:szCs w:val="18"/>
                    </w:rPr>
                    <w:t>2H</w:t>
                  </w:r>
                  <w:r w:rsidRPr="00DC748F">
                    <w:rPr>
                      <w:rFonts w:asciiTheme="minorHAnsi" w:hAnsiTheme="minorHAnsi" w:cstheme="minorHAnsi"/>
                      <w:iCs/>
                      <w:sz w:val="18"/>
                      <w:szCs w:val="18"/>
                      <w:vertAlign w:val="subscript"/>
                    </w:rPr>
                    <w:t>2</w:t>
                  </w:r>
                  <w:r w:rsidRPr="00DC748F">
                    <w:rPr>
                      <w:rFonts w:asciiTheme="minorHAnsi" w:hAnsiTheme="minorHAnsi" w:cstheme="minorHAnsi"/>
                      <w:iCs/>
                      <w:sz w:val="18"/>
                      <w:szCs w:val="18"/>
                    </w:rPr>
                    <w:t xml:space="preserve">O) 5 g </w:t>
                  </w:r>
                </w:p>
                <w:p w14:paraId="2E712690"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iCs/>
                      <w:sz w:val="18"/>
                      <w:szCs w:val="18"/>
                    </w:rPr>
                    <w:t xml:space="preserve">- Ácido Clorhídrico (HCI) 50 ml </w:t>
                  </w:r>
                </w:p>
                <w:p w14:paraId="45E13602" w14:textId="369D4D5D"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w:t>
                  </w:r>
                  <w:r w:rsidRPr="00DC748F">
                    <w:rPr>
                      <w:rFonts w:asciiTheme="minorHAnsi" w:hAnsiTheme="minorHAnsi" w:cstheme="minorHAnsi"/>
                      <w:iCs/>
                      <w:sz w:val="18"/>
                      <w:szCs w:val="18"/>
                    </w:rPr>
                    <w:t xml:space="preserve">Agua </w:t>
                  </w:r>
                  <w:r w:rsidR="005B24CF" w:rsidRPr="00DC748F">
                    <w:rPr>
                      <w:rFonts w:asciiTheme="minorHAnsi" w:hAnsiTheme="minorHAnsi" w:cstheme="minorHAnsi"/>
                      <w:iCs/>
                      <w:sz w:val="18"/>
                      <w:szCs w:val="18"/>
                    </w:rPr>
                    <w:t>Destilada 50 ml</w:t>
                  </w:r>
                  <w:r w:rsidRPr="00DC748F">
                    <w:rPr>
                      <w:rFonts w:asciiTheme="minorHAnsi" w:hAnsiTheme="minorHAnsi" w:cstheme="minorHAnsi"/>
                      <w:iCs/>
                      <w:sz w:val="18"/>
                      <w:szCs w:val="18"/>
                    </w:rPr>
                    <w:t xml:space="preserve"> (H</w:t>
                  </w:r>
                  <w:r w:rsidRPr="00DC748F">
                    <w:rPr>
                      <w:rFonts w:asciiTheme="minorHAnsi" w:hAnsiTheme="minorHAnsi" w:cstheme="minorHAnsi"/>
                      <w:iCs/>
                      <w:sz w:val="18"/>
                      <w:szCs w:val="18"/>
                      <w:vertAlign w:val="subscript"/>
                    </w:rPr>
                    <w:t>2</w:t>
                  </w:r>
                  <w:r w:rsidRPr="00DC748F">
                    <w:rPr>
                      <w:rFonts w:asciiTheme="minorHAnsi" w:hAnsiTheme="minorHAnsi" w:cstheme="minorHAnsi"/>
                      <w:iCs/>
                      <w:sz w:val="18"/>
                      <w:szCs w:val="18"/>
                    </w:rPr>
                    <w:t xml:space="preserve">O) </w:t>
                  </w:r>
                </w:p>
              </w:tc>
            </w:tr>
            <w:tr w:rsidR="00EA299D" w:rsidRPr="00DC748F" w14:paraId="6D47FF26" w14:textId="77777777" w:rsidTr="00EA299D">
              <w:trPr>
                <w:trHeight w:val="112"/>
              </w:trPr>
              <w:tc>
                <w:tcPr>
                  <w:tcW w:w="2186" w:type="dxa"/>
                  <w:vAlign w:val="center"/>
                </w:tcPr>
                <w:p w14:paraId="4EA0A776" w14:textId="77777777" w:rsidR="00EA299D" w:rsidRPr="00DC748F" w:rsidRDefault="00EA299D" w:rsidP="00EA299D">
                  <w:pPr>
                    <w:pStyle w:val="Default"/>
                    <w:rPr>
                      <w:rFonts w:asciiTheme="minorHAnsi" w:hAnsiTheme="minorHAnsi" w:cstheme="minorHAnsi"/>
                      <w:b/>
                      <w:iCs/>
                      <w:sz w:val="18"/>
                      <w:szCs w:val="18"/>
                    </w:rPr>
                  </w:pPr>
                  <w:r w:rsidRPr="00DC748F">
                    <w:rPr>
                      <w:rFonts w:asciiTheme="minorHAnsi" w:hAnsiTheme="minorHAnsi" w:cstheme="minorHAnsi"/>
                      <w:b/>
                      <w:iCs/>
                      <w:sz w:val="18"/>
                      <w:szCs w:val="18"/>
                    </w:rPr>
                    <w:t>Ácido Nítrico Concentrado</w:t>
                  </w:r>
                </w:p>
              </w:tc>
              <w:tc>
                <w:tcPr>
                  <w:tcW w:w="4446" w:type="dxa"/>
                  <w:vAlign w:val="center"/>
                </w:tcPr>
                <w:p w14:paraId="04452FD0" w14:textId="3F082965" w:rsidR="00EA299D" w:rsidRPr="00DC748F" w:rsidRDefault="005B24CF" w:rsidP="00EA299D">
                  <w:pPr>
                    <w:pStyle w:val="Default"/>
                    <w:numPr>
                      <w:ilvl w:val="0"/>
                      <w:numId w:val="6"/>
                    </w:numPr>
                    <w:ind w:left="160" w:hanging="141"/>
                    <w:rPr>
                      <w:rFonts w:asciiTheme="minorHAnsi" w:hAnsiTheme="minorHAnsi" w:cstheme="minorHAnsi"/>
                      <w:sz w:val="18"/>
                      <w:szCs w:val="18"/>
                    </w:rPr>
                  </w:pPr>
                  <w:r w:rsidRPr="00DC748F">
                    <w:rPr>
                      <w:rFonts w:asciiTheme="minorHAnsi" w:hAnsiTheme="minorHAnsi" w:cstheme="minorHAnsi"/>
                      <w:iCs/>
                      <w:sz w:val="18"/>
                      <w:szCs w:val="18"/>
                    </w:rPr>
                    <w:t>Ácido nítrico concentrado (65</w:t>
                  </w:r>
                  <w:r w:rsidR="00EA299D" w:rsidRPr="00DC748F">
                    <w:rPr>
                      <w:rFonts w:asciiTheme="minorHAnsi" w:hAnsiTheme="minorHAnsi" w:cstheme="minorHAnsi"/>
                      <w:iCs/>
                      <w:sz w:val="18"/>
                      <w:szCs w:val="18"/>
                    </w:rPr>
                    <w:t>%)</w:t>
                  </w:r>
                </w:p>
              </w:tc>
            </w:tr>
            <w:tr w:rsidR="00EA299D" w:rsidRPr="00DC748F" w14:paraId="76EF7232" w14:textId="77777777" w:rsidTr="00EA299D">
              <w:trPr>
                <w:trHeight w:val="112"/>
              </w:trPr>
              <w:tc>
                <w:tcPr>
                  <w:tcW w:w="2186" w:type="dxa"/>
                  <w:vAlign w:val="center"/>
                </w:tcPr>
                <w:p w14:paraId="7E1444AB" w14:textId="77777777" w:rsidR="00EA299D" w:rsidRPr="00DC748F" w:rsidRDefault="00EA299D" w:rsidP="00EA299D">
                  <w:pPr>
                    <w:pStyle w:val="Default"/>
                    <w:rPr>
                      <w:rFonts w:asciiTheme="minorHAnsi" w:hAnsiTheme="minorHAnsi" w:cstheme="minorHAnsi"/>
                      <w:b/>
                      <w:sz w:val="18"/>
                      <w:szCs w:val="18"/>
                    </w:rPr>
                  </w:pPr>
                  <w:r w:rsidRPr="00DC748F">
                    <w:rPr>
                      <w:rFonts w:asciiTheme="minorHAnsi" w:hAnsiTheme="minorHAnsi" w:cstheme="minorHAnsi"/>
                      <w:b/>
                      <w:iCs/>
                      <w:sz w:val="18"/>
                      <w:szCs w:val="18"/>
                    </w:rPr>
                    <w:t xml:space="preserve">Ácido Nítrico al 25%. </w:t>
                  </w:r>
                </w:p>
              </w:tc>
              <w:tc>
                <w:tcPr>
                  <w:tcW w:w="4446" w:type="dxa"/>
                </w:tcPr>
                <w:p w14:paraId="6A9B5BAA"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iCs/>
                      <w:sz w:val="18"/>
                      <w:szCs w:val="18"/>
                    </w:rPr>
                    <w:t xml:space="preserve">- Ácido nítrico concentrado 25 ml </w:t>
                  </w:r>
                </w:p>
                <w:p w14:paraId="65187939" w14:textId="77777777" w:rsidR="00EA299D" w:rsidRPr="00DC748F" w:rsidRDefault="00EA299D" w:rsidP="00EA299D">
                  <w:pPr>
                    <w:pStyle w:val="Default"/>
                    <w:rPr>
                      <w:rFonts w:asciiTheme="minorHAnsi" w:hAnsiTheme="minorHAnsi" w:cstheme="minorHAnsi"/>
                      <w:sz w:val="18"/>
                      <w:szCs w:val="18"/>
                    </w:rPr>
                  </w:pPr>
                  <w:r w:rsidRPr="00DC748F">
                    <w:rPr>
                      <w:rFonts w:asciiTheme="minorHAnsi" w:hAnsiTheme="minorHAnsi" w:cstheme="minorHAnsi"/>
                      <w:sz w:val="18"/>
                      <w:szCs w:val="18"/>
                    </w:rPr>
                    <w:t xml:space="preserve">- Agua Destilada 75 ml </w:t>
                  </w:r>
                </w:p>
              </w:tc>
            </w:tr>
          </w:tbl>
          <w:p w14:paraId="74191504" w14:textId="5C68CA59" w:rsidR="00EA299D" w:rsidRPr="00DC748F" w:rsidRDefault="00EA299D" w:rsidP="00A87C06">
            <w:pPr>
              <w:rPr>
                <w:rFonts w:asciiTheme="minorHAnsi" w:hAnsiTheme="minorHAnsi" w:cstheme="minorHAnsi"/>
                <w:b/>
                <w:sz w:val="18"/>
                <w:szCs w:val="18"/>
                <w:u w:val="single"/>
              </w:rPr>
            </w:pPr>
          </w:p>
        </w:tc>
      </w:tr>
      <w:tr w:rsidR="00A87C06" w:rsidRPr="00DC748F" w14:paraId="3319EF92" w14:textId="77777777" w:rsidTr="00816CD9">
        <w:trPr>
          <w:trHeight w:val="1047"/>
        </w:trPr>
        <w:tc>
          <w:tcPr>
            <w:tcW w:w="165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A49F8DA" w14:textId="7B4FCEED" w:rsidR="00A87C06" w:rsidRPr="00DC748F" w:rsidRDefault="00A87C06" w:rsidP="00A87C06">
            <w:pPr>
              <w:jc w:val="center"/>
              <w:rPr>
                <w:rFonts w:asciiTheme="minorHAnsi" w:hAnsiTheme="minorHAnsi" w:cstheme="minorHAnsi"/>
                <w:b/>
                <w:bCs/>
                <w:sz w:val="18"/>
                <w:szCs w:val="18"/>
              </w:rPr>
            </w:pPr>
            <w:r w:rsidRPr="00DC748F">
              <w:rPr>
                <w:rFonts w:asciiTheme="minorHAnsi" w:hAnsiTheme="minorHAnsi" w:cstheme="minorHAnsi"/>
                <w:b/>
                <w:bCs/>
                <w:sz w:val="18"/>
                <w:szCs w:val="18"/>
              </w:rPr>
              <w:lastRenderedPageBreak/>
              <w:t>Empaque  y rotulado</w:t>
            </w:r>
          </w:p>
        </w:tc>
        <w:tc>
          <w:tcPr>
            <w:tcW w:w="8433"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24A75D1" w14:textId="14EE1873" w:rsidR="00A87C06" w:rsidRPr="00DC748F" w:rsidRDefault="00EA299D" w:rsidP="00A87C06">
            <w:pPr>
              <w:rPr>
                <w:rFonts w:asciiTheme="minorHAnsi" w:hAnsiTheme="minorHAnsi" w:cstheme="minorHAnsi"/>
                <w:sz w:val="18"/>
                <w:szCs w:val="18"/>
              </w:rPr>
            </w:pPr>
            <w:r w:rsidRPr="00DC748F">
              <w:rPr>
                <w:rFonts w:asciiTheme="minorHAnsi" w:hAnsiTheme="minorHAnsi" w:cstheme="minorHAnsi"/>
                <w:sz w:val="18"/>
                <w:szCs w:val="18"/>
              </w:rPr>
              <w:t>Grupo No. 1</w:t>
            </w:r>
            <w:r w:rsidR="005E1727" w:rsidRPr="00DC748F">
              <w:rPr>
                <w:rFonts w:asciiTheme="minorHAnsi" w:hAnsiTheme="minorHAnsi" w:cstheme="minorHAnsi"/>
                <w:sz w:val="18"/>
                <w:szCs w:val="18"/>
              </w:rPr>
              <w:t xml:space="preserve"> Nuevo, sellado, original de fábrica, con su respectivo certificado (cuando aplique).</w:t>
            </w:r>
          </w:p>
          <w:p w14:paraId="15E0621A" w14:textId="7ACE1931" w:rsidR="00EA299D" w:rsidRPr="00DC748F" w:rsidRDefault="00EA299D" w:rsidP="00A87C06">
            <w:pPr>
              <w:rPr>
                <w:rFonts w:asciiTheme="minorHAnsi" w:hAnsiTheme="minorHAnsi" w:cstheme="minorHAnsi"/>
                <w:sz w:val="18"/>
                <w:szCs w:val="18"/>
              </w:rPr>
            </w:pPr>
            <w:r w:rsidRPr="00DC748F">
              <w:rPr>
                <w:rFonts w:asciiTheme="minorHAnsi" w:hAnsiTheme="minorHAnsi" w:cstheme="minorHAnsi"/>
                <w:sz w:val="18"/>
                <w:szCs w:val="18"/>
              </w:rPr>
              <w:t>Grupo No. 2</w:t>
            </w:r>
            <w:r w:rsidR="005E1727" w:rsidRPr="00DC748F">
              <w:rPr>
                <w:rFonts w:asciiTheme="minorHAnsi" w:hAnsiTheme="minorHAnsi" w:cstheme="minorHAnsi"/>
                <w:sz w:val="18"/>
                <w:szCs w:val="18"/>
              </w:rPr>
              <w:t xml:space="preserve"> Nuevo, sellado, original de fábrica, con su respectivo certificado </w:t>
            </w:r>
            <w:r w:rsidR="00095F39" w:rsidRPr="00DC748F">
              <w:rPr>
                <w:rFonts w:asciiTheme="minorHAnsi" w:hAnsiTheme="minorHAnsi" w:cstheme="minorHAnsi"/>
                <w:sz w:val="18"/>
                <w:szCs w:val="18"/>
              </w:rPr>
              <w:t>e instrucciones de preparación</w:t>
            </w:r>
            <w:r w:rsidR="005E1727" w:rsidRPr="00DC748F">
              <w:rPr>
                <w:rFonts w:asciiTheme="minorHAnsi" w:hAnsiTheme="minorHAnsi" w:cstheme="minorHAnsi"/>
                <w:sz w:val="18"/>
                <w:szCs w:val="18"/>
              </w:rPr>
              <w:t>.</w:t>
            </w:r>
          </w:p>
          <w:p w14:paraId="12DC93AC" w14:textId="4926BE2E" w:rsidR="00EA299D" w:rsidRPr="00DC748F" w:rsidRDefault="00EA299D" w:rsidP="00A87C06">
            <w:pPr>
              <w:rPr>
                <w:rFonts w:asciiTheme="minorHAnsi" w:hAnsiTheme="minorHAnsi" w:cstheme="minorHAnsi"/>
                <w:sz w:val="18"/>
                <w:szCs w:val="18"/>
              </w:rPr>
            </w:pPr>
            <w:r w:rsidRPr="00DC748F">
              <w:rPr>
                <w:rFonts w:asciiTheme="minorHAnsi" w:hAnsiTheme="minorHAnsi" w:cstheme="minorHAnsi"/>
                <w:sz w:val="18"/>
                <w:szCs w:val="18"/>
              </w:rPr>
              <w:t xml:space="preserve">Grupo No. 3 Cada KIT de reactivos debe venir en una (1) caja plástica para </w:t>
            </w:r>
            <w:r w:rsidR="00095F39" w:rsidRPr="00DC748F">
              <w:rPr>
                <w:rFonts w:asciiTheme="minorHAnsi" w:hAnsiTheme="minorHAnsi" w:cstheme="minorHAnsi"/>
                <w:sz w:val="18"/>
                <w:szCs w:val="18"/>
              </w:rPr>
              <w:t xml:space="preserve">transporte y entregar los certificados de los reactivos con los que se prepararon los </w:t>
            </w:r>
            <w:proofErr w:type="spellStart"/>
            <w:r w:rsidR="00095F39" w:rsidRPr="00DC748F">
              <w:rPr>
                <w:rFonts w:asciiTheme="minorHAnsi" w:hAnsiTheme="minorHAnsi" w:cstheme="minorHAnsi"/>
                <w:sz w:val="18"/>
                <w:szCs w:val="18"/>
              </w:rPr>
              <w:t>KIT’s</w:t>
            </w:r>
            <w:proofErr w:type="spellEnd"/>
            <w:r w:rsidR="00095F39" w:rsidRPr="00DC748F">
              <w:rPr>
                <w:rFonts w:asciiTheme="minorHAnsi" w:hAnsiTheme="minorHAnsi" w:cstheme="minorHAnsi"/>
                <w:sz w:val="18"/>
                <w:szCs w:val="18"/>
              </w:rPr>
              <w:t>.</w:t>
            </w:r>
          </w:p>
        </w:tc>
      </w:tr>
      <w:tr w:rsidR="00A87C06" w:rsidRPr="00DC748F" w14:paraId="0351E7F3" w14:textId="77777777" w:rsidTr="008E4C4E">
        <w:trPr>
          <w:trHeight w:val="1063"/>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0895D3" w14:textId="5C2048CC" w:rsidR="00A87C06" w:rsidRPr="00DC748F" w:rsidRDefault="00A87C06" w:rsidP="00A87C06">
            <w:pPr>
              <w:tabs>
                <w:tab w:val="left" w:pos="7740"/>
              </w:tabs>
              <w:jc w:val="center"/>
              <w:rPr>
                <w:rFonts w:asciiTheme="minorHAnsi" w:hAnsiTheme="minorHAnsi" w:cstheme="minorHAnsi"/>
                <w:b/>
                <w:bCs/>
                <w:sz w:val="18"/>
                <w:szCs w:val="18"/>
              </w:rPr>
            </w:pPr>
            <w:r w:rsidRPr="00DC748F">
              <w:rPr>
                <w:rFonts w:asciiTheme="minorHAnsi" w:hAnsiTheme="minorHAnsi" w:cstheme="minorHAnsi"/>
                <w:b/>
                <w:bCs/>
                <w:sz w:val="18"/>
                <w:szCs w:val="18"/>
              </w:rPr>
              <w:t>Presentación y Unidad de Medida</w:t>
            </w:r>
          </w:p>
        </w:tc>
        <w:tc>
          <w:tcPr>
            <w:tcW w:w="8433"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00E46890" w14:textId="77777777" w:rsidR="00FD09BD" w:rsidRDefault="00FD09BD" w:rsidP="00FD09BD">
            <w:pPr>
              <w:tabs>
                <w:tab w:val="left" w:pos="1575"/>
                <w:tab w:val="left" w:pos="3960"/>
              </w:tabs>
              <w:jc w:val="both"/>
              <w:rPr>
                <w:rFonts w:ascii="Arial" w:hAnsi="Arial" w:cs="Arial"/>
                <w:sz w:val="18"/>
                <w:szCs w:val="18"/>
              </w:rPr>
            </w:pPr>
            <w:r w:rsidRPr="00FD09BD">
              <w:rPr>
                <w:rFonts w:ascii="Arial" w:hAnsi="Arial" w:cs="Arial"/>
                <w:sz w:val="18"/>
              </w:rPr>
              <w:t>Para los Grupos No.1 y No.2</w:t>
            </w:r>
            <w:r>
              <w:rPr>
                <w:rFonts w:ascii="Arial" w:hAnsi="Arial" w:cs="Arial"/>
              </w:rPr>
              <w:t xml:space="preserve">. </w:t>
            </w:r>
            <w:r w:rsidRPr="003A5EC3">
              <w:rPr>
                <w:rFonts w:ascii="Arial" w:hAnsi="Arial" w:cs="Arial"/>
                <w:sz w:val="18"/>
                <w:szCs w:val="18"/>
              </w:rPr>
              <w:t>Presentación individual, de acuerdo con las presentaciones y cantidades requeridas por la entidad</w:t>
            </w:r>
            <w:r>
              <w:rPr>
                <w:rFonts w:ascii="Arial" w:hAnsi="Arial" w:cs="Arial"/>
                <w:sz w:val="18"/>
                <w:szCs w:val="18"/>
              </w:rPr>
              <w:t>.</w:t>
            </w:r>
          </w:p>
          <w:p w14:paraId="356874B4" w14:textId="558C1F26" w:rsidR="00A87C06" w:rsidRPr="00DC748F" w:rsidRDefault="00FD09BD" w:rsidP="00FD09BD">
            <w:pPr>
              <w:tabs>
                <w:tab w:val="left" w:pos="7740"/>
              </w:tabs>
              <w:rPr>
                <w:rFonts w:asciiTheme="minorHAnsi" w:hAnsiTheme="minorHAnsi" w:cstheme="minorHAnsi"/>
                <w:sz w:val="18"/>
                <w:szCs w:val="18"/>
              </w:rPr>
            </w:pPr>
            <w:r>
              <w:rPr>
                <w:rFonts w:ascii="Arial" w:hAnsi="Arial" w:cs="Arial"/>
                <w:sz w:val="18"/>
                <w:szCs w:val="18"/>
              </w:rPr>
              <w:t>Para el Grupo No.3 La presentación de acuerdo a la Ficha Técnica.</w:t>
            </w:r>
          </w:p>
        </w:tc>
      </w:tr>
    </w:tbl>
    <w:p w14:paraId="783BFE7C" w14:textId="77777777" w:rsidR="00E72F9A" w:rsidRPr="00DC748F" w:rsidRDefault="00E72F9A" w:rsidP="00020F65">
      <w:pPr>
        <w:tabs>
          <w:tab w:val="left" w:pos="7740"/>
        </w:tabs>
        <w:ind w:left="-284"/>
        <w:jc w:val="both"/>
        <w:rPr>
          <w:rFonts w:asciiTheme="minorHAnsi" w:hAnsiTheme="minorHAnsi" w:cstheme="minorHAnsi"/>
          <w:sz w:val="18"/>
          <w:szCs w:val="18"/>
        </w:rPr>
      </w:pPr>
    </w:p>
    <w:sectPr w:rsidR="00E72F9A" w:rsidRPr="00DC748F" w:rsidSect="001F37FC">
      <w:headerReference w:type="default" r:id="rId9"/>
      <w:footerReference w:type="default" r:id="rId10"/>
      <w:pgSz w:w="12242" w:h="18722" w:code="120"/>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1A0D8" w14:textId="77777777" w:rsidR="00A62FD8" w:rsidRDefault="00A62FD8">
      <w:r>
        <w:separator/>
      </w:r>
    </w:p>
  </w:endnote>
  <w:endnote w:type="continuationSeparator" w:id="0">
    <w:p w14:paraId="79895AD3" w14:textId="77777777" w:rsidR="00A62FD8" w:rsidRDefault="00A6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03AB" w14:textId="77777777" w:rsidR="00FD09BD" w:rsidRPr="00F05ACB" w:rsidRDefault="00FD09BD"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FD09BD" w:rsidRPr="00F05ACB" w:rsidRDefault="00FD09BD"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8EA5C8" w14:textId="77777777" w:rsidR="00A62FD8" w:rsidRDefault="00A62FD8">
      <w:r>
        <w:separator/>
      </w:r>
    </w:p>
  </w:footnote>
  <w:footnote w:type="continuationSeparator" w:id="0">
    <w:p w14:paraId="5CC7F20B" w14:textId="77777777" w:rsidR="00A62FD8" w:rsidRDefault="00A62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65485" w14:textId="30177ED6" w:rsidR="00FD09BD" w:rsidRDefault="005C763D">
    <w:pPr>
      <w:pStyle w:val="Encabezado"/>
      <w:rPr>
        <w:noProof/>
        <w:lang w:eastAsia="es-CO"/>
      </w:rPr>
    </w:pPr>
    <w:r>
      <w:rPr>
        <w:noProof/>
        <w:lang w:eastAsia="es-CO"/>
      </w:rPr>
      <w:t xml:space="preserve">                                                         </w:t>
    </w:r>
    <w:r>
      <w:rPr>
        <w:noProof/>
        <w:lang w:eastAsia="es-CO"/>
      </w:rPr>
      <w:drawing>
        <wp:inline distT="0" distB="0" distL="0" distR="0" wp14:anchorId="3D47D360" wp14:editId="0784D39C">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1069A153" w14:textId="63DAAD45" w:rsidR="005C763D" w:rsidRDefault="005C763D">
    <w:pPr>
      <w:pStyle w:val="Encabezado"/>
      <w:rPr>
        <w:noProof/>
        <w:lang w:eastAsia="es-CO"/>
      </w:rPr>
    </w:pPr>
  </w:p>
  <w:p w14:paraId="7788C4EC" w14:textId="30D87D59" w:rsidR="005C763D" w:rsidRDefault="005C763D" w:rsidP="005C763D">
    <w:pPr>
      <w:jc w:val="center"/>
      <w:outlineLvl w:val="0"/>
      <w:rPr>
        <w:rFonts w:ascii="Arial Narrow" w:hAnsi="Arial Narrow" w:cs="Arial"/>
        <w:b/>
        <w:bCs/>
      </w:rPr>
    </w:pPr>
    <w:r w:rsidRPr="006E470D">
      <w:rPr>
        <w:rFonts w:ascii="Arial Narrow" w:hAnsi="Arial Narrow" w:cs="Arial"/>
        <w:b/>
        <w:bCs/>
        <w:color w:val="000000"/>
      </w:rPr>
      <w:t xml:space="preserve">NUMERO DE </w:t>
    </w:r>
    <w:r w:rsidRPr="00743287">
      <w:rPr>
        <w:rFonts w:ascii="Arial Narrow" w:hAnsi="Arial Narrow" w:cs="Arial"/>
        <w:b/>
        <w:bCs/>
      </w:rPr>
      <w:t>PROCESO</w:t>
    </w:r>
    <w:r w:rsidRPr="00743287">
      <w:rPr>
        <w:rFonts w:ascii="Arial Narrow" w:hAnsi="Arial Narrow" w:cs="Arial"/>
        <w:b/>
        <w:bCs/>
        <w:spacing w:val="10"/>
      </w:rPr>
      <w:t xml:space="preserve"> </w:t>
    </w:r>
    <w:r w:rsidRPr="00743287">
      <w:rPr>
        <w:rFonts w:ascii="Arial Narrow" w:hAnsi="Arial Narrow" w:cs="Arial"/>
        <w:b/>
        <w:bCs/>
      </w:rPr>
      <w:t>FGN-</w:t>
    </w:r>
    <w:r w:rsidRPr="00A16197">
      <w:rPr>
        <w:rFonts w:ascii="Arial Narrow" w:hAnsi="Arial Narrow" w:cs="Arial"/>
        <w:b/>
        <w:bCs/>
      </w:rPr>
      <w:t>NC-MC-</w:t>
    </w:r>
    <w:r>
      <w:rPr>
        <w:rFonts w:ascii="Arial Narrow" w:hAnsi="Arial Narrow" w:cs="Arial"/>
        <w:b/>
      </w:rPr>
      <w:t xml:space="preserve">     0027   </w:t>
    </w:r>
    <w:r>
      <w:rPr>
        <w:rFonts w:ascii="Arial Narrow" w:hAnsi="Arial Narrow" w:cs="Arial"/>
        <w:b/>
        <w:bCs/>
      </w:rPr>
      <w:t>-2026</w:t>
    </w:r>
  </w:p>
  <w:p w14:paraId="7C4D9A97" w14:textId="77777777" w:rsidR="005C763D" w:rsidRPr="00743287" w:rsidRDefault="005C763D" w:rsidP="005C763D">
    <w:pPr>
      <w:jc w:val="center"/>
      <w:outlineLvl w:val="0"/>
      <w:rPr>
        <w:rFonts w:ascii="Arial Narrow" w:hAnsi="Arial Narrow" w:cs="Arial"/>
      </w:rPr>
    </w:pPr>
  </w:p>
  <w:p w14:paraId="35805B8E" w14:textId="77777777" w:rsidR="005C763D" w:rsidRPr="00334AC3" w:rsidRDefault="005C763D" w:rsidP="005C763D">
    <w:pPr>
      <w:pStyle w:val="Ttulo2"/>
      <w:jc w:val="center"/>
      <w:rPr>
        <w:rFonts w:ascii="Arial Narrow" w:eastAsia="BatangChe" w:hAnsi="Arial Narrow" w:cs="Arial"/>
        <w:sz w:val="23"/>
        <w:szCs w:val="23"/>
        <w:lang w:val="es-CO"/>
      </w:rPr>
    </w:pPr>
    <w:bookmarkStart w:id="1" w:name="_Toc33728371"/>
    <w:r w:rsidRPr="00334AC3">
      <w:rPr>
        <w:rFonts w:ascii="Arial Narrow" w:eastAsia="BatangChe" w:hAnsi="Arial Narrow" w:cs="Arial"/>
        <w:sz w:val="23"/>
        <w:szCs w:val="23"/>
        <w:lang w:val="es-CO"/>
      </w:rPr>
      <w:t xml:space="preserve">ANEXO No. </w:t>
    </w:r>
    <w:bookmarkEnd w:id="1"/>
    <w:r w:rsidRPr="00334AC3">
      <w:rPr>
        <w:rFonts w:ascii="Arial Narrow" w:eastAsia="BatangChe" w:hAnsi="Arial Narrow" w:cs="Arial"/>
        <w:sz w:val="23"/>
        <w:szCs w:val="23"/>
        <w:lang w:val="es-CO"/>
      </w:rPr>
      <w:t>3</w:t>
    </w:r>
  </w:p>
  <w:p w14:paraId="18452CE8" w14:textId="77777777" w:rsidR="005C763D" w:rsidRPr="00334AC3" w:rsidRDefault="005C763D" w:rsidP="005C763D">
    <w:pPr>
      <w:jc w:val="center"/>
      <w:rPr>
        <w:rFonts w:ascii="Arial Narrow" w:eastAsia="BatangChe" w:hAnsi="Arial Narrow" w:cs="Arial"/>
        <w:b/>
        <w:sz w:val="23"/>
        <w:szCs w:val="23"/>
      </w:rPr>
    </w:pPr>
    <w:r w:rsidRPr="00334AC3">
      <w:rPr>
        <w:rFonts w:ascii="Arial Narrow" w:eastAsia="BatangChe" w:hAnsi="Arial Narrow" w:cs="Arial"/>
        <w:b/>
        <w:sz w:val="23"/>
        <w:szCs w:val="23"/>
      </w:rPr>
      <w:t>ESPECIFICACIONES TÉCNICAS</w:t>
    </w:r>
  </w:p>
  <w:p w14:paraId="5736113F" w14:textId="77777777" w:rsidR="005C763D" w:rsidRDefault="005C76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1701" w:hanging="180"/>
      </w:pPr>
      <w:rPr>
        <w:rFonts w:ascii="Symbol" w:hAnsi="Symbol" w:cs="Symbol"/>
        <w:b w:val="0"/>
        <w:bCs w:val="0"/>
        <w:w w:val="99"/>
        <w:sz w:val="20"/>
        <w:szCs w:val="20"/>
      </w:rPr>
    </w:lvl>
    <w:lvl w:ilvl="1">
      <w:numFmt w:val="bullet"/>
      <w:lvlText w:val="•"/>
      <w:lvlJc w:val="left"/>
      <w:pPr>
        <w:ind w:left="2404" w:hanging="180"/>
      </w:pPr>
    </w:lvl>
    <w:lvl w:ilvl="2">
      <w:numFmt w:val="bullet"/>
      <w:lvlText w:val="•"/>
      <w:lvlJc w:val="left"/>
      <w:pPr>
        <w:ind w:left="3103" w:hanging="180"/>
      </w:pPr>
    </w:lvl>
    <w:lvl w:ilvl="3">
      <w:numFmt w:val="bullet"/>
      <w:lvlText w:val="•"/>
      <w:lvlJc w:val="left"/>
      <w:pPr>
        <w:ind w:left="3801" w:hanging="180"/>
      </w:pPr>
    </w:lvl>
    <w:lvl w:ilvl="4">
      <w:numFmt w:val="bullet"/>
      <w:lvlText w:val="•"/>
      <w:lvlJc w:val="left"/>
      <w:pPr>
        <w:ind w:left="4500" w:hanging="180"/>
      </w:pPr>
    </w:lvl>
    <w:lvl w:ilvl="5">
      <w:numFmt w:val="bullet"/>
      <w:lvlText w:val="•"/>
      <w:lvlJc w:val="left"/>
      <w:pPr>
        <w:ind w:left="5199" w:hanging="180"/>
      </w:pPr>
    </w:lvl>
    <w:lvl w:ilvl="6">
      <w:numFmt w:val="bullet"/>
      <w:lvlText w:val="•"/>
      <w:lvlJc w:val="left"/>
      <w:pPr>
        <w:ind w:left="5897" w:hanging="180"/>
      </w:pPr>
    </w:lvl>
    <w:lvl w:ilvl="7">
      <w:numFmt w:val="bullet"/>
      <w:lvlText w:val="•"/>
      <w:lvlJc w:val="left"/>
      <w:pPr>
        <w:ind w:left="6596" w:hanging="180"/>
      </w:pPr>
    </w:lvl>
    <w:lvl w:ilvl="8">
      <w:numFmt w:val="bullet"/>
      <w:lvlText w:val="•"/>
      <w:lvlJc w:val="left"/>
      <w:pPr>
        <w:ind w:left="7295" w:hanging="180"/>
      </w:pPr>
    </w:lvl>
  </w:abstractNum>
  <w:abstractNum w:abstractNumId="1" w15:restartNumberingAfterBreak="0">
    <w:nsid w:val="16ED3F13"/>
    <w:multiLevelType w:val="hybridMultilevel"/>
    <w:tmpl w:val="D4E6FBC8"/>
    <w:lvl w:ilvl="0" w:tplc="240A0001">
      <w:start w:val="1"/>
      <w:numFmt w:val="bullet"/>
      <w:lvlText w:val=""/>
      <w:lvlJc w:val="left"/>
      <w:pPr>
        <w:ind w:left="836" w:hanging="360"/>
      </w:pPr>
      <w:rPr>
        <w:rFonts w:ascii="Symbol" w:hAnsi="Symbol" w:hint="default"/>
      </w:rPr>
    </w:lvl>
    <w:lvl w:ilvl="1" w:tplc="240A0003" w:tentative="1">
      <w:start w:val="1"/>
      <w:numFmt w:val="bullet"/>
      <w:lvlText w:val="o"/>
      <w:lvlJc w:val="left"/>
      <w:pPr>
        <w:ind w:left="1556" w:hanging="360"/>
      </w:pPr>
      <w:rPr>
        <w:rFonts w:ascii="Courier New" w:hAnsi="Courier New" w:cs="Courier New" w:hint="default"/>
      </w:rPr>
    </w:lvl>
    <w:lvl w:ilvl="2" w:tplc="240A0005" w:tentative="1">
      <w:start w:val="1"/>
      <w:numFmt w:val="bullet"/>
      <w:lvlText w:val=""/>
      <w:lvlJc w:val="left"/>
      <w:pPr>
        <w:ind w:left="2276" w:hanging="360"/>
      </w:pPr>
      <w:rPr>
        <w:rFonts w:ascii="Wingdings" w:hAnsi="Wingdings" w:hint="default"/>
      </w:rPr>
    </w:lvl>
    <w:lvl w:ilvl="3" w:tplc="240A0001" w:tentative="1">
      <w:start w:val="1"/>
      <w:numFmt w:val="bullet"/>
      <w:lvlText w:val=""/>
      <w:lvlJc w:val="left"/>
      <w:pPr>
        <w:ind w:left="2996" w:hanging="360"/>
      </w:pPr>
      <w:rPr>
        <w:rFonts w:ascii="Symbol" w:hAnsi="Symbol" w:hint="default"/>
      </w:rPr>
    </w:lvl>
    <w:lvl w:ilvl="4" w:tplc="240A0003" w:tentative="1">
      <w:start w:val="1"/>
      <w:numFmt w:val="bullet"/>
      <w:lvlText w:val="o"/>
      <w:lvlJc w:val="left"/>
      <w:pPr>
        <w:ind w:left="3716" w:hanging="360"/>
      </w:pPr>
      <w:rPr>
        <w:rFonts w:ascii="Courier New" w:hAnsi="Courier New" w:cs="Courier New" w:hint="default"/>
      </w:rPr>
    </w:lvl>
    <w:lvl w:ilvl="5" w:tplc="240A0005" w:tentative="1">
      <w:start w:val="1"/>
      <w:numFmt w:val="bullet"/>
      <w:lvlText w:val=""/>
      <w:lvlJc w:val="left"/>
      <w:pPr>
        <w:ind w:left="4436" w:hanging="360"/>
      </w:pPr>
      <w:rPr>
        <w:rFonts w:ascii="Wingdings" w:hAnsi="Wingdings" w:hint="default"/>
      </w:rPr>
    </w:lvl>
    <w:lvl w:ilvl="6" w:tplc="240A0001" w:tentative="1">
      <w:start w:val="1"/>
      <w:numFmt w:val="bullet"/>
      <w:lvlText w:val=""/>
      <w:lvlJc w:val="left"/>
      <w:pPr>
        <w:ind w:left="5156" w:hanging="360"/>
      </w:pPr>
      <w:rPr>
        <w:rFonts w:ascii="Symbol" w:hAnsi="Symbol" w:hint="default"/>
      </w:rPr>
    </w:lvl>
    <w:lvl w:ilvl="7" w:tplc="240A0003" w:tentative="1">
      <w:start w:val="1"/>
      <w:numFmt w:val="bullet"/>
      <w:lvlText w:val="o"/>
      <w:lvlJc w:val="left"/>
      <w:pPr>
        <w:ind w:left="5876" w:hanging="360"/>
      </w:pPr>
      <w:rPr>
        <w:rFonts w:ascii="Courier New" w:hAnsi="Courier New" w:cs="Courier New" w:hint="default"/>
      </w:rPr>
    </w:lvl>
    <w:lvl w:ilvl="8" w:tplc="240A0005" w:tentative="1">
      <w:start w:val="1"/>
      <w:numFmt w:val="bullet"/>
      <w:lvlText w:val=""/>
      <w:lvlJc w:val="left"/>
      <w:pPr>
        <w:ind w:left="6596" w:hanging="360"/>
      </w:pPr>
      <w:rPr>
        <w:rFonts w:ascii="Wingdings" w:hAnsi="Wingdings" w:hint="default"/>
      </w:rPr>
    </w:lvl>
  </w:abstractNum>
  <w:abstractNum w:abstractNumId="2" w15:restartNumberingAfterBreak="0">
    <w:nsid w:val="256A0C8F"/>
    <w:multiLevelType w:val="hybridMultilevel"/>
    <w:tmpl w:val="17CAE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8096586"/>
    <w:multiLevelType w:val="hybridMultilevel"/>
    <w:tmpl w:val="0D98C216"/>
    <w:lvl w:ilvl="0" w:tplc="240A0001">
      <w:start w:val="1"/>
      <w:numFmt w:val="bullet"/>
      <w:lvlText w:val=""/>
      <w:lvlJc w:val="left"/>
      <w:pPr>
        <w:ind w:left="324" w:hanging="360"/>
      </w:pPr>
      <w:rPr>
        <w:rFonts w:ascii="Symbol" w:hAnsi="Symbol" w:hint="default"/>
      </w:rPr>
    </w:lvl>
    <w:lvl w:ilvl="1" w:tplc="240A0003" w:tentative="1">
      <w:start w:val="1"/>
      <w:numFmt w:val="bullet"/>
      <w:lvlText w:val="o"/>
      <w:lvlJc w:val="left"/>
      <w:pPr>
        <w:ind w:left="1044" w:hanging="360"/>
      </w:pPr>
      <w:rPr>
        <w:rFonts w:ascii="Courier New" w:hAnsi="Courier New" w:cs="Courier New" w:hint="default"/>
      </w:rPr>
    </w:lvl>
    <w:lvl w:ilvl="2" w:tplc="240A0005" w:tentative="1">
      <w:start w:val="1"/>
      <w:numFmt w:val="bullet"/>
      <w:lvlText w:val=""/>
      <w:lvlJc w:val="left"/>
      <w:pPr>
        <w:ind w:left="1764" w:hanging="360"/>
      </w:pPr>
      <w:rPr>
        <w:rFonts w:ascii="Wingdings" w:hAnsi="Wingdings" w:hint="default"/>
      </w:rPr>
    </w:lvl>
    <w:lvl w:ilvl="3" w:tplc="240A0001" w:tentative="1">
      <w:start w:val="1"/>
      <w:numFmt w:val="bullet"/>
      <w:lvlText w:val=""/>
      <w:lvlJc w:val="left"/>
      <w:pPr>
        <w:ind w:left="2484" w:hanging="360"/>
      </w:pPr>
      <w:rPr>
        <w:rFonts w:ascii="Symbol" w:hAnsi="Symbol" w:hint="default"/>
      </w:rPr>
    </w:lvl>
    <w:lvl w:ilvl="4" w:tplc="240A0003" w:tentative="1">
      <w:start w:val="1"/>
      <w:numFmt w:val="bullet"/>
      <w:lvlText w:val="o"/>
      <w:lvlJc w:val="left"/>
      <w:pPr>
        <w:ind w:left="3204" w:hanging="360"/>
      </w:pPr>
      <w:rPr>
        <w:rFonts w:ascii="Courier New" w:hAnsi="Courier New" w:cs="Courier New" w:hint="default"/>
      </w:rPr>
    </w:lvl>
    <w:lvl w:ilvl="5" w:tplc="240A0005" w:tentative="1">
      <w:start w:val="1"/>
      <w:numFmt w:val="bullet"/>
      <w:lvlText w:val=""/>
      <w:lvlJc w:val="left"/>
      <w:pPr>
        <w:ind w:left="3924" w:hanging="360"/>
      </w:pPr>
      <w:rPr>
        <w:rFonts w:ascii="Wingdings" w:hAnsi="Wingdings" w:hint="default"/>
      </w:rPr>
    </w:lvl>
    <w:lvl w:ilvl="6" w:tplc="240A0001" w:tentative="1">
      <w:start w:val="1"/>
      <w:numFmt w:val="bullet"/>
      <w:lvlText w:val=""/>
      <w:lvlJc w:val="left"/>
      <w:pPr>
        <w:ind w:left="4644" w:hanging="360"/>
      </w:pPr>
      <w:rPr>
        <w:rFonts w:ascii="Symbol" w:hAnsi="Symbol" w:hint="default"/>
      </w:rPr>
    </w:lvl>
    <w:lvl w:ilvl="7" w:tplc="240A0003" w:tentative="1">
      <w:start w:val="1"/>
      <w:numFmt w:val="bullet"/>
      <w:lvlText w:val="o"/>
      <w:lvlJc w:val="left"/>
      <w:pPr>
        <w:ind w:left="5364" w:hanging="360"/>
      </w:pPr>
      <w:rPr>
        <w:rFonts w:ascii="Courier New" w:hAnsi="Courier New" w:cs="Courier New" w:hint="default"/>
      </w:rPr>
    </w:lvl>
    <w:lvl w:ilvl="8" w:tplc="240A0005" w:tentative="1">
      <w:start w:val="1"/>
      <w:numFmt w:val="bullet"/>
      <w:lvlText w:val=""/>
      <w:lvlJc w:val="left"/>
      <w:pPr>
        <w:ind w:left="6084" w:hanging="360"/>
      </w:pPr>
      <w:rPr>
        <w:rFonts w:ascii="Wingdings" w:hAnsi="Wingdings" w:hint="default"/>
      </w:rPr>
    </w:lvl>
  </w:abstractNum>
  <w:abstractNum w:abstractNumId="4" w15:restartNumberingAfterBreak="0">
    <w:nsid w:val="52252639"/>
    <w:multiLevelType w:val="hybridMultilevel"/>
    <w:tmpl w:val="F01AB486"/>
    <w:lvl w:ilvl="0" w:tplc="EC66ADB2">
      <w:numFmt w:val="bullet"/>
      <w:lvlText w:val="-"/>
      <w:lvlJc w:val="left"/>
      <w:pPr>
        <w:ind w:left="720" w:hanging="360"/>
      </w:pPr>
      <w:rPr>
        <w:rFonts w:ascii="Arial" w:eastAsia="Times New Roman"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32A47D7"/>
    <w:multiLevelType w:val="hybridMultilevel"/>
    <w:tmpl w:val="68C00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C4608FA"/>
    <w:multiLevelType w:val="hybridMultilevel"/>
    <w:tmpl w:val="3C7CF33A"/>
    <w:lvl w:ilvl="0" w:tplc="240A0001">
      <w:start w:val="1"/>
      <w:numFmt w:val="bullet"/>
      <w:lvlText w:val=""/>
      <w:lvlJc w:val="left"/>
      <w:pPr>
        <w:ind w:left="918" w:hanging="360"/>
      </w:pPr>
      <w:rPr>
        <w:rFonts w:ascii="Symbol" w:hAnsi="Symbol" w:hint="default"/>
      </w:rPr>
    </w:lvl>
    <w:lvl w:ilvl="1" w:tplc="240A0003" w:tentative="1">
      <w:start w:val="1"/>
      <w:numFmt w:val="bullet"/>
      <w:lvlText w:val="o"/>
      <w:lvlJc w:val="left"/>
      <w:pPr>
        <w:ind w:left="1638" w:hanging="360"/>
      </w:pPr>
      <w:rPr>
        <w:rFonts w:ascii="Courier New" w:hAnsi="Courier New" w:cs="Courier New" w:hint="default"/>
      </w:rPr>
    </w:lvl>
    <w:lvl w:ilvl="2" w:tplc="240A0005" w:tentative="1">
      <w:start w:val="1"/>
      <w:numFmt w:val="bullet"/>
      <w:lvlText w:val=""/>
      <w:lvlJc w:val="left"/>
      <w:pPr>
        <w:ind w:left="2358" w:hanging="360"/>
      </w:pPr>
      <w:rPr>
        <w:rFonts w:ascii="Wingdings" w:hAnsi="Wingdings" w:hint="default"/>
      </w:rPr>
    </w:lvl>
    <w:lvl w:ilvl="3" w:tplc="240A0001" w:tentative="1">
      <w:start w:val="1"/>
      <w:numFmt w:val="bullet"/>
      <w:lvlText w:val=""/>
      <w:lvlJc w:val="left"/>
      <w:pPr>
        <w:ind w:left="3078" w:hanging="360"/>
      </w:pPr>
      <w:rPr>
        <w:rFonts w:ascii="Symbol" w:hAnsi="Symbol" w:hint="default"/>
      </w:rPr>
    </w:lvl>
    <w:lvl w:ilvl="4" w:tplc="240A0003" w:tentative="1">
      <w:start w:val="1"/>
      <w:numFmt w:val="bullet"/>
      <w:lvlText w:val="o"/>
      <w:lvlJc w:val="left"/>
      <w:pPr>
        <w:ind w:left="3798" w:hanging="360"/>
      </w:pPr>
      <w:rPr>
        <w:rFonts w:ascii="Courier New" w:hAnsi="Courier New" w:cs="Courier New" w:hint="default"/>
      </w:rPr>
    </w:lvl>
    <w:lvl w:ilvl="5" w:tplc="240A0005" w:tentative="1">
      <w:start w:val="1"/>
      <w:numFmt w:val="bullet"/>
      <w:lvlText w:val=""/>
      <w:lvlJc w:val="left"/>
      <w:pPr>
        <w:ind w:left="4518" w:hanging="360"/>
      </w:pPr>
      <w:rPr>
        <w:rFonts w:ascii="Wingdings" w:hAnsi="Wingdings" w:hint="default"/>
      </w:rPr>
    </w:lvl>
    <w:lvl w:ilvl="6" w:tplc="240A0001" w:tentative="1">
      <w:start w:val="1"/>
      <w:numFmt w:val="bullet"/>
      <w:lvlText w:val=""/>
      <w:lvlJc w:val="left"/>
      <w:pPr>
        <w:ind w:left="5238" w:hanging="360"/>
      </w:pPr>
      <w:rPr>
        <w:rFonts w:ascii="Symbol" w:hAnsi="Symbol" w:hint="default"/>
      </w:rPr>
    </w:lvl>
    <w:lvl w:ilvl="7" w:tplc="240A0003" w:tentative="1">
      <w:start w:val="1"/>
      <w:numFmt w:val="bullet"/>
      <w:lvlText w:val="o"/>
      <w:lvlJc w:val="left"/>
      <w:pPr>
        <w:ind w:left="5958" w:hanging="360"/>
      </w:pPr>
      <w:rPr>
        <w:rFonts w:ascii="Courier New" w:hAnsi="Courier New" w:cs="Courier New" w:hint="default"/>
      </w:rPr>
    </w:lvl>
    <w:lvl w:ilvl="8" w:tplc="240A0005" w:tentative="1">
      <w:start w:val="1"/>
      <w:numFmt w:val="bullet"/>
      <w:lvlText w:val=""/>
      <w:lvlJc w:val="left"/>
      <w:pPr>
        <w:ind w:left="6678"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BCA"/>
    <w:rsid w:val="00020F65"/>
    <w:rsid w:val="00033D63"/>
    <w:rsid w:val="00044119"/>
    <w:rsid w:val="00062717"/>
    <w:rsid w:val="00095F39"/>
    <w:rsid w:val="000A207F"/>
    <w:rsid w:val="000A3804"/>
    <w:rsid w:val="000F2C54"/>
    <w:rsid w:val="000F76E2"/>
    <w:rsid w:val="0011157B"/>
    <w:rsid w:val="00123E66"/>
    <w:rsid w:val="0013548B"/>
    <w:rsid w:val="00150C0B"/>
    <w:rsid w:val="00154E4C"/>
    <w:rsid w:val="00166BCA"/>
    <w:rsid w:val="0017261C"/>
    <w:rsid w:val="0018401C"/>
    <w:rsid w:val="00196FBB"/>
    <w:rsid w:val="001F37FC"/>
    <w:rsid w:val="00211BD6"/>
    <w:rsid w:val="00211FCE"/>
    <w:rsid w:val="00226BEE"/>
    <w:rsid w:val="00241CD7"/>
    <w:rsid w:val="00273C31"/>
    <w:rsid w:val="00276578"/>
    <w:rsid w:val="002B3113"/>
    <w:rsid w:val="002E0E58"/>
    <w:rsid w:val="002E1850"/>
    <w:rsid w:val="003273FC"/>
    <w:rsid w:val="00347896"/>
    <w:rsid w:val="00347CFA"/>
    <w:rsid w:val="00350233"/>
    <w:rsid w:val="00390781"/>
    <w:rsid w:val="00395026"/>
    <w:rsid w:val="003B7C94"/>
    <w:rsid w:val="00404C2C"/>
    <w:rsid w:val="004177A1"/>
    <w:rsid w:val="00453DC8"/>
    <w:rsid w:val="0045729A"/>
    <w:rsid w:val="00457FD4"/>
    <w:rsid w:val="00474997"/>
    <w:rsid w:val="00491C85"/>
    <w:rsid w:val="00496B00"/>
    <w:rsid w:val="004F5097"/>
    <w:rsid w:val="005201C8"/>
    <w:rsid w:val="005260E9"/>
    <w:rsid w:val="005460C2"/>
    <w:rsid w:val="0057021B"/>
    <w:rsid w:val="005B24CF"/>
    <w:rsid w:val="005C763D"/>
    <w:rsid w:val="005D4359"/>
    <w:rsid w:val="005E1727"/>
    <w:rsid w:val="005F5661"/>
    <w:rsid w:val="00600D8D"/>
    <w:rsid w:val="00603B65"/>
    <w:rsid w:val="00613519"/>
    <w:rsid w:val="00613B94"/>
    <w:rsid w:val="00620D53"/>
    <w:rsid w:val="00634A7C"/>
    <w:rsid w:val="00657DC6"/>
    <w:rsid w:val="00665C8C"/>
    <w:rsid w:val="00680714"/>
    <w:rsid w:val="00685560"/>
    <w:rsid w:val="006A2553"/>
    <w:rsid w:val="006A7701"/>
    <w:rsid w:val="006C3B92"/>
    <w:rsid w:val="00740D59"/>
    <w:rsid w:val="0077664E"/>
    <w:rsid w:val="007869A6"/>
    <w:rsid w:val="007871B4"/>
    <w:rsid w:val="007958C0"/>
    <w:rsid w:val="007B04A3"/>
    <w:rsid w:val="007B6BF2"/>
    <w:rsid w:val="007B6FF1"/>
    <w:rsid w:val="007B782F"/>
    <w:rsid w:val="007D3EF7"/>
    <w:rsid w:val="007E3F28"/>
    <w:rsid w:val="008002E9"/>
    <w:rsid w:val="008103C7"/>
    <w:rsid w:val="00816CD9"/>
    <w:rsid w:val="0081731F"/>
    <w:rsid w:val="00832073"/>
    <w:rsid w:val="00833D0B"/>
    <w:rsid w:val="008376E1"/>
    <w:rsid w:val="00845323"/>
    <w:rsid w:val="0085202B"/>
    <w:rsid w:val="0088343D"/>
    <w:rsid w:val="008943E6"/>
    <w:rsid w:val="00894972"/>
    <w:rsid w:val="0089555B"/>
    <w:rsid w:val="008A5651"/>
    <w:rsid w:val="008B6D3C"/>
    <w:rsid w:val="008B6E66"/>
    <w:rsid w:val="008D73DF"/>
    <w:rsid w:val="008E4C4E"/>
    <w:rsid w:val="0091214F"/>
    <w:rsid w:val="00923D6E"/>
    <w:rsid w:val="00926EED"/>
    <w:rsid w:val="0094431E"/>
    <w:rsid w:val="009554DC"/>
    <w:rsid w:val="00955520"/>
    <w:rsid w:val="00957036"/>
    <w:rsid w:val="00960B57"/>
    <w:rsid w:val="00992CD5"/>
    <w:rsid w:val="009950A2"/>
    <w:rsid w:val="009A5062"/>
    <w:rsid w:val="009B1CCE"/>
    <w:rsid w:val="00A02B16"/>
    <w:rsid w:val="00A44230"/>
    <w:rsid w:val="00A62FD8"/>
    <w:rsid w:val="00A65AE1"/>
    <w:rsid w:val="00A65BA8"/>
    <w:rsid w:val="00A775D3"/>
    <w:rsid w:val="00A87C06"/>
    <w:rsid w:val="00AC2532"/>
    <w:rsid w:val="00AD2504"/>
    <w:rsid w:val="00B05051"/>
    <w:rsid w:val="00B547F8"/>
    <w:rsid w:val="00B86AF6"/>
    <w:rsid w:val="00B945E3"/>
    <w:rsid w:val="00BB531C"/>
    <w:rsid w:val="00BD0F02"/>
    <w:rsid w:val="00BE6E78"/>
    <w:rsid w:val="00BF1C6E"/>
    <w:rsid w:val="00C01D55"/>
    <w:rsid w:val="00C03C0D"/>
    <w:rsid w:val="00C613BD"/>
    <w:rsid w:val="00C61E7D"/>
    <w:rsid w:val="00C63260"/>
    <w:rsid w:val="00C72087"/>
    <w:rsid w:val="00C863E7"/>
    <w:rsid w:val="00C974E4"/>
    <w:rsid w:val="00CA227D"/>
    <w:rsid w:val="00CA3970"/>
    <w:rsid w:val="00CB14C0"/>
    <w:rsid w:val="00CE5AE1"/>
    <w:rsid w:val="00CF739F"/>
    <w:rsid w:val="00D042BB"/>
    <w:rsid w:val="00D274F3"/>
    <w:rsid w:val="00D505D4"/>
    <w:rsid w:val="00D673A8"/>
    <w:rsid w:val="00D8734A"/>
    <w:rsid w:val="00D90572"/>
    <w:rsid w:val="00D94783"/>
    <w:rsid w:val="00DA3E1C"/>
    <w:rsid w:val="00DB5383"/>
    <w:rsid w:val="00DC748F"/>
    <w:rsid w:val="00DE4F9F"/>
    <w:rsid w:val="00E169DD"/>
    <w:rsid w:val="00E23767"/>
    <w:rsid w:val="00E461F7"/>
    <w:rsid w:val="00E537F7"/>
    <w:rsid w:val="00E562AF"/>
    <w:rsid w:val="00E7236D"/>
    <w:rsid w:val="00E72F9A"/>
    <w:rsid w:val="00E9097D"/>
    <w:rsid w:val="00EA299D"/>
    <w:rsid w:val="00EB1CA3"/>
    <w:rsid w:val="00EB6518"/>
    <w:rsid w:val="00EB6C43"/>
    <w:rsid w:val="00EC5665"/>
    <w:rsid w:val="00ED473A"/>
    <w:rsid w:val="00EE1FC5"/>
    <w:rsid w:val="00F01301"/>
    <w:rsid w:val="00F05ACB"/>
    <w:rsid w:val="00F53BCC"/>
    <w:rsid w:val="00F54396"/>
    <w:rsid w:val="00F65D90"/>
    <w:rsid w:val="00F829F3"/>
    <w:rsid w:val="00F91AC2"/>
    <w:rsid w:val="00F92BFE"/>
    <w:rsid w:val="00FA1CB2"/>
    <w:rsid w:val="00FC1233"/>
    <w:rsid w:val="00FD09BD"/>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F65"/>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Default">
    <w:name w:val="Default"/>
    <w:rsid w:val="00816CD9"/>
    <w:pPr>
      <w:autoSpaceDE w:val="0"/>
      <w:autoSpaceDN w:val="0"/>
      <w:adjustRightInd w:val="0"/>
    </w:pPr>
    <w:rPr>
      <w:rFonts w:ascii="Arial" w:hAnsi="Arial" w:cs="Arial"/>
      <w:color w:val="000000"/>
      <w:sz w:val="24"/>
      <w:szCs w:val="24"/>
      <w:lang w:val="es-CO"/>
    </w:rPr>
  </w:style>
  <w:style w:type="paragraph" w:styleId="Textoindependiente">
    <w:name w:val="Body Text"/>
    <w:basedOn w:val="Normal"/>
    <w:link w:val="TextoindependienteCar"/>
    <w:uiPriority w:val="1"/>
    <w:qFormat/>
    <w:rsid w:val="00816CD9"/>
    <w:pPr>
      <w:autoSpaceDE w:val="0"/>
      <w:autoSpaceDN w:val="0"/>
      <w:adjustRightInd w:val="0"/>
      <w:spacing w:line="252" w:lineRule="exact"/>
      <w:ind w:left="2114"/>
    </w:pPr>
    <w:rPr>
      <w:rFonts w:ascii="Arial" w:hAnsi="Arial" w:cs="Arial"/>
      <w:sz w:val="22"/>
      <w:szCs w:val="22"/>
      <w:lang w:val="es-CO" w:eastAsia="en-US"/>
    </w:rPr>
  </w:style>
  <w:style w:type="character" w:customStyle="1" w:styleId="TextoindependienteCar">
    <w:name w:val="Texto independiente Car"/>
    <w:basedOn w:val="Fuentedeprrafopredeter"/>
    <w:link w:val="Textoindependiente"/>
    <w:uiPriority w:val="1"/>
    <w:rsid w:val="00816CD9"/>
    <w:rPr>
      <w:rFonts w:ascii="Arial" w:hAnsi="Arial" w:cs="Arial"/>
      <w:sz w:val="22"/>
      <w:szCs w:val="22"/>
      <w:lang w:val="es-CO"/>
    </w:rPr>
  </w:style>
  <w:style w:type="paragraph" w:styleId="Prrafodelista">
    <w:name w:val="List Paragraph"/>
    <w:basedOn w:val="Normal"/>
    <w:uiPriority w:val="1"/>
    <w:qFormat/>
    <w:rsid w:val="00816CD9"/>
    <w:pPr>
      <w:autoSpaceDE w:val="0"/>
      <w:autoSpaceDN w:val="0"/>
      <w:adjustRightInd w:val="0"/>
      <w:spacing w:line="252" w:lineRule="exact"/>
      <w:ind w:left="2114" w:hanging="1916"/>
    </w:pPr>
    <w:rPr>
      <w:rFonts w:ascii="Arial" w:hAnsi="Arial" w:cs="Arial"/>
      <w:lang w:val="es-CO" w:eastAsia="en-US"/>
    </w:rPr>
  </w:style>
  <w:style w:type="character" w:styleId="Textoennegrita">
    <w:name w:val="Strong"/>
    <w:basedOn w:val="Fuentedeprrafopredeter"/>
    <w:uiPriority w:val="22"/>
    <w:qFormat/>
    <w:rsid w:val="00CA2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07728653">
      <w:bodyDiv w:val="1"/>
      <w:marLeft w:val="0"/>
      <w:marRight w:val="0"/>
      <w:marTop w:val="0"/>
      <w:marBottom w:val="0"/>
      <w:divBdr>
        <w:top w:val="none" w:sz="0" w:space="0" w:color="auto"/>
        <w:left w:val="none" w:sz="0" w:space="0" w:color="auto"/>
        <w:bottom w:val="none" w:sz="0" w:space="0" w:color="auto"/>
        <w:right w:val="none" w:sz="0" w:space="0" w:color="auto"/>
      </w:divBdr>
    </w:div>
    <w:div w:id="832528095">
      <w:bodyDiv w:val="1"/>
      <w:marLeft w:val="0"/>
      <w:marRight w:val="0"/>
      <w:marTop w:val="0"/>
      <w:marBottom w:val="0"/>
      <w:divBdr>
        <w:top w:val="none" w:sz="0" w:space="0" w:color="auto"/>
        <w:left w:val="none" w:sz="0" w:space="0" w:color="auto"/>
        <w:bottom w:val="none" w:sz="0" w:space="0" w:color="auto"/>
        <w:right w:val="none" w:sz="0" w:space="0" w:color="auto"/>
      </w:divBdr>
    </w:div>
    <w:div w:id="898515972">
      <w:bodyDiv w:val="1"/>
      <w:marLeft w:val="0"/>
      <w:marRight w:val="0"/>
      <w:marTop w:val="0"/>
      <w:marBottom w:val="0"/>
      <w:divBdr>
        <w:top w:val="none" w:sz="0" w:space="0" w:color="auto"/>
        <w:left w:val="none" w:sz="0" w:space="0" w:color="auto"/>
        <w:bottom w:val="none" w:sz="0" w:space="0" w:color="auto"/>
        <w:right w:val="none" w:sz="0" w:space="0" w:color="auto"/>
      </w:divBdr>
    </w:div>
    <w:div w:id="1586761162">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121</TotalTime>
  <Pages>7</Pages>
  <Words>2098</Words>
  <Characters>11544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Claudia Patricia Vargas Izquierdo</cp:lastModifiedBy>
  <cp:revision>19</cp:revision>
  <cp:lastPrinted>2026-06-26T17:13:00Z</cp:lastPrinted>
  <dcterms:created xsi:type="dcterms:W3CDTF">2026-02-19T14:37:00Z</dcterms:created>
  <dcterms:modified xsi:type="dcterms:W3CDTF">2026-06-26T18:12:00Z</dcterms:modified>
</cp:coreProperties>
</file>