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F9169" w14:textId="77777777" w:rsidR="00C0051C" w:rsidRDefault="00C0051C">
      <w:pPr>
        <w:rPr>
          <w:rFonts w:ascii="Arial" w:hAnsi="Arial" w:cs="Arial"/>
          <w:sz w:val="22"/>
        </w:rPr>
      </w:pPr>
    </w:p>
    <w:p w14:paraId="6E931025" w14:textId="77777777" w:rsidR="00C0051C" w:rsidRDefault="004F0FE6">
      <w:pPr>
        <w:rPr>
          <w:rFonts w:ascii="Arial" w:hAnsi="Arial" w:cs="Arial"/>
          <w:sz w:val="22"/>
        </w:rPr>
      </w:pPr>
      <w:r>
        <w:rPr>
          <w:rFonts w:ascii="Arial" w:hAnsi="Arial" w:cs="Arial"/>
          <w:sz w:val="22"/>
        </w:rPr>
        <w:t>Lpps-sp-023-2026</w:t>
      </w:r>
    </w:p>
    <w:p w14:paraId="0FA1C785" w14:textId="77777777" w:rsidR="00C0051C" w:rsidRDefault="00C0051C">
      <w:pPr>
        <w:rPr>
          <w:rFonts w:ascii="Arial" w:hAnsi="Arial" w:cs="Arial"/>
          <w:sz w:val="22"/>
        </w:rPr>
      </w:pPr>
    </w:p>
    <w:p w14:paraId="588F378B" w14:textId="77777777" w:rsidR="00C0051C" w:rsidRDefault="00C0051C">
      <w:pPr>
        <w:jc w:val="right"/>
        <w:rPr>
          <w:rFonts w:ascii="Arial" w:hAnsi="Arial" w:cs="Arial"/>
          <w:b/>
          <w:bCs/>
          <w:sz w:val="22"/>
          <w:lang w:val="es-ES"/>
        </w:rPr>
      </w:pPr>
    </w:p>
    <w:p w14:paraId="082F69AD" w14:textId="77777777" w:rsidR="00C0051C" w:rsidRDefault="004F0FE6">
      <w:pPr>
        <w:pStyle w:val="Puesto"/>
        <w:rPr>
          <w:rFonts w:ascii="Arial" w:hAnsi="Arial" w:cs="Arial"/>
          <w:sz w:val="22"/>
          <w:lang w:val="es-ES"/>
        </w:rPr>
      </w:pPr>
      <w:r>
        <w:rPr>
          <w:rFonts w:ascii="Arial" w:hAnsi="Arial" w:cs="Arial"/>
          <w:sz w:val="22"/>
          <w:lang w:val="es-ES"/>
        </w:rPr>
        <w:t xml:space="preserve">ANEXO 1 — ANEXO TÉCNICO </w:t>
      </w:r>
    </w:p>
    <w:p w14:paraId="449D69B2" w14:textId="77777777" w:rsidR="00C0051C" w:rsidRDefault="00C0051C">
      <w:pPr>
        <w:rPr>
          <w:rFonts w:ascii="Arial" w:hAnsi="Arial" w:cs="Arial"/>
          <w:sz w:val="22"/>
          <w:lang w:val="es-ES"/>
        </w:rPr>
      </w:pPr>
    </w:p>
    <w:p w14:paraId="28536C60" w14:textId="77777777" w:rsidR="00C0051C" w:rsidRDefault="00C0051C">
      <w:pPr>
        <w:rPr>
          <w:rFonts w:ascii="Arial" w:hAnsi="Arial" w:cs="Arial"/>
          <w:sz w:val="22"/>
        </w:rPr>
      </w:pPr>
    </w:p>
    <w:p w14:paraId="5F32B124" w14:textId="77777777" w:rsidR="00C0051C" w:rsidRDefault="004F0FE6">
      <w:pPr>
        <w:rPr>
          <w:rFonts w:ascii="Arial" w:hAnsi="Arial" w:cs="Arial"/>
          <w:bCs/>
          <w:sz w:val="22"/>
        </w:rPr>
      </w:pPr>
      <w:bookmarkStart w:id="0" w:name="_Hlk206655295"/>
      <w:bookmarkStart w:id="1" w:name="_Hlk215464064"/>
      <w:r>
        <w:rPr>
          <w:rFonts w:ascii="Arial" w:hAnsi="Arial" w:cs="Arial"/>
          <w:bCs/>
          <w:sz w:val="22"/>
        </w:rPr>
        <w:t xml:space="preserve">PROGRAMA DE CONTROL BIOMÉDICO Y BIOMECÁNICO PARA DEPORTISTAS DEL DEPARTAMENTO DE BOLÍVAR EN EL MARCO DE LA PREPARACIÓN DE LOS JUEGOS DEPORTIVOS NACIONALES DEL AÑO 2027 </w:t>
      </w:r>
      <w:bookmarkEnd w:id="0"/>
      <w:bookmarkEnd w:id="1"/>
    </w:p>
    <w:p w14:paraId="10CC6E1D" w14:textId="77777777" w:rsidR="00C0051C" w:rsidRDefault="00C0051C">
      <w:pPr>
        <w:rPr>
          <w:rFonts w:ascii="Arial" w:hAnsi="Arial" w:cs="Arial"/>
          <w:sz w:val="22"/>
          <w:highlight w:val="lightGray"/>
        </w:rPr>
      </w:pPr>
    </w:p>
    <w:p w14:paraId="57E9E937" w14:textId="77777777" w:rsidR="00C0051C" w:rsidRDefault="004F0FE6">
      <w:pPr>
        <w:pStyle w:val="Ttulo1"/>
        <w:rPr>
          <w:rFonts w:ascii="Arial" w:hAnsi="Arial" w:cs="Arial"/>
          <w:sz w:val="22"/>
          <w:szCs w:val="22"/>
        </w:rPr>
      </w:pPr>
      <w:r>
        <w:rPr>
          <w:rFonts w:ascii="Arial" w:hAnsi="Arial" w:cs="Arial"/>
          <w:sz w:val="22"/>
          <w:szCs w:val="22"/>
        </w:rPr>
        <w:t>Descripción del proyecto</w:t>
      </w:r>
    </w:p>
    <w:p w14:paraId="7F7A91DF" w14:textId="77777777" w:rsidR="00C0051C" w:rsidRDefault="004F0FE6">
      <w:pPr>
        <w:spacing w:before="100" w:beforeAutospacing="1" w:after="100" w:afterAutospacing="1"/>
        <w:rPr>
          <w:rFonts w:ascii="Arial" w:eastAsia="Times New Roman" w:hAnsi="Arial" w:cs="Arial"/>
          <w:sz w:val="22"/>
          <w:lang w:val="es-ES" w:eastAsia="es-ES"/>
        </w:rPr>
      </w:pPr>
      <w:r>
        <w:rPr>
          <w:rFonts w:ascii="Arial" w:eastAsia="Times New Roman" w:hAnsi="Arial" w:cs="Arial"/>
          <w:bCs/>
          <w:sz w:val="22"/>
          <w:lang w:val="es-ES" w:eastAsia="es-ES"/>
        </w:rPr>
        <w:t>Implementación del Programa de Control Biomédico y Biomecánico para Deportistas del Departamento de Bolívar en el marco de la preparación de los Juegos Deportivos Nacionales 2027</w:t>
      </w:r>
    </w:p>
    <w:p w14:paraId="2EDC33E3" w14:textId="77777777" w:rsidR="00C0051C" w:rsidRDefault="004F0FE6">
      <w:pPr>
        <w:spacing w:before="100" w:beforeAutospacing="1" w:after="100" w:afterAutospacing="1"/>
        <w:jc w:val="left"/>
        <w:outlineLvl w:val="2"/>
        <w:rPr>
          <w:rFonts w:ascii="Arial" w:eastAsia="Times New Roman" w:hAnsi="Arial" w:cs="Arial"/>
          <w:b/>
          <w:bCs/>
          <w:sz w:val="22"/>
          <w:lang w:val="es-ES" w:eastAsia="es-ES"/>
        </w:rPr>
      </w:pPr>
      <w:r>
        <w:rPr>
          <w:rFonts w:ascii="Arial" w:eastAsia="Times New Roman" w:hAnsi="Arial" w:cs="Arial"/>
          <w:b/>
          <w:bCs/>
          <w:sz w:val="22"/>
          <w:lang w:val="es-ES" w:eastAsia="es-ES"/>
        </w:rPr>
        <w:t>2. Contexto y alineación con planes de desarrollo</w:t>
      </w:r>
    </w:p>
    <w:p w14:paraId="78145F9F" w14:textId="77777777" w:rsidR="00C0051C" w:rsidRDefault="004F0FE6">
      <w:pPr>
        <w:spacing w:before="100" w:beforeAutospacing="1" w:after="100" w:afterAutospacing="1"/>
        <w:rPr>
          <w:rFonts w:ascii="Arial" w:eastAsia="Times New Roman" w:hAnsi="Arial" w:cs="Arial"/>
          <w:sz w:val="22"/>
          <w:lang w:val="es-ES" w:eastAsia="es-ES"/>
        </w:rPr>
      </w:pPr>
      <w:r>
        <w:rPr>
          <w:rFonts w:ascii="Arial" w:eastAsia="Times New Roman" w:hAnsi="Arial" w:cs="Arial"/>
          <w:sz w:val="22"/>
          <w:lang w:val="es-ES" w:eastAsia="es-ES"/>
        </w:rPr>
        <w:t>El proyecto se articula con</w:t>
      </w:r>
      <w:r>
        <w:rPr>
          <w:rFonts w:ascii="Arial" w:eastAsia="Times New Roman" w:hAnsi="Arial" w:cs="Arial"/>
          <w:sz w:val="22"/>
          <w:lang w:val="es-ES" w:eastAsia="es-ES"/>
        </w:rPr>
        <w:t xml:space="preserve"> el </w:t>
      </w:r>
      <w:r>
        <w:rPr>
          <w:rFonts w:ascii="Arial" w:eastAsia="Times New Roman" w:hAnsi="Arial" w:cs="Arial"/>
          <w:bCs/>
          <w:sz w:val="22"/>
          <w:lang w:val="es-ES" w:eastAsia="es-ES"/>
        </w:rPr>
        <w:t>Plan Nacional de Desarrollo 2022–2026 “Colombia Potencia Mundial de la Vida”</w:t>
      </w:r>
      <w:r>
        <w:rPr>
          <w:rFonts w:ascii="Arial" w:eastAsia="Times New Roman" w:hAnsi="Arial" w:cs="Arial"/>
          <w:sz w:val="22"/>
          <w:lang w:val="es-ES" w:eastAsia="es-ES"/>
        </w:rPr>
        <w:t xml:space="preserve"> y con el </w:t>
      </w:r>
      <w:r>
        <w:rPr>
          <w:rFonts w:ascii="Arial" w:eastAsia="Times New Roman" w:hAnsi="Arial" w:cs="Arial"/>
          <w:bCs/>
          <w:sz w:val="22"/>
          <w:lang w:val="es-ES" w:eastAsia="es-ES"/>
        </w:rPr>
        <w:t>Plan Departamental “Bolívar Me Enamora 2024–2027”</w:t>
      </w:r>
      <w:r>
        <w:rPr>
          <w:rFonts w:ascii="Arial" w:eastAsia="Times New Roman" w:hAnsi="Arial" w:cs="Arial"/>
          <w:sz w:val="22"/>
          <w:lang w:val="es-ES" w:eastAsia="es-ES"/>
        </w:rPr>
        <w:t xml:space="preserve">, dentro del eje de </w:t>
      </w:r>
      <w:r>
        <w:rPr>
          <w:rFonts w:ascii="Arial" w:eastAsia="Times New Roman" w:hAnsi="Arial" w:cs="Arial"/>
          <w:bCs/>
          <w:sz w:val="22"/>
          <w:lang w:val="es-ES" w:eastAsia="es-ES"/>
        </w:rPr>
        <w:t>Seguridad Humana y Justicia Social</w:t>
      </w:r>
      <w:r>
        <w:rPr>
          <w:rFonts w:ascii="Arial" w:eastAsia="Times New Roman" w:hAnsi="Arial" w:cs="Arial"/>
          <w:sz w:val="22"/>
          <w:lang w:val="es-ES" w:eastAsia="es-ES"/>
        </w:rPr>
        <w:t xml:space="preserve">, específicamente en la estrategia de </w:t>
      </w:r>
      <w:r>
        <w:rPr>
          <w:rFonts w:ascii="Arial" w:eastAsia="Times New Roman" w:hAnsi="Arial" w:cs="Arial"/>
          <w:bCs/>
          <w:sz w:val="22"/>
          <w:lang w:val="es-ES" w:eastAsia="es-ES"/>
        </w:rPr>
        <w:t xml:space="preserve">expansión de capacidades </w:t>
      </w:r>
      <w:r>
        <w:rPr>
          <w:rFonts w:ascii="Arial" w:eastAsia="Times New Roman" w:hAnsi="Arial" w:cs="Arial"/>
          <w:bCs/>
          <w:sz w:val="22"/>
          <w:lang w:val="es-ES" w:eastAsia="es-ES"/>
        </w:rPr>
        <w:t>para más y mejores oportunidades de la población</w:t>
      </w:r>
      <w:r>
        <w:rPr>
          <w:rFonts w:ascii="Arial" w:eastAsia="Times New Roman" w:hAnsi="Arial" w:cs="Arial"/>
          <w:sz w:val="22"/>
          <w:lang w:val="es-ES" w:eastAsia="es-ES"/>
        </w:rPr>
        <w:t>.</w:t>
      </w:r>
      <w:r>
        <w:rPr>
          <w:rFonts w:ascii="Arial" w:eastAsia="Times New Roman" w:hAnsi="Arial" w:cs="Arial"/>
          <w:sz w:val="22"/>
          <w:lang w:val="es-ES" w:eastAsia="es-ES"/>
        </w:rPr>
        <w:br/>
        <w:t xml:space="preserve">Se vincula al programa </w:t>
      </w:r>
      <w:r>
        <w:rPr>
          <w:rFonts w:ascii="Arial" w:eastAsia="Times New Roman" w:hAnsi="Arial" w:cs="Arial"/>
          <w:bCs/>
          <w:sz w:val="22"/>
          <w:lang w:val="es-ES" w:eastAsia="es-ES"/>
        </w:rPr>
        <w:t>“Altos logros y liderazgo deportivo”</w:t>
      </w:r>
      <w:r>
        <w:rPr>
          <w:rFonts w:ascii="Arial" w:eastAsia="Times New Roman" w:hAnsi="Arial" w:cs="Arial"/>
          <w:sz w:val="22"/>
          <w:lang w:val="es-ES" w:eastAsia="es-ES"/>
        </w:rPr>
        <w:t>, contribuyendo al derecho al deporte, la recreación y la actividad física como herramientas para la convivencia y la paz.</w:t>
      </w:r>
    </w:p>
    <w:p w14:paraId="7D054F2A" w14:textId="77777777" w:rsidR="00C0051C" w:rsidRDefault="004F0FE6">
      <w:pPr>
        <w:pStyle w:val="Ttulo1"/>
        <w:numPr>
          <w:ilvl w:val="0"/>
          <w:numId w:val="0"/>
        </w:numPr>
        <w:ind w:left="360"/>
        <w:rPr>
          <w:rFonts w:ascii="Arial" w:eastAsia="Times New Roman" w:hAnsi="Arial" w:cs="Arial"/>
          <w:sz w:val="22"/>
          <w:szCs w:val="22"/>
          <w:lang w:val="es-ES" w:eastAsia="es-ES"/>
        </w:rPr>
      </w:pPr>
      <w:r>
        <w:rPr>
          <w:rFonts w:ascii="Arial" w:hAnsi="Arial" w:cs="Arial"/>
          <w:sz w:val="22"/>
          <w:szCs w:val="22"/>
          <w:lang w:val="es-ES" w:eastAsia="es-ES"/>
        </w:rPr>
        <w:t xml:space="preserve">3, </w:t>
      </w:r>
      <w:r>
        <w:rPr>
          <w:rFonts w:ascii="Arial" w:eastAsia="Times New Roman" w:hAnsi="Arial" w:cs="Arial"/>
          <w:sz w:val="22"/>
          <w:szCs w:val="22"/>
          <w:lang w:val="es-ES" w:eastAsia="es-ES"/>
        </w:rPr>
        <w:t>Problema central.</w:t>
      </w:r>
    </w:p>
    <w:p w14:paraId="47D64D26" w14:textId="77777777" w:rsidR="00C0051C" w:rsidRDefault="004F0FE6">
      <w:pPr>
        <w:spacing w:before="100" w:beforeAutospacing="1" w:after="100" w:afterAutospacing="1"/>
        <w:rPr>
          <w:rFonts w:ascii="Arial" w:eastAsia="Times New Roman" w:hAnsi="Arial" w:cs="Arial"/>
          <w:sz w:val="22"/>
          <w:lang w:val="es-ES" w:eastAsia="es-ES"/>
        </w:rPr>
      </w:pPr>
      <w:r>
        <w:rPr>
          <w:rFonts w:ascii="Arial" w:eastAsia="Times New Roman" w:hAnsi="Arial" w:cs="Arial"/>
          <w:sz w:val="22"/>
          <w:lang w:val="es-ES" w:eastAsia="es-ES"/>
        </w:rPr>
        <w:t xml:space="preserve">El </w:t>
      </w:r>
      <w:r>
        <w:rPr>
          <w:rFonts w:ascii="Arial" w:eastAsia="Times New Roman" w:hAnsi="Arial" w:cs="Arial"/>
          <w:sz w:val="22"/>
          <w:lang w:val="es-ES" w:eastAsia="es-ES"/>
        </w:rPr>
        <w:t xml:space="preserve">acceso limitado de los deportistas de Bolívar a un sistema integral de control biomédico y biomecánico constituye la raíz de múltiples dificultades que afectan directamente su rendimiento, salud y proyección competitiva. Actualmente, cerca del </w:t>
      </w:r>
      <w:r>
        <w:rPr>
          <w:rFonts w:ascii="Arial" w:eastAsia="Times New Roman" w:hAnsi="Arial" w:cs="Arial"/>
          <w:b/>
          <w:bCs/>
          <w:sz w:val="22"/>
          <w:lang w:val="es-ES" w:eastAsia="es-ES"/>
        </w:rPr>
        <w:t>80% de los a</w:t>
      </w:r>
      <w:r>
        <w:rPr>
          <w:rFonts w:ascii="Arial" w:eastAsia="Times New Roman" w:hAnsi="Arial" w:cs="Arial"/>
          <w:b/>
          <w:bCs/>
          <w:sz w:val="22"/>
          <w:lang w:val="es-ES" w:eastAsia="es-ES"/>
        </w:rPr>
        <w:t>tletas del departamento</w:t>
      </w:r>
      <w:r>
        <w:rPr>
          <w:rFonts w:ascii="Arial" w:eastAsia="Times New Roman" w:hAnsi="Arial" w:cs="Arial"/>
          <w:sz w:val="22"/>
          <w:lang w:val="es-ES" w:eastAsia="es-ES"/>
        </w:rPr>
        <w:t xml:space="preserve"> carecen de evaluaciones científicas especializadas, lo que incrementa la incidencia de lesiones y limita su capacidad de alcanzar altos logros frente a delegaciones con infraestructura avanzada.</w:t>
      </w:r>
    </w:p>
    <w:p w14:paraId="2E4255F9" w14:textId="77777777" w:rsidR="00C0051C" w:rsidRDefault="004F0FE6">
      <w:pPr>
        <w:spacing w:before="100" w:beforeAutospacing="1" w:after="100" w:afterAutospacing="1"/>
        <w:rPr>
          <w:rFonts w:ascii="Arial" w:eastAsia="Times New Roman" w:hAnsi="Arial" w:cs="Arial"/>
          <w:sz w:val="22"/>
          <w:lang w:val="es-ES" w:eastAsia="es-ES"/>
        </w:rPr>
      </w:pPr>
      <w:r>
        <w:rPr>
          <w:rFonts w:ascii="Arial" w:eastAsia="Times New Roman" w:hAnsi="Arial" w:cs="Arial"/>
          <w:b/>
          <w:bCs/>
          <w:sz w:val="22"/>
          <w:lang w:val="es-ES" w:eastAsia="es-ES"/>
        </w:rPr>
        <w:t xml:space="preserve">3. JUSTIFICACIÓN </w:t>
      </w:r>
    </w:p>
    <w:p w14:paraId="7689BC8F" w14:textId="77777777" w:rsidR="00C0051C" w:rsidRDefault="004F0FE6">
      <w:pPr>
        <w:spacing w:before="100" w:beforeAutospacing="1" w:after="100" w:afterAutospacing="1"/>
        <w:rPr>
          <w:rFonts w:ascii="Arial" w:eastAsia="Times New Roman" w:hAnsi="Arial" w:cs="Arial"/>
          <w:sz w:val="22"/>
          <w:lang w:val="es-ES" w:eastAsia="es-ES"/>
        </w:rPr>
      </w:pPr>
      <w:r>
        <w:rPr>
          <w:rFonts w:ascii="Arial" w:eastAsia="Times New Roman" w:hAnsi="Arial" w:cs="Arial"/>
          <w:sz w:val="22"/>
          <w:lang w:val="es-ES" w:eastAsia="es-ES"/>
        </w:rPr>
        <w:t>Bolívar es un semil</w:t>
      </w:r>
      <w:r>
        <w:rPr>
          <w:rFonts w:ascii="Arial" w:eastAsia="Times New Roman" w:hAnsi="Arial" w:cs="Arial"/>
          <w:sz w:val="22"/>
          <w:lang w:val="es-ES" w:eastAsia="es-ES"/>
        </w:rPr>
        <w:t>lero de talento deportivo en disciplinas como boxeo, halterofilia, atletismo, béisbol, fútbol y baloncesto. Sin embargo, la ausencia de un sistema consolidado de ciencia aplicada al deporte genera desigualdad competitiva y riesgo de deserción deportiva.</w:t>
      </w:r>
    </w:p>
    <w:p w14:paraId="266AC1EB" w14:textId="77777777" w:rsidR="00C0051C" w:rsidRDefault="004F0FE6">
      <w:pPr>
        <w:spacing w:before="100" w:beforeAutospacing="1" w:after="100" w:afterAutospacing="1"/>
        <w:rPr>
          <w:rFonts w:ascii="Arial" w:eastAsia="Times New Roman" w:hAnsi="Arial" w:cs="Arial"/>
          <w:sz w:val="22"/>
          <w:lang w:val="es-ES" w:eastAsia="es-ES"/>
        </w:rPr>
      </w:pPr>
      <w:r>
        <w:rPr>
          <w:rFonts w:ascii="Arial" w:eastAsia="Times New Roman" w:hAnsi="Arial" w:cs="Arial"/>
          <w:sz w:val="22"/>
          <w:lang w:val="es-ES" w:eastAsia="es-ES"/>
        </w:rPr>
        <w:t>La</w:t>
      </w:r>
      <w:r>
        <w:rPr>
          <w:rFonts w:ascii="Arial" w:eastAsia="Times New Roman" w:hAnsi="Arial" w:cs="Arial"/>
          <w:sz w:val="22"/>
          <w:lang w:val="es-ES" w:eastAsia="es-ES"/>
        </w:rPr>
        <w:t xml:space="preserve"> implementación del programa permitirá:</w:t>
      </w:r>
    </w:p>
    <w:p w14:paraId="5FDCD958" w14:textId="77777777" w:rsidR="00C0051C" w:rsidRDefault="004F0FE6">
      <w:pPr>
        <w:pStyle w:val="Prrafodelista"/>
        <w:numPr>
          <w:ilvl w:val="0"/>
          <w:numId w:val="2"/>
        </w:numPr>
        <w:spacing w:before="100" w:beforeAutospacing="1" w:after="100" w:afterAutospacing="1"/>
        <w:jc w:val="left"/>
        <w:rPr>
          <w:rFonts w:ascii="Arial" w:eastAsia="Times New Roman" w:hAnsi="Arial" w:cs="Arial"/>
          <w:sz w:val="22"/>
          <w:lang w:val="es-ES" w:eastAsia="es-ES"/>
        </w:rPr>
      </w:pPr>
      <w:r>
        <w:rPr>
          <w:rFonts w:ascii="Arial" w:eastAsia="Times New Roman" w:hAnsi="Arial" w:cs="Arial"/>
          <w:sz w:val="22"/>
          <w:lang w:val="es-ES" w:eastAsia="es-ES"/>
        </w:rPr>
        <w:t xml:space="preserve">Reducir en un </w:t>
      </w:r>
      <w:r>
        <w:rPr>
          <w:rFonts w:ascii="Arial" w:eastAsia="Times New Roman" w:hAnsi="Arial" w:cs="Arial"/>
          <w:b/>
          <w:bCs/>
          <w:sz w:val="22"/>
          <w:lang w:val="es-ES" w:eastAsia="es-ES"/>
        </w:rPr>
        <w:t>60% la incidencia de lesiones</w:t>
      </w:r>
      <w:r>
        <w:rPr>
          <w:rFonts w:ascii="Arial" w:eastAsia="Times New Roman" w:hAnsi="Arial" w:cs="Arial"/>
          <w:sz w:val="22"/>
          <w:lang w:val="es-ES" w:eastAsia="es-ES"/>
        </w:rPr>
        <w:t xml:space="preserve"> durante el ciclo de preparación.</w:t>
      </w:r>
    </w:p>
    <w:p w14:paraId="7147D5FE" w14:textId="77777777" w:rsidR="00C0051C" w:rsidRDefault="004F0FE6">
      <w:pPr>
        <w:numPr>
          <w:ilvl w:val="0"/>
          <w:numId w:val="2"/>
        </w:numPr>
        <w:spacing w:before="100" w:beforeAutospacing="1" w:after="100" w:afterAutospacing="1"/>
        <w:jc w:val="left"/>
        <w:rPr>
          <w:rFonts w:ascii="Arial" w:eastAsia="Times New Roman" w:hAnsi="Arial" w:cs="Arial"/>
          <w:sz w:val="22"/>
          <w:lang w:val="es-ES" w:eastAsia="es-ES"/>
        </w:rPr>
      </w:pPr>
      <w:r>
        <w:rPr>
          <w:rFonts w:ascii="Arial" w:eastAsia="Times New Roman" w:hAnsi="Arial" w:cs="Arial"/>
          <w:sz w:val="22"/>
          <w:lang w:val="es-ES" w:eastAsia="es-ES"/>
        </w:rPr>
        <w:t xml:space="preserve">Mejorar en un </w:t>
      </w:r>
      <w:r>
        <w:rPr>
          <w:rFonts w:ascii="Arial" w:eastAsia="Times New Roman" w:hAnsi="Arial" w:cs="Arial"/>
          <w:b/>
          <w:bCs/>
          <w:sz w:val="22"/>
          <w:lang w:val="es-ES" w:eastAsia="es-ES"/>
        </w:rPr>
        <w:t>30% el rendimiento competitivo</w:t>
      </w:r>
      <w:r>
        <w:rPr>
          <w:rFonts w:ascii="Arial" w:eastAsia="Times New Roman" w:hAnsi="Arial" w:cs="Arial"/>
          <w:sz w:val="22"/>
          <w:lang w:val="es-ES" w:eastAsia="es-ES"/>
        </w:rPr>
        <w:t>, medido en tiempos, marcas y clasificaciones.</w:t>
      </w:r>
    </w:p>
    <w:p w14:paraId="314EF86D" w14:textId="77777777" w:rsidR="00C0051C" w:rsidRDefault="00C0051C">
      <w:pPr>
        <w:rPr>
          <w:rFonts w:ascii="Arial" w:eastAsia="Times New Roman" w:hAnsi="Arial" w:cs="Arial"/>
          <w:sz w:val="22"/>
          <w:lang w:val="es-ES" w:eastAsia="es-ES"/>
        </w:rPr>
      </w:pPr>
    </w:p>
    <w:p w14:paraId="36A5A9DD" w14:textId="77777777" w:rsidR="00C0051C" w:rsidRDefault="004F0FE6">
      <w:pPr>
        <w:numPr>
          <w:ilvl w:val="0"/>
          <w:numId w:val="2"/>
        </w:numPr>
        <w:spacing w:before="100" w:beforeAutospacing="1" w:after="100" w:afterAutospacing="1"/>
        <w:jc w:val="left"/>
        <w:rPr>
          <w:rFonts w:ascii="Arial" w:eastAsia="Times New Roman" w:hAnsi="Arial" w:cs="Arial"/>
          <w:sz w:val="22"/>
          <w:lang w:val="es-ES" w:eastAsia="es-ES"/>
        </w:rPr>
      </w:pPr>
      <w:r>
        <w:rPr>
          <w:rFonts w:ascii="Arial" w:eastAsia="Times New Roman" w:hAnsi="Arial" w:cs="Arial"/>
          <w:sz w:val="22"/>
          <w:lang w:val="es-ES" w:eastAsia="es-ES"/>
        </w:rPr>
        <w:lastRenderedPageBreak/>
        <w:t xml:space="preserve">Garantizar cobertura integral a </w:t>
      </w:r>
      <w:r>
        <w:rPr>
          <w:rFonts w:ascii="Arial" w:eastAsia="Times New Roman" w:hAnsi="Arial" w:cs="Arial"/>
          <w:b/>
          <w:bCs/>
          <w:sz w:val="22"/>
          <w:lang w:val="es-ES" w:eastAsia="es-ES"/>
        </w:rPr>
        <w:t>300 deportistas</w:t>
      </w:r>
      <w:r>
        <w:rPr>
          <w:rFonts w:ascii="Arial" w:eastAsia="Times New Roman" w:hAnsi="Arial" w:cs="Arial"/>
          <w:b/>
          <w:bCs/>
          <w:sz w:val="22"/>
          <w:lang w:val="es-ES" w:eastAsia="es-ES"/>
        </w:rPr>
        <w:t xml:space="preserve"> priorizados</w:t>
      </w:r>
      <w:r>
        <w:rPr>
          <w:rFonts w:ascii="Arial" w:eastAsia="Times New Roman" w:hAnsi="Arial" w:cs="Arial"/>
          <w:sz w:val="22"/>
          <w:lang w:val="es-ES" w:eastAsia="es-ES"/>
        </w:rPr>
        <w:t xml:space="preserve"> en todas las fases: semilleros, formación, rendimiento y alto rendimiento.</w:t>
      </w:r>
    </w:p>
    <w:p w14:paraId="2416C746" w14:textId="77777777" w:rsidR="00C0051C" w:rsidRDefault="004F0FE6">
      <w:pPr>
        <w:spacing w:before="100" w:beforeAutospacing="1" w:after="100" w:afterAutospacing="1"/>
        <w:jc w:val="left"/>
        <w:outlineLvl w:val="2"/>
        <w:rPr>
          <w:rFonts w:ascii="Arial" w:eastAsia="Times New Roman" w:hAnsi="Arial" w:cs="Arial"/>
          <w:b/>
          <w:bCs/>
          <w:sz w:val="22"/>
          <w:lang w:val="es-ES" w:eastAsia="es-ES"/>
        </w:rPr>
      </w:pPr>
      <w:r>
        <w:rPr>
          <w:rFonts w:ascii="Arial" w:eastAsia="Times New Roman" w:hAnsi="Arial" w:cs="Arial"/>
          <w:b/>
          <w:bCs/>
          <w:sz w:val="22"/>
          <w:lang w:val="es-ES" w:eastAsia="es-ES"/>
        </w:rPr>
        <w:t>4. Objetivo general</w:t>
      </w:r>
    </w:p>
    <w:p w14:paraId="688C9C72" w14:textId="77777777" w:rsidR="00C0051C" w:rsidRDefault="004F0FE6">
      <w:pPr>
        <w:spacing w:before="100" w:beforeAutospacing="1" w:after="100" w:afterAutospacing="1"/>
        <w:rPr>
          <w:rFonts w:ascii="Arial" w:eastAsia="Times New Roman" w:hAnsi="Arial" w:cs="Arial"/>
          <w:sz w:val="22"/>
          <w:lang w:val="es-ES" w:eastAsia="es-ES"/>
        </w:rPr>
      </w:pPr>
      <w:r>
        <w:rPr>
          <w:rFonts w:ascii="Arial" w:eastAsia="Times New Roman" w:hAnsi="Arial" w:cs="Arial"/>
          <w:bCs/>
          <w:sz w:val="22"/>
          <w:lang w:val="es-ES" w:eastAsia="es-ES"/>
        </w:rPr>
        <w:t xml:space="preserve">Implementar un sistema integral de control biomédico y biomecánico en el Departamento de Bolívar que fortalezca la salud, optimice el rendimiento y </w:t>
      </w:r>
      <w:r>
        <w:rPr>
          <w:rFonts w:ascii="Arial" w:eastAsia="Times New Roman" w:hAnsi="Arial" w:cs="Arial"/>
          <w:bCs/>
          <w:sz w:val="22"/>
          <w:lang w:val="es-ES" w:eastAsia="es-ES"/>
        </w:rPr>
        <w:t>garantice la recuperación oportuna de los deportistas en todas sus fases, con miras a la participación en los Juegos Deportivos Nacionales 2027.</w:t>
      </w:r>
    </w:p>
    <w:p w14:paraId="48E6E5E4" w14:textId="77777777" w:rsidR="00C0051C" w:rsidRDefault="004F0FE6">
      <w:pPr>
        <w:spacing w:before="100" w:beforeAutospacing="1" w:after="100" w:afterAutospacing="1"/>
        <w:jc w:val="left"/>
        <w:outlineLvl w:val="2"/>
        <w:rPr>
          <w:rFonts w:ascii="Arial" w:eastAsia="Times New Roman" w:hAnsi="Arial" w:cs="Arial"/>
          <w:b/>
          <w:bCs/>
          <w:sz w:val="22"/>
          <w:lang w:val="es-ES" w:eastAsia="es-ES"/>
        </w:rPr>
      </w:pPr>
      <w:r>
        <w:rPr>
          <w:rFonts w:ascii="Arial" w:eastAsia="Times New Roman" w:hAnsi="Arial" w:cs="Arial"/>
          <w:b/>
          <w:bCs/>
          <w:sz w:val="22"/>
          <w:lang w:val="es-ES" w:eastAsia="es-ES"/>
        </w:rPr>
        <w:t>5. Objetivos específicos</w:t>
      </w:r>
    </w:p>
    <w:p w14:paraId="49A4C331" w14:textId="77777777" w:rsidR="00C0051C" w:rsidRDefault="004F0FE6">
      <w:pPr>
        <w:numPr>
          <w:ilvl w:val="0"/>
          <w:numId w:val="3"/>
        </w:numPr>
        <w:spacing w:before="100" w:beforeAutospacing="1" w:after="100" w:afterAutospacing="1"/>
        <w:jc w:val="left"/>
        <w:rPr>
          <w:rFonts w:ascii="Arial" w:eastAsia="Times New Roman" w:hAnsi="Arial" w:cs="Arial"/>
          <w:sz w:val="22"/>
          <w:lang w:val="es-ES" w:eastAsia="es-ES"/>
        </w:rPr>
      </w:pPr>
      <w:r>
        <w:rPr>
          <w:rFonts w:ascii="Arial" w:eastAsia="Times New Roman" w:hAnsi="Arial" w:cs="Arial"/>
          <w:sz w:val="22"/>
          <w:lang w:val="es-ES" w:eastAsia="es-ES"/>
        </w:rPr>
        <w:t xml:space="preserve">Evaluar de manera integral a los deportistas, generando una línea base física, médica </w:t>
      </w:r>
      <w:r>
        <w:rPr>
          <w:rFonts w:ascii="Arial" w:eastAsia="Times New Roman" w:hAnsi="Arial" w:cs="Arial"/>
          <w:sz w:val="22"/>
          <w:lang w:val="es-ES" w:eastAsia="es-ES"/>
        </w:rPr>
        <w:t>y funcional.</w:t>
      </w:r>
    </w:p>
    <w:p w14:paraId="23B4B6DE" w14:textId="77777777" w:rsidR="00C0051C" w:rsidRDefault="004F0FE6">
      <w:pPr>
        <w:numPr>
          <w:ilvl w:val="0"/>
          <w:numId w:val="3"/>
        </w:numPr>
        <w:spacing w:before="100" w:beforeAutospacing="1" w:after="100" w:afterAutospacing="1"/>
        <w:jc w:val="left"/>
        <w:rPr>
          <w:rFonts w:ascii="Arial" w:eastAsia="Times New Roman" w:hAnsi="Arial" w:cs="Arial"/>
          <w:sz w:val="22"/>
          <w:lang w:val="es-ES" w:eastAsia="es-ES"/>
        </w:rPr>
      </w:pPr>
      <w:r>
        <w:rPr>
          <w:rFonts w:ascii="Arial" w:eastAsia="Times New Roman" w:hAnsi="Arial" w:cs="Arial"/>
          <w:sz w:val="22"/>
          <w:lang w:val="es-ES" w:eastAsia="es-ES"/>
        </w:rPr>
        <w:t>Prevenir la incidencia de lesiones mediante la identificación temprana de riesgos y aplicación de programas preventivos.</w:t>
      </w:r>
    </w:p>
    <w:p w14:paraId="0F6D0578" w14:textId="77777777" w:rsidR="00C0051C" w:rsidRDefault="004F0FE6">
      <w:pPr>
        <w:numPr>
          <w:ilvl w:val="0"/>
          <w:numId w:val="3"/>
        </w:numPr>
        <w:spacing w:before="100" w:beforeAutospacing="1" w:after="100" w:afterAutospacing="1"/>
        <w:jc w:val="left"/>
        <w:rPr>
          <w:rFonts w:ascii="Arial" w:eastAsia="Times New Roman" w:hAnsi="Arial" w:cs="Arial"/>
          <w:sz w:val="22"/>
          <w:lang w:val="es-ES" w:eastAsia="es-ES"/>
        </w:rPr>
      </w:pPr>
      <w:r>
        <w:rPr>
          <w:rFonts w:ascii="Arial" w:eastAsia="Times New Roman" w:hAnsi="Arial" w:cs="Arial"/>
          <w:sz w:val="22"/>
          <w:lang w:val="es-ES" w:eastAsia="es-ES"/>
        </w:rPr>
        <w:t>Optimizar las condiciones físicas y mentales de los atletas a través de intervenciones personalizadas.</w:t>
      </w:r>
    </w:p>
    <w:p w14:paraId="7E34E045" w14:textId="77777777" w:rsidR="00C0051C" w:rsidRPr="00B2735A" w:rsidRDefault="004F0FE6">
      <w:pPr>
        <w:numPr>
          <w:ilvl w:val="0"/>
          <w:numId w:val="3"/>
        </w:numPr>
        <w:spacing w:before="100" w:beforeAutospacing="1" w:after="100" w:afterAutospacing="1"/>
        <w:jc w:val="left"/>
        <w:rPr>
          <w:rFonts w:ascii="Arial" w:eastAsia="Times New Roman" w:hAnsi="Arial" w:cs="Arial"/>
          <w:sz w:val="22"/>
          <w:lang w:val="es-ES" w:eastAsia="es-ES"/>
        </w:rPr>
      </w:pPr>
      <w:r>
        <w:rPr>
          <w:rFonts w:ascii="Arial" w:eastAsia="Times New Roman" w:hAnsi="Arial" w:cs="Arial"/>
          <w:sz w:val="22"/>
          <w:lang w:val="es-ES" w:eastAsia="es-ES"/>
        </w:rPr>
        <w:t xml:space="preserve">Individualizar los </w:t>
      </w:r>
      <w:r>
        <w:rPr>
          <w:rFonts w:ascii="Arial" w:eastAsia="Times New Roman" w:hAnsi="Arial" w:cs="Arial"/>
          <w:sz w:val="22"/>
          <w:lang w:val="es-ES" w:eastAsia="es-ES"/>
        </w:rPr>
        <w:t xml:space="preserve">entrenamientos, adaptándolos a las necesidades y capacidades </w:t>
      </w:r>
      <w:r w:rsidRPr="00B2735A">
        <w:rPr>
          <w:rFonts w:ascii="Arial" w:eastAsia="Times New Roman" w:hAnsi="Arial" w:cs="Arial"/>
          <w:sz w:val="22"/>
          <w:lang w:val="es-ES" w:eastAsia="es-ES"/>
        </w:rPr>
        <w:t>específicas de cada atleta.</w:t>
      </w:r>
    </w:p>
    <w:p w14:paraId="54DE2341" w14:textId="77777777" w:rsidR="00C0051C" w:rsidRPr="00B2735A" w:rsidRDefault="004F0FE6">
      <w:pPr>
        <w:tabs>
          <w:tab w:val="left" w:pos="2175"/>
          <w:tab w:val="center" w:pos="3555"/>
          <w:tab w:val="left" w:pos="6795"/>
          <w:tab w:val="left" w:pos="7005"/>
          <w:tab w:val="left" w:pos="31680"/>
        </w:tabs>
        <w:rPr>
          <w:rFonts w:ascii="Arial" w:eastAsia="Times New Roman" w:hAnsi="Arial" w:cs="Arial"/>
          <w:b/>
          <w:bCs/>
          <w:sz w:val="22"/>
          <w:lang w:val="es-ES" w:eastAsia="es-ES"/>
        </w:rPr>
      </w:pPr>
      <w:r w:rsidRPr="00B2735A">
        <w:rPr>
          <w:rFonts w:ascii="Century Gothic" w:eastAsia="Calibri" w:hAnsi="Century Gothic" w:cs="Arial"/>
        </w:rPr>
        <w:t xml:space="preserve"> </w:t>
      </w:r>
      <w:r w:rsidRPr="00B2735A">
        <w:rPr>
          <w:rFonts w:ascii="Arial" w:eastAsia="Times New Roman" w:hAnsi="Arial" w:cs="Arial"/>
          <w:b/>
          <w:bCs/>
          <w:sz w:val="22"/>
          <w:lang w:val="es-ES" w:eastAsia="es-ES"/>
        </w:rPr>
        <w:t xml:space="preserve">5. </w:t>
      </w:r>
      <w:r w:rsidRPr="00B2735A">
        <w:rPr>
          <w:rFonts w:ascii="Arial" w:eastAsia="Times New Roman" w:hAnsi="Arial" w:cs="Arial"/>
          <w:b/>
          <w:bCs/>
          <w:sz w:val="22"/>
          <w:lang w:val="es-ES" w:eastAsia="es-ES"/>
        </w:rPr>
        <w:t>Componentes del proyecto</w:t>
      </w:r>
    </w:p>
    <w:p w14:paraId="75EF2C33" w14:textId="77777777" w:rsidR="00C0051C" w:rsidRPr="00B2735A" w:rsidRDefault="004F0FE6">
      <w:pPr>
        <w:numPr>
          <w:ilvl w:val="0"/>
          <w:numId w:val="4"/>
        </w:numPr>
        <w:spacing w:before="100" w:beforeAutospacing="1" w:after="100" w:afterAutospacing="1"/>
        <w:jc w:val="left"/>
        <w:rPr>
          <w:rFonts w:ascii="Arial" w:eastAsia="Times New Roman" w:hAnsi="Arial" w:cs="Arial"/>
          <w:sz w:val="22"/>
          <w:lang w:val="es-ES" w:eastAsia="es-ES"/>
        </w:rPr>
      </w:pPr>
      <w:r w:rsidRPr="00B2735A">
        <w:rPr>
          <w:rFonts w:ascii="Arial" w:eastAsia="Times New Roman" w:hAnsi="Arial" w:cs="Arial"/>
          <w:b/>
          <w:bCs/>
          <w:sz w:val="22"/>
          <w:lang w:val="es-ES" w:eastAsia="es-ES"/>
        </w:rPr>
        <w:t>Componente asistencial – Salud deportiva integral:</w:t>
      </w:r>
      <w:r w:rsidRPr="00B2735A">
        <w:rPr>
          <w:rFonts w:ascii="Arial" w:eastAsia="Times New Roman" w:hAnsi="Arial" w:cs="Arial"/>
          <w:sz w:val="22"/>
          <w:lang w:val="es-ES" w:eastAsia="es-ES"/>
        </w:rPr>
        <w:t xml:space="preserve"> Evaluaciones médicas, fisiológicas y biomecánicas para prevenir lesiones y asegurar rec</w:t>
      </w:r>
      <w:r w:rsidRPr="00B2735A">
        <w:rPr>
          <w:rFonts w:ascii="Arial" w:eastAsia="Times New Roman" w:hAnsi="Arial" w:cs="Arial"/>
          <w:sz w:val="22"/>
          <w:lang w:val="es-ES" w:eastAsia="es-ES"/>
        </w:rPr>
        <w:t>uperación.</w:t>
      </w:r>
    </w:p>
    <w:p w14:paraId="1CF4F839" w14:textId="77777777" w:rsidR="00C0051C" w:rsidRPr="00B2735A" w:rsidRDefault="004F0FE6">
      <w:pPr>
        <w:numPr>
          <w:ilvl w:val="0"/>
          <w:numId w:val="4"/>
        </w:numPr>
        <w:spacing w:before="100" w:beforeAutospacing="1" w:after="100" w:afterAutospacing="1"/>
        <w:jc w:val="left"/>
        <w:rPr>
          <w:rFonts w:ascii="Arial" w:eastAsia="Times New Roman" w:hAnsi="Arial" w:cs="Arial"/>
          <w:sz w:val="22"/>
          <w:lang w:val="es-ES" w:eastAsia="es-ES"/>
        </w:rPr>
      </w:pPr>
      <w:r w:rsidRPr="00B2735A">
        <w:rPr>
          <w:rFonts w:ascii="Arial" w:eastAsia="Times New Roman" w:hAnsi="Arial" w:cs="Arial"/>
          <w:b/>
          <w:bCs/>
          <w:sz w:val="22"/>
          <w:lang w:val="es-ES" w:eastAsia="es-ES"/>
        </w:rPr>
        <w:t>Componente técnico – Optimización del rendimiento:</w:t>
      </w:r>
      <w:r w:rsidRPr="00B2735A">
        <w:rPr>
          <w:rFonts w:ascii="Arial" w:eastAsia="Times New Roman" w:hAnsi="Arial" w:cs="Arial"/>
          <w:sz w:val="22"/>
          <w:lang w:val="es-ES" w:eastAsia="es-ES"/>
        </w:rPr>
        <w:t xml:space="preserve"> Aplicación de ciencia y tecnología para entrenamientos personalizados y seguros.</w:t>
      </w:r>
    </w:p>
    <w:p w14:paraId="456EF27E" w14:textId="77777777" w:rsidR="00C0051C" w:rsidRDefault="004F0FE6">
      <w:pPr>
        <w:spacing w:before="100" w:beforeAutospacing="1" w:after="100" w:afterAutospacing="1"/>
        <w:jc w:val="left"/>
        <w:outlineLvl w:val="2"/>
        <w:rPr>
          <w:rFonts w:ascii="Arial" w:eastAsia="Times New Roman" w:hAnsi="Arial" w:cs="Arial"/>
          <w:b/>
          <w:bCs/>
          <w:sz w:val="22"/>
          <w:lang w:val="es-ES" w:eastAsia="es-ES"/>
        </w:rPr>
      </w:pPr>
      <w:r w:rsidRPr="00B2735A">
        <w:rPr>
          <w:rFonts w:ascii="Arial" w:eastAsia="Times New Roman" w:hAnsi="Arial" w:cs="Arial"/>
          <w:b/>
          <w:bCs/>
          <w:sz w:val="22"/>
          <w:lang w:val="es-ES" w:eastAsia="es-ES"/>
        </w:rPr>
        <w:t>6. Impactos esperados</w:t>
      </w:r>
    </w:p>
    <w:p w14:paraId="5ABE1947" w14:textId="77777777" w:rsidR="00C0051C" w:rsidRDefault="004F0FE6">
      <w:pPr>
        <w:numPr>
          <w:ilvl w:val="0"/>
          <w:numId w:val="5"/>
        </w:numPr>
        <w:spacing w:before="100" w:beforeAutospacing="1" w:after="100" w:afterAutospacing="1"/>
        <w:rPr>
          <w:rFonts w:ascii="Arial" w:eastAsia="Times New Roman" w:hAnsi="Arial" w:cs="Arial"/>
          <w:sz w:val="22"/>
          <w:lang w:val="es-ES" w:eastAsia="es-ES"/>
        </w:rPr>
      </w:pPr>
      <w:r>
        <w:rPr>
          <w:rFonts w:ascii="Arial" w:eastAsia="Times New Roman" w:hAnsi="Arial" w:cs="Arial"/>
          <w:b/>
          <w:bCs/>
          <w:sz w:val="22"/>
          <w:lang w:val="es-ES" w:eastAsia="es-ES"/>
        </w:rPr>
        <w:t>Salud:</w:t>
      </w:r>
      <w:r>
        <w:rPr>
          <w:rFonts w:ascii="Arial" w:eastAsia="Times New Roman" w:hAnsi="Arial" w:cs="Arial"/>
          <w:sz w:val="22"/>
          <w:lang w:val="es-ES" w:eastAsia="es-ES"/>
        </w:rPr>
        <w:t xml:space="preserve"> Reducción en un </w:t>
      </w:r>
      <w:r>
        <w:rPr>
          <w:rFonts w:ascii="Arial" w:eastAsia="Times New Roman" w:hAnsi="Arial" w:cs="Arial"/>
          <w:bCs/>
          <w:sz w:val="22"/>
          <w:lang w:val="es-ES" w:eastAsia="es-ES"/>
        </w:rPr>
        <w:t>60% de la incidencia de lesiones musculoesqueléticas</w:t>
      </w:r>
      <w:r>
        <w:rPr>
          <w:rFonts w:ascii="Arial" w:eastAsia="Times New Roman" w:hAnsi="Arial" w:cs="Arial"/>
          <w:sz w:val="22"/>
          <w:lang w:val="es-ES" w:eastAsia="es-ES"/>
        </w:rPr>
        <w:t xml:space="preserve"> durante el cicl</w:t>
      </w:r>
      <w:r>
        <w:rPr>
          <w:rFonts w:ascii="Arial" w:eastAsia="Times New Roman" w:hAnsi="Arial" w:cs="Arial"/>
          <w:sz w:val="22"/>
          <w:lang w:val="es-ES" w:eastAsia="es-ES"/>
        </w:rPr>
        <w:t>o de preparación.</w:t>
      </w:r>
    </w:p>
    <w:p w14:paraId="1087DD1C" w14:textId="77777777" w:rsidR="00C0051C" w:rsidRDefault="004F0FE6">
      <w:pPr>
        <w:numPr>
          <w:ilvl w:val="0"/>
          <w:numId w:val="5"/>
        </w:numPr>
        <w:spacing w:before="100" w:beforeAutospacing="1" w:after="100" w:afterAutospacing="1"/>
        <w:rPr>
          <w:rFonts w:ascii="Arial" w:eastAsia="Times New Roman" w:hAnsi="Arial" w:cs="Arial"/>
          <w:sz w:val="22"/>
          <w:lang w:val="es-ES" w:eastAsia="es-ES"/>
        </w:rPr>
      </w:pPr>
      <w:r>
        <w:rPr>
          <w:rFonts w:ascii="Arial" w:eastAsia="Times New Roman" w:hAnsi="Arial" w:cs="Arial"/>
          <w:b/>
          <w:bCs/>
          <w:sz w:val="22"/>
          <w:lang w:val="es-ES" w:eastAsia="es-ES"/>
        </w:rPr>
        <w:t>Rendimiento:</w:t>
      </w:r>
      <w:r>
        <w:rPr>
          <w:rFonts w:ascii="Arial" w:eastAsia="Times New Roman" w:hAnsi="Arial" w:cs="Arial"/>
          <w:sz w:val="22"/>
          <w:lang w:val="es-ES" w:eastAsia="es-ES"/>
        </w:rPr>
        <w:t xml:space="preserve"> Incremento del </w:t>
      </w:r>
      <w:r>
        <w:rPr>
          <w:rFonts w:ascii="Arial" w:eastAsia="Times New Roman" w:hAnsi="Arial" w:cs="Arial"/>
          <w:bCs/>
          <w:sz w:val="22"/>
          <w:lang w:val="es-ES" w:eastAsia="es-ES"/>
        </w:rPr>
        <w:t>30% en las marcas y tiempos competitivos</w:t>
      </w:r>
      <w:r>
        <w:rPr>
          <w:rFonts w:ascii="Arial" w:eastAsia="Times New Roman" w:hAnsi="Arial" w:cs="Arial"/>
          <w:sz w:val="22"/>
          <w:lang w:val="es-ES" w:eastAsia="es-ES"/>
        </w:rPr>
        <w:t xml:space="preserve"> de los atletas priorizados.</w:t>
      </w:r>
    </w:p>
    <w:p w14:paraId="4040901C" w14:textId="77777777" w:rsidR="00C0051C" w:rsidRDefault="004F0FE6">
      <w:pPr>
        <w:numPr>
          <w:ilvl w:val="0"/>
          <w:numId w:val="5"/>
        </w:numPr>
        <w:spacing w:before="100" w:beforeAutospacing="1" w:after="100" w:afterAutospacing="1"/>
        <w:rPr>
          <w:rFonts w:ascii="Arial" w:eastAsia="Times New Roman" w:hAnsi="Arial" w:cs="Arial"/>
          <w:sz w:val="22"/>
          <w:lang w:val="es-ES" w:eastAsia="es-ES"/>
        </w:rPr>
      </w:pPr>
      <w:r>
        <w:rPr>
          <w:rFonts w:ascii="Arial" w:eastAsia="Times New Roman" w:hAnsi="Arial" w:cs="Arial"/>
          <w:b/>
          <w:bCs/>
          <w:sz w:val="22"/>
          <w:lang w:val="es-ES" w:eastAsia="es-ES"/>
        </w:rPr>
        <w:t>Cobertura:</w:t>
      </w:r>
      <w:r>
        <w:rPr>
          <w:rFonts w:ascii="Arial" w:eastAsia="Times New Roman" w:hAnsi="Arial" w:cs="Arial"/>
          <w:sz w:val="22"/>
          <w:lang w:val="es-ES" w:eastAsia="es-ES"/>
        </w:rPr>
        <w:t xml:space="preserve"> Atención integral a </w:t>
      </w:r>
      <w:r>
        <w:rPr>
          <w:rFonts w:ascii="Arial" w:eastAsia="Times New Roman" w:hAnsi="Arial" w:cs="Arial"/>
          <w:b/>
          <w:bCs/>
          <w:sz w:val="22"/>
          <w:lang w:val="es-ES" w:eastAsia="es-ES"/>
        </w:rPr>
        <w:t>202 deportistas</w:t>
      </w:r>
      <w:r>
        <w:rPr>
          <w:rFonts w:ascii="Arial" w:eastAsia="Times New Roman" w:hAnsi="Arial" w:cs="Arial"/>
          <w:sz w:val="22"/>
          <w:lang w:val="es-ES" w:eastAsia="es-ES"/>
        </w:rPr>
        <w:t xml:space="preserve"> en todas las fases (semilleros, formación, rendimiento y alto rendimiento).</w:t>
      </w:r>
    </w:p>
    <w:p w14:paraId="69C74FE5" w14:textId="77777777" w:rsidR="00C0051C" w:rsidRDefault="004F0FE6">
      <w:pPr>
        <w:numPr>
          <w:ilvl w:val="0"/>
          <w:numId w:val="5"/>
        </w:numPr>
        <w:spacing w:before="100" w:beforeAutospacing="1" w:after="100" w:afterAutospacing="1"/>
        <w:rPr>
          <w:rFonts w:ascii="Arial" w:eastAsia="Times New Roman" w:hAnsi="Arial" w:cs="Arial"/>
          <w:sz w:val="22"/>
          <w:lang w:val="es-ES" w:eastAsia="es-ES"/>
        </w:rPr>
      </w:pPr>
      <w:r>
        <w:rPr>
          <w:rFonts w:ascii="Arial" w:eastAsia="Times New Roman" w:hAnsi="Arial" w:cs="Arial"/>
          <w:b/>
          <w:bCs/>
          <w:sz w:val="22"/>
          <w:lang w:val="es-ES" w:eastAsia="es-ES"/>
        </w:rPr>
        <w:t>Competitividad:</w:t>
      </w:r>
      <w:r>
        <w:rPr>
          <w:rFonts w:ascii="Arial" w:eastAsia="Times New Roman" w:hAnsi="Arial" w:cs="Arial"/>
          <w:sz w:val="22"/>
          <w:lang w:val="es-ES" w:eastAsia="es-ES"/>
        </w:rPr>
        <w:t xml:space="preserve"> Posicionamiento de Bolívar como referente nacional en ciencia aplicada al deporte.</w:t>
      </w:r>
    </w:p>
    <w:p w14:paraId="605935E8" w14:textId="77777777" w:rsidR="00C0051C" w:rsidRDefault="004F0FE6">
      <w:pPr>
        <w:spacing w:before="100" w:beforeAutospacing="1" w:after="100" w:afterAutospacing="1"/>
        <w:jc w:val="left"/>
        <w:outlineLvl w:val="2"/>
        <w:rPr>
          <w:rFonts w:ascii="Arial" w:eastAsia="Times New Roman" w:hAnsi="Arial" w:cs="Arial"/>
          <w:b/>
          <w:bCs/>
          <w:sz w:val="22"/>
          <w:lang w:val="es-ES" w:eastAsia="es-ES"/>
        </w:rPr>
      </w:pPr>
      <w:r>
        <w:rPr>
          <w:rFonts w:ascii="Arial" w:eastAsia="Times New Roman" w:hAnsi="Arial" w:cs="Arial"/>
          <w:b/>
          <w:bCs/>
          <w:sz w:val="22"/>
          <w:lang w:val="es-ES" w:eastAsia="es-ES"/>
        </w:rPr>
        <w:t>7. Contribución a la política pública</w:t>
      </w:r>
    </w:p>
    <w:p w14:paraId="6F755931" w14:textId="77777777" w:rsidR="00C0051C" w:rsidRDefault="004F0FE6">
      <w:pPr>
        <w:spacing w:before="100" w:beforeAutospacing="1" w:after="100" w:afterAutospacing="1"/>
        <w:jc w:val="left"/>
        <w:rPr>
          <w:rFonts w:ascii="Arial" w:eastAsia="Times New Roman" w:hAnsi="Arial" w:cs="Arial"/>
          <w:sz w:val="22"/>
          <w:lang w:val="es-ES" w:eastAsia="es-ES"/>
        </w:rPr>
      </w:pPr>
      <w:r>
        <w:rPr>
          <w:rFonts w:ascii="Arial" w:eastAsia="Times New Roman" w:hAnsi="Arial" w:cs="Arial"/>
          <w:sz w:val="22"/>
          <w:lang w:val="es-ES" w:eastAsia="es-ES"/>
        </w:rPr>
        <w:t xml:space="preserve">El proyecto fortalece la política pública de </w:t>
      </w:r>
      <w:r>
        <w:rPr>
          <w:rFonts w:ascii="Arial" w:eastAsia="Times New Roman" w:hAnsi="Arial" w:cs="Arial"/>
          <w:bCs/>
          <w:sz w:val="22"/>
          <w:lang w:val="es-ES" w:eastAsia="es-ES"/>
        </w:rPr>
        <w:t>democratización del acceso al deporte y la recreación</w:t>
      </w:r>
      <w:r>
        <w:rPr>
          <w:rFonts w:ascii="Arial" w:eastAsia="Times New Roman" w:hAnsi="Arial" w:cs="Arial"/>
          <w:sz w:val="22"/>
          <w:lang w:val="es-ES" w:eastAsia="es-ES"/>
        </w:rPr>
        <w:t xml:space="preserve">, garantizando condiciones de </w:t>
      </w:r>
      <w:r>
        <w:rPr>
          <w:rFonts w:ascii="Arial" w:eastAsia="Times New Roman" w:hAnsi="Arial" w:cs="Arial"/>
          <w:sz w:val="22"/>
          <w:lang w:val="es-ES" w:eastAsia="es-ES"/>
        </w:rPr>
        <w:t>equidad y competitividad para los atletas del departamento, y consolidando a Bolívar como protagonista en los Juegos Deportivos Nacionales 2027.</w:t>
      </w:r>
    </w:p>
    <w:p w14:paraId="50D0930B" w14:textId="77777777" w:rsidR="00C0051C" w:rsidRDefault="00C0051C">
      <w:pPr>
        <w:rPr>
          <w:rFonts w:ascii="Arial" w:hAnsi="Arial" w:cs="Arial"/>
          <w:sz w:val="22"/>
        </w:rPr>
      </w:pPr>
    </w:p>
    <w:p w14:paraId="588B44ED" w14:textId="77777777" w:rsidR="00C0051C" w:rsidRDefault="004F0FE6">
      <w:pPr>
        <w:pStyle w:val="Ttulo1"/>
        <w:numPr>
          <w:ilvl w:val="1"/>
          <w:numId w:val="4"/>
        </w:numPr>
        <w:rPr>
          <w:rFonts w:ascii="Arial" w:hAnsi="Arial" w:cs="Arial"/>
          <w:sz w:val="22"/>
          <w:szCs w:val="22"/>
        </w:rPr>
      </w:pPr>
      <w:r>
        <w:rPr>
          <w:rFonts w:ascii="Arial" w:hAnsi="Arial" w:cs="Arial"/>
          <w:sz w:val="22"/>
          <w:szCs w:val="22"/>
        </w:rPr>
        <w:lastRenderedPageBreak/>
        <w:t>Plazo para la ejecución del CONTRATo</w:t>
      </w:r>
    </w:p>
    <w:p w14:paraId="7463F89C" w14:textId="77777777" w:rsidR="00C0051C" w:rsidRDefault="00C0051C">
      <w:pPr>
        <w:rPr>
          <w:rFonts w:ascii="Arial" w:hAnsi="Arial" w:cs="Arial"/>
          <w:sz w:val="22"/>
        </w:rPr>
      </w:pPr>
    </w:p>
    <w:p w14:paraId="254CB672" w14:textId="77777777" w:rsidR="00C0051C" w:rsidRDefault="004F0FE6">
      <w:pPr>
        <w:rPr>
          <w:rFonts w:ascii="Arial" w:hAnsi="Arial" w:cs="Arial"/>
          <w:bCs/>
          <w:sz w:val="22"/>
        </w:rPr>
      </w:pPr>
      <w:r>
        <w:rPr>
          <w:rFonts w:ascii="Arial" w:hAnsi="Arial" w:cs="Arial"/>
          <w:bCs/>
          <w:sz w:val="22"/>
        </w:rPr>
        <w:t>El plazo estimado para la ejecución del presente contrato será de cuatro</w:t>
      </w:r>
      <w:r>
        <w:rPr>
          <w:rFonts w:ascii="Arial" w:hAnsi="Arial" w:cs="Arial"/>
          <w:bCs/>
          <w:sz w:val="22"/>
        </w:rPr>
        <w:t xml:space="preserve"> meses (4) Meses sin exceder el 31 de diciembre de 2026, contados a partir de la suscripción del acta de inicio, previo el cumplimiento de los requisitos de perfeccionamiento y ejecución y aprobación de los documentos previstos en el Pliego de Condiciones</w:t>
      </w:r>
    </w:p>
    <w:p w14:paraId="4C0AEC6E" w14:textId="77777777" w:rsidR="00C0051C" w:rsidRDefault="00C0051C">
      <w:pPr>
        <w:rPr>
          <w:rFonts w:ascii="Arial" w:hAnsi="Arial" w:cs="Arial"/>
          <w:sz w:val="22"/>
        </w:rPr>
      </w:pPr>
    </w:p>
    <w:p w14:paraId="71939D3D" w14:textId="77777777" w:rsidR="00C0051C" w:rsidRDefault="004F0FE6">
      <w:pPr>
        <w:pStyle w:val="Ttulo1"/>
        <w:numPr>
          <w:ilvl w:val="1"/>
          <w:numId w:val="4"/>
        </w:numPr>
        <w:rPr>
          <w:rFonts w:ascii="Arial" w:hAnsi="Arial" w:cs="Arial"/>
          <w:sz w:val="22"/>
          <w:szCs w:val="22"/>
        </w:rPr>
      </w:pPr>
      <w:r>
        <w:rPr>
          <w:rFonts w:ascii="Arial" w:hAnsi="Arial" w:cs="Arial"/>
          <w:sz w:val="22"/>
          <w:szCs w:val="22"/>
        </w:rPr>
        <w:t>Forma de pago</w:t>
      </w:r>
    </w:p>
    <w:p w14:paraId="3F920CAC" w14:textId="77777777" w:rsidR="00C0051C" w:rsidRDefault="00C0051C">
      <w:pPr>
        <w:rPr>
          <w:rFonts w:ascii="Arial" w:hAnsi="Arial" w:cs="Arial"/>
          <w:sz w:val="22"/>
        </w:rPr>
      </w:pPr>
    </w:p>
    <w:p w14:paraId="0C291D07" w14:textId="77777777" w:rsidR="00C0051C" w:rsidRDefault="004F0FE6">
      <w:pPr>
        <w:rPr>
          <w:rFonts w:ascii="Arial" w:hAnsi="Arial" w:cs="Arial"/>
          <w:bCs/>
          <w:sz w:val="22"/>
        </w:rPr>
      </w:pPr>
      <w:r>
        <w:rPr>
          <w:rFonts w:ascii="Arial" w:hAnsi="Arial" w:cs="Arial"/>
          <w:bCs/>
          <w:sz w:val="22"/>
        </w:rPr>
        <w:t>El Departamento realizará los pagos a favor del AL CONTRATISTA, como a continuación se indica:</w:t>
      </w:r>
    </w:p>
    <w:p w14:paraId="66DB76B0" w14:textId="77777777" w:rsidR="00C0051C" w:rsidRDefault="004F0FE6">
      <w:pPr>
        <w:rPr>
          <w:rFonts w:ascii="Arial" w:hAnsi="Arial" w:cs="Arial"/>
          <w:bCs/>
          <w:sz w:val="22"/>
        </w:rPr>
      </w:pPr>
      <w:r>
        <w:rPr>
          <w:rFonts w:ascii="Arial" w:hAnsi="Arial" w:cs="Arial"/>
          <w:bCs/>
          <w:sz w:val="22"/>
        </w:rPr>
        <w:t xml:space="preserve"> </w:t>
      </w:r>
    </w:p>
    <w:p w14:paraId="408F21BA" w14:textId="77777777" w:rsidR="00C0051C" w:rsidRDefault="004F0FE6">
      <w:pPr>
        <w:rPr>
          <w:rFonts w:ascii="Arial" w:hAnsi="Arial" w:cs="Arial"/>
          <w:bCs/>
          <w:sz w:val="22"/>
        </w:rPr>
      </w:pPr>
      <w:r>
        <w:rPr>
          <w:rFonts w:ascii="Arial" w:hAnsi="Arial" w:cs="Arial"/>
          <w:bCs/>
          <w:sz w:val="22"/>
        </w:rPr>
        <w:t xml:space="preserve"> EL CONTRATISTA antes de iniciar los servicios, debe presentar un plan de trabajo y un cronograma aprobado por la Supervisión. </w:t>
      </w:r>
    </w:p>
    <w:p w14:paraId="39577BAC" w14:textId="77777777" w:rsidR="00C0051C" w:rsidRDefault="004F0FE6">
      <w:pPr>
        <w:rPr>
          <w:rFonts w:ascii="Arial" w:hAnsi="Arial" w:cs="Arial"/>
          <w:bCs/>
          <w:sz w:val="22"/>
        </w:rPr>
      </w:pPr>
      <w:r>
        <w:rPr>
          <w:rFonts w:ascii="Arial" w:hAnsi="Arial" w:cs="Arial"/>
          <w:bCs/>
          <w:sz w:val="22"/>
        </w:rPr>
        <w:t xml:space="preserve"> </w:t>
      </w:r>
    </w:p>
    <w:p w14:paraId="10F688B7" w14:textId="77777777" w:rsidR="00C0051C" w:rsidRDefault="004F0FE6">
      <w:pPr>
        <w:rPr>
          <w:rFonts w:ascii="Arial" w:hAnsi="Arial" w:cs="Arial"/>
          <w:bCs/>
          <w:sz w:val="22"/>
        </w:rPr>
      </w:pPr>
      <w:r>
        <w:rPr>
          <w:rFonts w:ascii="Arial" w:hAnsi="Arial" w:cs="Arial"/>
          <w:bCs/>
          <w:sz w:val="22"/>
        </w:rPr>
        <w:t>Dicho cronogr</w:t>
      </w:r>
      <w:r>
        <w:rPr>
          <w:rFonts w:ascii="Arial" w:hAnsi="Arial" w:cs="Arial"/>
          <w:bCs/>
          <w:sz w:val="22"/>
        </w:rPr>
        <w:t>ama debe establecer las etapas de ejecución de las labores que deben corresponder a los siguientes porcentajes de avances del programa y de valor del Contrato</w:t>
      </w:r>
    </w:p>
    <w:p w14:paraId="19CFA936" w14:textId="77777777" w:rsidR="00C0051C" w:rsidRDefault="004F0FE6">
      <w:pPr>
        <w:rPr>
          <w:rFonts w:ascii="Arial" w:hAnsi="Arial" w:cs="Arial"/>
          <w:bCs/>
          <w:sz w:val="22"/>
        </w:rPr>
      </w:pPr>
      <w:r>
        <w:rPr>
          <w:rFonts w:ascii="Arial" w:hAnsi="Arial" w:cs="Arial"/>
          <w:bCs/>
          <w:sz w:val="22"/>
        </w:rPr>
        <w:t xml:space="preserve"> </w:t>
      </w:r>
    </w:p>
    <w:p w14:paraId="10540602" w14:textId="77777777" w:rsidR="00C0051C" w:rsidRDefault="004F0FE6">
      <w:pPr>
        <w:pStyle w:val="Prrafodelista"/>
        <w:numPr>
          <w:ilvl w:val="0"/>
          <w:numId w:val="6"/>
        </w:numPr>
        <w:rPr>
          <w:rFonts w:ascii="Arial" w:hAnsi="Arial" w:cs="Arial"/>
          <w:bCs/>
          <w:sz w:val="22"/>
        </w:rPr>
      </w:pPr>
      <w:r>
        <w:rPr>
          <w:rFonts w:ascii="Arial" w:hAnsi="Arial" w:cs="Arial"/>
          <w:bCs/>
          <w:sz w:val="22"/>
        </w:rPr>
        <w:t xml:space="preserve">Cuando el Contrato se encuentre en una ejecución del 30%, se pagará el 30 % del valor del contrato. </w:t>
      </w:r>
    </w:p>
    <w:p w14:paraId="4CDA30AB" w14:textId="77777777" w:rsidR="00C0051C" w:rsidRDefault="004F0FE6">
      <w:pPr>
        <w:rPr>
          <w:rFonts w:ascii="Arial" w:hAnsi="Arial" w:cs="Arial"/>
          <w:bCs/>
          <w:sz w:val="22"/>
        </w:rPr>
      </w:pPr>
      <w:r>
        <w:rPr>
          <w:rFonts w:ascii="Arial" w:hAnsi="Arial" w:cs="Arial"/>
          <w:bCs/>
          <w:sz w:val="22"/>
        </w:rPr>
        <w:t xml:space="preserve"> </w:t>
      </w:r>
    </w:p>
    <w:p w14:paraId="76F53B19" w14:textId="77777777" w:rsidR="00C0051C" w:rsidRDefault="004F0FE6">
      <w:pPr>
        <w:pStyle w:val="Prrafodelista"/>
        <w:numPr>
          <w:ilvl w:val="0"/>
          <w:numId w:val="6"/>
        </w:numPr>
        <w:rPr>
          <w:rFonts w:ascii="Arial" w:hAnsi="Arial" w:cs="Arial"/>
          <w:bCs/>
          <w:sz w:val="22"/>
        </w:rPr>
      </w:pPr>
      <w:r>
        <w:rPr>
          <w:rFonts w:ascii="Arial" w:hAnsi="Arial" w:cs="Arial"/>
          <w:bCs/>
          <w:sz w:val="22"/>
        </w:rPr>
        <w:t>De aquí́ en adelante se pagará por actas de avances que en ningún caso podrán ser menor del 10 % de las etapas establecidas en el plan de trabajo y cro</w:t>
      </w:r>
      <w:r>
        <w:rPr>
          <w:rFonts w:ascii="Arial" w:hAnsi="Arial" w:cs="Arial"/>
          <w:bCs/>
          <w:sz w:val="22"/>
        </w:rPr>
        <w:t>nograma de este,  hasta llegar al 90% de ejecución del contrato</w:t>
      </w:r>
    </w:p>
    <w:p w14:paraId="0AAF2D3C" w14:textId="77777777" w:rsidR="00C0051C" w:rsidRDefault="004F0FE6">
      <w:pPr>
        <w:rPr>
          <w:rFonts w:ascii="Arial" w:hAnsi="Arial" w:cs="Arial"/>
          <w:bCs/>
          <w:sz w:val="22"/>
        </w:rPr>
      </w:pPr>
      <w:r>
        <w:rPr>
          <w:rFonts w:ascii="Arial" w:hAnsi="Arial" w:cs="Arial"/>
          <w:bCs/>
          <w:sz w:val="22"/>
        </w:rPr>
        <w:t>.</w:t>
      </w:r>
    </w:p>
    <w:p w14:paraId="1BBF77B1" w14:textId="77777777" w:rsidR="00C0051C" w:rsidRDefault="004F0FE6">
      <w:pPr>
        <w:pStyle w:val="Prrafodelista"/>
        <w:numPr>
          <w:ilvl w:val="0"/>
          <w:numId w:val="6"/>
        </w:numPr>
        <w:rPr>
          <w:rFonts w:ascii="Arial" w:hAnsi="Arial" w:cs="Arial"/>
          <w:bCs/>
          <w:sz w:val="22"/>
        </w:rPr>
      </w:pPr>
      <w:r>
        <w:rPr>
          <w:rFonts w:ascii="Arial" w:hAnsi="Arial" w:cs="Arial"/>
          <w:bCs/>
          <w:sz w:val="22"/>
        </w:rPr>
        <w:t>El último pago que la Entidad realizará al contratista, del diez por ciento (10 %) del valor total del Contrato se pagará con el recibo a satisfacción, sin pendientes, aprobado por la super</w:t>
      </w:r>
      <w:r>
        <w:rPr>
          <w:rFonts w:ascii="Arial" w:hAnsi="Arial" w:cs="Arial"/>
          <w:bCs/>
          <w:sz w:val="22"/>
        </w:rPr>
        <w:t>visión.</w:t>
      </w:r>
    </w:p>
    <w:p w14:paraId="1019A912" w14:textId="77777777" w:rsidR="00C0051C" w:rsidRDefault="004F0FE6">
      <w:pPr>
        <w:rPr>
          <w:rFonts w:ascii="Arial" w:hAnsi="Arial" w:cs="Arial"/>
          <w:bCs/>
          <w:sz w:val="22"/>
        </w:rPr>
      </w:pPr>
      <w:r>
        <w:rPr>
          <w:rFonts w:ascii="Arial" w:hAnsi="Arial" w:cs="Arial"/>
          <w:bCs/>
          <w:sz w:val="22"/>
        </w:rPr>
        <w:t xml:space="preserve"> </w:t>
      </w:r>
    </w:p>
    <w:p w14:paraId="1FC96694" w14:textId="77777777" w:rsidR="00C0051C" w:rsidRDefault="004F0FE6">
      <w:pPr>
        <w:rPr>
          <w:rFonts w:ascii="Arial" w:hAnsi="Arial" w:cs="Arial"/>
          <w:bCs/>
          <w:sz w:val="22"/>
        </w:rPr>
      </w:pPr>
      <w:r>
        <w:rPr>
          <w:rFonts w:ascii="Arial" w:hAnsi="Arial" w:cs="Arial"/>
          <w:bCs/>
          <w:sz w:val="22"/>
        </w:rPr>
        <w:t>Los pagos se realizaran de acuerdo con las actividades y resultados  obtenidos según el plan de trabajo y cronograma, revisados y aceptados a satisfacción por el supervisor correspondiente al período facturado, las cuales además deben ser verific</w:t>
      </w:r>
      <w:r>
        <w:rPr>
          <w:rFonts w:ascii="Arial" w:hAnsi="Arial" w:cs="Arial"/>
          <w:bCs/>
          <w:sz w:val="22"/>
        </w:rPr>
        <w:t>ables documentalmente y evidencias y estarán soportadas en informes detallados del contratista.</w:t>
      </w:r>
    </w:p>
    <w:p w14:paraId="47F22F25" w14:textId="77777777" w:rsidR="00C0051C" w:rsidRDefault="004F0FE6">
      <w:pPr>
        <w:rPr>
          <w:rFonts w:ascii="Arial" w:hAnsi="Arial" w:cs="Arial"/>
          <w:bCs/>
          <w:sz w:val="22"/>
        </w:rPr>
      </w:pPr>
      <w:r>
        <w:rPr>
          <w:rFonts w:ascii="Arial" w:hAnsi="Arial" w:cs="Arial"/>
          <w:bCs/>
          <w:sz w:val="22"/>
        </w:rPr>
        <w:t xml:space="preserve"> </w:t>
      </w:r>
    </w:p>
    <w:p w14:paraId="3B133A42" w14:textId="77777777" w:rsidR="00C0051C" w:rsidRDefault="004F0FE6">
      <w:pPr>
        <w:rPr>
          <w:rFonts w:ascii="Arial" w:hAnsi="Arial" w:cs="Arial"/>
          <w:bCs/>
          <w:sz w:val="22"/>
        </w:rPr>
      </w:pPr>
      <w:r>
        <w:rPr>
          <w:rFonts w:ascii="Arial" w:hAnsi="Arial" w:cs="Arial"/>
          <w:bCs/>
          <w:sz w:val="22"/>
        </w:rPr>
        <w:t>Cada pago al contratista se efectuará dentro de los treinta (30) días hábiles siguientes a la presentación de la factura, acompañada del informe  de avance de</w:t>
      </w:r>
      <w:r>
        <w:rPr>
          <w:rFonts w:ascii="Arial" w:hAnsi="Arial" w:cs="Arial"/>
          <w:bCs/>
          <w:sz w:val="22"/>
        </w:rPr>
        <w:t>l plan de trabajo y el recibo a satisfacción por el supervisor designado y de la certificación de encontrarse al día con los aportes al Sistema de la Seguridad Social y Parafiscales, de conformidad con lo señalado en el parágrafo 1 del artículo 23 de la Le</w:t>
      </w:r>
      <w:r>
        <w:rPr>
          <w:rFonts w:ascii="Arial" w:hAnsi="Arial" w:cs="Arial"/>
          <w:bCs/>
          <w:sz w:val="22"/>
        </w:rPr>
        <w:t xml:space="preserve">y 1150 de 2007. </w:t>
      </w:r>
    </w:p>
    <w:p w14:paraId="11DD115C" w14:textId="77777777" w:rsidR="00C0051C" w:rsidRDefault="004F0FE6">
      <w:pPr>
        <w:rPr>
          <w:rFonts w:ascii="Arial" w:hAnsi="Arial" w:cs="Arial"/>
          <w:bCs/>
          <w:sz w:val="22"/>
        </w:rPr>
      </w:pPr>
      <w:r>
        <w:rPr>
          <w:rFonts w:ascii="Arial" w:hAnsi="Arial" w:cs="Arial"/>
          <w:bCs/>
          <w:sz w:val="22"/>
        </w:rPr>
        <w:t xml:space="preserve"> </w:t>
      </w:r>
    </w:p>
    <w:p w14:paraId="3FD412F3" w14:textId="77777777" w:rsidR="00C0051C" w:rsidRDefault="004F0FE6">
      <w:pPr>
        <w:rPr>
          <w:rFonts w:ascii="Arial" w:hAnsi="Arial" w:cs="Arial"/>
          <w:bCs/>
          <w:sz w:val="22"/>
        </w:rPr>
      </w:pPr>
      <w:r>
        <w:rPr>
          <w:rFonts w:ascii="Arial" w:hAnsi="Arial" w:cs="Arial"/>
          <w:bCs/>
          <w:sz w:val="22"/>
        </w:rPr>
        <w:t>La Entidad no se hace responsable por las demoras presentadas en el trámite para el pago al Contratista cuando ellas fueren ocasionadas por encontrarse incompleta la documentación de soporte o no ajustarse a cualquiera de las condiciones</w:t>
      </w:r>
      <w:r>
        <w:rPr>
          <w:rFonts w:ascii="Arial" w:hAnsi="Arial" w:cs="Arial"/>
          <w:bCs/>
          <w:sz w:val="22"/>
        </w:rPr>
        <w:t xml:space="preserve"> establecidas en el contrato.</w:t>
      </w:r>
    </w:p>
    <w:p w14:paraId="19809495" w14:textId="77777777" w:rsidR="00C0051C" w:rsidRDefault="004F0FE6">
      <w:pPr>
        <w:rPr>
          <w:rFonts w:ascii="Arial" w:hAnsi="Arial" w:cs="Arial"/>
          <w:bCs/>
          <w:sz w:val="22"/>
        </w:rPr>
      </w:pPr>
      <w:r>
        <w:rPr>
          <w:rFonts w:ascii="Arial" w:hAnsi="Arial" w:cs="Arial"/>
          <w:bCs/>
          <w:sz w:val="22"/>
        </w:rPr>
        <w:t xml:space="preserve"> </w:t>
      </w:r>
    </w:p>
    <w:p w14:paraId="2AF498B0" w14:textId="77777777" w:rsidR="00C0051C" w:rsidRDefault="004F0FE6">
      <w:pPr>
        <w:rPr>
          <w:rFonts w:ascii="Arial" w:hAnsi="Arial" w:cs="Arial"/>
          <w:bCs/>
          <w:sz w:val="22"/>
        </w:rPr>
      </w:pPr>
      <w:r>
        <w:rPr>
          <w:rFonts w:ascii="Arial" w:hAnsi="Arial" w:cs="Arial"/>
          <w:bCs/>
          <w:sz w:val="22"/>
        </w:rPr>
        <w:t>La Entidad hará las retenciones a que haya lugar sobre cada pago, de acuerdo con las disposiciones legales vigentes sobre la materia.</w:t>
      </w:r>
    </w:p>
    <w:p w14:paraId="774C7C9B" w14:textId="77777777" w:rsidR="00C0051C" w:rsidRDefault="004F0FE6">
      <w:pPr>
        <w:rPr>
          <w:rFonts w:ascii="Arial" w:hAnsi="Arial" w:cs="Arial"/>
          <w:bCs/>
          <w:sz w:val="22"/>
        </w:rPr>
      </w:pPr>
      <w:r>
        <w:rPr>
          <w:rFonts w:ascii="Arial" w:hAnsi="Arial" w:cs="Arial"/>
          <w:bCs/>
          <w:sz w:val="22"/>
        </w:rPr>
        <w:t xml:space="preserve"> </w:t>
      </w:r>
    </w:p>
    <w:p w14:paraId="76B08515" w14:textId="77777777" w:rsidR="00C0051C" w:rsidRDefault="004F0FE6">
      <w:pPr>
        <w:rPr>
          <w:rFonts w:ascii="Arial" w:hAnsi="Arial" w:cs="Arial"/>
          <w:bCs/>
          <w:sz w:val="22"/>
        </w:rPr>
      </w:pPr>
      <w:r>
        <w:rPr>
          <w:rFonts w:ascii="Arial" w:hAnsi="Arial" w:cs="Arial"/>
          <w:bCs/>
          <w:sz w:val="22"/>
        </w:rPr>
        <w:lastRenderedPageBreak/>
        <w:t xml:space="preserve">El Contratista deberá acreditar, para cada pago derivado del contrato que se encuentra </w:t>
      </w:r>
      <w:r>
        <w:rPr>
          <w:rFonts w:ascii="Arial" w:hAnsi="Arial" w:cs="Arial"/>
          <w:bCs/>
          <w:sz w:val="22"/>
        </w:rPr>
        <w:t>al día en el pago de aportes parafiscales relativos al Sistema de Seguridad Social Integral, así como los propios del Sena, ICBF y Cajas de Compensación Familiar, cuando corresponda.</w:t>
      </w:r>
    </w:p>
    <w:p w14:paraId="27B1DC7F" w14:textId="77777777" w:rsidR="00C0051C" w:rsidRDefault="004F0FE6">
      <w:pPr>
        <w:rPr>
          <w:rFonts w:ascii="Arial" w:hAnsi="Arial" w:cs="Arial"/>
          <w:bCs/>
          <w:sz w:val="22"/>
        </w:rPr>
      </w:pPr>
      <w:r>
        <w:rPr>
          <w:rFonts w:ascii="Arial" w:hAnsi="Arial" w:cs="Arial"/>
          <w:bCs/>
          <w:sz w:val="22"/>
        </w:rPr>
        <w:t xml:space="preserve"> </w:t>
      </w:r>
    </w:p>
    <w:p w14:paraId="2E70C1AC" w14:textId="77777777" w:rsidR="00C0051C" w:rsidRDefault="004F0FE6">
      <w:pPr>
        <w:rPr>
          <w:rFonts w:ascii="Arial" w:hAnsi="Arial" w:cs="Arial"/>
          <w:bCs/>
          <w:sz w:val="22"/>
        </w:rPr>
      </w:pPr>
      <w:r>
        <w:rPr>
          <w:rFonts w:ascii="Arial" w:hAnsi="Arial" w:cs="Arial"/>
          <w:bCs/>
          <w:sz w:val="22"/>
        </w:rPr>
        <w:t xml:space="preserve"> El contratista previo a la realización del primer pago, deberá cancela</w:t>
      </w:r>
      <w:r>
        <w:rPr>
          <w:rFonts w:ascii="Arial" w:hAnsi="Arial" w:cs="Arial"/>
          <w:bCs/>
          <w:sz w:val="22"/>
        </w:rPr>
        <w:t>r el valor de las estampillas   equivalente al valor contrato.</w:t>
      </w:r>
    </w:p>
    <w:p w14:paraId="62A8924F" w14:textId="77777777" w:rsidR="00C0051C" w:rsidRDefault="004F0FE6">
      <w:pPr>
        <w:rPr>
          <w:rFonts w:ascii="Arial" w:hAnsi="Arial" w:cs="Arial"/>
          <w:bCs/>
          <w:sz w:val="22"/>
        </w:rPr>
      </w:pPr>
      <w:r>
        <w:rPr>
          <w:rFonts w:ascii="Arial" w:hAnsi="Arial" w:cs="Arial"/>
          <w:bCs/>
          <w:sz w:val="22"/>
        </w:rPr>
        <w:t xml:space="preserve"> </w:t>
      </w:r>
    </w:p>
    <w:p w14:paraId="06131EC8" w14:textId="77777777" w:rsidR="00C0051C" w:rsidRDefault="004F0FE6">
      <w:pPr>
        <w:rPr>
          <w:rFonts w:ascii="Arial" w:hAnsi="Arial" w:cs="Arial"/>
          <w:bCs/>
          <w:sz w:val="22"/>
        </w:rPr>
      </w:pPr>
      <w:r>
        <w:rPr>
          <w:rFonts w:ascii="Arial" w:hAnsi="Arial" w:cs="Arial"/>
          <w:bCs/>
          <w:sz w:val="22"/>
        </w:rPr>
        <w:t>El contratista deberá presentar para cada período, su solicitud de pago por   el valor total del corte correspondiente, aportando todos los documentos que soporten dicha solicitud:</w:t>
      </w:r>
    </w:p>
    <w:p w14:paraId="73BE8C1F" w14:textId="77777777" w:rsidR="00C0051C" w:rsidRDefault="004F0FE6">
      <w:pPr>
        <w:rPr>
          <w:rFonts w:ascii="Arial" w:hAnsi="Arial" w:cs="Arial"/>
          <w:bCs/>
          <w:sz w:val="22"/>
        </w:rPr>
      </w:pPr>
      <w:r>
        <w:rPr>
          <w:rFonts w:ascii="Arial" w:hAnsi="Arial" w:cs="Arial"/>
          <w:bCs/>
          <w:sz w:val="22"/>
        </w:rPr>
        <w:t xml:space="preserve"> </w:t>
      </w:r>
    </w:p>
    <w:p w14:paraId="6C630371" w14:textId="77777777" w:rsidR="00C0051C" w:rsidRDefault="004F0FE6">
      <w:pPr>
        <w:rPr>
          <w:rFonts w:ascii="Arial" w:hAnsi="Arial" w:cs="Arial"/>
          <w:bCs/>
          <w:sz w:val="22"/>
        </w:rPr>
      </w:pPr>
      <w:r>
        <w:rPr>
          <w:rFonts w:ascii="Arial" w:hAnsi="Arial" w:cs="Arial"/>
          <w:bCs/>
          <w:sz w:val="22"/>
        </w:rPr>
        <w:t>Factura</w:t>
      </w:r>
    </w:p>
    <w:p w14:paraId="1B1F0571" w14:textId="77777777" w:rsidR="00C0051C" w:rsidRDefault="004F0FE6">
      <w:pPr>
        <w:rPr>
          <w:rFonts w:ascii="Arial" w:hAnsi="Arial" w:cs="Arial"/>
          <w:bCs/>
          <w:sz w:val="22"/>
        </w:rPr>
      </w:pPr>
      <w:r>
        <w:rPr>
          <w:rFonts w:ascii="Arial" w:hAnsi="Arial" w:cs="Arial"/>
          <w:bCs/>
          <w:sz w:val="22"/>
        </w:rPr>
        <w:t>Certificación de aportes parafiscales suscrito por Revisor Fiscal o Representante Legal según sea el caso, para las personas jurídicas</w:t>
      </w:r>
    </w:p>
    <w:p w14:paraId="37D3F49A" w14:textId="77777777" w:rsidR="00C0051C" w:rsidRDefault="004F0FE6">
      <w:pPr>
        <w:rPr>
          <w:rFonts w:ascii="Arial" w:hAnsi="Arial" w:cs="Arial"/>
          <w:bCs/>
          <w:sz w:val="22"/>
        </w:rPr>
      </w:pPr>
      <w:r>
        <w:rPr>
          <w:rFonts w:ascii="Arial" w:hAnsi="Arial" w:cs="Arial"/>
          <w:bCs/>
          <w:sz w:val="22"/>
        </w:rPr>
        <w:t>Planillas de pago de seguridad social para personas naturales.</w:t>
      </w:r>
    </w:p>
    <w:p w14:paraId="7361915D" w14:textId="77777777" w:rsidR="00C0051C" w:rsidRDefault="004F0FE6">
      <w:pPr>
        <w:rPr>
          <w:rFonts w:ascii="Arial" w:hAnsi="Arial" w:cs="Arial"/>
          <w:bCs/>
          <w:sz w:val="22"/>
        </w:rPr>
      </w:pPr>
      <w:r>
        <w:rPr>
          <w:rFonts w:ascii="Arial" w:hAnsi="Arial" w:cs="Arial"/>
          <w:bCs/>
          <w:sz w:val="22"/>
        </w:rPr>
        <w:t>RUT actualizado según últimas disposiciones de la DIAN.</w:t>
      </w:r>
    </w:p>
    <w:p w14:paraId="7172FEF3" w14:textId="77777777" w:rsidR="00C0051C" w:rsidRDefault="004F0FE6">
      <w:pPr>
        <w:rPr>
          <w:rFonts w:ascii="Arial" w:hAnsi="Arial" w:cs="Arial"/>
          <w:bCs/>
          <w:sz w:val="22"/>
        </w:rPr>
      </w:pPr>
      <w:r>
        <w:rPr>
          <w:rFonts w:ascii="Arial" w:hAnsi="Arial" w:cs="Arial"/>
          <w:bCs/>
          <w:sz w:val="22"/>
        </w:rPr>
        <w:t>Ce</w:t>
      </w:r>
      <w:r>
        <w:rPr>
          <w:rFonts w:ascii="Arial" w:hAnsi="Arial" w:cs="Arial"/>
          <w:bCs/>
          <w:sz w:val="22"/>
        </w:rPr>
        <w:t>rtificación bancaria (para el primer pago).</w:t>
      </w:r>
    </w:p>
    <w:p w14:paraId="0C6FD571" w14:textId="77777777" w:rsidR="00C0051C" w:rsidRDefault="004F0FE6">
      <w:pPr>
        <w:rPr>
          <w:rFonts w:ascii="Arial" w:hAnsi="Arial" w:cs="Arial"/>
          <w:bCs/>
          <w:sz w:val="22"/>
        </w:rPr>
      </w:pPr>
      <w:r>
        <w:rPr>
          <w:rFonts w:ascii="Arial" w:hAnsi="Arial" w:cs="Arial"/>
          <w:bCs/>
          <w:sz w:val="22"/>
        </w:rPr>
        <w:t>Informe de avance (según se determine contractualmente).</w:t>
      </w:r>
    </w:p>
    <w:p w14:paraId="3F3D815F" w14:textId="77777777" w:rsidR="00C0051C" w:rsidRDefault="004F0FE6">
      <w:pPr>
        <w:rPr>
          <w:rFonts w:ascii="Arial" w:hAnsi="Arial" w:cs="Arial"/>
          <w:bCs/>
          <w:sz w:val="22"/>
        </w:rPr>
      </w:pPr>
      <w:r>
        <w:rPr>
          <w:rFonts w:ascii="Arial" w:hAnsi="Arial" w:cs="Arial"/>
          <w:bCs/>
          <w:sz w:val="22"/>
        </w:rPr>
        <w:t>Todos aquellos que se consideren necesarios para soportar el pago.</w:t>
      </w:r>
    </w:p>
    <w:p w14:paraId="72DC2940" w14:textId="77777777" w:rsidR="00C0051C" w:rsidRDefault="004F0FE6">
      <w:pPr>
        <w:rPr>
          <w:rFonts w:ascii="Arial" w:hAnsi="Arial" w:cs="Arial"/>
          <w:bCs/>
          <w:sz w:val="22"/>
        </w:rPr>
      </w:pPr>
      <w:r>
        <w:rPr>
          <w:rFonts w:ascii="Arial" w:hAnsi="Arial" w:cs="Arial"/>
          <w:bCs/>
          <w:sz w:val="22"/>
        </w:rPr>
        <w:t xml:space="preserve"> </w:t>
      </w:r>
    </w:p>
    <w:p w14:paraId="04CDCCBE" w14:textId="77777777" w:rsidR="00C0051C" w:rsidRDefault="00C0051C">
      <w:pPr>
        <w:rPr>
          <w:rFonts w:ascii="Arial" w:hAnsi="Arial" w:cs="Arial"/>
          <w:bCs/>
          <w:sz w:val="22"/>
        </w:rPr>
      </w:pPr>
    </w:p>
    <w:p w14:paraId="5A1F7B3E" w14:textId="77777777" w:rsidR="00C0051C" w:rsidRDefault="004F0FE6">
      <w:pPr>
        <w:tabs>
          <w:tab w:val="left" w:pos="2909"/>
          <w:tab w:val="center" w:pos="4755"/>
        </w:tabs>
        <w:spacing w:after="14"/>
        <w:rPr>
          <w:rFonts w:ascii="Arial" w:eastAsia="Calibri" w:hAnsi="Arial" w:cs="Arial"/>
          <w:b/>
          <w:bCs/>
          <w:sz w:val="22"/>
          <w:lang w:val="es-ES"/>
        </w:rPr>
      </w:pPr>
      <w:r>
        <w:rPr>
          <w:rFonts w:ascii="Arial" w:eastAsia="Calibri" w:hAnsi="Arial" w:cs="Arial"/>
          <w:b/>
          <w:bCs/>
          <w:sz w:val="22"/>
          <w:lang w:val="es-ES"/>
        </w:rPr>
        <w:t>ANTICIPO</w:t>
      </w:r>
    </w:p>
    <w:p w14:paraId="114DB4AD" w14:textId="77777777" w:rsidR="00C0051C" w:rsidRDefault="00C0051C">
      <w:pPr>
        <w:tabs>
          <w:tab w:val="left" w:pos="2909"/>
          <w:tab w:val="center" w:pos="4755"/>
        </w:tabs>
        <w:spacing w:after="14"/>
        <w:rPr>
          <w:rFonts w:ascii="Arial" w:eastAsia="Calibri" w:hAnsi="Arial" w:cs="Arial"/>
          <w:b/>
          <w:bCs/>
          <w:sz w:val="22"/>
          <w:lang w:val="es-ES"/>
        </w:rPr>
      </w:pPr>
    </w:p>
    <w:p w14:paraId="3D58CA16" w14:textId="77777777" w:rsidR="00C0051C" w:rsidRDefault="004F0FE6">
      <w:pPr>
        <w:tabs>
          <w:tab w:val="left" w:pos="2909"/>
          <w:tab w:val="center" w:pos="4755"/>
        </w:tabs>
        <w:spacing w:after="14"/>
        <w:rPr>
          <w:rFonts w:ascii="Arial" w:eastAsia="Calibri" w:hAnsi="Arial" w:cs="Arial"/>
          <w:bCs/>
          <w:sz w:val="22"/>
          <w:lang w:val="es-ES"/>
        </w:rPr>
      </w:pPr>
      <w:r>
        <w:rPr>
          <w:rFonts w:ascii="Arial" w:eastAsia="Calibri" w:hAnsi="Arial" w:cs="Arial"/>
          <w:bCs/>
          <w:sz w:val="22"/>
          <w:lang w:val="es-ES"/>
        </w:rPr>
        <w:t>Para el presente proceso de selección la entidad no ha contemplado la entre</w:t>
      </w:r>
      <w:r>
        <w:rPr>
          <w:rFonts w:ascii="Arial" w:eastAsia="Calibri" w:hAnsi="Arial" w:cs="Arial"/>
          <w:bCs/>
          <w:sz w:val="22"/>
          <w:lang w:val="es-ES"/>
        </w:rPr>
        <w:t>ga de anticipo.</w:t>
      </w:r>
    </w:p>
    <w:p w14:paraId="0083D8CE" w14:textId="77777777" w:rsidR="00C0051C" w:rsidRDefault="00C0051C">
      <w:pPr>
        <w:tabs>
          <w:tab w:val="left" w:pos="2909"/>
          <w:tab w:val="center" w:pos="4755"/>
        </w:tabs>
        <w:spacing w:after="14"/>
        <w:rPr>
          <w:rFonts w:ascii="Arial" w:eastAsia="Calibri" w:hAnsi="Arial" w:cs="Arial"/>
          <w:bCs/>
          <w:sz w:val="22"/>
          <w:lang w:val="es-ES"/>
        </w:rPr>
      </w:pPr>
    </w:p>
    <w:p w14:paraId="6DE270BE" w14:textId="77777777" w:rsidR="00C0051C" w:rsidRDefault="004F0FE6">
      <w:pPr>
        <w:pStyle w:val="Ttulo1"/>
        <w:numPr>
          <w:ilvl w:val="1"/>
          <w:numId w:val="4"/>
        </w:numPr>
        <w:rPr>
          <w:rFonts w:ascii="Arial" w:hAnsi="Arial" w:cs="Arial"/>
          <w:sz w:val="22"/>
          <w:szCs w:val="22"/>
        </w:rPr>
      </w:pPr>
      <w:r>
        <w:rPr>
          <w:rFonts w:ascii="Arial" w:hAnsi="Arial" w:cs="Arial"/>
          <w:sz w:val="22"/>
          <w:szCs w:val="22"/>
        </w:rPr>
        <w:t>Condiciones particulares del proCESO</w:t>
      </w:r>
    </w:p>
    <w:p w14:paraId="7AE0CFAE" w14:textId="77777777" w:rsidR="00C0051C" w:rsidRDefault="00C0051C">
      <w:pPr>
        <w:rPr>
          <w:rFonts w:ascii="Arial" w:hAnsi="Arial" w:cs="Arial"/>
          <w:sz w:val="22"/>
        </w:rPr>
      </w:pPr>
    </w:p>
    <w:p w14:paraId="19644434" w14:textId="77777777" w:rsidR="00C0051C" w:rsidRDefault="00C0051C">
      <w:pPr>
        <w:tabs>
          <w:tab w:val="left" w:pos="2909"/>
          <w:tab w:val="center" w:pos="4755"/>
          <w:tab w:val="left" w:pos="9072"/>
          <w:tab w:val="left" w:pos="9356"/>
        </w:tabs>
        <w:rPr>
          <w:rFonts w:ascii="Arial" w:eastAsia="Calibri" w:hAnsi="Arial" w:cs="Arial"/>
          <w:b/>
          <w:bCs/>
          <w:sz w:val="22"/>
        </w:rPr>
      </w:pPr>
    </w:p>
    <w:p w14:paraId="69940966" w14:textId="77777777" w:rsidR="00C0051C" w:rsidRDefault="004F0FE6">
      <w:pPr>
        <w:tabs>
          <w:tab w:val="left" w:pos="2909"/>
          <w:tab w:val="center" w:pos="4755"/>
          <w:tab w:val="left" w:pos="9072"/>
          <w:tab w:val="left" w:pos="9356"/>
        </w:tabs>
        <w:ind w:left="54" w:hanging="10"/>
        <w:rPr>
          <w:rFonts w:ascii="Arial" w:eastAsia="Calibri" w:hAnsi="Arial" w:cs="Arial"/>
          <w:b/>
          <w:bCs/>
          <w:sz w:val="22"/>
        </w:rPr>
      </w:pPr>
      <w:r>
        <w:rPr>
          <w:rFonts w:ascii="Arial" w:eastAsia="Calibri" w:hAnsi="Arial" w:cs="Arial"/>
          <w:b/>
          <w:bCs/>
          <w:sz w:val="22"/>
        </w:rPr>
        <w:t>101. OBJETO A CONTRATAR:</w:t>
      </w:r>
    </w:p>
    <w:p w14:paraId="5FCC8851" w14:textId="77777777" w:rsidR="00C0051C" w:rsidRDefault="00C0051C">
      <w:pPr>
        <w:tabs>
          <w:tab w:val="left" w:pos="2909"/>
          <w:tab w:val="center" w:pos="4755"/>
          <w:tab w:val="left" w:pos="9072"/>
          <w:tab w:val="left" w:pos="9356"/>
        </w:tabs>
        <w:ind w:left="54" w:hanging="10"/>
        <w:rPr>
          <w:rFonts w:ascii="Arial" w:hAnsi="Arial" w:cs="Arial"/>
          <w:sz w:val="22"/>
        </w:rPr>
      </w:pPr>
    </w:p>
    <w:p w14:paraId="00D05438" w14:textId="77777777" w:rsidR="00C0051C" w:rsidRDefault="004F0FE6">
      <w:pPr>
        <w:tabs>
          <w:tab w:val="left" w:pos="2909"/>
          <w:tab w:val="center" w:pos="4755"/>
          <w:tab w:val="left" w:pos="9072"/>
          <w:tab w:val="left" w:pos="9356"/>
        </w:tabs>
        <w:ind w:left="54" w:hanging="10"/>
        <w:rPr>
          <w:rFonts w:ascii="Arial" w:hAnsi="Arial" w:cs="Arial"/>
          <w:sz w:val="22"/>
        </w:rPr>
      </w:pPr>
      <w:r>
        <w:rPr>
          <w:rFonts w:ascii="Arial" w:hAnsi="Arial" w:cs="Arial"/>
          <w:sz w:val="22"/>
        </w:rPr>
        <w:t xml:space="preserve">CONTRATAR LA EJECUCIÓN DEL PROYECTO DENOMINADO IMPLEMENTACIÓN DEL PROGRAMA DE CONTROL BIOMÉDICO Y BIOMECÁNICO PARA DEPORTISTAS DEL DEPARTAMENTO DE BOLÍVAR EN EL MARCO DE LA </w:t>
      </w:r>
      <w:r>
        <w:rPr>
          <w:rFonts w:ascii="Arial" w:hAnsi="Arial" w:cs="Arial"/>
          <w:sz w:val="22"/>
        </w:rPr>
        <w:t>PREPARACIÓN DE LOS JUEGOS DEPORTIVOS NACIONALES DEL AÑO 2027 BOLÍVAR.</w:t>
      </w:r>
    </w:p>
    <w:p w14:paraId="50CBE435" w14:textId="77777777" w:rsidR="00C0051C" w:rsidRPr="00B2735A" w:rsidRDefault="00C0051C">
      <w:pPr>
        <w:tabs>
          <w:tab w:val="left" w:pos="2909"/>
          <w:tab w:val="center" w:pos="4755"/>
          <w:tab w:val="left" w:pos="9072"/>
          <w:tab w:val="left" w:pos="9356"/>
        </w:tabs>
        <w:ind w:left="54" w:hanging="10"/>
        <w:rPr>
          <w:rFonts w:ascii="Arial" w:eastAsia="Calibri" w:hAnsi="Arial" w:cs="Arial"/>
          <w:b/>
          <w:bCs/>
          <w:iCs/>
          <w:sz w:val="22"/>
        </w:rPr>
      </w:pPr>
    </w:p>
    <w:p w14:paraId="03CA4FB0" w14:textId="64728282" w:rsidR="00C0051C" w:rsidRPr="00B2735A" w:rsidRDefault="004F0FE6">
      <w:pPr>
        <w:pStyle w:val="Ttulo2"/>
        <w:numPr>
          <w:ilvl w:val="0"/>
          <w:numId w:val="0"/>
        </w:numPr>
        <w:tabs>
          <w:tab w:val="left" w:pos="9072"/>
          <w:tab w:val="left" w:pos="9356"/>
        </w:tabs>
        <w:spacing w:before="0"/>
        <w:ind w:left="360" w:hanging="360"/>
        <w:rPr>
          <w:rFonts w:ascii="Arial" w:hAnsi="Arial" w:cs="Arial"/>
          <w:b w:val="0"/>
          <w:bCs/>
          <w:i w:val="0"/>
          <w:sz w:val="22"/>
          <w:szCs w:val="22"/>
        </w:rPr>
      </w:pPr>
      <w:bookmarkStart w:id="2" w:name="_Toc169249894"/>
      <w:r w:rsidRPr="00B2735A">
        <w:rPr>
          <w:rFonts w:ascii="Arial" w:eastAsia="Calibri" w:hAnsi="Arial" w:cs="Arial"/>
          <w:bCs/>
          <w:i w:val="0"/>
          <w:sz w:val="22"/>
          <w:szCs w:val="22"/>
        </w:rPr>
        <w:t xml:space="preserve"> 10.2 C</w:t>
      </w:r>
      <w:r w:rsidRPr="00B2735A">
        <w:rPr>
          <w:rFonts w:ascii="Arial" w:hAnsi="Arial" w:cs="Arial"/>
          <w:bCs/>
          <w:i w:val="0"/>
          <w:sz w:val="22"/>
          <w:szCs w:val="22"/>
        </w:rPr>
        <w:t xml:space="preserve">lasificación </w:t>
      </w:r>
      <w:r w:rsidR="00B2735A" w:rsidRPr="00B2735A">
        <w:rPr>
          <w:rFonts w:ascii="Arial" w:hAnsi="Arial" w:cs="Arial"/>
          <w:bCs/>
          <w:i w:val="0"/>
          <w:sz w:val="22"/>
          <w:szCs w:val="22"/>
        </w:rPr>
        <w:t>UNSPSC</w:t>
      </w:r>
      <w:r w:rsidRPr="00B2735A">
        <w:rPr>
          <w:rFonts w:ascii="Arial" w:hAnsi="Arial" w:cs="Arial"/>
          <w:bCs/>
          <w:i w:val="0"/>
          <w:sz w:val="22"/>
          <w:szCs w:val="22"/>
        </w:rPr>
        <w:t>:</w:t>
      </w:r>
      <w:bookmarkEnd w:id="2"/>
    </w:p>
    <w:p w14:paraId="6F4AF4FF" w14:textId="77777777" w:rsidR="00C0051C" w:rsidRPr="00B2735A" w:rsidRDefault="00C0051C">
      <w:pPr>
        <w:tabs>
          <w:tab w:val="left" w:pos="2909"/>
          <w:tab w:val="center" w:pos="4755"/>
          <w:tab w:val="left" w:pos="9072"/>
          <w:tab w:val="left" w:pos="9356"/>
        </w:tabs>
        <w:rPr>
          <w:rFonts w:ascii="Arial" w:eastAsia="Calibri" w:hAnsi="Arial" w:cs="Arial"/>
          <w:b/>
          <w:bCs/>
          <w:sz w:val="22"/>
        </w:rPr>
      </w:pPr>
    </w:p>
    <w:p w14:paraId="3B9FE84A" w14:textId="77777777" w:rsidR="00C0051C" w:rsidRDefault="004F0FE6">
      <w:pPr>
        <w:tabs>
          <w:tab w:val="left" w:pos="2909"/>
          <w:tab w:val="center" w:pos="4755"/>
          <w:tab w:val="left" w:pos="9072"/>
          <w:tab w:val="left" w:pos="9356"/>
        </w:tabs>
        <w:rPr>
          <w:rFonts w:ascii="Arial" w:eastAsia="Calibri" w:hAnsi="Arial" w:cs="Arial"/>
          <w:sz w:val="22"/>
        </w:rPr>
      </w:pPr>
      <w:r w:rsidRPr="00B2735A">
        <w:rPr>
          <w:rFonts w:ascii="Arial" w:eastAsia="Calibri" w:hAnsi="Arial" w:cs="Arial"/>
          <w:sz w:val="22"/>
        </w:rPr>
        <w:t>El presente proceso de contratación está codificado en el Clasificador de Bienes y Servicios</w:t>
      </w:r>
      <w:r>
        <w:rPr>
          <w:rFonts w:ascii="Arial" w:eastAsia="Calibri" w:hAnsi="Arial" w:cs="Arial"/>
          <w:sz w:val="22"/>
        </w:rPr>
        <w:t xml:space="preserve"> de Naciones Unidas (UNSPSC) con el tercer nivel, como se indica</w:t>
      </w:r>
      <w:r>
        <w:rPr>
          <w:rFonts w:ascii="Arial" w:eastAsia="Calibri" w:hAnsi="Arial" w:cs="Arial"/>
          <w:sz w:val="22"/>
        </w:rPr>
        <w:t xml:space="preserv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584"/>
        <w:gridCol w:w="5558"/>
      </w:tblGrid>
      <w:tr w:rsidR="00C0051C" w14:paraId="0FA09A42" w14:textId="77777777">
        <w:trPr>
          <w:trHeight w:val="397"/>
          <w:jc w:val="center"/>
        </w:trPr>
        <w:tc>
          <w:tcPr>
            <w:tcW w:w="2584" w:type="dxa"/>
            <w:tcBorders>
              <w:top w:val="double" w:sz="4" w:space="0" w:color="auto"/>
              <w:left w:val="double" w:sz="4" w:space="0" w:color="auto"/>
              <w:bottom w:val="single" w:sz="6" w:space="0" w:color="auto"/>
              <w:right w:val="single" w:sz="6" w:space="0" w:color="auto"/>
            </w:tcBorders>
            <w:shd w:val="clear" w:color="auto" w:fill="595959" w:themeFill="text1" w:themeFillTint="A6"/>
            <w:vAlign w:val="center"/>
          </w:tcPr>
          <w:p w14:paraId="43B3A082" w14:textId="77777777" w:rsidR="00C0051C" w:rsidRDefault="004F0FE6">
            <w:pPr>
              <w:tabs>
                <w:tab w:val="left" w:pos="9356"/>
              </w:tabs>
              <w:rPr>
                <w:rFonts w:ascii="Arial" w:hAnsi="Arial" w:cs="Arial"/>
                <w:b/>
                <w:bCs/>
                <w:color w:val="FFFFFF" w:themeColor="background1"/>
                <w:sz w:val="22"/>
                <w:lang w:eastAsia="es-CO"/>
              </w:rPr>
            </w:pPr>
            <w:r>
              <w:rPr>
                <w:rFonts w:ascii="Arial" w:hAnsi="Arial" w:cs="Arial"/>
                <w:b/>
                <w:bCs/>
                <w:color w:val="FFFFFF" w:themeColor="background1"/>
                <w:sz w:val="22"/>
                <w:lang w:eastAsia="es-CO"/>
              </w:rPr>
              <w:t>CÓDIGO – CLASE O PRODUCTO</w:t>
            </w:r>
          </w:p>
        </w:tc>
        <w:tc>
          <w:tcPr>
            <w:tcW w:w="0" w:type="auto"/>
            <w:tcBorders>
              <w:top w:val="double" w:sz="4" w:space="0" w:color="auto"/>
              <w:left w:val="single" w:sz="6" w:space="0" w:color="auto"/>
              <w:bottom w:val="single" w:sz="6" w:space="0" w:color="auto"/>
              <w:right w:val="double" w:sz="4" w:space="0" w:color="auto"/>
            </w:tcBorders>
            <w:shd w:val="clear" w:color="auto" w:fill="595959" w:themeFill="text1" w:themeFillTint="A6"/>
            <w:vAlign w:val="center"/>
          </w:tcPr>
          <w:p w14:paraId="1191543E" w14:textId="77777777" w:rsidR="00C0051C" w:rsidRDefault="004F0FE6">
            <w:pPr>
              <w:tabs>
                <w:tab w:val="left" w:pos="9356"/>
              </w:tabs>
              <w:rPr>
                <w:rFonts w:ascii="Arial" w:hAnsi="Arial" w:cs="Arial"/>
                <w:b/>
                <w:bCs/>
                <w:color w:val="FFFFFF" w:themeColor="background1"/>
                <w:sz w:val="22"/>
                <w:lang w:eastAsia="es-CO"/>
              </w:rPr>
            </w:pPr>
            <w:r>
              <w:rPr>
                <w:rFonts w:ascii="Arial" w:hAnsi="Arial" w:cs="Arial"/>
                <w:b/>
                <w:bCs/>
                <w:color w:val="FFFFFF" w:themeColor="background1"/>
                <w:sz w:val="22"/>
                <w:lang w:eastAsia="es-CO"/>
              </w:rPr>
              <w:t>NOMBRE – CLASE O PRODUCTO</w:t>
            </w:r>
          </w:p>
        </w:tc>
      </w:tr>
      <w:tr w:rsidR="00C0051C" w14:paraId="3B62FD65" w14:textId="77777777">
        <w:trPr>
          <w:trHeight w:val="397"/>
          <w:jc w:val="center"/>
        </w:trPr>
        <w:tc>
          <w:tcPr>
            <w:tcW w:w="2584" w:type="dxa"/>
            <w:tcBorders>
              <w:top w:val="double" w:sz="4" w:space="0" w:color="auto"/>
              <w:left w:val="double" w:sz="4" w:space="0" w:color="auto"/>
              <w:bottom w:val="single" w:sz="6" w:space="0" w:color="auto"/>
              <w:right w:val="single" w:sz="6" w:space="0" w:color="auto"/>
            </w:tcBorders>
            <w:vAlign w:val="center"/>
          </w:tcPr>
          <w:p w14:paraId="7A48DE38" w14:textId="77777777" w:rsidR="00C0051C" w:rsidRDefault="004F0FE6">
            <w:pPr>
              <w:tabs>
                <w:tab w:val="left" w:pos="9356"/>
              </w:tabs>
              <w:rPr>
                <w:rFonts w:ascii="Arial" w:hAnsi="Arial" w:cs="Arial"/>
                <w:bCs/>
                <w:sz w:val="22"/>
                <w:lang w:eastAsia="es-CO"/>
              </w:rPr>
            </w:pPr>
            <w:r>
              <w:rPr>
                <w:rFonts w:ascii="Arial" w:hAnsi="Arial" w:cs="Arial"/>
                <w:bCs/>
                <w:sz w:val="22"/>
                <w:lang w:eastAsia="es-CO"/>
              </w:rPr>
              <w:t>94121500</w:t>
            </w:r>
          </w:p>
        </w:tc>
        <w:tc>
          <w:tcPr>
            <w:tcW w:w="0" w:type="auto"/>
            <w:tcBorders>
              <w:top w:val="double" w:sz="4" w:space="0" w:color="auto"/>
              <w:left w:val="single" w:sz="6" w:space="0" w:color="auto"/>
              <w:bottom w:val="single" w:sz="6" w:space="0" w:color="auto"/>
              <w:right w:val="double" w:sz="4" w:space="0" w:color="auto"/>
            </w:tcBorders>
            <w:vAlign w:val="center"/>
          </w:tcPr>
          <w:p w14:paraId="3DD55B0E" w14:textId="77777777" w:rsidR="00C0051C" w:rsidRDefault="004F0FE6">
            <w:pPr>
              <w:tabs>
                <w:tab w:val="left" w:pos="9356"/>
              </w:tabs>
              <w:rPr>
                <w:rFonts w:ascii="Arial" w:hAnsi="Arial" w:cs="Arial"/>
                <w:bCs/>
                <w:sz w:val="22"/>
                <w:lang w:eastAsia="es-CO"/>
              </w:rPr>
            </w:pPr>
            <w:r>
              <w:rPr>
                <w:rFonts w:ascii="Arial" w:hAnsi="Arial" w:cs="Arial"/>
                <w:bCs/>
                <w:sz w:val="22"/>
                <w:lang w:eastAsia="es-CO"/>
              </w:rPr>
              <w:t>Clubes deportivos</w:t>
            </w:r>
          </w:p>
        </w:tc>
      </w:tr>
      <w:tr w:rsidR="00C0051C" w14:paraId="0C9403BC" w14:textId="77777777">
        <w:trPr>
          <w:trHeight w:val="397"/>
          <w:jc w:val="center"/>
        </w:trPr>
        <w:tc>
          <w:tcPr>
            <w:tcW w:w="2584" w:type="dxa"/>
            <w:tcBorders>
              <w:top w:val="double" w:sz="4" w:space="0" w:color="auto"/>
              <w:left w:val="double" w:sz="4" w:space="0" w:color="auto"/>
              <w:bottom w:val="single" w:sz="6" w:space="0" w:color="auto"/>
              <w:right w:val="single" w:sz="6" w:space="0" w:color="auto"/>
            </w:tcBorders>
            <w:vAlign w:val="center"/>
          </w:tcPr>
          <w:p w14:paraId="09D8A3D6" w14:textId="77777777" w:rsidR="00C0051C" w:rsidRDefault="004F0FE6">
            <w:pPr>
              <w:tabs>
                <w:tab w:val="left" w:pos="9356"/>
              </w:tabs>
              <w:rPr>
                <w:rFonts w:ascii="Arial" w:hAnsi="Arial" w:cs="Arial"/>
                <w:bCs/>
                <w:sz w:val="22"/>
                <w:lang w:eastAsia="es-CO"/>
              </w:rPr>
            </w:pPr>
            <w:r>
              <w:rPr>
                <w:rFonts w:ascii="Arial" w:hAnsi="Arial" w:cs="Arial"/>
                <w:bCs/>
                <w:sz w:val="22"/>
                <w:lang w:eastAsia="es-CO"/>
              </w:rPr>
              <w:t>90141600</w:t>
            </w:r>
          </w:p>
        </w:tc>
        <w:tc>
          <w:tcPr>
            <w:tcW w:w="0" w:type="auto"/>
            <w:tcBorders>
              <w:top w:val="double" w:sz="4" w:space="0" w:color="auto"/>
              <w:left w:val="single" w:sz="6" w:space="0" w:color="auto"/>
              <w:bottom w:val="single" w:sz="6" w:space="0" w:color="auto"/>
              <w:right w:val="double" w:sz="4" w:space="0" w:color="auto"/>
            </w:tcBorders>
            <w:vAlign w:val="center"/>
          </w:tcPr>
          <w:p w14:paraId="2E5AE000" w14:textId="77777777" w:rsidR="00C0051C" w:rsidRDefault="004F0FE6">
            <w:pPr>
              <w:tabs>
                <w:tab w:val="left" w:pos="9356"/>
              </w:tabs>
              <w:rPr>
                <w:rFonts w:ascii="Arial" w:hAnsi="Arial" w:cs="Arial"/>
                <w:bCs/>
                <w:sz w:val="22"/>
                <w:lang w:eastAsia="es-CO"/>
              </w:rPr>
            </w:pPr>
            <w:r>
              <w:rPr>
                <w:rFonts w:ascii="Arial" w:hAnsi="Arial" w:cs="Arial"/>
                <w:bCs/>
                <w:sz w:val="22"/>
                <w:lang w:eastAsia="es-CO"/>
              </w:rPr>
              <w:t>Promoción y patrocinio de eventos deportivos</w:t>
            </w:r>
          </w:p>
        </w:tc>
      </w:tr>
      <w:tr w:rsidR="00C0051C" w14:paraId="133D746E" w14:textId="77777777">
        <w:trPr>
          <w:trHeight w:val="397"/>
          <w:jc w:val="center"/>
        </w:trPr>
        <w:tc>
          <w:tcPr>
            <w:tcW w:w="2584" w:type="dxa"/>
            <w:tcBorders>
              <w:top w:val="double" w:sz="4" w:space="0" w:color="auto"/>
              <w:left w:val="double" w:sz="4" w:space="0" w:color="auto"/>
              <w:bottom w:val="single" w:sz="6" w:space="0" w:color="auto"/>
              <w:right w:val="single" w:sz="6" w:space="0" w:color="auto"/>
            </w:tcBorders>
            <w:vAlign w:val="center"/>
          </w:tcPr>
          <w:p w14:paraId="310133C6" w14:textId="77777777" w:rsidR="00C0051C" w:rsidRDefault="004F0FE6">
            <w:pPr>
              <w:tabs>
                <w:tab w:val="left" w:pos="9356"/>
              </w:tabs>
              <w:rPr>
                <w:rFonts w:ascii="Arial" w:hAnsi="Arial" w:cs="Arial"/>
                <w:bCs/>
                <w:sz w:val="22"/>
                <w:lang w:eastAsia="es-CO"/>
              </w:rPr>
            </w:pPr>
            <w:r>
              <w:rPr>
                <w:rFonts w:ascii="Arial" w:hAnsi="Arial" w:cs="Arial"/>
                <w:bCs/>
                <w:sz w:val="22"/>
                <w:lang w:eastAsia="es-CO"/>
              </w:rPr>
              <w:t>85122100</w:t>
            </w:r>
          </w:p>
        </w:tc>
        <w:tc>
          <w:tcPr>
            <w:tcW w:w="0" w:type="auto"/>
            <w:tcBorders>
              <w:top w:val="double" w:sz="4" w:space="0" w:color="auto"/>
              <w:left w:val="single" w:sz="6" w:space="0" w:color="auto"/>
              <w:bottom w:val="single" w:sz="6" w:space="0" w:color="auto"/>
              <w:right w:val="double" w:sz="4" w:space="0" w:color="auto"/>
            </w:tcBorders>
            <w:vAlign w:val="center"/>
          </w:tcPr>
          <w:p w14:paraId="51D8093F" w14:textId="77777777" w:rsidR="00C0051C" w:rsidRDefault="004F0FE6">
            <w:pPr>
              <w:tabs>
                <w:tab w:val="left" w:pos="9356"/>
              </w:tabs>
              <w:rPr>
                <w:rFonts w:ascii="Arial" w:hAnsi="Arial" w:cs="Arial"/>
                <w:bCs/>
                <w:sz w:val="22"/>
                <w:lang w:eastAsia="es-CO"/>
              </w:rPr>
            </w:pPr>
            <w:r>
              <w:rPr>
                <w:rFonts w:ascii="Arial" w:hAnsi="Arial" w:cs="Arial"/>
                <w:bCs/>
                <w:sz w:val="22"/>
                <w:lang w:eastAsia="es-CO"/>
              </w:rPr>
              <w:t>Servicios de rehabilitación</w:t>
            </w:r>
          </w:p>
        </w:tc>
      </w:tr>
      <w:tr w:rsidR="00C0051C" w14:paraId="5B2A36B9" w14:textId="77777777">
        <w:trPr>
          <w:trHeight w:val="397"/>
          <w:jc w:val="center"/>
        </w:trPr>
        <w:tc>
          <w:tcPr>
            <w:tcW w:w="2584" w:type="dxa"/>
            <w:tcBorders>
              <w:top w:val="double" w:sz="4" w:space="0" w:color="auto"/>
              <w:left w:val="double" w:sz="4" w:space="0" w:color="auto"/>
              <w:bottom w:val="single" w:sz="6" w:space="0" w:color="auto"/>
              <w:right w:val="single" w:sz="6" w:space="0" w:color="auto"/>
            </w:tcBorders>
            <w:vAlign w:val="center"/>
          </w:tcPr>
          <w:p w14:paraId="128503CC" w14:textId="77777777" w:rsidR="00C0051C" w:rsidRDefault="004F0FE6">
            <w:pPr>
              <w:tabs>
                <w:tab w:val="left" w:pos="9356"/>
              </w:tabs>
              <w:rPr>
                <w:rFonts w:ascii="Arial" w:hAnsi="Arial" w:cs="Arial"/>
                <w:bCs/>
                <w:sz w:val="22"/>
                <w:lang w:eastAsia="es-CO"/>
              </w:rPr>
            </w:pPr>
            <w:r>
              <w:rPr>
                <w:rFonts w:ascii="Arial" w:hAnsi="Arial" w:cs="Arial"/>
                <w:bCs/>
                <w:sz w:val="22"/>
                <w:lang w:eastAsia="es-CO"/>
              </w:rPr>
              <w:t>85122200</w:t>
            </w:r>
          </w:p>
        </w:tc>
        <w:tc>
          <w:tcPr>
            <w:tcW w:w="0" w:type="auto"/>
            <w:tcBorders>
              <w:top w:val="double" w:sz="4" w:space="0" w:color="auto"/>
              <w:left w:val="single" w:sz="6" w:space="0" w:color="auto"/>
              <w:bottom w:val="single" w:sz="6" w:space="0" w:color="auto"/>
              <w:right w:val="double" w:sz="4" w:space="0" w:color="auto"/>
            </w:tcBorders>
            <w:vAlign w:val="center"/>
          </w:tcPr>
          <w:p w14:paraId="0CEF3349" w14:textId="77777777" w:rsidR="00C0051C" w:rsidRDefault="004F0FE6">
            <w:pPr>
              <w:tabs>
                <w:tab w:val="left" w:pos="9356"/>
              </w:tabs>
              <w:rPr>
                <w:rFonts w:ascii="Arial" w:hAnsi="Arial" w:cs="Arial"/>
                <w:bCs/>
                <w:sz w:val="22"/>
                <w:lang w:eastAsia="es-CO"/>
              </w:rPr>
            </w:pPr>
            <w:r>
              <w:rPr>
                <w:rFonts w:ascii="Arial" w:hAnsi="Arial" w:cs="Arial"/>
                <w:bCs/>
                <w:sz w:val="22"/>
                <w:lang w:eastAsia="es-CO"/>
              </w:rPr>
              <w:t xml:space="preserve">Servicios de valoración y evaluación de salud </w:t>
            </w:r>
            <w:r>
              <w:rPr>
                <w:rFonts w:ascii="Arial" w:hAnsi="Arial" w:cs="Arial"/>
                <w:bCs/>
                <w:sz w:val="22"/>
                <w:lang w:eastAsia="es-CO"/>
              </w:rPr>
              <w:t>individual</w:t>
            </w:r>
          </w:p>
        </w:tc>
      </w:tr>
      <w:tr w:rsidR="00C0051C" w14:paraId="7FD7894F" w14:textId="77777777">
        <w:trPr>
          <w:trHeight w:val="397"/>
          <w:jc w:val="center"/>
        </w:trPr>
        <w:tc>
          <w:tcPr>
            <w:tcW w:w="2584" w:type="dxa"/>
            <w:tcBorders>
              <w:top w:val="double" w:sz="4" w:space="0" w:color="auto"/>
              <w:left w:val="double" w:sz="4" w:space="0" w:color="auto"/>
              <w:bottom w:val="single" w:sz="6" w:space="0" w:color="auto"/>
              <w:right w:val="single" w:sz="6" w:space="0" w:color="auto"/>
            </w:tcBorders>
            <w:vAlign w:val="center"/>
          </w:tcPr>
          <w:p w14:paraId="2D32BC68" w14:textId="77777777" w:rsidR="00C0051C" w:rsidRDefault="004F0FE6">
            <w:pPr>
              <w:tabs>
                <w:tab w:val="left" w:pos="9356"/>
              </w:tabs>
              <w:rPr>
                <w:rFonts w:ascii="Arial" w:hAnsi="Arial" w:cs="Arial"/>
                <w:bCs/>
                <w:sz w:val="22"/>
                <w:lang w:eastAsia="es-CO"/>
              </w:rPr>
            </w:pPr>
            <w:r>
              <w:rPr>
                <w:rFonts w:ascii="Arial" w:hAnsi="Arial" w:cs="Arial"/>
                <w:bCs/>
                <w:sz w:val="22"/>
                <w:lang w:eastAsia="es-CO"/>
              </w:rPr>
              <w:t>85101701</w:t>
            </w:r>
          </w:p>
        </w:tc>
        <w:tc>
          <w:tcPr>
            <w:tcW w:w="0" w:type="auto"/>
            <w:tcBorders>
              <w:top w:val="double" w:sz="4" w:space="0" w:color="auto"/>
              <w:left w:val="single" w:sz="6" w:space="0" w:color="auto"/>
              <w:bottom w:val="single" w:sz="6" w:space="0" w:color="auto"/>
              <w:right w:val="double" w:sz="4" w:space="0" w:color="auto"/>
            </w:tcBorders>
            <w:vAlign w:val="center"/>
          </w:tcPr>
          <w:p w14:paraId="24AF800B" w14:textId="77777777" w:rsidR="00C0051C" w:rsidRDefault="004F0FE6">
            <w:pPr>
              <w:tabs>
                <w:tab w:val="left" w:pos="9356"/>
              </w:tabs>
              <w:rPr>
                <w:rFonts w:ascii="Arial" w:hAnsi="Arial" w:cs="Arial"/>
                <w:bCs/>
                <w:sz w:val="22"/>
                <w:lang w:eastAsia="es-CO"/>
              </w:rPr>
            </w:pPr>
            <w:r>
              <w:rPr>
                <w:rFonts w:ascii="Arial" w:hAnsi="Arial" w:cs="Arial"/>
                <w:bCs/>
                <w:sz w:val="22"/>
                <w:lang w:eastAsia="es-CO"/>
              </w:rPr>
              <w:t>Política de salud</w:t>
            </w:r>
          </w:p>
        </w:tc>
      </w:tr>
      <w:tr w:rsidR="00C0051C" w14:paraId="7F34B952" w14:textId="77777777">
        <w:trPr>
          <w:trHeight w:val="397"/>
          <w:jc w:val="center"/>
        </w:trPr>
        <w:tc>
          <w:tcPr>
            <w:tcW w:w="2584" w:type="dxa"/>
            <w:tcBorders>
              <w:top w:val="double" w:sz="4" w:space="0" w:color="auto"/>
              <w:left w:val="double" w:sz="4" w:space="0" w:color="auto"/>
              <w:bottom w:val="single" w:sz="6" w:space="0" w:color="auto"/>
              <w:right w:val="single" w:sz="6" w:space="0" w:color="auto"/>
            </w:tcBorders>
            <w:vAlign w:val="center"/>
          </w:tcPr>
          <w:p w14:paraId="5C590920" w14:textId="77777777" w:rsidR="00C0051C" w:rsidRDefault="004F0FE6">
            <w:pPr>
              <w:tabs>
                <w:tab w:val="left" w:pos="9356"/>
              </w:tabs>
              <w:rPr>
                <w:rFonts w:ascii="Arial" w:hAnsi="Arial" w:cs="Arial"/>
                <w:bCs/>
                <w:sz w:val="22"/>
                <w:lang w:eastAsia="es-CO"/>
              </w:rPr>
            </w:pPr>
            <w:r>
              <w:rPr>
                <w:rFonts w:ascii="Arial" w:hAnsi="Arial" w:cs="Arial"/>
                <w:bCs/>
                <w:sz w:val="22"/>
                <w:lang w:eastAsia="es-CO"/>
              </w:rPr>
              <w:lastRenderedPageBreak/>
              <w:t>93141808</w:t>
            </w:r>
          </w:p>
        </w:tc>
        <w:tc>
          <w:tcPr>
            <w:tcW w:w="0" w:type="auto"/>
            <w:tcBorders>
              <w:top w:val="double" w:sz="4" w:space="0" w:color="auto"/>
              <w:left w:val="single" w:sz="6" w:space="0" w:color="auto"/>
              <w:bottom w:val="single" w:sz="6" w:space="0" w:color="auto"/>
              <w:right w:val="double" w:sz="4" w:space="0" w:color="auto"/>
            </w:tcBorders>
            <w:vAlign w:val="center"/>
          </w:tcPr>
          <w:p w14:paraId="15B91452" w14:textId="77777777" w:rsidR="00C0051C" w:rsidRDefault="004F0FE6">
            <w:pPr>
              <w:tabs>
                <w:tab w:val="left" w:pos="9356"/>
              </w:tabs>
              <w:rPr>
                <w:rFonts w:ascii="Arial" w:hAnsi="Arial" w:cs="Arial"/>
                <w:bCs/>
                <w:sz w:val="22"/>
                <w:lang w:eastAsia="es-CO"/>
              </w:rPr>
            </w:pPr>
            <w:r>
              <w:rPr>
                <w:rFonts w:ascii="Arial" w:hAnsi="Arial" w:cs="Arial"/>
                <w:bCs/>
                <w:sz w:val="22"/>
                <w:lang w:eastAsia="es-CO"/>
              </w:rPr>
              <w:t>Servicios de seguridad o salud ocupacional</w:t>
            </w:r>
          </w:p>
        </w:tc>
      </w:tr>
    </w:tbl>
    <w:p w14:paraId="25D4E572" w14:textId="77777777" w:rsidR="00C0051C" w:rsidRDefault="00C0051C">
      <w:pPr>
        <w:pStyle w:val="Ttulo2"/>
        <w:numPr>
          <w:ilvl w:val="0"/>
          <w:numId w:val="0"/>
        </w:numPr>
        <w:tabs>
          <w:tab w:val="left" w:pos="9072"/>
          <w:tab w:val="left" w:pos="9356"/>
        </w:tabs>
        <w:spacing w:before="0"/>
        <w:rPr>
          <w:rFonts w:ascii="Arial" w:eastAsia="Calibri" w:hAnsi="Arial" w:cs="Arial"/>
          <w:b w:val="0"/>
          <w:sz w:val="22"/>
          <w:szCs w:val="22"/>
        </w:rPr>
      </w:pPr>
    </w:p>
    <w:p w14:paraId="2351651F" w14:textId="77777777" w:rsidR="00C0051C" w:rsidRDefault="00C0051C">
      <w:pPr>
        <w:tabs>
          <w:tab w:val="left" w:pos="2909"/>
          <w:tab w:val="center" w:pos="4755"/>
          <w:tab w:val="left" w:pos="9072"/>
          <w:tab w:val="left" w:pos="9356"/>
        </w:tabs>
        <w:rPr>
          <w:rFonts w:ascii="Arial" w:eastAsia="Calibri" w:hAnsi="Arial" w:cs="Arial"/>
          <w:b/>
          <w:sz w:val="22"/>
        </w:rPr>
      </w:pPr>
    </w:p>
    <w:p w14:paraId="5580E5AB" w14:textId="77777777" w:rsidR="00C0051C" w:rsidRDefault="004F0FE6">
      <w:pPr>
        <w:tabs>
          <w:tab w:val="left" w:pos="2909"/>
          <w:tab w:val="center" w:pos="4755"/>
          <w:tab w:val="left" w:pos="9072"/>
          <w:tab w:val="left" w:pos="9356"/>
        </w:tabs>
        <w:rPr>
          <w:rFonts w:ascii="Arial" w:eastAsia="Calibri" w:hAnsi="Arial" w:cs="Arial"/>
          <w:b/>
          <w:sz w:val="22"/>
        </w:rPr>
      </w:pPr>
      <w:r>
        <w:rPr>
          <w:rFonts w:ascii="Arial" w:eastAsia="Calibri" w:hAnsi="Arial" w:cs="Arial"/>
          <w:b/>
          <w:sz w:val="22"/>
        </w:rPr>
        <w:t>10.3 ALCANCE DEL OBJETO:</w:t>
      </w:r>
    </w:p>
    <w:p w14:paraId="0D3445F9" w14:textId="77777777" w:rsidR="00C0051C" w:rsidRDefault="00C0051C">
      <w:pPr>
        <w:tabs>
          <w:tab w:val="left" w:pos="2909"/>
          <w:tab w:val="center" w:pos="4755"/>
          <w:tab w:val="left" w:pos="9072"/>
          <w:tab w:val="left" w:pos="9356"/>
        </w:tabs>
        <w:rPr>
          <w:rFonts w:ascii="Arial" w:eastAsia="Calibri" w:hAnsi="Arial" w:cs="Arial"/>
          <w:b/>
          <w:sz w:val="22"/>
        </w:rPr>
      </w:pPr>
    </w:p>
    <w:p w14:paraId="4460AC83" w14:textId="77777777" w:rsidR="00C0051C" w:rsidRDefault="004F0FE6">
      <w:pPr>
        <w:tabs>
          <w:tab w:val="left" w:pos="8789"/>
          <w:tab w:val="left" w:pos="9072"/>
          <w:tab w:val="left" w:pos="9356"/>
        </w:tabs>
        <w:adjustRightInd w:val="0"/>
        <w:rPr>
          <w:rFonts w:ascii="Arial" w:hAnsi="Arial" w:cs="Arial"/>
          <w:bCs/>
          <w:sz w:val="22"/>
          <w:lang w:eastAsia="es-CO"/>
        </w:rPr>
      </w:pPr>
      <w:bookmarkStart w:id="3" w:name="_Hlk215473909"/>
      <w:r>
        <w:rPr>
          <w:rFonts w:ascii="Arial" w:hAnsi="Arial" w:cs="Arial"/>
          <w:bCs/>
          <w:sz w:val="22"/>
          <w:lang w:eastAsia="es-CO"/>
        </w:rPr>
        <w:t xml:space="preserve">En desarrollo del objeto convenido el contratista, deberá elaborar estrategias encaminadas a la Implementación de un sistema integral </w:t>
      </w:r>
      <w:r>
        <w:rPr>
          <w:rFonts w:ascii="Arial" w:hAnsi="Arial" w:cs="Arial"/>
          <w:bCs/>
          <w:sz w:val="22"/>
          <w:lang w:eastAsia="es-CO"/>
        </w:rPr>
        <w:t>de control biomédico y biomecánico en el Departamento de Bolívar que permita fortalecer la salud, optimizar el rendimiento y garantizar la recuperación oportuna de los deportistas en todas sus fases.  Para tales efectos deberá:</w:t>
      </w:r>
    </w:p>
    <w:p w14:paraId="04282C5A" w14:textId="77777777" w:rsidR="00C0051C" w:rsidRDefault="00C0051C">
      <w:pPr>
        <w:tabs>
          <w:tab w:val="left" w:pos="8789"/>
          <w:tab w:val="left" w:pos="9072"/>
          <w:tab w:val="left" w:pos="9356"/>
        </w:tabs>
        <w:adjustRightInd w:val="0"/>
        <w:rPr>
          <w:rFonts w:ascii="Arial" w:hAnsi="Arial" w:cs="Arial"/>
          <w:bCs/>
          <w:sz w:val="22"/>
          <w:lang w:eastAsia="es-CO"/>
        </w:rPr>
      </w:pPr>
    </w:p>
    <w:p w14:paraId="7EFB67B6" w14:textId="77777777" w:rsidR="00C0051C" w:rsidRDefault="004F0FE6">
      <w:pPr>
        <w:pStyle w:val="Prrafodelista"/>
        <w:numPr>
          <w:ilvl w:val="0"/>
          <w:numId w:val="7"/>
        </w:numPr>
        <w:tabs>
          <w:tab w:val="left" w:pos="9356"/>
        </w:tabs>
        <w:autoSpaceDE w:val="0"/>
        <w:autoSpaceDN w:val="0"/>
        <w:adjustRightInd w:val="0"/>
        <w:rPr>
          <w:rFonts w:ascii="Arial" w:hAnsi="Arial" w:cs="Arial"/>
          <w:bCs/>
          <w:sz w:val="22"/>
        </w:rPr>
      </w:pPr>
      <w:r>
        <w:rPr>
          <w:rFonts w:ascii="Arial" w:hAnsi="Arial" w:cs="Arial"/>
          <w:bCs/>
          <w:sz w:val="22"/>
        </w:rPr>
        <w:t xml:space="preserve">Implementar un programa </w:t>
      </w:r>
      <w:r>
        <w:rPr>
          <w:rFonts w:ascii="Arial" w:hAnsi="Arial" w:cs="Arial"/>
          <w:bCs/>
          <w:sz w:val="22"/>
        </w:rPr>
        <w:t>integral de control biomédico y de ciencia aplicada al 10.3 deporte en Bolívar, para garantizar un monitoreo continuo del rendimiento y la salud de los deportistas.</w:t>
      </w:r>
    </w:p>
    <w:p w14:paraId="5CE458A0" w14:textId="77777777" w:rsidR="00C0051C" w:rsidRDefault="00C0051C">
      <w:pPr>
        <w:tabs>
          <w:tab w:val="left" w:pos="8789"/>
          <w:tab w:val="left" w:pos="9072"/>
          <w:tab w:val="left" w:pos="9356"/>
        </w:tabs>
        <w:adjustRightInd w:val="0"/>
        <w:rPr>
          <w:rFonts w:ascii="Arial" w:hAnsi="Arial" w:cs="Arial"/>
          <w:bCs/>
          <w:sz w:val="22"/>
          <w:lang w:eastAsia="es-CO"/>
        </w:rPr>
      </w:pPr>
    </w:p>
    <w:p w14:paraId="1B9BFF9D" w14:textId="77777777" w:rsidR="00C0051C" w:rsidRDefault="004F0FE6">
      <w:pPr>
        <w:pStyle w:val="Prrafodelista"/>
        <w:numPr>
          <w:ilvl w:val="0"/>
          <w:numId w:val="7"/>
        </w:numPr>
        <w:tabs>
          <w:tab w:val="left" w:pos="8789"/>
          <w:tab w:val="left" w:pos="9072"/>
          <w:tab w:val="left" w:pos="9356"/>
        </w:tabs>
        <w:adjustRightInd w:val="0"/>
        <w:rPr>
          <w:rFonts w:ascii="Arial" w:hAnsi="Arial" w:cs="Arial"/>
          <w:bCs/>
          <w:sz w:val="22"/>
        </w:rPr>
      </w:pPr>
      <w:r>
        <w:rPr>
          <w:rFonts w:ascii="Arial" w:hAnsi="Arial" w:cs="Arial"/>
          <w:bCs/>
          <w:sz w:val="22"/>
        </w:rPr>
        <w:t xml:space="preserve">Fortalecer la capacidad técnica y científica en áreas biomédicas y de ciencia aplicada al </w:t>
      </w:r>
      <w:r>
        <w:rPr>
          <w:rFonts w:ascii="Arial" w:hAnsi="Arial" w:cs="Arial"/>
          <w:bCs/>
          <w:sz w:val="22"/>
        </w:rPr>
        <w:t>deporte.</w:t>
      </w:r>
    </w:p>
    <w:p w14:paraId="45D201FC" w14:textId="77777777" w:rsidR="00C0051C" w:rsidRDefault="00C0051C">
      <w:pPr>
        <w:tabs>
          <w:tab w:val="left" w:pos="8789"/>
          <w:tab w:val="left" w:pos="9072"/>
          <w:tab w:val="left" w:pos="9356"/>
        </w:tabs>
        <w:adjustRightInd w:val="0"/>
        <w:rPr>
          <w:rFonts w:ascii="Arial" w:hAnsi="Arial" w:cs="Arial"/>
          <w:bCs/>
          <w:sz w:val="22"/>
          <w:lang w:eastAsia="es-CO"/>
        </w:rPr>
      </w:pPr>
    </w:p>
    <w:p w14:paraId="47B39E68" w14:textId="77777777" w:rsidR="00C0051C" w:rsidRDefault="004F0FE6">
      <w:pPr>
        <w:pStyle w:val="Prrafodelista"/>
        <w:numPr>
          <w:ilvl w:val="0"/>
          <w:numId w:val="7"/>
        </w:numPr>
        <w:tabs>
          <w:tab w:val="left" w:pos="8789"/>
          <w:tab w:val="left" w:pos="9072"/>
          <w:tab w:val="left" w:pos="9356"/>
        </w:tabs>
        <w:adjustRightInd w:val="0"/>
        <w:rPr>
          <w:rFonts w:ascii="Arial" w:hAnsi="Arial" w:cs="Arial"/>
          <w:bCs/>
          <w:sz w:val="22"/>
        </w:rPr>
      </w:pPr>
      <w:r>
        <w:rPr>
          <w:rFonts w:ascii="Arial" w:hAnsi="Arial" w:cs="Arial"/>
          <w:bCs/>
          <w:sz w:val="22"/>
        </w:rPr>
        <w:t>Incrementar la inversión en ciencia aplicada al deporte para el desarrollo de programas y tecnologías que respalden el alto rendimiento deportivo en Bolívar.</w:t>
      </w:r>
    </w:p>
    <w:p w14:paraId="10014E0A" w14:textId="77777777" w:rsidR="00C0051C" w:rsidRDefault="00C0051C">
      <w:pPr>
        <w:pStyle w:val="Prrafodelista"/>
        <w:rPr>
          <w:rFonts w:ascii="Arial" w:hAnsi="Arial" w:cs="Arial"/>
          <w:bCs/>
          <w:sz w:val="22"/>
        </w:rPr>
      </w:pPr>
    </w:p>
    <w:bookmarkEnd w:id="3"/>
    <w:p w14:paraId="6B8AABBD" w14:textId="77777777" w:rsidR="00C0051C" w:rsidRDefault="00C0051C">
      <w:pPr>
        <w:tabs>
          <w:tab w:val="left" w:pos="2909"/>
          <w:tab w:val="center" w:pos="4755"/>
          <w:tab w:val="left" w:pos="9072"/>
          <w:tab w:val="left" w:pos="9356"/>
        </w:tabs>
        <w:rPr>
          <w:rFonts w:ascii="Arial" w:eastAsia="Calibri" w:hAnsi="Arial" w:cs="Arial"/>
          <w:b/>
          <w:sz w:val="22"/>
        </w:rPr>
      </w:pPr>
    </w:p>
    <w:p w14:paraId="19866C4B" w14:textId="77777777" w:rsidR="00C0051C" w:rsidRDefault="004F0FE6">
      <w:pPr>
        <w:tabs>
          <w:tab w:val="left" w:pos="2909"/>
          <w:tab w:val="center" w:pos="4755"/>
          <w:tab w:val="left" w:pos="9072"/>
          <w:tab w:val="left" w:pos="9356"/>
        </w:tabs>
        <w:rPr>
          <w:rFonts w:ascii="Arial" w:eastAsia="Calibri" w:hAnsi="Arial" w:cs="Arial"/>
          <w:b/>
          <w:bCs/>
          <w:sz w:val="22"/>
        </w:rPr>
      </w:pPr>
      <w:r>
        <w:rPr>
          <w:rFonts w:ascii="Arial" w:eastAsia="Calibri" w:hAnsi="Arial" w:cs="Arial"/>
          <w:b/>
          <w:bCs/>
          <w:sz w:val="22"/>
        </w:rPr>
        <w:t xml:space="preserve">10.4 ESPECIFICACIONES ESENCIALES DEL OBJETO DEL CONTRATO: </w:t>
      </w:r>
    </w:p>
    <w:p w14:paraId="11CE81DE" w14:textId="77777777" w:rsidR="00C0051C" w:rsidRDefault="00C0051C">
      <w:pPr>
        <w:tabs>
          <w:tab w:val="left" w:pos="2909"/>
          <w:tab w:val="center" w:pos="4755"/>
          <w:tab w:val="left" w:pos="9072"/>
          <w:tab w:val="left" w:pos="9356"/>
        </w:tabs>
        <w:rPr>
          <w:rFonts w:ascii="Arial" w:eastAsia="Calibri" w:hAnsi="Arial" w:cs="Arial"/>
          <w:b/>
          <w:bCs/>
          <w:sz w:val="22"/>
        </w:rPr>
      </w:pPr>
    </w:p>
    <w:p w14:paraId="7C23C7EE" w14:textId="77777777" w:rsidR="00C0051C" w:rsidRDefault="004F0FE6">
      <w:pPr>
        <w:tabs>
          <w:tab w:val="left" w:pos="2909"/>
          <w:tab w:val="center" w:pos="4755"/>
          <w:tab w:val="left" w:pos="9072"/>
          <w:tab w:val="left" w:pos="9356"/>
        </w:tabs>
        <w:rPr>
          <w:rFonts w:ascii="Arial" w:eastAsia="Calibri" w:hAnsi="Arial" w:cs="Arial"/>
          <w:bCs/>
          <w:sz w:val="22"/>
        </w:rPr>
      </w:pPr>
      <w:r>
        <w:rPr>
          <w:rFonts w:ascii="Arial" w:eastAsia="Calibri" w:hAnsi="Arial" w:cs="Arial"/>
          <w:bCs/>
          <w:sz w:val="22"/>
        </w:rPr>
        <w:t xml:space="preserve">Las condiciones técnicas </w:t>
      </w:r>
      <w:r>
        <w:rPr>
          <w:rFonts w:ascii="Arial" w:eastAsia="Calibri" w:hAnsi="Arial" w:cs="Arial"/>
          <w:bCs/>
          <w:sz w:val="22"/>
        </w:rPr>
        <w:t>del proceso, conlleva la ejecución de proyecto tipo cuantitativo con un diseño tipo intervención, en el cual se busca intervenir la comunidad de deportistas del Departamento de Bolívar, bajo un modelo investigación-acción, con el propósito de generar cambi</w:t>
      </w:r>
      <w:r>
        <w:rPr>
          <w:rFonts w:ascii="Arial" w:eastAsia="Calibri" w:hAnsi="Arial" w:cs="Arial"/>
          <w:bCs/>
          <w:sz w:val="22"/>
        </w:rPr>
        <w:t>os que se puedan evaluar en el tiempo y hacer seguimiento a los resultados. Para su ejecución se propone una ejecución por fases:</w:t>
      </w:r>
    </w:p>
    <w:p w14:paraId="112EE877" w14:textId="77777777" w:rsidR="00C0051C" w:rsidRDefault="00C0051C">
      <w:pPr>
        <w:tabs>
          <w:tab w:val="left" w:pos="2909"/>
          <w:tab w:val="center" w:pos="4755"/>
          <w:tab w:val="left" w:pos="9072"/>
          <w:tab w:val="left" w:pos="9356"/>
        </w:tabs>
        <w:rPr>
          <w:rFonts w:ascii="Arial" w:eastAsia="Calibri" w:hAnsi="Arial" w:cs="Arial"/>
          <w:bCs/>
          <w:sz w:val="22"/>
        </w:rPr>
      </w:pPr>
    </w:p>
    <w:p w14:paraId="744A3DA0" w14:textId="77777777" w:rsidR="00C0051C" w:rsidRDefault="004F0FE6">
      <w:pPr>
        <w:tabs>
          <w:tab w:val="left" w:pos="2909"/>
          <w:tab w:val="center" w:pos="4755"/>
          <w:tab w:val="left" w:pos="9072"/>
          <w:tab w:val="left" w:pos="9356"/>
        </w:tabs>
        <w:rPr>
          <w:rFonts w:ascii="Arial" w:eastAsia="Calibri" w:hAnsi="Arial" w:cs="Arial"/>
          <w:b/>
          <w:bCs/>
          <w:sz w:val="22"/>
        </w:rPr>
      </w:pPr>
      <w:r>
        <w:rPr>
          <w:rFonts w:ascii="Arial" w:eastAsia="Calibri" w:hAnsi="Arial" w:cs="Arial"/>
          <w:b/>
          <w:bCs/>
          <w:sz w:val="22"/>
        </w:rPr>
        <w:t xml:space="preserve">FASE 1. Alistamiento. </w:t>
      </w:r>
    </w:p>
    <w:p w14:paraId="363EB85F" w14:textId="77777777" w:rsidR="00C0051C" w:rsidRDefault="004F0FE6">
      <w:pPr>
        <w:tabs>
          <w:tab w:val="left" w:pos="2909"/>
          <w:tab w:val="center" w:pos="4755"/>
          <w:tab w:val="left" w:pos="9072"/>
          <w:tab w:val="left" w:pos="9356"/>
        </w:tabs>
        <w:rPr>
          <w:rFonts w:ascii="Arial" w:eastAsia="Calibri" w:hAnsi="Arial" w:cs="Arial"/>
          <w:bCs/>
          <w:sz w:val="22"/>
        </w:rPr>
      </w:pPr>
      <w:r>
        <w:rPr>
          <w:rFonts w:ascii="Arial" w:eastAsia="Calibri" w:hAnsi="Arial" w:cs="Arial"/>
          <w:bCs/>
          <w:sz w:val="22"/>
        </w:rPr>
        <w:t>Se define la población a intervención, tomando los siguientes grupos:</w:t>
      </w:r>
    </w:p>
    <w:p w14:paraId="3BA7F4FD" w14:textId="77777777" w:rsidR="00C0051C" w:rsidRDefault="00C0051C">
      <w:pPr>
        <w:tabs>
          <w:tab w:val="left" w:pos="2909"/>
          <w:tab w:val="center" w:pos="4755"/>
          <w:tab w:val="left" w:pos="9072"/>
          <w:tab w:val="left" w:pos="9356"/>
        </w:tabs>
        <w:rPr>
          <w:rFonts w:ascii="Arial" w:eastAsia="Calibri" w:hAnsi="Arial" w:cs="Arial"/>
          <w:bCs/>
          <w:sz w:val="22"/>
        </w:rPr>
      </w:pPr>
    </w:p>
    <w:p w14:paraId="50ED0D7D" w14:textId="77777777" w:rsidR="00C0051C" w:rsidRDefault="004F0FE6">
      <w:pPr>
        <w:pStyle w:val="Prrafodelista"/>
        <w:numPr>
          <w:ilvl w:val="0"/>
          <w:numId w:val="8"/>
        </w:numPr>
        <w:tabs>
          <w:tab w:val="left" w:pos="2909"/>
          <w:tab w:val="center" w:pos="4755"/>
          <w:tab w:val="left" w:pos="9072"/>
          <w:tab w:val="left" w:pos="9356"/>
        </w:tabs>
        <w:rPr>
          <w:rFonts w:ascii="Arial" w:eastAsia="Calibri" w:hAnsi="Arial" w:cs="Arial"/>
          <w:bCs/>
          <w:sz w:val="22"/>
        </w:rPr>
      </w:pPr>
      <w:r>
        <w:rPr>
          <w:rFonts w:ascii="Arial" w:eastAsia="Calibri" w:hAnsi="Arial" w:cs="Arial"/>
          <w:bCs/>
          <w:sz w:val="22"/>
        </w:rPr>
        <w:t xml:space="preserve">Grupo de semilleros deportivos </w:t>
      </w:r>
      <w:r>
        <w:rPr>
          <w:rFonts w:ascii="Arial" w:eastAsia="Calibri" w:hAnsi="Arial" w:cs="Arial"/>
          <w:bCs/>
          <w:sz w:val="22"/>
        </w:rPr>
        <w:t>y atletas en formación</w:t>
      </w:r>
    </w:p>
    <w:p w14:paraId="407504A6" w14:textId="77777777" w:rsidR="00C0051C" w:rsidRDefault="00C0051C">
      <w:pPr>
        <w:tabs>
          <w:tab w:val="left" w:pos="2909"/>
          <w:tab w:val="center" w:pos="4755"/>
          <w:tab w:val="left" w:pos="9072"/>
          <w:tab w:val="left" w:pos="9356"/>
        </w:tabs>
        <w:rPr>
          <w:rFonts w:ascii="Arial" w:eastAsia="Calibri" w:hAnsi="Arial" w:cs="Arial"/>
          <w:bCs/>
          <w:sz w:val="22"/>
        </w:rPr>
      </w:pPr>
    </w:p>
    <w:p w14:paraId="22A0FB2B" w14:textId="77777777" w:rsidR="00C0051C" w:rsidRDefault="004F0FE6">
      <w:pPr>
        <w:pStyle w:val="Prrafodelista"/>
        <w:numPr>
          <w:ilvl w:val="0"/>
          <w:numId w:val="8"/>
        </w:numPr>
        <w:tabs>
          <w:tab w:val="left" w:pos="2909"/>
          <w:tab w:val="center" w:pos="4755"/>
          <w:tab w:val="left" w:pos="9072"/>
          <w:tab w:val="left" w:pos="9356"/>
        </w:tabs>
        <w:rPr>
          <w:rFonts w:ascii="Arial" w:eastAsia="Calibri" w:hAnsi="Arial" w:cs="Arial"/>
          <w:bCs/>
          <w:sz w:val="22"/>
        </w:rPr>
      </w:pPr>
      <w:r>
        <w:rPr>
          <w:rFonts w:ascii="Arial" w:eastAsia="Calibri" w:hAnsi="Arial" w:cs="Arial"/>
          <w:bCs/>
          <w:sz w:val="22"/>
        </w:rPr>
        <w:t>Grupo talentos, rendimiento y alto rendimiento</w:t>
      </w:r>
    </w:p>
    <w:p w14:paraId="48F40B3F" w14:textId="77777777" w:rsidR="00C0051C" w:rsidRDefault="00C0051C">
      <w:pPr>
        <w:pStyle w:val="Prrafodelista"/>
        <w:tabs>
          <w:tab w:val="left" w:pos="9356"/>
        </w:tabs>
        <w:rPr>
          <w:rFonts w:ascii="Arial" w:eastAsia="Calibri" w:hAnsi="Arial" w:cs="Arial"/>
          <w:bCs/>
          <w:sz w:val="22"/>
        </w:rPr>
      </w:pPr>
    </w:p>
    <w:p w14:paraId="1494097D" w14:textId="77777777" w:rsidR="00C0051C" w:rsidRDefault="004F0FE6">
      <w:pPr>
        <w:pStyle w:val="Prrafodelista"/>
        <w:numPr>
          <w:ilvl w:val="0"/>
          <w:numId w:val="8"/>
        </w:numPr>
        <w:tabs>
          <w:tab w:val="left" w:pos="2909"/>
          <w:tab w:val="center" w:pos="4755"/>
          <w:tab w:val="left" w:pos="9072"/>
          <w:tab w:val="left" w:pos="9356"/>
        </w:tabs>
        <w:rPr>
          <w:rFonts w:ascii="Arial" w:eastAsia="Calibri" w:hAnsi="Arial" w:cs="Arial"/>
          <w:bCs/>
          <w:sz w:val="22"/>
        </w:rPr>
      </w:pPr>
      <w:r>
        <w:rPr>
          <w:rFonts w:ascii="Arial" w:eastAsia="Calibri" w:hAnsi="Arial" w:cs="Arial"/>
          <w:bCs/>
          <w:sz w:val="22"/>
        </w:rPr>
        <w:t>Para cada grupo se determinan los siguientes criterios de inclusión:</w:t>
      </w:r>
    </w:p>
    <w:p w14:paraId="5ED38212" w14:textId="77777777" w:rsidR="00C0051C" w:rsidRDefault="00C0051C">
      <w:pPr>
        <w:tabs>
          <w:tab w:val="left" w:pos="2909"/>
          <w:tab w:val="center" w:pos="4755"/>
          <w:tab w:val="left" w:pos="9072"/>
          <w:tab w:val="left" w:pos="9356"/>
        </w:tabs>
        <w:rPr>
          <w:rFonts w:ascii="Arial" w:eastAsia="Calibri" w:hAnsi="Arial" w:cs="Arial"/>
          <w:bCs/>
          <w:sz w:val="22"/>
        </w:rPr>
      </w:pPr>
    </w:p>
    <w:p w14:paraId="0D298B59" w14:textId="77777777" w:rsidR="00C0051C" w:rsidRDefault="004F0FE6">
      <w:pPr>
        <w:pStyle w:val="Prrafodelista"/>
        <w:numPr>
          <w:ilvl w:val="0"/>
          <w:numId w:val="8"/>
        </w:numPr>
        <w:tabs>
          <w:tab w:val="left" w:pos="2909"/>
          <w:tab w:val="center" w:pos="4755"/>
          <w:tab w:val="left" w:pos="9072"/>
          <w:tab w:val="left" w:pos="9356"/>
        </w:tabs>
        <w:rPr>
          <w:rFonts w:ascii="Arial" w:eastAsia="Calibri" w:hAnsi="Arial" w:cs="Arial"/>
          <w:bCs/>
          <w:sz w:val="22"/>
        </w:rPr>
      </w:pPr>
      <w:r>
        <w:rPr>
          <w:rFonts w:ascii="Arial" w:eastAsia="Calibri" w:hAnsi="Arial" w:cs="Arial"/>
          <w:bCs/>
          <w:sz w:val="22"/>
        </w:rPr>
        <w:t>Deportistas que tengan algún tipo de lesión osteomuscular</w:t>
      </w:r>
    </w:p>
    <w:p w14:paraId="06A29011" w14:textId="77777777" w:rsidR="00C0051C" w:rsidRDefault="00C0051C">
      <w:pPr>
        <w:tabs>
          <w:tab w:val="left" w:pos="2909"/>
          <w:tab w:val="center" w:pos="4755"/>
          <w:tab w:val="left" w:pos="9072"/>
          <w:tab w:val="left" w:pos="9356"/>
        </w:tabs>
        <w:rPr>
          <w:rFonts w:ascii="Arial" w:eastAsia="Calibri" w:hAnsi="Arial" w:cs="Arial"/>
          <w:bCs/>
          <w:sz w:val="22"/>
        </w:rPr>
      </w:pPr>
    </w:p>
    <w:p w14:paraId="6A099D37" w14:textId="77777777" w:rsidR="00C0051C" w:rsidRDefault="004F0FE6">
      <w:pPr>
        <w:pStyle w:val="Prrafodelista"/>
        <w:numPr>
          <w:ilvl w:val="0"/>
          <w:numId w:val="8"/>
        </w:numPr>
        <w:tabs>
          <w:tab w:val="left" w:pos="2909"/>
          <w:tab w:val="center" w:pos="4755"/>
          <w:tab w:val="left" w:pos="9072"/>
          <w:tab w:val="left" w:pos="9356"/>
        </w:tabs>
        <w:rPr>
          <w:rFonts w:ascii="Arial" w:eastAsia="Calibri" w:hAnsi="Arial" w:cs="Arial"/>
          <w:bCs/>
          <w:sz w:val="22"/>
        </w:rPr>
      </w:pPr>
      <w:r>
        <w:rPr>
          <w:rFonts w:ascii="Arial" w:eastAsia="Calibri" w:hAnsi="Arial" w:cs="Arial"/>
          <w:bCs/>
          <w:sz w:val="22"/>
        </w:rPr>
        <w:t>Deportistas activos en competencias nacionales, departa</w:t>
      </w:r>
      <w:r>
        <w:rPr>
          <w:rFonts w:ascii="Arial" w:eastAsia="Calibri" w:hAnsi="Arial" w:cs="Arial"/>
          <w:bCs/>
          <w:sz w:val="22"/>
        </w:rPr>
        <w:t>mentales o locales</w:t>
      </w:r>
    </w:p>
    <w:p w14:paraId="30C9929F" w14:textId="77777777" w:rsidR="00C0051C" w:rsidRDefault="00C0051C">
      <w:pPr>
        <w:tabs>
          <w:tab w:val="left" w:pos="2909"/>
          <w:tab w:val="center" w:pos="4755"/>
          <w:tab w:val="left" w:pos="9072"/>
          <w:tab w:val="left" w:pos="9356"/>
        </w:tabs>
        <w:rPr>
          <w:rFonts w:ascii="Arial" w:eastAsia="Calibri" w:hAnsi="Arial" w:cs="Arial"/>
          <w:bCs/>
          <w:sz w:val="22"/>
        </w:rPr>
      </w:pPr>
    </w:p>
    <w:p w14:paraId="18A2FDB0" w14:textId="77777777" w:rsidR="00C0051C" w:rsidRDefault="004F0FE6">
      <w:pPr>
        <w:pStyle w:val="Prrafodelista"/>
        <w:numPr>
          <w:ilvl w:val="0"/>
          <w:numId w:val="8"/>
        </w:numPr>
        <w:tabs>
          <w:tab w:val="left" w:pos="2909"/>
          <w:tab w:val="center" w:pos="4755"/>
          <w:tab w:val="left" w:pos="9072"/>
          <w:tab w:val="left" w:pos="9356"/>
        </w:tabs>
        <w:rPr>
          <w:rFonts w:ascii="Arial" w:eastAsia="Calibri" w:hAnsi="Arial" w:cs="Arial"/>
          <w:bCs/>
          <w:sz w:val="22"/>
        </w:rPr>
      </w:pPr>
      <w:r>
        <w:rPr>
          <w:rFonts w:ascii="Arial" w:eastAsia="Calibri" w:hAnsi="Arial" w:cs="Arial"/>
          <w:bCs/>
          <w:sz w:val="22"/>
        </w:rPr>
        <w:t>Deportistas que no tengan ningún tipo de lesión, pero estén en fases preparatorias para torneos</w:t>
      </w:r>
    </w:p>
    <w:p w14:paraId="15895D07" w14:textId="77777777" w:rsidR="00C0051C" w:rsidRDefault="00C0051C">
      <w:pPr>
        <w:tabs>
          <w:tab w:val="left" w:pos="2909"/>
          <w:tab w:val="center" w:pos="4755"/>
          <w:tab w:val="left" w:pos="9072"/>
          <w:tab w:val="left" w:pos="9356"/>
        </w:tabs>
        <w:rPr>
          <w:rFonts w:ascii="Arial" w:eastAsia="Calibri" w:hAnsi="Arial" w:cs="Arial"/>
          <w:bCs/>
          <w:sz w:val="22"/>
        </w:rPr>
      </w:pPr>
    </w:p>
    <w:p w14:paraId="4B2F547E" w14:textId="77777777" w:rsidR="00C0051C" w:rsidRDefault="004F0FE6">
      <w:pPr>
        <w:tabs>
          <w:tab w:val="left" w:pos="2909"/>
          <w:tab w:val="center" w:pos="4755"/>
          <w:tab w:val="left" w:pos="9072"/>
          <w:tab w:val="left" w:pos="9356"/>
        </w:tabs>
        <w:rPr>
          <w:rFonts w:ascii="Arial" w:eastAsia="Calibri" w:hAnsi="Arial" w:cs="Arial"/>
          <w:bCs/>
          <w:sz w:val="22"/>
        </w:rPr>
      </w:pPr>
      <w:r>
        <w:rPr>
          <w:rFonts w:ascii="Arial" w:eastAsia="Calibri" w:hAnsi="Arial" w:cs="Arial"/>
          <w:b/>
          <w:bCs/>
          <w:sz w:val="22"/>
        </w:rPr>
        <w:t>FASE 2. Intervención.</w:t>
      </w:r>
      <w:r>
        <w:rPr>
          <w:rFonts w:ascii="Arial" w:eastAsia="Calibri" w:hAnsi="Arial" w:cs="Arial"/>
          <w:bCs/>
          <w:sz w:val="22"/>
        </w:rPr>
        <w:t xml:space="preserve"> </w:t>
      </w:r>
    </w:p>
    <w:p w14:paraId="2C4BD394" w14:textId="77777777" w:rsidR="00C0051C" w:rsidRDefault="00C0051C">
      <w:pPr>
        <w:tabs>
          <w:tab w:val="left" w:pos="2909"/>
          <w:tab w:val="center" w:pos="4755"/>
          <w:tab w:val="left" w:pos="9072"/>
          <w:tab w:val="left" w:pos="9356"/>
        </w:tabs>
        <w:rPr>
          <w:rFonts w:ascii="Arial" w:eastAsia="Calibri" w:hAnsi="Arial" w:cs="Arial"/>
          <w:bCs/>
          <w:sz w:val="22"/>
        </w:rPr>
      </w:pPr>
    </w:p>
    <w:p w14:paraId="2BCF365F" w14:textId="77777777" w:rsidR="00C0051C" w:rsidRDefault="004F0FE6">
      <w:pPr>
        <w:tabs>
          <w:tab w:val="left" w:pos="2909"/>
          <w:tab w:val="center" w:pos="4755"/>
          <w:tab w:val="left" w:pos="9072"/>
          <w:tab w:val="left" w:pos="9356"/>
        </w:tabs>
        <w:rPr>
          <w:rFonts w:ascii="Arial" w:eastAsia="Calibri" w:hAnsi="Arial" w:cs="Arial"/>
          <w:bCs/>
          <w:sz w:val="22"/>
        </w:rPr>
      </w:pPr>
      <w:r>
        <w:rPr>
          <w:rFonts w:ascii="Arial" w:eastAsia="Calibri" w:hAnsi="Arial" w:cs="Arial"/>
          <w:bCs/>
          <w:sz w:val="22"/>
        </w:rPr>
        <w:lastRenderedPageBreak/>
        <w:t xml:space="preserve">Se definen todas las actividades a realizar según el objetivo propuesto. Se buscan estrategias para minimizar la </w:t>
      </w:r>
      <w:r>
        <w:rPr>
          <w:rFonts w:ascii="Arial" w:eastAsia="Calibri" w:hAnsi="Arial" w:cs="Arial"/>
          <w:bCs/>
          <w:sz w:val="22"/>
        </w:rPr>
        <w:t>influencia de otras variables que podrían afectar los resultados de la intervención. Se desarrollará actividades en las dos fases propuestas, la asistencial y la deportiva.</w:t>
      </w:r>
    </w:p>
    <w:p w14:paraId="59EFC652" w14:textId="77777777" w:rsidR="00C0051C" w:rsidRDefault="00C0051C">
      <w:pPr>
        <w:tabs>
          <w:tab w:val="left" w:pos="2909"/>
          <w:tab w:val="center" w:pos="4755"/>
          <w:tab w:val="left" w:pos="9072"/>
          <w:tab w:val="left" w:pos="9356"/>
        </w:tabs>
        <w:rPr>
          <w:rFonts w:ascii="Arial" w:eastAsia="Calibri" w:hAnsi="Arial" w:cs="Arial"/>
          <w:bCs/>
          <w:sz w:val="22"/>
        </w:rPr>
      </w:pPr>
    </w:p>
    <w:p w14:paraId="05F56E89" w14:textId="77777777" w:rsidR="00C0051C" w:rsidRDefault="004F0FE6">
      <w:pPr>
        <w:tabs>
          <w:tab w:val="left" w:pos="2909"/>
          <w:tab w:val="center" w:pos="4755"/>
          <w:tab w:val="left" w:pos="9072"/>
          <w:tab w:val="left" w:pos="9356"/>
        </w:tabs>
        <w:rPr>
          <w:rFonts w:ascii="Arial" w:eastAsia="Calibri" w:hAnsi="Arial" w:cs="Arial"/>
          <w:bCs/>
          <w:sz w:val="22"/>
        </w:rPr>
      </w:pPr>
      <w:r>
        <w:rPr>
          <w:rFonts w:ascii="Arial" w:eastAsia="Calibri" w:hAnsi="Arial" w:cs="Arial"/>
          <w:b/>
          <w:bCs/>
          <w:sz w:val="22"/>
        </w:rPr>
        <w:t>FASE 3 Evaluación de resultados:</w:t>
      </w:r>
      <w:r>
        <w:rPr>
          <w:rFonts w:ascii="Arial" w:eastAsia="Calibri" w:hAnsi="Arial" w:cs="Arial"/>
          <w:bCs/>
          <w:sz w:val="22"/>
        </w:rPr>
        <w:t xml:space="preserve"> </w:t>
      </w:r>
    </w:p>
    <w:p w14:paraId="5C8D5AED" w14:textId="77777777" w:rsidR="00C0051C" w:rsidRDefault="004F0FE6">
      <w:pPr>
        <w:tabs>
          <w:tab w:val="left" w:pos="2909"/>
          <w:tab w:val="center" w:pos="4755"/>
          <w:tab w:val="left" w:pos="9072"/>
          <w:tab w:val="left" w:pos="9356"/>
        </w:tabs>
        <w:rPr>
          <w:rFonts w:ascii="Arial" w:eastAsia="Calibri" w:hAnsi="Arial" w:cs="Arial"/>
          <w:bCs/>
          <w:sz w:val="22"/>
        </w:rPr>
      </w:pPr>
      <w:r>
        <w:rPr>
          <w:rFonts w:ascii="Arial" w:eastAsia="Calibri" w:hAnsi="Arial" w:cs="Arial"/>
          <w:bCs/>
          <w:sz w:val="22"/>
        </w:rPr>
        <w:t>Se debe hacer control de resultados, mediante ev</w:t>
      </w:r>
      <w:r>
        <w:rPr>
          <w:rFonts w:ascii="Arial" w:eastAsia="Calibri" w:hAnsi="Arial" w:cs="Arial"/>
          <w:bCs/>
          <w:sz w:val="22"/>
        </w:rPr>
        <w:t>aluaciones periódicas a los deportistas. Se utiliza una variedad de medidas para evaluar los cambios en los participantes después de la intervención. Además, se analiza la efectividad de la intervención y se utilizan los resultados para mejorar futuras int</w:t>
      </w:r>
      <w:r>
        <w:rPr>
          <w:rFonts w:ascii="Arial" w:eastAsia="Calibri" w:hAnsi="Arial" w:cs="Arial"/>
          <w:bCs/>
          <w:sz w:val="22"/>
        </w:rPr>
        <w:t>ervenciones. Para así determinar las intervenciones más eficaces para el logro de los objetivos y mejorando la calidad de vida de los deportistas.</w:t>
      </w:r>
    </w:p>
    <w:p w14:paraId="067940BD" w14:textId="77777777" w:rsidR="00C0051C" w:rsidRDefault="00C0051C">
      <w:pPr>
        <w:tabs>
          <w:tab w:val="left" w:pos="2909"/>
          <w:tab w:val="center" w:pos="4755"/>
          <w:tab w:val="left" w:pos="9072"/>
          <w:tab w:val="left" w:pos="9356"/>
        </w:tabs>
        <w:rPr>
          <w:rFonts w:ascii="Arial" w:eastAsia="Calibri" w:hAnsi="Arial" w:cs="Arial"/>
          <w:bCs/>
          <w:sz w:val="22"/>
        </w:rPr>
      </w:pPr>
    </w:p>
    <w:p w14:paraId="58675B19" w14:textId="77777777" w:rsidR="00C0051C" w:rsidRDefault="004F0FE6">
      <w:pPr>
        <w:tabs>
          <w:tab w:val="left" w:pos="2175"/>
          <w:tab w:val="center" w:pos="3555"/>
          <w:tab w:val="left" w:pos="6795"/>
          <w:tab w:val="left" w:pos="7005"/>
          <w:tab w:val="left" w:pos="31680"/>
        </w:tabs>
        <w:rPr>
          <w:rFonts w:ascii="Arial" w:eastAsia="Calibri" w:hAnsi="Arial" w:cs="Arial"/>
          <w:b/>
          <w:bCs/>
          <w:sz w:val="22"/>
          <w:lang w:eastAsia="es-CO"/>
        </w:rPr>
      </w:pPr>
      <w:r>
        <w:rPr>
          <w:rFonts w:ascii="Arial" w:eastAsia="Calibri" w:hAnsi="Arial" w:cs="Arial"/>
          <w:b/>
          <w:bCs/>
          <w:sz w:val="22"/>
        </w:rPr>
        <w:t>ACTIVIDADES</w:t>
      </w:r>
    </w:p>
    <w:p w14:paraId="31892473" w14:textId="77777777" w:rsidR="00C0051C" w:rsidRDefault="004F0FE6">
      <w:pPr>
        <w:tabs>
          <w:tab w:val="left" w:pos="2175"/>
          <w:tab w:val="center" w:pos="3555"/>
          <w:tab w:val="left" w:pos="6795"/>
          <w:tab w:val="left" w:pos="7005"/>
          <w:tab w:val="left" w:pos="31680"/>
        </w:tabs>
        <w:rPr>
          <w:rFonts w:ascii="Arial" w:eastAsia="Calibri" w:hAnsi="Arial" w:cs="Arial"/>
          <w:bCs/>
          <w:sz w:val="22"/>
        </w:rPr>
      </w:pPr>
      <w:r>
        <w:rPr>
          <w:rFonts w:ascii="Arial" w:eastAsia="Calibri" w:hAnsi="Arial" w:cs="Arial"/>
          <w:bCs/>
          <w:sz w:val="22"/>
        </w:rPr>
        <w:t xml:space="preserve"> </w:t>
      </w:r>
    </w:p>
    <w:p w14:paraId="6C95D765" w14:textId="77777777" w:rsidR="00C0051C" w:rsidRDefault="004F0FE6">
      <w:pPr>
        <w:rPr>
          <w:rFonts w:ascii="Arial" w:eastAsia="Times New Roman" w:hAnsi="Arial" w:cs="Arial"/>
          <w:b/>
          <w:bCs/>
          <w:color w:val="000000"/>
          <w:sz w:val="22"/>
        </w:rPr>
      </w:pPr>
      <w:r>
        <w:rPr>
          <w:rFonts w:ascii="Arial" w:eastAsia="Calibri" w:hAnsi="Arial" w:cs="Arial"/>
          <w:b/>
          <w:sz w:val="22"/>
        </w:rPr>
        <w:t xml:space="preserve">Actividad 1: </w:t>
      </w:r>
      <w:r>
        <w:rPr>
          <w:rFonts w:ascii="Arial" w:hAnsi="Arial" w:cs="Arial"/>
          <w:b/>
          <w:bCs/>
          <w:color w:val="000000"/>
          <w:sz w:val="22"/>
        </w:rPr>
        <w:t xml:space="preserve">Adelantar la estrategia de Atención Biomédica y Biomecánica Integral en el </w:t>
      </w:r>
      <w:r>
        <w:rPr>
          <w:rFonts w:ascii="Arial" w:hAnsi="Arial" w:cs="Arial"/>
          <w:b/>
          <w:bCs/>
          <w:color w:val="000000"/>
          <w:sz w:val="22"/>
        </w:rPr>
        <w:t>rendimiento, la prevención y optimización deportiva</w:t>
      </w:r>
    </w:p>
    <w:p w14:paraId="4BDA6018" w14:textId="77777777" w:rsidR="00C0051C" w:rsidRDefault="004F0FE6">
      <w:pPr>
        <w:rPr>
          <w:rFonts w:ascii="Arial" w:hAnsi="Arial" w:cs="Arial"/>
          <w:b/>
          <w:bCs/>
          <w:color w:val="000000"/>
          <w:sz w:val="22"/>
        </w:rPr>
      </w:pPr>
      <w:r>
        <w:rPr>
          <w:rFonts w:ascii="Arial" w:hAnsi="Arial" w:cs="Arial"/>
          <w:b/>
          <w:bCs/>
          <w:color w:val="000000"/>
          <w:sz w:val="22"/>
        </w:rPr>
        <w:t xml:space="preserve"> </w:t>
      </w:r>
    </w:p>
    <w:p w14:paraId="44519D4D" w14:textId="77777777" w:rsidR="00C0051C" w:rsidRDefault="004F0FE6">
      <w:pPr>
        <w:rPr>
          <w:rFonts w:ascii="Arial" w:hAnsi="Arial" w:cs="Arial"/>
          <w:b/>
          <w:bCs/>
          <w:color w:val="000000"/>
          <w:sz w:val="22"/>
        </w:rPr>
      </w:pPr>
      <w:r>
        <w:rPr>
          <w:rFonts w:ascii="Arial" w:hAnsi="Arial" w:cs="Arial"/>
          <w:b/>
          <w:bCs/>
          <w:color w:val="000000"/>
          <w:sz w:val="22"/>
        </w:rPr>
        <w:t xml:space="preserve">1.1 Eje: </w:t>
      </w:r>
      <w:r>
        <w:rPr>
          <w:rFonts w:ascii="Arial" w:hAnsi="Arial" w:cs="Arial"/>
          <w:bCs/>
          <w:color w:val="000000"/>
          <w:sz w:val="22"/>
        </w:rPr>
        <w:t>Asistencia individual</w:t>
      </w:r>
    </w:p>
    <w:p w14:paraId="52988A76" w14:textId="77777777" w:rsidR="00C0051C" w:rsidRDefault="004F0FE6">
      <w:pPr>
        <w:rPr>
          <w:rFonts w:ascii="Arial" w:hAnsi="Arial" w:cs="Arial"/>
          <w:b/>
          <w:bCs/>
          <w:color w:val="000000"/>
          <w:sz w:val="22"/>
        </w:rPr>
      </w:pPr>
      <w:r>
        <w:rPr>
          <w:rFonts w:ascii="Arial" w:hAnsi="Arial" w:cs="Arial"/>
          <w:b/>
          <w:bCs/>
          <w:color w:val="000000"/>
          <w:sz w:val="22"/>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80"/>
        <w:gridCol w:w="7215"/>
      </w:tblGrid>
      <w:tr w:rsidR="00C0051C" w14:paraId="3823DDC6" w14:textId="77777777">
        <w:tc>
          <w:tcPr>
            <w:tcW w:w="1980" w:type="dxa"/>
            <w:tcBorders>
              <w:top w:val="outset" w:sz="6" w:space="0" w:color="auto"/>
              <w:left w:val="outset" w:sz="6" w:space="0" w:color="auto"/>
              <w:bottom w:val="outset" w:sz="6" w:space="0" w:color="auto"/>
              <w:right w:val="outset" w:sz="6" w:space="0" w:color="auto"/>
            </w:tcBorders>
            <w:vAlign w:val="center"/>
          </w:tcPr>
          <w:p w14:paraId="32618EE3" w14:textId="77777777" w:rsidR="00C0051C" w:rsidRDefault="004F0FE6">
            <w:pPr>
              <w:jc w:val="center"/>
              <w:rPr>
                <w:rFonts w:ascii="Arial" w:hAnsi="Arial" w:cs="Arial"/>
                <w:b/>
                <w:bCs/>
                <w:color w:val="000000"/>
                <w:sz w:val="22"/>
              </w:rPr>
            </w:pPr>
            <w:r>
              <w:rPr>
                <w:rFonts w:ascii="Arial" w:hAnsi="Arial" w:cs="Arial"/>
                <w:b/>
                <w:bCs/>
                <w:color w:val="000000"/>
                <w:sz w:val="22"/>
              </w:rPr>
              <w:t>SERVICIO</w:t>
            </w:r>
          </w:p>
        </w:tc>
        <w:tc>
          <w:tcPr>
            <w:tcW w:w="7215" w:type="dxa"/>
            <w:tcBorders>
              <w:top w:val="outset" w:sz="6" w:space="0" w:color="auto"/>
              <w:left w:val="outset" w:sz="6" w:space="0" w:color="auto"/>
              <w:bottom w:val="outset" w:sz="6" w:space="0" w:color="auto"/>
              <w:right w:val="outset" w:sz="6" w:space="0" w:color="auto"/>
            </w:tcBorders>
            <w:vAlign w:val="center"/>
          </w:tcPr>
          <w:p w14:paraId="34ADE2AB" w14:textId="77777777" w:rsidR="00C0051C" w:rsidRDefault="004F0FE6">
            <w:pPr>
              <w:jc w:val="center"/>
              <w:rPr>
                <w:rFonts w:ascii="Arial" w:eastAsia="Calibri" w:hAnsi="Arial" w:cs="Arial"/>
                <w:b/>
                <w:bCs/>
                <w:color w:val="000000"/>
                <w:sz w:val="22"/>
              </w:rPr>
            </w:pPr>
            <w:r>
              <w:rPr>
                <w:rFonts w:ascii="Arial" w:eastAsia="Calibri" w:hAnsi="Arial" w:cs="Arial"/>
                <w:b/>
                <w:bCs/>
                <w:color w:val="000000"/>
                <w:sz w:val="22"/>
              </w:rPr>
              <w:t>DESCRIPCIÓN DEL SERVICIO O ACTIVIDAD</w:t>
            </w:r>
          </w:p>
        </w:tc>
      </w:tr>
      <w:tr w:rsidR="00C0051C" w14:paraId="4604FDFE" w14:textId="77777777">
        <w:tc>
          <w:tcPr>
            <w:tcW w:w="1980" w:type="dxa"/>
            <w:tcBorders>
              <w:top w:val="nil"/>
              <w:left w:val="outset" w:sz="6" w:space="0" w:color="auto"/>
              <w:bottom w:val="outset" w:sz="6" w:space="0" w:color="auto"/>
              <w:right w:val="outset" w:sz="6" w:space="0" w:color="auto"/>
            </w:tcBorders>
            <w:vAlign w:val="center"/>
          </w:tcPr>
          <w:p w14:paraId="179EAA95" w14:textId="77777777" w:rsidR="00C0051C" w:rsidRDefault="004F0FE6">
            <w:pPr>
              <w:jc w:val="center"/>
              <w:rPr>
                <w:rFonts w:ascii="Arial" w:eastAsia="Times New Roman" w:hAnsi="Arial" w:cs="Arial"/>
                <w:color w:val="000000"/>
                <w:sz w:val="22"/>
              </w:rPr>
            </w:pPr>
            <w:r>
              <w:rPr>
                <w:rFonts w:ascii="Arial" w:hAnsi="Arial" w:cs="Arial"/>
                <w:color w:val="000000"/>
                <w:sz w:val="22"/>
              </w:rPr>
              <w:t xml:space="preserve">Electromiografía de paraespinales </w:t>
            </w:r>
          </w:p>
        </w:tc>
        <w:tc>
          <w:tcPr>
            <w:tcW w:w="7215" w:type="dxa"/>
            <w:tcBorders>
              <w:top w:val="nil"/>
              <w:left w:val="outset" w:sz="6" w:space="0" w:color="auto"/>
              <w:bottom w:val="outset" w:sz="6" w:space="0" w:color="auto"/>
              <w:right w:val="outset" w:sz="6" w:space="0" w:color="auto"/>
            </w:tcBorders>
            <w:vAlign w:val="center"/>
          </w:tcPr>
          <w:p w14:paraId="2519A501" w14:textId="77777777" w:rsidR="00C0051C" w:rsidRDefault="004F0FE6">
            <w:pPr>
              <w:rPr>
                <w:rFonts w:ascii="Arial" w:hAnsi="Arial" w:cs="Arial"/>
                <w:color w:val="000000"/>
                <w:sz w:val="22"/>
              </w:rPr>
            </w:pPr>
            <w:r>
              <w:rPr>
                <w:rFonts w:ascii="Arial" w:eastAsia="Calibri" w:hAnsi="Arial" w:cs="Arial"/>
                <w:color w:val="000000"/>
                <w:sz w:val="22"/>
              </w:rPr>
              <w:t xml:space="preserve">Realizar Procedimiento diagnóstico en el que se registra la actividad eléctrica de los </w:t>
            </w:r>
            <w:r>
              <w:rPr>
                <w:rFonts w:ascii="Arial" w:eastAsia="Calibri" w:hAnsi="Arial" w:cs="Arial"/>
                <w:color w:val="000000"/>
                <w:sz w:val="22"/>
              </w:rPr>
              <w:t>músculos paraespinales (músculos cuya función es extender y rotar la columna vertebral y mantener la postura). Con el propósito de orientar mejoras en la práctica deportiva según las deficiencias encontradas.</w:t>
            </w:r>
          </w:p>
        </w:tc>
      </w:tr>
      <w:tr w:rsidR="00C0051C" w14:paraId="653D9B68" w14:textId="77777777">
        <w:tc>
          <w:tcPr>
            <w:tcW w:w="1980" w:type="dxa"/>
            <w:vMerge w:val="restart"/>
            <w:tcBorders>
              <w:top w:val="nil"/>
              <w:left w:val="outset" w:sz="6" w:space="0" w:color="auto"/>
              <w:bottom w:val="outset" w:sz="6" w:space="0" w:color="auto"/>
              <w:right w:val="outset" w:sz="6" w:space="0" w:color="auto"/>
            </w:tcBorders>
            <w:vAlign w:val="center"/>
          </w:tcPr>
          <w:p w14:paraId="33647C3C" w14:textId="77777777" w:rsidR="00C0051C" w:rsidRDefault="004F0FE6">
            <w:pPr>
              <w:jc w:val="center"/>
              <w:rPr>
                <w:rFonts w:ascii="Arial" w:hAnsi="Arial" w:cs="Arial"/>
                <w:color w:val="000000"/>
                <w:sz w:val="22"/>
              </w:rPr>
            </w:pPr>
            <w:r>
              <w:rPr>
                <w:rFonts w:ascii="Arial" w:hAnsi="Arial" w:cs="Arial"/>
                <w:color w:val="000000"/>
                <w:sz w:val="22"/>
              </w:rPr>
              <w:t xml:space="preserve">Electromiografía de superficie en cada </w:t>
            </w:r>
            <w:r>
              <w:rPr>
                <w:rFonts w:ascii="Arial" w:hAnsi="Arial" w:cs="Arial"/>
                <w:color w:val="000000"/>
                <w:sz w:val="22"/>
              </w:rPr>
              <w:t>extremidad</w:t>
            </w:r>
          </w:p>
        </w:tc>
        <w:tc>
          <w:tcPr>
            <w:tcW w:w="7215" w:type="dxa"/>
            <w:tcBorders>
              <w:top w:val="nil"/>
              <w:left w:val="outset" w:sz="6" w:space="0" w:color="auto"/>
              <w:bottom w:val="outset" w:sz="6" w:space="0" w:color="auto"/>
              <w:right w:val="outset" w:sz="6" w:space="0" w:color="auto"/>
            </w:tcBorders>
            <w:vAlign w:val="center"/>
          </w:tcPr>
          <w:p w14:paraId="4E8BED82" w14:textId="77777777" w:rsidR="00C0051C" w:rsidRDefault="004F0FE6">
            <w:pPr>
              <w:rPr>
                <w:rFonts w:ascii="Arial" w:eastAsia="Calibri" w:hAnsi="Arial" w:cs="Arial"/>
                <w:color w:val="000000"/>
                <w:sz w:val="22"/>
              </w:rPr>
            </w:pPr>
            <w:r>
              <w:rPr>
                <w:rStyle w:val="17"/>
                <w:rFonts w:eastAsia="Calibri"/>
                <w:sz w:val="22"/>
              </w:rPr>
              <w:t>Extremidad superior derecha</w:t>
            </w:r>
            <w:r>
              <w:rPr>
                <w:rFonts w:ascii="Arial" w:eastAsia="Calibri" w:hAnsi="Arial" w:cs="Arial"/>
                <w:color w:val="000000"/>
                <w:sz w:val="22"/>
              </w:rPr>
              <w:br/>
            </w:r>
            <w:r>
              <w:rPr>
                <w:rStyle w:val="16"/>
                <w:rFonts w:ascii="Arial" w:eastAsia="Calibri" w:hAnsi="Arial" w:cs="Arial"/>
                <w:sz w:val="22"/>
              </w:rPr>
              <w:t>Realizar procedimiento a través de electrodos de superficie sobre el músculo a evaluar, para obtener el registro gráfico de la actividad muscular en acciones dinámicas (movimiento).</w:t>
            </w:r>
          </w:p>
        </w:tc>
      </w:tr>
      <w:tr w:rsidR="00C0051C" w14:paraId="3E2EDC15" w14:textId="77777777">
        <w:tc>
          <w:tcPr>
            <w:tcW w:w="1980" w:type="dxa"/>
            <w:vMerge/>
            <w:tcBorders>
              <w:top w:val="nil"/>
              <w:left w:val="outset" w:sz="6" w:space="0" w:color="auto"/>
              <w:bottom w:val="outset" w:sz="6" w:space="0" w:color="auto"/>
              <w:right w:val="outset" w:sz="6" w:space="0" w:color="auto"/>
            </w:tcBorders>
            <w:vAlign w:val="center"/>
          </w:tcPr>
          <w:p w14:paraId="2CE50B70" w14:textId="77777777" w:rsidR="00C0051C" w:rsidRDefault="00C0051C">
            <w:pPr>
              <w:rPr>
                <w:rFonts w:ascii="Arial" w:hAnsi="Arial" w:cs="Arial"/>
                <w:color w:val="000000"/>
                <w:sz w:val="22"/>
              </w:rPr>
            </w:pPr>
          </w:p>
        </w:tc>
        <w:tc>
          <w:tcPr>
            <w:tcW w:w="7215" w:type="dxa"/>
            <w:tcBorders>
              <w:top w:val="nil"/>
              <w:left w:val="outset" w:sz="6" w:space="0" w:color="auto"/>
              <w:bottom w:val="outset" w:sz="6" w:space="0" w:color="auto"/>
              <w:right w:val="outset" w:sz="6" w:space="0" w:color="auto"/>
            </w:tcBorders>
            <w:vAlign w:val="center"/>
          </w:tcPr>
          <w:p w14:paraId="18E68044" w14:textId="77777777" w:rsidR="00C0051C" w:rsidRDefault="004F0FE6">
            <w:pPr>
              <w:rPr>
                <w:rFonts w:ascii="Arial" w:eastAsia="Calibri" w:hAnsi="Arial" w:cs="Arial"/>
                <w:color w:val="000000"/>
                <w:sz w:val="22"/>
              </w:rPr>
            </w:pPr>
            <w:r>
              <w:rPr>
                <w:rFonts w:ascii="Arial" w:eastAsia="Calibri" w:hAnsi="Arial" w:cs="Arial"/>
                <w:color w:val="000000"/>
                <w:sz w:val="22"/>
              </w:rPr>
              <w:t>Extremidad superior izquierda</w:t>
            </w:r>
          </w:p>
        </w:tc>
      </w:tr>
      <w:tr w:rsidR="00C0051C" w14:paraId="573B388F" w14:textId="77777777">
        <w:tc>
          <w:tcPr>
            <w:tcW w:w="1980" w:type="dxa"/>
            <w:vMerge/>
            <w:tcBorders>
              <w:top w:val="nil"/>
              <w:left w:val="outset" w:sz="6" w:space="0" w:color="auto"/>
              <w:bottom w:val="outset" w:sz="6" w:space="0" w:color="auto"/>
              <w:right w:val="outset" w:sz="6" w:space="0" w:color="auto"/>
            </w:tcBorders>
            <w:vAlign w:val="center"/>
          </w:tcPr>
          <w:p w14:paraId="7C3119EA" w14:textId="77777777" w:rsidR="00C0051C" w:rsidRDefault="00C0051C">
            <w:pPr>
              <w:rPr>
                <w:rFonts w:ascii="Arial" w:hAnsi="Arial" w:cs="Arial"/>
                <w:color w:val="000000"/>
                <w:sz w:val="22"/>
              </w:rPr>
            </w:pPr>
          </w:p>
        </w:tc>
        <w:tc>
          <w:tcPr>
            <w:tcW w:w="7215" w:type="dxa"/>
            <w:tcBorders>
              <w:top w:val="nil"/>
              <w:left w:val="outset" w:sz="6" w:space="0" w:color="auto"/>
              <w:bottom w:val="outset" w:sz="6" w:space="0" w:color="auto"/>
              <w:right w:val="outset" w:sz="6" w:space="0" w:color="auto"/>
            </w:tcBorders>
            <w:vAlign w:val="center"/>
          </w:tcPr>
          <w:p w14:paraId="6F55CD43" w14:textId="77777777" w:rsidR="00C0051C" w:rsidRDefault="004F0FE6">
            <w:pPr>
              <w:rPr>
                <w:rFonts w:ascii="Arial" w:eastAsia="Calibri" w:hAnsi="Arial" w:cs="Arial"/>
                <w:color w:val="000000"/>
                <w:sz w:val="22"/>
              </w:rPr>
            </w:pPr>
            <w:r>
              <w:rPr>
                <w:rFonts w:ascii="Arial" w:eastAsia="Calibri" w:hAnsi="Arial" w:cs="Arial"/>
                <w:color w:val="000000"/>
                <w:sz w:val="22"/>
              </w:rPr>
              <w:t>Extremidad inferior derecha</w:t>
            </w:r>
          </w:p>
        </w:tc>
      </w:tr>
      <w:tr w:rsidR="00C0051C" w14:paraId="75033359" w14:textId="77777777">
        <w:tc>
          <w:tcPr>
            <w:tcW w:w="1980" w:type="dxa"/>
            <w:vMerge/>
            <w:tcBorders>
              <w:top w:val="nil"/>
              <w:left w:val="outset" w:sz="6" w:space="0" w:color="auto"/>
              <w:bottom w:val="outset" w:sz="6" w:space="0" w:color="auto"/>
              <w:right w:val="outset" w:sz="6" w:space="0" w:color="auto"/>
            </w:tcBorders>
            <w:vAlign w:val="center"/>
          </w:tcPr>
          <w:p w14:paraId="6C96BDBB" w14:textId="77777777" w:rsidR="00C0051C" w:rsidRDefault="00C0051C">
            <w:pPr>
              <w:rPr>
                <w:rFonts w:ascii="Arial" w:hAnsi="Arial" w:cs="Arial"/>
                <w:color w:val="000000"/>
                <w:sz w:val="22"/>
              </w:rPr>
            </w:pPr>
          </w:p>
        </w:tc>
        <w:tc>
          <w:tcPr>
            <w:tcW w:w="7215" w:type="dxa"/>
            <w:tcBorders>
              <w:top w:val="nil"/>
              <w:left w:val="outset" w:sz="6" w:space="0" w:color="auto"/>
              <w:bottom w:val="outset" w:sz="6" w:space="0" w:color="auto"/>
              <w:right w:val="outset" w:sz="6" w:space="0" w:color="auto"/>
            </w:tcBorders>
            <w:vAlign w:val="center"/>
          </w:tcPr>
          <w:p w14:paraId="0EBC23D4" w14:textId="77777777" w:rsidR="00C0051C" w:rsidRDefault="004F0FE6">
            <w:pPr>
              <w:rPr>
                <w:rFonts w:ascii="Arial" w:eastAsia="Calibri" w:hAnsi="Arial" w:cs="Arial"/>
                <w:color w:val="000000"/>
                <w:sz w:val="22"/>
              </w:rPr>
            </w:pPr>
            <w:r>
              <w:rPr>
                <w:rFonts w:ascii="Arial" w:eastAsia="Calibri" w:hAnsi="Arial" w:cs="Arial"/>
                <w:color w:val="000000"/>
                <w:sz w:val="22"/>
              </w:rPr>
              <w:t>Extremidad inferior izquierda</w:t>
            </w:r>
          </w:p>
        </w:tc>
      </w:tr>
      <w:tr w:rsidR="00C0051C" w14:paraId="46E1A291" w14:textId="77777777">
        <w:tc>
          <w:tcPr>
            <w:tcW w:w="1980" w:type="dxa"/>
            <w:tcBorders>
              <w:top w:val="nil"/>
              <w:left w:val="outset" w:sz="6" w:space="0" w:color="auto"/>
              <w:bottom w:val="outset" w:sz="6" w:space="0" w:color="auto"/>
              <w:right w:val="outset" w:sz="6" w:space="0" w:color="auto"/>
            </w:tcBorders>
            <w:vAlign w:val="center"/>
          </w:tcPr>
          <w:p w14:paraId="309BAE6D" w14:textId="77777777" w:rsidR="00C0051C" w:rsidRDefault="004F0FE6">
            <w:pPr>
              <w:jc w:val="center"/>
              <w:rPr>
                <w:rFonts w:ascii="Arial" w:eastAsia="Times New Roman" w:hAnsi="Arial" w:cs="Arial"/>
                <w:color w:val="000000"/>
                <w:sz w:val="22"/>
              </w:rPr>
            </w:pPr>
            <w:r>
              <w:rPr>
                <w:rFonts w:ascii="Arial" w:hAnsi="Arial" w:cs="Arial"/>
                <w:color w:val="000000"/>
                <w:sz w:val="22"/>
              </w:rPr>
              <w:t>Evaluación de función muscular estática, dinámica y flexibilidad</w:t>
            </w:r>
          </w:p>
        </w:tc>
        <w:tc>
          <w:tcPr>
            <w:tcW w:w="7215" w:type="dxa"/>
            <w:tcBorders>
              <w:top w:val="nil"/>
              <w:left w:val="outset" w:sz="6" w:space="0" w:color="auto"/>
              <w:bottom w:val="outset" w:sz="6" w:space="0" w:color="auto"/>
              <w:right w:val="outset" w:sz="6" w:space="0" w:color="auto"/>
            </w:tcBorders>
            <w:vAlign w:val="center"/>
          </w:tcPr>
          <w:p w14:paraId="0CF4B52C" w14:textId="77777777" w:rsidR="00C0051C" w:rsidRDefault="004F0FE6">
            <w:pPr>
              <w:rPr>
                <w:rFonts w:ascii="Arial" w:eastAsia="Calibri" w:hAnsi="Arial" w:cs="Arial"/>
                <w:color w:val="000000"/>
                <w:sz w:val="22"/>
              </w:rPr>
            </w:pPr>
            <w:r>
              <w:rPr>
                <w:rFonts w:ascii="Arial" w:eastAsia="Calibri" w:hAnsi="Arial" w:cs="Arial"/>
                <w:color w:val="000000"/>
                <w:sz w:val="22"/>
              </w:rPr>
              <w:t>Realizar procedimiento dentro del programa de rehabilitación cardiovascular (Cardiología deportiva) para determinar la función mus</w:t>
            </w:r>
            <w:r>
              <w:rPr>
                <w:rFonts w:ascii="Arial" w:eastAsia="Calibri" w:hAnsi="Arial" w:cs="Arial"/>
                <w:color w:val="000000"/>
                <w:sz w:val="22"/>
              </w:rPr>
              <w:t>cular tanto estática (quieto) como dinámicamente (en movimiento) para diagnosticar el estado de la fuerza y la resistencia.</w:t>
            </w:r>
          </w:p>
        </w:tc>
      </w:tr>
      <w:tr w:rsidR="00C0051C" w14:paraId="28E645E5" w14:textId="77777777">
        <w:tc>
          <w:tcPr>
            <w:tcW w:w="1980" w:type="dxa"/>
            <w:tcBorders>
              <w:top w:val="nil"/>
              <w:left w:val="outset" w:sz="6" w:space="0" w:color="auto"/>
              <w:bottom w:val="outset" w:sz="6" w:space="0" w:color="auto"/>
              <w:right w:val="outset" w:sz="6" w:space="0" w:color="auto"/>
            </w:tcBorders>
            <w:vAlign w:val="center"/>
          </w:tcPr>
          <w:p w14:paraId="3BEDB4D9" w14:textId="77777777" w:rsidR="00C0051C" w:rsidRDefault="004F0FE6">
            <w:pPr>
              <w:jc w:val="center"/>
              <w:rPr>
                <w:rFonts w:ascii="Arial" w:eastAsia="Times New Roman" w:hAnsi="Arial" w:cs="Arial"/>
                <w:color w:val="000000"/>
                <w:sz w:val="22"/>
              </w:rPr>
            </w:pPr>
            <w:r>
              <w:rPr>
                <w:rFonts w:ascii="Arial" w:hAnsi="Arial" w:cs="Arial"/>
                <w:color w:val="000000"/>
                <w:sz w:val="22"/>
              </w:rPr>
              <w:t xml:space="preserve">Prueba de Ejercicio Cardio-Pulmonar integrada (Ergoespirometria) </w:t>
            </w:r>
          </w:p>
        </w:tc>
        <w:tc>
          <w:tcPr>
            <w:tcW w:w="7215" w:type="dxa"/>
            <w:tcBorders>
              <w:top w:val="nil"/>
              <w:left w:val="outset" w:sz="6" w:space="0" w:color="auto"/>
              <w:bottom w:val="outset" w:sz="6" w:space="0" w:color="auto"/>
              <w:right w:val="outset" w:sz="6" w:space="0" w:color="auto"/>
            </w:tcBorders>
            <w:vAlign w:val="center"/>
          </w:tcPr>
          <w:p w14:paraId="5E2831ED" w14:textId="77777777" w:rsidR="00C0051C" w:rsidRDefault="004F0FE6">
            <w:pPr>
              <w:rPr>
                <w:rFonts w:ascii="Arial" w:eastAsia="Calibri" w:hAnsi="Arial" w:cs="Arial"/>
                <w:color w:val="000000"/>
                <w:sz w:val="22"/>
              </w:rPr>
            </w:pPr>
            <w:r>
              <w:rPr>
                <w:rFonts w:ascii="Arial" w:eastAsia="Calibri" w:hAnsi="Arial" w:cs="Arial"/>
                <w:color w:val="000000"/>
                <w:sz w:val="22"/>
              </w:rPr>
              <w:t xml:space="preserve">Medir la respuesta de la función pulmonar y cardiovascular de un </w:t>
            </w:r>
            <w:r>
              <w:rPr>
                <w:rFonts w:ascii="Arial" w:eastAsia="Calibri" w:hAnsi="Arial" w:cs="Arial"/>
                <w:color w:val="000000"/>
                <w:sz w:val="22"/>
              </w:rPr>
              <w:t xml:space="preserve">deportista al realizar ejercicio físico. Realizar mediciones (antes, durante y después) de varios parámetros como capacidad pulmonar, valor del oxígeno en la sangre, presión arterial, electrocardiograma, niveles de los gases en la sangre de una arteria, y </w:t>
            </w:r>
            <w:r>
              <w:rPr>
                <w:rFonts w:ascii="Arial" w:eastAsia="Calibri" w:hAnsi="Arial" w:cs="Arial"/>
                <w:color w:val="000000"/>
                <w:sz w:val="22"/>
              </w:rPr>
              <w:t>los síntomas del deportista.</w:t>
            </w:r>
          </w:p>
        </w:tc>
      </w:tr>
      <w:tr w:rsidR="00C0051C" w14:paraId="38E51281" w14:textId="77777777">
        <w:tc>
          <w:tcPr>
            <w:tcW w:w="1980" w:type="dxa"/>
            <w:tcBorders>
              <w:top w:val="nil"/>
              <w:left w:val="outset" w:sz="6" w:space="0" w:color="auto"/>
              <w:bottom w:val="outset" w:sz="6" w:space="0" w:color="auto"/>
              <w:right w:val="outset" w:sz="6" w:space="0" w:color="auto"/>
            </w:tcBorders>
            <w:vAlign w:val="center"/>
          </w:tcPr>
          <w:p w14:paraId="54724DDC" w14:textId="77777777" w:rsidR="00C0051C" w:rsidRDefault="004F0FE6">
            <w:pPr>
              <w:jc w:val="center"/>
              <w:rPr>
                <w:rFonts w:ascii="Arial" w:eastAsia="Times New Roman" w:hAnsi="Arial" w:cs="Arial"/>
                <w:color w:val="000000"/>
                <w:sz w:val="22"/>
              </w:rPr>
            </w:pPr>
            <w:r>
              <w:rPr>
                <w:rFonts w:ascii="Arial" w:hAnsi="Arial" w:cs="Arial"/>
                <w:color w:val="000000"/>
                <w:sz w:val="22"/>
              </w:rPr>
              <w:t>Composición corporal por bioimpedancia octopolar</w:t>
            </w:r>
          </w:p>
        </w:tc>
        <w:tc>
          <w:tcPr>
            <w:tcW w:w="7215" w:type="dxa"/>
            <w:tcBorders>
              <w:top w:val="nil"/>
              <w:left w:val="outset" w:sz="6" w:space="0" w:color="auto"/>
              <w:bottom w:val="outset" w:sz="6" w:space="0" w:color="auto"/>
              <w:right w:val="outset" w:sz="6" w:space="0" w:color="auto"/>
            </w:tcBorders>
            <w:vAlign w:val="center"/>
          </w:tcPr>
          <w:p w14:paraId="25616A80" w14:textId="77777777" w:rsidR="00C0051C" w:rsidRDefault="004F0FE6">
            <w:pPr>
              <w:rPr>
                <w:rFonts w:ascii="Arial" w:eastAsia="Calibri" w:hAnsi="Arial" w:cs="Arial"/>
                <w:color w:val="000000"/>
                <w:sz w:val="22"/>
              </w:rPr>
            </w:pPr>
            <w:r>
              <w:rPr>
                <w:rFonts w:ascii="Arial" w:eastAsia="Calibri" w:hAnsi="Arial" w:cs="Arial"/>
                <w:color w:val="000000"/>
                <w:sz w:val="22"/>
              </w:rPr>
              <w:t>Diseñar mejores planes de entrenamiento y de nutrición, estableciendo necesidades individuales.</w:t>
            </w:r>
          </w:p>
        </w:tc>
      </w:tr>
      <w:tr w:rsidR="00C0051C" w14:paraId="0F3EBD1E" w14:textId="77777777">
        <w:tc>
          <w:tcPr>
            <w:tcW w:w="1980" w:type="dxa"/>
            <w:tcBorders>
              <w:top w:val="nil"/>
              <w:left w:val="outset" w:sz="6" w:space="0" w:color="auto"/>
              <w:bottom w:val="outset" w:sz="6" w:space="0" w:color="auto"/>
              <w:right w:val="outset" w:sz="6" w:space="0" w:color="auto"/>
            </w:tcBorders>
            <w:vAlign w:val="center"/>
          </w:tcPr>
          <w:p w14:paraId="390ABBB3" w14:textId="77777777" w:rsidR="00C0051C" w:rsidRDefault="004F0FE6">
            <w:pPr>
              <w:jc w:val="center"/>
              <w:rPr>
                <w:rFonts w:ascii="Arial" w:eastAsia="Times New Roman" w:hAnsi="Arial" w:cs="Arial"/>
                <w:color w:val="000000"/>
                <w:sz w:val="22"/>
              </w:rPr>
            </w:pPr>
            <w:r>
              <w:rPr>
                <w:rFonts w:ascii="Arial" w:hAnsi="Arial" w:cs="Arial"/>
                <w:color w:val="000000"/>
                <w:sz w:val="22"/>
              </w:rPr>
              <w:t>Consulta primera vez nutrición y dietética</w:t>
            </w:r>
          </w:p>
        </w:tc>
        <w:tc>
          <w:tcPr>
            <w:tcW w:w="7215" w:type="dxa"/>
            <w:tcBorders>
              <w:top w:val="nil"/>
              <w:left w:val="outset" w:sz="6" w:space="0" w:color="auto"/>
              <w:bottom w:val="outset" w:sz="6" w:space="0" w:color="auto"/>
              <w:right w:val="outset" w:sz="6" w:space="0" w:color="auto"/>
            </w:tcBorders>
            <w:vAlign w:val="center"/>
          </w:tcPr>
          <w:p w14:paraId="1EDD3F92" w14:textId="77777777" w:rsidR="00C0051C" w:rsidRDefault="004F0FE6">
            <w:pPr>
              <w:rPr>
                <w:rFonts w:ascii="Arial" w:eastAsia="Calibri" w:hAnsi="Arial" w:cs="Arial"/>
                <w:color w:val="000000"/>
                <w:sz w:val="22"/>
              </w:rPr>
            </w:pPr>
            <w:r>
              <w:rPr>
                <w:rFonts w:ascii="Arial" w:eastAsia="Calibri" w:hAnsi="Arial" w:cs="Arial"/>
                <w:color w:val="000000"/>
                <w:sz w:val="22"/>
              </w:rPr>
              <w:t xml:space="preserve">Realizar evaluación del estado </w:t>
            </w:r>
            <w:r>
              <w:rPr>
                <w:rFonts w:ascii="Arial" w:eastAsia="Calibri" w:hAnsi="Arial" w:cs="Arial"/>
                <w:color w:val="000000"/>
                <w:sz w:val="22"/>
              </w:rPr>
              <w:t>nutricional del atleta, analizar su composición corporal, elaborar plan de alimentación personalizado y establecer proceso sobre hidratación y suplementación</w:t>
            </w:r>
          </w:p>
        </w:tc>
      </w:tr>
    </w:tbl>
    <w:p w14:paraId="5CA28F82" w14:textId="77777777" w:rsidR="00C0051C" w:rsidRDefault="004F0FE6">
      <w:pPr>
        <w:rPr>
          <w:rFonts w:ascii="Arial" w:eastAsia="Times New Roman" w:hAnsi="Arial" w:cs="Arial"/>
          <w:b/>
          <w:bCs/>
          <w:color w:val="000000"/>
          <w:sz w:val="22"/>
        </w:rPr>
      </w:pPr>
      <w:r>
        <w:rPr>
          <w:rFonts w:ascii="Arial" w:hAnsi="Arial" w:cs="Arial"/>
          <w:b/>
          <w:bCs/>
          <w:color w:val="000000"/>
          <w:sz w:val="22"/>
        </w:rPr>
        <w:t xml:space="preserve"> </w:t>
      </w:r>
    </w:p>
    <w:p w14:paraId="4269DB17" w14:textId="77777777" w:rsidR="00C0051C" w:rsidRDefault="004F0FE6">
      <w:pPr>
        <w:tabs>
          <w:tab w:val="left" w:pos="2175"/>
          <w:tab w:val="center" w:pos="3555"/>
          <w:tab w:val="left" w:pos="6795"/>
          <w:tab w:val="left" w:pos="7005"/>
          <w:tab w:val="left" w:pos="31680"/>
        </w:tabs>
        <w:rPr>
          <w:rFonts w:ascii="Arial" w:eastAsia="Calibri" w:hAnsi="Arial" w:cs="Arial"/>
          <w:bCs/>
          <w:sz w:val="22"/>
        </w:rPr>
      </w:pPr>
      <w:r>
        <w:rPr>
          <w:rFonts w:ascii="Arial" w:eastAsia="Calibri" w:hAnsi="Arial" w:cs="Arial"/>
          <w:bCs/>
          <w:sz w:val="22"/>
        </w:rPr>
        <w:lastRenderedPageBreak/>
        <w:t xml:space="preserve"> </w:t>
      </w:r>
    </w:p>
    <w:p w14:paraId="20DDB412" w14:textId="77777777" w:rsidR="00C0051C" w:rsidRDefault="004F0FE6">
      <w:pPr>
        <w:rPr>
          <w:rFonts w:ascii="Arial" w:eastAsia="Calibri" w:hAnsi="Arial" w:cs="Arial"/>
          <w:b/>
          <w:sz w:val="22"/>
        </w:rPr>
      </w:pPr>
      <w:r>
        <w:rPr>
          <w:rFonts w:ascii="Arial" w:eastAsia="Calibri" w:hAnsi="Arial" w:cs="Arial"/>
          <w:b/>
          <w:sz w:val="22"/>
        </w:rPr>
        <w:t>Actividad 2 Realizar Monitoreo Científico Integral, Tratamiento y Recuperación Deportiva</w:t>
      </w:r>
    </w:p>
    <w:p w14:paraId="32036DA7" w14:textId="77777777" w:rsidR="00C0051C" w:rsidRDefault="004F0FE6">
      <w:pPr>
        <w:rPr>
          <w:rFonts w:ascii="Arial" w:eastAsia="Calibri" w:hAnsi="Arial" w:cs="Arial"/>
          <w:b/>
          <w:sz w:val="22"/>
        </w:rPr>
      </w:pPr>
      <w:r>
        <w:rPr>
          <w:rFonts w:ascii="Arial" w:eastAsia="Calibri" w:hAnsi="Arial" w:cs="Arial"/>
          <w:b/>
          <w:sz w:val="22"/>
        </w:rPr>
        <w:t xml:space="preserve"> </w:t>
      </w:r>
    </w:p>
    <w:p w14:paraId="061C8E43" w14:textId="77777777" w:rsidR="00C0051C" w:rsidRDefault="004F0FE6">
      <w:pPr>
        <w:rPr>
          <w:rFonts w:ascii="Arial" w:eastAsia="Calibri" w:hAnsi="Arial" w:cs="Arial"/>
          <w:sz w:val="22"/>
        </w:rPr>
      </w:pPr>
      <w:r>
        <w:rPr>
          <w:rFonts w:ascii="Arial" w:eastAsia="Calibri" w:hAnsi="Arial" w:cs="Arial"/>
          <w:b/>
          <w:sz w:val="22"/>
        </w:rPr>
        <w:t xml:space="preserve">2.1 </w:t>
      </w:r>
      <w:r>
        <w:rPr>
          <w:rFonts w:ascii="Arial" w:eastAsia="Calibri" w:hAnsi="Arial" w:cs="Arial"/>
          <w:sz w:val="22"/>
        </w:rPr>
        <w:t>Eje Laboratorio y monitoreo científico</w:t>
      </w:r>
    </w:p>
    <w:p w14:paraId="77DC09C1" w14:textId="77777777" w:rsidR="00C0051C" w:rsidRDefault="004F0FE6">
      <w:pPr>
        <w:rPr>
          <w:rFonts w:ascii="Arial" w:eastAsia="Calibri" w:hAnsi="Arial" w:cs="Arial"/>
          <w:b/>
          <w:sz w:val="22"/>
        </w:rPr>
      </w:pPr>
      <w:r>
        <w:rPr>
          <w:rFonts w:ascii="Arial" w:eastAsia="Calibri" w:hAnsi="Arial" w:cs="Arial"/>
          <w:b/>
          <w:sz w:val="22"/>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80"/>
        <w:gridCol w:w="7215"/>
      </w:tblGrid>
      <w:tr w:rsidR="00C0051C" w14:paraId="3AD1D227" w14:textId="77777777">
        <w:tc>
          <w:tcPr>
            <w:tcW w:w="1980" w:type="dxa"/>
            <w:tcBorders>
              <w:top w:val="outset" w:sz="6" w:space="0" w:color="auto"/>
              <w:left w:val="outset" w:sz="6" w:space="0" w:color="auto"/>
              <w:bottom w:val="outset" w:sz="6" w:space="0" w:color="auto"/>
              <w:right w:val="outset" w:sz="6" w:space="0" w:color="auto"/>
            </w:tcBorders>
            <w:vAlign w:val="center"/>
          </w:tcPr>
          <w:p w14:paraId="3E260262" w14:textId="77777777" w:rsidR="00C0051C" w:rsidRDefault="004F0FE6">
            <w:pPr>
              <w:jc w:val="center"/>
              <w:rPr>
                <w:rFonts w:ascii="Arial" w:eastAsia="Times New Roman" w:hAnsi="Arial" w:cs="Arial"/>
                <w:b/>
                <w:bCs/>
                <w:color w:val="000000"/>
                <w:sz w:val="22"/>
              </w:rPr>
            </w:pPr>
            <w:r>
              <w:rPr>
                <w:rFonts w:ascii="Arial" w:hAnsi="Arial" w:cs="Arial"/>
                <w:b/>
                <w:bCs/>
                <w:color w:val="000000"/>
                <w:sz w:val="22"/>
              </w:rPr>
              <w:t>SERVICIO</w:t>
            </w:r>
          </w:p>
        </w:tc>
        <w:tc>
          <w:tcPr>
            <w:tcW w:w="7215" w:type="dxa"/>
            <w:tcBorders>
              <w:top w:val="outset" w:sz="6" w:space="0" w:color="auto"/>
              <w:left w:val="outset" w:sz="6" w:space="0" w:color="auto"/>
              <w:bottom w:val="outset" w:sz="6" w:space="0" w:color="auto"/>
              <w:right w:val="outset" w:sz="6" w:space="0" w:color="auto"/>
            </w:tcBorders>
            <w:vAlign w:val="center"/>
          </w:tcPr>
          <w:p w14:paraId="356C7FD9" w14:textId="77777777" w:rsidR="00C0051C" w:rsidRDefault="004F0FE6">
            <w:pPr>
              <w:rPr>
                <w:rFonts w:ascii="Arial" w:hAnsi="Arial" w:cs="Arial"/>
                <w:b/>
                <w:bCs/>
                <w:color w:val="000000"/>
                <w:sz w:val="22"/>
              </w:rPr>
            </w:pPr>
            <w:r>
              <w:rPr>
                <w:rFonts w:ascii="Arial" w:hAnsi="Arial" w:cs="Arial"/>
                <w:b/>
                <w:bCs/>
                <w:color w:val="000000"/>
                <w:sz w:val="22"/>
              </w:rPr>
              <w:t>DESCRIPCIÓN DEL SERVICIO O ACTIVIDAD</w:t>
            </w:r>
          </w:p>
        </w:tc>
      </w:tr>
      <w:tr w:rsidR="00C0051C" w14:paraId="6A5ED11B" w14:textId="77777777">
        <w:tc>
          <w:tcPr>
            <w:tcW w:w="1980" w:type="dxa"/>
            <w:tcBorders>
              <w:top w:val="nil"/>
              <w:left w:val="outset" w:sz="6" w:space="0" w:color="auto"/>
              <w:bottom w:val="outset" w:sz="6" w:space="0" w:color="auto"/>
              <w:right w:val="outset" w:sz="6" w:space="0" w:color="auto"/>
            </w:tcBorders>
            <w:vAlign w:val="center"/>
          </w:tcPr>
          <w:p w14:paraId="2C043E42" w14:textId="77777777" w:rsidR="00C0051C" w:rsidRDefault="004F0FE6">
            <w:pPr>
              <w:jc w:val="center"/>
              <w:rPr>
                <w:rFonts w:ascii="Arial" w:hAnsi="Arial" w:cs="Arial"/>
                <w:color w:val="000000"/>
                <w:sz w:val="22"/>
              </w:rPr>
            </w:pPr>
            <w:r>
              <w:rPr>
                <w:rFonts w:ascii="Arial" w:hAnsi="Arial" w:cs="Arial"/>
                <w:color w:val="000000"/>
                <w:sz w:val="22"/>
              </w:rPr>
              <w:t>CREATIN QUINASA TOTAL [CK-CPK]</w:t>
            </w:r>
          </w:p>
        </w:tc>
        <w:tc>
          <w:tcPr>
            <w:tcW w:w="7215" w:type="dxa"/>
            <w:tcBorders>
              <w:top w:val="nil"/>
              <w:left w:val="outset" w:sz="6" w:space="0" w:color="auto"/>
              <w:bottom w:val="outset" w:sz="6" w:space="0" w:color="auto"/>
              <w:right w:val="outset" w:sz="6" w:space="0" w:color="auto"/>
            </w:tcBorders>
            <w:vAlign w:val="center"/>
          </w:tcPr>
          <w:p w14:paraId="620DBC37" w14:textId="77777777" w:rsidR="00C0051C" w:rsidRDefault="004F0FE6">
            <w:pPr>
              <w:rPr>
                <w:rFonts w:ascii="Arial" w:hAnsi="Arial" w:cs="Arial"/>
                <w:color w:val="000000"/>
                <w:sz w:val="22"/>
              </w:rPr>
            </w:pPr>
            <w:r>
              <w:rPr>
                <w:rFonts w:ascii="Arial" w:eastAsia="Calibri" w:hAnsi="Arial" w:cs="Arial"/>
                <w:color w:val="000000"/>
                <w:sz w:val="22"/>
              </w:rPr>
              <w:t xml:space="preserve">Realizar muestra en sangre, para monitorear el sobreentrenamiento, el daño muscular, la adaptación al ejercicio y ajustar el </w:t>
            </w:r>
            <w:r>
              <w:rPr>
                <w:rFonts w:ascii="Arial" w:eastAsia="Calibri" w:hAnsi="Arial" w:cs="Arial"/>
                <w:color w:val="000000"/>
                <w:sz w:val="22"/>
              </w:rPr>
              <w:t>entrenamiento</w:t>
            </w:r>
          </w:p>
        </w:tc>
      </w:tr>
      <w:tr w:rsidR="00C0051C" w14:paraId="3A22CF47" w14:textId="77777777">
        <w:tc>
          <w:tcPr>
            <w:tcW w:w="1980" w:type="dxa"/>
            <w:tcBorders>
              <w:top w:val="nil"/>
              <w:left w:val="outset" w:sz="6" w:space="0" w:color="auto"/>
              <w:bottom w:val="outset" w:sz="6" w:space="0" w:color="auto"/>
              <w:right w:val="outset" w:sz="6" w:space="0" w:color="auto"/>
            </w:tcBorders>
            <w:vAlign w:val="center"/>
          </w:tcPr>
          <w:p w14:paraId="3AD16B1D" w14:textId="77777777" w:rsidR="00C0051C" w:rsidRDefault="004F0FE6">
            <w:pPr>
              <w:jc w:val="center"/>
              <w:rPr>
                <w:rFonts w:ascii="Arial" w:hAnsi="Arial" w:cs="Arial"/>
                <w:color w:val="000000"/>
                <w:sz w:val="22"/>
              </w:rPr>
            </w:pPr>
            <w:r>
              <w:rPr>
                <w:rFonts w:ascii="Arial" w:hAnsi="Arial" w:cs="Arial"/>
                <w:color w:val="000000"/>
                <w:sz w:val="22"/>
              </w:rPr>
              <w:t>Colesterol Total</w:t>
            </w:r>
          </w:p>
        </w:tc>
        <w:tc>
          <w:tcPr>
            <w:tcW w:w="7215" w:type="dxa"/>
            <w:tcBorders>
              <w:top w:val="nil"/>
              <w:left w:val="outset" w:sz="6" w:space="0" w:color="auto"/>
              <w:bottom w:val="outset" w:sz="6" w:space="0" w:color="auto"/>
              <w:right w:val="outset" w:sz="6" w:space="0" w:color="auto"/>
            </w:tcBorders>
            <w:vAlign w:val="center"/>
          </w:tcPr>
          <w:p w14:paraId="7BE3DF57" w14:textId="77777777" w:rsidR="00C0051C" w:rsidRDefault="004F0FE6">
            <w:pPr>
              <w:rPr>
                <w:rFonts w:ascii="Arial" w:eastAsia="Calibri" w:hAnsi="Arial" w:cs="Arial"/>
                <w:color w:val="000000"/>
                <w:sz w:val="22"/>
              </w:rPr>
            </w:pPr>
            <w:r>
              <w:rPr>
                <w:rFonts w:ascii="Arial" w:eastAsia="Calibri" w:hAnsi="Arial" w:cs="Arial"/>
                <w:color w:val="000000"/>
                <w:sz w:val="22"/>
              </w:rPr>
              <w:t>Realizar muestra en sangre, para monitorear la salud cardiovascular y el impacto del entrenamiento en su perfil lipídico; así como la adaptación al entrenamiento</w:t>
            </w:r>
          </w:p>
        </w:tc>
      </w:tr>
      <w:tr w:rsidR="00C0051C" w14:paraId="1CA89FCF" w14:textId="77777777">
        <w:tc>
          <w:tcPr>
            <w:tcW w:w="1980" w:type="dxa"/>
            <w:tcBorders>
              <w:top w:val="nil"/>
              <w:left w:val="outset" w:sz="6" w:space="0" w:color="auto"/>
              <w:bottom w:val="outset" w:sz="6" w:space="0" w:color="auto"/>
              <w:right w:val="outset" w:sz="6" w:space="0" w:color="auto"/>
            </w:tcBorders>
            <w:vAlign w:val="center"/>
          </w:tcPr>
          <w:p w14:paraId="163EC820" w14:textId="77777777" w:rsidR="00C0051C" w:rsidRDefault="004F0FE6">
            <w:pPr>
              <w:jc w:val="center"/>
              <w:rPr>
                <w:rFonts w:ascii="Arial" w:eastAsia="Times New Roman" w:hAnsi="Arial" w:cs="Arial"/>
                <w:color w:val="000000"/>
                <w:sz w:val="22"/>
              </w:rPr>
            </w:pPr>
            <w:r>
              <w:rPr>
                <w:rFonts w:ascii="Arial" w:hAnsi="Arial" w:cs="Arial"/>
                <w:color w:val="000000"/>
                <w:sz w:val="22"/>
              </w:rPr>
              <w:t>Hemograma II</w:t>
            </w:r>
          </w:p>
        </w:tc>
        <w:tc>
          <w:tcPr>
            <w:tcW w:w="7215" w:type="dxa"/>
            <w:tcBorders>
              <w:top w:val="nil"/>
              <w:left w:val="outset" w:sz="6" w:space="0" w:color="auto"/>
              <w:bottom w:val="outset" w:sz="6" w:space="0" w:color="auto"/>
              <w:right w:val="outset" w:sz="6" w:space="0" w:color="auto"/>
            </w:tcBorders>
            <w:vAlign w:val="center"/>
          </w:tcPr>
          <w:p w14:paraId="7FF93EE8" w14:textId="77777777" w:rsidR="00C0051C" w:rsidRDefault="004F0FE6">
            <w:pPr>
              <w:rPr>
                <w:rFonts w:ascii="Arial" w:eastAsia="Calibri" w:hAnsi="Arial" w:cs="Arial"/>
                <w:color w:val="000000"/>
                <w:sz w:val="22"/>
              </w:rPr>
            </w:pPr>
            <w:r>
              <w:rPr>
                <w:rFonts w:ascii="Arial" w:eastAsia="Calibri" w:hAnsi="Arial" w:cs="Arial"/>
                <w:color w:val="000000"/>
                <w:sz w:val="22"/>
              </w:rPr>
              <w:t xml:space="preserve">Realizar muestra en sangre, automatizada para </w:t>
            </w:r>
            <w:r>
              <w:rPr>
                <w:rFonts w:ascii="Arial" w:eastAsia="Calibri" w:hAnsi="Arial" w:cs="Arial"/>
                <w:color w:val="000000"/>
                <w:sz w:val="22"/>
              </w:rPr>
              <w:t>obtener información detallada sobre la sustancia que transporta el oxígeno conocida como hemoglobina y los tipos de células presentes en sangre: glóbulos rojos, glóbulos blancos y plaquetas.</w:t>
            </w:r>
          </w:p>
        </w:tc>
      </w:tr>
      <w:tr w:rsidR="00C0051C" w14:paraId="598011C1" w14:textId="77777777">
        <w:tc>
          <w:tcPr>
            <w:tcW w:w="1980" w:type="dxa"/>
            <w:tcBorders>
              <w:top w:val="nil"/>
              <w:left w:val="outset" w:sz="6" w:space="0" w:color="auto"/>
              <w:bottom w:val="outset" w:sz="6" w:space="0" w:color="auto"/>
              <w:right w:val="outset" w:sz="6" w:space="0" w:color="auto"/>
            </w:tcBorders>
            <w:vAlign w:val="center"/>
          </w:tcPr>
          <w:p w14:paraId="04846B51" w14:textId="77777777" w:rsidR="00C0051C" w:rsidRDefault="004F0FE6">
            <w:pPr>
              <w:jc w:val="center"/>
              <w:rPr>
                <w:rFonts w:ascii="Arial" w:eastAsia="Times New Roman" w:hAnsi="Arial" w:cs="Arial"/>
                <w:color w:val="000000"/>
                <w:sz w:val="22"/>
              </w:rPr>
            </w:pPr>
            <w:r>
              <w:rPr>
                <w:rFonts w:ascii="Arial" w:hAnsi="Arial" w:cs="Arial"/>
                <w:color w:val="000000"/>
                <w:sz w:val="22"/>
              </w:rPr>
              <w:t>Testosterona libre</w:t>
            </w:r>
          </w:p>
        </w:tc>
        <w:tc>
          <w:tcPr>
            <w:tcW w:w="7215" w:type="dxa"/>
            <w:tcBorders>
              <w:top w:val="nil"/>
              <w:left w:val="outset" w:sz="6" w:space="0" w:color="auto"/>
              <w:bottom w:val="outset" w:sz="6" w:space="0" w:color="auto"/>
              <w:right w:val="outset" w:sz="6" w:space="0" w:color="auto"/>
            </w:tcBorders>
            <w:vAlign w:val="center"/>
          </w:tcPr>
          <w:p w14:paraId="489CFBA5" w14:textId="77777777" w:rsidR="00C0051C" w:rsidRDefault="004F0FE6">
            <w:pPr>
              <w:rPr>
                <w:rFonts w:ascii="Arial" w:eastAsia="Calibri" w:hAnsi="Arial" w:cs="Arial"/>
                <w:color w:val="000000"/>
                <w:sz w:val="22"/>
              </w:rPr>
            </w:pPr>
            <w:r>
              <w:rPr>
                <w:rFonts w:ascii="Arial" w:eastAsia="Calibri" w:hAnsi="Arial" w:cs="Arial"/>
                <w:color w:val="000000"/>
                <w:sz w:val="22"/>
              </w:rPr>
              <w:t>Realizara muestra en sangre,  para evaluar ca</w:t>
            </w:r>
            <w:r>
              <w:rPr>
                <w:rFonts w:ascii="Arial" w:eastAsia="Calibri" w:hAnsi="Arial" w:cs="Arial"/>
                <w:color w:val="000000"/>
                <w:sz w:val="22"/>
              </w:rPr>
              <w:t>mbios relacionados con el entrenamiento y la nutrición, e indicador de adaptación al ejercicio</w:t>
            </w:r>
          </w:p>
        </w:tc>
      </w:tr>
      <w:tr w:rsidR="00C0051C" w14:paraId="48AF0694" w14:textId="77777777">
        <w:tc>
          <w:tcPr>
            <w:tcW w:w="1980" w:type="dxa"/>
            <w:tcBorders>
              <w:top w:val="nil"/>
              <w:left w:val="outset" w:sz="6" w:space="0" w:color="auto"/>
              <w:bottom w:val="outset" w:sz="6" w:space="0" w:color="auto"/>
              <w:right w:val="outset" w:sz="6" w:space="0" w:color="auto"/>
            </w:tcBorders>
            <w:vAlign w:val="center"/>
          </w:tcPr>
          <w:p w14:paraId="5603FF01" w14:textId="77777777" w:rsidR="00C0051C" w:rsidRDefault="004F0FE6">
            <w:pPr>
              <w:jc w:val="center"/>
              <w:rPr>
                <w:rFonts w:ascii="Arial" w:eastAsia="Times New Roman" w:hAnsi="Arial" w:cs="Arial"/>
                <w:color w:val="000000"/>
                <w:sz w:val="22"/>
              </w:rPr>
            </w:pPr>
            <w:r>
              <w:rPr>
                <w:rFonts w:ascii="Arial" w:hAnsi="Arial" w:cs="Arial"/>
                <w:color w:val="000000"/>
                <w:sz w:val="22"/>
              </w:rPr>
              <w:t>Glucosa semiautomatizada (Glucometría)</w:t>
            </w:r>
          </w:p>
        </w:tc>
        <w:tc>
          <w:tcPr>
            <w:tcW w:w="7215" w:type="dxa"/>
            <w:tcBorders>
              <w:top w:val="nil"/>
              <w:left w:val="outset" w:sz="6" w:space="0" w:color="auto"/>
              <w:bottom w:val="outset" w:sz="6" w:space="0" w:color="auto"/>
              <w:right w:val="outset" w:sz="6" w:space="0" w:color="auto"/>
            </w:tcBorders>
            <w:vAlign w:val="center"/>
          </w:tcPr>
          <w:p w14:paraId="45834768" w14:textId="77777777" w:rsidR="00C0051C" w:rsidRDefault="004F0FE6">
            <w:pPr>
              <w:rPr>
                <w:rFonts w:ascii="Arial" w:eastAsia="Calibri" w:hAnsi="Arial" w:cs="Arial"/>
                <w:color w:val="000000"/>
                <w:sz w:val="22"/>
              </w:rPr>
            </w:pPr>
            <w:r>
              <w:rPr>
                <w:rFonts w:ascii="Arial" w:eastAsia="Calibri" w:hAnsi="Arial" w:cs="Arial"/>
                <w:color w:val="000000"/>
                <w:sz w:val="22"/>
              </w:rPr>
              <w:t xml:space="preserve">Realizar muestra en sangre para prevenir bajas o subidas de azúcar que afectan el rendimiento, previene el </w:t>
            </w:r>
            <w:r>
              <w:rPr>
                <w:rFonts w:ascii="Arial" w:eastAsia="Calibri" w:hAnsi="Arial" w:cs="Arial"/>
                <w:color w:val="000000"/>
                <w:sz w:val="22"/>
              </w:rPr>
              <w:t>sobrentrenamiento y a optimizar el rendimiento</w:t>
            </w:r>
          </w:p>
        </w:tc>
      </w:tr>
      <w:tr w:rsidR="00C0051C" w14:paraId="22BD9FFD" w14:textId="77777777">
        <w:tc>
          <w:tcPr>
            <w:tcW w:w="1980" w:type="dxa"/>
            <w:tcBorders>
              <w:top w:val="nil"/>
              <w:left w:val="outset" w:sz="6" w:space="0" w:color="auto"/>
              <w:bottom w:val="outset" w:sz="6" w:space="0" w:color="auto"/>
              <w:right w:val="outset" w:sz="6" w:space="0" w:color="auto"/>
            </w:tcBorders>
            <w:vAlign w:val="center"/>
          </w:tcPr>
          <w:p w14:paraId="2E712E3F" w14:textId="77777777" w:rsidR="00C0051C" w:rsidRDefault="004F0FE6">
            <w:pPr>
              <w:jc w:val="center"/>
              <w:rPr>
                <w:rFonts w:ascii="Arial" w:eastAsia="Times New Roman" w:hAnsi="Arial" w:cs="Arial"/>
                <w:color w:val="000000"/>
                <w:sz w:val="22"/>
              </w:rPr>
            </w:pPr>
            <w:r>
              <w:rPr>
                <w:rFonts w:ascii="Arial" w:hAnsi="Arial" w:cs="Arial"/>
                <w:color w:val="000000"/>
                <w:sz w:val="22"/>
              </w:rPr>
              <w:t>Ácido láctico [L-Lactato Automatizado</w:t>
            </w:r>
          </w:p>
        </w:tc>
        <w:tc>
          <w:tcPr>
            <w:tcW w:w="7215" w:type="dxa"/>
            <w:tcBorders>
              <w:top w:val="nil"/>
              <w:left w:val="outset" w:sz="6" w:space="0" w:color="auto"/>
              <w:bottom w:val="outset" w:sz="6" w:space="0" w:color="auto"/>
              <w:right w:val="outset" w:sz="6" w:space="0" w:color="auto"/>
            </w:tcBorders>
            <w:vAlign w:val="center"/>
          </w:tcPr>
          <w:p w14:paraId="2A7F2246" w14:textId="77777777" w:rsidR="00C0051C" w:rsidRDefault="004F0FE6">
            <w:pPr>
              <w:rPr>
                <w:rFonts w:ascii="Arial" w:eastAsia="Calibri" w:hAnsi="Arial" w:cs="Arial"/>
                <w:color w:val="000000"/>
                <w:sz w:val="22"/>
              </w:rPr>
            </w:pPr>
            <w:r>
              <w:rPr>
                <w:rFonts w:ascii="Arial" w:eastAsia="Calibri" w:hAnsi="Arial" w:cs="Arial"/>
                <w:color w:val="000000"/>
                <w:sz w:val="22"/>
              </w:rPr>
              <w:t>Medir los niveles permite,  ajustar la intensidad del ejercicio, y predecir la fatiga, y planificar el entrenamiento y prevenir lesiones</w:t>
            </w:r>
          </w:p>
        </w:tc>
      </w:tr>
    </w:tbl>
    <w:p w14:paraId="757257BC" w14:textId="77777777" w:rsidR="00C0051C" w:rsidRDefault="004F0FE6">
      <w:pPr>
        <w:tabs>
          <w:tab w:val="left" w:pos="2175"/>
          <w:tab w:val="center" w:pos="3555"/>
          <w:tab w:val="left" w:pos="6795"/>
          <w:tab w:val="left" w:pos="7005"/>
          <w:tab w:val="left" w:pos="31680"/>
        </w:tabs>
        <w:rPr>
          <w:rFonts w:ascii="Arial" w:eastAsia="Calibri" w:hAnsi="Arial" w:cs="Arial"/>
          <w:bCs/>
          <w:sz w:val="22"/>
        </w:rPr>
      </w:pPr>
      <w:r>
        <w:rPr>
          <w:rFonts w:ascii="Arial" w:eastAsia="Calibri" w:hAnsi="Arial" w:cs="Arial"/>
          <w:bCs/>
          <w:sz w:val="22"/>
        </w:rPr>
        <w:t xml:space="preserve"> </w:t>
      </w:r>
    </w:p>
    <w:p w14:paraId="310076BA" w14:textId="77777777" w:rsidR="00C0051C" w:rsidRDefault="004F0FE6">
      <w:pPr>
        <w:rPr>
          <w:rFonts w:ascii="Arial" w:eastAsia="Times New Roman" w:hAnsi="Arial" w:cs="Arial"/>
          <w:b/>
          <w:bCs/>
          <w:color w:val="000000"/>
          <w:sz w:val="22"/>
        </w:rPr>
      </w:pPr>
      <w:r>
        <w:rPr>
          <w:rFonts w:ascii="Arial" w:eastAsia="Calibri" w:hAnsi="Arial" w:cs="Arial"/>
          <w:b/>
          <w:sz w:val="22"/>
        </w:rPr>
        <w:t xml:space="preserve">2.2 Eje: </w:t>
      </w:r>
      <w:r>
        <w:rPr>
          <w:rFonts w:ascii="Arial" w:hAnsi="Arial" w:cs="Arial"/>
          <w:bCs/>
          <w:color w:val="000000"/>
          <w:sz w:val="22"/>
        </w:rPr>
        <w:t>Tratamiento y optimiz</w:t>
      </w:r>
      <w:r>
        <w:rPr>
          <w:rFonts w:ascii="Arial" w:hAnsi="Arial" w:cs="Arial"/>
          <w:bCs/>
          <w:color w:val="000000"/>
          <w:sz w:val="22"/>
        </w:rPr>
        <w:t>ación deportiva</w:t>
      </w:r>
    </w:p>
    <w:p w14:paraId="076F3474" w14:textId="77777777" w:rsidR="00C0051C" w:rsidRDefault="004F0FE6">
      <w:pPr>
        <w:rPr>
          <w:rFonts w:ascii="Arial" w:eastAsia="Calibri" w:hAnsi="Arial" w:cs="Arial"/>
          <w:b/>
          <w:sz w:val="22"/>
        </w:rPr>
      </w:pPr>
      <w:r>
        <w:rPr>
          <w:rFonts w:ascii="Arial" w:eastAsia="Calibri" w:hAnsi="Arial" w:cs="Arial"/>
          <w:b/>
          <w:sz w:val="22"/>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80"/>
        <w:gridCol w:w="7215"/>
      </w:tblGrid>
      <w:tr w:rsidR="00C0051C" w14:paraId="309240A2" w14:textId="77777777">
        <w:tc>
          <w:tcPr>
            <w:tcW w:w="1980" w:type="dxa"/>
            <w:tcBorders>
              <w:top w:val="outset" w:sz="6" w:space="0" w:color="auto"/>
              <w:left w:val="outset" w:sz="6" w:space="0" w:color="auto"/>
              <w:bottom w:val="outset" w:sz="6" w:space="0" w:color="auto"/>
              <w:right w:val="outset" w:sz="6" w:space="0" w:color="auto"/>
            </w:tcBorders>
            <w:vAlign w:val="center"/>
          </w:tcPr>
          <w:p w14:paraId="1CE61C05" w14:textId="77777777" w:rsidR="00C0051C" w:rsidRDefault="004F0FE6">
            <w:pPr>
              <w:jc w:val="center"/>
              <w:rPr>
                <w:rFonts w:ascii="Arial" w:eastAsia="Times New Roman" w:hAnsi="Arial" w:cs="Arial"/>
                <w:b/>
                <w:bCs/>
                <w:color w:val="000000"/>
                <w:sz w:val="22"/>
              </w:rPr>
            </w:pPr>
            <w:r>
              <w:rPr>
                <w:rFonts w:ascii="Arial" w:hAnsi="Arial" w:cs="Arial"/>
                <w:b/>
                <w:bCs/>
                <w:color w:val="000000"/>
                <w:sz w:val="22"/>
              </w:rPr>
              <w:t>SERVICIO</w:t>
            </w:r>
          </w:p>
        </w:tc>
        <w:tc>
          <w:tcPr>
            <w:tcW w:w="7215" w:type="dxa"/>
            <w:tcBorders>
              <w:top w:val="outset" w:sz="6" w:space="0" w:color="auto"/>
              <w:left w:val="outset" w:sz="6" w:space="0" w:color="auto"/>
              <w:bottom w:val="outset" w:sz="6" w:space="0" w:color="auto"/>
              <w:right w:val="outset" w:sz="6" w:space="0" w:color="auto"/>
            </w:tcBorders>
            <w:vAlign w:val="center"/>
          </w:tcPr>
          <w:p w14:paraId="3F9D8053" w14:textId="77777777" w:rsidR="00C0051C" w:rsidRDefault="004F0FE6">
            <w:pPr>
              <w:rPr>
                <w:rFonts w:ascii="Arial" w:hAnsi="Arial" w:cs="Arial"/>
                <w:b/>
                <w:bCs/>
                <w:color w:val="000000"/>
                <w:sz w:val="22"/>
              </w:rPr>
            </w:pPr>
            <w:r>
              <w:rPr>
                <w:rFonts w:ascii="Arial" w:hAnsi="Arial" w:cs="Arial"/>
                <w:b/>
                <w:bCs/>
                <w:color w:val="000000"/>
                <w:sz w:val="22"/>
              </w:rPr>
              <w:t>DESCRIPCIÓN DEL SERVICIO O ACTIVIDAD</w:t>
            </w:r>
          </w:p>
        </w:tc>
      </w:tr>
      <w:tr w:rsidR="00C0051C" w14:paraId="2EF72ADB" w14:textId="77777777">
        <w:tc>
          <w:tcPr>
            <w:tcW w:w="1980" w:type="dxa"/>
            <w:tcBorders>
              <w:top w:val="nil"/>
              <w:left w:val="outset" w:sz="6" w:space="0" w:color="auto"/>
              <w:bottom w:val="outset" w:sz="6" w:space="0" w:color="auto"/>
              <w:right w:val="outset" w:sz="6" w:space="0" w:color="auto"/>
            </w:tcBorders>
            <w:vAlign w:val="center"/>
          </w:tcPr>
          <w:p w14:paraId="391C4C9A" w14:textId="77777777" w:rsidR="00C0051C" w:rsidRDefault="004F0FE6">
            <w:pPr>
              <w:jc w:val="center"/>
              <w:rPr>
                <w:rFonts w:ascii="Arial" w:hAnsi="Arial" w:cs="Arial"/>
                <w:color w:val="000000"/>
                <w:sz w:val="22"/>
              </w:rPr>
            </w:pPr>
            <w:r>
              <w:rPr>
                <w:rFonts w:ascii="Arial" w:hAnsi="Arial" w:cs="Arial"/>
                <w:color w:val="000000"/>
                <w:sz w:val="22"/>
              </w:rPr>
              <w:t>Atención (Visita) domiciliaria por fisioterapia</w:t>
            </w:r>
          </w:p>
        </w:tc>
        <w:tc>
          <w:tcPr>
            <w:tcW w:w="7215" w:type="dxa"/>
            <w:tcBorders>
              <w:top w:val="nil"/>
              <w:left w:val="outset" w:sz="6" w:space="0" w:color="auto"/>
              <w:bottom w:val="outset" w:sz="6" w:space="0" w:color="auto"/>
              <w:right w:val="outset" w:sz="6" w:space="0" w:color="auto"/>
            </w:tcBorders>
            <w:vAlign w:val="center"/>
          </w:tcPr>
          <w:p w14:paraId="7F196F5C" w14:textId="77777777" w:rsidR="00C0051C" w:rsidRDefault="004F0FE6">
            <w:pPr>
              <w:rPr>
                <w:rFonts w:ascii="Arial" w:hAnsi="Arial" w:cs="Arial"/>
                <w:color w:val="000000"/>
                <w:sz w:val="22"/>
              </w:rPr>
            </w:pPr>
            <w:r>
              <w:rPr>
                <w:rFonts w:ascii="Arial" w:eastAsia="Calibri" w:hAnsi="Arial" w:cs="Arial"/>
                <w:color w:val="000000"/>
                <w:sz w:val="22"/>
              </w:rPr>
              <w:t>Determinar y prevenir lesiones, recuperación efectiva tras lesiones, mejorar rendimiento físico y optimización del movimiento del deportista.</w:t>
            </w:r>
          </w:p>
        </w:tc>
      </w:tr>
      <w:tr w:rsidR="00C0051C" w14:paraId="2128CD71" w14:textId="77777777">
        <w:tc>
          <w:tcPr>
            <w:tcW w:w="1980" w:type="dxa"/>
            <w:tcBorders>
              <w:top w:val="nil"/>
              <w:left w:val="outset" w:sz="6" w:space="0" w:color="auto"/>
              <w:bottom w:val="outset" w:sz="6" w:space="0" w:color="auto"/>
              <w:right w:val="outset" w:sz="6" w:space="0" w:color="auto"/>
            </w:tcBorders>
            <w:vAlign w:val="center"/>
          </w:tcPr>
          <w:p w14:paraId="36BFA2F2" w14:textId="77777777" w:rsidR="00C0051C" w:rsidRDefault="004F0FE6">
            <w:pPr>
              <w:jc w:val="center"/>
              <w:rPr>
                <w:rFonts w:ascii="Arial" w:hAnsi="Arial" w:cs="Arial"/>
                <w:color w:val="000000"/>
                <w:sz w:val="22"/>
              </w:rPr>
            </w:pPr>
            <w:r>
              <w:rPr>
                <w:rFonts w:ascii="Arial" w:hAnsi="Arial" w:cs="Arial"/>
                <w:color w:val="000000"/>
                <w:sz w:val="22"/>
              </w:rPr>
              <w:t>Consulta primera vez especialista medicina del deporte</w:t>
            </w:r>
          </w:p>
        </w:tc>
        <w:tc>
          <w:tcPr>
            <w:tcW w:w="7215" w:type="dxa"/>
            <w:tcBorders>
              <w:top w:val="nil"/>
              <w:left w:val="outset" w:sz="6" w:space="0" w:color="auto"/>
              <w:bottom w:val="outset" w:sz="6" w:space="0" w:color="auto"/>
              <w:right w:val="outset" w:sz="6" w:space="0" w:color="auto"/>
            </w:tcBorders>
            <w:vAlign w:val="center"/>
          </w:tcPr>
          <w:p w14:paraId="274E51AB" w14:textId="77777777" w:rsidR="00C0051C" w:rsidRDefault="004F0FE6">
            <w:pPr>
              <w:rPr>
                <w:rFonts w:ascii="Arial" w:eastAsia="Calibri" w:hAnsi="Arial" w:cs="Arial"/>
                <w:color w:val="000000"/>
                <w:sz w:val="22"/>
              </w:rPr>
            </w:pPr>
            <w:r>
              <w:rPr>
                <w:rFonts w:ascii="Arial" w:eastAsia="Calibri" w:hAnsi="Arial" w:cs="Arial"/>
                <w:color w:val="000000"/>
                <w:sz w:val="22"/>
              </w:rPr>
              <w:t>Diagnosticar la salud general del deportista, tratamiento de lesiones, programar entrenamientos y prevención.</w:t>
            </w:r>
          </w:p>
        </w:tc>
      </w:tr>
      <w:tr w:rsidR="00C0051C" w14:paraId="6E10D1F7" w14:textId="77777777">
        <w:tc>
          <w:tcPr>
            <w:tcW w:w="1980" w:type="dxa"/>
            <w:tcBorders>
              <w:top w:val="nil"/>
              <w:left w:val="outset" w:sz="6" w:space="0" w:color="auto"/>
              <w:bottom w:val="outset" w:sz="6" w:space="0" w:color="auto"/>
              <w:right w:val="outset" w:sz="6" w:space="0" w:color="auto"/>
            </w:tcBorders>
            <w:vAlign w:val="center"/>
          </w:tcPr>
          <w:p w14:paraId="00DD5C5B" w14:textId="77777777" w:rsidR="00C0051C" w:rsidRDefault="004F0FE6">
            <w:pPr>
              <w:jc w:val="center"/>
              <w:rPr>
                <w:rFonts w:ascii="Arial" w:eastAsia="Times New Roman" w:hAnsi="Arial" w:cs="Arial"/>
                <w:color w:val="000000"/>
                <w:sz w:val="22"/>
              </w:rPr>
            </w:pPr>
            <w:r>
              <w:rPr>
                <w:rFonts w:ascii="Arial" w:hAnsi="Arial" w:cs="Arial"/>
                <w:color w:val="000000"/>
                <w:sz w:val="22"/>
              </w:rPr>
              <w:t>Consulta de primera vez por fisioterapia</w:t>
            </w:r>
          </w:p>
        </w:tc>
        <w:tc>
          <w:tcPr>
            <w:tcW w:w="7215" w:type="dxa"/>
            <w:tcBorders>
              <w:top w:val="nil"/>
              <w:left w:val="outset" w:sz="6" w:space="0" w:color="auto"/>
              <w:bottom w:val="outset" w:sz="6" w:space="0" w:color="auto"/>
              <w:right w:val="outset" w:sz="6" w:space="0" w:color="auto"/>
            </w:tcBorders>
            <w:vAlign w:val="center"/>
          </w:tcPr>
          <w:p w14:paraId="59195E21" w14:textId="77777777" w:rsidR="00C0051C" w:rsidRDefault="004F0FE6">
            <w:pPr>
              <w:rPr>
                <w:rFonts w:ascii="Arial" w:eastAsia="Calibri" w:hAnsi="Arial" w:cs="Arial"/>
                <w:color w:val="000000"/>
                <w:sz w:val="22"/>
              </w:rPr>
            </w:pPr>
            <w:r>
              <w:rPr>
                <w:rFonts w:ascii="Arial" w:eastAsia="Calibri" w:hAnsi="Arial" w:cs="Arial"/>
                <w:color w:val="000000"/>
                <w:sz w:val="22"/>
              </w:rPr>
              <w:t>Diagnosticar y prevenir lesiones, procesos de rec</w:t>
            </w:r>
            <w:r>
              <w:rPr>
                <w:rFonts w:ascii="Arial" w:eastAsia="Calibri" w:hAnsi="Arial" w:cs="Arial"/>
                <w:color w:val="000000"/>
                <w:sz w:val="22"/>
              </w:rPr>
              <w:t>uperación y prescripción del ejercicio</w:t>
            </w:r>
          </w:p>
        </w:tc>
      </w:tr>
      <w:tr w:rsidR="00C0051C" w14:paraId="72601C38" w14:textId="77777777">
        <w:tc>
          <w:tcPr>
            <w:tcW w:w="1980" w:type="dxa"/>
            <w:tcBorders>
              <w:top w:val="nil"/>
              <w:left w:val="outset" w:sz="6" w:space="0" w:color="auto"/>
              <w:bottom w:val="outset" w:sz="6" w:space="0" w:color="auto"/>
              <w:right w:val="outset" w:sz="6" w:space="0" w:color="auto"/>
            </w:tcBorders>
            <w:vAlign w:val="center"/>
          </w:tcPr>
          <w:p w14:paraId="452FEAFB" w14:textId="77777777" w:rsidR="00C0051C" w:rsidRDefault="004F0FE6">
            <w:pPr>
              <w:jc w:val="center"/>
              <w:rPr>
                <w:rFonts w:ascii="Arial" w:eastAsia="Times New Roman" w:hAnsi="Arial" w:cs="Arial"/>
                <w:color w:val="000000"/>
                <w:sz w:val="22"/>
              </w:rPr>
            </w:pPr>
            <w:r>
              <w:rPr>
                <w:rFonts w:ascii="Arial" w:hAnsi="Arial" w:cs="Arial"/>
                <w:color w:val="000000"/>
                <w:sz w:val="22"/>
              </w:rPr>
              <w:t>Consulta de primera vez por psicología</w:t>
            </w:r>
          </w:p>
        </w:tc>
        <w:tc>
          <w:tcPr>
            <w:tcW w:w="7215" w:type="dxa"/>
            <w:tcBorders>
              <w:top w:val="nil"/>
              <w:left w:val="outset" w:sz="6" w:space="0" w:color="auto"/>
              <w:bottom w:val="outset" w:sz="6" w:space="0" w:color="auto"/>
              <w:right w:val="outset" w:sz="6" w:space="0" w:color="auto"/>
            </w:tcBorders>
            <w:vAlign w:val="center"/>
          </w:tcPr>
          <w:p w14:paraId="6265C2F8" w14:textId="77777777" w:rsidR="00C0051C" w:rsidRDefault="004F0FE6">
            <w:pPr>
              <w:rPr>
                <w:rFonts w:ascii="Arial" w:eastAsia="Calibri" w:hAnsi="Arial" w:cs="Arial"/>
                <w:color w:val="000000"/>
                <w:sz w:val="22"/>
              </w:rPr>
            </w:pPr>
            <w:r>
              <w:rPr>
                <w:rFonts w:ascii="Arial" w:eastAsia="Calibri" w:hAnsi="Arial" w:cs="Arial"/>
                <w:color w:val="000000"/>
                <w:sz w:val="22"/>
              </w:rPr>
              <w:t>Evaluar fortalezas y debilidades mentales, diseñar intervenciones personalizadas y mejorar la gestión de la presión, la motivación y la concentración, entre otros aspectos cruci</w:t>
            </w:r>
            <w:r>
              <w:rPr>
                <w:rFonts w:ascii="Arial" w:eastAsia="Calibri" w:hAnsi="Arial" w:cs="Arial"/>
                <w:color w:val="000000"/>
                <w:sz w:val="22"/>
              </w:rPr>
              <w:t xml:space="preserve">ales para el éxito deportivo. </w:t>
            </w:r>
          </w:p>
        </w:tc>
      </w:tr>
      <w:tr w:rsidR="00C0051C" w14:paraId="3DC47CF1" w14:textId="77777777">
        <w:tc>
          <w:tcPr>
            <w:tcW w:w="1980" w:type="dxa"/>
            <w:tcBorders>
              <w:top w:val="nil"/>
              <w:left w:val="outset" w:sz="6" w:space="0" w:color="auto"/>
              <w:bottom w:val="outset" w:sz="6" w:space="0" w:color="auto"/>
              <w:right w:val="outset" w:sz="6" w:space="0" w:color="auto"/>
            </w:tcBorders>
            <w:vAlign w:val="center"/>
          </w:tcPr>
          <w:p w14:paraId="202012C2" w14:textId="77777777" w:rsidR="00C0051C" w:rsidRDefault="004F0FE6">
            <w:pPr>
              <w:jc w:val="center"/>
              <w:rPr>
                <w:rFonts w:ascii="Arial" w:eastAsia="Times New Roman" w:hAnsi="Arial" w:cs="Arial"/>
                <w:color w:val="000000"/>
                <w:sz w:val="22"/>
              </w:rPr>
            </w:pPr>
            <w:r>
              <w:rPr>
                <w:rFonts w:ascii="Arial" w:hAnsi="Arial" w:cs="Arial"/>
                <w:color w:val="000000"/>
                <w:sz w:val="22"/>
              </w:rPr>
              <w:t>Modalidades cinéticas de terapia</w:t>
            </w:r>
          </w:p>
        </w:tc>
        <w:tc>
          <w:tcPr>
            <w:tcW w:w="7215" w:type="dxa"/>
            <w:tcBorders>
              <w:top w:val="nil"/>
              <w:left w:val="outset" w:sz="6" w:space="0" w:color="auto"/>
              <w:bottom w:val="outset" w:sz="6" w:space="0" w:color="auto"/>
              <w:right w:val="outset" w:sz="6" w:space="0" w:color="auto"/>
            </w:tcBorders>
            <w:vAlign w:val="center"/>
          </w:tcPr>
          <w:p w14:paraId="08535D11" w14:textId="77777777" w:rsidR="00C0051C" w:rsidRDefault="004F0FE6">
            <w:pPr>
              <w:rPr>
                <w:rFonts w:ascii="Arial" w:eastAsia="Calibri" w:hAnsi="Arial" w:cs="Arial"/>
                <w:color w:val="000000"/>
                <w:sz w:val="22"/>
              </w:rPr>
            </w:pPr>
            <w:r>
              <w:rPr>
                <w:rFonts w:ascii="Arial" w:eastAsia="Calibri" w:hAnsi="Arial" w:cs="Arial"/>
                <w:color w:val="000000"/>
                <w:sz w:val="22"/>
              </w:rPr>
              <w:t>Procedimiento terapéutico con ejercicio o equipos para estudiar las fuerzas que provocan en movimiento. Las variables utilizadas son masa, fuerza y energía. Realizar ejercicios dirigidos y te</w:t>
            </w:r>
            <w:r>
              <w:rPr>
                <w:rFonts w:ascii="Arial" w:eastAsia="Calibri" w:hAnsi="Arial" w:cs="Arial"/>
                <w:color w:val="000000"/>
                <w:sz w:val="22"/>
              </w:rPr>
              <w:t>rapia manual ortopédica.</w:t>
            </w:r>
          </w:p>
        </w:tc>
      </w:tr>
      <w:tr w:rsidR="00C0051C" w14:paraId="5DAE85D7" w14:textId="77777777">
        <w:tc>
          <w:tcPr>
            <w:tcW w:w="1980" w:type="dxa"/>
            <w:tcBorders>
              <w:top w:val="nil"/>
              <w:left w:val="outset" w:sz="6" w:space="0" w:color="auto"/>
              <w:bottom w:val="outset" w:sz="6" w:space="0" w:color="auto"/>
              <w:right w:val="outset" w:sz="6" w:space="0" w:color="auto"/>
            </w:tcBorders>
            <w:vAlign w:val="center"/>
          </w:tcPr>
          <w:p w14:paraId="21C1DE2B" w14:textId="77777777" w:rsidR="00C0051C" w:rsidRDefault="004F0FE6">
            <w:pPr>
              <w:jc w:val="center"/>
              <w:rPr>
                <w:rFonts w:ascii="Arial" w:eastAsia="Times New Roman" w:hAnsi="Arial" w:cs="Arial"/>
                <w:color w:val="000000"/>
                <w:sz w:val="22"/>
              </w:rPr>
            </w:pPr>
            <w:r>
              <w:rPr>
                <w:rFonts w:ascii="Arial" w:hAnsi="Arial" w:cs="Arial"/>
                <w:color w:val="000000"/>
                <w:sz w:val="22"/>
              </w:rPr>
              <w:t>Modalidades mecánicas de terapia</w:t>
            </w:r>
          </w:p>
        </w:tc>
        <w:tc>
          <w:tcPr>
            <w:tcW w:w="7215" w:type="dxa"/>
            <w:tcBorders>
              <w:top w:val="nil"/>
              <w:left w:val="outset" w:sz="6" w:space="0" w:color="auto"/>
              <w:bottom w:val="outset" w:sz="6" w:space="0" w:color="auto"/>
              <w:right w:val="outset" w:sz="6" w:space="0" w:color="auto"/>
            </w:tcBorders>
            <w:vAlign w:val="center"/>
          </w:tcPr>
          <w:p w14:paraId="65B5DDE7" w14:textId="77777777" w:rsidR="00C0051C" w:rsidRDefault="004F0FE6">
            <w:pPr>
              <w:rPr>
                <w:rFonts w:ascii="Arial" w:eastAsia="Calibri" w:hAnsi="Arial" w:cs="Arial"/>
                <w:color w:val="000000"/>
                <w:sz w:val="22"/>
              </w:rPr>
            </w:pPr>
            <w:r>
              <w:rPr>
                <w:rFonts w:ascii="Arial" w:eastAsia="Calibri" w:hAnsi="Arial" w:cs="Arial"/>
                <w:color w:val="000000"/>
                <w:sz w:val="22"/>
              </w:rPr>
              <w:t>Procedimiento terapéutico por profesional de la salud en fisioterapia mediante técnicas de compresión o de tracción manual, para mejorar la función del sistema osteomuscular.</w:t>
            </w:r>
          </w:p>
        </w:tc>
      </w:tr>
      <w:tr w:rsidR="00C0051C" w14:paraId="29EADAE4" w14:textId="77777777">
        <w:tc>
          <w:tcPr>
            <w:tcW w:w="1980" w:type="dxa"/>
            <w:tcBorders>
              <w:top w:val="nil"/>
              <w:left w:val="outset" w:sz="6" w:space="0" w:color="auto"/>
              <w:bottom w:val="outset" w:sz="6" w:space="0" w:color="auto"/>
              <w:right w:val="outset" w:sz="6" w:space="0" w:color="auto"/>
            </w:tcBorders>
            <w:vAlign w:val="center"/>
          </w:tcPr>
          <w:p w14:paraId="6A1C5708" w14:textId="77777777" w:rsidR="00C0051C" w:rsidRDefault="004F0FE6">
            <w:pPr>
              <w:jc w:val="center"/>
              <w:rPr>
                <w:rFonts w:ascii="Arial" w:eastAsia="Times New Roman" w:hAnsi="Arial" w:cs="Arial"/>
                <w:color w:val="000000"/>
                <w:sz w:val="22"/>
              </w:rPr>
            </w:pPr>
            <w:r>
              <w:rPr>
                <w:rFonts w:ascii="Arial" w:hAnsi="Arial" w:cs="Arial"/>
                <w:color w:val="000000"/>
                <w:sz w:val="22"/>
              </w:rPr>
              <w:lastRenderedPageBreak/>
              <w:t xml:space="preserve">TERAPIA CON ONDAS DE </w:t>
            </w:r>
            <w:r>
              <w:rPr>
                <w:rFonts w:ascii="Arial" w:hAnsi="Arial" w:cs="Arial"/>
                <w:color w:val="000000"/>
                <w:sz w:val="22"/>
              </w:rPr>
              <w:t>CHOQUE DEL SISTEMA OSTEOMUSCULAR (CADA SESION)</w:t>
            </w:r>
          </w:p>
        </w:tc>
        <w:tc>
          <w:tcPr>
            <w:tcW w:w="7215" w:type="dxa"/>
            <w:tcBorders>
              <w:top w:val="nil"/>
              <w:left w:val="outset" w:sz="6" w:space="0" w:color="auto"/>
              <w:bottom w:val="outset" w:sz="6" w:space="0" w:color="auto"/>
              <w:right w:val="outset" w:sz="6" w:space="0" w:color="auto"/>
            </w:tcBorders>
            <w:vAlign w:val="center"/>
          </w:tcPr>
          <w:p w14:paraId="360C5BF0" w14:textId="77777777" w:rsidR="00C0051C" w:rsidRDefault="004F0FE6">
            <w:pPr>
              <w:rPr>
                <w:rFonts w:ascii="Arial" w:eastAsia="Calibri" w:hAnsi="Arial" w:cs="Arial"/>
                <w:color w:val="000000"/>
                <w:sz w:val="22"/>
              </w:rPr>
            </w:pPr>
            <w:r>
              <w:rPr>
                <w:rFonts w:ascii="Arial" w:eastAsia="Calibri" w:hAnsi="Arial" w:cs="Arial"/>
                <w:color w:val="000000"/>
                <w:sz w:val="22"/>
              </w:rPr>
              <w:t>Terapia que consiste en la aplicación de ondas sonoras de alta velocidad sobre los tejidos orgánicos (músculos, huesos o tendones). Las ondas de choque producen cambios en los tejidos, para la reparación y rec</w:t>
            </w:r>
            <w:r>
              <w:rPr>
                <w:rFonts w:ascii="Arial" w:eastAsia="Calibri" w:hAnsi="Arial" w:cs="Arial"/>
                <w:color w:val="000000"/>
                <w:sz w:val="22"/>
              </w:rPr>
              <w:t>onstrucción de los tejidos dañados.</w:t>
            </w:r>
          </w:p>
        </w:tc>
      </w:tr>
      <w:tr w:rsidR="00C0051C" w14:paraId="53385A5F" w14:textId="77777777">
        <w:tc>
          <w:tcPr>
            <w:tcW w:w="1980" w:type="dxa"/>
            <w:tcBorders>
              <w:top w:val="nil"/>
              <w:left w:val="outset" w:sz="6" w:space="0" w:color="auto"/>
              <w:bottom w:val="outset" w:sz="6" w:space="0" w:color="auto"/>
              <w:right w:val="outset" w:sz="6" w:space="0" w:color="auto"/>
            </w:tcBorders>
            <w:vAlign w:val="center"/>
          </w:tcPr>
          <w:p w14:paraId="13CB6DC1" w14:textId="77777777" w:rsidR="00C0051C" w:rsidRDefault="004F0FE6">
            <w:pPr>
              <w:jc w:val="center"/>
              <w:rPr>
                <w:rFonts w:ascii="Arial" w:eastAsia="Times New Roman" w:hAnsi="Arial" w:cs="Arial"/>
                <w:color w:val="000000"/>
                <w:sz w:val="22"/>
              </w:rPr>
            </w:pPr>
            <w:r>
              <w:rPr>
                <w:rFonts w:ascii="Arial" w:hAnsi="Arial" w:cs="Arial"/>
                <w:color w:val="000000"/>
                <w:sz w:val="22"/>
              </w:rPr>
              <w:t>MODALIDADES ELECTRICAS O ELECTROMAGNETICAS DE TERAPIA</w:t>
            </w:r>
          </w:p>
        </w:tc>
        <w:tc>
          <w:tcPr>
            <w:tcW w:w="7215" w:type="dxa"/>
            <w:tcBorders>
              <w:top w:val="nil"/>
              <w:left w:val="outset" w:sz="6" w:space="0" w:color="auto"/>
              <w:bottom w:val="outset" w:sz="6" w:space="0" w:color="auto"/>
              <w:right w:val="outset" w:sz="6" w:space="0" w:color="auto"/>
            </w:tcBorders>
            <w:vAlign w:val="center"/>
          </w:tcPr>
          <w:p w14:paraId="2CCCD430" w14:textId="77777777" w:rsidR="00C0051C" w:rsidRDefault="004F0FE6">
            <w:pPr>
              <w:rPr>
                <w:rFonts w:ascii="Arial" w:eastAsia="Calibri" w:hAnsi="Arial" w:cs="Arial"/>
                <w:color w:val="000000"/>
                <w:sz w:val="22"/>
              </w:rPr>
            </w:pPr>
            <w:r>
              <w:rPr>
                <w:rStyle w:val="16"/>
                <w:rFonts w:ascii="Arial" w:eastAsia="Calibri" w:hAnsi="Arial" w:cs="Arial"/>
                <w:sz w:val="22"/>
              </w:rPr>
              <w:t xml:space="preserve">Procedimiento terapéutico por profesional de la salud en fisioterapia mediante equipos electromagnéticos, para mejorar la función del sistema osteomuscular. Por medio de </w:t>
            </w:r>
            <w:r>
              <w:rPr>
                <w:rStyle w:val="15"/>
                <w:rFonts w:ascii="Arial" w:eastAsia="Calibri" w:hAnsi="Arial" w:cs="Arial"/>
                <w:b w:val="0"/>
                <w:sz w:val="22"/>
              </w:rPr>
              <w:t>TECARTERAPIA</w:t>
            </w:r>
            <w:r>
              <w:rPr>
                <w:rStyle w:val="16"/>
                <w:rFonts w:ascii="Arial" w:eastAsia="Calibri" w:hAnsi="Arial" w:cs="Arial"/>
                <w:sz w:val="22"/>
              </w:rPr>
              <w:t xml:space="preserve">, para la recuperación y reducción de dolor en diversas condiciones musculo esqueléticas. </w:t>
            </w:r>
          </w:p>
        </w:tc>
      </w:tr>
      <w:tr w:rsidR="00C0051C" w14:paraId="2EF79BA5" w14:textId="77777777">
        <w:tc>
          <w:tcPr>
            <w:tcW w:w="1980" w:type="dxa"/>
            <w:tcBorders>
              <w:top w:val="nil"/>
              <w:left w:val="outset" w:sz="6" w:space="0" w:color="auto"/>
              <w:bottom w:val="outset" w:sz="6" w:space="0" w:color="auto"/>
              <w:right w:val="outset" w:sz="6" w:space="0" w:color="auto"/>
            </w:tcBorders>
            <w:vAlign w:val="center"/>
          </w:tcPr>
          <w:p w14:paraId="7E2ECA7A" w14:textId="77777777" w:rsidR="00C0051C" w:rsidRDefault="004F0FE6">
            <w:pPr>
              <w:jc w:val="center"/>
              <w:rPr>
                <w:rFonts w:ascii="Arial" w:eastAsia="Times New Roman" w:hAnsi="Arial" w:cs="Arial"/>
                <w:color w:val="000000"/>
                <w:sz w:val="22"/>
              </w:rPr>
            </w:pPr>
            <w:r>
              <w:rPr>
                <w:rFonts w:ascii="Arial" w:hAnsi="Arial" w:cs="Arial"/>
                <w:color w:val="000000"/>
                <w:sz w:val="22"/>
              </w:rPr>
              <w:t>MODALIDADES ELECTRICAS O ELECTROMAGNETICAS DE TERAPIA (Aquellas con radiación)</w:t>
            </w:r>
          </w:p>
        </w:tc>
        <w:tc>
          <w:tcPr>
            <w:tcW w:w="7215" w:type="dxa"/>
            <w:tcBorders>
              <w:top w:val="nil"/>
              <w:left w:val="outset" w:sz="6" w:space="0" w:color="auto"/>
              <w:bottom w:val="outset" w:sz="6" w:space="0" w:color="auto"/>
              <w:right w:val="outset" w:sz="6" w:space="0" w:color="auto"/>
            </w:tcBorders>
            <w:vAlign w:val="center"/>
          </w:tcPr>
          <w:p w14:paraId="5789C528" w14:textId="77777777" w:rsidR="00C0051C" w:rsidRDefault="004F0FE6">
            <w:pPr>
              <w:rPr>
                <w:rFonts w:ascii="Arial" w:eastAsia="Calibri" w:hAnsi="Arial" w:cs="Arial"/>
                <w:color w:val="000000"/>
                <w:sz w:val="22"/>
              </w:rPr>
            </w:pPr>
            <w:r>
              <w:rPr>
                <w:rFonts w:ascii="Arial" w:eastAsia="Calibri" w:hAnsi="Arial" w:cs="Arial"/>
                <w:color w:val="000000"/>
                <w:sz w:val="22"/>
              </w:rPr>
              <w:t>Terapia con láser de alta potencia para la reducción del dolor y una recuperación más</w:t>
            </w:r>
            <w:r>
              <w:rPr>
                <w:rFonts w:ascii="Arial" w:eastAsia="Calibri" w:hAnsi="Arial" w:cs="Arial"/>
                <w:color w:val="000000"/>
                <w:sz w:val="22"/>
              </w:rPr>
              <w:t xml:space="preserve"> rápida tras la lesión. Para alivio del dolor, bioestimulación del tejido afectado, aumentar el aporte de oxígeno y mejorar la circulación sanguínea.</w:t>
            </w:r>
          </w:p>
        </w:tc>
      </w:tr>
      <w:tr w:rsidR="00C0051C" w14:paraId="2B74182F" w14:textId="77777777">
        <w:tc>
          <w:tcPr>
            <w:tcW w:w="1980" w:type="dxa"/>
            <w:tcBorders>
              <w:top w:val="nil"/>
              <w:left w:val="outset" w:sz="6" w:space="0" w:color="auto"/>
              <w:bottom w:val="outset" w:sz="6" w:space="0" w:color="auto"/>
              <w:right w:val="outset" w:sz="6" w:space="0" w:color="auto"/>
            </w:tcBorders>
            <w:vAlign w:val="center"/>
          </w:tcPr>
          <w:p w14:paraId="16145B34" w14:textId="77777777" w:rsidR="00C0051C" w:rsidRDefault="004F0FE6">
            <w:pPr>
              <w:jc w:val="center"/>
              <w:rPr>
                <w:rFonts w:ascii="Arial" w:eastAsia="Times New Roman" w:hAnsi="Arial" w:cs="Arial"/>
                <w:color w:val="000000"/>
                <w:sz w:val="22"/>
              </w:rPr>
            </w:pPr>
            <w:r>
              <w:rPr>
                <w:rFonts w:ascii="Arial" w:hAnsi="Arial" w:cs="Arial"/>
                <w:color w:val="000000"/>
                <w:sz w:val="22"/>
              </w:rPr>
              <w:t xml:space="preserve">Modalidades neumáticas de terapia </w:t>
            </w:r>
          </w:p>
        </w:tc>
        <w:tc>
          <w:tcPr>
            <w:tcW w:w="7215" w:type="dxa"/>
            <w:tcBorders>
              <w:top w:val="nil"/>
              <w:left w:val="outset" w:sz="6" w:space="0" w:color="auto"/>
              <w:bottom w:val="outset" w:sz="6" w:space="0" w:color="auto"/>
              <w:right w:val="outset" w:sz="6" w:space="0" w:color="auto"/>
            </w:tcBorders>
            <w:vAlign w:val="center"/>
          </w:tcPr>
          <w:p w14:paraId="21AEA2AC" w14:textId="77777777" w:rsidR="00C0051C" w:rsidRDefault="004F0FE6">
            <w:pPr>
              <w:rPr>
                <w:rFonts w:ascii="Arial" w:eastAsia="Calibri" w:hAnsi="Arial" w:cs="Arial"/>
                <w:color w:val="000000"/>
                <w:sz w:val="22"/>
              </w:rPr>
            </w:pPr>
            <w:r>
              <w:rPr>
                <w:rFonts w:ascii="Arial" w:eastAsia="Calibri" w:hAnsi="Arial" w:cs="Arial"/>
                <w:color w:val="000000"/>
                <w:sz w:val="22"/>
              </w:rPr>
              <w:t>Procedimiento terapéutico por un profesional de la salud en fisioterap</w:t>
            </w:r>
            <w:r>
              <w:rPr>
                <w:rFonts w:ascii="Arial" w:eastAsia="Calibri" w:hAnsi="Arial" w:cs="Arial"/>
                <w:color w:val="000000"/>
                <w:sz w:val="22"/>
              </w:rPr>
              <w:t>ia que mediante técnicas de compresión con dispositivos neumáticos, mejorar el edema y dolor en una extremidad</w:t>
            </w:r>
          </w:p>
        </w:tc>
      </w:tr>
      <w:tr w:rsidR="00C0051C" w14:paraId="0945CDBC" w14:textId="77777777">
        <w:tc>
          <w:tcPr>
            <w:tcW w:w="1980" w:type="dxa"/>
            <w:tcBorders>
              <w:top w:val="nil"/>
              <w:left w:val="outset" w:sz="6" w:space="0" w:color="auto"/>
              <w:bottom w:val="outset" w:sz="6" w:space="0" w:color="auto"/>
              <w:right w:val="outset" w:sz="6" w:space="0" w:color="auto"/>
            </w:tcBorders>
            <w:vAlign w:val="center"/>
          </w:tcPr>
          <w:p w14:paraId="041A1CCA" w14:textId="77777777" w:rsidR="00C0051C" w:rsidRDefault="004F0FE6">
            <w:pPr>
              <w:jc w:val="center"/>
              <w:rPr>
                <w:rFonts w:ascii="Arial" w:eastAsia="Times New Roman" w:hAnsi="Arial" w:cs="Arial"/>
                <w:color w:val="000000"/>
                <w:sz w:val="22"/>
              </w:rPr>
            </w:pPr>
            <w:r>
              <w:rPr>
                <w:rFonts w:ascii="Arial" w:hAnsi="Arial" w:cs="Arial"/>
                <w:color w:val="000000"/>
                <w:sz w:val="22"/>
              </w:rPr>
              <w:t>MODALIDADES ELECTRICAS O ELECTROMAGNETICAS DE TERAPIA</w:t>
            </w:r>
          </w:p>
        </w:tc>
        <w:tc>
          <w:tcPr>
            <w:tcW w:w="7215" w:type="dxa"/>
            <w:tcBorders>
              <w:top w:val="nil"/>
              <w:left w:val="outset" w:sz="6" w:space="0" w:color="auto"/>
              <w:bottom w:val="outset" w:sz="6" w:space="0" w:color="auto"/>
              <w:right w:val="outset" w:sz="6" w:space="0" w:color="auto"/>
            </w:tcBorders>
            <w:vAlign w:val="center"/>
          </w:tcPr>
          <w:p w14:paraId="24E8869F" w14:textId="77777777" w:rsidR="00C0051C" w:rsidRDefault="004F0FE6">
            <w:pPr>
              <w:rPr>
                <w:rFonts w:ascii="Arial" w:eastAsia="Calibri" w:hAnsi="Arial" w:cs="Arial"/>
                <w:color w:val="000000"/>
                <w:sz w:val="22"/>
              </w:rPr>
            </w:pPr>
            <w:r>
              <w:rPr>
                <w:rFonts w:ascii="Arial" w:eastAsia="Calibri" w:hAnsi="Arial" w:cs="Arial"/>
                <w:color w:val="000000"/>
                <w:sz w:val="22"/>
              </w:rPr>
              <w:t>Terapia combinada, ultrasonido y corrientes</w:t>
            </w:r>
          </w:p>
        </w:tc>
      </w:tr>
      <w:tr w:rsidR="00C0051C" w14:paraId="2D0E5E88" w14:textId="77777777">
        <w:tc>
          <w:tcPr>
            <w:tcW w:w="1980" w:type="dxa"/>
            <w:tcBorders>
              <w:top w:val="nil"/>
              <w:left w:val="outset" w:sz="6" w:space="0" w:color="auto"/>
              <w:bottom w:val="outset" w:sz="6" w:space="0" w:color="auto"/>
              <w:right w:val="outset" w:sz="6" w:space="0" w:color="auto"/>
            </w:tcBorders>
            <w:vAlign w:val="center"/>
          </w:tcPr>
          <w:p w14:paraId="2172F130" w14:textId="77777777" w:rsidR="00C0051C" w:rsidRDefault="004F0FE6">
            <w:pPr>
              <w:jc w:val="center"/>
              <w:rPr>
                <w:rFonts w:ascii="Arial" w:eastAsia="Times New Roman" w:hAnsi="Arial" w:cs="Arial"/>
                <w:color w:val="000000"/>
                <w:sz w:val="22"/>
              </w:rPr>
            </w:pPr>
            <w:r>
              <w:rPr>
                <w:rFonts w:ascii="Arial" w:hAnsi="Arial" w:cs="Arial"/>
                <w:color w:val="000000"/>
                <w:sz w:val="22"/>
              </w:rPr>
              <w:t>TRACCION ESPINAL CON EMPLEO DEL DISPOSITIVO C</w:t>
            </w:r>
            <w:r>
              <w:rPr>
                <w:rFonts w:ascii="Arial" w:hAnsi="Arial" w:cs="Arial"/>
                <w:color w:val="000000"/>
                <w:sz w:val="22"/>
              </w:rPr>
              <w:t>RANEAL</w:t>
            </w:r>
          </w:p>
        </w:tc>
        <w:tc>
          <w:tcPr>
            <w:tcW w:w="7215" w:type="dxa"/>
            <w:tcBorders>
              <w:top w:val="nil"/>
              <w:left w:val="outset" w:sz="6" w:space="0" w:color="auto"/>
              <w:bottom w:val="outset" w:sz="6" w:space="0" w:color="auto"/>
              <w:right w:val="outset" w:sz="6" w:space="0" w:color="auto"/>
            </w:tcBorders>
            <w:vAlign w:val="center"/>
          </w:tcPr>
          <w:p w14:paraId="4DCA2B2B" w14:textId="77777777" w:rsidR="00C0051C" w:rsidRDefault="004F0FE6">
            <w:pPr>
              <w:rPr>
                <w:rFonts w:ascii="Arial" w:eastAsia="Calibri" w:hAnsi="Arial" w:cs="Arial"/>
                <w:color w:val="000000"/>
                <w:sz w:val="22"/>
              </w:rPr>
            </w:pPr>
            <w:r>
              <w:rPr>
                <w:rFonts w:ascii="Arial" w:eastAsia="Calibri" w:hAnsi="Arial" w:cs="Arial"/>
                <w:color w:val="000000"/>
                <w:sz w:val="22"/>
              </w:rPr>
              <w:t>Procedimiento terapéutico por un profesional de la salud mediante fuerza de tracción o estiramiento en la cabeza para estirar la columna y mantenerla en la posición correcta como parte del tratamiento para las lesiones de la columna.</w:t>
            </w:r>
          </w:p>
        </w:tc>
      </w:tr>
      <w:tr w:rsidR="00C0051C" w14:paraId="33F83186" w14:textId="77777777">
        <w:tc>
          <w:tcPr>
            <w:tcW w:w="1980" w:type="dxa"/>
            <w:tcBorders>
              <w:top w:val="nil"/>
              <w:left w:val="outset" w:sz="6" w:space="0" w:color="auto"/>
              <w:bottom w:val="outset" w:sz="6" w:space="0" w:color="auto"/>
              <w:right w:val="outset" w:sz="6" w:space="0" w:color="auto"/>
            </w:tcBorders>
            <w:vAlign w:val="center"/>
          </w:tcPr>
          <w:p w14:paraId="4FA33384" w14:textId="77777777" w:rsidR="00C0051C" w:rsidRDefault="004F0FE6">
            <w:pPr>
              <w:jc w:val="center"/>
              <w:rPr>
                <w:rFonts w:ascii="Arial" w:eastAsia="Times New Roman" w:hAnsi="Arial" w:cs="Arial"/>
                <w:color w:val="000000"/>
                <w:sz w:val="22"/>
              </w:rPr>
            </w:pPr>
            <w:r>
              <w:rPr>
                <w:rFonts w:ascii="Arial" w:hAnsi="Arial" w:cs="Arial"/>
                <w:color w:val="000000"/>
                <w:sz w:val="22"/>
              </w:rPr>
              <w:t>TRACCION CUTAN</w:t>
            </w:r>
            <w:r>
              <w:rPr>
                <w:rFonts w:ascii="Arial" w:hAnsi="Arial" w:cs="Arial"/>
                <w:color w:val="000000"/>
                <w:sz w:val="22"/>
              </w:rPr>
              <w:t>EA PARA DESCOMPRESION DE CANAL RAQUIDEO SEGMENTO</w:t>
            </w:r>
            <w:r>
              <w:rPr>
                <w:rFonts w:ascii="Arial" w:hAnsi="Arial" w:cs="Arial"/>
                <w:color w:val="000000"/>
                <w:sz w:val="22"/>
              </w:rPr>
              <w:br/>
              <w:t>LUMBAR</w:t>
            </w:r>
          </w:p>
        </w:tc>
        <w:tc>
          <w:tcPr>
            <w:tcW w:w="7215" w:type="dxa"/>
            <w:tcBorders>
              <w:top w:val="nil"/>
              <w:left w:val="outset" w:sz="6" w:space="0" w:color="auto"/>
              <w:bottom w:val="outset" w:sz="6" w:space="0" w:color="auto"/>
              <w:right w:val="outset" w:sz="6" w:space="0" w:color="auto"/>
            </w:tcBorders>
            <w:vAlign w:val="center"/>
          </w:tcPr>
          <w:p w14:paraId="7D85F7A7" w14:textId="77777777" w:rsidR="00C0051C" w:rsidRDefault="004F0FE6">
            <w:pPr>
              <w:rPr>
                <w:rFonts w:ascii="Arial" w:eastAsia="Calibri" w:hAnsi="Arial" w:cs="Arial"/>
                <w:color w:val="000000"/>
                <w:sz w:val="22"/>
              </w:rPr>
            </w:pPr>
            <w:r>
              <w:rPr>
                <w:rFonts w:ascii="Arial" w:eastAsia="Calibri" w:hAnsi="Arial" w:cs="Arial"/>
                <w:color w:val="000000"/>
                <w:sz w:val="22"/>
              </w:rPr>
              <w:t>Procedimiento terapéutico de un profesional de la salud que busca usar una fuerza de tracción o estiramiento mantenida por un aparato que se fija a la piel para estirar la columna y mantenerla en la p</w:t>
            </w:r>
            <w:r>
              <w:rPr>
                <w:rFonts w:ascii="Arial" w:eastAsia="Calibri" w:hAnsi="Arial" w:cs="Arial"/>
                <w:color w:val="000000"/>
                <w:sz w:val="22"/>
              </w:rPr>
              <w:t>osición correcta para descomprimir el canal por donde pasa la médula espinal, a nivel de la cintura. Se utiliza alta tecnología</w:t>
            </w:r>
          </w:p>
        </w:tc>
      </w:tr>
    </w:tbl>
    <w:p w14:paraId="2AC25DEC" w14:textId="77777777" w:rsidR="00C0051C" w:rsidRDefault="004F0FE6">
      <w:pPr>
        <w:tabs>
          <w:tab w:val="left" w:pos="2175"/>
          <w:tab w:val="center" w:pos="3555"/>
          <w:tab w:val="left" w:pos="6795"/>
          <w:tab w:val="left" w:pos="7005"/>
          <w:tab w:val="left" w:pos="31680"/>
        </w:tabs>
        <w:rPr>
          <w:rFonts w:ascii="Arial" w:eastAsia="Calibri" w:hAnsi="Arial" w:cs="Arial"/>
          <w:bCs/>
          <w:sz w:val="22"/>
        </w:rPr>
      </w:pPr>
      <w:r>
        <w:rPr>
          <w:rFonts w:ascii="Arial" w:eastAsia="Calibri" w:hAnsi="Arial" w:cs="Arial"/>
          <w:bCs/>
          <w:sz w:val="22"/>
        </w:rPr>
        <w:t xml:space="preserve"> </w:t>
      </w:r>
    </w:p>
    <w:p w14:paraId="55F22D35" w14:textId="77777777" w:rsidR="00C0051C" w:rsidRDefault="004F0FE6">
      <w:pPr>
        <w:rPr>
          <w:rFonts w:ascii="Arial" w:eastAsia="Calibri" w:hAnsi="Arial" w:cs="Arial"/>
          <w:b/>
          <w:sz w:val="22"/>
        </w:rPr>
      </w:pPr>
      <w:r>
        <w:rPr>
          <w:rFonts w:ascii="Arial" w:eastAsia="Calibri" w:hAnsi="Arial" w:cs="Arial"/>
          <w:b/>
          <w:sz w:val="22"/>
        </w:rPr>
        <w:t>Actividad 3 Seguimiento, evaluación y control del proceso de atención integral deportiva</w:t>
      </w:r>
    </w:p>
    <w:p w14:paraId="6BBF12A8" w14:textId="77777777" w:rsidR="00C0051C" w:rsidRDefault="004F0FE6">
      <w:pPr>
        <w:rPr>
          <w:rFonts w:ascii="Arial" w:eastAsia="Calibri" w:hAnsi="Arial" w:cs="Arial"/>
          <w:b/>
          <w:sz w:val="22"/>
        </w:rPr>
      </w:pPr>
      <w:r>
        <w:rPr>
          <w:rFonts w:ascii="Arial" w:eastAsia="Calibri" w:hAnsi="Arial" w:cs="Arial"/>
          <w:b/>
          <w:sz w:val="22"/>
        </w:rPr>
        <w:t xml:space="preserve"> </w:t>
      </w:r>
    </w:p>
    <w:p w14:paraId="6B62A7D8" w14:textId="77777777" w:rsidR="00C0051C" w:rsidRDefault="004F0FE6">
      <w:pPr>
        <w:rPr>
          <w:rFonts w:ascii="Arial" w:eastAsia="Calibri" w:hAnsi="Arial" w:cs="Arial"/>
          <w:sz w:val="22"/>
        </w:rPr>
      </w:pPr>
      <w:r>
        <w:rPr>
          <w:rFonts w:ascii="Arial" w:eastAsia="Calibri" w:hAnsi="Arial" w:cs="Arial"/>
          <w:b/>
          <w:sz w:val="22"/>
        </w:rPr>
        <w:t xml:space="preserve">3.1 Eje: </w:t>
      </w:r>
      <w:r>
        <w:rPr>
          <w:rFonts w:ascii="Arial" w:eastAsia="Calibri" w:hAnsi="Arial" w:cs="Arial"/>
          <w:sz w:val="22"/>
        </w:rPr>
        <w:t xml:space="preserve">Seguimiento </w:t>
      </w:r>
      <w:r>
        <w:rPr>
          <w:rFonts w:ascii="Arial" w:eastAsia="Calibri" w:hAnsi="Arial" w:cs="Arial"/>
          <w:sz w:val="22"/>
        </w:rPr>
        <w:t>fisioterapéutico y rehabilitación</w:t>
      </w:r>
    </w:p>
    <w:p w14:paraId="0006F9C4" w14:textId="77777777" w:rsidR="00C0051C" w:rsidRDefault="004F0FE6">
      <w:pPr>
        <w:rPr>
          <w:rFonts w:ascii="Arial" w:eastAsia="Calibri" w:hAnsi="Arial" w:cs="Arial"/>
          <w:sz w:val="22"/>
        </w:rPr>
      </w:pPr>
      <w:r>
        <w:rPr>
          <w:rFonts w:ascii="Arial" w:eastAsia="Calibri" w:hAnsi="Arial" w:cs="Arial"/>
          <w:sz w:val="22"/>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80"/>
        <w:gridCol w:w="7215"/>
      </w:tblGrid>
      <w:tr w:rsidR="00C0051C" w14:paraId="46965954" w14:textId="77777777">
        <w:tc>
          <w:tcPr>
            <w:tcW w:w="1980" w:type="dxa"/>
            <w:tcBorders>
              <w:top w:val="outset" w:sz="6" w:space="0" w:color="auto"/>
              <w:left w:val="outset" w:sz="6" w:space="0" w:color="auto"/>
              <w:bottom w:val="outset" w:sz="6" w:space="0" w:color="auto"/>
              <w:right w:val="outset" w:sz="6" w:space="0" w:color="auto"/>
            </w:tcBorders>
            <w:vAlign w:val="center"/>
          </w:tcPr>
          <w:p w14:paraId="24D906A4" w14:textId="77777777" w:rsidR="00C0051C" w:rsidRDefault="004F0FE6">
            <w:pPr>
              <w:jc w:val="center"/>
              <w:rPr>
                <w:rFonts w:ascii="Arial" w:eastAsia="Times New Roman" w:hAnsi="Arial" w:cs="Arial"/>
                <w:b/>
                <w:color w:val="000000"/>
                <w:sz w:val="22"/>
              </w:rPr>
            </w:pPr>
            <w:r>
              <w:rPr>
                <w:rFonts w:ascii="Arial" w:hAnsi="Arial" w:cs="Arial"/>
                <w:b/>
                <w:color w:val="000000"/>
                <w:sz w:val="22"/>
              </w:rPr>
              <w:t>SERVICIO</w:t>
            </w:r>
          </w:p>
        </w:tc>
        <w:tc>
          <w:tcPr>
            <w:tcW w:w="7215" w:type="dxa"/>
            <w:tcBorders>
              <w:top w:val="outset" w:sz="6" w:space="0" w:color="auto"/>
              <w:left w:val="outset" w:sz="6" w:space="0" w:color="auto"/>
              <w:bottom w:val="outset" w:sz="6" w:space="0" w:color="auto"/>
              <w:right w:val="outset" w:sz="6" w:space="0" w:color="auto"/>
            </w:tcBorders>
            <w:vAlign w:val="center"/>
          </w:tcPr>
          <w:p w14:paraId="206009A6" w14:textId="77777777" w:rsidR="00C0051C" w:rsidRDefault="004F0FE6">
            <w:pPr>
              <w:jc w:val="center"/>
              <w:rPr>
                <w:rFonts w:ascii="Arial" w:eastAsia="Calibri" w:hAnsi="Arial" w:cs="Arial"/>
                <w:b/>
                <w:color w:val="000000"/>
                <w:sz w:val="22"/>
              </w:rPr>
            </w:pPr>
            <w:r>
              <w:rPr>
                <w:rFonts w:ascii="Arial" w:eastAsia="Calibri" w:hAnsi="Arial" w:cs="Arial"/>
                <w:b/>
                <w:color w:val="000000"/>
                <w:sz w:val="22"/>
              </w:rPr>
              <w:t>DESCRIPCIÓN DEL SERVICIO O ACTIVIDAD</w:t>
            </w:r>
          </w:p>
        </w:tc>
      </w:tr>
      <w:tr w:rsidR="00C0051C" w14:paraId="048DF143" w14:textId="77777777">
        <w:tc>
          <w:tcPr>
            <w:tcW w:w="1980" w:type="dxa"/>
            <w:tcBorders>
              <w:top w:val="nil"/>
              <w:left w:val="outset" w:sz="6" w:space="0" w:color="auto"/>
              <w:bottom w:val="outset" w:sz="6" w:space="0" w:color="auto"/>
              <w:right w:val="outset" w:sz="6" w:space="0" w:color="auto"/>
            </w:tcBorders>
            <w:vAlign w:val="center"/>
          </w:tcPr>
          <w:p w14:paraId="47AD84FA" w14:textId="77777777" w:rsidR="00C0051C" w:rsidRDefault="004F0FE6">
            <w:pPr>
              <w:jc w:val="center"/>
              <w:rPr>
                <w:rFonts w:ascii="Arial" w:eastAsia="Times New Roman" w:hAnsi="Arial" w:cs="Arial"/>
                <w:color w:val="000000"/>
                <w:sz w:val="22"/>
              </w:rPr>
            </w:pPr>
            <w:r>
              <w:rPr>
                <w:rFonts w:ascii="Arial" w:hAnsi="Arial" w:cs="Arial"/>
                <w:color w:val="000000"/>
                <w:sz w:val="22"/>
              </w:rPr>
              <w:t>Consulta de control o de Seguimiento por fisioterapia</w:t>
            </w:r>
          </w:p>
        </w:tc>
        <w:tc>
          <w:tcPr>
            <w:tcW w:w="7215" w:type="dxa"/>
            <w:tcBorders>
              <w:top w:val="nil"/>
              <w:left w:val="outset" w:sz="6" w:space="0" w:color="auto"/>
              <w:bottom w:val="outset" w:sz="6" w:space="0" w:color="auto"/>
              <w:right w:val="outset" w:sz="6" w:space="0" w:color="auto"/>
            </w:tcBorders>
            <w:vAlign w:val="center"/>
          </w:tcPr>
          <w:p w14:paraId="30C47EF2" w14:textId="77777777" w:rsidR="00C0051C" w:rsidRDefault="004F0FE6">
            <w:pPr>
              <w:rPr>
                <w:rFonts w:ascii="Arial" w:hAnsi="Arial" w:cs="Arial"/>
                <w:color w:val="000000"/>
                <w:sz w:val="22"/>
              </w:rPr>
            </w:pPr>
            <w:r>
              <w:rPr>
                <w:rFonts w:ascii="Arial" w:eastAsia="Calibri" w:hAnsi="Arial" w:cs="Arial"/>
                <w:color w:val="000000"/>
                <w:sz w:val="22"/>
              </w:rPr>
              <w:t>Diagnosticar y evaluar la pr0gresion de los planes de intervención</w:t>
            </w:r>
          </w:p>
        </w:tc>
      </w:tr>
      <w:tr w:rsidR="00C0051C" w14:paraId="4E56ADBE" w14:textId="77777777">
        <w:tc>
          <w:tcPr>
            <w:tcW w:w="1980" w:type="dxa"/>
            <w:tcBorders>
              <w:top w:val="nil"/>
              <w:left w:val="outset" w:sz="6" w:space="0" w:color="auto"/>
              <w:bottom w:val="outset" w:sz="6" w:space="0" w:color="auto"/>
              <w:right w:val="outset" w:sz="6" w:space="0" w:color="auto"/>
            </w:tcBorders>
            <w:vAlign w:val="center"/>
          </w:tcPr>
          <w:p w14:paraId="2C78CDFD" w14:textId="77777777" w:rsidR="00C0051C" w:rsidRDefault="004F0FE6">
            <w:pPr>
              <w:jc w:val="center"/>
              <w:rPr>
                <w:rFonts w:ascii="Arial" w:hAnsi="Arial" w:cs="Arial"/>
                <w:color w:val="000000"/>
                <w:sz w:val="22"/>
              </w:rPr>
            </w:pPr>
            <w:r>
              <w:rPr>
                <w:rFonts w:ascii="Arial" w:hAnsi="Arial" w:cs="Arial"/>
                <w:color w:val="000000"/>
                <w:sz w:val="22"/>
              </w:rPr>
              <w:lastRenderedPageBreak/>
              <w:t>Educación individual en salud por fisioterapia</w:t>
            </w:r>
          </w:p>
        </w:tc>
        <w:tc>
          <w:tcPr>
            <w:tcW w:w="7215" w:type="dxa"/>
            <w:tcBorders>
              <w:top w:val="nil"/>
              <w:left w:val="outset" w:sz="6" w:space="0" w:color="auto"/>
              <w:bottom w:val="outset" w:sz="6" w:space="0" w:color="auto"/>
              <w:right w:val="outset" w:sz="6" w:space="0" w:color="auto"/>
            </w:tcBorders>
            <w:vAlign w:val="center"/>
          </w:tcPr>
          <w:p w14:paraId="496A7B53" w14:textId="77777777" w:rsidR="00C0051C" w:rsidRDefault="004F0FE6">
            <w:pPr>
              <w:rPr>
                <w:rFonts w:ascii="Arial" w:eastAsia="Calibri" w:hAnsi="Arial" w:cs="Arial"/>
                <w:color w:val="000000"/>
                <w:sz w:val="22"/>
              </w:rPr>
            </w:pPr>
            <w:r>
              <w:rPr>
                <w:rFonts w:ascii="Arial" w:eastAsia="Calibri" w:hAnsi="Arial" w:cs="Arial"/>
                <w:color w:val="000000"/>
                <w:sz w:val="22"/>
              </w:rPr>
              <w:t>Plan</w:t>
            </w:r>
            <w:r>
              <w:rPr>
                <w:rFonts w:ascii="Arial" w:eastAsia="Calibri" w:hAnsi="Arial" w:cs="Arial"/>
                <w:color w:val="000000"/>
                <w:sz w:val="22"/>
              </w:rPr>
              <w:t xml:space="preserve"> de educación fisioterapéutica a los atletas, para identificar riesgos y desarrollar estrategias para mejorar su salud y desempeño</w:t>
            </w:r>
          </w:p>
        </w:tc>
      </w:tr>
      <w:tr w:rsidR="00C0051C" w14:paraId="22EA74FE" w14:textId="77777777">
        <w:tc>
          <w:tcPr>
            <w:tcW w:w="1980" w:type="dxa"/>
            <w:tcBorders>
              <w:top w:val="nil"/>
              <w:left w:val="outset" w:sz="6" w:space="0" w:color="auto"/>
              <w:bottom w:val="outset" w:sz="6" w:space="0" w:color="auto"/>
              <w:right w:val="outset" w:sz="6" w:space="0" w:color="auto"/>
            </w:tcBorders>
            <w:vAlign w:val="center"/>
          </w:tcPr>
          <w:p w14:paraId="24739301" w14:textId="77777777" w:rsidR="00C0051C" w:rsidRDefault="004F0FE6">
            <w:pPr>
              <w:jc w:val="center"/>
              <w:rPr>
                <w:rFonts w:ascii="Arial" w:eastAsia="Times New Roman" w:hAnsi="Arial" w:cs="Arial"/>
                <w:color w:val="000000"/>
                <w:sz w:val="22"/>
              </w:rPr>
            </w:pPr>
            <w:r>
              <w:rPr>
                <w:rFonts w:ascii="Arial" w:hAnsi="Arial" w:cs="Arial"/>
                <w:color w:val="000000"/>
                <w:sz w:val="22"/>
              </w:rPr>
              <w:t>Consulta integral de control o de Seguimiento por equipo interdisciplinario</w:t>
            </w:r>
          </w:p>
        </w:tc>
        <w:tc>
          <w:tcPr>
            <w:tcW w:w="7215" w:type="dxa"/>
            <w:tcBorders>
              <w:top w:val="nil"/>
              <w:left w:val="outset" w:sz="6" w:space="0" w:color="auto"/>
              <w:bottom w:val="outset" w:sz="6" w:space="0" w:color="auto"/>
              <w:right w:val="outset" w:sz="6" w:space="0" w:color="auto"/>
            </w:tcBorders>
            <w:vAlign w:val="center"/>
          </w:tcPr>
          <w:p w14:paraId="2A7216D3" w14:textId="77777777" w:rsidR="00C0051C" w:rsidRDefault="004F0FE6">
            <w:pPr>
              <w:rPr>
                <w:rFonts w:ascii="Arial" w:eastAsia="Calibri" w:hAnsi="Arial" w:cs="Arial"/>
                <w:color w:val="000000"/>
                <w:sz w:val="22"/>
              </w:rPr>
            </w:pPr>
            <w:r>
              <w:rPr>
                <w:rFonts w:ascii="Arial" w:eastAsia="Calibri" w:hAnsi="Arial" w:cs="Arial"/>
                <w:color w:val="000000"/>
                <w:sz w:val="22"/>
              </w:rPr>
              <w:t xml:space="preserve">Seguimiento y Control, identificar correcciones </w:t>
            </w:r>
            <w:r>
              <w:rPr>
                <w:rFonts w:ascii="Arial" w:eastAsia="Calibri" w:hAnsi="Arial" w:cs="Arial"/>
                <w:color w:val="000000"/>
                <w:sz w:val="22"/>
              </w:rPr>
              <w:t>en la intervención y retroalimentar el proceso.</w:t>
            </w:r>
          </w:p>
        </w:tc>
      </w:tr>
      <w:tr w:rsidR="00C0051C" w14:paraId="4199DFA7" w14:textId="77777777">
        <w:tc>
          <w:tcPr>
            <w:tcW w:w="1980" w:type="dxa"/>
            <w:tcBorders>
              <w:top w:val="nil"/>
              <w:left w:val="outset" w:sz="6" w:space="0" w:color="auto"/>
              <w:bottom w:val="outset" w:sz="6" w:space="0" w:color="auto"/>
              <w:right w:val="outset" w:sz="6" w:space="0" w:color="auto"/>
            </w:tcBorders>
            <w:vAlign w:val="center"/>
          </w:tcPr>
          <w:p w14:paraId="790B4442" w14:textId="77777777" w:rsidR="00C0051C" w:rsidRDefault="004F0FE6">
            <w:pPr>
              <w:jc w:val="center"/>
              <w:rPr>
                <w:rFonts w:ascii="Arial" w:eastAsia="Times New Roman" w:hAnsi="Arial" w:cs="Arial"/>
                <w:color w:val="000000"/>
                <w:sz w:val="22"/>
              </w:rPr>
            </w:pPr>
            <w:r>
              <w:rPr>
                <w:rFonts w:ascii="Arial" w:hAnsi="Arial" w:cs="Arial"/>
                <w:color w:val="000000"/>
                <w:sz w:val="22"/>
              </w:rPr>
              <w:t>Terapia de rehabilitación cardiovascular (Deportistas alto rendimiento)</w:t>
            </w:r>
          </w:p>
        </w:tc>
        <w:tc>
          <w:tcPr>
            <w:tcW w:w="7215" w:type="dxa"/>
            <w:tcBorders>
              <w:top w:val="nil"/>
              <w:left w:val="outset" w:sz="6" w:space="0" w:color="auto"/>
              <w:bottom w:val="outset" w:sz="6" w:space="0" w:color="auto"/>
              <w:right w:val="outset" w:sz="6" w:space="0" w:color="auto"/>
            </w:tcBorders>
            <w:vAlign w:val="center"/>
          </w:tcPr>
          <w:p w14:paraId="4A35A627" w14:textId="77777777" w:rsidR="00C0051C" w:rsidRDefault="004F0FE6">
            <w:pPr>
              <w:rPr>
                <w:rFonts w:ascii="Arial" w:eastAsia="Calibri" w:hAnsi="Arial" w:cs="Arial"/>
                <w:color w:val="000000"/>
                <w:sz w:val="22"/>
              </w:rPr>
            </w:pPr>
            <w:r>
              <w:rPr>
                <w:rFonts w:ascii="Arial" w:eastAsia="Calibri" w:hAnsi="Arial" w:cs="Arial"/>
                <w:color w:val="000000"/>
                <w:sz w:val="22"/>
              </w:rPr>
              <w:t>Ejercicio cardiovascular asistido, monitorizado y supervisado en ergometros con carga en newton progresiva según la resistencia, para m</w:t>
            </w:r>
            <w:r>
              <w:rPr>
                <w:rFonts w:ascii="Arial" w:eastAsia="Calibri" w:hAnsi="Arial" w:cs="Arial"/>
                <w:color w:val="000000"/>
                <w:sz w:val="22"/>
              </w:rPr>
              <w:t>ejorar rendimiento aérobico, físico y de resistencia</w:t>
            </w:r>
          </w:p>
        </w:tc>
      </w:tr>
      <w:tr w:rsidR="00C0051C" w14:paraId="663D128F" w14:textId="77777777">
        <w:tc>
          <w:tcPr>
            <w:tcW w:w="1980" w:type="dxa"/>
            <w:tcBorders>
              <w:top w:val="nil"/>
              <w:left w:val="outset" w:sz="6" w:space="0" w:color="auto"/>
              <w:bottom w:val="outset" w:sz="6" w:space="0" w:color="auto"/>
              <w:right w:val="outset" w:sz="6" w:space="0" w:color="auto"/>
            </w:tcBorders>
            <w:vAlign w:val="center"/>
          </w:tcPr>
          <w:p w14:paraId="389A7656" w14:textId="77777777" w:rsidR="00C0051C" w:rsidRDefault="004F0FE6">
            <w:pPr>
              <w:jc w:val="center"/>
              <w:rPr>
                <w:rFonts w:ascii="Arial" w:eastAsia="Times New Roman" w:hAnsi="Arial" w:cs="Arial"/>
                <w:color w:val="000000"/>
                <w:sz w:val="22"/>
              </w:rPr>
            </w:pPr>
            <w:r>
              <w:rPr>
                <w:rFonts w:ascii="Arial" w:hAnsi="Arial" w:cs="Arial"/>
                <w:color w:val="000000"/>
                <w:sz w:val="22"/>
              </w:rPr>
              <w:t>Monitorización electrocardiográfica (telemetría)</w:t>
            </w:r>
          </w:p>
        </w:tc>
        <w:tc>
          <w:tcPr>
            <w:tcW w:w="7215" w:type="dxa"/>
            <w:tcBorders>
              <w:top w:val="nil"/>
              <w:left w:val="outset" w:sz="6" w:space="0" w:color="auto"/>
              <w:bottom w:val="outset" w:sz="6" w:space="0" w:color="auto"/>
              <w:right w:val="outset" w:sz="6" w:space="0" w:color="auto"/>
            </w:tcBorders>
            <w:vAlign w:val="center"/>
          </w:tcPr>
          <w:p w14:paraId="132F26E2" w14:textId="77777777" w:rsidR="00C0051C" w:rsidRDefault="004F0FE6">
            <w:pPr>
              <w:rPr>
                <w:rFonts w:ascii="Arial" w:eastAsia="Calibri" w:hAnsi="Arial" w:cs="Arial"/>
                <w:color w:val="000000"/>
                <w:sz w:val="22"/>
              </w:rPr>
            </w:pPr>
            <w:r>
              <w:rPr>
                <w:rFonts w:ascii="Arial" w:eastAsia="Calibri" w:hAnsi="Arial" w:cs="Arial"/>
                <w:color w:val="000000"/>
                <w:sz w:val="22"/>
              </w:rPr>
              <w:t>Procedimiento diagnóstico para evaluar constantemente al deportista mientras realiza la actividad física; y  estructurar mejora de planes sobre la marcha</w:t>
            </w:r>
            <w:r>
              <w:rPr>
                <w:rFonts w:ascii="Arial" w:eastAsia="Calibri" w:hAnsi="Arial" w:cs="Arial"/>
                <w:color w:val="000000"/>
                <w:sz w:val="22"/>
              </w:rPr>
              <w:t xml:space="preserve"> de manera remota</w:t>
            </w:r>
          </w:p>
        </w:tc>
      </w:tr>
    </w:tbl>
    <w:p w14:paraId="4278A5C1" w14:textId="77777777" w:rsidR="00C0051C" w:rsidRDefault="004F0FE6">
      <w:pPr>
        <w:rPr>
          <w:rFonts w:ascii="Arial" w:eastAsia="Calibri" w:hAnsi="Arial" w:cs="Arial"/>
          <w:b/>
          <w:sz w:val="22"/>
        </w:rPr>
      </w:pPr>
      <w:r>
        <w:rPr>
          <w:rFonts w:ascii="Arial" w:eastAsia="Calibri" w:hAnsi="Arial" w:cs="Arial"/>
          <w:b/>
          <w:sz w:val="22"/>
        </w:rPr>
        <w:t xml:space="preserve"> </w:t>
      </w:r>
    </w:p>
    <w:p w14:paraId="35035CA5" w14:textId="77777777" w:rsidR="00C0051C" w:rsidRDefault="004F0FE6">
      <w:pPr>
        <w:rPr>
          <w:rFonts w:ascii="Arial" w:eastAsia="Calibri" w:hAnsi="Arial" w:cs="Arial"/>
          <w:sz w:val="22"/>
        </w:rPr>
      </w:pPr>
      <w:r>
        <w:rPr>
          <w:rFonts w:ascii="Arial" w:eastAsia="Calibri" w:hAnsi="Arial" w:cs="Arial"/>
          <w:b/>
          <w:sz w:val="22"/>
        </w:rPr>
        <w:t xml:space="preserve">3.2 Eje: </w:t>
      </w:r>
      <w:r>
        <w:rPr>
          <w:rFonts w:ascii="Arial" w:eastAsia="Calibri" w:hAnsi="Arial" w:cs="Arial"/>
          <w:sz w:val="22"/>
        </w:rPr>
        <w:t>Seguimiento biomédico y laboratorios seriados</w:t>
      </w:r>
    </w:p>
    <w:p w14:paraId="07ED9088" w14:textId="77777777" w:rsidR="00C0051C" w:rsidRDefault="004F0FE6">
      <w:pPr>
        <w:rPr>
          <w:rFonts w:ascii="Arial" w:eastAsia="Calibri" w:hAnsi="Arial" w:cs="Arial"/>
          <w:b/>
          <w:sz w:val="22"/>
        </w:rPr>
      </w:pPr>
      <w:r>
        <w:rPr>
          <w:rFonts w:ascii="Arial" w:eastAsia="Calibri" w:hAnsi="Arial" w:cs="Arial"/>
          <w:b/>
          <w:sz w:val="22"/>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80"/>
        <w:gridCol w:w="7230"/>
      </w:tblGrid>
      <w:tr w:rsidR="00C0051C" w14:paraId="65E59E23" w14:textId="77777777">
        <w:tc>
          <w:tcPr>
            <w:tcW w:w="1980" w:type="dxa"/>
            <w:tcBorders>
              <w:top w:val="outset" w:sz="6" w:space="0" w:color="auto"/>
              <w:left w:val="outset" w:sz="6" w:space="0" w:color="auto"/>
              <w:bottom w:val="outset" w:sz="6" w:space="0" w:color="auto"/>
              <w:right w:val="outset" w:sz="6" w:space="0" w:color="auto"/>
            </w:tcBorders>
            <w:vAlign w:val="center"/>
          </w:tcPr>
          <w:p w14:paraId="5C4687EA" w14:textId="77777777" w:rsidR="00C0051C" w:rsidRDefault="004F0FE6">
            <w:pPr>
              <w:jc w:val="center"/>
              <w:rPr>
                <w:rFonts w:ascii="Arial" w:eastAsia="Times New Roman" w:hAnsi="Arial" w:cs="Arial"/>
                <w:b/>
                <w:color w:val="000000"/>
                <w:sz w:val="22"/>
              </w:rPr>
            </w:pPr>
            <w:r>
              <w:rPr>
                <w:rFonts w:ascii="Arial" w:hAnsi="Arial" w:cs="Arial"/>
                <w:b/>
                <w:color w:val="000000"/>
                <w:sz w:val="22"/>
              </w:rPr>
              <w:t>SERVICIO</w:t>
            </w:r>
          </w:p>
        </w:tc>
        <w:tc>
          <w:tcPr>
            <w:tcW w:w="7230" w:type="dxa"/>
            <w:tcBorders>
              <w:top w:val="outset" w:sz="6" w:space="0" w:color="auto"/>
              <w:left w:val="outset" w:sz="6" w:space="0" w:color="auto"/>
              <w:bottom w:val="outset" w:sz="6" w:space="0" w:color="auto"/>
              <w:right w:val="outset" w:sz="6" w:space="0" w:color="auto"/>
            </w:tcBorders>
            <w:vAlign w:val="center"/>
          </w:tcPr>
          <w:p w14:paraId="4FC13713" w14:textId="77777777" w:rsidR="00C0051C" w:rsidRDefault="004F0FE6">
            <w:pPr>
              <w:jc w:val="center"/>
              <w:rPr>
                <w:rFonts w:ascii="Arial" w:eastAsia="Calibri" w:hAnsi="Arial" w:cs="Arial"/>
                <w:b/>
                <w:color w:val="000000"/>
                <w:sz w:val="22"/>
              </w:rPr>
            </w:pPr>
            <w:r>
              <w:rPr>
                <w:rFonts w:ascii="Arial" w:eastAsia="Calibri" w:hAnsi="Arial" w:cs="Arial"/>
                <w:b/>
                <w:color w:val="000000"/>
                <w:sz w:val="22"/>
              </w:rPr>
              <w:t>DESCRIPCIÓN DEL SERVICIO O ACTIVIDAD</w:t>
            </w:r>
          </w:p>
        </w:tc>
      </w:tr>
      <w:tr w:rsidR="00C0051C" w14:paraId="66C896BD" w14:textId="77777777">
        <w:tc>
          <w:tcPr>
            <w:tcW w:w="1980" w:type="dxa"/>
            <w:tcBorders>
              <w:top w:val="nil"/>
              <w:left w:val="outset" w:sz="6" w:space="0" w:color="auto"/>
              <w:bottom w:val="outset" w:sz="6" w:space="0" w:color="auto"/>
              <w:right w:val="outset" w:sz="6" w:space="0" w:color="auto"/>
            </w:tcBorders>
            <w:vAlign w:val="center"/>
          </w:tcPr>
          <w:p w14:paraId="5323D5FF" w14:textId="77777777" w:rsidR="00C0051C" w:rsidRDefault="004F0FE6">
            <w:pPr>
              <w:jc w:val="center"/>
              <w:rPr>
                <w:rFonts w:ascii="Arial" w:eastAsia="Times New Roman" w:hAnsi="Arial" w:cs="Arial"/>
                <w:color w:val="000000"/>
                <w:sz w:val="22"/>
              </w:rPr>
            </w:pPr>
            <w:r>
              <w:rPr>
                <w:rFonts w:ascii="Arial" w:hAnsi="Arial" w:cs="Arial"/>
                <w:color w:val="000000"/>
                <w:sz w:val="22"/>
              </w:rPr>
              <w:t>Espirometría o curva flujo volumen simple</w:t>
            </w:r>
          </w:p>
        </w:tc>
        <w:tc>
          <w:tcPr>
            <w:tcW w:w="7230" w:type="dxa"/>
            <w:tcBorders>
              <w:top w:val="nil"/>
              <w:left w:val="outset" w:sz="6" w:space="0" w:color="auto"/>
              <w:bottom w:val="outset" w:sz="6" w:space="0" w:color="auto"/>
              <w:right w:val="outset" w:sz="6" w:space="0" w:color="auto"/>
            </w:tcBorders>
            <w:vAlign w:val="center"/>
          </w:tcPr>
          <w:p w14:paraId="39D88D68" w14:textId="77777777" w:rsidR="00C0051C" w:rsidRDefault="004F0FE6">
            <w:pPr>
              <w:rPr>
                <w:rFonts w:ascii="Arial" w:hAnsi="Arial" w:cs="Arial"/>
                <w:color w:val="000000"/>
                <w:sz w:val="22"/>
              </w:rPr>
            </w:pPr>
            <w:r>
              <w:rPr>
                <w:rFonts w:ascii="Arial" w:eastAsia="Calibri" w:hAnsi="Arial" w:cs="Arial"/>
                <w:color w:val="000000"/>
                <w:sz w:val="22"/>
              </w:rPr>
              <w:t xml:space="preserve">Evaluar la función pulmonar e identificar problemas respiratorios que afecten el </w:t>
            </w:r>
            <w:r>
              <w:rPr>
                <w:rFonts w:ascii="Arial" w:eastAsia="Calibri" w:hAnsi="Arial" w:cs="Arial"/>
                <w:color w:val="000000"/>
                <w:sz w:val="22"/>
              </w:rPr>
              <w:t>desempeño deportivo</w:t>
            </w:r>
          </w:p>
        </w:tc>
      </w:tr>
      <w:tr w:rsidR="00C0051C" w14:paraId="59D1F469" w14:textId="77777777">
        <w:tc>
          <w:tcPr>
            <w:tcW w:w="1980" w:type="dxa"/>
            <w:tcBorders>
              <w:top w:val="nil"/>
              <w:left w:val="outset" w:sz="6" w:space="0" w:color="auto"/>
              <w:bottom w:val="outset" w:sz="6" w:space="0" w:color="auto"/>
              <w:right w:val="outset" w:sz="6" w:space="0" w:color="auto"/>
            </w:tcBorders>
            <w:vAlign w:val="center"/>
          </w:tcPr>
          <w:p w14:paraId="54D772E3" w14:textId="77777777" w:rsidR="00C0051C" w:rsidRDefault="004F0FE6">
            <w:pPr>
              <w:jc w:val="center"/>
              <w:rPr>
                <w:rFonts w:ascii="Arial" w:hAnsi="Arial" w:cs="Arial"/>
                <w:color w:val="000000"/>
                <w:sz w:val="22"/>
              </w:rPr>
            </w:pPr>
            <w:r>
              <w:rPr>
                <w:rFonts w:ascii="Arial" w:hAnsi="Arial" w:cs="Arial"/>
                <w:color w:val="000000"/>
                <w:sz w:val="22"/>
              </w:rPr>
              <w:t>Espirometria o curva flujo volumen pre y pos broncodilatadores</w:t>
            </w:r>
          </w:p>
        </w:tc>
        <w:tc>
          <w:tcPr>
            <w:tcW w:w="7230" w:type="dxa"/>
            <w:tcBorders>
              <w:top w:val="nil"/>
              <w:left w:val="outset" w:sz="6" w:space="0" w:color="auto"/>
              <w:bottom w:val="outset" w:sz="6" w:space="0" w:color="auto"/>
              <w:right w:val="outset" w:sz="6" w:space="0" w:color="auto"/>
            </w:tcBorders>
            <w:vAlign w:val="center"/>
          </w:tcPr>
          <w:p w14:paraId="65B40097" w14:textId="77777777" w:rsidR="00C0051C" w:rsidRDefault="004F0FE6">
            <w:pPr>
              <w:rPr>
                <w:rFonts w:ascii="Arial" w:eastAsia="Calibri" w:hAnsi="Arial" w:cs="Arial"/>
                <w:color w:val="000000"/>
                <w:sz w:val="22"/>
              </w:rPr>
            </w:pPr>
            <w:r>
              <w:rPr>
                <w:rFonts w:ascii="Arial" w:eastAsia="Calibri" w:hAnsi="Arial" w:cs="Arial"/>
                <w:color w:val="000000"/>
                <w:sz w:val="22"/>
              </w:rPr>
              <w:t>Diagnosticar y evaluar asma inducida por el ejercicio (AIE); y  detectar afectación del rendimiento y plan desarrollar plan de tratamiento adecuado</w:t>
            </w:r>
          </w:p>
        </w:tc>
      </w:tr>
      <w:tr w:rsidR="00C0051C" w14:paraId="0332FEE2" w14:textId="77777777">
        <w:tc>
          <w:tcPr>
            <w:tcW w:w="1980" w:type="dxa"/>
            <w:tcBorders>
              <w:top w:val="nil"/>
              <w:left w:val="outset" w:sz="6" w:space="0" w:color="auto"/>
              <w:bottom w:val="outset" w:sz="6" w:space="0" w:color="auto"/>
              <w:right w:val="outset" w:sz="6" w:space="0" w:color="auto"/>
            </w:tcBorders>
            <w:vAlign w:val="center"/>
          </w:tcPr>
          <w:p w14:paraId="51714531" w14:textId="77777777" w:rsidR="00C0051C" w:rsidRDefault="004F0FE6">
            <w:pPr>
              <w:jc w:val="center"/>
              <w:rPr>
                <w:rFonts w:ascii="Arial" w:eastAsia="Times New Roman" w:hAnsi="Arial" w:cs="Arial"/>
                <w:color w:val="000000"/>
                <w:sz w:val="22"/>
              </w:rPr>
            </w:pPr>
            <w:r>
              <w:rPr>
                <w:rFonts w:ascii="Arial" w:hAnsi="Arial" w:cs="Arial"/>
                <w:color w:val="000000"/>
                <w:sz w:val="22"/>
              </w:rPr>
              <w:t>Prueba de Ejercicio Car</w:t>
            </w:r>
            <w:r>
              <w:rPr>
                <w:rFonts w:ascii="Arial" w:hAnsi="Arial" w:cs="Arial"/>
                <w:color w:val="000000"/>
                <w:sz w:val="22"/>
              </w:rPr>
              <w:t xml:space="preserve">dio-Pulmonar integrada (Ergoespirometria) </w:t>
            </w:r>
          </w:p>
        </w:tc>
        <w:tc>
          <w:tcPr>
            <w:tcW w:w="7230" w:type="dxa"/>
            <w:tcBorders>
              <w:top w:val="nil"/>
              <w:left w:val="outset" w:sz="6" w:space="0" w:color="auto"/>
              <w:bottom w:val="outset" w:sz="6" w:space="0" w:color="auto"/>
              <w:right w:val="outset" w:sz="6" w:space="0" w:color="auto"/>
            </w:tcBorders>
            <w:vAlign w:val="center"/>
          </w:tcPr>
          <w:p w14:paraId="49DF2EBB" w14:textId="77777777" w:rsidR="00C0051C" w:rsidRDefault="004F0FE6">
            <w:pPr>
              <w:rPr>
                <w:rFonts w:ascii="Arial" w:eastAsia="Calibri" w:hAnsi="Arial" w:cs="Arial"/>
                <w:color w:val="000000"/>
                <w:sz w:val="22"/>
              </w:rPr>
            </w:pPr>
            <w:r>
              <w:rPr>
                <w:rFonts w:ascii="Arial" w:eastAsia="Calibri" w:hAnsi="Arial" w:cs="Arial"/>
                <w:color w:val="000000"/>
                <w:sz w:val="22"/>
              </w:rPr>
              <w:t>Medir la respuesta de la función pulmonar y cardiovascular de un deportista al realizar ejercicio físico. Antes, durante, después  de varios parámetros (capacidad pulmonar, el valor del oxígeno en la sangre, la pr</w:t>
            </w:r>
            <w:r>
              <w:rPr>
                <w:rFonts w:ascii="Arial" w:eastAsia="Calibri" w:hAnsi="Arial" w:cs="Arial"/>
                <w:color w:val="000000"/>
                <w:sz w:val="22"/>
              </w:rPr>
              <w:t>esión arterial, electrocardiograma, niveles de los gases en la sangre de una arteria, y los síntomas del deportista)</w:t>
            </w:r>
          </w:p>
        </w:tc>
      </w:tr>
      <w:tr w:rsidR="00C0051C" w14:paraId="309F3545" w14:textId="77777777">
        <w:tc>
          <w:tcPr>
            <w:tcW w:w="1980" w:type="dxa"/>
            <w:tcBorders>
              <w:top w:val="nil"/>
              <w:left w:val="outset" w:sz="6" w:space="0" w:color="auto"/>
              <w:bottom w:val="outset" w:sz="6" w:space="0" w:color="auto"/>
              <w:right w:val="outset" w:sz="6" w:space="0" w:color="auto"/>
            </w:tcBorders>
            <w:vAlign w:val="center"/>
          </w:tcPr>
          <w:p w14:paraId="432FA325" w14:textId="77777777" w:rsidR="00C0051C" w:rsidRDefault="004F0FE6">
            <w:pPr>
              <w:jc w:val="center"/>
              <w:rPr>
                <w:rFonts w:ascii="Arial" w:eastAsia="Times New Roman" w:hAnsi="Arial" w:cs="Arial"/>
                <w:color w:val="000000"/>
                <w:sz w:val="22"/>
              </w:rPr>
            </w:pPr>
            <w:r>
              <w:rPr>
                <w:rFonts w:ascii="Arial" w:hAnsi="Arial" w:cs="Arial"/>
                <w:color w:val="000000"/>
                <w:sz w:val="22"/>
              </w:rPr>
              <w:t>Electrocardiograma de ritmo o de superficie</w:t>
            </w:r>
          </w:p>
        </w:tc>
        <w:tc>
          <w:tcPr>
            <w:tcW w:w="7230" w:type="dxa"/>
            <w:tcBorders>
              <w:top w:val="nil"/>
              <w:left w:val="outset" w:sz="6" w:space="0" w:color="auto"/>
              <w:bottom w:val="outset" w:sz="6" w:space="0" w:color="auto"/>
              <w:right w:val="outset" w:sz="6" w:space="0" w:color="auto"/>
            </w:tcBorders>
            <w:vAlign w:val="center"/>
          </w:tcPr>
          <w:p w14:paraId="53994698" w14:textId="77777777" w:rsidR="00C0051C" w:rsidRDefault="004F0FE6">
            <w:pPr>
              <w:rPr>
                <w:rFonts w:ascii="Arial" w:eastAsia="Calibri" w:hAnsi="Arial" w:cs="Arial"/>
                <w:color w:val="000000"/>
                <w:sz w:val="22"/>
              </w:rPr>
            </w:pPr>
            <w:r>
              <w:rPr>
                <w:rFonts w:ascii="Arial" w:eastAsia="Calibri" w:hAnsi="Arial" w:cs="Arial"/>
                <w:color w:val="000000"/>
                <w:sz w:val="22"/>
              </w:rPr>
              <w:t>Medir la actividad del corazón del deportista en reposo, para detección precoz y mejorar la sa</w:t>
            </w:r>
            <w:r>
              <w:rPr>
                <w:rFonts w:ascii="Arial" w:eastAsia="Calibri" w:hAnsi="Arial" w:cs="Arial"/>
                <w:color w:val="000000"/>
                <w:sz w:val="22"/>
              </w:rPr>
              <w:t>lud en deportistas.</w:t>
            </w:r>
          </w:p>
        </w:tc>
      </w:tr>
      <w:tr w:rsidR="00C0051C" w14:paraId="6B875E61" w14:textId="77777777">
        <w:tc>
          <w:tcPr>
            <w:tcW w:w="1980" w:type="dxa"/>
            <w:tcBorders>
              <w:top w:val="nil"/>
              <w:left w:val="outset" w:sz="6" w:space="0" w:color="auto"/>
              <w:bottom w:val="outset" w:sz="6" w:space="0" w:color="auto"/>
              <w:right w:val="outset" w:sz="6" w:space="0" w:color="auto"/>
            </w:tcBorders>
            <w:vAlign w:val="center"/>
          </w:tcPr>
          <w:p w14:paraId="39719867" w14:textId="77777777" w:rsidR="00C0051C" w:rsidRDefault="004F0FE6">
            <w:pPr>
              <w:jc w:val="center"/>
              <w:rPr>
                <w:rFonts w:ascii="Arial" w:eastAsia="Times New Roman" w:hAnsi="Arial" w:cs="Arial"/>
                <w:color w:val="000000"/>
                <w:sz w:val="22"/>
              </w:rPr>
            </w:pPr>
            <w:r>
              <w:rPr>
                <w:rFonts w:ascii="Arial" w:hAnsi="Arial" w:cs="Arial"/>
                <w:color w:val="000000"/>
                <w:sz w:val="22"/>
              </w:rPr>
              <w:t>Espirometria o curva flujo volumen simple</w:t>
            </w:r>
          </w:p>
        </w:tc>
        <w:tc>
          <w:tcPr>
            <w:tcW w:w="7230" w:type="dxa"/>
            <w:tcBorders>
              <w:top w:val="nil"/>
              <w:left w:val="outset" w:sz="6" w:space="0" w:color="auto"/>
              <w:bottom w:val="outset" w:sz="6" w:space="0" w:color="auto"/>
              <w:right w:val="outset" w:sz="6" w:space="0" w:color="auto"/>
            </w:tcBorders>
            <w:vAlign w:val="center"/>
          </w:tcPr>
          <w:p w14:paraId="2C6BA56B" w14:textId="77777777" w:rsidR="00C0051C" w:rsidRDefault="004F0FE6">
            <w:pPr>
              <w:rPr>
                <w:rFonts w:ascii="Arial" w:eastAsia="Calibri" w:hAnsi="Arial" w:cs="Arial"/>
                <w:color w:val="000000"/>
                <w:sz w:val="22"/>
              </w:rPr>
            </w:pPr>
            <w:r>
              <w:rPr>
                <w:rFonts w:ascii="Arial" w:eastAsia="Calibri" w:hAnsi="Arial" w:cs="Arial"/>
                <w:color w:val="000000"/>
                <w:sz w:val="22"/>
              </w:rPr>
              <w:t>Evaluar la función pulmonar e identificar problemas respiratorios que afecten su desempeño deportivo.</w:t>
            </w:r>
          </w:p>
        </w:tc>
      </w:tr>
      <w:tr w:rsidR="00C0051C" w14:paraId="65C01A5A" w14:textId="77777777">
        <w:tc>
          <w:tcPr>
            <w:tcW w:w="1980" w:type="dxa"/>
            <w:tcBorders>
              <w:top w:val="nil"/>
              <w:left w:val="outset" w:sz="6" w:space="0" w:color="auto"/>
              <w:bottom w:val="outset" w:sz="6" w:space="0" w:color="auto"/>
              <w:right w:val="outset" w:sz="6" w:space="0" w:color="auto"/>
            </w:tcBorders>
            <w:vAlign w:val="center"/>
          </w:tcPr>
          <w:p w14:paraId="1C7BE773" w14:textId="77777777" w:rsidR="00C0051C" w:rsidRDefault="004F0FE6">
            <w:pPr>
              <w:jc w:val="center"/>
              <w:rPr>
                <w:rFonts w:ascii="Arial" w:eastAsia="Times New Roman" w:hAnsi="Arial" w:cs="Arial"/>
                <w:color w:val="000000"/>
                <w:sz w:val="22"/>
              </w:rPr>
            </w:pPr>
            <w:r>
              <w:rPr>
                <w:rFonts w:ascii="Arial" w:hAnsi="Arial" w:cs="Arial"/>
                <w:color w:val="000000"/>
                <w:sz w:val="22"/>
              </w:rPr>
              <w:t>Espirometria o curva flujo volumen pre y pos broncodilatadores</w:t>
            </w:r>
          </w:p>
        </w:tc>
        <w:tc>
          <w:tcPr>
            <w:tcW w:w="7230" w:type="dxa"/>
            <w:tcBorders>
              <w:top w:val="nil"/>
              <w:left w:val="outset" w:sz="6" w:space="0" w:color="auto"/>
              <w:bottom w:val="outset" w:sz="6" w:space="0" w:color="auto"/>
              <w:right w:val="outset" w:sz="6" w:space="0" w:color="auto"/>
            </w:tcBorders>
            <w:vAlign w:val="center"/>
          </w:tcPr>
          <w:p w14:paraId="11CC0F27" w14:textId="77777777" w:rsidR="00C0051C" w:rsidRDefault="004F0FE6">
            <w:pPr>
              <w:rPr>
                <w:rFonts w:ascii="Arial" w:eastAsia="Calibri" w:hAnsi="Arial" w:cs="Arial"/>
                <w:color w:val="000000"/>
                <w:sz w:val="22"/>
              </w:rPr>
            </w:pPr>
            <w:r>
              <w:rPr>
                <w:rFonts w:ascii="Arial" w:eastAsia="Calibri" w:hAnsi="Arial" w:cs="Arial"/>
                <w:color w:val="000000"/>
                <w:sz w:val="22"/>
              </w:rPr>
              <w:t>Diagnosticar y evaluar asma</w:t>
            </w:r>
            <w:r>
              <w:rPr>
                <w:rFonts w:ascii="Arial" w:eastAsia="Calibri" w:hAnsi="Arial" w:cs="Arial"/>
                <w:color w:val="000000"/>
                <w:sz w:val="22"/>
              </w:rPr>
              <w:t xml:space="preserve"> inducida por el ejercicio (AIE); para poder detectar si afecta su rendimiento y establecer tratamientos adecuados</w:t>
            </w:r>
          </w:p>
        </w:tc>
      </w:tr>
      <w:tr w:rsidR="00C0051C" w14:paraId="4B568CE2" w14:textId="77777777">
        <w:tc>
          <w:tcPr>
            <w:tcW w:w="1980" w:type="dxa"/>
            <w:tcBorders>
              <w:top w:val="nil"/>
              <w:left w:val="outset" w:sz="6" w:space="0" w:color="auto"/>
              <w:bottom w:val="outset" w:sz="6" w:space="0" w:color="auto"/>
              <w:right w:val="outset" w:sz="6" w:space="0" w:color="auto"/>
            </w:tcBorders>
            <w:vAlign w:val="center"/>
          </w:tcPr>
          <w:p w14:paraId="2AF8E1A0" w14:textId="77777777" w:rsidR="00C0051C" w:rsidRDefault="004F0FE6">
            <w:pPr>
              <w:jc w:val="center"/>
              <w:rPr>
                <w:rFonts w:ascii="Arial" w:eastAsia="Times New Roman" w:hAnsi="Arial" w:cs="Arial"/>
                <w:color w:val="000000"/>
                <w:sz w:val="22"/>
              </w:rPr>
            </w:pPr>
            <w:r>
              <w:rPr>
                <w:rFonts w:ascii="Arial" w:hAnsi="Arial" w:cs="Arial"/>
                <w:color w:val="000000"/>
                <w:sz w:val="22"/>
              </w:rPr>
              <w:t>Ácido láctico [L-Lactato Automatizado</w:t>
            </w:r>
          </w:p>
        </w:tc>
        <w:tc>
          <w:tcPr>
            <w:tcW w:w="7230" w:type="dxa"/>
            <w:tcBorders>
              <w:top w:val="nil"/>
              <w:left w:val="outset" w:sz="6" w:space="0" w:color="auto"/>
              <w:bottom w:val="outset" w:sz="6" w:space="0" w:color="auto"/>
              <w:right w:val="outset" w:sz="6" w:space="0" w:color="auto"/>
            </w:tcBorders>
            <w:vAlign w:val="center"/>
          </w:tcPr>
          <w:p w14:paraId="2479537B" w14:textId="77777777" w:rsidR="00C0051C" w:rsidRDefault="004F0FE6">
            <w:pPr>
              <w:rPr>
                <w:rFonts w:ascii="Arial" w:eastAsia="Calibri" w:hAnsi="Arial" w:cs="Arial"/>
                <w:color w:val="000000"/>
                <w:sz w:val="22"/>
              </w:rPr>
            </w:pPr>
            <w:r>
              <w:rPr>
                <w:rFonts w:ascii="Arial" w:eastAsia="Calibri" w:hAnsi="Arial" w:cs="Arial"/>
                <w:color w:val="000000"/>
                <w:sz w:val="22"/>
              </w:rPr>
              <w:t>Medir y ajustar los niveles de intensidad del ejercicio, y predecir la fatiga, mejorar  el entrenamien</w:t>
            </w:r>
            <w:r>
              <w:rPr>
                <w:rFonts w:ascii="Arial" w:eastAsia="Calibri" w:hAnsi="Arial" w:cs="Arial"/>
                <w:color w:val="000000"/>
                <w:sz w:val="22"/>
              </w:rPr>
              <w:t>to y la prevenir lesiones</w:t>
            </w:r>
          </w:p>
        </w:tc>
      </w:tr>
      <w:tr w:rsidR="00C0051C" w14:paraId="1225E896" w14:textId="77777777">
        <w:tc>
          <w:tcPr>
            <w:tcW w:w="1980" w:type="dxa"/>
            <w:tcBorders>
              <w:top w:val="nil"/>
              <w:left w:val="outset" w:sz="6" w:space="0" w:color="auto"/>
              <w:bottom w:val="outset" w:sz="6" w:space="0" w:color="auto"/>
              <w:right w:val="outset" w:sz="6" w:space="0" w:color="auto"/>
            </w:tcBorders>
            <w:vAlign w:val="center"/>
          </w:tcPr>
          <w:p w14:paraId="6C191B08" w14:textId="77777777" w:rsidR="00C0051C" w:rsidRDefault="004F0FE6">
            <w:pPr>
              <w:jc w:val="center"/>
              <w:rPr>
                <w:rFonts w:ascii="Arial" w:eastAsia="Times New Roman" w:hAnsi="Arial" w:cs="Arial"/>
                <w:color w:val="000000"/>
                <w:sz w:val="22"/>
              </w:rPr>
            </w:pPr>
            <w:r>
              <w:rPr>
                <w:rFonts w:ascii="Arial" w:hAnsi="Arial" w:cs="Arial"/>
                <w:color w:val="000000"/>
                <w:sz w:val="22"/>
              </w:rPr>
              <w:t xml:space="preserve">Composición corporal por </w:t>
            </w:r>
            <w:r>
              <w:rPr>
                <w:rFonts w:ascii="Arial" w:hAnsi="Arial" w:cs="Arial"/>
                <w:color w:val="000000"/>
                <w:sz w:val="22"/>
              </w:rPr>
              <w:lastRenderedPageBreak/>
              <w:t>bioimpedancia octopolar</w:t>
            </w:r>
          </w:p>
        </w:tc>
        <w:tc>
          <w:tcPr>
            <w:tcW w:w="7230" w:type="dxa"/>
            <w:tcBorders>
              <w:top w:val="nil"/>
              <w:left w:val="outset" w:sz="6" w:space="0" w:color="auto"/>
              <w:bottom w:val="outset" w:sz="6" w:space="0" w:color="auto"/>
              <w:right w:val="outset" w:sz="6" w:space="0" w:color="auto"/>
            </w:tcBorders>
            <w:vAlign w:val="center"/>
          </w:tcPr>
          <w:p w14:paraId="06A98D30" w14:textId="77777777" w:rsidR="00C0051C" w:rsidRDefault="004F0FE6">
            <w:pPr>
              <w:rPr>
                <w:rFonts w:ascii="Arial" w:eastAsia="Calibri" w:hAnsi="Arial" w:cs="Arial"/>
                <w:color w:val="000000"/>
                <w:sz w:val="22"/>
              </w:rPr>
            </w:pPr>
            <w:r>
              <w:rPr>
                <w:rFonts w:ascii="Arial" w:eastAsia="Calibri" w:hAnsi="Arial" w:cs="Arial"/>
                <w:color w:val="000000"/>
                <w:sz w:val="22"/>
              </w:rPr>
              <w:lastRenderedPageBreak/>
              <w:t>Diseñar planes de entrenamiento y de nutrición individuales y personalizados</w:t>
            </w:r>
          </w:p>
        </w:tc>
      </w:tr>
    </w:tbl>
    <w:p w14:paraId="4C4B6964" w14:textId="77777777" w:rsidR="00C0051C" w:rsidRDefault="004F0FE6">
      <w:pPr>
        <w:rPr>
          <w:rFonts w:ascii="Arial" w:eastAsia="Calibri" w:hAnsi="Arial" w:cs="Arial"/>
          <w:b/>
          <w:sz w:val="22"/>
        </w:rPr>
      </w:pPr>
      <w:r>
        <w:rPr>
          <w:rFonts w:ascii="Arial" w:eastAsia="Calibri" w:hAnsi="Arial" w:cs="Arial"/>
          <w:b/>
          <w:sz w:val="22"/>
        </w:rPr>
        <w:t xml:space="preserve"> </w:t>
      </w:r>
    </w:p>
    <w:p w14:paraId="25D4D4D1" w14:textId="77777777" w:rsidR="00C0051C" w:rsidRDefault="004F0FE6">
      <w:pPr>
        <w:rPr>
          <w:rFonts w:ascii="Arial" w:eastAsia="Calibri" w:hAnsi="Arial" w:cs="Arial"/>
          <w:b/>
          <w:sz w:val="22"/>
        </w:rPr>
      </w:pPr>
      <w:r>
        <w:rPr>
          <w:rFonts w:ascii="Arial" w:eastAsia="Calibri" w:hAnsi="Arial" w:cs="Arial"/>
          <w:b/>
          <w:sz w:val="22"/>
        </w:rPr>
        <w:t xml:space="preserve">3.3 Eje: </w:t>
      </w:r>
      <w:r>
        <w:rPr>
          <w:rFonts w:ascii="Arial" w:eastAsia="Calibri" w:hAnsi="Arial" w:cs="Arial"/>
          <w:sz w:val="22"/>
        </w:rPr>
        <w:t>Seguimiento biomecánico y funcional</w:t>
      </w:r>
    </w:p>
    <w:p w14:paraId="6D67057B" w14:textId="77777777" w:rsidR="00C0051C" w:rsidRDefault="004F0FE6">
      <w:pPr>
        <w:rPr>
          <w:rFonts w:ascii="Arial" w:eastAsia="Calibri" w:hAnsi="Arial" w:cs="Arial"/>
          <w:b/>
          <w:sz w:val="22"/>
        </w:rPr>
      </w:pPr>
      <w:r>
        <w:rPr>
          <w:rFonts w:ascii="Arial" w:eastAsia="Calibri" w:hAnsi="Arial" w:cs="Arial"/>
          <w:b/>
          <w:sz w:val="22"/>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80"/>
        <w:gridCol w:w="7230"/>
      </w:tblGrid>
      <w:tr w:rsidR="00C0051C" w14:paraId="2934C66B" w14:textId="77777777">
        <w:tc>
          <w:tcPr>
            <w:tcW w:w="1980" w:type="dxa"/>
            <w:tcBorders>
              <w:top w:val="outset" w:sz="6" w:space="0" w:color="auto"/>
              <w:left w:val="outset" w:sz="6" w:space="0" w:color="auto"/>
              <w:bottom w:val="outset" w:sz="6" w:space="0" w:color="auto"/>
              <w:right w:val="outset" w:sz="6" w:space="0" w:color="auto"/>
            </w:tcBorders>
            <w:vAlign w:val="center"/>
          </w:tcPr>
          <w:p w14:paraId="3B5EE9BA" w14:textId="77777777" w:rsidR="00C0051C" w:rsidRDefault="004F0FE6">
            <w:pPr>
              <w:jc w:val="center"/>
              <w:rPr>
                <w:rFonts w:ascii="Arial" w:eastAsia="Times New Roman" w:hAnsi="Arial" w:cs="Arial"/>
                <w:b/>
                <w:color w:val="000000"/>
                <w:sz w:val="22"/>
              </w:rPr>
            </w:pPr>
            <w:r>
              <w:rPr>
                <w:rFonts w:ascii="Arial" w:hAnsi="Arial" w:cs="Arial"/>
                <w:b/>
                <w:color w:val="000000"/>
                <w:sz w:val="22"/>
              </w:rPr>
              <w:t>SERVICIO</w:t>
            </w:r>
          </w:p>
        </w:tc>
        <w:tc>
          <w:tcPr>
            <w:tcW w:w="7230" w:type="dxa"/>
            <w:tcBorders>
              <w:top w:val="outset" w:sz="6" w:space="0" w:color="auto"/>
              <w:left w:val="outset" w:sz="6" w:space="0" w:color="auto"/>
              <w:bottom w:val="outset" w:sz="6" w:space="0" w:color="auto"/>
              <w:right w:val="outset" w:sz="6" w:space="0" w:color="auto"/>
            </w:tcBorders>
            <w:vAlign w:val="center"/>
          </w:tcPr>
          <w:p w14:paraId="753F8C06" w14:textId="77777777" w:rsidR="00C0051C" w:rsidRDefault="004F0FE6">
            <w:pPr>
              <w:jc w:val="center"/>
              <w:rPr>
                <w:rFonts w:ascii="Arial" w:eastAsia="Calibri" w:hAnsi="Arial" w:cs="Arial"/>
                <w:b/>
                <w:color w:val="000000"/>
                <w:sz w:val="22"/>
              </w:rPr>
            </w:pPr>
            <w:r>
              <w:rPr>
                <w:rFonts w:ascii="Arial" w:eastAsia="Calibri" w:hAnsi="Arial" w:cs="Arial"/>
                <w:b/>
                <w:color w:val="000000"/>
                <w:sz w:val="22"/>
              </w:rPr>
              <w:t>DESCRIPCIÓN DEL SERVICIO O ACTIVIDAD</w:t>
            </w:r>
          </w:p>
        </w:tc>
      </w:tr>
      <w:tr w:rsidR="00C0051C" w14:paraId="4B1CC1E2" w14:textId="77777777">
        <w:tc>
          <w:tcPr>
            <w:tcW w:w="1980" w:type="dxa"/>
            <w:tcBorders>
              <w:top w:val="nil"/>
              <w:left w:val="outset" w:sz="6" w:space="0" w:color="auto"/>
              <w:bottom w:val="outset" w:sz="6" w:space="0" w:color="auto"/>
              <w:right w:val="outset" w:sz="6" w:space="0" w:color="auto"/>
            </w:tcBorders>
            <w:vAlign w:val="center"/>
          </w:tcPr>
          <w:p w14:paraId="14948945" w14:textId="77777777" w:rsidR="00C0051C" w:rsidRDefault="004F0FE6">
            <w:pPr>
              <w:jc w:val="center"/>
              <w:rPr>
                <w:rFonts w:ascii="Arial" w:eastAsia="Times New Roman" w:hAnsi="Arial" w:cs="Arial"/>
                <w:color w:val="000000"/>
                <w:sz w:val="22"/>
              </w:rPr>
            </w:pPr>
            <w:r>
              <w:rPr>
                <w:rFonts w:ascii="Arial" w:hAnsi="Arial" w:cs="Arial"/>
                <w:color w:val="000000"/>
                <w:sz w:val="22"/>
              </w:rPr>
              <w:t>Estudio computarizado de la marcha</w:t>
            </w:r>
          </w:p>
        </w:tc>
        <w:tc>
          <w:tcPr>
            <w:tcW w:w="7230" w:type="dxa"/>
            <w:tcBorders>
              <w:top w:val="nil"/>
              <w:left w:val="nil"/>
              <w:bottom w:val="outset" w:sz="6" w:space="0" w:color="auto"/>
              <w:right w:val="outset" w:sz="6" w:space="0" w:color="auto"/>
            </w:tcBorders>
            <w:vAlign w:val="center"/>
          </w:tcPr>
          <w:p w14:paraId="00EF582F" w14:textId="77777777" w:rsidR="00C0051C" w:rsidRDefault="004F0FE6">
            <w:pPr>
              <w:rPr>
                <w:rFonts w:ascii="Arial" w:hAnsi="Arial" w:cs="Arial"/>
                <w:color w:val="000000"/>
                <w:sz w:val="22"/>
              </w:rPr>
            </w:pPr>
            <w:r>
              <w:rPr>
                <w:rFonts w:ascii="Arial" w:eastAsia="Calibri" w:hAnsi="Arial" w:cs="Arial"/>
                <w:color w:val="000000"/>
                <w:sz w:val="22"/>
              </w:rPr>
              <w:t>Procedimiento de apoyo diagnóstico para evaluar la caminata en 3D, mediante el registro de los movimientos humanos. Para diagnosticar alteraciones músculo-esqueléticas, compensaciones para caminar tanto en tronco, miembro</w:t>
            </w:r>
            <w:r>
              <w:rPr>
                <w:rFonts w:ascii="Arial" w:eastAsia="Calibri" w:hAnsi="Arial" w:cs="Arial"/>
                <w:color w:val="000000"/>
                <w:sz w:val="22"/>
              </w:rPr>
              <w:t>s superiores, inferiores y la forma de pisar. Enfocado a detectar patrones anormales para emitir un correcto plan de intervención y evaluar postura estática.</w:t>
            </w:r>
          </w:p>
        </w:tc>
      </w:tr>
      <w:tr w:rsidR="00C0051C" w14:paraId="54712FE6" w14:textId="77777777">
        <w:tc>
          <w:tcPr>
            <w:tcW w:w="1980" w:type="dxa"/>
            <w:tcBorders>
              <w:top w:val="nil"/>
              <w:left w:val="outset" w:sz="6" w:space="0" w:color="auto"/>
              <w:bottom w:val="outset" w:sz="6" w:space="0" w:color="auto"/>
              <w:right w:val="outset" w:sz="6" w:space="0" w:color="auto"/>
            </w:tcBorders>
            <w:vAlign w:val="center"/>
          </w:tcPr>
          <w:p w14:paraId="74F3ECA2" w14:textId="77777777" w:rsidR="00C0051C" w:rsidRDefault="004F0FE6">
            <w:pPr>
              <w:jc w:val="center"/>
              <w:rPr>
                <w:rFonts w:ascii="Arial" w:hAnsi="Arial" w:cs="Arial"/>
                <w:color w:val="000000"/>
                <w:sz w:val="22"/>
              </w:rPr>
            </w:pPr>
            <w:r>
              <w:rPr>
                <w:rFonts w:ascii="Arial" w:hAnsi="Arial" w:cs="Arial"/>
                <w:color w:val="000000"/>
                <w:sz w:val="22"/>
              </w:rPr>
              <w:t>Estudio computarizado de la marcha</w:t>
            </w:r>
            <w:r>
              <w:rPr>
                <w:rFonts w:ascii="Arial" w:hAnsi="Arial" w:cs="Arial"/>
                <w:color w:val="000000"/>
                <w:sz w:val="22"/>
              </w:rPr>
              <w:br/>
              <w:t>(Análisis biomecánico deportivo-Ministerio del deporte)</w:t>
            </w:r>
          </w:p>
        </w:tc>
        <w:tc>
          <w:tcPr>
            <w:tcW w:w="7230" w:type="dxa"/>
            <w:tcBorders>
              <w:top w:val="nil"/>
              <w:left w:val="nil"/>
              <w:bottom w:val="outset" w:sz="6" w:space="0" w:color="auto"/>
              <w:right w:val="outset" w:sz="6" w:space="0" w:color="auto"/>
            </w:tcBorders>
            <w:vAlign w:val="center"/>
          </w:tcPr>
          <w:p w14:paraId="5D79AE20" w14:textId="77777777" w:rsidR="00C0051C" w:rsidRDefault="004F0FE6">
            <w:pPr>
              <w:rPr>
                <w:rFonts w:ascii="Arial" w:eastAsia="Calibri" w:hAnsi="Arial" w:cs="Arial"/>
                <w:color w:val="000000"/>
                <w:sz w:val="22"/>
              </w:rPr>
            </w:pPr>
            <w:r>
              <w:rPr>
                <w:rFonts w:ascii="Arial" w:eastAsia="Calibri" w:hAnsi="Arial" w:cs="Arial"/>
                <w:color w:val="000000"/>
                <w:sz w:val="22"/>
              </w:rPr>
              <w:t>Realiz</w:t>
            </w:r>
            <w:r>
              <w:rPr>
                <w:rFonts w:ascii="Arial" w:eastAsia="Calibri" w:hAnsi="Arial" w:cs="Arial"/>
                <w:color w:val="000000"/>
                <w:sz w:val="22"/>
              </w:rPr>
              <w:t>ar laboratorio de marcha para evaluación, medición y análisis del comportamiento mecánico y neuromuscular de los deportistas,  enfocado en distintos grupos musculares, según sea la necesidad del deportista (su gesto deportivo).  Sistemas de análisis 3D (BT</w:t>
            </w:r>
            <w:r>
              <w:rPr>
                <w:rFonts w:ascii="Arial" w:eastAsia="Calibri" w:hAnsi="Arial" w:cs="Arial"/>
                <w:color w:val="000000"/>
                <w:sz w:val="22"/>
              </w:rPr>
              <w:t>S), plataforma para evaluar carga, pisada, balance, entre otras durante la carrera. Con software de análisis neuromuscular del tren superior e inferior (fuerza de contracción concéntrica, excéntrica e isométrica).</w:t>
            </w:r>
          </w:p>
        </w:tc>
      </w:tr>
    </w:tbl>
    <w:p w14:paraId="230EBAE7" w14:textId="77777777" w:rsidR="00C0051C" w:rsidRDefault="004F0FE6">
      <w:pPr>
        <w:rPr>
          <w:rFonts w:ascii="Arial" w:eastAsia="Calibri" w:hAnsi="Arial" w:cs="Arial"/>
          <w:b/>
          <w:sz w:val="22"/>
        </w:rPr>
      </w:pPr>
      <w:r>
        <w:rPr>
          <w:rFonts w:ascii="Arial" w:eastAsia="Calibri" w:hAnsi="Arial" w:cs="Arial"/>
          <w:b/>
          <w:sz w:val="22"/>
        </w:rPr>
        <w:t xml:space="preserve"> </w:t>
      </w:r>
    </w:p>
    <w:p w14:paraId="0F9B38FF" w14:textId="77777777" w:rsidR="00C0051C" w:rsidRDefault="004F0FE6">
      <w:pPr>
        <w:rPr>
          <w:rFonts w:ascii="Arial" w:eastAsia="Calibri" w:hAnsi="Arial" w:cs="Arial"/>
          <w:b/>
          <w:sz w:val="22"/>
        </w:rPr>
      </w:pPr>
      <w:r>
        <w:rPr>
          <w:rFonts w:ascii="Arial" w:eastAsia="Calibri" w:hAnsi="Arial" w:cs="Arial"/>
          <w:b/>
          <w:sz w:val="22"/>
        </w:rPr>
        <w:t xml:space="preserve"> </w:t>
      </w:r>
    </w:p>
    <w:p w14:paraId="57A5C01C" w14:textId="77777777" w:rsidR="00C0051C" w:rsidRDefault="004F0FE6">
      <w:pPr>
        <w:rPr>
          <w:rFonts w:ascii="Arial" w:eastAsia="Calibri" w:hAnsi="Arial" w:cs="Arial"/>
          <w:sz w:val="22"/>
        </w:rPr>
      </w:pPr>
      <w:r>
        <w:rPr>
          <w:rFonts w:ascii="Arial" w:eastAsia="Calibri" w:hAnsi="Arial" w:cs="Arial"/>
          <w:b/>
          <w:sz w:val="22"/>
        </w:rPr>
        <w:t xml:space="preserve">3.4 Eje: </w:t>
      </w:r>
      <w:r>
        <w:rPr>
          <w:rFonts w:ascii="Arial" w:eastAsia="Calibri" w:hAnsi="Arial" w:cs="Arial"/>
          <w:sz w:val="22"/>
        </w:rPr>
        <w:t>Gestión de información, info</w:t>
      </w:r>
      <w:r>
        <w:rPr>
          <w:rFonts w:ascii="Arial" w:eastAsia="Calibri" w:hAnsi="Arial" w:cs="Arial"/>
          <w:sz w:val="22"/>
        </w:rPr>
        <w:t>rmes técnicos e indicadores</w:t>
      </w:r>
    </w:p>
    <w:p w14:paraId="6ACBA9DA" w14:textId="77777777" w:rsidR="00C0051C" w:rsidRDefault="004F0FE6">
      <w:pPr>
        <w:rPr>
          <w:rFonts w:ascii="Arial" w:eastAsia="Calibri" w:hAnsi="Arial" w:cs="Arial"/>
          <w:sz w:val="22"/>
        </w:rPr>
      </w:pPr>
      <w:r>
        <w:rPr>
          <w:rFonts w:ascii="Arial" w:eastAsia="Calibri" w:hAnsi="Arial" w:cs="Arial"/>
          <w:sz w:val="22"/>
        </w:rPr>
        <w:t xml:space="preserve">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80"/>
        <w:gridCol w:w="7215"/>
      </w:tblGrid>
      <w:tr w:rsidR="00C0051C" w14:paraId="3DBFC787" w14:textId="77777777">
        <w:tc>
          <w:tcPr>
            <w:tcW w:w="1980" w:type="dxa"/>
            <w:tcBorders>
              <w:top w:val="outset" w:sz="6" w:space="0" w:color="auto"/>
              <w:left w:val="outset" w:sz="6" w:space="0" w:color="auto"/>
              <w:bottom w:val="outset" w:sz="6" w:space="0" w:color="auto"/>
              <w:right w:val="outset" w:sz="6" w:space="0" w:color="auto"/>
            </w:tcBorders>
            <w:vAlign w:val="center"/>
          </w:tcPr>
          <w:p w14:paraId="7CC98BCF" w14:textId="77777777" w:rsidR="00C0051C" w:rsidRDefault="004F0FE6">
            <w:pPr>
              <w:jc w:val="center"/>
              <w:rPr>
                <w:rFonts w:ascii="Arial" w:eastAsia="Times New Roman" w:hAnsi="Arial" w:cs="Arial"/>
                <w:b/>
                <w:color w:val="000000"/>
                <w:sz w:val="22"/>
              </w:rPr>
            </w:pPr>
            <w:r>
              <w:rPr>
                <w:rFonts w:ascii="Arial" w:hAnsi="Arial" w:cs="Arial"/>
                <w:b/>
                <w:color w:val="000000"/>
                <w:sz w:val="22"/>
              </w:rPr>
              <w:t>SERVICIO</w:t>
            </w:r>
          </w:p>
        </w:tc>
        <w:tc>
          <w:tcPr>
            <w:tcW w:w="7215" w:type="dxa"/>
            <w:tcBorders>
              <w:top w:val="outset" w:sz="6" w:space="0" w:color="auto"/>
              <w:left w:val="outset" w:sz="6" w:space="0" w:color="auto"/>
              <w:bottom w:val="outset" w:sz="6" w:space="0" w:color="auto"/>
              <w:right w:val="outset" w:sz="6" w:space="0" w:color="auto"/>
            </w:tcBorders>
            <w:vAlign w:val="center"/>
          </w:tcPr>
          <w:p w14:paraId="79C767E1" w14:textId="77777777" w:rsidR="00C0051C" w:rsidRDefault="004F0FE6">
            <w:pPr>
              <w:jc w:val="center"/>
              <w:rPr>
                <w:rFonts w:ascii="Arial" w:eastAsia="Calibri" w:hAnsi="Arial" w:cs="Arial"/>
                <w:b/>
                <w:color w:val="000000"/>
                <w:sz w:val="22"/>
              </w:rPr>
            </w:pPr>
            <w:r>
              <w:rPr>
                <w:rFonts w:ascii="Arial" w:eastAsia="Calibri" w:hAnsi="Arial" w:cs="Arial"/>
                <w:b/>
                <w:color w:val="000000"/>
                <w:sz w:val="22"/>
              </w:rPr>
              <w:t>DESCRIPCIÓN DEL SERVICIO O ACTIVIDAD</w:t>
            </w:r>
          </w:p>
        </w:tc>
      </w:tr>
      <w:tr w:rsidR="00C0051C" w14:paraId="0C04F29C" w14:textId="77777777">
        <w:tc>
          <w:tcPr>
            <w:tcW w:w="1980" w:type="dxa"/>
            <w:tcBorders>
              <w:top w:val="nil"/>
              <w:left w:val="outset" w:sz="6" w:space="0" w:color="auto"/>
              <w:bottom w:val="outset" w:sz="6" w:space="0" w:color="auto"/>
              <w:right w:val="outset" w:sz="6" w:space="0" w:color="auto"/>
            </w:tcBorders>
            <w:vAlign w:val="center"/>
          </w:tcPr>
          <w:p w14:paraId="0377E015" w14:textId="77777777" w:rsidR="00C0051C" w:rsidRDefault="004F0FE6">
            <w:pPr>
              <w:jc w:val="center"/>
              <w:rPr>
                <w:rFonts w:ascii="Arial" w:eastAsia="Times New Roman" w:hAnsi="Arial" w:cs="Arial"/>
                <w:color w:val="000000"/>
                <w:sz w:val="22"/>
              </w:rPr>
            </w:pPr>
            <w:r>
              <w:rPr>
                <w:rFonts w:ascii="Arial" w:hAnsi="Arial" w:cs="Arial"/>
                <w:color w:val="000000"/>
                <w:sz w:val="22"/>
              </w:rPr>
              <w:t>Gestión de información, informes técnicos e indicadores</w:t>
            </w:r>
          </w:p>
        </w:tc>
        <w:tc>
          <w:tcPr>
            <w:tcW w:w="7215" w:type="dxa"/>
            <w:tcBorders>
              <w:top w:val="nil"/>
              <w:left w:val="outset" w:sz="6" w:space="0" w:color="auto"/>
              <w:bottom w:val="outset" w:sz="6" w:space="0" w:color="auto"/>
              <w:right w:val="outset" w:sz="6" w:space="0" w:color="auto"/>
            </w:tcBorders>
            <w:vAlign w:val="center"/>
          </w:tcPr>
          <w:p w14:paraId="6D512897" w14:textId="77777777" w:rsidR="00C0051C" w:rsidRDefault="004F0FE6">
            <w:pPr>
              <w:rPr>
                <w:rFonts w:ascii="Arial" w:hAnsi="Arial" w:cs="Arial"/>
                <w:color w:val="000000"/>
                <w:sz w:val="22"/>
              </w:rPr>
            </w:pPr>
            <w:r>
              <w:rPr>
                <w:rFonts w:ascii="Arial" w:eastAsia="Calibri" w:hAnsi="Arial" w:cs="Arial"/>
                <w:color w:val="000000"/>
                <w:sz w:val="22"/>
              </w:rPr>
              <w:t xml:space="preserve">Sistema de diagnóstico, monitoreo funcional y optimización motriz del deportista a través de la ciencia de datos y </w:t>
            </w:r>
            <w:r>
              <w:rPr>
                <w:rFonts w:ascii="Arial" w:eastAsia="Calibri" w:hAnsi="Arial" w:cs="Arial"/>
                <w:color w:val="000000"/>
                <w:sz w:val="22"/>
              </w:rPr>
              <w:t>tecnología de alta precisión. Su propósito central es maximizar el rendimiento físico, corregir la eficiencia del gesto deportivo y mitigar el riesgo de lesiones mediante el análisis objetivo de variables fisiológicas y mecánicas</w:t>
            </w:r>
            <w:r>
              <w:rPr>
                <w:rFonts w:ascii="Arial" w:hAnsi="Arial" w:cs="Arial"/>
                <w:color w:val="000000"/>
                <w:sz w:val="22"/>
              </w:rPr>
              <w:t>.</w:t>
            </w:r>
          </w:p>
        </w:tc>
      </w:tr>
    </w:tbl>
    <w:p w14:paraId="72CF3EE4" w14:textId="77777777" w:rsidR="00C0051C" w:rsidRDefault="00C0051C">
      <w:pPr>
        <w:tabs>
          <w:tab w:val="left" w:pos="2909"/>
          <w:tab w:val="center" w:pos="4755"/>
          <w:tab w:val="left" w:pos="9072"/>
          <w:tab w:val="left" w:pos="9356"/>
        </w:tabs>
        <w:rPr>
          <w:rFonts w:ascii="Arial" w:eastAsia="Calibri" w:hAnsi="Arial" w:cs="Arial"/>
          <w:bCs/>
          <w:sz w:val="22"/>
        </w:rPr>
      </w:pPr>
    </w:p>
    <w:p w14:paraId="01C4F003" w14:textId="77777777" w:rsidR="00C0051C" w:rsidRPr="00B2735A" w:rsidRDefault="00C0051C">
      <w:pPr>
        <w:tabs>
          <w:tab w:val="left" w:pos="2909"/>
          <w:tab w:val="center" w:pos="4755"/>
          <w:tab w:val="left" w:pos="9072"/>
          <w:tab w:val="left" w:pos="9356"/>
        </w:tabs>
        <w:rPr>
          <w:rFonts w:ascii="Arial" w:eastAsia="Calibri" w:hAnsi="Arial" w:cs="Arial"/>
          <w:bCs/>
          <w:sz w:val="22"/>
        </w:rPr>
      </w:pPr>
    </w:p>
    <w:p w14:paraId="6E8C5054" w14:textId="77777777" w:rsidR="00C0051C" w:rsidRPr="00B2735A" w:rsidRDefault="004F0FE6">
      <w:pPr>
        <w:pStyle w:val="Ttulo2"/>
        <w:numPr>
          <w:ilvl w:val="1"/>
          <w:numId w:val="4"/>
        </w:numPr>
        <w:tabs>
          <w:tab w:val="left" w:pos="9072"/>
          <w:tab w:val="left" w:pos="9356"/>
        </w:tabs>
        <w:spacing w:before="0"/>
        <w:rPr>
          <w:rFonts w:ascii="Arial" w:eastAsia="Calibri" w:hAnsi="Arial" w:cs="Arial"/>
          <w:b w:val="0"/>
          <w:bCs/>
          <w:i w:val="0"/>
          <w:sz w:val="22"/>
          <w:szCs w:val="22"/>
        </w:rPr>
      </w:pPr>
      <w:bookmarkStart w:id="4" w:name="_Toc169249896"/>
      <w:r w:rsidRPr="00B2735A">
        <w:rPr>
          <w:rFonts w:ascii="Arial" w:eastAsia="Calibri" w:hAnsi="Arial" w:cs="Arial"/>
          <w:bCs/>
          <w:i w:val="0"/>
          <w:sz w:val="22"/>
          <w:szCs w:val="22"/>
        </w:rPr>
        <w:t>Documentos técnicos anexos al proceso.</w:t>
      </w:r>
      <w:bookmarkEnd w:id="4"/>
    </w:p>
    <w:p w14:paraId="7D96F579" w14:textId="77777777" w:rsidR="00C0051C" w:rsidRPr="00B2735A" w:rsidRDefault="00C0051C">
      <w:pPr>
        <w:tabs>
          <w:tab w:val="left" w:pos="2909"/>
          <w:tab w:val="center" w:pos="4755"/>
          <w:tab w:val="left" w:pos="9072"/>
          <w:tab w:val="left" w:pos="9356"/>
        </w:tabs>
        <w:rPr>
          <w:rFonts w:ascii="Arial" w:eastAsia="Calibri" w:hAnsi="Arial" w:cs="Arial"/>
          <w:b/>
          <w:sz w:val="22"/>
        </w:rPr>
      </w:pPr>
    </w:p>
    <w:p w14:paraId="32F19D3D" w14:textId="77777777" w:rsidR="00C0051C" w:rsidRDefault="004F0FE6">
      <w:pPr>
        <w:tabs>
          <w:tab w:val="left" w:pos="2909"/>
          <w:tab w:val="center" w:pos="4755"/>
          <w:tab w:val="left" w:pos="9072"/>
          <w:tab w:val="left" w:pos="9356"/>
        </w:tabs>
        <w:rPr>
          <w:rFonts w:ascii="Arial" w:eastAsia="Calibri" w:hAnsi="Arial" w:cs="Arial"/>
          <w:bCs/>
          <w:sz w:val="22"/>
        </w:rPr>
      </w:pPr>
      <w:r w:rsidRPr="00B2735A">
        <w:rPr>
          <w:rFonts w:ascii="Arial" w:eastAsia="Calibri" w:hAnsi="Arial" w:cs="Arial"/>
          <w:bCs/>
          <w:sz w:val="22"/>
        </w:rPr>
        <w:t>Hacen parte integral</w:t>
      </w:r>
      <w:r>
        <w:rPr>
          <w:rFonts w:ascii="Arial" w:eastAsia="Calibri" w:hAnsi="Arial" w:cs="Arial"/>
          <w:bCs/>
          <w:sz w:val="22"/>
        </w:rPr>
        <w:t xml:space="preserve"> del presente documento, todos los documentos técnicos anexos, tales como: MGA, anexo técnico, el presupuesto, análisis del sector, CDP y formatos. Los cuales permitirán definir el plan de trabajo</w:t>
      </w:r>
      <w:r>
        <w:rPr>
          <w:rFonts w:ascii="Arial" w:eastAsia="Calibri" w:hAnsi="Arial" w:cs="Arial"/>
          <w:bCs/>
          <w:sz w:val="22"/>
        </w:rPr>
        <w:t xml:space="preserve"> y el cronograma de tiempo en que se adelantarán las actividades del programa objeto del contrato.</w:t>
      </w:r>
    </w:p>
    <w:p w14:paraId="0B2A95DB" w14:textId="77777777" w:rsidR="00C0051C" w:rsidRDefault="00C0051C">
      <w:pPr>
        <w:tabs>
          <w:tab w:val="left" w:pos="2909"/>
          <w:tab w:val="center" w:pos="4755"/>
          <w:tab w:val="left" w:pos="9072"/>
          <w:tab w:val="left" w:pos="9356"/>
        </w:tabs>
        <w:rPr>
          <w:rFonts w:ascii="Arial" w:eastAsia="Calibri" w:hAnsi="Arial" w:cs="Arial"/>
          <w:bCs/>
          <w:sz w:val="22"/>
        </w:rPr>
      </w:pPr>
    </w:p>
    <w:p w14:paraId="19133E22" w14:textId="77777777" w:rsidR="00C0051C" w:rsidRDefault="004F0FE6">
      <w:pPr>
        <w:pStyle w:val="Ttulo2"/>
        <w:numPr>
          <w:ilvl w:val="0"/>
          <w:numId w:val="0"/>
        </w:numPr>
        <w:tabs>
          <w:tab w:val="left" w:pos="9072"/>
          <w:tab w:val="left" w:pos="9356"/>
        </w:tabs>
        <w:spacing w:before="0"/>
        <w:ind w:left="360" w:hanging="360"/>
        <w:rPr>
          <w:rFonts w:ascii="Arial" w:eastAsia="Calibri" w:hAnsi="Arial" w:cs="Arial"/>
          <w:b w:val="0"/>
          <w:bCs/>
          <w:sz w:val="22"/>
          <w:szCs w:val="22"/>
        </w:rPr>
      </w:pPr>
      <w:bookmarkStart w:id="5" w:name="_Toc169249897"/>
      <w:r>
        <w:rPr>
          <w:rFonts w:ascii="Arial" w:eastAsia="Calibri" w:hAnsi="Arial" w:cs="Arial"/>
          <w:bCs/>
          <w:sz w:val="22"/>
          <w:szCs w:val="22"/>
        </w:rPr>
        <w:t>11.1 Permisos autorizaciones y licencias.</w:t>
      </w:r>
      <w:bookmarkEnd w:id="5"/>
    </w:p>
    <w:p w14:paraId="5AF3E3B5" w14:textId="77777777" w:rsidR="00C0051C" w:rsidRDefault="00C0051C">
      <w:pPr>
        <w:tabs>
          <w:tab w:val="left" w:pos="2909"/>
          <w:tab w:val="center" w:pos="4755"/>
          <w:tab w:val="left" w:pos="9072"/>
          <w:tab w:val="left" w:pos="9356"/>
        </w:tabs>
        <w:rPr>
          <w:rFonts w:ascii="Arial" w:eastAsia="Calibri" w:hAnsi="Arial" w:cs="Arial"/>
          <w:b/>
          <w:sz w:val="22"/>
        </w:rPr>
      </w:pPr>
    </w:p>
    <w:p w14:paraId="519680E3" w14:textId="77777777" w:rsidR="00C0051C" w:rsidRDefault="004F0FE6">
      <w:pPr>
        <w:tabs>
          <w:tab w:val="left" w:pos="2909"/>
          <w:tab w:val="center" w:pos="4755"/>
          <w:tab w:val="left" w:pos="9072"/>
          <w:tab w:val="left" w:pos="9356"/>
        </w:tabs>
        <w:rPr>
          <w:rFonts w:ascii="Arial" w:eastAsia="Calibri" w:hAnsi="Arial" w:cs="Arial"/>
          <w:bCs/>
          <w:sz w:val="22"/>
        </w:rPr>
      </w:pPr>
      <w:r>
        <w:rPr>
          <w:rFonts w:ascii="Arial" w:eastAsia="Calibri" w:hAnsi="Arial" w:cs="Arial"/>
          <w:bCs/>
          <w:sz w:val="22"/>
        </w:rPr>
        <w:t>Se deja constancia que el proyecto</w:t>
      </w:r>
      <w:r>
        <w:rPr>
          <w:rFonts w:ascii="Arial" w:eastAsia="Calibri" w:hAnsi="Arial" w:cs="Arial"/>
          <w:b/>
          <w:sz w:val="22"/>
        </w:rPr>
        <w:t xml:space="preserve"> “</w:t>
      </w:r>
      <w:r>
        <w:rPr>
          <w:rFonts w:ascii="Arial" w:hAnsi="Arial" w:cs="Arial"/>
          <w:sz w:val="22"/>
        </w:rPr>
        <w:t>IMPLEMENTACIÓN DEL PROGRAMA DE CONTROL BIOMÉDICO Y BIOMECÁNICO PARA DEPORTIST</w:t>
      </w:r>
      <w:r>
        <w:rPr>
          <w:rFonts w:ascii="Arial" w:hAnsi="Arial" w:cs="Arial"/>
          <w:sz w:val="22"/>
        </w:rPr>
        <w:t>AS DEL DEPARTAMENTO DE BOLÍVAR EN EL MARCO DE LA PREPARACIÓN DE LOS JUEGOS DEPORTIVOS NACIONALES DEL AÑO 2027 BOLÍVAR</w:t>
      </w:r>
      <w:r>
        <w:rPr>
          <w:rFonts w:ascii="Arial" w:eastAsia="Calibri" w:hAnsi="Arial" w:cs="Arial"/>
          <w:b/>
          <w:sz w:val="22"/>
        </w:rPr>
        <w:t xml:space="preserve">” </w:t>
      </w:r>
      <w:r>
        <w:rPr>
          <w:rFonts w:ascii="Arial" w:eastAsia="Calibri" w:hAnsi="Arial" w:cs="Arial"/>
          <w:bCs/>
          <w:sz w:val="22"/>
        </w:rPr>
        <w:t>obtuvo la vabilidad y  autorizaciones  para su ejecución.</w:t>
      </w:r>
    </w:p>
    <w:p w14:paraId="75E8B74F" w14:textId="77777777" w:rsidR="00C0051C" w:rsidRDefault="00C0051C">
      <w:pPr>
        <w:tabs>
          <w:tab w:val="left" w:pos="2909"/>
          <w:tab w:val="center" w:pos="4755"/>
          <w:tab w:val="left" w:pos="9072"/>
          <w:tab w:val="left" w:pos="9356"/>
        </w:tabs>
        <w:rPr>
          <w:rFonts w:ascii="Arial" w:eastAsia="Calibri" w:hAnsi="Arial" w:cs="Arial"/>
          <w:bCs/>
          <w:sz w:val="22"/>
        </w:rPr>
      </w:pPr>
    </w:p>
    <w:p w14:paraId="1A267999" w14:textId="77777777" w:rsidR="00C0051C" w:rsidRDefault="004F0FE6">
      <w:pPr>
        <w:pStyle w:val="Ttulo2"/>
        <w:numPr>
          <w:ilvl w:val="1"/>
          <w:numId w:val="4"/>
        </w:numPr>
        <w:rPr>
          <w:rFonts w:ascii="Arial" w:hAnsi="Arial" w:cs="Arial"/>
          <w:sz w:val="22"/>
          <w:szCs w:val="22"/>
        </w:rPr>
      </w:pPr>
      <w:r>
        <w:rPr>
          <w:rFonts w:ascii="Arial" w:hAnsi="Arial" w:cs="Arial"/>
          <w:sz w:val="22"/>
          <w:szCs w:val="22"/>
        </w:rPr>
        <w:t>Especificaciones técnicas</w:t>
      </w:r>
    </w:p>
    <w:p w14:paraId="6E9419D6" w14:textId="77777777" w:rsidR="00C0051C" w:rsidRDefault="00C0051C">
      <w:pPr>
        <w:rPr>
          <w:rFonts w:ascii="Arial" w:hAnsi="Arial" w:cs="Arial"/>
          <w:b/>
          <w:bCs/>
          <w:sz w:val="22"/>
          <w:highlight w:val="lightGray"/>
        </w:rPr>
      </w:pPr>
    </w:p>
    <w:p w14:paraId="214F8E0F" w14:textId="77777777" w:rsidR="00C0051C" w:rsidRDefault="004F0FE6">
      <w:pPr>
        <w:rPr>
          <w:rFonts w:ascii="Arial" w:hAnsi="Arial" w:cs="Arial"/>
          <w:sz w:val="22"/>
        </w:rPr>
      </w:pPr>
      <w:r>
        <w:rPr>
          <w:rFonts w:ascii="Arial" w:hAnsi="Arial" w:cs="Arial"/>
          <w:sz w:val="22"/>
        </w:rPr>
        <w:lastRenderedPageBreak/>
        <w:t>El Programa de Control Biomédico y Biomecánico para</w:t>
      </w:r>
      <w:r>
        <w:rPr>
          <w:rFonts w:ascii="Arial" w:hAnsi="Arial" w:cs="Arial"/>
          <w:sz w:val="22"/>
        </w:rPr>
        <w:t xml:space="preserve"> Deportistas de Bolívar entregará como resultado tangible un sistema integral de atención científica, técnica y personalizada que beneficiará de manera directa a 202 deportistas priorizados en las fases de semilleros, formación, rendimiento y alto rendimie</w:t>
      </w:r>
      <w:r>
        <w:rPr>
          <w:rFonts w:ascii="Arial" w:hAnsi="Arial" w:cs="Arial"/>
          <w:sz w:val="22"/>
        </w:rPr>
        <w:t>nto.</w:t>
      </w:r>
    </w:p>
    <w:p w14:paraId="5E808EAD" w14:textId="77777777" w:rsidR="00C0051C" w:rsidRDefault="00C0051C">
      <w:pPr>
        <w:rPr>
          <w:rFonts w:ascii="Arial" w:hAnsi="Arial" w:cs="Arial"/>
          <w:sz w:val="22"/>
        </w:rPr>
      </w:pPr>
    </w:p>
    <w:p w14:paraId="5482B8DA" w14:textId="77777777" w:rsidR="00C0051C" w:rsidRDefault="004F0FE6">
      <w:pPr>
        <w:rPr>
          <w:rFonts w:ascii="Arial" w:hAnsi="Arial" w:cs="Arial"/>
          <w:sz w:val="22"/>
        </w:rPr>
      </w:pPr>
      <w:r>
        <w:rPr>
          <w:rFonts w:ascii="Arial" w:hAnsi="Arial" w:cs="Arial"/>
          <w:sz w:val="22"/>
        </w:rPr>
        <w:t>Implementar un programa integral de control biomédico y de ciencia aplicada al deporte en el Departamento de Bolívar, con el objetivo de garantizar un monitoreo continuo, preciso y especializado del rendimiento y la salud de los deportistas, desde la</w:t>
      </w:r>
      <w:r>
        <w:rPr>
          <w:rFonts w:ascii="Arial" w:hAnsi="Arial" w:cs="Arial"/>
          <w:sz w:val="22"/>
        </w:rPr>
        <w:t xml:space="preserve">s fases de semilleros y formación, hasta el rendimiento y alto rendimiento, priorizando la preparación para los Juegos Nacionales. </w:t>
      </w:r>
    </w:p>
    <w:p w14:paraId="1EFFAC9E" w14:textId="77777777" w:rsidR="00C0051C" w:rsidRDefault="00C0051C">
      <w:pPr>
        <w:rPr>
          <w:rFonts w:ascii="Arial" w:hAnsi="Arial" w:cs="Arial"/>
          <w:sz w:val="22"/>
        </w:rPr>
      </w:pPr>
    </w:p>
    <w:p w14:paraId="08B3182E" w14:textId="77777777" w:rsidR="00C0051C" w:rsidRDefault="004F0FE6">
      <w:pPr>
        <w:rPr>
          <w:rFonts w:ascii="Arial" w:hAnsi="Arial" w:cs="Arial"/>
          <w:sz w:val="22"/>
        </w:rPr>
      </w:pPr>
      <w:r>
        <w:rPr>
          <w:rFonts w:ascii="Arial" w:hAnsi="Arial" w:cs="Arial"/>
          <w:sz w:val="22"/>
        </w:rPr>
        <w:t xml:space="preserve">Implementar un sistema integral de control biomédico y biomecánico en el Departamento de Bolívar que permita fortalecer la </w:t>
      </w:r>
      <w:r>
        <w:rPr>
          <w:rFonts w:ascii="Arial" w:hAnsi="Arial" w:cs="Arial"/>
          <w:sz w:val="22"/>
        </w:rPr>
        <w:t xml:space="preserve">salud, optimizar el rendimiento y garantizar la recuperación oportuna de los deportistas en todas sus fases. </w:t>
      </w:r>
    </w:p>
    <w:p w14:paraId="23474594" w14:textId="77777777" w:rsidR="00C0051C" w:rsidRDefault="00C0051C">
      <w:pPr>
        <w:rPr>
          <w:rFonts w:ascii="Arial" w:hAnsi="Arial" w:cs="Arial"/>
          <w:sz w:val="22"/>
        </w:rPr>
      </w:pPr>
    </w:p>
    <w:p w14:paraId="0EA4DE05" w14:textId="77777777" w:rsidR="00C0051C" w:rsidRDefault="004F0FE6">
      <w:pPr>
        <w:rPr>
          <w:rFonts w:ascii="Arial" w:hAnsi="Arial" w:cs="Arial"/>
          <w:sz w:val="22"/>
        </w:rPr>
      </w:pPr>
      <w:r>
        <w:rPr>
          <w:rFonts w:ascii="Arial" w:hAnsi="Arial" w:cs="Arial"/>
          <w:sz w:val="22"/>
        </w:rPr>
        <w:t xml:space="preserve">Evaluar de manera integral a los deportistas, generando una línea base física, médica y funcional. Prevenir la incidencia de lesiones mediante la identificación temprana de riesgos y aplicación de programas preventivos. Optimizar las condiciones físicas y </w:t>
      </w:r>
      <w:r>
        <w:rPr>
          <w:rFonts w:ascii="Arial" w:hAnsi="Arial" w:cs="Arial"/>
          <w:sz w:val="22"/>
        </w:rPr>
        <w:t xml:space="preserve">mentales de los atletas a través de Intervenciones personalizadas. Individualizar los entrenamientos, adaptándolos a las necesidades y capacidades específicas de cada atleta. </w:t>
      </w:r>
    </w:p>
    <w:p w14:paraId="69FEF460" w14:textId="77777777" w:rsidR="00C0051C" w:rsidRDefault="00C0051C">
      <w:pPr>
        <w:rPr>
          <w:rFonts w:ascii="Arial" w:hAnsi="Arial" w:cs="Arial"/>
          <w:sz w:val="22"/>
        </w:rPr>
      </w:pPr>
    </w:p>
    <w:p w14:paraId="1E415F00" w14:textId="77777777" w:rsidR="00C0051C" w:rsidRDefault="004F0FE6">
      <w:pPr>
        <w:rPr>
          <w:rFonts w:ascii="Arial" w:hAnsi="Arial" w:cs="Arial"/>
          <w:sz w:val="22"/>
        </w:rPr>
      </w:pPr>
      <w:r>
        <w:rPr>
          <w:rFonts w:ascii="Arial" w:hAnsi="Arial" w:cs="Arial"/>
          <w:sz w:val="22"/>
        </w:rPr>
        <w:t>Producto Principal. El servicio de preparación deportiva mediante un sistema de</w:t>
      </w:r>
      <w:r>
        <w:rPr>
          <w:rFonts w:ascii="Arial" w:hAnsi="Arial" w:cs="Arial"/>
          <w:sz w:val="22"/>
        </w:rPr>
        <w:t xml:space="preserve"> control biomédico y biomecánico accesible, moderno y sostenible, diseñado para: Mejorar la salud general y la condición física de los deportistas. Aumentar el rendimiento competitivo. Reducir la incidencia y gravedad de lesiones. </w:t>
      </w:r>
    </w:p>
    <w:p w14:paraId="0DC24487" w14:textId="77777777" w:rsidR="00C0051C" w:rsidRDefault="00C0051C">
      <w:pPr>
        <w:rPr>
          <w:rFonts w:ascii="Arial" w:hAnsi="Arial" w:cs="Arial"/>
          <w:sz w:val="22"/>
        </w:rPr>
      </w:pPr>
    </w:p>
    <w:p w14:paraId="292B1598" w14:textId="77777777" w:rsidR="00C0051C" w:rsidRDefault="004F0FE6">
      <w:pPr>
        <w:rPr>
          <w:rFonts w:ascii="Arial" w:hAnsi="Arial" w:cs="Arial"/>
          <w:sz w:val="22"/>
        </w:rPr>
      </w:pPr>
      <w:r>
        <w:rPr>
          <w:rFonts w:ascii="Arial" w:hAnsi="Arial" w:cs="Arial"/>
          <w:sz w:val="22"/>
        </w:rPr>
        <w:t>Garantizar procesos efi</w:t>
      </w:r>
      <w:r>
        <w:rPr>
          <w:rFonts w:ascii="Arial" w:hAnsi="Arial" w:cs="Arial"/>
          <w:sz w:val="22"/>
        </w:rPr>
        <w:t>cientes de recuperación deportiva. Indicadores de producto: Número de atletas beneficiados: 202</w:t>
      </w:r>
    </w:p>
    <w:p w14:paraId="4B492CA9" w14:textId="77777777" w:rsidR="00C0051C" w:rsidRDefault="00C0051C">
      <w:pPr>
        <w:rPr>
          <w:rFonts w:ascii="Arial" w:hAnsi="Arial" w:cs="Arial"/>
          <w:sz w:val="22"/>
        </w:rPr>
      </w:pPr>
    </w:p>
    <w:p w14:paraId="74405AE0" w14:textId="77777777" w:rsidR="00C0051C" w:rsidRDefault="004F0FE6">
      <w:pPr>
        <w:rPr>
          <w:rFonts w:ascii="Arial" w:hAnsi="Arial" w:cs="Arial"/>
          <w:sz w:val="22"/>
        </w:rPr>
      </w:pPr>
      <w:r>
        <w:rPr>
          <w:rFonts w:ascii="Arial" w:hAnsi="Arial" w:cs="Arial"/>
          <w:sz w:val="22"/>
        </w:rPr>
        <w:t>Meta por periodo Total: 202, 1. Implementar un programa integral de control biomédico y de ciencia aplicada al deporte en Bolívar, para garantizar un monitoreo</w:t>
      </w:r>
      <w:r>
        <w:rPr>
          <w:rFonts w:ascii="Arial" w:hAnsi="Arial" w:cs="Arial"/>
          <w:sz w:val="22"/>
        </w:rPr>
        <w:t xml:space="preserve"> continuo del rendimiento y la salud de los deportistas. I Producto. Servicio de preparación deportiva (Producto principal del proyecto) Producto Indicador. Atletas preparados Medido a través de: Número de atletas Meta total: 202,0000 Fórmula: Es acumulati</w:t>
      </w:r>
      <w:r>
        <w:rPr>
          <w:rFonts w:ascii="Arial" w:hAnsi="Arial" w:cs="Arial"/>
          <w:sz w:val="22"/>
        </w:rPr>
        <w:t xml:space="preserve">vo. </w:t>
      </w:r>
    </w:p>
    <w:p w14:paraId="1C0751AA" w14:textId="77777777" w:rsidR="00C0051C" w:rsidRDefault="00C0051C">
      <w:pPr>
        <w:rPr>
          <w:rFonts w:ascii="Arial" w:hAnsi="Arial" w:cs="Arial"/>
          <w:sz w:val="22"/>
        </w:rPr>
      </w:pPr>
    </w:p>
    <w:p w14:paraId="4D797870" w14:textId="77777777" w:rsidR="00C0051C" w:rsidRDefault="004F0FE6">
      <w:pPr>
        <w:pStyle w:val="Prrafodelista"/>
        <w:numPr>
          <w:ilvl w:val="1"/>
          <w:numId w:val="4"/>
        </w:numPr>
        <w:rPr>
          <w:rFonts w:ascii="Arial" w:hAnsi="Arial" w:cs="Arial"/>
          <w:b/>
          <w:sz w:val="22"/>
        </w:rPr>
      </w:pPr>
      <w:r>
        <w:rPr>
          <w:rFonts w:ascii="Arial" w:hAnsi="Arial" w:cs="Arial"/>
          <w:b/>
          <w:sz w:val="22"/>
        </w:rPr>
        <w:t xml:space="preserve">INFORMACIÓN DEL PERSONAL PROFESIONAL Y TÉCNICO DEL CONTRATO. </w:t>
      </w:r>
    </w:p>
    <w:p w14:paraId="2ED3D527" w14:textId="77777777" w:rsidR="00C0051C" w:rsidRDefault="00C0051C">
      <w:pPr>
        <w:rPr>
          <w:rFonts w:ascii="Arial" w:hAnsi="Arial" w:cs="Arial"/>
          <w:sz w:val="22"/>
        </w:rPr>
      </w:pPr>
    </w:p>
    <w:p w14:paraId="06E1FC3E" w14:textId="77777777" w:rsidR="00C0051C" w:rsidRDefault="004F0FE6">
      <w:pPr>
        <w:rPr>
          <w:rFonts w:ascii="Arial" w:eastAsia="Times New Roman" w:hAnsi="Arial" w:cs="Arial"/>
          <w:sz w:val="22"/>
          <w:lang w:val="es-ES" w:eastAsia="es-ES"/>
        </w:rPr>
      </w:pPr>
      <w:r>
        <w:rPr>
          <w:rFonts w:ascii="Arial" w:eastAsia="Times New Roman" w:hAnsi="Arial" w:cs="Arial"/>
          <w:sz w:val="22"/>
          <w:lang w:val="es-ES" w:eastAsia="es-ES"/>
        </w:rPr>
        <w:t xml:space="preserve">El proponente deberá acreditar, desde la presentación de la oferta, la disponibilidad del </w:t>
      </w:r>
      <w:r>
        <w:rPr>
          <w:rFonts w:ascii="Arial" w:eastAsia="Times New Roman" w:hAnsi="Arial" w:cs="Arial"/>
          <w:b/>
          <w:bCs/>
          <w:sz w:val="22"/>
          <w:lang w:val="es-ES" w:eastAsia="es-ES"/>
        </w:rPr>
        <w:t xml:space="preserve">personal mínimo requerido habilitante. </w:t>
      </w:r>
      <w:r>
        <w:rPr>
          <w:rFonts w:ascii="Arial" w:eastAsia="Times New Roman" w:hAnsi="Arial" w:cs="Arial"/>
          <w:sz w:val="22"/>
          <w:lang w:val="es-ES" w:eastAsia="es-ES"/>
        </w:rPr>
        <w:t xml:space="preserve">La acreditación del personal mínimo constituye un </w:t>
      </w:r>
      <w:r>
        <w:rPr>
          <w:rFonts w:ascii="Arial" w:eastAsia="Times New Roman" w:hAnsi="Arial" w:cs="Arial"/>
          <w:b/>
          <w:bCs/>
          <w:sz w:val="22"/>
          <w:lang w:val="es-ES" w:eastAsia="es-ES"/>
        </w:rPr>
        <w:t>requisito de habilitación</w:t>
      </w:r>
      <w:r>
        <w:rPr>
          <w:rFonts w:ascii="Arial" w:eastAsia="Times New Roman" w:hAnsi="Arial" w:cs="Arial"/>
          <w:sz w:val="22"/>
          <w:lang w:val="es-ES" w:eastAsia="es-ES"/>
        </w:rPr>
        <w:t xml:space="preserve"> indispensable para la evaluación de la propuesta, cada perfil deberá cumplir con los requisitos de </w:t>
      </w:r>
      <w:r>
        <w:rPr>
          <w:rFonts w:ascii="Arial" w:eastAsia="Times New Roman" w:hAnsi="Arial" w:cs="Arial"/>
          <w:b/>
          <w:bCs/>
          <w:sz w:val="22"/>
          <w:lang w:val="es-ES" w:eastAsia="es-ES"/>
        </w:rPr>
        <w:t>formación académica, experiencia específica y documentos soporte</w:t>
      </w:r>
      <w:r>
        <w:rPr>
          <w:rFonts w:ascii="Arial" w:eastAsia="Times New Roman" w:hAnsi="Arial" w:cs="Arial"/>
          <w:sz w:val="22"/>
          <w:lang w:val="es-ES" w:eastAsia="es-ES"/>
        </w:rPr>
        <w:t xml:space="preserve"> exigidos en el cuadro que sigue.</w:t>
      </w:r>
    </w:p>
    <w:p w14:paraId="70FD3CDB" w14:textId="77777777" w:rsidR="00C0051C" w:rsidRDefault="00C0051C">
      <w:pPr>
        <w:rPr>
          <w:rFonts w:ascii="Arial" w:eastAsia="Times New Roman" w:hAnsi="Arial" w:cs="Arial"/>
          <w:b/>
          <w:sz w:val="22"/>
          <w:lang w:eastAsia="es-E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5"/>
        <w:gridCol w:w="2374"/>
        <w:gridCol w:w="2080"/>
        <w:gridCol w:w="2419"/>
      </w:tblGrid>
      <w:tr w:rsidR="00C0051C" w14:paraId="21B3865B" w14:textId="77777777">
        <w:trPr>
          <w:tblHeader/>
          <w:tblCellSpacing w:w="15" w:type="dxa"/>
        </w:trPr>
        <w:tc>
          <w:tcPr>
            <w:tcW w:w="0" w:type="auto"/>
            <w:vAlign w:val="center"/>
          </w:tcPr>
          <w:p w14:paraId="4DEEFE02" w14:textId="77777777" w:rsidR="00C0051C" w:rsidRDefault="004F0FE6">
            <w:pPr>
              <w:rPr>
                <w:rFonts w:ascii="Arial" w:hAnsi="Arial" w:cs="Arial"/>
                <w:b/>
                <w:bCs/>
                <w:sz w:val="22"/>
              </w:rPr>
            </w:pPr>
            <w:r>
              <w:rPr>
                <w:rStyle w:val="Textoennegrita"/>
                <w:rFonts w:ascii="Arial" w:hAnsi="Arial" w:cs="Arial"/>
                <w:sz w:val="22"/>
              </w:rPr>
              <w:lastRenderedPageBreak/>
              <w:t>Cargo / Perfil</w:t>
            </w:r>
          </w:p>
        </w:tc>
        <w:tc>
          <w:tcPr>
            <w:tcW w:w="0" w:type="auto"/>
            <w:vAlign w:val="center"/>
          </w:tcPr>
          <w:p w14:paraId="612EC0EF" w14:textId="77777777" w:rsidR="00C0051C" w:rsidRDefault="004F0FE6">
            <w:pPr>
              <w:rPr>
                <w:rFonts w:ascii="Arial" w:hAnsi="Arial" w:cs="Arial"/>
                <w:b/>
                <w:bCs/>
                <w:sz w:val="22"/>
              </w:rPr>
            </w:pPr>
            <w:r>
              <w:rPr>
                <w:rStyle w:val="Textoennegrita"/>
                <w:rFonts w:ascii="Arial" w:hAnsi="Arial" w:cs="Arial"/>
                <w:sz w:val="22"/>
              </w:rPr>
              <w:t xml:space="preserve">Formación mínima </w:t>
            </w:r>
            <w:r>
              <w:rPr>
                <w:rStyle w:val="Textoennegrita"/>
                <w:rFonts w:ascii="Arial" w:hAnsi="Arial" w:cs="Arial"/>
                <w:sz w:val="22"/>
              </w:rPr>
              <w:t>requerida</w:t>
            </w:r>
          </w:p>
        </w:tc>
        <w:tc>
          <w:tcPr>
            <w:tcW w:w="0" w:type="auto"/>
            <w:vAlign w:val="center"/>
          </w:tcPr>
          <w:p w14:paraId="5285495E" w14:textId="77777777" w:rsidR="00C0051C" w:rsidRDefault="004F0FE6">
            <w:pPr>
              <w:rPr>
                <w:rFonts w:ascii="Arial" w:hAnsi="Arial" w:cs="Arial"/>
                <w:b/>
                <w:bCs/>
                <w:sz w:val="22"/>
              </w:rPr>
            </w:pPr>
            <w:r>
              <w:rPr>
                <w:rStyle w:val="Textoennegrita"/>
                <w:rFonts w:ascii="Arial" w:hAnsi="Arial" w:cs="Arial"/>
                <w:sz w:val="22"/>
              </w:rPr>
              <w:t>Experiencia específica adicional</w:t>
            </w:r>
          </w:p>
        </w:tc>
        <w:tc>
          <w:tcPr>
            <w:tcW w:w="0" w:type="auto"/>
            <w:vAlign w:val="center"/>
          </w:tcPr>
          <w:p w14:paraId="311E457D" w14:textId="77777777" w:rsidR="00C0051C" w:rsidRDefault="004F0FE6">
            <w:pPr>
              <w:rPr>
                <w:rFonts w:ascii="Arial" w:hAnsi="Arial" w:cs="Arial"/>
                <w:b/>
                <w:bCs/>
                <w:sz w:val="22"/>
              </w:rPr>
            </w:pPr>
            <w:r>
              <w:rPr>
                <w:rStyle w:val="Textoennegrita"/>
                <w:rFonts w:ascii="Arial" w:hAnsi="Arial" w:cs="Arial"/>
                <w:sz w:val="22"/>
              </w:rPr>
              <w:t>Funciones principales en el proyecto</w:t>
            </w:r>
          </w:p>
        </w:tc>
      </w:tr>
      <w:tr w:rsidR="00C0051C" w14:paraId="450BBE51" w14:textId="77777777">
        <w:trPr>
          <w:tblCellSpacing w:w="15" w:type="dxa"/>
        </w:trPr>
        <w:tc>
          <w:tcPr>
            <w:tcW w:w="0" w:type="auto"/>
            <w:vAlign w:val="center"/>
          </w:tcPr>
          <w:p w14:paraId="6D2FB380" w14:textId="77777777" w:rsidR="00C0051C" w:rsidRDefault="004F0FE6">
            <w:pPr>
              <w:rPr>
                <w:rFonts w:ascii="Arial" w:hAnsi="Arial" w:cs="Arial"/>
                <w:b/>
                <w:bCs/>
                <w:sz w:val="22"/>
              </w:rPr>
            </w:pPr>
            <w:r>
              <w:rPr>
                <w:rStyle w:val="Textoennegrita"/>
                <w:rFonts w:ascii="Arial" w:hAnsi="Arial" w:cs="Arial"/>
                <w:sz w:val="22"/>
              </w:rPr>
              <w:t>Coordinador General del Programa</w:t>
            </w:r>
          </w:p>
        </w:tc>
        <w:tc>
          <w:tcPr>
            <w:tcW w:w="0" w:type="auto"/>
            <w:vAlign w:val="center"/>
          </w:tcPr>
          <w:p w14:paraId="17EBF5A3" w14:textId="77777777" w:rsidR="00C0051C" w:rsidRDefault="004F0FE6">
            <w:pPr>
              <w:rPr>
                <w:rFonts w:ascii="Arial" w:hAnsi="Arial" w:cs="Arial"/>
                <w:sz w:val="22"/>
              </w:rPr>
            </w:pPr>
            <w:r>
              <w:rPr>
                <w:rFonts w:ascii="Arial" w:hAnsi="Arial" w:cs="Arial"/>
                <w:sz w:val="22"/>
              </w:rPr>
              <w:t xml:space="preserve">Profesional en Medicina, Ciencias del Deporte o Fisioterapeuta con maestría en actividad física y deporte o fisioterapeuta con maestría en </w:t>
            </w:r>
            <w:r>
              <w:rPr>
                <w:rFonts w:ascii="Arial" w:hAnsi="Arial" w:cs="Arial"/>
                <w:sz w:val="22"/>
              </w:rPr>
              <w:t>áreas disciplinares</w:t>
            </w:r>
          </w:p>
        </w:tc>
        <w:tc>
          <w:tcPr>
            <w:tcW w:w="0" w:type="auto"/>
            <w:vAlign w:val="center"/>
          </w:tcPr>
          <w:p w14:paraId="3EACF13C" w14:textId="77777777" w:rsidR="00C0051C" w:rsidRDefault="004F0FE6">
            <w:pPr>
              <w:rPr>
                <w:rFonts w:ascii="Arial" w:hAnsi="Arial" w:cs="Arial"/>
                <w:sz w:val="22"/>
              </w:rPr>
            </w:pPr>
            <w:r>
              <w:rPr>
                <w:rFonts w:ascii="Arial" w:hAnsi="Arial" w:cs="Arial"/>
                <w:sz w:val="22"/>
              </w:rPr>
              <w:t>5 años en dirección de programas deportivos o biomédicos.</w:t>
            </w:r>
          </w:p>
        </w:tc>
        <w:tc>
          <w:tcPr>
            <w:tcW w:w="0" w:type="auto"/>
            <w:vAlign w:val="center"/>
          </w:tcPr>
          <w:p w14:paraId="31BC7128" w14:textId="77777777" w:rsidR="00C0051C" w:rsidRDefault="004F0FE6">
            <w:pPr>
              <w:rPr>
                <w:rFonts w:ascii="Arial" w:hAnsi="Arial" w:cs="Arial"/>
                <w:sz w:val="22"/>
              </w:rPr>
            </w:pPr>
            <w:r>
              <w:rPr>
                <w:rFonts w:ascii="Arial" w:hAnsi="Arial" w:cs="Arial"/>
                <w:sz w:val="22"/>
              </w:rPr>
              <w:t>Dirigir la ejecución integral del programa, coordinar fases zonales, garantizar cumplimiento de cronograma y presupuesto.</w:t>
            </w:r>
          </w:p>
        </w:tc>
      </w:tr>
      <w:tr w:rsidR="00C0051C" w14:paraId="22A1BCB5" w14:textId="77777777">
        <w:trPr>
          <w:tblCellSpacing w:w="15" w:type="dxa"/>
        </w:trPr>
        <w:tc>
          <w:tcPr>
            <w:tcW w:w="0" w:type="auto"/>
            <w:vAlign w:val="center"/>
          </w:tcPr>
          <w:p w14:paraId="0ED249BD" w14:textId="77777777" w:rsidR="00C0051C" w:rsidRDefault="004F0FE6">
            <w:pPr>
              <w:rPr>
                <w:rFonts w:ascii="Arial" w:hAnsi="Arial" w:cs="Arial"/>
                <w:b/>
                <w:bCs/>
                <w:sz w:val="22"/>
              </w:rPr>
            </w:pPr>
            <w:r>
              <w:rPr>
                <w:rStyle w:val="Textoennegrita"/>
                <w:rFonts w:ascii="Arial" w:hAnsi="Arial" w:cs="Arial"/>
                <w:sz w:val="22"/>
              </w:rPr>
              <w:t>Médico Especialista en Medicina del Deporte</w:t>
            </w:r>
          </w:p>
        </w:tc>
        <w:tc>
          <w:tcPr>
            <w:tcW w:w="0" w:type="auto"/>
            <w:vAlign w:val="center"/>
          </w:tcPr>
          <w:p w14:paraId="3E924EAD" w14:textId="77777777" w:rsidR="00C0051C" w:rsidRDefault="004F0FE6">
            <w:pPr>
              <w:rPr>
                <w:rFonts w:ascii="Arial" w:hAnsi="Arial" w:cs="Arial"/>
                <w:sz w:val="22"/>
              </w:rPr>
            </w:pPr>
            <w:r>
              <w:rPr>
                <w:rFonts w:ascii="Arial" w:hAnsi="Arial" w:cs="Arial"/>
                <w:sz w:val="22"/>
              </w:rPr>
              <w:t xml:space="preserve">Médico con </w:t>
            </w:r>
            <w:r>
              <w:rPr>
                <w:rFonts w:ascii="Arial" w:hAnsi="Arial" w:cs="Arial"/>
                <w:sz w:val="22"/>
              </w:rPr>
              <w:t>especialización en actividad física y del Deporte.</w:t>
            </w:r>
          </w:p>
        </w:tc>
        <w:tc>
          <w:tcPr>
            <w:tcW w:w="0" w:type="auto"/>
            <w:vAlign w:val="center"/>
          </w:tcPr>
          <w:p w14:paraId="00B91CD3" w14:textId="77777777" w:rsidR="00C0051C" w:rsidRDefault="004F0FE6">
            <w:pPr>
              <w:rPr>
                <w:rFonts w:ascii="Arial" w:hAnsi="Arial" w:cs="Arial"/>
                <w:sz w:val="22"/>
              </w:rPr>
            </w:pPr>
            <w:r>
              <w:rPr>
                <w:rFonts w:ascii="Arial" w:hAnsi="Arial" w:cs="Arial"/>
                <w:sz w:val="22"/>
              </w:rPr>
              <w:t>1 año en control biomédico de atletas de alto rendimiento.</w:t>
            </w:r>
          </w:p>
        </w:tc>
        <w:tc>
          <w:tcPr>
            <w:tcW w:w="0" w:type="auto"/>
            <w:vAlign w:val="center"/>
          </w:tcPr>
          <w:p w14:paraId="644D8282" w14:textId="77777777" w:rsidR="00C0051C" w:rsidRDefault="004F0FE6">
            <w:pPr>
              <w:rPr>
                <w:rFonts w:ascii="Arial" w:hAnsi="Arial" w:cs="Arial"/>
                <w:sz w:val="22"/>
              </w:rPr>
            </w:pPr>
            <w:r>
              <w:rPr>
                <w:rFonts w:ascii="Arial" w:hAnsi="Arial" w:cs="Arial"/>
                <w:sz w:val="22"/>
              </w:rPr>
              <w:t>Realizar evaluaciones médicas, seguimiento clínico y control de salud de los deportistas.</w:t>
            </w:r>
          </w:p>
        </w:tc>
      </w:tr>
      <w:tr w:rsidR="00C0051C" w14:paraId="724949A8" w14:textId="77777777">
        <w:trPr>
          <w:tblCellSpacing w:w="15" w:type="dxa"/>
        </w:trPr>
        <w:tc>
          <w:tcPr>
            <w:tcW w:w="0" w:type="auto"/>
            <w:vAlign w:val="center"/>
          </w:tcPr>
          <w:p w14:paraId="0025FF19" w14:textId="77777777" w:rsidR="00C0051C" w:rsidRDefault="004F0FE6">
            <w:pPr>
              <w:rPr>
                <w:rFonts w:ascii="Arial" w:hAnsi="Arial" w:cs="Arial"/>
                <w:b/>
                <w:bCs/>
                <w:sz w:val="22"/>
              </w:rPr>
            </w:pPr>
            <w:r>
              <w:rPr>
                <w:rStyle w:val="Textoennegrita"/>
                <w:rFonts w:ascii="Arial" w:hAnsi="Arial" w:cs="Arial"/>
                <w:sz w:val="22"/>
              </w:rPr>
              <w:t>Fisioterapeuta Deportivo</w:t>
            </w:r>
          </w:p>
        </w:tc>
        <w:tc>
          <w:tcPr>
            <w:tcW w:w="0" w:type="auto"/>
            <w:vAlign w:val="center"/>
          </w:tcPr>
          <w:p w14:paraId="276725F0" w14:textId="77777777" w:rsidR="00C0051C" w:rsidRDefault="004F0FE6">
            <w:pPr>
              <w:rPr>
                <w:rFonts w:ascii="Arial" w:hAnsi="Arial" w:cs="Arial"/>
                <w:sz w:val="22"/>
              </w:rPr>
            </w:pPr>
            <w:r>
              <w:rPr>
                <w:rFonts w:ascii="Arial" w:hAnsi="Arial" w:cs="Arial"/>
                <w:sz w:val="22"/>
              </w:rPr>
              <w:t>Profesional en Fisioterapia co</w:t>
            </w:r>
            <w:r>
              <w:rPr>
                <w:rFonts w:ascii="Arial" w:hAnsi="Arial" w:cs="Arial"/>
                <w:sz w:val="22"/>
              </w:rPr>
              <w:t>n maestría en actividad física y deporte.</w:t>
            </w:r>
          </w:p>
        </w:tc>
        <w:tc>
          <w:tcPr>
            <w:tcW w:w="0" w:type="auto"/>
            <w:vAlign w:val="center"/>
          </w:tcPr>
          <w:p w14:paraId="1B75CC76" w14:textId="77777777" w:rsidR="00C0051C" w:rsidRDefault="004F0FE6">
            <w:pPr>
              <w:rPr>
                <w:rFonts w:ascii="Arial" w:hAnsi="Arial" w:cs="Arial"/>
                <w:sz w:val="22"/>
              </w:rPr>
            </w:pPr>
            <w:r>
              <w:rPr>
                <w:rFonts w:ascii="Arial" w:hAnsi="Arial" w:cs="Arial"/>
                <w:sz w:val="22"/>
              </w:rPr>
              <w:t>3 años en rehabilitación y prevención de lesiones deportivas.</w:t>
            </w:r>
          </w:p>
        </w:tc>
        <w:tc>
          <w:tcPr>
            <w:tcW w:w="0" w:type="auto"/>
            <w:vAlign w:val="center"/>
          </w:tcPr>
          <w:p w14:paraId="65250748" w14:textId="77777777" w:rsidR="00C0051C" w:rsidRDefault="004F0FE6">
            <w:pPr>
              <w:rPr>
                <w:rFonts w:ascii="Arial" w:hAnsi="Arial" w:cs="Arial"/>
                <w:sz w:val="22"/>
              </w:rPr>
            </w:pPr>
            <w:r>
              <w:rPr>
                <w:rFonts w:ascii="Arial" w:hAnsi="Arial" w:cs="Arial"/>
                <w:sz w:val="22"/>
              </w:rPr>
              <w:t>Implementar protocolos de recuperación, biomecánica funcional y prevención de lesiones.</w:t>
            </w:r>
          </w:p>
        </w:tc>
      </w:tr>
      <w:tr w:rsidR="00C0051C" w14:paraId="22BD55D0" w14:textId="77777777">
        <w:trPr>
          <w:tblCellSpacing w:w="15" w:type="dxa"/>
        </w:trPr>
        <w:tc>
          <w:tcPr>
            <w:tcW w:w="0" w:type="auto"/>
            <w:vAlign w:val="center"/>
          </w:tcPr>
          <w:p w14:paraId="67768D78" w14:textId="77777777" w:rsidR="00C0051C" w:rsidRDefault="004F0FE6">
            <w:pPr>
              <w:rPr>
                <w:rStyle w:val="Textoennegrita"/>
                <w:rFonts w:ascii="Arial" w:hAnsi="Arial" w:cs="Arial"/>
                <w:sz w:val="22"/>
              </w:rPr>
            </w:pPr>
            <w:r>
              <w:rPr>
                <w:rStyle w:val="Textoennegrita"/>
                <w:rFonts w:ascii="Arial" w:hAnsi="Arial" w:cs="Arial"/>
                <w:sz w:val="22"/>
              </w:rPr>
              <w:t>Fisioterapeuta coordinador</w:t>
            </w:r>
          </w:p>
        </w:tc>
        <w:tc>
          <w:tcPr>
            <w:tcW w:w="0" w:type="auto"/>
            <w:vAlign w:val="center"/>
          </w:tcPr>
          <w:p w14:paraId="4A84954B" w14:textId="77777777" w:rsidR="00C0051C" w:rsidRDefault="004F0FE6">
            <w:pPr>
              <w:rPr>
                <w:rFonts w:ascii="Arial" w:hAnsi="Arial" w:cs="Arial"/>
                <w:sz w:val="22"/>
              </w:rPr>
            </w:pPr>
            <w:r>
              <w:rPr>
                <w:rFonts w:ascii="Arial" w:hAnsi="Arial" w:cs="Arial"/>
                <w:sz w:val="22"/>
              </w:rPr>
              <w:t xml:space="preserve">Profesional de fisioterapia con </w:t>
            </w:r>
            <w:r>
              <w:rPr>
                <w:rFonts w:ascii="Arial" w:hAnsi="Arial" w:cs="Arial"/>
                <w:sz w:val="22"/>
              </w:rPr>
              <w:t>formación de maestría en áreas disciplinares</w:t>
            </w:r>
          </w:p>
        </w:tc>
        <w:tc>
          <w:tcPr>
            <w:tcW w:w="0" w:type="auto"/>
            <w:vAlign w:val="center"/>
          </w:tcPr>
          <w:p w14:paraId="2F64583B" w14:textId="77777777" w:rsidR="00C0051C" w:rsidRDefault="004F0FE6">
            <w:pPr>
              <w:rPr>
                <w:rFonts w:ascii="Arial" w:hAnsi="Arial" w:cs="Arial"/>
                <w:sz w:val="22"/>
              </w:rPr>
            </w:pPr>
            <w:r>
              <w:rPr>
                <w:rFonts w:ascii="Arial" w:hAnsi="Arial" w:cs="Arial"/>
                <w:sz w:val="22"/>
              </w:rPr>
              <w:t>5 años en rehabilitación física, manejo de lesiones musculo esqueléticas</w:t>
            </w:r>
          </w:p>
        </w:tc>
        <w:tc>
          <w:tcPr>
            <w:tcW w:w="0" w:type="auto"/>
            <w:vAlign w:val="center"/>
          </w:tcPr>
          <w:p w14:paraId="2A96ECC7" w14:textId="77777777" w:rsidR="00C0051C" w:rsidRDefault="004F0FE6">
            <w:pPr>
              <w:rPr>
                <w:rFonts w:ascii="Arial" w:hAnsi="Arial" w:cs="Arial"/>
                <w:sz w:val="22"/>
              </w:rPr>
            </w:pPr>
            <w:r>
              <w:rPr>
                <w:rFonts w:ascii="Arial" w:hAnsi="Arial" w:cs="Arial"/>
                <w:sz w:val="22"/>
              </w:rPr>
              <w:t xml:space="preserve">Desarrollar protocolos de intervención en recuperación física, manejo del dolor y uso de tecnología para la recuperación </w:t>
            </w:r>
          </w:p>
        </w:tc>
      </w:tr>
      <w:tr w:rsidR="00C0051C" w14:paraId="0E7495D4" w14:textId="77777777">
        <w:trPr>
          <w:tblCellSpacing w:w="15" w:type="dxa"/>
        </w:trPr>
        <w:tc>
          <w:tcPr>
            <w:tcW w:w="0" w:type="auto"/>
            <w:vAlign w:val="center"/>
          </w:tcPr>
          <w:p w14:paraId="33F3C803" w14:textId="77777777" w:rsidR="00C0051C" w:rsidRDefault="004F0FE6">
            <w:pPr>
              <w:rPr>
                <w:rStyle w:val="Textoennegrita"/>
                <w:rFonts w:ascii="Arial" w:hAnsi="Arial" w:cs="Arial"/>
                <w:sz w:val="22"/>
              </w:rPr>
            </w:pPr>
            <w:r>
              <w:rPr>
                <w:rStyle w:val="Textoennegrita"/>
                <w:rFonts w:ascii="Arial" w:hAnsi="Arial" w:cs="Arial"/>
                <w:sz w:val="22"/>
              </w:rPr>
              <w:t xml:space="preserve">Fisioterapeuta </w:t>
            </w:r>
            <w:r>
              <w:rPr>
                <w:rStyle w:val="Textoennegrita"/>
                <w:rFonts w:ascii="Arial" w:hAnsi="Arial" w:cs="Arial"/>
                <w:sz w:val="22"/>
              </w:rPr>
              <w:t>intervencionista</w:t>
            </w:r>
          </w:p>
        </w:tc>
        <w:tc>
          <w:tcPr>
            <w:tcW w:w="0" w:type="auto"/>
            <w:vAlign w:val="center"/>
          </w:tcPr>
          <w:p w14:paraId="5686AF63" w14:textId="77777777" w:rsidR="00C0051C" w:rsidRDefault="004F0FE6">
            <w:pPr>
              <w:rPr>
                <w:rFonts w:ascii="Arial" w:hAnsi="Arial" w:cs="Arial"/>
                <w:sz w:val="22"/>
              </w:rPr>
            </w:pPr>
            <w:r>
              <w:rPr>
                <w:rFonts w:ascii="Arial" w:hAnsi="Arial" w:cs="Arial"/>
                <w:sz w:val="22"/>
              </w:rPr>
              <w:t>Profesional de fisioterapia</w:t>
            </w:r>
          </w:p>
        </w:tc>
        <w:tc>
          <w:tcPr>
            <w:tcW w:w="0" w:type="auto"/>
            <w:vAlign w:val="center"/>
          </w:tcPr>
          <w:p w14:paraId="0F5E7F1E" w14:textId="77777777" w:rsidR="00C0051C" w:rsidRDefault="004F0FE6">
            <w:pPr>
              <w:rPr>
                <w:rFonts w:ascii="Arial" w:hAnsi="Arial" w:cs="Arial"/>
                <w:sz w:val="22"/>
              </w:rPr>
            </w:pPr>
            <w:r>
              <w:rPr>
                <w:rFonts w:ascii="Arial" w:hAnsi="Arial" w:cs="Arial"/>
                <w:sz w:val="22"/>
              </w:rPr>
              <w:t xml:space="preserve">3 años en el manejo de equipos biomédicos y de intervención clínica </w:t>
            </w:r>
          </w:p>
        </w:tc>
        <w:tc>
          <w:tcPr>
            <w:tcW w:w="0" w:type="auto"/>
            <w:vAlign w:val="center"/>
          </w:tcPr>
          <w:p w14:paraId="31D12658" w14:textId="77777777" w:rsidR="00C0051C" w:rsidRDefault="004F0FE6">
            <w:pPr>
              <w:rPr>
                <w:rFonts w:ascii="Arial" w:hAnsi="Arial" w:cs="Arial"/>
                <w:sz w:val="22"/>
              </w:rPr>
            </w:pPr>
            <w:r>
              <w:rPr>
                <w:rFonts w:ascii="Arial" w:hAnsi="Arial" w:cs="Arial"/>
                <w:sz w:val="22"/>
              </w:rPr>
              <w:t>Realizar terapia física, manejo del dolor mediante el uso de alta tecnología en rehabilitación</w:t>
            </w:r>
          </w:p>
        </w:tc>
      </w:tr>
      <w:tr w:rsidR="00C0051C" w14:paraId="7285B46A" w14:textId="77777777">
        <w:trPr>
          <w:tblCellSpacing w:w="15" w:type="dxa"/>
        </w:trPr>
        <w:tc>
          <w:tcPr>
            <w:tcW w:w="0" w:type="auto"/>
            <w:vAlign w:val="center"/>
          </w:tcPr>
          <w:p w14:paraId="3727856B" w14:textId="77777777" w:rsidR="00C0051C" w:rsidRDefault="004F0FE6">
            <w:pPr>
              <w:rPr>
                <w:rStyle w:val="Textoennegrita"/>
                <w:rFonts w:ascii="Arial" w:hAnsi="Arial" w:cs="Arial"/>
                <w:sz w:val="22"/>
              </w:rPr>
            </w:pPr>
            <w:r>
              <w:rPr>
                <w:rStyle w:val="Textoennegrita"/>
                <w:rFonts w:ascii="Arial" w:hAnsi="Arial" w:cs="Arial"/>
                <w:sz w:val="22"/>
              </w:rPr>
              <w:t>Fisioterapeuta</w:t>
            </w:r>
          </w:p>
          <w:p w14:paraId="30E5B473" w14:textId="77777777" w:rsidR="00C0051C" w:rsidRDefault="004F0FE6">
            <w:pPr>
              <w:rPr>
                <w:rStyle w:val="Textoennegrita"/>
                <w:rFonts w:ascii="Arial" w:hAnsi="Arial" w:cs="Arial"/>
                <w:sz w:val="22"/>
              </w:rPr>
            </w:pPr>
            <w:r>
              <w:rPr>
                <w:rStyle w:val="Textoennegrita"/>
                <w:rFonts w:ascii="Arial" w:hAnsi="Arial" w:cs="Arial"/>
                <w:sz w:val="22"/>
              </w:rPr>
              <w:t>Biomecánico</w:t>
            </w:r>
          </w:p>
        </w:tc>
        <w:tc>
          <w:tcPr>
            <w:tcW w:w="0" w:type="auto"/>
            <w:vAlign w:val="center"/>
          </w:tcPr>
          <w:p w14:paraId="5B15F721" w14:textId="77777777" w:rsidR="00C0051C" w:rsidRDefault="004F0FE6">
            <w:pPr>
              <w:rPr>
                <w:rFonts w:ascii="Arial" w:hAnsi="Arial" w:cs="Arial"/>
                <w:sz w:val="22"/>
              </w:rPr>
            </w:pPr>
            <w:r>
              <w:rPr>
                <w:rFonts w:ascii="Arial" w:hAnsi="Arial" w:cs="Arial"/>
                <w:sz w:val="22"/>
              </w:rPr>
              <w:t>Profesional de fisi</w:t>
            </w:r>
            <w:r>
              <w:rPr>
                <w:rFonts w:ascii="Arial" w:hAnsi="Arial" w:cs="Arial"/>
                <w:sz w:val="22"/>
              </w:rPr>
              <w:t xml:space="preserve">oterapia </w:t>
            </w:r>
          </w:p>
        </w:tc>
        <w:tc>
          <w:tcPr>
            <w:tcW w:w="0" w:type="auto"/>
            <w:vAlign w:val="center"/>
          </w:tcPr>
          <w:p w14:paraId="7DC13B77" w14:textId="77777777" w:rsidR="00C0051C" w:rsidRDefault="004F0FE6">
            <w:pPr>
              <w:rPr>
                <w:rFonts w:ascii="Arial" w:hAnsi="Arial" w:cs="Arial"/>
                <w:sz w:val="22"/>
              </w:rPr>
            </w:pPr>
            <w:r>
              <w:rPr>
                <w:rFonts w:ascii="Arial" w:hAnsi="Arial" w:cs="Arial"/>
                <w:sz w:val="22"/>
              </w:rPr>
              <w:t xml:space="preserve">3 años en el manejo de equipos biomédicos de rehabilitación </w:t>
            </w:r>
          </w:p>
        </w:tc>
        <w:tc>
          <w:tcPr>
            <w:tcW w:w="0" w:type="auto"/>
            <w:vAlign w:val="center"/>
          </w:tcPr>
          <w:p w14:paraId="1BAF9ABC" w14:textId="77777777" w:rsidR="00C0051C" w:rsidRDefault="004F0FE6">
            <w:pPr>
              <w:rPr>
                <w:rFonts w:ascii="Arial" w:hAnsi="Arial" w:cs="Arial"/>
                <w:sz w:val="22"/>
              </w:rPr>
            </w:pPr>
            <w:r>
              <w:rPr>
                <w:rFonts w:ascii="Arial" w:hAnsi="Arial" w:cs="Arial"/>
                <w:sz w:val="22"/>
              </w:rPr>
              <w:t>Operar equipos de rehabilitación de alta tecnología, así como el laboratorio de análisis de movimiento 3D</w:t>
            </w:r>
          </w:p>
        </w:tc>
      </w:tr>
      <w:tr w:rsidR="00C0051C" w14:paraId="6839BFC4" w14:textId="77777777">
        <w:trPr>
          <w:tblCellSpacing w:w="15" w:type="dxa"/>
        </w:trPr>
        <w:tc>
          <w:tcPr>
            <w:tcW w:w="0" w:type="auto"/>
            <w:vAlign w:val="center"/>
          </w:tcPr>
          <w:p w14:paraId="0E4BA521" w14:textId="77777777" w:rsidR="00C0051C" w:rsidRDefault="004F0FE6">
            <w:pPr>
              <w:rPr>
                <w:rFonts w:ascii="Arial" w:hAnsi="Arial" w:cs="Arial"/>
                <w:b/>
                <w:bCs/>
                <w:sz w:val="22"/>
              </w:rPr>
            </w:pPr>
            <w:r>
              <w:rPr>
                <w:rStyle w:val="Textoennegrita"/>
                <w:rFonts w:ascii="Arial" w:hAnsi="Arial" w:cs="Arial"/>
                <w:sz w:val="22"/>
              </w:rPr>
              <w:t>Ingeniero Biomédico</w:t>
            </w:r>
          </w:p>
        </w:tc>
        <w:tc>
          <w:tcPr>
            <w:tcW w:w="0" w:type="auto"/>
            <w:vAlign w:val="center"/>
          </w:tcPr>
          <w:p w14:paraId="1BEAF9E6" w14:textId="77777777" w:rsidR="00C0051C" w:rsidRDefault="004F0FE6">
            <w:pPr>
              <w:rPr>
                <w:rFonts w:ascii="Arial" w:hAnsi="Arial" w:cs="Arial"/>
                <w:sz w:val="22"/>
              </w:rPr>
            </w:pPr>
            <w:r>
              <w:rPr>
                <w:rFonts w:ascii="Arial" w:hAnsi="Arial" w:cs="Arial"/>
                <w:sz w:val="22"/>
              </w:rPr>
              <w:t>Profesional en Ingeniería Biomédica.</w:t>
            </w:r>
          </w:p>
        </w:tc>
        <w:tc>
          <w:tcPr>
            <w:tcW w:w="0" w:type="auto"/>
            <w:vAlign w:val="center"/>
          </w:tcPr>
          <w:p w14:paraId="562A0D66" w14:textId="77777777" w:rsidR="00C0051C" w:rsidRDefault="004F0FE6">
            <w:pPr>
              <w:rPr>
                <w:rFonts w:ascii="Arial" w:hAnsi="Arial" w:cs="Arial"/>
                <w:sz w:val="22"/>
              </w:rPr>
            </w:pPr>
            <w:r>
              <w:rPr>
                <w:rFonts w:ascii="Arial" w:hAnsi="Arial" w:cs="Arial"/>
                <w:sz w:val="22"/>
              </w:rPr>
              <w:t>2 años en manejo de e</w:t>
            </w:r>
            <w:r>
              <w:rPr>
                <w:rFonts w:ascii="Arial" w:hAnsi="Arial" w:cs="Arial"/>
                <w:sz w:val="22"/>
              </w:rPr>
              <w:t>quipos biomédicos y biomecánicos.</w:t>
            </w:r>
          </w:p>
        </w:tc>
        <w:tc>
          <w:tcPr>
            <w:tcW w:w="0" w:type="auto"/>
            <w:vAlign w:val="center"/>
          </w:tcPr>
          <w:p w14:paraId="07580A3A" w14:textId="77777777" w:rsidR="00C0051C" w:rsidRDefault="004F0FE6">
            <w:pPr>
              <w:rPr>
                <w:rFonts w:ascii="Arial" w:hAnsi="Arial" w:cs="Arial"/>
                <w:sz w:val="22"/>
              </w:rPr>
            </w:pPr>
            <w:r>
              <w:rPr>
                <w:rFonts w:ascii="Arial" w:hAnsi="Arial" w:cs="Arial"/>
                <w:sz w:val="22"/>
              </w:rPr>
              <w:t>Operar, calibrar y mantener equipos de medición biomédica y biomecánica.</w:t>
            </w:r>
          </w:p>
        </w:tc>
      </w:tr>
      <w:tr w:rsidR="00C0051C" w14:paraId="6ECA15A4" w14:textId="77777777">
        <w:trPr>
          <w:tblCellSpacing w:w="15" w:type="dxa"/>
        </w:trPr>
        <w:tc>
          <w:tcPr>
            <w:tcW w:w="0" w:type="auto"/>
            <w:vAlign w:val="center"/>
          </w:tcPr>
          <w:p w14:paraId="4F8E7235" w14:textId="77777777" w:rsidR="00C0051C" w:rsidRDefault="004F0FE6">
            <w:pPr>
              <w:rPr>
                <w:rFonts w:ascii="Arial" w:hAnsi="Arial" w:cs="Arial"/>
                <w:b/>
                <w:bCs/>
                <w:sz w:val="22"/>
              </w:rPr>
            </w:pPr>
            <w:r>
              <w:rPr>
                <w:rStyle w:val="Textoennegrita"/>
                <w:rFonts w:ascii="Arial" w:hAnsi="Arial" w:cs="Arial"/>
                <w:sz w:val="22"/>
              </w:rPr>
              <w:t>Entrenador Biomecánico</w:t>
            </w:r>
          </w:p>
        </w:tc>
        <w:tc>
          <w:tcPr>
            <w:tcW w:w="0" w:type="auto"/>
            <w:vAlign w:val="center"/>
          </w:tcPr>
          <w:p w14:paraId="4A96C780" w14:textId="77777777" w:rsidR="00C0051C" w:rsidRDefault="004F0FE6">
            <w:pPr>
              <w:rPr>
                <w:rFonts w:ascii="Arial" w:hAnsi="Arial" w:cs="Arial"/>
                <w:sz w:val="22"/>
              </w:rPr>
            </w:pPr>
            <w:r>
              <w:rPr>
                <w:rFonts w:ascii="Arial" w:hAnsi="Arial" w:cs="Arial"/>
                <w:sz w:val="22"/>
              </w:rPr>
              <w:t>Profesional en Ciencias del Deporte o Educación Física.</w:t>
            </w:r>
          </w:p>
        </w:tc>
        <w:tc>
          <w:tcPr>
            <w:tcW w:w="0" w:type="auto"/>
            <w:vAlign w:val="center"/>
          </w:tcPr>
          <w:p w14:paraId="48F5B98E" w14:textId="77777777" w:rsidR="00C0051C" w:rsidRDefault="004F0FE6">
            <w:pPr>
              <w:rPr>
                <w:rFonts w:ascii="Arial" w:hAnsi="Arial" w:cs="Arial"/>
                <w:sz w:val="22"/>
              </w:rPr>
            </w:pPr>
            <w:r>
              <w:rPr>
                <w:rFonts w:ascii="Arial" w:hAnsi="Arial" w:cs="Arial"/>
                <w:sz w:val="22"/>
              </w:rPr>
              <w:t>3 años en análisis biomecánico aplicado al rendimiento deportivo.</w:t>
            </w:r>
          </w:p>
        </w:tc>
        <w:tc>
          <w:tcPr>
            <w:tcW w:w="0" w:type="auto"/>
            <w:vAlign w:val="center"/>
          </w:tcPr>
          <w:p w14:paraId="65C40FF8" w14:textId="77777777" w:rsidR="00C0051C" w:rsidRDefault="004F0FE6">
            <w:pPr>
              <w:rPr>
                <w:rFonts w:ascii="Arial" w:hAnsi="Arial" w:cs="Arial"/>
                <w:sz w:val="22"/>
              </w:rPr>
            </w:pPr>
            <w:r>
              <w:rPr>
                <w:rFonts w:ascii="Arial" w:hAnsi="Arial" w:cs="Arial"/>
                <w:sz w:val="22"/>
              </w:rPr>
              <w:t>Realizar pruebas biomecánicas, análisis de movimiento y recomendaciones técnicas.</w:t>
            </w:r>
          </w:p>
        </w:tc>
      </w:tr>
      <w:tr w:rsidR="00C0051C" w14:paraId="7E093722" w14:textId="77777777">
        <w:trPr>
          <w:tblCellSpacing w:w="15" w:type="dxa"/>
        </w:trPr>
        <w:tc>
          <w:tcPr>
            <w:tcW w:w="0" w:type="auto"/>
            <w:vAlign w:val="center"/>
          </w:tcPr>
          <w:p w14:paraId="5105F70A" w14:textId="77777777" w:rsidR="00C0051C" w:rsidRDefault="004F0FE6">
            <w:pPr>
              <w:rPr>
                <w:rFonts w:ascii="Arial" w:hAnsi="Arial" w:cs="Arial"/>
                <w:b/>
                <w:bCs/>
                <w:sz w:val="22"/>
              </w:rPr>
            </w:pPr>
            <w:r>
              <w:rPr>
                <w:rStyle w:val="Textoennegrita"/>
                <w:rFonts w:ascii="Arial" w:hAnsi="Arial" w:cs="Arial"/>
                <w:sz w:val="22"/>
              </w:rPr>
              <w:lastRenderedPageBreak/>
              <w:t>Psicólogo Deportivo</w:t>
            </w:r>
          </w:p>
        </w:tc>
        <w:tc>
          <w:tcPr>
            <w:tcW w:w="0" w:type="auto"/>
            <w:vAlign w:val="center"/>
          </w:tcPr>
          <w:p w14:paraId="3CBB103D" w14:textId="77777777" w:rsidR="00C0051C" w:rsidRDefault="004F0FE6">
            <w:pPr>
              <w:rPr>
                <w:rFonts w:ascii="Arial" w:hAnsi="Arial" w:cs="Arial"/>
                <w:sz w:val="22"/>
              </w:rPr>
            </w:pPr>
            <w:r>
              <w:rPr>
                <w:rFonts w:ascii="Arial" w:hAnsi="Arial" w:cs="Arial"/>
                <w:sz w:val="22"/>
              </w:rPr>
              <w:t>Profesional en Psicología con especialización en deporte.</w:t>
            </w:r>
          </w:p>
        </w:tc>
        <w:tc>
          <w:tcPr>
            <w:tcW w:w="0" w:type="auto"/>
            <w:vAlign w:val="center"/>
          </w:tcPr>
          <w:p w14:paraId="1C1328EC" w14:textId="77777777" w:rsidR="00C0051C" w:rsidRDefault="004F0FE6">
            <w:pPr>
              <w:rPr>
                <w:rFonts w:ascii="Arial" w:hAnsi="Arial" w:cs="Arial"/>
                <w:sz w:val="22"/>
              </w:rPr>
            </w:pPr>
            <w:r>
              <w:rPr>
                <w:rFonts w:ascii="Arial" w:hAnsi="Arial" w:cs="Arial"/>
                <w:sz w:val="22"/>
              </w:rPr>
              <w:t>2 años en acompañamiento psicológico a atletas.</w:t>
            </w:r>
          </w:p>
        </w:tc>
        <w:tc>
          <w:tcPr>
            <w:tcW w:w="0" w:type="auto"/>
            <w:vAlign w:val="center"/>
          </w:tcPr>
          <w:p w14:paraId="6FF8A159" w14:textId="77777777" w:rsidR="00C0051C" w:rsidRDefault="004F0FE6">
            <w:pPr>
              <w:rPr>
                <w:rFonts w:ascii="Arial" w:hAnsi="Arial" w:cs="Arial"/>
                <w:sz w:val="22"/>
              </w:rPr>
            </w:pPr>
            <w:r>
              <w:rPr>
                <w:rFonts w:ascii="Arial" w:hAnsi="Arial" w:cs="Arial"/>
                <w:sz w:val="22"/>
              </w:rPr>
              <w:t xml:space="preserve">Implementar estrategias de control emocional y </w:t>
            </w:r>
            <w:r>
              <w:rPr>
                <w:rFonts w:ascii="Arial" w:hAnsi="Arial" w:cs="Arial"/>
                <w:sz w:val="22"/>
              </w:rPr>
              <w:t>motivación en fases zonales.</w:t>
            </w:r>
          </w:p>
        </w:tc>
      </w:tr>
      <w:tr w:rsidR="00C0051C" w14:paraId="78192413" w14:textId="77777777">
        <w:trPr>
          <w:tblCellSpacing w:w="15" w:type="dxa"/>
        </w:trPr>
        <w:tc>
          <w:tcPr>
            <w:tcW w:w="0" w:type="auto"/>
            <w:vAlign w:val="center"/>
          </w:tcPr>
          <w:p w14:paraId="7814DC95" w14:textId="77777777" w:rsidR="00C0051C" w:rsidRDefault="004F0FE6">
            <w:pPr>
              <w:rPr>
                <w:rFonts w:ascii="Arial" w:hAnsi="Arial" w:cs="Arial"/>
                <w:b/>
                <w:bCs/>
                <w:sz w:val="22"/>
              </w:rPr>
            </w:pPr>
            <w:r>
              <w:rPr>
                <w:rStyle w:val="Textoennegrita"/>
                <w:rFonts w:ascii="Arial" w:hAnsi="Arial" w:cs="Arial"/>
                <w:sz w:val="22"/>
              </w:rPr>
              <w:t>Nutricionista Deportivo</w:t>
            </w:r>
          </w:p>
        </w:tc>
        <w:tc>
          <w:tcPr>
            <w:tcW w:w="0" w:type="auto"/>
            <w:vAlign w:val="center"/>
          </w:tcPr>
          <w:p w14:paraId="1FE5CEA1" w14:textId="77777777" w:rsidR="00C0051C" w:rsidRDefault="004F0FE6">
            <w:pPr>
              <w:rPr>
                <w:rFonts w:ascii="Arial" w:hAnsi="Arial" w:cs="Arial"/>
                <w:sz w:val="22"/>
              </w:rPr>
            </w:pPr>
            <w:r>
              <w:rPr>
                <w:rFonts w:ascii="Arial" w:hAnsi="Arial" w:cs="Arial"/>
                <w:sz w:val="22"/>
              </w:rPr>
              <w:t>Profesional en Nutrición y Dietética.</w:t>
            </w:r>
          </w:p>
        </w:tc>
        <w:tc>
          <w:tcPr>
            <w:tcW w:w="0" w:type="auto"/>
            <w:vAlign w:val="center"/>
          </w:tcPr>
          <w:p w14:paraId="46528CF9" w14:textId="77777777" w:rsidR="00C0051C" w:rsidRDefault="004F0FE6">
            <w:pPr>
              <w:rPr>
                <w:rFonts w:ascii="Arial" w:hAnsi="Arial" w:cs="Arial"/>
                <w:sz w:val="22"/>
              </w:rPr>
            </w:pPr>
            <w:r>
              <w:rPr>
                <w:rFonts w:ascii="Arial" w:hAnsi="Arial" w:cs="Arial"/>
                <w:sz w:val="22"/>
              </w:rPr>
              <w:t>2 años en planes nutricionales para atletas.</w:t>
            </w:r>
          </w:p>
        </w:tc>
        <w:tc>
          <w:tcPr>
            <w:tcW w:w="0" w:type="auto"/>
            <w:vAlign w:val="center"/>
          </w:tcPr>
          <w:p w14:paraId="031BA7CE" w14:textId="77777777" w:rsidR="00C0051C" w:rsidRDefault="004F0FE6">
            <w:pPr>
              <w:rPr>
                <w:rFonts w:ascii="Arial" w:hAnsi="Arial" w:cs="Arial"/>
                <w:sz w:val="22"/>
              </w:rPr>
            </w:pPr>
            <w:r>
              <w:rPr>
                <w:rFonts w:ascii="Arial" w:hAnsi="Arial" w:cs="Arial"/>
                <w:sz w:val="22"/>
              </w:rPr>
              <w:t>Diseñar y supervisar planes alimenticios adaptados a las necesidades de los deportistas.</w:t>
            </w:r>
          </w:p>
        </w:tc>
      </w:tr>
      <w:tr w:rsidR="00C0051C" w14:paraId="57A4A87C" w14:textId="77777777">
        <w:trPr>
          <w:tblCellSpacing w:w="15" w:type="dxa"/>
        </w:trPr>
        <w:tc>
          <w:tcPr>
            <w:tcW w:w="0" w:type="auto"/>
            <w:vAlign w:val="center"/>
          </w:tcPr>
          <w:p w14:paraId="21D44505" w14:textId="77777777" w:rsidR="00C0051C" w:rsidRDefault="004F0FE6">
            <w:pPr>
              <w:rPr>
                <w:rFonts w:ascii="Arial" w:hAnsi="Arial" w:cs="Arial"/>
                <w:b/>
                <w:bCs/>
                <w:sz w:val="22"/>
              </w:rPr>
            </w:pPr>
            <w:r>
              <w:rPr>
                <w:rStyle w:val="Textoennegrita"/>
                <w:rFonts w:ascii="Arial" w:hAnsi="Arial" w:cs="Arial"/>
                <w:sz w:val="22"/>
              </w:rPr>
              <w:t>Auxiliar Logístico y Administ</w:t>
            </w:r>
            <w:r>
              <w:rPr>
                <w:rStyle w:val="Textoennegrita"/>
                <w:rFonts w:ascii="Arial" w:hAnsi="Arial" w:cs="Arial"/>
                <w:sz w:val="22"/>
              </w:rPr>
              <w:t>rativo</w:t>
            </w:r>
          </w:p>
        </w:tc>
        <w:tc>
          <w:tcPr>
            <w:tcW w:w="0" w:type="auto"/>
            <w:vAlign w:val="center"/>
          </w:tcPr>
          <w:p w14:paraId="525FF169" w14:textId="77777777" w:rsidR="00C0051C" w:rsidRDefault="004F0FE6">
            <w:pPr>
              <w:rPr>
                <w:rFonts w:ascii="Arial" w:hAnsi="Arial" w:cs="Arial"/>
                <w:sz w:val="22"/>
              </w:rPr>
            </w:pPr>
            <w:r>
              <w:rPr>
                <w:rFonts w:ascii="Arial" w:hAnsi="Arial" w:cs="Arial"/>
                <w:sz w:val="22"/>
              </w:rPr>
              <w:t>Técnico o tecnólogo en gestión administrativa o logística.</w:t>
            </w:r>
          </w:p>
        </w:tc>
        <w:tc>
          <w:tcPr>
            <w:tcW w:w="0" w:type="auto"/>
            <w:vAlign w:val="center"/>
          </w:tcPr>
          <w:p w14:paraId="4F71B36E" w14:textId="77777777" w:rsidR="00C0051C" w:rsidRDefault="004F0FE6">
            <w:pPr>
              <w:rPr>
                <w:rFonts w:ascii="Arial" w:hAnsi="Arial" w:cs="Arial"/>
                <w:sz w:val="22"/>
              </w:rPr>
            </w:pPr>
            <w:r>
              <w:rPr>
                <w:rFonts w:ascii="Arial" w:hAnsi="Arial" w:cs="Arial"/>
                <w:sz w:val="22"/>
              </w:rPr>
              <w:t>2 años en apoyo a proyectos deportivos o de salud.</w:t>
            </w:r>
          </w:p>
        </w:tc>
        <w:tc>
          <w:tcPr>
            <w:tcW w:w="0" w:type="auto"/>
            <w:vAlign w:val="center"/>
          </w:tcPr>
          <w:p w14:paraId="75ED06F2" w14:textId="77777777" w:rsidR="00C0051C" w:rsidRDefault="004F0FE6">
            <w:pPr>
              <w:rPr>
                <w:rFonts w:ascii="Arial" w:hAnsi="Arial" w:cs="Arial"/>
                <w:sz w:val="22"/>
              </w:rPr>
            </w:pPr>
            <w:r>
              <w:rPr>
                <w:rFonts w:ascii="Arial" w:hAnsi="Arial" w:cs="Arial"/>
                <w:sz w:val="22"/>
              </w:rPr>
              <w:t>Apoyar la logística de fases zonales, manejo de insumos, coordinación de desplazamientos y reportes administrativos.</w:t>
            </w:r>
          </w:p>
        </w:tc>
      </w:tr>
    </w:tbl>
    <w:p w14:paraId="67097134" w14:textId="77777777" w:rsidR="00C0051C" w:rsidRDefault="00C0051C">
      <w:pPr>
        <w:pStyle w:val="Ttulo3"/>
        <w:numPr>
          <w:ilvl w:val="0"/>
          <w:numId w:val="0"/>
        </w:numPr>
        <w:ind w:left="720" w:hanging="720"/>
        <w:rPr>
          <w:rFonts w:ascii="Arial" w:hAnsi="Arial" w:cs="Arial"/>
          <w:caps/>
          <w:sz w:val="22"/>
          <w:szCs w:val="22"/>
          <w:lang w:val="es-MX"/>
        </w:rPr>
      </w:pPr>
    </w:p>
    <w:p w14:paraId="7350F078" w14:textId="77777777" w:rsidR="00C0051C" w:rsidRDefault="004F0FE6">
      <w:pPr>
        <w:pStyle w:val="Default"/>
        <w:jc w:val="both"/>
        <w:rPr>
          <w:b/>
          <w:bCs/>
          <w:sz w:val="22"/>
          <w:szCs w:val="22"/>
        </w:rPr>
      </w:pPr>
      <w:r>
        <w:rPr>
          <w:b/>
          <w:bCs/>
          <w:sz w:val="22"/>
          <w:szCs w:val="22"/>
        </w:rPr>
        <w:t xml:space="preserve">12.1 INFORMACIÓN </w:t>
      </w:r>
      <w:r>
        <w:rPr>
          <w:b/>
          <w:bCs/>
          <w:sz w:val="22"/>
          <w:szCs w:val="22"/>
        </w:rPr>
        <w:t>SOBRE EL PERSONAL MÍNIMO</w:t>
      </w:r>
    </w:p>
    <w:p w14:paraId="2985C06D" w14:textId="77777777" w:rsidR="00C0051C" w:rsidRDefault="00C0051C">
      <w:pPr>
        <w:pStyle w:val="Default"/>
        <w:jc w:val="both"/>
        <w:rPr>
          <w:sz w:val="22"/>
          <w:szCs w:val="22"/>
        </w:rPr>
      </w:pPr>
    </w:p>
    <w:p w14:paraId="4E127C8A" w14:textId="77777777" w:rsidR="00C0051C" w:rsidRDefault="004F0FE6">
      <w:pPr>
        <w:pStyle w:val="Default"/>
        <w:jc w:val="both"/>
        <w:rPr>
          <w:sz w:val="22"/>
          <w:szCs w:val="22"/>
        </w:rPr>
      </w:pPr>
      <w:r>
        <w:rPr>
          <w:sz w:val="22"/>
          <w:szCs w:val="22"/>
        </w:rPr>
        <w:t xml:space="preserve">Para efectos del análisis de la información del personal, se tendrán en cuenta las siguientes consideraciones: </w:t>
      </w:r>
    </w:p>
    <w:p w14:paraId="74B4D9E7" w14:textId="77777777" w:rsidR="00C0051C" w:rsidRDefault="00C0051C">
      <w:pPr>
        <w:pStyle w:val="Default"/>
        <w:jc w:val="both"/>
        <w:rPr>
          <w:sz w:val="22"/>
          <w:szCs w:val="22"/>
        </w:rPr>
      </w:pPr>
    </w:p>
    <w:p w14:paraId="349995E7" w14:textId="77777777" w:rsidR="00C0051C" w:rsidRDefault="004F0FE6">
      <w:pPr>
        <w:pStyle w:val="Default"/>
        <w:jc w:val="both"/>
        <w:rPr>
          <w:sz w:val="22"/>
          <w:szCs w:val="22"/>
        </w:rPr>
      </w:pPr>
      <w:r>
        <w:rPr>
          <w:sz w:val="22"/>
          <w:szCs w:val="22"/>
        </w:rPr>
        <w:t xml:space="preserve">Deberá aportar la documentación mínima para el proyecto, la cual será verificada durante la selección del proponente </w:t>
      </w:r>
      <w:r>
        <w:rPr>
          <w:sz w:val="22"/>
          <w:szCs w:val="22"/>
        </w:rPr>
        <w:t>como criterio habilitante.</w:t>
      </w:r>
    </w:p>
    <w:p w14:paraId="155AFD97" w14:textId="77777777" w:rsidR="00C0051C" w:rsidRDefault="004F0FE6">
      <w:pPr>
        <w:pStyle w:val="Default"/>
        <w:jc w:val="both"/>
        <w:rPr>
          <w:sz w:val="22"/>
          <w:szCs w:val="22"/>
        </w:rPr>
      </w:pPr>
      <w:r>
        <w:rPr>
          <w:sz w:val="22"/>
          <w:szCs w:val="22"/>
        </w:rPr>
        <w:t xml:space="preserve"> </w:t>
      </w:r>
    </w:p>
    <w:p w14:paraId="45006779" w14:textId="77777777" w:rsidR="00C0051C" w:rsidRDefault="004F0FE6">
      <w:pPr>
        <w:pStyle w:val="Default"/>
        <w:jc w:val="both"/>
        <w:rPr>
          <w:sz w:val="22"/>
          <w:szCs w:val="22"/>
        </w:rPr>
      </w:pPr>
      <w:r>
        <w:rPr>
          <w:sz w:val="22"/>
          <w:szCs w:val="22"/>
        </w:rPr>
        <w:t xml:space="preserve">Si el proponente ofrece dos (2) o más profesionales para realizar actividades de un mismo cargo, cada uno de ellos deberá cumplir los requisitos exigidos para el respectivo cargo. Un profesional no podrá ser ofrecido a dos (2) </w:t>
      </w:r>
      <w:r>
        <w:rPr>
          <w:sz w:val="22"/>
          <w:szCs w:val="22"/>
        </w:rPr>
        <w:t xml:space="preserve">o más cargos. </w:t>
      </w:r>
    </w:p>
    <w:p w14:paraId="307C07DA" w14:textId="77777777" w:rsidR="00C0051C" w:rsidRDefault="00C0051C">
      <w:pPr>
        <w:pStyle w:val="Default"/>
        <w:jc w:val="both"/>
        <w:rPr>
          <w:sz w:val="22"/>
          <w:szCs w:val="22"/>
        </w:rPr>
      </w:pPr>
    </w:p>
    <w:p w14:paraId="5E539DCC" w14:textId="77777777" w:rsidR="00C0051C" w:rsidRDefault="004F0FE6">
      <w:pPr>
        <w:pStyle w:val="Default"/>
        <w:jc w:val="both"/>
        <w:rPr>
          <w:sz w:val="22"/>
          <w:szCs w:val="22"/>
        </w:rPr>
      </w:pPr>
      <w:r>
        <w:rPr>
          <w:sz w:val="22"/>
          <w:szCs w:val="22"/>
        </w:rPr>
        <w:t xml:space="preserve">Se verificará la fecha a partir de la cual los profesionales ofrecidos ejercen legalmente la profesión, a través de la matrícula o tarjeta profesional, se hará según las disposiciones aplicables. </w:t>
      </w:r>
    </w:p>
    <w:p w14:paraId="2D2D2797" w14:textId="77777777" w:rsidR="00C0051C" w:rsidRDefault="00C0051C">
      <w:pPr>
        <w:pStyle w:val="Default"/>
        <w:jc w:val="both"/>
        <w:rPr>
          <w:sz w:val="22"/>
          <w:szCs w:val="22"/>
        </w:rPr>
      </w:pPr>
    </w:p>
    <w:p w14:paraId="44108CF1" w14:textId="77777777" w:rsidR="00C0051C" w:rsidRDefault="004F0FE6">
      <w:pPr>
        <w:pStyle w:val="Default"/>
        <w:jc w:val="both"/>
        <w:rPr>
          <w:sz w:val="22"/>
          <w:szCs w:val="22"/>
        </w:rPr>
      </w:pPr>
      <w:r>
        <w:rPr>
          <w:sz w:val="22"/>
          <w:szCs w:val="22"/>
        </w:rPr>
        <w:t xml:space="preserve">Las certificaciones de experiencia de los </w:t>
      </w:r>
      <w:r>
        <w:rPr>
          <w:sz w:val="22"/>
          <w:szCs w:val="22"/>
        </w:rPr>
        <w:t xml:space="preserve">profesionales deben ser expedidas por la persona natural o jurídica con quien se haya establecido previamente la relación laboral o de prestación de servicios. </w:t>
      </w:r>
    </w:p>
    <w:p w14:paraId="151AD3AE" w14:textId="77777777" w:rsidR="00C0051C" w:rsidRDefault="00C0051C">
      <w:pPr>
        <w:pStyle w:val="Default"/>
        <w:jc w:val="both"/>
        <w:rPr>
          <w:sz w:val="22"/>
          <w:szCs w:val="22"/>
        </w:rPr>
      </w:pPr>
    </w:p>
    <w:p w14:paraId="426E166F" w14:textId="77777777" w:rsidR="00C0051C" w:rsidRDefault="004F0FE6">
      <w:pPr>
        <w:pStyle w:val="Default"/>
        <w:jc w:val="both"/>
        <w:rPr>
          <w:sz w:val="22"/>
          <w:szCs w:val="22"/>
        </w:rPr>
      </w:pPr>
      <w:r>
        <w:rPr>
          <w:sz w:val="22"/>
          <w:szCs w:val="22"/>
        </w:rPr>
        <w:t>El proponente es responsable de verificar que los profesionales propuestos tengan la disponibi</w:t>
      </w:r>
      <w:r>
        <w:rPr>
          <w:sz w:val="22"/>
          <w:szCs w:val="22"/>
        </w:rPr>
        <w:t xml:space="preserve">lidad física y real para la cual se vinculan al proyecto. De comprobarse dedicación inferior a la aprobada se aplicarán las sanciones a que haya lugar. </w:t>
      </w:r>
    </w:p>
    <w:p w14:paraId="67D284D8" w14:textId="77777777" w:rsidR="00C0051C" w:rsidRDefault="00C0051C">
      <w:pPr>
        <w:pStyle w:val="Default"/>
        <w:jc w:val="both"/>
        <w:rPr>
          <w:sz w:val="22"/>
          <w:szCs w:val="22"/>
        </w:rPr>
      </w:pPr>
    </w:p>
    <w:p w14:paraId="6F1D0C29" w14:textId="77777777" w:rsidR="00C0051C" w:rsidRDefault="004F0FE6">
      <w:pPr>
        <w:pStyle w:val="Default"/>
        <w:jc w:val="both"/>
        <w:rPr>
          <w:sz w:val="22"/>
          <w:szCs w:val="22"/>
        </w:rPr>
      </w:pPr>
      <w:r>
        <w:rPr>
          <w:sz w:val="22"/>
          <w:szCs w:val="22"/>
        </w:rPr>
        <w:t>Si el Proponente es el mismo que certifica al profesional, además de la certificación del personal pro</w:t>
      </w:r>
      <w:r>
        <w:rPr>
          <w:sz w:val="22"/>
          <w:szCs w:val="22"/>
        </w:rPr>
        <w:t xml:space="preserve">puesto, debe presentar la copia del respectivo contrato suscrito entre el contratista (proponente) y el contratante, en caso contrario, esta certificación no será tenida en cuenta para acreditar la experiencia específica solicitada. </w:t>
      </w:r>
    </w:p>
    <w:p w14:paraId="3F67B9E2" w14:textId="77777777" w:rsidR="00C0051C" w:rsidRDefault="00C0051C">
      <w:pPr>
        <w:pStyle w:val="Default"/>
        <w:jc w:val="both"/>
        <w:rPr>
          <w:sz w:val="22"/>
          <w:szCs w:val="22"/>
        </w:rPr>
      </w:pPr>
    </w:p>
    <w:p w14:paraId="0FBF08D2" w14:textId="77777777" w:rsidR="00C0051C" w:rsidRDefault="004F0FE6">
      <w:pPr>
        <w:pStyle w:val="Default"/>
        <w:jc w:val="both"/>
        <w:rPr>
          <w:sz w:val="22"/>
          <w:szCs w:val="22"/>
        </w:rPr>
      </w:pPr>
      <w:r>
        <w:rPr>
          <w:sz w:val="22"/>
          <w:szCs w:val="22"/>
        </w:rPr>
        <w:lastRenderedPageBreak/>
        <w:t xml:space="preserve">El proponente deberá </w:t>
      </w:r>
      <w:r>
        <w:rPr>
          <w:sz w:val="22"/>
          <w:szCs w:val="22"/>
        </w:rPr>
        <w:t xml:space="preserve">adjuntar, los siguientes documentos por cada persona propuesta: </w:t>
      </w:r>
    </w:p>
    <w:p w14:paraId="74FA5712" w14:textId="77777777" w:rsidR="00C0051C" w:rsidRDefault="004F0FE6">
      <w:pPr>
        <w:pStyle w:val="Default"/>
        <w:numPr>
          <w:ilvl w:val="0"/>
          <w:numId w:val="9"/>
        </w:numPr>
        <w:ind w:left="720" w:hanging="360"/>
        <w:jc w:val="both"/>
        <w:rPr>
          <w:sz w:val="22"/>
          <w:szCs w:val="22"/>
        </w:rPr>
      </w:pPr>
      <w:r>
        <w:rPr>
          <w:sz w:val="22"/>
          <w:szCs w:val="22"/>
        </w:rPr>
        <w:t xml:space="preserve">Copia de la cédula de ciudadanía. </w:t>
      </w:r>
    </w:p>
    <w:p w14:paraId="684A2D5D" w14:textId="77777777" w:rsidR="00C0051C" w:rsidRPr="00B2735A" w:rsidRDefault="004F0FE6">
      <w:pPr>
        <w:pStyle w:val="Default"/>
        <w:numPr>
          <w:ilvl w:val="0"/>
          <w:numId w:val="9"/>
        </w:numPr>
        <w:ind w:left="720" w:hanging="360"/>
        <w:jc w:val="both"/>
        <w:rPr>
          <w:sz w:val="22"/>
          <w:szCs w:val="22"/>
        </w:rPr>
      </w:pPr>
      <w:r>
        <w:rPr>
          <w:sz w:val="22"/>
          <w:szCs w:val="22"/>
        </w:rPr>
        <w:t xml:space="preserve">Copia de la tarjeta o matrícula profesional vigente, anexando copia del certificado de vigencia de la </w:t>
      </w:r>
      <w:r w:rsidRPr="00B2735A">
        <w:rPr>
          <w:sz w:val="22"/>
          <w:szCs w:val="22"/>
        </w:rPr>
        <w:t>matrícula profesional expedido por la entidad que vigi</w:t>
      </w:r>
      <w:r w:rsidRPr="00B2735A">
        <w:rPr>
          <w:sz w:val="22"/>
          <w:szCs w:val="22"/>
        </w:rPr>
        <w:t xml:space="preserve">la la profesión, con fecha de expedición no mayor a 30 días. </w:t>
      </w:r>
    </w:p>
    <w:p w14:paraId="0B44BF65" w14:textId="77777777" w:rsidR="00C0051C" w:rsidRPr="00B2735A" w:rsidRDefault="004F0FE6">
      <w:pPr>
        <w:pStyle w:val="Default"/>
        <w:numPr>
          <w:ilvl w:val="0"/>
          <w:numId w:val="9"/>
        </w:numPr>
        <w:ind w:left="720" w:hanging="360"/>
        <w:jc w:val="both"/>
        <w:rPr>
          <w:sz w:val="22"/>
          <w:szCs w:val="22"/>
        </w:rPr>
      </w:pPr>
      <w:r w:rsidRPr="00B2735A">
        <w:rPr>
          <w:sz w:val="22"/>
          <w:szCs w:val="22"/>
        </w:rPr>
        <w:t>Soporte vigente de inscripción en el Registro Único Nacional del Talento Humano en Salud (ReTHUS). Con el fin de dar cumplimiento a la Ley 1164 de 2007</w:t>
      </w:r>
      <w:r w:rsidRPr="00B2735A">
        <w:rPr>
          <w:sz w:val="22"/>
          <w:szCs w:val="22"/>
        </w:rPr>
        <w:t xml:space="preserve">. </w:t>
      </w:r>
    </w:p>
    <w:p w14:paraId="20EF843C" w14:textId="77777777" w:rsidR="00C0051C" w:rsidRPr="00B2735A" w:rsidRDefault="004F0FE6">
      <w:pPr>
        <w:pStyle w:val="Default"/>
        <w:numPr>
          <w:ilvl w:val="0"/>
          <w:numId w:val="9"/>
        </w:numPr>
        <w:ind w:left="720" w:hanging="360"/>
        <w:jc w:val="both"/>
        <w:rPr>
          <w:sz w:val="22"/>
          <w:szCs w:val="22"/>
        </w:rPr>
      </w:pPr>
      <w:r w:rsidRPr="00B2735A">
        <w:rPr>
          <w:sz w:val="22"/>
          <w:szCs w:val="22"/>
        </w:rPr>
        <w:t>Copia del acta de grado o diploma de tít</w:t>
      </w:r>
      <w:r w:rsidRPr="00B2735A">
        <w:rPr>
          <w:sz w:val="22"/>
          <w:szCs w:val="22"/>
        </w:rPr>
        <w:t xml:space="preserve">ulo profesional (pregrado o posgrado) </w:t>
      </w:r>
    </w:p>
    <w:p w14:paraId="0831E38C" w14:textId="77777777" w:rsidR="00C0051C" w:rsidRDefault="004F0FE6">
      <w:pPr>
        <w:pStyle w:val="Default"/>
        <w:numPr>
          <w:ilvl w:val="0"/>
          <w:numId w:val="9"/>
        </w:numPr>
        <w:ind w:left="720" w:hanging="360"/>
        <w:jc w:val="both"/>
        <w:rPr>
          <w:sz w:val="22"/>
          <w:szCs w:val="22"/>
        </w:rPr>
      </w:pPr>
      <w:r w:rsidRPr="00B2735A">
        <w:rPr>
          <w:sz w:val="22"/>
          <w:szCs w:val="22"/>
        </w:rPr>
        <w:t>Copia del documento de homologación</w:t>
      </w:r>
      <w:r>
        <w:rPr>
          <w:sz w:val="22"/>
          <w:szCs w:val="22"/>
        </w:rPr>
        <w:t xml:space="preserve"> de los títulos obtenidos en el exterior, de conformidad con las disposiciones legales vigentes sobre la materia </w:t>
      </w:r>
    </w:p>
    <w:p w14:paraId="5A29E7B6" w14:textId="77777777" w:rsidR="00C0051C" w:rsidRDefault="004F0FE6">
      <w:pPr>
        <w:pStyle w:val="Default"/>
        <w:numPr>
          <w:ilvl w:val="0"/>
          <w:numId w:val="9"/>
        </w:numPr>
        <w:ind w:left="720" w:hanging="360"/>
        <w:jc w:val="both"/>
        <w:rPr>
          <w:sz w:val="22"/>
          <w:szCs w:val="22"/>
        </w:rPr>
      </w:pPr>
      <w:r>
        <w:rPr>
          <w:sz w:val="22"/>
          <w:szCs w:val="22"/>
        </w:rPr>
        <w:t xml:space="preserve">Experiencia (certificaciones o copias de los contratos con empresas </w:t>
      </w:r>
      <w:r>
        <w:rPr>
          <w:sz w:val="22"/>
          <w:szCs w:val="22"/>
        </w:rPr>
        <w:t xml:space="preserve">públicas o privadas en donde haya realizado la actividad que acredita) </w:t>
      </w:r>
    </w:p>
    <w:p w14:paraId="43267289" w14:textId="77777777" w:rsidR="00C0051C" w:rsidRDefault="004F0FE6">
      <w:pPr>
        <w:pStyle w:val="Default"/>
        <w:numPr>
          <w:ilvl w:val="0"/>
          <w:numId w:val="9"/>
        </w:numPr>
        <w:ind w:left="720" w:hanging="360"/>
        <w:jc w:val="both"/>
        <w:rPr>
          <w:sz w:val="22"/>
          <w:szCs w:val="22"/>
        </w:rPr>
      </w:pPr>
      <w:r>
        <w:rPr>
          <w:sz w:val="22"/>
          <w:szCs w:val="22"/>
        </w:rPr>
        <w:t>Carta de compromiso de cada personal propuesto debidamente suscrita, en la que se declare bajo la gravedad de juramento, que el profesional referido cuenta con el tiempo y la disponibi</w:t>
      </w:r>
      <w:r>
        <w:rPr>
          <w:sz w:val="22"/>
          <w:szCs w:val="22"/>
        </w:rPr>
        <w:t>lidad necesaria para ejecutar las labores propias del cargo para el cual está siendo ofrecido en cumplimiento del objeto del proceso y certificando además que no se encuentra incurso en causal de inhabilidad e incompatibilidad para desarrollar las activida</w:t>
      </w:r>
      <w:r>
        <w:rPr>
          <w:sz w:val="22"/>
          <w:szCs w:val="22"/>
        </w:rPr>
        <w:t xml:space="preserve">des para las cuales está siendo contratado y que no tiene sanciones vigentes o ha sido sancionado dentro de los 2 años anteriores a la fecha establecida para la entrega de la correspondiente propuesta </w:t>
      </w:r>
    </w:p>
    <w:p w14:paraId="47064A54" w14:textId="77777777" w:rsidR="00C0051C" w:rsidRDefault="00C0051C">
      <w:pPr>
        <w:pStyle w:val="Default"/>
        <w:jc w:val="both"/>
        <w:rPr>
          <w:sz w:val="22"/>
          <w:szCs w:val="22"/>
        </w:rPr>
      </w:pPr>
    </w:p>
    <w:p w14:paraId="3239EDC5" w14:textId="77777777" w:rsidR="00C0051C" w:rsidRDefault="004F0FE6">
      <w:pPr>
        <w:pStyle w:val="Default"/>
        <w:jc w:val="both"/>
        <w:rPr>
          <w:sz w:val="22"/>
          <w:szCs w:val="22"/>
        </w:rPr>
      </w:pPr>
      <w:r>
        <w:rPr>
          <w:b/>
          <w:bCs/>
          <w:sz w:val="22"/>
          <w:szCs w:val="22"/>
        </w:rPr>
        <w:t xml:space="preserve">12.2 ACREDITACIÓN DE LA FORMACIÓN ACADÉMICA Y DE LA EXPERIENCIA DEL PERSONAL MÍNIMO. </w:t>
      </w:r>
    </w:p>
    <w:p w14:paraId="6E1A28C5" w14:textId="77777777" w:rsidR="00C0051C" w:rsidRDefault="00C0051C">
      <w:pPr>
        <w:pStyle w:val="Default"/>
        <w:jc w:val="both"/>
        <w:rPr>
          <w:sz w:val="22"/>
          <w:szCs w:val="22"/>
        </w:rPr>
      </w:pPr>
    </w:p>
    <w:p w14:paraId="3D6A1684" w14:textId="77777777" w:rsidR="00C0051C" w:rsidRDefault="004F0FE6">
      <w:pPr>
        <w:pStyle w:val="Default"/>
        <w:jc w:val="both"/>
        <w:rPr>
          <w:sz w:val="22"/>
          <w:szCs w:val="22"/>
        </w:rPr>
      </w:pPr>
      <w:r>
        <w:rPr>
          <w:sz w:val="22"/>
          <w:szCs w:val="22"/>
        </w:rPr>
        <w:t>Los estudios de educación superior (pregrado y postgrado), se acreditarán mediante fotocopia de los diplomas respectivos o del acta de grado de obtención del título corr</w:t>
      </w:r>
      <w:r>
        <w:rPr>
          <w:sz w:val="22"/>
          <w:szCs w:val="22"/>
        </w:rPr>
        <w:t xml:space="preserve">espondiente. </w:t>
      </w:r>
    </w:p>
    <w:p w14:paraId="74DA53BB" w14:textId="77777777" w:rsidR="00C0051C" w:rsidRDefault="00C0051C">
      <w:pPr>
        <w:pStyle w:val="Default"/>
        <w:jc w:val="both"/>
        <w:rPr>
          <w:sz w:val="22"/>
          <w:szCs w:val="22"/>
        </w:rPr>
      </w:pPr>
    </w:p>
    <w:p w14:paraId="52567448" w14:textId="77777777" w:rsidR="00C0051C" w:rsidRDefault="004F0FE6">
      <w:pPr>
        <w:pStyle w:val="Default"/>
        <w:jc w:val="both"/>
        <w:rPr>
          <w:sz w:val="22"/>
          <w:szCs w:val="22"/>
        </w:rPr>
      </w:pPr>
      <w:r>
        <w:rPr>
          <w:sz w:val="22"/>
          <w:szCs w:val="22"/>
        </w:rPr>
        <w:t>Todos los programas profesionales universitarios, especializaciones o maestrías que se presenten como parte de la formación académica de algún integrante del personal propuesto, deberán contar con su correspondiente aprobación del ICFES o de</w:t>
      </w:r>
      <w:r>
        <w:rPr>
          <w:sz w:val="22"/>
          <w:szCs w:val="22"/>
        </w:rPr>
        <w:t xml:space="preserve"> la Secretaría de Educación correspondiente (si fueron obtenidos con anterioridad a la entrada en vigor de la Ley 30 de 1992) o del Ministerio de Educación de conformidad con el Decreto 2230 de 2003. </w:t>
      </w:r>
    </w:p>
    <w:p w14:paraId="72313DDC" w14:textId="77777777" w:rsidR="00C0051C" w:rsidRDefault="00C0051C">
      <w:pPr>
        <w:pStyle w:val="Default"/>
        <w:jc w:val="both"/>
        <w:rPr>
          <w:sz w:val="22"/>
          <w:szCs w:val="22"/>
        </w:rPr>
      </w:pPr>
    </w:p>
    <w:p w14:paraId="72C3E252" w14:textId="77777777" w:rsidR="00C0051C" w:rsidRDefault="004F0FE6">
      <w:pPr>
        <w:pStyle w:val="Default"/>
        <w:jc w:val="both"/>
        <w:rPr>
          <w:sz w:val="22"/>
          <w:szCs w:val="22"/>
        </w:rPr>
      </w:pPr>
      <w:r>
        <w:rPr>
          <w:sz w:val="22"/>
          <w:szCs w:val="22"/>
        </w:rPr>
        <w:t>Serán considerados válidos los pregrados, especializac</w:t>
      </w:r>
      <w:r>
        <w:rPr>
          <w:sz w:val="22"/>
          <w:szCs w:val="22"/>
        </w:rPr>
        <w:t xml:space="preserve">iones o maestrías realizados en el exterior sólo si se presenta el diploma y certificado de homologación o convalidación ante el SNIES – Ministerio de Educación, documentos que deberán cumplir con lo dispuesto previamente sobre el idioma. </w:t>
      </w:r>
    </w:p>
    <w:p w14:paraId="1824EFDB" w14:textId="77777777" w:rsidR="00C0051C" w:rsidRDefault="00C0051C">
      <w:pPr>
        <w:pStyle w:val="Default"/>
        <w:jc w:val="both"/>
        <w:rPr>
          <w:sz w:val="22"/>
          <w:szCs w:val="22"/>
        </w:rPr>
      </w:pPr>
    </w:p>
    <w:p w14:paraId="38325BD5" w14:textId="77777777" w:rsidR="00C0051C" w:rsidRDefault="004F0FE6">
      <w:pPr>
        <w:pStyle w:val="Default"/>
        <w:jc w:val="both"/>
        <w:rPr>
          <w:sz w:val="22"/>
          <w:szCs w:val="22"/>
        </w:rPr>
      </w:pPr>
      <w:r>
        <w:rPr>
          <w:sz w:val="22"/>
          <w:szCs w:val="22"/>
        </w:rPr>
        <w:t xml:space="preserve">No deberán ser </w:t>
      </w:r>
      <w:r>
        <w:rPr>
          <w:sz w:val="22"/>
          <w:szCs w:val="22"/>
        </w:rPr>
        <w:t xml:space="preserve">incluidos ni serán tenidos en cuenta para efectos de la evaluación: </w:t>
      </w:r>
    </w:p>
    <w:p w14:paraId="014A70E4" w14:textId="77777777" w:rsidR="00C0051C" w:rsidRDefault="00C0051C">
      <w:pPr>
        <w:pStyle w:val="Default"/>
        <w:jc w:val="both"/>
        <w:rPr>
          <w:sz w:val="22"/>
          <w:szCs w:val="22"/>
        </w:rPr>
      </w:pPr>
    </w:p>
    <w:p w14:paraId="4A317DAA" w14:textId="77777777" w:rsidR="00C0051C" w:rsidRDefault="004F0FE6">
      <w:pPr>
        <w:pStyle w:val="Default"/>
        <w:numPr>
          <w:ilvl w:val="0"/>
          <w:numId w:val="10"/>
        </w:numPr>
        <w:jc w:val="both"/>
        <w:rPr>
          <w:sz w:val="22"/>
          <w:szCs w:val="22"/>
        </w:rPr>
      </w:pPr>
      <w:r>
        <w:rPr>
          <w:sz w:val="22"/>
          <w:szCs w:val="22"/>
        </w:rPr>
        <w:t xml:space="preserve">Programas de formación académica que no hayan conducido a la obtención de títulos. </w:t>
      </w:r>
    </w:p>
    <w:p w14:paraId="6B43DC29" w14:textId="77777777" w:rsidR="00C0051C" w:rsidRDefault="004F0FE6">
      <w:pPr>
        <w:pStyle w:val="Default"/>
        <w:numPr>
          <w:ilvl w:val="0"/>
          <w:numId w:val="10"/>
        </w:numPr>
        <w:jc w:val="both"/>
        <w:rPr>
          <w:sz w:val="22"/>
          <w:szCs w:val="22"/>
        </w:rPr>
      </w:pPr>
      <w:r>
        <w:rPr>
          <w:sz w:val="22"/>
          <w:szCs w:val="22"/>
        </w:rPr>
        <w:t xml:space="preserve">Cursos o seminarios que no hayan conducido a la obtención de títulos profesionales, especializaciones </w:t>
      </w:r>
      <w:r>
        <w:rPr>
          <w:sz w:val="22"/>
          <w:szCs w:val="22"/>
        </w:rPr>
        <w:t xml:space="preserve">o maestrías. </w:t>
      </w:r>
    </w:p>
    <w:p w14:paraId="42D5FCD0" w14:textId="77777777" w:rsidR="00C0051C" w:rsidRDefault="00C0051C">
      <w:pPr>
        <w:pStyle w:val="Default"/>
        <w:jc w:val="both"/>
        <w:rPr>
          <w:sz w:val="22"/>
          <w:szCs w:val="22"/>
        </w:rPr>
      </w:pPr>
    </w:p>
    <w:p w14:paraId="7CCC55AE" w14:textId="77777777" w:rsidR="00C0051C" w:rsidRDefault="004F0FE6">
      <w:pPr>
        <w:pStyle w:val="Default"/>
        <w:jc w:val="both"/>
        <w:rPr>
          <w:sz w:val="22"/>
          <w:szCs w:val="22"/>
        </w:rPr>
      </w:pPr>
      <w:r>
        <w:rPr>
          <w:sz w:val="22"/>
          <w:szCs w:val="22"/>
        </w:rPr>
        <w:t xml:space="preserve">Para Acreditar la Experiencia Profesional Específica </w:t>
      </w:r>
    </w:p>
    <w:p w14:paraId="6CF6D601" w14:textId="77777777" w:rsidR="00C0051C" w:rsidRDefault="00C0051C">
      <w:pPr>
        <w:pStyle w:val="Default"/>
        <w:jc w:val="both"/>
        <w:rPr>
          <w:sz w:val="22"/>
          <w:szCs w:val="22"/>
        </w:rPr>
      </w:pPr>
    </w:p>
    <w:p w14:paraId="77E48007" w14:textId="77777777" w:rsidR="00C0051C" w:rsidRDefault="004F0FE6">
      <w:pPr>
        <w:pStyle w:val="Default"/>
        <w:jc w:val="both"/>
        <w:rPr>
          <w:sz w:val="22"/>
          <w:szCs w:val="22"/>
        </w:rPr>
      </w:pPr>
      <w:r>
        <w:rPr>
          <w:sz w:val="22"/>
          <w:szCs w:val="22"/>
        </w:rPr>
        <w:lastRenderedPageBreak/>
        <w:t>Se entiende por Experiencia Específica, la práctica adquirida en el ejercicio de las funciones de un cargo en particular o en una determinada área de trabajo o área de la profesión, ocup</w:t>
      </w:r>
      <w:r>
        <w:rPr>
          <w:sz w:val="22"/>
          <w:szCs w:val="22"/>
        </w:rPr>
        <w:t xml:space="preserve">ación, arte u oficio. Para que sea considerada válida, debe referirse a la experiencia específica requerida, señalando de manera clara las actividades realizadas en desarrollo del tipo de experiencia específica. </w:t>
      </w:r>
    </w:p>
    <w:p w14:paraId="7BEE8B43" w14:textId="77777777" w:rsidR="00C0051C" w:rsidRDefault="00C0051C">
      <w:pPr>
        <w:pStyle w:val="Default"/>
        <w:jc w:val="both"/>
        <w:rPr>
          <w:sz w:val="22"/>
          <w:szCs w:val="22"/>
        </w:rPr>
      </w:pPr>
    </w:p>
    <w:p w14:paraId="0485F049" w14:textId="77777777" w:rsidR="00C0051C" w:rsidRDefault="004F0FE6">
      <w:pPr>
        <w:pStyle w:val="Default"/>
        <w:jc w:val="both"/>
        <w:rPr>
          <w:sz w:val="22"/>
          <w:szCs w:val="22"/>
        </w:rPr>
      </w:pPr>
      <w:r>
        <w:rPr>
          <w:sz w:val="22"/>
          <w:szCs w:val="22"/>
        </w:rPr>
        <w:t>Cuando se presenten experiencias simultáne</w:t>
      </w:r>
      <w:r>
        <w:rPr>
          <w:sz w:val="22"/>
          <w:szCs w:val="22"/>
        </w:rPr>
        <w:t xml:space="preserve">as, no se realizará doble contabilización. </w:t>
      </w:r>
    </w:p>
    <w:p w14:paraId="2B19A63D" w14:textId="77777777" w:rsidR="00C0051C" w:rsidRDefault="00C0051C">
      <w:pPr>
        <w:pStyle w:val="Default"/>
        <w:jc w:val="both"/>
        <w:rPr>
          <w:sz w:val="22"/>
          <w:szCs w:val="22"/>
        </w:rPr>
      </w:pPr>
    </w:p>
    <w:p w14:paraId="6FD9621E" w14:textId="77777777" w:rsidR="00C0051C" w:rsidRDefault="004F0FE6">
      <w:pPr>
        <w:pStyle w:val="Default"/>
        <w:jc w:val="both"/>
        <w:rPr>
          <w:sz w:val="22"/>
          <w:szCs w:val="22"/>
        </w:rPr>
      </w:pPr>
      <w:r>
        <w:rPr>
          <w:sz w:val="22"/>
          <w:szCs w:val="22"/>
        </w:rPr>
        <w:t>Para efectos de evaluación, la fracción de mes en la sumatoria de tiempo laborado será aproximada, por exceso o por defecto, al mes completo. Entendiéndose, que cualquier valor superior a 15 días se entenderá co</w:t>
      </w:r>
      <w:r>
        <w:rPr>
          <w:sz w:val="22"/>
          <w:szCs w:val="22"/>
        </w:rPr>
        <w:t xml:space="preserve">ntabilizado para efectos de la evaluación como un mes completo. </w:t>
      </w:r>
    </w:p>
    <w:p w14:paraId="2D1A3821" w14:textId="77777777" w:rsidR="00C0051C" w:rsidRDefault="00C0051C">
      <w:pPr>
        <w:pStyle w:val="Default"/>
        <w:jc w:val="both"/>
        <w:rPr>
          <w:sz w:val="22"/>
          <w:szCs w:val="22"/>
        </w:rPr>
      </w:pPr>
    </w:p>
    <w:p w14:paraId="1C5610AF" w14:textId="77777777" w:rsidR="00C0051C" w:rsidRDefault="004F0FE6">
      <w:pPr>
        <w:pStyle w:val="Default"/>
        <w:jc w:val="both"/>
        <w:rPr>
          <w:sz w:val="22"/>
          <w:szCs w:val="22"/>
        </w:rPr>
      </w:pPr>
      <w:r>
        <w:rPr>
          <w:sz w:val="22"/>
          <w:szCs w:val="22"/>
        </w:rPr>
        <w:t>En el evento en que un profesional sea ofrecido por dos o más proponentes para el mismo cargo, se cruzará la información presentada, y ante cualquier inconsistencia detectada se tendrá en cu</w:t>
      </w:r>
      <w:r>
        <w:rPr>
          <w:sz w:val="22"/>
          <w:szCs w:val="22"/>
        </w:rPr>
        <w:t xml:space="preserve">enta para la calificación la presentada por el proponente que certifique la veracidad de la información solicitada por EL DEPARTAMENTO y sea el primero en presentar la propuesta. </w:t>
      </w:r>
    </w:p>
    <w:p w14:paraId="3CE8186D" w14:textId="77777777" w:rsidR="00C0051C" w:rsidRDefault="00C0051C">
      <w:pPr>
        <w:pStyle w:val="Default"/>
        <w:jc w:val="both"/>
        <w:rPr>
          <w:sz w:val="22"/>
          <w:szCs w:val="22"/>
        </w:rPr>
      </w:pPr>
    </w:p>
    <w:p w14:paraId="247176CB" w14:textId="77777777" w:rsidR="00C0051C" w:rsidRDefault="004F0FE6">
      <w:pPr>
        <w:pStyle w:val="Default"/>
        <w:jc w:val="both"/>
        <w:rPr>
          <w:sz w:val="22"/>
          <w:szCs w:val="22"/>
        </w:rPr>
      </w:pPr>
      <w:r>
        <w:rPr>
          <w:sz w:val="22"/>
          <w:szCs w:val="22"/>
        </w:rPr>
        <w:t>Las certificaciones de experiencia en idioma diferente al castellano deberá</w:t>
      </w:r>
      <w:r>
        <w:rPr>
          <w:sz w:val="22"/>
          <w:szCs w:val="22"/>
        </w:rPr>
        <w:t xml:space="preserve">n acompañarse de la traducción correspondiente. </w:t>
      </w:r>
    </w:p>
    <w:p w14:paraId="11DB7D7E" w14:textId="77777777" w:rsidR="00C0051C" w:rsidRDefault="00C0051C">
      <w:pPr>
        <w:pStyle w:val="Default"/>
        <w:jc w:val="both"/>
        <w:rPr>
          <w:sz w:val="22"/>
          <w:szCs w:val="22"/>
        </w:rPr>
      </w:pPr>
    </w:p>
    <w:p w14:paraId="146CD10B" w14:textId="77777777" w:rsidR="00C0051C" w:rsidRDefault="004F0FE6">
      <w:pPr>
        <w:pStyle w:val="Default"/>
        <w:jc w:val="both"/>
        <w:rPr>
          <w:sz w:val="22"/>
          <w:szCs w:val="22"/>
        </w:rPr>
      </w:pPr>
      <w:r>
        <w:rPr>
          <w:sz w:val="22"/>
          <w:szCs w:val="22"/>
        </w:rPr>
        <w:t>En el caso de profesionales que hayan ejercido la profesión en el exterior con anterioridad a la obtención de la matrícula en el país, esa experiencia se tomará a partir de la fecha de la matrícula o su equ</w:t>
      </w:r>
      <w:r>
        <w:rPr>
          <w:sz w:val="22"/>
          <w:szCs w:val="22"/>
        </w:rPr>
        <w:t xml:space="preserve">ivalente en el país de origen o donde hubiere trabajado. </w:t>
      </w:r>
    </w:p>
    <w:p w14:paraId="2DF81EFA" w14:textId="77777777" w:rsidR="00C0051C" w:rsidRDefault="00C0051C">
      <w:pPr>
        <w:pStyle w:val="Default"/>
        <w:jc w:val="both"/>
        <w:rPr>
          <w:sz w:val="22"/>
          <w:szCs w:val="22"/>
        </w:rPr>
      </w:pPr>
    </w:p>
    <w:p w14:paraId="3433BD57" w14:textId="77777777" w:rsidR="00C0051C" w:rsidRDefault="004F0FE6">
      <w:pPr>
        <w:pStyle w:val="Default"/>
        <w:jc w:val="both"/>
        <w:rPr>
          <w:sz w:val="22"/>
          <w:szCs w:val="22"/>
        </w:rPr>
      </w:pPr>
      <w:r>
        <w:rPr>
          <w:sz w:val="22"/>
          <w:szCs w:val="22"/>
        </w:rPr>
        <w:t>Cuando el profesional propuesto derive su experiencia de contratos en los cuales también ostente la condición de contratista (persona natural), la certificación de su desempeño en el cargo debe ser expedida por el interventor o supervisor del respectivo co</w:t>
      </w:r>
      <w:r>
        <w:rPr>
          <w:sz w:val="22"/>
          <w:szCs w:val="22"/>
        </w:rPr>
        <w:t xml:space="preserve">ntrato. </w:t>
      </w:r>
    </w:p>
    <w:p w14:paraId="227C08F0" w14:textId="77777777" w:rsidR="00C0051C" w:rsidRDefault="00C0051C">
      <w:pPr>
        <w:pStyle w:val="Default"/>
        <w:jc w:val="both"/>
        <w:rPr>
          <w:sz w:val="22"/>
          <w:szCs w:val="22"/>
        </w:rPr>
      </w:pPr>
    </w:p>
    <w:p w14:paraId="74DF6D6C" w14:textId="77777777" w:rsidR="00C0051C" w:rsidRDefault="004F0FE6">
      <w:pPr>
        <w:pStyle w:val="Default"/>
        <w:jc w:val="both"/>
        <w:rPr>
          <w:sz w:val="22"/>
          <w:szCs w:val="22"/>
        </w:rPr>
      </w:pPr>
      <w:r>
        <w:rPr>
          <w:sz w:val="22"/>
          <w:szCs w:val="22"/>
        </w:rPr>
        <w:t xml:space="preserve">Cuando el profesional propuesto derive su experiencia de contratos en los cuales también ostente la condición de representante legal, la certificación de su desempeño en el cargo debe ser expedida por el funcionario encargado del área de talento </w:t>
      </w:r>
      <w:r>
        <w:rPr>
          <w:sz w:val="22"/>
          <w:szCs w:val="22"/>
        </w:rPr>
        <w:t xml:space="preserve">o recursos humanos o por el interventor o supervisor del respectivo contrato. </w:t>
      </w:r>
    </w:p>
    <w:p w14:paraId="6F05E9FF" w14:textId="77777777" w:rsidR="00C0051C" w:rsidRDefault="00C0051C">
      <w:pPr>
        <w:pStyle w:val="Default"/>
        <w:jc w:val="both"/>
        <w:rPr>
          <w:sz w:val="22"/>
          <w:szCs w:val="22"/>
        </w:rPr>
      </w:pPr>
    </w:p>
    <w:p w14:paraId="06F98301" w14:textId="77777777" w:rsidR="00C0051C" w:rsidRDefault="004F0FE6">
      <w:pPr>
        <w:pStyle w:val="Default"/>
        <w:jc w:val="both"/>
        <w:rPr>
          <w:sz w:val="22"/>
          <w:szCs w:val="22"/>
        </w:rPr>
      </w:pPr>
      <w:r>
        <w:rPr>
          <w:sz w:val="22"/>
          <w:szCs w:val="22"/>
        </w:rPr>
        <w:t xml:space="preserve">La experiencia específica debe ser soportada mediante la presentación de: </w:t>
      </w:r>
    </w:p>
    <w:p w14:paraId="01A2AC23" w14:textId="77777777" w:rsidR="00C0051C" w:rsidRDefault="00C0051C">
      <w:pPr>
        <w:pStyle w:val="Default"/>
        <w:jc w:val="both"/>
        <w:rPr>
          <w:sz w:val="22"/>
          <w:szCs w:val="22"/>
        </w:rPr>
      </w:pPr>
    </w:p>
    <w:p w14:paraId="2B620038" w14:textId="77777777" w:rsidR="00C0051C" w:rsidRDefault="004F0FE6">
      <w:pPr>
        <w:pStyle w:val="Default"/>
        <w:jc w:val="both"/>
        <w:rPr>
          <w:sz w:val="22"/>
          <w:szCs w:val="22"/>
        </w:rPr>
      </w:pPr>
      <w:r>
        <w:rPr>
          <w:sz w:val="22"/>
          <w:szCs w:val="22"/>
        </w:rPr>
        <w:t>Certificados laborales o cualquier otro documento debidamente expedido por la empresa o entidad para</w:t>
      </w:r>
      <w:r>
        <w:rPr>
          <w:sz w:val="22"/>
          <w:szCs w:val="22"/>
        </w:rPr>
        <w:t xml:space="preserve"> la cual prestó sus servicios. El documento presentado deberá permitir verificar la siguiente información: </w:t>
      </w:r>
    </w:p>
    <w:p w14:paraId="2DC759D1" w14:textId="77777777" w:rsidR="00C0051C" w:rsidRDefault="004F0FE6">
      <w:pPr>
        <w:pStyle w:val="Default"/>
        <w:numPr>
          <w:ilvl w:val="0"/>
          <w:numId w:val="11"/>
        </w:numPr>
        <w:ind w:left="420" w:hanging="420"/>
        <w:jc w:val="both"/>
        <w:rPr>
          <w:sz w:val="22"/>
          <w:szCs w:val="22"/>
        </w:rPr>
      </w:pPr>
      <w:r>
        <w:rPr>
          <w:sz w:val="22"/>
          <w:szCs w:val="22"/>
        </w:rPr>
        <w:t xml:space="preserve">Empresa o firma contratante. </w:t>
      </w:r>
    </w:p>
    <w:p w14:paraId="169DE312" w14:textId="77777777" w:rsidR="00C0051C" w:rsidRDefault="004F0FE6">
      <w:pPr>
        <w:pStyle w:val="Default"/>
        <w:numPr>
          <w:ilvl w:val="0"/>
          <w:numId w:val="11"/>
        </w:numPr>
        <w:ind w:left="420" w:hanging="420"/>
        <w:jc w:val="both"/>
        <w:rPr>
          <w:sz w:val="22"/>
          <w:szCs w:val="22"/>
        </w:rPr>
      </w:pPr>
      <w:r>
        <w:rPr>
          <w:sz w:val="22"/>
          <w:szCs w:val="22"/>
        </w:rPr>
        <w:t xml:space="preserve">Objeto del contrato o Cargo desempeñado Fecha de vinculación (día, mes y año). </w:t>
      </w:r>
    </w:p>
    <w:p w14:paraId="75C7249B" w14:textId="77777777" w:rsidR="00C0051C" w:rsidRDefault="004F0FE6">
      <w:pPr>
        <w:pStyle w:val="Default"/>
        <w:numPr>
          <w:ilvl w:val="0"/>
          <w:numId w:val="11"/>
        </w:numPr>
        <w:ind w:left="420" w:hanging="420"/>
        <w:jc w:val="both"/>
        <w:rPr>
          <w:sz w:val="22"/>
          <w:szCs w:val="22"/>
        </w:rPr>
      </w:pPr>
      <w:r>
        <w:rPr>
          <w:sz w:val="22"/>
          <w:szCs w:val="22"/>
        </w:rPr>
        <w:t>Fecha de retiro (día, mes y año). Firm</w:t>
      </w:r>
      <w:r>
        <w:rPr>
          <w:sz w:val="22"/>
          <w:szCs w:val="22"/>
        </w:rPr>
        <w:t xml:space="preserve">a del personal competente </w:t>
      </w:r>
    </w:p>
    <w:p w14:paraId="53DBE8CD" w14:textId="77777777" w:rsidR="00C0051C" w:rsidRDefault="004F0FE6">
      <w:pPr>
        <w:pStyle w:val="Default"/>
        <w:numPr>
          <w:ilvl w:val="0"/>
          <w:numId w:val="11"/>
        </w:numPr>
        <w:ind w:left="420" w:hanging="420"/>
        <w:jc w:val="both"/>
        <w:rPr>
          <w:sz w:val="22"/>
          <w:szCs w:val="22"/>
        </w:rPr>
      </w:pPr>
      <w:r>
        <w:rPr>
          <w:sz w:val="22"/>
          <w:szCs w:val="22"/>
        </w:rPr>
        <w:t xml:space="preserve">Las certificaciones firmadas por el mismo profesional propuesto, es decir, las auto certificaciones no serán tenidas en cuenta para evaluar su experiencia. </w:t>
      </w:r>
    </w:p>
    <w:p w14:paraId="75EAFD7C" w14:textId="77777777" w:rsidR="00C0051C" w:rsidRDefault="00C0051C">
      <w:pPr>
        <w:pStyle w:val="Default"/>
        <w:jc w:val="both"/>
        <w:rPr>
          <w:sz w:val="22"/>
          <w:szCs w:val="22"/>
        </w:rPr>
      </w:pPr>
    </w:p>
    <w:p w14:paraId="16A28109" w14:textId="77777777" w:rsidR="00C0051C" w:rsidRDefault="004F0FE6">
      <w:pPr>
        <w:pStyle w:val="Default"/>
        <w:jc w:val="both"/>
        <w:rPr>
          <w:sz w:val="22"/>
          <w:szCs w:val="22"/>
        </w:rPr>
      </w:pPr>
      <w:r>
        <w:rPr>
          <w:sz w:val="22"/>
          <w:szCs w:val="22"/>
        </w:rPr>
        <w:t>Las condiciones y calidades de los profesionales presentados por los proponentes serán evaluadas de conformidad con lo establecido en el pliego de condiciones. Se solicita relacionar únicamente las experiencias relevantes para el desarrollo del contrato. E</w:t>
      </w:r>
      <w:r>
        <w:rPr>
          <w:sz w:val="22"/>
          <w:szCs w:val="22"/>
        </w:rPr>
        <w:t xml:space="preserve">L DEPARTAMENTO podrá solicitar que presenten los contratos materia de la certificación y </w:t>
      </w:r>
      <w:r>
        <w:rPr>
          <w:sz w:val="22"/>
          <w:szCs w:val="22"/>
        </w:rPr>
        <w:lastRenderedPageBreak/>
        <w:t xml:space="preserve">podrá incluso remitirse a los contratantes; de igual forma podrá solicitar las aclaraciones que estime pertinente. </w:t>
      </w:r>
    </w:p>
    <w:p w14:paraId="7BDAF245" w14:textId="77777777" w:rsidR="00C0051C" w:rsidRDefault="00C0051C">
      <w:pPr>
        <w:pStyle w:val="Default"/>
        <w:jc w:val="both"/>
        <w:rPr>
          <w:sz w:val="22"/>
          <w:szCs w:val="22"/>
        </w:rPr>
      </w:pPr>
    </w:p>
    <w:p w14:paraId="2681B608" w14:textId="77777777" w:rsidR="00C0051C" w:rsidRDefault="004F0FE6">
      <w:pPr>
        <w:pStyle w:val="Default"/>
        <w:jc w:val="both"/>
        <w:rPr>
          <w:sz w:val="22"/>
          <w:szCs w:val="22"/>
        </w:rPr>
      </w:pPr>
      <w:r>
        <w:rPr>
          <w:sz w:val="22"/>
          <w:szCs w:val="22"/>
        </w:rPr>
        <w:t xml:space="preserve">El proponente al diligenciar y aportar el formato </w:t>
      </w:r>
      <w:r>
        <w:rPr>
          <w:sz w:val="22"/>
          <w:szCs w:val="22"/>
        </w:rPr>
        <w:t xml:space="preserve">denominado “CARTA DE COMPROMISO DEL PERSONAL PROPUESTO”, acepta cada uno de los perfiles establecidos y certifica la veracidad de toda información contenida en el referido documento </w:t>
      </w:r>
    </w:p>
    <w:p w14:paraId="2A8629D5" w14:textId="77777777" w:rsidR="00C0051C" w:rsidRDefault="00C0051C">
      <w:pPr>
        <w:rPr>
          <w:rFonts w:ascii="Arial" w:hAnsi="Arial" w:cs="Arial"/>
          <w:b/>
          <w:bCs/>
          <w:sz w:val="22"/>
        </w:rPr>
      </w:pPr>
    </w:p>
    <w:p w14:paraId="1E36FBEF" w14:textId="77777777" w:rsidR="00C0051C" w:rsidRDefault="004F0FE6">
      <w:pPr>
        <w:rPr>
          <w:rFonts w:ascii="Arial" w:hAnsi="Arial" w:cs="Arial"/>
          <w:b/>
          <w:bCs/>
          <w:sz w:val="22"/>
        </w:rPr>
      </w:pPr>
      <w:r>
        <w:rPr>
          <w:rFonts w:ascii="Arial" w:hAnsi="Arial" w:cs="Arial"/>
          <w:b/>
          <w:bCs/>
          <w:sz w:val="22"/>
        </w:rPr>
        <w:t>SEGURIDAD INDUSTRIAL Y SALUD OCUPACIONAL</w:t>
      </w:r>
    </w:p>
    <w:p w14:paraId="08F6DA47" w14:textId="77777777" w:rsidR="00C0051C" w:rsidRDefault="00C0051C">
      <w:pPr>
        <w:rPr>
          <w:rFonts w:ascii="Arial" w:hAnsi="Arial" w:cs="Arial"/>
          <w:b/>
          <w:bCs/>
          <w:sz w:val="22"/>
        </w:rPr>
      </w:pPr>
    </w:p>
    <w:p w14:paraId="63EEB270" w14:textId="77777777" w:rsidR="00C0051C" w:rsidRDefault="004F0FE6">
      <w:pPr>
        <w:rPr>
          <w:rFonts w:ascii="Arial" w:hAnsi="Arial" w:cs="Arial"/>
          <w:sz w:val="22"/>
        </w:rPr>
      </w:pPr>
      <w:r>
        <w:rPr>
          <w:rFonts w:ascii="Arial" w:hAnsi="Arial" w:cs="Arial"/>
          <w:sz w:val="22"/>
        </w:rPr>
        <w:t>• Ley 100 de 1993</w:t>
      </w:r>
    </w:p>
    <w:p w14:paraId="3CF2E775" w14:textId="77777777" w:rsidR="00C0051C" w:rsidRDefault="004F0FE6">
      <w:pPr>
        <w:rPr>
          <w:rFonts w:ascii="Arial" w:hAnsi="Arial" w:cs="Arial"/>
          <w:sz w:val="22"/>
        </w:rPr>
      </w:pPr>
      <w:r>
        <w:rPr>
          <w:rFonts w:ascii="Arial" w:hAnsi="Arial" w:cs="Arial"/>
          <w:sz w:val="22"/>
        </w:rPr>
        <w:t>• Decreto 12</w:t>
      </w:r>
      <w:r>
        <w:rPr>
          <w:rFonts w:ascii="Arial" w:hAnsi="Arial" w:cs="Arial"/>
          <w:sz w:val="22"/>
        </w:rPr>
        <w:t>95 de 1994 y la ley 776 del 2002</w:t>
      </w:r>
    </w:p>
    <w:p w14:paraId="1805906B" w14:textId="77777777" w:rsidR="00B2735A" w:rsidRDefault="00B2735A">
      <w:pPr>
        <w:rPr>
          <w:rFonts w:ascii="Arial" w:hAnsi="Arial" w:cs="Arial"/>
          <w:sz w:val="22"/>
        </w:rPr>
      </w:pPr>
      <w:bookmarkStart w:id="6" w:name="_GoBack"/>
      <w:bookmarkEnd w:id="6"/>
    </w:p>
    <w:p w14:paraId="0DE54D87" w14:textId="77777777" w:rsidR="00C0051C" w:rsidRDefault="00C0051C">
      <w:pPr>
        <w:rPr>
          <w:rFonts w:ascii="Arial" w:hAnsi="Arial" w:cs="Arial"/>
          <w:sz w:val="22"/>
        </w:rPr>
      </w:pPr>
    </w:p>
    <w:p w14:paraId="2B6F8A82" w14:textId="77777777" w:rsidR="00C0051C" w:rsidRDefault="00C0051C">
      <w:pPr>
        <w:rPr>
          <w:rFonts w:ascii="Arial" w:hAnsi="Arial" w:cs="Arial"/>
          <w:sz w:val="22"/>
        </w:rPr>
      </w:pPr>
    </w:p>
    <w:p w14:paraId="7A34D84A" w14:textId="77777777" w:rsidR="00C0051C" w:rsidRDefault="00C0051C">
      <w:pPr>
        <w:ind w:right="584"/>
        <w:rPr>
          <w:rFonts w:ascii="Arial" w:eastAsia="Arial" w:hAnsi="Arial" w:cs="Arial"/>
          <w:color w:val="000000"/>
          <w:sz w:val="22"/>
          <w:lang w:val="es-ES" w:eastAsia="es-CO"/>
        </w:rPr>
      </w:pPr>
    </w:p>
    <w:p w14:paraId="3D074AA9" w14:textId="77777777" w:rsidR="00C0051C" w:rsidRDefault="00C0051C">
      <w:pPr>
        <w:ind w:right="584"/>
        <w:jc w:val="center"/>
        <w:rPr>
          <w:rFonts w:ascii="Arial" w:eastAsia="Arial" w:hAnsi="Arial" w:cs="Arial"/>
          <w:color w:val="000000"/>
          <w:sz w:val="22"/>
          <w:lang w:val="es-ES" w:eastAsia="es-CO"/>
        </w:rPr>
      </w:pPr>
    </w:p>
    <w:p w14:paraId="3DF8A7E5" w14:textId="77777777" w:rsidR="00C0051C" w:rsidRDefault="004F0FE6">
      <w:pPr>
        <w:ind w:right="584"/>
        <w:jc w:val="center"/>
        <w:rPr>
          <w:rFonts w:ascii="Arial" w:eastAsia="Arial" w:hAnsi="Arial" w:cs="Arial"/>
          <w:b/>
          <w:bCs/>
          <w:color w:val="000000"/>
          <w:sz w:val="22"/>
          <w:lang w:val="es-ES" w:eastAsia="es-CO"/>
        </w:rPr>
      </w:pPr>
      <w:r>
        <w:rPr>
          <w:rFonts w:ascii="Arial" w:eastAsia="Arial" w:hAnsi="Arial" w:cs="Arial"/>
          <w:b/>
          <w:bCs/>
          <w:color w:val="000000"/>
          <w:sz w:val="22"/>
          <w:lang w:val="es-ES" w:eastAsia="es-CO"/>
        </w:rPr>
        <w:t xml:space="preserve">SECRETARIA PRIVADA  </w:t>
      </w:r>
    </w:p>
    <w:p w14:paraId="30AB365C" w14:textId="77777777" w:rsidR="00C0051C" w:rsidRDefault="004F0FE6">
      <w:pPr>
        <w:ind w:right="584"/>
        <w:jc w:val="center"/>
        <w:rPr>
          <w:rFonts w:ascii="Arial" w:eastAsia="Calibri" w:hAnsi="Arial" w:cs="Arial"/>
          <w:color w:val="000000"/>
          <w:sz w:val="22"/>
          <w:lang w:val="es-ES"/>
        </w:rPr>
      </w:pPr>
      <w:r>
        <w:rPr>
          <w:rFonts w:ascii="Arial" w:eastAsia="Arial" w:hAnsi="Arial" w:cs="Arial"/>
          <w:b/>
          <w:bCs/>
          <w:color w:val="000000"/>
          <w:sz w:val="22"/>
          <w:lang w:val="es-ES" w:eastAsia="es-CO"/>
        </w:rPr>
        <w:t>GOBERNACIÓN DE BOLÍVAR</w:t>
      </w:r>
    </w:p>
    <w:p w14:paraId="2D85CC6B" w14:textId="77777777" w:rsidR="00C0051C" w:rsidRDefault="00C0051C">
      <w:pPr>
        <w:rPr>
          <w:rFonts w:ascii="Arial" w:hAnsi="Arial" w:cs="Arial"/>
          <w:sz w:val="22"/>
        </w:rPr>
      </w:pPr>
    </w:p>
    <w:p w14:paraId="7768FBD0" w14:textId="77777777" w:rsidR="00C0051C" w:rsidRDefault="00C0051C"/>
    <w:sectPr w:rsidR="00C0051C">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5BEB98" w14:textId="77777777" w:rsidR="004F0FE6" w:rsidRDefault="004F0FE6">
      <w:r>
        <w:separator/>
      </w:r>
    </w:p>
  </w:endnote>
  <w:endnote w:type="continuationSeparator" w:id="0">
    <w:p w14:paraId="0A26B5E9" w14:textId="77777777" w:rsidR="004F0FE6" w:rsidRDefault="004F0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等线">
    <w:altName w:val="Arial Unicode MS"/>
    <w:charset w:val="00"/>
    <w:family w:val="auto"/>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E47EF9" w14:textId="77777777" w:rsidR="00C0051C" w:rsidRDefault="004F0FE6">
    <w:pPr>
      <w:pStyle w:val="Sinespaciado"/>
      <w:jc w:val="center"/>
      <w:rPr>
        <w:rFonts w:asciiTheme="majorHAnsi" w:hAnsiTheme="majorHAnsi" w:cstheme="majorHAnsi"/>
        <w:b/>
        <w:bCs/>
        <w:sz w:val="18"/>
        <w:szCs w:val="18"/>
      </w:rPr>
    </w:pPr>
    <w:r>
      <w:rPr>
        <w:rFonts w:asciiTheme="majorHAnsi" w:hAnsiTheme="majorHAnsi" w:cstheme="majorHAnsi"/>
      </w:rPr>
      <w:t>PROGRAMA BIOMEDICO Y BIOQUIMICO DE PORTISTAS DEL DEPARTAMENTO DE BOLÍVAR</w:t>
    </w:r>
  </w:p>
  <w:p w14:paraId="267E4EB6" w14:textId="77777777" w:rsidR="00C0051C" w:rsidRDefault="00C0051C">
    <w:pPr>
      <w:widowControl w:val="0"/>
      <w:autoSpaceDE w:val="0"/>
      <w:autoSpaceDN w:val="0"/>
      <w:adjustRightInd w:val="0"/>
      <w:spacing w:line="265" w:lineRule="exact"/>
      <w:ind w:left="-18" w:right="-38"/>
      <w:jc w:val="center"/>
      <w:rPr>
        <w:rFonts w:cs="Arial"/>
        <w:b/>
        <w:bCs/>
        <w:color w:val="000000" w:themeColor="text1"/>
      </w:rPr>
    </w:pPr>
  </w:p>
  <w:p w14:paraId="362D38AC" w14:textId="77777777" w:rsidR="00C0051C" w:rsidRDefault="00C0051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25516B" w14:textId="77777777" w:rsidR="004F0FE6" w:rsidRDefault="004F0FE6">
      <w:r>
        <w:separator/>
      </w:r>
    </w:p>
  </w:footnote>
  <w:footnote w:type="continuationSeparator" w:id="0">
    <w:p w14:paraId="76B6A888" w14:textId="77777777" w:rsidR="004F0FE6" w:rsidRDefault="004F0F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66"/>
      <w:gridCol w:w="4562"/>
      <w:gridCol w:w="933"/>
      <w:gridCol w:w="1992"/>
    </w:tblGrid>
    <w:tr w:rsidR="00C0051C" w14:paraId="5E62F809" w14:textId="77777777">
      <w:trPr>
        <w:trHeight w:val="146"/>
        <w:jc w:val="center"/>
      </w:trPr>
      <w:tc>
        <w:tcPr>
          <w:tcW w:w="5000" w:type="pct"/>
          <w:gridSpan w:val="4"/>
          <w:vAlign w:val="center"/>
        </w:tcPr>
        <w:p w14:paraId="1157425C" w14:textId="77777777" w:rsidR="00C0051C" w:rsidRDefault="004F0FE6">
          <w:pPr>
            <w:tabs>
              <w:tab w:val="center" w:pos="4419"/>
              <w:tab w:val="right" w:pos="8838"/>
            </w:tabs>
            <w:jc w:val="center"/>
            <w:rPr>
              <w:rFonts w:ascii="Arial" w:eastAsia="Calibri" w:hAnsi="Arial" w:cs="Arial"/>
              <w:b/>
              <w:sz w:val="16"/>
              <w:szCs w:val="16"/>
            </w:rPr>
          </w:pPr>
          <w:r>
            <w:rPr>
              <w:rFonts w:ascii="Arial" w:eastAsia="Calibri" w:hAnsi="Arial" w:cs="Arial"/>
              <w:b/>
              <w:sz w:val="16"/>
              <w:szCs w:val="16"/>
            </w:rPr>
            <w:t>ANEXO 1 – ANEXO TÉCNICO</w:t>
          </w:r>
        </w:p>
        <w:p w14:paraId="2DEE3941" w14:textId="057E994E" w:rsidR="00C0051C" w:rsidRDefault="004F0FE6">
          <w:pPr>
            <w:tabs>
              <w:tab w:val="center" w:pos="4419"/>
              <w:tab w:val="right" w:pos="8838"/>
            </w:tabs>
            <w:jc w:val="center"/>
            <w:rPr>
              <w:rFonts w:ascii="Arial" w:eastAsia="Calibri" w:hAnsi="Arial" w:cs="Arial"/>
              <w:b/>
              <w:sz w:val="16"/>
              <w:szCs w:val="16"/>
            </w:rPr>
          </w:pPr>
          <w:r>
            <w:rPr>
              <w:rFonts w:ascii="Arial" w:eastAsia="Calibri" w:hAnsi="Arial" w:cs="Arial"/>
              <w:b/>
              <w:sz w:val="16"/>
              <w:szCs w:val="16"/>
            </w:rPr>
            <w:t xml:space="preserve">LICITACIÓN  ÚBLICA </w:t>
          </w:r>
          <w:r w:rsidR="00B2735A">
            <w:rPr>
              <w:rFonts w:ascii="Arial" w:eastAsia="Calibri" w:hAnsi="Arial" w:cs="Arial"/>
              <w:b/>
              <w:sz w:val="16"/>
              <w:szCs w:val="16"/>
            </w:rPr>
            <w:t xml:space="preserve">SERVICIOS BIOMÉDICO Y BIOQUÍMICO PARA DEPORTISTAS  </w:t>
          </w:r>
        </w:p>
      </w:tc>
    </w:tr>
    <w:tr w:rsidR="00C0051C" w14:paraId="27726D17" w14:textId="77777777">
      <w:trPr>
        <w:trHeight w:val="234"/>
        <w:jc w:val="center"/>
      </w:trPr>
      <w:tc>
        <w:tcPr>
          <w:tcW w:w="674" w:type="pct"/>
          <w:vAlign w:val="center"/>
        </w:tcPr>
        <w:p w14:paraId="64E78915" w14:textId="77777777" w:rsidR="00C0051C" w:rsidRDefault="00C0051C">
          <w:pPr>
            <w:spacing w:after="4" w:line="249" w:lineRule="auto"/>
            <w:ind w:left="10" w:hanging="10"/>
            <w:jc w:val="left"/>
            <w:rPr>
              <w:rFonts w:ascii="Arial" w:eastAsia="Calibri" w:hAnsi="Arial" w:cs="Arial"/>
              <w:b/>
              <w:sz w:val="16"/>
              <w:szCs w:val="16"/>
            </w:rPr>
          </w:pPr>
        </w:p>
      </w:tc>
      <w:tc>
        <w:tcPr>
          <w:tcW w:w="2636" w:type="pct"/>
          <w:vAlign w:val="center"/>
        </w:tcPr>
        <w:p w14:paraId="5C0EE241" w14:textId="77777777" w:rsidR="00C0051C" w:rsidRDefault="00C0051C">
          <w:pPr>
            <w:spacing w:after="4" w:line="249" w:lineRule="auto"/>
            <w:ind w:left="10" w:hanging="10"/>
            <w:jc w:val="left"/>
            <w:rPr>
              <w:rFonts w:ascii="Arial" w:eastAsia="Calibri" w:hAnsi="Arial" w:cs="Arial"/>
              <w:sz w:val="16"/>
              <w:szCs w:val="16"/>
            </w:rPr>
          </w:pPr>
        </w:p>
      </w:tc>
      <w:tc>
        <w:tcPr>
          <w:tcW w:w="539" w:type="pct"/>
          <w:vAlign w:val="center"/>
        </w:tcPr>
        <w:p w14:paraId="1399B4DC" w14:textId="77777777" w:rsidR="00C0051C" w:rsidRDefault="004F0FE6">
          <w:pPr>
            <w:spacing w:after="4" w:line="249" w:lineRule="auto"/>
            <w:ind w:left="10" w:hanging="10"/>
            <w:jc w:val="center"/>
            <w:rPr>
              <w:rFonts w:ascii="Arial" w:eastAsia="Calibri" w:hAnsi="Arial" w:cs="Arial"/>
              <w:b/>
              <w:sz w:val="16"/>
              <w:szCs w:val="16"/>
            </w:rPr>
          </w:pPr>
          <w:r>
            <w:rPr>
              <w:rFonts w:ascii="Arial" w:eastAsia="Calibri" w:hAnsi="Arial" w:cs="Arial"/>
              <w:b/>
              <w:sz w:val="16"/>
              <w:szCs w:val="16"/>
            </w:rPr>
            <w:t>Página</w:t>
          </w:r>
        </w:p>
      </w:tc>
      <w:tc>
        <w:tcPr>
          <w:tcW w:w="1151" w:type="pct"/>
          <w:vAlign w:val="center"/>
        </w:tcPr>
        <w:p w14:paraId="7C933921" w14:textId="77777777" w:rsidR="00C0051C" w:rsidRDefault="004F0FE6">
          <w:pPr>
            <w:spacing w:after="4" w:line="249" w:lineRule="auto"/>
            <w:ind w:left="10" w:hanging="10"/>
            <w:jc w:val="left"/>
            <w:rPr>
              <w:rFonts w:ascii="Arial" w:eastAsia="Calibri" w:hAnsi="Arial" w:cs="Arial"/>
              <w:sz w:val="16"/>
              <w:szCs w:val="16"/>
            </w:rPr>
          </w:pPr>
          <w:r>
            <w:rPr>
              <w:rFonts w:ascii="Arial" w:eastAsia="Calibri" w:hAnsi="Arial" w:cs="Arial"/>
              <w:sz w:val="16"/>
              <w:szCs w:val="16"/>
              <w:lang w:val="es-ES"/>
            </w:rPr>
            <w:t xml:space="preserve">Página </w:t>
          </w:r>
          <w:r>
            <w:rPr>
              <w:rFonts w:ascii="Arial" w:eastAsia="Calibri" w:hAnsi="Arial" w:cs="Arial"/>
              <w:b/>
              <w:bCs/>
              <w:sz w:val="16"/>
              <w:szCs w:val="16"/>
            </w:rPr>
            <w:fldChar w:fldCharType="begin"/>
          </w:r>
          <w:r>
            <w:rPr>
              <w:rFonts w:ascii="Arial" w:eastAsia="Calibri" w:hAnsi="Arial" w:cs="Arial"/>
              <w:b/>
              <w:bCs/>
              <w:sz w:val="16"/>
              <w:szCs w:val="16"/>
            </w:rPr>
            <w:instrText>PAGE  \* Arabic  \* MERGEFORMAT</w:instrText>
          </w:r>
          <w:r>
            <w:rPr>
              <w:rFonts w:ascii="Arial" w:eastAsia="Calibri" w:hAnsi="Arial" w:cs="Arial"/>
              <w:b/>
              <w:bCs/>
              <w:sz w:val="16"/>
              <w:szCs w:val="16"/>
            </w:rPr>
            <w:fldChar w:fldCharType="separate"/>
          </w:r>
          <w:r w:rsidR="00B2735A" w:rsidRPr="00B2735A">
            <w:rPr>
              <w:rFonts w:ascii="Arial" w:eastAsia="Calibri" w:hAnsi="Arial" w:cs="Arial"/>
              <w:b/>
              <w:bCs/>
              <w:noProof/>
              <w:sz w:val="16"/>
              <w:szCs w:val="16"/>
              <w:lang w:val="es-ES"/>
            </w:rPr>
            <w:t>15</w:t>
          </w:r>
          <w:r>
            <w:rPr>
              <w:rFonts w:ascii="Arial" w:eastAsia="Calibri" w:hAnsi="Arial" w:cs="Arial"/>
              <w:b/>
              <w:bCs/>
              <w:sz w:val="16"/>
              <w:szCs w:val="16"/>
            </w:rPr>
            <w:fldChar w:fldCharType="end"/>
          </w:r>
          <w:r>
            <w:rPr>
              <w:rFonts w:ascii="Arial" w:eastAsia="Calibri" w:hAnsi="Arial" w:cs="Arial"/>
              <w:sz w:val="16"/>
              <w:szCs w:val="16"/>
              <w:lang w:val="es-ES"/>
            </w:rPr>
            <w:t xml:space="preserve"> de </w:t>
          </w:r>
          <w:r>
            <w:rPr>
              <w:rFonts w:ascii="Arial" w:eastAsia="Calibri" w:hAnsi="Arial" w:cs="Arial"/>
              <w:b/>
              <w:bCs/>
              <w:sz w:val="16"/>
              <w:szCs w:val="16"/>
            </w:rPr>
            <w:fldChar w:fldCharType="begin"/>
          </w:r>
          <w:r>
            <w:rPr>
              <w:rFonts w:ascii="Arial" w:eastAsia="Calibri" w:hAnsi="Arial" w:cs="Arial"/>
              <w:b/>
              <w:bCs/>
              <w:sz w:val="16"/>
              <w:szCs w:val="16"/>
            </w:rPr>
            <w:instrText>NUMPAGES  \* Arabic  \* MERGEFORMAT</w:instrText>
          </w:r>
          <w:r>
            <w:rPr>
              <w:rFonts w:ascii="Arial" w:eastAsia="Calibri" w:hAnsi="Arial" w:cs="Arial"/>
              <w:b/>
              <w:bCs/>
              <w:sz w:val="16"/>
              <w:szCs w:val="16"/>
            </w:rPr>
            <w:fldChar w:fldCharType="separate"/>
          </w:r>
          <w:r w:rsidR="00B2735A" w:rsidRPr="00B2735A">
            <w:rPr>
              <w:rFonts w:ascii="Arial" w:eastAsia="Calibri" w:hAnsi="Arial" w:cs="Arial"/>
              <w:b/>
              <w:bCs/>
              <w:noProof/>
              <w:sz w:val="16"/>
              <w:szCs w:val="16"/>
              <w:lang w:val="es-ES"/>
            </w:rPr>
            <w:t>16</w:t>
          </w:r>
          <w:r>
            <w:rPr>
              <w:rFonts w:ascii="Arial" w:eastAsia="Calibri" w:hAnsi="Arial" w:cs="Arial"/>
              <w:b/>
              <w:bCs/>
              <w:sz w:val="16"/>
              <w:szCs w:val="16"/>
            </w:rPr>
            <w:fldChar w:fldCharType="end"/>
          </w:r>
        </w:p>
      </w:tc>
    </w:tr>
  </w:tbl>
  <w:p w14:paraId="4A75CEC7" w14:textId="77777777" w:rsidR="00C0051C" w:rsidRDefault="00C0051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C6CC5B0"/>
    <w:multiLevelType w:val="multilevel"/>
    <w:tmpl w:val="DC6CC5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D97851"/>
    <w:multiLevelType w:val="multilevel"/>
    <w:tmpl w:val="02D97851"/>
    <w:lvl w:ilvl="0">
      <w:start w:val="1"/>
      <w:numFmt w:val="bullet"/>
      <w:lvlText w:val="•"/>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7E0888B"/>
    <w:multiLevelType w:val="multilevel"/>
    <w:tmpl w:val="07E0888B"/>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7D200A"/>
    <w:multiLevelType w:val="multilevel"/>
    <w:tmpl w:val="097D200A"/>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1517176"/>
    <w:multiLevelType w:val="multilevel"/>
    <w:tmpl w:val="11517176"/>
    <w:lvl w:ilvl="0">
      <w:start w:val="1"/>
      <w:numFmt w:val="bullet"/>
      <w:lvlText w:val=""/>
      <w:lvlJc w:val="left"/>
      <w:pPr>
        <w:ind w:left="720" w:hanging="360"/>
      </w:pPr>
      <w:rPr>
        <w:rFonts w:ascii="Symbol" w:eastAsiaTheme="minorHAnsi" w:hAnsi="Symbol"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7552965"/>
    <w:multiLevelType w:val="multilevel"/>
    <w:tmpl w:val="27552965"/>
    <w:lvl w:ilvl="0">
      <w:start w:val="1"/>
      <w:numFmt w:val="bullet"/>
      <w:lvlText w:val=""/>
      <w:lvlJc w:val="left"/>
      <w:pPr>
        <w:ind w:left="720" w:hanging="360"/>
      </w:pPr>
      <w:rPr>
        <w:rFonts w:ascii="Symbol" w:eastAsiaTheme="minorHAnsi" w:hAnsi="Symbol"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A180362"/>
    <w:multiLevelType w:val="multilevel"/>
    <w:tmpl w:val="2A180362"/>
    <w:lvl w:ilvl="0">
      <w:start w:val="1"/>
      <w:numFmt w:val="decimal"/>
      <w:lvlText w:val="%1."/>
      <w:lvlJc w:val="left"/>
      <w:pPr>
        <w:tabs>
          <w:tab w:val="left" w:pos="720"/>
        </w:tabs>
        <w:ind w:left="720" w:hanging="360"/>
      </w:pPr>
      <w:rPr>
        <w:rFonts w:ascii="Times New Roman" w:eastAsia="Times New Roman" w:hAnsi="Times New Roman" w:cs="Times New Roman"/>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624D79BA"/>
    <w:multiLevelType w:val="multilevel"/>
    <w:tmpl w:val="624D79BA"/>
    <w:lvl w:ilvl="0">
      <w:start w:val="1"/>
      <w:numFmt w:val="bullet"/>
      <w:lvlText w:val=""/>
      <w:lvlJc w:val="left"/>
      <w:pPr>
        <w:tabs>
          <w:tab w:val="left"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63127999"/>
    <w:multiLevelType w:val="multilevel"/>
    <w:tmpl w:val="6312799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70B21CF9"/>
    <w:multiLevelType w:val="multilevel"/>
    <w:tmpl w:val="70B21CF9"/>
    <w:lvl w:ilvl="0">
      <w:start w:val="1"/>
      <w:numFmt w:val="bullet"/>
      <w:lvlText w:val=""/>
      <w:lvlJc w:val="left"/>
      <w:pPr>
        <w:tabs>
          <w:tab w:val="left"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7A2958BE"/>
    <w:multiLevelType w:val="multilevel"/>
    <w:tmpl w:val="7A2958B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6"/>
  </w:num>
  <w:num w:numId="3">
    <w:abstractNumId w:val="9"/>
  </w:num>
  <w:num w:numId="4">
    <w:abstractNumId w:val="7"/>
  </w:num>
  <w:num w:numId="5">
    <w:abstractNumId w:val="8"/>
  </w:num>
  <w:num w:numId="6">
    <w:abstractNumId w:val="10"/>
  </w:num>
  <w:num w:numId="7">
    <w:abstractNumId w:val="4"/>
  </w:num>
  <w:num w:numId="8">
    <w:abstractNumId w:val="5"/>
  </w:num>
  <w:num w:numId="9">
    <w:abstractNumId w:val="0"/>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B46"/>
    <w:rsid w:val="00014BC7"/>
    <w:rsid w:val="000D07D4"/>
    <w:rsid w:val="000F052B"/>
    <w:rsid w:val="001C4008"/>
    <w:rsid w:val="002566D3"/>
    <w:rsid w:val="002C2B67"/>
    <w:rsid w:val="00347B46"/>
    <w:rsid w:val="00371B98"/>
    <w:rsid w:val="003E78C8"/>
    <w:rsid w:val="004F0FE6"/>
    <w:rsid w:val="004F3896"/>
    <w:rsid w:val="006A4E73"/>
    <w:rsid w:val="00725D72"/>
    <w:rsid w:val="00AD1C4C"/>
    <w:rsid w:val="00B261B8"/>
    <w:rsid w:val="00B2735A"/>
    <w:rsid w:val="00B4081F"/>
    <w:rsid w:val="00C0051C"/>
    <w:rsid w:val="00D8042A"/>
    <w:rsid w:val="00DA799F"/>
    <w:rsid w:val="00ED641C"/>
    <w:rsid w:val="17F04E9A"/>
    <w:rsid w:val="223D026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34FC85-BBC1-4347-AA50-4EB1D2EF5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Cs w:val="22"/>
      <w:lang w:eastAsia="en-US"/>
    </w:rPr>
  </w:style>
  <w:style w:type="paragraph" w:styleId="Ttulo1">
    <w:name w:val="heading 1"/>
    <w:basedOn w:val="Normal"/>
    <w:next w:val="Normal"/>
    <w:link w:val="Ttulo1Car"/>
    <w:uiPriority w:val="9"/>
    <w:qFormat/>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pPr>
      <w:keepNext/>
      <w:keepLines/>
      <w:numPr>
        <w:ilvl w:val="2"/>
        <w:numId w:val="1"/>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Pr>
      <w:b/>
      <w:bCs/>
    </w:rPr>
  </w:style>
  <w:style w:type="paragraph" w:styleId="Encabezado">
    <w:name w:val="header"/>
    <w:basedOn w:val="Normal"/>
    <w:link w:val="EncabezadoCar"/>
    <w:uiPriority w:val="99"/>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uiPriority w:val="99"/>
    <w:unhideWhenUsed/>
    <w:pPr>
      <w:widowControl w:val="0"/>
      <w:autoSpaceDE w:val="0"/>
      <w:autoSpaceDN w:val="0"/>
      <w:jc w:val="left"/>
    </w:pPr>
    <w:rPr>
      <w:rFonts w:ascii="Georgia" w:eastAsia="Times New Roman" w:hAnsi="Georgia" w:cs="Times New Roman"/>
      <w:sz w:val="24"/>
      <w:szCs w:val="24"/>
      <w:lang w:eastAsia="es-CO"/>
    </w:rPr>
  </w:style>
  <w:style w:type="paragraph" w:styleId="Puesto">
    <w:name w:val="Title"/>
    <w:basedOn w:val="Normal"/>
    <w:next w:val="Normal"/>
    <w:link w:val="PuestoCar"/>
    <w:uiPriority w:val="10"/>
    <w:qFormat/>
    <w:pPr>
      <w:jc w:val="center"/>
    </w:pPr>
    <w:rPr>
      <w:b/>
      <w:caps/>
    </w:rPr>
  </w:style>
  <w:style w:type="character" w:customStyle="1" w:styleId="Ttulo1Car">
    <w:name w:val="Título 1 Car"/>
    <w:basedOn w:val="Fuentedeprrafopredeter"/>
    <w:link w:val="Ttulo1"/>
    <w:uiPriority w:val="9"/>
    <w:qFormat/>
    <w:rPr>
      <w:rFonts w:asciiTheme="majorHAnsi" w:eastAsiaTheme="majorEastAsia" w:hAnsiTheme="majorHAnsi" w:cstheme="majorBidi"/>
      <w:b/>
      <w:caps/>
      <w:sz w:val="20"/>
      <w:szCs w:val="32"/>
      <w:lang w:val="es-CO"/>
    </w:rPr>
  </w:style>
  <w:style w:type="character" w:customStyle="1" w:styleId="Ttulo2Car">
    <w:name w:val="Título 2 Car"/>
    <w:basedOn w:val="Fuentedeprrafopredeter"/>
    <w:link w:val="Ttulo2"/>
    <w:uiPriority w:val="9"/>
    <w:qFormat/>
    <w:rPr>
      <w:rFonts w:asciiTheme="majorHAnsi" w:eastAsiaTheme="majorEastAsia" w:hAnsiTheme="majorHAnsi" w:cstheme="majorBidi"/>
      <w:b/>
      <w:i/>
      <w:sz w:val="20"/>
      <w:szCs w:val="26"/>
      <w:lang w:val="es-CO"/>
    </w:rPr>
  </w:style>
  <w:style w:type="character" w:customStyle="1" w:styleId="Ttulo3Car">
    <w:name w:val="Título 3 Car"/>
    <w:basedOn w:val="Fuentedeprrafopredeter"/>
    <w:link w:val="Ttulo3"/>
    <w:uiPriority w:val="9"/>
    <w:qFormat/>
    <w:rPr>
      <w:rFonts w:asciiTheme="majorHAnsi" w:eastAsiaTheme="majorEastAsia" w:hAnsiTheme="majorHAnsi" w:cstheme="majorBidi"/>
      <w:b/>
      <w:sz w:val="20"/>
      <w:szCs w:val="24"/>
      <w:lang w:val="es-CO"/>
    </w:rPr>
  </w:style>
  <w:style w:type="character" w:customStyle="1" w:styleId="EncabezadoCar">
    <w:name w:val="Encabezado Car"/>
    <w:basedOn w:val="Fuentedeprrafopredeter"/>
    <w:link w:val="Encabezado"/>
    <w:uiPriority w:val="99"/>
    <w:qFormat/>
    <w:rPr>
      <w:sz w:val="20"/>
      <w:lang w:val="es-CO"/>
    </w:rPr>
  </w:style>
  <w:style w:type="character" w:customStyle="1" w:styleId="PiedepginaCar">
    <w:name w:val="Pie de página Car"/>
    <w:basedOn w:val="Fuentedeprrafopredeter"/>
    <w:link w:val="Piedepgina"/>
    <w:uiPriority w:val="99"/>
    <w:qFormat/>
    <w:rPr>
      <w:sz w:val="20"/>
      <w:lang w:val="es-CO"/>
    </w:rPr>
  </w:style>
  <w:style w:type="table" w:customStyle="1" w:styleId="Cuadrculadetablaclara1">
    <w:name w:val="Cuadrícula de tabla clara1"/>
    <w:basedOn w:val="Tablanormal"/>
    <w:uiPriority w:val="99"/>
    <w:qFormat/>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PuestoCar">
    <w:name w:val="Puesto Car"/>
    <w:basedOn w:val="Fuentedeprrafopredeter"/>
    <w:link w:val="Puesto"/>
    <w:uiPriority w:val="10"/>
    <w:qFormat/>
    <w:rPr>
      <w:b/>
      <w:caps/>
      <w:sz w:val="20"/>
      <w:lang w:val="es-CO"/>
    </w:rPr>
  </w:style>
  <w:style w:type="paragraph" w:styleId="Prrafodelista">
    <w:name w:val="List Paragraph"/>
    <w:basedOn w:val="Normal"/>
    <w:link w:val="PrrafodelistaCar"/>
    <w:uiPriority w:val="34"/>
    <w:qFormat/>
    <w:pPr>
      <w:ind w:left="720"/>
      <w:contextualSpacing/>
    </w:pPr>
  </w:style>
  <w:style w:type="character" w:customStyle="1" w:styleId="PrrafodelistaCar">
    <w:name w:val="Párrafo de lista Car"/>
    <w:link w:val="Prrafodelista"/>
    <w:uiPriority w:val="34"/>
    <w:qFormat/>
    <w:rPr>
      <w:sz w:val="20"/>
      <w:lang w:val="es-CO"/>
    </w:rPr>
  </w:style>
  <w:style w:type="paragraph" w:styleId="Sinespaciado">
    <w:name w:val="No Spacing"/>
    <w:uiPriority w:val="1"/>
    <w:qFormat/>
    <w:pPr>
      <w:jc w:val="both"/>
    </w:pPr>
    <w:rPr>
      <w:szCs w:val="22"/>
      <w:lang w:eastAsia="en-US"/>
    </w:r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jc w:val="left"/>
    </w:pPr>
    <w:rPr>
      <w:rFonts w:ascii="Calibri" w:eastAsia="Calibri" w:hAnsi="Calibri" w:cs="Calibri"/>
      <w:sz w:val="22"/>
      <w:lang w:val="es-ES"/>
    </w:rPr>
  </w:style>
  <w:style w:type="paragraph" w:customStyle="1" w:styleId="Default">
    <w:name w:val="Default"/>
    <w:qFormat/>
    <w:pPr>
      <w:autoSpaceDE w:val="0"/>
      <w:autoSpaceDN w:val="0"/>
      <w:adjustRightInd w:val="0"/>
    </w:pPr>
    <w:rPr>
      <w:rFonts w:ascii="Arial" w:hAnsi="Arial" w:cs="Arial"/>
      <w:color w:val="000000"/>
      <w:sz w:val="24"/>
      <w:szCs w:val="24"/>
    </w:rPr>
  </w:style>
  <w:style w:type="paragraph" w:customStyle="1" w:styleId="ListParagraph1">
    <w:name w:val="List Paragraph1"/>
    <w:basedOn w:val="Normal"/>
    <w:pPr>
      <w:spacing w:before="100" w:beforeAutospacing="1" w:after="100" w:afterAutospacing="1" w:line="273" w:lineRule="auto"/>
      <w:contextualSpacing/>
      <w:jc w:val="left"/>
    </w:pPr>
    <w:rPr>
      <w:rFonts w:ascii="Calibri" w:eastAsia="等线" w:hAnsi="Calibri" w:cs="Times New Roman"/>
      <w:sz w:val="24"/>
      <w:szCs w:val="24"/>
      <w:lang w:eastAsia="es-CO"/>
    </w:rPr>
  </w:style>
  <w:style w:type="paragraph" w:customStyle="1" w:styleId="NoSpacing1">
    <w:name w:val="No Spacing1"/>
    <w:basedOn w:val="Normal"/>
    <w:pPr>
      <w:jc w:val="left"/>
    </w:pPr>
    <w:rPr>
      <w:rFonts w:ascii="Calibri" w:eastAsia="Times New Roman" w:hAnsi="Calibri" w:cs="Times New Roman"/>
      <w:sz w:val="24"/>
      <w:szCs w:val="24"/>
      <w:lang w:eastAsia="es-CO"/>
    </w:rPr>
  </w:style>
  <w:style w:type="character" w:customStyle="1" w:styleId="TextoindependienteCar">
    <w:name w:val="Texto independiente Car"/>
    <w:basedOn w:val="Fuentedeprrafopredeter"/>
    <w:link w:val="Textoindependiente"/>
    <w:uiPriority w:val="99"/>
    <w:rPr>
      <w:rFonts w:ascii="Georgia" w:eastAsia="Times New Roman" w:hAnsi="Georgia" w:cs="Times New Roman"/>
      <w:sz w:val="24"/>
      <w:szCs w:val="24"/>
    </w:rPr>
  </w:style>
  <w:style w:type="character" w:customStyle="1" w:styleId="15">
    <w:name w:val="15"/>
    <w:basedOn w:val="Fuentedeprrafopredeter"/>
    <w:rPr>
      <w:rFonts w:ascii="Calibri" w:hAnsi="Calibri" w:cs="Calibri" w:hint="default"/>
      <w:b/>
      <w:bCs/>
      <w:color w:val="000000"/>
    </w:rPr>
  </w:style>
  <w:style w:type="character" w:customStyle="1" w:styleId="16">
    <w:name w:val="16"/>
    <w:basedOn w:val="Fuentedeprrafopredeter"/>
    <w:rPr>
      <w:rFonts w:ascii="Calibri" w:hAnsi="Calibri" w:cs="Calibri" w:hint="default"/>
      <w:color w:val="000000"/>
    </w:rPr>
  </w:style>
  <w:style w:type="character" w:customStyle="1" w:styleId="17">
    <w:name w:val="17"/>
    <w:basedOn w:val="Fuentedeprrafopredeter"/>
    <w:rPr>
      <w:rFonts w:ascii="Arial" w:hAnsi="Arial" w:cs="Arial" w:hint="default"/>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16</Pages>
  <Words>5576</Words>
  <Characters>30669</Characters>
  <Application>Microsoft Office Word</Application>
  <DocSecurity>0</DocSecurity>
  <Lines>255</Lines>
  <Paragraphs>72</Paragraphs>
  <ScaleCrop>false</ScaleCrop>
  <Company/>
  <LinksUpToDate>false</LinksUpToDate>
  <CharactersWithSpaces>36173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EUGENIA</dc:creator>
  <cp:lastModifiedBy>Doris Arrieta Caro</cp:lastModifiedBy>
  <cp:revision>4</cp:revision>
  <dcterms:created xsi:type="dcterms:W3CDTF">2026-06-12T21:31:00Z</dcterms:created>
  <dcterms:modified xsi:type="dcterms:W3CDTF">2026-06-26T15:31:00Z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F917B5DC29A3404CA9CD60A49A9A9E5B_13</vt:lpwstr>
  </property>
  <property fmtid="{D5CDD505-2E9C-101B-9397-08002B2CF9AE}" pid="4" name="KSOTemplateDocerSaveRecord">
    <vt:lpwstr>eyJoZGlkIjoiZWYxNWJiOGRhZDVmNWY4ZmYxYzQxNzcyNGI1NmNiOTcifQ==</vt:lpwstr>
  </property>
</Properties>
</file>