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65" w:type="dxa"/>
        <w:tblInd w:w="-214" w:type="dxa"/>
        <w:tblLayout w:type="fixed"/>
        <w:tblCellMar>
          <w:left w:w="70" w:type="dxa"/>
          <w:right w:w="70" w:type="dxa"/>
        </w:tblCellMar>
        <w:tblLook w:val="04A0" w:firstRow="1" w:lastRow="0" w:firstColumn="1" w:lastColumn="0" w:noHBand="0" w:noVBand="1"/>
      </w:tblPr>
      <w:tblGrid>
        <w:gridCol w:w="2802"/>
        <w:gridCol w:w="1332"/>
        <w:gridCol w:w="1122"/>
        <w:gridCol w:w="8"/>
        <w:gridCol w:w="757"/>
        <w:gridCol w:w="913"/>
        <w:gridCol w:w="221"/>
        <w:gridCol w:w="982"/>
        <w:gridCol w:w="1493"/>
        <w:gridCol w:w="558"/>
        <w:gridCol w:w="777"/>
      </w:tblGrid>
      <w:tr w:rsidR="00732657" w:rsidRPr="00F14225" w14:paraId="77F0D94B" w14:textId="77777777" w:rsidTr="00732657">
        <w:trPr>
          <w:gridAfter w:val="2"/>
          <w:wAfter w:w="1335" w:type="dxa"/>
          <w:trHeight w:val="271"/>
        </w:trPr>
        <w:tc>
          <w:tcPr>
            <w:tcW w:w="4134" w:type="dxa"/>
            <w:gridSpan w:val="2"/>
            <w:tcBorders>
              <w:top w:val="single" w:sz="4" w:space="0" w:color="auto"/>
              <w:left w:val="single" w:sz="4" w:space="0" w:color="auto"/>
              <w:bottom w:val="single" w:sz="4" w:space="0" w:color="auto"/>
              <w:right w:val="single" w:sz="4" w:space="0" w:color="auto"/>
            </w:tcBorders>
            <w:noWrap/>
            <w:vAlign w:val="bottom"/>
            <w:hideMark/>
          </w:tcPr>
          <w:p w14:paraId="7BD1DD58" w14:textId="1AD12E8A" w:rsidR="00FB09E8" w:rsidRPr="00F14225" w:rsidRDefault="00BB3797" w:rsidP="00732657">
            <w:pPr>
              <w:rPr>
                <w:rFonts w:ascii="Arial Narrow" w:hAnsi="Arial Narrow" w:cs="Arial"/>
                <w:color w:val="000000"/>
                <w:sz w:val="22"/>
                <w:szCs w:val="22"/>
                <w:lang w:eastAsia="es-CO"/>
              </w:rPr>
            </w:pPr>
            <w:r>
              <w:rPr>
                <w:rFonts w:ascii="Arial Narrow" w:hAnsi="Arial Narrow" w:cs="Arial"/>
                <w:color w:val="000000"/>
                <w:sz w:val="22"/>
                <w:szCs w:val="22"/>
                <w:lang w:eastAsia="es-CO"/>
              </w:rPr>
              <w:t>|</w:t>
            </w:r>
            <w:r w:rsidR="00FB09E8" w:rsidRPr="00F14225">
              <w:rPr>
                <w:rFonts w:ascii="Arial Narrow" w:hAnsi="Arial Narrow" w:cs="Arial"/>
                <w:color w:val="000000"/>
                <w:sz w:val="22"/>
                <w:szCs w:val="22"/>
                <w:lang w:eastAsia="es-CO"/>
              </w:rPr>
              <w:t xml:space="preserve">INFORME </w:t>
            </w:r>
            <w:r w:rsidR="00F34BF5" w:rsidRPr="00F14225">
              <w:rPr>
                <w:rFonts w:ascii="Arial Narrow" w:hAnsi="Arial Narrow" w:cs="Arial"/>
                <w:color w:val="000000"/>
                <w:sz w:val="22"/>
                <w:szCs w:val="22"/>
                <w:lang w:eastAsia="es-CO"/>
              </w:rPr>
              <w:t xml:space="preserve">DE SEGUIMIENTO </w:t>
            </w:r>
            <w:r w:rsidR="00FB09E8" w:rsidRPr="00F14225">
              <w:rPr>
                <w:rFonts w:ascii="Arial Narrow" w:hAnsi="Arial Narrow" w:cs="Arial"/>
                <w:color w:val="000000"/>
                <w:sz w:val="22"/>
                <w:szCs w:val="22"/>
                <w:lang w:eastAsia="es-CO"/>
              </w:rPr>
              <w:t>No.</w:t>
            </w:r>
          </w:p>
        </w:tc>
        <w:tc>
          <w:tcPr>
            <w:tcW w:w="1122" w:type="dxa"/>
            <w:tcBorders>
              <w:top w:val="single" w:sz="4" w:space="0" w:color="auto"/>
              <w:left w:val="nil"/>
              <w:bottom w:val="single" w:sz="4" w:space="0" w:color="auto"/>
              <w:right w:val="single" w:sz="4" w:space="0" w:color="auto"/>
            </w:tcBorders>
            <w:noWrap/>
            <w:vAlign w:val="bottom"/>
            <w:hideMark/>
          </w:tcPr>
          <w:p w14:paraId="3D25634B" w14:textId="3E0E40CA" w:rsidR="00FB09E8" w:rsidRPr="00F14225" w:rsidRDefault="00BD0C8F" w:rsidP="0073265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02</w:t>
            </w:r>
          </w:p>
        </w:tc>
        <w:tc>
          <w:tcPr>
            <w:tcW w:w="1678" w:type="dxa"/>
            <w:gridSpan w:val="3"/>
            <w:tcBorders>
              <w:top w:val="nil"/>
              <w:left w:val="nil"/>
              <w:bottom w:val="nil"/>
              <w:right w:val="nil"/>
            </w:tcBorders>
            <w:noWrap/>
            <w:vAlign w:val="bottom"/>
            <w:hideMark/>
          </w:tcPr>
          <w:p w14:paraId="5E5F047E" w14:textId="77777777" w:rsidR="00FB09E8" w:rsidRPr="00F14225" w:rsidRDefault="00FB09E8" w:rsidP="00732657">
            <w:pPr>
              <w:rPr>
                <w:rFonts w:ascii="Arial Narrow" w:hAnsi="Arial Narrow" w:cs="Arial"/>
                <w:color w:val="000000"/>
                <w:sz w:val="22"/>
                <w:szCs w:val="22"/>
                <w:lang w:eastAsia="es-CO"/>
              </w:rPr>
            </w:pPr>
          </w:p>
        </w:tc>
        <w:tc>
          <w:tcPr>
            <w:tcW w:w="221" w:type="dxa"/>
            <w:tcBorders>
              <w:top w:val="nil"/>
              <w:left w:val="nil"/>
              <w:bottom w:val="nil"/>
              <w:right w:val="nil"/>
            </w:tcBorders>
            <w:noWrap/>
            <w:vAlign w:val="bottom"/>
            <w:hideMark/>
          </w:tcPr>
          <w:p w14:paraId="7E3C4437" w14:textId="77777777" w:rsidR="00FB09E8" w:rsidRPr="00F14225" w:rsidRDefault="00FB09E8" w:rsidP="00732657">
            <w:pPr>
              <w:rPr>
                <w:rFonts w:ascii="Arial Narrow" w:hAnsi="Arial Narrow" w:cs="Arial"/>
                <w:color w:val="000000"/>
                <w:sz w:val="22"/>
                <w:szCs w:val="22"/>
                <w:lang w:eastAsia="es-CO"/>
              </w:rPr>
            </w:pPr>
          </w:p>
        </w:tc>
        <w:tc>
          <w:tcPr>
            <w:tcW w:w="982" w:type="dxa"/>
            <w:tcBorders>
              <w:top w:val="nil"/>
              <w:left w:val="nil"/>
              <w:bottom w:val="nil"/>
              <w:right w:val="nil"/>
            </w:tcBorders>
            <w:noWrap/>
            <w:vAlign w:val="bottom"/>
            <w:hideMark/>
          </w:tcPr>
          <w:p w14:paraId="6911E824" w14:textId="77777777" w:rsidR="00FB09E8" w:rsidRPr="00F14225" w:rsidRDefault="00FB09E8" w:rsidP="00732657">
            <w:pPr>
              <w:rPr>
                <w:rFonts w:ascii="Arial Narrow" w:hAnsi="Arial Narrow" w:cs="Arial"/>
                <w:color w:val="000000"/>
                <w:sz w:val="22"/>
                <w:szCs w:val="22"/>
                <w:lang w:eastAsia="es-CO"/>
              </w:rPr>
            </w:pPr>
          </w:p>
        </w:tc>
        <w:tc>
          <w:tcPr>
            <w:tcW w:w="1493" w:type="dxa"/>
            <w:tcBorders>
              <w:top w:val="nil"/>
              <w:left w:val="nil"/>
              <w:bottom w:val="nil"/>
              <w:right w:val="nil"/>
            </w:tcBorders>
            <w:noWrap/>
            <w:vAlign w:val="bottom"/>
            <w:hideMark/>
          </w:tcPr>
          <w:p w14:paraId="6F039826" w14:textId="77777777" w:rsidR="00FB09E8" w:rsidRPr="00F14225" w:rsidRDefault="00FB09E8" w:rsidP="00732657">
            <w:pPr>
              <w:rPr>
                <w:rFonts w:ascii="Arial Narrow" w:hAnsi="Arial Narrow" w:cs="Arial"/>
                <w:color w:val="000000"/>
                <w:sz w:val="22"/>
                <w:szCs w:val="22"/>
                <w:lang w:eastAsia="es-CO"/>
              </w:rPr>
            </w:pPr>
          </w:p>
        </w:tc>
      </w:tr>
      <w:tr w:rsidR="00F34BF5" w:rsidRPr="00F14225" w14:paraId="0CA89155" w14:textId="77777777" w:rsidTr="00732657">
        <w:trPr>
          <w:gridAfter w:val="2"/>
          <w:wAfter w:w="1335" w:type="dxa"/>
          <w:trHeight w:val="271"/>
        </w:trPr>
        <w:tc>
          <w:tcPr>
            <w:tcW w:w="4134" w:type="dxa"/>
            <w:gridSpan w:val="2"/>
            <w:tcBorders>
              <w:top w:val="nil"/>
              <w:left w:val="single" w:sz="4" w:space="0" w:color="auto"/>
              <w:bottom w:val="single" w:sz="4" w:space="0" w:color="auto"/>
              <w:right w:val="single" w:sz="4" w:space="0" w:color="auto"/>
            </w:tcBorders>
            <w:noWrap/>
            <w:vAlign w:val="bottom"/>
            <w:hideMark/>
          </w:tcPr>
          <w:p w14:paraId="6DCD1D3C" w14:textId="77777777" w:rsidR="00F34BF5" w:rsidRPr="00F14225" w:rsidRDefault="008C4496" w:rsidP="0073265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PERIODO</w:t>
            </w:r>
          </w:p>
        </w:tc>
        <w:tc>
          <w:tcPr>
            <w:tcW w:w="1122" w:type="dxa"/>
            <w:tcBorders>
              <w:top w:val="nil"/>
              <w:left w:val="nil"/>
              <w:bottom w:val="single" w:sz="4" w:space="0" w:color="auto"/>
              <w:right w:val="single" w:sz="4" w:space="0" w:color="auto"/>
            </w:tcBorders>
            <w:noWrap/>
            <w:vAlign w:val="bottom"/>
            <w:hideMark/>
          </w:tcPr>
          <w:p w14:paraId="70E784E6" w14:textId="77777777" w:rsidR="00F34BF5" w:rsidRPr="00F14225" w:rsidRDefault="00F34BF5" w:rsidP="00732657">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D</w:t>
            </w:r>
            <w:r w:rsidR="00AE7E29" w:rsidRPr="00F14225">
              <w:rPr>
                <w:rFonts w:ascii="Arial Narrow" w:hAnsi="Arial Narrow" w:cs="Arial"/>
                <w:color w:val="000000"/>
                <w:sz w:val="22"/>
                <w:szCs w:val="22"/>
                <w:lang w:eastAsia="es-CO"/>
              </w:rPr>
              <w:t>esde:</w:t>
            </w:r>
          </w:p>
        </w:tc>
        <w:tc>
          <w:tcPr>
            <w:tcW w:w="1899" w:type="dxa"/>
            <w:gridSpan w:val="4"/>
            <w:tcBorders>
              <w:top w:val="single" w:sz="4" w:space="0" w:color="auto"/>
              <w:left w:val="nil"/>
              <w:bottom w:val="single" w:sz="4" w:space="0" w:color="auto"/>
              <w:right w:val="single" w:sz="4" w:space="0" w:color="000000"/>
            </w:tcBorders>
            <w:noWrap/>
            <w:vAlign w:val="bottom"/>
          </w:tcPr>
          <w:p w14:paraId="7CE2605D" w14:textId="53987AED" w:rsidR="00F34BF5" w:rsidRPr="00F14225" w:rsidRDefault="00E52AEA" w:rsidP="0073265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01/</w:t>
            </w:r>
            <w:r w:rsidR="00BD0C8F">
              <w:rPr>
                <w:rFonts w:ascii="Arial Narrow" w:hAnsi="Arial Narrow" w:cs="Arial"/>
                <w:color w:val="000000"/>
                <w:sz w:val="22"/>
                <w:szCs w:val="22"/>
                <w:lang w:eastAsia="es-CO"/>
              </w:rPr>
              <w:t>01/202</w:t>
            </w:r>
            <w:r w:rsidR="00156905">
              <w:rPr>
                <w:rFonts w:ascii="Arial Narrow" w:hAnsi="Arial Narrow" w:cs="Arial"/>
                <w:color w:val="000000"/>
                <w:sz w:val="22"/>
                <w:szCs w:val="22"/>
                <w:lang w:eastAsia="es-CO"/>
              </w:rPr>
              <w:t>6</w:t>
            </w:r>
          </w:p>
        </w:tc>
        <w:tc>
          <w:tcPr>
            <w:tcW w:w="982" w:type="dxa"/>
            <w:tcBorders>
              <w:top w:val="single" w:sz="4" w:space="0" w:color="auto"/>
              <w:left w:val="nil"/>
              <w:bottom w:val="single" w:sz="4" w:space="0" w:color="auto"/>
              <w:right w:val="single" w:sz="4" w:space="0" w:color="auto"/>
            </w:tcBorders>
            <w:noWrap/>
            <w:vAlign w:val="bottom"/>
            <w:hideMark/>
          </w:tcPr>
          <w:p w14:paraId="1397D6E2" w14:textId="77777777" w:rsidR="00F34BF5" w:rsidRPr="00F14225" w:rsidRDefault="00AE7E29" w:rsidP="00732657">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Hasta:</w:t>
            </w:r>
          </w:p>
        </w:tc>
        <w:tc>
          <w:tcPr>
            <w:tcW w:w="1493" w:type="dxa"/>
            <w:tcBorders>
              <w:top w:val="single" w:sz="4" w:space="0" w:color="auto"/>
              <w:left w:val="nil"/>
              <w:bottom w:val="single" w:sz="4" w:space="0" w:color="auto"/>
              <w:right w:val="single" w:sz="4" w:space="0" w:color="auto"/>
            </w:tcBorders>
            <w:noWrap/>
            <w:vAlign w:val="bottom"/>
            <w:hideMark/>
          </w:tcPr>
          <w:p w14:paraId="431B62C2" w14:textId="6784F763" w:rsidR="00F34BF5" w:rsidRPr="00F14225" w:rsidRDefault="00BD0C8F" w:rsidP="0073265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31/01/202</w:t>
            </w:r>
            <w:r w:rsidR="00156905">
              <w:rPr>
                <w:rFonts w:ascii="Arial Narrow" w:hAnsi="Arial Narrow" w:cs="Arial"/>
                <w:color w:val="000000"/>
                <w:sz w:val="22"/>
                <w:szCs w:val="22"/>
                <w:lang w:eastAsia="es-CO"/>
              </w:rPr>
              <w:t>6</w:t>
            </w:r>
          </w:p>
        </w:tc>
      </w:tr>
      <w:tr w:rsidR="00732657" w:rsidRPr="00F14225" w14:paraId="20B67CC0" w14:textId="77777777" w:rsidTr="00732657">
        <w:trPr>
          <w:trHeight w:val="199"/>
        </w:trPr>
        <w:tc>
          <w:tcPr>
            <w:tcW w:w="2802" w:type="dxa"/>
            <w:tcBorders>
              <w:top w:val="nil"/>
              <w:left w:val="nil"/>
              <w:bottom w:val="nil"/>
              <w:right w:val="nil"/>
            </w:tcBorders>
            <w:noWrap/>
            <w:vAlign w:val="bottom"/>
            <w:hideMark/>
          </w:tcPr>
          <w:p w14:paraId="39DC3016" w14:textId="77777777" w:rsidR="00F34BF5" w:rsidRPr="00F14225" w:rsidRDefault="00F34BF5" w:rsidP="00732657">
            <w:pPr>
              <w:rPr>
                <w:rFonts w:ascii="Arial Narrow" w:hAnsi="Arial Narrow" w:cs="Arial"/>
                <w:color w:val="000000"/>
                <w:sz w:val="22"/>
                <w:szCs w:val="22"/>
                <w:lang w:eastAsia="es-CO"/>
              </w:rPr>
            </w:pPr>
          </w:p>
        </w:tc>
        <w:tc>
          <w:tcPr>
            <w:tcW w:w="2462" w:type="dxa"/>
            <w:gridSpan w:val="3"/>
            <w:tcBorders>
              <w:top w:val="nil"/>
              <w:left w:val="nil"/>
              <w:bottom w:val="nil"/>
              <w:right w:val="nil"/>
            </w:tcBorders>
            <w:noWrap/>
            <w:vAlign w:val="bottom"/>
            <w:hideMark/>
          </w:tcPr>
          <w:p w14:paraId="4F2D9D66" w14:textId="77777777" w:rsidR="00F34BF5" w:rsidRPr="00F14225" w:rsidRDefault="00F34BF5" w:rsidP="00732657">
            <w:pPr>
              <w:rPr>
                <w:rFonts w:ascii="Arial Narrow" w:hAnsi="Arial Narrow" w:cs="Arial"/>
                <w:color w:val="000000"/>
                <w:sz w:val="22"/>
                <w:szCs w:val="22"/>
                <w:lang w:eastAsia="es-CO"/>
              </w:rPr>
            </w:pPr>
          </w:p>
        </w:tc>
        <w:tc>
          <w:tcPr>
            <w:tcW w:w="1891" w:type="dxa"/>
            <w:gridSpan w:val="3"/>
            <w:tcBorders>
              <w:top w:val="nil"/>
              <w:left w:val="nil"/>
              <w:bottom w:val="nil"/>
              <w:right w:val="nil"/>
            </w:tcBorders>
            <w:noWrap/>
            <w:vAlign w:val="bottom"/>
            <w:hideMark/>
          </w:tcPr>
          <w:p w14:paraId="23FC30FE" w14:textId="77777777" w:rsidR="00F34BF5" w:rsidRPr="00F14225" w:rsidRDefault="00F34BF5" w:rsidP="00732657">
            <w:pPr>
              <w:rPr>
                <w:rFonts w:ascii="Arial Narrow" w:hAnsi="Arial Narrow" w:cs="Arial"/>
                <w:color w:val="000000"/>
                <w:sz w:val="22"/>
                <w:szCs w:val="22"/>
                <w:lang w:eastAsia="es-CO"/>
              </w:rPr>
            </w:pPr>
          </w:p>
        </w:tc>
        <w:tc>
          <w:tcPr>
            <w:tcW w:w="982" w:type="dxa"/>
            <w:tcBorders>
              <w:top w:val="nil"/>
              <w:left w:val="nil"/>
              <w:bottom w:val="nil"/>
              <w:right w:val="nil"/>
            </w:tcBorders>
            <w:noWrap/>
            <w:vAlign w:val="bottom"/>
            <w:hideMark/>
          </w:tcPr>
          <w:p w14:paraId="1CF03912" w14:textId="77777777" w:rsidR="00F34BF5" w:rsidRPr="00F14225" w:rsidRDefault="00F34BF5" w:rsidP="00732657">
            <w:pPr>
              <w:rPr>
                <w:rFonts w:ascii="Arial Narrow" w:hAnsi="Arial Narrow" w:cs="Arial"/>
                <w:color w:val="000000"/>
                <w:sz w:val="22"/>
                <w:szCs w:val="22"/>
                <w:lang w:eastAsia="es-CO"/>
              </w:rPr>
            </w:pPr>
          </w:p>
        </w:tc>
        <w:tc>
          <w:tcPr>
            <w:tcW w:w="2051" w:type="dxa"/>
            <w:gridSpan w:val="2"/>
            <w:tcBorders>
              <w:top w:val="nil"/>
              <w:left w:val="nil"/>
              <w:bottom w:val="nil"/>
              <w:right w:val="nil"/>
            </w:tcBorders>
            <w:noWrap/>
            <w:vAlign w:val="bottom"/>
            <w:hideMark/>
          </w:tcPr>
          <w:p w14:paraId="46CA353D" w14:textId="77777777" w:rsidR="00F34BF5" w:rsidRPr="00F14225" w:rsidRDefault="00F34BF5" w:rsidP="00732657">
            <w:pPr>
              <w:rPr>
                <w:rFonts w:ascii="Arial Narrow" w:hAnsi="Arial Narrow" w:cs="Arial"/>
                <w:color w:val="000000"/>
                <w:sz w:val="22"/>
                <w:szCs w:val="22"/>
                <w:lang w:eastAsia="es-CO"/>
              </w:rPr>
            </w:pPr>
          </w:p>
        </w:tc>
        <w:tc>
          <w:tcPr>
            <w:tcW w:w="777" w:type="dxa"/>
            <w:tcBorders>
              <w:top w:val="nil"/>
              <w:left w:val="nil"/>
              <w:bottom w:val="nil"/>
              <w:right w:val="nil"/>
            </w:tcBorders>
            <w:noWrap/>
            <w:vAlign w:val="bottom"/>
            <w:hideMark/>
          </w:tcPr>
          <w:p w14:paraId="56694CDC" w14:textId="77777777" w:rsidR="00F34BF5" w:rsidRPr="00F14225" w:rsidRDefault="00F34BF5" w:rsidP="00732657">
            <w:pPr>
              <w:rPr>
                <w:rFonts w:ascii="Arial Narrow" w:hAnsi="Arial Narrow" w:cs="Arial"/>
                <w:color w:val="000000"/>
                <w:sz w:val="22"/>
                <w:szCs w:val="22"/>
                <w:lang w:eastAsia="es-CO"/>
              </w:rPr>
            </w:pPr>
          </w:p>
        </w:tc>
      </w:tr>
      <w:tr w:rsidR="00732657" w:rsidRPr="00F14225" w14:paraId="15857407" w14:textId="77777777" w:rsidTr="004A1512">
        <w:trPr>
          <w:gridAfter w:val="2"/>
          <w:wAfter w:w="1335" w:type="dxa"/>
          <w:trHeight w:val="271"/>
        </w:trPr>
        <w:tc>
          <w:tcPr>
            <w:tcW w:w="4134" w:type="dxa"/>
            <w:gridSpan w:val="2"/>
            <w:tcBorders>
              <w:top w:val="single" w:sz="4" w:space="0" w:color="auto"/>
              <w:left w:val="single" w:sz="4" w:space="0" w:color="auto"/>
              <w:bottom w:val="single" w:sz="4" w:space="0" w:color="auto"/>
              <w:right w:val="single" w:sz="4" w:space="0" w:color="auto"/>
            </w:tcBorders>
            <w:vAlign w:val="center"/>
            <w:hideMark/>
          </w:tcPr>
          <w:p w14:paraId="13DC89A6" w14:textId="77777777" w:rsidR="00F34BF5" w:rsidRPr="00F14225" w:rsidRDefault="00F34BF5" w:rsidP="00732657">
            <w:pPr>
              <w:rPr>
                <w:rFonts w:ascii="Arial Narrow" w:hAnsi="Arial Narrow" w:cs="Arial"/>
                <w:bCs/>
                <w:color w:val="000000"/>
                <w:sz w:val="22"/>
                <w:szCs w:val="22"/>
                <w:lang w:eastAsia="es-CO"/>
              </w:rPr>
            </w:pPr>
            <w:r w:rsidRPr="00F14225">
              <w:rPr>
                <w:rFonts w:ascii="Arial Narrow" w:hAnsi="Arial Narrow" w:cs="Arial"/>
                <w:bCs/>
                <w:color w:val="000000"/>
                <w:sz w:val="22"/>
                <w:szCs w:val="22"/>
                <w:lang w:eastAsia="es-CO"/>
              </w:rPr>
              <w:t xml:space="preserve">FECHA DE </w:t>
            </w:r>
            <w:r w:rsidR="008A3A5D" w:rsidRPr="00F14225">
              <w:rPr>
                <w:rFonts w:ascii="Arial Narrow" w:hAnsi="Arial Narrow" w:cs="Arial"/>
                <w:bCs/>
                <w:color w:val="000000"/>
                <w:sz w:val="22"/>
                <w:szCs w:val="22"/>
                <w:lang w:eastAsia="es-CO"/>
              </w:rPr>
              <w:t>ELABORACIÓN</w:t>
            </w:r>
          </w:p>
        </w:tc>
        <w:tc>
          <w:tcPr>
            <w:tcW w:w="1122" w:type="dxa"/>
            <w:tcBorders>
              <w:top w:val="single" w:sz="4" w:space="0" w:color="auto"/>
              <w:left w:val="nil"/>
              <w:bottom w:val="single" w:sz="4" w:space="0" w:color="auto"/>
              <w:right w:val="single" w:sz="4" w:space="0" w:color="auto"/>
            </w:tcBorders>
            <w:vAlign w:val="center"/>
            <w:hideMark/>
          </w:tcPr>
          <w:p w14:paraId="0E996C1E" w14:textId="5DD76CD8" w:rsidR="00F34BF5" w:rsidRPr="00F14225" w:rsidRDefault="00BD0C8F" w:rsidP="00BD0C8F">
            <w:pPr>
              <w:rPr>
                <w:rFonts w:ascii="Arial Narrow" w:hAnsi="Arial Narrow" w:cs="Arial"/>
                <w:iCs/>
                <w:color w:val="000000"/>
                <w:sz w:val="22"/>
                <w:szCs w:val="22"/>
                <w:lang w:eastAsia="es-CO"/>
              </w:rPr>
            </w:pPr>
            <w:r>
              <w:rPr>
                <w:rFonts w:ascii="Arial Narrow" w:hAnsi="Arial Narrow" w:cs="Arial"/>
                <w:iCs/>
                <w:color w:val="000000"/>
                <w:sz w:val="22"/>
                <w:szCs w:val="22"/>
                <w:lang w:eastAsia="es-CO"/>
              </w:rPr>
              <w:t>20</w:t>
            </w:r>
          </w:p>
        </w:tc>
        <w:tc>
          <w:tcPr>
            <w:tcW w:w="765" w:type="dxa"/>
            <w:gridSpan w:val="2"/>
            <w:tcBorders>
              <w:top w:val="single" w:sz="4" w:space="0" w:color="auto"/>
              <w:left w:val="nil"/>
              <w:bottom w:val="single" w:sz="4" w:space="0" w:color="auto"/>
              <w:right w:val="single" w:sz="4" w:space="0" w:color="auto"/>
            </w:tcBorders>
            <w:vAlign w:val="center"/>
            <w:hideMark/>
          </w:tcPr>
          <w:p w14:paraId="2ED560F7" w14:textId="77777777" w:rsidR="00F34BF5" w:rsidRPr="00F14225" w:rsidRDefault="00F34BF5" w:rsidP="00732657">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de</w:t>
            </w:r>
          </w:p>
        </w:tc>
        <w:tc>
          <w:tcPr>
            <w:tcW w:w="1134" w:type="dxa"/>
            <w:gridSpan w:val="2"/>
            <w:tcBorders>
              <w:top w:val="single" w:sz="4" w:space="0" w:color="auto"/>
              <w:left w:val="nil"/>
              <w:bottom w:val="single" w:sz="4" w:space="0" w:color="auto"/>
              <w:right w:val="single" w:sz="4" w:space="0" w:color="auto"/>
            </w:tcBorders>
            <w:vAlign w:val="center"/>
            <w:hideMark/>
          </w:tcPr>
          <w:p w14:paraId="4AF5A1B2" w14:textId="673B098F" w:rsidR="00F34BF5" w:rsidRPr="00F14225" w:rsidRDefault="00BD0C8F" w:rsidP="00732657">
            <w:pPr>
              <w:jc w:val="center"/>
              <w:rPr>
                <w:rFonts w:ascii="Arial Narrow" w:hAnsi="Arial Narrow" w:cs="Arial"/>
                <w:iCs/>
                <w:color w:val="000000"/>
                <w:sz w:val="22"/>
                <w:szCs w:val="22"/>
                <w:lang w:eastAsia="es-CO"/>
              </w:rPr>
            </w:pPr>
            <w:r>
              <w:rPr>
                <w:rFonts w:ascii="Arial Narrow" w:hAnsi="Arial Narrow" w:cs="Arial"/>
                <w:iCs/>
                <w:color w:val="000000"/>
                <w:sz w:val="22"/>
                <w:szCs w:val="22"/>
                <w:lang w:eastAsia="es-CO"/>
              </w:rPr>
              <w:t>Febrero</w:t>
            </w:r>
          </w:p>
        </w:tc>
        <w:tc>
          <w:tcPr>
            <w:tcW w:w="982" w:type="dxa"/>
            <w:tcBorders>
              <w:top w:val="single" w:sz="4" w:space="0" w:color="auto"/>
              <w:left w:val="nil"/>
              <w:bottom w:val="single" w:sz="4" w:space="0" w:color="auto"/>
              <w:right w:val="single" w:sz="4" w:space="0" w:color="auto"/>
            </w:tcBorders>
            <w:vAlign w:val="center"/>
            <w:hideMark/>
          </w:tcPr>
          <w:p w14:paraId="4C490BD2" w14:textId="77777777" w:rsidR="00F34BF5" w:rsidRPr="00F14225" w:rsidRDefault="00F34BF5" w:rsidP="00732657">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de</w:t>
            </w:r>
          </w:p>
        </w:tc>
        <w:tc>
          <w:tcPr>
            <w:tcW w:w="1493" w:type="dxa"/>
            <w:tcBorders>
              <w:top w:val="single" w:sz="4" w:space="0" w:color="auto"/>
              <w:left w:val="nil"/>
              <w:bottom w:val="single" w:sz="4" w:space="0" w:color="auto"/>
              <w:right w:val="single" w:sz="4" w:space="0" w:color="auto"/>
            </w:tcBorders>
            <w:vAlign w:val="center"/>
            <w:hideMark/>
          </w:tcPr>
          <w:p w14:paraId="29574F2F" w14:textId="03C67265" w:rsidR="00F34BF5" w:rsidRPr="00F14225" w:rsidRDefault="00E52AEA" w:rsidP="00732657">
            <w:pPr>
              <w:jc w:val="center"/>
              <w:rPr>
                <w:rFonts w:ascii="Arial Narrow" w:hAnsi="Arial Narrow" w:cs="Arial"/>
                <w:iCs/>
                <w:color w:val="000000"/>
                <w:sz w:val="22"/>
                <w:szCs w:val="22"/>
                <w:lang w:eastAsia="es-CO"/>
              </w:rPr>
            </w:pPr>
            <w:r>
              <w:rPr>
                <w:rFonts w:ascii="Arial Narrow" w:hAnsi="Arial Narrow" w:cs="Arial"/>
                <w:iCs/>
                <w:color w:val="000000"/>
                <w:sz w:val="22"/>
                <w:szCs w:val="22"/>
                <w:lang w:eastAsia="es-CO"/>
              </w:rPr>
              <w:t>2026</w:t>
            </w:r>
          </w:p>
        </w:tc>
      </w:tr>
    </w:tbl>
    <w:p w14:paraId="3BC0DBA1" w14:textId="77777777" w:rsidR="00DF3D0C" w:rsidRDefault="00DF3D0C" w:rsidP="004C5132">
      <w:pPr>
        <w:rPr>
          <w:rFonts w:ascii="Arial Narrow" w:hAnsi="Arial Narrow" w:cs="Arial"/>
          <w:sz w:val="22"/>
          <w:szCs w:val="22"/>
        </w:rPr>
      </w:pPr>
    </w:p>
    <w:p w14:paraId="70B673F8" w14:textId="77777777" w:rsidR="00AE7E29" w:rsidRPr="00F14225" w:rsidRDefault="008A3A5D" w:rsidP="004C5132">
      <w:pPr>
        <w:numPr>
          <w:ilvl w:val="0"/>
          <w:numId w:val="16"/>
        </w:numPr>
        <w:pBdr>
          <w:top w:val="single" w:sz="4" w:space="1" w:color="auto"/>
          <w:left w:val="single" w:sz="4" w:space="31" w:color="auto"/>
          <w:bottom w:val="single" w:sz="4" w:space="1" w:color="auto"/>
          <w:right w:val="single" w:sz="4" w:space="4" w:color="auto"/>
        </w:pBdr>
        <w:shd w:val="clear" w:color="auto" w:fill="A6A6A6"/>
        <w:ind w:left="714" w:hanging="357"/>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INFORMACIÓN</w:t>
      </w:r>
      <w:r w:rsidR="00AE7E29" w:rsidRPr="00F14225">
        <w:rPr>
          <w:rFonts w:ascii="Arial Narrow" w:hAnsi="Arial Narrow" w:cs="Arial"/>
          <w:b/>
          <w:bCs/>
          <w:color w:val="000000"/>
          <w:sz w:val="22"/>
          <w:szCs w:val="22"/>
          <w:lang w:eastAsia="es-CO"/>
        </w:rPr>
        <w:t xml:space="preserve"> GENERAL</w:t>
      </w:r>
    </w:p>
    <w:p w14:paraId="228BF20C" w14:textId="77777777" w:rsidR="00AE7E29" w:rsidRPr="00F14225" w:rsidRDefault="00AE7E29" w:rsidP="004C5132">
      <w:pPr>
        <w:ind w:left="-284"/>
        <w:rPr>
          <w:rFonts w:ascii="Arial Narrow" w:hAnsi="Arial Narrow" w:cs="Arial"/>
          <w:sz w:val="22"/>
          <w:szCs w:val="22"/>
        </w:rPr>
      </w:pPr>
    </w:p>
    <w:tbl>
      <w:tblPr>
        <w:tblW w:w="10076" w:type="dxa"/>
        <w:tblInd w:w="-214" w:type="dxa"/>
        <w:tblCellMar>
          <w:left w:w="70" w:type="dxa"/>
          <w:right w:w="70" w:type="dxa"/>
        </w:tblCellMar>
        <w:tblLook w:val="04A0" w:firstRow="1" w:lastRow="0" w:firstColumn="1" w:lastColumn="0" w:noHBand="0" w:noVBand="1"/>
      </w:tblPr>
      <w:tblGrid>
        <w:gridCol w:w="1992"/>
        <w:gridCol w:w="1576"/>
        <w:gridCol w:w="842"/>
        <w:gridCol w:w="1423"/>
        <w:gridCol w:w="721"/>
        <w:gridCol w:w="701"/>
        <w:gridCol w:w="722"/>
        <w:gridCol w:w="2099"/>
      </w:tblGrid>
      <w:tr w:rsidR="00181B89" w:rsidRPr="00F14225" w14:paraId="57BE9BA3" w14:textId="77777777" w:rsidTr="004C5132">
        <w:trPr>
          <w:trHeight w:val="284"/>
        </w:trPr>
        <w:tc>
          <w:tcPr>
            <w:tcW w:w="1992" w:type="dxa"/>
            <w:tcBorders>
              <w:top w:val="single" w:sz="4" w:space="0" w:color="auto"/>
              <w:left w:val="single" w:sz="4" w:space="0" w:color="auto"/>
              <w:bottom w:val="single" w:sz="4" w:space="0" w:color="auto"/>
              <w:right w:val="single" w:sz="4" w:space="0" w:color="auto"/>
            </w:tcBorders>
            <w:noWrap/>
            <w:vAlign w:val="center"/>
            <w:hideMark/>
          </w:tcPr>
          <w:p w14:paraId="6DD1810F" w14:textId="77777777" w:rsidR="00181B89" w:rsidRPr="00F14225" w:rsidRDefault="00181B89" w:rsidP="004C5132">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CONTRATO</w:t>
            </w:r>
          </w:p>
        </w:tc>
        <w:tc>
          <w:tcPr>
            <w:tcW w:w="2418" w:type="dxa"/>
            <w:gridSpan w:val="2"/>
            <w:tcBorders>
              <w:top w:val="single" w:sz="8" w:space="0" w:color="auto"/>
              <w:left w:val="nil"/>
              <w:bottom w:val="single" w:sz="4" w:space="0" w:color="auto"/>
              <w:right w:val="single" w:sz="4" w:space="0" w:color="auto"/>
            </w:tcBorders>
            <w:noWrap/>
            <w:vAlign w:val="center"/>
            <w:hideMark/>
          </w:tcPr>
          <w:p w14:paraId="19512053" w14:textId="77777777" w:rsidR="00181B89" w:rsidRPr="00F14225" w:rsidRDefault="00181B89"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NÚMERO:</w:t>
            </w:r>
          </w:p>
        </w:tc>
        <w:tc>
          <w:tcPr>
            <w:tcW w:w="5666" w:type="dxa"/>
            <w:gridSpan w:val="5"/>
            <w:tcBorders>
              <w:top w:val="single" w:sz="8" w:space="0" w:color="auto"/>
              <w:left w:val="nil"/>
              <w:bottom w:val="single" w:sz="4" w:space="0" w:color="auto"/>
              <w:right w:val="single" w:sz="8" w:space="0" w:color="000000"/>
            </w:tcBorders>
            <w:noWrap/>
            <w:vAlign w:val="center"/>
          </w:tcPr>
          <w:p w14:paraId="17FFB21B" w14:textId="75F8B405" w:rsidR="00D80501" w:rsidRPr="00390A87" w:rsidRDefault="00D80501" w:rsidP="00D80501">
            <w:pPr>
              <w:pStyle w:val="Encabezado"/>
              <w:jc w:val="center"/>
              <w:rPr>
                <w:rFonts w:ascii="Arial Narrow" w:hAnsi="Arial Narrow"/>
                <w:bCs/>
                <w:sz w:val="22"/>
                <w:szCs w:val="22"/>
              </w:rPr>
            </w:pPr>
            <w:r w:rsidRPr="00390A87">
              <w:rPr>
                <w:rFonts w:ascii="Arial Narrow" w:hAnsi="Arial Narrow"/>
                <w:bCs/>
                <w:sz w:val="22"/>
                <w:szCs w:val="22"/>
              </w:rPr>
              <w:t>CONTRATO NO PLURALIDAD DE OFERENTES 001 DE 202</w:t>
            </w:r>
            <w:r w:rsidR="00E52AEA">
              <w:rPr>
                <w:rFonts w:ascii="Arial Narrow" w:hAnsi="Arial Narrow"/>
                <w:bCs/>
                <w:sz w:val="22"/>
                <w:szCs w:val="22"/>
              </w:rPr>
              <w:t>6</w:t>
            </w:r>
          </w:p>
          <w:p w14:paraId="5851DE00" w14:textId="24E59E89" w:rsidR="00DA1A34" w:rsidRPr="00390A87" w:rsidRDefault="00DA1A34" w:rsidP="00E75A37">
            <w:pPr>
              <w:jc w:val="center"/>
              <w:rPr>
                <w:rFonts w:ascii="Arial Narrow" w:hAnsi="Arial Narrow" w:cs="Arial"/>
                <w:bCs/>
                <w:color w:val="000000"/>
                <w:sz w:val="22"/>
                <w:szCs w:val="22"/>
                <w:lang w:eastAsia="es-CO"/>
              </w:rPr>
            </w:pPr>
          </w:p>
        </w:tc>
      </w:tr>
      <w:tr w:rsidR="00181B89" w:rsidRPr="00F14225" w14:paraId="2311AD8C" w14:textId="77777777" w:rsidTr="004C5132">
        <w:trPr>
          <w:trHeight w:val="284"/>
        </w:trPr>
        <w:tc>
          <w:tcPr>
            <w:tcW w:w="1992" w:type="dxa"/>
            <w:tcBorders>
              <w:top w:val="single" w:sz="4" w:space="0" w:color="auto"/>
              <w:left w:val="single" w:sz="4" w:space="0" w:color="auto"/>
              <w:bottom w:val="single" w:sz="4" w:space="0" w:color="auto"/>
              <w:right w:val="single" w:sz="4" w:space="0" w:color="auto"/>
            </w:tcBorders>
            <w:noWrap/>
            <w:vAlign w:val="center"/>
            <w:hideMark/>
          </w:tcPr>
          <w:p w14:paraId="46659CCC" w14:textId="77777777" w:rsidR="00181B89" w:rsidRPr="00F14225" w:rsidRDefault="00EE55AA" w:rsidP="00E75A37">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FECHA DEL CONTRATO</w:t>
            </w:r>
          </w:p>
        </w:tc>
        <w:tc>
          <w:tcPr>
            <w:tcW w:w="2418" w:type="dxa"/>
            <w:gridSpan w:val="2"/>
            <w:tcBorders>
              <w:top w:val="nil"/>
              <w:left w:val="nil"/>
              <w:bottom w:val="single" w:sz="8" w:space="0" w:color="auto"/>
              <w:right w:val="single" w:sz="4" w:space="0" w:color="auto"/>
            </w:tcBorders>
            <w:noWrap/>
            <w:vAlign w:val="center"/>
            <w:hideMark/>
          </w:tcPr>
          <w:p w14:paraId="433D1D1E" w14:textId="77777777" w:rsidR="00181B89" w:rsidRPr="00F14225" w:rsidRDefault="004807CF"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FECHA:</w:t>
            </w:r>
          </w:p>
        </w:tc>
        <w:tc>
          <w:tcPr>
            <w:tcW w:w="1423" w:type="dxa"/>
            <w:tcBorders>
              <w:top w:val="nil"/>
              <w:left w:val="nil"/>
              <w:bottom w:val="single" w:sz="8" w:space="0" w:color="auto"/>
              <w:right w:val="single" w:sz="4" w:space="0" w:color="auto"/>
            </w:tcBorders>
            <w:noWrap/>
            <w:vAlign w:val="center"/>
          </w:tcPr>
          <w:p w14:paraId="1A92EE07" w14:textId="4369B66E" w:rsidR="00181B89" w:rsidRPr="00F14225" w:rsidRDefault="00DA5E8B"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24</w:t>
            </w:r>
          </w:p>
        </w:tc>
        <w:tc>
          <w:tcPr>
            <w:tcW w:w="1422" w:type="dxa"/>
            <w:gridSpan w:val="2"/>
            <w:tcBorders>
              <w:top w:val="nil"/>
              <w:left w:val="nil"/>
              <w:bottom w:val="single" w:sz="8" w:space="0" w:color="auto"/>
              <w:right w:val="single" w:sz="4" w:space="0" w:color="auto"/>
            </w:tcBorders>
            <w:noWrap/>
            <w:vAlign w:val="center"/>
          </w:tcPr>
          <w:p w14:paraId="11C24C20" w14:textId="4698DB32" w:rsidR="00181B89" w:rsidRPr="00F14225" w:rsidRDefault="00DA5E8B"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01</w:t>
            </w:r>
          </w:p>
        </w:tc>
        <w:tc>
          <w:tcPr>
            <w:tcW w:w="2821" w:type="dxa"/>
            <w:gridSpan w:val="2"/>
            <w:tcBorders>
              <w:top w:val="nil"/>
              <w:left w:val="nil"/>
              <w:bottom w:val="single" w:sz="8" w:space="0" w:color="auto"/>
              <w:right w:val="single" w:sz="8" w:space="0" w:color="auto"/>
            </w:tcBorders>
            <w:noWrap/>
            <w:vAlign w:val="center"/>
          </w:tcPr>
          <w:p w14:paraId="65EF2956" w14:textId="216FA3F5" w:rsidR="00181B89" w:rsidRPr="00F14225" w:rsidRDefault="00DA5E8B"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2026</w:t>
            </w:r>
          </w:p>
        </w:tc>
      </w:tr>
      <w:tr w:rsidR="00181B89" w:rsidRPr="00F14225" w14:paraId="221699A3" w14:textId="77777777" w:rsidTr="00732657">
        <w:trPr>
          <w:trHeight w:val="396"/>
        </w:trPr>
        <w:tc>
          <w:tcPr>
            <w:tcW w:w="10076" w:type="dxa"/>
            <w:gridSpan w:val="8"/>
            <w:vMerge w:val="restart"/>
            <w:tcBorders>
              <w:top w:val="single" w:sz="8" w:space="0" w:color="auto"/>
              <w:left w:val="single" w:sz="8" w:space="0" w:color="auto"/>
              <w:bottom w:val="single" w:sz="8" w:space="0" w:color="000000"/>
              <w:right w:val="single" w:sz="8" w:space="0" w:color="000000"/>
            </w:tcBorders>
            <w:noWrap/>
            <w:hideMark/>
          </w:tcPr>
          <w:p w14:paraId="66238378" w14:textId="200E3335" w:rsidR="00256DCD" w:rsidRPr="00091B4B" w:rsidRDefault="00D80501" w:rsidP="00256DCD">
            <w:pPr>
              <w:jc w:val="both"/>
              <w:rPr>
                <w:rFonts w:cs="Arial"/>
                <w:bCs/>
                <w:szCs w:val="24"/>
              </w:rPr>
            </w:pPr>
            <w:r w:rsidRPr="00F14225">
              <w:rPr>
                <w:rFonts w:ascii="Arial Narrow" w:hAnsi="Arial Narrow" w:cs="Arial"/>
                <w:b/>
                <w:bCs/>
                <w:color w:val="000000"/>
                <w:sz w:val="22"/>
                <w:szCs w:val="22"/>
                <w:lang w:eastAsia="es-CO"/>
              </w:rPr>
              <w:t>OBJETO:</w:t>
            </w:r>
            <w:r>
              <w:rPr>
                <w:rFonts w:ascii="Arial Narrow" w:hAnsi="Arial Narrow" w:cs="Arial"/>
                <w:b/>
                <w:bCs/>
                <w:color w:val="000000"/>
                <w:sz w:val="22"/>
                <w:szCs w:val="22"/>
                <w:lang w:eastAsia="es-CO"/>
              </w:rPr>
              <w:t xml:space="preserve"> </w:t>
            </w:r>
            <w:r>
              <w:rPr>
                <w:rFonts w:ascii="Arial Narrow" w:hAnsi="Arial Narrow" w:cs="Arial"/>
                <w:bCs/>
                <w:szCs w:val="24"/>
                <w:lang w:val="es-ES_tradnl" w:eastAsia="es-ES_tradnl"/>
              </w:rPr>
              <w:t>TRANSFERENCIA Y/O RECEPCIÓN RECURSOS PARA EL PAGO DE SUBSIDIOS A LA ASOCIACIÓN DE USUARIOS DEL ACUEDUCTO DE NUTIBARA A.S.U.A.N CON DESEMBOLSO DE LOS RECURSOS QUE SE REGISTREN EN EL FONDO DE SOLIDARIDAD Y REDISTRIBUCIÓN  DE INGRESOS FSRI DESTINADOS A SUBSIDIAR LA DEMANDA DEL SERVICIO  DE ACUEDUCTO POR LOS SUSCRIPTORES DE LOS ESTRATOS 1,2 Y 3, DE CORREGIMIENTO DE NUTIBARA DESPUÉS DE APLICAR LA METODOLOGÍA DEL DECRETO 1077 DEL 2015 O LA NORMA QUE LO MODIFIQUE, ADICIONE O DEROGUE EN EL MUNICIPIO DE FRONTINO ANTIOQUIA.</w:t>
            </w:r>
          </w:p>
          <w:p w14:paraId="783B9D83" w14:textId="7B778B00" w:rsidR="00181B89" w:rsidRPr="00AB0DE3" w:rsidRDefault="00181B89" w:rsidP="00E75A37">
            <w:pPr>
              <w:jc w:val="both"/>
              <w:rPr>
                <w:rFonts w:ascii="Arial Narrow" w:hAnsi="Arial Narrow" w:cs="Arial"/>
                <w:sz w:val="22"/>
                <w:szCs w:val="22"/>
              </w:rPr>
            </w:pPr>
          </w:p>
        </w:tc>
      </w:tr>
      <w:tr w:rsidR="00181B89" w:rsidRPr="00F14225" w14:paraId="15368C0B" w14:textId="77777777" w:rsidTr="00732657">
        <w:trPr>
          <w:trHeight w:val="276"/>
        </w:trPr>
        <w:tc>
          <w:tcPr>
            <w:tcW w:w="10076" w:type="dxa"/>
            <w:gridSpan w:val="8"/>
            <w:vMerge/>
            <w:tcBorders>
              <w:top w:val="single" w:sz="8" w:space="0" w:color="auto"/>
              <w:left w:val="single" w:sz="8" w:space="0" w:color="auto"/>
              <w:bottom w:val="single" w:sz="8" w:space="0" w:color="000000"/>
              <w:right w:val="single" w:sz="8" w:space="0" w:color="000000"/>
            </w:tcBorders>
            <w:vAlign w:val="center"/>
            <w:hideMark/>
          </w:tcPr>
          <w:p w14:paraId="5810BD2F" w14:textId="77777777" w:rsidR="00181B89" w:rsidRPr="00F14225" w:rsidRDefault="00181B89" w:rsidP="00E75A37">
            <w:pPr>
              <w:rPr>
                <w:rFonts w:ascii="Arial Narrow" w:hAnsi="Arial Narrow" w:cs="Arial"/>
                <w:b/>
                <w:bCs/>
                <w:color w:val="000000"/>
                <w:sz w:val="22"/>
                <w:szCs w:val="22"/>
                <w:lang w:eastAsia="es-CO"/>
              </w:rPr>
            </w:pPr>
          </w:p>
        </w:tc>
      </w:tr>
      <w:tr w:rsidR="00181B89" w:rsidRPr="00F14225" w14:paraId="7C86FC19" w14:textId="77777777" w:rsidTr="00732657">
        <w:trPr>
          <w:trHeight w:val="284"/>
        </w:trPr>
        <w:tc>
          <w:tcPr>
            <w:tcW w:w="3568" w:type="dxa"/>
            <w:gridSpan w:val="2"/>
            <w:tcBorders>
              <w:top w:val="single" w:sz="8" w:space="0" w:color="auto"/>
              <w:left w:val="single" w:sz="8" w:space="0" w:color="auto"/>
              <w:bottom w:val="single" w:sz="4" w:space="0" w:color="auto"/>
              <w:right w:val="single" w:sz="4" w:space="0" w:color="auto"/>
            </w:tcBorders>
            <w:noWrap/>
            <w:vAlign w:val="center"/>
            <w:hideMark/>
          </w:tcPr>
          <w:p w14:paraId="68A73EE9" w14:textId="77777777" w:rsidR="00181B89" w:rsidRPr="00F14225" w:rsidRDefault="00181B89" w:rsidP="00E75A37">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DEPENDENCIA:</w:t>
            </w:r>
          </w:p>
        </w:tc>
        <w:tc>
          <w:tcPr>
            <w:tcW w:w="6508" w:type="dxa"/>
            <w:gridSpan w:val="6"/>
            <w:tcBorders>
              <w:top w:val="single" w:sz="8" w:space="0" w:color="auto"/>
              <w:left w:val="nil"/>
              <w:bottom w:val="single" w:sz="4" w:space="0" w:color="auto"/>
              <w:right w:val="single" w:sz="8" w:space="0" w:color="000000"/>
            </w:tcBorders>
            <w:noWrap/>
            <w:vAlign w:val="bottom"/>
          </w:tcPr>
          <w:p w14:paraId="73256455" w14:textId="77777777" w:rsidR="00181B89" w:rsidRPr="00F14225" w:rsidRDefault="00461DC7" w:rsidP="00E75A37">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 xml:space="preserve">SECRETARÍA DE </w:t>
            </w:r>
            <w:r w:rsidR="00AB0DE3">
              <w:rPr>
                <w:rFonts w:ascii="Arial Narrow" w:hAnsi="Arial Narrow" w:cs="Arial"/>
                <w:color w:val="000000"/>
                <w:sz w:val="22"/>
                <w:szCs w:val="22"/>
                <w:lang w:eastAsia="es-CO"/>
              </w:rPr>
              <w:t>PLANEACION Y DESARROLLO TERRITORIAL</w:t>
            </w:r>
          </w:p>
        </w:tc>
      </w:tr>
      <w:tr w:rsidR="008F5159" w:rsidRPr="00F14225" w14:paraId="793FDE9D" w14:textId="77777777" w:rsidTr="00732657">
        <w:trPr>
          <w:trHeight w:val="271"/>
        </w:trPr>
        <w:tc>
          <w:tcPr>
            <w:tcW w:w="1992" w:type="dxa"/>
            <w:vMerge w:val="restart"/>
            <w:tcBorders>
              <w:top w:val="nil"/>
              <w:left w:val="single" w:sz="8" w:space="0" w:color="auto"/>
              <w:bottom w:val="single" w:sz="8" w:space="0" w:color="000000"/>
              <w:right w:val="single" w:sz="4" w:space="0" w:color="auto"/>
            </w:tcBorders>
            <w:vAlign w:val="center"/>
            <w:hideMark/>
          </w:tcPr>
          <w:p w14:paraId="61824896" w14:textId="77777777" w:rsidR="008F5159" w:rsidRPr="00F14225" w:rsidRDefault="008F5159" w:rsidP="00E75A37">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CONTRATISTA</w:t>
            </w:r>
          </w:p>
        </w:tc>
        <w:tc>
          <w:tcPr>
            <w:tcW w:w="1576" w:type="dxa"/>
            <w:tcBorders>
              <w:top w:val="nil"/>
              <w:left w:val="nil"/>
              <w:bottom w:val="single" w:sz="4" w:space="0" w:color="auto"/>
              <w:right w:val="single" w:sz="4" w:space="0" w:color="auto"/>
            </w:tcBorders>
            <w:noWrap/>
            <w:vAlign w:val="bottom"/>
            <w:hideMark/>
          </w:tcPr>
          <w:p w14:paraId="5E2785EC" w14:textId="77777777" w:rsidR="008F5159" w:rsidRPr="00F14225" w:rsidRDefault="00E63403"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NOMBRE:</w:t>
            </w:r>
          </w:p>
        </w:tc>
        <w:tc>
          <w:tcPr>
            <w:tcW w:w="6508" w:type="dxa"/>
            <w:gridSpan w:val="6"/>
            <w:tcBorders>
              <w:top w:val="single" w:sz="8" w:space="0" w:color="auto"/>
              <w:left w:val="nil"/>
              <w:bottom w:val="single" w:sz="4" w:space="0" w:color="auto"/>
              <w:right w:val="single" w:sz="8" w:space="0" w:color="000000"/>
            </w:tcBorders>
            <w:noWrap/>
            <w:vAlign w:val="bottom"/>
          </w:tcPr>
          <w:p w14:paraId="2D498A00" w14:textId="66B7FEF8" w:rsidR="008F5159" w:rsidRPr="00F14225" w:rsidRDefault="008F63DA"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ASOCIACIÓN DE USUARIOS DEL ACUEDUCTO DE NUTIBARA</w:t>
            </w:r>
          </w:p>
        </w:tc>
      </w:tr>
      <w:tr w:rsidR="008F5159" w:rsidRPr="00F14225" w14:paraId="513C5051" w14:textId="77777777" w:rsidTr="00732657">
        <w:trPr>
          <w:trHeight w:val="284"/>
        </w:trPr>
        <w:tc>
          <w:tcPr>
            <w:tcW w:w="1992" w:type="dxa"/>
            <w:vMerge/>
            <w:tcBorders>
              <w:top w:val="nil"/>
              <w:left w:val="single" w:sz="8" w:space="0" w:color="auto"/>
              <w:bottom w:val="single" w:sz="8" w:space="0" w:color="000000"/>
              <w:right w:val="single" w:sz="4" w:space="0" w:color="auto"/>
            </w:tcBorders>
            <w:vAlign w:val="center"/>
            <w:hideMark/>
          </w:tcPr>
          <w:p w14:paraId="224C2B37" w14:textId="77777777" w:rsidR="008F5159" w:rsidRPr="00F14225" w:rsidRDefault="008F5159" w:rsidP="00E75A37">
            <w:pPr>
              <w:rPr>
                <w:rFonts w:ascii="Arial Narrow" w:hAnsi="Arial Narrow" w:cs="Arial"/>
                <w:b/>
                <w:bCs/>
                <w:color w:val="000000"/>
                <w:sz w:val="22"/>
                <w:szCs w:val="22"/>
                <w:lang w:eastAsia="es-CO"/>
              </w:rPr>
            </w:pPr>
          </w:p>
        </w:tc>
        <w:tc>
          <w:tcPr>
            <w:tcW w:w="1576" w:type="dxa"/>
            <w:tcBorders>
              <w:top w:val="nil"/>
              <w:left w:val="nil"/>
              <w:bottom w:val="single" w:sz="8" w:space="0" w:color="auto"/>
              <w:right w:val="single" w:sz="4" w:space="0" w:color="auto"/>
            </w:tcBorders>
            <w:noWrap/>
            <w:vAlign w:val="bottom"/>
          </w:tcPr>
          <w:p w14:paraId="5F22B252" w14:textId="54B307AF" w:rsidR="008F5159" w:rsidRPr="00F14225" w:rsidRDefault="008F63DA" w:rsidP="00E75A37">
            <w:pPr>
              <w:rPr>
                <w:rFonts w:ascii="Arial Narrow" w:hAnsi="Arial Narrow" w:cs="Arial"/>
                <w:color w:val="000000"/>
                <w:sz w:val="22"/>
                <w:szCs w:val="22"/>
                <w:lang w:eastAsia="es-CO"/>
              </w:rPr>
            </w:pPr>
            <w:r>
              <w:rPr>
                <w:rFonts w:ascii="Arial Narrow" w:hAnsi="Arial Narrow" w:cs="Arial"/>
                <w:color w:val="000000"/>
                <w:sz w:val="22"/>
                <w:szCs w:val="22"/>
                <w:lang w:eastAsia="es-CO"/>
              </w:rPr>
              <w:t>NIT:</w:t>
            </w:r>
          </w:p>
        </w:tc>
        <w:tc>
          <w:tcPr>
            <w:tcW w:w="6508" w:type="dxa"/>
            <w:gridSpan w:val="6"/>
            <w:tcBorders>
              <w:top w:val="single" w:sz="4" w:space="0" w:color="auto"/>
              <w:bottom w:val="single" w:sz="4" w:space="0" w:color="auto"/>
              <w:right w:val="single" w:sz="4" w:space="0" w:color="auto"/>
            </w:tcBorders>
            <w:vAlign w:val="bottom"/>
          </w:tcPr>
          <w:p w14:paraId="511FEFB8" w14:textId="0C035730" w:rsidR="008F5159" w:rsidRPr="00F14225" w:rsidRDefault="008F63DA"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900337522-5</w:t>
            </w:r>
          </w:p>
        </w:tc>
      </w:tr>
      <w:tr w:rsidR="00130953" w:rsidRPr="00F14225" w14:paraId="24FE797D" w14:textId="77777777" w:rsidTr="00732657">
        <w:trPr>
          <w:trHeight w:val="271"/>
        </w:trPr>
        <w:tc>
          <w:tcPr>
            <w:tcW w:w="1992" w:type="dxa"/>
            <w:vMerge w:val="restart"/>
            <w:tcBorders>
              <w:top w:val="nil"/>
              <w:left w:val="single" w:sz="8" w:space="0" w:color="auto"/>
              <w:right w:val="single" w:sz="4" w:space="0" w:color="auto"/>
            </w:tcBorders>
            <w:vAlign w:val="center"/>
            <w:hideMark/>
          </w:tcPr>
          <w:p w14:paraId="11E2118A" w14:textId="77777777" w:rsidR="00130953" w:rsidRPr="00F14225" w:rsidRDefault="00130953" w:rsidP="00E75A37">
            <w:pPr>
              <w:rPr>
                <w:rFonts w:ascii="Arial Narrow" w:hAnsi="Arial Narrow" w:cs="Arial"/>
                <w:bCs/>
                <w:color w:val="000000"/>
                <w:sz w:val="22"/>
                <w:szCs w:val="22"/>
                <w:lang w:eastAsia="es-CO"/>
              </w:rPr>
            </w:pPr>
            <w:r w:rsidRPr="00F14225">
              <w:rPr>
                <w:rFonts w:ascii="Arial Narrow" w:hAnsi="Arial Narrow" w:cs="Arial"/>
                <w:b/>
                <w:bCs/>
                <w:color w:val="000000"/>
                <w:sz w:val="22"/>
                <w:szCs w:val="22"/>
                <w:lang w:eastAsia="es-CO"/>
              </w:rPr>
              <w:t xml:space="preserve">VALOR </w:t>
            </w:r>
            <w:r w:rsidRPr="00F14225">
              <w:rPr>
                <w:rFonts w:ascii="Arial Narrow" w:hAnsi="Arial Narrow" w:cs="Arial"/>
                <w:bCs/>
                <w:color w:val="000000"/>
                <w:sz w:val="22"/>
                <w:szCs w:val="22"/>
                <w:lang w:eastAsia="es-CO"/>
              </w:rPr>
              <w:t>[$]:</w:t>
            </w:r>
          </w:p>
        </w:tc>
        <w:tc>
          <w:tcPr>
            <w:tcW w:w="1576" w:type="dxa"/>
            <w:tcBorders>
              <w:top w:val="nil"/>
              <w:left w:val="nil"/>
              <w:bottom w:val="single" w:sz="4" w:space="0" w:color="auto"/>
              <w:right w:val="single" w:sz="4" w:space="0" w:color="auto"/>
            </w:tcBorders>
            <w:noWrap/>
            <w:vAlign w:val="bottom"/>
            <w:hideMark/>
          </w:tcPr>
          <w:p w14:paraId="28C79401" w14:textId="77777777" w:rsidR="00130953" w:rsidRPr="00F14225" w:rsidRDefault="00130953"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INICIAL</w:t>
            </w:r>
          </w:p>
        </w:tc>
        <w:tc>
          <w:tcPr>
            <w:tcW w:w="6508" w:type="dxa"/>
            <w:gridSpan w:val="6"/>
            <w:tcBorders>
              <w:top w:val="single" w:sz="8" w:space="0" w:color="auto"/>
              <w:left w:val="nil"/>
              <w:bottom w:val="single" w:sz="4" w:space="0" w:color="auto"/>
              <w:right w:val="single" w:sz="8" w:space="0" w:color="000000"/>
            </w:tcBorders>
            <w:noWrap/>
            <w:vAlign w:val="bottom"/>
          </w:tcPr>
          <w:p w14:paraId="0B85BF09" w14:textId="67654FD1" w:rsidR="00130953" w:rsidRPr="00256DCD" w:rsidRDefault="00461DC7" w:rsidP="00E75A37">
            <w:pPr>
              <w:jc w:val="center"/>
              <w:rPr>
                <w:rFonts w:ascii="Arial Narrow" w:hAnsi="Arial Narrow" w:cs="Arial"/>
                <w:color w:val="000000"/>
                <w:sz w:val="22"/>
                <w:szCs w:val="22"/>
                <w:lang w:eastAsia="es-CO"/>
              </w:rPr>
            </w:pPr>
            <w:r w:rsidRPr="00256DCD">
              <w:rPr>
                <w:rFonts w:ascii="Arial Narrow" w:hAnsi="Arial Narrow" w:cs="Arial"/>
                <w:color w:val="000000"/>
                <w:sz w:val="22"/>
                <w:szCs w:val="22"/>
                <w:lang w:eastAsia="es-CO"/>
              </w:rPr>
              <w:t>$</w:t>
            </w:r>
            <w:r w:rsidR="00050FF4">
              <w:rPr>
                <w:rFonts w:ascii="Arial Narrow" w:hAnsi="Arial Narrow" w:cs="Arial"/>
                <w:color w:val="000000"/>
                <w:sz w:val="22"/>
                <w:szCs w:val="22"/>
                <w:lang w:eastAsia="es-CO"/>
              </w:rPr>
              <w:t>16.000.000</w:t>
            </w:r>
          </w:p>
        </w:tc>
      </w:tr>
      <w:tr w:rsidR="00130953" w:rsidRPr="00F14225" w14:paraId="5010C09A" w14:textId="77777777" w:rsidTr="00732657">
        <w:trPr>
          <w:trHeight w:val="284"/>
        </w:trPr>
        <w:tc>
          <w:tcPr>
            <w:tcW w:w="1992" w:type="dxa"/>
            <w:vMerge/>
            <w:tcBorders>
              <w:left w:val="single" w:sz="8" w:space="0" w:color="auto"/>
              <w:right w:val="single" w:sz="4" w:space="0" w:color="auto"/>
            </w:tcBorders>
            <w:vAlign w:val="center"/>
            <w:hideMark/>
          </w:tcPr>
          <w:p w14:paraId="5187733F" w14:textId="77777777" w:rsidR="00130953" w:rsidRPr="00F14225" w:rsidRDefault="00130953" w:rsidP="00E75A37">
            <w:pPr>
              <w:rPr>
                <w:rFonts w:ascii="Arial Narrow" w:hAnsi="Arial Narrow" w:cs="Arial"/>
                <w:b/>
                <w:bCs/>
                <w:color w:val="000000"/>
                <w:sz w:val="22"/>
                <w:szCs w:val="22"/>
                <w:lang w:eastAsia="es-CO"/>
              </w:rPr>
            </w:pPr>
          </w:p>
        </w:tc>
        <w:tc>
          <w:tcPr>
            <w:tcW w:w="1576" w:type="dxa"/>
            <w:tcBorders>
              <w:top w:val="nil"/>
              <w:left w:val="nil"/>
              <w:bottom w:val="single" w:sz="8" w:space="0" w:color="auto"/>
              <w:right w:val="single" w:sz="4" w:space="0" w:color="auto"/>
            </w:tcBorders>
            <w:noWrap/>
            <w:vAlign w:val="bottom"/>
          </w:tcPr>
          <w:p w14:paraId="545D12A0" w14:textId="77777777" w:rsidR="00130953" w:rsidRPr="00F14225" w:rsidRDefault="00130953"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ADICIONES</w:t>
            </w:r>
          </w:p>
        </w:tc>
        <w:tc>
          <w:tcPr>
            <w:tcW w:w="6508" w:type="dxa"/>
            <w:gridSpan w:val="6"/>
            <w:tcBorders>
              <w:top w:val="single" w:sz="4" w:space="0" w:color="auto"/>
              <w:bottom w:val="single" w:sz="4" w:space="0" w:color="auto"/>
              <w:right w:val="single" w:sz="4" w:space="0" w:color="auto"/>
            </w:tcBorders>
            <w:vAlign w:val="bottom"/>
          </w:tcPr>
          <w:p w14:paraId="11A05CB2" w14:textId="77777777" w:rsidR="00130953" w:rsidRPr="00F14225" w:rsidRDefault="003D310B"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N/A</w:t>
            </w:r>
          </w:p>
        </w:tc>
      </w:tr>
      <w:tr w:rsidR="00130953" w:rsidRPr="00F14225" w14:paraId="39EBE544" w14:textId="77777777" w:rsidTr="00E75A37">
        <w:trPr>
          <w:trHeight w:val="284"/>
        </w:trPr>
        <w:tc>
          <w:tcPr>
            <w:tcW w:w="1992" w:type="dxa"/>
            <w:vMerge/>
            <w:tcBorders>
              <w:left w:val="single" w:sz="8" w:space="0" w:color="auto"/>
              <w:right w:val="single" w:sz="4" w:space="0" w:color="auto"/>
            </w:tcBorders>
            <w:vAlign w:val="center"/>
          </w:tcPr>
          <w:p w14:paraId="2DB9A6AB" w14:textId="77777777" w:rsidR="00130953" w:rsidRPr="00F14225" w:rsidRDefault="00130953" w:rsidP="00E75A37">
            <w:pPr>
              <w:rPr>
                <w:rFonts w:ascii="Arial Narrow" w:hAnsi="Arial Narrow" w:cs="Arial"/>
                <w:b/>
                <w:bCs/>
                <w:color w:val="000000"/>
                <w:sz w:val="22"/>
                <w:szCs w:val="22"/>
                <w:lang w:eastAsia="es-CO"/>
              </w:rPr>
            </w:pPr>
          </w:p>
        </w:tc>
        <w:tc>
          <w:tcPr>
            <w:tcW w:w="1576" w:type="dxa"/>
            <w:tcBorders>
              <w:top w:val="nil"/>
              <w:left w:val="nil"/>
              <w:bottom w:val="single" w:sz="8" w:space="0" w:color="auto"/>
              <w:right w:val="single" w:sz="4" w:space="0" w:color="auto"/>
            </w:tcBorders>
            <w:noWrap/>
            <w:vAlign w:val="bottom"/>
          </w:tcPr>
          <w:p w14:paraId="463BB5FA" w14:textId="77777777" w:rsidR="00130953" w:rsidRPr="00F14225" w:rsidRDefault="00130953" w:rsidP="00E75A37">
            <w:pPr>
              <w:rPr>
                <w:rFonts w:ascii="Arial Narrow" w:hAnsi="Arial Narrow" w:cs="Arial"/>
                <w:color w:val="000000"/>
                <w:sz w:val="22"/>
                <w:szCs w:val="22"/>
                <w:lang w:eastAsia="es-CO"/>
              </w:rPr>
            </w:pPr>
            <w:r w:rsidRPr="00F14225">
              <w:rPr>
                <w:rFonts w:ascii="Arial Narrow" w:hAnsi="Arial Narrow" w:cs="Arial"/>
                <w:bCs/>
                <w:color w:val="000000"/>
                <w:sz w:val="22"/>
                <w:szCs w:val="22"/>
                <w:lang w:eastAsia="es-CO"/>
              </w:rPr>
              <w:t>Valor a cancelar acta</w:t>
            </w:r>
          </w:p>
        </w:tc>
        <w:tc>
          <w:tcPr>
            <w:tcW w:w="6508" w:type="dxa"/>
            <w:gridSpan w:val="6"/>
            <w:tcBorders>
              <w:top w:val="single" w:sz="4" w:space="0" w:color="auto"/>
              <w:bottom w:val="single" w:sz="4" w:space="0" w:color="auto"/>
              <w:right w:val="single" w:sz="4" w:space="0" w:color="auto"/>
            </w:tcBorders>
            <w:vAlign w:val="center"/>
          </w:tcPr>
          <w:p w14:paraId="7BC11913" w14:textId="180DE6DA" w:rsidR="00130953" w:rsidRPr="00814B04" w:rsidRDefault="00461DC7" w:rsidP="00E75A37">
            <w:pPr>
              <w:jc w:val="center"/>
              <w:rPr>
                <w:rFonts w:ascii="Arial Narrow" w:hAnsi="Arial Narrow" w:cs="Arial"/>
                <w:sz w:val="22"/>
                <w:szCs w:val="22"/>
                <w:lang w:eastAsia="es-CO"/>
              </w:rPr>
            </w:pPr>
            <w:r w:rsidRPr="00814B04">
              <w:rPr>
                <w:rFonts w:ascii="Arial Narrow" w:hAnsi="Arial Narrow" w:cs="Arial"/>
                <w:sz w:val="22"/>
                <w:szCs w:val="22"/>
                <w:lang w:eastAsia="es-CO"/>
              </w:rPr>
              <w:t>$</w:t>
            </w:r>
            <w:r w:rsidR="00050FF4">
              <w:rPr>
                <w:rFonts w:ascii="Arial Narrow" w:hAnsi="Arial Narrow" w:cs="Arial"/>
                <w:sz w:val="22"/>
                <w:szCs w:val="22"/>
                <w:lang w:eastAsia="es-CO"/>
              </w:rPr>
              <w:t>3.</w:t>
            </w:r>
            <w:r w:rsidR="007C0BCE">
              <w:rPr>
                <w:rFonts w:ascii="Arial Narrow" w:hAnsi="Arial Narrow" w:cs="Arial"/>
                <w:sz w:val="22"/>
                <w:szCs w:val="22"/>
                <w:lang w:eastAsia="es-CO"/>
              </w:rPr>
              <w:t>973.800</w:t>
            </w:r>
          </w:p>
        </w:tc>
      </w:tr>
      <w:tr w:rsidR="00130953" w:rsidRPr="00F14225" w14:paraId="24C79A67" w14:textId="77777777" w:rsidTr="00732657">
        <w:trPr>
          <w:trHeight w:val="284"/>
        </w:trPr>
        <w:tc>
          <w:tcPr>
            <w:tcW w:w="1992" w:type="dxa"/>
            <w:vMerge/>
            <w:tcBorders>
              <w:left w:val="single" w:sz="8" w:space="0" w:color="auto"/>
              <w:bottom w:val="single" w:sz="8" w:space="0" w:color="000000"/>
              <w:right w:val="single" w:sz="4" w:space="0" w:color="auto"/>
            </w:tcBorders>
            <w:vAlign w:val="center"/>
          </w:tcPr>
          <w:p w14:paraId="29C722D1" w14:textId="77777777" w:rsidR="00130953" w:rsidRPr="00F14225" w:rsidRDefault="00130953" w:rsidP="00E75A37">
            <w:pPr>
              <w:rPr>
                <w:rFonts w:ascii="Arial Narrow" w:hAnsi="Arial Narrow" w:cs="Arial"/>
                <w:b/>
                <w:bCs/>
                <w:color w:val="000000"/>
                <w:sz w:val="22"/>
                <w:szCs w:val="22"/>
                <w:lang w:eastAsia="es-CO"/>
              </w:rPr>
            </w:pPr>
          </w:p>
        </w:tc>
        <w:tc>
          <w:tcPr>
            <w:tcW w:w="1576" w:type="dxa"/>
            <w:tcBorders>
              <w:top w:val="nil"/>
              <w:left w:val="nil"/>
              <w:bottom w:val="single" w:sz="8" w:space="0" w:color="auto"/>
              <w:right w:val="single" w:sz="4" w:space="0" w:color="auto"/>
            </w:tcBorders>
            <w:noWrap/>
            <w:vAlign w:val="bottom"/>
          </w:tcPr>
          <w:p w14:paraId="578F7FD8" w14:textId="77777777" w:rsidR="00130953" w:rsidRPr="00F14225" w:rsidRDefault="00130953" w:rsidP="00E75A37">
            <w:pPr>
              <w:rPr>
                <w:rFonts w:ascii="Arial Narrow" w:hAnsi="Arial Narrow" w:cs="Arial"/>
                <w:color w:val="000000"/>
                <w:sz w:val="22"/>
                <w:szCs w:val="22"/>
                <w:lang w:eastAsia="es-CO"/>
              </w:rPr>
            </w:pPr>
            <w:r w:rsidRPr="00F14225">
              <w:rPr>
                <w:rFonts w:ascii="Arial Narrow" w:hAnsi="Arial Narrow" w:cs="Arial"/>
                <w:bCs/>
                <w:color w:val="000000"/>
                <w:sz w:val="22"/>
                <w:szCs w:val="22"/>
                <w:lang w:eastAsia="es-CO"/>
              </w:rPr>
              <w:t>Valor por ejecutar</w:t>
            </w:r>
          </w:p>
        </w:tc>
        <w:tc>
          <w:tcPr>
            <w:tcW w:w="6508" w:type="dxa"/>
            <w:gridSpan w:val="6"/>
            <w:tcBorders>
              <w:top w:val="single" w:sz="4" w:space="0" w:color="auto"/>
              <w:bottom w:val="single" w:sz="4" w:space="0" w:color="auto"/>
              <w:right w:val="single" w:sz="4" w:space="0" w:color="auto"/>
            </w:tcBorders>
            <w:vAlign w:val="bottom"/>
          </w:tcPr>
          <w:p w14:paraId="37286C18" w14:textId="0A429705" w:rsidR="00130953" w:rsidRPr="00814B04" w:rsidRDefault="00461DC7" w:rsidP="00E75A37">
            <w:pPr>
              <w:jc w:val="center"/>
              <w:rPr>
                <w:rFonts w:ascii="Arial Narrow" w:hAnsi="Arial Narrow" w:cs="Arial"/>
                <w:sz w:val="22"/>
                <w:szCs w:val="22"/>
                <w:lang w:eastAsia="es-CO"/>
              </w:rPr>
            </w:pPr>
            <w:r w:rsidRPr="00814B04">
              <w:rPr>
                <w:rFonts w:ascii="Arial Narrow" w:hAnsi="Arial Narrow" w:cs="Arial"/>
                <w:sz w:val="22"/>
                <w:szCs w:val="22"/>
                <w:lang w:eastAsia="es-CO"/>
              </w:rPr>
              <w:t>$</w:t>
            </w:r>
            <w:r w:rsidR="00050FF4">
              <w:rPr>
                <w:rFonts w:ascii="Arial Narrow" w:hAnsi="Arial Narrow" w:cs="Arial"/>
                <w:sz w:val="22"/>
                <w:szCs w:val="22"/>
                <w:lang w:eastAsia="es-CO"/>
              </w:rPr>
              <w:t>12.017.370</w:t>
            </w:r>
          </w:p>
        </w:tc>
      </w:tr>
      <w:tr w:rsidR="00E63403" w:rsidRPr="00F14225" w14:paraId="08F30C30" w14:textId="77777777" w:rsidTr="00732657">
        <w:trPr>
          <w:trHeight w:val="271"/>
        </w:trPr>
        <w:tc>
          <w:tcPr>
            <w:tcW w:w="1992" w:type="dxa"/>
            <w:vMerge w:val="restart"/>
            <w:tcBorders>
              <w:top w:val="nil"/>
              <w:left w:val="single" w:sz="8" w:space="0" w:color="auto"/>
              <w:bottom w:val="single" w:sz="8" w:space="0" w:color="000000"/>
              <w:right w:val="single" w:sz="4" w:space="0" w:color="auto"/>
            </w:tcBorders>
            <w:vAlign w:val="center"/>
            <w:hideMark/>
          </w:tcPr>
          <w:p w14:paraId="187B386A" w14:textId="77777777" w:rsidR="00E63403" w:rsidRPr="00F14225" w:rsidRDefault="00E63403" w:rsidP="00E75A37">
            <w:pPr>
              <w:rPr>
                <w:rFonts w:ascii="Arial Narrow" w:hAnsi="Arial Narrow" w:cs="Arial"/>
                <w:bCs/>
                <w:color w:val="000000"/>
                <w:sz w:val="22"/>
                <w:szCs w:val="22"/>
                <w:lang w:eastAsia="es-CO"/>
              </w:rPr>
            </w:pPr>
            <w:r w:rsidRPr="00F14225">
              <w:rPr>
                <w:rFonts w:ascii="Arial Narrow" w:hAnsi="Arial Narrow" w:cs="Arial"/>
                <w:b/>
                <w:bCs/>
                <w:color w:val="000000"/>
                <w:sz w:val="22"/>
                <w:szCs w:val="22"/>
                <w:lang w:eastAsia="es-CO"/>
              </w:rPr>
              <w:t>PLAZO:</w:t>
            </w:r>
          </w:p>
        </w:tc>
        <w:tc>
          <w:tcPr>
            <w:tcW w:w="1576" w:type="dxa"/>
            <w:tcBorders>
              <w:top w:val="nil"/>
              <w:left w:val="nil"/>
              <w:bottom w:val="single" w:sz="4" w:space="0" w:color="auto"/>
              <w:right w:val="single" w:sz="4" w:space="0" w:color="auto"/>
            </w:tcBorders>
            <w:noWrap/>
            <w:vAlign w:val="bottom"/>
            <w:hideMark/>
          </w:tcPr>
          <w:p w14:paraId="4A2FE990" w14:textId="77777777" w:rsidR="00E63403" w:rsidRPr="00F14225" w:rsidRDefault="00E63403"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INICIAL</w:t>
            </w:r>
          </w:p>
        </w:tc>
        <w:tc>
          <w:tcPr>
            <w:tcW w:w="6508" w:type="dxa"/>
            <w:gridSpan w:val="6"/>
            <w:tcBorders>
              <w:top w:val="single" w:sz="8" w:space="0" w:color="auto"/>
              <w:left w:val="nil"/>
              <w:bottom w:val="single" w:sz="4" w:space="0" w:color="auto"/>
              <w:right w:val="single" w:sz="8" w:space="0" w:color="000000"/>
            </w:tcBorders>
            <w:noWrap/>
            <w:vAlign w:val="bottom"/>
          </w:tcPr>
          <w:p w14:paraId="2B2015DA" w14:textId="1C878CB9" w:rsidR="00E63403" w:rsidRPr="00F14225" w:rsidRDefault="00050FF4" w:rsidP="00050FF4">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11 MESES</w:t>
            </w:r>
          </w:p>
        </w:tc>
      </w:tr>
      <w:tr w:rsidR="00E63403" w:rsidRPr="00F14225" w14:paraId="7201BCBD" w14:textId="77777777" w:rsidTr="00732657">
        <w:trPr>
          <w:trHeight w:val="284"/>
        </w:trPr>
        <w:tc>
          <w:tcPr>
            <w:tcW w:w="1992" w:type="dxa"/>
            <w:vMerge/>
            <w:tcBorders>
              <w:top w:val="nil"/>
              <w:left w:val="single" w:sz="8" w:space="0" w:color="auto"/>
              <w:bottom w:val="single" w:sz="8" w:space="0" w:color="000000"/>
              <w:right w:val="single" w:sz="4" w:space="0" w:color="auto"/>
            </w:tcBorders>
            <w:vAlign w:val="center"/>
            <w:hideMark/>
          </w:tcPr>
          <w:p w14:paraId="6F27458E" w14:textId="77777777" w:rsidR="00E63403" w:rsidRPr="00F14225" w:rsidRDefault="00E63403" w:rsidP="00E75A37">
            <w:pPr>
              <w:rPr>
                <w:rFonts w:ascii="Arial Narrow" w:hAnsi="Arial Narrow" w:cs="Arial"/>
                <w:b/>
                <w:bCs/>
                <w:color w:val="000000"/>
                <w:sz w:val="22"/>
                <w:szCs w:val="22"/>
                <w:lang w:eastAsia="es-CO"/>
              </w:rPr>
            </w:pPr>
          </w:p>
        </w:tc>
        <w:tc>
          <w:tcPr>
            <w:tcW w:w="1576" w:type="dxa"/>
            <w:tcBorders>
              <w:top w:val="nil"/>
              <w:left w:val="nil"/>
              <w:bottom w:val="single" w:sz="8" w:space="0" w:color="auto"/>
              <w:right w:val="single" w:sz="4" w:space="0" w:color="auto"/>
            </w:tcBorders>
            <w:noWrap/>
            <w:vAlign w:val="bottom"/>
          </w:tcPr>
          <w:p w14:paraId="50A45AA9" w14:textId="77777777" w:rsidR="00E63403" w:rsidRPr="00F14225" w:rsidRDefault="007D0FD4"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PRORROGAS</w:t>
            </w:r>
          </w:p>
        </w:tc>
        <w:tc>
          <w:tcPr>
            <w:tcW w:w="6508" w:type="dxa"/>
            <w:gridSpan w:val="6"/>
            <w:tcBorders>
              <w:top w:val="single" w:sz="4" w:space="0" w:color="auto"/>
              <w:bottom w:val="single" w:sz="4" w:space="0" w:color="auto"/>
              <w:right w:val="single" w:sz="4" w:space="0" w:color="auto"/>
            </w:tcBorders>
            <w:vAlign w:val="bottom"/>
          </w:tcPr>
          <w:p w14:paraId="4C36EBD2" w14:textId="77777777" w:rsidR="00512787" w:rsidRPr="00F14225" w:rsidRDefault="00512787" w:rsidP="00E75A37">
            <w:pPr>
              <w:jc w:val="center"/>
              <w:rPr>
                <w:rFonts w:ascii="Arial Narrow" w:hAnsi="Arial Narrow" w:cs="Arial"/>
                <w:color w:val="000000"/>
                <w:sz w:val="22"/>
                <w:szCs w:val="22"/>
                <w:lang w:eastAsia="es-CO"/>
              </w:rPr>
            </w:pPr>
          </w:p>
        </w:tc>
      </w:tr>
      <w:tr w:rsidR="009D26F3" w:rsidRPr="00F14225" w14:paraId="45A5FF55" w14:textId="77777777" w:rsidTr="00B068DA">
        <w:trPr>
          <w:trHeight w:val="297"/>
        </w:trPr>
        <w:tc>
          <w:tcPr>
            <w:tcW w:w="4410" w:type="dxa"/>
            <w:gridSpan w:val="3"/>
            <w:tcBorders>
              <w:top w:val="single" w:sz="8" w:space="0" w:color="auto"/>
              <w:left w:val="single" w:sz="8" w:space="0" w:color="auto"/>
              <w:bottom w:val="single" w:sz="8" w:space="0" w:color="auto"/>
              <w:right w:val="single" w:sz="4" w:space="0" w:color="auto"/>
            </w:tcBorders>
            <w:noWrap/>
            <w:vAlign w:val="center"/>
            <w:hideMark/>
          </w:tcPr>
          <w:p w14:paraId="47B29C9D" w14:textId="77777777" w:rsidR="009D26F3" w:rsidRPr="00F14225" w:rsidRDefault="009D26F3" w:rsidP="00E75A37">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FECHA ACTA DE INICIO</w:t>
            </w:r>
            <w:r w:rsidRPr="00F14225">
              <w:rPr>
                <w:rFonts w:ascii="Arial Narrow" w:hAnsi="Arial Narrow" w:cs="Arial"/>
                <w:color w:val="000000"/>
                <w:sz w:val="22"/>
                <w:szCs w:val="22"/>
                <w:lang w:eastAsia="es-CO"/>
              </w:rPr>
              <w:t>:</w:t>
            </w:r>
          </w:p>
        </w:tc>
        <w:tc>
          <w:tcPr>
            <w:tcW w:w="1423" w:type="dxa"/>
            <w:tcBorders>
              <w:top w:val="nil"/>
              <w:left w:val="nil"/>
              <w:bottom w:val="single" w:sz="8" w:space="0" w:color="auto"/>
              <w:right w:val="single" w:sz="4" w:space="0" w:color="auto"/>
            </w:tcBorders>
            <w:noWrap/>
            <w:vAlign w:val="center"/>
          </w:tcPr>
          <w:p w14:paraId="2A2F19EA" w14:textId="3C49F9EE" w:rsidR="009D26F3" w:rsidRPr="00F14225" w:rsidRDefault="00050FF4"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24</w:t>
            </w:r>
          </w:p>
        </w:tc>
        <w:tc>
          <w:tcPr>
            <w:tcW w:w="1422" w:type="dxa"/>
            <w:gridSpan w:val="2"/>
            <w:tcBorders>
              <w:top w:val="nil"/>
              <w:left w:val="nil"/>
              <w:bottom w:val="single" w:sz="8" w:space="0" w:color="auto"/>
              <w:right w:val="single" w:sz="4" w:space="0" w:color="auto"/>
            </w:tcBorders>
            <w:noWrap/>
            <w:vAlign w:val="center"/>
          </w:tcPr>
          <w:p w14:paraId="6C01E88B" w14:textId="685D797B" w:rsidR="009D26F3" w:rsidRPr="00F14225" w:rsidRDefault="00050FF4"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01</w:t>
            </w:r>
          </w:p>
        </w:tc>
        <w:tc>
          <w:tcPr>
            <w:tcW w:w="2821" w:type="dxa"/>
            <w:gridSpan w:val="2"/>
            <w:tcBorders>
              <w:top w:val="nil"/>
              <w:left w:val="nil"/>
              <w:bottom w:val="single" w:sz="8" w:space="0" w:color="auto"/>
              <w:right w:val="single" w:sz="8" w:space="0" w:color="auto"/>
            </w:tcBorders>
            <w:noWrap/>
            <w:vAlign w:val="center"/>
          </w:tcPr>
          <w:p w14:paraId="204301BA" w14:textId="55572A4F" w:rsidR="009D26F3" w:rsidRPr="00F14225" w:rsidRDefault="00461DC7"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202</w:t>
            </w:r>
            <w:r w:rsidR="00050FF4">
              <w:rPr>
                <w:rFonts w:ascii="Arial Narrow" w:hAnsi="Arial Narrow" w:cs="Arial"/>
                <w:color w:val="000000"/>
                <w:sz w:val="22"/>
                <w:szCs w:val="22"/>
                <w:lang w:eastAsia="es-CO"/>
              </w:rPr>
              <w:t>6</w:t>
            </w:r>
          </w:p>
        </w:tc>
      </w:tr>
      <w:tr w:rsidR="008F5159" w:rsidRPr="00F14225" w14:paraId="300DBBC5" w14:textId="77777777" w:rsidTr="00732657">
        <w:trPr>
          <w:trHeight w:val="271"/>
        </w:trPr>
        <w:tc>
          <w:tcPr>
            <w:tcW w:w="1992" w:type="dxa"/>
            <w:vMerge w:val="restart"/>
            <w:tcBorders>
              <w:top w:val="nil"/>
              <w:left w:val="single" w:sz="8" w:space="0" w:color="auto"/>
              <w:bottom w:val="single" w:sz="8" w:space="0" w:color="000000"/>
              <w:right w:val="single" w:sz="4" w:space="0" w:color="auto"/>
            </w:tcBorders>
            <w:vAlign w:val="center"/>
            <w:hideMark/>
          </w:tcPr>
          <w:p w14:paraId="0C4133A7" w14:textId="77777777" w:rsidR="008F5159" w:rsidRPr="00F14225" w:rsidRDefault="008F5159" w:rsidP="00E75A37">
            <w:pP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REGISTRO PRESUPUESTAL</w:t>
            </w:r>
          </w:p>
        </w:tc>
        <w:tc>
          <w:tcPr>
            <w:tcW w:w="2418" w:type="dxa"/>
            <w:gridSpan w:val="2"/>
            <w:tcBorders>
              <w:top w:val="nil"/>
              <w:left w:val="nil"/>
              <w:bottom w:val="single" w:sz="4" w:space="0" w:color="auto"/>
              <w:right w:val="single" w:sz="4" w:space="0" w:color="auto"/>
            </w:tcBorders>
            <w:noWrap/>
            <w:vAlign w:val="bottom"/>
            <w:hideMark/>
          </w:tcPr>
          <w:p w14:paraId="3C6743FE" w14:textId="77777777" w:rsidR="008F5159" w:rsidRPr="00F14225" w:rsidRDefault="008F5159"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RPC NUMERO:</w:t>
            </w:r>
          </w:p>
        </w:tc>
        <w:tc>
          <w:tcPr>
            <w:tcW w:w="5666" w:type="dxa"/>
            <w:gridSpan w:val="5"/>
            <w:tcBorders>
              <w:top w:val="single" w:sz="8" w:space="0" w:color="auto"/>
              <w:left w:val="nil"/>
              <w:bottom w:val="single" w:sz="4" w:space="0" w:color="auto"/>
              <w:right w:val="single" w:sz="8" w:space="0" w:color="000000"/>
            </w:tcBorders>
            <w:noWrap/>
            <w:vAlign w:val="bottom"/>
          </w:tcPr>
          <w:p w14:paraId="60A83532" w14:textId="4BAD8369" w:rsidR="008F5159" w:rsidRPr="00256DCD" w:rsidRDefault="00050FF4" w:rsidP="00E75A37">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150</w:t>
            </w:r>
          </w:p>
        </w:tc>
      </w:tr>
      <w:tr w:rsidR="004F3556" w:rsidRPr="00F14225" w14:paraId="48991103" w14:textId="77777777" w:rsidTr="00B068DA">
        <w:trPr>
          <w:trHeight w:val="284"/>
        </w:trPr>
        <w:tc>
          <w:tcPr>
            <w:tcW w:w="1992" w:type="dxa"/>
            <w:vMerge/>
            <w:tcBorders>
              <w:top w:val="nil"/>
              <w:left w:val="single" w:sz="8" w:space="0" w:color="auto"/>
              <w:bottom w:val="single" w:sz="8" w:space="0" w:color="000000"/>
              <w:right w:val="single" w:sz="4" w:space="0" w:color="auto"/>
            </w:tcBorders>
            <w:vAlign w:val="center"/>
          </w:tcPr>
          <w:p w14:paraId="19E95108" w14:textId="77777777" w:rsidR="004F3556" w:rsidRPr="00F14225" w:rsidRDefault="004F3556" w:rsidP="00E75A37">
            <w:pPr>
              <w:rPr>
                <w:rFonts w:ascii="Arial Narrow" w:hAnsi="Arial Narrow" w:cs="Arial"/>
                <w:b/>
                <w:bCs/>
                <w:color w:val="000000"/>
                <w:sz w:val="22"/>
                <w:szCs w:val="22"/>
                <w:lang w:eastAsia="es-CO"/>
              </w:rPr>
            </w:pPr>
          </w:p>
        </w:tc>
        <w:tc>
          <w:tcPr>
            <w:tcW w:w="2418" w:type="dxa"/>
            <w:gridSpan w:val="2"/>
            <w:tcBorders>
              <w:top w:val="nil"/>
              <w:left w:val="nil"/>
              <w:bottom w:val="single" w:sz="8" w:space="0" w:color="auto"/>
              <w:right w:val="single" w:sz="4" w:space="0" w:color="auto"/>
            </w:tcBorders>
            <w:noWrap/>
            <w:vAlign w:val="bottom"/>
          </w:tcPr>
          <w:p w14:paraId="26D658EE" w14:textId="77777777" w:rsidR="004F3556" w:rsidRPr="00F14225" w:rsidRDefault="004F3556" w:rsidP="00E75A37">
            <w:pP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FECHA:</w:t>
            </w:r>
          </w:p>
        </w:tc>
        <w:tc>
          <w:tcPr>
            <w:tcW w:w="1423" w:type="dxa"/>
            <w:tcBorders>
              <w:top w:val="nil"/>
              <w:left w:val="nil"/>
              <w:bottom w:val="single" w:sz="8" w:space="0" w:color="auto"/>
              <w:right w:val="single" w:sz="4" w:space="0" w:color="auto"/>
            </w:tcBorders>
            <w:noWrap/>
            <w:vAlign w:val="center"/>
          </w:tcPr>
          <w:p w14:paraId="081E5EB5" w14:textId="712187CF" w:rsidR="004F3556" w:rsidRDefault="00050FF4"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24</w:t>
            </w:r>
          </w:p>
        </w:tc>
        <w:tc>
          <w:tcPr>
            <w:tcW w:w="1422" w:type="dxa"/>
            <w:gridSpan w:val="2"/>
            <w:tcBorders>
              <w:top w:val="nil"/>
              <w:left w:val="nil"/>
              <w:bottom w:val="single" w:sz="8" w:space="0" w:color="auto"/>
              <w:right w:val="single" w:sz="4" w:space="0" w:color="auto"/>
            </w:tcBorders>
            <w:noWrap/>
            <w:vAlign w:val="center"/>
          </w:tcPr>
          <w:p w14:paraId="1023FABB" w14:textId="662B20BE" w:rsidR="004F3556" w:rsidRDefault="00050FF4"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01</w:t>
            </w:r>
          </w:p>
        </w:tc>
        <w:tc>
          <w:tcPr>
            <w:tcW w:w="2821" w:type="dxa"/>
            <w:gridSpan w:val="2"/>
            <w:tcBorders>
              <w:top w:val="nil"/>
              <w:left w:val="nil"/>
              <w:bottom w:val="single" w:sz="8" w:space="0" w:color="auto"/>
              <w:right w:val="single" w:sz="8" w:space="0" w:color="auto"/>
            </w:tcBorders>
            <w:noWrap/>
            <w:vAlign w:val="center"/>
          </w:tcPr>
          <w:p w14:paraId="4F569B85" w14:textId="5332B19F" w:rsidR="004F3556" w:rsidRPr="00F14225" w:rsidRDefault="00050FF4" w:rsidP="00B068DA">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2026</w:t>
            </w:r>
          </w:p>
        </w:tc>
      </w:tr>
      <w:tr w:rsidR="004F3556" w:rsidRPr="00F14225" w14:paraId="20B93E7D" w14:textId="77777777" w:rsidTr="00732657">
        <w:trPr>
          <w:trHeight w:val="297"/>
        </w:trPr>
        <w:tc>
          <w:tcPr>
            <w:tcW w:w="1992" w:type="dxa"/>
            <w:tcBorders>
              <w:top w:val="nil"/>
              <w:left w:val="nil"/>
              <w:bottom w:val="nil"/>
              <w:right w:val="nil"/>
            </w:tcBorders>
            <w:noWrap/>
            <w:vAlign w:val="center"/>
            <w:hideMark/>
          </w:tcPr>
          <w:p w14:paraId="332E75CF" w14:textId="77777777" w:rsidR="004F3556" w:rsidRPr="00F14225" w:rsidRDefault="004F3556" w:rsidP="00E75A37">
            <w:pPr>
              <w:rPr>
                <w:rFonts w:ascii="Arial Narrow" w:hAnsi="Arial Narrow" w:cs="Arial"/>
                <w:b/>
                <w:bCs/>
                <w:color w:val="000000"/>
                <w:sz w:val="22"/>
                <w:szCs w:val="22"/>
                <w:lang w:eastAsia="es-CO"/>
              </w:rPr>
            </w:pPr>
          </w:p>
        </w:tc>
        <w:tc>
          <w:tcPr>
            <w:tcW w:w="2418" w:type="dxa"/>
            <w:gridSpan w:val="2"/>
            <w:tcBorders>
              <w:top w:val="nil"/>
              <w:left w:val="nil"/>
              <w:bottom w:val="nil"/>
              <w:right w:val="nil"/>
            </w:tcBorders>
            <w:noWrap/>
            <w:vAlign w:val="center"/>
            <w:hideMark/>
          </w:tcPr>
          <w:p w14:paraId="186A5840" w14:textId="77777777" w:rsidR="004F3556" w:rsidRPr="00F14225" w:rsidRDefault="004F3556" w:rsidP="00E75A37">
            <w:pPr>
              <w:rPr>
                <w:rFonts w:ascii="Arial Narrow" w:hAnsi="Arial Narrow" w:cs="Arial"/>
                <w:color w:val="000000"/>
                <w:sz w:val="22"/>
                <w:szCs w:val="22"/>
                <w:lang w:eastAsia="es-CO"/>
              </w:rPr>
            </w:pPr>
          </w:p>
        </w:tc>
        <w:tc>
          <w:tcPr>
            <w:tcW w:w="2144" w:type="dxa"/>
            <w:gridSpan w:val="2"/>
            <w:tcBorders>
              <w:top w:val="nil"/>
              <w:left w:val="nil"/>
              <w:bottom w:val="nil"/>
              <w:right w:val="nil"/>
            </w:tcBorders>
            <w:noWrap/>
            <w:vAlign w:val="bottom"/>
            <w:hideMark/>
          </w:tcPr>
          <w:p w14:paraId="42C83EC1" w14:textId="77777777" w:rsidR="004F3556" w:rsidRPr="00462999" w:rsidRDefault="004F3556" w:rsidP="00E75A37">
            <w:pPr>
              <w:rPr>
                <w:rFonts w:ascii="Arial Narrow" w:hAnsi="Arial Narrow" w:cs="Arial"/>
                <w:color w:val="000000"/>
                <w:sz w:val="32"/>
                <w:szCs w:val="32"/>
                <w:lang w:eastAsia="es-CO"/>
              </w:rPr>
            </w:pPr>
          </w:p>
        </w:tc>
        <w:tc>
          <w:tcPr>
            <w:tcW w:w="1423" w:type="dxa"/>
            <w:gridSpan w:val="2"/>
            <w:tcBorders>
              <w:top w:val="nil"/>
              <w:left w:val="nil"/>
              <w:bottom w:val="nil"/>
              <w:right w:val="nil"/>
            </w:tcBorders>
            <w:noWrap/>
            <w:vAlign w:val="bottom"/>
            <w:hideMark/>
          </w:tcPr>
          <w:p w14:paraId="171C5219" w14:textId="77777777" w:rsidR="004F3556" w:rsidRPr="00F14225" w:rsidRDefault="004F3556" w:rsidP="00E75A37">
            <w:pPr>
              <w:rPr>
                <w:rFonts w:ascii="Arial Narrow" w:hAnsi="Arial Narrow" w:cs="Arial"/>
                <w:color w:val="000000"/>
                <w:sz w:val="22"/>
                <w:szCs w:val="22"/>
                <w:lang w:eastAsia="es-CO"/>
              </w:rPr>
            </w:pPr>
          </w:p>
        </w:tc>
        <w:tc>
          <w:tcPr>
            <w:tcW w:w="2098" w:type="dxa"/>
            <w:tcBorders>
              <w:top w:val="nil"/>
              <w:left w:val="nil"/>
              <w:bottom w:val="nil"/>
              <w:right w:val="nil"/>
            </w:tcBorders>
            <w:noWrap/>
            <w:vAlign w:val="bottom"/>
            <w:hideMark/>
          </w:tcPr>
          <w:p w14:paraId="348656B5" w14:textId="77777777" w:rsidR="004F3556" w:rsidRPr="00F14225" w:rsidRDefault="004F3556" w:rsidP="00E75A37">
            <w:pPr>
              <w:rPr>
                <w:rFonts w:ascii="Arial Narrow" w:hAnsi="Arial Narrow" w:cs="Arial"/>
                <w:color w:val="000000"/>
                <w:sz w:val="22"/>
                <w:szCs w:val="22"/>
                <w:lang w:eastAsia="es-CO"/>
              </w:rPr>
            </w:pPr>
          </w:p>
        </w:tc>
      </w:tr>
      <w:tr w:rsidR="004F3556" w:rsidRPr="00F14225" w14:paraId="3DB91F9C" w14:textId="77777777" w:rsidTr="004C5132">
        <w:trPr>
          <w:trHeight w:val="284"/>
        </w:trPr>
        <w:tc>
          <w:tcPr>
            <w:tcW w:w="1992" w:type="dxa"/>
            <w:tcBorders>
              <w:top w:val="single" w:sz="8" w:space="0" w:color="auto"/>
              <w:left w:val="single" w:sz="8" w:space="0" w:color="auto"/>
              <w:bottom w:val="single" w:sz="4" w:space="0" w:color="auto"/>
              <w:right w:val="single" w:sz="4" w:space="0" w:color="auto"/>
            </w:tcBorders>
            <w:noWrap/>
            <w:vAlign w:val="center"/>
            <w:hideMark/>
          </w:tcPr>
          <w:p w14:paraId="7D9F07FD" w14:textId="77777777" w:rsidR="004F3556" w:rsidRPr="00F14225" w:rsidRDefault="004F3556" w:rsidP="004C5132">
            <w:pPr>
              <w:jc w:val="center"/>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SUPERVISOR</w:t>
            </w:r>
          </w:p>
        </w:tc>
        <w:tc>
          <w:tcPr>
            <w:tcW w:w="2418" w:type="dxa"/>
            <w:gridSpan w:val="2"/>
            <w:tcBorders>
              <w:top w:val="single" w:sz="8" w:space="0" w:color="auto"/>
              <w:left w:val="nil"/>
              <w:bottom w:val="single" w:sz="4" w:space="0" w:color="auto"/>
              <w:right w:val="single" w:sz="4" w:space="0" w:color="auto"/>
            </w:tcBorders>
            <w:noWrap/>
            <w:vAlign w:val="center"/>
            <w:hideMark/>
          </w:tcPr>
          <w:p w14:paraId="59027928" w14:textId="77777777" w:rsidR="004F3556" w:rsidRPr="00F14225" w:rsidRDefault="004F3556" w:rsidP="004C5132">
            <w:pPr>
              <w:jc w:val="center"/>
              <w:rPr>
                <w:rFonts w:ascii="Arial Narrow" w:hAnsi="Arial Narrow" w:cs="Arial"/>
                <w:color w:val="000000"/>
                <w:sz w:val="22"/>
                <w:szCs w:val="22"/>
                <w:lang w:eastAsia="es-CO"/>
              </w:rPr>
            </w:pPr>
            <w:r w:rsidRPr="00F14225">
              <w:rPr>
                <w:rFonts w:ascii="Arial Narrow" w:hAnsi="Arial Narrow" w:cs="Arial"/>
                <w:color w:val="000000"/>
                <w:sz w:val="22"/>
                <w:szCs w:val="22"/>
                <w:lang w:eastAsia="es-CO"/>
              </w:rPr>
              <w:t>NOMBRE:</w:t>
            </w:r>
          </w:p>
        </w:tc>
        <w:tc>
          <w:tcPr>
            <w:tcW w:w="5666" w:type="dxa"/>
            <w:gridSpan w:val="5"/>
            <w:tcBorders>
              <w:top w:val="single" w:sz="8" w:space="0" w:color="auto"/>
              <w:left w:val="nil"/>
              <w:bottom w:val="single" w:sz="4" w:space="0" w:color="auto"/>
              <w:right w:val="single" w:sz="8" w:space="0" w:color="000000"/>
            </w:tcBorders>
            <w:noWrap/>
            <w:vAlign w:val="center"/>
            <w:hideMark/>
          </w:tcPr>
          <w:p w14:paraId="4EEEE44C" w14:textId="0116A8D7" w:rsidR="004F3556" w:rsidRPr="00462999" w:rsidRDefault="004A1512" w:rsidP="004C5132">
            <w:pPr>
              <w:jc w:val="center"/>
              <w:rPr>
                <w:rFonts w:ascii="Arial Narrow" w:hAnsi="Arial Narrow" w:cs="Arial"/>
                <w:color w:val="000000"/>
                <w:sz w:val="32"/>
                <w:szCs w:val="32"/>
                <w:vertAlign w:val="superscript"/>
                <w:lang w:eastAsia="es-CO"/>
              </w:rPr>
            </w:pPr>
            <w:r>
              <w:rPr>
                <w:rFonts w:ascii="Arial Narrow" w:hAnsi="Arial Narrow" w:cs="Arial"/>
                <w:color w:val="000000"/>
                <w:sz w:val="32"/>
                <w:szCs w:val="32"/>
                <w:vertAlign w:val="superscript"/>
                <w:lang w:eastAsia="es-CO"/>
              </w:rPr>
              <w:t>YULY VANESSA GUTIERREZ AGAMEZ</w:t>
            </w:r>
          </w:p>
        </w:tc>
      </w:tr>
    </w:tbl>
    <w:p w14:paraId="01FE8203" w14:textId="41D8AEE2" w:rsidR="00DF3D0C" w:rsidRDefault="00DF3D0C" w:rsidP="00181B89">
      <w:pPr>
        <w:ind w:left="-284"/>
        <w:rPr>
          <w:rFonts w:ascii="Arial Narrow" w:hAnsi="Arial Narrow" w:cs="Arial"/>
          <w:sz w:val="22"/>
          <w:szCs w:val="22"/>
        </w:rPr>
      </w:pPr>
    </w:p>
    <w:p w14:paraId="1BCE5481" w14:textId="77777777" w:rsidR="00BC1BF8" w:rsidRPr="00F14225" w:rsidRDefault="00BC1BF8" w:rsidP="00AE7E29">
      <w:pPr>
        <w:numPr>
          <w:ilvl w:val="0"/>
          <w:numId w:val="16"/>
        </w:numPr>
        <w:pBdr>
          <w:top w:val="single" w:sz="4" w:space="1" w:color="auto"/>
          <w:left w:val="single" w:sz="4" w:space="31" w:color="auto"/>
          <w:bottom w:val="single" w:sz="4" w:space="1" w:color="auto"/>
          <w:right w:val="single" w:sz="4" w:space="4" w:color="auto"/>
        </w:pBdr>
        <w:shd w:val="clear" w:color="auto" w:fill="A6A6A6"/>
        <w:rPr>
          <w:rFonts w:ascii="Arial Narrow" w:hAnsi="Arial Narrow" w:cs="Arial"/>
          <w:b/>
          <w:bCs/>
          <w:color w:val="000000"/>
          <w:sz w:val="22"/>
          <w:szCs w:val="22"/>
          <w:lang w:eastAsia="es-CO"/>
        </w:rPr>
      </w:pPr>
      <w:r w:rsidRPr="00F14225">
        <w:rPr>
          <w:rFonts w:ascii="Arial Narrow" w:hAnsi="Arial Narrow" w:cs="Arial"/>
          <w:b/>
          <w:bCs/>
          <w:color w:val="000000"/>
          <w:sz w:val="22"/>
          <w:szCs w:val="22"/>
          <w:lang w:eastAsia="es-CO"/>
        </w:rPr>
        <w:t>CUMPLIMIENTO DE LAS OBLIGACIONES Y/O ACTIVIDADES:</w:t>
      </w:r>
      <w:r w:rsidRPr="00F14225">
        <w:rPr>
          <w:rFonts w:ascii="Arial Narrow" w:hAnsi="Arial Narrow" w:cs="Arial"/>
          <w:b/>
          <w:bCs/>
          <w:color w:val="000000"/>
          <w:sz w:val="22"/>
          <w:szCs w:val="22"/>
          <w:lang w:eastAsia="es-CO"/>
        </w:rPr>
        <w:br/>
      </w:r>
    </w:p>
    <w:p w14:paraId="7ACA0648" w14:textId="77777777" w:rsidR="00F17845" w:rsidRPr="00F14225" w:rsidRDefault="00F17845" w:rsidP="00883D5F">
      <w:pPr>
        <w:rPr>
          <w:rFonts w:ascii="Arial Narrow" w:hAnsi="Arial Narrow" w:cs="Arial"/>
          <w:bCs/>
          <w:i/>
          <w:sz w:val="22"/>
          <w:szCs w:val="22"/>
          <w:highlight w:val="yellow"/>
        </w:rPr>
      </w:pPr>
    </w:p>
    <w:p w14:paraId="0F0FEA55" w14:textId="24D2B00E" w:rsidR="006679CF" w:rsidRPr="00F14225" w:rsidRDefault="006679CF" w:rsidP="006679CF">
      <w:pPr>
        <w:numPr>
          <w:ilvl w:val="0"/>
          <w:numId w:val="20"/>
        </w:numPr>
        <w:jc w:val="both"/>
        <w:rPr>
          <w:rFonts w:ascii="Arial Narrow" w:hAnsi="Arial Narrow" w:cs="Arial"/>
          <w:b/>
          <w:i/>
          <w:sz w:val="22"/>
          <w:szCs w:val="22"/>
        </w:rPr>
      </w:pPr>
      <w:r w:rsidRPr="00F14225">
        <w:rPr>
          <w:rFonts w:ascii="Arial Narrow" w:hAnsi="Arial Narrow" w:cs="Arial"/>
          <w:b/>
          <w:sz w:val="22"/>
          <w:szCs w:val="22"/>
        </w:rPr>
        <w:t>SEGUIMIENTO DE</w:t>
      </w:r>
      <w:r w:rsidR="00443957">
        <w:rPr>
          <w:rFonts w:ascii="Arial Narrow" w:hAnsi="Arial Narrow" w:cs="Arial"/>
          <w:b/>
          <w:sz w:val="22"/>
          <w:szCs w:val="22"/>
        </w:rPr>
        <w:t>L</w:t>
      </w:r>
      <w:r w:rsidRPr="00F14225">
        <w:rPr>
          <w:rFonts w:ascii="Arial Narrow" w:hAnsi="Arial Narrow" w:cs="Arial"/>
          <w:b/>
          <w:sz w:val="22"/>
          <w:szCs w:val="22"/>
        </w:rPr>
        <w:t xml:space="preserve"> </w:t>
      </w:r>
      <w:r w:rsidR="00355558" w:rsidRPr="00F14225">
        <w:rPr>
          <w:rFonts w:ascii="Arial Narrow" w:hAnsi="Arial Narrow" w:cs="Arial"/>
          <w:b/>
          <w:sz w:val="22"/>
          <w:szCs w:val="22"/>
        </w:rPr>
        <w:t>SUPERVISOR: ACTIVIDADES</w:t>
      </w:r>
      <w:r w:rsidRPr="00F14225">
        <w:rPr>
          <w:rFonts w:ascii="Arial Narrow" w:hAnsi="Arial Narrow" w:cs="Arial"/>
          <w:b/>
          <w:sz w:val="22"/>
          <w:szCs w:val="22"/>
        </w:rPr>
        <w:t xml:space="preserve"> REALIZADAS</w:t>
      </w:r>
    </w:p>
    <w:tbl>
      <w:tblPr>
        <w:tblW w:w="102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
        <w:gridCol w:w="4434"/>
        <w:gridCol w:w="5433"/>
      </w:tblGrid>
      <w:tr w:rsidR="00A72318" w:rsidRPr="0042153D" w14:paraId="539D93B1" w14:textId="77777777" w:rsidTr="00C323C8">
        <w:trPr>
          <w:trHeight w:val="531"/>
        </w:trPr>
        <w:tc>
          <w:tcPr>
            <w:tcW w:w="386" w:type="dxa"/>
            <w:vMerge w:val="restart"/>
            <w:shd w:val="clear" w:color="000000" w:fill="D9D9D9"/>
            <w:noWrap/>
            <w:vAlign w:val="center"/>
            <w:hideMark/>
          </w:tcPr>
          <w:p w14:paraId="709D6E15" w14:textId="77777777" w:rsidR="006C7345" w:rsidRPr="0042153D" w:rsidRDefault="006C7345" w:rsidP="00C10FD0">
            <w:pPr>
              <w:spacing w:before="60" w:afterLines="60" w:after="144"/>
              <w:jc w:val="center"/>
              <w:rPr>
                <w:rFonts w:ascii="Arial Narrow" w:hAnsi="Arial Narrow" w:cs="Arial"/>
                <w:b/>
                <w:bCs/>
                <w:color w:val="000000"/>
                <w:sz w:val="22"/>
                <w:szCs w:val="22"/>
                <w:lang w:eastAsia="es-CO"/>
              </w:rPr>
            </w:pPr>
            <w:r w:rsidRPr="0042153D">
              <w:rPr>
                <w:rFonts w:ascii="Arial Narrow" w:hAnsi="Arial Narrow" w:cs="Arial"/>
                <w:b/>
                <w:bCs/>
                <w:color w:val="000000"/>
                <w:sz w:val="22"/>
                <w:szCs w:val="22"/>
                <w:lang w:eastAsia="es-CO"/>
              </w:rPr>
              <w:t>No</w:t>
            </w:r>
          </w:p>
        </w:tc>
        <w:tc>
          <w:tcPr>
            <w:tcW w:w="4434" w:type="dxa"/>
            <w:vMerge w:val="restart"/>
            <w:shd w:val="clear" w:color="000000" w:fill="D9D9D9"/>
            <w:vAlign w:val="center"/>
            <w:hideMark/>
          </w:tcPr>
          <w:p w14:paraId="6295061A" w14:textId="77777777" w:rsidR="006C7345" w:rsidRPr="0042153D" w:rsidRDefault="006C7345" w:rsidP="00C10FD0">
            <w:pPr>
              <w:spacing w:before="60" w:afterLines="60" w:after="144"/>
              <w:jc w:val="center"/>
              <w:rPr>
                <w:rFonts w:ascii="Arial Narrow" w:hAnsi="Arial Narrow" w:cs="Arial"/>
                <w:b/>
                <w:bCs/>
                <w:color w:val="262626"/>
                <w:sz w:val="22"/>
                <w:szCs w:val="22"/>
                <w:lang w:eastAsia="es-CO"/>
              </w:rPr>
            </w:pPr>
            <w:r w:rsidRPr="0042153D">
              <w:rPr>
                <w:rFonts w:ascii="Arial Narrow" w:hAnsi="Arial Narrow" w:cs="Arial"/>
                <w:b/>
                <w:bCs/>
                <w:color w:val="262626"/>
                <w:sz w:val="22"/>
                <w:szCs w:val="22"/>
                <w:lang w:eastAsia="es-CO"/>
              </w:rPr>
              <w:t>ACTIVIDADES DEFINIDAS EN EL CONTRATO</w:t>
            </w:r>
          </w:p>
        </w:tc>
        <w:tc>
          <w:tcPr>
            <w:tcW w:w="5433" w:type="dxa"/>
            <w:vMerge w:val="restart"/>
            <w:shd w:val="clear" w:color="000000" w:fill="D9D9D9"/>
            <w:vAlign w:val="center"/>
            <w:hideMark/>
          </w:tcPr>
          <w:p w14:paraId="0A17F1A2" w14:textId="77777777" w:rsidR="006C7345" w:rsidRPr="0042153D" w:rsidRDefault="006C7345" w:rsidP="00C10FD0">
            <w:pPr>
              <w:spacing w:before="60" w:afterLines="60" w:after="144"/>
              <w:jc w:val="center"/>
              <w:rPr>
                <w:rFonts w:ascii="Arial Narrow" w:hAnsi="Arial Narrow" w:cs="Arial"/>
                <w:b/>
                <w:bCs/>
                <w:color w:val="262626"/>
                <w:sz w:val="22"/>
                <w:szCs w:val="22"/>
                <w:lang w:eastAsia="es-CO"/>
              </w:rPr>
            </w:pPr>
            <w:r w:rsidRPr="0042153D">
              <w:rPr>
                <w:rFonts w:ascii="Arial Narrow" w:hAnsi="Arial Narrow" w:cs="Arial"/>
                <w:b/>
                <w:bCs/>
                <w:color w:val="262626"/>
                <w:sz w:val="22"/>
                <w:szCs w:val="22"/>
                <w:lang w:eastAsia="es-CO"/>
              </w:rPr>
              <w:t>ACCIONES DESARROLLADAS EN EL PERIODO DE PAGO</w:t>
            </w:r>
          </w:p>
        </w:tc>
      </w:tr>
      <w:tr w:rsidR="006C7345" w:rsidRPr="0042153D" w14:paraId="7F8D663B" w14:textId="77777777" w:rsidTr="00C323C8">
        <w:trPr>
          <w:trHeight w:val="456"/>
        </w:trPr>
        <w:tc>
          <w:tcPr>
            <w:tcW w:w="386" w:type="dxa"/>
            <w:vMerge/>
            <w:vAlign w:val="center"/>
            <w:hideMark/>
          </w:tcPr>
          <w:p w14:paraId="5F37BDD9" w14:textId="77777777" w:rsidR="006C7345" w:rsidRPr="0042153D" w:rsidRDefault="006C7345" w:rsidP="00C10FD0">
            <w:pPr>
              <w:spacing w:before="60" w:afterLines="60" w:after="144"/>
              <w:rPr>
                <w:rFonts w:ascii="Arial Narrow" w:hAnsi="Arial Narrow" w:cs="Arial"/>
                <w:b/>
                <w:bCs/>
                <w:color w:val="000000"/>
                <w:sz w:val="22"/>
                <w:szCs w:val="22"/>
                <w:lang w:eastAsia="es-CO"/>
              </w:rPr>
            </w:pPr>
          </w:p>
        </w:tc>
        <w:tc>
          <w:tcPr>
            <w:tcW w:w="4434" w:type="dxa"/>
            <w:vMerge/>
            <w:vAlign w:val="center"/>
            <w:hideMark/>
          </w:tcPr>
          <w:p w14:paraId="787B11C9" w14:textId="77777777" w:rsidR="006C7345" w:rsidRPr="0042153D" w:rsidRDefault="006C7345" w:rsidP="00C10FD0">
            <w:pPr>
              <w:spacing w:before="60" w:afterLines="60" w:after="144"/>
              <w:rPr>
                <w:rFonts w:ascii="Arial Narrow" w:hAnsi="Arial Narrow" w:cs="Arial"/>
                <w:b/>
                <w:bCs/>
                <w:color w:val="262626"/>
                <w:sz w:val="22"/>
                <w:szCs w:val="22"/>
                <w:lang w:eastAsia="es-CO"/>
              </w:rPr>
            </w:pPr>
          </w:p>
        </w:tc>
        <w:tc>
          <w:tcPr>
            <w:tcW w:w="5433" w:type="dxa"/>
            <w:vMerge/>
            <w:vAlign w:val="center"/>
            <w:hideMark/>
          </w:tcPr>
          <w:p w14:paraId="246631B3" w14:textId="77777777" w:rsidR="006C7345" w:rsidRPr="0042153D" w:rsidRDefault="006C7345" w:rsidP="00C10FD0">
            <w:pPr>
              <w:spacing w:before="60" w:afterLines="60" w:after="144"/>
              <w:rPr>
                <w:rFonts w:ascii="Arial Narrow" w:hAnsi="Arial Narrow" w:cs="Arial"/>
                <w:b/>
                <w:bCs/>
                <w:color w:val="262626"/>
                <w:sz w:val="22"/>
                <w:szCs w:val="22"/>
                <w:lang w:eastAsia="es-CO"/>
              </w:rPr>
            </w:pPr>
          </w:p>
        </w:tc>
      </w:tr>
      <w:tr w:rsidR="00A62CB6" w:rsidRPr="0042153D" w14:paraId="61039422" w14:textId="77777777" w:rsidTr="00C323C8">
        <w:trPr>
          <w:trHeight w:val="58"/>
        </w:trPr>
        <w:tc>
          <w:tcPr>
            <w:tcW w:w="386" w:type="dxa"/>
            <w:shd w:val="clear" w:color="000000" w:fill="FFFFFF"/>
            <w:noWrap/>
            <w:vAlign w:val="center"/>
            <w:hideMark/>
          </w:tcPr>
          <w:p w14:paraId="6E97ED33" w14:textId="77777777" w:rsidR="00A62CB6" w:rsidRPr="0042153D" w:rsidRDefault="00A62CB6" w:rsidP="00C10FD0">
            <w:pPr>
              <w:spacing w:before="60" w:afterLines="60" w:after="144"/>
              <w:jc w:val="center"/>
              <w:rPr>
                <w:rFonts w:ascii="Arial Narrow" w:hAnsi="Arial Narrow" w:cs="Arial"/>
                <w:b/>
                <w:bCs/>
                <w:color w:val="000000"/>
                <w:sz w:val="22"/>
                <w:szCs w:val="22"/>
                <w:lang w:eastAsia="es-CO"/>
              </w:rPr>
            </w:pPr>
            <w:r w:rsidRPr="0042153D">
              <w:rPr>
                <w:rFonts w:ascii="Arial Narrow" w:hAnsi="Arial Narrow" w:cs="Arial"/>
                <w:b/>
                <w:bCs/>
                <w:color w:val="000000"/>
                <w:sz w:val="22"/>
                <w:szCs w:val="22"/>
                <w:lang w:eastAsia="es-CO"/>
              </w:rPr>
              <w:lastRenderedPageBreak/>
              <w:t>1</w:t>
            </w:r>
          </w:p>
        </w:tc>
        <w:tc>
          <w:tcPr>
            <w:tcW w:w="4434" w:type="dxa"/>
            <w:shd w:val="clear" w:color="000000" w:fill="FFFFFF"/>
            <w:vAlign w:val="center"/>
          </w:tcPr>
          <w:p w14:paraId="5573C2D3" w14:textId="421D8608" w:rsidR="00A62CB6" w:rsidRPr="0042153D" w:rsidRDefault="004E1D28" w:rsidP="004830F9">
            <w:pPr>
              <w:contextualSpacing/>
              <w:jc w:val="both"/>
              <w:rPr>
                <w:rFonts w:ascii="Arial Narrow" w:hAnsi="Arial Narrow" w:cs="Arial"/>
                <w:color w:val="000000"/>
                <w:sz w:val="22"/>
                <w:szCs w:val="22"/>
                <w:lang w:eastAsia="es-CO"/>
              </w:rPr>
            </w:pPr>
            <w:r w:rsidRPr="004E1D28">
              <w:rPr>
                <w:rFonts w:ascii="Arial Narrow" w:hAnsi="Arial Narrow" w:cs="Arial"/>
                <w:color w:val="000000"/>
                <w:sz w:val="22"/>
                <w:szCs w:val="22"/>
                <w:lang w:eastAsia="es-CO"/>
              </w:rPr>
              <w:t xml:space="preserve">Aplicar el Acuerdo Municipal </w:t>
            </w:r>
            <w:proofErr w:type="spellStart"/>
            <w:r w:rsidRPr="004E1D28">
              <w:rPr>
                <w:rFonts w:ascii="Arial Narrow" w:hAnsi="Arial Narrow" w:cs="Arial"/>
                <w:color w:val="000000"/>
                <w:sz w:val="22"/>
                <w:szCs w:val="22"/>
                <w:lang w:eastAsia="es-CO"/>
              </w:rPr>
              <w:t>N°</w:t>
            </w:r>
            <w:proofErr w:type="spellEnd"/>
            <w:r w:rsidRPr="004E1D28">
              <w:rPr>
                <w:rFonts w:ascii="Arial Narrow" w:hAnsi="Arial Narrow" w:cs="Arial"/>
                <w:color w:val="000000"/>
                <w:sz w:val="22"/>
                <w:szCs w:val="22"/>
                <w:lang w:eastAsia="es-CO"/>
              </w:rPr>
              <w:t xml:space="preserve"> 005 de 2022 en materia de contribuciones para los estratos 5, 6 y los usuarios comerciales e industriales de conformidad con el artículo 272 de la Ley 2294 de 2023, igualmente aplicar el pago de subsidios a los usuarios residenciales de estratos 1 y 2 de acuerdo con los factores y tarifas vigente.</w:t>
            </w:r>
          </w:p>
        </w:tc>
        <w:tc>
          <w:tcPr>
            <w:tcW w:w="5433" w:type="dxa"/>
            <w:shd w:val="clear" w:color="000000" w:fill="FFFFFF"/>
            <w:vAlign w:val="center"/>
          </w:tcPr>
          <w:p w14:paraId="5505F7E3" w14:textId="11191E5F" w:rsidR="00A62CB6" w:rsidRPr="0042153D" w:rsidRDefault="004E1D28" w:rsidP="004830F9">
            <w:pPr>
              <w:spacing w:before="60" w:afterLines="60" w:after="144"/>
              <w:jc w:val="both"/>
              <w:rPr>
                <w:rFonts w:ascii="Arial Narrow" w:hAnsi="Arial Narrow" w:cs="Arial"/>
                <w:color w:val="262626"/>
                <w:sz w:val="22"/>
                <w:szCs w:val="22"/>
                <w:lang w:eastAsia="es-CO"/>
              </w:rPr>
            </w:pPr>
            <w:r w:rsidRPr="004E1D28">
              <w:rPr>
                <w:rFonts w:ascii="Arial Narrow" w:hAnsi="Arial Narrow" w:cs="Arial"/>
                <w:color w:val="262626"/>
                <w:sz w:val="22"/>
                <w:szCs w:val="22"/>
                <w:lang w:eastAsia="es-CO"/>
              </w:rPr>
              <w:t xml:space="preserve">Se reviso el acuerdo municipal N. 05 de 2022 y se verifico los porcentajes establecidos, se </w:t>
            </w:r>
            <w:r w:rsidR="009326C5" w:rsidRPr="004E1D28">
              <w:rPr>
                <w:rFonts w:ascii="Arial Narrow" w:hAnsi="Arial Narrow" w:cs="Arial"/>
                <w:color w:val="262626"/>
                <w:sz w:val="22"/>
                <w:szCs w:val="22"/>
                <w:lang w:eastAsia="es-CO"/>
              </w:rPr>
              <w:t>presentó</w:t>
            </w:r>
            <w:r w:rsidRPr="004E1D28">
              <w:rPr>
                <w:rFonts w:ascii="Arial Narrow" w:hAnsi="Arial Narrow" w:cs="Arial"/>
                <w:color w:val="262626"/>
                <w:sz w:val="22"/>
                <w:szCs w:val="22"/>
                <w:lang w:eastAsia="es-CO"/>
              </w:rPr>
              <w:t xml:space="preserve"> los soportes de aplicación de los subsidios.</w:t>
            </w:r>
          </w:p>
        </w:tc>
      </w:tr>
      <w:tr w:rsidR="00693C87" w:rsidRPr="0042153D" w14:paraId="4FBA21AC" w14:textId="77777777" w:rsidTr="00C323C8">
        <w:trPr>
          <w:trHeight w:val="518"/>
        </w:trPr>
        <w:tc>
          <w:tcPr>
            <w:tcW w:w="386" w:type="dxa"/>
            <w:shd w:val="clear" w:color="000000" w:fill="FFFFFF"/>
            <w:noWrap/>
            <w:vAlign w:val="center"/>
            <w:hideMark/>
          </w:tcPr>
          <w:p w14:paraId="6156BFEE"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2</w:t>
            </w:r>
          </w:p>
        </w:tc>
        <w:tc>
          <w:tcPr>
            <w:tcW w:w="4434" w:type="dxa"/>
            <w:vAlign w:val="center"/>
          </w:tcPr>
          <w:p w14:paraId="2ABC8C22" w14:textId="3D5ABFB1"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La prestadora hará mensualmente los recaudos de las sumas que resulten al aplicar los factores de que tratan los Acuerdos y los reflejará en las respectivas facturas como un subsidio, de todo lo cual llevaran contabilidad y cuentas detalladas. AI presentarse superávit, por este concepto dichos recursos se destinarán al Fondo de Solidaridad y Redistribución del Ingreso del municipio para empresas de la misma naturaleza y servicios que cumplan sus actividades en la misma entidad territorial de la empresa aportante y serán trasferidos parcialmente</w:t>
            </w:r>
          </w:p>
        </w:tc>
        <w:tc>
          <w:tcPr>
            <w:tcW w:w="5433" w:type="dxa"/>
            <w:shd w:val="clear" w:color="000000" w:fill="FFFFFF"/>
            <w:vAlign w:val="center"/>
          </w:tcPr>
          <w:p w14:paraId="1E58CCEB" w14:textId="58DE953F" w:rsidR="00B43C73" w:rsidRPr="0042153D" w:rsidRDefault="009326C5" w:rsidP="00F55E12">
            <w:pPr>
              <w:pStyle w:val="Sinespaciado"/>
              <w:jc w:val="both"/>
              <w:rPr>
                <w:rFonts w:ascii="Arial Narrow" w:hAnsi="Arial Narrow" w:cs="Arial"/>
                <w:lang w:eastAsia="es-CO"/>
              </w:rPr>
            </w:pPr>
            <w:r w:rsidRPr="009326C5">
              <w:rPr>
                <w:rFonts w:ascii="Arial Narrow" w:hAnsi="Arial Narrow" w:cs="Arial"/>
                <w:lang w:eastAsia="es-CO"/>
              </w:rPr>
              <w:t xml:space="preserve">Balance de subsidios y contribuciones de los servicios de acueducto. Folio </w:t>
            </w:r>
            <w:r>
              <w:rPr>
                <w:rFonts w:ascii="Arial Narrow" w:hAnsi="Arial Narrow" w:cs="Arial"/>
                <w:lang w:eastAsia="es-CO"/>
              </w:rPr>
              <w:t>2</w:t>
            </w:r>
          </w:p>
        </w:tc>
      </w:tr>
      <w:tr w:rsidR="00A62CB6" w:rsidRPr="0042153D" w14:paraId="748262F5" w14:textId="77777777" w:rsidTr="00C323C8">
        <w:trPr>
          <w:trHeight w:val="568"/>
        </w:trPr>
        <w:tc>
          <w:tcPr>
            <w:tcW w:w="386" w:type="dxa"/>
            <w:noWrap/>
            <w:vAlign w:val="center"/>
            <w:hideMark/>
          </w:tcPr>
          <w:p w14:paraId="32AA9635" w14:textId="77777777" w:rsidR="00A62CB6" w:rsidRPr="0042153D" w:rsidRDefault="00A62CB6" w:rsidP="00C10FD0">
            <w:pPr>
              <w:spacing w:before="60" w:afterLines="60" w:after="144"/>
              <w:jc w:val="center"/>
              <w:rPr>
                <w:rFonts w:ascii="Arial Narrow" w:hAnsi="Arial Narrow" w:cs="Arial"/>
                <w:b/>
                <w:bCs/>
                <w:color w:val="000000"/>
                <w:sz w:val="22"/>
                <w:szCs w:val="22"/>
                <w:lang w:eastAsia="es-CO"/>
              </w:rPr>
            </w:pPr>
            <w:r w:rsidRPr="0042153D">
              <w:rPr>
                <w:rFonts w:ascii="Arial Narrow" w:hAnsi="Arial Narrow" w:cs="Arial"/>
                <w:b/>
                <w:bCs/>
                <w:color w:val="000000"/>
                <w:sz w:val="22"/>
                <w:szCs w:val="22"/>
                <w:lang w:eastAsia="es-CO"/>
              </w:rPr>
              <w:t>3</w:t>
            </w:r>
          </w:p>
        </w:tc>
        <w:tc>
          <w:tcPr>
            <w:tcW w:w="4434" w:type="dxa"/>
            <w:vAlign w:val="center"/>
          </w:tcPr>
          <w:p w14:paraId="5551371C" w14:textId="577F90C6" w:rsidR="00A62CB6" w:rsidRPr="0042153D" w:rsidRDefault="004E1D28" w:rsidP="004830F9">
            <w:pPr>
              <w:contextualSpacing/>
              <w:jc w:val="both"/>
              <w:rPr>
                <w:rFonts w:ascii="Arial Narrow" w:hAnsi="Arial Narrow" w:cs="Arial"/>
                <w:color w:val="000000"/>
                <w:sz w:val="22"/>
                <w:szCs w:val="22"/>
                <w:lang w:eastAsia="es-CO"/>
              </w:rPr>
            </w:pPr>
            <w:r w:rsidRPr="004E1D28">
              <w:rPr>
                <w:rFonts w:ascii="Arial Narrow" w:hAnsi="Arial Narrow" w:cs="Arial"/>
                <w:color w:val="000000"/>
                <w:sz w:val="22"/>
                <w:szCs w:val="22"/>
                <w:lang w:eastAsia="es-CO"/>
              </w:rPr>
              <w:t>La prestadora hará el reparto de los subsidios entre los usuarios de los servicios de acueducto, alcantarillado y aseo como un descuento en el valor de la factura que este debe cancelar, conforme a lo dispuesto en el Decreto 565 de 1996. La prestadora llevará cuentas detalladas de las sumas recaudadas por aporte solidario y de las recibidas por transferencia por el municipio u otras entidades con destino a los fondos de solidaridad y redistribución de ingresos y de su aplicación. Si la prestadora llegare a prestar servicios en varios municipios, las cuentas internas y la contabilidad deberán, además, llevar en forma separada para cada municipio</w:t>
            </w:r>
          </w:p>
        </w:tc>
        <w:tc>
          <w:tcPr>
            <w:tcW w:w="5433" w:type="dxa"/>
            <w:shd w:val="clear" w:color="000000" w:fill="FFFFFF"/>
            <w:vAlign w:val="center"/>
          </w:tcPr>
          <w:p w14:paraId="27BC0E6E" w14:textId="6C01431C" w:rsidR="00A62CB6" w:rsidRPr="0042153D" w:rsidRDefault="000E1E25" w:rsidP="004830F9">
            <w:pPr>
              <w:spacing w:before="60" w:afterLines="60" w:after="144"/>
              <w:jc w:val="both"/>
              <w:rPr>
                <w:rFonts w:ascii="Arial Narrow" w:hAnsi="Arial Narrow" w:cs="Arial"/>
                <w:color w:val="000000"/>
                <w:sz w:val="22"/>
                <w:szCs w:val="22"/>
                <w:lang w:eastAsia="es-CO"/>
              </w:rPr>
            </w:pPr>
            <w:r w:rsidRPr="000E1E25">
              <w:rPr>
                <w:rFonts w:ascii="Arial Narrow" w:hAnsi="Arial Narrow" w:cs="Arial"/>
                <w:color w:val="000000"/>
                <w:sz w:val="22"/>
                <w:szCs w:val="22"/>
                <w:lang w:eastAsia="es-CO"/>
              </w:rPr>
              <w:t>Listado de subsidios resumen de los servicios de acueducto</w:t>
            </w:r>
          </w:p>
        </w:tc>
      </w:tr>
      <w:tr w:rsidR="00C7511C" w:rsidRPr="0042153D" w14:paraId="422A8685" w14:textId="77777777" w:rsidTr="00C323C8">
        <w:trPr>
          <w:trHeight w:val="407"/>
        </w:trPr>
        <w:tc>
          <w:tcPr>
            <w:tcW w:w="386" w:type="dxa"/>
            <w:noWrap/>
            <w:vAlign w:val="center"/>
            <w:hideMark/>
          </w:tcPr>
          <w:p w14:paraId="491B3868"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4</w:t>
            </w:r>
          </w:p>
        </w:tc>
        <w:tc>
          <w:tcPr>
            <w:tcW w:w="4434" w:type="dxa"/>
            <w:vAlign w:val="center"/>
          </w:tcPr>
          <w:p w14:paraId="344FBABC" w14:textId="26340C78"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La prestadora como entidad prestadora del servicio público domiciliario de acueducto, alcantarillado y aseo, mensual, o según el periodo de facturación, efectuaran el cálculo de los subsidios y aportes solidarios sin sobrepasar los topes señalados en la Ley vigente o la norma que las modifique o sustituya. La diferencia entre los aportes solidarios y los subsidios generara déficit o superávit</w:t>
            </w:r>
          </w:p>
        </w:tc>
        <w:tc>
          <w:tcPr>
            <w:tcW w:w="5433" w:type="dxa"/>
            <w:shd w:val="clear" w:color="000000" w:fill="FFFFFF"/>
            <w:vAlign w:val="center"/>
          </w:tcPr>
          <w:p w14:paraId="71BB86AD" w14:textId="1B487A3F" w:rsidR="0055473D" w:rsidRPr="0042153D" w:rsidRDefault="000E1E25" w:rsidP="00897287">
            <w:pPr>
              <w:spacing w:before="60" w:afterLines="60" w:after="144"/>
              <w:jc w:val="both"/>
              <w:rPr>
                <w:rFonts w:ascii="Arial Narrow" w:hAnsi="Arial Narrow" w:cs="Arial"/>
                <w:sz w:val="22"/>
                <w:szCs w:val="22"/>
                <w:lang w:eastAsia="es-CO"/>
              </w:rPr>
            </w:pPr>
            <w:r w:rsidRPr="000E1E25">
              <w:rPr>
                <w:rFonts w:ascii="Arial Narrow" w:hAnsi="Arial Narrow" w:cs="Arial"/>
                <w:sz w:val="22"/>
                <w:szCs w:val="22"/>
                <w:lang w:eastAsia="es-CO"/>
              </w:rPr>
              <w:t xml:space="preserve">Informe de liquidación de los servicios de acueducto. Folio </w:t>
            </w:r>
            <w:r>
              <w:rPr>
                <w:rFonts w:ascii="Arial Narrow" w:hAnsi="Arial Narrow" w:cs="Arial"/>
                <w:sz w:val="22"/>
                <w:szCs w:val="22"/>
                <w:lang w:eastAsia="es-CO"/>
              </w:rPr>
              <w:t>2</w:t>
            </w:r>
          </w:p>
        </w:tc>
      </w:tr>
      <w:tr w:rsidR="007641E5" w:rsidRPr="0042153D" w14:paraId="54C4EC68" w14:textId="77777777" w:rsidTr="00C323C8">
        <w:trPr>
          <w:trHeight w:val="414"/>
        </w:trPr>
        <w:tc>
          <w:tcPr>
            <w:tcW w:w="386" w:type="dxa"/>
            <w:noWrap/>
            <w:vAlign w:val="center"/>
            <w:hideMark/>
          </w:tcPr>
          <w:p w14:paraId="747776E7"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5</w:t>
            </w:r>
          </w:p>
        </w:tc>
        <w:tc>
          <w:tcPr>
            <w:tcW w:w="4434" w:type="dxa"/>
            <w:vAlign w:val="center"/>
          </w:tcPr>
          <w:p w14:paraId="26196CE9" w14:textId="1357217B"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 xml:space="preserve">La prestadora una vez haya calculado el déficit por los límites de los subsidios definidos en el numeral anterior, enviará la respectiva factura al municipio con cargo al fondo de solidaridad y redistribución de ingresos y de presentarse el caso contrario (generarse superávit) realizarán la respectiva consignación en un término no mayor a 30 días en la cuenta que indique la Secretaria de Hacienda, previa supervisión de esta, para lo cual la empresa aportará todos los </w:t>
            </w:r>
            <w:r w:rsidRPr="004E1D28">
              <w:rPr>
                <w:rFonts w:ascii="Arial Narrow" w:hAnsi="Arial Narrow" w:cs="Arial"/>
                <w:sz w:val="22"/>
                <w:szCs w:val="22"/>
                <w:lang w:eastAsia="es-CO"/>
              </w:rPr>
              <w:lastRenderedPageBreak/>
              <w:t>documentos necesarios en los primeros 5 días hábiles del mes siguiente</w:t>
            </w:r>
          </w:p>
        </w:tc>
        <w:tc>
          <w:tcPr>
            <w:tcW w:w="5433" w:type="dxa"/>
            <w:shd w:val="clear" w:color="000000" w:fill="FFFFFF"/>
            <w:vAlign w:val="center"/>
          </w:tcPr>
          <w:p w14:paraId="3873FD30" w14:textId="39243ACD" w:rsidR="00D77A15" w:rsidRPr="001F3A07" w:rsidRDefault="000E1E25" w:rsidP="004B390E">
            <w:pPr>
              <w:spacing w:before="60" w:afterLines="60" w:after="144"/>
              <w:jc w:val="both"/>
              <w:rPr>
                <w:rFonts w:ascii="Arial Narrow" w:hAnsi="Arial Narrow" w:cs="Arial"/>
                <w:sz w:val="22"/>
                <w:szCs w:val="22"/>
                <w:lang w:eastAsia="es-CO"/>
              </w:rPr>
            </w:pPr>
            <w:r w:rsidRPr="001F3A07">
              <w:rPr>
                <w:rFonts w:ascii="Arial Narrow" w:hAnsi="Arial Narrow" w:cs="Arial"/>
                <w:sz w:val="22"/>
                <w:szCs w:val="22"/>
                <w:lang w:eastAsia="es-CO"/>
              </w:rPr>
              <w:lastRenderedPageBreak/>
              <w:t xml:space="preserve">Generación de cuenta de cobro con fecha del </w:t>
            </w:r>
            <w:r w:rsidR="00C61A11">
              <w:rPr>
                <w:rFonts w:ascii="Arial Narrow" w:hAnsi="Arial Narrow" w:cs="Arial"/>
                <w:sz w:val="22"/>
                <w:szCs w:val="22"/>
                <w:lang w:eastAsia="es-CO"/>
              </w:rPr>
              <w:t>10 de febrero de 2026</w:t>
            </w:r>
          </w:p>
        </w:tc>
      </w:tr>
      <w:tr w:rsidR="00EE5355" w:rsidRPr="0042153D" w14:paraId="2FCFF7EB" w14:textId="77777777" w:rsidTr="00C323C8">
        <w:trPr>
          <w:trHeight w:val="496"/>
        </w:trPr>
        <w:tc>
          <w:tcPr>
            <w:tcW w:w="386" w:type="dxa"/>
            <w:noWrap/>
            <w:vAlign w:val="center"/>
            <w:hideMark/>
          </w:tcPr>
          <w:p w14:paraId="21AE470C"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6</w:t>
            </w:r>
          </w:p>
        </w:tc>
        <w:tc>
          <w:tcPr>
            <w:tcW w:w="4434" w:type="dxa"/>
            <w:vAlign w:val="center"/>
          </w:tcPr>
          <w:p w14:paraId="35E8551A" w14:textId="45CA0DBC"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La prestadora informará a la comunidad, a través de medios de información masiva por lo menos una vez al año, de manera precisa la utilización que dieron de los subsidios de conformidad con el artículo 53 de la Ley 142 de 1994</w:t>
            </w:r>
          </w:p>
        </w:tc>
        <w:tc>
          <w:tcPr>
            <w:tcW w:w="5433" w:type="dxa"/>
            <w:shd w:val="clear" w:color="000000" w:fill="FFFFFF"/>
            <w:vAlign w:val="center"/>
          </w:tcPr>
          <w:p w14:paraId="2D1593B3" w14:textId="4A059928" w:rsidR="00563135" w:rsidRPr="0042153D" w:rsidRDefault="000E1E25" w:rsidP="000250BE">
            <w:pPr>
              <w:spacing w:before="60" w:afterLines="60" w:after="144"/>
              <w:jc w:val="both"/>
              <w:rPr>
                <w:rFonts w:ascii="Arial Narrow" w:hAnsi="Arial Narrow" w:cs="Arial"/>
                <w:sz w:val="22"/>
                <w:szCs w:val="22"/>
                <w:lang w:eastAsia="es-CO"/>
              </w:rPr>
            </w:pPr>
            <w:r w:rsidRPr="000E1E25">
              <w:rPr>
                <w:rFonts w:ascii="Arial Narrow" w:hAnsi="Arial Narrow" w:cs="Arial"/>
                <w:sz w:val="22"/>
                <w:szCs w:val="22"/>
                <w:lang w:eastAsia="es-CO"/>
              </w:rPr>
              <w:t>Esta actividad no se realizó durante el periodo de</w:t>
            </w:r>
            <w:r w:rsidR="00A3488B">
              <w:rPr>
                <w:rFonts w:ascii="Arial Narrow" w:hAnsi="Arial Narrow" w:cs="Arial"/>
                <w:sz w:val="22"/>
                <w:szCs w:val="22"/>
                <w:lang w:eastAsia="es-CO"/>
              </w:rPr>
              <w:t xml:space="preserve"> </w:t>
            </w:r>
            <w:r w:rsidR="00BD0C8F">
              <w:rPr>
                <w:rFonts w:ascii="Arial Narrow" w:hAnsi="Arial Narrow" w:cs="Arial"/>
                <w:sz w:val="22"/>
                <w:szCs w:val="22"/>
                <w:lang w:eastAsia="es-CO"/>
              </w:rPr>
              <w:t>enero</w:t>
            </w:r>
            <w:r w:rsidR="00A3488B">
              <w:rPr>
                <w:rFonts w:ascii="Arial Narrow" w:hAnsi="Arial Narrow" w:cs="Arial"/>
                <w:sz w:val="22"/>
                <w:szCs w:val="22"/>
                <w:lang w:eastAsia="es-CO"/>
              </w:rPr>
              <w:t xml:space="preserve"> de 20</w:t>
            </w:r>
            <w:r w:rsidR="00BD0C8F">
              <w:rPr>
                <w:rFonts w:ascii="Arial Narrow" w:hAnsi="Arial Narrow" w:cs="Arial"/>
                <w:sz w:val="22"/>
                <w:szCs w:val="22"/>
                <w:lang w:eastAsia="es-CO"/>
              </w:rPr>
              <w:t>26</w:t>
            </w:r>
          </w:p>
        </w:tc>
      </w:tr>
      <w:tr w:rsidR="000470EF" w:rsidRPr="0042153D" w14:paraId="73990C60" w14:textId="77777777" w:rsidTr="00C323C8">
        <w:trPr>
          <w:trHeight w:val="656"/>
        </w:trPr>
        <w:tc>
          <w:tcPr>
            <w:tcW w:w="386" w:type="dxa"/>
            <w:noWrap/>
            <w:vAlign w:val="center"/>
            <w:hideMark/>
          </w:tcPr>
          <w:p w14:paraId="5866CD8F"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7</w:t>
            </w:r>
          </w:p>
        </w:tc>
        <w:tc>
          <w:tcPr>
            <w:tcW w:w="4434" w:type="dxa"/>
            <w:vAlign w:val="center"/>
          </w:tcPr>
          <w:p w14:paraId="7AE8C2F5" w14:textId="2E545992"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Los recursos de los fondos de solidaridad y redistribución de ingresos son públicos, por lo tanto, la prestadora estará sujeta a las normas sobre declaración y sanciones que se aplican a los retenedores en el decreto 624 de 1989 y en las normas que lo sustituyan. Deberán hacerse devoluciones en el momento en que el usuario demuestre su derecho (artículo 89.6 de la Ley 142 de 1994).</w:t>
            </w:r>
          </w:p>
        </w:tc>
        <w:tc>
          <w:tcPr>
            <w:tcW w:w="5433" w:type="dxa"/>
            <w:shd w:val="clear" w:color="000000" w:fill="FFFFFF"/>
            <w:vAlign w:val="center"/>
          </w:tcPr>
          <w:p w14:paraId="4E8C334E" w14:textId="3E120832" w:rsidR="00A62CB6" w:rsidRPr="0042153D" w:rsidRDefault="000E1E25" w:rsidP="004830F9">
            <w:pPr>
              <w:spacing w:before="60" w:afterLines="60" w:after="144"/>
              <w:jc w:val="both"/>
              <w:rPr>
                <w:rFonts w:ascii="Arial Narrow" w:hAnsi="Arial Narrow" w:cs="Arial"/>
                <w:sz w:val="22"/>
                <w:szCs w:val="22"/>
                <w:lang w:eastAsia="es-CO"/>
              </w:rPr>
            </w:pPr>
            <w:r w:rsidRPr="000E1E25">
              <w:rPr>
                <w:rFonts w:ascii="Arial Narrow" w:hAnsi="Arial Narrow" w:cs="Arial"/>
                <w:sz w:val="22"/>
                <w:szCs w:val="22"/>
                <w:lang w:eastAsia="es-CO"/>
              </w:rPr>
              <w:t xml:space="preserve">En el periodo de </w:t>
            </w:r>
            <w:r w:rsidR="00BD0C8F">
              <w:rPr>
                <w:rFonts w:ascii="Arial Narrow" w:hAnsi="Arial Narrow" w:cs="Arial"/>
                <w:sz w:val="22"/>
                <w:szCs w:val="22"/>
                <w:lang w:eastAsia="es-CO"/>
              </w:rPr>
              <w:t>enero</w:t>
            </w:r>
            <w:r w:rsidRPr="000E1E25">
              <w:rPr>
                <w:rFonts w:ascii="Arial Narrow" w:hAnsi="Arial Narrow" w:cs="Arial"/>
                <w:sz w:val="22"/>
                <w:szCs w:val="22"/>
                <w:lang w:eastAsia="es-CO"/>
              </w:rPr>
              <w:t xml:space="preserve"> no se presentaron solicitudes de devolución por usuarios</w:t>
            </w:r>
          </w:p>
        </w:tc>
      </w:tr>
      <w:tr w:rsidR="0093663D" w:rsidRPr="0042153D" w14:paraId="3EAB6B9A" w14:textId="77777777" w:rsidTr="00C323C8">
        <w:trPr>
          <w:trHeight w:val="766"/>
        </w:trPr>
        <w:tc>
          <w:tcPr>
            <w:tcW w:w="386" w:type="dxa"/>
            <w:noWrap/>
            <w:vAlign w:val="center"/>
            <w:hideMark/>
          </w:tcPr>
          <w:p w14:paraId="517CC54C" w14:textId="77777777" w:rsidR="00A62CB6" w:rsidRPr="0042153D" w:rsidRDefault="00A62CB6" w:rsidP="00C10FD0">
            <w:pPr>
              <w:spacing w:before="60" w:afterLines="60" w:after="144"/>
              <w:jc w:val="center"/>
              <w:rPr>
                <w:rFonts w:ascii="Arial Narrow" w:hAnsi="Arial Narrow" w:cs="Arial"/>
                <w:b/>
                <w:bCs/>
                <w:sz w:val="22"/>
                <w:szCs w:val="22"/>
                <w:lang w:eastAsia="es-CO"/>
              </w:rPr>
            </w:pPr>
            <w:r w:rsidRPr="0042153D">
              <w:rPr>
                <w:rFonts w:ascii="Arial Narrow" w:hAnsi="Arial Narrow" w:cs="Arial"/>
                <w:b/>
                <w:bCs/>
                <w:sz w:val="22"/>
                <w:szCs w:val="22"/>
                <w:lang w:eastAsia="es-CO"/>
              </w:rPr>
              <w:t>8</w:t>
            </w:r>
          </w:p>
        </w:tc>
        <w:tc>
          <w:tcPr>
            <w:tcW w:w="4434" w:type="dxa"/>
            <w:vAlign w:val="center"/>
          </w:tcPr>
          <w:p w14:paraId="3AA9C95B" w14:textId="1DB84E18" w:rsidR="00A62CB6" w:rsidRPr="0042153D" w:rsidRDefault="004E1D28" w:rsidP="004830F9">
            <w:pPr>
              <w:contextualSpacing/>
              <w:jc w:val="both"/>
              <w:rPr>
                <w:rFonts w:ascii="Arial Narrow" w:hAnsi="Arial Narrow" w:cs="Arial"/>
                <w:sz w:val="22"/>
                <w:szCs w:val="22"/>
                <w:lang w:eastAsia="es-CO"/>
              </w:rPr>
            </w:pPr>
            <w:r w:rsidRPr="004E1D28">
              <w:rPr>
                <w:rFonts w:ascii="Arial Narrow" w:hAnsi="Arial Narrow" w:cs="Arial"/>
                <w:sz w:val="22"/>
                <w:szCs w:val="22"/>
                <w:lang w:eastAsia="es-CO"/>
              </w:rPr>
              <w:t>La prestadora deberá dar aplicación a la normatividad vigente sobre la materia en especial al contenido de los artículos 8, 9 y 10 del Decreto 565 de 1996, sobre el procedimiento para aplicación de los subsidios, manejo de los superávit y transferencia de estos al municipio de Frontino</w:t>
            </w:r>
          </w:p>
        </w:tc>
        <w:tc>
          <w:tcPr>
            <w:tcW w:w="5433" w:type="dxa"/>
            <w:shd w:val="clear" w:color="000000" w:fill="FFFFFF"/>
            <w:vAlign w:val="center"/>
          </w:tcPr>
          <w:p w14:paraId="1E9E6C3F" w14:textId="5787459E" w:rsidR="007A50D9" w:rsidRPr="0042153D" w:rsidRDefault="000E1E25" w:rsidP="00E45CAA">
            <w:pPr>
              <w:spacing w:before="60" w:afterLines="60" w:after="144"/>
              <w:jc w:val="both"/>
              <w:rPr>
                <w:rFonts w:ascii="Arial Narrow" w:hAnsi="Arial Narrow" w:cs="Arial"/>
                <w:sz w:val="22"/>
                <w:szCs w:val="22"/>
                <w:lang w:eastAsia="es-CO"/>
              </w:rPr>
            </w:pPr>
            <w:r w:rsidRPr="000E1E25">
              <w:rPr>
                <w:rFonts w:ascii="Arial Narrow" w:hAnsi="Arial Narrow" w:cs="Arial"/>
                <w:sz w:val="22"/>
                <w:szCs w:val="22"/>
                <w:lang w:eastAsia="es-CO"/>
              </w:rPr>
              <w:t xml:space="preserve">Se dio aplicación de la normatividad vigente respecto a los subsidios, manejo de </w:t>
            </w:r>
            <w:proofErr w:type="spellStart"/>
            <w:r w:rsidRPr="000E1E25">
              <w:rPr>
                <w:rFonts w:ascii="Arial Narrow" w:hAnsi="Arial Narrow" w:cs="Arial"/>
                <w:sz w:val="22"/>
                <w:szCs w:val="22"/>
                <w:lang w:eastAsia="es-CO"/>
              </w:rPr>
              <w:t>superavit</w:t>
            </w:r>
            <w:proofErr w:type="spellEnd"/>
            <w:r w:rsidRPr="000E1E25">
              <w:rPr>
                <w:rFonts w:ascii="Arial Narrow" w:hAnsi="Arial Narrow" w:cs="Arial"/>
                <w:sz w:val="22"/>
                <w:szCs w:val="22"/>
                <w:lang w:eastAsia="es-CO"/>
              </w:rPr>
              <w:t xml:space="preserve"> y trasferencias.</w:t>
            </w:r>
          </w:p>
        </w:tc>
      </w:tr>
    </w:tbl>
    <w:p w14:paraId="00EAB413" w14:textId="5C28E210" w:rsidR="00F17845" w:rsidRPr="00635DC3" w:rsidRDefault="00F17845" w:rsidP="008E2186">
      <w:pPr>
        <w:ind w:left="360"/>
        <w:rPr>
          <w:rFonts w:ascii="Arial Narrow" w:hAnsi="Arial Narrow" w:cs="Arial"/>
          <w:color w:val="FF0000"/>
          <w:sz w:val="22"/>
          <w:szCs w:val="22"/>
        </w:rPr>
      </w:pPr>
    </w:p>
    <w:p w14:paraId="7AE47C95" w14:textId="41DD8BCC" w:rsidR="00AC2708" w:rsidRDefault="008A3A5D" w:rsidP="00AC2708">
      <w:pPr>
        <w:jc w:val="both"/>
        <w:rPr>
          <w:rFonts w:ascii="Arial Narrow" w:hAnsi="Arial Narrow" w:cs="Arial"/>
          <w:sz w:val="22"/>
          <w:szCs w:val="22"/>
        </w:rPr>
      </w:pPr>
      <w:r w:rsidRPr="00F14225">
        <w:rPr>
          <w:rFonts w:ascii="Arial Narrow" w:hAnsi="Arial Narrow" w:cs="Arial"/>
          <w:b/>
          <w:sz w:val="22"/>
          <w:szCs w:val="22"/>
        </w:rPr>
        <w:t>VERIFICACIÓN</w:t>
      </w:r>
      <w:r w:rsidR="008F68CB" w:rsidRPr="00F14225">
        <w:rPr>
          <w:rFonts w:ascii="Arial Narrow" w:hAnsi="Arial Narrow" w:cs="Arial"/>
          <w:b/>
          <w:sz w:val="22"/>
          <w:szCs w:val="22"/>
        </w:rPr>
        <w:t xml:space="preserve"> DE PAGOS DE SEGURIDAD SOCIAL Y APORTES DE PARAFISCALES</w:t>
      </w:r>
      <w:r w:rsidR="00F75B54" w:rsidRPr="00F14225">
        <w:rPr>
          <w:rFonts w:ascii="Arial Narrow" w:hAnsi="Arial Narrow" w:cs="Arial"/>
          <w:b/>
          <w:sz w:val="22"/>
          <w:szCs w:val="22"/>
        </w:rPr>
        <w:t>:</w:t>
      </w:r>
      <w:r w:rsidR="00B70C2F">
        <w:rPr>
          <w:rFonts w:ascii="Arial Narrow" w:hAnsi="Arial Narrow" w:cs="Arial"/>
          <w:b/>
          <w:sz w:val="22"/>
          <w:szCs w:val="22"/>
        </w:rPr>
        <w:t xml:space="preserve"> </w:t>
      </w:r>
      <w:r w:rsidR="0028164C" w:rsidRPr="00F14225">
        <w:rPr>
          <w:rFonts w:ascii="Arial Narrow" w:hAnsi="Arial Narrow" w:cs="Arial"/>
          <w:sz w:val="22"/>
          <w:szCs w:val="22"/>
        </w:rPr>
        <w:t xml:space="preserve">para </w:t>
      </w:r>
      <w:r w:rsidR="006326B1" w:rsidRPr="00F14225">
        <w:rPr>
          <w:rFonts w:ascii="Arial Narrow" w:hAnsi="Arial Narrow" w:cs="Arial"/>
          <w:sz w:val="22"/>
          <w:szCs w:val="22"/>
        </w:rPr>
        <w:t>el presente</w:t>
      </w:r>
      <w:r w:rsidR="00B70C2F">
        <w:rPr>
          <w:rFonts w:ascii="Arial Narrow" w:hAnsi="Arial Narrow" w:cs="Arial"/>
          <w:sz w:val="22"/>
          <w:szCs w:val="22"/>
        </w:rPr>
        <w:t xml:space="preserve"> </w:t>
      </w:r>
      <w:r w:rsidR="00A76373" w:rsidRPr="00F14225">
        <w:rPr>
          <w:rFonts w:ascii="Arial Narrow" w:hAnsi="Arial Narrow" w:cs="Arial"/>
          <w:sz w:val="22"/>
          <w:szCs w:val="22"/>
        </w:rPr>
        <w:t xml:space="preserve">informe </w:t>
      </w:r>
      <w:r w:rsidR="0028164C" w:rsidRPr="00F14225">
        <w:rPr>
          <w:rFonts w:ascii="Arial Narrow" w:hAnsi="Arial Narrow" w:cs="Arial"/>
          <w:sz w:val="22"/>
          <w:szCs w:val="22"/>
        </w:rPr>
        <w:t xml:space="preserve">de pago se anexa </w:t>
      </w:r>
      <w:r w:rsidR="009D7D5E" w:rsidRPr="00F14225">
        <w:rPr>
          <w:rFonts w:ascii="Arial Narrow" w:hAnsi="Arial Narrow" w:cs="Arial"/>
          <w:sz w:val="22"/>
          <w:szCs w:val="22"/>
        </w:rPr>
        <w:t>planilla</w:t>
      </w:r>
      <w:r w:rsidR="00B70C2F">
        <w:rPr>
          <w:rFonts w:ascii="Arial Narrow" w:hAnsi="Arial Narrow" w:cs="Arial"/>
          <w:sz w:val="22"/>
          <w:szCs w:val="22"/>
        </w:rPr>
        <w:t xml:space="preserve"> </w:t>
      </w:r>
      <w:r w:rsidR="00714A15" w:rsidRPr="00F14225">
        <w:rPr>
          <w:rFonts w:ascii="Arial Narrow" w:hAnsi="Arial Narrow" w:cs="Arial"/>
          <w:sz w:val="22"/>
          <w:szCs w:val="22"/>
        </w:rPr>
        <w:t>de la seguridad social del mes de</w:t>
      </w:r>
      <w:r w:rsidR="00B70C2F">
        <w:rPr>
          <w:rFonts w:ascii="Arial Narrow" w:hAnsi="Arial Narrow" w:cs="Arial"/>
          <w:sz w:val="22"/>
          <w:szCs w:val="22"/>
        </w:rPr>
        <w:t xml:space="preserve"> </w:t>
      </w:r>
      <w:r w:rsidR="00BD0C8F">
        <w:rPr>
          <w:rFonts w:ascii="Arial Narrow" w:hAnsi="Arial Narrow" w:cs="Arial"/>
          <w:sz w:val="22"/>
          <w:szCs w:val="22"/>
        </w:rPr>
        <w:t>enero</w:t>
      </w:r>
      <w:r w:rsidR="00B70C2F">
        <w:rPr>
          <w:rFonts w:ascii="Arial Narrow" w:hAnsi="Arial Narrow" w:cs="Arial"/>
          <w:sz w:val="22"/>
          <w:szCs w:val="22"/>
        </w:rPr>
        <w:t xml:space="preserve"> </w:t>
      </w:r>
      <w:r w:rsidR="00461DC7">
        <w:rPr>
          <w:rFonts w:ascii="Arial Narrow" w:hAnsi="Arial Narrow" w:cs="Arial"/>
          <w:sz w:val="22"/>
          <w:szCs w:val="22"/>
        </w:rPr>
        <w:t>de 202</w:t>
      </w:r>
      <w:r w:rsidR="00BD0C8F">
        <w:rPr>
          <w:rFonts w:ascii="Arial Narrow" w:hAnsi="Arial Narrow" w:cs="Arial"/>
          <w:sz w:val="22"/>
          <w:szCs w:val="22"/>
        </w:rPr>
        <w:t>6</w:t>
      </w:r>
      <w:r w:rsidR="0095790A">
        <w:rPr>
          <w:rFonts w:ascii="Arial Narrow" w:hAnsi="Arial Narrow" w:cs="Arial"/>
          <w:sz w:val="22"/>
          <w:szCs w:val="22"/>
        </w:rPr>
        <w:t>.</w:t>
      </w:r>
    </w:p>
    <w:p w14:paraId="410D4811" w14:textId="50D09D2E" w:rsidR="00517327" w:rsidRPr="00F14225" w:rsidRDefault="00517327" w:rsidP="00AC2708">
      <w:pPr>
        <w:jc w:val="both"/>
        <w:rPr>
          <w:rFonts w:ascii="Trebuchet MS" w:hAnsi="Trebuchet MS" w:cs="Trebuchet MS"/>
          <w:sz w:val="22"/>
          <w:szCs w:val="22"/>
        </w:rPr>
      </w:pPr>
    </w:p>
    <w:p w14:paraId="67C1093D" w14:textId="77777777" w:rsidR="003E6498" w:rsidRDefault="003E6498" w:rsidP="00AC2708">
      <w:pPr>
        <w:jc w:val="both"/>
        <w:rPr>
          <w:rFonts w:ascii="Arial Narrow" w:hAnsi="Arial Narrow" w:cs="Arial"/>
          <w:sz w:val="22"/>
          <w:szCs w:val="22"/>
        </w:rPr>
      </w:pPr>
    </w:p>
    <w:p w14:paraId="67B71ED9" w14:textId="77777777" w:rsidR="00F14225" w:rsidRPr="00F14225" w:rsidRDefault="00461DC7" w:rsidP="00F14225">
      <w:pPr>
        <w:pStyle w:val="Prrafodelista"/>
        <w:numPr>
          <w:ilvl w:val="0"/>
          <w:numId w:val="16"/>
        </w:numPr>
        <w:pBdr>
          <w:top w:val="single" w:sz="4" w:space="1" w:color="000000"/>
          <w:left w:val="single" w:sz="4" w:space="31" w:color="000000"/>
          <w:bottom w:val="single" w:sz="4" w:space="1" w:color="000000"/>
          <w:right w:val="single" w:sz="4" w:space="4" w:color="000000"/>
        </w:pBdr>
        <w:shd w:val="clear" w:color="auto" w:fill="A6A6A6"/>
        <w:rPr>
          <w:rFonts w:ascii="Arial Narrow" w:eastAsia="Arial Narrow" w:hAnsi="Arial Narrow" w:cs="Arial Narrow"/>
          <w:b/>
          <w:color w:val="000000"/>
          <w:sz w:val="22"/>
          <w:szCs w:val="22"/>
        </w:rPr>
      </w:pPr>
      <w:r w:rsidRPr="00F14225">
        <w:rPr>
          <w:rFonts w:ascii="Arial Narrow" w:eastAsia="Arial Narrow" w:hAnsi="Arial Narrow" w:cs="Arial Narrow"/>
          <w:b/>
          <w:color w:val="000000"/>
          <w:sz w:val="22"/>
          <w:szCs w:val="22"/>
        </w:rPr>
        <w:t xml:space="preserve">CERTIFICACIÓN DE CUMPLIMIENTO DE ACTIVIDADES </w:t>
      </w:r>
    </w:p>
    <w:p w14:paraId="77274724" w14:textId="58FAC405" w:rsidR="00F14225" w:rsidRDefault="00F14225" w:rsidP="00AC2708">
      <w:pPr>
        <w:jc w:val="both"/>
        <w:rPr>
          <w:rFonts w:ascii="Arial Narrow" w:hAnsi="Arial Narrow" w:cs="Arial"/>
          <w:b/>
          <w:sz w:val="22"/>
          <w:szCs w:val="22"/>
        </w:rPr>
      </w:pPr>
    </w:p>
    <w:p w14:paraId="42FE8F24" w14:textId="2E44AA5F" w:rsidR="009F3E89" w:rsidRPr="00390A87" w:rsidRDefault="00C2381E" w:rsidP="00BD0C8F">
      <w:pPr>
        <w:pStyle w:val="Encabezado"/>
        <w:jc w:val="both"/>
        <w:rPr>
          <w:rFonts w:ascii="Arial Narrow" w:hAnsi="Arial Narrow"/>
          <w:bCs/>
          <w:sz w:val="22"/>
          <w:szCs w:val="22"/>
        </w:rPr>
      </w:pPr>
      <w:r w:rsidRPr="00F14225">
        <w:rPr>
          <w:rFonts w:ascii="Arial Narrow" w:hAnsi="Arial Narrow" w:cs="Arial"/>
          <w:sz w:val="22"/>
          <w:szCs w:val="22"/>
          <w:lang w:val="es-ES"/>
        </w:rPr>
        <w:t>Las actividades desarrolladas durante el periodo causado se realizan bajo el cumplimiento del objeto contractual</w:t>
      </w:r>
      <w:r w:rsidRPr="00F14225">
        <w:rPr>
          <w:rFonts w:ascii="Arial Narrow" w:hAnsi="Arial Narrow" w:cs="Arial"/>
          <w:sz w:val="22"/>
          <w:szCs w:val="22"/>
        </w:rPr>
        <w:t xml:space="preserve">, las cuales quedan a verificación </w:t>
      </w:r>
      <w:r w:rsidR="00461DC7">
        <w:rPr>
          <w:rFonts w:ascii="Arial Narrow" w:hAnsi="Arial Narrow" w:cs="Arial"/>
          <w:sz w:val="22"/>
          <w:szCs w:val="22"/>
        </w:rPr>
        <w:t>del supervisor</w:t>
      </w:r>
      <w:r w:rsidRPr="00F14225">
        <w:rPr>
          <w:rFonts w:ascii="Arial Narrow" w:hAnsi="Arial Narrow" w:cs="Arial"/>
          <w:sz w:val="22"/>
          <w:szCs w:val="22"/>
        </w:rPr>
        <w:t xml:space="preserve"> del contrato</w:t>
      </w:r>
      <w:r w:rsidR="009F3E89" w:rsidRPr="00390A87">
        <w:rPr>
          <w:rFonts w:ascii="Arial Narrow" w:hAnsi="Arial Narrow"/>
          <w:bCs/>
          <w:sz w:val="22"/>
          <w:szCs w:val="22"/>
        </w:rPr>
        <w:t xml:space="preserve"> NO PLURALIDAD DE OFERENTES 001 DE 202</w:t>
      </w:r>
      <w:r w:rsidR="00E52AEA">
        <w:rPr>
          <w:rFonts w:ascii="Arial Narrow" w:hAnsi="Arial Narrow"/>
          <w:bCs/>
          <w:sz w:val="22"/>
          <w:szCs w:val="22"/>
        </w:rPr>
        <w:t>6</w:t>
      </w:r>
    </w:p>
    <w:p w14:paraId="30C41A64" w14:textId="3AC63AAF" w:rsidR="00C2381E" w:rsidRDefault="00C2381E" w:rsidP="00BD0C8F">
      <w:pPr>
        <w:pStyle w:val="Subttulo1"/>
        <w:jc w:val="both"/>
        <w:rPr>
          <w:rFonts w:ascii="Arial Narrow" w:hAnsi="Arial Narrow" w:cs="Arial"/>
          <w:b w:val="0"/>
          <w:sz w:val="22"/>
          <w:szCs w:val="22"/>
        </w:rPr>
      </w:pPr>
    </w:p>
    <w:p w14:paraId="6E352985" w14:textId="16B7568B" w:rsidR="00883D5F" w:rsidRPr="00F14225" w:rsidRDefault="00883D5F" w:rsidP="00BD0C8F">
      <w:pPr>
        <w:pStyle w:val="Subttulo1"/>
        <w:jc w:val="both"/>
        <w:rPr>
          <w:rFonts w:ascii="Arial Narrow" w:hAnsi="Arial Narrow" w:cs="Arial"/>
          <w:b w:val="0"/>
          <w:sz w:val="22"/>
          <w:szCs w:val="22"/>
        </w:rPr>
      </w:pPr>
    </w:p>
    <w:p w14:paraId="3487C86E" w14:textId="48A17093" w:rsidR="00883D5F" w:rsidRPr="00F14225" w:rsidRDefault="00883D5F" w:rsidP="00883D5F">
      <w:pPr>
        <w:ind w:left="-284"/>
        <w:jc w:val="both"/>
        <w:rPr>
          <w:rFonts w:ascii="Arial Narrow" w:hAnsi="Arial Narrow" w:cs="Arial"/>
          <w:sz w:val="22"/>
          <w:szCs w:val="22"/>
        </w:rPr>
      </w:pPr>
      <w:r w:rsidRPr="00F14225">
        <w:rPr>
          <w:rFonts w:ascii="Arial Narrow" w:hAnsi="Arial Narrow" w:cs="Arial"/>
          <w:sz w:val="22"/>
          <w:szCs w:val="22"/>
        </w:rPr>
        <w:t>Para constancia, se firma el presente informe:</w:t>
      </w:r>
    </w:p>
    <w:p w14:paraId="5E7ADCA4" w14:textId="447AE459" w:rsidR="004805BE" w:rsidRDefault="004805BE" w:rsidP="00883D5F">
      <w:pPr>
        <w:ind w:left="-284"/>
        <w:rPr>
          <w:rFonts w:ascii="Arial Narrow" w:hAnsi="Arial Narrow" w:cs="Arial"/>
          <w:sz w:val="22"/>
          <w:szCs w:val="22"/>
        </w:rPr>
      </w:pPr>
    </w:p>
    <w:p w14:paraId="39970765" w14:textId="77777777" w:rsidR="003E6498" w:rsidRDefault="003E6498" w:rsidP="00883D5F">
      <w:pPr>
        <w:ind w:left="-284"/>
        <w:rPr>
          <w:rFonts w:ascii="Arial Narrow" w:hAnsi="Arial Narrow" w:cs="Arial"/>
          <w:sz w:val="22"/>
          <w:szCs w:val="22"/>
        </w:rPr>
      </w:pPr>
    </w:p>
    <w:p w14:paraId="4D53B9B6" w14:textId="0D15FF03" w:rsidR="00B72057" w:rsidRDefault="00B72057" w:rsidP="00883D5F">
      <w:pPr>
        <w:ind w:left="-284"/>
        <w:rPr>
          <w:rFonts w:ascii="Arial Narrow" w:hAnsi="Arial Narrow" w:cs="Arial"/>
          <w:sz w:val="22"/>
          <w:szCs w:val="22"/>
        </w:rPr>
      </w:pPr>
    </w:p>
    <w:p w14:paraId="1FE4C12D" w14:textId="3C8CCDEA" w:rsidR="008E7908" w:rsidRPr="00F14225" w:rsidRDefault="008E7908" w:rsidP="00883D5F">
      <w:pPr>
        <w:ind w:left="-284"/>
        <w:rPr>
          <w:rFonts w:ascii="Arial Narrow" w:hAnsi="Arial Narrow" w:cs="Arial"/>
          <w:sz w:val="22"/>
          <w:szCs w:val="22"/>
        </w:rPr>
      </w:pPr>
      <w:r w:rsidRPr="008E7908">
        <w:rPr>
          <w:rFonts w:ascii="Arial Narrow" w:hAnsi="Arial Narrow" w:cs="Arial"/>
          <w:noProof/>
          <w:sz w:val="22"/>
          <w:szCs w:val="22"/>
        </w:rPr>
        <w:drawing>
          <wp:inline distT="0" distB="0" distL="0" distR="0" wp14:anchorId="00C45743" wp14:editId="72A4E43A">
            <wp:extent cx="1933575" cy="27312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67693" cy="277947"/>
                    </a:xfrm>
                    <a:prstGeom prst="rect">
                      <a:avLst/>
                    </a:prstGeom>
                  </pic:spPr>
                </pic:pic>
              </a:graphicData>
            </a:graphic>
          </wp:inline>
        </w:drawing>
      </w:r>
    </w:p>
    <w:p w14:paraId="0D0E0C50" w14:textId="323DA638" w:rsidR="001818D3" w:rsidRPr="001818D3" w:rsidRDefault="009F3E89" w:rsidP="00883D5F">
      <w:pPr>
        <w:ind w:left="-284"/>
        <w:rPr>
          <w:rFonts w:ascii="Arial Narrow" w:hAnsi="Arial Narrow" w:cs="Arial"/>
          <w:b/>
          <w:bCs/>
          <w:sz w:val="22"/>
          <w:szCs w:val="22"/>
        </w:rPr>
      </w:pPr>
      <w:r>
        <w:rPr>
          <w:rFonts w:ascii="Arial Narrow" w:hAnsi="Arial Narrow" w:cs="Arial"/>
          <w:b/>
          <w:bCs/>
          <w:sz w:val="22"/>
          <w:szCs w:val="22"/>
        </w:rPr>
        <w:t>DIANA MARIA SILVA RUIZ</w:t>
      </w:r>
    </w:p>
    <w:p w14:paraId="6EFB1826" w14:textId="73CFFC7B" w:rsidR="00F73D46" w:rsidRDefault="009F3E89" w:rsidP="00883D5F">
      <w:pPr>
        <w:ind w:left="-284"/>
        <w:rPr>
          <w:rFonts w:ascii="Arial Narrow" w:hAnsi="Arial Narrow" w:cs="Arial"/>
          <w:sz w:val="22"/>
          <w:szCs w:val="22"/>
        </w:rPr>
      </w:pPr>
      <w:r>
        <w:rPr>
          <w:rFonts w:ascii="Arial Narrow" w:hAnsi="Arial Narrow" w:cs="Arial"/>
          <w:sz w:val="22"/>
          <w:szCs w:val="22"/>
        </w:rPr>
        <w:t xml:space="preserve">Presidenta de la </w:t>
      </w:r>
      <w:r w:rsidR="008E7908">
        <w:rPr>
          <w:rFonts w:ascii="Arial Narrow" w:hAnsi="Arial Narrow" w:cs="Arial"/>
          <w:sz w:val="22"/>
          <w:szCs w:val="22"/>
        </w:rPr>
        <w:t>Asociación</w:t>
      </w:r>
      <w:r>
        <w:rPr>
          <w:rFonts w:ascii="Arial Narrow" w:hAnsi="Arial Narrow" w:cs="Arial"/>
          <w:sz w:val="22"/>
          <w:szCs w:val="22"/>
        </w:rPr>
        <w:t xml:space="preserve"> A.S.U.A.N</w:t>
      </w:r>
    </w:p>
    <w:p w14:paraId="4D8D2A36" w14:textId="62A061F0" w:rsidR="009F3E89" w:rsidRDefault="009F3E89" w:rsidP="00883D5F">
      <w:pPr>
        <w:ind w:left="-284"/>
        <w:rPr>
          <w:rFonts w:ascii="Arial Narrow" w:hAnsi="Arial Narrow" w:cs="Arial"/>
          <w:sz w:val="22"/>
          <w:szCs w:val="22"/>
        </w:rPr>
      </w:pPr>
      <w:r>
        <w:rPr>
          <w:rFonts w:ascii="Arial Narrow" w:hAnsi="Arial Narrow" w:cs="Arial"/>
          <w:sz w:val="22"/>
          <w:szCs w:val="22"/>
        </w:rPr>
        <w:t>CC 43.913.387</w:t>
      </w:r>
    </w:p>
    <w:p w14:paraId="3DDA1AB1" w14:textId="506FD3BE" w:rsidR="009F3E89" w:rsidRDefault="009F3E89" w:rsidP="00883D5F">
      <w:pPr>
        <w:ind w:left="-284"/>
        <w:rPr>
          <w:rFonts w:ascii="Arial Narrow" w:hAnsi="Arial Narrow" w:cs="Arial"/>
          <w:sz w:val="22"/>
          <w:szCs w:val="22"/>
        </w:rPr>
      </w:pPr>
      <w:r>
        <w:rPr>
          <w:rFonts w:ascii="Arial Narrow" w:hAnsi="Arial Narrow" w:cs="Arial"/>
          <w:sz w:val="22"/>
          <w:szCs w:val="22"/>
        </w:rPr>
        <w:t>Celular: 3116392466</w:t>
      </w:r>
    </w:p>
    <w:p w14:paraId="28B9688C" w14:textId="45337871" w:rsidR="009F3E89" w:rsidRPr="009F3E89" w:rsidRDefault="009F3E89" w:rsidP="00883D5F">
      <w:pPr>
        <w:ind w:left="-284"/>
        <w:rPr>
          <w:rFonts w:ascii="Arial Narrow" w:hAnsi="Arial Narrow" w:cs="Arial"/>
          <w:sz w:val="22"/>
          <w:szCs w:val="22"/>
        </w:rPr>
      </w:pPr>
      <w:r>
        <w:rPr>
          <w:rFonts w:ascii="Arial Narrow" w:hAnsi="Arial Narrow" w:cs="Arial"/>
          <w:sz w:val="22"/>
          <w:szCs w:val="22"/>
        </w:rPr>
        <w:t>Corregimiento de Nutibara</w:t>
      </w:r>
    </w:p>
    <w:p w14:paraId="0DB2E475" w14:textId="22F30425" w:rsidR="00F75B3B" w:rsidRDefault="00F75B3B" w:rsidP="00883D5F">
      <w:pPr>
        <w:ind w:left="-284"/>
        <w:rPr>
          <w:rFonts w:ascii="Arial Narrow" w:hAnsi="Arial Narrow" w:cs="Arial"/>
          <w:bCs/>
          <w:sz w:val="22"/>
          <w:szCs w:val="22"/>
        </w:rPr>
      </w:pPr>
    </w:p>
    <w:p w14:paraId="5FF2B64A" w14:textId="77777777" w:rsidR="00F75B3B" w:rsidRPr="000A7C53" w:rsidRDefault="00F75B3B" w:rsidP="00883D5F">
      <w:pPr>
        <w:ind w:left="-284"/>
        <w:rPr>
          <w:rFonts w:ascii="Arial Narrow" w:hAnsi="Arial Narrow" w:cs="Arial"/>
          <w:bCs/>
          <w:sz w:val="22"/>
          <w:szCs w:val="22"/>
        </w:rPr>
      </w:pPr>
    </w:p>
    <w:sectPr w:rsidR="00F75B3B" w:rsidRPr="000A7C53" w:rsidSect="00213B7A">
      <w:headerReference w:type="default" r:id="rId9"/>
      <w:pgSz w:w="12240" w:h="15840" w:code="1"/>
      <w:pgMar w:top="1417" w:right="1701" w:bottom="1417" w:left="1701" w:header="70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1A434" w14:textId="77777777" w:rsidR="0026414F" w:rsidRDefault="0026414F">
      <w:r>
        <w:separator/>
      </w:r>
    </w:p>
  </w:endnote>
  <w:endnote w:type="continuationSeparator" w:id="0">
    <w:p w14:paraId="28AA974B" w14:textId="77777777" w:rsidR="0026414F" w:rsidRDefault="0026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B1957" w14:textId="77777777" w:rsidR="0026414F" w:rsidRDefault="0026414F">
      <w:r>
        <w:separator/>
      </w:r>
    </w:p>
  </w:footnote>
  <w:footnote w:type="continuationSeparator" w:id="0">
    <w:p w14:paraId="52EC001F" w14:textId="77777777" w:rsidR="0026414F" w:rsidRDefault="00264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C43C" w14:textId="77777777" w:rsidR="00C55467" w:rsidRDefault="00C55467" w:rsidP="00C55467">
    <w:pPr>
      <w:pStyle w:val="Encabezado"/>
    </w:pPr>
  </w:p>
  <w:p w14:paraId="4649992E" w14:textId="6D180F9C" w:rsidR="00256DCD" w:rsidRDefault="00C55467" w:rsidP="00914702">
    <w:pPr>
      <w:pStyle w:val="Encabezado"/>
      <w:jc w:val="center"/>
      <w:rPr>
        <w:b/>
        <w:sz w:val="22"/>
        <w:szCs w:val="22"/>
      </w:rPr>
    </w:pPr>
    <w:r w:rsidRPr="00D44563">
      <w:rPr>
        <w:b/>
        <w:sz w:val="22"/>
        <w:szCs w:val="22"/>
      </w:rPr>
      <w:t xml:space="preserve">INFORME </w:t>
    </w:r>
    <w:r w:rsidR="00E705B5">
      <w:rPr>
        <w:b/>
        <w:sz w:val="22"/>
        <w:szCs w:val="22"/>
      </w:rPr>
      <w:t>DE ACTIVI</w:t>
    </w:r>
    <w:r w:rsidR="00B843F7">
      <w:rPr>
        <w:b/>
        <w:sz w:val="22"/>
        <w:szCs w:val="22"/>
      </w:rPr>
      <w:t>D</w:t>
    </w:r>
    <w:r w:rsidR="00E705B5">
      <w:rPr>
        <w:b/>
        <w:sz w:val="22"/>
        <w:szCs w:val="22"/>
      </w:rPr>
      <w:t>AD</w:t>
    </w:r>
    <w:r w:rsidR="00B843F7">
      <w:rPr>
        <w:b/>
        <w:sz w:val="22"/>
        <w:szCs w:val="22"/>
      </w:rPr>
      <w:t>ES DE</w:t>
    </w:r>
    <w:r w:rsidR="00E705B5">
      <w:rPr>
        <w:b/>
        <w:sz w:val="22"/>
        <w:szCs w:val="22"/>
      </w:rPr>
      <w:t>L</w:t>
    </w:r>
    <w:r w:rsidR="007F0819">
      <w:rPr>
        <w:b/>
        <w:sz w:val="22"/>
        <w:szCs w:val="22"/>
      </w:rPr>
      <w:t xml:space="preserve"> </w:t>
    </w:r>
    <w:r w:rsidR="00D80501">
      <w:rPr>
        <w:b/>
        <w:sz w:val="22"/>
        <w:szCs w:val="22"/>
      </w:rPr>
      <w:t>CONTRATO NO PLURALIDAD DE OFERENTES 001 DE 202</w:t>
    </w:r>
    <w:r w:rsidR="00E52AEA">
      <w:rPr>
        <w:b/>
        <w:sz w:val="22"/>
        <w:szCs w:val="22"/>
      </w:rPr>
      <w:t>6</w:t>
    </w:r>
  </w:p>
  <w:p w14:paraId="51140E2F" w14:textId="0F86ED48" w:rsidR="00EF6C35" w:rsidRDefault="00E705B5" w:rsidP="00914702">
    <w:pPr>
      <w:pStyle w:val="Encabezado"/>
      <w:jc w:val="center"/>
      <w:rPr>
        <w:b/>
        <w:sz w:val="22"/>
        <w:szCs w:val="22"/>
      </w:rPr>
    </w:pPr>
    <w:r>
      <w:rPr>
        <w:b/>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19D"/>
    <w:multiLevelType w:val="hybridMultilevel"/>
    <w:tmpl w:val="F0FEE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D975FF"/>
    <w:multiLevelType w:val="hybridMultilevel"/>
    <w:tmpl w:val="4E42C7B4"/>
    <w:lvl w:ilvl="0" w:tplc="28464D9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8264993"/>
    <w:multiLevelType w:val="multilevel"/>
    <w:tmpl w:val="BF48BBE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0CEE4A3C"/>
    <w:multiLevelType w:val="hybridMultilevel"/>
    <w:tmpl w:val="580E65C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893D98"/>
    <w:multiLevelType w:val="hybridMultilevel"/>
    <w:tmpl w:val="4A7E3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6475D7"/>
    <w:multiLevelType w:val="hybridMultilevel"/>
    <w:tmpl w:val="F12E3918"/>
    <w:lvl w:ilvl="0" w:tplc="FFFFFFFF">
      <w:start w:val="1"/>
      <w:numFmt w:val="bullet"/>
      <w:lvlText w:val=""/>
      <w:lvlJc w:val="left"/>
      <w:pPr>
        <w:tabs>
          <w:tab w:val="num" w:pos="360"/>
        </w:tabs>
        <w:ind w:left="0"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EC48B2"/>
    <w:multiLevelType w:val="hybridMultilevel"/>
    <w:tmpl w:val="5AD884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B2768F"/>
    <w:multiLevelType w:val="hybridMultilevel"/>
    <w:tmpl w:val="F36286FE"/>
    <w:lvl w:ilvl="0" w:tplc="BF220A6A">
      <w:numFmt w:val="bullet"/>
      <w:lvlText w:val=""/>
      <w:lvlJc w:val="left"/>
      <w:pPr>
        <w:ind w:left="360" w:hanging="360"/>
      </w:pPr>
      <w:rPr>
        <w:rFonts w:ascii="Wingdings" w:eastAsia="Times New Roman" w:hAnsi="Wingdings" w:cs="Arial" w:hint="default"/>
        <w:b/>
        <w:i w:val="0"/>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79B5CC0"/>
    <w:multiLevelType w:val="multilevel"/>
    <w:tmpl w:val="E946D404"/>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8D41FB7"/>
    <w:multiLevelType w:val="hybridMultilevel"/>
    <w:tmpl w:val="4B6CE3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583133"/>
    <w:multiLevelType w:val="multilevel"/>
    <w:tmpl w:val="42400B08"/>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1C022463"/>
    <w:multiLevelType w:val="hybridMultilevel"/>
    <w:tmpl w:val="F440F6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7D4BFF"/>
    <w:multiLevelType w:val="hybridMultilevel"/>
    <w:tmpl w:val="42D08024"/>
    <w:lvl w:ilvl="0" w:tplc="0C0A0001">
      <w:start w:val="1"/>
      <w:numFmt w:val="bullet"/>
      <w:lvlText w:val=""/>
      <w:lvlJc w:val="left"/>
      <w:pPr>
        <w:tabs>
          <w:tab w:val="num" w:pos="360"/>
        </w:tabs>
        <w:ind w:left="360" w:hanging="360"/>
      </w:pPr>
      <w:rPr>
        <w:rFonts w:ascii="Symbol" w:hAnsi="Symbol" w:hint="default"/>
      </w:rPr>
    </w:lvl>
    <w:lvl w:ilvl="1" w:tplc="B25E4A30">
      <w:start w:val="1"/>
      <w:numFmt w:val="bullet"/>
      <w:lvlText w:val=""/>
      <w:lvlJc w:val="left"/>
      <w:pPr>
        <w:tabs>
          <w:tab w:val="num" w:pos="1080"/>
        </w:tabs>
        <w:ind w:left="1080" w:hanging="360"/>
      </w:pPr>
      <w:rPr>
        <w:rFonts w:ascii="Symbol"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0D1363E"/>
    <w:multiLevelType w:val="hybridMultilevel"/>
    <w:tmpl w:val="7138EF56"/>
    <w:lvl w:ilvl="0" w:tplc="08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FDA6F62"/>
    <w:multiLevelType w:val="multilevel"/>
    <w:tmpl w:val="C53E88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02225A"/>
    <w:multiLevelType w:val="hybridMultilevel"/>
    <w:tmpl w:val="0316D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C97926"/>
    <w:multiLevelType w:val="multilevel"/>
    <w:tmpl w:val="DF1E0A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A30BFB"/>
    <w:multiLevelType w:val="hybridMultilevel"/>
    <w:tmpl w:val="99BC52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567B7B"/>
    <w:multiLevelType w:val="hybridMultilevel"/>
    <w:tmpl w:val="2CDA0C44"/>
    <w:lvl w:ilvl="0" w:tplc="47BA2530">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7026D4"/>
    <w:multiLevelType w:val="hybridMultilevel"/>
    <w:tmpl w:val="9E989B48"/>
    <w:lvl w:ilvl="0" w:tplc="26107C5E">
      <w:start w:val="1"/>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4A544476"/>
    <w:multiLevelType w:val="hybridMultilevel"/>
    <w:tmpl w:val="74380FFC"/>
    <w:lvl w:ilvl="0" w:tplc="D38C59E0">
      <w:start w:val="1"/>
      <w:numFmt w:val="upp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F06B4D"/>
    <w:multiLevelType w:val="hybridMultilevel"/>
    <w:tmpl w:val="220EB826"/>
    <w:lvl w:ilvl="0" w:tplc="E786B3CC">
      <w:start w:val="2"/>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E9313BF"/>
    <w:multiLevelType w:val="hybridMultilevel"/>
    <w:tmpl w:val="DCBE14EA"/>
    <w:lvl w:ilvl="0" w:tplc="FFFFFFFF">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24972CA"/>
    <w:multiLevelType w:val="hybridMultilevel"/>
    <w:tmpl w:val="1BE6A36A"/>
    <w:lvl w:ilvl="0" w:tplc="04090001">
      <w:start w:val="1"/>
      <w:numFmt w:val="bullet"/>
      <w:lvlText w:val=""/>
      <w:lvlJc w:val="left"/>
      <w:pPr>
        <w:ind w:left="76" w:hanging="360"/>
      </w:pPr>
      <w:rPr>
        <w:rFonts w:ascii="Symbol" w:hAnsi="Symbol"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24" w15:restartNumberingAfterBreak="0">
    <w:nsid w:val="55394659"/>
    <w:multiLevelType w:val="multilevel"/>
    <w:tmpl w:val="561E2400"/>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5" w15:restartNumberingAfterBreak="0">
    <w:nsid w:val="58D35521"/>
    <w:multiLevelType w:val="multilevel"/>
    <w:tmpl w:val="C53E88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12294E"/>
    <w:multiLevelType w:val="hybridMultilevel"/>
    <w:tmpl w:val="81A2A4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E23675"/>
    <w:multiLevelType w:val="hybridMultilevel"/>
    <w:tmpl w:val="C1824BC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295C23"/>
    <w:multiLevelType w:val="multilevel"/>
    <w:tmpl w:val="AEC6539C"/>
    <w:lvl w:ilvl="0">
      <w:start w:val="2"/>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1EA22C0"/>
    <w:multiLevelType w:val="hybridMultilevel"/>
    <w:tmpl w:val="8EBAF46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007855"/>
    <w:multiLevelType w:val="hybridMultilevel"/>
    <w:tmpl w:val="554CB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D6C228B"/>
    <w:multiLevelType w:val="hybridMultilevel"/>
    <w:tmpl w:val="D4CE9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4559B7"/>
    <w:multiLevelType w:val="hybridMultilevel"/>
    <w:tmpl w:val="F0463C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40836BA"/>
    <w:multiLevelType w:val="hybridMultilevel"/>
    <w:tmpl w:val="DC183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094FC0"/>
    <w:multiLevelType w:val="multilevel"/>
    <w:tmpl w:val="C53E88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B439B1"/>
    <w:multiLevelType w:val="hybridMultilevel"/>
    <w:tmpl w:val="65223B7C"/>
    <w:lvl w:ilvl="0" w:tplc="240A000F">
      <w:start w:val="1"/>
      <w:numFmt w:val="decimal"/>
      <w:lvlText w:val="%1."/>
      <w:lvlJc w:val="left"/>
      <w:pPr>
        <w:ind w:left="360" w:hanging="360"/>
      </w:pPr>
      <w:rPr>
        <w:rFonts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E1C486D"/>
    <w:multiLevelType w:val="hybridMultilevel"/>
    <w:tmpl w:val="79D210B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3550239">
    <w:abstractNumId w:val="31"/>
  </w:num>
  <w:num w:numId="2" w16cid:durableId="1968193150">
    <w:abstractNumId w:val="13"/>
  </w:num>
  <w:num w:numId="3" w16cid:durableId="1050811988">
    <w:abstractNumId w:val="12"/>
  </w:num>
  <w:num w:numId="4" w16cid:durableId="727189327">
    <w:abstractNumId w:val="1"/>
  </w:num>
  <w:num w:numId="5" w16cid:durableId="514685509">
    <w:abstractNumId w:val="29"/>
  </w:num>
  <w:num w:numId="6" w16cid:durableId="1637182854">
    <w:abstractNumId w:val="16"/>
  </w:num>
  <w:num w:numId="7" w16cid:durableId="220214112">
    <w:abstractNumId w:val="27"/>
  </w:num>
  <w:num w:numId="8" w16cid:durableId="629168262">
    <w:abstractNumId w:val="3"/>
  </w:num>
  <w:num w:numId="9" w16cid:durableId="1739862019">
    <w:abstractNumId w:val="26"/>
  </w:num>
  <w:num w:numId="10" w16cid:durableId="1806775777">
    <w:abstractNumId w:val="37"/>
  </w:num>
  <w:num w:numId="11" w16cid:durableId="1877548951">
    <w:abstractNumId w:val="5"/>
  </w:num>
  <w:num w:numId="12" w16cid:durableId="2112429211">
    <w:abstractNumId w:val="34"/>
  </w:num>
  <w:num w:numId="13" w16cid:durableId="915747119">
    <w:abstractNumId w:val="7"/>
  </w:num>
  <w:num w:numId="14" w16cid:durableId="512957359">
    <w:abstractNumId w:val="11"/>
  </w:num>
  <w:num w:numId="15" w16cid:durableId="1815873680">
    <w:abstractNumId w:val="21"/>
  </w:num>
  <w:num w:numId="16" w16cid:durableId="1969581912">
    <w:abstractNumId w:val="14"/>
  </w:num>
  <w:num w:numId="17" w16cid:durableId="512840964">
    <w:abstractNumId w:val="35"/>
  </w:num>
  <w:num w:numId="18" w16cid:durableId="730618373">
    <w:abstractNumId w:val="10"/>
  </w:num>
  <w:num w:numId="19" w16cid:durableId="1433361110">
    <w:abstractNumId w:val="8"/>
  </w:num>
  <w:num w:numId="20" w16cid:durableId="1657877675">
    <w:abstractNumId w:val="20"/>
  </w:num>
  <w:num w:numId="21" w16cid:durableId="1266114877">
    <w:abstractNumId w:val="19"/>
  </w:num>
  <w:num w:numId="22" w16cid:durableId="851334158">
    <w:abstractNumId w:val="25"/>
  </w:num>
  <w:num w:numId="23" w16cid:durableId="996613405">
    <w:abstractNumId w:val="28"/>
  </w:num>
  <w:num w:numId="24" w16cid:durableId="1245067199">
    <w:abstractNumId w:val="36"/>
  </w:num>
  <w:num w:numId="25" w16cid:durableId="1379666637">
    <w:abstractNumId w:val="23"/>
  </w:num>
  <w:num w:numId="26" w16cid:durableId="1322778677">
    <w:abstractNumId w:val="32"/>
  </w:num>
  <w:num w:numId="27" w16cid:durableId="2140030284">
    <w:abstractNumId w:val="15"/>
  </w:num>
  <w:num w:numId="28" w16cid:durableId="389118730">
    <w:abstractNumId w:val="30"/>
  </w:num>
  <w:num w:numId="29" w16cid:durableId="1683582482">
    <w:abstractNumId w:val="17"/>
  </w:num>
  <w:num w:numId="30" w16cid:durableId="1783114574">
    <w:abstractNumId w:val="4"/>
  </w:num>
  <w:num w:numId="31" w16cid:durableId="820581782">
    <w:abstractNumId w:val="33"/>
  </w:num>
  <w:num w:numId="32" w16cid:durableId="922566504">
    <w:abstractNumId w:val="0"/>
  </w:num>
  <w:num w:numId="33" w16cid:durableId="310403174">
    <w:abstractNumId w:val="2"/>
  </w:num>
  <w:num w:numId="34" w16cid:durableId="1876845367">
    <w:abstractNumId w:val="18"/>
  </w:num>
  <w:num w:numId="35" w16cid:durableId="1517380701">
    <w:abstractNumId w:val="22"/>
  </w:num>
  <w:num w:numId="36" w16cid:durableId="478233907">
    <w:abstractNumId w:val="6"/>
  </w:num>
  <w:num w:numId="37" w16cid:durableId="656805494">
    <w:abstractNumId w:val="9"/>
  </w:num>
  <w:num w:numId="38" w16cid:durableId="12047498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91"/>
    <w:rsid w:val="00001CBC"/>
    <w:rsid w:val="00003762"/>
    <w:rsid w:val="000047BA"/>
    <w:rsid w:val="000106F2"/>
    <w:rsid w:val="00013742"/>
    <w:rsid w:val="00013898"/>
    <w:rsid w:val="0001395D"/>
    <w:rsid w:val="00014095"/>
    <w:rsid w:val="00014458"/>
    <w:rsid w:val="000159C3"/>
    <w:rsid w:val="000165D6"/>
    <w:rsid w:val="00017928"/>
    <w:rsid w:val="000209A4"/>
    <w:rsid w:val="00023D30"/>
    <w:rsid w:val="000250BE"/>
    <w:rsid w:val="00026F0D"/>
    <w:rsid w:val="000309B3"/>
    <w:rsid w:val="000338AD"/>
    <w:rsid w:val="00033AC2"/>
    <w:rsid w:val="000355B7"/>
    <w:rsid w:val="00035C29"/>
    <w:rsid w:val="0003710E"/>
    <w:rsid w:val="00044AC1"/>
    <w:rsid w:val="00044AD3"/>
    <w:rsid w:val="00046B2B"/>
    <w:rsid w:val="000470EF"/>
    <w:rsid w:val="00047391"/>
    <w:rsid w:val="00050FF4"/>
    <w:rsid w:val="00060C2B"/>
    <w:rsid w:val="00062F73"/>
    <w:rsid w:val="0006369F"/>
    <w:rsid w:val="00065DB0"/>
    <w:rsid w:val="000667D6"/>
    <w:rsid w:val="00066842"/>
    <w:rsid w:val="00067437"/>
    <w:rsid w:val="000715D1"/>
    <w:rsid w:val="00071C9E"/>
    <w:rsid w:val="0007436D"/>
    <w:rsid w:val="00074B80"/>
    <w:rsid w:val="00075200"/>
    <w:rsid w:val="000757EE"/>
    <w:rsid w:val="00080AE9"/>
    <w:rsid w:val="00081821"/>
    <w:rsid w:val="00081C6B"/>
    <w:rsid w:val="000878EB"/>
    <w:rsid w:val="00092C22"/>
    <w:rsid w:val="00094260"/>
    <w:rsid w:val="0009430F"/>
    <w:rsid w:val="00094FD3"/>
    <w:rsid w:val="000A2810"/>
    <w:rsid w:val="000A46FC"/>
    <w:rsid w:val="000A4988"/>
    <w:rsid w:val="000A7C53"/>
    <w:rsid w:val="000B6B26"/>
    <w:rsid w:val="000C3046"/>
    <w:rsid w:val="000C4AED"/>
    <w:rsid w:val="000C6222"/>
    <w:rsid w:val="000D0E1A"/>
    <w:rsid w:val="000E12D9"/>
    <w:rsid w:val="000E1E25"/>
    <w:rsid w:val="000E653F"/>
    <w:rsid w:val="000F0720"/>
    <w:rsid w:val="000F3BB2"/>
    <w:rsid w:val="00101E8D"/>
    <w:rsid w:val="00103B15"/>
    <w:rsid w:val="0010648E"/>
    <w:rsid w:val="00112C3F"/>
    <w:rsid w:val="0011435E"/>
    <w:rsid w:val="00115D06"/>
    <w:rsid w:val="001208B2"/>
    <w:rsid w:val="0012174B"/>
    <w:rsid w:val="001225BD"/>
    <w:rsid w:val="00130953"/>
    <w:rsid w:val="001340AF"/>
    <w:rsid w:val="00135884"/>
    <w:rsid w:val="00137D52"/>
    <w:rsid w:val="00141089"/>
    <w:rsid w:val="00142AAC"/>
    <w:rsid w:val="0014395F"/>
    <w:rsid w:val="00146427"/>
    <w:rsid w:val="001509C8"/>
    <w:rsid w:val="00151FB1"/>
    <w:rsid w:val="00154CF3"/>
    <w:rsid w:val="001555F9"/>
    <w:rsid w:val="00156905"/>
    <w:rsid w:val="00162ED9"/>
    <w:rsid w:val="001644C7"/>
    <w:rsid w:val="0016492A"/>
    <w:rsid w:val="00164DDC"/>
    <w:rsid w:val="00164FA2"/>
    <w:rsid w:val="0017141A"/>
    <w:rsid w:val="0017236C"/>
    <w:rsid w:val="001765C9"/>
    <w:rsid w:val="001818D3"/>
    <w:rsid w:val="00181B89"/>
    <w:rsid w:val="00182D1C"/>
    <w:rsid w:val="00183044"/>
    <w:rsid w:val="001858D3"/>
    <w:rsid w:val="001922D2"/>
    <w:rsid w:val="00195765"/>
    <w:rsid w:val="001A4008"/>
    <w:rsid w:val="001A6B98"/>
    <w:rsid w:val="001B1A63"/>
    <w:rsid w:val="001B342E"/>
    <w:rsid w:val="001B70D4"/>
    <w:rsid w:val="001B7FC0"/>
    <w:rsid w:val="001C0EEF"/>
    <w:rsid w:val="001C2134"/>
    <w:rsid w:val="001C526A"/>
    <w:rsid w:val="001C59D8"/>
    <w:rsid w:val="001D3C8B"/>
    <w:rsid w:val="001D3FF1"/>
    <w:rsid w:val="001E5941"/>
    <w:rsid w:val="001F07C3"/>
    <w:rsid w:val="001F1585"/>
    <w:rsid w:val="001F3A07"/>
    <w:rsid w:val="001F5094"/>
    <w:rsid w:val="0020058D"/>
    <w:rsid w:val="002008E1"/>
    <w:rsid w:val="00201737"/>
    <w:rsid w:val="002121F1"/>
    <w:rsid w:val="00213B7A"/>
    <w:rsid w:val="002143D9"/>
    <w:rsid w:val="00215499"/>
    <w:rsid w:val="00220591"/>
    <w:rsid w:val="0023188F"/>
    <w:rsid w:val="002338E9"/>
    <w:rsid w:val="00236529"/>
    <w:rsid w:val="00241560"/>
    <w:rsid w:val="00241E21"/>
    <w:rsid w:val="00241F80"/>
    <w:rsid w:val="002420E9"/>
    <w:rsid w:val="0024337D"/>
    <w:rsid w:val="00243419"/>
    <w:rsid w:val="00244CC7"/>
    <w:rsid w:val="002460B8"/>
    <w:rsid w:val="00246C4B"/>
    <w:rsid w:val="00256DCD"/>
    <w:rsid w:val="00256E76"/>
    <w:rsid w:val="00256F8F"/>
    <w:rsid w:val="002631A8"/>
    <w:rsid w:val="0026414F"/>
    <w:rsid w:val="00264165"/>
    <w:rsid w:val="002643FE"/>
    <w:rsid w:val="002668BD"/>
    <w:rsid w:val="002728A2"/>
    <w:rsid w:val="00273B44"/>
    <w:rsid w:val="00275503"/>
    <w:rsid w:val="0028164C"/>
    <w:rsid w:val="00282C95"/>
    <w:rsid w:val="00283393"/>
    <w:rsid w:val="0028399F"/>
    <w:rsid w:val="0029074D"/>
    <w:rsid w:val="002963DF"/>
    <w:rsid w:val="00297E5B"/>
    <w:rsid w:val="00297FB3"/>
    <w:rsid w:val="002A1AF1"/>
    <w:rsid w:val="002A6963"/>
    <w:rsid w:val="002B6860"/>
    <w:rsid w:val="002B6B3F"/>
    <w:rsid w:val="002B7984"/>
    <w:rsid w:val="002C1D23"/>
    <w:rsid w:val="002C2DA8"/>
    <w:rsid w:val="002C759E"/>
    <w:rsid w:val="002D6935"/>
    <w:rsid w:val="002D77D5"/>
    <w:rsid w:val="002E4A69"/>
    <w:rsid w:val="002E628E"/>
    <w:rsid w:val="002E64F5"/>
    <w:rsid w:val="002E7281"/>
    <w:rsid w:val="002F0FD7"/>
    <w:rsid w:val="002F2EC2"/>
    <w:rsid w:val="002F41B8"/>
    <w:rsid w:val="002F448B"/>
    <w:rsid w:val="002F54E6"/>
    <w:rsid w:val="00301390"/>
    <w:rsid w:val="003071AD"/>
    <w:rsid w:val="00313297"/>
    <w:rsid w:val="00316785"/>
    <w:rsid w:val="003204D1"/>
    <w:rsid w:val="0032261A"/>
    <w:rsid w:val="00331D11"/>
    <w:rsid w:val="003324EB"/>
    <w:rsid w:val="00337B0B"/>
    <w:rsid w:val="00342E17"/>
    <w:rsid w:val="00343F12"/>
    <w:rsid w:val="00344AD1"/>
    <w:rsid w:val="00352620"/>
    <w:rsid w:val="003537FA"/>
    <w:rsid w:val="00354699"/>
    <w:rsid w:val="00355558"/>
    <w:rsid w:val="003559ED"/>
    <w:rsid w:val="003579BE"/>
    <w:rsid w:val="00360920"/>
    <w:rsid w:val="00363611"/>
    <w:rsid w:val="003660E8"/>
    <w:rsid w:val="00367834"/>
    <w:rsid w:val="003716BC"/>
    <w:rsid w:val="003735B3"/>
    <w:rsid w:val="003765BD"/>
    <w:rsid w:val="003813AA"/>
    <w:rsid w:val="003834AD"/>
    <w:rsid w:val="00383FD9"/>
    <w:rsid w:val="0038687F"/>
    <w:rsid w:val="00387BBF"/>
    <w:rsid w:val="00390A87"/>
    <w:rsid w:val="00391272"/>
    <w:rsid w:val="003940E3"/>
    <w:rsid w:val="003A0B5C"/>
    <w:rsid w:val="003A2A44"/>
    <w:rsid w:val="003A31AF"/>
    <w:rsid w:val="003A400B"/>
    <w:rsid w:val="003B07F2"/>
    <w:rsid w:val="003B0BCC"/>
    <w:rsid w:val="003B1C1C"/>
    <w:rsid w:val="003B56E9"/>
    <w:rsid w:val="003C38FA"/>
    <w:rsid w:val="003C69C9"/>
    <w:rsid w:val="003C6ADC"/>
    <w:rsid w:val="003D310B"/>
    <w:rsid w:val="003D34AB"/>
    <w:rsid w:val="003D3C42"/>
    <w:rsid w:val="003D58C3"/>
    <w:rsid w:val="003D644B"/>
    <w:rsid w:val="003E3169"/>
    <w:rsid w:val="003E31D1"/>
    <w:rsid w:val="003E3272"/>
    <w:rsid w:val="003E3A0B"/>
    <w:rsid w:val="003E6498"/>
    <w:rsid w:val="003F368C"/>
    <w:rsid w:val="003F5FC5"/>
    <w:rsid w:val="003F664D"/>
    <w:rsid w:val="003F66A3"/>
    <w:rsid w:val="00400E5B"/>
    <w:rsid w:val="004024F4"/>
    <w:rsid w:val="00403B1F"/>
    <w:rsid w:val="00411D0B"/>
    <w:rsid w:val="00412AE6"/>
    <w:rsid w:val="00415C5C"/>
    <w:rsid w:val="0042153D"/>
    <w:rsid w:val="00423B1F"/>
    <w:rsid w:val="00425AEB"/>
    <w:rsid w:val="00425C8D"/>
    <w:rsid w:val="00425CAC"/>
    <w:rsid w:val="00427A19"/>
    <w:rsid w:val="00433824"/>
    <w:rsid w:val="0043505C"/>
    <w:rsid w:val="004368AB"/>
    <w:rsid w:val="0044191F"/>
    <w:rsid w:val="00442516"/>
    <w:rsid w:val="00443957"/>
    <w:rsid w:val="00444D99"/>
    <w:rsid w:val="00444ECB"/>
    <w:rsid w:val="00446A8A"/>
    <w:rsid w:val="00451854"/>
    <w:rsid w:val="00455201"/>
    <w:rsid w:val="00461DC7"/>
    <w:rsid w:val="00462999"/>
    <w:rsid w:val="00466CD9"/>
    <w:rsid w:val="00471981"/>
    <w:rsid w:val="00471CB5"/>
    <w:rsid w:val="004727C7"/>
    <w:rsid w:val="004739D5"/>
    <w:rsid w:val="004739FA"/>
    <w:rsid w:val="004803A0"/>
    <w:rsid w:val="004805BE"/>
    <w:rsid w:val="004807CF"/>
    <w:rsid w:val="00482C1E"/>
    <w:rsid w:val="004830F9"/>
    <w:rsid w:val="00485668"/>
    <w:rsid w:val="004856AA"/>
    <w:rsid w:val="00486553"/>
    <w:rsid w:val="00496F2F"/>
    <w:rsid w:val="004A1512"/>
    <w:rsid w:val="004A5D1D"/>
    <w:rsid w:val="004A6786"/>
    <w:rsid w:val="004B05E5"/>
    <w:rsid w:val="004B15EA"/>
    <w:rsid w:val="004B1C64"/>
    <w:rsid w:val="004B2E66"/>
    <w:rsid w:val="004B3061"/>
    <w:rsid w:val="004B390E"/>
    <w:rsid w:val="004B4984"/>
    <w:rsid w:val="004B4C86"/>
    <w:rsid w:val="004B68FD"/>
    <w:rsid w:val="004B6DCE"/>
    <w:rsid w:val="004C4BB2"/>
    <w:rsid w:val="004C4BDB"/>
    <w:rsid w:val="004C5132"/>
    <w:rsid w:val="004D3866"/>
    <w:rsid w:val="004D46F8"/>
    <w:rsid w:val="004D5729"/>
    <w:rsid w:val="004D6640"/>
    <w:rsid w:val="004D7154"/>
    <w:rsid w:val="004E1D28"/>
    <w:rsid w:val="004E6242"/>
    <w:rsid w:val="004F26CA"/>
    <w:rsid w:val="004F3556"/>
    <w:rsid w:val="004F5DF0"/>
    <w:rsid w:val="004F79F9"/>
    <w:rsid w:val="0050027D"/>
    <w:rsid w:val="00504408"/>
    <w:rsid w:val="0050500E"/>
    <w:rsid w:val="00512787"/>
    <w:rsid w:val="00514366"/>
    <w:rsid w:val="00517327"/>
    <w:rsid w:val="00517BB8"/>
    <w:rsid w:val="00520E0A"/>
    <w:rsid w:val="005220C4"/>
    <w:rsid w:val="005226B9"/>
    <w:rsid w:val="005245D9"/>
    <w:rsid w:val="005275D8"/>
    <w:rsid w:val="00531598"/>
    <w:rsid w:val="0053173D"/>
    <w:rsid w:val="0053401F"/>
    <w:rsid w:val="00535D4C"/>
    <w:rsid w:val="005368A7"/>
    <w:rsid w:val="00537425"/>
    <w:rsid w:val="005404B0"/>
    <w:rsid w:val="00541439"/>
    <w:rsid w:val="00541B9B"/>
    <w:rsid w:val="005444AF"/>
    <w:rsid w:val="005444EF"/>
    <w:rsid w:val="00544798"/>
    <w:rsid w:val="00551551"/>
    <w:rsid w:val="0055473D"/>
    <w:rsid w:val="00554AB7"/>
    <w:rsid w:val="00556FDB"/>
    <w:rsid w:val="00557332"/>
    <w:rsid w:val="00563135"/>
    <w:rsid w:val="00564D9B"/>
    <w:rsid w:val="00566021"/>
    <w:rsid w:val="00566380"/>
    <w:rsid w:val="005676FE"/>
    <w:rsid w:val="005702DB"/>
    <w:rsid w:val="00571C81"/>
    <w:rsid w:val="00574A66"/>
    <w:rsid w:val="005758D5"/>
    <w:rsid w:val="005767E0"/>
    <w:rsid w:val="00577994"/>
    <w:rsid w:val="00583AAF"/>
    <w:rsid w:val="00590922"/>
    <w:rsid w:val="005914A2"/>
    <w:rsid w:val="00597C85"/>
    <w:rsid w:val="005A1ABE"/>
    <w:rsid w:val="005A2A5F"/>
    <w:rsid w:val="005A604C"/>
    <w:rsid w:val="005B020C"/>
    <w:rsid w:val="005B0B10"/>
    <w:rsid w:val="005B3BB9"/>
    <w:rsid w:val="005B581C"/>
    <w:rsid w:val="005C5530"/>
    <w:rsid w:val="005D021E"/>
    <w:rsid w:val="005D028C"/>
    <w:rsid w:val="005D160B"/>
    <w:rsid w:val="005D2721"/>
    <w:rsid w:val="005D53CD"/>
    <w:rsid w:val="005D698A"/>
    <w:rsid w:val="005D6A18"/>
    <w:rsid w:val="005E27EC"/>
    <w:rsid w:val="005E44F6"/>
    <w:rsid w:val="005E6CF9"/>
    <w:rsid w:val="005F26FE"/>
    <w:rsid w:val="005F372C"/>
    <w:rsid w:val="005F52FE"/>
    <w:rsid w:val="005F6084"/>
    <w:rsid w:val="0060160D"/>
    <w:rsid w:val="0060314C"/>
    <w:rsid w:val="00603DBE"/>
    <w:rsid w:val="00607A50"/>
    <w:rsid w:val="00607DAD"/>
    <w:rsid w:val="00610601"/>
    <w:rsid w:val="00611557"/>
    <w:rsid w:val="00613C0E"/>
    <w:rsid w:val="006151F8"/>
    <w:rsid w:val="00615CF3"/>
    <w:rsid w:val="006217D1"/>
    <w:rsid w:val="00621870"/>
    <w:rsid w:val="006239C7"/>
    <w:rsid w:val="006255E7"/>
    <w:rsid w:val="00625AE1"/>
    <w:rsid w:val="00626206"/>
    <w:rsid w:val="00626B40"/>
    <w:rsid w:val="006277E0"/>
    <w:rsid w:val="00627856"/>
    <w:rsid w:val="006326B1"/>
    <w:rsid w:val="00635DC3"/>
    <w:rsid w:val="00643005"/>
    <w:rsid w:val="00643443"/>
    <w:rsid w:val="00654E92"/>
    <w:rsid w:val="00654F3E"/>
    <w:rsid w:val="00655644"/>
    <w:rsid w:val="0065676D"/>
    <w:rsid w:val="0066088F"/>
    <w:rsid w:val="006621A0"/>
    <w:rsid w:val="00666AF5"/>
    <w:rsid w:val="006676BC"/>
    <w:rsid w:val="006679CF"/>
    <w:rsid w:val="006719AA"/>
    <w:rsid w:val="00673EA3"/>
    <w:rsid w:val="00675246"/>
    <w:rsid w:val="006822D4"/>
    <w:rsid w:val="00685104"/>
    <w:rsid w:val="00685510"/>
    <w:rsid w:val="00686207"/>
    <w:rsid w:val="00691AEF"/>
    <w:rsid w:val="0069284D"/>
    <w:rsid w:val="00693C87"/>
    <w:rsid w:val="0069401C"/>
    <w:rsid w:val="006A07AA"/>
    <w:rsid w:val="006A1710"/>
    <w:rsid w:val="006A26F5"/>
    <w:rsid w:val="006A4253"/>
    <w:rsid w:val="006A7553"/>
    <w:rsid w:val="006A7585"/>
    <w:rsid w:val="006B4F76"/>
    <w:rsid w:val="006C08B0"/>
    <w:rsid w:val="006C63CA"/>
    <w:rsid w:val="006C687F"/>
    <w:rsid w:val="006C7345"/>
    <w:rsid w:val="006D28F3"/>
    <w:rsid w:val="006D2AB2"/>
    <w:rsid w:val="006D3DF7"/>
    <w:rsid w:val="006E0E74"/>
    <w:rsid w:val="006E21FE"/>
    <w:rsid w:val="006E4C54"/>
    <w:rsid w:val="006E542E"/>
    <w:rsid w:val="006E58C2"/>
    <w:rsid w:val="006F0A97"/>
    <w:rsid w:val="006F162D"/>
    <w:rsid w:val="007008F4"/>
    <w:rsid w:val="00700D51"/>
    <w:rsid w:val="007032FF"/>
    <w:rsid w:val="007106A8"/>
    <w:rsid w:val="00711CEF"/>
    <w:rsid w:val="0071247D"/>
    <w:rsid w:val="00714A15"/>
    <w:rsid w:val="00715422"/>
    <w:rsid w:val="00723EAD"/>
    <w:rsid w:val="00724629"/>
    <w:rsid w:val="00725230"/>
    <w:rsid w:val="007258E3"/>
    <w:rsid w:val="00726131"/>
    <w:rsid w:val="00726328"/>
    <w:rsid w:val="007319AC"/>
    <w:rsid w:val="00732657"/>
    <w:rsid w:val="00735AFF"/>
    <w:rsid w:val="00741165"/>
    <w:rsid w:val="007437E8"/>
    <w:rsid w:val="00746CE1"/>
    <w:rsid w:val="007476BA"/>
    <w:rsid w:val="00747CFB"/>
    <w:rsid w:val="00747E77"/>
    <w:rsid w:val="00752F5A"/>
    <w:rsid w:val="00754F14"/>
    <w:rsid w:val="00755B36"/>
    <w:rsid w:val="007641E5"/>
    <w:rsid w:val="007648AD"/>
    <w:rsid w:val="00764EBF"/>
    <w:rsid w:val="00765592"/>
    <w:rsid w:val="00770099"/>
    <w:rsid w:val="00773D13"/>
    <w:rsid w:val="0077509F"/>
    <w:rsid w:val="007750BC"/>
    <w:rsid w:val="00780704"/>
    <w:rsid w:val="00781E49"/>
    <w:rsid w:val="0078248E"/>
    <w:rsid w:val="007849FA"/>
    <w:rsid w:val="0078525B"/>
    <w:rsid w:val="007863D8"/>
    <w:rsid w:val="007904B5"/>
    <w:rsid w:val="00791995"/>
    <w:rsid w:val="0079199B"/>
    <w:rsid w:val="0079574D"/>
    <w:rsid w:val="007A2428"/>
    <w:rsid w:val="007A3594"/>
    <w:rsid w:val="007A50D9"/>
    <w:rsid w:val="007A51BD"/>
    <w:rsid w:val="007B406B"/>
    <w:rsid w:val="007C0BCE"/>
    <w:rsid w:val="007C4938"/>
    <w:rsid w:val="007C4DA1"/>
    <w:rsid w:val="007C6C28"/>
    <w:rsid w:val="007D05AB"/>
    <w:rsid w:val="007D0FD4"/>
    <w:rsid w:val="007D1A7B"/>
    <w:rsid w:val="007D292E"/>
    <w:rsid w:val="007D5AED"/>
    <w:rsid w:val="007D7A3A"/>
    <w:rsid w:val="007E3A05"/>
    <w:rsid w:val="007E6911"/>
    <w:rsid w:val="007F0819"/>
    <w:rsid w:val="007F4127"/>
    <w:rsid w:val="007F4210"/>
    <w:rsid w:val="007F4C2E"/>
    <w:rsid w:val="007F5E76"/>
    <w:rsid w:val="008033B1"/>
    <w:rsid w:val="008046FE"/>
    <w:rsid w:val="00814B04"/>
    <w:rsid w:val="008160CB"/>
    <w:rsid w:val="00823FF3"/>
    <w:rsid w:val="008370DD"/>
    <w:rsid w:val="00841AD5"/>
    <w:rsid w:val="00846DE4"/>
    <w:rsid w:val="008472EA"/>
    <w:rsid w:val="00851ABA"/>
    <w:rsid w:val="00851D26"/>
    <w:rsid w:val="00851E73"/>
    <w:rsid w:val="0085547F"/>
    <w:rsid w:val="008564F8"/>
    <w:rsid w:val="00857FB5"/>
    <w:rsid w:val="008612E8"/>
    <w:rsid w:val="00865905"/>
    <w:rsid w:val="00865B65"/>
    <w:rsid w:val="008727D6"/>
    <w:rsid w:val="00872A37"/>
    <w:rsid w:val="00875DF7"/>
    <w:rsid w:val="0088144D"/>
    <w:rsid w:val="008839A4"/>
    <w:rsid w:val="00883D5F"/>
    <w:rsid w:val="00884155"/>
    <w:rsid w:val="00885D2D"/>
    <w:rsid w:val="008879A0"/>
    <w:rsid w:val="00890C3A"/>
    <w:rsid w:val="00893E3E"/>
    <w:rsid w:val="0089489D"/>
    <w:rsid w:val="0089498B"/>
    <w:rsid w:val="008949DF"/>
    <w:rsid w:val="00895084"/>
    <w:rsid w:val="008950ED"/>
    <w:rsid w:val="00896A4D"/>
    <w:rsid w:val="00897287"/>
    <w:rsid w:val="008A1AE3"/>
    <w:rsid w:val="008A3A5D"/>
    <w:rsid w:val="008A3E7E"/>
    <w:rsid w:val="008A41F7"/>
    <w:rsid w:val="008A46D5"/>
    <w:rsid w:val="008B29F8"/>
    <w:rsid w:val="008B3BA5"/>
    <w:rsid w:val="008B45A9"/>
    <w:rsid w:val="008C11A0"/>
    <w:rsid w:val="008C1BB8"/>
    <w:rsid w:val="008C4496"/>
    <w:rsid w:val="008C54D4"/>
    <w:rsid w:val="008D399B"/>
    <w:rsid w:val="008D42A2"/>
    <w:rsid w:val="008D44E4"/>
    <w:rsid w:val="008E08EB"/>
    <w:rsid w:val="008E12B0"/>
    <w:rsid w:val="008E2186"/>
    <w:rsid w:val="008E48B0"/>
    <w:rsid w:val="008E609E"/>
    <w:rsid w:val="008E7908"/>
    <w:rsid w:val="008F2AC7"/>
    <w:rsid w:val="008F4C9C"/>
    <w:rsid w:val="008F5159"/>
    <w:rsid w:val="008F63DA"/>
    <w:rsid w:val="008F68CB"/>
    <w:rsid w:val="00904C62"/>
    <w:rsid w:val="009063E5"/>
    <w:rsid w:val="009121D4"/>
    <w:rsid w:val="0091433C"/>
    <w:rsid w:val="00914702"/>
    <w:rsid w:val="00915E91"/>
    <w:rsid w:val="009172F5"/>
    <w:rsid w:val="0091767E"/>
    <w:rsid w:val="00924919"/>
    <w:rsid w:val="00926309"/>
    <w:rsid w:val="00926E1A"/>
    <w:rsid w:val="0093045D"/>
    <w:rsid w:val="00930511"/>
    <w:rsid w:val="0093116C"/>
    <w:rsid w:val="0093167D"/>
    <w:rsid w:val="009326C5"/>
    <w:rsid w:val="00936086"/>
    <w:rsid w:val="0093663D"/>
    <w:rsid w:val="0093776F"/>
    <w:rsid w:val="0094104C"/>
    <w:rsid w:val="00941130"/>
    <w:rsid w:val="00941D70"/>
    <w:rsid w:val="00947A0E"/>
    <w:rsid w:val="00950AD1"/>
    <w:rsid w:val="00951080"/>
    <w:rsid w:val="00951F90"/>
    <w:rsid w:val="00954D47"/>
    <w:rsid w:val="0095790A"/>
    <w:rsid w:val="00961E47"/>
    <w:rsid w:val="0097037A"/>
    <w:rsid w:val="00970E79"/>
    <w:rsid w:val="00976924"/>
    <w:rsid w:val="009808C8"/>
    <w:rsid w:val="0098503B"/>
    <w:rsid w:val="00985F88"/>
    <w:rsid w:val="0099028F"/>
    <w:rsid w:val="00993E3A"/>
    <w:rsid w:val="009950FE"/>
    <w:rsid w:val="0099520B"/>
    <w:rsid w:val="00996B43"/>
    <w:rsid w:val="009A13E8"/>
    <w:rsid w:val="009A2046"/>
    <w:rsid w:val="009B077F"/>
    <w:rsid w:val="009B0B08"/>
    <w:rsid w:val="009B1635"/>
    <w:rsid w:val="009B650F"/>
    <w:rsid w:val="009B7611"/>
    <w:rsid w:val="009C1AA9"/>
    <w:rsid w:val="009C1DC9"/>
    <w:rsid w:val="009C3C13"/>
    <w:rsid w:val="009C4CA1"/>
    <w:rsid w:val="009C4D69"/>
    <w:rsid w:val="009D26F3"/>
    <w:rsid w:val="009D3E1B"/>
    <w:rsid w:val="009D7551"/>
    <w:rsid w:val="009D7D5E"/>
    <w:rsid w:val="009E10E7"/>
    <w:rsid w:val="009E1847"/>
    <w:rsid w:val="009E18F4"/>
    <w:rsid w:val="009E295A"/>
    <w:rsid w:val="009E4C4D"/>
    <w:rsid w:val="009E6E1D"/>
    <w:rsid w:val="009F05F9"/>
    <w:rsid w:val="009F27D7"/>
    <w:rsid w:val="009F3E89"/>
    <w:rsid w:val="009F3F32"/>
    <w:rsid w:val="009F5419"/>
    <w:rsid w:val="009F5AF6"/>
    <w:rsid w:val="00A0087D"/>
    <w:rsid w:val="00A032B8"/>
    <w:rsid w:val="00A036AF"/>
    <w:rsid w:val="00A06D5A"/>
    <w:rsid w:val="00A06FB1"/>
    <w:rsid w:val="00A11C5F"/>
    <w:rsid w:val="00A1236A"/>
    <w:rsid w:val="00A1477B"/>
    <w:rsid w:val="00A1702D"/>
    <w:rsid w:val="00A2145C"/>
    <w:rsid w:val="00A220BD"/>
    <w:rsid w:val="00A22D13"/>
    <w:rsid w:val="00A309EA"/>
    <w:rsid w:val="00A32488"/>
    <w:rsid w:val="00A3307B"/>
    <w:rsid w:val="00A33547"/>
    <w:rsid w:val="00A337F2"/>
    <w:rsid w:val="00A33B23"/>
    <w:rsid w:val="00A3488B"/>
    <w:rsid w:val="00A360E6"/>
    <w:rsid w:val="00A374EB"/>
    <w:rsid w:val="00A412EC"/>
    <w:rsid w:val="00A52BBA"/>
    <w:rsid w:val="00A52F4B"/>
    <w:rsid w:val="00A6031F"/>
    <w:rsid w:val="00A62CB6"/>
    <w:rsid w:val="00A631CF"/>
    <w:rsid w:val="00A64356"/>
    <w:rsid w:val="00A6625C"/>
    <w:rsid w:val="00A679C5"/>
    <w:rsid w:val="00A72318"/>
    <w:rsid w:val="00A73354"/>
    <w:rsid w:val="00A73877"/>
    <w:rsid w:val="00A74889"/>
    <w:rsid w:val="00A74EAF"/>
    <w:rsid w:val="00A76373"/>
    <w:rsid w:val="00A76E22"/>
    <w:rsid w:val="00A772E1"/>
    <w:rsid w:val="00A809A0"/>
    <w:rsid w:val="00A80EBB"/>
    <w:rsid w:val="00A8104D"/>
    <w:rsid w:val="00A9212A"/>
    <w:rsid w:val="00A929FF"/>
    <w:rsid w:val="00A93717"/>
    <w:rsid w:val="00A94C76"/>
    <w:rsid w:val="00A95B46"/>
    <w:rsid w:val="00A968D9"/>
    <w:rsid w:val="00A97978"/>
    <w:rsid w:val="00AA0591"/>
    <w:rsid w:val="00AA737B"/>
    <w:rsid w:val="00AA7B68"/>
    <w:rsid w:val="00AB0DE3"/>
    <w:rsid w:val="00AB1CF5"/>
    <w:rsid w:val="00AB2AA6"/>
    <w:rsid w:val="00AB4CD6"/>
    <w:rsid w:val="00AB604F"/>
    <w:rsid w:val="00AB685A"/>
    <w:rsid w:val="00AC025A"/>
    <w:rsid w:val="00AC1C3C"/>
    <w:rsid w:val="00AC2708"/>
    <w:rsid w:val="00AC7413"/>
    <w:rsid w:val="00AD37E8"/>
    <w:rsid w:val="00AD632C"/>
    <w:rsid w:val="00AD7408"/>
    <w:rsid w:val="00AE0B7C"/>
    <w:rsid w:val="00AE11D0"/>
    <w:rsid w:val="00AE4699"/>
    <w:rsid w:val="00AE55EF"/>
    <w:rsid w:val="00AE73C2"/>
    <w:rsid w:val="00AE7E29"/>
    <w:rsid w:val="00AF287B"/>
    <w:rsid w:val="00AF3F53"/>
    <w:rsid w:val="00AF40DF"/>
    <w:rsid w:val="00AF4C9B"/>
    <w:rsid w:val="00AF6F41"/>
    <w:rsid w:val="00AF76F2"/>
    <w:rsid w:val="00B01BF8"/>
    <w:rsid w:val="00B05624"/>
    <w:rsid w:val="00B068DA"/>
    <w:rsid w:val="00B106D4"/>
    <w:rsid w:val="00B13DF2"/>
    <w:rsid w:val="00B13E7B"/>
    <w:rsid w:val="00B15AE9"/>
    <w:rsid w:val="00B15D1A"/>
    <w:rsid w:val="00B17DED"/>
    <w:rsid w:val="00B22BCA"/>
    <w:rsid w:val="00B25473"/>
    <w:rsid w:val="00B264CA"/>
    <w:rsid w:val="00B27D38"/>
    <w:rsid w:val="00B306D3"/>
    <w:rsid w:val="00B30843"/>
    <w:rsid w:val="00B32043"/>
    <w:rsid w:val="00B32CA9"/>
    <w:rsid w:val="00B34541"/>
    <w:rsid w:val="00B34BEC"/>
    <w:rsid w:val="00B358E8"/>
    <w:rsid w:val="00B3591D"/>
    <w:rsid w:val="00B40A4A"/>
    <w:rsid w:val="00B40FCD"/>
    <w:rsid w:val="00B41595"/>
    <w:rsid w:val="00B43C73"/>
    <w:rsid w:val="00B449D6"/>
    <w:rsid w:val="00B466FB"/>
    <w:rsid w:val="00B510AB"/>
    <w:rsid w:val="00B52AF1"/>
    <w:rsid w:val="00B52ED0"/>
    <w:rsid w:val="00B53879"/>
    <w:rsid w:val="00B54953"/>
    <w:rsid w:val="00B54AA7"/>
    <w:rsid w:val="00B5737C"/>
    <w:rsid w:val="00B57AA9"/>
    <w:rsid w:val="00B6175A"/>
    <w:rsid w:val="00B64048"/>
    <w:rsid w:val="00B65738"/>
    <w:rsid w:val="00B6638A"/>
    <w:rsid w:val="00B70478"/>
    <w:rsid w:val="00B70C2F"/>
    <w:rsid w:val="00B72057"/>
    <w:rsid w:val="00B73822"/>
    <w:rsid w:val="00B75C61"/>
    <w:rsid w:val="00B75EB1"/>
    <w:rsid w:val="00B761AD"/>
    <w:rsid w:val="00B80C4F"/>
    <w:rsid w:val="00B8189E"/>
    <w:rsid w:val="00B83779"/>
    <w:rsid w:val="00B843F7"/>
    <w:rsid w:val="00B8521D"/>
    <w:rsid w:val="00B8545D"/>
    <w:rsid w:val="00B858C9"/>
    <w:rsid w:val="00B862F4"/>
    <w:rsid w:val="00B902F9"/>
    <w:rsid w:val="00B915CB"/>
    <w:rsid w:val="00B935F9"/>
    <w:rsid w:val="00B94545"/>
    <w:rsid w:val="00B96887"/>
    <w:rsid w:val="00B9796F"/>
    <w:rsid w:val="00BA1841"/>
    <w:rsid w:val="00BA4AA7"/>
    <w:rsid w:val="00BA5DEB"/>
    <w:rsid w:val="00BA6147"/>
    <w:rsid w:val="00BA6A73"/>
    <w:rsid w:val="00BA70C1"/>
    <w:rsid w:val="00BA715D"/>
    <w:rsid w:val="00BB0351"/>
    <w:rsid w:val="00BB1D9A"/>
    <w:rsid w:val="00BB311B"/>
    <w:rsid w:val="00BB3797"/>
    <w:rsid w:val="00BB4606"/>
    <w:rsid w:val="00BB4A57"/>
    <w:rsid w:val="00BB4C30"/>
    <w:rsid w:val="00BB7895"/>
    <w:rsid w:val="00BC08D5"/>
    <w:rsid w:val="00BC1BF8"/>
    <w:rsid w:val="00BC3575"/>
    <w:rsid w:val="00BC65B3"/>
    <w:rsid w:val="00BD0446"/>
    <w:rsid w:val="00BD0C8F"/>
    <w:rsid w:val="00BD1839"/>
    <w:rsid w:val="00BD1CAB"/>
    <w:rsid w:val="00BD255A"/>
    <w:rsid w:val="00BD5148"/>
    <w:rsid w:val="00BD5C0A"/>
    <w:rsid w:val="00BE226C"/>
    <w:rsid w:val="00BE3019"/>
    <w:rsid w:val="00BE3FFB"/>
    <w:rsid w:val="00BE4579"/>
    <w:rsid w:val="00BE58D8"/>
    <w:rsid w:val="00BE64DB"/>
    <w:rsid w:val="00BF07A4"/>
    <w:rsid w:val="00BF3FB6"/>
    <w:rsid w:val="00BF418A"/>
    <w:rsid w:val="00BF4458"/>
    <w:rsid w:val="00C00E2D"/>
    <w:rsid w:val="00C01677"/>
    <w:rsid w:val="00C02753"/>
    <w:rsid w:val="00C04364"/>
    <w:rsid w:val="00C10FD0"/>
    <w:rsid w:val="00C12004"/>
    <w:rsid w:val="00C165C7"/>
    <w:rsid w:val="00C2381E"/>
    <w:rsid w:val="00C26AB7"/>
    <w:rsid w:val="00C323C8"/>
    <w:rsid w:val="00C3645B"/>
    <w:rsid w:val="00C42788"/>
    <w:rsid w:val="00C435F9"/>
    <w:rsid w:val="00C55467"/>
    <w:rsid w:val="00C60AEF"/>
    <w:rsid w:val="00C61A11"/>
    <w:rsid w:val="00C62D03"/>
    <w:rsid w:val="00C64E33"/>
    <w:rsid w:val="00C65876"/>
    <w:rsid w:val="00C72C4A"/>
    <w:rsid w:val="00C7353E"/>
    <w:rsid w:val="00C7387E"/>
    <w:rsid w:val="00C74261"/>
    <w:rsid w:val="00C7511C"/>
    <w:rsid w:val="00C7559A"/>
    <w:rsid w:val="00C772EB"/>
    <w:rsid w:val="00C84A27"/>
    <w:rsid w:val="00C857C3"/>
    <w:rsid w:val="00C85A33"/>
    <w:rsid w:val="00C876A2"/>
    <w:rsid w:val="00C930E9"/>
    <w:rsid w:val="00C93328"/>
    <w:rsid w:val="00C939CD"/>
    <w:rsid w:val="00C93EF3"/>
    <w:rsid w:val="00C940CC"/>
    <w:rsid w:val="00C94C89"/>
    <w:rsid w:val="00C960C3"/>
    <w:rsid w:val="00C965CF"/>
    <w:rsid w:val="00C97142"/>
    <w:rsid w:val="00C97FBE"/>
    <w:rsid w:val="00CA0BD1"/>
    <w:rsid w:val="00CA2A6A"/>
    <w:rsid w:val="00CA5B30"/>
    <w:rsid w:val="00CB0784"/>
    <w:rsid w:val="00CB1544"/>
    <w:rsid w:val="00CB4C98"/>
    <w:rsid w:val="00CC703E"/>
    <w:rsid w:val="00CD1B99"/>
    <w:rsid w:val="00CD2483"/>
    <w:rsid w:val="00CD67FF"/>
    <w:rsid w:val="00CD7DC7"/>
    <w:rsid w:val="00CE2210"/>
    <w:rsid w:val="00CE30E7"/>
    <w:rsid w:val="00CE49D6"/>
    <w:rsid w:val="00CF0DF3"/>
    <w:rsid w:val="00CF14EB"/>
    <w:rsid w:val="00CF1EB4"/>
    <w:rsid w:val="00CF53B1"/>
    <w:rsid w:val="00CF6DDA"/>
    <w:rsid w:val="00D03E78"/>
    <w:rsid w:val="00D06079"/>
    <w:rsid w:val="00D0623A"/>
    <w:rsid w:val="00D1246B"/>
    <w:rsid w:val="00D131C7"/>
    <w:rsid w:val="00D16756"/>
    <w:rsid w:val="00D16908"/>
    <w:rsid w:val="00D16F10"/>
    <w:rsid w:val="00D21C62"/>
    <w:rsid w:val="00D21E11"/>
    <w:rsid w:val="00D24CAD"/>
    <w:rsid w:val="00D30F69"/>
    <w:rsid w:val="00D34766"/>
    <w:rsid w:val="00D34A46"/>
    <w:rsid w:val="00D36217"/>
    <w:rsid w:val="00D36D00"/>
    <w:rsid w:val="00D44563"/>
    <w:rsid w:val="00D44648"/>
    <w:rsid w:val="00D447BE"/>
    <w:rsid w:val="00D45ACA"/>
    <w:rsid w:val="00D52642"/>
    <w:rsid w:val="00D528DF"/>
    <w:rsid w:val="00D541B1"/>
    <w:rsid w:val="00D553AA"/>
    <w:rsid w:val="00D606C7"/>
    <w:rsid w:val="00D61522"/>
    <w:rsid w:val="00D61D23"/>
    <w:rsid w:val="00D623E5"/>
    <w:rsid w:val="00D63353"/>
    <w:rsid w:val="00D64758"/>
    <w:rsid w:val="00D70A4F"/>
    <w:rsid w:val="00D74FA8"/>
    <w:rsid w:val="00D763AE"/>
    <w:rsid w:val="00D77921"/>
    <w:rsid w:val="00D77A15"/>
    <w:rsid w:val="00D80501"/>
    <w:rsid w:val="00D80CAE"/>
    <w:rsid w:val="00D8203B"/>
    <w:rsid w:val="00D8291B"/>
    <w:rsid w:val="00D86C2B"/>
    <w:rsid w:val="00D8715D"/>
    <w:rsid w:val="00D9106D"/>
    <w:rsid w:val="00D9255C"/>
    <w:rsid w:val="00D96014"/>
    <w:rsid w:val="00DA1A34"/>
    <w:rsid w:val="00DA2C08"/>
    <w:rsid w:val="00DA2D54"/>
    <w:rsid w:val="00DA39FA"/>
    <w:rsid w:val="00DA5E8B"/>
    <w:rsid w:val="00DA7CBF"/>
    <w:rsid w:val="00DB2323"/>
    <w:rsid w:val="00DB7645"/>
    <w:rsid w:val="00DC00F5"/>
    <w:rsid w:val="00DC02D9"/>
    <w:rsid w:val="00DC2484"/>
    <w:rsid w:val="00DC2B0D"/>
    <w:rsid w:val="00DC6164"/>
    <w:rsid w:val="00DD0BAA"/>
    <w:rsid w:val="00DD1D1B"/>
    <w:rsid w:val="00DD1D8C"/>
    <w:rsid w:val="00DD28EA"/>
    <w:rsid w:val="00DD6C1B"/>
    <w:rsid w:val="00DE22E4"/>
    <w:rsid w:val="00DE2962"/>
    <w:rsid w:val="00DE40C9"/>
    <w:rsid w:val="00DE654A"/>
    <w:rsid w:val="00DE676E"/>
    <w:rsid w:val="00DE7C15"/>
    <w:rsid w:val="00DF3AA8"/>
    <w:rsid w:val="00DF3D0C"/>
    <w:rsid w:val="00E03157"/>
    <w:rsid w:val="00E0428B"/>
    <w:rsid w:val="00E1062D"/>
    <w:rsid w:val="00E10C98"/>
    <w:rsid w:val="00E1495C"/>
    <w:rsid w:val="00E149EF"/>
    <w:rsid w:val="00E14EB6"/>
    <w:rsid w:val="00E20811"/>
    <w:rsid w:val="00E22472"/>
    <w:rsid w:val="00E235A6"/>
    <w:rsid w:val="00E2774C"/>
    <w:rsid w:val="00E27C96"/>
    <w:rsid w:val="00E27E1F"/>
    <w:rsid w:val="00E30D46"/>
    <w:rsid w:val="00E33E4A"/>
    <w:rsid w:val="00E41194"/>
    <w:rsid w:val="00E42C05"/>
    <w:rsid w:val="00E4482E"/>
    <w:rsid w:val="00E45236"/>
    <w:rsid w:val="00E456A6"/>
    <w:rsid w:val="00E45CAA"/>
    <w:rsid w:val="00E51AC7"/>
    <w:rsid w:val="00E52427"/>
    <w:rsid w:val="00E52AEA"/>
    <w:rsid w:val="00E54105"/>
    <w:rsid w:val="00E56C03"/>
    <w:rsid w:val="00E614C6"/>
    <w:rsid w:val="00E61735"/>
    <w:rsid w:val="00E63403"/>
    <w:rsid w:val="00E63886"/>
    <w:rsid w:val="00E64ABA"/>
    <w:rsid w:val="00E64D91"/>
    <w:rsid w:val="00E65145"/>
    <w:rsid w:val="00E65357"/>
    <w:rsid w:val="00E657E6"/>
    <w:rsid w:val="00E705B5"/>
    <w:rsid w:val="00E70867"/>
    <w:rsid w:val="00E71D7E"/>
    <w:rsid w:val="00E74278"/>
    <w:rsid w:val="00E74ADE"/>
    <w:rsid w:val="00E75A37"/>
    <w:rsid w:val="00E76605"/>
    <w:rsid w:val="00E83471"/>
    <w:rsid w:val="00E839B1"/>
    <w:rsid w:val="00E83DC9"/>
    <w:rsid w:val="00E852AE"/>
    <w:rsid w:val="00E86382"/>
    <w:rsid w:val="00E86D1C"/>
    <w:rsid w:val="00E90C20"/>
    <w:rsid w:val="00E91280"/>
    <w:rsid w:val="00E915F5"/>
    <w:rsid w:val="00E918E7"/>
    <w:rsid w:val="00E929AE"/>
    <w:rsid w:val="00E93F0D"/>
    <w:rsid w:val="00E96029"/>
    <w:rsid w:val="00E972EF"/>
    <w:rsid w:val="00EA001C"/>
    <w:rsid w:val="00EA186E"/>
    <w:rsid w:val="00EA7765"/>
    <w:rsid w:val="00EA7ABF"/>
    <w:rsid w:val="00EB43EA"/>
    <w:rsid w:val="00EB66E5"/>
    <w:rsid w:val="00EC0AED"/>
    <w:rsid w:val="00EC406A"/>
    <w:rsid w:val="00EC668B"/>
    <w:rsid w:val="00EC6B34"/>
    <w:rsid w:val="00ED010D"/>
    <w:rsid w:val="00ED0B35"/>
    <w:rsid w:val="00ED1DD5"/>
    <w:rsid w:val="00ED2966"/>
    <w:rsid w:val="00ED48D9"/>
    <w:rsid w:val="00EE2DDE"/>
    <w:rsid w:val="00EE3496"/>
    <w:rsid w:val="00EE5355"/>
    <w:rsid w:val="00EE55AA"/>
    <w:rsid w:val="00EE5A51"/>
    <w:rsid w:val="00EE5DDC"/>
    <w:rsid w:val="00EE76F7"/>
    <w:rsid w:val="00EE79B5"/>
    <w:rsid w:val="00EF0BA5"/>
    <w:rsid w:val="00EF49EF"/>
    <w:rsid w:val="00EF6604"/>
    <w:rsid w:val="00EF6C35"/>
    <w:rsid w:val="00EF6D83"/>
    <w:rsid w:val="00F031B8"/>
    <w:rsid w:val="00F111BC"/>
    <w:rsid w:val="00F13A22"/>
    <w:rsid w:val="00F14225"/>
    <w:rsid w:val="00F1449C"/>
    <w:rsid w:val="00F153D4"/>
    <w:rsid w:val="00F15FCA"/>
    <w:rsid w:val="00F16D2E"/>
    <w:rsid w:val="00F176EF"/>
    <w:rsid w:val="00F17845"/>
    <w:rsid w:val="00F2341E"/>
    <w:rsid w:val="00F25CB0"/>
    <w:rsid w:val="00F3038B"/>
    <w:rsid w:val="00F335FD"/>
    <w:rsid w:val="00F34BF5"/>
    <w:rsid w:val="00F362A4"/>
    <w:rsid w:val="00F365DA"/>
    <w:rsid w:val="00F36AAC"/>
    <w:rsid w:val="00F40762"/>
    <w:rsid w:val="00F472FB"/>
    <w:rsid w:val="00F50AAB"/>
    <w:rsid w:val="00F5138C"/>
    <w:rsid w:val="00F540FC"/>
    <w:rsid w:val="00F555FC"/>
    <w:rsid w:val="00F55E12"/>
    <w:rsid w:val="00F57719"/>
    <w:rsid w:val="00F5789D"/>
    <w:rsid w:val="00F60BE3"/>
    <w:rsid w:val="00F63FC6"/>
    <w:rsid w:val="00F67237"/>
    <w:rsid w:val="00F678CE"/>
    <w:rsid w:val="00F67A4B"/>
    <w:rsid w:val="00F73D46"/>
    <w:rsid w:val="00F74344"/>
    <w:rsid w:val="00F75B3B"/>
    <w:rsid w:val="00F75B54"/>
    <w:rsid w:val="00F77B8B"/>
    <w:rsid w:val="00F80117"/>
    <w:rsid w:val="00F80E05"/>
    <w:rsid w:val="00F84B58"/>
    <w:rsid w:val="00F860EC"/>
    <w:rsid w:val="00F86B1E"/>
    <w:rsid w:val="00F94042"/>
    <w:rsid w:val="00F9457C"/>
    <w:rsid w:val="00F95998"/>
    <w:rsid w:val="00FA015F"/>
    <w:rsid w:val="00FA02A1"/>
    <w:rsid w:val="00FA0AF2"/>
    <w:rsid w:val="00FA1E89"/>
    <w:rsid w:val="00FA32A3"/>
    <w:rsid w:val="00FA3555"/>
    <w:rsid w:val="00FB09E8"/>
    <w:rsid w:val="00FB4042"/>
    <w:rsid w:val="00FB4601"/>
    <w:rsid w:val="00FB529D"/>
    <w:rsid w:val="00FB5A13"/>
    <w:rsid w:val="00FB6FEC"/>
    <w:rsid w:val="00FB7B42"/>
    <w:rsid w:val="00FC0813"/>
    <w:rsid w:val="00FC1E22"/>
    <w:rsid w:val="00FC3AFE"/>
    <w:rsid w:val="00FD2095"/>
    <w:rsid w:val="00FD4E32"/>
    <w:rsid w:val="00FD5EBC"/>
    <w:rsid w:val="00FD6277"/>
    <w:rsid w:val="00FD7E42"/>
    <w:rsid w:val="00FE4998"/>
    <w:rsid w:val="00FE49B8"/>
    <w:rsid w:val="00FE4DBE"/>
    <w:rsid w:val="00FE50AC"/>
    <w:rsid w:val="00FE53FE"/>
    <w:rsid w:val="00FE598E"/>
    <w:rsid w:val="00FF5D09"/>
    <w:rsid w:val="00FF6B38"/>
    <w:rsid w:val="00FF71F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9CFE51"/>
  <w15:docId w15:val="{ADD2714B-9185-476D-A733-33D70CCB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37FA"/>
    <w:rPr>
      <w:rFonts w:ascii="Arial" w:hAnsi="Arial"/>
      <w:sz w:val="24"/>
      <w:lang w:val="es-CO"/>
    </w:rPr>
  </w:style>
  <w:style w:type="paragraph" w:styleId="Ttulo1">
    <w:name w:val="heading 1"/>
    <w:basedOn w:val="Normal"/>
    <w:next w:val="Normal"/>
    <w:qFormat/>
    <w:rsid w:val="00EA186E"/>
    <w:pPr>
      <w:keepNext/>
      <w:spacing w:before="60"/>
      <w:outlineLvl w:val="0"/>
    </w:pPr>
    <w:rPr>
      <w:b/>
      <w:sz w:val="20"/>
    </w:rPr>
  </w:style>
  <w:style w:type="paragraph" w:styleId="Ttulo2">
    <w:name w:val="heading 2"/>
    <w:basedOn w:val="Normal"/>
    <w:next w:val="Normal"/>
    <w:qFormat/>
    <w:rsid w:val="00EA186E"/>
    <w:pPr>
      <w:keepNext/>
      <w:jc w:val="center"/>
      <w:outlineLvl w:val="1"/>
    </w:pPr>
    <w:rPr>
      <w:b/>
      <w:sz w:val="20"/>
    </w:rPr>
  </w:style>
  <w:style w:type="paragraph" w:styleId="Ttulo3">
    <w:name w:val="heading 3"/>
    <w:basedOn w:val="Normal"/>
    <w:next w:val="Normal"/>
    <w:qFormat/>
    <w:rsid w:val="00EA186E"/>
    <w:pPr>
      <w:keepNext/>
      <w:ind w:left="-284"/>
      <w:outlineLvl w:val="2"/>
    </w:pPr>
    <w:rPr>
      <w:b/>
    </w:rPr>
  </w:style>
  <w:style w:type="paragraph" w:styleId="Ttulo4">
    <w:name w:val="heading 4"/>
    <w:basedOn w:val="Normal"/>
    <w:next w:val="Normal"/>
    <w:qFormat/>
    <w:rsid w:val="00EA186E"/>
    <w:pPr>
      <w:keepNext/>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A186E"/>
    <w:pPr>
      <w:tabs>
        <w:tab w:val="center" w:pos="4419"/>
        <w:tab w:val="right" w:pos="8838"/>
      </w:tabs>
    </w:pPr>
  </w:style>
  <w:style w:type="paragraph" w:styleId="Piedepgina">
    <w:name w:val="footer"/>
    <w:basedOn w:val="Normal"/>
    <w:link w:val="PiedepginaCar"/>
    <w:uiPriority w:val="99"/>
    <w:rsid w:val="00EA186E"/>
    <w:pPr>
      <w:tabs>
        <w:tab w:val="center" w:pos="4419"/>
        <w:tab w:val="right" w:pos="8838"/>
      </w:tabs>
    </w:pPr>
  </w:style>
  <w:style w:type="character" w:styleId="Nmerodepgina">
    <w:name w:val="page number"/>
    <w:basedOn w:val="Fuentedeprrafopredeter"/>
    <w:rsid w:val="00EA186E"/>
  </w:style>
  <w:style w:type="paragraph" w:styleId="Textoindependiente3">
    <w:name w:val="Body Text 3"/>
    <w:basedOn w:val="Normal"/>
    <w:rsid w:val="00EA186E"/>
    <w:pPr>
      <w:jc w:val="both"/>
    </w:pPr>
    <w:rPr>
      <w:lang w:val="es-ES"/>
    </w:rPr>
  </w:style>
  <w:style w:type="paragraph" w:styleId="Sangra3detindependiente">
    <w:name w:val="Body Text Indent 3"/>
    <w:basedOn w:val="Normal"/>
    <w:rsid w:val="00EA186E"/>
    <w:pPr>
      <w:ind w:left="705" w:hanging="705"/>
      <w:jc w:val="both"/>
    </w:pPr>
    <w:rPr>
      <w:lang w:val="es-ES"/>
    </w:rPr>
  </w:style>
  <w:style w:type="table" w:styleId="Tablaconcuadrcula">
    <w:name w:val="Table Grid"/>
    <w:basedOn w:val="Tablanormal"/>
    <w:rsid w:val="00937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Texto Tabla,Guión,Viñeta 2,Titulo 8,Párrafo encimadas,Bola,Párrafo de lista31,lp1"/>
    <w:basedOn w:val="Normal"/>
    <w:link w:val="PrrafodelistaCar"/>
    <w:uiPriority w:val="34"/>
    <w:qFormat/>
    <w:rsid w:val="007A51BD"/>
    <w:pPr>
      <w:ind w:left="708"/>
    </w:pPr>
  </w:style>
  <w:style w:type="character" w:customStyle="1" w:styleId="EncabezadoCar">
    <w:name w:val="Encabezado Car"/>
    <w:link w:val="Encabezado"/>
    <w:uiPriority w:val="99"/>
    <w:rsid w:val="00C55467"/>
    <w:rPr>
      <w:rFonts w:ascii="Arial" w:hAnsi="Arial"/>
      <w:sz w:val="24"/>
      <w:lang w:eastAsia="es-ES"/>
    </w:rPr>
  </w:style>
  <w:style w:type="character" w:customStyle="1" w:styleId="PiedepginaCar">
    <w:name w:val="Pie de página Car"/>
    <w:link w:val="Piedepgina"/>
    <w:uiPriority w:val="99"/>
    <w:rsid w:val="00C55467"/>
    <w:rPr>
      <w:rFonts w:ascii="Arial" w:hAnsi="Arial"/>
      <w:sz w:val="24"/>
      <w:lang w:eastAsia="es-ES"/>
    </w:rPr>
  </w:style>
  <w:style w:type="character" w:styleId="Hipervnculo">
    <w:name w:val="Hyperlink"/>
    <w:uiPriority w:val="99"/>
    <w:unhideWhenUsed/>
    <w:rsid w:val="00C55467"/>
    <w:rPr>
      <w:color w:val="0000FF"/>
      <w:u w:val="single"/>
    </w:rPr>
  </w:style>
  <w:style w:type="paragraph" w:customStyle="1" w:styleId="Subttulo1">
    <w:name w:val="Subtítulo1"/>
    <w:basedOn w:val="Normal"/>
    <w:rsid w:val="00275503"/>
    <w:pPr>
      <w:tabs>
        <w:tab w:val="left" w:pos="0"/>
      </w:tabs>
      <w:jc w:val="center"/>
    </w:pPr>
    <w:rPr>
      <w:rFonts w:ascii="Times New Roman" w:hAnsi="Times New Roman"/>
      <w:b/>
      <w:sz w:val="20"/>
      <w:lang w:val="es-MX"/>
    </w:rPr>
  </w:style>
  <w:style w:type="paragraph" w:styleId="Textodeglobo">
    <w:name w:val="Balloon Text"/>
    <w:basedOn w:val="Normal"/>
    <w:link w:val="TextodegloboCar"/>
    <w:rsid w:val="00AA0591"/>
    <w:rPr>
      <w:rFonts w:ascii="Segoe UI" w:hAnsi="Segoe UI"/>
      <w:sz w:val="18"/>
      <w:szCs w:val="18"/>
    </w:rPr>
  </w:style>
  <w:style w:type="character" w:customStyle="1" w:styleId="TextodegloboCar">
    <w:name w:val="Texto de globo Car"/>
    <w:link w:val="Textodeglobo"/>
    <w:rsid w:val="00AA0591"/>
    <w:rPr>
      <w:rFonts w:ascii="Segoe UI" w:hAnsi="Segoe UI" w:cs="Segoe UI"/>
      <w:sz w:val="18"/>
      <w:szCs w:val="18"/>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Tabla Car,Guión Car,lp1 Car"/>
    <w:link w:val="Prrafodelista"/>
    <w:uiPriority w:val="34"/>
    <w:qFormat/>
    <w:locked/>
    <w:rsid w:val="006C63CA"/>
    <w:rPr>
      <w:rFonts w:ascii="Arial" w:hAnsi="Arial"/>
      <w:sz w:val="24"/>
      <w:lang w:val="es-CO"/>
    </w:rPr>
  </w:style>
  <w:style w:type="paragraph" w:styleId="NormalWeb">
    <w:name w:val="Normal (Web)"/>
    <w:basedOn w:val="Normal"/>
    <w:uiPriority w:val="99"/>
    <w:unhideWhenUsed/>
    <w:rsid w:val="008B3BA5"/>
    <w:pPr>
      <w:spacing w:before="100" w:beforeAutospacing="1" w:after="100" w:afterAutospacing="1"/>
    </w:pPr>
    <w:rPr>
      <w:rFonts w:ascii="Times New Roman" w:hAnsi="Times New Roman"/>
      <w:szCs w:val="24"/>
      <w:lang w:eastAsia="es-CO"/>
    </w:rPr>
  </w:style>
  <w:style w:type="paragraph" w:customStyle="1" w:styleId="Default">
    <w:name w:val="Default"/>
    <w:rsid w:val="00C323C8"/>
    <w:pPr>
      <w:autoSpaceDE w:val="0"/>
      <w:autoSpaceDN w:val="0"/>
      <w:adjustRightInd w:val="0"/>
    </w:pPr>
    <w:rPr>
      <w:rFonts w:ascii="Arial" w:hAnsi="Arial" w:cs="Arial"/>
      <w:color w:val="000000"/>
      <w:sz w:val="24"/>
      <w:szCs w:val="24"/>
      <w:lang w:val="es-CO"/>
    </w:rPr>
  </w:style>
  <w:style w:type="paragraph" w:styleId="Sinespaciado">
    <w:name w:val="No Spacing"/>
    <w:aliases w:val="Titulo Mayor,Sin espaciado2,k,Aries,Formato,A1,Sin espaciado11,No Spacing Car Car Car,No Spacing Car Car,Sin espaciado3,Sin espaciado21,Sin espaciado211,Sin espaciado111,TRABAJO,NORMAL,Encabezado CCE,TIMES NEW ROMAN,Normal1,No Spacing"/>
    <w:link w:val="SinespaciadoCar"/>
    <w:uiPriority w:val="1"/>
    <w:qFormat/>
    <w:rsid w:val="00A33B23"/>
    <w:rPr>
      <w:rFonts w:asciiTheme="minorHAnsi" w:eastAsiaTheme="minorHAnsi" w:hAnsiTheme="minorHAnsi" w:cstheme="minorBidi"/>
      <w:sz w:val="22"/>
      <w:szCs w:val="22"/>
      <w:lang w:eastAsia="en-US"/>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rsid w:val="00A33B2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5575">
      <w:bodyDiv w:val="1"/>
      <w:marLeft w:val="0"/>
      <w:marRight w:val="0"/>
      <w:marTop w:val="0"/>
      <w:marBottom w:val="0"/>
      <w:divBdr>
        <w:top w:val="none" w:sz="0" w:space="0" w:color="auto"/>
        <w:left w:val="none" w:sz="0" w:space="0" w:color="auto"/>
        <w:bottom w:val="none" w:sz="0" w:space="0" w:color="auto"/>
        <w:right w:val="none" w:sz="0" w:space="0" w:color="auto"/>
      </w:divBdr>
    </w:div>
    <w:div w:id="12414925">
      <w:bodyDiv w:val="1"/>
      <w:marLeft w:val="0"/>
      <w:marRight w:val="0"/>
      <w:marTop w:val="0"/>
      <w:marBottom w:val="0"/>
      <w:divBdr>
        <w:top w:val="none" w:sz="0" w:space="0" w:color="auto"/>
        <w:left w:val="none" w:sz="0" w:space="0" w:color="auto"/>
        <w:bottom w:val="none" w:sz="0" w:space="0" w:color="auto"/>
        <w:right w:val="none" w:sz="0" w:space="0" w:color="auto"/>
      </w:divBdr>
    </w:div>
    <w:div w:id="21564115">
      <w:bodyDiv w:val="1"/>
      <w:marLeft w:val="0"/>
      <w:marRight w:val="0"/>
      <w:marTop w:val="0"/>
      <w:marBottom w:val="0"/>
      <w:divBdr>
        <w:top w:val="none" w:sz="0" w:space="0" w:color="auto"/>
        <w:left w:val="none" w:sz="0" w:space="0" w:color="auto"/>
        <w:bottom w:val="none" w:sz="0" w:space="0" w:color="auto"/>
        <w:right w:val="none" w:sz="0" w:space="0" w:color="auto"/>
      </w:divBdr>
    </w:div>
    <w:div w:id="35861829">
      <w:bodyDiv w:val="1"/>
      <w:marLeft w:val="0"/>
      <w:marRight w:val="0"/>
      <w:marTop w:val="0"/>
      <w:marBottom w:val="0"/>
      <w:divBdr>
        <w:top w:val="none" w:sz="0" w:space="0" w:color="auto"/>
        <w:left w:val="none" w:sz="0" w:space="0" w:color="auto"/>
        <w:bottom w:val="none" w:sz="0" w:space="0" w:color="auto"/>
        <w:right w:val="none" w:sz="0" w:space="0" w:color="auto"/>
      </w:divBdr>
    </w:div>
    <w:div w:id="36128320">
      <w:bodyDiv w:val="1"/>
      <w:marLeft w:val="0"/>
      <w:marRight w:val="0"/>
      <w:marTop w:val="0"/>
      <w:marBottom w:val="0"/>
      <w:divBdr>
        <w:top w:val="none" w:sz="0" w:space="0" w:color="auto"/>
        <w:left w:val="none" w:sz="0" w:space="0" w:color="auto"/>
        <w:bottom w:val="none" w:sz="0" w:space="0" w:color="auto"/>
        <w:right w:val="none" w:sz="0" w:space="0" w:color="auto"/>
      </w:divBdr>
    </w:div>
    <w:div w:id="40907761">
      <w:bodyDiv w:val="1"/>
      <w:marLeft w:val="0"/>
      <w:marRight w:val="0"/>
      <w:marTop w:val="0"/>
      <w:marBottom w:val="0"/>
      <w:divBdr>
        <w:top w:val="none" w:sz="0" w:space="0" w:color="auto"/>
        <w:left w:val="none" w:sz="0" w:space="0" w:color="auto"/>
        <w:bottom w:val="none" w:sz="0" w:space="0" w:color="auto"/>
        <w:right w:val="none" w:sz="0" w:space="0" w:color="auto"/>
      </w:divBdr>
    </w:div>
    <w:div w:id="77947088">
      <w:bodyDiv w:val="1"/>
      <w:marLeft w:val="0"/>
      <w:marRight w:val="0"/>
      <w:marTop w:val="0"/>
      <w:marBottom w:val="0"/>
      <w:divBdr>
        <w:top w:val="none" w:sz="0" w:space="0" w:color="auto"/>
        <w:left w:val="none" w:sz="0" w:space="0" w:color="auto"/>
        <w:bottom w:val="none" w:sz="0" w:space="0" w:color="auto"/>
        <w:right w:val="none" w:sz="0" w:space="0" w:color="auto"/>
      </w:divBdr>
    </w:div>
    <w:div w:id="119305055">
      <w:bodyDiv w:val="1"/>
      <w:marLeft w:val="0"/>
      <w:marRight w:val="0"/>
      <w:marTop w:val="0"/>
      <w:marBottom w:val="0"/>
      <w:divBdr>
        <w:top w:val="none" w:sz="0" w:space="0" w:color="auto"/>
        <w:left w:val="none" w:sz="0" w:space="0" w:color="auto"/>
        <w:bottom w:val="none" w:sz="0" w:space="0" w:color="auto"/>
        <w:right w:val="none" w:sz="0" w:space="0" w:color="auto"/>
      </w:divBdr>
    </w:div>
    <w:div w:id="173426566">
      <w:bodyDiv w:val="1"/>
      <w:marLeft w:val="0"/>
      <w:marRight w:val="0"/>
      <w:marTop w:val="0"/>
      <w:marBottom w:val="0"/>
      <w:divBdr>
        <w:top w:val="none" w:sz="0" w:space="0" w:color="auto"/>
        <w:left w:val="none" w:sz="0" w:space="0" w:color="auto"/>
        <w:bottom w:val="none" w:sz="0" w:space="0" w:color="auto"/>
        <w:right w:val="none" w:sz="0" w:space="0" w:color="auto"/>
      </w:divBdr>
    </w:div>
    <w:div w:id="203257903">
      <w:bodyDiv w:val="1"/>
      <w:marLeft w:val="0"/>
      <w:marRight w:val="0"/>
      <w:marTop w:val="0"/>
      <w:marBottom w:val="0"/>
      <w:divBdr>
        <w:top w:val="none" w:sz="0" w:space="0" w:color="auto"/>
        <w:left w:val="none" w:sz="0" w:space="0" w:color="auto"/>
        <w:bottom w:val="none" w:sz="0" w:space="0" w:color="auto"/>
        <w:right w:val="none" w:sz="0" w:space="0" w:color="auto"/>
      </w:divBdr>
    </w:div>
    <w:div w:id="249046478">
      <w:bodyDiv w:val="1"/>
      <w:marLeft w:val="0"/>
      <w:marRight w:val="0"/>
      <w:marTop w:val="0"/>
      <w:marBottom w:val="0"/>
      <w:divBdr>
        <w:top w:val="none" w:sz="0" w:space="0" w:color="auto"/>
        <w:left w:val="none" w:sz="0" w:space="0" w:color="auto"/>
        <w:bottom w:val="none" w:sz="0" w:space="0" w:color="auto"/>
        <w:right w:val="none" w:sz="0" w:space="0" w:color="auto"/>
      </w:divBdr>
    </w:div>
    <w:div w:id="261380571">
      <w:bodyDiv w:val="1"/>
      <w:marLeft w:val="0"/>
      <w:marRight w:val="0"/>
      <w:marTop w:val="0"/>
      <w:marBottom w:val="0"/>
      <w:divBdr>
        <w:top w:val="none" w:sz="0" w:space="0" w:color="auto"/>
        <w:left w:val="none" w:sz="0" w:space="0" w:color="auto"/>
        <w:bottom w:val="none" w:sz="0" w:space="0" w:color="auto"/>
        <w:right w:val="none" w:sz="0" w:space="0" w:color="auto"/>
      </w:divBdr>
    </w:div>
    <w:div w:id="306591480">
      <w:bodyDiv w:val="1"/>
      <w:marLeft w:val="0"/>
      <w:marRight w:val="0"/>
      <w:marTop w:val="0"/>
      <w:marBottom w:val="0"/>
      <w:divBdr>
        <w:top w:val="none" w:sz="0" w:space="0" w:color="auto"/>
        <w:left w:val="none" w:sz="0" w:space="0" w:color="auto"/>
        <w:bottom w:val="none" w:sz="0" w:space="0" w:color="auto"/>
        <w:right w:val="none" w:sz="0" w:space="0" w:color="auto"/>
      </w:divBdr>
    </w:div>
    <w:div w:id="307128432">
      <w:bodyDiv w:val="1"/>
      <w:marLeft w:val="0"/>
      <w:marRight w:val="0"/>
      <w:marTop w:val="0"/>
      <w:marBottom w:val="0"/>
      <w:divBdr>
        <w:top w:val="none" w:sz="0" w:space="0" w:color="auto"/>
        <w:left w:val="none" w:sz="0" w:space="0" w:color="auto"/>
        <w:bottom w:val="none" w:sz="0" w:space="0" w:color="auto"/>
        <w:right w:val="none" w:sz="0" w:space="0" w:color="auto"/>
      </w:divBdr>
    </w:div>
    <w:div w:id="334189882">
      <w:bodyDiv w:val="1"/>
      <w:marLeft w:val="0"/>
      <w:marRight w:val="0"/>
      <w:marTop w:val="0"/>
      <w:marBottom w:val="0"/>
      <w:divBdr>
        <w:top w:val="none" w:sz="0" w:space="0" w:color="auto"/>
        <w:left w:val="none" w:sz="0" w:space="0" w:color="auto"/>
        <w:bottom w:val="none" w:sz="0" w:space="0" w:color="auto"/>
        <w:right w:val="none" w:sz="0" w:space="0" w:color="auto"/>
      </w:divBdr>
    </w:div>
    <w:div w:id="377976090">
      <w:bodyDiv w:val="1"/>
      <w:marLeft w:val="0"/>
      <w:marRight w:val="0"/>
      <w:marTop w:val="0"/>
      <w:marBottom w:val="0"/>
      <w:divBdr>
        <w:top w:val="none" w:sz="0" w:space="0" w:color="auto"/>
        <w:left w:val="none" w:sz="0" w:space="0" w:color="auto"/>
        <w:bottom w:val="none" w:sz="0" w:space="0" w:color="auto"/>
        <w:right w:val="none" w:sz="0" w:space="0" w:color="auto"/>
      </w:divBdr>
    </w:div>
    <w:div w:id="387732824">
      <w:bodyDiv w:val="1"/>
      <w:marLeft w:val="0"/>
      <w:marRight w:val="0"/>
      <w:marTop w:val="0"/>
      <w:marBottom w:val="0"/>
      <w:divBdr>
        <w:top w:val="none" w:sz="0" w:space="0" w:color="auto"/>
        <w:left w:val="none" w:sz="0" w:space="0" w:color="auto"/>
        <w:bottom w:val="none" w:sz="0" w:space="0" w:color="auto"/>
        <w:right w:val="none" w:sz="0" w:space="0" w:color="auto"/>
      </w:divBdr>
    </w:div>
    <w:div w:id="393353767">
      <w:bodyDiv w:val="1"/>
      <w:marLeft w:val="0"/>
      <w:marRight w:val="0"/>
      <w:marTop w:val="0"/>
      <w:marBottom w:val="0"/>
      <w:divBdr>
        <w:top w:val="none" w:sz="0" w:space="0" w:color="auto"/>
        <w:left w:val="none" w:sz="0" w:space="0" w:color="auto"/>
        <w:bottom w:val="none" w:sz="0" w:space="0" w:color="auto"/>
        <w:right w:val="none" w:sz="0" w:space="0" w:color="auto"/>
      </w:divBdr>
    </w:div>
    <w:div w:id="396635605">
      <w:bodyDiv w:val="1"/>
      <w:marLeft w:val="0"/>
      <w:marRight w:val="0"/>
      <w:marTop w:val="0"/>
      <w:marBottom w:val="0"/>
      <w:divBdr>
        <w:top w:val="none" w:sz="0" w:space="0" w:color="auto"/>
        <w:left w:val="none" w:sz="0" w:space="0" w:color="auto"/>
        <w:bottom w:val="none" w:sz="0" w:space="0" w:color="auto"/>
        <w:right w:val="none" w:sz="0" w:space="0" w:color="auto"/>
      </w:divBdr>
    </w:div>
    <w:div w:id="409237305">
      <w:bodyDiv w:val="1"/>
      <w:marLeft w:val="0"/>
      <w:marRight w:val="0"/>
      <w:marTop w:val="0"/>
      <w:marBottom w:val="0"/>
      <w:divBdr>
        <w:top w:val="none" w:sz="0" w:space="0" w:color="auto"/>
        <w:left w:val="none" w:sz="0" w:space="0" w:color="auto"/>
        <w:bottom w:val="none" w:sz="0" w:space="0" w:color="auto"/>
        <w:right w:val="none" w:sz="0" w:space="0" w:color="auto"/>
      </w:divBdr>
    </w:div>
    <w:div w:id="427966369">
      <w:bodyDiv w:val="1"/>
      <w:marLeft w:val="0"/>
      <w:marRight w:val="0"/>
      <w:marTop w:val="0"/>
      <w:marBottom w:val="0"/>
      <w:divBdr>
        <w:top w:val="none" w:sz="0" w:space="0" w:color="auto"/>
        <w:left w:val="none" w:sz="0" w:space="0" w:color="auto"/>
        <w:bottom w:val="none" w:sz="0" w:space="0" w:color="auto"/>
        <w:right w:val="none" w:sz="0" w:space="0" w:color="auto"/>
      </w:divBdr>
    </w:div>
    <w:div w:id="439182150">
      <w:bodyDiv w:val="1"/>
      <w:marLeft w:val="0"/>
      <w:marRight w:val="0"/>
      <w:marTop w:val="0"/>
      <w:marBottom w:val="0"/>
      <w:divBdr>
        <w:top w:val="none" w:sz="0" w:space="0" w:color="auto"/>
        <w:left w:val="none" w:sz="0" w:space="0" w:color="auto"/>
        <w:bottom w:val="none" w:sz="0" w:space="0" w:color="auto"/>
        <w:right w:val="none" w:sz="0" w:space="0" w:color="auto"/>
      </w:divBdr>
    </w:div>
    <w:div w:id="455833159">
      <w:bodyDiv w:val="1"/>
      <w:marLeft w:val="0"/>
      <w:marRight w:val="0"/>
      <w:marTop w:val="0"/>
      <w:marBottom w:val="0"/>
      <w:divBdr>
        <w:top w:val="none" w:sz="0" w:space="0" w:color="auto"/>
        <w:left w:val="none" w:sz="0" w:space="0" w:color="auto"/>
        <w:bottom w:val="none" w:sz="0" w:space="0" w:color="auto"/>
        <w:right w:val="none" w:sz="0" w:space="0" w:color="auto"/>
      </w:divBdr>
    </w:div>
    <w:div w:id="457140086">
      <w:bodyDiv w:val="1"/>
      <w:marLeft w:val="0"/>
      <w:marRight w:val="0"/>
      <w:marTop w:val="0"/>
      <w:marBottom w:val="0"/>
      <w:divBdr>
        <w:top w:val="none" w:sz="0" w:space="0" w:color="auto"/>
        <w:left w:val="none" w:sz="0" w:space="0" w:color="auto"/>
        <w:bottom w:val="none" w:sz="0" w:space="0" w:color="auto"/>
        <w:right w:val="none" w:sz="0" w:space="0" w:color="auto"/>
      </w:divBdr>
    </w:div>
    <w:div w:id="470441672">
      <w:bodyDiv w:val="1"/>
      <w:marLeft w:val="0"/>
      <w:marRight w:val="0"/>
      <w:marTop w:val="0"/>
      <w:marBottom w:val="0"/>
      <w:divBdr>
        <w:top w:val="none" w:sz="0" w:space="0" w:color="auto"/>
        <w:left w:val="none" w:sz="0" w:space="0" w:color="auto"/>
        <w:bottom w:val="none" w:sz="0" w:space="0" w:color="auto"/>
        <w:right w:val="none" w:sz="0" w:space="0" w:color="auto"/>
      </w:divBdr>
    </w:div>
    <w:div w:id="481582291">
      <w:bodyDiv w:val="1"/>
      <w:marLeft w:val="0"/>
      <w:marRight w:val="0"/>
      <w:marTop w:val="0"/>
      <w:marBottom w:val="0"/>
      <w:divBdr>
        <w:top w:val="none" w:sz="0" w:space="0" w:color="auto"/>
        <w:left w:val="none" w:sz="0" w:space="0" w:color="auto"/>
        <w:bottom w:val="none" w:sz="0" w:space="0" w:color="auto"/>
        <w:right w:val="none" w:sz="0" w:space="0" w:color="auto"/>
      </w:divBdr>
    </w:div>
    <w:div w:id="507864283">
      <w:bodyDiv w:val="1"/>
      <w:marLeft w:val="0"/>
      <w:marRight w:val="0"/>
      <w:marTop w:val="0"/>
      <w:marBottom w:val="0"/>
      <w:divBdr>
        <w:top w:val="none" w:sz="0" w:space="0" w:color="auto"/>
        <w:left w:val="none" w:sz="0" w:space="0" w:color="auto"/>
        <w:bottom w:val="none" w:sz="0" w:space="0" w:color="auto"/>
        <w:right w:val="none" w:sz="0" w:space="0" w:color="auto"/>
      </w:divBdr>
    </w:div>
    <w:div w:id="570237929">
      <w:bodyDiv w:val="1"/>
      <w:marLeft w:val="0"/>
      <w:marRight w:val="0"/>
      <w:marTop w:val="0"/>
      <w:marBottom w:val="0"/>
      <w:divBdr>
        <w:top w:val="none" w:sz="0" w:space="0" w:color="auto"/>
        <w:left w:val="none" w:sz="0" w:space="0" w:color="auto"/>
        <w:bottom w:val="none" w:sz="0" w:space="0" w:color="auto"/>
        <w:right w:val="none" w:sz="0" w:space="0" w:color="auto"/>
      </w:divBdr>
    </w:div>
    <w:div w:id="576790252">
      <w:bodyDiv w:val="1"/>
      <w:marLeft w:val="0"/>
      <w:marRight w:val="0"/>
      <w:marTop w:val="0"/>
      <w:marBottom w:val="0"/>
      <w:divBdr>
        <w:top w:val="none" w:sz="0" w:space="0" w:color="auto"/>
        <w:left w:val="none" w:sz="0" w:space="0" w:color="auto"/>
        <w:bottom w:val="none" w:sz="0" w:space="0" w:color="auto"/>
        <w:right w:val="none" w:sz="0" w:space="0" w:color="auto"/>
      </w:divBdr>
    </w:div>
    <w:div w:id="661740301">
      <w:bodyDiv w:val="1"/>
      <w:marLeft w:val="0"/>
      <w:marRight w:val="0"/>
      <w:marTop w:val="0"/>
      <w:marBottom w:val="0"/>
      <w:divBdr>
        <w:top w:val="none" w:sz="0" w:space="0" w:color="auto"/>
        <w:left w:val="none" w:sz="0" w:space="0" w:color="auto"/>
        <w:bottom w:val="none" w:sz="0" w:space="0" w:color="auto"/>
        <w:right w:val="none" w:sz="0" w:space="0" w:color="auto"/>
      </w:divBdr>
    </w:div>
    <w:div w:id="674966612">
      <w:bodyDiv w:val="1"/>
      <w:marLeft w:val="0"/>
      <w:marRight w:val="0"/>
      <w:marTop w:val="0"/>
      <w:marBottom w:val="0"/>
      <w:divBdr>
        <w:top w:val="none" w:sz="0" w:space="0" w:color="auto"/>
        <w:left w:val="none" w:sz="0" w:space="0" w:color="auto"/>
        <w:bottom w:val="none" w:sz="0" w:space="0" w:color="auto"/>
        <w:right w:val="none" w:sz="0" w:space="0" w:color="auto"/>
      </w:divBdr>
    </w:div>
    <w:div w:id="729156689">
      <w:bodyDiv w:val="1"/>
      <w:marLeft w:val="0"/>
      <w:marRight w:val="0"/>
      <w:marTop w:val="0"/>
      <w:marBottom w:val="0"/>
      <w:divBdr>
        <w:top w:val="none" w:sz="0" w:space="0" w:color="auto"/>
        <w:left w:val="none" w:sz="0" w:space="0" w:color="auto"/>
        <w:bottom w:val="none" w:sz="0" w:space="0" w:color="auto"/>
        <w:right w:val="none" w:sz="0" w:space="0" w:color="auto"/>
      </w:divBdr>
    </w:div>
    <w:div w:id="775060483">
      <w:bodyDiv w:val="1"/>
      <w:marLeft w:val="0"/>
      <w:marRight w:val="0"/>
      <w:marTop w:val="0"/>
      <w:marBottom w:val="0"/>
      <w:divBdr>
        <w:top w:val="none" w:sz="0" w:space="0" w:color="auto"/>
        <w:left w:val="none" w:sz="0" w:space="0" w:color="auto"/>
        <w:bottom w:val="none" w:sz="0" w:space="0" w:color="auto"/>
        <w:right w:val="none" w:sz="0" w:space="0" w:color="auto"/>
      </w:divBdr>
    </w:div>
    <w:div w:id="820779336">
      <w:bodyDiv w:val="1"/>
      <w:marLeft w:val="0"/>
      <w:marRight w:val="0"/>
      <w:marTop w:val="0"/>
      <w:marBottom w:val="0"/>
      <w:divBdr>
        <w:top w:val="none" w:sz="0" w:space="0" w:color="auto"/>
        <w:left w:val="none" w:sz="0" w:space="0" w:color="auto"/>
        <w:bottom w:val="none" w:sz="0" w:space="0" w:color="auto"/>
        <w:right w:val="none" w:sz="0" w:space="0" w:color="auto"/>
      </w:divBdr>
    </w:div>
    <w:div w:id="871301790">
      <w:bodyDiv w:val="1"/>
      <w:marLeft w:val="0"/>
      <w:marRight w:val="0"/>
      <w:marTop w:val="0"/>
      <w:marBottom w:val="0"/>
      <w:divBdr>
        <w:top w:val="none" w:sz="0" w:space="0" w:color="auto"/>
        <w:left w:val="none" w:sz="0" w:space="0" w:color="auto"/>
        <w:bottom w:val="none" w:sz="0" w:space="0" w:color="auto"/>
        <w:right w:val="none" w:sz="0" w:space="0" w:color="auto"/>
      </w:divBdr>
    </w:div>
    <w:div w:id="907572982">
      <w:bodyDiv w:val="1"/>
      <w:marLeft w:val="0"/>
      <w:marRight w:val="0"/>
      <w:marTop w:val="0"/>
      <w:marBottom w:val="0"/>
      <w:divBdr>
        <w:top w:val="none" w:sz="0" w:space="0" w:color="auto"/>
        <w:left w:val="none" w:sz="0" w:space="0" w:color="auto"/>
        <w:bottom w:val="none" w:sz="0" w:space="0" w:color="auto"/>
        <w:right w:val="none" w:sz="0" w:space="0" w:color="auto"/>
      </w:divBdr>
    </w:div>
    <w:div w:id="960381746">
      <w:bodyDiv w:val="1"/>
      <w:marLeft w:val="0"/>
      <w:marRight w:val="0"/>
      <w:marTop w:val="0"/>
      <w:marBottom w:val="0"/>
      <w:divBdr>
        <w:top w:val="none" w:sz="0" w:space="0" w:color="auto"/>
        <w:left w:val="none" w:sz="0" w:space="0" w:color="auto"/>
        <w:bottom w:val="none" w:sz="0" w:space="0" w:color="auto"/>
        <w:right w:val="none" w:sz="0" w:space="0" w:color="auto"/>
      </w:divBdr>
    </w:div>
    <w:div w:id="971249781">
      <w:bodyDiv w:val="1"/>
      <w:marLeft w:val="0"/>
      <w:marRight w:val="0"/>
      <w:marTop w:val="0"/>
      <w:marBottom w:val="0"/>
      <w:divBdr>
        <w:top w:val="none" w:sz="0" w:space="0" w:color="auto"/>
        <w:left w:val="none" w:sz="0" w:space="0" w:color="auto"/>
        <w:bottom w:val="none" w:sz="0" w:space="0" w:color="auto"/>
        <w:right w:val="none" w:sz="0" w:space="0" w:color="auto"/>
      </w:divBdr>
    </w:div>
    <w:div w:id="1014113790">
      <w:bodyDiv w:val="1"/>
      <w:marLeft w:val="0"/>
      <w:marRight w:val="0"/>
      <w:marTop w:val="0"/>
      <w:marBottom w:val="0"/>
      <w:divBdr>
        <w:top w:val="none" w:sz="0" w:space="0" w:color="auto"/>
        <w:left w:val="none" w:sz="0" w:space="0" w:color="auto"/>
        <w:bottom w:val="none" w:sz="0" w:space="0" w:color="auto"/>
        <w:right w:val="none" w:sz="0" w:space="0" w:color="auto"/>
      </w:divBdr>
    </w:div>
    <w:div w:id="1016922690">
      <w:bodyDiv w:val="1"/>
      <w:marLeft w:val="0"/>
      <w:marRight w:val="0"/>
      <w:marTop w:val="0"/>
      <w:marBottom w:val="0"/>
      <w:divBdr>
        <w:top w:val="none" w:sz="0" w:space="0" w:color="auto"/>
        <w:left w:val="none" w:sz="0" w:space="0" w:color="auto"/>
        <w:bottom w:val="none" w:sz="0" w:space="0" w:color="auto"/>
        <w:right w:val="none" w:sz="0" w:space="0" w:color="auto"/>
      </w:divBdr>
    </w:div>
    <w:div w:id="1028022409">
      <w:bodyDiv w:val="1"/>
      <w:marLeft w:val="0"/>
      <w:marRight w:val="0"/>
      <w:marTop w:val="0"/>
      <w:marBottom w:val="0"/>
      <w:divBdr>
        <w:top w:val="none" w:sz="0" w:space="0" w:color="auto"/>
        <w:left w:val="none" w:sz="0" w:space="0" w:color="auto"/>
        <w:bottom w:val="none" w:sz="0" w:space="0" w:color="auto"/>
        <w:right w:val="none" w:sz="0" w:space="0" w:color="auto"/>
      </w:divBdr>
    </w:div>
    <w:div w:id="1057819954">
      <w:bodyDiv w:val="1"/>
      <w:marLeft w:val="0"/>
      <w:marRight w:val="0"/>
      <w:marTop w:val="0"/>
      <w:marBottom w:val="0"/>
      <w:divBdr>
        <w:top w:val="none" w:sz="0" w:space="0" w:color="auto"/>
        <w:left w:val="none" w:sz="0" w:space="0" w:color="auto"/>
        <w:bottom w:val="none" w:sz="0" w:space="0" w:color="auto"/>
        <w:right w:val="none" w:sz="0" w:space="0" w:color="auto"/>
      </w:divBdr>
    </w:div>
    <w:div w:id="1068115258">
      <w:bodyDiv w:val="1"/>
      <w:marLeft w:val="0"/>
      <w:marRight w:val="0"/>
      <w:marTop w:val="0"/>
      <w:marBottom w:val="0"/>
      <w:divBdr>
        <w:top w:val="none" w:sz="0" w:space="0" w:color="auto"/>
        <w:left w:val="none" w:sz="0" w:space="0" w:color="auto"/>
        <w:bottom w:val="none" w:sz="0" w:space="0" w:color="auto"/>
        <w:right w:val="none" w:sz="0" w:space="0" w:color="auto"/>
      </w:divBdr>
    </w:div>
    <w:div w:id="1088774761">
      <w:bodyDiv w:val="1"/>
      <w:marLeft w:val="0"/>
      <w:marRight w:val="0"/>
      <w:marTop w:val="0"/>
      <w:marBottom w:val="0"/>
      <w:divBdr>
        <w:top w:val="none" w:sz="0" w:space="0" w:color="auto"/>
        <w:left w:val="none" w:sz="0" w:space="0" w:color="auto"/>
        <w:bottom w:val="none" w:sz="0" w:space="0" w:color="auto"/>
        <w:right w:val="none" w:sz="0" w:space="0" w:color="auto"/>
      </w:divBdr>
    </w:div>
    <w:div w:id="1098792109">
      <w:bodyDiv w:val="1"/>
      <w:marLeft w:val="0"/>
      <w:marRight w:val="0"/>
      <w:marTop w:val="0"/>
      <w:marBottom w:val="0"/>
      <w:divBdr>
        <w:top w:val="none" w:sz="0" w:space="0" w:color="auto"/>
        <w:left w:val="none" w:sz="0" w:space="0" w:color="auto"/>
        <w:bottom w:val="none" w:sz="0" w:space="0" w:color="auto"/>
        <w:right w:val="none" w:sz="0" w:space="0" w:color="auto"/>
      </w:divBdr>
    </w:div>
    <w:div w:id="1118719686">
      <w:bodyDiv w:val="1"/>
      <w:marLeft w:val="0"/>
      <w:marRight w:val="0"/>
      <w:marTop w:val="0"/>
      <w:marBottom w:val="0"/>
      <w:divBdr>
        <w:top w:val="none" w:sz="0" w:space="0" w:color="auto"/>
        <w:left w:val="none" w:sz="0" w:space="0" w:color="auto"/>
        <w:bottom w:val="none" w:sz="0" w:space="0" w:color="auto"/>
        <w:right w:val="none" w:sz="0" w:space="0" w:color="auto"/>
      </w:divBdr>
    </w:div>
    <w:div w:id="1130247819">
      <w:bodyDiv w:val="1"/>
      <w:marLeft w:val="0"/>
      <w:marRight w:val="0"/>
      <w:marTop w:val="0"/>
      <w:marBottom w:val="0"/>
      <w:divBdr>
        <w:top w:val="none" w:sz="0" w:space="0" w:color="auto"/>
        <w:left w:val="none" w:sz="0" w:space="0" w:color="auto"/>
        <w:bottom w:val="none" w:sz="0" w:space="0" w:color="auto"/>
        <w:right w:val="none" w:sz="0" w:space="0" w:color="auto"/>
      </w:divBdr>
    </w:div>
    <w:div w:id="1178077966">
      <w:bodyDiv w:val="1"/>
      <w:marLeft w:val="0"/>
      <w:marRight w:val="0"/>
      <w:marTop w:val="0"/>
      <w:marBottom w:val="0"/>
      <w:divBdr>
        <w:top w:val="none" w:sz="0" w:space="0" w:color="auto"/>
        <w:left w:val="none" w:sz="0" w:space="0" w:color="auto"/>
        <w:bottom w:val="none" w:sz="0" w:space="0" w:color="auto"/>
        <w:right w:val="none" w:sz="0" w:space="0" w:color="auto"/>
      </w:divBdr>
    </w:div>
    <w:div w:id="1257598042">
      <w:bodyDiv w:val="1"/>
      <w:marLeft w:val="0"/>
      <w:marRight w:val="0"/>
      <w:marTop w:val="0"/>
      <w:marBottom w:val="0"/>
      <w:divBdr>
        <w:top w:val="none" w:sz="0" w:space="0" w:color="auto"/>
        <w:left w:val="none" w:sz="0" w:space="0" w:color="auto"/>
        <w:bottom w:val="none" w:sz="0" w:space="0" w:color="auto"/>
        <w:right w:val="none" w:sz="0" w:space="0" w:color="auto"/>
      </w:divBdr>
    </w:div>
    <w:div w:id="1270240637">
      <w:bodyDiv w:val="1"/>
      <w:marLeft w:val="0"/>
      <w:marRight w:val="0"/>
      <w:marTop w:val="0"/>
      <w:marBottom w:val="0"/>
      <w:divBdr>
        <w:top w:val="none" w:sz="0" w:space="0" w:color="auto"/>
        <w:left w:val="none" w:sz="0" w:space="0" w:color="auto"/>
        <w:bottom w:val="none" w:sz="0" w:space="0" w:color="auto"/>
        <w:right w:val="none" w:sz="0" w:space="0" w:color="auto"/>
      </w:divBdr>
    </w:div>
    <w:div w:id="1298487693">
      <w:bodyDiv w:val="1"/>
      <w:marLeft w:val="0"/>
      <w:marRight w:val="0"/>
      <w:marTop w:val="0"/>
      <w:marBottom w:val="0"/>
      <w:divBdr>
        <w:top w:val="none" w:sz="0" w:space="0" w:color="auto"/>
        <w:left w:val="none" w:sz="0" w:space="0" w:color="auto"/>
        <w:bottom w:val="none" w:sz="0" w:space="0" w:color="auto"/>
        <w:right w:val="none" w:sz="0" w:space="0" w:color="auto"/>
      </w:divBdr>
    </w:div>
    <w:div w:id="1303652579">
      <w:bodyDiv w:val="1"/>
      <w:marLeft w:val="0"/>
      <w:marRight w:val="0"/>
      <w:marTop w:val="0"/>
      <w:marBottom w:val="0"/>
      <w:divBdr>
        <w:top w:val="none" w:sz="0" w:space="0" w:color="auto"/>
        <w:left w:val="none" w:sz="0" w:space="0" w:color="auto"/>
        <w:bottom w:val="none" w:sz="0" w:space="0" w:color="auto"/>
        <w:right w:val="none" w:sz="0" w:space="0" w:color="auto"/>
      </w:divBdr>
    </w:div>
    <w:div w:id="1310673766">
      <w:bodyDiv w:val="1"/>
      <w:marLeft w:val="0"/>
      <w:marRight w:val="0"/>
      <w:marTop w:val="0"/>
      <w:marBottom w:val="0"/>
      <w:divBdr>
        <w:top w:val="none" w:sz="0" w:space="0" w:color="auto"/>
        <w:left w:val="none" w:sz="0" w:space="0" w:color="auto"/>
        <w:bottom w:val="none" w:sz="0" w:space="0" w:color="auto"/>
        <w:right w:val="none" w:sz="0" w:space="0" w:color="auto"/>
      </w:divBdr>
    </w:div>
    <w:div w:id="1336613479">
      <w:bodyDiv w:val="1"/>
      <w:marLeft w:val="0"/>
      <w:marRight w:val="0"/>
      <w:marTop w:val="0"/>
      <w:marBottom w:val="0"/>
      <w:divBdr>
        <w:top w:val="none" w:sz="0" w:space="0" w:color="auto"/>
        <w:left w:val="none" w:sz="0" w:space="0" w:color="auto"/>
        <w:bottom w:val="none" w:sz="0" w:space="0" w:color="auto"/>
        <w:right w:val="none" w:sz="0" w:space="0" w:color="auto"/>
      </w:divBdr>
    </w:div>
    <w:div w:id="1351569920">
      <w:bodyDiv w:val="1"/>
      <w:marLeft w:val="0"/>
      <w:marRight w:val="0"/>
      <w:marTop w:val="0"/>
      <w:marBottom w:val="0"/>
      <w:divBdr>
        <w:top w:val="none" w:sz="0" w:space="0" w:color="auto"/>
        <w:left w:val="none" w:sz="0" w:space="0" w:color="auto"/>
        <w:bottom w:val="none" w:sz="0" w:space="0" w:color="auto"/>
        <w:right w:val="none" w:sz="0" w:space="0" w:color="auto"/>
      </w:divBdr>
    </w:div>
    <w:div w:id="1352219129">
      <w:bodyDiv w:val="1"/>
      <w:marLeft w:val="0"/>
      <w:marRight w:val="0"/>
      <w:marTop w:val="0"/>
      <w:marBottom w:val="0"/>
      <w:divBdr>
        <w:top w:val="none" w:sz="0" w:space="0" w:color="auto"/>
        <w:left w:val="none" w:sz="0" w:space="0" w:color="auto"/>
        <w:bottom w:val="none" w:sz="0" w:space="0" w:color="auto"/>
        <w:right w:val="none" w:sz="0" w:space="0" w:color="auto"/>
      </w:divBdr>
    </w:div>
    <w:div w:id="1354189317">
      <w:bodyDiv w:val="1"/>
      <w:marLeft w:val="0"/>
      <w:marRight w:val="0"/>
      <w:marTop w:val="0"/>
      <w:marBottom w:val="0"/>
      <w:divBdr>
        <w:top w:val="none" w:sz="0" w:space="0" w:color="auto"/>
        <w:left w:val="none" w:sz="0" w:space="0" w:color="auto"/>
        <w:bottom w:val="none" w:sz="0" w:space="0" w:color="auto"/>
        <w:right w:val="none" w:sz="0" w:space="0" w:color="auto"/>
      </w:divBdr>
    </w:div>
    <w:div w:id="1446657226">
      <w:bodyDiv w:val="1"/>
      <w:marLeft w:val="0"/>
      <w:marRight w:val="0"/>
      <w:marTop w:val="0"/>
      <w:marBottom w:val="0"/>
      <w:divBdr>
        <w:top w:val="none" w:sz="0" w:space="0" w:color="auto"/>
        <w:left w:val="none" w:sz="0" w:space="0" w:color="auto"/>
        <w:bottom w:val="none" w:sz="0" w:space="0" w:color="auto"/>
        <w:right w:val="none" w:sz="0" w:space="0" w:color="auto"/>
      </w:divBdr>
    </w:div>
    <w:div w:id="1448961388">
      <w:bodyDiv w:val="1"/>
      <w:marLeft w:val="0"/>
      <w:marRight w:val="0"/>
      <w:marTop w:val="0"/>
      <w:marBottom w:val="0"/>
      <w:divBdr>
        <w:top w:val="none" w:sz="0" w:space="0" w:color="auto"/>
        <w:left w:val="none" w:sz="0" w:space="0" w:color="auto"/>
        <w:bottom w:val="none" w:sz="0" w:space="0" w:color="auto"/>
        <w:right w:val="none" w:sz="0" w:space="0" w:color="auto"/>
      </w:divBdr>
    </w:div>
    <w:div w:id="1461335581">
      <w:bodyDiv w:val="1"/>
      <w:marLeft w:val="0"/>
      <w:marRight w:val="0"/>
      <w:marTop w:val="0"/>
      <w:marBottom w:val="0"/>
      <w:divBdr>
        <w:top w:val="none" w:sz="0" w:space="0" w:color="auto"/>
        <w:left w:val="none" w:sz="0" w:space="0" w:color="auto"/>
        <w:bottom w:val="none" w:sz="0" w:space="0" w:color="auto"/>
        <w:right w:val="none" w:sz="0" w:space="0" w:color="auto"/>
      </w:divBdr>
    </w:div>
    <w:div w:id="1481846961">
      <w:bodyDiv w:val="1"/>
      <w:marLeft w:val="0"/>
      <w:marRight w:val="0"/>
      <w:marTop w:val="0"/>
      <w:marBottom w:val="0"/>
      <w:divBdr>
        <w:top w:val="none" w:sz="0" w:space="0" w:color="auto"/>
        <w:left w:val="none" w:sz="0" w:space="0" w:color="auto"/>
        <w:bottom w:val="none" w:sz="0" w:space="0" w:color="auto"/>
        <w:right w:val="none" w:sz="0" w:space="0" w:color="auto"/>
      </w:divBdr>
    </w:div>
    <w:div w:id="1483037650">
      <w:bodyDiv w:val="1"/>
      <w:marLeft w:val="0"/>
      <w:marRight w:val="0"/>
      <w:marTop w:val="0"/>
      <w:marBottom w:val="0"/>
      <w:divBdr>
        <w:top w:val="none" w:sz="0" w:space="0" w:color="auto"/>
        <w:left w:val="none" w:sz="0" w:space="0" w:color="auto"/>
        <w:bottom w:val="none" w:sz="0" w:space="0" w:color="auto"/>
        <w:right w:val="none" w:sz="0" w:space="0" w:color="auto"/>
      </w:divBdr>
    </w:div>
    <w:div w:id="1502042333">
      <w:bodyDiv w:val="1"/>
      <w:marLeft w:val="0"/>
      <w:marRight w:val="0"/>
      <w:marTop w:val="0"/>
      <w:marBottom w:val="0"/>
      <w:divBdr>
        <w:top w:val="none" w:sz="0" w:space="0" w:color="auto"/>
        <w:left w:val="none" w:sz="0" w:space="0" w:color="auto"/>
        <w:bottom w:val="none" w:sz="0" w:space="0" w:color="auto"/>
        <w:right w:val="none" w:sz="0" w:space="0" w:color="auto"/>
      </w:divBdr>
    </w:div>
    <w:div w:id="1521117390">
      <w:bodyDiv w:val="1"/>
      <w:marLeft w:val="0"/>
      <w:marRight w:val="0"/>
      <w:marTop w:val="0"/>
      <w:marBottom w:val="0"/>
      <w:divBdr>
        <w:top w:val="none" w:sz="0" w:space="0" w:color="auto"/>
        <w:left w:val="none" w:sz="0" w:space="0" w:color="auto"/>
        <w:bottom w:val="none" w:sz="0" w:space="0" w:color="auto"/>
        <w:right w:val="none" w:sz="0" w:space="0" w:color="auto"/>
      </w:divBdr>
    </w:div>
    <w:div w:id="1523009275">
      <w:bodyDiv w:val="1"/>
      <w:marLeft w:val="0"/>
      <w:marRight w:val="0"/>
      <w:marTop w:val="0"/>
      <w:marBottom w:val="0"/>
      <w:divBdr>
        <w:top w:val="none" w:sz="0" w:space="0" w:color="auto"/>
        <w:left w:val="none" w:sz="0" w:space="0" w:color="auto"/>
        <w:bottom w:val="none" w:sz="0" w:space="0" w:color="auto"/>
        <w:right w:val="none" w:sz="0" w:space="0" w:color="auto"/>
      </w:divBdr>
    </w:div>
    <w:div w:id="1551260069">
      <w:bodyDiv w:val="1"/>
      <w:marLeft w:val="0"/>
      <w:marRight w:val="0"/>
      <w:marTop w:val="0"/>
      <w:marBottom w:val="0"/>
      <w:divBdr>
        <w:top w:val="none" w:sz="0" w:space="0" w:color="auto"/>
        <w:left w:val="none" w:sz="0" w:space="0" w:color="auto"/>
        <w:bottom w:val="none" w:sz="0" w:space="0" w:color="auto"/>
        <w:right w:val="none" w:sz="0" w:space="0" w:color="auto"/>
      </w:divBdr>
    </w:div>
    <w:div w:id="1629310814">
      <w:bodyDiv w:val="1"/>
      <w:marLeft w:val="0"/>
      <w:marRight w:val="0"/>
      <w:marTop w:val="0"/>
      <w:marBottom w:val="0"/>
      <w:divBdr>
        <w:top w:val="none" w:sz="0" w:space="0" w:color="auto"/>
        <w:left w:val="none" w:sz="0" w:space="0" w:color="auto"/>
        <w:bottom w:val="none" w:sz="0" w:space="0" w:color="auto"/>
        <w:right w:val="none" w:sz="0" w:space="0" w:color="auto"/>
      </w:divBdr>
    </w:div>
    <w:div w:id="1689913536">
      <w:bodyDiv w:val="1"/>
      <w:marLeft w:val="0"/>
      <w:marRight w:val="0"/>
      <w:marTop w:val="0"/>
      <w:marBottom w:val="0"/>
      <w:divBdr>
        <w:top w:val="none" w:sz="0" w:space="0" w:color="auto"/>
        <w:left w:val="none" w:sz="0" w:space="0" w:color="auto"/>
        <w:bottom w:val="none" w:sz="0" w:space="0" w:color="auto"/>
        <w:right w:val="none" w:sz="0" w:space="0" w:color="auto"/>
      </w:divBdr>
    </w:div>
    <w:div w:id="1720934054">
      <w:bodyDiv w:val="1"/>
      <w:marLeft w:val="0"/>
      <w:marRight w:val="0"/>
      <w:marTop w:val="0"/>
      <w:marBottom w:val="0"/>
      <w:divBdr>
        <w:top w:val="none" w:sz="0" w:space="0" w:color="auto"/>
        <w:left w:val="none" w:sz="0" w:space="0" w:color="auto"/>
        <w:bottom w:val="none" w:sz="0" w:space="0" w:color="auto"/>
        <w:right w:val="none" w:sz="0" w:space="0" w:color="auto"/>
      </w:divBdr>
    </w:div>
    <w:div w:id="1792674152">
      <w:bodyDiv w:val="1"/>
      <w:marLeft w:val="0"/>
      <w:marRight w:val="0"/>
      <w:marTop w:val="0"/>
      <w:marBottom w:val="0"/>
      <w:divBdr>
        <w:top w:val="none" w:sz="0" w:space="0" w:color="auto"/>
        <w:left w:val="none" w:sz="0" w:space="0" w:color="auto"/>
        <w:bottom w:val="none" w:sz="0" w:space="0" w:color="auto"/>
        <w:right w:val="none" w:sz="0" w:space="0" w:color="auto"/>
      </w:divBdr>
    </w:div>
    <w:div w:id="1832136247">
      <w:bodyDiv w:val="1"/>
      <w:marLeft w:val="0"/>
      <w:marRight w:val="0"/>
      <w:marTop w:val="0"/>
      <w:marBottom w:val="0"/>
      <w:divBdr>
        <w:top w:val="none" w:sz="0" w:space="0" w:color="auto"/>
        <w:left w:val="none" w:sz="0" w:space="0" w:color="auto"/>
        <w:bottom w:val="none" w:sz="0" w:space="0" w:color="auto"/>
        <w:right w:val="none" w:sz="0" w:space="0" w:color="auto"/>
      </w:divBdr>
    </w:div>
    <w:div w:id="1878161363">
      <w:bodyDiv w:val="1"/>
      <w:marLeft w:val="0"/>
      <w:marRight w:val="0"/>
      <w:marTop w:val="0"/>
      <w:marBottom w:val="0"/>
      <w:divBdr>
        <w:top w:val="none" w:sz="0" w:space="0" w:color="auto"/>
        <w:left w:val="none" w:sz="0" w:space="0" w:color="auto"/>
        <w:bottom w:val="none" w:sz="0" w:space="0" w:color="auto"/>
        <w:right w:val="none" w:sz="0" w:space="0" w:color="auto"/>
      </w:divBdr>
    </w:div>
    <w:div w:id="1883711476">
      <w:bodyDiv w:val="1"/>
      <w:marLeft w:val="0"/>
      <w:marRight w:val="0"/>
      <w:marTop w:val="0"/>
      <w:marBottom w:val="0"/>
      <w:divBdr>
        <w:top w:val="none" w:sz="0" w:space="0" w:color="auto"/>
        <w:left w:val="none" w:sz="0" w:space="0" w:color="auto"/>
        <w:bottom w:val="none" w:sz="0" w:space="0" w:color="auto"/>
        <w:right w:val="none" w:sz="0" w:space="0" w:color="auto"/>
      </w:divBdr>
    </w:div>
    <w:div w:id="1937861554">
      <w:bodyDiv w:val="1"/>
      <w:marLeft w:val="0"/>
      <w:marRight w:val="0"/>
      <w:marTop w:val="0"/>
      <w:marBottom w:val="0"/>
      <w:divBdr>
        <w:top w:val="none" w:sz="0" w:space="0" w:color="auto"/>
        <w:left w:val="none" w:sz="0" w:space="0" w:color="auto"/>
        <w:bottom w:val="none" w:sz="0" w:space="0" w:color="auto"/>
        <w:right w:val="none" w:sz="0" w:space="0" w:color="auto"/>
      </w:divBdr>
    </w:div>
    <w:div w:id="1945576081">
      <w:bodyDiv w:val="1"/>
      <w:marLeft w:val="0"/>
      <w:marRight w:val="0"/>
      <w:marTop w:val="0"/>
      <w:marBottom w:val="0"/>
      <w:divBdr>
        <w:top w:val="none" w:sz="0" w:space="0" w:color="auto"/>
        <w:left w:val="none" w:sz="0" w:space="0" w:color="auto"/>
        <w:bottom w:val="none" w:sz="0" w:space="0" w:color="auto"/>
        <w:right w:val="none" w:sz="0" w:space="0" w:color="auto"/>
      </w:divBdr>
    </w:div>
    <w:div w:id="2033801790">
      <w:bodyDiv w:val="1"/>
      <w:marLeft w:val="0"/>
      <w:marRight w:val="0"/>
      <w:marTop w:val="0"/>
      <w:marBottom w:val="0"/>
      <w:divBdr>
        <w:top w:val="none" w:sz="0" w:space="0" w:color="auto"/>
        <w:left w:val="none" w:sz="0" w:space="0" w:color="auto"/>
        <w:bottom w:val="none" w:sz="0" w:space="0" w:color="auto"/>
        <w:right w:val="none" w:sz="0" w:space="0" w:color="auto"/>
      </w:divBdr>
    </w:div>
    <w:div w:id="2055276935">
      <w:bodyDiv w:val="1"/>
      <w:marLeft w:val="0"/>
      <w:marRight w:val="0"/>
      <w:marTop w:val="0"/>
      <w:marBottom w:val="0"/>
      <w:divBdr>
        <w:top w:val="none" w:sz="0" w:space="0" w:color="auto"/>
        <w:left w:val="none" w:sz="0" w:space="0" w:color="auto"/>
        <w:bottom w:val="none" w:sz="0" w:space="0" w:color="auto"/>
        <w:right w:val="none" w:sz="0" w:space="0" w:color="auto"/>
      </w:divBdr>
    </w:div>
    <w:div w:id="2072267428">
      <w:bodyDiv w:val="1"/>
      <w:marLeft w:val="0"/>
      <w:marRight w:val="0"/>
      <w:marTop w:val="0"/>
      <w:marBottom w:val="0"/>
      <w:divBdr>
        <w:top w:val="none" w:sz="0" w:space="0" w:color="auto"/>
        <w:left w:val="none" w:sz="0" w:space="0" w:color="auto"/>
        <w:bottom w:val="none" w:sz="0" w:space="0" w:color="auto"/>
        <w:right w:val="none" w:sz="0" w:space="0" w:color="auto"/>
      </w:divBdr>
    </w:div>
    <w:div w:id="208032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vitado\Desktop\informe%20de%20ACTIVIDADES%20ORLAN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1E9A0-7203-472F-89B8-8C3B1720F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de ACTIVIDADES ORLANDO</Template>
  <TotalTime>2291</TotalTime>
  <Pages>3</Pages>
  <Words>940</Words>
  <Characters>5171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Invitado</dc:creator>
  <cp:lastModifiedBy>ALCALDIA - Planeacion02</cp:lastModifiedBy>
  <cp:revision>245</cp:revision>
  <cp:lastPrinted>2026-02-05T14:37:00Z</cp:lastPrinted>
  <dcterms:created xsi:type="dcterms:W3CDTF">2024-07-31T21:38:00Z</dcterms:created>
  <dcterms:modified xsi:type="dcterms:W3CDTF">2026-02-28T17:45:00Z</dcterms:modified>
</cp:coreProperties>
</file>