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B43DB" w14:textId="77777777" w:rsidR="003256BC" w:rsidRPr="004F2E4A" w:rsidRDefault="003256BC" w:rsidP="00A04ACC">
      <w:pPr>
        <w:pStyle w:val="Sinespaciado"/>
        <w:rPr>
          <w:rFonts w:ascii="Montserrat" w:hAnsi="Montserrat"/>
          <w:b/>
          <w:bCs/>
          <w:color w:val="4472C4" w:themeColor="accent1"/>
          <w:sz w:val="20"/>
          <w:szCs w:val="20"/>
        </w:rPr>
      </w:pPr>
    </w:p>
    <w:p w14:paraId="0C756F08" w14:textId="6FB09A5F" w:rsidR="003256BC" w:rsidRDefault="003256BC" w:rsidP="003256BC">
      <w:pPr>
        <w:pStyle w:val="Sinespaciado"/>
        <w:jc w:val="center"/>
        <w:rPr>
          <w:rFonts w:ascii="Montserrat" w:hAnsi="Montserrat"/>
          <w:b/>
          <w:bCs/>
          <w:sz w:val="20"/>
          <w:szCs w:val="20"/>
        </w:rPr>
      </w:pPr>
      <w:r w:rsidRPr="0018068A">
        <w:rPr>
          <w:rFonts w:ascii="Montserrat" w:hAnsi="Montserrat"/>
          <w:b/>
          <w:bCs/>
          <w:sz w:val="20"/>
          <w:szCs w:val="20"/>
        </w:rPr>
        <w:t>ESTUDIOS DEL SECTOR</w:t>
      </w:r>
      <w:r w:rsidR="008510FF">
        <w:rPr>
          <w:rFonts w:ascii="Montserrat" w:hAnsi="Montserrat"/>
          <w:b/>
          <w:bCs/>
          <w:sz w:val="20"/>
          <w:szCs w:val="20"/>
        </w:rPr>
        <w:t xml:space="preserve"> # </w:t>
      </w:r>
      <w:r w:rsidR="008E09F0">
        <w:rPr>
          <w:rFonts w:ascii="Montserrat" w:hAnsi="Montserrat"/>
          <w:b/>
          <w:bCs/>
          <w:sz w:val="20"/>
          <w:szCs w:val="20"/>
        </w:rPr>
        <w:t>08-2026</w:t>
      </w:r>
    </w:p>
    <w:p w14:paraId="7868E92F" w14:textId="77777777" w:rsidR="008510FF" w:rsidRPr="0018068A" w:rsidRDefault="008510FF" w:rsidP="003256BC">
      <w:pPr>
        <w:pStyle w:val="Sinespaciado"/>
        <w:jc w:val="center"/>
        <w:rPr>
          <w:rFonts w:ascii="Montserrat" w:hAnsi="Montserrat"/>
          <w:b/>
          <w:bCs/>
          <w:sz w:val="20"/>
          <w:szCs w:val="20"/>
        </w:rPr>
      </w:pPr>
    </w:p>
    <w:p w14:paraId="3A989252" w14:textId="0D478281" w:rsidR="00215A8A" w:rsidRPr="00A163F5" w:rsidRDefault="00215A8A" w:rsidP="00B60A96">
      <w:pPr>
        <w:pStyle w:val="Sinespaciado"/>
        <w:jc w:val="both"/>
        <w:rPr>
          <w:rFonts w:ascii="Montserrat" w:hAnsi="Montserrat"/>
          <w:b/>
          <w:bCs/>
          <w:sz w:val="18"/>
          <w:szCs w:val="18"/>
        </w:rPr>
      </w:pPr>
      <w:r w:rsidRPr="00F061E0">
        <w:rPr>
          <w:rFonts w:ascii="Montserrat" w:hAnsi="Montserrat" w:cs="Tahoma"/>
          <w:sz w:val="18"/>
          <w:szCs w:val="18"/>
        </w:rPr>
        <w:t xml:space="preserve">De conformidad con lo dispuesto en el artículo </w:t>
      </w:r>
      <w:r w:rsidRPr="00F061E0">
        <w:rPr>
          <w:rFonts w:ascii="Montserrat" w:hAnsi="Montserrat" w:cs="Arial"/>
          <w:bCs/>
          <w:sz w:val="18"/>
          <w:szCs w:val="18"/>
          <w:lang w:eastAsia="es-CO"/>
        </w:rPr>
        <w:t xml:space="preserve">2.2.1.1.1.6.1 </w:t>
      </w:r>
      <w:r w:rsidRPr="00F061E0">
        <w:rPr>
          <w:rFonts w:ascii="Montserrat" w:hAnsi="Montserrat" w:cs="Tahoma"/>
          <w:sz w:val="18"/>
          <w:szCs w:val="18"/>
        </w:rPr>
        <w:t xml:space="preserve">del </w:t>
      </w:r>
      <w:r w:rsidRPr="00F061E0">
        <w:rPr>
          <w:rFonts w:ascii="Montserrat" w:eastAsia="Batang" w:hAnsi="Montserrat" w:cs="Tahoma"/>
          <w:sz w:val="18"/>
          <w:szCs w:val="18"/>
        </w:rPr>
        <w:t>Decreto 1082 de 2015,</w:t>
      </w:r>
      <w:r w:rsidRPr="00F061E0">
        <w:rPr>
          <w:rFonts w:ascii="Montserrat" w:hAnsi="Montserrat" w:cs="Arial"/>
          <w:bCs/>
          <w:sz w:val="18"/>
          <w:szCs w:val="18"/>
          <w:lang w:eastAsia="es-CO"/>
        </w:rPr>
        <w:t xml:space="preserve"> la institución educativa, procede a efectuar </w:t>
      </w:r>
      <w:r w:rsidRPr="00F061E0">
        <w:rPr>
          <w:rFonts w:ascii="Montserrat" w:hAnsi="Montserrat" w:cs="Arial"/>
          <w:sz w:val="18"/>
          <w:szCs w:val="18"/>
          <w:lang w:eastAsia="es-CO"/>
        </w:rPr>
        <w:t xml:space="preserve">el análisis necesario para conocer el sector relacionado con el objeto del Proceso de Contratación, siguiendo los lineamientos de la </w:t>
      </w:r>
      <w:r w:rsidRPr="00F061E0">
        <w:rPr>
          <w:rFonts w:ascii="Montserrat" w:hAnsi="Montserrat" w:cs="Arial"/>
          <w:b/>
          <w:bCs/>
          <w:sz w:val="18"/>
          <w:szCs w:val="18"/>
          <w:lang w:eastAsia="es-CO"/>
        </w:rPr>
        <w:t>Agencia Nacional de Contratación Pública – Colombia Compra</w:t>
      </w:r>
      <w:r w:rsidRPr="00F061E0">
        <w:rPr>
          <w:rFonts w:ascii="Montserrat" w:hAnsi="Montserrat" w:cs="Arial"/>
          <w:sz w:val="18"/>
          <w:szCs w:val="18"/>
          <w:lang w:eastAsia="es-CO"/>
        </w:rPr>
        <w:t xml:space="preserve"> </w:t>
      </w:r>
      <w:r w:rsidRPr="00F061E0">
        <w:rPr>
          <w:rFonts w:ascii="Montserrat" w:hAnsi="Montserrat" w:cs="Arial"/>
          <w:b/>
          <w:bCs/>
          <w:sz w:val="18"/>
          <w:szCs w:val="18"/>
          <w:lang w:eastAsia="es-CO"/>
        </w:rPr>
        <w:t xml:space="preserve">Eficiente </w:t>
      </w:r>
      <w:r w:rsidRPr="00F061E0">
        <w:rPr>
          <w:rFonts w:ascii="Montserrat" w:hAnsi="Montserrat" w:cs="Arial"/>
          <w:sz w:val="18"/>
          <w:szCs w:val="18"/>
          <w:lang w:eastAsia="es-CO"/>
        </w:rPr>
        <w:t xml:space="preserve">en la Guía de elaboración de Estudios de Sector, en la cual se establece que  para este tipo de procesos, no es necesario hacer un estudio extensivo del sector, solamente se requiere  que la decisión de negocio sea adecuada y garantice la satisfacción de la necesidad de la entidad, cumpliendo los objetivos de </w:t>
      </w:r>
      <w:r w:rsidRPr="00F061E0">
        <w:rPr>
          <w:rFonts w:ascii="Montserrat" w:hAnsi="Montserrat" w:cs="Arial"/>
          <w:sz w:val="18"/>
          <w:szCs w:val="18"/>
          <w:lang w:eastAsia="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eficiencia, eficacia, economía </w:t>
      </w:r>
      <w:r w:rsidRPr="00F061E0">
        <w:rPr>
          <w:rFonts w:ascii="Montserrat" w:hAnsi="Montserrat" w:cs="Arial"/>
          <w:sz w:val="18"/>
          <w:szCs w:val="18"/>
          <w:lang w:eastAsia="es-CO"/>
        </w:rPr>
        <w:t>y buscando promover la competencia</w:t>
      </w:r>
    </w:p>
    <w:p w14:paraId="77468B92" w14:textId="2FD7FEBB" w:rsidR="00F061E0" w:rsidRPr="00F061E0" w:rsidRDefault="00215A8A" w:rsidP="00B60A96">
      <w:pPr>
        <w:pStyle w:val="Sinespaciado"/>
        <w:jc w:val="both"/>
        <w:rPr>
          <w:rFonts w:ascii="Montserrat" w:hAnsi="Montserrat"/>
          <w:b/>
          <w:bCs/>
          <w:sz w:val="20"/>
          <w:szCs w:val="20"/>
        </w:rPr>
      </w:pPr>
      <w:r w:rsidRPr="0018068A">
        <w:rPr>
          <w:rFonts w:ascii="Montserrat" w:hAnsi="Montserrat"/>
          <w:b/>
          <w:bCs/>
          <w:sz w:val="20"/>
          <w:szCs w:val="20"/>
        </w:rPr>
        <w:t>1.</w:t>
      </w:r>
      <w:r w:rsidR="00AD11C6" w:rsidRPr="0018068A">
        <w:rPr>
          <w:rFonts w:ascii="Montserrat" w:hAnsi="Montserrat"/>
          <w:b/>
          <w:bCs/>
          <w:sz w:val="20"/>
          <w:szCs w:val="20"/>
        </w:rPr>
        <w:t>ASPECTOS GENERALES DEL MERCADO</w:t>
      </w:r>
    </w:p>
    <w:p w14:paraId="4446EC9B" w14:textId="0CA25786" w:rsidR="00811D81" w:rsidRPr="00A163F5" w:rsidRDefault="00F061E0" w:rsidP="003256BC">
      <w:pPr>
        <w:pStyle w:val="Sinespaciado"/>
        <w:jc w:val="both"/>
        <w:rPr>
          <w:rFonts w:ascii="Montserrat" w:hAnsi="Montserrat"/>
          <w:sz w:val="18"/>
          <w:szCs w:val="18"/>
        </w:rPr>
      </w:pPr>
      <w:r w:rsidRPr="00F061E0">
        <w:rPr>
          <w:rFonts w:ascii="Montserrat" w:hAnsi="Montserrat"/>
          <w:sz w:val="18"/>
          <w:szCs w:val="18"/>
        </w:rPr>
        <w:t>El mantenimiento de equipos de cómputo en Colombia es un servicio que se ofrece a empresas y particulares para garantizar el correcto funcionamiento de sus dispositivos tecnológicos.</w:t>
      </w:r>
      <w:r>
        <w:rPr>
          <w:rFonts w:ascii="Montserrat" w:hAnsi="Montserrat"/>
          <w:sz w:val="18"/>
          <w:szCs w:val="18"/>
        </w:rPr>
        <w:t xml:space="preserve"> Este se brinda a través de empresas o atención</w:t>
      </w:r>
      <w:r w:rsidRPr="00F061E0">
        <w:rPr>
          <w:rFonts w:ascii="Montserrat" w:hAnsi="Montserrat"/>
          <w:sz w:val="18"/>
          <w:szCs w:val="18"/>
        </w:rPr>
        <w:t xml:space="preserve"> personalizada: Las empresas de mantenimiento de equipos de cómputo en Colombia brindan una atención personalizada a sus clientes, ofreciendo soluciones a medida de sus necesidades y brindando un servicio</w:t>
      </w:r>
      <w:r>
        <w:rPr>
          <w:rFonts w:ascii="Montserrat" w:hAnsi="Montserrat"/>
          <w:sz w:val="18"/>
          <w:szCs w:val="18"/>
        </w:rPr>
        <w:t xml:space="preserve"> rápido y eficiente.</w:t>
      </w:r>
      <w:r w:rsidRPr="00F061E0">
        <w:rPr>
          <w:rFonts w:ascii="Montserrat" w:hAnsi="Montserrat"/>
          <w:sz w:val="27"/>
          <w:szCs w:val="27"/>
        </w:rPr>
        <w:t xml:space="preserve"> </w:t>
      </w:r>
      <w:r>
        <w:rPr>
          <w:rFonts w:ascii="Montserrat" w:hAnsi="Montserrat"/>
          <w:sz w:val="20"/>
          <w:szCs w:val="20"/>
        </w:rPr>
        <w:t xml:space="preserve">Estos servicios se </w:t>
      </w:r>
      <w:r w:rsidRPr="0018068A">
        <w:rPr>
          <w:rFonts w:ascii="Montserrat" w:hAnsi="Montserrat"/>
          <w:sz w:val="20"/>
          <w:szCs w:val="20"/>
        </w:rPr>
        <w:t>enmarcan</w:t>
      </w:r>
      <w:r w:rsidR="00AE3328" w:rsidRPr="0018068A">
        <w:rPr>
          <w:rFonts w:ascii="Montserrat" w:hAnsi="Montserrat"/>
          <w:sz w:val="20"/>
          <w:szCs w:val="20"/>
        </w:rPr>
        <w:t xml:space="preserve"> en el sector </w:t>
      </w:r>
      <w:r>
        <w:rPr>
          <w:rFonts w:ascii="Montserrat" w:hAnsi="Montserrat"/>
          <w:sz w:val="20"/>
          <w:szCs w:val="20"/>
        </w:rPr>
        <w:t>Terciario</w:t>
      </w:r>
      <w:r w:rsidR="00AE3328" w:rsidRPr="0018068A">
        <w:rPr>
          <w:rFonts w:ascii="Montserrat" w:hAnsi="Montserrat"/>
          <w:sz w:val="20"/>
          <w:szCs w:val="20"/>
        </w:rPr>
        <w:t xml:space="preserve">, en los aspectos relacionados con el </w:t>
      </w:r>
    </w:p>
    <w:p w14:paraId="419B00A2" w14:textId="71D8523E" w:rsidR="00AD11C6" w:rsidRPr="00F061E0" w:rsidRDefault="00AE3328" w:rsidP="003256BC">
      <w:pPr>
        <w:pStyle w:val="Sinespaciado"/>
        <w:jc w:val="both"/>
        <w:rPr>
          <w:rFonts w:ascii="Montserrat" w:hAnsi="Montserrat"/>
          <w:sz w:val="18"/>
          <w:szCs w:val="18"/>
        </w:rPr>
      </w:pPr>
      <w:r w:rsidRPr="0018068A">
        <w:rPr>
          <w:rFonts w:ascii="Montserrat" w:hAnsi="Montserrat"/>
          <w:b/>
          <w:bCs/>
          <w:sz w:val="20"/>
          <w:szCs w:val="20"/>
        </w:rPr>
        <w:t xml:space="preserve">código </w:t>
      </w:r>
      <w:r w:rsidR="00215A8A" w:rsidRPr="0018068A">
        <w:rPr>
          <w:rFonts w:ascii="Montserrat" w:hAnsi="Montserrat"/>
          <w:b/>
          <w:bCs/>
          <w:sz w:val="20"/>
          <w:szCs w:val="20"/>
        </w:rPr>
        <w:t>CIIU</w:t>
      </w:r>
      <w:r w:rsidR="00215A8A" w:rsidRPr="0018068A">
        <w:rPr>
          <w:rFonts w:ascii="Montserrat" w:hAnsi="Montserrat"/>
          <w:sz w:val="20"/>
          <w:szCs w:val="20"/>
        </w:rPr>
        <w:t>:</w:t>
      </w:r>
      <w:r w:rsidR="00811D81">
        <w:rPr>
          <w:rFonts w:ascii="Montserrat" w:hAnsi="Montserrat"/>
          <w:sz w:val="20"/>
          <w:szCs w:val="20"/>
        </w:rPr>
        <w:t xml:space="preserve">  </w:t>
      </w:r>
      <w:r w:rsidR="008510FF" w:rsidRPr="00811D81">
        <w:rPr>
          <w:rFonts w:ascii="Montserrat" w:hAnsi="Montserrat"/>
          <w:b/>
          <w:bCs/>
          <w:sz w:val="20"/>
          <w:szCs w:val="20"/>
          <w:shd w:val="clear" w:color="auto" w:fill="F2F2F2" w:themeFill="background1" w:themeFillShade="F2"/>
        </w:rPr>
        <w:t xml:space="preserve">9511 </w:t>
      </w:r>
      <w:r w:rsidR="008510FF" w:rsidRPr="00811D81">
        <w:rPr>
          <w:rFonts w:ascii="Trebuchet MS" w:hAnsi="Trebuchet MS"/>
          <w:b/>
          <w:bCs/>
          <w:color w:val="333333"/>
          <w:sz w:val="20"/>
          <w:szCs w:val="20"/>
          <w:shd w:val="clear" w:color="auto" w:fill="F2F2F2" w:themeFill="background1" w:themeFillShade="F2"/>
        </w:rPr>
        <w:t>(</w:t>
      </w:r>
      <w:r w:rsidR="00811D81" w:rsidRPr="00811D81">
        <w:rPr>
          <w:rFonts w:ascii="Trebuchet MS" w:hAnsi="Trebuchet MS"/>
          <w:color w:val="333333"/>
          <w:sz w:val="20"/>
          <w:szCs w:val="20"/>
          <w:shd w:val="clear" w:color="auto" w:fill="F2F2F2" w:themeFill="background1" w:themeFillShade="F2"/>
        </w:rPr>
        <w:t>Mantenimiento y reparación de computadores y de equipo periférico</w:t>
      </w:r>
      <w:r w:rsidR="00811D81">
        <w:rPr>
          <w:rFonts w:ascii="Trebuchet MS" w:hAnsi="Trebuchet MS"/>
          <w:color w:val="333333"/>
          <w:sz w:val="20"/>
          <w:szCs w:val="20"/>
          <w:shd w:val="clear" w:color="auto" w:fill="F2F2F2" w:themeFill="background1" w:themeFillShade="F2"/>
        </w:rPr>
        <w:t>)</w:t>
      </w:r>
      <w:r w:rsidR="00AC095E">
        <w:rPr>
          <w:rFonts w:ascii="Montserrat" w:hAnsi="Montserrat"/>
          <w:sz w:val="20"/>
          <w:szCs w:val="20"/>
        </w:rPr>
        <w:t xml:space="preserve"> </w:t>
      </w:r>
    </w:p>
    <w:p w14:paraId="2B44F1B2" w14:textId="77777777" w:rsidR="003256BC" w:rsidRPr="0018068A" w:rsidRDefault="003256BC" w:rsidP="003256BC">
      <w:pPr>
        <w:pStyle w:val="Sinespaciado"/>
        <w:rPr>
          <w:rFonts w:ascii="Montserrat" w:hAnsi="Montserrat"/>
          <w:sz w:val="20"/>
          <w:szCs w:val="20"/>
        </w:rPr>
      </w:pPr>
    </w:p>
    <w:p w14:paraId="2F0DA925" w14:textId="64AC9FAB" w:rsidR="00B60A96" w:rsidRDefault="000019A8" w:rsidP="00215A8A">
      <w:pPr>
        <w:pStyle w:val="Sinespaciado"/>
        <w:rPr>
          <w:rFonts w:ascii="Montserrat" w:hAnsi="Montserrat"/>
          <w:b/>
          <w:bCs/>
          <w:sz w:val="20"/>
          <w:szCs w:val="20"/>
        </w:rPr>
      </w:pPr>
      <w:r w:rsidRPr="0018068A">
        <w:rPr>
          <w:rFonts w:ascii="Montserrat" w:hAnsi="Montserrat"/>
          <w:b/>
          <w:bCs/>
          <w:sz w:val="20"/>
          <w:szCs w:val="20"/>
        </w:rPr>
        <w:t>2.</w:t>
      </w:r>
      <w:r w:rsidR="00B60A96" w:rsidRPr="0018068A">
        <w:rPr>
          <w:rFonts w:ascii="Montserrat" w:hAnsi="Montserrat"/>
          <w:b/>
          <w:bCs/>
          <w:sz w:val="20"/>
          <w:szCs w:val="20"/>
        </w:rPr>
        <w:t xml:space="preserve">ESTUDIO DE LA OFERTA </w:t>
      </w:r>
    </w:p>
    <w:p w14:paraId="1708C15B" w14:textId="7C75D1A8" w:rsidR="00AB7F95" w:rsidRPr="00F50DE5" w:rsidRDefault="00F50DE5" w:rsidP="00AB7F95">
      <w:pPr>
        <w:pStyle w:val="Sinespaciado"/>
        <w:rPr>
          <w:rFonts w:ascii="Montserrat" w:hAnsi="Montserrat"/>
          <w:sz w:val="18"/>
          <w:szCs w:val="18"/>
        </w:rPr>
      </w:pPr>
      <w:r w:rsidRPr="00F50DE5">
        <w:rPr>
          <w:rFonts w:ascii="Montserrat" w:hAnsi="Montserrat"/>
          <w:sz w:val="18"/>
          <w:szCs w:val="18"/>
        </w:rPr>
        <w:t>Teniendo en cuenta las condiciones y ubicación geográfica del municipio</w:t>
      </w:r>
      <w:r>
        <w:rPr>
          <w:rFonts w:ascii="Montserrat" w:hAnsi="Montserrat"/>
          <w:sz w:val="18"/>
          <w:szCs w:val="18"/>
        </w:rPr>
        <w:t>, se identificó un proveedor local de confianza que tiene la actividad económica y ya ha prestado estos servicios en años anteriores, motivo por el cual se requieren este tipo de servicios para suplir la necesidad de manera rápida y eficiente.</w:t>
      </w:r>
    </w:p>
    <w:p w14:paraId="2CAC989A" w14:textId="77777777" w:rsidR="00F061E0" w:rsidRPr="00AB7F95" w:rsidRDefault="00F061E0" w:rsidP="00AB7F95">
      <w:pPr>
        <w:pStyle w:val="Sinespaciado"/>
        <w:rPr>
          <w:rFonts w:ascii="Montserrat" w:hAnsi="Montserrat"/>
          <w:color w:val="FFFFFF"/>
          <w:sz w:val="20"/>
          <w:szCs w:val="20"/>
        </w:rPr>
      </w:pPr>
    </w:p>
    <w:p w14:paraId="00AEA5F0" w14:textId="758B4097" w:rsidR="00B60A96" w:rsidRPr="0018068A" w:rsidRDefault="000019A8" w:rsidP="00215A8A">
      <w:pPr>
        <w:pStyle w:val="Sinespaciado"/>
        <w:rPr>
          <w:rFonts w:ascii="Montserrat" w:hAnsi="Montserrat"/>
          <w:b/>
          <w:bCs/>
          <w:sz w:val="20"/>
          <w:szCs w:val="20"/>
        </w:rPr>
      </w:pPr>
      <w:r w:rsidRPr="0018068A">
        <w:rPr>
          <w:rFonts w:ascii="Montserrat" w:hAnsi="Montserrat"/>
          <w:b/>
          <w:bCs/>
          <w:sz w:val="20"/>
          <w:szCs w:val="20"/>
        </w:rPr>
        <w:t>3.</w:t>
      </w:r>
      <w:r w:rsidR="00383F7B" w:rsidRPr="0018068A">
        <w:rPr>
          <w:rFonts w:ascii="Montserrat" w:hAnsi="Montserrat"/>
          <w:b/>
          <w:bCs/>
          <w:sz w:val="20"/>
          <w:szCs w:val="20"/>
        </w:rPr>
        <w:t xml:space="preserve">ESTUDIO DE LA DEMANDA: </w:t>
      </w:r>
    </w:p>
    <w:p w14:paraId="6AB2DA32" w14:textId="4DC3E9B7" w:rsidR="003E62F2" w:rsidRPr="00F50DE5" w:rsidRDefault="00AB7F95" w:rsidP="00B4245C">
      <w:pPr>
        <w:rPr>
          <w:rFonts w:ascii="Montserrat" w:hAnsi="Montserrat"/>
          <w:sz w:val="18"/>
          <w:szCs w:val="18"/>
        </w:rPr>
      </w:pPr>
      <w:r w:rsidRPr="00F50DE5">
        <w:rPr>
          <w:rFonts w:ascii="Montserrat" w:hAnsi="Montserrat"/>
          <w:sz w:val="18"/>
          <w:szCs w:val="18"/>
        </w:rPr>
        <w:t xml:space="preserve">La institución educativa requiere contratar los servicios para la gestión de </w:t>
      </w:r>
      <w:r w:rsidR="008510FF">
        <w:rPr>
          <w:rFonts w:ascii="Montserrat" w:hAnsi="Montserrat"/>
          <w:sz w:val="18"/>
          <w:szCs w:val="18"/>
        </w:rPr>
        <w:t xml:space="preserve">mantenimiento correctivo y preventivo de equipos de </w:t>
      </w:r>
      <w:r w:rsidR="00453BAF">
        <w:rPr>
          <w:rFonts w:ascii="Montserrat" w:hAnsi="Montserrat"/>
          <w:sz w:val="18"/>
          <w:szCs w:val="18"/>
        </w:rPr>
        <w:t xml:space="preserve">tecnología </w:t>
      </w:r>
      <w:r w:rsidR="00453BAF" w:rsidRPr="00F50DE5">
        <w:rPr>
          <w:rFonts w:ascii="Montserrat" w:hAnsi="Montserrat"/>
          <w:sz w:val="18"/>
          <w:szCs w:val="18"/>
        </w:rPr>
        <w:t>con</w:t>
      </w:r>
      <w:r w:rsidRPr="00F50DE5">
        <w:rPr>
          <w:rFonts w:ascii="Montserrat" w:hAnsi="Montserrat"/>
          <w:sz w:val="18"/>
          <w:szCs w:val="18"/>
        </w:rPr>
        <w:t xml:space="preserve"> una </w:t>
      </w:r>
      <w:r w:rsidR="008510FF">
        <w:rPr>
          <w:rFonts w:ascii="Montserrat" w:hAnsi="Montserrat"/>
          <w:sz w:val="18"/>
          <w:szCs w:val="18"/>
        </w:rPr>
        <w:t xml:space="preserve">persona natural </w:t>
      </w:r>
      <w:r w:rsidRPr="00F50DE5">
        <w:rPr>
          <w:rFonts w:ascii="Montserrat" w:hAnsi="Montserrat"/>
          <w:sz w:val="18"/>
          <w:szCs w:val="18"/>
        </w:rPr>
        <w:t>reconocida y de experiencia en el sector.</w:t>
      </w:r>
    </w:p>
    <w:p w14:paraId="7D850885" w14:textId="16AE348A" w:rsidR="00B4245C" w:rsidRPr="00F50DE5" w:rsidRDefault="00215A8A" w:rsidP="00215A8A">
      <w:pPr>
        <w:pStyle w:val="Sinespaciado"/>
        <w:jc w:val="both"/>
        <w:rPr>
          <w:rFonts w:ascii="Montserrat" w:hAnsi="Montserrat"/>
          <w:b/>
          <w:bCs/>
          <w:sz w:val="18"/>
          <w:szCs w:val="18"/>
        </w:rPr>
      </w:pPr>
      <w:r w:rsidRPr="00F50DE5">
        <w:rPr>
          <w:rFonts w:ascii="Montserrat" w:hAnsi="Montserrat"/>
          <w:b/>
          <w:bCs/>
          <w:sz w:val="18"/>
          <w:szCs w:val="18"/>
        </w:rPr>
        <w:t>3.1</w:t>
      </w:r>
      <w:r w:rsidR="00B4245C" w:rsidRPr="00F50DE5">
        <w:rPr>
          <w:rFonts w:ascii="Montserrat" w:hAnsi="Montserrat"/>
          <w:b/>
          <w:bCs/>
          <w:sz w:val="18"/>
          <w:szCs w:val="18"/>
        </w:rPr>
        <w:t xml:space="preserve"> COMPORTAMIENTO DEL GASTO HISTÓRICO: </w:t>
      </w:r>
    </w:p>
    <w:p w14:paraId="4A2BC501" w14:textId="6F1EDD0B" w:rsidR="004F2E4A" w:rsidRPr="00F50DE5" w:rsidRDefault="00B4245C" w:rsidP="00215A8A">
      <w:pPr>
        <w:pStyle w:val="Sinespaciado"/>
        <w:jc w:val="both"/>
        <w:rPr>
          <w:rFonts w:ascii="Montserrat" w:hAnsi="Montserrat"/>
          <w:sz w:val="18"/>
          <w:szCs w:val="18"/>
        </w:rPr>
      </w:pPr>
      <w:r w:rsidRPr="00F50DE5">
        <w:rPr>
          <w:rFonts w:ascii="Montserrat" w:hAnsi="Montserrat"/>
          <w:sz w:val="18"/>
          <w:szCs w:val="18"/>
        </w:rPr>
        <w:t xml:space="preserve">Para efectos de verificar el gasto histórico sobre el objeto a </w:t>
      </w:r>
      <w:r w:rsidR="00215A8A" w:rsidRPr="00F50DE5">
        <w:rPr>
          <w:rFonts w:ascii="Montserrat" w:hAnsi="Montserrat"/>
          <w:sz w:val="18"/>
          <w:szCs w:val="18"/>
        </w:rPr>
        <w:t>contratar, se</w:t>
      </w:r>
      <w:r w:rsidRPr="00F50DE5">
        <w:rPr>
          <w:rFonts w:ascii="Montserrat" w:hAnsi="Montserrat"/>
          <w:sz w:val="18"/>
          <w:szCs w:val="18"/>
        </w:rPr>
        <w:t xml:space="preserve"> logró identificar que la institución educativa, en el pasado consumieron este servicio. </w:t>
      </w:r>
    </w:p>
    <w:p w14:paraId="2A2C38A0" w14:textId="77777777" w:rsidR="00B4245C" w:rsidRPr="00F50DE5" w:rsidRDefault="00B4245C" w:rsidP="00215A8A">
      <w:pPr>
        <w:pStyle w:val="Sinespaciado"/>
        <w:jc w:val="both"/>
        <w:rPr>
          <w:rFonts w:ascii="Montserrat" w:hAnsi="Montserrat"/>
          <w:color w:val="4472C4" w:themeColor="accent1"/>
          <w:sz w:val="18"/>
          <w:szCs w:val="18"/>
        </w:rPr>
      </w:pPr>
    </w:p>
    <w:p w14:paraId="375C40E9" w14:textId="42A68D9A" w:rsidR="00383F7B" w:rsidRPr="00F50DE5" w:rsidRDefault="00215A8A" w:rsidP="00215A8A">
      <w:pPr>
        <w:pStyle w:val="Sinespaciado"/>
        <w:jc w:val="both"/>
        <w:rPr>
          <w:rFonts w:ascii="Montserrat" w:hAnsi="Montserrat"/>
          <w:b/>
          <w:bCs/>
          <w:sz w:val="18"/>
          <w:szCs w:val="18"/>
        </w:rPr>
      </w:pPr>
      <w:r w:rsidRPr="00F50DE5">
        <w:rPr>
          <w:rFonts w:ascii="Montserrat" w:hAnsi="Montserrat"/>
          <w:b/>
          <w:bCs/>
          <w:sz w:val="18"/>
          <w:szCs w:val="18"/>
        </w:rPr>
        <w:t xml:space="preserve">3.2 </w:t>
      </w:r>
      <w:r w:rsidR="00383F7B" w:rsidRPr="00F50DE5">
        <w:rPr>
          <w:rFonts w:ascii="Montserrat" w:hAnsi="Montserrat"/>
          <w:b/>
          <w:bCs/>
          <w:sz w:val="18"/>
          <w:szCs w:val="18"/>
        </w:rPr>
        <w:t>PRESUPUESTO OFICIAL</w:t>
      </w:r>
    </w:p>
    <w:p w14:paraId="5475149C" w14:textId="013A5762" w:rsidR="003256BC" w:rsidRPr="00F50DE5" w:rsidRDefault="00B60A96" w:rsidP="00215A8A">
      <w:pPr>
        <w:pStyle w:val="Sinespaciado"/>
        <w:jc w:val="both"/>
        <w:rPr>
          <w:rFonts w:ascii="Montserrat" w:hAnsi="Montserrat"/>
          <w:sz w:val="18"/>
          <w:szCs w:val="18"/>
        </w:rPr>
      </w:pPr>
      <w:r w:rsidRPr="00F50DE5">
        <w:rPr>
          <w:rFonts w:ascii="Montserrat" w:hAnsi="Montserrat"/>
          <w:sz w:val="18"/>
          <w:szCs w:val="18"/>
        </w:rPr>
        <w:t>Con el propósito de determinar el presupuesto oficial requerido</w:t>
      </w:r>
      <w:r w:rsidR="0058523A" w:rsidRPr="00F50DE5">
        <w:rPr>
          <w:rFonts w:ascii="Montserrat" w:hAnsi="Montserrat"/>
          <w:sz w:val="18"/>
          <w:szCs w:val="18"/>
        </w:rPr>
        <w:t xml:space="preserve">, se procedió a solicitar cotización con la empresa que ha venido prestando este servicio de manera eficiente. </w:t>
      </w:r>
    </w:p>
    <w:tbl>
      <w:tblPr>
        <w:tblpPr w:leftFromText="141" w:rightFromText="141" w:vertAnchor="text" w:horzAnchor="margin" w:tblpY="74"/>
        <w:tblW w:w="9601" w:type="dxa"/>
        <w:tblCellMar>
          <w:left w:w="70" w:type="dxa"/>
          <w:right w:w="70" w:type="dxa"/>
        </w:tblCellMar>
        <w:tblLook w:val="04A0" w:firstRow="1" w:lastRow="0" w:firstColumn="1" w:lastColumn="0" w:noHBand="0" w:noVBand="1"/>
      </w:tblPr>
      <w:tblGrid>
        <w:gridCol w:w="9601"/>
      </w:tblGrid>
      <w:tr w:rsidR="0018068A" w:rsidRPr="0018068A" w14:paraId="2E7009F7" w14:textId="77777777" w:rsidTr="00F621DD">
        <w:trPr>
          <w:trHeight w:val="229"/>
        </w:trPr>
        <w:tc>
          <w:tcPr>
            <w:tcW w:w="9601" w:type="dxa"/>
            <w:tcBorders>
              <w:bottom w:val="single" w:sz="4" w:space="0" w:color="auto"/>
            </w:tcBorders>
            <w:shd w:val="clear" w:color="auto" w:fill="auto"/>
            <w:vAlign w:val="center"/>
            <w:hideMark/>
          </w:tcPr>
          <w:p w14:paraId="618E62C5" w14:textId="478257D4" w:rsidR="00F621DD" w:rsidRPr="00F621DD" w:rsidRDefault="00F621DD" w:rsidP="00F621DD">
            <w:pPr>
              <w:spacing w:after="0" w:line="240" w:lineRule="auto"/>
              <w:rPr>
                <w:rFonts w:ascii="Montserrat" w:eastAsia="Times New Roman" w:hAnsi="Montserrat" w:cs="Arial"/>
                <w:kern w:val="0"/>
                <w:sz w:val="20"/>
                <w:szCs w:val="20"/>
                <w:lang w:eastAsia="es-CO"/>
                <w14:ligatures w14:val="none"/>
              </w:rPr>
            </w:pPr>
            <w:r w:rsidRPr="00F621DD">
              <w:rPr>
                <w:rFonts w:ascii="Montserrat" w:eastAsia="Times New Roman" w:hAnsi="Montserrat" w:cs="Arial"/>
                <w:kern w:val="0"/>
                <w:sz w:val="20"/>
                <w:szCs w:val="20"/>
                <w:lang w:eastAsia="es-CO"/>
                <w14:ligatures w14:val="none"/>
              </w:rPr>
              <w:t xml:space="preserve">Proveedor </w:t>
            </w:r>
            <w:r w:rsidR="008E09F0">
              <w:rPr>
                <w:rFonts w:ascii="Montserrat" w:eastAsia="Times New Roman" w:hAnsi="Montserrat" w:cs="Arial"/>
                <w:kern w:val="0"/>
                <w:sz w:val="20"/>
                <w:szCs w:val="20"/>
                <w:lang w:eastAsia="es-CO"/>
                <w14:ligatures w14:val="none"/>
              </w:rPr>
              <w:t>RUBEN DARIO ALVAREZ LEYVA</w:t>
            </w:r>
            <w:r w:rsidR="00F50DE5">
              <w:rPr>
                <w:rFonts w:ascii="Montserrat" w:eastAsia="Times New Roman" w:hAnsi="Montserrat" w:cs="Arial"/>
                <w:kern w:val="0"/>
                <w:sz w:val="20"/>
                <w:szCs w:val="20"/>
                <w:lang w:eastAsia="es-CO"/>
                <w14:ligatures w14:val="none"/>
              </w:rPr>
              <w:t xml:space="preserve">       CC. </w:t>
            </w:r>
            <w:r w:rsidR="008E09F0">
              <w:rPr>
                <w:rFonts w:ascii="Arial" w:eastAsia="Arial" w:hAnsi="Arial"/>
                <w:sz w:val="20"/>
                <w:szCs w:val="20"/>
              </w:rPr>
              <w:t>16.449.522</w:t>
            </w:r>
          </w:p>
        </w:tc>
      </w:tr>
    </w:tbl>
    <w:p w14:paraId="183F756A" w14:textId="416A678A" w:rsidR="00900E7F" w:rsidRPr="00F061E0" w:rsidRDefault="00F621DD" w:rsidP="00F061E0">
      <w:pPr>
        <w:spacing w:after="0" w:line="240" w:lineRule="auto"/>
        <w:rPr>
          <w:rFonts w:ascii="Montserrat" w:eastAsia="Calibri" w:hAnsi="Montserrat" w:cs="Times New Roman"/>
          <w:kern w:val="0"/>
          <w:sz w:val="20"/>
          <w:szCs w:val="20"/>
          <w:lang w:eastAsia="es-CO"/>
          <w14:ligatures w14:val="none"/>
        </w:rPr>
      </w:pPr>
      <w:r w:rsidRPr="00F621DD">
        <w:rPr>
          <w:rFonts w:ascii="Montserrat" w:eastAsia="Calibri" w:hAnsi="Montserrat" w:cs="Times New Roman"/>
          <w:kern w:val="0"/>
          <w:sz w:val="20"/>
          <w:szCs w:val="20"/>
          <w:lang w:eastAsia="es-CO"/>
          <w14:ligatures w14:val="none"/>
        </w:rPr>
        <w:tab/>
      </w:r>
      <w:r w:rsidRPr="00F621DD">
        <w:rPr>
          <w:rFonts w:ascii="Montserrat" w:eastAsia="Calibri" w:hAnsi="Montserrat" w:cs="Times New Roman"/>
          <w:kern w:val="0"/>
          <w:sz w:val="20"/>
          <w:szCs w:val="20"/>
          <w:lang w:eastAsia="es-CO"/>
          <w14:ligatures w14:val="none"/>
        </w:rPr>
        <w:tab/>
      </w:r>
    </w:p>
    <w:p w14:paraId="7422D24F" w14:textId="641784D4" w:rsidR="003256BC" w:rsidRPr="0018068A" w:rsidRDefault="00B60A96" w:rsidP="00F50DE5">
      <w:pPr>
        <w:pStyle w:val="Sinespaciado"/>
        <w:jc w:val="both"/>
        <w:rPr>
          <w:rFonts w:ascii="Montserrat" w:hAnsi="Montserrat"/>
          <w:sz w:val="20"/>
          <w:szCs w:val="20"/>
        </w:rPr>
      </w:pPr>
      <w:r w:rsidRPr="00F50DE5">
        <w:rPr>
          <w:rFonts w:ascii="Montserrat" w:hAnsi="Montserrat"/>
          <w:sz w:val="18"/>
          <w:szCs w:val="18"/>
        </w:rPr>
        <w:t xml:space="preserve">En virtud de lo anterior, el </w:t>
      </w:r>
      <w:r w:rsidRPr="00F50DE5">
        <w:rPr>
          <w:rFonts w:ascii="Montserrat" w:hAnsi="Montserrat"/>
          <w:b/>
          <w:bCs/>
          <w:sz w:val="18"/>
          <w:szCs w:val="18"/>
        </w:rPr>
        <w:t>PRESUPUESTO OFICIAL ESTIMADO</w:t>
      </w:r>
      <w:r w:rsidRPr="00F50DE5">
        <w:rPr>
          <w:rFonts w:ascii="Montserrat" w:hAnsi="Montserrat"/>
          <w:sz w:val="18"/>
          <w:szCs w:val="18"/>
        </w:rPr>
        <w:t xml:space="preserve"> para el presente proceso</w:t>
      </w:r>
      <w:r w:rsidR="00BA72B2" w:rsidRPr="00F50DE5">
        <w:rPr>
          <w:rFonts w:ascii="Montserrat" w:hAnsi="Montserrat"/>
          <w:sz w:val="18"/>
          <w:szCs w:val="18"/>
        </w:rPr>
        <w:t xml:space="preserve"> y de acuerdo a la </w:t>
      </w:r>
      <w:r w:rsidR="0076593F" w:rsidRPr="00F50DE5">
        <w:rPr>
          <w:rFonts w:ascii="Montserrat" w:hAnsi="Montserrat"/>
          <w:sz w:val="18"/>
          <w:szCs w:val="18"/>
        </w:rPr>
        <w:t>cotización</w:t>
      </w:r>
      <w:r w:rsidR="00BA72B2" w:rsidRPr="00F50DE5">
        <w:rPr>
          <w:rFonts w:ascii="Montserrat" w:hAnsi="Montserrat"/>
          <w:sz w:val="18"/>
          <w:szCs w:val="18"/>
        </w:rPr>
        <w:t xml:space="preserve"> presentada, se pudo establecer que el presupuesto</w:t>
      </w:r>
      <w:r w:rsidRPr="00F50DE5">
        <w:rPr>
          <w:rFonts w:ascii="Montserrat" w:hAnsi="Montserrat"/>
          <w:sz w:val="18"/>
          <w:szCs w:val="18"/>
        </w:rPr>
        <w:t xml:space="preserve"> es hasta</w:t>
      </w:r>
      <w:r w:rsidR="00F061E0" w:rsidRPr="00F50DE5">
        <w:rPr>
          <w:rFonts w:ascii="Montserrat" w:hAnsi="Montserrat"/>
          <w:sz w:val="18"/>
          <w:szCs w:val="18"/>
        </w:rPr>
        <w:t xml:space="preserve"> de</w:t>
      </w:r>
      <w:r w:rsidR="003256BC" w:rsidRPr="00F50DE5">
        <w:rPr>
          <w:rFonts w:ascii="Montserrat" w:hAnsi="Montserrat"/>
          <w:sz w:val="18"/>
          <w:szCs w:val="18"/>
        </w:rPr>
        <w:t>:</w:t>
      </w:r>
      <w:r w:rsidRPr="00F50DE5">
        <w:rPr>
          <w:rFonts w:ascii="Montserrat" w:hAnsi="Montserrat"/>
          <w:sz w:val="18"/>
          <w:szCs w:val="18"/>
        </w:rPr>
        <w:t xml:space="preserve"> </w:t>
      </w:r>
      <w:r w:rsidR="00F061E0" w:rsidRPr="00F50DE5">
        <w:rPr>
          <w:rFonts w:ascii="Montserrat" w:hAnsi="Montserrat"/>
          <w:b/>
          <w:bCs/>
          <w:sz w:val="18"/>
          <w:szCs w:val="18"/>
        </w:rPr>
        <w:t xml:space="preserve"> </w:t>
      </w:r>
      <w:r w:rsidR="00453BAF" w:rsidRPr="00453BAF">
        <w:rPr>
          <w:rFonts w:ascii="Montserrat" w:hAnsi="Montserrat"/>
          <w:b/>
          <w:sz w:val="18"/>
          <w:szCs w:val="18"/>
        </w:rPr>
        <w:t>$</w:t>
      </w:r>
      <w:r w:rsidR="008E09F0">
        <w:rPr>
          <w:rFonts w:ascii="Montserrat" w:hAnsi="Montserrat"/>
          <w:b/>
          <w:sz w:val="18"/>
          <w:szCs w:val="18"/>
        </w:rPr>
        <w:t>1</w:t>
      </w:r>
      <w:bookmarkStart w:id="0" w:name="_GoBack"/>
      <w:bookmarkEnd w:id="0"/>
      <w:r w:rsidR="00F061E0" w:rsidRPr="00453BAF">
        <w:rPr>
          <w:rFonts w:ascii="Montserrat" w:hAnsi="Montserrat"/>
          <w:b/>
          <w:bCs/>
          <w:sz w:val="18"/>
          <w:szCs w:val="18"/>
        </w:rPr>
        <w:t>.</w:t>
      </w:r>
      <w:r w:rsidR="00FC17C5" w:rsidRPr="00453BAF">
        <w:rPr>
          <w:rFonts w:ascii="Montserrat" w:hAnsi="Montserrat"/>
          <w:b/>
          <w:bCs/>
          <w:sz w:val="18"/>
          <w:szCs w:val="18"/>
        </w:rPr>
        <w:t>500.000</w:t>
      </w:r>
      <w:r w:rsidRPr="00453BAF">
        <w:rPr>
          <w:rFonts w:ascii="Montserrat" w:hAnsi="Montserrat"/>
          <w:b/>
          <w:sz w:val="18"/>
          <w:szCs w:val="18"/>
        </w:rPr>
        <w:t>).</w:t>
      </w:r>
      <w:r w:rsidRPr="00F50DE5">
        <w:rPr>
          <w:rFonts w:ascii="Montserrat" w:hAnsi="Montserrat"/>
          <w:sz w:val="18"/>
          <w:szCs w:val="18"/>
        </w:rPr>
        <w:t xml:space="preserve"> Este valor incluye todos los impuestos de IVA, estampillas, tasas, contribuciones y </w:t>
      </w:r>
      <w:r w:rsidR="003256BC" w:rsidRPr="00F50DE5">
        <w:rPr>
          <w:rFonts w:ascii="Montserrat" w:hAnsi="Montserrat"/>
          <w:sz w:val="18"/>
          <w:szCs w:val="18"/>
        </w:rPr>
        <w:t>demás que</w:t>
      </w:r>
      <w:r w:rsidRPr="00F50DE5">
        <w:rPr>
          <w:rFonts w:ascii="Montserrat" w:hAnsi="Montserrat"/>
          <w:sz w:val="18"/>
          <w:szCs w:val="18"/>
        </w:rPr>
        <w:t xml:space="preserve"> correspondan con el objeto del contrato</w:t>
      </w:r>
      <w:r w:rsidRPr="0018068A">
        <w:rPr>
          <w:rFonts w:ascii="Montserrat" w:hAnsi="Montserrat"/>
          <w:sz w:val="20"/>
          <w:szCs w:val="20"/>
        </w:rPr>
        <w:t>.</w:t>
      </w:r>
    </w:p>
    <w:p w14:paraId="002C07AC" w14:textId="77777777" w:rsidR="00F50DE5" w:rsidRDefault="00F50DE5" w:rsidP="00215A8A">
      <w:pPr>
        <w:pStyle w:val="Sinespaciado"/>
        <w:jc w:val="both"/>
        <w:rPr>
          <w:rFonts w:ascii="Montserrat" w:hAnsi="Montserrat"/>
          <w:b/>
          <w:bCs/>
          <w:sz w:val="20"/>
          <w:szCs w:val="20"/>
        </w:rPr>
      </w:pPr>
    </w:p>
    <w:p w14:paraId="206C1268" w14:textId="23D3673B" w:rsidR="00215A8A" w:rsidRPr="0018068A" w:rsidRDefault="000019A8" w:rsidP="00215A8A">
      <w:pPr>
        <w:pStyle w:val="Sinespaciado"/>
        <w:jc w:val="both"/>
        <w:rPr>
          <w:rFonts w:ascii="Montserrat" w:hAnsi="Montserrat"/>
          <w:b/>
          <w:bCs/>
          <w:sz w:val="20"/>
          <w:szCs w:val="20"/>
        </w:rPr>
      </w:pPr>
      <w:r w:rsidRPr="0018068A">
        <w:rPr>
          <w:rFonts w:ascii="Montserrat" w:hAnsi="Montserrat"/>
          <w:b/>
          <w:bCs/>
          <w:sz w:val="20"/>
          <w:szCs w:val="20"/>
        </w:rPr>
        <w:t>4.</w:t>
      </w:r>
      <w:r w:rsidR="003256BC" w:rsidRPr="0018068A">
        <w:rPr>
          <w:rFonts w:ascii="Montserrat" w:hAnsi="Montserrat"/>
          <w:b/>
          <w:bCs/>
          <w:sz w:val="20"/>
          <w:szCs w:val="20"/>
        </w:rPr>
        <w:t>CONCLUSIONES DEL ESTUDIO</w:t>
      </w:r>
    </w:p>
    <w:p w14:paraId="6139EF77" w14:textId="1EA49DD5" w:rsidR="00900E7F" w:rsidRPr="00F061E0" w:rsidRDefault="00D03394" w:rsidP="004F2E4A">
      <w:pPr>
        <w:pStyle w:val="Sinespaciado"/>
        <w:jc w:val="both"/>
        <w:rPr>
          <w:rFonts w:ascii="Montserrat" w:hAnsi="Montserrat"/>
          <w:sz w:val="18"/>
          <w:szCs w:val="18"/>
        </w:rPr>
      </w:pPr>
      <w:r>
        <w:rPr>
          <w:rFonts w:ascii="Montserrat" w:hAnsi="Montserrat"/>
          <w:b/>
          <w:bCs/>
          <w:sz w:val="18"/>
          <w:szCs w:val="18"/>
          <w:lang w:val="es-ES_tradnl"/>
        </w:rPr>
        <w:t>4.</w:t>
      </w:r>
      <w:r w:rsidR="00F50DE5" w:rsidRPr="00F50DE5">
        <w:rPr>
          <w:rFonts w:ascii="Montserrat" w:hAnsi="Montserrat"/>
          <w:b/>
          <w:bCs/>
          <w:sz w:val="18"/>
          <w:szCs w:val="18"/>
          <w:lang w:val="es-ES_tradnl"/>
        </w:rPr>
        <w:t>1.</w:t>
      </w:r>
      <w:r w:rsidR="00AE3328" w:rsidRPr="00F061E0">
        <w:rPr>
          <w:rFonts w:ascii="Montserrat" w:hAnsi="Montserrat"/>
          <w:sz w:val="18"/>
          <w:szCs w:val="18"/>
          <w:lang w:val="es-ES_tradnl"/>
        </w:rPr>
        <w:t xml:space="preserve"> La institución educativa, ha contratado recientemente </w:t>
      </w:r>
      <w:r w:rsidR="00466FAC" w:rsidRPr="00F061E0">
        <w:rPr>
          <w:rFonts w:ascii="Montserrat" w:hAnsi="Montserrat"/>
          <w:sz w:val="18"/>
          <w:szCs w:val="18"/>
          <w:lang w:val="es-ES_tradnl"/>
        </w:rPr>
        <w:t>estos bienes/</w:t>
      </w:r>
      <w:r w:rsidR="00AE3328" w:rsidRPr="00F061E0">
        <w:rPr>
          <w:rFonts w:ascii="Montserrat" w:hAnsi="Montserrat"/>
          <w:sz w:val="18"/>
          <w:szCs w:val="18"/>
          <w:lang w:val="es-ES_tradnl"/>
        </w:rPr>
        <w:t>servicios identificando proveedore</w:t>
      </w:r>
      <w:r w:rsidR="00466FAC" w:rsidRPr="00F061E0">
        <w:rPr>
          <w:rFonts w:ascii="Montserrat" w:hAnsi="Montserrat"/>
          <w:sz w:val="18"/>
          <w:szCs w:val="18"/>
          <w:lang w:val="es-ES_tradnl"/>
        </w:rPr>
        <w:t>s</w:t>
      </w:r>
      <w:r w:rsidR="00AE3328" w:rsidRPr="00F061E0">
        <w:rPr>
          <w:rFonts w:ascii="Montserrat" w:hAnsi="Montserrat"/>
          <w:sz w:val="18"/>
          <w:szCs w:val="18"/>
          <w:lang w:val="es-ES_tradnl"/>
        </w:rPr>
        <w:t xml:space="preserve"> locales o regionales</w:t>
      </w:r>
      <w:r w:rsidR="00466FAC" w:rsidRPr="00F061E0">
        <w:rPr>
          <w:rFonts w:ascii="Montserrat" w:hAnsi="Montserrat"/>
          <w:sz w:val="18"/>
          <w:szCs w:val="18"/>
          <w:lang w:val="es-ES_tradnl"/>
        </w:rPr>
        <w:t xml:space="preserve">, mediante cotizaciones. </w:t>
      </w:r>
      <w:r w:rsidR="00AE3328" w:rsidRPr="00F061E0">
        <w:rPr>
          <w:rFonts w:ascii="Montserrat" w:hAnsi="Montserrat"/>
          <w:sz w:val="18"/>
          <w:szCs w:val="18"/>
          <w:lang w:val="es-ES_tradnl"/>
        </w:rPr>
        <w:t xml:space="preserve"> </w:t>
      </w:r>
      <w:r w:rsidR="00466FAC" w:rsidRPr="00F061E0">
        <w:rPr>
          <w:rFonts w:ascii="Montserrat" w:hAnsi="Montserrat"/>
          <w:sz w:val="18"/>
          <w:szCs w:val="18"/>
          <w:lang w:val="es-ES_tradnl"/>
        </w:rPr>
        <w:t>L</w:t>
      </w:r>
      <w:r w:rsidR="00AE3328" w:rsidRPr="00F061E0">
        <w:rPr>
          <w:rFonts w:ascii="Montserrat" w:hAnsi="Montserrat"/>
          <w:sz w:val="18"/>
          <w:szCs w:val="18"/>
          <w:lang w:val="es-ES_tradnl"/>
        </w:rPr>
        <w:t xml:space="preserve">as necesidades fueron satisfechas con dicha contratación, debido a la forma de pago no se corrió ningún riesgo, ya que el pago se </w:t>
      </w:r>
      <w:r w:rsidR="00466FAC" w:rsidRPr="00F061E0">
        <w:rPr>
          <w:rFonts w:ascii="Montserrat" w:hAnsi="Montserrat"/>
          <w:sz w:val="18"/>
          <w:szCs w:val="18"/>
          <w:lang w:val="es-ES_tradnl"/>
        </w:rPr>
        <w:t>realizó</w:t>
      </w:r>
      <w:r w:rsidR="00215A8A" w:rsidRPr="00F061E0">
        <w:rPr>
          <w:rFonts w:ascii="Montserrat" w:hAnsi="Montserrat"/>
          <w:sz w:val="18"/>
          <w:szCs w:val="18"/>
          <w:lang w:val="es-ES_tradnl"/>
        </w:rPr>
        <w:t xml:space="preserve"> contra</w:t>
      </w:r>
      <w:r w:rsidR="00AE3328" w:rsidRPr="00F061E0">
        <w:rPr>
          <w:rFonts w:ascii="Montserrat" w:hAnsi="Montserrat"/>
          <w:sz w:val="18"/>
          <w:szCs w:val="18"/>
          <w:lang w:val="es-ES_tradnl"/>
        </w:rPr>
        <w:t xml:space="preserve"> entrega de los bienes/</w:t>
      </w:r>
      <w:r w:rsidR="00466FAC" w:rsidRPr="00F061E0">
        <w:rPr>
          <w:rFonts w:ascii="Montserrat" w:hAnsi="Montserrat"/>
          <w:sz w:val="18"/>
          <w:szCs w:val="18"/>
          <w:lang w:val="es-ES_tradnl"/>
        </w:rPr>
        <w:t>servicios, después</w:t>
      </w:r>
      <w:r w:rsidR="00AE3328" w:rsidRPr="00F061E0">
        <w:rPr>
          <w:rFonts w:ascii="Montserrat" w:hAnsi="Montserrat"/>
          <w:sz w:val="18"/>
          <w:szCs w:val="18"/>
          <w:lang w:val="es-ES_tradnl"/>
        </w:rPr>
        <w:t xml:space="preserve"> de haber revisado y certificado las actividades realizadas por el contratista. La forma de Pago es recomendable, porque es la más eficiente para garantizar que primero se entreguen los bienes o se presten los servicios y luego se paguen, además se protegen los recursos públicos y la correcta ejecución del contrato.</w:t>
      </w:r>
    </w:p>
    <w:p w14:paraId="6FC60CDD" w14:textId="4B39C8D0" w:rsidR="00C80373" w:rsidRPr="00F50DE5" w:rsidRDefault="00D03394" w:rsidP="004F2E4A">
      <w:pPr>
        <w:pStyle w:val="Sinespaciado"/>
        <w:jc w:val="both"/>
        <w:rPr>
          <w:rFonts w:ascii="Montserrat" w:hAnsi="Montserrat"/>
          <w:sz w:val="18"/>
          <w:szCs w:val="18"/>
        </w:rPr>
      </w:pPr>
      <w:r>
        <w:rPr>
          <w:rFonts w:ascii="Montserrat" w:hAnsi="Montserrat"/>
          <w:b/>
          <w:bCs/>
          <w:sz w:val="18"/>
          <w:szCs w:val="18"/>
        </w:rPr>
        <w:t>4.</w:t>
      </w:r>
      <w:r w:rsidR="0018068A" w:rsidRPr="00F50DE5">
        <w:rPr>
          <w:rFonts w:ascii="Montserrat" w:hAnsi="Montserrat"/>
          <w:b/>
          <w:bCs/>
          <w:sz w:val="18"/>
          <w:szCs w:val="18"/>
        </w:rPr>
        <w:t>2</w:t>
      </w:r>
      <w:r w:rsidR="003E62F2" w:rsidRPr="00F50DE5">
        <w:rPr>
          <w:rFonts w:ascii="Montserrat" w:hAnsi="Montserrat"/>
          <w:b/>
          <w:bCs/>
          <w:sz w:val="18"/>
          <w:szCs w:val="18"/>
        </w:rPr>
        <w:t>.</w:t>
      </w:r>
      <w:r w:rsidR="003E62F2" w:rsidRPr="00F061E0">
        <w:rPr>
          <w:rFonts w:ascii="Montserrat" w:hAnsi="Montserrat"/>
          <w:sz w:val="18"/>
          <w:szCs w:val="18"/>
        </w:rPr>
        <w:t xml:space="preserve"> </w:t>
      </w:r>
      <w:r w:rsidR="004F2E4A" w:rsidRPr="00F061E0">
        <w:rPr>
          <w:rFonts w:ascii="Montserrat" w:hAnsi="Montserrat"/>
          <w:sz w:val="18"/>
          <w:szCs w:val="18"/>
        </w:rPr>
        <w:t xml:space="preserve">Durante el desarrollo del estudio del sector, la institución educativa tuvo en cuenta posibles MiPymes, que podrían ser potenciales proveedores, permitiendo de esta manera la promoción y participación en el proceso de </w:t>
      </w:r>
      <w:r w:rsidR="00F42B3C" w:rsidRPr="00F061E0">
        <w:rPr>
          <w:rFonts w:ascii="Montserrat" w:hAnsi="Montserrat"/>
          <w:sz w:val="18"/>
          <w:szCs w:val="18"/>
        </w:rPr>
        <w:t>contratación. (</w:t>
      </w:r>
      <w:r w:rsidR="00A163F5" w:rsidRPr="00F061E0">
        <w:rPr>
          <w:rFonts w:ascii="Montserrat" w:hAnsi="Montserrat"/>
          <w:sz w:val="18"/>
          <w:szCs w:val="18"/>
        </w:rPr>
        <w:t>artículo</w:t>
      </w:r>
      <w:r w:rsidR="00F42B3C" w:rsidRPr="00F061E0">
        <w:rPr>
          <w:rFonts w:ascii="Montserrat" w:hAnsi="Montserrat"/>
          <w:sz w:val="18"/>
          <w:szCs w:val="18"/>
        </w:rPr>
        <w:t xml:space="preserve"> </w:t>
      </w:r>
      <w:r w:rsidR="00C314C0">
        <w:rPr>
          <w:rFonts w:ascii="Montserrat" w:hAnsi="Montserrat"/>
          <w:sz w:val="18"/>
          <w:szCs w:val="18"/>
        </w:rPr>
        <w:t>33</w:t>
      </w:r>
      <w:r w:rsidR="00F42B3C" w:rsidRPr="00F061E0">
        <w:rPr>
          <w:rFonts w:ascii="Montserrat" w:hAnsi="Montserrat"/>
          <w:sz w:val="18"/>
          <w:szCs w:val="18"/>
        </w:rPr>
        <w:t xml:space="preserve"> Ley 2069 de 2020). </w:t>
      </w:r>
      <w:r w:rsidR="004F2E4A" w:rsidRPr="00F061E0">
        <w:rPr>
          <w:rFonts w:ascii="Montserrat" w:hAnsi="Montserrat"/>
          <w:sz w:val="18"/>
          <w:szCs w:val="18"/>
        </w:rPr>
        <w:t xml:space="preserve"> </w:t>
      </w:r>
    </w:p>
    <w:p w14:paraId="15DC5116" w14:textId="036F31D9" w:rsidR="003256BC" w:rsidRPr="00A37638" w:rsidRDefault="003256BC" w:rsidP="00A37638">
      <w:pPr>
        <w:pStyle w:val="Sinespaciado"/>
        <w:rPr>
          <w:b/>
          <w:bCs/>
        </w:rPr>
      </w:pPr>
    </w:p>
    <w:p w14:paraId="084238F4" w14:textId="68604A72" w:rsidR="00A37638" w:rsidRDefault="00CF441B" w:rsidP="00A37638">
      <w:pPr>
        <w:pStyle w:val="Sinespaciado"/>
        <w:rPr>
          <w:rFonts w:ascii="Arial Narrow" w:eastAsia="Times New Roman" w:hAnsi="Arial Narrow" w:cs="Calibri"/>
          <w:b/>
          <w:bCs/>
          <w:kern w:val="0"/>
          <w:lang w:eastAsia="es-ES"/>
          <w14:ligatures w14:val="none"/>
        </w:rPr>
      </w:pPr>
      <w:r>
        <w:rPr>
          <w:noProof/>
        </w:rPr>
        <w:drawing>
          <wp:inline distT="0" distB="0" distL="0" distR="0" wp14:anchorId="5114F0A6" wp14:editId="2B60E619">
            <wp:extent cx="1859280" cy="445135"/>
            <wp:effectExtent l="0" t="0" r="7620" b="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9280" cy="445135"/>
                    </a:xfrm>
                    <a:prstGeom prst="rect">
                      <a:avLst/>
                    </a:prstGeom>
                    <a:noFill/>
                  </pic:spPr>
                </pic:pic>
              </a:graphicData>
            </a:graphic>
          </wp:inline>
        </w:drawing>
      </w:r>
    </w:p>
    <w:p w14:paraId="75F45F15" w14:textId="77777777" w:rsidR="00A37638" w:rsidRDefault="00A37638" w:rsidP="00A37638">
      <w:pPr>
        <w:pStyle w:val="Sinespaciado"/>
        <w:rPr>
          <w:rFonts w:ascii="Arial Narrow" w:eastAsia="Times New Roman" w:hAnsi="Arial Narrow" w:cs="Calibri"/>
          <w:b/>
          <w:bCs/>
          <w:kern w:val="0"/>
          <w:lang w:eastAsia="es-ES"/>
          <w14:ligatures w14:val="none"/>
        </w:rPr>
      </w:pPr>
    </w:p>
    <w:p w14:paraId="09B514D9" w14:textId="6F8FAD33" w:rsidR="00F50DE5" w:rsidRPr="00A37638" w:rsidRDefault="00A37638" w:rsidP="00A37638">
      <w:pPr>
        <w:pStyle w:val="Sinespaciado"/>
        <w:rPr>
          <w:rFonts w:ascii="Arial Narrow" w:eastAsia="Times New Roman" w:hAnsi="Arial Narrow" w:cs="Calibri"/>
          <w:b/>
          <w:bCs/>
          <w:kern w:val="0"/>
          <w:lang w:eastAsia="es-ES"/>
          <w14:ligatures w14:val="none"/>
        </w:rPr>
      </w:pPr>
      <w:r w:rsidRPr="00A37638">
        <w:rPr>
          <w:rFonts w:ascii="Arial Narrow" w:eastAsia="Times New Roman" w:hAnsi="Arial Narrow" w:cs="Calibri"/>
          <w:b/>
          <w:bCs/>
          <w:kern w:val="0"/>
          <w:lang w:eastAsia="es-ES"/>
          <w14:ligatures w14:val="none"/>
        </w:rPr>
        <w:t>ESP. LUIS CARLOS VELASCO JIMENEZ</w:t>
      </w:r>
    </w:p>
    <w:p w14:paraId="1EA09CD8" w14:textId="08884E89" w:rsidR="00A37638" w:rsidRPr="00A37638" w:rsidRDefault="00A37638" w:rsidP="00A37638">
      <w:pPr>
        <w:pStyle w:val="Sinespaciado"/>
        <w:rPr>
          <w:rFonts w:ascii="Arial Narrow" w:eastAsia="Times New Roman" w:hAnsi="Arial Narrow" w:cs="Calibri"/>
          <w:b/>
          <w:bCs/>
          <w:kern w:val="0"/>
          <w:lang w:eastAsia="es-ES"/>
          <w14:ligatures w14:val="none"/>
        </w:rPr>
      </w:pPr>
      <w:r w:rsidRPr="00A37638">
        <w:rPr>
          <w:rFonts w:ascii="Arial Narrow" w:eastAsia="Times New Roman" w:hAnsi="Arial Narrow" w:cs="Calibri"/>
          <w:b/>
          <w:bCs/>
          <w:kern w:val="0"/>
          <w:lang w:eastAsia="es-ES"/>
          <w14:ligatures w14:val="none"/>
        </w:rPr>
        <w:t>Rector</w:t>
      </w:r>
    </w:p>
    <w:sectPr w:rsidR="00A37638" w:rsidRPr="00A37638" w:rsidSect="00F50DE5">
      <w:headerReference w:type="default" r:id="rId8"/>
      <w:pgSz w:w="12240" w:h="15840" w:code="172"/>
      <w:pgMar w:top="1418" w:right="567" w:bottom="113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CD5E2" w14:textId="77777777" w:rsidR="00460D47" w:rsidRDefault="00460D47" w:rsidP="00F50DE5">
      <w:pPr>
        <w:spacing w:after="0" w:line="240" w:lineRule="auto"/>
      </w:pPr>
      <w:r>
        <w:separator/>
      </w:r>
    </w:p>
  </w:endnote>
  <w:endnote w:type="continuationSeparator" w:id="0">
    <w:p w14:paraId="309DEFA5" w14:textId="77777777" w:rsidR="00460D47" w:rsidRDefault="00460D47" w:rsidP="00F50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altName w:val="Calibri"/>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34392" w14:textId="77777777" w:rsidR="00460D47" w:rsidRDefault="00460D47" w:rsidP="00F50DE5">
      <w:pPr>
        <w:spacing w:after="0" w:line="240" w:lineRule="auto"/>
      </w:pPr>
      <w:r>
        <w:separator/>
      </w:r>
    </w:p>
  </w:footnote>
  <w:footnote w:type="continuationSeparator" w:id="0">
    <w:p w14:paraId="04DD8DE5" w14:textId="77777777" w:rsidR="00460D47" w:rsidRDefault="00460D47" w:rsidP="00F50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B0F5F" w14:textId="27FFE223" w:rsidR="00F50DE5" w:rsidRDefault="00F50DE5">
    <w:pPr>
      <w:pStyle w:val="Encabezado"/>
    </w:pPr>
    <w:r>
      <w:rPr>
        <w:noProof/>
      </w:rPr>
      <w:drawing>
        <wp:anchor distT="0" distB="0" distL="114300" distR="114300" simplePos="0" relativeHeight="251658240" behindDoc="1" locked="0" layoutInCell="1" allowOverlap="1" wp14:anchorId="1E931EED" wp14:editId="16495E8F">
          <wp:simplePos x="0" y="0"/>
          <wp:positionH relativeFrom="margin">
            <wp:align>left</wp:align>
          </wp:positionH>
          <wp:positionV relativeFrom="paragraph">
            <wp:posOffset>-354965</wp:posOffset>
          </wp:positionV>
          <wp:extent cx="5972175" cy="833755"/>
          <wp:effectExtent l="0" t="0" r="9525" b="4445"/>
          <wp:wrapNone/>
          <wp:docPr id="12657199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19936" name=""/>
                  <pic:cNvPicPr/>
                </pic:nvPicPr>
                <pic:blipFill>
                  <a:blip r:embed="rId1">
                    <a:extLst>
                      <a:ext uri="{28A0092B-C50C-407E-A947-70E740481C1C}">
                        <a14:useLocalDpi xmlns:a14="http://schemas.microsoft.com/office/drawing/2010/main" val="0"/>
                      </a:ext>
                    </a:extLst>
                  </a:blip>
                  <a:stretch>
                    <a:fillRect/>
                  </a:stretch>
                </pic:blipFill>
                <pic:spPr>
                  <a:xfrm>
                    <a:off x="0" y="0"/>
                    <a:ext cx="5972175" cy="8337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941EE1"/>
    <w:multiLevelType w:val="hybridMultilevel"/>
    <w:tmpl w:val="C84A71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BC242D2"/>
    <w:multiLevelType w:val="hybridMultilevel"/>
    <w:tmpl w:val="69EA9440"/>
    <w:lvl w:ilvl="0" w:tplc="282A2C5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953155"/>
    <w:multiLevelType w:val="multilevel"/>
    <w:tmpl w:val="8F369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D62246"/>
    <w:multiLevelType w:val="multilevel"/>
    <w:tmpl w:val="22E03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A96"/>
    <w:rsid w:val="000019A8"/>
    <w:rsid w:val="000043F7"/>
    <w:rsid w:val="00083B94"/>
    <w:rsid w:val="000A64EE"/>
    <w:rsid w:val="000B4073"/>
    <w:rsid w:val="000F144F"/>
    <w:rsid w:val="001056CC"/>
    <w:rsid w:val="00170821"/>
    <w:rsid w:val="0018068A"/>
    <w:rsid w:val="00215A8A"/>
    <w:rsid w:val="00301581"/>
    <w:rsid w:val="00311E51"/>
    <w:rsid w:val="003256BC"/>
    <w:rsid w:val="00337197"/>
    <w:rsid w:val="00372720"/>
    <w:rsid w:val="00383F7B"/>
    <w:rsid w:val="003970AA"/>
    <w:rsid w:val="003E62F2"/>
    <w:rsid w:val="004148EF"/>
    <w:rsid w:val="004206BB"/>
    <w:rsid w:val="00440A49"/>
    <w:rsid w:val="00453BAF"/>
    <w:rsid w:val="00460D47"/>
    <w:rsid w:val="00466FAC"/>
    <w:rsid w:val="004B2FFB"/>
    <w:rsid w:val="004C28DA"/>
    <w:rsid w:val="004D596B"/>
    <w:rsid w:val="004F2E4A"/>
    <w:rsid w:val="0058523A"/>
    <w:rsid w:val="005A6C5A"/>
    <w:rsid w:val="005C76CF"/>
    <w:rsid w:val="005E1327"/>
    <w:rsid w:val="006D6C18"/>
    <w:rsid w:val="006F1113"/>
    <w:rsid w:val="0076593F"/>
    <w:rsid w:val="008014A9"/>
    <w:rsid w:val="00811D81"/>
    <w:rsid w:val="008510FF"/>
    <w:rsid w:val="00881F1D"/>
    <w:rsid w:val="008E09F0"/>
    <w:rsid w:val="00900E7F"/>
    <w:rsid w:val="009D4E5E"/>
    <w:rsid w:val="009E2B67"/>
    <w:rsid w:val="00A04ACC"/>
    <w:rsid w:val="00A137AF"/>
    <w:rsid w:val="00A163F5"/>
    <w:rsid w:val="00A37638"/>
    <w:rsid w:val="00A704D0"/>
    <w:rsid w:val="00A856AA"/>
    <w:rsid w:val="00AB7F95"/>
    <w:rsid w:val="00AC095E"/>
    <w:rsid w:val="00AC46AF"/>
    <w:rsid w:val="00AD11C6"/>
    <w:rsid w:val="00AE3328"/>
    <w:rsid w:val="00B24609"/>
    <w:rsid w:val="00B4245C"/>
    <w:rsid w:val="00B60A96"/>
    <w:rsid w:val="00B67C40"/>
    <w:rsid w:val="00B95A40"/>
    <w:rsid w:val="00BA72B2"/>
    <w:rsid w:val="00C314C0"/>
    <w:rsid w:val="00C33624"/>
    <w:rsid w:val="00C80373"/>
    <w:rsid w:val="00CF441B"/>
    <w:rsid w:val="00D03394"/>
    <w:rsid w:val="00D5283F"/>
    <w:rsid w:val="00DC06AE"/>
    <w:rsid w:val="00DD5A81"/>
    <w:rsid w:val="00E82199"/>
    <w:rsid w:val="00F061E0"/>
    <w:rsid w:val="00F07439"/>
    <w:rsid w:val="00F42B3C"/>
    <w:rsid w:val="00F50DE5"/>
    <w:rsid w:val="00F5640E"/>
    <w:rsid w:val="00F621DD"/>
    <w:rsid w:val="00FC17C5"/>
    <w:rsid w:val="00FC4D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1348C"/>
  <w15:chartTrackingRefBased/>
  <w15:docId w15:val="{034C56AF-4EF0-4709-BDFA-B0B1A7E8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F42B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B60A96"/>
    <w:pPr>
      <w:spacing w:after="0" w:line="240" w:lineRule="auto"/>
    </w:pPr>
  </w:style>
  <w:style w:type="paragraph" w:styleId="Prrafodelista">
    <w:name w:val="List Paragraph"/>
    <w:basedOn w:val="Normal"/>
    <w:uiPriority w:val="34"/>
    <w:qFormat/>
    <w:rsid w:val="003256BC"/>
    <w:pPr>
      <w:ind w:left="720"/>
      <w:contextualSpacing/>
    </w:pPr>
  </w:style>
  <w:style w:type="paragraph" w:styleId="NormalWeb">
    <w:name w:val="Normal (Web)"/>
    <w:basedOn w:val="Normal"/>
    <w:uiPriority w:val="99"/>
    <w:semiHidden/>
    <w:unhideWhenUsed/>
    <w:rsid w:val="005A6C5A"/>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1Car">
    <w:name w:val="Título 1 Car"/>
    <w:basedOn w:val="Fuentedeprrafopredeter"/>
    <w:link w:val="Ttulo1"/>
    <w:rsid w:val="00F42B3C"/>
    <w:rPr>
      <w:rFonts w:asciiTheme="majorHAnsi" w:eastAsiaTheme="majorEastAsia" w:hAnsiTheme="majorHAnsi" w:cstheme="majorBidi"/>
      <w:color w:val="2F5496" w:themeColor="accent1" w:themeShade="BF"/>
      <w:sz w:val="32"/>
      <w:szCs w:val="32"/>
    </w:rPr>
  </w:style>
  <w:style w:type="paragraph" w:styleId="Encabezado">
    <w:name w:val="header"/>
    <w:basedOn w:val="Normal"/>
    <w:link w:val="EncabezadoCar"/>
    <w:uiPriority w:val="99"/>
    <w:unhideWhenUsed/>
    <w:rsid w:val="00F50DE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50DE5"/>
  </w:style>
  <w:style w:type="paragraph" w:styleId="Piedepgina">
    <w:name w:val="footer"/>
    <w:basedOn w:val="Normal"/>
    <w:link w:val="PiedepginaCar"/>
    <w:uiPriority w:val="99"/>
    <w:unhideWhenUsed/>
    <w:rsid w:val="00F50DE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0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5959726">
      <w:bodyDiv w:val="1"/>
      <w:marLeft w:val="0"/>
      <w:marRight w:val="0"/>
      <w:marTop w:val="0"/>
      <w:marBottom w:val="0"/>
      <w:divBdr>
        <w:top w:val="none" w:sz="0" w:space="0" w:color="auto"/>
        <w:left w:val="none" w:sz="0" w:space="0" w:color="auto"/>
        <w:bottom w:val="none" w:sz="0" w:space="0" w:color="auto"/>
        <w:right w:val="none" w:sz="0" w:space="0" w:color="auto"/>
      </w:divBdr>
    </w:div>
    <w:div w:id="187735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580</Words>
  <Characters>3193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3</cp:revision>
  <dcterms:created xsi:type="dcterms:W3CDTF">2026-06-25T20:11:00Z</dcterms:created>
  <dcterms:modified xsi:type="dcterms:W3CDTF">2026-06-25T21:32:00Z</dcterms:modified>
</cp:coreProperties>
</file>