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0A69C1" w14:textId="77777777" w:rsidR="00A05037" w:rsidRDefault="00A05037" w:rsidP="0045407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  <w:sz w:val="21"/>
          <w:szCs w:val="21"/>
        </w:rPr>
      </w:pPr>
    </w:p>
    <w:p w14:paraId="095AB83D" w14:textId="11FEE7AC" w:rsidR="0045407D" w:rsidRPr="00B82E5B" w:rsidRDefault="0045407D" w:rsidP="0045407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  <w:sz w:val="21"/>
          <w:szCs w:val="21"/>
        </w:rPr>
      </w:pPr>
      <w:r w:rsidRPr="00B82E5B">
        <w:rPr>
          <w:rFonts w:ascii="Arial" w:hAnsi="Arial" w:cs="Arial"/>
          <w:b/>
          <w:spacing w:val="2"/>
          <w:sz w:val="21"/>
          <w:szCs w:val="21"/>
        </w:rPr>
        <w:t>PROCESO DE GESTIÓN CONTRACTUAL</w:t>
      </w:r>
    </w:p>
    <w:p w14:paraId="785AAEE2" w14:textId="33D8C3B6" w:rsidR="0045407D" w:rsidRDefault="005E0481" w:rsidP="0045407D">
      <w:pPr>
        <w:jc w:val="center"/>
        <w:rPr>
          <w:rFonts w:ascii="Arial" w:hAnsi="Arial" w:cs="Arial"/>
          <w:b/>
          <w:spacing w:val="2"/>
          <w:sz w:val="21"/>
          <w:szCs w:val="21"/>
        </w:rPr>
      </w:pPr>
      <w:r>
        <w:rPr>
          <w:rFonts w:ascii="Arial" w:hAnsi="Arial" w:cs="Arial"/>
          <w:b/>
          <w:spacing w:val="2"/>
          <w:sz w:val="21"/>
          <w:szCs w:val="21"/>
        </w:rPr>
        <w:t xml:space="preserve">EVALUACION </w:t>
      </w:r>
      <w:r w:rsidR="0045407D">
        <w:rPr>
          <w:rFonts w:ascii="Arial" w:hAnsi="Arial" w:cs="Arial"/>
          <w:b/>
          <w:spacing w:val="2"/>
          <w:sz w:val="21"/>
          <w:szCs w:val="21"/>
        </w:rPr>
        <w:t>CRITERIOS DE SEGURIDAD Y SALUD EN EL TRABAJO.</w:t>
      </w:r>
    </w:p>
    <w:p w14:paraId="2EFFB691" w14:textId="77777777" w:rsidR="00E751C1" w:rsidRDefault="00E751C1" w:rsidP="0045407D">
      <w:pPr>
        <w:pStyle w:val="Textoindependiente"/>
        <w:ind w:left="1318" w:right="950" w:firstLine="49"/>
        <w:jc w:val="center"/>
      </w:pPr>
    </w:p>
    <w:p w14:paraId="3390A7F3" w14:textId="2550FCD1" w:rsidR="0045407D" w:rsidRDefault="008545F8" w:rsidP="0045407D">
      <w:pPr>
        <w:pStyle w:val="Textoindependiente"/>
        <w:ind w:left="1318" w:right="950" w:firstLine="49"/>
        <w:jc w:val="center"/>
        <w:rPr>
          <w:rStyle w:val="Nmerodepgina"/>
          <w:rFonts w:asciiTheme="majorHAnsi" w:hAnsiTheme="majorHAnsi" w:cstheme="majorHAnsi"/>
          <w:bCs/>
        </w:rPr>
      </w:pPr>
      <w:r>
        <w:t>COMPRA DE ELEMENTOS PARA LA OFICINA DEL COMPLEJO TECNOLÓGICO AGROINDUSTRIAL, PECUARIO Y TURÍSTICO</w:t>
      </w:r>
      <w:r w:rsidRPr="009A29C7">
        <w:rPr>
          <w:rStyle w:val="Nmerodepgina"/>
          <w:rFonts w:asciiTheme="majorHAnsi" w:hAnsiTheme="majorHAnsi" w:cstheme="majorHAnsi"/>
          <w:bCs/>
        </w:rPr>
        <w:t>.</w:t>
      </w:r>
    </w:p>
    <w:p w14:paraId="7152BA8F" w14:textId="77777777" w:rsidR="008545F8" w:rsidRPr="008065D3" w:rsidRDefault="008545F8" w:rsidP="0045407D">
      <w:pPr>
        <w:pStyle w:val="Textoindependiente"/>
        <w:ind w:left="1318" w:right="950" w:firstLine="49"/>
        <w:jc w:val="center"/>
        <w:rPr>
          <w:rStyle w:val="Nmerodepgina"/>
          <w:rFonts w:ascii="Arial" w:hAnsi="Arial" w:cs="Arial"/>
          <w:bCs/>
        </w:rPr>
      </w:pPr>
    </w:p>
    <w:p w14:paraId="4F87DFC1" w14:textId="77777777" w:rsidR="0045407D" w:rsidRDefault="0045407D" w:rsidP="0045407D">
      <w:pPr>
        <w:pStyle w:val="Textoindependiente"/>
        <w:spacing w:line="388" w:lineRule="auto"/>
        <w:ind w:left="1318" w:right="950" w:firstLine="49"/>
        <w:jc w:val="center"/>
      </w:pPr>
      <w:r w:rsidRPr="006A0D39">
        <w:rPr>
          <w:rFonts w:ascii="Arial" w:hAnsi="Arial"/>
          <w:b/>
        </w:rPr>
        <w:t>Ordenador del Gasto</w:t>
      </w:r>
      <w:r w:rsidRPr="006A0D39">
        <w:rPr>
          <w:rFonts w:ascii="Arial MT" w:hAnsi="Arial MT"/>
        </w:rPr>
        <w:t xml:space="preserve">: </w:t>
      </w:r>
      <w:r w:rsidRPr="006A0D39">
        <w:t>Carlos Andrés Diaz Mesa</w:t>
      </w:r>
      <w:r w:rsidRPr="006A0D39">
        <w:rPr>
          <w:rFonts w:ascii="Arial MT" w:hAnsi="Arial MT"/>
        </w:rPr>
        <w:t xml:space="preserve">– </w:t>
      </w:r>
      <w:r w:rsidRPr="006A0D39">
        <w:t>subdirector (e) Complejo</w:t>
      </w:r>
      <w:r w:rsidRPr="006A0D39">
        <w:rPr>
          <w:spacing w:val="-4"/>
        </w:rPr>
        <w:t xml:space="preserve"> </w:t>
      </w:r>
      <w:r w:rsidRPr="006A0D39">
        <w:t>Tecnológico</w:t>
      </w:r>
      <w:r>
        <w:rPr>
          <w:spacing w:val="-5"/>
        </w:rPr>
        <w:t xml:space="preserve"> </w:t>
      </w:r>
      <w:r>
        <w:t>Agroindustrial,</w:t>
      </w:r>
      <w:r>
        <w:rPr>
          <w:spacing w:val="-7"/>
        </w:rPr>
        <w:t xml:space="preserve"> </w:t>
      </w:r>
      <w:r>
        <w:t>Pecuario</w:t>
      </w:r>
      <w:r>
        <w:rPr>
          <w:spacing w:val="-8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Turístico–</w:t>
      </w:r>
      <w:r>
        <w:rPr>
          <w:spacing w:val="-4"/>
        </w:rPr>
        <w:t xml:space="preserve"> </w:t>
      </w:r>
      <w:r>
        <w:t>Regional</w:t>
      </w:r>
      <w:r>
        <w:rPr>
          <w:spacing w:val="-7"/>
        </w:rPr>
        <w:t xml:space="preserve"> </w:t>
      </w:r>
      <w:r>
        <w:t>Antioquia.</w:t>
      </w:r>
    </w:p>
    <w:p w14:paraId="2A9FDE15" w14:textId="77777777" w:rsidR="0045407D" w:rsidRDefault="0045407D" w:rsidP="0045407D">
      <w:pPr>
        <w:rPr>
          <w:rFonts w:ascii="Arial" w:hAnsi="Arial" w:cs="Arial"/>
          <w:sz w:val="21"/>
          <w:szCs w:val="21"/>
        </w:rPr>
      </w:pPr>
    </w:p>
    <w:p w14:paraId="5217A5D7" w14:textId="12B30911" w:rsidR="0045407D" w:rsidRPr="006D1D4B" w:rsidRDefault="0045407D" w:rsidP="0045407D">
      <w:pPr>
        <w:ind w:left="-142"/>
        <w:rPr>
          <w:rStyle w:val="EncabezadoCar"/>
          <w:rFonts w:cs="Calibri"/>
          <w:bCs/>
        </w:rPr>
      </w:pPr>
      <w:r w:rsidRPr="006D1D4B">
        <w:rPr>
          <w:rStyle w:val="EncabezadoCar"/>
          <w:rFonts w:cs="Calibri"/>
          <w:bCs/>
        </w:rPr>
        <w:t xml:space="preserve">Fecha: </w:t>
      </w:r>
      <w:r w:rsidR="00174A79">
        <w:rPr>
          <w:rStyle w:val="EncabezadoCar"/>
          <w:rFonts w:cs="Calibri"/>
          <w:bCs/>
        </w:rPr>
        <w:t>24</w:t>
      </w:r>
      <w:r w:rsidR="008545F8" w:rsidRPr="006D1D4B">
        <w:rPr>
          <w:rStyle w:val="EncabezadoCar"/>
          <w:rFonts w:cs="Calibri"/>
          <w:bCs/>
        </w:rPr>
        <w:t xml:space="preserve"> de </w:t>
      </w:r>
      <w:r w:rsidR="00C0128C">
        <w:rPr>
          <w:rStyle w:val="EncabezadoCar"/>
          <w:rFonts w:cs="Calibri"/>
          <w:bCs/>
        </w:rPr>
        <w:t>junio</w:t>
      </w:r>
      <w:r w:rsidR="008545F8" w:rsidRPr="006D1D4B">
        <w:rPr>
          <w:rStyle w:val="EncabezadoCar"/>
          <w:rFonts w:cs="Calibri"/>
          <w:bCs/>
        </w:rPr>
        <w:t xml:space="preserve"> de 2026</w:t>
      </w:r>
      <w:r w:rsidRPr="006D1D4B">
        <w:rPr>
          <w:rStyle w:val="EncabezadoCar"/>
          <w:rFonts w:cs="Calibri"/>
          <w:bCs/>
        </w:rPr>
        <w:t xml:space="preserve"> </w:t>
      </w:r>
    </w:p>
    <w:p w14:paraId="70421D9E" w14:textId="77777777" w:rsidR="0045407D" w:rsidRPr="0075392C" w:rsidRDefault="0045407D" w:rsidP="0045407D">
      <w:pPr>
        <w:rPr>
          <w:rFonts w:ascii="Arial" w:hAnsi="Arial" w:cs="Arial"/>
          <w:bCs/>
          <w:sz w:val="20"/>
          <w:szCs w:val="20"/>
        </w:rPr>
      </w:pPr>
    </w:p>
    <w:p w14:paraId="37A24BD0" w14:textId="5987FAC3" w:rsidR="00C81054" w:rsidRDefault="0045407D" w:rsidP="00A05037">
      <w:pPr>
        <w:ind w:left="-142"/>
        <w:rPr>
          <w:rFonts w:cs="Calibri"/>
          <w:color w:val="000000"/>
        </w:rPr>
      </w:pPr>
      <w:r w:rsidRPr="00D45E56">
        <w:rPr>
          <w:rFonts w:cs="Calibri"/>
          <w:color w:val="000000"/>
        </w:rPr>
        <w:t>De acuerdo con el con el anexo de contratación GCCON-AN-001 versión 0</w:t>
      </w:r>
      <w:r>
        <w:rPr>
          <w:rFonts w:cs="Calibri"/>
          <w:color w:val="000000"/>
        </w:rPr>
        <w:t>6</w:t>
      </w:r>
      <w:r w:rsidRPr="00D45E56">
        <w:rPr>
          <w:rFonts w:cs="Calibri"/>
          <w:color w:val="000000"/>
        </w:rPr>
        <w:t xml:space="preserve"> y requisitos legales aplicables. A continuación, se relaciona los criterios de Seguridad y Salud en el Trabajo para el contrato en mención.</w:t>
      </w:r>
    </w:p>
    <w:p w14:paraId="594B2B46" w14:textId="77777777" w:rsidR="00FA1534" w:rsidRDefault="00FA1534" w:rsidP="00C81054">
      <w:pPr>
        <w:rPr>
          <w:rFonts w:asciiTheme="majorHAnsi" w:hAnsiTheme="majorHAnsi" w:cstheme="majorHAnsi"/>
          <w:b/>
          <w:sz w:val="20"/>
          <w:szCs w:val="20"/>
        </w:rPr>
      </w:pPr>
      <w:bookmarkStart w:id="0" w:name="_Hlk190934157"/>
    </w:p>
    <w:p w14:paraId="19ACC1D4" w14:textId="77777777" w:rsidR="00FA1534" w:rsidRPr="00C60651" w:rsidRDefault="00FA1534" w:rsidP="00C81054">
      <w:pPr>
        <w:rPr>
          <w:rFonts w:asciiTheme="majorHAnsi" w:hAnsiTheme="majorHAnsi" w:cstheme="majorHAnsi"/>
          <w:b/>
          <w:bCs/>
          <w:sz w:val="20"/>
          <w:szCs w:val="20"/>
        </w:rPr>
      </w:pPr>
    </w:p>
    <w:tbl>
      <w:tblPr>
        <w:tblStyle w:val="Tablaconcuadrcula"/>
        <w:tblW w:w="9728" w:type="dxa"/>
        <w:tblLook w:val="04A0" w:firstRow="1" w:lastRow="0" w:firstColumn="1" w:lastColumn="0" w:noHBand="0" w:noVBand="1"/>
      </w:tblPr>
      <w:tblGrid>
        <w:gridCol w:w="2107"/>
        <w:gridCol w:w="1295"/>
        <w:gridCol w:w="2107"/>
        <w:gridCol w:w="1535"/>
        <w:gridCol w:w="1371"/>
        <w:gridCol w:w="1391"/>
      </w:tblGrid>
      <w:tr w:rsidR="00C9104C" w:rsidRPr="00C60651" w14:paraId="4181C9A0" w14:textId="33CF3646" w:rsidTr="008545F8">
        <w:tc>
          <w:tcPr>
            <w:tcW w:w="2074" w:type="dxa"/>
          </w:tcPr>
          <w:p w14:paraId="62FB58A5" w14:textId="77777777" w:rsidR="00C9104C" w:rsidRPr="00C60651" w:rsidRDefault="00C9104C" w:rsidP="00A77747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C60651">
              <w:rPr>
                <w:rFonts w:asciiTheme="majorHAnsi" w:hAnsiTheme="majorHAnsi" w:cstheme="majorHAnsi"/>
                <w:b/>
                <w:bCs/>
              </w:rPr>
              <w:t>CRITERIO SEGURIDAD Y SALUD EN EL TRABAJO/TÉCNICO</w:t>
            </w:r>
          </w:p>
        </w:tc>
        <w:tc>
          <w:tcPr>
            <w:tcW w:w="1312" w:type="dxa"/>
          </w:tcPr>
          <w:p w14:paraId="5F849F2F" w14:textId="77777777" w:rsidR="00C9104C" w:rsidRPr="00C60651" w:rsidRDefault="00C9104C" w:rsidP="00A77747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C60651">
              <w:rPr>
                <w:rFonts w:asciiTheme="majorHAnsi" w:hAnsiTheme="majorHAnsi" w:cstheme="majorHAnsi"/>
                <w:b/>
                <w:bCs/>
              </w:rPr>
              <w:t>REQUISITO LEGAL ASOCIADO</w:t>
            </w:r>
          </w:p>
        </w:tc>
        <w:tc>
          <w:tcPr>
            <w:tcW w:w="2074" w:type="dxa"/>
          </w:tcPr>
          <w:p w14:paraId="7DDBC7D4" w14:textId="77777777" w:rsidR="00C9104C" w:rsidRPr="00C60651" w:rsidRDefault="00C9104C" w:rsidP="00A77747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C60651">
              <w:rPr>
                <w:rFonts w:asciiTheme="majorHAnsi" w:hAnsiTheme="majorHAnsi" w:cstheme="majorHAnsi"/>
                <w:b/>
                <w:bCs/>
              </w:rPr>
              <w:t>SOPORTE/ EVIDENCIA</w:t>
            </w:r>
          </w:p>
        </w:tc>
        <w:tc>
          <w:tcPr>
            <w:tcW w:w="1506" w:type="dxa"/>
          </w:tcPr>
          <w:p w14:paraId="738E1696" w14:textId="77777777" w:rsidR="00C9104C" w:rsidRPr="00C60651" w:rsidRDefault="00C9104C" w:rsidP="00A77747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C60651">
              <w:rPr>
                <w:rFonts w:asciiTheme="majorHAnsi" w:hAnsiTheme="majorHAnsi" w:cstheme="majorHAnsi"/>
                <w:b/>
                <w:bCs/>
              </w:rPr>
              <w:t>ETAPA</w:t>
            </w:r>
          </w:p>
        </w:tc>
        <w:tc>
          <w:tcPr>
            <w:tcW w:w="1371" w:type="dxa"/>
          </w:tcPr>
          <w:p w14:paraId="2D055B06" w14:textId="77777777" w:rsidR="00C9104C" w:rsidRPr="00C60651" w:rsidRDefault="00C9104C" w:rsidP="00A77747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C60651">
              <w:rPr>
                <w:rFonts w:asciiTheme="majorHAnsi" w:hAnsiTheme="majorHAnsi" w:cstheme="majorHAnsi"/>
                <w:b/>
                <w:bCs/>
              </w:rPr>
              <w:t>REQUISITO HABILITANTE</w:t>
            </w:r>
          </w:p>
        </w:tc>
        <w:tc>
          <w:tcPr>
            <w:tcW w:w="1391" w:type="dxa"/>
          </w:tcPr>
          <w:p w14:paraId="2F61DEB7" w14:textId="0AEAB966" w:rsidR="00C9104C" w:rsidRPr="00C60651" w:rsidRDefault="00C9104C" w:rsidP="00A77747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ajorHAnsi" w:hAnsiTheme="majorHAnsi" w:cstheme="majorHAnsi"/>
                <w:b/>
                <w:bCs/>
              </w:rPr>
              <w:t xml:space="preserve">EVALUACION </w:t>
            </w:r>
          </w:p>
        </w:tc>
      </w:tr>
      <w:tr w:rsidR="00C9104C" w:rsidRPr="00C60651" w14:paraId="08281EE6" w14:textId="58A9F0AA" w:rsidTr="008545F8">
        <w:tc>
          <w:tcPr>
            <w:tcW w:w="2074" w:type="dxa"/>
          </w:tcPr>
          <w:p w14:paraId="4148B0B1" w14:textId="77777777" w:rsidR="00C431C2" w:rsidRPr="008545F8" w:rsidRDefault="00C431C2" w:rsidP="00C431C2">
            <w:pPr>
              <w:shd w:val="clear" w:color="auto" w:fill="FFFFFF"/>
              <w:rPr>
                <w:rFonts w:eastAsia="Times New Roman" w:cs="Calibri"/>
                <w:sz w:val="22"/>
                <w:szCs w:val="22"/>
                <w:lang w:eastAsia="es-CO"/>
              </w:rPr>
            </w:pPr>
            <w:r w:rsidRPr="008545F8">
              <w:rPr>
                <w:rFonts w:eastAsia="Times New Roman" w:cs="Calibri"/>
                <w:sz w:val="22"/>
                <w:szCs w:val="22"/>
                <w:lang w:eastAsia="es-CO"/>
              </w:rPr>
              <w:t>Certificado de implementación del SG-SST firmada por el Representante Legal y responsable del SG-SST</w:t>
            </w:r>
          </w:p>
          <w:p w14:paraId="2B20CDCD" w14:textId="30FEFD50" w:rsidR="00C9104C" w:rsidRPr="008545F8" w:rsidRDefault="00C9104C" w:rsidP="00A77747">
            <w:pPr>
              <w:rPr>
                <w:rFonts w:cs="Calibri"/>
                <w:sz w:val="22"/>
                <w:szCs w:val="22"/>
              </w:rPr>
            </w:pPr>
          </w:p>
        </w:tc>
        <w:tc>
          <w:tcPr>
            <w:tcW w:w="1312" w:type="dxa"/>
          </w:tcPr>
          <w:p w14:paraId="2E12B156" w14:textId="77777777" w:rsidR="00C431C2" w:rsidRPr="008545F8" w:rsidRDefault="00C431C2" w:rsidP="00C431C2">
            <w:pPr>
              <w:pStyle w:val="TableParagraph"/>
              <w:tabs>
                <w:tab w:val="left" w:pos="1079"/>
                <w:tab w:val="left" w:pos="1794"/>
              </w:tabs>
              <w:ind w:left="106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 w:rsidRPr="008545F8">
              <w:rPr>
                <w:rFonts w:ascii="Calibri" w:hAnsi="Calibri" w:cs="Calibri"/>
                <w:bCs/>
                <w:sz w:val="22"/>
                <w:szCs w:val="22"/>
              </w:rPr>
              <w:t>Decreto 1072 de</w:t>
            </w:r>
          </w:p>
          <w:p w14:paraId="1E2A097C" w14:textId="77777777" w:rsidR="00C431C2" w:rsidRPr="008545F8" w:rsidRDefault="00C431C2" w:rsidP="00C431C2">
            <w:pPr>
              <w:pStyle w:val="TableParagraph"/>
              <w:ind w:left="106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 w:rsidRPr="008545F8">
              <w:rPr>
                <w:rFonts w:ascii="Calibri" w:hAnsi="Calibri" w:cs="Calibri"/>
                <w:bCs/>
                <w:sz w:val="22"/>
                <w:szCs w:val="22"/>
              </w:rPr>
              <w:t>2015</w:t>
            </w:r>
          </w:p>
          <w:p w14:paraId="4DBA9A56" w14:textId="77777777" w:rsidR="00C431C2" w:rsidRPr="008545F8" w:rsidRDefault="00C431C2" w:rsidP="00C431C2">
            <w:pPr>
              <w:pStyle w:val="TableParagraph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0ABFA93E" w14:textId="77777777" w:rsidR="00C431C2" w:rsidRPr="008545F8" w:rsidRDefault="00C431C2" w:rsidP="00C431C2">
            <w:pPr>
              <w:pStyle w:val="TableParagraph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75CC5463" w14:textId="77777777" w:rsidR="00C431C2" w:rsidRPr="008545F8" w:rsidRDefault="00C431C2" w:rsidP="00C431C2">
            <w:pPr>
              <w:pStyle w:val="TableParagraph"/>
              <w:ind w:left="106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 w:rsidRPr="008545F8">
              <w:rPr>
                <w:rFonts w:ascii="Calibri" w:hAnsi="Calibri" w:cs="Calibri"/>
                <w:bCs/>
                <w:sz w:val="22"/>
                <w:szCs w:val="22"/>
              </w:rPr>
              <w:t>Resolución</w:t>
            </w:r>
            <w:r w:rsidRPr="008545F8">
              <w:rPr>
                <w:rFonts w:ascii="Calibri" w:hAnsi="Calibri" w:cs="Calibri"/>
                <w:bCs/>
                <w:spacing w:val="15"/>
                <w:sz w:val="22"/>
                <w:szCs w:val="22"/>
              </w:rPr>
              <w:t xml:space="preserve"> </w:t>
            </w:r>
            <w:r w:rsidRPr="008545F8">
              <w:rPr>
                <w:rFonts w:ascii="Calibri" w:hAnsi="Calibri" w:cs="Calibri"/>
                <w:bCs/>
                <w:sz w:val="22"/>
                <w:szCs w:val="22"/>
              </w:rPr>
              <w:t>0312</w:t>
            </w:r>
            <w:r w:rsidRPr="008545F8">
              <w:rPr>
                <w:rFonts w:ascii="Calibri" w:hAnsi="Calibri" w:cs="Calibri"/>
                <w:bCs/>
                <w:spacing w:val="71"/>
                <w:sz w:val="22"/>
                <w:szCs w:val="22"/>
              </w:rPr>
              <w:t xml:space="preserve"> </w:t>
            </w:r>
            <w:r w:rsidRPr="008545F8">
              <w:rPr>
                <w:rFonts w:ascii="Calibri" w:hAnsi="Calibri" w:cs="Calibri"/>
                <w:bCs/>
                <w:sz w:val="22"/>
                <w:szCs w:val="22"/>
              </w:rPr>
              <w:t>de</w:t>
            </w:r>
          </w:p>
          <w:p w14:paraId="74337771" w14:textId="3ACE41E4" w:rsidR="00C9104C" w:rsidRPr="008545F8" w:rsidRDefault="00C431C2" w:rsidP="00C431C2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 w:rsidRPr="008545F8">
              <w:rPr>
                <w:rFonts w:cs="Calibri"/>
                <w:bCs/>
                <w:sz w:val="22"/>
                <w:szCs w:val="22"/>
              </w:rPr>
              <w:t>2019.</w:t>
            </w:r>
            <w:r w:rsidR="00C9104C" w:rsidRPr="008545F8">
              <w:rPr>
                <w:rFonts w:cs="Calibri"/>
                <w:sz w:val="22"/>
                <w:szCs w:val="22"/>
              </w:rPr>
              <w:t>.</w:t>
            </w:r>
          </w:p>
        </w:tc>
        <w:tc>
          <w:tcPr>
            <w:tcW w:w="2074" w:type="dxa"/>
          </w:tcPr>
          <w:p w14:paraId="4E6EBD27" w14:textId="77777777" w:rsidR="00C431C2" w:rsidRPr="008545F8" w:rsidRDefault="00C431C2" w:rsidP="00C431C2">
            <w:pPr>
              <w:shd w:val="clear" w:color="auto" w:fill="FFFFFF"/>
              <w:rPr>
                <w:rFonts w:eastAsia="Times New Roman" w:cs="Calibri"/>
                <w:sz w:val="22"/>
                <w:szCs w:val="22"/>
                <w:lang w:eastAsia="es-CO"/>
              </w:rPr>
            </w:pPr>
            <w:r w:rsidRPr="008545F8">
              <w:rPr>
                <w:rFonts w:eastAsia="Times New Roman" w:cs="Calibri"/>
                <w:sz w:val="22"/>
                <w:szCs w:val="22"/>
                <w:lang w:eastAsia="es-CO"/>
              </w:rPr>
              <w:t>Certificado de implementación del SG-SST firmada por el Representante Legal y responsable del SG-SST</w:t>
            </w:r>
          </w:p>
          <w:p w14:paraId="64489D24" w14:textId="31B6D74F" w:rsidR="00C9104C" w:rsidRPr="008545F8" w:rsidRDefault="00C9104C" w:rsidP="00A77747">
            <w:pPr>
              <w:rPr>
                <w:rFonts w:cs="Calibri"/>
                <w:sz w:val="22"/>
                <w:szCs w:val="22"/>
              </w:rPr>
            </w:pPr>
          </w:p>
        </w:tc>
        <w:tc>
          <w:tcPr>
            <w:tcW w:w="1506" w:type="dxa"/>
          </w:tcPr>
          <w:p w14:paraId="50C16AE8" w14:textId="77777777" w:rsidR="00C9104C" w:rsidRPr="008545F8" w:rsidRDefault="00C9104C" w:rsidP="00A77747">
            <w:pPr>
              <w:rPr>
                <w:rFonts w:cs="Calibri"/>
                <w:sz w:val="22"/>
                <w:szCs w:val="22"/>
              </w:rPr>
            </w:pPr>
          </w:p>
          <w:p w14:paraId="272F37A6" w14:textId="77777777" w:rsidR="00C9104C" w:rsidRPr="008545F8" w:rsidRDefault="00C9104C" w:rsidP="00A77747">
            <w:pPr>
              <w:rPr>
                <w:rFonts w:cs="Calibri"/>
                <w:sz w:val="22"/>
                <w:szCs w:val="22"/>
              </w:rPr>
            </w:pPr>
          </w:p>
          <w:p w14:paraId="5976AE53" w14:textId="77777777" w:rsidR="00C9104C" w:rsidRPr="008545F8" w:rsidRDefault="00C9104C" w:rsidP="00A77747">
            <w:pPr>
              <w:rPr>
                <w:rFonts w:cs="Calibri"/>
                <w:sz w:val="22"/>
                <w:szCs w:val="22"/>
              </w:rPr>
            </w:pPr>
          </w:p>
          <w:p w14:paraId="390A89E2" w14:textId="77777777" w:rsidR="00C9104C" w:rsidRPr="008545F8" w:rsidRDefault="00C9104C" w:rsidP="00A77747">
            <w:pPr>
              <w:rPr>
                <w:rFonts w:cs="Calibri"/>
                <w:sz w:val="22"/>
                <w:szCs w:val="22"/>
              </w:rPr>
            </w:pPr>
          </w:p>
          <w:p w14:paraId="2380FC71" w14:textId="77777777" w:rsidR="00C9104C" w:rsidRPr="008545F8" w:rsidRDefault="00C9104C" w:rsidP="00A77747">
            <w:pPr>
              <w:rPr>
                <w:rFonts w:cs="Calibri"/>
                <w:sz w:val="22"/>
                <w:szCs w:val="22"/>
              </w:rPr>
            </w:pPr>
            <w:r w:rsidRPr="008545F8">
              <w:rPr>
                <w:rFonts w:cs="Calibri"/>
                <w:sz w:val="22"/>
                <w:szCs w:val="22"/>
              </w:rPr>
              <w:t>Precontractual</w:t>
            </w:r>
          </w:p>
        </w:tc>
        <w:tc>
          <w:tcPr>
            <w:tcW w:w="1371" w:type="dxa"/>
          </w:tcPr>
          <w:p w14:paraId="26613918" w14:textId="77777777" w:rsidR="00C9104C" w:rsidRPr="008545F8" w:rsidRDefault="00C9104C" w:rsidP="00A77747">
            <w:pPr>
              <w:jc w:val="center"/>
              <w:rPr>
                <w:rFonts w:cs="Calibri"/>
                <w:sz w:val="22"/>
                <w:szCs w:val="22"/>
              </w:rPr>
            </w:pPr>
          </w:p>
          <w:p w14:paraId="7247C539" w14:textId="77777777" w:rsidR="00C9104C" w:rsidRPr="008545F8" w:rsidRDefault="00C9104C" w:rsidP="00C431C2">
            <w:pPr>
              <w:rPr>
                <w:rFonts w:cs="Calibri"/>
                <w:sz w:val="22"/>
                <w:szCs w:val="22"/>
              </w:rPr>
            </w:pPr>
          </w:p>
          <w:p w14:paraId="46662054" w14:textId="77777777" w:rsidR="00C9104C" w:rsidRPr="008545F8" w:rsidRDefault="00C9104C" w:rsidP="00A77747">
            <w:pPr>
              <w:jc w:val="center"/>
              <w:rPr>
                <w:rFonts w:cs="Calibri"/>
                <w:sz w:val="22"/>
                <w:szCs w:val="22"/>
              </w:rPr>
            </w:pPr>
          </w:p>
          <w:p w14:paraId="4ACA3356" w14:textId="77777777" w:rsidR="00B43B36" w:rsidRDefault="00B43B36" w:rsidP="00A77747">
            <w:pPr>
              <w:jc w:val="center"/>
              <w:rPr>
                <w:rFonts w:cs="Calibri"/>
                <w:sz w:val="22"/>
                <w:szCs w:val="22"/>
              </w:rPr>
            </w:pPr>
          </w:p>
          <w:p w14:paraId="48B2A31B" w14:textId="49793A9B" w:rsidR="00C9104C" w:rsidRPr="008545F8" w:rsidRDefault="00C9104C" w:rsidP="00A77747">
            <w:pPr>
              <w:jc w:val="center"/>
              <w:rPr>
                <w:rFonts w:cs="Calibri"/>
                <w:sz w:val="22"/>
                <w:szCs w:val="22"/>
              </w:rPr>
            </w:pPr>
            <w:r w:rsidRPr="008545F8">
              <w:rPr>
                <w:rFonts w:cs="Calibri"/>
                <w:sz w:val="22"/>
                <w:szCs w:val="22"/>
              </w:rPr>
              <w:t>SI</w:t>
            </w:r>
          </w:p>
        </w:tc>
        <w:tc>
          <w:tcPr>
            <w:tcW w:w="1391" w:type="dxa"/>
          </w:tcPr>
          <w:p w14:paraId="7A0EB5D6" w14:textId="77777777" w:rsidR="00C9104C" w:rsidRPr="008545F8" w:rsidRDefault="00C9104C" w:rsidP="00A77747">
            <w:pPr>
              <w:jc w:val="center"/>
              <w:rPr>
                <w:rFonts w:cs="Calibri"/>
                <w:sz w:val="22"/>
                <w:szCs w:val="22"/>
              </w:rPr>
            </w:pPr>
          </w:p>
          <w:p w14:paraId="667D08A8" w14:textId="77777777" w:rsidR="00C9104C" w:rsidRPr="008545F8" w:rsidRDefault="00C9104C" w:rsidP="00A77747">
            <w:pPr>
              <w:jc w:val="center"/>
              <w:rPr>
                <w:rFonts w:cs="Calibri"/>
                <w:sz w:val="22"/>
                <w:szCs w:val="22"/>
              </w:rPr>
            </w:pPr>
          </w:p>
          <w:p w14:paraId="6059A01E" w14:textId="77777777" w:rsidR="00C9104C" w:rsidRPr="004614E1" w:rsidRDefault="00C9104C" w:rsidP="00A77747">
            <w:pPr>
              <w:jc w:val="center"/>
              <w:rPr>
                <w:rFonts w:cs="Calibri"/>
                <w:color w:val="FF0000"/>
                <w:sz w:val="22"/>
                <w:szCs w:val="22"/>
              </w:rPr>
            </w:pPr>
          </w:p>
          <w:p w14:paraId="158F104A" w14:textId="77777777" w:rsidR="005D2AAF" w:rsidRDefault="005D2AAF" w:rsidP="005D2AAF">
            <w:pPr>
              <w:jc w:val="center"/>
              <w:rPr>
                <w:rFonts w:cs="Calibri"/>
                <w:sz w:val="22"/>
                <w:szCs w:val="22"/>
              </w:rPr>
            </w:pPr>
          </w:p>
          <w:p w14:paraId="0A828FF7" w14:textId="6384822C" w:rsidR="0011150D" w:rsidRPr="005D2AAF" w:rsidRDefault="00C9104C" w:rsidP="005D2AAF">
            <w:pPr>
              <w:jc w:val="center"/>
              <w:rPr>
                <w:rFonts w:cs="Calibri"/>
                <w:sz w:val="22"/>
                <w:szCs w:val="22"/>
              </w:rPr>
            </w:pPr>
            <w:r w:rsidRPr="004614E1">
              <w:rPr>
                <w:rFonts w:cs="Calibri"/>
                <w:sz w:val="22"/>
                <w:szCs w:val="22"/>
              </w:rPr>
              <w:t>Cumple</w:t>
            </w:r>
          </w:p>
        </w:tc>
      </w:tr>
      <w:tr w:rsidR="00C9104C" w:rsidRPr="00C60651" w14:paraId="08D1CAC4" w14:textId="4DD9A0EA" w:rsidTr="008545F8">
        <w:trPr>
          <w:trHeight w:val="53"/>
        </w:trPr>
        <w:tc>
          <w:tcPr>
            <w:tcW w:w="2074" w:type="dxa"/>
          </w:tcPr>
          <w:p w14:paraId="6CECB5AB" w14:textId="0DBB7D44" w:rsidR="00C431C2" w:rsidRPr="008545F8" w:rsidRDefault="00C431C2" w:rsidP="00C431C2">
            <w:pPr>
              <w:shd w:val="clear" w:color="auto" w:fill="FFFFFF"/>
              <w:rPr>
                <w:rFonts w:eastAsia="Times New Roman" w:cs="Calibri"/>
                <w:sz w:val="22"/>
                <w:szCs w:val="22"/>
                <w:lang w:eastAsia="es-CO"/>
              </w:rPr>
            </w:pPr>
            <w:r w:rsidRPr="008545F8">
              <w:rPr>
                <w:rFonts w:eastAsia="Times New Roman" w:cs="Calibri"/>
                <w:sz w:val="22"/>
                <w:szCs w:val="22"/>
                <w:lang w:eastAsia="es-CO"/>
              </w:rPr>
              <w:t>Fotocopia de cédula, Certificado Vigente Curso de SG-SST de 50 Horas o su actualización Curso de 20 Horas y licencia de seguridad y salud en el trabajo del profesional Responsable del SG-SST.</w:t>
            </w:r>
          </w:p>
          <w:p w14:paraId="06361A1A" w14:textId="50025389" w:rsidR="00C9104C" w:rsidRPr="008545F8" w:rsidRDefault="00C9104C" w:rsidP="00A77747">
            <w:pPr>
              <w:rPr>
                <w:rFonts w:cs="Calibri"/>
                <w:sz w:val="22"/>
                <w:szCs w:val="22"/>
              </w:rPr>
            </w:pPr>
          </w:p>
        </w:tc>
        <w:tc>
          <w:tcPr>
            <w:tcW w:w="1312" w:type="dxa"/>
          </w:tcPr>
          <w:p w14:paraId="649401EE" w14:textId="77777777" w:rsidR="00C9104C" w:rsidRPr="008545F8" w:rsidRDefault="00C9104C" w:rsidP="00A77747">
            <w:pPr>
              <w:jc w:val="center"/>
              <w:rPr>
                <w:rFonts w:cs="Calibri"/>
                <w:sz w:val="22"/>
                <w:szCs w:val="22"/>
              </w:rPr>
            </w:pPr>
          </w:p>
          <w:p w14:paraId="1D1AE0EE" w14:textId="77777777" w:rsidR="00C9104C" w:rsidRPr="008545F8" w:rsidRDefault="00C9104C" w:rsidP="00A77747">
            <w:pPr>
              <w:jc w:val="center"/>
              <w:rPr>
                <w:rFonts w:cs="Calibri"/>
                <w:sz w:val="22"/>
                <w:szCs w:val="22"/>
              </w:rPr>
            </w:pPr>
          </w:p>
          <w:p w14:paraId="2B33B94B" w14:textId="77777777" w:rsidR="00C9104C" w:rsidRPr="008545F8" w:rsidRDefault="00C9104C" w:rsidP="00A77747">
            <w:pPr>
              <w:jc w:val="center"/>
              <w:rPr>
                <w:rFonts w:cs="Calibri"/>
                <w:sz w:val="22"/>
                <w:szCs w:val="22"/>
              </w:rPr>
            </w:pPr>
            <w:r w:rsidRPr="008545F8">
              <w:rPr>
                <w:rFonts w:cs="Calibri"/>
                <w:sz w:val="22"/>
                <w:szCs w:val="22"/>
              </w:rPr>
              <w:t>Decreto 1072 de</w:t>
            </w:r>
          </w:p>
          <w:p w14:paraId="7A5839E0" w14:textId="77777777" w:rsidR="00C9104C" w:rsidRPr="008545F8" w:rsidRDefault="00C9104C" w:rsidP="00A77747">
            <w:pPr>
              <w:jc w:val="center"/>
              <w:rPr>
                <w:rFonts w:cs="Calibri"/>
                <w:sz w:val="22"/>
                <w:szCs w:val="22"/>
              </w:rPr>
            </w:pPr>
            <w:r w:rsidRPr="008545F8">
              <w:rPr>
                <w:rFonts w:cs="Calibri"/>
                <w:sz w:val="22"/>
                <w:szCs w:val="22"/>
              </w:rPr>
              <w:t>2015</w:t>
            </w:r>
          </w:p>
          <w:p w14:paraId="25B13918" w14:textId="77777777" w:rsidR="00C9104C" w:rsidRPr="008545F8" w:rsidRDefault="00C9104C" w:rsidP="00A77747">
            <w:pPr>
              <w:jc w:val="center"/>
              <w:rPr>
                <w:rFonts w:cs="Calibri"/>
                <w:sz w:val="22"/>
                <w:szCs w:val="22"/>
              </w:rPr>
            </w:pPr>
          </w:p>
          <w:p w14:paraId="1AE804CB" w14:textId="77777777" w:rsidR="00C9104C" w:rsidRPr="008545F8" w:rsidRDefault="00C9104C" w:rsidP="00A77747">
            <w:pPr>
              <w:jc w:val="center"/>
              <w:rPr>
                <w:rFonts w:cs="Calibri"/>
                <w:sz w:val="22"/>
                <w:szCs w:val="22"/>
              </w:rPr>
            </w:pPr>
            <w:r w:rsidRPr="008545F8">
              <w:rPr>
                <w:rFonts w:cs="Calibri"/>
                <w:sz w:val="22"/>
                <w:szCs w:val="22"/>
              </w:rPr>
              <w:t>Ley 1562 de</w:t>
            </w:r>
          </w:p>
          <w:p w14:paraId="62C28BCE" w14:textId="77777777" w:rsidR="00C9104C" w:rsidRPr="008545F8" w:rsidRDefault="00C9104C" w:rsidP="00A77747">
            <w:pPr>
              <w:jc w:val="center"/>
              <w:rPr>
                <w:rFonts w:cs="Calibri"/>
                <w:sz w:val="22"/>
                <w:szCs w:val="22"/>
              </w:rPr>
            </w:pPr>
            <w:r w:rsidRPr="008545F8">
              <w:rPr>
                <w:rFonts w:cs="Calibri"/>
                <w:sz w:val="22"/>
                <w:szCs w:val="22"/>
              </w:rPr>
              <w:t>2012</w:t>
            </w:r>
          </w:p>
          <w:p w14:paraId="5B9F0C83" w14:textId="77777777" w:rsidR="00C431C2" w:rsidRPr="008545F8" w:rsidRDefault="00C431C2" w:rsidP="00A77747">
            <w:pPr>
              <w:jc w:val="center"/>
              <w:rPr>
                <w:rFonts w:cs="Calibri"/>
                <w:sz w:val="22"/>
                <w:szCs w:val="22"/>
              </w:rPr>
            </w:pPr>
          </w:p>
          <w:p w14:paraId="1B63808B" w14:textId="77777777" w:rsidR="00C431C2" w:rsidRPr="008545F8" w:rsidRDefault="00C431C2" w:rsidP="00A77747">
            <w:pPr>
              <w:jc w:val="center"/>
              <w:rPr>
                <w:rFonts w:cs="Calibri"/>
                <w:sz w:val="22"/>
                <w:szCs w:val="22"/>
              </w:rPr>
            </w:pPr>
          </w:p>
          <w:p w14:paraId="6AFD7F9B" w14:textId="77777777" w:rsidR="00C431C2" w:rsidRPr="008545F8" w:rsidRDefault="00C431C2" w:rsidP="00A77747">
            <w:pPr>
              <w:jc w:val="center"/>
              <w:rPr>
                <w:rFonts w:cs="Calibri"/>
                <w:sz w:val="22"/>
                <w:szCs w:val="22"/>
              </w:rPr>
            </w:pPr>
          </w:p>
          <w:p w14:paraId="3BF432EA" w14:textId="77777777" w:rsidR="00C431C2" w:rsidRPr="008545F8" w:rsidRDefault="00C431C2" w:rsidP="00A77747">
            <w:pPr>
              <w:jc w:val="center"/>
              <w:rPr>
                <w:rFonts w:cs="Calibri"/>
                <w:sz w:val="22"/>
                <w:szCs w:val="22"/>
              </w:rPr>
            </w:pPr>
          </w:p>
          <w:p w14:paraId="3F199B7B" w14:textId="77777777" w:rsidR="00C431C2" w:rsidRPr="008545F8" w:rsidRDefault="00C431C2" w:rsidP="00A77747">
            <w:pPr>
              <w:jc w:val="center"/>
              <w:rPr>
                <w:rFonts w:cs="Calibri"/>
                <w:sz w:val="22"/>
                <w:szCs w:val="22"/>
              </w:rPr>
            </w:pPr>
          </w:p>
          <w:p w14:paraId="33E84822" w14:textId="77777777" w:rsidR="00C431C2" w:rsidRPr="008545F8" w:rsidRDefault="00C431C2" w:rsidP="00A77747">
            <w:pPr>
              <w:jc w:val="center"/>
              <w:rPr>
                <w:rFonts w:cs="Calibri"/>
                <w:sz w:val="22"/>
                <w:szCs w:val="22"/>
              </w:rPr>
            </w:pPr>
          </w:p>
          <w:p w14:paraId="520CA6A1" w14:textId="3F80816C" w:rsidR="00C431C2" w:rsidRPr="008545F8" w:rsidRDefault="00C431C2" w:rsidP="00C431C2">
            <w:pPr>
              <w:jc w:val="center"/>
              <w:rPr>
                <w:rFonts w:cs="Calibri"/>
                <w:sz w:val="22"/>
                <w:szCs w:val="22"/>
              </w:rPr>
            </w:pPr>
          </w:p>
        </w:tc>
        <w:tc>
          <w:tcPr>
            <w:tcW w:w="2074" w:type="dxa"/>
          </w:tcPr>
          <w:p w14:paraId="4A6141E2" w14:textId="6A671D31" w:rsidR="00C431C2" w:rsidRPr="008545F8" w:rsidRDefault="00C431C2" w:rsidP="00C431C2">
            <w:pPr>
              <w:shd w:val="clear" w:color="auto" w:fill="FFFFFF"/>
              <w:rPr>
                <w:rFonts w:eastAsia="Times New Roman" w:cs="Calibri"/>
                <w:sz w:val="22"/>
                <w:szCs w:val="22"/>
                <w:lang w:eastAsia="es-CO"/>
              </w:rPr>
            </w:pPr>
            <w:bookmarkStart w:id="1" w:name="_Hlk164157292"/>
            <w:r w:rsidRPr="008545F8">
              <w:rPr>
                <w:rFonts w:eastAsia="Times New Roman" w:cs="Calibri"/>
                <w:sz w:val="22"/>
                <w:szCs w:val="22"/>
                <w:lang w:eastAsia="es-CO"/>
              </w:rPr>
              <w:lastRenderedPageBreak/>
              <w:t>Fotocopia de cédula, Certificado Vigente Curso de SG-SST de 50 Horas o su actualización Curso de 20 Horas y licencia de seguridad y salud en el trabajo del profesional Responsable del SG-SST.</w:t>
            </w:r>
            <w:bookmarkEnd w:id="1"/>
          </w:p>
        </w:tc>
        <w:tc>
          <w:tcPr>
            <w:tcW w:w="1506" w:type="dxa"/>
          </w:tcPr>
          <w:p w14:paraId="10295B50" w14:textId="77777777" w:rsidR="00C9104C" w:rsidRPr="008545F8" w:rsidRDefault="00C9104C" w:rsidP="00A77747">
            <w:pPr>
              <w:rPr>
                <w:rFonts w:cs="Calibri"/>
                <w:sz w:val="22"/>
                <w:szCs w:val="22"/>
              </w:rPr>
            </w:pPr>
          </w:p>
          <w:p w14:paraId="1DA0C83B" w14:textId="77777777" w:rsidR="00C9104C" w:rsidRPr="008545F8" w:rsidRDefault="00C9104C" w:rsidP="00A77747">
            <w:pPr>
              <w:rPr>
                <w:rFonts w:cs="Calibri"/>
                <w:sz w:val="22"/>
                <w:szCs w:val="22"/>
              </w:rPr>
            </w:pPr>
          </w:p>
          <w:p w14:paraId="3C2E53CE" w14:textId="77777777" w:rsidR="00C9104C" w:rsidRPr="008545F8" w:rsidRDefault="00C9104C" w:rsidP="00A77747">
            <w:pPr>
              <w:rPr>
                <w:rFonts w:cs="Calibri"/>
                <w:sz w:val="22"/>
                <w:szCs w:val="22"/>
              </w:rPr>
            </w:pPr>
          </w:p>
          <w:p w14:paraId="4EC50BDB" w14:textId="77777777" w:rsidR="00C431C2" w:rsidRPr="008545F8" w:rsidRDefault="00C431C2" w:rsidP="00A77747">
            <w:pPr>
              <w:rPr>
                <w:rFonts w:cs="Calibri"/>
                <w:sz w:val="22"/>
                <w:szCs w:val="22"/>
              </w:rPr>
            </w:pPr>
          </w:p>
          <w:p w14:paraId="49CFD261" w14:textId="77777777" w:rsidR="00C431C2" w:rsidRPr="008545F8" w:rsidRDefault="00C431C2" w:rsidP="00A77747">
            <w:pPr>
              <w:rPr>
                <w:rFonts w:cs="Calibri"/>
                <w:sz w:val="22"/>
                <w:szCs w:val="22"/>
              </w:rPr>
            </w:pPr>
          </w:p>
          <w:p w14:paraId="3FEC142E" w14:textId="77777777" w:rsidR="00C431C2" w:rsidRPr="008545F8" w:rsidRDefault="00C431C2" w:rsidP="00C431C2">
            <w:pPr>
              <w:shd w:val="clear" w:color="auto" w:fill="FFFFFF"/>
              <w:jc w:val="center"/>
              <w:rPr>
                <w:rFonts w:eastAsia="Times New Roman" w:cs="Calibri"/>
                <w:sz w:val="22"/>
                <w:szCs w:val="22"/>
                <w:lang w:eastAsia="es-CO"/>
              </w:rPr>
            </w:pPr>
            <w:r w:rsidRPr="008545F8">
              <w:rPr>
                <w:rFonts w:eastAsia="Times New Roman" w:cs="Calibri"/>
                <w:sz w:val="22"/>
                <w:szCs w:val="22"/>
                <w:lang w:eastAsia="es-CO"/>
              </w:rPr>
              <w:t>Precontractual</w:t>
            </w:r>
          </w:p>
          <w:p w14:paraId="554720D1" w14:textId="73813C1D" w:rsidR="00C9104C" w:rsidRPr="008545F8" w:rsidRDefault="00C9104C" w:rsidP="00A77747">
            <w:pPr>
              <w:rPr>
                <w:rFonts w:cs="Calibri"/>
                <w:sz w:val="22"/>
                <w:szCs w:val="22"/>
              </w:rPr>
            </w:pPr>
          </w:p>
        </w:tc>
        <w:tc>
          <w:tcPr>
            <w:tcW w:w="1371" w:type="dxa"/>
          </w:tcPr>
          <w:p w14:paraId="24C2CB2B" w14:textId="77777777" w:rsidR="00C9104C" w:rsidRPr="008545F8" w:rsidRDefault="00C9104C" w:rsidP="00A77747">
            <w:pPr>
              <w:jc w:val="center"/>
              <w:rPr>
                <w:rFonts w:cs="Calibri"/>
                <w:sz w:val="22"/>
                <w:szCs w:val="22"/>
              </w:rPr>
            </w:pPr>
          </w:p>
          <w:p w14:paraId="5FF8F0E8" w14:textId="77777777" w:rsidR="00C9104C" w:rsidRPr="008545F8" w:rsidRDefault="00C9104C" w:rsidP="00A77747">
            <w:pPr>
              <w:jc w:val="center"/>
              <w:rPr>
                <w:rFonts w:cs="Calibri"/>
                <w:sz w:val="22"/>
                <w:szCs w:val="22"/>
              </w:rPr>
            </w:pPr>
          </w:p>
          <w:p w14:paraId="6C3EEEA3" w14:textId="77777777" w:rsidR="00C9104C" w:rsidRPr="008545F8" w:rsidRDefault="00C9104C" w:rsidP="00A77747">
            <w:pPr>
              <w:jc w:val="center"/>
              <w:rPr>
                <w:rFonts w:cs="Calibri"/>
                <w:sz w:val="22"/>
                <w:szCs w:val="22"/>
              </w:rPr>
            </w:pPr>
          </w:p>
          <w:p w14:paraId="17350F8F" w14:textId="77777777" w:rsidR="00C431C2" w:rsidRPr="008545F8" w:rsidRDefault="00C431C2" w:rsidP="00A77747">
            <w:pPr>
              <w:jc w:val="center"/>
              <w:rPr>
                <w:rFonts w:cs="Calibri"/>
                <w:sz w:val="22"/>
                <w:szCs w:val="22"/>
              </w:rPr>
            </w:pPr>
          </w:p>
          <w:p w14:paraId="1D92265C" w14:textId="77777777" w:rsidR="00C431C2" w:rsidRPr="008545F8" w:rsidRDefault="00C431C2" w:rsidP="00A77747">
            <w:pPr>
              <w:jc w:val="center"/>
              <w:rPr>
                <w:rFonts w:cs="Calibri"/>
                <w:sz w:val="22"/>
                <w:szCs w:val="22"/>
              </w:rPr>
            </w:pPr>
          </w:p>
          <w:p w14:paraId="4555D4CE" w14:textId="69A29745" w:rsidR="00C9104C" w:rsidRPr="008545F8" w:rsidRDefault="00C9104C" w:rsidP="00A77747">
            <w:pPr>
              <w:jc w:val="center"/>
              <w:rPr>
                <w:rFonts w:cs="Calibri"/>
                <w:sz w:val="22"/>
                <w:szCs w:val="22"/>
              </w:rPr>
            </w:pPr>
            <w:r w:rsidRPr="008545F8">
              <w:rPr>
                <w:rFonts w:cs="Calibri"/>
                <w:sz w:val="22"/>
                <w:szCs w:val="22"/>
              </w:rPr>
              <w:t>SI</w:t>
            </w:r>
          </w:p>
        </w:tc>
        <w:tc>
          <w:tcPr>
            <w:tcW w:w="1391" w:type="dxa"/>
          </w:tcPr>
          <w:p w14:paraId="5AAC59C1" w14:textId="77777777" w:rsidR="00C9104C" w:rsidRPr="008545F8" w:rsidRDefault="00C9104C" w:rsidP="00A77747">
            <w:pPr>
              <w:jc w:val="center"/>
              <w:rPr>
                <w:rFonts w:cs="Calibri"/>
                <w:sz w:val="22"/>
                <w:szCs w:val="22"/>
              </w:rPr>
            </w:pPr>
          </w:p>
          <w:p w14:paraId="597A316F" w14:textId="77777777" w:rsidR="00C431C2" w:rsidRPr="008545F8" w:rsidRDefault="00C431C2" w:rsidP="00A77747">
            <w:pPr>
              <w:jc w:val="center"/>
              <w:rPr>
                <w:rFonts w:cs="Calibri"/>
                <w:sz w:val="22"/>
                <w:szCs w:val="22"/>
              </w:rPr>
            </w:pPr>
          </w:p>
          <w:p w14:paraId="7FE7A86C" w14:textId="77777777" w:rsidR="00C431C2" w:rsidRPr="008545F8" w:rsidRDefault="00C431C2" w:rsidP="00BA777C">
            <w:pPr>
              <w:rPr>
                <w:rFonts w:cs="Calibri"/>
                <w:sz w:val="22"/>
                <w:szCs w:val="22"/>
              </w:rPr>
            </w:pPr>
          </w:p>
          <w:p w14:paraId="14B0E00B" w14:textId="77777777" w:rsidR="00C431C2" w:rsidRPr="008545F8" w:rsidRDefault="00C431C2" w:rsidP="00A77747">
            <w:pPr>
              <w:jc w:val="center"/>
              <w:rPr>
                <w:rFonts w:cs="Calibri"/>
                <w:sz w:val="22"/>
                <w:szCs w:val="22"/>
              </w:rPr>
            </w:pPr>
          </w:p>
          <w:p w14:paraId="66FA3039" w14:textId="77777777" w:rsidR="000E49FC" w:rsidRDefault="000E49FC" w:rsidP="00071EC0">
            <w:pPr>
              <w:jc w:val="center"/>
              <w:rPr>
                <w:rFonts w:cs="Calibri"/>
                <w:sz w:val="22"/>
                <w:szCs w:val="22"/>
              </w:rPr>
            </w:pPr>
          </w:p>
          <w:p w14:paraId="41008DCF" w14:textId="59F6AA90" w:rsidR="00071EC0" w:rsidRDefault="00071EC0" w:rsidP="00071EC0">
            <w:pPr>
              <w:jc w:val="center"/>
              <w:rPr>
                <w:rFonts w:cs="Calibri"/>
                <w:sz w:val="22"/>
                <w:szCs w:val="22"/>
              </w:rPr>
            </w:pPr>
            <w:r w:rsidRPr="008545F8">
              <w:rPr>
                <w:rFonts w:cs="Calibri"/>
                <w:sz w:val="22"/>
                <w:szCs w:val="22"/>
              </w:rPr>
              <w:t>Cumple</w:t>
            </w:r>
          </w:p>
          <w:p w14:paraId="30FF14F7" w14:textId="2F2B95EA" w:rsidR="00435C57" w:rsidRPr="00071EC0" w:rsidRDefault="00435C57" w:rsidP="00071EC0">
            <w:pPr>
              <w:jc w:val="center"/>
              <w:rPr>
                <w:rFonts w:cs="Calibri"/>
                <w:i/>
                <w:iCs/>
                <w:sz w:val="22"/>
                <w:szCs w:val="22"/>
              </w:rPr>
            </w:pPr>
          </w:p>
        </w:tc>
      </w:tr>
      <w:tr w:rsidR="00C9104C" w:rsidRPr="00C60651" w14:paraId="413959DE" w14:textId="44D4070B" w:rsidTr="008545F8">
        <w:tc>
          <w:tcPr>
            <w:tcW w:w="2074" w:type="dxa"/>
          </w:tcPr>
          <w:p w14:paraId="4E30F4F0" w14:textId="77777777" w:rsidR="00C431C2" w:rsidRPr="008545F8" w:rsidRDefault="00C431C2" w:rsidP="00C431C2">
            <w:pPr>
              <w:shd w:val="clear" w:color="auto" w:fill="FFFFFF"/>
              <w:rPr>
                <w:rFonts w:eastAsia="Times New Roman" w:cs="Calibri"/>
                <w:sz w:val="22"/>
                <w:szCs w:val="22"/>
                <w:lang w:eastAsia="es-CO"/>
              </w:rPr>
            </w:pPr>
            <w:r w:rsidRPr="008545F8">
              <w:rPr>
                <w:rFonts w:eastAsia="Times New Roman" w:cs="Calibri"/>
                <w:sz w:val="22"/>
                <w:szCs w:val="22"/>
                <w:lang w:eastAsia="es-CO"/>
              </w:rPr>
              <w:t xml:space="preserve">Evaluación de estándares mínimos y respectivo plan de acción de acuerdo con la aplicación de estándares mínimos aplicables - Dec. 1072/2015(2.2.4.6.1) y Res 0312-2019 </w:t>
            </w:r>
          </w:p>
          <w:p w14:paraId="735C7234" w14:textId="3F9B91B0" w:rsidR="00C9104C" w:rsidRPr="008545F8" w:rsidRDefault="00C9104C" w:rsidP="00A77747">
            <w:pPr>
              <w:rPr>
                <w:rFonts w:cs="Calibri"/>
                <w:sz w:val="22"/>
                <w:szCs w:val="22"/>
              </w:rPr>
            </w:pPr>
          </w:p>
        </w:tc>
        <w:tc>
          <w:tcPr>
            <w:tcW w:w="1312" w:type="dxa"/>
          </w:tcPr>
          <w:p w14:paraId="3C962D27" w14:textId="77777777" w:rsidR="00C9104C" w:rsidRPr="008545F8" w:rsidRDefault="00C9104C" w:rsidP="00A77747">
            <w:pPr>
              <w:jc w:val="center"/>
              <w:rPr>
                <w:rFonts w:cs="Calibri"/>
                <w:sz w:val="22"/>
                <w:szCs w:val="22"/>
              </w:rPr>
            </w:pPr>
          </w:p>
          <w:p w14:paraId="684EF92C" w14:textId="77777777" w:rsidR="00C9104C" w:rsidRPr="008545F8" w:rsidRDefault="00C9104C" w:rsidP="00A77747">
            <w:pPr>
              <w:jc w:val="center"/>
              <w:rPr>
                <w:rFonts w:cs="Calibri"/>
                <w:sz w:val="22"/>
                <w:szCs w:val="22"/>
              </w:rPr>
            </w:pPr>
          </w:p>
          <w:p w14:paraId="38B9FC2E" w14:textId="77777777" w:rsidR="00C9104C" w:rsidRPr="008545F8" w:rsidRDefault="00C9104C" w:rsidP="00A77747">
            <w:pPr>
              <w:jc w:val="center"/>
              <w:rPr>
                <w:rFonts w:cs="Calibri"/>
                <w:sz w:val="22"/>
                <w:szCs w:val="22"/>
              </w:rPr>
            </w:pPr>
          </w:p>
          <w:p w14:paraId="1BBEB531" w14:textId="77777777" w:rsidR="00C431C2" w:rsidRPr="008545F8" w:rsidRDefault="00C431C2" w:rsidP="00C431C2">
            <w:pPr>
              <w:pStyle w:val="TableParagraph"/>
              <w:tabs>
                <w:tab w:val="left" w:pos="1079"/>
                <w:tab w:val="left" w:pos="1794"/>
              </w:tabs>
              <w:ind w:left="106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 w:rsidRPr="008545F8">
              <w:rPr>
                <w:rFonts w:ascii="Calibri" w:hAnsi="Calibri" w:cs="Calibri"/>
                <w:bCs/>
                <w:sz w:val="22"/>
                <w:szCs w:val="22"/>
              </w:rPr>
              <w:t>Decreto 1072 de</w:t>
            </w:r>
          </w:p>
          <w:p w14:paraId="7E39E659" w14:textId="77777777" w:rsidR="00C431C2" w:rsidRPr="008545F8" w:rsidRDefault="00C431C2" w:rsidP="00C431C2">
            <w:pPr>
              <w:pStyle w:val="TableParagraph"/>
              <w:ind w:left="106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 w:rsidRPr="008545F8">
              <w:rPr>
                <w:rFonts w:ascii="Calibri" w:hAnsi="Calibri" w:cs="Calibri"/>
                <w:bCs/>
                <w:sz w:val="22"/>
                <w:szCs w:val="22"/>
              </w:rPr>
              <w:t>2015</w:t>
            </w:r>
          </w:p>
          <w:p w14:paraId="0E46E476" w14:textId="77777777" w:rsidR="00C431C2" w:rsidRPr="008545F8" w:rsidRDefault="00C431C2" w:rsidP="00C431C2">
            <w:pPr>
              <w:pStyle w:val="TableParagraph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50B74DB8" w14:textId="77777777" w:rsidR="00C431C2" w:rsidRPr="008545F8" w:rsidRDefault="00C431C2" w:rsidP="00C431C2">
            <w:pPr>
              <w:pStyle w:val="TableParagraph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232D774B" w14:textId="77777777" w:rsidR="00C431C2" w:rsidRPr="008545F8" w:rsidRDefault="00C431C2" w:rsidP="00C431C2">
            <w:pPr>
              <w:pStyle w:val="TableParagraph"/>
              <w:ind w:left="106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 w:rsidRPr="008545F8">
              <w:rPr>
                <w:rFonts w:ascii="Calibri" w:hAnsi="Calibri" w:cs="Calibri"/>
                <w:bCs/>
                <w:sz w:val="22"/>
                <w:szCs w:val="22"/>
              </w:rPr>
              <w:t>Resolución</w:t>
            </w:r>
            <w:r w:rsidRPr="008545F8">
              <w:rPr>
                <w:rFonts w:ascii="Calibri" w:hAnsi="Calibri" w:cs="Calibri"/>
                <w:bCs/>
                <w:spacing w:val="15"/>
                <w:sz w:val="22"/>
                <w:szCs w:val="22"/>
              </w:rPr>
              <w:t xml:space="preserve"> </w:t>
            </w:r>
            <w:r w:rsidRPr="008545F8">
              <w:rPr>
                <w:rFonts w:ascii="Calibri" w:hAnsi="Calibri" w:cs="Calibri"/>
                <w:bCs/>
                <w:sz w:val="22"/>
                <w:szCs w:val="22"/>
              </w:rPr>
              <w:t>0312</w:t>
            </w:r>
            <w:r w:rsidRPr="008545F8">
              <w:rPr>
                <w:rFonts w:ascii="Calibri" w:hAnsi="Calibri" w:cs="Calibri"/>
                <w:bCs/>
                <w:spacing w:val="71"/>
                <w:sz w:val="22"/>
                <w:szCs w:val="22"/>
              </w:rPr>
              <w:t xml:space="preserve"> </w:t>
            </w:r>
            <w:r w:rsidRPr="008545F8">
              <w:rPr>
                <w:rFonts w:ascii="Calibri" w:hAnsi="Calibri" w:cs="Calibri"/>
                <w:bCs/>
                <w:sz w:val="22"/>
                <w:szCs w:val="22"/>
              </w:rPr>
              <w:t>de</w:t>
            </w:r>
          </w:p>
          <w:p w14:paraId="520C3977" w14:textId="22463DDB" w:rsidR="00C9104C" w:rsidRPr="008545F8" w:rsidRDefault="00C431C2" w:rsidP="00C431C2">
            <w:pPr>
              <w:jc w:val="center"/>
              <w:rPr>
                <w:rFonts w:cs="Calibri"/>
                <w:sz w:val="22"/>
                <w:szCs w:val="22"/>
              </w:rPr>
            </w:pPr>
            <w:r w:rsidRPr="008545F8">
              <w:rPr>
                <w:rFonts w:cs="Calibri"/>
                <w:bCs/>
                <w:sz w:val="22"/>
                <w:szCs w:val="22"/>
              </w:rPr>
              <w:t>2019.</w:t>
            </w:r>
          </w:p>
        </w:tc>
        <w:tc>
          <w:tcPr>
            <w:tcW w:w="2074" w:type="dxa"/>
          </w:tcPr>
          <w:p w14:paraId="1B98D9C1" w14:textId="77777777" w:rsidR="00C431C2" w:rsidRPr="008545F8" w:rsidRDefault="00C431C2" w:rsidP="00C431C2">
            <w:pPr>
              <w:shd w:val="clear" w:color="auto" w:fill="FFFFFF"/>
              <w:rPr>
                <w:rFonts w:eastAsia="Times New Roman" w:cs="Calibri"/>
                <w:sz w:val="22"/>
                <w:szCs w:val="22"/>
                <w:lang w:eastAsia="es-CO"/>
              </w:rPr>
            </w:pPr>
            <w:r w:rsidRPr="008545F8">
              <w:rPr>
                <w:rFonts w:eastAsia="Times New Roman" w:cs="Calibri"/>
                <w:sz w:val="22"/>
                <w:szCs w:val="22"/>
                <w:lang w:eastAsia="es-CO"/>
              </w:rPr>
              <w:t>Evaluación de estándares mínimos y respectivo plan de acción de acuerdo con la aplicación de estándares mínimos aplicables - Dec. 1072/2015(2.2.4.6.1) y Res 0312-2019</w:t>
            </w:r>
          </w:p>
          <w:p w14:paraId="3A057262" w14:textId="301DF486" w:rsidR="00C9104C" w:rsidRPr="008545F8" w:rsidRDefault="00C9104C" w:rsidP="00A77747">
            <w:pPr>
              <w:rPr>
                <w:rFonts w:cs="Calibri"/>
                <w:sz w:val="22"/>
                <w:szCs w:val="22"/>
              </w:rPr>
            </w:pPr>
          </w:p>
        </w:tc>
        <w:tc>
          <w:tcPr>
            <w:tcW w:w="1506" w:type="dxa"/>
          </w:tcPr>
          <w:p w14:paraId="7E01DF82" w14:textId="77777777" w:rsidR="00C9104C" w:rsidRPr="008545F8" w:rsidRDefault="00C9104C" w:rsidP="00A77747">
            <w:pPr>
              <w:rPr>
                <w:rFonts w:cs="Calibri"/>
                <w:sz w:val="22"/>
                <w:szCs w:val="22"/>
              </w:rPr>
            </w:pPr>
          </w:p>
          <w:p w14:paraId="28E86A20" w14:textId="77777777" w:rsidR="00C9104C" w:rsidRPr="008545F8" w:rsidRDefault="00C9104C" w:rsidP="00A77747">
            <w:pPr>
              <w:rPr>
                <w:rFonts w:cs="Calibri"/>
                <w:sz w:val="22"/>
                <w:szCs w:val="22"/>
              </w:rPr>
            </w:pPr>
          </w:p>
          <w:p w14:paraId="773C16AD" w14:textId="77777777" w:rsidR="00C9104C" w:rsidRPr="008545F8" w:rsidRDefault="00C9104C" w:rsidP="00A77747">
            <w:pPr>
              <w:rPr>
                <w:rFonts w:cs="Calibri"/>
                <w:sz w:val="22"/>
                <w:szCs w:val="22"/>
              </w:rPr>
            </w:pPr>
          </w:p>
          <w:p w14:paraId="573EEEDF" w14:textId="77777777" w:rsidR="00C9104C" w:rsidRPr="008545F8" w:rsidRDefault="00C9104C" w:rsidP="00A77747">
            <w:pPr>
              <w:rPr>
                <w:rFonts w:cs="Calibri"/>
                <w:sz w:val="22"/>
                <w:szCs w:val="22"/>
              </w:rPr>
            </w:pPr>
          </w:p>
          <w:p w14:paraId="245EBCF3" w14:textId="77777777" w:rsidR="00C9104C" w:rsidRPr="008545F8" w:rsidRDefault="00C9104C" w:rsidP="00A77747">
            <w:pPr>
              <w:rPr>
                <w:rFonts w:cs="Calibri"/>
                <w:sz w:val="22"/>
                <w:szCs w:val="22"/>
              </w:rPr>
            </w:pPr>
          </w:p>
          <w:p w14:paraId="20C39DEF" w14:textId="77777777" w:rsidR="00C431C2" w:rsidRPr="008545F8" w:rsidRDefault="00C431C2" w:rsidP="00C431C2">
            <w:pPr>
              <w:shd w:val="clear" w:color="auto" w:fill="FFFFFF"/>
              <w:jc w:val="center"/>
              <w:rPr>
                <w:rFonts w:eastAsia="Times New Roman" w:cs="Calibri"/>
                <w:sz w:val="22"/>
                <w:szCs w:val="22"/>
                <w:lang w:eastAsia="es-CO"/>
              </w:rPr>
            </w:pPr>
            <w:r w:rsidRPr="008545F8">
              <w:rPr>
                <w:rFonts w:eastAsia="Times New Roman" w:cs="Calibri"/>
                <w:sz w:val="22"/>
                <w:szCs w:val="22"/>
                <w:lang w:eastAsia="es-CO"/>
              </w:rPr>
              <w:t>Precontractual</w:t>
            </w:r>
          </w:p>
          <w:p w14:paraId="61838B3F" w14:textId="13182802" w:rsidR="00C9104C" w:rsidRPr="008545F8" w:rsidRDefault="00C9104C" w:rsidP="00A77747">
            <w:pPr>
              <w:rPr>
                <w:rFonts w:cs="Calibri"/>
                <w:sz w:val="22"/>
                <w:szCs w:val="22"/>
              </w:rPr>
            </w:pPr>
          </w:p>
        </w:tc>
        <w:tc>
          <w:tcPr>
            <w:tcW w:w="1371" w:type="dxa"/>
          </w:tcPr>
          <w:p w14:paraId="0E81C8FB" w14:textId="77777777" w:rsidR="00C9104C" w:rsidRPr="008545F8" w:rsidRDefault="00C9104C" w:rsidP="00A77747">
            <w:pPr>
              <w:jc w:val="center"/>
              <w:rPr>
                <w:rFonts w:cs="Calibri"/>
                <w:sz w:val="22"/>
                <w:szCs w:val="22"/>
              </w:rPr>
            </w:pPr>
          </w:p>
          <w:p w14:paraId="2407F78A" w14:textId="77777777" w:rsidR="00C9104C" w:rsidRPr="008545F8" w:rsidRDefault="00C9104C" w:rsidP="00A77747">
            <w:pPr>
              <w:jc w:val="center"/>
              <w:rPr>
                <w:rFonts w:cs="Calibri"/>
                <w:sz w:val="22"/>
                <w:szCs w:val="22"/>
              </w:rPr>
            </w:pPr>
          </w:p>
          <w:p w14:paraId="60B01F01" w14:textId="77777777" w:rsidR="00C9104C" w:rsidRPr="008545F8" w:rsidRDefault="00C9104C" w:rsidP="00A77747">
            <w:pPr>
              <w:jc w:val="center"/>
              <w:rPr>
                <w:rFonts w:cs="Calibri"/>
                <w:sz w:val="22"/>
                <w:szCs w:val="22"/>
              </w:rPr>
            </w:pPr>
          </w:p>
          <w:p w14:paraId="5FA25A34" w14:textId="77777777" w:rsidR="00C9104C" w:rsidRPr="008545F8" w:rsidRDefault="00C9104C" w:rsidP="00A77747">
            <w:pPr>
              <w:jc w:val="center"/>
              <w:rPr>
                <w:rFonts w:cs="Calibri"/>
                <w:sz w:val="22"/>
                <w:szCs w:val="22"/>
              </w:rPr>
            </w:pPr>
          </w:p>
          <w:p w14:paraId="726B6BDB" w14:textId="77777777" w:rsidR="00C9104C" w:rsidRPr="008545F8" w:rsidRDefault="00C9104C" w:rsidP="00A77747">
            <w:pPr>
              <w:jc w:val="center"/>
              <w:rPr>
                <w:rFonts w:cs="Calibri"/>
                <w:sz w:val="22"/>
                <w:szCs w:val="22"/>
              </w:rPr>
            </w:pPr>
          </w:p>
          <w:p w14:paraId="1E15B123" w14:textId="50814D3C" w:rsidR="00C9104C" w:rsidRPr="008545F8" w:rsidRDefault="00C431C2" w:rsidP="00A77747">
            <w:pPr>
              <w:jc w:val="center"/>
              <w:rPr>
                <w:rFonts w:cs="Calibri"/>
                <w:sz w:val="22"/>
                <w:szCs w:val="22"/>
              </w:rPr>
            </w:pPr>
            <w:r w:rsidRPr="008545F8">
              <w:rPr>
                <w:rFonts w:cs="Calibri"/>
                <w:sz w:val="22"/>
                <w:szCs w:val="22"/>
              </w:rPr>
              <w:t>SI</w:t>
            </w:r>
          </w:p>
        </w:tc>
        <w:tc>
          <w:tcPr>
            <w:tcW w:w="1391" w:type="dxa"/>
          </w:tcPr>
          <w:p w14:paraId="5B4D3A37" w14:textId="77777777" w:rsidR="001C2014" w:rsidRDefault="001C2014" w:rsidP="00A77747">
            <w:pPr>
              <w:jc w:val="center"/>
              <w:rPr>
                <w:rFonts w:cs="Calibri"/>
                <w:sz w:val="22"/>
                <w:szCs w:val="22"/>
              </w:rPr>
            </w:pPr>
          </w:p>
          <w:p w14:paraId="5451D474" w14:textId="77777777" w:rsidR="00205514" w:rsidRDefault="00205514" w:rsidP="00205514">
            <w:pPr>
              <w:jc w:val="center"/>
              <w:rPr>
                <w:rFonts w:cs="Calibri"/>
                <w:sz w:val="22"/>
                <w:szCs w:val="22"/>
              </w:rPr>
            </w:pPr>
          </w:p>
          <w:p w14:paraId="3C6869B5" w14:textId="77777777" w:rsidR="00205514" w:rsidRDefault="00205514" w:rsidP="00205514">
            <w:pPr>
              <w:jc w:val="center"/>
              <w:rPr>
                <w:rFonts w:cs="Calibri"/>
                <w:sz w:val="22"/>
                <w:szCs w:val="22"/>
              </w:rPr>
            </w:pPr>
          </w:p>
          <w:p w14:paraId="630CC188" w14:textId="77777777" w:rsidR="00D87033" w:rsidRDefault="00D87033" w:rsidP="00D87033">
            <w:pPr>
              <w:jc w:val="center"/>
              <w:rPr>
                <w:rFonts w:cs="Calibri"/>
                <w:sz w:val="22"/>
                <w:szCs w:val="22"/>
              </w:rPr>
            </w:pPr>
          </w:p>
          <w:p w14:paraId="177EAB9E" w14:textId="77777777" w:rsidR="00D87033" w:rsidRDefault="00D87033" w:rsidP="00D87033">
            <w:pPr>
              <w:jc w:val="center"/>
              <w:rPr>
                <w:rFonts w:cs="Calibri"/>
                <w:sz w:val="22"/>
                <w:szCs w:val="22"/>
              </w:rPr>
            </w:pPr>
          </w:p>
          <w:p w14:paraId="151F1D7F" w14:textId="7B697371" w:rsidR="00633092" w:rsidRPr="00205514" w:rsidRDefault="001C2014" w:rsidP="00D87033">
            <w:pPr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Cumpl</w:t>
            </w:r>
            <w:r w:rsidR="008A662C">
              <w:rPr>
                <w:rFonts w:cs="Calibri"/>
                <w:sz w:val="22"/>
                <w:szCs w:val="22"/>
              </w:rPr>
              <w:t>e</w:t>
            </w:r>
          </w:p>
        </w:tc>
      </w:tr>
      <w:tr w:rsidR="00C9104C" w:rsidRPr="00C60651" w14:paraId="20524F53" w14:textId="2BDBA445" w:rsidTr="008545F8">
        <w:tc>
          <w:tcPr>
            <w:tcW w:w="2074" w:type="dxa"/>
          </w:tcPr>
          <w:p w14:paraId="52CDCB1F" w14:textId="51B8DEA4" w:rsidR="00C9104C" w:rsidRPr="008545F8" w:rsidRDefault="008545F8" w:rsidP="00A77747">
            <w:pPr>
              <w:rPr>
                <w:rFonts w:cs="Calibri"/>
                <w:sz w:val="22"/>
                <w:szCs w:val="22"/>
              </w:rPr>
            </w:pPr>
            <w:r w:rsidRPr="008545F8">
              <w:rPr>
                <w:rFonts w:eastAsia="Times New Roman" w:cs="Calibri"/>
                <w:sz w:val="22"/>
                <w:szCs w:val="22"/>
                <w:lang w:eastAsia="es-CO"/>
              </w:rPr>
              <w:t>Pagos de seguridad social, donde se evidencie la cotización al nivel de riesgo acorde a la actividad desarrollada</w:t>
            </w:r>
          </w:p>
        </w:tc>
        <w:tc>
          <w:tcPr>
            <w:tcW w:w="1312" w:type="dxa"/>
          </w:tcPr>
          <w:p w14:paraId="53C75FDB" w14:textId="77777777" w:rsidR="00C9104C" w:rsidRPr="008545F8" w:rsidRDefault="00C9104C" w:rsidP="00A77747">
            <w:pPr>
              <w:jc w:val="center"/>
              <w:rPr>
                <w:rFonts w:cs="Calibri"/>
                <w:sz w:val="22"/>
                <w:szCs w:val="22"/>
              </w:rPr>
            </w:pPr>
          </w:p>
          <w:p w14:paraId="1E42E247" w14:textId="77777777" w:rsidR="008545F8" w:rsidRPr="008545F8" w:rsidRDefault="008545F8" w:rsidP="00A77747">
            <w:pPr>
              <w:jc w:val="center"/>
              <w:rPr>
                <w:rFonts w:cs="Calibri"/>
                <w:sz w:val="22"/>
                <w:szCs w:val="22"/>
              </w:rPr>
            </w:pPr>
          </w:p>
          <w:p w14:paraId="3BF63782" w14:textId="06EF6DC0" w:rsidR="008545F8" w:rsidRPr="008545F8" w:rsidRDefault="008545F8" w:rsidP="00A77747">
            <w:pPr>
              <w:jc w:val="center"/>
              <w:rPr>
                <w:rFonts w:cs="Calibri"/>
                <w:sz w:val="22"/>
                <w:szCs w:val="22"/>
              </w:rPr>
            </w:pPr>
            <w:r w:rsidRPr="008545F8">
              <w:rPr>
                <w:rFonts w:cs="Calibri"/>
                <w:color w:val="000000"/>
                <w:sz w:val="22"/>
                <w:szCs w:val="22"/>
              </w:rPr>
              <w:t>Ley 100 de 1993</w:t>
            </w:r>
          </w:p>
        </w:tc>
        <w:tc>
          <w:tcPr>
            <w:tcW w:w="2074" w:type="dxa"/>
          </w:tcPr>
          <w:p w14:paraId="5EE7E7D9" w14:textId="77777777" w:rsidR="008545F8" w:rsidRPr="008545F8" w:rsidRDefault="008545F8" w:rsidP="00A77747">
            <w:pPr>
              <w:rPr>
                <w:rFonts w:eastAsia="Times New Roman" w:cs="Calibri"/>
                <w:sz w:val="22"/>
                <w:szCs w:val="22"/>
                <w:lang w:eastAsia="es-CO"/>
              </w:rPr>
            </w:pPr>
          </w:p>
          <w:p w14:paraId="4AAACC58" w14:textId="77777777" w:rsidR="008545F8" w:rsidRPr="008545F8" w:rsidRDefault="008545F8" w:rsidP="00A77747">
            <w:pPr>
              <w:rPr>
                <w:rFonts w:eastAsia="Times New Roman" w:cs="Calibri"/>
                <w:sz w:val="22"/>
                <w:szCs w:val="22"/>
                <w:lang w:eastAsia="es-CO"/>
              </w:rPr>
            </w:pPr>
          </w:p>
          <w:p w14:paraId="6FBC487F" w14:textId="01B6536A" w:rsidR="00C9104C" w:rsidRPr="008545F8" w:rsidRDefault="008545F8" w:rsidP="00A77747">
            <w:pPr>
              <w:rPr>
                <w:rFonts w:cs="Calibri"/>
                <w:sz w:val="22"/>
                <w:szCs w:val="22"/>
              </w:rPr>
            </w:pPr>
            <w:r w:rsidRPr="008545F8">
              <w:rPr>
                <w:rFonts w:eastAsia="Times New Roman" w:cs="Calibri"/>
                <w:sz w:val="22"/>
                <w:szCs w:val="22"/>
                <w:lang w:eastAsia="es-CO"/>
              </w:rPr>
              <w:t>Relación pago seguridad social</w:t>
            </w:r>
          </w:p>
        </w:tc>
        <w:tc>
          <w:tcPr>
            <w:tcW w:w="1506" w:type="dxa"/>
          </w:tcPr>
          <w:p w14:paraId="365558A7" w14:textId="77777777" w:rsidR="008545F8" w:rsidRPr="008545F8" w:rsidRDefault="008545F8" w:rsidP="008545F8">
            <w:pPr>
              <w:shd w:val="clear" w:color="auto" w:fill="FFFFFF"/>
              <w:jc w:val="center"/>
              <w:rPr>
                <w:rFonts w:eastAsia="Times New Roman" w:cs="Calibri"/>
                <w:sz w:val="22"/>
                <w:szCs w:val="22"/>
                <w:lang w:eastAsia="es-CO"/>
              </w:rPr>
            </w:pPr>
          </w:p>
          <w:p w14:paraId="65E115A7" w14:textId="77777777" w:rsidR="008545F8" w:rsidRPr="008545F8" w:rsidRDefault="008545F8" w:rsidP="008545F8">
            <w:pPr>
              <w:shd w:val="clear" w:color="auto" w:fill="FFFFFF"/>
              <w:jc w:val="center"/>
              <w:rPr>
                <w:rFonts w:eastAsia="Times New Roman" w:cs="Calibri"/>
                <w:sz w:val="22"/>
                <w:szCs w:val="22"/>
                <w:lang w:eastAsia="es-CO"/>
              </w:rPr>
            </w:pPr>
          </w:p>
          <w:p w14:paraId="127F6F83" w14:textId="0336BC43" w:rsidR="008545F8" w:rsidRPr="008545F8" w:rsidRDefault="008545F8" w:rsidP="008545F8">
            <w:pPr>
              <w:shd w:val="clear" w:color="auto" w:fill="FFFFFF"/>
              <w:jc w:val="center"/>
              <w:rPr>
                <w:rFonts w:eastAsia="Times New Roman" w:cs="Calibri"/>
                <w:sz w:val="22"/>
                <w:szCs w:val="22"/>
                <w:lang w:eastAsia="es-CO"/>
              </w:rPr>
            </w:pPr>
            <w:r w:rsidRPr="008545F8">
              <w:rPr>
                <w:rFonts w:eastAsia="Times New Roman" w:cs="Calibri"/>
                <w:sz w:val="22"/>
                <w:szCs w:val="22"/>
                <w:lang w:eastAsia="es-CO"/>
              </w:rPr>
              <w:t>Precontractual</w:t>
            </w:r>
          </w:p>
          <w:p w14:paraId="25361AE9" w14:textId="3DE5BC5F" w:rsidR="00C9104C" w:rsidRPr="008545F8" w:rsidRDefault="008545F8" w:rsidP="00A77747">
            <w:pPr>
              <w:rPr>
                <w:rFonts w:cs="Calibri"/>
                <w:sz w:val="22"/>
                <w:szCs w:val="22"/>
              </w:rPr>
            </w:pPr>
            <w:r w:rsidRPr="008545F8">
              <w:rPr>
                <w:rFonts w:cs="Calibri"/>
                <w:sz w:val="22"/>
                <w:szCs w:val="22"/>
              </w:rPr>
              <w:t>/</w:t>
            </w:r>
            <w:r w:rsidR="00C9104C" w:rsidRPr="008545F8">
              <w:rPr>
                <w:rFonts w:cs="Calibri"/>
                <w:sz w:val="22"/>
                <w:szCs w:val="22"/>
              </w:rPr>
              <w:t>Contractual</w:t>
            </w:r>
          </w:p>
        </w:tc>
        <w:tc>
          <w:tcPr>
            <w:tcW w:w="1371" w:type="dxa"/>
          </w:tcPr>
          <w:p w14:paraId="62B882E4" w14:textId="77777777" w:rsidR="00C9104C" w:rsidRDefault="00C9104C" w:rsidP="00A77747">
            <w:pPr>
              <w:jc w:val="center"/>
              <w:rPr>
                <w:rFonts w:cs="Calibri"/>
                <w:sz w:val="22"/>
                <w:szCs w:val="22"/>
              </w:rPr>
            </w:pPr>
          </w:p>
          <w:p w14:paraId="2EF5B46F" w14:textId="77777777" w:rsidR="0076252F" w:rsidRDefault="0076252F" w:rsidP="00A77747">
            <w:pPr>
              <w:jc w:val="center"/>
              <w:rPr>
                <w:rFonts w:cs="Calibri"/>
                <w:sz w:val="22"/>
                <w:szCs w:val="22"/>
              </w:rPr>
            </w:pPr>
          </w:p>
          <w:p w14:paraId="27B33057" w14:textId="189258E2" w:rsidR="0076252F" w:rsidRPr="008545F8" w:rsidRDefault="0076252F" w:rsidP="00A77747">
            <w:pPr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SI</w:t>
            </w:r>
          </w:p>
        </w:tc>
        <w:tc>
          <w:tcPr>
            <w:tcW w:w="1391" w:type="dxa"/>
          </w:tcPr>
          <w:p w14:paraId="69EB4104" w14:textId="77777777" w:rsidR="00C9104C" w:rsidRDefault="00C9104C" w:rsidP="00A77747">
            <w:pPr>
              <w:jc w:val="center"/>
              <w:rPr>
                <w:rFonts w:cs="Calibri"/>
                <w:sz w:val="22"/>
                <w:szCs w:val="22"/>
              </w:rPr>
            </w:pPr>
          </w:p>
          <w:p w14:paraId="2C8491AA" w14:textId="77777777" w:rsidR="009B4703" w:rsidRDefault="009B4703" w:rsidP="00A77747">
            <w:pPr>
              <w:jc w:val="center"/>
              <w:rPr>
                <w:rFonts w:cs="Calibri"/>
                <w:sz w:val="22"/>
                <w:szCs w:val="22"/>
              </w:rPr>
            </w:pPr>
          </w:p>
          <w:p w14:paraId="2439BC4A" w14:textId="20D01A92" w:rsidR="007B2E63" w:rsidRPr="00D87033" w:rsidRDefault="007B2E63" w:rsidP="00D87033">
            <w:pPr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Cumple</w:t>
            </w:r>
          </w:p>
        </w:tc>
      </w:tr>
    </w:tbl>
    <w:p w14:paraId="6FD87943" w14:textId="77777777" w:rsidR="00C81054" w:rsidRPr="00C60651" w:rsidRDefault="00C81054" w:rsidP="00C81054">
      <w:pPr>
        <w:rPr>
          <w:rFonts w:asciiTheme="majorHAnsi" w:hAnsiTheme="majorHAnsi" w:cstheme="majorHAnsi"/>
          <w:b/>
          <w:bCs/>
          <w:sz w:val="20"/>
          <w:szCs w:val="20"/>
        </w:rPr>
      </w:pPr>
    </w:p>
    <w:bookmarkEnd w:id="0"/>
    <w:p w14:paraId="2DA5BA80" w14:textId="77777777" w:rsidR="001E79B4" w:rsidRDefault="001E79B4" w:rsidP="001E79B4">
      <w:pPr>
        <w:rPr>
          <w:rFonts w:ascii="Arial" w:hAnsi="Arial" w:cs="Arial"/>
          <w:sz w:val="21"/>
          <w:szCs w:val="21"/>
        </w:rPr>
      </w:pPr>
    </w:p>
    <w:p w14:paraId="7D328D57" w14:textId="6AC92AFB" w:rsidR="004E0B54" w:rsidRDefault="004E0B54" w:rsidP="001E79B4">
      <w:pPr>
        <w:rPr>
          <w:rFonts w:ascii="Arial" w:hAnsi="Arial" w:cs="Arial"/>
          <w:sz w:val="21"/>
          <w:szCs w:val="21"/>
        </w:rPr>
      </w:pPr>
      <w:r>
        <w:t xml:space="preserve">El proponente CUMPLE con los criterios SST en etapa </w:t>
      </w:r>
      <w:r w:rsidR="002D1B2F">
        <w:t>Contractual</w:t>
      </w:r>
    </w:p>
    <w:p w14:paraId="4DA638F8" w14:textId="77777777" w:rsidR="00C1284B" w:rsidRDefault="00C1284B" w:rsidP="001E79B4">
      <w:pPr>
        <w:rPr>
          <w:rFonts w:ascii="Arial" w:hAnsi="Arial" w:cs="Arial"/>
          <w:sz w:val="21"/>
          <w:szCs w:val="21"/>
        </w:rPr>
      </w:pPr>
    </w:p>
    <w:p w14:paraId="2B4470F9" w14:textId="3657495D" w:rsidR="001E79B4" w:rsidRDefault="00C1284B" w:rsidP="001E79B4">
      <w:pPr>
        <w:rPr>
          <w:rFonts w:ascii="Arial" w:hAnsi="Arial" w:cs="Arial"/>
          <w:sz w:val="21"/>
          <w:szCs w:val="21"/>
        </w:rPr>
      </w:pPr>
      <w:r w:rsidRPr="00C1284B">
        <w:rPr>
          <w:rFonts w:ascii="Arial" w:hAnsi="Arial" w:cs="Arial"/>
          <w:noProof/>
          <w:sz w:val="21"/>
          <w:szCs w:val="21"/>
        </w:rPr>
        <w:drawing>
          <wp:inline distT="0" distB="0" distL="0" distR="0" wp14:anchorId="516EF81B" wp14:editId="1DCC0136">
            <wp:extent cx="782594" cy="495842"/>
            <wp:effectExtent l="0" t="0" r="0" b="0"/>
            <wp:docPr id="88269720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2697204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87116" cy="4987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95"/>
      </w:tblGrid>
      <w:tr w:rsidR="0045407D" w:rsidRPr="001E79B4" w14:paraId="5BD5743C" w14:textId="77777777" w:rsidTr="002B7760">
        <w:trPr>
          <w:trHeight w:val="284"/>
        </w:trPr>
        <w:tc>
          <w:tcPr>
            <w:tcW w:w="7995" w:type="dxa"/>
          </w:tcPr>
          <w:p w14:paraId="1957E413" w14:textId="192C582B" w:rsidR="0045407D" w:rsidRPr="001E79B4" w:rsidRDefault="001E79B4" w:rsidP="002B7760">
            <w:pPr>
              <w:ind w:left="-113"/>
              <w:rPr>
                <w:rFonts w:ascii="Arial" w:hAnsi="Arial" w:cs="Arial"/>
                <w:sz w:val="21"/>
                <w:szCs w:val="21"/>
                <w:highlight w:val="yellow"/>
              </w:rPr>
            </w:pPr>
            <w:r w:rsidRPr="001E79B4">
              <w:rPr>
                <w:rFonts w:ascii="Arial" w:hAnsi="Arial" w:cs="Arial"/>
                <w:spacing w:val="-4"/>
                <w:sz w:val="21"/>
              </w:rPr>
              <w:t xml:space="preserve">  </w:t>
            </w:r>
            <w:r w:rsidR="00B32B65">
              <w:rPr>
                <w:rFonts w:ascii="Arial" w:hAnsi="Arial" w:cs="Arial"/>
                <w:spacing w:val="-4"/>
                <w:sz w:val="21"/>
              </w:rPr>
              <w:t>Sindy Perea Mosquera</w:t>
            </w:r>
          </w:p>
        </w:tc>
      </w:tr>
      <w:tr w:rsidR="0045407D" w:rsidRPr="001E79B4" w14:paraId="6CC7730F" w14:textId="77777777" w:rsidTr="002B7760">
        <w:trPr>
          <w:trHeight w:val="266"/>
        </w:trPr>
        <w:tc>
          <w:tcPr>
            <w:tcW w:w="7995" w:type="dxa"/>
          </w:tcPr>
          <w:p w14:paraId="26D8F8A4" w14:textId="37D524C9" w:rsidR="0045407D" w:rsidRPr="001E79B4" w:rsidRDefault="00B32B65" w:rsidP="001E79B4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1045507515</w:t>
            </w:r>
          </w:p>
        </w:tc>
      </w:tr>
      <w:tr w:rsidR="0045407D" w:rsidRPr="001E79B4" w14:paraId="29798CE2" w14:textId="77777777" w:rsidTr="002B7760">
        <w:trPr>
          <w:trHeight w:val="284"/>
        </w:trPr>
        <w:tc>
          <w:tcPr>
            <w:tcW w:w="7995" w:type="dxa"/>
          </w:tcPr>
          <w:p w14:paraId="3A95EB3A" w14:textId="77777777" w:rsidR="0045407D" w:rsidRPr="001E79B4" w:rsidRDefault="0045407D" w:rsidP="002B7760">
            <w:pPr>
              <w:pStyle w:val="Textoindependiente"/>
              <w:ind w:right="950"/>
              <w:rPr>
                <w:rFonts w:ascii="Arial" w:hAnsi="Arial" w:cs="Arial"/>
              </w:rPr>
            </w:pPr>
            <w:r w:rsidRPr="001E79B4">
              <w:rPr>
                <w:rFonts w:ascii="Arial" w:hAnsi="Arial" w:cs="Arial"/>
              </w:rPr>
              <w:t>Cargo: Apoyo SST Complejo</w:t>
            </w:r>
            <w:r w:rsidRPr="001E79B4">
              <w:rPr>
                <w:rFonts w:ascii="Arial" w:hAnsi="Arial" w:cs="Arial"/>
                <w:spacing w:val="-4"/>
              </w:rPr>
              <w:t xml:space="preserve"> </w:t>
            </w:r>
            <w:r w:rsidRPr="001E79B4">
              <w:rPr>
                <w:rFonts w:ascii="Arial" w:hAnsi="Arial" w:cs="Arial"/>
              </w:rPr>
              <w:t>Tecnológico</w:t>
            </w:r>
            <w:r w:rsidRPr="001E79B4">
              <w:rPr>
                <w:rFonts w:ascii="Arial" w:hAnsi="Arial" w:cs="Arial"/>
                <w:spacing w:val="-5"/>
              </w:rPr>
              <w:t xml:space="preserve"> </w:t>
            </w:r>
            <w:r w:rsidRPr="001E79B4">
              <w:rPr>
                <w:rFonts w:ascii="Arial" w:hAnsi="Arial" w:cs="Arial"/>
              </w:rPr>
              <w:t>Agroindustrial,</w:t>
            </w:r>
            <w:r w:rsidRPr="001E79B4">
              <w:rPr>
                <w:rFonts w:ascii="Arial" w:hAnsi="Arial" w:cs="Arial"/>
                <w:spacing w:val="-7"/>
              </w:rPr>
              <w:t xml:space="preserve"> </w:t>
            </w:r>
            <w:r w:rsidRPr="001E79B4">
              <w:rPr>
                <w:rFonts w:ascii="Arial" w:hAnsi="Arial" w:cs="Arial"/>
              </w:rPr>
              <w:t>Pecuario</w:t>
            </w:r>
            <w:r w:rsidRPr="001E79B4">
              <w:rPr>
                <w:rFonts w:ascii="Arial" w:hAnsi="Arial" w:cs="Arial"/>
                <w:spacing w:val="-8"/>
              </w:rPr>
              <w:t xml:space="preserve"> </w:t>
            </w:r>
            <w:r w:rsidRPr="001E79B4">
              <w:rPr>
                <w:rFonts w:ascii="Arial" w:hAnsi="Arial" w:cs="Arial"/>
              </w:rPr>
              <w:t>y</w:t>
            </w:r>
            <w:r w:rsidRPr="001E79B4">
              <w:rPr>
                <w:rFonts w:ascii="Arial" w:hAnsi="Arial" w:cs="Arial"/>
                <w:spacing w:val="-4"/>
              </w:rPr>
              <w:t xml:space="preserve"> </w:t>
            </w:r>
            <w:r w:rsidRPr="001E79B4">
              <w:rPr>
                <w:rFonts w:ascii="Arial" w:hAnsi="Arial" w:cs="Arial"/>
              </w:rPr>
              <w:t>Turístico–Regional</w:t>
            </w:r>
            <w:r w:rsidRPr="001E79B4">
              <w:rPr>
                <w:rFonts w:ascii="Arial" w:hAnsi="Arial" w:cs="Arial"/>
                <w:spacing w:val="-7"/>
              </w:rPr>
              <w:t xml:space="preserve"> </w:t>
            </w:r>
            <w:r w:rsidRPr="001E79B4">
              <w:rPr>
                <w:rFonts w:ascii="Arial" w:hAnsi="Arial" w:cs="Arial"/>
              </w:rPr>
              <w:t>Antioquia.</w:t>
            </w:r>
          </w:p>
          <w:p w14:paraId="246DF5C0" w14:textId="77777777" w:rsidR="0045407D" w:rsidRPr="001E79B4" w:rsidRDefault="0045407D" w:rsidP="002B7760">
            <w:pPr>
              <w:ind w:left="-113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01E99938" w14:textId="77777777" w:rsidR="0045407D" w:rsidRDefault="0045407D"/>
    <w:sectPr w:rsidR="0045407D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8D521C" w14:textId="77777777" w:rsidR="00E43B43" w:rsidRDefault="00E43B43" w:rsidP="00A05037">
      <w:r>
        <w:separator/>
      </w:r>
    </w:p>
  </w:endnote>
  <w:endnote w:type="continuationSeparator" w:id="0">
    <w:p w14:paraId="2DFCB703" w14:textId="77777777" w:rsidR="00E43B43" w:rsidRDefault="00E43B43" w:rsidP="00A050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89817E" w14:textId="77777777" w:rsidR="00A05037" w:rsidRPr="00A15A42" w:rsidRDefault="00A05037" w:rsidP="00A05037">
    <w:pPr>
      <w:pStyle w:val="Piedepgina"/>
      <w:jc w:val="center"/>
      <w:rPr>
        <w:rFonts w:ascii="Arial" w:hAnsi="Arial" w:cs="Arial"/>
        <w:sz w:val="20"/>
        <w:szCs w:val="20"/>
      </w:rPr>
    </w:pPr>
    <w:bookmarkStart w:id="2" w:name="_Hlk54791466"/>
    <w:bookmarkStart w:id="3" w:name="_Hlk54792249"/>
    <w:bookmarkStart w:id="4" w:name="_Hlk54791380"/>
    <w:r>
      <w:rPr>
        <w:rFonts w:ascii="Arial" w:hAnsi="Arial" w:cs="Arial"/>
        <w:sz w:val="20"/>
        <w:szCs w:val="20"/>
      </w:rPr>
      <w:t>GCCON</w:t>
    </w:r>
    <w:r w:rsidRPr="00A15A42">
      <w:rPr>
        <w:rFonts w:ascii="Arial" w:hAnsi="Arial" w:cs="Arial"/>
        <w:sz w:val="20"/>
        <w:szCs w:val="20"/>
      </w:rPr>
      <w:t>-F-0</w:t>
    </w:r>
    <w:r>
      <w:rPr>
        <w:rFonts w:ascii="Arial" w:hAnsi="Arial" w:cs="Arial"/>
        <w:sz w:val="20"/>
        <w:szCs w:val="20"/>
      </w:rPr>
      <w:t>38</w:t>
    </w:r>
    <w:r w:rsidRPr="00A15A42">
      <w:rPr>
        <w:rFonts w:ascii="Arial" w:hAnsi="Arial" w:cs="Arial"/>
        <w:sz w:val="20"/>
        <w:szCs w:val="20"/>
      </w:rPr>
      <w:t xml:space="preserve"> V.0</w:t>
    </w:r>
    <w:r>
      <w:rPr>
        <w:rFonts w:ascii="Arial" w:hAnsi="Arial" w:cs="Arial"/>
        <w:sz w:val="20"/>
        <w:szCs w:val="20"/>
      </w:rPr>
      <w:t>1</w:t>
    </w:r>
    <w:bookmarkEnd w:id="2"/>
  </w:p>
  <w:bookmarkEnd w:id="3"/>
  <w:bookmarkEnd w:id="4"/>
  <w:p w14:paraId="55805DBD" w14:textId="77777777" w:rsidR="00A05037" w:rsidRDefault="00A0503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48F18D" w14:textId="77777777" w:rsidR="00E43B43" w:rsidRDefault="00E43B43" w:rsidP="00A05037">
      <w:r>
        <w:separator/>
      </w:r>
    </w:p>
  </w:footnote>
  <w:footnote w:type="continuationSeparator" w:id="0">
    <w:p w14:paraId="11A4D66F" w14:textId="77777777" w:rsidR="00E43B43" w:rsidRDefault="00E43B43" w:rsidP="00A050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C898FA" w14:textId="07F3DC75" w:rsidR="00A05037" w:rsidRDefault="00A05037" w:rsidP="00A05037">
    <w:pPr>
      <w:pStyle w:val="Encabezado"/>
      <w:tabs>
        <w:tab w:val="clear" w:pos="4419"/>
        <w:tab w:val="clear" w:pos="8838"/>
        <w:tab w:val="left" w:pos="5910"/>
      </w:tabs>
    </w:pPr>
    <w:r w:rsidRPr="00AF4D27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340C3AB1" wp14:editId="4538909D">
          <wp:simplePos x="0" y="0"/>
          <wp:positionH relativeFrom="margin">
            <wp:posOffset>2640787</wp:posOffset>
          </wp:positionH>
          <wp:positionV relativeFrom="paragraph">
            <wp:posOffset>-205460</wp:posOffset>
          </wp:positionV>
          <wp:extent cx="715010" cy="699135"/>
          <wp:effectExtent l="0" t="0" r="8890" b="5715"/>
          <wp:wrapNone/>
          <wp:docPr id="77" name="Imagen 7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054"/>
    <w:rsid w:val="00071EC0"/>
    <w:rsid w:val="000B541A"/>
    <w:rsid w:val="000E49FC"/>
    <w:rsid w:val="000F594F"/>
    <w:rsid w:val="000F6AB9"/>
    <w:rsid w:val="0011150D"/>
    <w:rsid w:val="00120F6D"/>
    <w:rsid w:val="00122A8C"/>
    <w:rsid w:val="00150B3A"/>
    <w:rsid w:val="00172F77"/>
    <w:rsid w:val="00174A79"/>
    <w:rsid w:val="001C2014"/>
    <w:rsid w:val="001C6832"/>
    <w:rsid w:val="001C6C91"/>
    <w:rsid w:val="001C6F97"/>
    <w:rsid w:val="001E79B4"/>
    <w:rsid w:val="002051BF"/>
    <w:rsid w:val="00205514"/>
    <w:rsid w:val="00213848"/>
    <w:rsid w:val="002B01FE"/>
    <w:rsid w:val="002C2BF0"/>
    <w:rsid w:val="002D1B2F"/>
    <w:rsid w:val="002E0885"/>
    <w:rsid w:val="002E6199"/>
    <w:rsid w:val="003278FE"/>
    <w:rsid w:val="00341E2A"/>
    <w:rsid w:val="003A4B98"/>
    <w:rsid w:val="003B1CEB"/>
    <w:rsid w:val="003F3D8D"/>
    <w:rsid w:val="00435C57"/>
    <w:rsid w:val="0045407D"/>
    <w:rsid w:val="004614E1"/>
    <w:rsid w:val="00485173"/>
    <w:rsid w:val="0049636F"/>
    <w:rsid w:val="004E0B54"/>
    <w:rsid w:val="005D2AAF"/>
    <w:rsid w:val="005E0481"/>
    <w:rsid w:val="005E47A5"/>
    <w:rsid w:val="00633092"/>
    <w:rsid w:val="00682A2D"/>
    <w:rsid w:val="006C7105"/>
    <w:rsid w:val="006D1D4B"/>
    <w:rsid w:val="007141E4"/>
    <w:rsid w:val="0076252F"/>
    <w:rsid w:val="00772209"/>
    <w:rsid w:val="007A6C5C"/>
    <w:rsid w:val="007B2E63"/>
    <w:rsid w:val="007C0C8F"/>
    <w:rsid w:val="007F2F88"/>
    <w:rsid w:val="007F3F5D"/>
    <w:rsid w:val="0080325B"/>
    <w:rsid w:val="00815B17"/>
    <w:rsid w:val="008545F8"/>
    <w:rsid w:val="00860E38"/>
    <w:rsid w:val="00886E0F"/>
    <w:rsid w:val="008A662C"/>
    <w:rsid w:val="008B35B7"/>
    <w:rsid w:val="008B6E00"/>
    <w:rsid w:val="008F50DE"/>
    <w:rsid w:val="00937107"/>
    <w:rsid w:val="00937C2D"/>
    <w:rsid w:val="00950217"/>
    <w:rsid w:val="00976523"/>
    <w:rsid w:val="009A681A"/>
    <w:rsid w:val="009B4703"/>
    <w:rsid w:val="00A05037"/>
    <w:rsid w:val="00A25DDA"/>
    <w:rsid w:val="00A519FA"/>
    <w:rsid w:val="00A528AE"/>
    <w:rsid w:val="00A755B3"/>
    <w:rsid w:val="00A849AC"/>
    <w:rsid w:val="00AA76C9"/>
    <w:rsid w:val="00AE1DFE"/>
    <w:rsid w:val="00AF15AC"/>
    <w:rsid w:val="00B023D0"/>
    <w:rsid w:val="00B20C19"/>
    <w:rsid w:val="00B32B65"/>
    <w:rsid w:val="00B43B36"/>
    <w:rsid w:val="00B46FFE"/>
    <w:rsid w:val="00BA0084"/>
    <w:rsid w:val="00BA777C"/>
    <w:rsid w:val="00BC721C"/>
    <w:rsid w:val="00BE56AC"/>
    <w:rsid w:val="00C0128C"/>
    <w:rsid w:val="00C1284B"/>
    <w:rsid w:val="00C251EA"/>
    <w:rsid w:val="00C34D79"/>
    <w:rsid w:val="00C431C2"/>
    <w:rsid w:val="00C81054"/>
    <w:rsid w:val="00C9104C"/>
    <w:rsid w:val="00D53C62"/>
    <w:rsid w:val="00D60BA2"/>
    <w:rsid w:val="00D87033"/>
    <w:rsid w:val="00DF3918"/>
    <w:rsid w:val="00E25C1C"/>
    <w:rsid w:val="00E43B43"/>
    <w:rsid w:val="00E466BF"/>
    <w:rsid w:val="00E73892"/>
    <w:rsid w:val="00E751C1"/>
    <w:rsid w:val="00EC6B73"/>
    <w:rsid w:val="00F54261"/>
    <w:rsid w:val="00F6160B"/>
    <w:rsid w:val="00F80BF0"/>
    <w:rsid w:val="00F83398"/>
    <w:rsid w:val="00FA1534"/>
    <w:rsid w:val="00FE5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E9F6A"/>
  <w15:chartTrackingRefBased/>
  <w15:docId w15:val="{D3780FCD-90B9-4A60-BF0B-6999ACA63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1054"/>
    <w:pPr>
      <w:spacing w:after="0" w:line="240" w:lineRule="auto"/>
      <w:jc w:val="both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C810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810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810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C810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810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8105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8105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8105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8105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810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810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810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rsid w:val="00C8105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8105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8105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8105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8105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8105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8105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810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810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810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810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8105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8105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8105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810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8105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81054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C81054"/>
    <w:rPr>
      <w:color w:val="467886" w:themeColor="hyperlink"/>
      <w:u w:val="single"/>
    </w:rPr>
  </w:style>
  <w:style w:type="table" w:styleId="Tablaconcuadrcula">
    <w:name w:val="Table Grid"/>
    <w:basedOn w:val="Tablanormal"/>
    <w:uiPriority w:val="39"/>
    <w:rsid w:val="00C81054"/>
    <w:pPr>
      <w:spacing w:line="48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stkn">
    <w:name w:val="gs_tkn"/>
    <w:basedOn w:val="Fuentedeprrafopredeter"/>
    <w:rsid w:val="007A6C5C"/>
  </w:style>
  <w:style w:type="character" w:customStyle="1" w:styleId="normaltextrun">
    <w:name w:val="normaltextrun"/>
    <w:basedOn w:val="Fuentedeprrafopredeter"/>
    <w:rsid w:val="00BE56AC"/>
  </w:style>
  <w:style w:type="character" w:customStyle="1" w:styleId="eop">
    <w:name w:val="eop"/>
    <w:basedOn w:val="Fuentedeprrafopredeter"/>
    <w:rsid w:val="00BE56AC"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45407D"/>
    <w:pPr>
      <w:tabs>
        <w:tab w:val="center" w:pos="4419"/>
        <w:tab w:val="right" w:pos="8838"/>
      </w:tabs>
      <w:jc w:val="left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45407D"/>
  </w:style>
  <w:style w:type="character" w:styleId="Nmerodepgina">
    <w:name w:val="page number"/>
    <w:basedOn w:val="Fuentedeprrafopredeter"/>
    <w:rsid w:val="0045407D"/>
  </w:style>
  <w:style w:type="paragraph" w:styleId="Textoindependiente">
    <w:name w:val="Body Text"/>
    <w:basedOn w:val="Normal"/>
    <w:link w:val="TextoindependienteCar"/>
    <w:uiPriority w:val="1"/>
    <w:qFormat/>
    <w:rsid w:val="0045407D"/>
    <w:pPr>
      <w:widowControl w:val="0"/>
      <w:autoSpaceDE w:val="0"/>
      <w:autoSpaceDN w:val="0"/>
      <w:jc w:val="left"/>
    </w:pPr>
    <w:rPr>
      <w:rFonts w:cs="Calibri"/>
      <w:sz w:val="21"/>
      <w:szCs w:val="21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5407D"/>
    <w:rPr>
      <w:rFonts w:ascii="Calibri" w:eastAsia="Calibri" w:hAnsi="Calibri" w:cs="Calibri"/>
      <w:sz w:val="21"/>
      <w:szCs w:val="21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0503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037"/>
    <w:rPr>
      <w:rFonts w:ascii="Calibri" w:eastAsia="Calibri" w:hAnsi="Calibri" w:cs="Times New Roman"/>
    </w:rPr>
  </w:style>
  <w:style w:type="paragraph" w:customStyle="1" w:styleId="TableParagraph">
    <w:name w:val="Table Paragraph"/>
    <w:basedOn w:val="Normal"/>
    <w:uiPriority w:val="1"/>
    <w:qFormat/>
    <w:rsid w:val="00C431C2"/>
    <w:pPr>
      <w:widowControl w:val="0"/>
      <w:autoSpaceDE w:val="0"/>
      <w:autoSpaceDN w:val="0"/>
      <w:jc w:val="left"/>
    </w:pPr>
    <w:rPr>
      <w:rFonts w:ascii="Tahoma" w:eastAsia="Tahoma" w:hAnsi="Tahoma" w:cs="Tahoma"/>
      <w:lang w:eastAsia="es-CO" w:bidi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7C7344-D63F-4BAA-BC3C-DE877EF636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2</Pages>
  <Words>356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Robinson Jairo Dominguez Gutierrez</dc:creator>
  <cp:keywords/>
  <dc:description/>
  <cp:lastModifiedBy>Luisa Fernanda Gomez</cp:lastModifiedBy>
  <cp:revision>85</cp:revision>
  <dcterms:created xsi:type="dcterms:W3CDTF">2026-05-05T15:35:00Z</dcterms:created>
  <dcterms:modified xsi:type="dcterms:W3CDTF">2026-06-24T19:31:00Z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2026-03-24T14:23:17Z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7a1b08bb-cec9-4220-8514-be30ae1cfe9f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