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007C2" w14:textId="762FBC7D" w:rsidR="004735D9" w:rsidRDefault="00AA3176" w:rsidP="00AE178E">
      <w:pPr>
        <w:ind w:left="284" w:right="333"/>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De conformidad con el artículo 2.2.1.1.2.1.1 del Decreto 1082 de 2015, se requiere de la elaboración de los documentos y estudios previos y del sector, que sirvan de soporte para la elaboración del proyecto de pliego de condiciones o del contrato.</w:t>
      </w:r>
    </w:p>
    <w:p w14:paraId="450AA40A" w14:textId="77777777" w:rsidR="00E8150C" w:rsidRPr="00AE178E" w:rsidRDefault="00E8150C" w:rsidP="00AE178E">
      <w:pPr>
        <w:ind w:left="284" w:right="333"/>
        <w:jc w:val="both"/>
        <w:rPr>
          <w:rFonts w:ascii="Arial Narrow" w:eastAsiaTheme="minorHAnsi" w:hAnsi="Arial Narrow" w:cstheme="minorHAnsi"/>
          <w:kern w:val="2"/>
          <w:sz w:val="22"/>
          <w:szCs w:val="22"/>
          <w14:ligatures w14:val="standardContextual"/>
        </w:rPr>
      </w:pPr>
    </w:p>
    <w:p w14:paraId="10B69511" w14:textId="2B24B6CA" w:rsidR="004735D9" w:rsidRDefault="00AA3176">
      <w:pPr>
        <w:pStyle w:val="Prrafodelista"/>
        <w:widowControl/>
        <w:numPr>
          <w:ilvl w:val="0"/>
          <w:numId w:val="3"/>
        </w:numPr>
        <w:autoSpaceDE/>
        <w:autoSpaceDN/>
        <w:ind w:right="333"/>
        <w:jc w:val="both"/>
        <w:rPr>
          <w:rFonts w:ascii="Arial Narrow" w:eastAsiaTheme="minorHAnsi" w:hAnsi="Arial Narrow" w:cstheme="minorHAnsi"/>
          <w:b/>
          <w:bCs/>
          <w:kern w:val="2"/>
          <w:lang w:val="es-CO"/>
          <w14:ligatures w14:val="standardContextual"/>
        </w:rPr>
      </w:pPr>
      <w:r w:rsidRPr="00AE178E">
        <w:rPr>
          <w:rFonts w:ascii="Arial Narrow" w:eastAsiaTheme="minorHAnsi" w:hAnsi="Arial Narrow" w:cstheme="minorHAnsi"/>
          <w:b/>
          <w:bCs/>
          <w:kern w:val="2"/>
          <w:lang w:val="es-CO"/>
          <w14:ligatures w14:val="standardContextual"/>
        </w:rPr>
        <w:t>DESCRIPCIÓN DE LA NECESIDAD</w:t>
      </w:r>
    </w:p>
    <w:p w14:paraId="7B731E37" w14:textId="77777777" w:rsidR="00E8150C" w:rsidRPr="00AE178E" w:rsidRDefault="00E8150C" w:rsidP="00E8150C">
      <w:pPr>
        <w:pStyle w:val="Prrafodelista"/>
        <w:widowControl/>
        <w:autoSpaceDE/>
        <w:autoSpaceDN/>
        <w:ind w:left="644" w:right="333" w:firstLine="0"/>
        <w:jc w:val="both"/>
        <w:rPr>
          <w:rFonts w:ascii="Arial Narrow" w:eastAsiaTheme="minorHAnsi" w:hAnsi="Arial Narrow" w:cstheme="minorHAnsi"/>
          <w:b/>
          <w:bCs/>
          <w:kern w:val="2"/>
          <w:lang w:val="es-CO"/>
          <w14:ligatures w14:val="standardContextual"/>
        </w:rPr>
      </w:pPr>
    </w:p>
    <w:p w14:paraId="225DF46C" w14:textId="77777777" w:rsidR="00C04C34" w:rsidRPr="00AE178E" w:rsidRDefault="00C04C34" w:rsidP="00AE178E">
      <w:pPr>
        <w:ind w:left="284" w:right="282"/>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La Unidad Administrativa Especial de Aeronáutica Civil, en su calidad de entidad pública empleadora, tiene la obligación de garantizar la implementación, mantenimiento y mejora continua del Sistema de Gestión de Seguridad y Salud en el Trabajo (SG-SST), en cumplimiento de lo dispuesto en el Decreto 1072 de 2015 —Decreto Único Reglamentario del Sector Trabajo— y en concordancia con el artículo 56 de la Ley 1562 de 2012, orientado a la promoción de la salud, la prevención de enfermedades laborales y accidentes de trabajo, así como al mantenimiento y control de las condiciones de salud de los servidores públicos.</w:t>
      </w:r>
    </w:p>
    <w:p w14:paraId="4AAF187B" w14:textId="77777777" w:rsidR="0095727F" w:rsidRPr="00AE178E" w:rsidRDefault="0095727F" w:rsidP="00AE178E">
      <w:pPr>
        <w:ind w:left="284" w:right="282"/>
        <w:jc w:val="both"/>
        <w:rPr>
          <w:rFonts w:ascii="Arial Narrow" w:eastAsiaTheme="minorHAnsi" w:hAnsi="Arial Narrow" w:cstheme="minorHAnsi"/>
          <w:kern w:val="2"/>
          <w:sz w:val="22"/>
          <w:szCs w:val="22"/>
          <w14:ligatures w14:val="standardContextual"/>
        </w:rPr>
      </w:pPr>
    </w:p>
    <w:p w14:paraId="11816B6A" w14:textId="77777777" w:rsidR="0095727F" w:rsidRPr="00AE178E" w:rsidRDefault="0095727F" w:rsidP="00AE178E">
      <w:pPr>
        <w:ind w:left="284" w:right="282"/>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En este contexto, la Entidad debe garantizar el desarrollo integral de las actividades de medicina preventiva y del trabajo, en cumplimiento de lo establecido en las Resoluciones 2346 de 2007 y 1918 de 2009, mediante la ejecución de evaluaciones médicas ocupacionales de ingreso, periódicas, de egreso, de reubicación laboral y post incapacidad. Dichas evaluaciones tienen como finalidad determinar la aptitud física, mental y social del trabajador frente a las exigencias propias del cargo y su entorno laboral, en concordancia con el profesiograma institucional y los resultados de la identificación de peligros, evaluación y valoración de riesgos.</w:t>
      </w:r>
    </w:p>
    <w:p w14:paraId="2D026CE5" w14:textId="77777777" w:rsidR="0095727F" w:rsidRPr="00AE178E" w:rsidRDefault="0095727F" w:rsidP="00AE178E">
      <w:pPr>
        <w:ind w:left="284" w:right="282"/>
        <w:jc w:val="both"/>
        <w:rPr>
          <w:rFonts w:ascii="Arial Narrow" w:eastAsiaTheme="minorHAnsi" w:hAnsi="Arial Narrow" w:cstheme="minorHAnsi"/>
          <w:kern w:val="2"/>
          <w:sz w:val="22"/>
          <w:szCs w:val="22"/>
          <w14:ligatures w14:val="standardContextual"/>
        </w:rPr>
      </w:pPr>
    </w:p>
    <w:p w14:paraId="5118472F" w14:textId="77777777" w:rsidR="0095727F" w:rsidRPr="00AE178E" w:rsidRDefault="0095727F" w:rsidP="00AE178E">
      <w:pPr>
        <w:ind w:left="284" w:right="282"/>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Lo anterior se enmarca en las obligaciones legales del empleador en materia de seguridad y salud en el trabajo, conforme a lo dispuesto en el artículo 348 del Código Sustantivo del Trabajo; los artículos 80, 81 y 84 de la Ley 9 de 1979; el artículo 21 del Decreto Ley 1295 de 1994; el artículo 26 de la Ley 1562 de 2012; el artículo 2 de la Resolución 2400 de 1979; y el Decreto 1072 de 2015 —Decreto Único Reglamentario del Sector Trabajo—, especialmente en sus artículos 2.2.4.6.1 y 2.2.4.6.8, que establecen la responsabilidad del empleador en la protección de la seguridad y salud de los trabajadores y la obligación de garantizar condiciones de trabajo seguras.</w:t>
      </w:r>
    </w:p>
    <w:p w14:paraId="2B6FC68B" w14:textId="77777777" w:rsidR="0095727F" w:rsidRPr="00AE178E" w:rsidRDefault="0095727F" w:rsidP="00AE178E">
      <w:pPr>
        <w:ind w:left="284" w:right="282"/>
        <w:jc w:val="both"/>
        <w:rPr>
          <w:rFonts w:ascii="Arial Narrow" w:eastAsiaTheme="minorHAnsi" w:hAnsi="Arial Narrow" w:cstheme="minorHAnsi"/>
          <w:kern w:val="2"/>
          <w:sz w:val="22"/>
          <w:szCs w:val="22"/>
          <w14:ligatures w14:val="standardContextual"/>
        </w:rPr>
      </w:pPr>
    </w:p>
    <w:p w14:paraId="097686DD" w14:textId="7A208E9F" w:rsidR="00C04C34" w:rsidRPr="00AE178E" w:rsidRDefault="0095727F" w:rsidP="00AE178E">
      <w:pPr>
        <w:ind w:left="284" w:right="282"/>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De igual forma, se deberá dar cumplimiento a la Resolución 4272 de 2021, que establece los requisitos mínimos de seguridad para el desarrollo de trabajo en alturas, así como a la normativa aplicable a actividades de alto riesgo, incluyendo aquellas relacionadas con riesgo eléctrico, tales como la Resolución 5018 de 2019 y el Reglamento Técnico de Instalaciones Eléctricas (RETIE), los cuales exigen la realización de evaluaciones médicas ocupacionales específicas que permitan verificar la aptitud del trabajador para la ejecución segura de este tipo de labores.</w:t>
      </w:r>
    </w:p>
    <w:p w14:paraId="5BA55BE2" w14:textId="77777777" w:rsidR="0095727F" w:rsidRPr="00AE178E" w:rsidRDefault="0095727F" w:rsidP="00AE178E">
      <w:pPr>
        <w:ind w:left="284" w:right="282"/>
        <w:jc w:val="both"/>
        <w:rPr>
          <w:rFonts w:ascii="Arial Narrow" w:eastAsiaTheme="minorHAnsi" w:hAnsi="Arial Narrow" w:cstheme="minorHAnsi"/>
          <w:kern w:val="2"/>
          <w:sz w:val="22"/>
          <w:szCs w:val="22"/>
          <w14:ligatures w14:val="standardContextual"/>
        </w:rPr>
      </w:pPr>
    </w:p>
    <w:p w14:paraId="2181368C" w14:textId="044F9ACD" w:rsidR="00C04C34" w:rsidRPr="00AE178E" w:rsidRDefault="00C04C34" w:rsidP="00AE178E">
      <w:pPr>
        <w:ind w:left="284" w:right="282"/>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Para la vigencia 2026, la Aeronáutica Civil requiere contratar la prestación de servicios de medicina ocupacional y actividades de promoción y prevención en salud, dirigidas a los servidores públicos adscritos a la Regional Nororiente, con cobertura en los centros de trabajo ubicados en los municipios de Cúcuta, Bucaramanga, Ocaña, Arauca, Tame, Saravena y Barrancabermej</w:t>
      </w:r>
      <w:r w:rsidR="0095727F" w:rsidRPr="00AE178E">
        <w:rPr>
          <w:rFonts w:ascii="Arial Narrow" w:eastAsiaTheme="minorHAnsi" w:hAnsi="Arial Narrow" w:cstheme="minorHAnsi"/>
          <w:kern w:val="2"/>
          <w:sz w:val="22"/>
          <w:szCs w:val="22"/>
          <w14:ligatures w14:val="standardContextual"/>
        </w:rPr>
        <w:t xml:space="preserve">a. </w:t>
      </w:r>
    </w:p>
    <w:p w14:paraId="78F405FB" w14:textId="77777777" w:rsidR="0095727F" w:rsidRPr="00AE178E" w:rsidRDefault="0095727F" w:rsidP="00AE178E">
      <w:pPr>
        <w:ind w:left="284" w:right="282"/>
        <w:jc w:val="both"/>
        <w:rPr>
          <w:rFonts w:ascii="Arial Narrow" w:eastAsiaTheme="minorHAnsi" w:hAnsi="Arial Narrow" w:cstheme="minorHAnsi"/>
          <w:kern w:val="2"/>
          <w:sz w:val="22"/>
          <w:szCs w:val="22"/>
          <w14:ligatures w14:val="standardContextual"/>
        </w:rPr>
      </w:pPr>
    </w:p>
    <w:p w14:paraId="75165DA4" w14:textId="77777777" w:rsidR="00C04C34" w:rsidRPr="00AE178E" w:rsidRDefault="00C04C34" w:rsidP="00AE178E">
      <w:pPr>
        <w:ind w:left="284" w:right="282"/>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Adicionalmente, se requiere la prestación del servicio de orientación psicológica, en atención a la importancia de la salud mental como componente esencial del bienestar laboral, especialmente frente a situaciones que puedan afectar el estado emocional de los servidores públicos, tales como eventos de duelo, calamidades o factores de riesgo psicosocial.</w:t>
      </w:r>
    </w:p>
    <w:p w14:paraId="76135309" w14:textId="77777777" w:rsidR="00C04C34" w:rsidRPr="00AE178E" w:rsidRDefault="00C04C34" w:rsidP="00AE178E">
      <w:pPr>
        <w:ind w:left="284" w:right="282"/>
        <w:jc w:val="both"/>
        <w:rPr>
          <w:rFonts w:ascii="Arial Narrow" w:eastAsiaTheme="minorHAnsi" w:hAnsi="Arial Narrow" w:cstheme="minorHAnsi"/>
          <w:kern w:val="2"/>
          <w:sz w:val="22"/>
          <w:szCs w:val="22"/>
          <w14:ligatures w14:val="standardContextual"/>
        </w:rPr>
      </w:pPr>
    </w:p>
    <w:p w14:paraId="5E658737" w14:textId="77777777" w:rsidR="00C04C34" w:rsidRPr="00AE178E" w:rsidRDefault="00C04C34" w:rsidP="00AE178E">
      <w:pPr>
        <w:ind w:left="284" w:right="282"/>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Lo anterior, en cumplimiento de lo dispuesto en la Resolución 2646 de 2008 y la Resolución 2404 de 2019, relacionadas con la identificación, evaluación, prevención e intervención del riesgo psicosocial. Así mismo, se deberá dar cumplimiento a la Resolución 4272 de 2021, mediante la cual se establece el reglamento técnico para trabajo seguro en alturas.</w:t>
      </w:r>
    </w:p>
    <w:p w14:paraId="14ADB4DF" w14:textId="77777777" w:rsidR="00C04C34" w:rsidRPr="00AE178E" w:rsidRDefault="00C04C34" w:rsidP="00AE178E">
      <w:pPr>
        <w:ind w:left="284" w:right="282"/>
        <w:jc w:val="both"/>
        <w:rPr>
          <w:rFonts w:ascii="Arial Narrow" w:eastAsiaTheme="minorHAnsi" w:hAnsi="Arial Narrow" w:cstheme="minorHAnsi"/>
          <w:kern w:val="2"/>
          <w:sz w:val="22"/>
          <w:szCs w:val="22"/>
          <w14:ligatures w14:val="standardContextual"/>
        </w:rPr>
      </w:pPr>
    </w:p>
    <w:p w14:paraId="67009990" w14:textId="77777777" w:rsidR="00C04C34" w:rsidRPr="00AE178E" w:rsidRDefault="00C04C34" w:rsidP="00AE178E">
      <w:pPr>
        <w:ind w:left="284" w:right="282"/>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De igual manera, la Entidad debe garantizar el desarrollo de acciones de vigilancia epidemiológica que permitan identificar la ocurrencia, tendencia y determinantes de eventos relacionados con la salud de los trabajadores, conforme a los lineamientos de la Guía Técnica Colombiana GTC 45 y bajo el enfoque de mejora continua del ciclo PHVA (Planear, Hacer, Verificar y Actuar).</w:t>
      </w:r>
    </w:p>
    <w:p w14:paraId="1D101F41" w14:textId="77777777" w:rsidR="00C04C34" w:rsidRPr="00AE178E" w:rsidRDefault="00C04C34" w:rsidP="00AE178E">
      <w:pPr>
        <w:ind w:left="284" w:right="282"/>
        <w:jc w:val="both"/>
        <w:rPr>
          <w:rFonts w:ascii="Arial Narrow" w:eastAsiaTheme="minorHAnsi" w:hAnsi="Arial Narrow" w:cstheme="minorHAnsi"/>
          <w:kern w:val="2"/>
          <w:sz w:val="22"/>
          <w:szCs w:val="22"/>
          <w14:ligatures w14:val="standardContextual"/>
        </w:rPr>
      </w:pPr>
    </w:p>
    <w:p w14:paraId="2BE23F67" w14:textId="77777777" w:rsidR="00C04C34" w:rsidRPr="00AE178E" w:rsidRDefault="00C04C34" w:rsidP="00AE178E">
      <w:pPr>
        <w:ind w:left="284" w:right="282"/>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Finalmente, es preciso señalar que las necesidades descritas podrán variar durante la vigencia 2026, en función de cambios en la planta de personal, procesos de fortalecimiento institucional o reestructuración administrativa, lo cual podría generar la incorporación de nuevos perfiles ocupacionales o el ingreso de nuevos servidores públicos, haciendo necesario ajustar la demanda de servicios de evaluaciones médicas ocupacionales, actividades de promoción y prevención, y servicios especializados en seguridad y salud en el trabajo, con el fin de asegurar el cumplimiento integral de los objetivos del SG-SST.</w:t>
      </w:r>
    </w:p>
    <w:p w14:paraId="46C986E8" w14:textId="1FF8EE7F" w:rsidR="004735D9" w:rsidRPr="00AE178E" w:rsidRDefault="00AA3176" w:rsidP="00AE178E">
      <w:pPr>
        <w:spacing w:before="239"/>
        <w:ind w:left="284" w:right="282"/>
        <w:jc w:val="both"/>
        <w:rPr>
          <w:rFonts w:ascii="Arial Narrow" w:eastAsiaTheme="minorHAnsi" w:hAnsi="Arial Narrow" w:cstheme="minorHAnsi"/>
          <w:b/>
          <w:bCs/>
          <w:kern w:val="2"/>
          <w:sz w:val="22"/>
          <w:szCs w:val="22"/>
          <w14:ligatures w14:val="standardContextual"/>
        </w:rPr>
      </w:pPr>
      <w:r w:rsidRPr="00AE178E">
        <w:rPr>
          <w:rFonts w:ascii="Arial Narrow" w:eastAsiaTheme="minorHAnsi" w:hAnsi="Arial Narrow" w:cstheme="minorHAnsi"/>
          <w:b/>
          <w:bCs/>
          <w:kern w:val="2"/>
          <w:sz w:val="22"/>
          <w:szCs w:val="22"/>
          <w14:ligatures w14:val="standardContextual"/>
        </w:rPr>
        <w:t>OBJETO</w:t>
      </w:r>
    </w:p>
    <w:p w14:paraId="2F95B0FB" w14:textId="56D16393" w:rsidR="00737E26" w:rsidRPr="00AE178E" w:rsidRDefault="0095727F" w:rsidP="00AE178E">
      <w:pPr>
        <w:spacing w:before="239"/>
        <w:ind w:left="282" w:right="282"/>
        <w:jc w:val="both"/>
        <w:rPr>
          <w:rFonts w:ascii="Arial Narrow" w:eastAsiaTheme="minorHAnsi" w:hAnsi="Arial Narrow" w:cstheme="minorHAnsi"/>
          <w:kern w:val="2"/>
          <w:sz w:val="22"/>
          <w:szCs w:val="22"/>
          <w14:ligatures w14:val="standardContextual"/>
        </w:rPr>
      </w:pPr>
      <w:bookmarkStart w:id="0" w:name="_Hlk227073400"/>
      <w:r w:rsidRPr="00AE178E">
        <w:rPr>
          <w:rFonts w:ascii="Arial Narrow" w:eastAsiaTheme="minorHAnsi" w:hAnsi="Arial Narrow" w:cstheme="minorHAnsi"/>
          <w:kern w:val="2"/>
          <w:sz w:val="22"/>
          <w:szCs w:val="22"/>
          <w14:ligatures w14:val="standardContextual"/>
        </w:rPr>
        <w:t>63500C1228 PRESTAR SERVICIOS MÉDICOS OCUPACIONALES A LOS SERVIDORES PÚBLICOS DE LA REGIONAL NORORIENTE.</w:t>
      </w:r>
      <w:r w:rsidR="00C64192" w:rsidRPr="00AE178E">
        <w:rPr>
          <w:rFonts w:ascii="Arial Narrow" w:eastAsiaTheme="minorHAnsi" w:hAnsi="Arial Narrow" w:cstheme="minorHAnsi"/>
          <w:kern w:val="2"/>
          <w:sz w:val="22"/>
          <w:szCs w:val="22"/>
          <w14:ligatures w14:val="standardContextual"/>
        </w:rPr>
        <w:t xml:space="preserve"> </w:t>
      </w:r>
      <w:bookmarkEnd w:id="0"/>
    </w:p>
    <w:p w14:paraId="6161E54C" w14:textId="2C13A4BB" w:rsidR="004735D9" w:rsidRPr="00AE178E" w:rsidRDefault="00AA3176">
      <w:pPr>
        <w:pStyle w:val="Prrafodelista"/>
        <w:numPr>
          <w:ilvl w:val="1"/>
          <w:numId w:val="4"/>
        </w:numPr>
        <w:spacing w:before="239"/>
        <w:ind w:left="567" w:right="282" w:firstLine="0"/>
        <w:jc w:val="both"/>
        <w:rPr>
          <w:rFonts w:ascii="Arial Narrow" w:eastAsiaTheme="minorHAnsi" w:hAnsi="Arial Narrow" w:cstheme="minorHAnsi"/>
          <w:b/>
          <w:bCs/>
          <w:kern w:val="2"/>
          <w14:ligatures w14:val="standardContextual"/>
        </w:rPr>
      </w:pPr>
      <w:r w:rsidRPr="00AE178E">
        <w:rPr>
          <w:rFonts w:ascii="Arial Narrow" w:eastAsiaTheme="minorHAnsi" w:hAnsi="Arial Narrow" w:cstheme="minorHAnsi"/>
          <w:b/>
          <w:bCs/>
          <w:kern w:val="2"/>
          <w14:ligatures w14:val="standardContextual"/>
        </w:rPr>
        <w:t>CÓDIGOS UNSPSC</w:t>
      </w:r>
      <w:r w:rsidR="001C0C74" w:rsidRPr="00AE178E">
        <w:rPr>
          <w:rFonts w:ascii="Arial Narrow" w:eastAsiaTheme="minorHAnsi" w:hAnsi="Arial Narrow" w:cstheme="minorHAnsi"/>
          <w:b/>
          <w:bCs/>
          <w:kern w:val="2"/>
          <w14:ligatures w14:val="standardContextual"/>
        </w:rPr>
        <w:t xml:space="preserve"> </w:t>
      </w:r>
    </w:p>
    <w:p w14:paraId="244C736A" w14:textId="77777777" w:rsidR="004735D9" w:rsidRPr="00AE178E" w:rsidRDefault="00AA3176" w:rsidP="00AE178E">
      <w:pPr>
        <w:spacing w:before="239"/>
        <w:ind w:left="282" w:right="282"/>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El futuro contrato del presente Proceso de Contratación está codificado en el Clasificador de Bienes y Servicios de Naciones Unidas (UNSPSC) hasta el cuarto nivel, como se indica en la siguiente tabla:</w:t>
      </w:r>
    </w:p>
    <w:p w14:paraId="23F4769C" w14:textId="77777777" w:rsidR="004735D9" w:rsidRPr="00AE178E" w:rsidRDefault="004735D9" w:rsidP="00AE178E">
      <w:pPr>
        <w:pStyle w:val="Textoindependiente"/>
        <w:spacing w:before="22"/>
        <w:rPr>
          <w:rFonts w:ascii="Arial Narrow" w:hAnsi="Arial Narrow" w:cstheme="minorHAnsi"/>
          <w:lang w:val="es-CO"/>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4394"/>
      </w:tblGrid>
      <w:tr w:rsidR="00CF65FC" w:rsidRPr="00AE178E" w14:paraId="4E3F11F1" w14:textId="77777777" w:rsidTr="00DF7C7D">
        <w:trPr>
          <w:trHeight w:val="353"/>
          <w:jc w:val="center"/>
        </w:trPr>
        <w:tc>
          <w:tcPr>
            <w:tcW w:w="2268" w:type="dxa"/>
            <w:shd w:val="clear" w:color="auto" w:fill="DDD9C3" w:themeFill="background2" w:themeFillShade="E6"/>
          </w:tcPr>
          <w:p w14:paraId="747714FD" w14:textId="77777777" w:rsidR="004735D9" w:rsidRPr="00AE178E" w:rsidRDefault="00AA3176" w:rsidP="00AE178E">
            <w:pPr>
              <w:spacing w:before="239"/>
              <w:ind w:right="282"/>
              <w:jc w:val="center"/>
              <w:rPr>
                <w:rFonts w:ascii="Arial Narrow" w:eastAsiaTheme="minorHAnsi" w:hAnsi="Arial Narrow" w:cstheme="minorHAnsi"/>
                <w:b/>
                <w:bCs/>
                <w:kern w:val="2"/>
                <w:sz w:val="22"/>
                <w:szCs w:val="22"/>
                <w14:ligatures w14:val="standardContextual"/>
              </w:rPr>
            </w:pPr>
            <w:r w:rsidRPr="00AE178E">
              <w:rPr>
                <w:rFonts w:ascii="Arial Narrow" w:eastAsiaTheme="minorHAnsi" w:hAnsi="Arial Narrow" w:cstheme="minorHAnsi"/>
                <w:b/>
                <w:bCs/>
                <w:kern w:val="2"/>
                <w:sz w:val="22"/>
                <w:szCs w:val="22"/>
                <w14:ligatures w14:val="standardContextual"/>
              </w:rPr>
              <w:t>Clasificación UNSPSC</w:t>
            </w:r>
          </w:p>
        </w:tc>
        <w:tc>
          <w:tcPr>
            <w:tcW w:w="4394" w:type="dxa"/>
            <w:shd w:val="clear" w:color="auto" w:fill="DDD9C3" w:themeFill="background2" w:themeFillShade="E6"/>
          </w:tcPr>
          <w:p w14:paraId="176D1158" w14:textId="77777777" w:rsidR="004735D9" w:rsidRPr="00AE178E" w:rsidRDefault="00AA3176" w:rsidP="00AE178E">
            <w:pPr>
              <w:spacing w:before="239"/>
              <w:ind w:right="282"/>
              <w:jc w:val="center"/>
              <w:rPr>
                <w:rFonts w:ascii="Arial Narrow" w:eastAsiaTheme="minorHAnsi" w:hAnsi="Arial Narrow" w:cstheme="minorHAnsi"/>
                <w:b/>
                <w:bCs/>
                <w:kern w:val="2"/>
                <w:sz w:val="22"/>
                <w:szCs w:val="22"/>
                <w14:ligatures w14:val="standardContextual"/>
              </w:rPr>
            </w:pPr>
            <w:r w:rsidRPr="00AE178E">
              <w:rPr>
                <w:rFonts w:ascii="Arial Narrow" w:eastAsiaTheme="minorHAnsi" w:hAnsi="Arial Narrow" w:cstheme="minorHAnsi"/>
                <w:b/>
                <w:bCs/>
                <w:kern w:val="2"/>
                <w:sz w:val="22"/>
                <w:szCs w:val="22"/>
                <w14:ligatures w14:val="standardContextual"/>
              </w:rPr>
              <w:t>Descripción</w:t>
            </w:r>
          </w:p>
        </w:tc>
      </w:tr>
      <w:tr w:rsidR="00CF65FC" w:rsidRPr="00AE178E" w14:paraId="654B20AC" w14:textId="77777777" w:rsidTr="00DF7C7D">
        <w:trPr>
          <w:trHeight w:val="275"/>
          <w:jc w:val="center"/>
        </w:trPr>
        <w:tc>
          <w:tcPr>
            <w:tcW w:w="2268" w:type="dxa"/>
          </w:tcPr>
          <w:p w14:paraId="710AE631" w14:textId="2CA1A958" w:rsidR="00852EF2" w:rsidRPr="00AE178E" w:rsidRDefault="00852EF2" w:rsidP="00AE178E">
            <w:pPr>
              <w:pStyle w:val="TableParagraph"/>
              <w:ind w:left="9"/>
              <w:jc w:val="center"/>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93141800</w:t>
            </w:r>
          </w:p>
        </w:tc>
        <w:tc>
          <w:tcPr>
            <w:tcW w:w="4394" w:type="dxa"/>
          </w:tcPr>
          <w:p w14:paraId="5D3F6D26" w14:textId="7ED5CFE5" w:rsidR="00852EF2" w:rsidRPr="00AE178E" w:rsidRDefault="00852EF2" w:rsidP="00AE178E">
            <w:pPr>
              <w:pStyle w:val="TableParagraph"/>
              <w:ind w:left="87" w:right="81"/>
              <w:rPr>
                <w:rFonts w:ascii="Arial Narrow" w:eastAsiaTheme="minorHAnsi" w:hAnsi="Arial Narrow" w:cstheme="minorHAnsi"/>
                <w:kern w:val="2"/>
                <w14:ligatures w14:val="standardContextual"/>
              </w:rPr>
            </w:pPr>
            <w:r w:rsidRPr="00AE178E">
              <w:rPr>
                <w:rFonts w:ascii="Arial Narrow" w:hAnsi="Arial Narrow" w:cstheme="minorHAnsi"/>
                <w:spacing w:val="-2"/>
                <w:w w:val="90"/>
              </w:rPr>
              <w:t>Empleo</w:t>
            </w:r>
          </w:p>
        </w:tc>
      </w:tr>
      <w:tr w:rsidR="00CF65FC" w:rsidRPr="00AE178E" w14:paraId="5F67DF20" w14:textId="77777777" w:rsidTr="00DF7C7D">
        <w:trPr>
          <w:trHeight w:val="130"/>
          <w:jc w:val="center"/>
        </w:trPr>
        <w:tc>
          <w:tcPr>
            <w:tcW w:w="2268" w:type="dxa"/>
          </w:tcPr>
          <w:p w14:paraId="37BA9753" w14:textId="01C54EF4" w:rsidR="00852EF2" w:rsidRPr="00AE178E" w:rsidRDefault="00852EF2" w:rsidP="00AE178E">
            <w:pPr>
              <w:pStyle w:val="TableParagraph"/>
              <w:spacing w:before="1"/>
              <w:jc w:val="center"/>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85121600</w:t>
            </w:r>
          </w:p>
        </w:tc>
        <w:tc>
          <w:tcPr>
            <w:tcW w:w="4394" w:type="dxa"/>
          </w:tcPr>
          <w:p w14:paraId="0C4C1FAD" w14:textId="63076C53" w:rsidR="00852EF2" w:rsidRPr="00AE178E" w:rsidRDefault="00852EF2" w:rsidP="00AE178E">
            <w:pPr>
              <w:pStyle w:val="TableParagraph"/>
              <w:ind w:left="87" w:right="81"/>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Servicios médicos especializados</w:t>
            </w:r>
          </w:p>
        </w:tc>
      </w:tr>
    </w:tbl>
    <w:p w14:paraId="6C59B0BB" w14:textId="36966156" w:rsidR="001C0C74" w:rsidRPr="00AE178E" w:rsidRDefault="001C0C74" w:rsidP="00AE178E">
      <w:pPr>
        <w:pStyle w:val="Ttulo1"/>
        <w:tabs>
          <w:tab w:val="left" w:pos="990"/>
        </w:tabs>
        <w:ind w:left="990" w:firstLine="0"/>
        <w:rPr>
          <w:rFonts w:ascii="Arial Narrow" w:hAnsi="Arial Narrow" w:cstheme="minorHAnsi"/>
        </w:rPr>
      </w:pPr>
    </w:p>
    <w:p w14:paraId="13693739" w14:textId="02FE2604" w:rsidR="004735D9" w:rsidRPr="00AE178E" w:rsidRDefault="00AA3176">
      <w:pPr>
        <w:pStyle w:val="Prrafodelista"/>
        <w:numPr>
          <w:ilvl w:val="1"/>
          <w:numId w:val="4"/>
        </w:numPr>
        <w:spacing w:before="239"/>
        <w:ind w:left="567" w:right="282" w:firstLine="0"/>
        <w:jc w:val="both"/>
        <w:rPr>
          <w:rFonts w:ascii="Arial Narrow" w:eastAsiaTheme="minorHAnsi" w:hAnsi="Arial Narrow" w:cstheme="minorHAnsi"/>
          <w:b/>
          <w:bCs/>
          <w:kern w:val="2"/>
          <w14:ligatures w14:val="standardContextual"/>
        </w:rPr>
      </w:pPr>
      <w:r w:rsidRPr="00AE178E">
        <w:rPr>
          <w:rFonts w:ascii="Arial Narrow" w:eastAsiaTheme="minorHAnsi" w:hAnsi="Arial Narrow" w:cstheme="minorHAnsi"/>
          <w:b/>
          <w:bCs/>
          <w:kern w:val="2"/>
          <w14:ligatures w14:val="standardContextual"/>
        </w:rPr>
        <w:t>CONTRATACIÓN REGISTRADA EN EL PLAN ANUAL DE ADQUISICIONES DE LA VIGENCIA</w:t>
      </w:r>
    </w:p>
    <w:p w14:paraId="46784013" w14:textId="77777777" w:rsidR="004735D9" w:rsidRPr="00AE178E" w:rsidRDefault="004735D9" w:rsidP="00AE178E">
      <w:pPr>
        <w:pStyle w:val="Textoindependiente"/>
        <w:spacing w:before="23"/>
        <w:rPr>
          <w:rFonts w:ascii="Arial Narrow" w:hAnsi="Arial Narrow" w:cstheme="minorHAnsi"/>
          <w:b/>
        </w:rPr>
      </w:pPr>
    </w:p>
    <w:tbl>
      <w:tblPr>
        <w:tblStyle w:val="TableNormal"/>
        <w:tblW w:w="0" w:type="auto"/>
        <w:tblInd w:w="4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8"/>
        <w:gridCol w:w="848"/>
      </w:tblGrid>
      <w:tr w:rsidR="00CF65FC" w:rsidRPr="00AE178E" w14:paraId="285CE42D" w14:textId="77777777" w:rsidTr="00D24865">
        <w:trPr>
          <w:trHeight w:val="238"/>
        </w:trPr>
        <w:tc>
          <w:tcPr>
            <w:tcW w:w="848" w:type="dxa"/>
            <w:shd w:val="clear" w:color="auto" w:fill="DDD9C3" w:themeFill="background2" w:themeFillShade="E6"/>
          </w:tcPr>
          <w:p w14:paraId="0E3F05DA" w14:textId="77777777" w:rsidR="004735D9" w:rsidRPr="00AE178E" w:rsidRDefault="00AA3176" w:rsidP="00AE178E">
            <w:pPr>
              <w:pStyle w:val="TableParagraph"/>
              <w:spacing w:before="7"/>
              <w:ind w:left="57" w:right="57"/>
              <w:jc w:val="center"/>
              <w:rPr>
                <w:rFonts w:ascii="Arial Narrow" w:hAnsi="Arial Narrow" w:cstheme="minorHAnsi"/>
                <w:b/>
              </w:rPr>
            </w:pPr>
            <w:r w:rsidRPr="00AE178E">
              <w:rPr>
                <w:rFonts w:ascii="Arial Narrow" w:hAnsi="Arial Narrow" w:cstheme="minorHAnsi"/>
                <w:b/>
                <w:spacing w:val="-5"/>
                <w:w w:val="90"/>
              </w:rPr>
              <w:t>SI</w:t>
            </w:r>
          </w:p>
        </w:tc>
        <w:tc>
          <w:tcPr>
            <w:tcW w:w="848" w:type="dxa"/>
          </w:tcPr>
          <w:p w14:paraId="22D033B8" w14:textId="77777777" w:rsidR="004735D9" w:rsidRPr="00AE178E" w:rsidRDefault="00AA3176" w:rsidP="00AE178E">
            <w:pPr>
              <w:pStyle w:val="TableParagraph"/>
              <w:spacing w:before="7"/>
              <w:ind w:left="57" w:right="51"/>
              <w:jc w:val="center"/>
              <w:rPr>
                <w:rFonts w:ascii="Arial Narrow" w:hAnsi="Arial Narrow" w:cstheme="minorHAnsi"/>
                <w:b/>
              </w:rPr>
            </w:pPr>
            <w:r w:rsidRPr="00AE178E">
              <w:rPr>
                <w:rFonts w:ascii="Arial Narrow" w:hAnsi="Arial Narrow" w:cstheme="minorHAnsi"/>
                <w:b/>
                <w:spacing w:val="-10"/>
                <w:w w:val="90"/>
              </w:rPr>
              <w:t>X</w:t>
            </w:r>
          </w:p>
        </w:tc>
      </w:tr>
      <w:tr w:rsidR="00CF65FC" w:rsidRPr="00AE178E" w14:paraId="20E6DC0C" w14:textId="77777777" w:rsidTr="00D24865">
        <w:trPr>
          <w:trHeight w:val="237"/>
        </w:trPr>
        <w:tc>
          <w:tcPr>
            <w:tcW w:w="848" w:type="dxa"/>
            <w:shd w:val="clear" w:color="auto" w:fill="DDD9C3" w:themeFill="background2" w:themeFillShade="E6"/>
          </w:tcPr>
          <w:p w14:paraId="0EAA4D05" w14:textId="77777777" w:rsidR="004735D9" w:rsidRPr="00AE178E" w:rsidRDefault="00AA3176" w:rsidP="00AE178E">
            <w:pPr>
              <w:pStyle w:val="TableParagraph"/>
              <w:spacing w:before="7"/>
              <w:ind w:left="57" w:right="48"/>
              <w:jc w:val="center"/>
              <w:rPr>
                <w:rFonts w:ascii="Arial Narrow" w:hAnsi="Arial Narrow" w:cstheme="minorHAnsi"/>
                <w:b/>
              </w:rPr>
            </w:pPr>
            <w:r w:rsidRPr="00AE178E">
              <w:rPr>
                <w:rFonts w:ascii="Arial Narrow" w:hAnsi="Arial Narrow" w:cstheme="minorHAnsi"/>
                <w:b/>
                <w:spacing w:val="-5"/>
                <w:w w:val="90"/>
              </w:rPr>
              <w:t>NO</w:t>
            </w:r>
          </w:p>
        </w:tc>
        <w:tc>
          <w:tcPr>
            <w:tcW w:w="848" w:type="dxa"/>
          </w:tcPr>
          <w:p w14:paraId="365974E9" w14:textId="77777777" w:rsidR="004735D9" w:rsidRPr="00AE178E" w:rsidRDefault="004735D9" w:rsidP="00AE178E">
            <w:pPr>
              <w:pStyle w:val="TableParagraph"/>
              <w:rPr>
                <w:rFonts w:ascii="Arial Narrow" w:hAnsi="Arial Narrow" w:cstheme="minorHAnsi"/>
              </w:rPr>
            </w:pPr>
          </w:p>
        </w:tc>
      </w:tr>
    </w:tbl>
    <w:p w14:paraId="53948430" w14:textId="77777777" w:rsidR="004735D9" w:rsidRPr="00AE178E" w:rsidRDefault="00AA3176">
      <w:pPr>
        <w:pStyle w:val="Prrafodelista"/>
        <w:numPr>
          <w:ilvl w:val="1"/>
          <w:numId w:val="4"/>
        </w:numPr>
        <w:tabs>
          <w:tab w:val="left" w:pos="567"/>
        </w:tabs>
        <w:spacing w:before="252"/>
        <w:ind w:left="567" w:firstLine="0"/>
        <w:rPr>
          <w:rFonts w:ascii="Arial Narrow" w:eastAsiaTheme="minorHAnsi" w:hAnsi="Arial Narrow" w:cstheme="minorHAnsi"/>
          <w:b/>
          <w:bCs/>
          <w:kern w:val="2"/>
          <w14:ligatures w14:val="standardContextual"/>
        </w:rPr>
      </w:pPr>
      <w:r w:rsidRPr="00AE178E">
        <w:rPr>
          <w:rFonts w:ascii="Arial Narrow" w:eastAsiaTheme="minorHAnsi" w:hAnsi="Arial Narrow" w:cstheme="minorHAnsi"/>
          <w:b/>
          <w:bCs/>
          <w:kern w:val="2"/>
          <w14:ligatures w14:val="standardContextual"/>
        </w:rPr>
        <w:t>ESPECIFICACIONES TÉCNICAS</w:t>
      </w:r>
    </w:p>
    <w:p w14:paraId="039FF863" w14:textId="77777777" w:rsidR="004735D9" w:rsidRPr="00AE178E" w:rsidRDefault="00AA3176" w:rsidP="00AE178E">
      <w:pPr>
        <w:pStyle w:val="Textoindependiente"/>
        <w:spacing w:before="252"/>
        <w:ind w:left="282" w:right="283"/>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Las especificaciones técnicas detalladas de la contratación se encuentran definidas en el Formato 8 “Especificaciones Técnicas”</w:t>
      </w:r>
    </w:p>
    <w:p w14:paraId="2B08A45D" w14:textId="6A598689" w:rsidR="004735D9" w:rsidRPr="00AE178E" w:rsidRDefault="00AA3176">
      <w:pPr>
        <w:pStyle w:val="Prrafodelista"/>
        <w:numPr>
          <w:ilvl w:val="0"/>
          <w:numId w:val="3"/>
        </w:numPr>
        <w:tabs>
          <w:tab w:val="left" w:pos="709"/>
        </w:tabs>
        <w:spacing w:before="252"/>
        <w:rPr>
          <w:rFonts w:ascii="Arial Narrow" w:eastAsiaTheme="minorHAnsi" w:hAnsi="Arial Narrow" w:cstheme="minorHAnsi"/>
          <w:b/>
          <w:bCs/>
          <w:kern w:val="2"/>
          <w14:ligatures w14:val="standardContextual"/>
        </w:rPr>
      </w:pPr>
      <w:r w:rsidRPr="00AE178E">
        <w:rPr>
          <w:rFonts w:ascii="Arial Narrow" w:eastAsiaTheme="minorHAnsi" w:hAnsi="Arial Narrow" w:cstheme="minorHAnsi"/>
          <w:b/>
          <w:bCs/>
          <w:kern w:val="2"/>
          <w14:ligatures w14:val="standardContextual"/>
        </w:rPr>
        <w:t>MODALIDAD DE SELECCIÓN</w:t>
      </w:r>
    </w:p>
    <w:p w14:paraId="059658AF" w14:textId="77777777" w:rsidR="004735D9" w:rsidRPr="00AE178E" w:rsidRDefault="00AA3176" w:rsidP="00AE178E">
      <w:pPr>
        <w:pStyle w:val="Textoindependiente"/>
        <w:spacing w:before="251"/>
        <w:ind w:left="282" w:right="288"/>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De conformidad con lo establecido en el capítulo 2 Disposiciones Especiales del Sistema de Compras y Contratación Pública, Sección 1 Modalidades de Selección, del Decreto 1082 de 2015, la modalidad aplicable al presente proceso de selección es:</w:t>
      </w:r>
    </w:p>
    <w:p w14:paraId="169DE62A" w14:textId="77777777" w:rsidR="00D24865" w:rsidRPr="00AE178E" w:rsidRDefault="00D24865" w:rsidP="00AE178E">
      <w:pPr>
        <w:pStyle w:val="Textoindependiente"/>
        <w:spacing w:before="6"/>
        <w:rPr>
          <w:rFonts w:ascii="Arial Narrow" w:hAnsi="Arial Narrow" w:cstheme="minorHAnsi"/>
        </w:rPr>
      </w:pPr>
    </w:p>
    <w:p w14:paraId="6721C4B8" w14:textId="77777777" w:rsidR="00D24865" w:rsidRPr="00AE178E" w:rsidRDefault="00D24865" w:rsidP="00AE178E">
      <w:pPr>
        <w:pStyle w:val="Prrafodelista"/>
        <w:tabs>
          <w:tab w:val="left" w:pos="1002"/>
        </w:tabs>
        <w:spacing w:before="205"/>
        <w:ind w:firstLine="0"/>
        <w:rPr>
          <w:rFonts w:ascii="Arial Narrow" w:hAnsi="Arial Narrow" w:cstheme="minorHAnsi"/>
          <w:b/>
        </w:rPr>
      </w:pPr>
    </w:p>
    <w:tbl>
      <w:tblPr>
        <w:tblpPr w:leftFromText="141" w:rightFromText="141" w:vertAnchor="text" w:tblpXSpec="center" w:tblpY="1"/>
        <w:tblOverlap w:val="never"/>
        <w:tblW w:w="7227"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831"/>
        <w:gridCol w:w="4368"/>
        <w:gridCol w:w="1028"/>
      </w:tblGrid>
      <w:tr w:rsidR="00CF65FC" w:rsidRPr="00AE178E" w14:paraId="0CDAFFE7" w14:textId="77777777" w:rsidTr="009D1C0F">
        <w:trPr>
          <w:trHeight w:val="265"/>
          <w:tblHeader/>
        </w:trPr>
        <w:tc>
          <w:tcPr>
            <w:tcW w:w="6199" w:type="dxa"/>
            <w:gridSpan w:val="2"/>
            <w:shd w:val="clear" w:color="auto" w:fill="DDD9C3" w:themeFill="background2" w:themeFillShade="E6"/>
            <w:vAlign w:val="center"/>
          </w:tcPr>
          <w:p w14:paraId="46F8DE8B" w14:textId="77777777" w:rsidR="00CF65FC" w:rsidRPr="00AE178E" w:rsidRDefault="00CF65FC" w:rsidP="00AE178E">
            <w:pPr>
              <w:tabs>
                <w:tab w:val="left" w:pos="-720"/>
              </w:tabs>
              <w:suppressAutoHyphens/>
              <w:jc w:val="center"/>
              <w:rPr>
                <w:rFonts w:ascii="Arial Narrow" w:hAnsi="Arial Narrow" w:cstheme="minorHAnsi"/>
                <w:b/>
                <w:bCs/>
                <w:sz w:val="22"/>
                <w:szCs w:val="22"/>
              </w:rPr>
            </w:pPr>
            <w:r w:rsidRPr="00AE178E">
              <w:rPr>
                <w:rFonts w:ascii="Arial Narrow" w:hAnsi="Arial Narrow" w:cstheme="minorHAnsi"/>
                <w:b/>
                <w:bCs/>
                <w:sz w:val="22"/>
                <w:szCs w:val="22"/>
              </w:rPr>
              <w:t xml:space="preserve">MODALIDAD DE SELECCIÓN </w:t>
            </w:r>
          </w:p>
        </w:tc>
        <w:tc>
          <w:tcPr>
            <w:tcW w:w="1028" w:type="dxa"/>
            <w:shd w:val="clear" w:color="auto" w:fill="DDD9C3" w:themeFill="background2" w:themeFillShade="E6"/>
            <w:vAlign w:val="center"/>
          </w:tcPr>
          <w:p w14:paraId="547E504A" w14:textId="77777777" w:rsidR="00CF65FC" w:rsidRPr="00AE178E" w:rsidRDefault="00CF65FC" w:rsidP="00AE178E">
            <w:pPr>
              <w:tabs>
                <w:tab w:val="left" w:pos="-720"/>
              </w:tabs>
              <w:suppressAutoHyphens/>
              <w:jc w:val="center"/>
              <w:rPr>
                <w:rFonts w:ascii="Arial Narrow" w:eastAsia="Arial Unicode MS" w:hAnsi="Arial Narrow" w:cstheme="minorHAnsi"/>
                <w:b/>
                <w:bCs/>
                <w:spacing w:val="-3"/>
                <w:sz w:val="22"/>
                <w:szCs w:val="22"/>
              </w:rPr>
            </w:pPr>
            <w:r w:rsidRPr="00AE178E">
              <w:rPr>
                <w:rFonts w:ascii="Arial Narrow" w:eastAsia="Arial Unicode MS" w:hAnsi="Arial Narrow" w:cstheme="minorHAnsi"/>
                <w:b/>
                <w:bCs/>
                <w:spacing w:val="-3"/>
                <w:sz w:val="22"/>
                <w:szCs w:val="22"/>
              </w:rPr>
              <w:t>Marcar con una X</w:t>
            </w:r>
          </w:p>
        </w:tc>
      </w:tr>
      <w:tr w:rsidR="00CF65FC" w:rsidRPr="00AE178E" w14:paraId="3F2113AD" w14:textId="77777777" w:rsidTr="009D1C0F">
        <w:trPr>
          <w:trHeight w:val="45"/>
        </w:trPr>
        <w:tc>
          <w:tcPr>
            <w:tcW w:w="1831" w:type="dxa"/>
            <w:vMerge w:val="restart"/>
            <w:shd w:val="clear" w:color="auto" w:fill="DDD9C3" w:themeFill="background2" w:themeFillShade="E6"/>
            <w:vAlign w:val="center"/>
          </w:tcPr>
          <w:p w14:paraId="4897EC4D" w14:textId="77777777" w:rsidR="00CF65FC" w:rsidRPr="00AE178E" w:rsidRDefault="00CF65FC" w:rsidP="00AE178E">
            <w:pPr>
              <w:tabs>
                <w:tab w:val="left" w:pos="-720"/>
              </w:tabs>
              <w:suppressAutoHyphens/>
              <w:jc w:val="both"/>
              <w:rPr>
                <w:rFonts w:ascii="Arial Narrow" w:hAnsi="Arial Narrow" w:cstheme="minorHAnsi"/>
                <w:b/>
                <w:bCs/>
                <w:sz w:val="22"/>
                <w:szCs w:val="22"/>
              </w:rPr>
            </w:pPr>
            <w:r w:rsidRPr="00AE178E">
              <w:rPr>
                <w:rFonts w:ascii="Arial Narrow" w:hAnsi="Arial Narrow" w:cstheme="minorHAnsi"/>
                <w:b/>
                <w:bCs/>
                <w:sz w:val="22"/>
                <w:szCs w:val="22"/>
              </w:rPr>
              <w:t>Licitación Pública</w:t>
            </w:r>
          </w:p>
        </w:tc>
        <w:tc>
          <w:tcPr>
            <w:tcW w:w="4368" w:type="dxa"/>
            <w:vAlign w:val="center"/>
          </w:tcPr>
          <w:p w14:paraId="07512656"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Licitación Pública – Obra Pública</w:t>
            </w:r>
          </w:p>
        </w:tc>
        <w:tc>
          <w:tcPr>
            <w:tcW w:w="1028" w:type="dxa"/>
            <w:vAlign w:val="center"/>
          </w:tcPr>
          <w:p w14:paraId="4F3854FB"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r w:rsidR="00CF65FC" w:rsidRPr="00AE178E" w14:paraId="67BB30BC" w14:textId="77777777" w:rsidTr="009D1C0F">
        <w:trPr>
          <w:trHeight w:val="229"/>
        </w:trPr>
        <w:tc>
          <w:tcPr>
            <w:tcW w:w="1831" w:type="dxa"/>
            <w:vMerge/>
            <w:shd w:val="clear" w:color="auto" w:fill="DDD9C3" w:themeFill="background2" w:themeFillShade="E6"/>
            <w:vAlign w:val="center"/>
          </w:tcPr>
          <w:p w14:paraId="72FC9C4D" w14:textId="77777777" w:rsidR="00CF65FC" w:rsidRPr="00AE178E" w:rsidRDefault="00CF65FC" w:rsidP="00AE178E">
            <w:pPr>
              <w:tabs>
                <w:tab w:val="left" w:pos="-720"/>
              </w:tabs>
              <w:suppressAutoHyphens/>
              <w:jc w:val="both"/>
              <w:rPr>
                <w:rFonts w:ascii="Arial Narrow" w:hAnsi="Arial Narrow" w:cstheme="minorHAnsi"/>
                <w:sz w:val="22"/>
                <w:szCs w:val="22"/>
              </w:rPr>
            </w:pPr>
          </w:p>
        </w:tc>
        <w:tc>
          <w:tcPr>
            <w:tcW w:w="4368" w:type="dxa"/>
            <w:vAlign w:val="center"/>
          </w:tcPr>
          <w:p w14:paraId="6005289C"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Licitación pública (Diferente a Obra Pública)</w:t>
            </w:r>
          </w:p>
        </w:tc>
        <w:tc>
          <w:tcPr>
            <w:tcW w:w="1028" w:type="dxa"/>
            <w:vAlign w:val="center"/>
          </w:tcPr>
          <w:p w14:paraId="40F3E594"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r w:rsidR="00CF65FC" w:rsidRPr="00AE178E" w14:paraId="54DB8C7F" w14:textId="77777777" w:rsidTr="009D1C0F">
        <w:trPr>
          <w:trHeight w:val="229"/>
        </w:trPr>
        <w:tc>
          <w:tcPr>
            <w:tcW w:w="1831" w:type="dxa"/>
            <w:vMerge/>
            <w:shd w:val="clear" w:color="auto" w:fill="DDD9C3" w:themeFill="background2" w:themeFillShade="E6"/>
            <w:vAlign w:val="center"/>
          </w:tcPr>
          <w:p w14:paraId="13499190" w14:textId="77777777" w:rsidR="00CF65FC" w:rsidRPr="00AE178E" w:rsidRDefault="00CF65FC" w:rsidP="00AE178E">
            <w:pPr>
              <w:tabs>
                <w:tab w:val="left" w:pos="-720"/>
              </w:tabs>
              <w:suppressAutoHyphens/>
              <w:jc w:val="both"/>
              <w:rPr>
                <w:rFonts w:ascii="Arial Narrow" w:hAnsi="Arial Narrow" w:cstheme="minorHAnsi"/>
                <w:sz w:val="22"/>
                <w:szCs w:val="22"/>
              </w:rPr>
            </w:pPr>
          </w:p>
        </w:tc>
        <w:tc>
          <w:tcPr>
            <w:tcW w:w="4368" w:type="dxa"/>
            <w:vAlign w:val="center"/>
          </w:tcPr>
          <w:p w14:paraId="0861FF0F"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 xml:space="preserve">Presentación de oferta de manera dinámica mediante subasta inversa  </w:t>
            </w:r>
          </w:p>
        </w:tc>
        <w:tc>
          <w:tcPr>
            <w:tcW w:w="1028" w:type="dxa"/>
            <w:vAlign w:val="center"/>
          </w:tcPr>
          <w:p w14:paraId="32828957"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r w:rsidR="00CF65FC" w:rsidRPr="00AE178E" w14:paraId="1754E523" w14:textId="77777777" w:rsidTr="009D1C0F">
        <w:trPr>
          <w:trHeight w:val="229"/>
        </w:trPr>
        <w:tc>
          <w:tcPr>
            <w:tcW w:w="1831" w:type="dxa"/>
            <w:vMerge w:val="restart"/>
            <w:shd w:val="clear" w:color="auto" w:fill="DDD9C3" w:themeFill="background2" w:themeFillShade="E6"/>
            <w:vAlign w:val="center"/>
          </w:tcPr>
          <w:p w14:paraId="05A9BF54" w14:textId="77777777" w:rsidR="00CF65FC" w:rsidRPr="00AE178E" w:rsidRDefault="00CF65FC" w:rsidP="00AE178E">
            <w:pPr>
              <w:tabs>
                <w:tab w:val="left" w:pos="-720"/>
              </w:tabs>
              <w:suppressAutoHyphens/>
              <w:jc w:val="both"/>
              <w:rPr>
                <w:rFonts w:ascii="Arial Narrow" w:hAnsi="Arial Narrow" w:cstheme="minorHAnsi"/>
                <w:b/>
                <w:bCs/>
                <w:sz w:val="22"/>
                <w:szCs w:val="22"/>
              </w:rPr>
            </w:pPr>
            <w:r w:rsidRPr="00AE178E">
              <w:rPr>
                <w:rFonts w:ascii="Arial Narrow" w:hAnsi="Arial Narrow" w:cstheme="minorHAnsi"/>
                <w:b/>
                <w:bCs/>
                <w:sz w:val="22"/>
                <w:szCs w:val="22"/>
              </w:rPr>
              <w:t>Selección Abreviada</w:t>
            </w:r>
          </w:p>
        </w:tc>
        <w:tc>
          <w:tcPr>
            <w:tcW w:w="4368" w:type="dxa"/>
            <w:vAlign w:val="center"/>
          </w:tcPr>
          <w:p w14:paraId="5C1DAF2A"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Subasta inversa presencial</w:t>
            </w:r>
          </w:p>
        </w:tc>
        <w:tc>
          <w:tcPr>
            <w:tcW w:w="1028" w:type="dxa"/>
            <w:vAlign w:val="center"/>
          </w:tcPr>
          <w:p w14:paraId="79D5BA31"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r w:rsidR="00CF65FC" w:rsidRPr="00AE178E" w14:paraId="072FB204" w14:textId="77777777" w:rsidTr="009D1C0F">
        <w:trPr>
          <w:trHeight w:val="229"/>
        </w:trPr>
        <w:tc>
          <w:tcPr>
            <w:tcW w:w="1831" w:type="dxa"/>
            <w:vMerge/>
            <w:shd w:val="clear" w:color="auto" w:fill="DDD9C3" w:themeFill="background2" w:themeFillShade="E6"/>
            <w:vAlign w:val="center"/>
          </w:tcPr>
          <w:p w14:paraId="2EE72298" w14:textId="77777777" w:rsidR="00CF65FC" w:rsidRPr="00AE178E" w:rsidRDefault="00CF65FC" w:rsidP="00AE178E">
            <w:pPr>
              <w:tabs>
                <w:tab w:val="left" w:pos="-720"/>
              </w:tabs>
              <w:suppressAutoHyphens/>
              <w:jc w:val="both"/>
              <w:rPr>
                <w:rFonts w:ascii="Arial Narrow" w:hAnsi="Arial Narrow" w:cstheme="minorHAnsi"/>
                <w:sz w:val="22"/>
                <w:szCs w:val="22"/>
              </w:rPr>
            </w:pPr>
          </w:p>
        </w:tc>
        <w:tc>
          <w:tcPr>
            <w:tcW w:w="4368" w:type="dxa"/>
            <w:vAlign w:val="center"/>
          </w:tcPr>
          <w:p w14:paraId="7426E181"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Subasta inversa electrónica</w:t>
            </w:r>
          </w:p>
        </w:tc>
        <w:tc>
          <w:tcPr>
            <w:tcW w:w="1028" w:type="dxa"/>
            <w:vAlign w:val="center"/>
          </w:tcPr>
          <w:p w14:paraId="12A60C39"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r w:rsidR="00CF65FC" w:rsidRPr="00AE178E" w14:paraId="26659F69" w14:textId="77777777" w:rsidTr="009D1C0F">
        <w:trPr>
          <w:trHeight w:val="229"/>
        </w:trPr>
        <w:tc>
          <w:tcPr>
            <w:tcW w:w="1831" w:type="dxa"/>
            <w:vMerge/>
            <w:shd w:val="clear" w:color="auto" w:fill="DDD9C3" w:themeFill="background2" w:themeFillShade="E6"/>
            <w:vAlign w:val="center"/>
          </w:tcPr>
          <w:p w14:paraId="4BCCE59F" w14:textId="77777777" w:rsidR="00CF65FC" w:rsidRPr="00AE178E" w:rsidRDefault="00CF65FC" w:rsidP="00AE178E">
            <w:pPr>
              <w:tabs>
                <w:tab w:val="left" w:pos="-720"/>
              </w:tabs>
              <w:suppressAutoHyphens/>
              <w:jc w:val="both"/>
              <w:rPr>
                <w:rFonts w:ascii="Arial Narrow" w:hAnsi="Arial Narrow" w:cstheme="minorHAnsi"/>
                <w:sz w:val="22"/>
                <w:szCs w:val="22"/>
              </w:rPr>
            </w:pPr>
          </w:p>
        </w:tc>
        <w:tc>
          <w:tcPr>
            <w:tcW w:w="4368" w:type="dxa"/>
            <w:vAlign w:val="center"/>
          </w:tcPr>
          <w:p w14:paraId="0E91D803"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De menor cuantía</w:t>
            </w:r>
          </w:p>
        </w:tc>
        <w:tc>
          <w:tcPr>
            <w:tcW w:w="1028" w:type="dxa"/>
            <w:vAlign w:val="center"/>
          </w:tcPr>
          <w:p w14:paraId="0C189700"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r w:rsidRPr="00AE178E">
              <w:rPr>
                <w:rFonts w:ascii="Arial Narrow" w:eastAsia="Arial Unicode MS" w:hAnsi="Arial Narrow" w:cstheme="minorHAnsi"/>
                <w:b/>
                <w:bCs/>
                <w:spacing w:val="-3"/>
                <w:sz w:val="22"/>
                <w:szCs w:val="22"/>
              </w:rPr>
              <w:t>X</w:t>
            </w:r>
          </w:p>
        </w:tc>
      </w:tr>
      <w:tr w:rsidR="00CF65FC" w:rsidRPr="00AE178E" w14:paraId="2BCED7D8" w14:textId="77777777" w:rsidTr="009D1C0F">
        <w:trPr>
          <w:trHeight w:val="229"/>
        </w:trPr>
        <w:tc>
          <w:tcPr>
            <w:tcW w:w="1831" w:type="dxa"/>
            <w:vMerge/>
            <w:shd w:val="clear" w:color="auto" w:fill="DDD9C3" w:themeFill="background2" w:themeFillShade="E6"/>
            <w:vAlign w:val="center"/>
          </w:tcPr>
          <w:p w14:paraId="23A152C4" w14:textId="77777777" w:rsidR="00CF65FC" w:rsidRPr="00AE178E" w:rsidRDefault="00CF65FC" w:rsidP="00AE178E">
            <w:pPr>
              <w:tabs>
                <w:tab w:val="left" w:pos="-720"/>
              </w:tabs>
              <w:suppressAutoHyphens/>
              <w:jc w:val="both"/>
              <w:rPr>
                <w:rFonts w:ascii="Arial Narrow" w:hAnsi="Arial Narrow" w:cstheme="minorHAnsi"/>
                <w:sz w:val="22"/>
                <w:szCs w:val="22"/>
              </w:rPr>
            </w:pPr>
          </w:p>
        </w:tc>
        <w:tc>
          <w:tcPr>
            <w:tcW w:w="4368" w:type="dxa"/>
            <w:vAlign w:val="center"/>
          </w:tcPr>
          <w:p w14:paraId="7EF0F7F3"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Por Acuerdo Marco de Precios</w:t>
            </w:r>
          </w:p>
        </w:tc>
        <w:tc>
          <w:tcPr>
            <w:tcW w:w="1028" w:type="dxa"/>
            <w:vAlign w:val="center"/>
          </w:tcPr>
          <w:p w14:paraId="7D6521CE"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r w:rsidR="00CF65FC" w:rsidRPr="00AE178E" w14:paraId="251B2C67" w14:textId="77777777" w:rsidTr="009D1C0F">
        <w:trPr>
          <w:trHeight w:val="229"/>
        </w:trPr>
        <w:tc>
          <w:tcPr>
            <w:tcW w:w="1831" w:type="dxa"/>
            <w:vMerge/>
            <w:shd w:val="clear" w:color="auto" w:fill="DDD9C3" w:themeFill="background2" w:themeFillShade="E6"/>
            <w:vAlign w:val="center"/>
          </w:tcPr>
          <w:p w14:paraId="393B449F" w14:textId="77777777" w:rsidR="00CF65FC" w:rsidRPr="00AE178E" w:rsidRDefault="00CF65FC" w:rsidP="00AE178E">
            <w:pPr>
              <w:tabs>
                <w:tab w:val="left" w:pos="-720"/>
              </w:tabs>
              <w:suppressAutoHyphens/>
              <w:jc w:val="both"/>
              <w:rPr>
                <w:rFonts w:ascii="Arial Narrow" w:hAnsi="Arial Narrow" w:cstheme="minorHAnsi"/>
                <w:sz w:val="22"/>
                <w:szCs w:val="22"/>
              </w:rPr>
            </w:pPr>
          </w:p>
        </w:tc>
        <w:tc>
          <w:tcPr>
            <w:tcW w:w="4368" w:type="dxa"/>
            <w:vAlign w:val="center"/>
          </w:tcPr>
          <w:p w14:paraId="31C468B8"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Por Bolsa de Productos</w:t>
            </w:r>
          </w:p>
        </w:tc>
        <w:tc>
          <w:tcPr>
            <w:tcW w:w="1028" w:type="dxa"/>
            <w:vAlign w:val="center"/>
          </w:tcPr>
          <w:p w14:paraId="56F23655"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r w:rsidR="00CF65FC" w:rsidRPr="00AE178E" w14:paraId="3102FEF6" w14:textId="77777777" w:rsidTr="009D1C0F">
        <w:trPr>
          <w:trHeight w:val="229"/>
        </w:trPr>
        <w:tc>
          <w:tcPr>
            <w:tcW w:w="1831" w:type="dxa"/>
            <w:vMerge w:val="restart"/>
            <w:shd w:val="clear" w:color="auto" w:fill="DDD9C3" w:themeFill="background2" w:themeFillShade="E6"/>
            <w:vAlign w:val="center"/>
          </w:tcPr>
          <w:p w14:paraId="1E8336E0" w14:textId="77777777" w:rsidR="00CF65FC" w:rsidRPr="00AE178E" w:rsidRDefault="00CF65FC" w:rsidP="00AE178E">
            <w:pPr>
              <w:tabs>
                <w:tab w:val="left" w:pos="-720"/>
              </w:tabs>
              <w:suppressAutoHyphens/>
              <w:jc w:val="both"/>
              <w:rPr>
                <w:rFonts w:ascii="Arial Narrow" w:hAnsi="Arial Narrow" w:cstheme="minorHAnsi"/>
                <w:b/>
                <w:bCs/>
                <w:sz w:val="22"/>
                <w:szCs w:val="22"/>
              </w:rPr>
            </w:pPr>
            <w:r w:rsidRPr="00AE178E">
              <w:rPr>
                <w:rFonts w:ascii="Arial Narrow" w:hAnsi="Arial Narrow" w:cstheme="minorHAnsi"/>
                <w:b/>
                <w:bCs/>
                <w:sz w:val="22"/>
                <w:szCs w:val="22"/>
              </w:rPr>
              <w:t>Concurso de Méritos</w:t>
            </w:r>
          </w:p>
        </w:tc>
        <w:tc>
          <w:tcPr>
            <w:tcW w:w="4368" w:type="dxa"/>
            <w:vAlign w:val="center"/>
          </w:tcPr>
          <w:p w14:paraId="2ADCDF7B" w14:textId="77777777" w:rsidR="00CF65FC" w:rsidRPr="00AE178E" w:rsidRDefault="00CF65FC" w:rsidP="00AE178E">
            <w:pPr>
              <w:tabs>
                <w:tab w:val="left" w:pos="-720"/>
              </w:tabs>
              <w:suppressAutoHyphens/>
              <w:jc w:val="both"/>
              <w:rPr>
                <w:rFonts w:ascii="Arial Narrow" w:hAnsi="Arial Narrow" w:cstheme="minorHAnsi"/>
                <w:bCs/>
                <w:sz w:val="22"/>
                <w:szCs w:val="22"/>
              </w:rPr>
            </w:pPr>
            <w:r w:rsidRPr="00AE178E">
              <w:rPr>
                <w:rFonts w:ascii="Arial Narrow" w:hAnsi="Arial Narrow" w:cstheme="minorHAnsi"/>
                <w:sz w:val="22"/>
                <w:szCs w:val="22"/>
              </w:rPr>
              <w:t>Concurso de méritos abierto</w:t>
            </w:r>
          </w:p>
        </w:tc>
        <w:tc>
          <w:tcPr>
            <w:tcW w:w="1028" w:type="dxa"/>
            <w:vAlign w:val="center"/>
          </w:tcPr>
          <w:p w14:paraId="76763CAF"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r w:rsidR="00CF65FC" w:rsidRPr="00AE178E" w14:paraId="44528896" w14:textId="77777777" w:rsidTr="009D1C0F">
        <w:trPr>
          <w:trHeight w:val="229"/>
        </w:trPr>
        <w:tc>
          <w:tcPr>
            <w:tcW w:w="1831" w:type="dxa"/>
            <w:vMerge/>
            <w:shd w:val="clear" w:color="auto" w:fill="DDD9C3" w:themeFill="background2" w:themeFillShade="E6"/>
            <w:vAlign w:val="center"/>
          </w:tcPr>
          <w:p w14:paraId="5AFBE0BB" w14:textId="77777777" w:rsidR="00CF65FC" w:rsidRPr="00AE178E" w:rsidRDefault="00CF65FC" w:rsidP="00AE178E">
            <w:pPr>
              <w:tabs>
                <w:tab w:val="left" w:pos="-720"/>
              </w:tabs>
              <w:suppressAutoHyphens/>
              <w:jc w:val="both"/>
              <w:rPr>
                <w:rFonts w:ascii="Arial Narrow" w:hAnsi="Arial Narrow" w:cstheme="minorHAnsi"/>
                <w:sz w:val="22"/>
                <w:szCs w:val="22"/>
              </w:rPr>
            </w:pPr>
          </w:p>
        </w:tc>
        <w:tc>
          <w:tcPr>
            <w:tcW w:w="4368" w:type="dxa"/>
            <w:vAlign w:val="center"/>
          </w:tcPr>
          <w:p w14:paraId="0BE95D13"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Concurso de méritos con precalificación</w:t>
            </w:r>
          </w:p>
        </w:tc>
        <w:tc>
          <w:tcPr>
            <w:tcW w:w="1028" w:type="dxa"/>
            <w:vAlign w:val="center"/>
          </w:tcPr>
          <w:p w14:paraId="12A44E0A"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r w:rsidR="00CF65FC" w:rsidRPr="00AE178E" w14:paraId="3FFA9EF9" w14:textId="77777777" w:rsidTr="009D1C0F">
        <w:trPr>
          <w:trHeight w:val="229"/>
        </w:trPr>
        <w:tc>
          <w:tcPr>
            <w:tcW w:w="1831" w:type="dxa"/>
            <w:vMerge w:val="restart"/>
            <w:shd w:val="clear" w:color="auto" w:fill="DDD9C3" w:themeFill="background2" w:themeFillShade="E6"/>
            <w:vAlign w:val="center"/>
          </w:tcPr>
          <w:p w14:paraId="2D4EA9C0" w14:textId="77777777" w:rsidR="00CF65FC" w:rsidRPr="00AE178E" w:rsidRDefault="00CF65FC" w:rsidP="00AE178E">
            <w:pPr>
              <w:tabs>
                <w:tab w:val="left" w:pos="-720"/>
              </w:tabs>
              <w:suppressAutoHyphens/>
              <w:jc w:val="both"/>
              <w:rPr>
                <w:rFonts w:ascii="Arial Narrow" w:hAnsi="Arial Narrow" w:cstheme="minorHAnsi"/>
                <w:b/>
                <w:bCs/>
                <w:sz w:val="22"/>
                <w:szCs w:val="22"/>
              </w:rPr>
            </w:pPr>
            <w:r w:rsidRPr="00AE178E">
              <w:rPr>
                <w:rFonts w:ascii="Arial Narrow" w:hAnsi="Arial Narrow" w:cstheme="minorHAnsi"/>
                <w:b/>
                <w:bCs/>
                <w:sz w:val="22"/>
                <w:szCs w:val="22"/>
              </w:rPr>
              <w:t>Mínima Cuantía</w:t>
            </w:r>
          </w:p>
        </w:tc>
        <w:tc>
          <w:tcPr>
            <w:tcW w:w="4368" w:type="dxa"/>
            <w:vAlign w:val="center"/>
          </w:tcPr>
          <w:p w14:paraId="3DD2FAA0"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Grandes Superficies</w:t>
            </w:r>
          </w:p>
        </w:tc>
        <w:tc>
          <w:tcPr>
            <w:tcW w:w="1028" w:type="dxa"/>
            <w:vAlign w:val="center"/>
          </w:tcPr>
          <w:p w14:paraId="61E597BA"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r w:rsidR="00CF65FC" w:rsidRPr="00AE178E" w14:paraId="6DD45672" w14:textId="77777777" w:rsidTr="009D1C0F">
        <w:trPr>
          <w:trHeight w:val="229"/>
        </w:trPr>
        <w:tc>
          <w:tcPr>
            <w:tcW w:w="1831" w:type="dxa"/>
            <w:vMerge/>
            <w:shd w:val="clear" w:color="auto" w:fill="DDD9C3" w:themeFill="background2" w:themeFillShade="E6"/>
            <w:vAlign w:val="center"/>
          </w:tcPr>
          <w:p w14:paraId="0CB19F96" w14:textId="77777777" w:rsidR="00CF65FC" w:rsidRPr="00AE178E" w:rsidRDefault="00CF65FC" w:rsidP="00AE178E">
            <w:pPr>
              <w:tabs>
                <w:tab w:val="left" w:pos="-720"/>
              </w:tabs>
              <w:suppressAutoHyphens/>
              <w:jc w:val="both"/>
              <w:rPr>
                <w:rFonts w:ascii="Arial Narrow" w:hAnsi="Arial Narrow" w:cstheme="minorHAnsi"/>
                <w:sz w:val="22"/>
                <w:szCs w:val="22"/>
              </w:rPr>
            </w:pPr>
          </w:p>
        </w:tc>
        <w:tc>
          <w:tcPr>
            <w:tcW w:w="4368" w:type="dxa"/>
            <w:vAlign w:val="center"/>
          </w:tcPr>
          <w:p w14:paraId="1543EAE7"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Mínima Cuantía</w:t>
            </w:r>
          </w:p>
        </w:tc>
        <w:tc>
          <w:tcPr>
            <w:tcW w:w="1028" w:type="dxa"/>
            <w:vAlign w:val="center"/>
          </w:tcPr>
          <w:p w14:paraId="6997563D" w14:textId="77777777" w:rsidR="00CF65FC" w:rsidRPr="00AE178E" w:rsidRDefault="00CF65FC" w:rsidP="00AE178E">
            <w:pPr>
              <w:tabs>
                <w:tab w:val="left" w:pos="-720"/>
              </w:tabs>
              <w:suppressAutoHyphens/>
              <w:jc w:val="center"/>
              <w:rPr>
                <w:rFonts w:ascii="Arial Narrow" w:eastAsia="Arial Unicode MS" w:hAnsi="Arial Narrow" w:cstheme="minorHAnsi"/>
                <w:b/>
                <w:bCs/>
                <w:spacing w:val="-3"/>
                <w:sz w:val="22"/>
                <w:szCs w:val="22"/>
              </w:rPr>
            </w:pPr>
          </w:p>
        </w:tc>
      </w:tr>
      <w:tr w:rsidR="00CF65FC" w:rsidRPr="00AE178E" w14:paraId="40CCADD8" w14:textId="77777777" w:rsidTr="009D1C0F">
        <w:trPr>
          <w:trHeight w:val="229"/>
        </w:trPr>
        <w:tc>
          <w:tcPr>
            <w:tcW w:w="1831" w:type="dxa"/>
            <w:vMerge w:val="restart"/>
            <w:shd w:val="clear" w:color="auto" w:fill="DDD9C3" w:themeFill="background2" w:themeFillShade="E6"/>
            <w:vAlign w:val="center"/>
          </w:tcPr>
          <w:p w14:paraId="06055006" w14:textId="77777777" w:rsidR="00CF65FC" w:rsidRPr="00AE178E" w:rsidRDefault="00CF65FC" w:rsidP="00AE178E">
            <w:pPr>
              <w:tabs>
                <w:tab w:val="left" w:pos="-720"/>
              </w:tabs>
              <w:suppressAutoHyphens/>
              <w:jc w:val="both"/>
              <w:rPr>
                <w:rFonts w:ascii="Arial Narrow" w:hAnsi="Arial Narrow" w:cstheme="minorHAnsi"/>
                <w:b/>
                <w:bCs/>
                <w:sz w:val="22"/>
                <w:szCs w:val="22"/>
              </w:rPr>
            </w:pPr>
            <w:r w:rsidRPr="00AE178E">
              <w:rPr>
                <w:rFonts w:ascii="Arial Narrow" w:hAnsi="Arial Narrow" w:cstheme="minorHAnsi"/>
                <w:b/>
                <w:bCs/>
                <w:sz w:val="22"/>
                <w:szCs w:val="22"/>
              </w:rPr>
              <w:t>Contratación Directa</w:t>
            </w:r>
          </w:p>
        </w:tc>
        <w:tc>
          <w:tcPr>
            <w:tcW w:w="4368" w:type="dxa"/>
            <w:vAlign w:val="center"/>
          </w:tcPr>
          <w:p w14:paraId="14DBAC5B"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Urgencia manifiesta</w:t>
            </w:r>
          </w:p>
        </w:tc>
        <w:tc>
          <w:tcPr>
            <w:tcW w:w="1028" w:type="dxa"/>
            <w:vAlign w:val="center"/>
          </w:tcPr>
          <w:p w14:paraId="4A6FDF0C"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r w:rsidR="00CF65FC" w:rsidRPr="00AE178E" w14:paraId="02521F37" w14:textId="77777777" w:rsidTr="009D1C0F">
        <w:trPr>
          <w:trHeight w:val="229"/>
        </w:trPr>
        <w:tc>
          <w:tcPr>
            <w:tcW w:w="1831" w:type="dxa"/>
            <w:vMerge/>
            <w:shd w:val="clear" w:color="auto" w:fill="DDD9C3" w:themeFill="background2" w:themeFillShade="E6"/>
            <w:vAlign w:val="center"/>
          </w:tcPr>
          <w:p w14:paraId="0736132F" w14:textId="77777777" w:rsidR="00CF65FC" w:rsidRPr="00AE178E" w:rsidRDefault="00CF65FC" w:rsidP="00AE178E">
            <w:pPr>
              <w:tabs>
                <w:tab w:val="left" w:pos="-720"/>
              </w:tabs>
              <w:suppressAutoHyphens/>
              <w:jc w:val="both"/>
              <w:rPr>
                <w:rFonts w:ascii="Arial Narrow" w:hAnsi="Arial Narrow" w:cstheme="minorHAnsi"/>
                <w:sz w:val="22"/>
                <w:szCs w:val="22"/>
              </w:rPr>
            </w:pPr>
          </w:p>
        </w:tc>
        <w:tc>
          <w:tcPr>
            <w:tcW w:w="4368" w:type="dxa"/>
            <w:vAlign w:val="center"/>
          </w:tcPr>
          <w:p w14:paraId="408AB223"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Contratación de empréstitos</w:t>
            </w:r>
          </w:p>
        </w:tc>
        <w:tc>
          <w:tcPr>
            <w:tcW w:w="1028" w:type="dxa"/>
            <w:vAlign w:val="center"/>
          </w:tcPr>
          <w:p w14:paraId="23E0CE2B"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r w:rsidR="00CF65FC" w:rsidRPr="00AE178E" w14:paraId="47315543" w14:textId="77777777" w:rsidTr="009D1C0F">
        <w:trPr>
          <w:trHeight w:val="229"/>
        </w:trPr>
        <w:tc>
          <w:tcPr>
            <w:tcW w:w="1831" w:type="dxa"/>
            <w:vMerge/>
            <w:shd w:val="clear" w:color="auto" w:fill="DDD9C3" w:themeFill="background2" w:themeFillShade="E6"/>
            <w:vAlign w:val="center"/>
          </w:tcPr>
          <w:p w14:paraId="2384416C" w14:textId="77777777" w:rsidR="00CF65FC" w:rsidRPr="00AE178E" w:rsidRDefault="00CF65FC" w:rsidP="00AE178E">
            <w:pPr>
              <w:tabs>
                <w:tab w:val="left" w:pos="-720"/>
              </w:tabs>
              <w:suppressAutoHyphens/>
              <w:jc w:val="both"/>
              <w:rPr>
                <w:rFonts w:ascii="Arial Narrow" w:hAnsi="Arial Narrow" w:cstheme="minorHAnsi"/>
                <w:sz w:val="22"/>
                <w:szCs w:val="22"/>
              </w:rPr>
            </w:pPr>
          </w:p>
        </w:tc>
        <w:tc>
          <w:tcPr>
            <w:tcW w:w="4368" w:type="dxa"/>
            <w:vAlign w:val="center"/>
          </w:tcPr>
          <w:p w14:paraId="23CE87CF"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Contratos o convenios interadministrativos</w:t>
            </w:r>
          </w:p>
        </w:tc>
        <w:tc>
          <w:tcPr>
            <w:tcW w:w="1028" w:type="dxa"/>
            <w:vAlign w:val="center"/>
          </w:tcPr>
          <w:p w14:paraId="453CC3D3"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r w:rsidR="00CF65FC" w:rsidRPr="00AE178E" w14:paraId="13B2ADFB" w14:textId="77777777" w:rsidTr="009D1C0F">
        <w:trPr>
          <w:trHeight w:val="229"/>
        </w:trPr>
        <w:tc>
          <w:tcPr>
            <w:tcW w:w="1831" w:type="dxa"/>
            <w:vMerge/>
            <w:shd w:val="clear" w:color="auto" w:fill="DDD9C3" w:themeFill="background2" w:themeFillShade="E6"/>
            <w:vAlign w:val="center"/>
          </w:tcPr>
          <w:p w14:paraId="4AA0BC7D" w14:textId="77777777" w:rsidR="00CF65FC" w:rsidRPr="00AE178E" w:rsidRDefault="00CF65FC" w:rsidP="00AE178E">
            <w:pPr>
              <w:tabs>
                <w:tab w:val="left" w:pos="-720"/>
              </w:tabs>
              <w:suppressAutoHyphens/>
              <w:jc w:val="both"/>
              <w:rPr>
                <w:rFonts w:ascii="Arial Narrow" w:hAnsi="Arial Narrow" w:cstheme="minorHAnsi"/>
                <w:sz w:val="22"/>
                <w:szCs w:val="22"/>
              </w:rPr>
            </w:pPr>
          </w:p>
        </w:tc>
        <w:tc>
          <w:tcPr>
            <w:tcW w:w="4368" w:type="dxa"/>
            <w:vAlign w:val="center"/>
          </w:tcPr>
          <w:p w14:paraId="136BD663"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Para el desarrollo de actividades científicas y tecnológicas</w:t>
            </w:r>
          </w:p>
        </w:tc>
        <w:tc>
          <w:tcPr>
            <w:tcW w:w="1028" w:type="dxa"/>
            <w:vAlign w:val="center"/>
          </w:tcPr>
          <w:p w14:paraId="2B0C58AD"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r w:rsidR="00CF65FC" w:rsidRPr="00AE178E" w14:paraId="07DF311A" w14:textId="77777777" w:rsidTr="009D1C0F">
        <w:trPr>
          <w:trHeight w:val="229"/>
        </w:trPr>
        <w:tc>
          <w:tcPr>
            <w:tcW w:w="1831" w:type="dxa"/>
            <w:vMerge/>
            <w:shd w:val="clear" w:color="auto" w:fill="DDD9C3" w:themeFill="background2" w:themeFillShade="E6"/>
            <w:vAlign w:val="center"/>
          </w:tcPr>
          <w:p w14:paraId="48C93473" w14:textId="77777777" w:rsidR="00CF65FC" w:rsidRPr="00AE178E" w:rsidRDefault="00CF65FC" w:rsidP="00AE178E">
            <w:pPr>
              <w:tabs>
                <w:tab w:val="left" w:pos="-720"/>
              </w:tabs>
              <w:suppressAutoHyphens/>
              <w:jc w:val="both"/>
              <w:rPr>
                <w:rFonts w:ascii="Arial Narrow" w:hAnsi="Arial Narrow" w:cstheme="minorHAnsi"/>
                <w:sz w:val="22"/>
                <w:szCs w:val="22"/>
              </w:rPr>
            </w:pPr>
          </w:p>
        </w:tc>
        <w:tc>
          <w:tcPr>
            <w:tcW w:w="4368" w:type="dxa"/>
            <w:vAlign w:val="center"/>
          </w:tcPr>
          <w:p w14:paraId="69EDF771"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Cuando no exista pluralidad de oferentes</w:t>
            </w:r>
          </w:p>
        </w:tc>
        <w:tc>
          <w:tcPr>
            <w:tcW w:w="1028" w:type="dxa"/>
            <w:vAlign w:val="center"/>
          </w:tcPr>
          <w:p w14:paraId="693A97D2"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r w:rsidR="00CF65FC" w:rsidRPr="00AE178E" w14:paraId="049D0446" w14:textId="77777777" w:rsidTr="009D1C0F">
        <w:trPr>
          <w:trHeight w:val="229"/>
        </w:trPr>
        <w:tc>
          <w:tcPr>
            <w:tcW w:w="1831" w:type="dxa"/>
            <w:vMerge/>
            <w:shd w:val="clear" w:color="auto" w:fill="DDD9C3" w:themeFill="background2" w:themeFillShade="E6"/>
            <w:vAlign w:val="center"/>
          </w:tcPr>
          <w:p w14:paraId="186B75CF" w14:textId="77777777" w:rsidR="00CF65FC" w:rsidRPr="00AE178E" w:rsidRDefault="00CF65FC" w:rsidP="00AE178E">
            <w:pPr>
              <w:tabs>
                <w:tab w:val="left" w:pos="-720"/>
              </w:tabs>
              <w:suppressAutoHyphens/>
              <w:jc w:val="both"/>
              <w:rPr>
                <w:rFonts w:ascii="Arial Narrow" w:hAnsi="Arial Narrow" w:cstheme="minorHAnsi"/>
                <w:sz w:val="22"/>
                <w:szCs w:val="22"/>
              </w:rPr>
            </w:pPr>
          </w:p>
        </w:tc>
        <w:tc>
          <w:tcPr>
            <w:tcW w:w="4368" w:type="dxa"/>
            <w:vAlign w:val="center"/>
          </w:tcPr>
          <w:p w14:paraId="6D9344FD" w14:textId="77777777" w:rsidR="00CF65FC" w:rsidRPr="00AE178E" w:rsidRDefault="00CF65FC" w:rsidP="00AE178E">
            <w:pPr>
              <w:tabs>
                <w:tab w:val="left" w:pos="-720"/>
              </w:tabs>
              <w:suppressAutoHyphens/>
              <w:jc w:val="both"/>
              <w:rPr>
                <w:rFonts w:ascii="Arial Narrow" w:hAnsi="Arial Narrow" w:cstheme="minorHAnsi"/>
                <w:sz w:val="22"/>
                <w:szCs w:val="22"/>
              </w:rPr>
            </w:pPr>
            <w:r w:rsidRPr="00AE178E">
              <w:rPr>
                <w:rFonts w:ascii="Arial Narrow" w:hAnsi="Arial Narrow" w:cstheme="minorHAnsi"/>
                <w:sz w:val="22"/>
                <w:szCs w:val="22"/>
              </w:rPr>
              <w:t>Para el arrendamiento o adquisición de inmuebles</w:t>
            </w:r>
          </w:p>
        </w:tc>
        <w:tc>
          <w:tcPr>
            <w:tcW w:w="1028" w:type="dxa"/>
            <w:vAlign w:val="center"/>
          </w:tcPr>
          <w:p w14:paraId="45CA7FFE" w14:textId="77777777" w:rsidR="00CF65FC" w:rsidRPr="00AE178E" w:rsidRDefault="00CF65FC" w:rsidP="00AE178E">
            <w:pPr>
              <w:tabs>
                <w:tab w:val="left" w:pos="-720"/>
              </w:tabs>
              <w:suppressAutoHyphens/>
              <w:jc w:val="center"/>
              <w:rPr>
                <w:rFonts w:ascii="Arial Narrow" w:eastAsia="Arial Unicode MS" w:hAnsi="Arial Narrow" w:cstheme="minorHAnsi"/>
                <w:spacing w:val="-3"/>
                <w:sz w:val="22"/>
                <w:szCs w:val="22"/>
              </w:rPr>
            </w:pPr>
          </w:p>
        </w:tc>
      </w:tr>
    </w:tbl>
    <w:p w14:paraId="0712F3B4" w14:textId="77777777" w:rsidR="00CF65FC" w:rsidRPr="00AE178E" w:rsidRDefault="00CF65FC" w:rsidP="00AE178E">
      <w:pPr>
        <w:pStyle w:val="Prrafodelista"/>
        <w:tabs>
          <w:tab w:val="left" w:pos="1002"/>
        </w:tabs>
        <w:spacing w:before="205"/>
        <w:ind w:firstLine="0"/>
        <w:rPr>
          <w:rFonts w:ascii="Arial Narrow" w:hAnsi="Arial Narrow" w:cstheme="minorHAnsi"/>
          <w:b/>
          <w:lang w:val="es-CO"/>
        </w:rPr>
      </w:pPr>
    </w:p>
    <w:p w14:paraId="37417C79" w14:textId="77777777" w:rsidR="00CF65FC" w:rsidRPr="00AE178E" w:rsidRDefault="00CF65FC" w:rsidP="00AE178E">
      <w:pPr>
        <w:pStyle w:val="Prrafodelista"/>
        <w:tabs>
          <w:tab w:val="left" w:pos="1002"/>
        </w:tabs>
        <w:spacing w:before="205"/>
        <w:ind w:firstLine="0"/>
        <w:rPr>
          <w:rFonts w:ascii="Arial Narrow" w:hAnsi="Arial Narrow" w:cstheme="minorHAnsi"/>
          <w:b/>
        </w:rPr>
      </w:pPr>
    </w:p>
    <w:p w14:paraId="4BF00270" w14:textId="77777777" w:rsidR="00CF65FC" w:rsidRPr="00AE178E" w:rsidRDefault="00CF65FC" w:rsidP="00AE178E">
      <w:pPr>
        <w:pStyle w:val="Prrafodelista"/>
        <w:tabs>
          <w:tab w:val="left" w:pos="1002"/>
        </w:tabs>
        <w:spacing w:before="205"/>
        <w:ind w:firstLine="0"/>
        <w:rPr>
          <w:rFonts w:ascii="Arial Narrow" w:hAnsi="Arial Narrow" w:cstheme="minorHAnsi"/>
          <w:b/>
        </w:rPr>
      </w:pPr>
    </w:p>
    <w:p w14:paraId="2BAE23C4" w14:textId="77777777" w:rsidR="00CF65FC" w:rsidRPr="00AE178E" w:rsidRDefault="00CF65FC" w:rsidP="00AE178E">
      <w:pPr>
        <w:pStyle w:val="Prrafodelista"/>
        <w:tabs>
          <w:tab w:val="left" w:pos="1002"/>
        </w:tabs>
        <w:spacing w:before="205"/>
        <w:ind w:firstLine="0"/>
        <w:rPr>
          <w:rFonts w:ascii="Arial Narrow" w:hAnsi="Arial Narrow" w:cstheme="minorHAnsi"/>
          <w:b/>
          <w:lang w:val="es-CO"/>
        </w:rPr>
      </w:pPr>
    </w:p>
    <w:p w14:paraId="1E9BEE26" w14:textId="77777777" w:rsidR="00D24865" w:rsidRPr="00AE178E" w:rsidRDefault="00D24865" w:rsidP="00AE178E">
      <w:pPr>
        <w:pStyle w:val="Prrafodelista"/>
        <w:tabs>
          <w:tab w:val="left" w:pos="1002"/>
        </w:tabs>
        <w:spacing w:before="205"/>
        <w:ind w:firstLine="0"/>
        <w:rPr>
          <w:rFonts w:ascii="Arial Narrow" w:hAnsi="Arial Narrow" w:cstheme="minorHAnsi"/>
          <w:b/>
        </w:rPr>
      </w:pPr>
    </w:p>
    <w:p w14:paraId="699C94A3" w14:textId="77777777" w:rsidR="00D24865" w:rsidRPr="00AE178E" w:rsidRDefault="00D24865" w:rsidP="00AE178E">
      <w:pPr>
        <w:tabs>
          <w:tab w:val="left" w:pos="1002"/>
        </w:tabs>
        <w:spacing w:before="205"/>
        <w:ind w:left="282"/>
        <w:rPr>
          <w:rFonts w:ascii="Arial Narrow" w:hAnsi="Arial Narrow" w:cstheme="minorHAnsi"/>
          <w:b/>
          <w:sz w:val="22"/>
          <w:szCs w:val="22"/>
        </w:rPr>
      </w:pPr>
    </w:p>
    <w:p w14:paraId="5635B0BB" w14:textId="77777777" w:rsidR="00F33395" w:rsidRPr="00AE178E" w:rsidRDefault="00F33395" w:rsidP="00AE178E">
      <w:pPr>
        <w:tabs>
          <w:tab w:val="left" w:pos="1002"/>
        </w:tabs>
        <w:spacing w:before="205"/>
        <w:ind w:left="282"/>
        <w:rPr>
          <w:rFonts w:ascii="Arial Narrow" w:hAnsi="Arial Narrow" w:cstheme="minorHAnsi"/>
          <w:b/>
          <w:sz w:val="22"/>
          <w:szCs w:val="22"/>
        </w:rPr>
      </w:pPr>
    </w:p>
    <w:p w14:paraId="2C8B183C" w14:textId="77777777" w:rsidR="00F33395" w:rsidRPr="00AE178E" w:rsidRDefault="00F33395" w:rsidP="00AE178E">
      <w:pPr>
        <w:tabs>
          <w:tab w:val="left" w:pos="1002"/>
        </w:tabs>
        <w:spacing w:before="205"/>
        <w:ind w:left="282"/>
        <w:rPr>
          <w:rFonts w:ascii="Arial Narrow" w:hAnsi="Arial Narrow" w:cstheme="minorHAnsi"/>
          <w:b/>
          <w:sz w:val="22"/>
          <w:szCs w:val="22"/>
        </w:rPr>
      </w:pPr>
    </w:p>
    <w:p w14:paraId="2FCC2BB4" w14:textId="77777777" w:rsidR="00F33395" w:rsidRPr="00AE178E" w:rsidRDefault="00F33395" w:rsidP="00AE178E">
      <w:pPr>
        <w:tabs>
          <w:tab w:val="left" w:pos="1002"/>
        </w:tabs>
        <w:spacing w:before="205"/>
        <w:rPr>
          <w:rFonts w:ascii="Arial Narrow" w:hAnsi="Arial Narrow" w:cstheme="minorHAnsi"/>
          <w:b/>
          <w:sz w:val="22"/>
          <w:szCs w:val="22"/>
        </w:rPr>
      </w:pPr>
    </w:p>
    <w:p w14:paraId="54022215" w14:textId="77777777" w:rsidR="00E82C9F" w:rsidRPr="00AE178E" w:rsidRDefault="00E82C9F" w:rsidP="00AE178E">
      <w:pPr>
        <w:tabs>
          <w:tab w:val="left" w:pos="1002"/>
        </w:tabs>
        <w:spacing w:before="205"/>
        <w:rPr>
          <w:rFonts w:ascii="Arial Narrow" w:hAnsi="Arial Narrow" w:cstheme="minorHAnsi"/>
          <w:b/>
          <w:sz w:val="22"/>
          <w:szCs w:val="22"/>
        </w:rPr>
      </w:pPr>
    </w:p>
    <w:p w14:paraId="4DA6BC03" w14:textId="77777777" w:rsidR="00E82C9F" w:rsidRPr="00AE178E" w:rsidRDefault="00E82C9F" w:rsidP="00AE178E">
      <w:pPr>
        <w:tabs>
          <w:tab w:val="left" w:pos="1002"/>
        </w:tabs>
        <w:spacing w:before="205"/>
        <w:rPr>
          <w:rFonts w:ascii="Arial Narrow" w:hAnsi="Arial Narrow" w:cstheme="minorHAnsi"/>
          <w:b/>
          <w:sz w:val="22"/>
          <w:szCs w:val="22"/>
        </w:rPr>
      </w:pPr>
    </w:p>
    <w:p w14:paraId="35F7CFEC" w14:textId="77777777" w:rsidR="00CF65FC" w:rsidRPr="00AE178E" w:rsidRDefault="00CF65FC" w:rsidP="00AE178E">
      <w:pPr>
        <w:pStyle w:val="Prrafodelista"/>
        <w:tabs>
          <w:tab w:val="left" w:pos="709"/>
        </w:tabs>
        <w:spacing w:before="252"/>
        <w:ind w:left="567" w:firstLine="0"/>
        <w:rPr>
          <w:rFonts w:ascii="Arial Narrow" w:eastAsiaTheme="minorHAnsi" w:hAnsi="Arial Narrow" w:cstheme="minorHAnsi"/>
          <w:b/>
          <w:bCs/>
          <w:kern w:val="2"/>
          <w14:ligatures w14:val="standardContextual"/>
        </w:rPr>
      </w:pPr>
    </w:p>
    <w:p w14:paraId="69888BD0" w14:textId="77777777" w:rsidR="00CF65FC" w:rsidRPr="00AE178E" w:rsidRDefault="00CF65FC" w:rsidP="00AE178E">
      <w:pPr>
        <w:pStyle w:val="Prrafodelista"/>
        <w:tabs>
          <w:tab w:val="left" w:pos="709"/>
        </w:tabs>
        <w:spacing w:before="252"/>
        <w:ind w:left="567" w:firstLine="0"/>
        <w:rPr>
          <w:rFonts w:ascii="Arial Narrow" w:eastAsiaTheme="minorHAnsi" w:hAnsi="Arial Narrow" w:cstheme="minorHAnsi"/>
          <w:b/>
          <w:bCs/>
          <w:kern w:val="2"/>
          <w14:ligatures w14:val="standardContextual"/>
        </w:rPr>
      </w:pPr>
    </w:p>
    <w:p w14:paraId="64782065" w14:textId="77777777" w:rsidR="00CF65FC" w:rsidRPr="00AE178E" w:rsidRDefault="00CF65FC" w:rsidP="00AE178E">
      <w:pPr>
        <w:pStyle w:val="Prrafodelista"/>
        <w:tabs>
          <w:tab w:val="left" w:pos="709"/>
        </w:tabs>
        <w:spacing w:before="252"/>
        <w:ind w:left="567" w:firstLine="0"/>
        <w:rPr>
          <w:rFonts w:ascii="Arial Narrow" w:eastAsiaTheme="minorHAnsi" w:hAnsi="Arial Narrow" w:cstheme="minorHAnsi"/>
          <w:b/>
          <w:bCs/>
          <w:kern w:val="2"/>
          <w14:ligatures w14:val="standardContextual"/>
        </w:rPr>
      </w:pPr>
    </w:p>
    <w:p w14:paraId="00C8E9E4" w14:textId="36689064" w:rsidR="004735D9" w:rsidRPr="00AE178E" w:rsidRDefault="00D24865">
      <w:pPr>
        <w:pStyle w:val="Prrafodelista"/>
        <w:numPr>
          <w:ilvl w:val="1"/>
          <w:numId w:val="5"/>
        </w:numPr>
        <w:tabs>
          <w:tab w:val="left" w:pos="709"/>
        </w:tabs>
        <w:spacing w:before="252"/>
        <w:ind w:left="567" w:firstLine="0"/>
        <w:rPr>
          <w:rFonts w:ascii="Arial Narrow" w:eastAsiaTheme="minorHAnsi" w:hAnsi="Arial Narrow" w:cstheme="minorHAnsi"/>
          <w:b/>
          <w:bCs/>
          <w:kern w:val="2"/>
          <w14:ligatures w14:val="standardContextual"/>
        </w:rPr>
      </w:pPr>
      <w:r w:rsidRPr="00AE178E">
        <w:rPr>
          <w:rFonts w:ascii="Arial Narrow" w:eastAsiaTheme="minorHAnsi" w:hAnsi="Arial Narrow" w:cstheme="minorHAnsi"/>
          <w:b/>
          <w:bCs/>
          <w:kern w:val="2"/>
          <w14:ligatures w14:val="standardContextual"/>
        </w:rPr>
        <w:t>PROCESO COBIJADO POR UN ACUERDO MARCO DE PRECIOS</w:t>
      </w:r>
    </w:p>
    <w:p w14:paraId="36C18E3F" w14:textId="77777777" w:rsidR="004735D9" w:rsidRPr="00AE178E" w:rsidRDefault="004735D9" w:rsidP="00AE178E">
      <w:pPr>
        <w:pStyle w:val="Textoindependiente"/>
        <w:spacing w:before="24"/>
        <w:rPr>
          <w:rFonts w:ascii="Arial Narrow" w:hAnsi="Arial Narrow" w:cstheme="minorHAnsi"/>
          <w:b/>
        </w:rPr>
      </w:pPr>
    </w:p>
    <w:tbl>
      <w:tblPr>
        <w:tblStyle w:val="TableNormal"/>
        <w:tblW w:w="0" w:type="auto"/>
        <w:tblInd w:w="4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8"/>
        <w:gridCol w:w="848"/>
      </w:tblGrid>
      <w:tr w:rsidR="00CF65FC" w:rsidRPr="00AE178E" w14:paraId="5B1145F0" w14:textId="77777777" w:rsidTr="00D24865">
        <w:trPr>
          <w:trHeight w:val="241"/>
        </w:trPr>
        <w:tc>
          <w:tcPr>
            <w:tcW w:w="848" w:type="dxa"/>
            <w:shd w:val="clear" w:color="auto" w:fill="DDD9C3" w:themeFill="background2" w:themeFillShade="E6"/>
          </w:tcPr>
          <w:p w14:paraId="3A7AC621" w14:textId="77777777" w:rsidR="004735D9" w:rsidRPr="00AE178E" w:rsidRDefault="00AA3176" w:rsidP="00AE178E">
            <w:pPr>
              <w:pStyle w:val="TableParagraph"/>
              <w:spacing w:before="7"/>
              <w:ind w:left="57" w:right="57"/>
              <w:jc w:val="center"/>
              <w:rPr>
                <w:rFonts w:ascii="Arial Narrow" w:hAnsi="Arial Narrow" w:cstheme="minorHAnsi"/>
                <w:b/>
              </w:rPr>
            </w:pPr>
            <w:r w:rsidRPr="00AE178E">
              <w:rPr>
                <w:rFonts w:ascii="Arial Narrow" w:hAnsi="Arial Narrow" w:cstheme="minorHAnsi"/>
                <w:b/>
                <w:spacing w:val="-5"/>
                <w:w w:val="90"/>
              </w:rPr>
              <w:t>SI</w:t>
            </w:r>
          </w:p>
        </w:tc>
        <w:tc>
          <w:tcPr>
            <w:tcW w:w="848" w:type="dxa"/>
          </w:tcPr>
          <w:p w14:paraId="130FAA9F" w14:textId="77777777" w:rsidR="004735D9" w:rsidRPr="00AE178E" w:rsidRDefault="004735D9" w:rsidP="00AE178E">
            <w:pPr>
              <w:pStyle w:val="TableParagraph"/>
              <w:rPr>
                <w:rFonts w:ascii="Arial Narrow" w:hAnsi="Arial Narrow" w:cstheme="minorHAnsi"/>
              </w:rPr>
            </w:pPr>
          </w:p>
        </w:tc>
      </w:tr>
      <w:tr w:rsidR="00CF65FC" w:rsidRPr="00AE178E" w14:paraId="46E488DF" w14:textId="77777777" w:rsidTr="00D24865">
        <w:trPr>
          <w:trHeight w:val="234"/>
        </w:trPr>
        <w:tc>
          <w:tcPr>
            <w:tcW w:w="848" w:type="dxa"/>
            <w:shd w:val="clear" w:color="auto" w:fill="DDD9C3" w:themeFill="background2" w:themeFillShade="E6"/>
          </w:tcPr>
          <w:p w14:paraId="40B50086" w14:textId="77777777" w:rsidR="004735D9" w:rsidRPr="00AE178E" w:rsidRDefault="00AA3176" w:rsidP="00AE178E">
            <w:pPr>
              <w:pStyle w:val="TableParagraph"/>
              <w:spacing w:before="4"/>
              <w:ind w:left="57" w:right="48"/>
              <w:jc w:val="center"/>
              <w:rPr>
                <w:rFonts w:ascii="Arial Narrow" w:hAnsi="Arial Narrow" w:cstheme="minorHAnsi"/>
                <w:b/>
              </w:rPr>
            </w:pPr>
            <w:r w:rsidRPr="00AE178E">
              <w:rPr>
                <w:rFonts w:ascii="Arial Narrow" w:hAnsi="Arial Narrow" w:cstheme="minorHAnsi"/>
                <w:b/>
                <w:spacing w:val="-5"/>
                <w:w w:val="90"/>
              </w:rPr>
              <w:t>NO</w:t>
            </w:r>
          </w:p>
        </w:tc>
        <w:tc>
          <w:tcPr>
            <w:tcW w:w="848" w:type="dxa"/>
          </w:tcPr>
          <w:p w14:paraId="7AE1E393" w14:textId="77777777" w:rsidR="004735D9" w:rsidRPr="00AE178E" w:rsidRDefault="00AA3176" w:rsidP="00AE178E">
            <w:pPr>
              <w:pStyle w:val="TableParagraph"/>
              <w:spacing w:before="4"/>
              <w:ind w:left="57" w:right="51"/>
              <w:jc w:val="center"/>
              <w:rPr>
                <w:rFonts w:ascii="Arial Narrow" w:hAnsi="Arial Narrow" w:cstheme="minorHAnsi"/>
                <w:b/>
              </w:rPr>
            </w:pPr>
            <w:r w:rsidRPr="00AE178E">
              <w:rPr>
                <w:rFonts w:ascii="Arial Narrow" w:hAnsi="Arial Narrow" w:cstheme="minorHAnsi"/>
                <w:b/>
                <w:spacing w:val="-10"/>
                <w:w w:val="90"/>
              </w:rPr>
              <w:t>X</w:t>
            </w:r>
          </w:p>
        </w:tc>
      </w:tr>
    </w:tbl>
    <w:p w14:paraId="6EC376D1" w14:textId="3F342250" w:rsidR="005C2EF9" w:rsidRPr="00AE178E" w:rsidRDefault="005C2EF9" w:rsidP="00AE178E">
      <w:pPr>
        <w:pStyle w:val="Textoindependiente"/>
        <w:jc w:val="center"/>
        <w:rPr>
          <w:rFonts w:ascii="Arial Narrow" w:hAnsi="Arial Narrow" w:cstheme="minorHAnsi"/>
          <w:b/>
        </w:rPr>
      </w:pPr>
    </w:p>
    <w:p w14:paraId="3E502522" w14:textId="77777777" w:rsidR="00E82C9F" w:rsidRPr="00AE178E" w:rsidRDefault="00E82C9F" w:rsidP="00AE178E">
      <w:pPr>
        <w:pStyle w:val="Textoindependiente"/>
        <w:jc w:val="center"/>
        <w:rPr>
          <w:rFonts w:ascii="Arial Narrow" w:hAnsi="Arial Narrow" w:cstheme="minorHAnsi"/>
          <w:b/>
        </w:rPr>
      </w:pPr>
    </w:p>
    <w:p w14:paraId="31080E98" w14:textId="77777777" w:rsidR="004735D9" w:rsidRPr="00AE178E" w:rsidRDefault="00AA3176">
      <w:pPr>
        <w:pStyle w:val="Ttulo1"/>
        <w:numPr>
          <w:ilvl w:val="0"/>
          <w:numId w:val="3"/>
        </w:numPr>
        <w:tabs>
          <w:tab w:val="left" w:pos="710"/>
        </w:tabs>
        <w:ind w:left="710" w:hanging="428"/>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TIPO DE CONTRATO A SUSCRIBIR</w:t>
      </w:r>
    </w:p>
    <w:p w14:paraId="1D24B869" w14:textId="77777777" w:rsidR="004735D9" w:rsidRPr="00AE178E" w:rsidRDefault="004735D9" w:rsidP="00AE178E">
      <w:pPr>
        <w:pStyle w:val="Textoindependiente"/>
        <w:spacing w:before="2"/>
        <w:rPr>
          <w:rFonts w:ascii="Arial Narrow" w:hAnsi="Arial Narrow" w:cstheme="minorHAnsi"/>
          <w:b/>
        </w:rPr>
      </w:pPr>
    </w:p>
    <w:p w14:paraId="24C349CC" w14:textId="77777777" w:rsidR="004735D9" w:rsidRPr="00AE178E" w:rsidRDefault="00AA3176" w:rsidP="00AE178E">
      <w:pPr>
        <w:pStyle w:val="Textoindependiente"/>
        <w:ind w:left="284"/>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Teniendo en cuenta el alcance del objeto y actividades a ejecutar, el tipo de contrato a suscribir es:</w:t>
      </w:r>
    </w:p>
    <w:p w14:paraId="72F2CCAE" w14:textId="77777777" w:rsidR="004735D9" w:rsidRPr="00AE178E" w:rsidRDefault="004735D9" w:rsidP="00AE178E">
      <w:pPr>
        <w:pStyle w:val="Textoindependiente"/>
        <w:spacing w:before="23"/>
        <w:rPr>
          <w:rFonts w:ascii="Arial Narrow" w:hAnsi="Arial Narrow" w:cstheme="minorHAnsi"/>
        </w:rPr>
      </w:pPr>
    </w:p>
    <w:tbl>
      <w:tblPr>
        <w:tblStyle w:val="Tablaconcuadrcula"/>
        <w:tblW w:w="0" w:type="auto"/>
        <w:jc w:val="center"/>
        <w:tblLook w:val="04A0" w:firstRow="1" w:lastRow="0" w:firstColumn="1" w:lastColumn="0" w:noHBand="0" w:noVBand="1"/>
      </w:tblPr>
      <w:tblGrid>
        <w:gridCol w:w="1424"/>
        <w:gridCol w:w="2225"/>
        <w:gridCol w:w="1428"/>
      </w:tblGrid>
      <w:tr w:rsidR="00CF65FC" w:rsidRPr="00AE178E" w14:paraId="371D6CFF" w14:textId="77777777" w:rsidTr="00930120">
        <w:trPr>
          <w:trHeight w:val="229"/>
          <w:tblHeader/>
          <w:jc w:val="center"/>
        </w:trPr>
        <w:tc>
          <w:tcPr>
            <w:tcW w:w="3649" w:type="dxa"/>
            <w:gridSpan w:val="2"/>
            <w:shd w:val="clear" w:color="auto" w:fill="DDD9C3" w:themeFill="background2" w:themeFillShade="E6"/>
            <w:vAlign w:val="center"/>
          </w:tcPr>
          <w:p w14:paraId="0C42BF58" w14:textId="77777777" w:rsidR="005C2EF9" w:rsidRPr="00AE178E" w:rsidRDefault="005C2EF9" w:rsidP="00AE178E">
            <w:pPr>
              <w:tabs>
                <w:tab w:val="left" w:pos="-720"/>
              </w:tabs>
              <w:suppressAutoHyphens/>
              <w:contextualSpacing/>
              <w:jc w:val="center"/>
              <w:rPr>
                <w:rFonts w:ascii="Arial Narrow" w:eastAsia="Arial Unicode MS" w:hAnsi="Arial Narrow" w:cstheme="minorHAnsi"/>
                <w:b/>
                <w:bCs/>
                <w:spacing w:val="-3"/>
                <w:sz w:val="22"/>
                <w:szCs w:val="22"/>
              </w:rPr>
            </w:pPr>
            <w:r w:rsidRPr="00AE178E">
              <w:rPr>
                <w:rFonts w:ascii="Arial Narrow" w:eastAsia="Arial Unicode MS" w:hAnsi="Arial Narrow" w:cstheme="minorHAnsi"/>
                <w:b/>
                <w:bCs/>
                <w:spacing w:val="-3"/>
                <w:sz w:val="22"/>
                <w:szCs w:val="22"/>
              </w:rPr>
              <w:t>Tipología</w:t>
            </w:r>
          </w:p>
        </w:tc>
        <w:tc>
          <w:tcPr>
            <w:tcW w:w="1428" w:type="dxa"/>
            <w:shd w:val="clear" w:color="auto" w:fill="DDD9C3" w:themeFill="background2" w:themeFillShade="E6"/>
            <w:vAlign w:val="center"/>
          </w:tcPr>
          <w:p w14:paraId="77B35DAB" w14:textId="77777777" w:rsidR="005C2EF9" w:rsidRPr="00AE178E" w:rsidRDefault="005C2EF9"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b/>
                <w:bCs/>
                <w:spacing w:val="-3"/>
                <w:sz w:val="22"/>
                <w:szCs w:val="22"/>
              </w:rPr>
              <w:t>Marcar con una X</w:t>
            </w:r>
          </w:p>
        </w:tc>
      </w:tr>
      <w:tr w:rsidR="00CF65FC" w:rsidRPr="00AE178E" w14:paraId="390D7C4F" w14:textId="77777777" w:rsidTr="00930120">
        <w:trPr>
          <w:trHeight w:val="229"/>
          <w:jc w:val="center"/>
        </w:trPr>
        <w:tc>
          <w:tcPr>
            <w:tcW w:w="3649" w:type="dxa"/>
            <w:gridSpan w:val="2"/>
            <w:vAlign w:val="center"/>
          </w:tcPr>
          <w:p w14:paraId="7EEB407C" w14:textId="77777777" w:rsidR="005C2EF9" w:rsidRPr="00AE178E" w:rsidRDefault="005C2EF9" w:rsidP="00AE178E">
            <w:pPr>
              <w:tabs>
                <w:tab w:val="left" w:pos="-720"/>
              </w:tabs>
              <w:suppressAutoHyphens/>
              <w:contextualSpacing/>
              <w:jc w:val="both"/>
              <w:rPr>
                <w:rFonts w:ascii="Arial Narrow" w:eastAsia="Arial Unicode MS" w:hAnsi="Arial Narrow" w:cstheme="minorHAnsi"/>
                <w:spacing w:val="-3"/>
                <w:sz w:val="22"/>
                <w:szCs w:val="22"/>
              </w:rPr>
            </w:pPr>
            <w:r w:rsidRPr="00AE178E">
              <w:rPr>
                <w:rFonts w:ascii="Arial Narrow" w:hAnsi="Arial Narrow" w:cstheme="minorHAnsi"/>
                <w:sz w:val="22"/>
                <w:szCs w:val="22"/>
              </w:rPr>
              <w:t xml:space="preserve">Prestación de servicios </w:t>
            </w:r>
          </w:p>
        </w:tc>
        <w:tc>
          <w:tcPr>
            <w:tcW w:w="1428" w:type="dxa"/>
            <w:vAlign w:val="center"/>
          </w:tcPr>
          <w:p w14:paraId="2215CAB0" w14:textId="40A0EF3C" w:rsidR="005C2EF9" w:rsidRPr="00AE178E" w:rsidRDefault="00C64192" w:rsidP="00AE178E">
            <w:pPr>
              <w:tabs>
                <w:tab w:val="left" w:pos="-720"/>
              </w:tabs>
              <w:suppressAutoHyphens/>
              <w:contextualSpacing/>
              <w:jc w:val="center"/>
              <w:rPr>
                <w:rFonts w:ascii="Arial Narrow" w:eastAsia="Arial Unicode MS" w:hAnsi="Arial Narrow" w:cstheme="minorHAnsi"/>
                <w:b/>
                <w:spacing w:val="-3"/>
                <w:sz w:val="22"/>
                <w:szCs w:val="22"/>
              </w:rPr>
            </w:pPr>
            <w:r w:rsidRPr="00AE178E">
              <w:rPr>
                <w:rFonts w:ascii="Arial Narrow" w:eastAsia="Arial Unicode MS" w:hAnsi="Arial Narrow" w:cstheme="minorHAnsi"/>
                <w:b/>
                <w:spacing w:val="-3"/>
                <w:sz w:val="22"/>
                <w:szCs w:val="22"/>
              </w:rPr>
              <w:t>X</w:t>
            </w:r>
          </w:p>
        </w:tc>
      </w:tr>
      <w:tr w:rsidR="00CF65FC" w:rsidRPr="00AE178E" w14:paraId="529C362F" w14:textId="77777777" w:rsidTr="00930120">
        <w:trPr>
          <w:trHeight w:val="229"/>
          <w:jc w:val="center"/>
        </w:trPr>
        <w:tc>
          <w:tcPr>
            <w:tcW w:w="1424" w:type="dxa"/>
            <w:vMerge w:val="restart"/>
            <w:vAlign w:val="center"/>
          </w:tcPr>
          <w:p w14:paraId="5566A948" w14:textId="77777777" w:rsidR="005C2EF9" w:rsidRPr="00AE178E" w:rsidRDefault="005C2EF9" w:rsidP="00AE178E">
            <w:pPr>
              <w:tabs>
                <w:tab w:val="left" w:pos="-720"/>
              </w:tabs>
              <w:suppressAutoHyphens/>
              <w:contextualSpacing/>
              <w:jc w:val="both"/>
              <w:rPr>
                <w:rFonts w:ascii="Arial Narrow" w:eastAsia="Arial Unicode MS" w:hAnsi="Arial Narrow" w:cstheme="minorHAnsi"/>
                <w:spacing w:val="-3"/>
                <w:sz w:val="22"/>
                <w:szCs w:val="22"/>
              </w:rPr>
            </w:pPr>
            <w:r w:rsidRPr="00AE178E">
              <w:rPr>
                <w:rFonts w:ascii="Arial Narrow" w:hAnsi="Arial Narrow" w:cstheme="minorHAnsi"/>
                <w:sz w:val="22"/>
                <w:szCs w:val="22"/>
              </w:rPr>
              <w:t>Consultoría</w:t>
            </w:r>
          </w:p>
        </w:tc>
        <w:tc>
          <w:tcPr>
            <w:tcW w:w="2225" w:type="dxa"/>
            <w:vAlign w:val="center"/>
          </w:tcPr>
          <w:p w14:paraId="5E790D0A" w14:textId="77777777" w:rsidR="005C2EF9" w:rsidRPr="00AE178E" w:rsidRDefault="005C2EF9" w:rsidP="00AE178E">
            <w:pPr>
              <w:tabs>
                <w:tab w:val="left" w:pos="-720"/>
              </w:tabs>
              <w:suppressAutoHyphens/>
              <w:contextualSpacing/>
              <w:jc w:val="both"/>
              <w:rPr>
                <w:rFonts w:ascii="Arial Narrow" w:eastAsia="Arial Unicode MS" w:hAnsi="Arial Narrow" w:cstheme="minorHAnsi"/>
                <w:spacing w:val="-3"/>
                <w:sz w:val="22"/>
                <w:szCs w:val="22"/>
              </w:rPr>
            </w:pPr>
            <w:r w:rsidRPr="00AE178E">
              <w:rPr>
                <w:rFonts w:ascii="Arial Narrow" w:hAnsi="Arial Narrow" w:cstheme="minorHAnsi"/>
                <w:sz w:val="22"/>
                <w:szCs w:val="22"/>
              </w:rPr>
              <w:t>Interventoría</w:t>
            </w:r>
          </w:p>
        </w:tc>
        <w:tc>
          <w:tcPr>
            <w:tcW w:w="1428" w:type="dxa"/>
            <w:vAlign w:val="center"/>
          </w:tcPr>
          <w:p w14:paraId="64F62953" w14:textId="77777777" w:rsidR="005C2EF9" w:rsidRPr="00AE178E" w:rsidRDefault="005C2EF9" w:rsidP="00AE178E">
            <w:pPr>
              <w:tabs>
                <w:tab w:val="left" w:pos="-720"/>
              </w:tabs>
              <w:suppressAutoHyphens/>
              <w:contextualSpacing/>
              <w:jc w:val="center"/>
              <w:rPr>
                <w:rFonts w:ascii="Arial Narrow" w:eastAsia="Arial Unicode MS" w:hAnsi="Arial Narrow" w:cstheme="minorHAnsi"/>
                <w:b/>
                <w:spacing w:val="-3"/>
                <w:sz w:val="22"/>
                <w:szCs w:val="22"/>
              </w:rPr>
            </w:pPr>
          </w:p>
        </w:tc>
      </w:tr>
      <w:tr w:rsidR="00CF65FC" w:rsidRPr="00AE178E" w14:paraId="13CFA17E" w14:textId="77777777" w:rsidTr="00930120">
        <w:trPr>
          <w:trHeight w:val="235"/>
          <w:jc w:val="center"/>
        </w:trPr>
        <w:tc>
          <w:tcPr>
            <w:tcW w:w="1424" w:type="dxa"/>
            <w:vMerge/>
            <w:vAlign w:val="center"/>
          </w:tcPr>
          <w:p w14:paraId="4DD78B88" w14:textId="77777777" w:rsidR="005C2EF9" w:rsidRPr="00AE178E" w:rsidRDefault="005C2EF9" w:rsidP="00AE178E">
            <w:pPr>
              <w:tabs>
                <w:tab w:val="left" w:pos="-720"/>
              </w:tabs>
              <w:suppressAutoHyphens/>
              <w:contextualSpacing/>
              <w:jc w:val="both"/>
              <w:rPr>
                <w:rFonts w:ascii="Arial Narrow" w:eastAsia="Arial Unicode MS" w:hAnsi="Arial Narrow" w:cstheme="minorHAnsi"/>
                <w:spacing w:val="-3"/>
                <w:sz w:val="22"/>
                <w:szCs w:val="22"/>
              </w:rPr>
            </w:pPr>
          </w:p>
        </w:tc>
        <w:tc>
          <w:tcPr>
            <w:tcW w:w="2225" w:type="dxa"/>
            <w:vAlign w:val="center"/>
          </w:tcPr>
          <w:p w14:paraId="6110ADCE" w14:textId="77777777" w:rsidR="005C2EF9" w:rsidRPr="00AE178E" w:rsidRDefault="005C2EF9" w:rsidP="00AE178E">
            <w:pPr>
              <w:tabs>
                <w:tab w:val="left" w:pos="-720"/>
              </w:tabs>
              <w:suppressAutoHyphens/>
              <w:contextualSpacing/>
              <w:jc w:val="both"/>
              <w:rPr>
                <w:rFonts w:ascii="Arial Narrow" w:eastAsia="Arial Unicode MS" w:hAnsi="Arial Narrow" w:cstheme="minorHAnsi"/>
                <w:spacing w:val="-3"/>
                <w:sz w:val="22"/>
                <w:szCs w:val="22"/>
              </w:rPr>
            </w:pPr>
            <w:r w:rsidRPr="00AE178E">
              <w:rPr>
                <w:rFonts w:ascii="Arial Narrow" w:hAnsi="Arial Narrow" w:cstheme="minorHAnsi"/>
                <w:sz w:val="22"/>
                <w:szCs w:val="22"/>
              </w:rPr>
              <w:t>Supervisión</w:t>
            </w:r>
          </w:p>
        </w:tc>
        <w:tc>
          <w:tcPr>
            <w:tcW w:w="1428" w:type="dxa"/>
            <w:vAlign w:val="center"/>
          </w:tcPr>
          <w:p w14:paraId="57E8AA07" w14:textId="77777777" w:rsidR="005C2EF9" w:rsidRPr="00AE178E" w:rsidRDefault="005C2EF9" w:rsidP="00AE178E">
            <w:pPr>
              <w:tabs>
                <w:tab w:val="left" w:pos="-720"/>
              </w:tabs>
              <w:suppressAutoHyphens/>
              <w:contextualSpacing/>
              <w:jc w:val="center"/>
              <w:rPr>
                <w:rFonts w:ascii="Arial Narrow" w:eastAsia="Arial Unicode MS" w:hAnsi="Arial Narrow" w:cstheme="minorHAnsi"/>
                <w:b/>
                <w:spacing w:val="-3"/>
                <w:sz w:val="22"/>
                <w:szCs w:val="22"/>
              </w:rPr>
            </w:pPr>
          </w:p>
        </w:tc>
      </w:tr>
      <w:tr w:rsidR="00CF65FC" w:rsidRPr="00AE178E" w14:paraId="650ECEC2" w14:textId="77777777" w:rsidTr="00930120">
        <w:trPr>
          <w:trHeight w:val="235"/>
          <w:jc w:val="center"/>
        </w:trPr>
        <w:tc>
          <w:tcPr>
            <w:tcW w:w="1424" w:type="dxa"/>
            <w:vMerge/>
            <w:vAlign w:val="center"/>
          </w:tcPr>
          <w:p w14:paraId="1F73152C" w14:textId="77777777" w:rsidR="005C2EF9" w:rsidRPr="00AE178E" w:rsidRDefault="005C2EF9" w:rsidP="00AE178E">
            <w:pPr>
              <w:tabs>
                <w:tab w:val="left" w:pos="-720"/>
              </w:tabs>
              <w:suppressAutoHyphens/>
              <w:contextualSpacing/>
              <w:jc w:val="both"/>
              <w:rPr>
                <w:rFonts w:ascii="Arial Narrow" w:eastAsia="Arial Unicode MS" w:hAnsi="Arial Narrow" w:cstheme="minorHAnsi"/>
                <w:spacing w:val="-3"/>
                <w:sz w:val="22"/>
                <w:szCs w:val="22"/>
              </w:rPr>
            </w:pPr>
          </w:p>
        </w:tc>
        <w:tc>
          <w:tcPr>
            <w:tcW w:w="2225" w:type="dxa"/>
            <w:vAlign w:val="center"/>
          </w:tcPr>
          <w:p w14:paraId="1D000DE1" w14:textId="77777777" w:rsidR="005C2EF9" w:rsidRPr="00AE178E" w:rsidRDefault="005C2EF9" w:rsidP="00AE178E">
            <w:pPr>
              <w:tabs>
                <w:tab w:val="left" w:pos="-720"/>
              </w:tabs>
              <w:suppressAutoHyphens/>
              <w:contextualSpacing/>
              <w:jc w:val="both"/>
              <w:rPr>
                <w:rFonts w:ascii="Arial Narrow" w:eastAsia="Arial Unicode MS" w:hAnsi="Arial Narrow" w:cstheme="minorHAnsi"/>
                <w:spacing w:val="-3"/>
                <w:sz w:val="22"/>
                <w:szCs w:val="22"/>
              </w:rPr>
            </w:pPr>
            <w:r w:rsidRPr="00AE178E">
              <w:rPr>
                <w:rFonts w:ascii="Arial Narrow" w:hAnsi="Arial Narrow" w:cstheme="minorHAnsi"/>
                <w:sz w:val="22"/>
                <w:szCs w:val="22"/>
              </w:rPr>
              <w:t>Estudios y/o diseños</w:t>
            </w:r>
          </w:p>
        </w:tc>
        <w:tc>
          <w:tcPr>
            <w:tcW w:w="1428" w:type="dxa"/>
            <w:vAlign w:val="center"/>
          </w:tcPr>
          <w:p w14:paraId="262142DD" w14:textId="77777777" w:rsidR="005C2EF9" w:rsidRPr="00AE178E" w:rsidRDefault="005C2EF9" w:rsidP="00AE178E">
            <w:pPr>
              <w:tabs>
                <w:tab w:val="left" w:pos="-720"/>
              </w:tabs>
              <w:suppressAutoHyphens/>
              <w:contextualSpacing/>
              <w:jc w:val="center"/>
              <w:rPr>
                <w:rFonts w:ascii="Arial Narrow" w:eastAsia="Arial Unicode MS" w:hAnsi="Arial Narrow" w:cstheme="minorHAnsi"/>
                <w:b/>
                <w:spacing w:val="-3"/>
                <w:sz w:val="22"/>
                <w:szCs w:val="22"/>
              </w:rPr>
            </w:pPr>
          </w:p>
        </w:tc>
      </w:tr>
      <w:tr w:rsidR="00CF65FC" w:rsidRPr="00AE178E" w14:paraId="784D1684" w14:textId="77777777" w:rsidTr="00930120">
        <w:trPr>
          <w:trHeight w:val="229"/>
          <w:jc w:val="center"/>
        </w:trPr>
        <w:tc>
          <w:tcPr>
            <w:tcW w:w="3649" w:type="dxa"/>
            <w:gridSpan w:val="2"/>
            <w:vAlign w:val="center"/>
          </w:tcPr>
          <w:p w14:paraId="041EC458" w14:textId="77777777" w:rsidR="005C2EF9" w:rsidRPr="00AE178E" w:rsidRDefault="005C2EF9" w:rsidP="00AE178E">
            <w:pPr>
              <w:tabs>
                <w:tab w:val="left" w:pos="-720"/>
              </w:tabs>
              <w:suppressAutoHyphens/>
              <w:contextualSpacing/>
              <w:jc w:val="both"/>
              <w:rPr>
                <w:rFonts w:ascii="Arial Narrow" w:hAnsi="Arial Narrow" w:cstheme="minorHAnsi"/>
                <w:sz w:val="22"/>
                <w:szCs w:val="22"/>
              </w:rPr>
            </w:pPr>
            <w:r w:rsidRPr="00AE178E">
              <w:rPr>
                <w:rFonts w:ascii="Arial Narrow" w:hAnsi="Arial Narrow" w:cstheme="minorHAnsi"/>
                <w:sz w:val="22"/>
                <w:szCs w:val="22"/>
              </w:rPr>
              <w:lastRenderedPageBreak/>
              <w:t xml:space="preserve">Obra pública                   </w:t>
            </w:r>
          </w:p>
        </w:tc>
        <w:tc>
          <w:tcPr>
            <w:tcW w:w="1428" w:type="dxa"/>
            <w:vAlign w:val="center"/>
          </w:tcPr>
          <w:p w14:paraId="2B5F0B9B" w14:textId="77777777" w:rsidR="005C2EF9" w:rsidRPr="00AE178E" w:rsidRDefault="005C2EF9" w:rsidP="00AE178E">
            <w:pPr>
              <w:tabs>
                <w:tab w:val="left" w:pos="-720"/>
              </w:tabs>
              <w:suppressAutoHyphens/>
              <w:contextualSpacing/>
              <w:jc w:val="center"/>
              <w:rPr>
                <w:rFonts w:ascii="Arial Narrow" w:eastAsia="Arial Unicode MS" w:hAnsi="Arial Narrow" w:cstheme="minorHAnsi"/>
                <w:b/>
                <w:spacing w:val="-3"/>
                <w:sz w:val="22"/>
                <w:szCs w:val="22"/>
              </w:rPr>
            </w:pPr>
          </w:p>
        </w:tc>
      </w:tr>
      <w:tr w:rsidR="00CF65FC" w:rsidRPr="00AE178E" w14:paraId="0B634457" w14:textId="77777777" w:rsidTr="00930120">
        <w:trPr>
          <w:trHeight w:val="229"/>
          <w:jc w:val="center"/>
        </w:trPr>
        <w:tc>
          <w:tcPr>
            <w:tcW w:w="3649" w:type="dxa"/>
            <w:gridSpan w:val="2"/>
            <w:vAlign w:val="center"/>
          </w:tcPr>
          <w:p w14:paraId="4065C4A8" w14:textId="77777777" w:rsidR="005C2EF9" w:rsidRPr="00AE178E" w:rsidRDefault="005C2EF9" w:rsidP="00AE178E">
            <w:pPr>
              <w:tabs>
                <w:tab w:val="left" w:pos="-720"/>
              </w:tabs>
              <w:suppressAutoHyphens/>
              <w:contextualSpacing/>
              <w:jc w:val="both"/>
              <w:rPr>
                <w:rFonts w:ascii="Arial Narrow" w:hAnsi="Arial Narrow" w:cstheme="minorHAnsi"/>
                <w:sz w:val="22"/>
                <w:szCs w:val="22"/>
              </w:rPr>
            </w:pPr>
            <w:proofErr w:type="spellStart"/>
            <w:r w:rsidRPr="00AE178E">
              <w:rPr>
                <w:rFonts w:ascii="Arial Narrow" w:hAnsi="Arial Narrow" w:cstheme="minorHAnsi"/>
                <w:sz w:val="22"/>
                <w:szCs w:val="22"/>
                <w:lang w:val="en-US"/>
              </w:rPr>
              <w:t>Compraventa</w:t>
            </w:r>
            <w:proofErr w:type="spellEnd"/>
          </w:p>
        </w:tc>
        <w:tc>
          <w:tcPr>
            <w:tcW w:w="1428" w:type="dxa"/>
            <w:vAlign w:val="center"/>
          </w:tcPr>
          <w:p w14:paraId="1B3640DE" w14:textId="5797E337" w:rsidR="005C2EF9" w:rsidRPr="00AE178E" w:rsidRDefault="005C2EF9" w:rsidP="00AE178E">
            <w:pPr>
              <w:tabs>
                <w:tab w:val="left" w:pos="-720"/>
              </w:tabs>
              <w:suppressAutoHyphens/>
              <w:contextualSpacing/>
              <w:jc w:val="center"/>
              <w:rPr>
                <w:rFonts w:ascii="Arial Narrow" w:eastAsia="Arial Unicode MS" w:hAnsi="Arial Narrow" w:cstheme="minorHAnsi"/>
                <w:b/>
                <w:spacing w:val="-3"/>
                <w:sz w:val="22"/>
                <w:szCs w:val="22"/>
              </w:rPr>
            </w:pPr>
          </w:p>
        </w:tc>
      </w:tr>
      <w:tr w:rsidR="00CF65FC" w:rsidRPr="00AE178E" w14:paraId="6EED6546" w14:textId="77777777" w:rsidTr="00930120">
        <w:trPr>
          <w:trHeight w:val="229"/>
          <w:jc w:val="center"/>
        </w:trPr>
        <w:tc>
          <w:tcPr>
            <w:tcW w:w="3649" w:type="dxa"/>
            <w:gridSpan w:val="2"/>
            <w:vAlign w:val="center"/>
          </w:tcPr>
          <w:p w14:paraId="7A418037" w14:textId="77777777" w:rsidR="005C2EF9" w:rsidRPr="00AE178E" w:rsidRDefault="005C2EF9" w:rsidP="00AE178E">
            <w:pPr>
              <w:tabs>
                <w:tab w:val="left" w:pos="-720"/>
              </w:tabs>
              <w:suppressAutoHyphens/>
              <w:contextualSpacing/>
              <w:jc w:val="both"/>
              <w:rPr>
                <w:rFonts w:ascii="Arial Narrow" w:hAnsi="Arial Narrow" w:cstheme="minorHAnsi"/>
                <w:sz w:val="22"/>
                <w:szCs w:val="22"/>
              </w:rPr>
            </w:pPr>
            <w:r w:rsidRPr="00AE178E">
              <w:rPr>
                <w:rFonts w:ascii="Arial Narrow" w:hAnsi="Arial Narrow" w:cstheme="minorHAnsi"/>
                <w:sz w:val="22"/>
                <w:szCs w:val="22"/>
              </w:rPr>
              <w:t>Suministro</w:t>
            </w:r>
          </w:p>
        </w:tc>
        <w:tc>
          <w:tcPr>
            <w:tcW w:w="1428" w:type="dxa"/>
            <w:vAlign w:val="center"/>
          </w:tcPr>
          <w:p w14:paraId="3DE0AA2D" w14:textId="77777777" w:rsidR="005C2EF9" w:rsidRPr="00AE178E" w:rsidRDefault="005C2EF9" w:rsidP="00AE178E">
            <w:pPr>
              <w:tabs>
                <w:tab w:val="left" w:pos="-720"/>
              </w:tabs>
              <w:suppressAutoHyphens/>
              <w:contextualSpacing/>
              <w:jc w:val="center"/>
              <w:rPr>
                <w:rFonts w:ascii="Arial Narrow" w:eastAsia="Arial Unicode MS" w:hAnsi="Arial Narrow" w:cstheme="minorHAnsi"/>
                <w:b/>
                <w:spacing w:val="-3"/>
                <w:sz w:val="22"/>
                <w:szCs w:val="22"/>
              </w:rPr>
            </w:pPr>
          </w:p>
        </w:tc>
      </w:tr>
      <w:tr w:rsidR="00CF65FC" w:rsidRPr="00AE178E" w14:paraId="6CF99C49" w14:textId="77777777" w:rsidTr="00930120">
        <w:trPr>
          <w:trHeight w:val="229"/>
          <w:jc w:val="center"/>
        </w:trPr>
        <w:tc>
          <w:tcPr>
            <w:tcW w:w="3649" w:type="dxa"/>
            <w:gridSpan w:val="2"/>
            <w:vAlign w:val="center"/>
          </w:tcPr>
          <w:p w14:paraId="245321F9" w14:textId="77777777" w:rsidR="005C2EF9" w:rsidRPr="00AE178E" w:rsidRDefault="005C2EF9" w:rsidP="00AE178E">
            <w:pPr>
              <w:tabs>
                <w:tab w:val="left" w:pos="-720"/>
              </w:tabs>
              <w:suppressAutoHyphens/>
              <w:contextualSpacing/>
              <w:jc w:val="both"/>
              <w:rPr>
                <w:rFonts w:ascii="Arial Narrow" w:hAnsi="Arial Narrow" w:cstheme="minorHAnsi"/>
                <w:sz w:val="22"/>
                <w:szCs w:val="22"/>
              </w:rPr>
            </w:pPr>
            <w:r w:rsidRPr="00AE178E">
              <w:rPr>
                <w:rFonts w:ascii="Arial Narrow" w:hAnsi="Arial Narrow" w:cstheme="minorHAnsi"/>
                <w:sz w:val="22"/>
                <w:szCs w:val="22"/>
              </w:rPr>
              <w:t>Seguros</w:t>
            </w:r>
          </w:p>
        </w:tc>
        <w:tc>
          <w:tcPr>
            <w:tcW w:w="1428" w:type="dxa"/>
            <w:vAlign w:val="center"/>
          </w:tcPr>
          <w:p w14:paraId="244B0488" w14:textId="77777777" w:rsidR="005C2EF9" w:rsidRPr="00AE178E" w:rsidRDefault="005C2EF9" w:rsidP="00AE178E">
            <w:pPr>
              <w:tabs>
                <w:tab w:val="left" w:pos="-720"/>
              </w:tabs>
              <w:suppressAutoHyphens/>
              <w:contextualSpacing/>
              <w:jc w:val="center"/>
              <w:rPr>
                <w:rFonts w:ascii="Arial Narrow" w:eastAsia="Arial Unicode MS" w:hAnsi="Arial Narrow" w:cstheme="minorHAnsi"/>
                <w:b/>
                <w:spacing w:val="-3"/>
                <w:sz w:val="22"/>
                <w:szCs w:val="22"/>
              </w:rPr>
            </w:pPr>
          </w:p>
        </w:tc>
      </w:tr>
      <w:tr w:rsidR="00CF65FC" w:rsidRPr="00AE178E" w14:paraId="2A7B7C67" w14:textId="77777777" w:rsidTr="00930120">
        <w:trPr>
          <w:trHeight w:val="229"/>
          <w:jc w:val="center"/>
        </w:trPr>
        <w:tc>
          <w:tcPr>
            <w:tcW w:w="3649" w:type="dxa"/>
            <w:gridSpan w:val="2"/>
            <w:vAlign w:val="center"/>
          </w:tcPr>
          <w:p w14:paraId="3EED9647" w14:textId="77777777" w:rsidR="005C2EF9" w:rsidRPr="00AE178E" w:rsidRDefault="005C2EF9" w:rsidP="00AE178E">
            <w:pPr>
              <w:tabs>
                <w:tab w:val="left" w:pos="-720"/>
              </w:tabs>
              <w:suppressAutoHyphens/>
              <w:contextualSpacing/>
              <w:jc w:val="both"/>
              <w:rPr>
                <w:rFonts w:ascii="Arial Narrow" w:hAnsi="Arial Narrow" w:cstheme="minorHAnsi"/>
                <w:sz w:val="22"/>
                <w:szCs w:val="22"/>
              </w:rPr>
            </w:pPr>
            <w:r w:rsidRPr="00AE178E">
              <w:rPr>
                <w:rFonts w:ascii="Arial Narrow" w:hAnsi="Arial Narrow" w:cstheme="minorHAnsi"/>
                <w:sz w:val="22"/>
                <w:szCs w:val="22"/>
              </w:rPr>
              <w:t>Arrendamiento</w:t>
            </w:r>
          </w:p>
        </w:tc>
        <w:tc>
          <w:tcPr>
            <w:tcW w:w="1428" w:type="dxa"/>
            <w:vAlign w:val="center"/>
          </w:tcPr>
          <w:p w14:paraId="3BAB0214" w14:textId="77777777" w:rsidR="005C2EF9" w:rsidRPr="00AE178E" w:rsidRDefault="005C2EF9" w:rsidP="00AE178E">
            <w:pPr>
              <w:tabs>
                <w:tab w:val="left" w:pos="-720"/>
              </w:tabs>
              <w:suppressAutoHyphens/>
              <w:contextualSpacing/>
              <w:jc w:val="center"/>
              <w:rPr>
                <w:rFonts w:ascii="Arial Narrow" w:eastAsia="Arial Unicode MS" w:hAnsi="Arial Narrow" w:cstheme="minorHAnsi"/>
                <w:b/>
                <w:spacing w:val="-3"/>
                <w:sz w:val="22"/>
                <w:szCs w:val="22"/>
              </w:rPr>
            </w:pPr>
          </w:p>
        </w:tc>
      </w:tr>
      <w:tr w:rsidR="00CF65FC" w:rsidRPr="00AE178E" w14:paraId="517245B0" w14:textId="77777777" w:rsidTr="00930120">
        <w:trPr>
          <w:trHeight w:val="229"/>
          <w:jc w:val="center"/>
        </w:trPr>
        <w:tc>
          <w:tcPr>
            <w:tcW w:w="3649" w:type="dxa"/>
            <w:gridSpan w:val="2"/>
            <w:vAlign w:val="center"/>
          </w:tcPr>
          <w:p w14:paraId="5E604BAA" w14:textId="77777777" w:rsidR="005C2EF9" w:rsidRPr="00AE178E" w:rsidRDefault="005C2EF9" w:rsidP="00AE178E">
            <w:pPr>
              <w:tabs>
                <w:tab w:val="left" w:pos="-720"/>
              </w:tabs>
              <w:suppressAutoHyphens/>
              <w:contextualSpacing/>
              <w:jc w:val="both"/>
              <w:rPr>
                <w:rFonts w:ascii="Arial Narrow" w:hAnsi="Arial Narrow" w:cstheme="minorHAnsi"/>
                <w:sz w:val="22"/>
                <w:szCs w:val="22"/>
              </w:rPr>
            </w:pPr>
            <w:r w:rsidRPr="00AE178E">
              <w:rPr>
                <w:rFonts w:ascii="Arial Narrow" w:hAnsi="Arial Narrow" w:cstheme="minorHAnsi"/>
                <w:sz w:val="22"/>
                <w:szCs w:val="22"/>
              </w:rPr>
              <w:t>Otro (indicar)</w:t>
            </w:r>
          </w:p>
        </w:tc>
        <w:tc>
          <w:tcPr>
            <w:tcW w:w="1428" w:type="dxa"/>
            <w:vAlign w:val="center"/>
          </w:tcPr>
          <w:p w14:paraId="2F43A734" w14:textId="77777777" w:rsidR="005C2EF9" w:rsidRPr="00AE178E" w:rsidRDefault="005C2EF9" w:rsidP="00AE178E">
            <w:pPr>
              <w:tabs>
                <w:tab w:val="left" w:pos="-720"/>
              </w:tabs>
              <w:suppressAutoHyphens/>
              <w:contextualSpacing/>
              <w:jc w:val="center"/>
              <w:rPr>
                <w:rFonts w:ascii="Arial Narrow" w:eastAsia="Arial Unicode MS" w:hAnsi="Arial Narrow" w:cstheme="minorHAnsi"/>
                <w:b/>
                <w:spacing w:val="-3"/>
                <w:sz w:val="22"/>
                <w:szCs w:val="22"/>
              </w:rPr>
            </w:pPr>
          </w:p>
        </w:tc>
      </w:tr>
      <w:tr w:rsidR="00CF65FC" w:rsidRPr="00AE178E" w14:paraId="016AE7ED" w14:textId="77777777" w:rsidTr="00930120">
        <w:trPr>
          <w:trHeight w:val="229"/>
          <w:jc w:val="center"/>
        </w:trPr>
        <w:tc>
          <w:tcPr>
            <w:tcW w:w="1424" w:type="dxa"/>
            <w:vMerge w:val="restart"/>
            <w:vAlign w:val="center"/>
          </w:tcPr>
          <w:p w14:paraId="27E85BF0" w14:textId="77777777" w:rsidR="005C2EF9" w:rsidRPr="00AE178E" w:rsidRDefault="005C2EF9" w:rsidP="00AE178E">
            <w:pPr>
              <w:tabs>
                <w:tab w:val="left" w:pos="-720"/>
              </w:tabs>
              <w:suppressAutoHyphens/>
              <w:contextualSpacing/>
              <w:jc w:val="both"/>
              <w:rPr>
                <w:rFonts w:ascii="Arial Narrow" w:eastAsia="Arial Unicode MS" w:hAnsi="Arial Narrow" w:cstheme="minorHAnsi"/>
                <w:spacing w:val="-3"/>
                <w:sz w:val="22"/>
                <w:szCs w:val="22"/>
              </w:rPr>
            </w:pPr>
            <w:r w:rsidRPr="00AE178E">
              <w:rPr>
                <w:rFonts w:ascii="Arial Narrow" w:hAnsi="Arial Narrow" w:cstheme="minorHAnsi"/>
                <w:sz w:val="22"/>
                <w:szCs w:val="22"/>
              </w:rPr>
              <w:t>Orden de Compra</w:t>
            </w:r>
          </w:p>
        </w:tc>
        <w:tc>
          <w:tcPr>
            <w:tcW w:w="2225" w:type="dxa"/>
            <w:vAlign w:val="center"/>
          </w:tcPr>
          <w:p w14:paraId="181BC85A" w14:textId="77777777" w:rsidR="005C2EF9" w:rsidRPr="00AE178E" w:rsidRDefault="005C2EF9" w:rsidP="00AE178E">
            <w:pPr>
              <w:tabs>
                <w:tab w:val="left" w:pos="-720"/>
              </w:tabs>
              <w:suppressAutoHyphens/>
              <w:contextualSpacing/>
              <w:jc w:val="both"/>
              <w:rPr>
                <w:rFonts w:ascii="Arial Narrow" w:eastAsia="Arial Unicode MS" w:hAnsi="Arial Narrow" w:cstheme="minorHAnsi"/>
                <w:spacing w:val="-3"/>
                <w:sz w:val="22"/>
                <w:szCs w:val="22"/>
              </w:rPr>
            </w:pPr>
            <w:r w:rsidRPr="00AE178E">
              <w:rPr>
                <w:rFonts w:ascii="Arial Narrow" w:hAnsi="Arial Narrow" w:cstheme="minorHAnsi"/>
                <w:sz w:val="22"/>
                <w:szCs w:val="22"/>
              </w:rPr>
              <w:t>Compraventa</w:t>
            </w:r>
          </w:p>
        </w:tc>
        <w:tc>
          <w:tcPr>
            <w:tcW w:w="1428" w:type="dxa"/>
            <w:vAlign w:val="center"/>
          </w:tcPr>
          <w:p w14:paraId="7CE1E714" w14:textId="77777777" w:rsidR="005C2EF9" w:rsidRPr="00AE178E" w:rsidRDefault="005C2EF9" w:rsidP="00AE178E">
            <w:pPr>
              <w:tabs>
                <w:tab w:val="left" w:pos="-720"/>
              </w:tabs>
              <w:suppressAutoHyphens/>
              <w:contextualSpacing/>
              <w:jc w:val="center"/>
              <w:rPr>
                <w:rFonts w:ascii="Arial Narrow" w:eastAsia="Arial Unicode MS" w:hAnsi="Arial Narrow" w:cstheme="minorHAnsi"/>
                <w:b/>
                <w:spacing w:val="-3"/>
                <w:sz w:val="22"/>
                <w:szCs w:val="22"/>
              </w:rPr>
            </w:pPr>
          </w:p>
        </w:tc>
      </w:tr>
      <w:tr w:rsidR="00CF65FC" w:rsidRPr="00AE178E" w14:paraId="3B9E6468" w14:textId="77777777" w:rsidTr="00930120">
        <w:trPr>
          <w:trHeight w:val="235"/>
          <w:jc w:val="center"/>
        </w:trPr>
        <w:tc>
          <w:tcPr>
            <w:tcW w:w="1424" w:type="dxa"/>
            <w:vMerge/>
            <w:vAlign w:val="center"/>
          </w:tcPr>
          <w:p w14:paraId="7D5013BC" w14:textId="77777777" w:rsidR="005C2EF9" w:rsidRPr="00AE178E" w:rsidRDefault="005C2EF9" w:rsidP="00AE178E">
            <w:pPr>
              <w:tabs>
                <w:tab w:val="left" w:pos="-720"/>
              </w:tabs>
              <w:suppressAutoHyphens/>
              <w:contextualSpacing/>
              <w:jc w:val="both"/>
              <w:rPr>
                <w:rFonts w:ascii="Arial Narrow" w:eastAsia="Arial Unicode MS" w:hAnsi="Arial Narrow" w:cstheme="minorHAnsi"/>
                <w:spacing w:val="-3"/>
                <w:sz w:val="22"/>
                <w:szCs w:val="22"/>
              </w:rPr>
            </w:pPr>
          </w:p>
        </w:tc>
        <w:tc>
          <w:tcPr>
            <w:tcW w:w="2225" w:type="dxa"/>
            <w:vAlign w:val="center"/>
          </w:tcPr>
          <w:p w14:paraId="04120CB0" w14:textId="77777777" w:rsidR="005C2EF9" w:rsidRPr="00AE178E" w:rsidRDefault="005C2EF9" w:rsidP="00AE178E">
            <w:pPr>
              <w:tabs>
                <w:tab w:val="left" w:pos="-720"/>
              </w:tabs>
              <w:suppressAutoHyphens/>
              <w:contextualSpacing/>
              <w:jc w:val="both"/>
              <w:rPr>
                <w:rFonts w:ascii="Arial Narrow" w:eastAsia="Arial Unicode MS" w:hAnsi="Arial Narrow" w:cstheme="minorHAnsi"/>
                <w:spacing w:val="-3"/>
                <w:sz w:val="22"/>
                <w:szCs w:val="22"/>
              </w:rPr>
            </w:pPr>
            <w:r w:rsidRPr="00AE178E">
              <w:rPr>
                <w:rFonts w:ascii="Arial Narrow" w:hAnsi="Arial Narrow" w:cstheme="minorHAnsi"/>
                <w:sz w:val="22"/>
                <w:szCs w:val="22"/>
              </w:rPr>
              <w:t>Prestación de Servicios</w:t>
            </w:r>
          </w:p>
        </w:tc>
        <w:tc>
          <w:tcPr>
            <w:tcW w:w="1428" w:type="dxa"/>
            <w:vAlign w:val="center"/>
          </w:tcPr>
          <w:p w14:paraId="437D5E7B" w14:textId="5B680552" w:rsidR="005C2EF9" w:rsidRPr="00AE178E" w:rsidRDefault="005C2EF9" w:rsidP="00AE178E">
            <w:pPr>
              <w:tabs>
                <w:tab w:val="left" w:pos="-720"/>
              </w:tabs>
              <w:suppressAutoHyphens/>
              <w:contextualSpacing/>
              <w:jc w:val="center"/>
              <w:rPr>
                <w:rFonts w:ascii="Arial Narrow" w:eastAsia="Arial Unicode MS" w:hAnsi="Arial Narrow" w:cstheme="minorHAnsi"/>
                <w:b/>
                <w:spacing w:val="-3"/>
                <w:sz w:val="22"/>
                <w:szCs w:val="22"/>
              </w:rPr>
            </w:pPr>
          </w:p>
        </w:tc>
      </w:tr>
      <w:tr w:rsidR="00CF65FC" w:rsidRPr="00AE178E" w14:paraId="3012E148" w14:textId="77777777" w:rsidTr="00930120">
        <w:trPr>
          <w:trHeight w:val="235"/>
          <w:jc w:val="center"/>
        </w:trPr>
        <w:tc>
          <w:tcPr>
            <w:tcW w:w="1424" w:type="dxa"/>
            <w:vMerge/>
            <w:vAlign w:val="center"/>
          </w:tcPr>
          <w:p w14:paraId="467ECDCF" w14:textId="77777777" w:rsidR="005C2EF9" w:rsidRPr="00AE178E" w:rsidRDefault="005C2EF9" w:rsidP="00AE178E">
            <w:pPr>
              <w:tabs>
                <w:tab w:val="left" w:pos="-720"/>
              </w:tabs>
              <w:suppressAutoHyphens/>
              <w:contextualSpacing/>
              <w:jc w:val="both"/>
              <w:rPr>
                <w:rFonts w:ascii="Arial Narrow" w:eastAsia="Arial Unicode MS" w:hAnsi="Arial Narrow" w:cstheme="minorHAnsi"/>
                <w:spacing w:val="-3"/>
                <w:sz w:val="22"/>
                <w:szCs w:val="22"/>
              </w:rPr>
            </w:pPr>
          </w:p>
        </w:tc>
        <w:tc>
          <w:tcPr>
            <w:tcW w:w="2225" w:type="dxa"/>
            <w:vAlign w:val="center"/>
          </w:tcPr>
          <w:p w14:paraId="09AA6AD9" w14:textId="77777777" w:rsidR="005C2EF9" w:rsidRPr="00AE178E" w:rsidRDefault="005C2EF9" w:rsidP="00AE178E">
            <w:pPr>
              <w:tabs>
                <w:tab w:val="left" w:pos="-720"/>
              </w:tabs>
              <w:suppressAutoHyphens/>
              <w:contextualSpacing/>
              <w:jc w:val="both"/>
              <w:rPr>
                <w:rFonts w:ascii="Arial Narrow" w:eastAsia="Arial Unicode MS" w:hAnsi="Arial Narrow" w:cstheme="minorHAnsi"/>
                <w:spacing w:val="-3"/>
                <w:sz w:val="22"/>
                <w:szCs w:val="22"/>
              </w:rPr>
            </w:pPr>
            <w:r w:rsidRPr="00AE178E">
              <w:rPr>
                <w:rFonts w:ascii="Arial Narrow" w:hAnsi="Arial Narrow" w:cstheme="minorHAnsi"/>
                <w:sz w:val="22"/>
                <w:szCs w:val="22"/>
              </w:rPr>
              <w:t>Suministro</w:t>
            </w:r>
          </w:p>
        </w:tc>
        <w:tc>
          <w:tcPr>
            <w:tcW w:w="1428" w:type="dxa"/>
            <w:vAlign w:val="center"/>
          </w:tcPr>
          <w:p w14:paraId="69D1C8D7" w14:textId="77777777" w:rsidR="005C2EF9" w:rsidRPr="00AE178E" w:rsidRDefault="005C2EF9" w:rsidP="00AE178E">
            <w:pPr>
              <w:tabs>
                <w:tab w:val="left" w:pos="-720"/>
              </w:tabs>
              <w:suppressAutoHyphens/>
              <w:contextualSpacing/>
              <w:jc w:val="center"/>
              <w:rPr>
                <w:rFonts w:ascii="Arial Narrow" w:eastAsia="Arial Unicode MS" w:hAnsi="Arial Narrow" w:cstheme="minorHAnsi"/>
                <w:b/>
                <w:spacing w:val="-3"/>
                <w:sz w:val="22"/>
                <w:szCs w:val="22"/>
              </w:rPr>
            </w:pPr>
          </w:p>
        </w:tc>
      </w:tr>
      <w:tr w:rsidR="00CF65FC" w:rsidRPr="00AE178E" w14:paraId="678827FD" w14:textId="77777777" w:rsidTr="00930120">
        <w:trPr>
          <w:trHeight w:val="235"/>
          <w:jc w:val="center"/>
        </w:trPr>
        <w:tc>
          <w:tcPr>
            <w:tcW w:w="1424" w:type="dxa"/>
            <w:vMerge/>
            <w:vAlign w:val="center"/>
          </w:tcPr>
          <w:p w14:paraId="5F5966B0" w14:textId="77777777" w:rsidR="005C2EF9" w:rsidRPr="00AE178E" w:rsidRDefault="005C2EF9" w:rsidP="00AE178E">
            <w:pPr>
              <w:tabs>
                <w:tab w:val="left" w:pos="-720"/>
              </w:tabs>
              <w:suppressAutoHyphens/>
              <w:contextualSpacing/>
              <w:jc w:val="both"/>
              <w:rPr>
                <w:rFonts w:ascii="Arial Narrow" w:eastAsia="Arial Unicode MS" w:hAnsi="Arial Narrow" w:cstheme="minorHAnsi"/>
                <w:spacing w:val="-3"/>
                <w:sz w:val="22"/>
                <w:szCs w:val="22"/>
              </w:rPr>
            </w:pPr>
          </w:p>
        </w:tc>
        <w:tc>
          <w:tcPr>
            <w:tcW w:w="2225" w:type="dxa"/>
            <w:vAlign w:val="center"/>
          </w:tcPr>
          <w:p w14:paraId="03C55E7C" w14:textId="77777777" w:rsidR="005C2EF9" w:rsidRPr="00AE178E" w:rsidRDefault="005C2EF9" w:rsidP="00AE178E">
            <w:pPr>
              <w:tabs>
                <w:tab w:val="left" w:pos="-720"/>
              </w:tabs>
              <w:suppressAutoHyphens/>
              <w:contextualSpacing/>
              <w:jc w:val="both"/>
              <w:rPr>
                <w:rFonts w:ascii="Arial Narrow" w:hAnsi="Arial Narrow" w:cstheme="minorHAnsi"/>
                <w:sz w:val="22"/>
                <w:szCs w:val="22"/>
              </w:rPr>
            </w:pPr>
            <w:r w:rsidRPr="00AE178E">
              <w:rPr>
                <w:rFonts w:ascii="Arial Narrow" w:hAnsi="Arial Narrow" w:cstheme="minorHAnsi"/>
                <w:sz w:val="22"/>
                <w:szCs w:val="22"/>
              </w:rPr>
              <w:t>Seguros</w:t>
            </w:r>
          </w:p>
        </w:tc>
        <w:tc>
          <w:tcPr>
            <w:tcW w:w="1428" w:type="dxa"/>
            <w:vAlign w:val="center"/>
          </w:tcPr>
          <w:p w14:paraId="45C667C7" w14:textId="77777777" w:rsidR="005C2EF9" w:rsidRPr="00AE178E" w:rsidRDefault="005C2EF9" w:rsidP="00AE178E">
            <w:pPr>
              <w:tabs>
                <w:tab w:val="left" w:pos="-720"/>
              </w:tabs>
              <w:suppressAutoHyphens/>
              <w:contextualSpacing/>
              <w:jc w:val="center"/>
              <w:rPr>
                <w:rFonts w:ascii="Arial Narrow" w:eastAsia="Arial Unicode MS" w:hAnsi="Arial Narrow" w:cstheme="minorHAnsi"/>
                <w:b/>
                <w:spacing w:val="-3"/>
                <w:sz w:val="22"/>
                <w:szCs w:val="22"/>
              </w:rPr>
            </w:pPr>
          </w:p>
        </w:tc>
      </w:tr>
      <w:tr w:rsidR="00E7289E" w:rsidRPr="00AE178E" w14:paraId="6060E94B" w14:textId="77777777" w:rsidTr="00930120">
        <w:trPr>
          <w:trHeight w:val="235"/>
          <w:jc w:val="center"/>
        </w:trPr>
        <w:tc>
          <w:tcPr>
            <w:tcW w:w="1424" w:type="dxa"/>
            <w:vMerge/>
            <w:vAlign w:val="center"/>
          </w:tcPr>
          <w:p w14:paraId="6D7307EC" w14:textId="77777777" w:rsidR="005C2EF9" w:rsidRPr="00AE178E" w:rsidRDefault="005C2EF9" w:rsidP="00AE178E">
            <w:pPr>
              <w:tabs>
                <w:tab w:val="left" w:pos="-720"/>
              </w:tabs>
              <w:suppressAutoHyphens/>
              <w:contextualSpacing/>
              <w:jc w:val="both"/>
              <w:rPr>
                <w:rFonts w:ascii="Arial Narrow" w:eastAsia="Arial Unicode MS" w:hAnsi="Arial Narrow" w:cstheme="minorHAnsi"/>
                <w:spacing w:val="-3"/>
                <w:sz w:val="22"/>
                <w:szCs w:val="22"/>
              </w:rPr>
            </w:pPr>
          </w:p>
        </w:tc>
        <w:tc>
          <w:tcPr>
            <w:tcW w:w="2225" w:type="dxa"/>
            <w:vAlign w:val="center"/>
          </w:tcPr>
          <w:p w14:paraId="7103E1F7" w14:textId="77777777" w:rsidR="005C2EF9" w:rsidRPr="00AE178E" w:rsidRDefault="005C2EF9" w:rsidP="00AE178E">
            <w:pPr>
              <w:tabs>
                <w:tab w:val="left" w:pos="-720"/>
              </w:tabs>
              <w:suppressAutoHyphens/>
              <w:contextualSpacing/>
              <w:jc w:val="both"/>
              <w:rPr>
                <w:rFonts w:ascii="Arial Narrow" w:hAnsi="Arial Narrow" w:cstheme="minorHAnsi"/>
                <w:sz w:val="22"/>
                <w:szCs w:val="22"/>
              </w:rPr>
            </w:pPr>
            <w:r w:rsidRPr="00AE178E">
              <w:rPr>
                <w:rFonts w:ascii="Arial Narrow" w:hAnsi="Arial Narrow" w:cstheme="minorHAnsi"/>
                <w:sz w:val="22"/>
                <w:szCs w:val="22"/>
              </w:rPr>
              <w:t>Otro (indicar)</w:t>
            </w:r>
          </w:p>
        </w:tc>
        <w:tc>
          <w:tcPr>
            <w:tcW w:w="1428" w:type="dxa"/>
            <w:vAlign w:val="center"/>
          </w:tcPr>
          <w:p w14:paraId="3D00BD09" w14:textId="77777777" w:rsidR="005C2EF9" w:rsidRPr="00AE178E" w:rsidRDefault="005C2EF9" w:rsidP="00AE178E">
            <w:pPr>
              <w:tabs>
                <w:tab w:val="left" w:pos="-720"/>
              </w:tabs>
              <w:suppressAutoHyphens/>
              <w:contextualSpacing/>
              <w:jc w:val="center"/>
              <w:rPr>
                <w:rFonts w:ascii="Arial Narrow" w:eastAsia="Arial Unicode MS" w:hAnsi="Arial Narrow" w:cstheme="minorHAnsi"/>
                <w:b/>
                <w:spacing w:val="-3"/>
                <w:sz w:val="22"/>
                <w:szCs w:val="22"/>
              </w:rPr>
            </w:pPr>
          </w:p>
        </w:tc>
      </w:tr>
    </w:tbl>
    <w:p w14:paraId="197EBDE4" w14:textId="77777777" w:rsidR="00132DFD" w:rsidRPr="00AE178E" w:rsidRDefault="00132DFD" w:rsidP="00AE178E">
      <w:pPr>
        <w:rPr>
          <w:rFonts w:ascii="Arial Narrow" w:hAnsi="Arial Narrow" w:cstheme="minorHAnsi"/>
          <w:sz w:val="22"/>
          <w:szCs w:val="22"/>
        </w:rPr>
      </w:pPr>
    </w:p>
    <w:p w14:paraId="0C4368CD" w14:textId="77777777" w:rsidR="00132DFD" w:rsidRPr="00AE178E" w:rsidRDefault="00132DFD" w:rsidP="00AE178E">
      <w:pPr>
        <w:rPr>
          <w:rFonts w:ascii="Arial Narrow" w:hAnsi="Arial Narrow" w:cstheme="minorHAnsi"/>
          <w:sz w:val="22"/>
          <w:szCs w:val="22"/>
        </w:rPr>
      </w:pPr>
    </w:p>
    <w:p w14:paraId="680988E5" w14:textId="77777777" w:rsidR="00132DFD" w:rsidRPr="00AE178E" w:rsidRDefault="00132DFD" w:rsidP="00AE178E">
      <w:pPr>
        <w:rPr>
          <w:rFonts w:ascii="Arial Narrow" w:hAnsi="Arial Narrow" w:cstheme="minorHAnsi"/>
          <w:sz w:val="22"/>
          <w:szCs w:val="22"/>
        </w:rPr>
      </w:pPr>
    </w:p>
    <w:p w14:paraId="0556EA53" w14:textId="20168D69" w:rsidR="004735D9" w:rsidRPr="00AE178E" w:rsidRDefault="00AA3176">
      <w:pPr>
        <w:pStyle w:val="Prrafodelista"/>
        <w:numPr>
          <w:ilvl w:val="1"/>
          <w:numId w:val="6"/>
        </w:numPr>
        <w:tabs>
          <w:tab w:val="left" w:pos="1002"/>
        </w:tabs>
        <w:ind w:left="567" w:firstLine="0"/>
        <w:rPr>
          <w:rFonts w:ascii="Arial Narrow" w:eastAsiaTheme="minorHAnsi" w:hAnsi="Arial Narrow" w:cstheme="minorHAnsi"/>
          <w:b/>
          <w:bCs/>
          <w:kern w:val="2"/>
          <w14:ligatures w14:val="standardContextual"/>
        </w:rPr>
      </w:pPr>
      <w:r w:rsidRPr="00AE178E">
        <w:rPr>
          <w:rFonts w:ascii="Arial Narrow" w:eastAsiaTheme="minorHAnsi" w:hAnsi="Arial Narrow" w:cstheme="minorHAnsi"/>
          <w:b/>
          <w:bCs/>
          <w:kern w:val="2"/>
          <w14:ligatures w14:val="standardContextual"/>
        </w:rPr>
        <w:t xml:space="preserve">DE LOS CONTRATOS DE OBRA PÚBLICA. </w:t>
      </w:r>
      <w:r w:rsidRPr="00AE178E">
        <w:rPr>
          <w:rFonts w:ascii="Arial Narrow" w:eastAsiaTheme="minorHAnsi" w:hAnsi="Arial Narrow" w:cstheme="minorHAnsi"/>
          <w:kern w:val="2"/>
          <w14:ligatures w14:val="standardContextual"/>
        </w:rPr>
        <w:t>NO APLICA</w:t>
      </w:r>
    </w:p>
    <w:p w14:paraId="72682A32" w14:textId="369C1206" w:rsidR="004735D9" w:rsidRPr="00AE178E" w:rsidRDefault="00AA3176">
      <w:pPr>
        <w:pStyle w:val="Ttulo1"/>
        <w:numPr>
          <w:ilvl w:val="1"/>
          <w:numId w:val="6"/>
        </w:numPr>
        <w:tabs>
          <w:tab w:val="left" w:pos="1002"/>
        </w:tabs>
        <w:spacing w:before="251"/>
        <w:ind w:left="567" w:firstLine="0"/>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 xml:space="preserve">DE LOS CONTRATOS DE COMPRAVENTA O SUMINISTRO: </w:t>
      </w:r>
    </w:p>
    <w:p w14:paraId="12C7AAF0" w14:textId="3BE929AA" w:rsidR="00DF7C7D" w:rsidRPr="00AE178E" w:rsidRDefault="000C38E5" w:rsidP="00AE178E">
      <w:pPr>
        <w:pStyle w:val="Ttulo1"/>
        <w:tabs>
          <w:tab w:val="left" w:pos="1002"/>
        </w:tabs>
        <w:spacing w:before="251"/>
        <w:ind w:left="360" w:firstLine="0"/>
        <w:rPr>
          <w:rFonts w:ascii="Arial Narrow" w:hAnsi="Arial Narrow" w:cstheme="minorHAnsi"/>
          <w:w w:val="85"/>
        </w:rPr>
      </w:pPr>
      <w:r w:rsidRPr="00AE178E">
        <w:rPr>
          <w:rFonts w:ascii="Arial Narrow" w:eastAsiaTheme="minorHAnsi" w:hAnsi="Arial Narrow" w:cstheme="minorHAnsi"/>
          <w:b w:val="0"/>
          <w:bCs w:val="0"/>
          <w:kern w:val="2"/>
          <w14:ligatures w14:val="standardContextual"/>
        </w:rPr>
        <w:t>No aplica</w:t>
      </w:r>
    </w:p>
    <w:p w14:paraId="0C4830B1" w14:textId="3B2D3BC1" w:rsidR="004735D9" w:rsidRPr="00AE178E" w:rsidRDefault="00AA3176">
      <w:pPr>
        <w:pStyle w:val="Prrafodelista"/>
        <w:numPr>
          <w:ilvl w:val="2"/>
          <w:numId w:val="6"/>
        </w:numPr>
        <w:tabs>
          <w:tab w:val="left" w:pos="567"/>
          <w:tab w:val="left" w:pos="1002"/>
        </w:tabs>
        <w:ind w:left="567" w:firstLine="0"/>
        <w:rPr>
          <w:rFonts w:ascii="Arial Narrow" w:eastAsiaTheme="minorHAnsi" w:hAnsi="Arial Narrow" w:cstheme="minorHAnsi"/>
          <w:b/>
          <w:bCs/>
          <w:kern w:val="2"/>
          <w14:ligatures w14:val="standardContextual"/>
        </w:rPr>
      </w:pPr>
      <w:r w:rsidRPr="00AE178E">
        <w:rPr>
          <w:rFonts w:ascii="Arial Narrow" w:eastAsiaTheme="minorHAnsi" w:hAnsi="Arial Narrow" w:cstheme="minorHAnsi"/>
          <w:b/>
          <w:bCs/>
          <w:kern w:val="2"/>
          <w14:ligatures w14:val="standardContextual"/>
        </w:rPr>
        <w:t xml:space="preserve">CERTIFICACIÓN DE EXISTENCIA DE BIENES EN EL ALMACÉN: </w:t>
      </w:r>
    </w:p>
    <w:p w14:paraId="3638D089" w14:textId="77777777" w:rsidR="00385387" w:rsidRPr="00AE178E" w:rsidRDefault="00385387" w:rsidP="00AE178E">
      <w:pPr>
        <w:pStyle w:val="Prrafodelista"/>
        <w:tabs>
          <w:tab w:val="left" w:pos="1002"/>
        </w:tabs>
        <w:ind w:left="360" w:firstLine="0"/>
        <w:rPr>
          <w:rFonts w:ascii="Arial Narrow" w:eastAsiaTheme="minorHAnsi" w:hAnsi="Arial Narrow" w:cstheme="minorHAnsi"/>
          <w:kern w:val="2"/>
          <w14:ligatures w14:val="standardContextual"/>
        </w:rPr>
      </w:pPr>
    </w:p>
    <w:p w14:paraId="0A0AC4B5" w14:textId="016FD8C5" w:rsidR="001257B2" w:rsidRPr="00AE178E" w:rsidRDefault="00385387" w:rsidP="00AE178E">
      <w:pPr>
        <w:pStyle w:val="Prrafodelista"/>
        <w:tabs>
          <w:tab w:val="left" w:pos="1002"/>
        </w:tabs>
        <w:ind w:left="360" w:firstLine="0"/>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 xml:space="preserve">       </w:t>
      </w:r>
      <w:r w:rsidR="000C38E5" w:rsidRPr="00AE178E">
        <w:rPr>
          <w:rFonts w:ascii="Arial Narrow" w:eastAsiaTheme="minorHAnsi" w:hAnsi="Arial Narrow" w:cstheme="minorHAnsi"/>
          <w:kern w:val="2"/>
          <w14:ligatures w14:val="standardContextual"/>
        </w:rPr>
        <w:t>NO APLICA</w:t>
      </w:r>
    </w:p>
    <w:p w14:paraId="4880BBFC" w14:textId="77777777" w:rsidR="004735D9" w:rsidRPr="00AE178E" w:rsidRDefault="00AA3176">
      <w:pPr>
        <w:pStyle w:val="Prrafodelista"/>
        <w:numPr>
          <w:ilvl w:val="0"/>
          <w:numId w:val="6"/>
        </w:numPr>
        <w:tabs>
          <w:tab w:val="left" w:pos="710"/>
        </w:tabs>
        <w:spacing w:before="251"/>
        <w:ind w:left="710" w:hanging="428"/>
        <w:rPr>
          <w:rFonts w:ascii="Arial Narrow" w:hAnsi="Arial Narrow" w:cstheme="minorHAnsi"/>
        </w:rPr>
      </w:pPr>
      <w:r w:rsidRPr="00AE178E">
        <w:rPr>
          <w:rFonts w:ascii="Arial Narrow" w:eastAsiaTheme="minorHAnsi" w:hAnsi="Arial Narrow" w:cstheme="minorHAnsi"/>
          <w:b/>
          <w:bCs/>
          <w:kern w:val="2"/>
          <w14:ligatures w14:val="standardContextual"/>
        </w:rPr>
        <w:t>VISITA:</w:t>
      </w:r>
      <w:r w:rsidRPr="00AE178E">
        <w:rPr>
          <w:rFonts w:ascii="Arial Narrow" w:hAnsi="Arial Narrow" w:cstheme="minorHAnsi"/>
          <w:b/>
          <w:spacing w:val="-14"/>
        </w:rPr>
        <w:t xml:space="preserve"> </w:t>
      </w:r>
      <w:r w:rsidRPr="00AE178E">
        <w:rPr>
          <w:rFonts w:ascii="Arial Narrow" w:eastAsiaTheme="minorHAnsi" w:hAnsi="Arial Narrow" w:cstheme="minorHAnsi"/>
          <w:kern w:val="2"/>
          <w14:ligatures w14:val="standardContextual"/>
        </w:rPr>
        <w:t>NO APLICA</w:t>
      </w:r>
    </w:p>
    <w:p w14:paraId="0DB8898B" w14:textId="390C5770" w:rsidR="004735D9" w:rsidRPr="00AE178E" w:rsidRDefault="00385387">
      <w:pPr>
        <w:pStyle w:val="Prrafodelista"/>
        <w:numPr>
          <w:ilvl w:val="1"/>
          <w:numId w:val="6"/>
        </w:numPr>
        <w:tabs>
          <w:tab w:val="left" w:pos="567"/>
        </w:tabs>
        <w:spacing w:before="251"/>
        <w:ind w:left="567" w:firstLine="0"/>
        <w:rPr>
          <w:rFonts w:ascii="Arial Narrow" w:hAnsi="Arial Narrow" w:cstheme="minorHAnsi"/>
        </w:rPr>
      </w:pPr>
      <w:r w:rsidRPr="00AE178E">
        <w:rPr>
          <w:rFonts w:ascii="Arial Narrow" w:eastAsiaTheme="minorHAnsi" w:hAnsi="Arial Narrow" w:cstheme="minorHAnsi"/>
          <w:b/>
          <w:bCs/>
          <w:kern w:val="2"/>
          <w14:ligatures w14:val="standardContextual"/>
        </w:rPr>
        <w:t>OBJETIVO DE LA VISITA</w:t>
      </w:r>
      <w:r w:rsidR="00AA3176" w:rsidRPr="00AE178E">
        <w:rPr>
          <w:rFonts w:ascii="Arial Narrow" w:hAnsi="Arial Narrow" w:cstheme="minorHAnsi"/>
          <w:b/>
          <w:spacing w:val="-1"/>
        </w:rPr>
        <w:t xml:space="preserve"> </w:t>
      </w:r>
      <w:r w:rsidR="00AA3176" w:rsidRPr="00AE178E">
        <w:rPr>
          <w:rFonts w:ascii="Arial Narrow" w:eastAsiaTheme="minorHAnsi" w:hAnsi="Arial Narrow" w:cstheme="minorHAnsi"/>
          <w:kern w:val="2"/>
          <w14:ligatures w14:val="standardContextual"/>
        </w:rPr>
        <w:t>NO APLICA</w:t>
      </w:r>
    </w:p>
    <w:p w14:paraId="7B81488C" w14:textId="32C312DE" w:rsidR="004735D9" w:rsidRPr="00AE178E" w:rsidRDefault="00385387">
      <w:pPr>
        <w:pStyle w:val="Prrafodelista"/>
        <w:numPr>
          <w:ilvl w:val="1"/>
          <w:numId w:val="6"/>
        </w:numPr>
        <w:tabs>
          <w:tab w:val="left" w:pos="567"/>
        </w:tabs>
        <w:spacing w:before="251"/>
        <w:ind w:left="567" w:firstLine="0"/>
        <w:rPr>
          <w:rFonts w:ascii="Arial Narrow" w:hAnsi="Arial Narrow" w:cstheme="minorHAnsi"/>
        </w:rPr>
      </w:pPr>
      <w:r w:rsidRPr="00AE178E">
        <w:rPr>
          <w:rFonts w:ascii="Arial Narrow" w:eastAsiaTheme="minorHAnsi" w:hAnsi="Arial Narrow" w:cstheme="minorHAnsi"/>
          <w:b/>
          <w:bCs/>
          <w:kern w:val="2"/>
          <w14:ligatures w14:val="standardContextual"/>
        </w:rPr>
        <w:t>DINÁMICA DE LA VISITA</w:t>
      </w:r>
      <w:r w:rsidRPr="00AE178E">
        <w:rPr>
          <w:rFonts w:ascii="Arial Narrow" w:hAnsi="Arial Narrow" w:cstheme="minorHAnsi"/>
          <w:b/>
          <w:spacing w:val="-3"/>
        </w:rPr>
        <w:t xml:space="preserve"> </w:t>
      </w:r>
      <w:r w:rsidR="00AA3176" w:rsidRPr="00AE178E">
        <w:rPr>
          <w:rFonts w:ascii="Arial Narrow" w:eastAsiaTheme="minorHAnsi" w:hAnsi="Arial Narrow" w:cstheme="minorHAnsi"/>
          <w:kern w:val="2"/>
          <w14:ligatures w14:val="standardContextual"/>
        </w:rPr>
        <w:t>NO APLICA</w:t>
      </w:r>
    </w:p>
    <w:p w14:paraId="29C925C3" w14:textId="77777777" w:rsidR="004735D9" w:rsidRPr="00AE178E" w:rsidRDefault="00AA3176">
      <w:pPr>
        <w:pStyle w:val="Ttulo1"/>
        <w:numPr>
          <w:ilvl w:val="0"/>
          <w:numId w:val="6"/>
        </w:numPr>
        <w:tabs>
          <w:tab w:val="left" w:pos="642"/>
        </w:tabs>
        <w:spacing w:before="252"/>
        <w:ind w:left="709" w:hanging="425"/>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ESTUDIO DEL SECTOR</w:t>
      </w:r>
    </w:p>
    <w:p w14:paraId="24BA69E8" w14:textId="77777777" w:rsidR="004735D9" w:rsidRPr="00AE178E" w:rsidRDefault="004735D9" w:rsidP="00AE178E">
      <w:pPr>
        <w:pStyle w:val="Textoindependiente"/>
        <w:spacing w:before="1"/>
        <w:rPr>
          <w:rFonts w:ascii="Arial Narrow" w:eastAsiaTheme="minorHAnsi" w:hAnsi="Arial Narrow" w:cstheme="minorHAnsi"/>
          <w:b/>
          <w:bCs/>
          <w:kern w:val="2"/>
          <w14:ligatures w14:val="standardContextual"/>
        </w:rPr>
      </w:pPr>
    </w:p>
    <w:p w14:paraId="1523B763" w14:textId="77777777" w:rsidR="00A31D7B" w:rsidRPr="00AE178E" w:rsidRDefault="00AA3176">
      <w:pPr>
        <w:pStyle w:val="Prrafodelista"/>
        <w:numPr>
          <w:ilvl w:val="1"/>
          <w:numId w:val="6"/>
        </w:numPr>
        <w:tabs>
          <w:tab w:val="left" w:pos="1002"/>
        </w:tabs>
        <w:spacing w:before="1"/>
        <w:ind w:left="567" w:firstLine="0"/>
        <w:rPr>
          <w:rFonts w:ascii="Arial Narrow" w:eastAsiaTheme="minorHAnsi" w:hAnsi="Arial Narrow" w:cstheme="minorHAnsi"/>
          <w:b/>
          <w:bCs/>
          <w:kern w:val="2"/>
          <w14:ligatures w14:val="standardContextual"/>
        </w:rPr>
      </w:pPr>
      <w:r w:rsidRPr="00AE178E">
        <w:rPr>
          <w:rFonts w:ascii="Arial Narrow" w:eastAsiaTheme="minorHAnsi" w:hAnsi="Arial Narrow" w:cstheme="minorHAnsi"/>
          <w:b/>
          <w:bCs/>
          <w:kern w:val="2"/>
          <w14:ligatures w14:val="standardContextual"/>
        </w:rPr>
        <w:t>ASPECTOS GENERALES</w:t>
      </w:r>
      <w:r w:rsidR="00A31D7B" w:rsidRPr="00AE178E">
        <w:rPr>
          <w:rFonts w:ascii="Arial Narrow" w:eastAsiaTheme="minorHAnsi" w:hAnsi="Arial Narrow" w:cstheme="minorHAnsi"/>
          <w:b/>
          <w:bCs/>
          <w:kern w:val="2"/>
          <w14:ligatures w14:val="standardContextual"/>
        </w:rPr>
        <w:t xml:space="preserve"> </w:t>
      </w:r>
    </w:p>
    <w:p w14:paraId="72C8AC8F" w14:textId="77777777" w:rsidR="00106DC3" w:rsidRPr="00AE178E" w:rsidRDefault="00106DC3" w:rsidP="00AE178E">
      <w:pPr>
        <w:tabs>
          <w:tab w:val="left" w:pos="1002"/>
        </w:tabs>
        <w:spacing w:before="1"/>
        <w:rPr>
          <w:rFonts w:ascii="Arial Narrow" w:eastAsiaTheme="minorHAnsi" w:hAnsi="Arial Narrow" w:cstheme="minorHAnsi"/>
          <w:b/>
          <w:bCs/>
          <w:kern w:val="2"/>
          <w:sz w:val="22"/>
          <w:szCs w:val="22"/>
          <w14:ligatures w14:val="standardContextual"/>
        </w:rPr>
      </w:pPr>
    </w:p>
    <w:p w14:paraId="7F116C8E" w14:textId="77777777" w:rsidR="003F5C40" w:rsidRPr="00AE178E" w:rsidRDefault="003F5C40" w:rsidP="00AE178E">
      <w:pPr>
        <w:tabs>
          <w:tab w:val="left" w:pos="1002"/>
        </w:tabs>
        <w:spacing w:before="1"/>
        <w:ind w:left="284" w:right="344"/>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El análisis del sector permite a la Entidad identificar y precisar las condiciones técnicas, económicas y jurídicas del bien o servicio a contratar, así como comprender la dinámica del mercado al cual pertenece, incluyendo sus características, tendencias y actores relevantes. De igual forma, facilita el conocimiento de las condiciones en las que se han celebrado contratos similares, tanto por la Entidad como por otras entidades públicas, el comportamiento de la oferta disponible en el mercado y las variables que inciden en la estructuración del proceso contractual.</w:t>
      </w:r>
    </w:p>
    <w:p w14:paraId="5A7E7F97" w14:textId="77777777" w:rsidR="003F5C40" w:rsidRPr="00AE178E" w:rsidRDefault="003F5C40" w:rsidP="00AE178E">
      <w:pPr>
        <w:tabs>
          <w:tab w:val="left" w:pos="1002"/>
        </w:tabs>
        <w:spacing w:before="1"/>
        <w:ind w:left="284" w:right="344"/>
        <w:jc w:val="both"/>
        <w:rPr>
          <w:rFonts w:ascii="Arial Narrow" w:eastAsiaTheme="minorHAnsi" w:hAnsi="Arial Narrow" w:cstheme="minorHAnsi"/>
          <w:kern w:val="2"/>
          <w:sz w:val="22"/>
          <w:szCs w:val="22"/>
          <w14:ligatures w14:val="standardContextual"/>
        </w:rPr>
      </w:pPr>
    </w:p>
    <w:p w14:paraId="41F1B55F" w14:textId="77777777" w:rsidR="003F5C40" w:rsidRPr="00AE178E" w:rsidRDefault="003F5C40" w:rsidP="00AE178E">
      <w:pPr>
        <w:tabs>
          <w:tab w:val="left" w:pos="1002"/>
        </w:tabs>
        <w:spacing w:before="1"/>
        <w:ind w:left="284" w:right="344"/>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Así mismo, el análisis del sector constituye la base para definir los requisitos técnicos, financieros y jurídicos del proceso, estimar el presupuesto oficial, establecer la modalidad de selección, identificar riesgos y determinar la forma de pago, garantizando la adecuada planeación del proceso contractual y el uso eficiente de los recursos públicos.</w:t>
      </w:r>
    </w:p>
    <w:p w14:paraId="70C7DE77" w14:textId="77777777" w:rsidR="003F5C40" w:rsidRPr="00AE178E" w:rsidRDefault="003F5C40" w:rsidP="00AE178E">
      <w:pPr>
        <w:tabs>
          <w:tab w:val="left" w:pos="1002"/>
        </w:tabs>
        <w:spacing w:before="1"/>
        <w:ind w:left="284" w:right="344"/>
        <w:jc w:val="both"/>
        <w:rPr>
          <w:rFonts w:ascii="Arial Narrow" w:eastAsiaTheme="minorHAnsi" w:hAnsi="Arial Narrow" w:cstheme="minorHAnsi"/>
          <w:kern w:val="2"/>
          <w:sz w:val="22"/>
          <w:szCs w:val="22"/>
          <w14:ligatures w14:val="standardContextual"/>
        </w:rPr>
      </w:pPr>
    </w:p>
    <w:p w14:paraId="3EAE7D15" w14:textId="77777777" w:rsidR="003F5C40" w:rsidRPr="00AE178E" w:rsidRDefault="003F5C40" w:rsidP="00AE178E">
      <w:pPr>
        <w:tabs>
          <w:tab w:val="left" w:pos="1002"/>
        </w:tabs>
        <w:spacing w:before="1"/>
        <w:ind w:left="284" w:right="344"/>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El alcance del estudio de sector debe ser proporcional al valor estimado del proceso, la naturaleza del objeto a contratar, el tipo de contrato y los riesgos asociados, y se desarrolla conforme a la Guía para la Elaboración de Estudios del Sector de Colombia Compra Eficiente, abordando como mínimo tres componentes: (i) aspectos generales del sector, (</w:t>
      </w:r>
      <w:proofErr w:type="spellStart"/>
      <w:r w:rsidRPr="00AE178E">
        <w:rPr>
          <w:rFonts w:ascii="Arial Narrow" w:eastAsiaTheme="minorHAnsi" w:hAnsi="Arial Narrow" w:cstheme="minorHAnsi"/>
          <w:kern w:val="2"/>
          <w:sz w:val="22"/>
          <w:szCs w:val="22"/>
          <w14:ligatures w14:val="standardContextual"/>
        </w:rPr>
        <w:t>ii</w:t>
      </w:r>
      <w:proofErr w:type="spellEnd"/>
      <w:r w:rsidRPr="00AE178E">
        <w:rPr>
          <w:rFonts w:ascii="Arial Narrow" w:eastAsiaTheme="minorHAnsi" w:hAnsi="Arial Narrow" w:cstheme="minorHAnsi"/>
          <w:kern w:val="2"/>
          <w:sz w:val="22"/>
          <w:szCs w:val="22"/>
          <w14:ligatures w14:val="standardContextual"/>
        </w:rPr>
        <w:t>) análisis de la oferta y (</w:t>
      </w:r>
      <w:proofErr w:type="spellStart"/>
      <w:r w:rsidRPr="00AE178E">
        <w:rPr>
          <w:rFonts w:ascii="Arial Narrow" w:eastAsiaTheme="minorHAnsi" w:hAnsi="Arial Narrow" w:cstheme="minorHAnsi"/>
          <w:kern w:val="2"/>
          <w:sz w:val="22"/>
          <w:szCs w:val="22"/>
          <w14:ligatures w14:val="standardContextual"/>
        </w:rPr>
        <w:t>iii</w:t>
      </w:r>
      <w:proofErr w:type="spellEnd"/>
      <w:r w:rsidRPr="00AE178E">
        <w:rPr>
          <w:rFonts w:ascii="Arial Narrow" w:eastAsiaTheme="minorHAnsi" w:hAnsi="Arial Narrow" w:cstheme="minorHAnsi"/>
          <w:kern w:val="2"/>
          <w:sz w:val="22"/>
          <w:szCs w:val="22"/>
          <w14:ligatures w14:val="standardContextual"/>
        </w:rPr>
        <w:t>) análisis de la demanda.</w:t>
      </w:r>
    </w:p>
    <w:p w14:paraId="4701603A" w14:textId="77777777" w:rsidR="003F5C40" w:rsidRPr="00AE178E" w:rsidRDefault="003F5C40" w:rsidP="00AE178E">
      <w:pPr>
        <w:tabs>
          <w:tab w:val="left" w:pos="1002"/>
        </w:tabs>
        <w:spacing w:before="1"/>
        <w:ind w:left="284" w:right="344"/>
        <w:jc w:val="both"/>
        <w:rPr>
          <w:rFonts w:ascii="Arial Narrow" w:eastAsiaTheme="minorHAnsi" w:hAnsi="Arial Narrow" w:cstheme="minorHAnsi"/>
          <w:kern w:val="2"/>
          <w:sz w:val="22"/>
          <w:szCs w:val="22"/>
          <w14:ligatures w14:val="standardContextual"/>
        </w:rPr>
      </w:pPr>
    </w:p>
    <w:p w14:paraId="1AD5637E" w14:textId="77777777" w:rsidR="003F5C40" w:rsidRPr="00AE178E" w:rsidRDefault="003F5C40" w:rsidP="00AE178E">
      <w:pPr>
        <w:tabs>
          <w:tab w:val="left" w:pos="1002"/>
        </w:tabs>
        <w:spacing w:before="1"/>
        <w:ind w:left="284" w:right="344"/>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El presente proceso se enmarca en el sector terciario de la economía colombiana, específicamente en el subsector de prestación de servicios de seguridad y salud en el trabajo, con énfasis en medicina preventiva y del trabajo, orientados a la protección y mantenimiento de la salud de los servidores públicos.</w:t>
      </w:r>
    </w:p>
    <w:p w14:paraId="0756AB20" w14:textId="77777777" w:rsidR="003F5C40" w:rsidRPr="00AE178E" w:rsidRDefault="003F5C40" w:rsidP="00AE178E">
      <w:pPr>
        <w:tabs>
          <w:tab w:val="left" w:pos="1002"/>
        </w:tabs>
        <w:spacing w:before="1"/>
        <w:ind w:left="284" w:right="344"/>
        <w:jc w:val="both"/>
        <w:rPr>
          <w:rFonts w:ascii="Arial Narrow" w:eastAsiaTheme="minorHAnsi" w:hAnsi="Arial Narrow" w:cstheme="minorHAnsi"/>
          <w:kern w:val="2"/>
          <w:sz w:val="22"/>
          <w:szCs w:val="22"/>
          <w14:ligatures w14:val="standardContextual"/>
        </w:rPr>
      </w:pPr>
    </w:p>
    <w:p w14:paraId="22EF8FA4" w14:textId="77777777" w:rsidR="003F5C40" w:rsidRPr="00AE178E" w:rsidRDefault="003F5C40" w:rsidP="00AE178E">
      <w:pPr>
        <w:tabs>
          <w:tab w:val="left" w:pos="1002"/>
        </w:tabs>
        <w:spacing w:before="1"/>
        <w:ind w:left="284" w:right="344"/>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Estos servicios son prestados por personas jurídicas especializadas en seguridad y salud en el trabajo, que cuentan con licencias vigentes, talento humano idóneo y debidamente certificado, así como con la capacidad técnica, operativa y administrativa necesaria para ejecutar evaluaciones médicas ocupacionales, actividades de promoción y prevención, y demás intervenciones requeridas, en cumplimiento de la normatividad vigente.</w:t>
      </w:r>
    </w:p>
    <w:p w14:paraId="5B665613" w14:textId="77777777" w:rsidR="003F5C40" w:rsidRPr="00AE178E" w:rsidRDefault="003F5C40" w:rsidP="00AE178E">
      <w:pPr>
        <w:tabs>
          <w:tab w:val="left" w:pos="1002"/>
        </w:tabs>
        <w:spacing w:before="1"/>
        <w:ind w:left="284" w:right="344"/>
        <w:jc w:val="both"/>
        <w:rPr>
          <w:rFonts w:ascii="Arial Narrow" w:eastAsiaTheme="minorHAnsi" w:hAnsi="Arial Narrow" w:cstheme="minorHAnsi"/>
          <w:kern w:val="2"/>
          <w:sz w:val="22"/>
          <w:szCs w:val="22"/>
          <w14:ligatures w14:val="standardContextual"/>
        </w:rPr>
      </w:pPr>
    </w:p>
    <w:p w14:paraId="67B0FA45" w14:textId="00010C65" w:rsidR="00223677" w:rsidRPr="00AE178E" w:rsidRDefault="003F5C40" w:rsidP="00AE178E">
      <w:pPr>
        <w:tabs>
          <w:tab w:val="left" w:pos="1002"/>
        </w:tabs>
        <w:spacing w:before="1"/>
        <w:ind w:left="284" w:right="344"/>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En este sentido, los aspectos generales que se tendrán en cuenta para el análisis del sector son los siguientes:</w:t>
      </w:r>
      <w:r w:rsidR="00516966" w:rsidRPr="00AE178E">
        <w:rPr>
          <w:rFonts w:ascii="Arial Narrow" w:eastAsiaTheme="minorHAnsi" w:hAnsi="Arial Narrow" w:cstheme="minorHAnsi"/>
          <w:kern w:val="2"/>
          <w:sz w:val="22"/>
          <w:szCs w:val="22"/>
          <w14:ligatures w14:val="standardContextual"/>
        </w:rPr>
        <w:t>. </w:t>
      </w:r>
    </w:p>
    <w:p w14:paraId="562B5F97" w14:textId="77777777" w:rsidR="006062F7" w:rsidRPr="00AE178E" w:rsidRDefault="006062F7" w:rsidP="00AE178E">
      <w:pPr>
        <w:tabs>
          <w:tab w:val="left" w:pos="1002"/>
        </w:tabs>
        <w:spacing w:before="1"/>
        <w:rPr>
          <w:rFonts w:ascii="Arial Narrow" w:eastAsiaTheme="minorHAnsi" w:hAnsi="Arial Narrow" w:cstheme="minorHAnsi"/>
          <w:b/>
          <w:bCs/>
          <w:kern w:val="2"/>
          <w:sz w:val="22"/>
          <w:szCs w:val="22"/>
          <w14:ligatures w14:val="standardContextual"/>
        </w:rPr>
      </w:pPr>
    </w:p>
    <w:p w14:paraId="1B7E7FB9" w14:textId="2C8E7954" w:rsidR="00A31D7B" w:rsidRPr="00AE178E" w:rsidRDefault="00A31D7B">
      <w:pPr>
        <w:pStyle w:val="Prrafodelista"/>
        <w:numPr>
          <w:ilvl w:val="2"/>
          <w:numId w:val="6"/>
        </w:numPr>
        <w:tabs>
          <w:tab w:val="left" w:pos="1002"/>
        </w:tabs>
        <w:spacing w:before="1"/>
        <w:ind w:left="567" w:firstLine="0"/>
        <w:rPr>
          <w:rFonts w:ascii="Arial Narrow" w:eastAsiaTheme="minorHAnsi" w:hAnsi="Arial Narrow" w:cstheme="minorHAnsi"/>
          <w:b/>
          <w:bCs/>
          <w:kern w:val="2"/>
          <w14:ligatures w14:val="standardContextual"/>
        </w:rPr>
      </w:pPr>
      <w:r w:rsidRPr="00AE178E">
        <w:rPr>
          <w:rFonts w:ascii="Arial Narrow" w:eastAsiaTheme="minorHAnsi" w:hAnsi="Arial Narrow" w:cstheme="minorHAnsi"/>
          <w:b/>
          <w:bCs/>
          <w:kern w:val="2"/>
          <w14:ligatures w14:val="standardContextual"/>
        </w:rPr>
        <w:t>ASPECTO ECONÓMICO</w:t>
      </w:r>
    </w:p>
    <w:p w14:paraId="384EB102" w14:textId="77777777" w:rsidR="00132DFD" w:rsidRPr="00AE178E" w:rsidRDefault="00132DFD" w:rsidP="00AE178E">
      <w:pPr>
        <w:tabs>
          <w:tab w:val="left" w:pos="1002"/>
        </w:tabs>
        <w:spacing w:before="1"/>
        <w:ind w:left="142" w:right="344"/>
        <w:rPr>
          <w:rFonts w:ascii="Arial Narrow" w:eastAsiaTheme="minorHAnsi" w:hAnsi="Arial Narrow" w:cstheme="minorHAnsi"/>
          <w:b/>
          <w:bCs/>
          <w:kern w:val="2"/>
          <w:sz w:val="22"/>
          <w:szCs w:val="22"/>
          <w14:ligatures w14:val="standardContextual"/>
        </w:rPr>
      </w:pPr>
    </w:p>
    <w:p w14:paraId="623FEF19"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El Departamento Administrativo Nacional de Estadística (DANE), en sus más recientes publicaciones disponibles para el cierre de 2025 e inicios de 2026, reportó que el Producto Interno Bruto (PIB) de Colombia registró un crecimiento aproximado del 2,3% en el cuarto trimestre de 2025 frente al mismo periodo de 2024, evidenciando una recuperación moderada de la actividad económica.</w:t>
      </w:r>
    </w:p>
    <w:p w14:paraId="49C46EEB"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p>
    <w:p w14:paraId="0FE0093D"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Las actividades económicas que presentaron mayor contribución al crecimiento del valor agregado fueron:</w:t>
      </w:r>
    </w:p>
    <w:p w14:paraId="20CF10CD"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p>
    <w:p w14:paraId="42C43F52"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Administración pública y defensa; educación; actividades de atención de la salud humana y de servicios sociales, con un crecimiento cercano al 4,5% – 4,8%, consolidándose como uno de los sectores con mayor estabilidad y aporte al crecimiento económico, dada su relación directa con el gasto público y la prestación de servicios esenciales.</w:t>
      </w:r>
    </w:p>
    <w:p w14:paraId="7DBE0520"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Comercio al por mayor y al por menor; transporte y almacenamiento; alojamiento y servicios de comida, con un crecimiento entre el 3,4% y el 4,6%, impulsado por la reactivación del consumo interno.</w:t>
      </w:r>
    </w:p>
    <w:p w14:paraId="7DD7A2BE"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Actividades artísticas, de entretenimiento y otras actividades de servicios, con crecimientos superiores al 9%, reflejando una dinámica positiva en el sector servicios.</w:t>
      </w:r>
    </w:p>
    <w:p w14:paraId="548B589F"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p>
    <w:p w14:paraId="00D3A083"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En términos trimestrales, el PIB ajustado por efecto estacional y calendario presentó un crecimiento cercano al 0,1% frente al trimestre inmediatamente anterior, lo cual evidencia una tendencia de crecimiento moderado.</w:t>
      </w:r>
    </w:p>
    <w:p w14:paraId="51C15F69"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p>
    <w:p w14:paraId="0276243A"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Particularmente, el sector de servicios —dentro del cual se enmarca la prestación de servicios de seguridad y salud en el trabajo— continúa mostrando un comportamiento estable, con una participación relevante dentro del valor agregado nacional, especialmente en las actividades relacionadas con salud humana y servicios sociales, las cuales mantienen una dinámica positiva debido a su carácter esencial y a las obligaciones normativas que exigen su implementación en las entidades públicas y privadas.</w:t>
      </w:r>
    </w:p>
    <w:p w14:paraId="0958854A"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p>
    <w:p w14:paraId="6F120D18" w14:textId="23FE0E8D" w:rsidR="003F5C40" w:rsidRPr="00AE178E" w:rsidRDefault="003F5C40" w:rsidP="00AE178E">
      <w:pPr>
        <w:tabs>
          <w:tab w:val="left" w:pos="1002"/>
        </w:tabs>
        <w:spacing w:before="1"/>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 xml:space="preserve">En este contexto, la demanda de servicios de medicina ocupacional, evaluaciones médicas ocupacionales y actividades de promoción y prevención en salud se mantiene constante y con tendencia creciente, en razón al cumplimiento de la normatividad </w:t>
      </w:r>
      <w:r w:rsidRPr="00AE178E">
        <w:rPr>
          <w:rFonts w:ascii="Arial Narrow" w:hAnsi="Arial Narrow" w:cstheme="minorHAnsi"/>
          <w:bCs/>
          <w:sz w:val="22"/>
          <w:szCs w:val="22"/>
          <w:lang w:eastAsia="x-none"/>
        </w:rPr>
        <w:lastRenderedPageBreak/>
        <w:t>vigente en materia de Seguridad y Salud en el Trabajo (SG-SST), lo que genera condiciones favorables para la contratación de este tipo de servicios durante la vigencia 2026.</w:t>
      </w:r>
    </w:p>
    <w:p w14:paraId="0D975E1A" w14:textId="6FD59069" w:rsidR="003F5C40" w:rsidRPr="00AE178E" w:rsidRDefault="003F5C40" w:rsidP="00AE178E">
      <w:pPr>
        <w:tabs>
          <w:tab w:val="left" w:pos="1002"/>
        </w:tabs>
        <w:spacing w:before="1"/>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En complemento al análisis macroeconómico, resulta pertinente considerar el comportamiento reciente del Índice de Precios al Consumidor (IPC), como indicador clave para la estimación de costos y la estructuración financiera del proceso contractual.</w:t>
      </w:r>
    </w:p>
    <w:p w14:paraId="0301CFDC"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p>
    <w:p w14:paraId="778FD82D"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De acuerdo con el Departamento Administrativo Nacional de Estadística (DANE), para marzo de 2026 el IPC registró una variación mensual de 0,78%, una variación año corrido de 3,07% y una variación anual de 5,56%, evidenciando una tendencia inflacionaria moderada, aunque aún por encima del rango meta establecido por el Banco de la República (2% - 4%).</w:t>
      </w:r>
    </w:p>
    <w:p w14:paraId="64652B76"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p>
    <w:p w14:paraId="18413B0A"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Este comportamiento inflacionario ha estado impulsado principalmente por el incremento en los costos de servicios, alimentos y vivienda, así como por factores estructurales como el ajuste del salario mínimo para la vigencia 2026, el cual tiene incidencia directa en sectores intensivos en mano de obra, como los servicios de salud y seguridad y salud en el trabajo.</w:t>
      </w:r>
    </w:p>
    <w:p w14:paraId="1982BB10"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p>
    <w:p w14:paraId="474F12C7"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En este sentido, el comportamiento del IPC impacta directamente los costos asociados a la prestación de servicios de medicina ocupacional, tales como honorarios profesionales, exámenes clínicos y paraclínicos, insumos médicos, desplazamientos y gastos operativos, lo cual debe ser considerado en la estimación del presupuesto oficial y en la estructuración del estudio de mercado.</w:t>
      </w:r>
    </w:p>
    <w:p w14:paraId="3F903E73"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p>
    <w:p w14:paraId="1BB899AC"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Adicionalmente, las proyecciones económicas indican que la inflación podría mantenerse en niveles cercanos entre el 5,8% y 6,5% al cierre de 2026, lo que sugiere la necesidad de incorporar criterios de actualización de precios y mecanismos de equilibrio económico en la ejecución contractual, con el fin de garantizar la sostenibilidad del servicio y la adecuada ejecución del contrato.</w:t>
      </w:r>
    </w:p>
    <w:p w14:paraId="13EC1170"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p>
    <w:p w14:paraId="0618AE1F" w14:textId="6265A0C5" w:rsidR="00132DFD" w:rsidRPr="00AE178E" w:rsidRDefault="003F5C40" w:rsidP="00AE178E">
      <w:pPr>
        <w:tabs>
          <w:tab w:val="left" w:pos="1002"/>
        </w:tabs>
        <w:spacing w:before="1"/>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En consecuencia, el análisis del IPC permite establecer un marco de referencia para la determinación de valores unitarios, la indexación de costos y la adecuada planeación financiera del proceso contractual, asegurando que las condiciones económicas reflejen la realidad del mercado para la vigencia 2026.</w:t>
      </w:r>
    </w:p>
    <w:p w14:paraId="42985521" w14:textId="77777777" w:rsidR="003F5C40" w:rsidRPr="00AE178E" w:rsidRDefault="003F5C40" w:rsidP="00AE178E">
      <w:pPr>
        <w:tabs>
          <w:tab w:val="left" w:pos="1002"/>
        </w:tabs>
        <w:spacing w:before="1"/>
        <w:jc w:val="both"/>
        <w:rPr>
          <w:rFonts w:ascii="Arial Narrow" w:hAnsi="Arial Narrow" w:cstheme="minorHAnsi"/>
          <w:bCs/>
          <w:sz w:val="22"/>
          <w:szCs w:val="22"/>
          <w:lang w:eastAsia="x-none"/>
        </w:rPr>
      </w:pPr>
    </w:p>
    <w:p w14:paraId="3FF4BD8E" w14:textId="3161AD10" w:rsidR="00132DFD" w:rsidRPr="00AE178E" w:rsidRDefault="00132DFD" w:rsidP="00AE178E">
      <w:pPr>
        <w:tabs>
          <w:tab w:val="left" w:pos="1002"/>
        </w:tabs>
        <w:spacing w:before="1"/>
        <w:jc w:val="center"/>
        <w:rPr>
          <w:rFonts w:ascii="Arial Narrow" w:eastAsiaTheme="minorHAnsi" w:hAnsi="Arial Narrow" w:cstheme="minorHAnsi"/>
          <w:b/>
          <w:bCs/>
          <w:kern w:val="2"/>
          <w:sz w:val="22"/>
          <w:szCs w:val="22"/>
          <w14:ligatures w14:val="standardContextual"/>
        </w:rPr>
      </w:pPr>
      <w:r w:rsidRPr="00AE178E">
        <w:rPr>
          <w:rFonts w:ascii="Arial Narrow" w:hAnsi="Arial Narrow" w:cstheme="minorHAnsi"/>
          <w:b/>
          <w:noProof/>
          <w:sz w:val="22"/>
          <w:szCs w:val="22"/>
          <w:lang w:eastAsia="x-none"/>
        </w:rPr>
        <w:drawing>
          <wp:inline distT="0" distB="0" distL="0" distR="0" wp14:anchorId="0B38FA4F" wp14:editId="17AC3C39">
            <wp:extent cx="5139452" cy="2782724"/>
            <wp:effectExtent l="19050" t="19050" r="23495" b="17780"/>
            <wp:docPr id="19932473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247336" name="Imagen 1"/>
                    <pic:cNvPicPr/>
                  </pic:nvPicPr>
                  <pic:blipFill>
                    <a:blip r:embed="rId11">
                      <a:extLst>
                        <a:ext uri="{28A0092B-C50C-407E-A947-70E740481C1C}">
                          <a14:useLocalDpi xmlns:a14="http://schemas.microsoft.com/office/drawing/2010/main" val="0"/>
                        </a:ext>
                      </a:extLst>
                    </a:blip>
                    <a:stretch>
                      <a:fillRect/>
                    </a:stretch>
                  </pic:blipFill>
                  <pic:spPr>
                    <a:xfrm>
                      <a:off x="0" y="0"/>
                      <a:ext cx="5139452" cy="2782724"/>
                    </a:xfrm>
                    <a:prstGeom prst="rect">
                      <a:avLst/>
                    </a:prstGeom>
                    <a:ln>
                      <a:solidFill>
                        <a:srgbClr val="FF0000"/>
                      </a:solidFill>
                    </a:ln>
                  </pic:spPr>
                </pic:pic>
              </a:graphicData>
            </a:graphic>
          </wp:inline>
        </w:drawing>
      </w:r>
    </w:p>
    <w:p w14:paraId="3788DE82" w14:textId="77777777" w:rsidR="00132DFD" w:rsidRPr="00AE178E" w:rsidRDefault="00132DFD" w:rsidP="00AE178E">
      <w:pPr>
        <w:tabs>
          <w:tab w:val="left" w:pos="1002"/>
        </w:tabs>
        <w:spacing w:before="1"/>
        <w:rPr>
          <w:rFonts w:ascii="Arial Narrow" w:eastAsiaTheme="minorHAnsi" w:hAnsi="Arial Narrow" w:cstheme="minorHAnsi"/>
          <w:b/>
          <w:bCs/>
          <w:kern w:val="2"/>
          <w:sz w:val="22"/>
          <w:szCs w:val="22"/>
          <w14:ligatures w14:val="standardContextual"/>
        </w:rPr>
      </w:pPr>
    </w:p>
    <w:p w14:paraId="4BE177E6" w14:textId="77777777" w:rsidR="00132DFD" w:rsidRPr="00AE178E" w:rsidRDefault="00132DFD" w:rsidP="00AE178E">
      <w:pPr>
        <w:tabs>
          <w:tab w:val="left" w:pos="-720"/>
        </w:tabs>
        <w:suppressAutoHyphens/>
        <w:jc w:val="center"/>
        <w:rPr>
          <w:rFonts w:ascii="Arial Narrow" w:hAnsi="Arial Narrow" w:cstheme="minorHAnsi"/>
          <w:b/>
          <w:sz w:val="22"/>
          <w:szCs w:val="22"/>
          <w:lang w:eastAsia="x-none"/>
        </w:rPr>
      </w:pPr>
      <w:r w:rsidRPr="00AE178E">
        <w:rPr>
          <w:rFonts w:ascii="Arial Narrow" w:eastAsia="Arial Unicode MS" w:hAnsi="Arial Narrow" w:cstheme="minorHAnsi"/>
          <w:spacing w:val="-3"/>
          <w:sz w:val="22"/>
          <w:szCs w:val="22"/>
        </w:rPr>
        <w:lastRenderedPageBreak/>
        <w:t xml:space="preserve">Tomado de: </w:t>
      </w:r>
      <w:hyperlink r:id="rId12" w:history="1">
        <w:r w:rsidRPr="00AE178E">
          <w:rPr>
            <w:rStyle w:val="Hipervnculo"/>
            <w:rFonts w:ascii="Arial Narrow" w:eastAsia="Arial Unicode MS" w:hAnsi="Arial Narrow" w:cstheme="minorHAnsi"/>
            <w:color w:val="auto"/>
            <w:spacing w:val="-3"/>
            <w:sz w:val="22"/>
            <w:szCs w:val="22"/>
          </w:rPr>
          <w:t>https://www.dane.gov.co/index.php/estadisticas-por-tema/cuentas-nacionales/cuentas-nacionales-trimestrales/pib-informacion-tecnica</w:t>
        </w:r>
      </w:hyperlink>
      <w:r w:rsidRPr="00AE178E">
        <w:rPr>
          <w:rFonts w:ascii="Arial Narrow" w:eastAsia="Arial Unicode MS" w:hAnsi="Arial Narrow" w:cstheme="minorHAnsi"/>
          <w:spacing w:val="-3"/>
          <w:sz w:val="22"/>
          <w:szCs w:val="22"/>
        </w:rPr>
        <w:t xml:space="preserve"> </w:t>
      </w:r>
    </w:p>
    <w:p w14:paraId="23C197A3" w14:textId="77777777" w:rsidR="00132DFD" w:rsidRPr="00AE178E" w:rsidRDefault="00132DFD" w:rsidP="00AE178E">
      <w:pPr>
        <w:tabs>
          <w:tab w:val="left" w:pos="-720"/>
        </w:tabs>
        <w:suppressAutoHyphens/>
        <w:jc w:val="both"/>
        <w:rPr>
          <w:rFonts w:ascii="Arial Narrow" w:hAnsi="Arial Narrow" w:cstheme="minorHAnsi"/>
          <w:b/>
          <w:sz w:val="22"/>
          <w:szCs w:val="22"/>
          <w:lang w:eastAsia="x-none"/>
        </w:rPr>
      </w:pPr>
    </w:p>
    <w:p w14:paraId="0AE54B8F" w14:textId="3BCD4C49" w:rsidR="00132DFD" w:rsidRPr="00AE178E" w:rsidRDefault="00A96449" w:rsidP="00AE178E">
      <w:pPr>
        <w:tabs>
          <w:tab w:val="left" w:pos="4821"/>
        </w:tabs>
        <w:spacing w:before="1"/>
        <w:rPr>
          <w:rFonts w:ascii="Arial Narrow" w:eastAsiaTheme="minorHAnsi" w:hAnsi="Arial Narrow" w:cstheme="minorHAnsi"/>
          <w:b/>
          <w:bCs/>
          <w:kern w:val="2"/>
          <w:sz w:val="22"/>
          <w:szCs w:val="22"/>
          <w14:ligatures w14:val="standardContextual"/>
        </w:rPr>
      </w:pPr>
      <w:r w:rsidRPr="00AE178E">
        <w:rPr>
          <w:rFonts w:ascii="Arial Narrow" w:eastAsiaTheme="minorHAnsi" w:hAnsi="Arial Narrow" w:cstheme="minorHAnsi"/>
          <w:b/>
          <w:bCs/>
          <w:kern w:val="2"/>
          <w:sz w:val="22"/>
          <w:szCs w:val="22"/>
          <w14:ligatures w14:val="standardContextual"/>
        </w:rPr>
        <w:tab/>
      </w:r>
    </w:p>
    <w:p w14:paraId="167AAF00" w14:textId="77777777" w:rsidR="00132DFD" w:rsidRPr="00AE178E" w:rsidRDefault="00132DFD" w:rsidP="00AE178E">
      <w:pPr>
        <w:tabs>
          <w:tab w:val="left" w:pos="-720"/>
        </w:tabs>
        <w:suppressAutoHyphens/>
        <w:ind w:left="284"/>
        <w:contextualSpacing/>
        <w:jc w:val="both"/>
        <w:rPr>
          <w:rFonts w:ascii="Arial Narrow" w:eastAsia="Arial Unicode MS" w:hAnsi="Arial Narrow" w:cstheme="minorHAnsi"/>
          <w:b/>
          <w:bCs/>
          <w:spacing w:val="-3"/>
          <w:sz w:val="22"/>
          <w:szCs w:val="22"/>
          <w:u w:val="single"/>
        </w:rPr>
      </w:pPr>
      <w:r w:rsidRPr="00AE178E">
        <w:rPr>
          <w:rFonts w:ascii="Arial Narrow" w:eastAsia="Arial Unicode MS" w:hAnsi="Arial Narrow" w:cstheme="minorHAnsi"/>
          <w:b/>
          <w:bCs/>
          <w:spacing w:val="-3"/>
          <w:sz w:val="22"/>
          <w:szCs w:val="22"/>
          <w:u w:val="single"/>
        </w:rPr>
        <w:t>Producto Interno Bruto (PIB) series encadenadas de volumen con año de referencia 2015</w:t>
      </w:r>
    </w:p>
    <w:p w14:paraId="7B9847AC" w14:textId="77777777" w:rsidR="00132DFD" w:rsidRPr="00AE178E" w:rsidRDefault="00132DFD" w:rsidP="00AE178E">
      <w:pPr>
        <w:tabs>
          <w:tab w:val="left" w:pos="-720"/>
        </w:tabs>
        <w:suppressAutoHyphens/>
        <w:contextualSpacing/>
        <w:jc w:val="both"/>
        <w:rPr>
          <w:rFonts w:ascii="Arial Narrow" w:eastAsia="Arial Unicode MS" w:hAnsi="Arial Narrow" w:cstheme="minorHAnsi"/>
          <w:spacing w:val="-3"/>
          <w:sz w:val="22"/>
          <w:szCs w:val="22"/>
        </w:rPr>
      </w:pPr>
    </w:p>
    <w:p w14:paraId="15DC8E6F" w14:textId="7BB9BDA7" w:rsidR="00A96449" w:rsidRPr="00AE178E" w:rsidRDefault="00211492" w:rsidP="00AE178E">
      <w:pPr>
        <w:tabs>
          <w:tab w:val="left" w:pos="-720"/>
        </w:tabs>
        <w:suppressAutoHyphens/>
        <w:ind w:left="284" w:right="344"/>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 </w:t>
      </w:r>
      <w:r w:rsidR="00A96449" w:rsidRPr="00AE178E">
        <w:rPr>
          <w:rFonts w:ascii="Arial Narrow" w:hAnsi="Arial Narrow" w:cstheme="minorHAnsi"/>
          <w:bCs/>
          <w:sz w:val="22"/>
          <w:szCs w:val="22"/>
          <w:lang w:eastAsia="x-none"/>
        </w:rPr>
        <w:t>El Producto Interno Bruto crece 2,6% en el año 2025pr respecto al año 2024p (ver tabla 1); las actividades económicas que más contribuyen a la dinámica del valor agregado son:</w:t>
      </w:r>
    </w:p>
    <w:p w14:paraId="660FC672" w14:textId="77777777" w:rsidR="00A96449" w:rsidRPr="00AE178E" w:rsidRDefault="00A96449" w:rsidP="00AE178E">
      <w:pPr>
        <w:tabs>
          <w:tab w:val="left" w:pos="-720"/>
        </w:tabs>
        <w:suppressAutoHyphens/>
        <w:ind w:left="284" w:right="344"/>
        <w:jc w:val="both"/>
        <w:rPr>
          <w:rFonts w:ascii="Arial Narrow" w:hAnsi="Arial Narrow" w:cstheme="minorHAnsi"/>
          <w:bCs/>
          <w:sz w:val="22"/>
          <w:szCs w:val="22"/>
          <w:lang w:eastAsia="x-none"/>
        </w:rPr>
      </w:pPr>
    </w:p>
    <w:p w14:paraId="306ADB38" w14:textId="4A453316" w:rsidR="00A96449" w:rsidRPr="00AE178E" w:rsidRDefault="00A96449" w:rsidP="00AE178E">
      <w:pPr>
        <w:tabs>
          <w:tab w:val="left" w:pos="-720"/>
        </w:tabs>
        <w:suppressAutoHyphens/>
        <w:ind w:left="284" w:right="344"/>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 Comercio al por mayor y al por menor; reparación de vehículos automotores y motocicletas; Transporte y almacenamiento; Alojamiento y servicios de comida crece 4,6% (contribuye 0,9 puntos porcentuales a la variación anual).</w:t>
      </w:r>
    </w:p>
    <w:p w14:paraId="2C9FFB98" w14:textId="115D0498" w:rsidR="00A96449" w:rsidRPr="00AE178E" w:rsidRDefault="00A96449" w:rsidP="00AE178E">
      <w:pPr>
        <w:tabs>
          <w:tab w:val="left" w:pos="-720"/>
        </w:tabs>
        <w:suppressAutoHyphens/>
        <w:ind w:left="284" w:right="344"/>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 Administración pública y defensa; planes de seguridad social de afiliación obligatoria; Educación; Actividades de atención de la salud humana y de servicios sociales crece 4,5% (contribuye 0,8 puntos porcentuales a la variación anual).</w:t>
      </w:r>
    </w:p>
    <w:p w14:paraId="5F99D4E3" w14:textId="766C7C23" w:rsidR="00A96449" w:rsidRPr="00AE178E" w:rsidRDefault="00A96449" w:rsidP="00AE178E">
      <w:pPr>
        <w:tabs>
          <w:tab w:val="left" w:pos="-720"/>
        </w:tabs>
        <w:suppressAutoHyphens/>
        <w:ind w:left="284" w:right="344"/>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9,9% (contribuye 0,4 puntos porcentuales a la variación anual).</w:t>
      </w:r>
    </w:p>
    <w:p w14:paraId="373C96E3" w14:textId="77777777" w:rsidR="00A96449" w:rsidRPr="00AE178E" w:rsidRDefault="00A96449" w:rsidP="00AE178E">
      <w:pPr>
        <w:tabs>
          <w:tab w:val="left" w:pos="-720"/>
        </w:tabs>
        <w:suppressAutoHyphens/>
        <w:ind w:left="284" w:right="344"/>
        <w:jc w:val="both"/>
        <w:rPr>
          <w:rFonts w:ascii="Arial Narrow" w:hAnsi="Arial Narrow" w:cstheme="minorHAnsi"/>
          <w:bCs/>
          <w:sz w:val="22"/>
          <w:szCs w:val="22"/>
          <w:lang w:eastAsia="x-none"/>
        </w:rPr>
      </w:pPr>
    </w:p>
    <w:p w14:paraId="3FD13FD1" w14:textId="30185AF5" w:rsidR="00A96449" w:rsidRPr="00AE178E" w:rsidRDefault="00A96449" w:rsidP="00AE178E">
      <w:pPr>
        <w:tabs>
          <w:tab w:val="left" w:pos="-720"/>
        </w:tabs>
        <w:suppressAutoHyphens/>
        <w:ind w:left="284" w:right="344"/>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En el cuarto trimestre de 2025pr, el Producto Interno Bruto en su serie original, crece 2,3% respecto</w:t>
      </w:r>
    </w:p>
    <w:p w14:paraId="23D9D8D2" w14:textId="1EB8096C" w:rsidR="00A96449" w:rsidRPr="00AE178E" w:rsidRDefault="00A96449" w:rsidP="00AE178E">
      <w:pPr>
        <w:tabs>
          <w:tab w:val="left" w:pos="-720"/>
        </w:tabs>
        <w:suppressAutoHyphens/>
        <w:ind w:left="284" w:right="344"/>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al mismo periodo de 2024p (ver tabla 1). Las actividades económicas que más contribuyen a la dinámica del valor agregado son:</w:t>
      </w:r>
    </w:p>
    <w:p w14:paraId="3A5A111E" w14:textId="74EF3A8D" w:rsidR="00A96449" w:rsidRPr="00AE178E" w:rsidRDefault="00A96449" w:rsidP="00AE178E">
      <w:pPr>
        <w:tabs>
          <w:tab w:val="left" w:pos="-720"/>
          <w:tab w:val="left" w:pos="7851"/>
        </w:tabs>
        <w:suppressAutoHyphens/>
        <w:ind w:left="284" w:right="344"/>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 Administración pública y defensa; planes de seguridad social de afiliación obligatoria; Educación; Actividades de atención de la salud humana y de servicios sociales crece 4,8% (contribuye 0,9 puntos porcentuales a la variación anual).</w:t>
      </w:r>
    </w:p>
    <w:p w14:paraId="592B6080" w14:textId="296B78AF" w:rsidR="00211492" w:rsidRPr="00AE178E" w:rsidRDefault="00A96449" w:rsidP="00AE178E">
      <w:pPr>
        <w:tabs>
          <w:tab w:val="left" w:pos="-720"/>
        </w:tabs>
        <w:suppressAutoHyphens/>
        <w:ind w:left="284" w:right="344"/>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 Comercio al por mayor y al por menor; reparación de vehículos automotores y motocicletas; Transporte y almacenamiento; Alojamiento y servicios de comida crece 3,4% (contribuye 0,7 puntos porcentuales a la variación anual).</w:t>
      </w:r>
    </w:p>
    <w:p w14:paraId="2A72EF2C" w14:textId="59A06986" w:rsidR="00A96449" w:rsidRPr="00AE178E" w:rsidRDefault="00A96449" w:rsidP="00AE178E">
      <w:pPr>
        <w:tabs>
          <w:tab w:val="left" w:pos="-720"/>
        </w:tabs>
        <w:suppressAutoHyphens/>
        <w:ind w:left="284" w:right="344"/>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11,5% (contribuye 0,5 puntos porcentuales a la variación anual).</w:t>
      </w:r>
    </w:p>
    <w:p w14:paraId="5A7384FD" w14:textId="77777777" w:rsidR="00132DFD" w:rsidRPr="00AE178E" w:rsidRDefault="00132DFD" w:rsidP="00AE178E">
      <w:pPr>
        <w:tabs>
          <w:tab w:val="left" w:pos="-720"/>
        </w:tabs>
        <w:suppressAutoHyphens/>
        <w:contextualSpacing/>
        <w:jc w:val="both"/>
        <w:rPr>
          <w:rFonts w:ascii="Arial Narrow" w:eastAsia="Arial Unicode MS" w:hAnsi="Arial Narrow" w:cstheme="minorHAnsi"/>
          <w:spacing w:val="-3"/>
          <w:sz w:val="22"/>
          <w:szCs w:val="22"/>
        </w:rPr>
      </w:pPr>
    </w:p>
    <w:p w14:paraId="503CE0B4" w14:textId="77777777" w:rsidR="00132DFD" w:rsidRPr="00AE178E" w:rsidRDefault="00132DFD" w:rsidP="00AE178E">
      <w:pPr>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noProof/>
          <w:spacing w:val="-3"/>
          <w:sz w:val="22"/>
          <w:szCs w:val="22"/>
        </w:rPr>
        <w:lastRenderedPageBreak/>
        <mc:AlternateContent>
          <mc:Choice Requires="wpg">
            <w:drawing>
              <wp:inline distT="0" distB="0" distL="0" distR="0" wp14:anchorId="34E4CF3B" wp14:editId="103939D9">
                <wp:extent cx="3207385" cy="2878279"/>
                <wp:effectExtent l="19050" t="0" r="12065" b="0"/>
                <wp:docPr id="1605670885" name="Grupo 6"/>
                <wp:cNvGraphicFramePr/>
                <a:graphic xmlns:a="http://schemas.openxmlformats.org/drawingml/2006/main">
                  <a:graphicData uri="http://schemas.microsoft.com/office/word/2010/wordprocessingGroup">
                    <wpg:wgp>
                      <wpg:cNvGrpSpPr/>
                      <wpg:grpSpPr>
                        <a:xfrm>
                          <a:off x="0" y="0"/>
                          <a:ext cx="3207385" cy="2747711"/>
                          <a:chOff x="0" y="277779"/>
                          <a:chExt cx="3207385" cy="2747711"/>
                        </a:xfrm>
                      </wpg:grpSpPr>
                      <pic:pic xmlns:pic="http://schemas.openxmlformats.org/drawingml/2006/picture">
                        <pic:nvPicPr>
                          <pic:cNvPr id="578994842" name="Imagen 1"/>
                          <pic:cNvPicPr>
                            <a:picLocks noChangeAspect="1"/>
                          </pic:cNvPicPr>
                        </pic:nvPicPr>
                        <pic:blipFill>
                          <a:blip r:embed="rId13">
                            <a:extLst>
                              <a:ext uri="{28A0092B-C50C-407E-A947-70E740481C1C}">
                                <a14:useLocalDpi xmlns:a14="http://schemas.microsoft.com/office/drawing/2010/main" val="0"/>
                              </a:ext>
                            </a:extLst>
                          </a:blip>
                          <a:srcRect/>
                          <a:stretch/>
                        </pic:blipFill>
                        <pic:spPr>
                          <a:xfrm>
                            <a:off x="0" y="277779"/>
                            <a:ext cx="3207385" cy="2747711"/>
                          </a:xfrm>
                          <a:prstGeom prst="rect">
                            <a:avLst/>
                          </a:prstGeom>
                          <a:ln>
                            <a:solidFill>
                              <a:srgbClr val="FF0000"/>
                            </a:solidFill>
                          </a:ln>
                        </pic:spPr>
                      </pic:pic>
                      <wps:wsp>
                        <wps:cNvPr id="82045837" name="Rectángulo 5"/>
                        <wps:cNvSpPr/>
                        <wps:spPr>
                          <a:xfrm>
                            <a:off x="0" y="2462884"/>
                            <a:ext cx="3077609" cy="151529"/>
                          </a:xfrm>
                          <a:prstGeom prst="rect">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37F9317E" id="Grupo 6" o:spid="_x0000_s1026" style="width:252.55pt;height:226.65pt;mso-position-horizontal-relative:char;mso-position-vertical-relative:line" coordorigin=",2777" coordsize="32073,274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GPwgxgMAAEMJAAAOAAAAZHJzL2Uyb0RvYy54bWycVttu2zgQfV9g/4Hg&#10;e6NLrMg24hRGsg4CBK3RdNFnmqIkohTJJenb/k2/ZX9sh6RkO3G26cZAlKHmwpkzN11/3HUCbZix&#10;XMkZzi5SjJikquKymeE/vy4+jDGyjsiKCCXZDO+ZxR9vfv/tequnLFetEhUzCIxIO93qGW6d09Mk&#10;sbRlHbEXSjMJzFqZjjg4miapDNmC9U4keZpeJVtlKm0UZdbC27vIxDfBfl0z6j7XtWUOiRkG31x4&#10;mvBc+Wdyc02mjSG65bR3g7zDi45wCZceTN0RR9Da8DNTHadGWVW7C6q6RNU1pyzEANFk6Yto7o1a&#10;6xBLM902+gATQPsCp3ebpZ8290Y/6aUBJLa6ASzCyceyq03n/4OXaBcg28/wVZGPRxE2tnOIAuMy&#10;T8vLcYERBX5ejsoyy6IEbQH9o25ewm8ysP54Qz0ZPEie+aU5ncJfDwZQZ2C8XTSg5daG4d5I90s2&#10;OmK+r/UHyJsmjq+44G4fahAy5J2SmyWnSxMPgOvSIF7NcFGOJ5PReJRjJEkHLfDQkYZJFCDyel40&#10;KhIf2KOi3y2S6rYlsmFzq6GGobM8aslz8XB8dutKcL3gQvisebqPD+r9Rb28AlGsxTtF1x2TLjaX&#10;YQJCVdK2XFuMzJR1KwYxmYeqz7A19As4GNrIOsMcbQdHj854ty2U2H8W1WlhvFVVh7IAtIx190x1&#10;yBPgFTgCuSBTsnm03iUQHUT8ayH90yrBqwEka5rVrTBoQ2A+LBYp/ALQz8TAjFcNcMcwAglR+ZaB&#10;uWUHoOF0BvX/as2nlmgGMXizxxIa5+moGF+WQwV5xP/5IZu1UKjw/vbihza2b8A9usrHZ12cluVV&#10;OoldnBVZkYdOfT/cUnmUQ2UIibZQw5O0SEOC3p8DH2nMQaDcXrCY2i+shnaDaZTHG/wCYYfUEkqh&#10;qLPIaknFYsaz4iThg0aoGyHBoLdcQwwH272BQTIaGWzHguvlvSoL++eg3If+M+WDRrhZSXdQ7rhU&#10;5rXIBETV3xzlwf0TaDy5UtUehpFR0COwA62mCw4N80isWxID6w5ewgp3n+FRCwWZUj2FUavM36+9&#10;9/JQ6sDFaAvrc4btX2viR6p4kNAEk2w08vs2HEZFmcPBnHJWpxy57m4VdGAWvAukl3diIGujum+w&#10;6ef+VmARSeHuGabODIdbF9c6fCtQNp8HsTirH+WThgkfk+cHwtfdN2J0PzUcDJxPami8s+ERZX0+&#10;pJqvnap5mCxHXHu8YQgEKmzqUEL9V4X/FDg9B6njt8/NvwAAAP//AwBQSwMECgAAAAAAAAAhAC5P&#10;Apql0gAApdIAABQAAABkcnMvbWVkaWEvaW1hZ2UxLnBuZ4lQTkcNChoKAAAADUlIRFIAAAJtAAAC&#10;FAgCAAAAx0SM4AAAAAFzUkdCAK7OHOkAAAAEZ0FNQQAAsY8L/GEFAAAACXBIWXMAAA7EAAAOxAGV&#10;Kw4bAADSOklEQVR4Xuydd1wU5/b/FTUm9+bmmnZvbmKSm3KJibEg9kJ2AUFBVEAiKEoTFMUCNlRE&#10;jQoGsKAggoUiCAioqCgBURSkiAEpCxg6X3poAuuy7sxvfq/ZOm0pGwss5/2PMvOUc848M595npmd&#10;MwwDAAAAAEBRhlE3AAAAAADQZ0BHAQAAAEBxQEcBAAAAQHFARwEAAABAcUBHAQAAAEBxQEcBAAAA&#10;QHFARwEAAABAcUBHAQAAAEBx5Oko2lHyMP42jaS8RoRaFAepuem+aYPDnjDOC3k7yNt7AuWW3Qk6&#10;dSrmSSdK3SUBaeYk3759+7esKr5kE9pZlhZ/+3Z8RvlzpmpyLRyUPH94evOGDZtPp3KpewYsaNvj&#10;kAPb95xKqqHuESO3QP+c7V/plwi/5MqhzZv3h+XJH7Y0ZD4znlYAAAwG5OkoUhZop8WiwjZ0fygV&#10;LiJIyYU1Wiz2Mo9Mym7ZDvJ2ZtD2P+6Femwymc9isbQdY/6Ue0FC2xP2LmLh7WbwxJs6kvYZsFia&#10;5r55jEIp18JBScfNnfNZrPk7bjyj7hlAoB0VmbdCToVlPMOPIz/31EpNFkvfJYFaTozcAv1ztn+l&#10;XxZoW/rxVQuMt0f98Zy6qydkPnfIHesAAAxw5Oko+qw4OfbatWtXzjkv02SxFq4/EXPt2rXY29n1&#10;jDfOclWqfzrKSz6gz2LN15mv2YuOYuizO664bJqdyBH1+DzFzZDN0lx1uoBRRuVbOCh5M2LRT54n&#10;uOgSjiPKrc5JyShpYxxAOPIK9M/Z/pV+SaDPKzIT7zyuYlwK6Ql5PgMAMHiQp6MSXhSftdJksZcc&#10;TpHKD1L7MMRrr+Naq9WWdk6HAtPqXshU6siNpHOuG22sbB3dI3JaUYqOMtUk8aLkzqXYjNI414W9&#10;6SiGdibtN2CzNFf7CRdq+ZleJposTYsznBfM3ZB1FG3Ju3bKdbOdpaWV/Ta3C8kVwlkEUn/X78C+&#10;A0ev3L993MnOObyE0B9joxjGq0zyd91oY2nr5HHlSuAv+/YdDMnqpDUk7PFJzDFne2tLG4c9p24W&#10;i9b+mGvL64tfeVdYes0W99CTW7RlYsHsjQyJOVdTk4VHx87pyOXcNlFwmetSHSghXOflWId2/PGb&#10;/0GndVarLWwc3K7nPwzcvx6/BdM0tNt94MStcr64yevFVfEnD+zb7345T3gkOrNCDu7bdzAwvVlS&#10;QBh2Oc7K6VxOaRKMR4Bs9Y0KUUGGkEhjmCaMoaXd1uO3ykRrIYzlZRXSU4MPbl5jtdbZJ6nqz5zI&#10;I1vtLG0cDlz8vQU/PaQ+4wGmGSPHWwAABhQK6Cgv6cCyFRv2HPJw275qIYu1YHNkNSJSKZb2Av2l&#10;K+zWLF/IZrHYS1x+a0ZJOspUk9yduIM+6CiGdSYdWMxmaa25UIKI18c0LQOKXsjphqCjaOfvPpY6&#10;LBZ74XJbe2tjHfxav+dmraQMa4Gh4QLRCjGhN6ZG0WdpHqZaLBZbf/kam+X6mmx8OXrbtVax17KG&#10;sOe5/ja6LM3Fdq7ue6z12WxDl/jGF/Jqy+3LTIvF0tQ3tbU11dfEl9mFYiHXGxmko7N25SK8U0PX&#10;xBZUbl2qA8S1cibrMB4nyF4Pd2DxKvv1a0wtj9+N3W+2WFdo5aJlyx0uFPCkB4CX6fWzJktzhTe+&#10;lPD8/qGlbNb8DZeq+LKhItdZxs7llybAdAQQqtUnHssNpzgi8/UW/2xpt8oAf+axwOlKvdzykhDO&#10;11tqam1rJrRK19Bw2XIbq2V4WDTNT+W9IN3dMRjD5C3JKwAABgAK6Cja2d6BvOhoKOekBznps1i6&#10;zrc6JBeNdcElfAztfHx8Bb4YvCe+k6SjTDXJ3Qnpo45infcOLGGztO1Dq/hFAZaaLC3rc8XC23qm&#10;bmSG8Fpu7lzAYmnZ+HOeYxj65+3di9ksTUv/ohdiL9jGzjHFLc9a2onTOoZG29vinPGGrPzyuRjG&#10;zTm5Cl+OJuiopKHWttu79VhsA5ffWlHsRaG/pSZrvlNM6U05tRn7ahWVtvYveI5hz/N8LDRFYoHK&#10;9UZmu+TorA38g4dhvDwfvKuFe357JrcuLRKEI8Fk3bMEV30WS3OlRxq+CIEhnZ3PUcq6LmEk8LNP&#10;mGmyNK3OFr8QrSPoOsbUi5UKL4DKc5a5c/mlZTYzHoFyBqvlhUR0G8DS3Xy5BsGeZ3r+rMliG/2a&#10;Jre8JITzN0XUIqLuWaxFe243o0hN2Ab8rsbpSgvhNpPHEEImb5lOGAAA3ij911HkzzR/J9MFmiy2&#10;9kL9BfgFwTHmzxfC64Gm6YlsYTHu7V3zWSytjRF1hEkGc00GqeyrjmKdyQfxuczmyEz8pSgtm/PC&#10;1THmbmRXrC6O32pNluYyL9GTUqQ8GH+jSn//XZ64zGLCTYMEpkbr8vGG2Ms8RQ09T9ijQ9JRaUMv&#10;hD2yNOcv1NfX19fTwedO1v63fOXVltuXJrk0Lhaitpm8IRgvOjrLj/9OPjrVefLq9jcSBWcscF/I&#10;D5/l6ij2Is/HXJOlbR9W/gT/j77zzWaUUEDiE81Z5s7lhYZgCvMRuE23Wm44u6TW8TEMqQqz12Kx&#10;DA7dl1teEsJlHhl8DOM/PopPwSXrJfj41tp8mXjv0MWhG8PkbW/nBAAAr51+6+iL/NOrNFm6DkGc&#10;9hf8rKMmmgQdZRu6pQifJYluxRfu+Y04H2WuyXBZ6LOOYtz7hwzZrAXrNtrNZ2nZBpbiMiqnG5kh&#10;zytD1uHXur2idyT5v58w1RSJjKwMVT0YG20oPm+jxWItcr3TiTstnmYQdFTSkOjlZ/bibecTkiRk&#10;PM05x1y7m7GvpxeIpatC8es4LhaIXG9k1ovNWXroAfnotMut299IlAXh8rFwx/VmwiET6+iWqEaq&#10;jorlSmfLyeM2WmwD14R20qN0pESOs8ydywsNwWrmI5BPt1puOJ+TdLQ6bL1IR+WWJ4dQrKP4DFyO&#10;jj4vpxnD6G2v5wQAAK+bfusoP83DiM3Stvw19u7N05uXsInzURZrgcW+CxEh7naL2CzWol03m4jP&#10;R5lrMlwWKDr64o8YV7vVa91uMzwb4j44bIg/V2SxtOyCy4X75XRDuKwhpSHrdFms+Suc/aOuhLit&#10;0WextFedyuGRnlaRYW6Um3V0Ob6GuHLP2YjQow5L8GdgTDqKveD4W2qx2Ab2x2LupqYm34oKTSxF&#10;eHJq83rsa8WegIhQr/WLca9FUzR53sgQKyfx6LANdt/6E5Vbl+qADOZIvCgJssMfDS62/zU4Ovri&#10;qeNRnBcYP9V9Kd7ThhMRt7MbiCsT4nHF1l+kr8U2OvwAF0Ci0EpCQ3WWuXO5oSHAeAQQutVyw0mK&#10;iExH5ZYnh7B3HeXTjXnC6C3DCQMAwBul3zqKcZ+cXauPX6q0jJ0OOC0jzUcXrdloI3yjgq1n+WsC&#10;/tty4iyEsSbDZYGio533DxtqsrSWH39MvaYLf+7ibiRscl1IhVhmmbshX9aqEo6uW6It+lGs1iKb&#10;Q7HCn/3JVw95jf6ZcmKNyOEFFr+4rpVMhGgNodyiKNdVeiLJZ7F1LM/k8TF5teX1lXrSbpG49AEX&#10;fPIiFgs53sgQm7PIZqONsF22vrVHkuhNJDl1aQ7IYLYOb8jLbrH4J8faq07jbyZxs/3thD7jP0+S&#10;TehENpUG2uKlNX/2yhRpPnGoyHOWuXN5pYkwHgG61XJDIk9H5ZXvt44yGMPsLcktAADePL3pKCPI&#10;s9o/isv/ZPyxHNJZX1JcWt9Jnzvi9FRTPvzWytKaZ8wtMtKnbl48qy8tKiypaaNJBTNyGkW4DWXF&#10;JXXPeMJ3naTPOxlAnzdXFnMK/6hqeS71RU7tXvpiCEVP3siu1s87akuKyxq55AZ6qsuEHOswjN9W&#10;U8IpLKlplTb04lltCYfzB2FLn5HjrJzO5ZQmw3QEmKzuf0j6W14uFGPkeAsAwABCIR0FxLwoun42&#10;7PbDx7mP70e6W+vhswgf0opqj/y12v2gh9klAAAA8NcAHf0riJ7XidHStz50vaQfn4X7a7X7Aego&#10;AADAKwN09C+BPm/44/eHycnJab//0djvxbe/VrsfvOj4s76uvqHtVUx2AQAAhjagowAAAACgOKCj&#10;AAAAAKA4oKPAAILfVFZS/ypXuAEAAF42oKPAgADtLLp5Yoe5ntaq0/mQ1QQAgEGEPB1FO0oext+m&#10;kZTX2OMP9F4ezx+e3rxhw+bTqVzqnlcK2vY45MD2PaeS8I9I9IH+lh8EIDU33TdtcNgTxqHueZUg&#10;9fEn9v+yxUQbdBQAgMGFPB0VfZCUCtvQ/eFr+unEG0nHjIkTsLH0XRL6llijv+UJoB0VmbdCToVl&#10;PBtY65jE7wq9XpA/ztvMBx0FAGBwIU9H0WfFybHXrl27cs4ZT8a8cP2JmGvXrsXezq5/TfOuN6Sj&#10;GMqtzknJKGnrq5v9LS+DnA5l4AA6CgAA0A/k6agE+vd1MaT2YYjXXse1Vqst7ZwOBabV4Zc9pDk7&#10;ynPPJjtLS2v7bb7JTQhzMYZyRPiVd/1dN9pYrtniHnpyi7ZMR9GWJzHHnO2tLW0c9py6WdxJVR60&#10;44/f/A86rbNabWHj4HajAkHq7/od2Hfg6JX7t4872TmHy2uCWpEvrne9BMEkbVxNTw0+uHmN1Vpn&#10;n6SqP3Mij2y1s7RxOHDx9xZUWgYvz2intJG05HO4a3Zbj98q46Ht6YH71+N3KJqGdrsPnLiFf2Mf&#10;bcm7dsp1s52lpZX9NrcLyRX0rzLQ25fTAaEOUhV/8sC+/e6X8Q/KYmhnVsjBffsOBqa3yemR9J3b&#10;0htHD+w74J/cgH8rufzWiQP7DvgkEDrtITT9Nxd0FACAQYgCOspLOrBsxYY9hzzctq9ayGIt2BxZ&#10;za+/tl2fxdIxczzkcXjXBpeICoSpGIIwlJOCPkvzMMMTQ+qb2tqaCr/fLtbR57n+NroszcV2ru57&#10;rPXZbEOXeNJjWh4nyB5Pk6y9eJX9+jWmlicei7NWsRYYGi5gsTTNfZmboFckpscStzFfb6mpta2Z&#10;0CBdQ8Nly22sluniX1g3P5UnztYs/lQQUyeiNCes+XqLf7a0W2UgTLvidKW2OW6/2WK8Fdb8RcuW&#10;O1wo6O783cdSh8ViL1xua29tjGf+MNxzU/QxeQlM7Ys/dU7tgFiNl+mFfyR9hXcObuP9Q3jO1g2X&#10;ql7I6ZGoo/xMr2WaLC27wDIEw/g5wvTbq89IM8j0GJr+mCta5QAdBQBgEKKAjqKd7R3Ii46Gck56&#10;kJM+i6XrfKslG0+7yDbaGZ7TIJkKMRTr4DOUkzbbetN5AYulZe1f8BzDnuf5WOC5sHbceIa23d6t&#10;x2IbuPzWimIvCv0tNVnzna7IFkPRZwmu+iyW5kqPtFZ8I9LZ+Vyc3oXFNnaOKW559mcVUxONDBXF&#10;iWtIOropohYRGcFiLdpzuxmVJAt1utJCKM9sZ8MfwkZ0N1+uQbDnmZ4/4/7/mkZd10Vbbu7Evbfx&#10;5zzHMPTP27sXs1malv543meJn4ztS1LWUTqQ1sLhZwsFEM82ws/0MtFk6TrG1L+Q1yOvHzraQ2j+&#10;bGE0V1yTGo/X9NQdAADgpdN/HUX+TPN3Ml2gyWJrL9RfgF8zHWP+7Mq7YC+aQWottj5wOb8TZSyG&#10;PqeVk/UkTO2sKcl48jxhj444ebNwB0tz/kJ9fX19PR18ymp9Dk9AJal4xgJPlUL6eqx4UrVYZDdz&#10;EwUMFYnzS+n/M2SZrywDcGWTZb6SZdXkM3fCKZI1iCFVYXiSaVG+LZKOSrz3Eud7KQ/GX/PS339X&#10;drvB3H6xTPaIHUhriarm+ZhrsrTtw8qf4P/Rd77ZjMrtsavPOtpjaP4vj9Fc0gReFg/qXRUAAMBg&#10;od86+iL/9CpNlq5DEKf9BT/rqIk0KSLSUnzv0nHH5fOFyUBLcuUUo5STLewiJRdstFisRa538KzO&#10;SFUofoXFdVT06jB78bbzCUkSMko7pAqMlAfhCrBwx/VmmSqTLtfit4+pTbQxVGTU0R4ySBJ0VE4n&#10;wvmoRDeIeSvFOrolqhGPXmXIOlzG9iYIHeP/jk/cNZcf/50g8YztdxBn0LIOpLVEiERTZ8vJ4zZa&#10;bAPXhHZUfo/ERKFiry38ObjXD90N2RQdlR+amj8YzSXrqDQeoKMAAAxW+q2joiQl2pa/xt69eXrz&#10;ErZwRlWXG3HU/+r9rJz0iN14umH70JJUhmJ/8vKo5apkDwB5WUeX40u5K/YERIR6rV+Mp0IRPh99&#10;wfG31GKxDeyPxdxNTU2+FRWaWEp8boiUBNnhT/cW2/8aHB198dTxKA75uSWuI0xNMFQkzu76IBZE&#10;HWXuRI5u4JFMdV/KZrENNpyIuJ3dwC8NWaeLe+/sH3UlxG2NPp5G7RQpjRpj+2Qr5emo6Diy9Rfp&#10;a7GNDj/A71QwRE6PsgZFE0ZtFkvTZLt/ROgROzypdF91tJ7XD3NBRwEAGLT0W0cx7pOza/HrKUvL&#10;2OmAE66GjjF1j73xN4SEzF/mFPh7G8pU7E/e77RyhL6QP1NP2i3CV33ZCywOuOBzRdF7Rii3KMp1&#10;lZ44xxhbx/KM8NVTGfyqBC+7xeKWtVedprz/I/x5CmMTtIp/RUcZO5GjG7hN3Gx/O2FhTbMTOXzc&#10;lqPrlmiLKmstsjkU+wflhV2m9uUIE7miUDUDbXE/NX/2ypSIFnOPRB3FkKZ7v5qL3odavtvD2YS6&#10;rttDaJB+mAs6CgDAoKU3HWUEeVb7R3H5n6TvoPLba8uLC0sqmzplK7UMxZjKEUG4DWXFJXXP6DvR&#10;582VxZzCP6pantN34vDbako4hSU1rWSNJSCnid4r9gc5nTDz4lltCYfzh6zrF8/qS4sKS2ra5NrS&#10;r/b7QO898lur/yiuapG7v0detrkAAAADDIV0FAAAAAAAIaCjAAAAAKA4oKMAAAAAoDigowAAAACg&#10;OKCjAAAAAKA4oKMAAAAAoDigowAAAACgOL3rKP9PTvKVkLOnfXz9L4THZdcq9jPCVwja9jjkwPY9&#10;p5JqqHveNEhbcUps+AV/X/+Qa2mVhG8J8+tzb4edPe13ISq5RJbFm7k40pCbdFvGb7/XIBj6vPLx&#10;3dSC4uxbl6N+y2tCxH9zMq7fK4EvGgAAALxOetRRtLP4yj7zBeIP0uCIvwb7l0A7KjJvhZwKy5Ap&#10;SC/0XIOfe2qlJoul75JA3fMX6bnbXuEm7Rd+0EnMAivf34XayC+JcFwi/FY/zvzVJzKEX3WSV5x3&#10;Z+8C2WbW/D2/PRd+fVh7/mKbnfsdV+gusL9YUhFqr62rv2zFGq8kxYwFAAAAFKMHHUUaE/Yba7JY&#10;bH3r/eev3Um+lxAbejosjfQpP0Ug5TnpE73UQLnVOSkZJW0v+3s5vXTbG9xkv1/O384qqqzKi9mD&#10;p+zW35vYiSGN13fos1gL7M/lVOcFOixksebbh1XKLY6hLVedtFl6m07fThCS9KQeEerofKMjaTzs&#10;2c2d8+fvuM4JtdfW34t/fh4AAAB4rcjX0ReFAZZaLJbWqhOPZblVcJDSG0cP7Dvgn9yA4MlWbp04&#10;sO+ADz4XRGofhnjtdVxrtdrSzulQYFodntoMqb/rd2DfgaNX7t8+7mS3M/DK+f3rcZXQNLTbfeDE&#10;rXIEQ1vyrp1y3WxnaWllv83tQnIF6auyaHt6ILkGn9Sic/hT8d/XS6SdXU1PDT64eY3VWmefpKo/&#10;cyKPbLWztHE4cPH3FpEnaMuTmGPO9taWNg57Tt0sFs77kObsKM89m+wsLa3tt/neLXtI6ZbsiHN4&#10;CW45vRkm0OYrTtos1vztN9oEz27tWsBi6Thd/RPF0KYrjvPx7bHyiosTwWj+fPQxcT1dOB81cPmt&#10;hVd81kZ78aHkklD7+ZQyAAAAwOtAro4iNZcccBm1CyynzPPk5aTEeEkHlq3YsOeQh9v2VQtZrAWb&#10;I6sl+T1YCwwNF+Aps738Xc0Wi757vmjZcocLeW2/+1jqsFjshctt7a2N8ewrhntu1sq6RJvj9pNq&#10;FIg+JS9p0dw3R/ZddXFn8/WWmlrbmgkTneoaGi5bbmO1DG9B0/xU3gsMe57rb6PL0lxs5+q+x1qf&#10;zTZ0iW/k11/brs9i6Zg5HvI4vGuDS3jODUq3ZEfMffOeMTTDNCVG23/3tdERx+NFUYClJott7JEu&#10;/Ex+itsSNkvL+py84pI8dTqG5jZr7J32n75djN/UCHV0gdFyY/35Wos3hnA68fkp6CgAAMAbQK6O&#10;vuD4W2iyWNrbYlsp0yy5Oop2tncgLzoayjnpQU76LJau860OibSxjZ1jiluetbQ/R4nLpWjLzZ0L&#10;WCwtG3/OcwxD/7y9ezGbpWnpj2eElkFeYKW22EnX0U0RtQjadnu3HovFWrTndjOK1IRtwHOJO11p&#10;EQi3sw1cfmtFsReF/paarPlOV+qy8fSbbKOd4TkNkjd1euy2tT6OoRnaCvDzsltHLPEEKMucr5Tg&#10;uVGenFyhydI0PZEt1NFMj2XijJ7MxfEAn9tsY7fWztpUH0/Xwl7sfKMOEa7r/nw0s7Wxrhk+/w4A&#10;APAmkaujSE04Ph/VNPfBp3BE5Oko8meav5PpAk0WW3uh/gJctXAFEufJWixLvEaUJ1F+ac1lXqL0&#10;Zkh5MJ4tTX//XdJbp0yCJmuRkOdL+t8MWTovywBclIlpMfEuWZrzF+rr6+vr6eBOWp8rfp53wV44&#10;gWVpLbY+cDm/E+25W5HltGaIsUKfPbngsEiTpWW42f9hvWiPOA+doftDvBVe8gF9FkvLPlRecWJr&#10;Hb+fWIXnZ916reUFzD8BAAAGCHJ1VPJ8lL3YKaJE8sQSedbcxhfrk4U/B9enh+6GohmVaAFS1yGI&#10;0/6Cn3XURJRxVKKj0kSgUlUUvvkrfPqHv1KTIHwGy/8dnxVqLj/+O0khiDUouS/l6GgPaTH5ZYF2&#10;uB5uO5+QJCGjtANvqKX43qXjjsvns1ha60IqkB67RZibkc1H0bbkQ3ja1ZVuSTUyUUQ74vfghqwL&#10;qUQw5I/zNiLZl1ecCPpnjCP+2HRrbAuKIXwe/wV18gsAAAC8duTrKIb8mXTIRJjiWnfZOucDB123&#10;269Y7BTV+KIqzF6bxdI02e4fEXrEDv+xBq6j/DQPIzZL2/LX2Ls3T29ewibPRwk6yk91X8pmsQ02&#10;nIi4nV37R8g6XRZr/gpn/6grIW5r9PF02qdyyD+CJNVoIKXO7r+OIi84/pZaLLaB/bGYu6mpybei&#10;QhNLEX5exFH/q/ezctIjduNyZh9ahZC7pTrC2IzMZrRVuGLN1l/psG27CGf/hx0o2vKbC752bbTl&#10;VNCJjUvZLC3zkzk8ecUx9M+EU794B0ZeuRJ6dJMR/havU0wNrOQCAAAMGHrQUVzAqpJ8nVYslPzY&#10;kT1/2cE7rSjSdO9Xc9ErOMt3ezibiNd1uU/OrhX+AlLL2OmAEy5GzDqKcbP97fTwgppmJ3L4/KqE&#10;o+uWaIt60Fpkcyj2D9ILu7Qaz/+ijmIotyjKdZWwPdwpHcszeXz+795mwnsG3KtlToG/4z/vIXVL&#10;c4SpGZnJovkqCW2nK834S0J1ycfsDIT72LpmzuEF+Hu+copjaNP1HZIuWDomW/xS60FFAQAABhA9&#10;66gIfmtNaRGnsLS65bl0JZHfWv1HcVUL5QEd8qz2j+LyP2XF5PHiWW0Jh/NHTau4gRfP6kuLCktq&#10;2uQ+8aPW+Kugz5srizmFf1S1SF7U4bfXlhcXllQ2dRKUqrdu6c30DV5L5R/FpfXEruSBPm+pKink&#10;FFU0cftQGgAAAHit9EVHAQAAAABgBnQUAAAAABQHdBQAAAAAFAd0FAAAAAAUB3QUAAAAABQHdBQA&#10;AAAAFAd0FAAAAAAUB3QUAAAAABQHdBQAAAAAFAd0FAAAAAAUB3QUAAAAABQHdBQAAAAAFAd0FAAA&#10;AAAUB3QUAAAAABQHdBQAAAAAFAd0FAAAAAAUB3QUAAAAABQHdBQAAAAAFAd0FAAAAAAUpycd/X8A&#10;AAAAoIxQBe8vIFdHd+3aNQwAAAAAlBSq7ClKTw2hAAAAAKCMvMQpaU86CgAAAABAz4COAgAAAIDi&#10;gI4CAAAAgOKAjgIAAACA4oCOAgAAAIDigI4CAAAAgOKAjgIAAACA4oCOAgAwSECqE07tdyWwzz2a&#10;I6CW+qsI8o4bqk+1CKxCqHteDp0PDi3+ydAjjUfdQaAvZRQCbUsPPHT02lM+xq9OPOFkZ+N08n4D&#10;ise27MZx97DHXRja9vDCoWOxJS89rkoM6CgAAIMEftb+2Z98/PEH744aPmzkO2M++vhf/1t746VL&#10;DT9t27iRo2YdefqKdLT9zi7WZE3X+1zqDgJ9KUNA8CTARmuqXXSvxdsT7FX/PsX1MR+pOq37rylr&#10;fQ4v/e+XtvHdSPkZvf+obkhoRzEMbYgw/XQM+3gRKGlfAR0FAGBQISg8NH3UiK8d7nWL/uY3ZN8M&#10;8j5y2CvgVlEHPrXC0LaCG+eOursfv3CvQkDfT9xNaBftLL4V4HHkVHTw+u8kOoo2Po454+Xhc/lR&#10;A0VV0Zb8G2e9Dh/2CkqpRZDKlMvhMWkFjyJOhmZ10msxFE6vkfynpCg+wNPz/L2q7ubHl08e8QpK&#10;rRVIy+CVSa2Ju3rKuXnGw/NcUnk3hrYX3Nih8Y/ho2dsDrmd14Zhgoas6NOeh389FZ5aTbrLQKp8&#10;5/9jjMG5ehTjpzqO+9L2dlflMdYYw6CiIMPPvra53iyMHobxM3b88NZX6++89FsUZQV0FACAQQVF&#10;R7uTt6h9M32+Pvu7MSM/XHS2ChE8OTzzHyM/mqCtx1a3Du2g7u8m7Sa0ekLrA5UR/xz7zWfvv/3W&#10;cFxH+WWBy7742wc/arG/G/OO6sZEfLImAqkKN/96tMpbH3z13df/s77K6wpZ+vbwdz4b+7HKW+zj&#10;Dym1XjAV/mBlDFf4n9H//vqH/3367vDho78eP+nrrz79+/Dh/9A+xQkSl0GoNnQIK33y9Q/fjn1P&#10;ZdjoKa7ZvEJPzQ/eVhk2fPR7n7DdnzwNWPLZqBHvjVX9YszIkR9pHc/jS6xGm87p//0dLZ9a3I/O&#10;uzvVPv3vxHGfj7cJ8DH94suVUcLlXRHd9xy+fut/Wx5IqwI9AjoKAMCggjof5bXXFj+8EXbGUePD&#10;Ee+ZRHC50SveV3lngqXf3bIuXBoo+/+k7BbBf7j1u5Ejv9uc3IU2Xzb7RGXUrCP5qdu/Hzlq6s74&#10;nMdB5p+P+njVNcn8jP9o148jR3xje7MZxVBuFxfFFXHYiG+to0qbGu9sJdeKSmEoLNXRYW+zT1bx&#10;K4/9NGrY22zvSn6557xRKp9YRZ0TlWlLp9rQLKrkXSloDlry3vC39c63Yhg32uz94X8zDO3C+KlO&#10;qiNHjtvyoAvrzt6rNmrEF+sSpT5m7PzhrbG28eK4Yd1NpZyShpprVl99ZnzmdtBum1XWziFP8Ck7&#10;WuPNfuudRYFtkqpAj4COAgAwqCDrKFLiv/jTd/4zzdjGdNbHKqOXBHdh3LwLtnPGvqMyfPQXpiGl&#10;tP2k3ZJGuVGmY4aPXhjQgmH8zJ3j8XXdJxFmY4arvPuvL/8rRNUmqlNSGJet0QvPtkhqC6VxzPLL&#10;XLwhSq3Qi0yFpfNR/D9YV/CS0Sofml/hYZ1Bi0erfLwqQqyjf1Jbi2qQVuLdXvOZylu6Z5pQgo4K&#10;//fWAn98ibYjaPE7w/+xLFzSMa6xb31pf0eio/gUtfX2OtVPDfyit/84Vm+/38bpH8w4zBFgaMPp&#10;+W+9tTCgRXajAfQA6CgAAIMKso62XdB/e+R3m+415HlpjRmO66Sg6MHd0s7ukpPa76mMWR5I3d9O&#10;2i1pVCieKv9Z7P0w++rGSaPxdV3O7/vURo38bs2Vsk5uW0V+cZNUVAT5h6aNVnl/3p4bTziP4lNL&#10;BTJFxARPKLX4cgv3QUefUVuTzWaJOsq7tvpjlVHTXB6UN+S4zxqt8u+FnvcLHp5c+umI0TPdCiVm&#10;IxVHNd56d0mQbJbZcXfL+E/mnyrpDF/2wczDRdy7G/43zjGFL5xwj/rUJg4ekPYN0FEAAAYVZB0V&#10;cE5ofzRy2PC3v5o2+ZMRuI52hRm9O3zEqJEqoz6asSOhgbq/kbRb2ipScXHlN+8MHzb87S/VJ/0b&#10;X9d9+qIxfuesj0cNHzZs2PDR329/KHtaiLaluul8Nhrfo/If65uyR57C14IoteQW7oOOcmmtMeoo&#10;Whtm9tmoYcNGTdr7uD3NQ+/Ld4QV3vmvwdEMySQaj9Vjl4mjP7WMFW/qSnOe/DHLq0CAoXWXLVU/&#10;+Ur1i09nH8jgYkiJ59y33zcKlbx3BPQC6CgAAIMbQXtV8dMGwm8+BG01Rfmc8ibxdIq6n7JbhuiB&#10;IXkzr7E0P5dT2UJ/5YbfUlGQy6luY/p5CK1WT4V7hdYaA2hnbeGTgkpRB4L26sK8wup2am9I2Wnd&#10;99/X869k+EkPt7GkSFSdm7rth7+pbr7bRS0CyAF0FAAAYKggeHpxi+nGoCL5koy23nW3sPJIboXJ&#10;aJ8BHQUAAAAAxQEdBQAAAADFAR0FAAAAAMUBHQUAAAAAxQEdBQAAAADFAR0FAAAAAMUBHQUAAAAA&#10;xQEdBQClIi8v7zgAAL3h4+NDPXkUBXQUAJSKYQAA9IGRI0dSTx5FAR0FAAAAAMUBHQUAAFAikLqH&#10;QYe3rrWysFrvHJDay7fmOx8cWvyToUca7VvDPaBInR4R5B03VJ9qEVjF8NnfQQHoKAAAgNLQmbT5&#10;u9Eqb/3rRw0tjclfzt33hPqtejLtd3axJmu63id85b9X+lFH8CTARmuqXXTPRflp28bhGV+fgo4C&#10;AAAAbxZ++o7vR6r8e9VVYW40pIsrTC6HNj6OOePl4XP5UQOCYUhlyuXwmLSCRxEnQzM4+P/Ta3AF&#10;I5citNmQfTPI+8hhr4BbRR2opH56DcItToqMuJnTjGJIZerl8Oi0agRD2wpunDvq7n78wr2y5oIb&#10;OzT+MXz0jM0ht/PaqM3gOWqKbwV4HDkVHbz+O5GO0suIEdtcXHDDz8PjzM2iTuFOQUNW9GnPw7+e&#10;Ck+txmfHRM+yCAnjXjWgowAAAMoC2hi27GOV4aM+nWt3IrFCOA1EygKXffG3D37UYn835h3VjYnt&#10;HXgK03c+G/uxyltsjxPidKa0UlIV607eovbN9Pn67O/GjPxw0dkqRJICtaPy2E+jRqo6pfIxbpjh&#10;31XGmEY9e3J45j9GfjRBW4+tbh2c5an5wdsqw4aPfu8TtvvvlGYwQeEJrQ9URvxz7Defvf/2W3jm&#10;9Kdcahkpwj5Hf/TZV19/+8nfhqv82yikhv80YMlno0a8N1b1izEjR36kdTxPlJxV7Jl3Tc8r2i8T&#10;0FEAAADlAW16cHSlGp76e/g/Jqy/VsdL3/79yFFTd8bnPA4y/3zUx6uuNYcsfXvYiG+to0qb2uoD&#10;RZrYRisle/rJa68tfngj7Iyjxocj3jOJkOYfZ9DRP6NXvK/yzgRLv7tlXbiMcaPN3h/+N8NQPJUp&#10;pRn+w63fjRz53ebkLrT5stknwszpCKWMzCu8z2Fvz/61SIDW+Om8q/L3RQG3nFRHjhy35UEX1p29&#10;V23UiC/WJQpLiT3r6HlB+6UCOgoAAKBkoB2cixbfjRr2lsbRwgizMcNV3v3Xl/8VomoT1YDr4Jjl&#10;l/HZqkQT/4yilpIsiyIl/os/fec/04xtTGd9rDJ6SXCXVEerjrNGjVR1TOVjXaGGfxs+xjSKy827&#10;YDtn7Dsqw0d/YRpSgch0lNYMN8p0zPDRCwNaMIyfuXM8vq5bWEwpI3MI71Pl35bXeRjGi7X4l8pb&#10;WkfPmr0//K0F/viLVB1Bi98Z/o9l4ULLxJ69TkBHAQAAlAV+9vE1G05E30tLjdgwebTK3+afrs7e&#10;pzZq5HdrrpR1ctsq8oubUIkOEnX02RNqKUmLbRf03x753aZ7DXleWmOGE3W0s/mc3jvD32MdfpAd&#10;bvW/kbiOPit6cLe0s7vkpPZ7Krie8a6t/lhl1DSXB+Vl/pRmhOKp8p/F3g+zr26cNBpf1806Rykj&#10;80s40xylahORleZv8sWIEf/bfPeJ+6zRKv9e6Hm/4OHJpZ+OGD3TrZDo2esEdBQAAEBZEOT/Ovc9&#10;FeF3BlTe+e/CI6ltKNoYv3MWvs47bNjw0d9vfyh6ikjRUS6tlLRFzgntj0YOG/72V9MmfzKCqKNc&#10;pCr057Gjhg8b+fFsjR9H4zraFGb07vARo0aqjPpoxo6EZhStDTP7bNSwYaMm7YmmNIMhFRdXfvPO&#10;8GHD3/5SfdK/8XVdTh61jBTRk8//qn759vBhw98dZxNZhaDtaR56X74jtPid/xoczeiUeSOr+FoA&#10;HQUAAFAmuM2VxfmcsgbRO60ieI2l+bmcyhapPDIip5Sgvar4aYNEnNBGP523VD6zvY0/QUU7a4sK&#10;qztk7/cK2mqK8jnlTdLHq2hnbeGTgso2AaUZId1NpZySBsIPURnKCJEoZEt9cWF5q8w+QXt1YV5h&#10;dftrfBjKAOgoAAAA0De4ca5L5n719ohPVlzu5QsPL5c3NdPsG6CjAAAAQN/gPzptZ261IyDjtaoo&#10;hvFzQvftPXyZ82bnnfIAHQUAAAAAxQEdBQAAAADFAR0FAAAAAMUBHQUAAAAAxQEdBQAAAADFAR0F&#10;AOBV8cpTYZLpqYWe9tHg3XScMeWn3UnU7YMNtCHRVX/8J2M+Mgioo+4bAPTrmDAwYA4T6CgAAK+G&#10;15AKk0xPLfS0j4bk14rU7YMMQe6+KaNGjDU4EJxQiH8pvkf6liq0V/rTTL+OCQMD5jCBjgIA8Epg&#10;TIVJyXHZ31SYPaeclLUgymz5q9/NRxm3IiISOB3SpJl8UfmnnJtnPDzPJZXjRtGyXg6YC3T/IEUN&#10;7Sy8tW/Bv1RGqa09dy2rAaXHFG3Jv3HW6/Bhr6CU/2shpQpFaWGW1wv+t9yMozxqXEl91iLSRKZy&#10;D2u/DhNSnRYdHhFfgKd8E1Q8uBx+7VH968kMDjoKAMArgZ4Kk57jUvTZVEkqzCXiz7bSikmaRHpO&#10;OSlp4Zkos+V7Y7/57MN3Rg8fNf1QofSa24T/O/qTr3/4dux7KsNGT3HNFtASbFIv0IMCatRaSk8u&#10;/PidkXj2z39N2XGvkBLTF1Xh5l+PVnnrg6+++/p/1tE5xFShTzi0MMvrpZ3fQ8bRO5S4IqQ+r/Ik&#10;Ye6Qc1j7eZjQmjML3lMZY3ixBe1O3vTNyDFLgxt7fpTwsgAdBQDgFUFJhVn5kJbjEr8S9j0VJj+1&#10;55ST4hYikvDMlqqb7kkyW1J1dNjbbO9KQXPQkveGv613vpWaGZNLvUAPBvgMUetOXPfFiLd0zzSh&#10;tL1RKbt+HDniG9ubzSiGcru4KCFVKFOY8fkgYy8tfc842vaI0qc4zBF36P0JD2t/DxPaHLbsw5H/&#10;Mo9pfbTrx1Ef/hze+npkFHQUAIBXiiwVprvvcmqOS+GVsM+pMIXX6B5STopbuBRKyGzpPH4kTUeF&#10;s16Md3vNZypv6Z6pf0pNsEm7QA8CuAxRk+kobW/oRbP3h49eeLZF1oBUAJnCLH6ESWsnqpOccZTQ&#10;DC3jaBO+i9in5HiF0fuTHIF+HqaO61afjfzM+pTrtNGfmF9pl+14tYCOAgDwSqClwjyV6ErNcSm7&#10;XPYlFaagsOeUk5L5zX08s+UnBsdTs69tmsy0rku6QJdQs14yXaAHPAKGqMl0lLaXn39o2miV9+ft&#10;ufGE8yg+tVSAyVKFNuTQwyx+RYzWDiogZxwlNEPLONpO7VMc5su/0/uj62jfDhMvedO3oz777+ej&#10;P7O5Kbn9evWAjgIA8Eqgp8IU0HJcMqhgD6kwsV5STkr+3yHJbPnOVzPUPh0xaqZbcQ86WpdPTbDJ&#10;dIEe8DBETaaj9L1oW6qbzmej8Q0q/7G+ycNkqUL3Pm6mhVluL13kjKOEZvZEH6XEldqnJMydPR3W&#10;fh4mwWOXiaOGjfivfaKiv6ZRANBRAABeGQypMOXkuKQiv1jfUk6KMltWBC55X2WM8aU26m4y8rJe&#10;DjrkRw2HtpffUlGQy6luE4dSliq05zCT2+lfxlFqn1J66E8CU3NUkLLjP/1tlKpTCnMIXg2gowAA&#10;KBmCnCOGbGMr21ULvvunyt8n7Uh+fSt8wJsDrY/carhw0gejPtLzL3s9P3gRAzoKAICSgTbcPe6w&#10;evmy5ZabDl/KbnlNL20Cbxi0/Z6H5UqrnWcze/ly1ksHdBQAAAAAFAd0FAAAAAAUB3QUAAAAABQH&#10;dBQAAAAAFAd09FXS+SjkoKvrL0EZHdQ9dOSnEGLYI8g7bqg+1SKwiliOQl/K/BV4ud7L5xl5pMk+&#10;fsoMg/kAAADKA+joqwNtDTf5cKSKisoHJpfkfOeRkGNIfgohhj38tG3jRo6adeQpsRyFvpRRHF6O&#10;15LZ5mcLe1dHBvMBAACUB9DRVwbaFGw4ZtQPOtpfjHzf8KLk22ZyUxU1lwtTCFVVZ1wJx/M8oRjW&#10;VXQnMvzao5oyaXIhUTaoI6eig9d/J9JIWiohhjJEo3pInVSLb+lL+iJ5pdJLiuIDPD3P36vqbn58&#10;+eQRr6DUWoE0XxVuPqkzuukAAAxUFEyaLV0X6/EHnYN81Qp09FWB1p9b9M9RP+xIjrX5bMSYJYF4&#10;Ah9y2iByqqJMUaqKqFI/3XdHfLQiqhPrurr63yPGGAaXB4m/kCUQZYP659hvPnv/7beG4xpJSyXE&#10;UEZqEi3lETl10lWevKxU5PRFckv9++sf/vfpu8OHj/56/KSvv/r078OH/0P7VMUzybfaKJ3RTCeF&#10;DwCAAQXTR/j6gHRdrMcTfJCvWoGOviLQmtM6745SdUrld8Za/GfEe/rn6lE+NW0QMceQ9FOT9Wf1&#10;3xv5+dr4jqT1/x31senltg7xnraHeDao7zYnS7JB4RpJzUzEVEYMLeURNXUSjyFdUgstfVEDQync&#10;+GFvs09W8SuP/TRKWJ5f7jlvlMonVjeaReZHPKA6T8uCBADAG4S0XkRbLiLoKHMydvKiFW1djNYi&#10;cwZ2+mrXIAB09NWAVJxg49/JVhkxYsSI4Xj6xQX+tZ3UtEFMOspFGy4Y/HPUuC1ntv046lOL2A7p&#10;nj+jCNmgdo7Hx2YhLTMRvYxUR2kpj6ipk5jSJdG/6l15mV5K9lHpruAlo1U+NL/CwzqDFo9W+XjV&#10;NbGOCnMjETqjJVXC8xUCAPBmoOTYbqctF0lOctqyliiNKHnRimFdjEtpUdSgNAO7+ArCsNpFtXQA&#10;Ajr6SkBKPOe9rfKR7r7wqKioqLCdP72n8q62b3mu/FRFzWK5ieFiaFOI4ZhR36h+M/oLu3iuTGHb&#10;cGFU+c9i74fZVzdOGo2PzawLlFRCrfQyUh2lpTyipk7iMWSlaqfpaF0BvVQfdPTyI3Jnf1JNBx0F&#10;gDcGbbGMtlwkPskjqMta4mTs5EUrhnUxhNKisEFaDneG1S5xCvGBDOjoq0BQ6DbjreEfLLvUKvwT&#10;rfdf+K7K39gny3tIVfRQPJC4wqzuxh8MHzbi283J+BCSihQiyQb19pfqk/6Nj00Oh5pKiF5G9nyU&#10;lvKImsaox6xUEh1tEvRUSq6OxnSSO+ukmU4IIAAArxXhYpRsvYhhuUh8kl+iLmuJk7GTF60iaeti&#10;hcWUFkUNUnO4M6yJDYInPqCjr52eUhX1jigbFPGnpPRUQrQyRHpLndSX9EV9LkWD1BmD6QAAvAkE&#10;5MWp7LO05SKx1F2mLmsRk7FLdLQmnbYulkVNw02oRsjhzrAm1s9rzJsAdBQAAGDIQ16cis2mLRdJ&#10;pI62rMWgo00vaOtinDxKi4w6ymVYExsEgI4CAAAAOMT1oh6Xi2jLWgzQ1sV6bJGIgqtdbw7QUQBQ&#10;KoYBSkR2djYc3FfEyJEjibH9K4COAoBSweFw/ABloaKignhwL126RC0BKMq5c+eIsf0rgI4CAAAA&#10;gOKAjgIAAACA4oCOAgAAAIDigI4CAAAAgOKAjgIAAACA4oCOAgAAAIDigI4CAAAAgOKAjgIAIKbz&#10;UchBV9dfgjI6pJvQ1ruHTPSXbz151EZnU7ycjza/DHg3HWdM+Wl3EnX764YhBgoh9oe6ecCCVCec&#10;2u9KYJ97NIf4QaHOB4cW/2TokfYKx4CMQRY90FEAAISgreEmH45UUVH5wORSK565GYd3y8lw5/nz&#10;B+zM1nin9yYtgicBNlpT7aLlfPqtx92SL6xSt79eGGOgEGJ/qJsHLPys/bM/+fjjD94dNXzYyHfG&#10;fPTxv/639gZRM9vv7GJN1nS9z3j0+kiPI4DIIIse6CgAADhoU7DhmFE/6Gh/MfJ9w4tNQhFBKlMu&#10;h8ekPeXcPOPheS6pXJQKUtCQFX3a8/Cvp8JTq2VXWrS94MYOjX8MHz1jc8jtvDaUUoy6m9+QfTPI&#10;+8hhr4BbRR3oANHRPsaAW5wUGXEzpxnFkMrUy+HRadUIJscfag8DHEHhoemjRnztcE90pMW+FzyK&#10;OBmawcH/n17DF25LLymKD/D0PH+vqrv58eWTR7yCUmuFs1e08XHMGS8Pn8uPGhDh5+8Lbpw76u5+&#10;/MK9smbiCGgmNJ012KMHOgoAgDBL7rlF/xz1w47kWJvPRoxZEtiIi4jwcjb6k69/+HbseyrDRk9x&#10;zRYgTwOWfDZqxHtjVb8YM3LkR1rH88TfKhcUemp+8LbKsOGj3/uE7f6EQymW/YS4O78reYvaN9Pn&#10;67O/GzPyw0VnqwaEjvYxBt2Vx34aNVLVKZWPccMM/64yxjSK203xBxlkSiCGoqNCJ975bOzHKm+x&#10;PU6IDlCTMB7//vqH/3367vDho78eP+nrrz79+/Dh/9A+VcEvC1z2xd8++FGL/d2Yd1Q3JjZnH575&#10;j5EfTdDWY6tbB2cRR0AmoWnvwR490FEAADAMrTmt8+4oXBs6Yy3+M+I9/XP14mnBsLfZ3pWC5qAl&#10;7w1/W+98Q6qT6siR47Y86MK6s/eqjRrxxbpE0TVXkgz6b4ahXRifqZhsN75g3F5b/PBG2BlHjQ9H&#10;vGcSMRB0tK8x+JNBR6n+cAeZEohh0NFhI761jiptaqsPlOnosLfZJ6v4eBiEkeGXe84bpfKJ1ZXk&#10;7d+PHDV1Z3zO4yDzz0d9vCry0or3Vd6ZYOl3t6wLvychjABi0x2DPXqgowAAYEjFCTaeLlJlxIgR&#10;I4YPHzb8Hwv8a5kyNFfiV8K3Fvg3oxjWEbT4neH/WBYufdolu0wK/0ctRriKIiX+iz995z/TjG1M&#10;Z32sQsxGSbbrddLnGNRXHGeNGqnqmMrHukIN/zZ8jGlUB9WfrkGmBGIYdHT4mOWXiSlChfNRYTy6&#10;gpeMVvnQ/AoP6wxaPFrl41WRYWZjhqu8+68v/ytE1SaqMe+C7Zyx76gMH/2FaUgFQtFRSdO00TDY&#10;ogc6CgAAUuI5722Vj3T3hUdFRUWF7fzpPZV3tX2rUbqG1BW6zxqt8u+FnvcLHp5c+umI0TPdCqVv&#10;dfKurf5YZdQ0lwflDTkMxWS7m+sv6L898rtN9xryvLTGDB8QOionBgw62tB0Tu+d4e+xDj/IDrf6&#10;30hcR2up/gw2JRDDpKOUVNs96GhM5j61USO/W3OlrJPbVpFf3MQvenC3tLO75KT2eyq4ZhJGQDOh&#10;6bbBHj3QUQAY8ggK3Wa8NfyDZZdahX+i9f4L31X5G/tk5TOahjSh7Wkeel++M3zYsGHD3/mvwdGM&#10;Tlk7aG2Y2Wejhg0bNWnv42Z6McLuR7kntD8aOWz4219Nm/zJiIGgo/JiwKCjTS+qQn8ei7/X+vFs&#10;jR9H4zr6jEPxZ7ApgZi/pqPXuI3xO2d9PEp41Ed/v/1ha5jRu8NHjBqpMuqjGTsSmlHCCHhIaFow&#10;2KMHOgoAQH8RtFcX5hVWtxN/XygC7awtfFJQ2SbcQy9G2C1oryp+2tDrLyAGKGhnbVFhdQf+SqqY&#10;we3PS4TXWJqfy6lsEb5/JmirKcrnlDdJ3+smDRAZgzt6oKMAAAAAoDigowAAAACgOKCjAAAAAKA4&#10;oKMAAAAAoDigowAAAACgOKCjAAAAAKA4oKMAoFT4+/sPG5KI3KduHeRcvXqVeHCpu4G/BjG2f4WX&#10;1hAAAAMBFEX5Qw8EEf+S88WLF9R9g5n/9//+H/HgKpl3b5YXL14QY/tXAB0FAAAAAMUBHQUAAAAA&#10;xQEdBQDgFSEoiT54wNt779p1rlGcguiDB47/usMjsU2YHnswomz+vFyI0Xnahf8xZMIDOgoAAAPd&#10;1SlBh53sbKw3HLiYhac/wz9VXnjVfbON1do959OaUIYigpJYr32uQva5XS4QdN/d8PX7Gnsv+5l9&#10;/ZHxXtuv352w2uPqE2H6UQxD65JO/+J+uUCcBvyVQ7O2d3+oDvXojxCkJtFn/4Ez92rL4k7s33/8&#10;ZrnosS1SfvP4/gN+d+sJRXFedwzkQ/edGh16EUp0ugjR+fni3Q308Eii0/Cigjk8ZMkdONHpDdBR&#10;AADodMev/faT7+dozR33/kiV9xedxbNch/786ci/fzVjxtd/V/kn+3hRF6VINcaNMh2j8rcPx37+&#10;+edffG9/ndd9d8O3qpvuc4vdZr6nu9Xm2+/x1NdiBPmHpr39/pIgyrXzlUF1qLpXf/CEqmSHKP78&#10;j+iPCH76ju9Hjprimvtn5PKPVN6afeQprhTI019nvzXii7Xx0q+1i3jdMZAPNTr0oy2gFqEd7nZC&#10;dPRO391AD480OoK2PoRn4ESnV0BHAQCggzZVVHSg+FTBa94olX9bYkip59zRI77ekMTlJW34esSo&#10;aQfz68hFrmOtZ/XeHmMWJc3agc/fxvx36nTVT75dFRJh/78ftj6UXFi7UxxVR31mdb1d1uWrherQ&#10;1V79wTCqQz34I4asFCPe1jxZjWBojY/W30Z+sTaBIqOvPQbyoUaHfrQ5fEoR2uEmRie85O4Genhk&#10;0cF6D88Aik6vgI4CACAXQdnZxf8e8Xf2cVGO7rcW+DejaMPp+W+pfLz6mui6Jy1ShpR6zHnrb/9j&#10;Lzdftzf4UTOKX1n/98PW+y0tHdSlufZrFp+NGreNKkOvHqm1hb36g2FUh+T7I4GoFBHLPxrxj0Xn&#10;GpHG84v+QdeJNxcD+Uh9l3u0ezjc/YpOr+EZgNGRD+goAACMoM2pnov/+/bosUtO5/Mw7iXjd4e/&#10;vSS4E8Pazy8SJq/mUoogpRc3LTNZtnjeN/8YrvKB/tmq7vyz6zcHF9OylKJ1FwzGvD3LvZC255VC&#10;srYP/tAcEjD6I+BcPrzXxcXF9WR8zXOqUry/LKwy/OcPRn65LpGsE28oBvLpPTq9HO6yJ/2JTs/h&#10;GXDR6RnQUQAAGOhIcZ3xz1H/ZrncrhZey3i31nymMuqnY5UIUvLr7FEjvt18/09KEQlI5bGfRql8&#10;tOoqZQImAXnqOfdvY/QCal7rgy+KQ/3wR+oQaaMUfrrXisUGBgZL1gc95VKVYuS/f3Yw/c8oqk68&#10;oRjIp/fodFNHhISeD7fc6PQUnoEWnd4AHQUAgAZSfoL9N5X3pq077u/v7x8QkoyhDYGLx6i8p3Eg&#10;/vbe2e+O+Mz6Wj6lSKWg5O7Ve7lPC5NPLBk74i31A6LLJQ3+o10/vvUf85g26o5XCc2h8l79wV9I&#10;JTtEbZQOceVSPOX6+7t/p0233kwM5EOLDu1o32inFunr4SZAjo788Ayw6PQO6CgAADS6423HjpB+&#10;hlTlXxb4HCX7hN7Yt4YPG6by7g/Wlyq41CKxvJs2n47E/xj+9ue6bimtzJOJrtt2X4763+ZkxtnL&#10;K4PmUGyv/mAY1SFqo3QYlEJl2Ij/2t8he/tmYiAfWnRoRxuhFenj4SZCiY688Ay06PQO6CgAAH2m&#10;u7mMw6lqE3/Mlk5XY1lhXmF1u9ypCdocuuzDt6ceyJNb4rXSmz+9O6QAAywG8oHo9BHQUQAAXh9o&#10;Z01hbmFNZ++TF+UFYtATgzE6oKMAAAAAoDigowAAAACgOKCjAAAAAKA4oKMAAAAAoDigowAAAACg&#10;OKCjAAAAAKA4oKMAALwGSFmeu6l7ByfK6NNLYmilPAcdBQCgN2gpnGlZnhlKCEGbU84e2O97p5ZL&#10;zPIc0UFs/Y3AZHDffJK6hBDzev8cQWi8t3TeA1tOmPzuLTT9SuEuRJrUG2X6H6HgIAB0FACAXqCl&#10;cH5BzfJMzYFdLa7Jy9qrNnr4yB93PeogZnk+S1DaNwPNJXrmappPIjGUucQn5vXWw/N+S+hfOu8B&#10;BjU0Lz2FuwjZRwKZ/kcuO9ABHQUAoBeoWZ6vcqhZnqk5sK8L6/Hzj2h8+PbbI0eJdFSW5VksSW8Q&#10;qkvX6ZmraT7h8kd0CddRgk+E1vuVznugQQ3Ny07hLoZJPUFHAQBQbmQ5sGPkZHmWJXkWftf+8JyP&#10;VG23LBkj1tFesjy/CWQGy81cTUhcTXEJ11Fmn/qTznug8qpSuEtgUk/QUQAAlJfeszyTkzyjLYlb&#10;Jo75bv3tusumQtHhMubAfpP0N085zSU+Ka+3vITVPearHqD0NzS0nN7MKdyJIUKY1BN0FAAAZaX3&#10;LM+UHNhIkduMt1TGqM5msyZ+Mmr4P76au/36wMomSc1K3atPvbkkN2F1D/mqByb9Do2Mvuf0ZlRP&#10;0FEAAJQTWpbn8trecmCX1985uccZZ7vxj2+P+Ncc27MZxJc13zQ0lyppmaupPt199FufXSLrgdx8&#10;1QMSWmheYgp3IkzqCToKAIBywpDCubcc2LHSyviLnMJFUFKTbxq6S7TM1XSfJBrYu0sUPZCTr3pg&#10;QgvNy0vhToJJPUFHAQAYUvSa5XkQoow+vSR6C82ryOk9WAAdBQAAAADFAR0FAAAAAMWRq6N//vln&#10;KAAAAAAoIxERxE85/iXk6ujhw4elz5EBAAAAQJkYMWIEVfYURa6OAgAAAADQK6CjAAAAAKA4oKMA&#10;AAAAoDigowAAAACgOKCjAAAAAKA4oKMAAAAAoDh91FGkOt7X+2a53E9CERHk+lg5RtX19oFFQeGp&#10;lU7XpWlfBxD8R0fMXJK6qZuJCIp8Vluce/qGvoAljjCfMYJ9C//AjT4wWOCV3jy2ba3Nuh0n71TR&#10;zwRuWaxHwIMez6LBBtqeG75/nY2dc8DDJvr5xc0O87icRw/EEAFtzgx2XW9tu8UtKr+THB2kPiVg&#10;j52VlcOp1DZ63JSCvumoIP8g+/NPZ+7u4cPMMtD2/KTUil5L8rN2TzUM6sQEhYGOHvcH0vnWfddB&#10;fXVMDxqDtid7/3qjN6l6dYgjLIkg407KVioDN/rAIAFtuBMcfC+/MD1gxQTN4yWEe2ykInKT1gx1&#10;1U+X0kbnIAZtvLx6hvHJ1PzUE4aTjYJqyXuREm/t9/9pfKmHy4ZSI8g9vc01Iq0g58rWWRPWJ8rC&#10;gLYlbNbQ2RWVVcxJf/SUorBKQ590lJ+5a+6ykyeMpm65L01X0F2dcvGY+7GLqfmP4jPwcLXmxacU&#10;Fd487ReXmxOfUoGfVmh7wc0AT3fPs4ml3NqM+KwG4cYOzp3kkm7RlfxCHSdu38JvWNtDrmYi1CKy&#10;Jm9XItzKlAhfD3fv8KxGxkNBtQfDSDWEbT0tv3fB64jv9ULR0aQ2KWri6MXkSHuJjgrq0i95u3me&#10;u1PKZXSR2gQNQgi6yQY1Pr4eES4iIr6gHe2lKV7lg7ATR371i3vKExlSgYgiWJ4dd79UJISCipS4&#10;x/XNwp29hJ8W/To+pQjB3duVHUzGoU3ZcfiRxEFqM25l1kmupcKqpdVpocfdj4U+rBWLOimYZI/I&#10;geo9rMAAghtuOnnTPcK9GNpcmF3W8ojpLm/wgjadXzpjVyY+lvkpjmpLzxN3IlXB5gYrjdWXD1kd&#10;lYIUu2loHRVegIR/lh3T1fYo7tNK5iCmLzrKS940zSS0qSnUZJLtLWHCPbT+8uopc+x9Ll06Zqfx&#10;+efmogmOmupcayePs7euOeMnENqa4Dhz2gq3kMjQ42eTaq5aq9sn4OeaoPDQvIW+9WIdrcoIdtAY&#10;O836V794XiylCE/aZGJ58/VfNroHRYS46o4zCKihXlwZ7MHaSDV4WbsnfzXb9kBguI/NlHFrcTfI&#10;BQT1ly2nzFvvcynsmO28sZ+bx3AxtOHqmlnaWwPCA3cvmGYR3SSzR+wipQmqVRg5BGXXiIVfVCUF&#10;HPXy8jxoNe1zzWMcfo9Noc1Rq6bouV6MCfcPf9gqmUyK/vm/KHM161j8esW9vXba6uhG0c5ews+j&#10;Rr+8ixJ+whFNfHKV0bj2KxZqFlc68KOf4TzHOLBBsoeftXvyNzNW7TwTfvGI2SR1p2RaMBuaiB6R&#10;jW1u6SkWwIABba8uzEmJdDFaejidph/MqyWDF37atimGQe34f9HG0/pT98h2IRVBK/RdUx44zwAd&#10;RSr9DdQ33pXOt9pDjGdt8Du1zXq17Z6QbGVd1u2LjnbdWjN5+aUWFG29tPyHVTFtGIZWn9Kdseex&#10;8FFA1zWL71eJTpspsw8VCiQn0LPa0wun7kiX3KXSRFJ6nnUn2k82j+YyFOFJmxQi6KwrzLjtwv5+&#10;/R3KOiSTPZQaHVm71TWPVSIYhtae1J0pzm8nK5Dwx0mdmS7ZsiZiuEilt7bauujs3Nzcx4HmE8yj&#10;2iguCq8R8q3CUHIIGAqj7cnbtYwDSkV3a9S9MtAaP70fjP1zxcOQpKOdXXFrplpe6cA6Y21mr0/g&#10;9i38Qh0lRp9WhHBEcRiN4yaun74qqh3jpzhpWES3Sbfzs3arz3UT3YS2hS2fvP4OlxLMyBKCR/RA&#10;MXcHDCz4Gb7rrEyXLFhq55fZTr1CKoWOIrUZV4QrRnG5dYkbJppGiGSy/fzSKTskZXh5xwz1Dz7i&#10;8jOHmo4SotMiPPy8koj17PnOibKnx0iZ57z3x5n7PCjIvb5jznibOPyuWwnpXUfbolZ8OubLCerq&#10;6uoTvvznR0YhTSg/c6e6wdkW4e7upA3qqyWnTSB+2ohOoJZHzuoGAaLwiq/S60RXac7BuXJ1lFRE&#10;eK0XNolxs7yWzNQ0c9hzcM3c8aJCBJjsodTokJ3VnUGGU3dn8ckF4lKcyU3E4OfFxG/ZNuvshWz0&#10;TXtGcbGzZ6swPikE9MJoc9x6lmkILu4MeyltVcS5rf5pwvQVvlmdFB3FeHc3zVodXRNtwXbO4Pcx&#10;/Mw6SixCOKLyjeOn7dBYGdmQ6MDeQHgkQrqG8m7ZqlnGPqMGk0fwiGKs/O6AgQg/e+8stmcJdatS&#10;6GhlckiAv7//2cuZ/5e5e6reGeFzBqTMk63pJSrBf7xP/bMZFrtcXHavmTv2R5NDV6htKC+E6DSi&#10;aEvyLwbatsEFXcQ7KrTed8GkrQ+FT3ZazhpMde7TKzaDj950FG0MMfrR+rr4dOi4Yf29vn+toPb0&#10;gkkOSfgSL1LipfGZeF1XfNqIJ0SNQYYTrGMledG7722cuPgcPgrbY62+1iHqaNKGSWaRXIYikms9&#10;hvFTnSYuCmhGMaTiuKbquoTnnTUl1R3S44XS7aHWoOloJ7lAfIWf3sQNd/ACSImnxmfmMVy04dzi&#10;SfYJohsofrdEoQi3CpQ+ulGKWcQQUA3qRuuirdjW0fWMeykOShpsCjNRNY+h6ijGT9+pYWxloudW&#10;IFsO6CX8Uh2VRJ9WROYu1TjSvDH3wHxju5XaO9OJ5we+JDxl9yO8IP/x3plaXqUvqMEUIfIoimRs&#10;T90BAweU3y1aqxDk7pvN9irDMNL4VwodJdJ53Vpt5eUWFEPrzhv95JIlcretNutGlJAID+Pv5m27&#10;kkWtNzTg3tk4e8Ul0dVMhGg08DJ3zTU8V4timCDHda6er5I+pulFR4ULina3pVMNXpLDePaxshdt&#10;93bP+m66kcVKI1Pjn8ZL56MEkenEeLk+hpPUdM2tzJY4RjV1prjMUJ25zNJsmbHGuAUEHUVqLhiq&#10;qi9zDMK4lCIyHUWbrtqMH69jbmFiunDqj+viq88aLTopnMeJzaTZQ6lB11EepcDz1js7Z6hOM7RY&#10;aWRmojFe+J5RR9ph7R/UDSwsTXW0dsTzqC4+ozbRSDGLGIIt54KsiS5URCz/7J9fTWfjzN8QmhPd&#10;k4OCQm9T7WVWNiaseWsia2g6igme7Jvxr4U+wgp9C78kttLo5woo4ZcdUWosScKGlB5lfzDrUD7p&#10;fX9cR39kGS0ytTZjq7H3JuOrt+RgdpI9IhobWRgjvztgoIC2hFqps4xWrzZizVi47x6uL6Txr3Q6&#10;igk4/obqs4zMl2poOd5sRMnu4qtiQ21dlwBS7Dbrwy8mT5suZI5DdItAHB609qr9HHUdUxPW1AUH&#10;U2nL/0pCLzraA0hbFaewuqM13HTaZuo+KfyWck5hVZto+sFvLuc8rWcYaPymMk5Zc49FMJRbV1xQ&#10;0Sa8XHOvrzX1JuoVDs0eYg1GaAUEbZV4E6SGufVP8zgVLXJWI0hNMJpFCAGtPxK9OMhtKCkoqm6X&#10;U1kOfQq/KPrCMvKK9GA6UnJUR8+b8sti0TW0va2KU1RHfNOdFEyqRwRj5XcHDCCQjtqiXE5Zi/hO&#10;h2HUKh3c+qdFlXJPUkAGMTyC1oricskwUUoU01G0IT32ZkZxZWlmqMPMaVsfUPe/WtCuovQc0g+h&#10;36w9YuhmKcrLa+nVwm+tyg62mLs6imqr8s1FgF4ZLKP2JTHE3O0vQyw8Cupoa+b5XbYrTZZbO3kn&#10;VMqZq71GBpo9QwO0KW6/5caTKfSzBalN9LuUA8cBAIChgGI6CgAAAAAADugoAAAAACgO6CgAAAAA&#10;KA7oKAAAAAAoDugoAAAAACgO6CgAAAAAKA7oKAAAAAAoDugoAAAAACgO6CgAAAAAKA7oKAAAAAAo&#10;Tu862vko+BdXIfsOhovSX/eIoPDUSqfrDN867zOCXB8rx6g68dfmOu67LHeMo397Ti78R0fMXJKo&#10;W/sGuWsAAHoHqU8J2GNnZeVwKlWWyx1tzgx2XW9tu8UtKp+Yq2DwItcjQW2yv8sGG3vXsBxhXvoh&#10;Cbcs1iPgAelb9HIDpnz0qqNova+uqrF7cGhoaGj4/Yre0xv08I1yQWGgo8f9Xj/7j7bnJ6VWiL7O&#10;ilRFH/HNZGxNHt13HdRXx1C39g1i12+OPsYJAN48aFvCZg2dXVFZxZz0R0+lZ6og9/Q214i0gpwr&#10;W2dNWE9M8j5YkedR9yPXOTPXh2fmxLstUreMEeatGlogFZGbtGaoq366lHTdlxcwZaQvOrpw2t5s&#10;yTy0uyz5ekYdrqbdpffjsuub8+JTSqvTQo+7Hwt9WIsLkExHkeacq36ebl7n4os7UQzt4MTtW/gN&#10;a3vI1UwM41amRPh6uHuHZwkzzOMKVnAzwNPd82xi6fPWvPgUoWKTW8C/R58Xn/K0/N4FryO+1wsp&#10;tzjd1SkXj7kfvZgcaS/RUUFd+iVvN89zd0oJB1HYSFFxQoDn8dCMRqQpK9Lb/XhYptAO4b6KFwzd&#10;UAzmVT4IO3HkV7+4pzxpu03ZccklIvVDajNuZdbJ+iS6101pi+KUgBCnOooLItMLb572u13ZQYkg&#10;g0UA8KpByo7pansUy7+/RordNLSOVlA3D2LIHgmeuM5YdEa4Xtb9YMt088uU0kMAtLkwu6zlkdz5&#10;kzhg8sfI4KcvOrpg0voruQUFBZzyJj7acNl8hvnlBj7HS0/HLacja/fkb2as2nkm/OIRs0nqTslc&#10;iY6iDVdtp81ecyw8OnjfEjXto/n8loxgB42x06x/9YvH2q7/stE9KCLEVXecQUANirYmOM6ctsIt&#10;JDL0+NmkukzmFgR425O/mm17IDDcx2bKuLW3iGZetpwyb73PpbBjtvPGfm4egydTu7pmlvbWgPDA&#10;3QumWUQ3SYrijXw5z+HYxaC9uqqTNQzXHA0PcdFSXXpBehPQQummCyMbXN0UtWqKnuvFmHD/8Iet&#10;UjVvv2KhZnGlA28mw3mOcWCD1DiSe80tZOcpTt0kxKmU4gKeH1t1rrWTx9nEJ1eJjQiaiRZJ+gWA&#10;V017iPGsDX6ntlmvtt0Tkk1f1kQq/Q3UN95Vons7ikdIqQd7uqtwotFxw+Yb9jFK8aGC/HVI5RsC&#10;dPqiozqf/Ki7zMTExGzP1ToUQ6qDl7OtNpvoH8zqxoOnPtdNdDfaFrZ88vo73eIczpUn5k93EU1j&#10;0Xo/PfXtaXysO9F+snm0eGoo6KwrzLjtwv5+/Z3ntacXTt2RLlnIlN8C3p3mMTw5LFp7Unemq8zK&#10;qpM6M8WFu65ZfL8qBkMqvbXV1kVn5+bmPg40n2AeJSmLN6LtXY1iGC/O5ttF55pRDOsKM5mwgaij&#10;pG5ET4VlBieU+en9YOyfS71qcBPXT18V1Y7xU5w0LKKlj4pQsns4BOfxgFGcksSJ5gI/a/eU2YcK&#10;xYsDxAjWMFsEAC8dpDbjSnh4eHhEXG7LizLPee+PM/d5UJB7fcec8TZxpJK8koj17PnOif14u2Fg&#10;QXRVtOpD9witj92gPm6W4fLF83Wnq+qcItYfQsjRUYaAKSN90VHiui5OR6zlF//QOoHP04nB492y&#10;VbOM5YmlKNN5ikGAaOxhvFjLiTY3eDId5WZ5LZmpaeaw5+CauePXJXQ8claXFpaKGUMLhO46gwyn&#10;7pZYhPEzndUNzrYI/9+dtAFf1+VnOk/8lm2zzl7IRt80aVlpI933NqqLdJ13xWLyOqKOkrrJ4lMM&#10;7uZXxLmt/mnC9BW+WcSRw0/bobEysiHRgb2B8DiAT3aP1hbNKUmcaC4IiwbiRamNYHIsAoCXDVKZ&#10;HBLg7+9/9nJmowBfrtr6UPhGQctZg6nO0lJoS/IvBtq2wQVdg/gKSnQV7cEjQXt1IaemOXHDLDvy&#10;ncTQgUFHewiYstF/He14sFPr55PnbOetjqzH1yTVpux+hE+1+I/3ztTyKkVE8XzWFGw8wTpWuOjJ&#10;z3adrXOiHMEVbpJZJBfjpzpNXBTQjGJIxXFN1XUJzxuDDCWFpUeEqQW65EisrPPTm7jhjvCpbImn&#10;xmfmMRjacG7xJPsEfJkVw/jdsneHFNDRTorBoqkl2hRmomoeQ3x+Lsg9MN/YbqX2znTCu0ooyT2q&#10;80w6Ko4TzQVpUVoj4p5EFsm6BoBXCz9z11zDc7UohglyXOfq+WJoZ01JdQfKvbNx9opL9Up0AaV5&#10;JPZU+mfTVZt5tjdFZ+vQg3AZU9ohIJ++6Oj89z8br44z3cw3667jzAUnigRo7cXl0yyiqjN3q/3I&#10;Mlpkam3GVmPvTW5DpfHk5fkYq6nrrbJerjXb0FP4yi1Sc8FQVX2Z44Wmqzbjx+uYW5iYLpz6I64C&#10;vFwfw0lquuZWZksco2pEz0cZWqBLjtTM1js7Z6hOM7RYaWRmojFe+J5RR9ph7R/UDSwsTXW0dsRL&#10;l+cV0FEe2eDbT7xNtZdZ2Ziw5q2JrCE9PkdKj7I/mHUon/z7IKJ7kYUxZOfpTkniFJRLcUFaFD9n&#10;iY10FRItIvUNAK8StPaq/Rx1HVMT1tQFB1Pb0cazRotOVvKL3WZ9+MXkadOFzHGIplYbdCBUj8Se&#10;Ikh5yKafV1mtWDBbd0fc0FANJmSXMXlDQLRcqJz0qqM9Iwpee1sVp6iO4RdC/NYKTn5ZM+HJIL+p&#10;jFPWjGEot664oKKNKDf8lnJOYVUb+Ucn9BbkI2ir5BRWd5B0jVv/NI9T0fLXf8lCMZjbUFJQVN1O&#10;+zktUnJUR8+7nOHVNIJ7DM5TEcVJaLYcF6iNyLMIAF41gtaK4vIW4UnKvb7W1Bt/2K/0yDxF2muK&#10;CkoalPqHHf1g6AwBGS9FR+GBnBB+a1V2sMXc1VFK/kwdAOSBdhWl5wyJ8T90PO0nQzIwf1FHkdpE&#10;v0s51KnS0ARtittvufFkylAbQgAAAEOav6ijAAAAADCkAR0FAAAAAMUBHQUAAAAAxQEdBQAAAADF&#10;AR0FAAAAAMUBHQUAAAAAxQEdBQAAAADFAR0FAAAAAMUBHQUAAAAAxQEdBQAAAADF6V1HOx+Fnr1b&#10;T91Khv/oiJlLEnVr3xDk+lg5RtW9mY/pIeWR9vNnsTdGNLyZ/gFgcMMti/UIeEDJIyGoTfZ32WBj&#10;7xqWo0SZ5ZlcRdtzw/evs7FzDngI3wNlDhGGIfUpAXvsrKwcTqUq0XAg0auOivOPUjeT6b7rgKfO&#10;7hVBYaCjx33qSMxPSq14M5/oFeTtm617Ck+e2DNMdgPA0AapiNykNUNd9dOl5EwV3Y9c58xcH56Z&#10;E++2SN0yprnX02vgI8dVtPHy6hnGJ1PzU08YTjYK6v1CosTICRGGtiVs1tDZFZVVzEl/9JQhKZhS&#10;0HcdRVvz4lOelt+74HXE93qhKB7d1SkXj7kfvZgcaS/UUaQ2Iz6rAc+Yg3Zw7iSX4GV4lQ/CThz5&#10;1S+uqIkTt2/hN6ztIVcz617grRUV3jztF5ebE59SgWAYtzIlwtfD3Ts8q1HYuLTiU2nqUJERRcUJ&#10;AZ7HQzMakaasSG/342GZogqUFmgGU61rfZrgvvR/c7aE3MhuQmndo+0FNwM83T3P/vYkR2Y3tY1u&#10;kUW4I7crEUFd+iVvN89zd0q5EltFezr64BsADCrQ5sLsspZH1IxPgieuMxadEc7Ouh9smW5+uYuw&#10;c5DC7CradH7pjF2Z+ByAn+KotvS8MtwyKApziDCk7JiutkexsmdR67uO8rN2T/5qtu2BwHAfmynj&#10;1t7C0PrLllPmrfe5FHbMdt7Yz81jMIwXa61un4DP2wSFh+Yt9MXQ5qhVU/RcL8aE+4enlGUEO2iM&#10;nWb9q198+fOs3Wqqc62dPM7euuYsDH3b9V82ugdFhLjqjjMIqBEQKj5slVqDG/HlPIdjF4P26qpO&#10;1jBcczQ8xEVLdekFfF2Y3AJKM5hqXWn2pa1aX0xZfeTc3RqE0n1rguPMaSvcQiJDj/tf/S1Qaje1&#10;jXqe1JHfMqPXzNLeGhAeuHvBNIvoJtmexCdX5fs2hE89YPBDz5yIlHqwp7tm44lwO27YfMM+piyp&#10;KGmu8tO2TTEMasf/izae1p+65/FQz/5LCxHWHmI8a4PfqW3Wq233hGQr67Ju/3RUXVN4TqC1J3Vn&#10;uqJVJ3VmughPF6zrmsX3qxh1tMZP7wdj/1xx/LoT7SebR+P5bvlZu6fMPlQoIIVe0FlXmHHbhf39&#10;+jvPyRUl4EZoe1ejGMaLs/l20Tn8BrArzGTChiTRoiuhhW6qwTTr6jF+2nZ1kzBJ/l1Z5YTy0wun&#10;7kiXLuTK7Ka1wZM4glR6a6uti87Ozc19HGg+wTyqTeoixTI5vgHA4IN+5cTQ+tgN6uNmGS5fPF93&#10;uqrOqTf07sNLh+Zqd9KGiaYRostH+/mlU3ZkvJnHU28KpDbjSnh4eHhEXG6L6BjTQoSUec57f5y5&#10;z4OC3Os75oy3ieuQ7VMm+qWjkhB1BhlO3c3PdFY3ONsiLNSdtEG4rourzDqRynAOzl3oi0e2Is5t&#10;9U8Tpq/wzeok6+hUw0C8NXG73CyvJTM1zRz2HFwzdzzeBqmiBJkR3fc2qoul7YrF5HXx3Ri1BarB&#10;NOuIOkquHJfqrG4QIB4bNB0ltcGTOMLPdJ74Ldtmnb2Qjb5pz6QuUi1j9g0ABh+0K6cIQXt1Iaem&#10;OXHDLLs4ZXl0QXMV36B3RvikBinzZGt6lSvJzLuPIJXJIQH+/v5nL0uerNFChNb7Lpi09aHw/qLl&#10;rMFU50fKeauhuI6idX56EzfcwTcgJZ4an+Hrut33Nk5cfA6PaXus1dc6uI6KGmkKM1E1j8H1dpJZ&#10;pFRHha2J/teS6jRxUUAziiEVxzVVRUpFqCihBx3lU1ugGkyzjqCjlMrx1UGGE6xjpWuuMrtpbQh1&#10;FO8FbTi3eJJ9guh+i9/Nl9lKs4zkm2Q2DACDEOKVE+2sKanukN59ok1XbebZ3lSaGQjBVbGnndet&#10;1VZebkExtO680U8uWcqpEf2APhp4mbvmGp7D38AS5LjO1fOtUZLFCQqK6yiGtt7ZOUN1mqHFSiMz&#10;E43xwvd1uSkuM1RnLrM0W2asMW6BLyYo9DbVXmZlY8KatyayBkNqLhiqqi9zDMrlUnT0WdNVm/Hj&#10;dcwtTEwXTv1xXUIXuaKEHnQUP2uJLdB1lGodQUdplXm5PoaT1HTNrcyWOEY1vZDaTWtDqqMY1pF2&#10;WPsHdQMLS1MdrR3xPGn/1MbJvg2tW1hAySCKS+NZo0UnKxGkPGTTz6usViyYrbsjrl55rpsyVyWe&#10;YgKOv6H6LCPzpRpajjfFc7KhDMNoQGuv2s9R1zE1YU1dcDC1XUlj1KuO9oygrZJTWN1B1AJ+cznn&#10;ab1slsVtKCkoqm6XPIHnN5VxypqZbtxQbl1xQUWb9FE9pWIfoLbAANU6GfTK/JZyTmFVm8hWgt3y&#10;28Awbv3TPE5FC9U/auP99w0ABjjc62tNvYUvFSHtNUUFJQ3Mp4gSIPNUdMoXVfZ40RmSEGMkaK0o&#10;Lm9R5t8N/kUdBQAAwEG7itJzhsTHCIaOp4ozxGIEOgoAAAAAigM6CgAAAACKAzoKAAAAAIoDOgoA&#10;AAAAigM6CgAAAACKAzoKAAAAAIoDOgoAAAAAigM6CgAAAACKAzoKAC8FfmcHb8j87hwAABmgowDw&#10;l0Eb4o/tOXhgg/mum7IsQQAADA1ARwHgJYEUezoczoMvrQLAEKMPOoo2pgcfclxjZWXvEp7X31yC&#10;glwfK8eoOupmudsVhf/oiJkLdWMPCApPrXS6rsCHtMWGkycd9I19sEdYJIm6ddDzso9sH5EEnH4o&#10;5G3sL70dLy7n4tYt54uHmIxyy2I9Ah4wfIJc7o7BCNqcGey63tp2i1tUfidxGAlqk/1dNtjYu4bl&#10;tP214TWYQdtzw/evs7FzDnhI+qQu2ph+3tXB1mFf0KNm5Y5OrzoqeHJo3mSTY9cfZqRcPR10v426&#10;vxfQ9vyk1Apq+hN52wWFgY4e9xU597rvOqivpm7sAWKiPLkwmcNoOH1jH+wRFpGlVlUW6LF4LUgC&#10;ztg948b+0uPx6kj33rLvWrkiQ3fQglREbtKaoa766VLKiSR3x2BFkHt6m2tEWkHOla2zJqxPlN5+&#10;dz9ynTNzfXhmTrzbInXLGCXXCnmgjZdXzzA+mZqfesJwslEQnmtUCFJ9bslEQ++U3OSjBhN/DlPq&#10;tHK96mhb4BJV29vEaShSmxGf1YAnxEE7OHeSSzC0NS8+pag4IcDzeGhGI9KUFentfjxMlCJduK8C&#10;Ef7ztPzeBa8jvtcLO1HJdgzjVT4IO3HkV7+4p9wOTty+hd+wtodczRQ1WXjztN/tSgRpzrnq5+nm&#10;dS6+mHQviNNdnXLxmPvRi8mR9hLdEtSlX/J28zx3p5Q83SRtl+kotTjaXnAzwNPd0z/29jWJOXUy&#10;e+Jyc0SGSwueTSx9LvGGwR5uZUqEr4e7d3iWeCCRijBel0Uljl1MzX8UnyHcQm1EFjXKAgHalB13&#10;v1R0ORdUpMQ9bkTJlYWelFanhR53Pxb6sFasLdQQk+IvaTe5RNQuUptxK7OOkCuP3oH4iEtboAaZ&#10;qSI5pN1yjCIOIhxqwKUDi/H4UJtkapNqFNPxorbDu2HHMnRydnZ2ufBIgUWOwQnaXJhd1vKIfkMq&#10;d8egByl209A6KhxewjmG64xFZ4QzsO4HW6abX+6ilh8KoE3nl87YlYlfSfgpjmpLzzeLd/BTHCcb&#10;BeNp3NsCDWfueazMKzW96ihSfWnluB8MD98qk1wfeLHW6vYJ+CVVUHho3kJfXJMmfznP4djFoL26&#10;qpM1DNccDQ9x0VJdeqFOqld4ka9m2x4IDPexmTJu7a0ucfbu5qhVU/RcL8aE+4c/bP4zI9hBY+w0&#10;61/94vlZu9VU51o7eZz9LTPadtrsNcfCo4P3LVHTPppPOBpo/WXLKfPW+1wKO2Y7b+zn5vimhqtr&#10;ZmlvDQgP3L1gmkW0dJWBul2cfpu6GW1NcJw5bYVbSGTo0RM+vhvE5pTL7Ll1zVlYUVbw+NmkukxR&#10;a3R7sLbrv2x0D4oIcdUdZxBQg1KL0HUUrb+8esoce59Ll47ZaXzO1IiAGLVWyp1FW5S5mnUsfvni&#10;3l47bXV0G6UyL2v35G9mrNp5JvziEbNJ6k7JXDw21BDL/E0sF1002q9YqFlcwU8KfobzHOPABlm/&#10;tA7ER1zSQmktOchyKgpIIW2qYzKKNIgYB4B4wDEdn2d0PxnapBjFcLwY4jV0kbuwI3fHIAap9DdQ&#10;33hXcu+KlHqwp7tm44e/44bNN+xjkpSkQwp+2rYphkHt+H/RxtP6U/c8luzpzvZarGX965kjllpG&#10;Psp9lvSqo/hwqU/xtZurOt7QIxV/GZFJR9W1vavxXXE23y46hy9vdIWZTNiQRNRRdU3hMENrT+rO&#10;dM3linS0xk/vB2P/XMmjhe5E+8nm0aLp4pTZhwoFGFJ5Yv50F+FQxdB6Pz317WnS5Tm06qTOTPG+&#10;rmsW36/CB7q3ttq66Ozc3NzHgeYTzKPE4k/b3ibsv52yObL29MKpO9Ilq3NSc2T2iB16Ri4o3ki3&#10;R4igs64w47YL+/v1d55Ti9B0FK0+pTtDfO8mrxFK1Mh0xa2ZanmlA+uMtZm9PkHkP6FyR9Zu9blu&#10;xcITvi1s+eT1d7gMIZb5K4WbuH76qqh2jJ/ipGERTVnfJ3cgPuLiFmixZ66YUE4MKdNxpw4ipgHQ&#10;w/G5wKE3KRy7pDYpRv1BP15Mpon7GYLIlUu5OwYrvJKI9ez5zomEJ4BofewG9XGzDJcvnq87XVXn&#10;1F98Aj846U7aMNE0QnShaT+/dMoO0RIarqq3ti/QtXI5vNdKV293glKvevdFR4WgLQ92TvsBl0Zc&#10;R9eJdJRzcK5IR8VnTPe9jeoi4eFdsZi8Lp6oo5KTqjPIcOrurE7xBn5FnNvqnyZMX+Gb1UnW0amG&#10;gZ0Yxs90nmIQIP4tAS/WcqLNDelKJj/TWd3gbIvw/91JG/BlPX6m88Rv2Tbr7IVs9E0TF6Ztfybs&#10;v4Wy+f4jZ3VpbxQdFdkjdqiFXFC8kW4Pxs3yWjJT08xhz8E1c8evS+igFqHpKD9zZ2+NdFOiRoF3&#10;d9Os1dE10RZs5ww+rbJY5kQlb9mqWcY+YwixzF8Z/LQdGisjGxId2BtkT4jo1sl0VBIxauyZK8al&#10;EkPKdNypg4hpAPRwfM7dozdJvNqL2qQYlUI/XkymifsZgsiVS7k7BiNoS/IvBtq2wQVdNDEQtFcX&#10;cmqaEzfMsosbkuMAP9B6Z4TPQJAyT7amV7louyD/l9kaojt2QcGBuT8dKabWVCJ61dHupkbxvKfj&#10;msV3P4cLxXLi4nN43Npjrb7W+Ws6KgRtCjNRNY/h4peqSWaRxMeXaFOw8QTrWOHqJT/bdbbOCfE6&#10;I16tzk9v4oY7eCNIiafGZ+b4ktu5xZPsE/DlRwzjd8umrtTtog6eUTajjUGGkt5EV06ROQQXxRXJ&#10;BcUb6fbwU50mLgpoRjGk4rim6rqE59QiMRiGdtaUVHdIzk+09vSCSQ5J+JMWpMSLsRHxLEsSNXJ9&#10;3Jr0nRrGViZ6bgX4/JlSuSNrt9qU3Y/wNviP987U8ip9wRBixougIPfAfGO7ldo704nzL4YOyEec&#10;FnvmivHVxJAyHXfqIGIaAD0cnwvl9CZpOko1qoLheDGYJvFp6EEcKaSRyDiEBincOxtnr7hULzvH&#10;KOcc2nTVZp7tTdEQH3J0XrdWW3m5BcXQuvNGP7lk8UXR4ef/MnOqi3BljZe2TU3jyFNqRSWiNx1F&#10;m8PMx01gGy430Z06ecHhh/hQ4aa4zFCduczSbJmxxrgFf0VH2wq9TbWXWdmYsOatiaxBMKTmgqGq&#10;+jLHIEJ5Xp6PsZq63irr5VqzDT0ziScm2npn5wzVaYYWK43MTDTGC9/r6Ug7rP2DuoGFpamO1o54&#10;2Q0iZbukA2pxXq6P4SQ1XXMrsyWOUfXVYnNyqTraSS5YI34+SrMHP8HGj9cxtzAxXTj1x3UJ3dQi&#10;MRjaeNZo0UnZkxW07d7uWd9NN7JYaWRq/BNTI12kqL2g1Be+/7Bvxr8W+gi3USvjOvojy2iRqbUZ&#10;W429Nxm/SaKHmPkiiJQeZX8w6xD5SQdDB5QjTgsyc8VuUkibuD0ZJdJRpgHQ0/Gh+0lrk2rUc9rx&#10;6nlIDjkIASSPZOYhNChBit1mffjF5GnThcxxiP6zXuQpUh6y6edVVisWzNbdEUeQ2SGGgONvqD7L&#10;yHyphpbjzUZUMg7Q+utbZk2YZbh86Ywf5+64TfpFjLLRm47i8FsrC/Oe1rQTZiH85nLO0/qX8WYi&#10;t6GkoKi6XXpp5jeVccokb3xJN7ZWcPLLmpl+VSBoq+QUVneQZgTc+qd5nIoW2lMrOdupm/kt5ZzC&#10;qjbh3yJzqDXEEAtKoNmDcuuKCyraCNpDLsK9vtbUm/KCAtJWhZdoDTedtlm4gdoIIWpM9cmQKosu&#10;b+1tVZyiOuLbzz2EWApSclRHz5s++6JaxwQ1yELoFckh7YtRtIDLYDo+vTdJM4qxh97bGXL0PhKV&#10;BZmnSHtNUUFJw8u4Eg5uuPVPiypFJw1xHKDcxjLO03r6criS0RcdBV4haFdReg7xVg1tSI+9mVFc&#10;WZoZ6jBz2tYHxMIM0Or3gqLTBH5rVXawxdzVUf3oCxhK9HckDl6GjqeKMCSjAzo60EBbM8/vsl1p&#10;stzayTuhUs5MWHGQ2kS/Szn9bhZtittvufFkylA7PwAAAHoDdBQAAAAAFAd0FAAAAAAUB3QUAAAA&#10;ABQHdBQAAAAAFAd0FAAAAAAUB3QUAAAAABQHdBQAAAAAFAd0FAAAAAAUB3QUAAAAABQHdBQAAAAA&#10;FAd0FAAAAAAUp2862l2VfH7fJuvVq6wdDl8Xp2l9vQhyfawco+rEf3Xcd1nuGAffegWANw3anBns&#10;ut7adotbVD4xgRCGNqafd3WwddgX9KhZKc5UuZ5iGFKfErDHzsrK4VRqG2nHEINbFusR8ICUBAlt&#10;SD5zwBVnn8fV4h5zQg1i+qCjXZkeOmqaTgE3HmakJ0VdjC+hFugLgsJAR4/7imeZQtvzk1IrRJ9X&#10;R6qij/gO7ayPADAwEOSe3uYakVaQc2XrrAnrE6UJxJDqc0smGnqn5CYfNZj4c1gjudZgRJ6nGNqW&#10;sFlDZ1dUVjEn/dHToXpdQioiN2nNUFf9dCk5mxQ/bccc3T0Xw8PDw69m1ClrVr1edVRQcGie+rYH&#10;lNGBNOdc9fN08zoXXyy8M0Nb8+JTnpbfu+B1xPd6oehmjVf5IOzEkV/94p5yOzhx+xZ+w9oecjWz&#10;5s+8+JSiwpun/W5mPozPahDmmu7g3EkWyTPaXnAzwNPd82xiaTfxrz/q8+JTKoQZ//rQNQAArxek&#10;2E1D62iF5E9+iuNko+AODMPaAg1n7nlMLjyooXiKlB3T1fYoVlaF6Ctoc2F2WcsjWlZG3i07lhN5&#10;iqqE9KajSJkne7rrE9J0HG24ajtt9ppj4dHB+5aoaR/NF+BZLSd/Ndv2QGC4j82UcWtvdaHNUaum&#10;6LlejAn3D3/Y/GdGsIPG2GnWv/rFF2fsVlOda+3kcTYuwFLdPgEPsKDw0LyFvrgkJjjOnLbCLSQy&#10;9PjZpKZmwl/xibvwA9SXrommAgDwOkAq/Q3UN97lSTd0Z3st1rL+9cwRSy0jn3wlWs+jetoeYjxr&#10;g9+pbdarbfeEZLcN6Rt5huzG3PDlquz1rodPRWcr8YO43nSU/8hZXedkLTEASOWJ+dNdsoVnBlrv&#10;p6e+PY3Pz9qtrnkMz4GO1p7Unemai9b46f1g7J8rGVbdifaTzaO5wkhPmX2oUIBhvFhrso6itacX&#10;Tt2RLr51If8lOkDtfelaYicAAK8ApDbjCr5MFxGX2yI6vXklEevZ850TCRdKtPHW9gW6Vi6H91rp&#10;6u1OaCbUH0TQXKV7ipR5znt/nLnPg4Lc6zvmjLeJIzWg1NCiw6SjgrIHV65cvRzguuSHyZsS24m7&#10;lIjedBSt8dX5YUOS7DYTw/iZzlMMAiRnUKzlRJsbPEL8OoMMp+7OwjB+RZzb6p8mTF/hm9VJ1tGp&#10;hoF4SVxH14l0lHNw7kJfoWZLG6b+JeygpW9dAwDwykAqk0MC/P39z17ObEQxtCX5FwNt2+CCLuLN&#10;tiD/l9kabsLFTkHBgbk/HSHsG0SQXGX2FK33XTBp60PhqxstZw2mOhP2KTnkgYDDoKNS2kKMJ6y/&#10;o6QLvL3pKIbUBBqqanlkS2LTzXveFGw8wTq2FY8cP9t1ts6JckSemKFNYSaq5jFcrDtpwySzSImO&#10;Ckt239s4cfE5/AC0x1p9reOLoY1BhpKG8Rta4l+ias/60TUAAK8c7p2Ns1dcqidMRDtrSqo7+Pm/&#10;zJzq8hhfOeKlbVPTGKQ6SkSOpyg/c9dcw3P4kp0gx3Wuni+p0hCDqKPi8Eh2IYXuP83an6tEC/xE&#10;etVRDEPqbrlof//drEUmxgasafMPpGO8PB9jNXW9VdbLtWYbeuJvztLETFDobaq9zMrGhDVvTWQN&#10;giE1FwxV1Zc5Bj1Ol5bkprjMUJ25zNJsmbHGuAX4+OPl+hhOUtM1tzJb4hjVxCX8dSlB+Hy0L11T&#10;7QcA4BWBFLvN+vCLydOmC5njEI02njVadLISQeuvb5k1YZbh8qUzfpy743YTteKgQ66nGFp71X6O&#10;uo6pCWvqgoOpyrpy2ScIF2NxeLpzPIw1jVevMtKYqul8WzxtVT76oKNCkPbaorz8p/XSJQ1+awUn&#10;v6y5h2k6t6GkoKi6XXoDwm8q45Q1i366It3WXM55Wi97hRzf1FLOKaxqE5cj/yXe1mvXAAC8EbjX&#10;15p6428r4JdSbmMZh3DNUC6InmKC1ori8ha4JMmQhkfQXs3JzSttIj4bVDr6qqMAAAC9gXYVpeco&#10;8XuZMoaOpwoxxMIDOgoAAAAAigM6CgAAAACKAzoKAAAAAIoDOgoAAAAAigM6CgAAAACKAzoKAAAA&#10;AIoDOgoAAAAAigM6CgAAAACKAzoK9Bu0u7OT/F0qAACAIQvoKNA/0PaUswfdXG1Wu0ty2gEAAAxl&#10;QEcBRei8sdUpqoO6FQAAYOjRNx3trko+v2+T9epV1g6Hr5dT974kBLk+Vo5Rdf34JKOg8NRKp+uk&#10;r9wPcgaDR2hLyunNPy/eGFUj/kY3MKThZod5XM6j5MNC6lMC9thZWTmcSm3rxxk9UOGV3jy2ba3N&#10;uh0n71QxZP5iDMEQg1sW6xHwgLpEpWTjQC590NGuTA8dNU2ngBsPM9KToi7Gl1ALvCTQ9vyk1Ir+&#10;PHfrKWvs4GTQeIRUeNs6p1K3AkMOpMRb+/1/Gl8i3vuhbQmbNXR2RWUVc9IfPe0c/NdPtOFOcPC9&#10;/ML0gBUTNI+XUO4fmUIwpEAqIjdpzVBX/XQp+dKldONAPr3qqKDg0Dz1bQ8ol3akOeeqn6eb17n4&#10;YmF40Na8+JSi4oQAz+OhGY1IU1akt/vxMEmWdExQl37J283z3J1SrqRs4c3TfrcrEbS94GaAp7vn&#10;2cTS5/j2CnyMUlsnwK1MifD1cPcOz2pEaaojbLm0Oi30uPux0Ie1Ykmmtkbqn1BRrvmEPgVN2XHJ&#10;JaKbLqQ241ZmHdKHDlCmWmJIDlE9ekUOMRyPp+X3Lngd8b1eKAp4D12U5oQeOOR1eLO1663Bn1QS&#10;+GsgVcHmBiuN1ZcTRQQpO6ar7VGsjKsV3HDTyZvukSZdjCEYWqDNhdllLY+oUwAlHgc0etNRpMyT&#10;Pd31CWnJAm24ajtt9ppj4dHB+5aoaR/NF+DX/8lfznM4djFor67qZA3DNUfDQ1y0VJdeqBMWXzNL&#10;e2tAeODuBdMsopv4WbvVVOdaO3mc/S3ntuPMaSvcQiJDj59NqssUHgiG1mW0Xf9lo3tQRIir7jiD&#10;gBoeRUdxK76ZsWrnmfCLR8wmqTslc+XYKu4/sVx8jOWbj1L6LIy2ULO4gj8Y5Gc4zzEObBD0pYP2&#10;K5Ra0rsDskMoRUdfvkOiw0c6Hrys3ZO/mm17IDDcx2bKuLW3unrrAu1qaWxT6myCQJ9AKoJW6Lum&#10;PHCeQRKR9hDjWRv8Tm2zXm27JyRbOZbz0PbqwpyUSBejpYfTiXopJwRDEOqkRjnHgTx601H+I2d1&#10;nZO1xBgglSfmT3fJFsobWu+np749jc/P2q2u7V2NYhgvzubbReeaUQzrCjOZsCEJQyq9tdXWRWfn&#10;5uY+DjSfYB7Fz9o9ZfahQgGG1p5eOHWH9K1P0YFoZ2id0DmGCTrrCjNuu7C/X3+ng66j6nPdRDdA&#10;bWHLJ6+/w2VoTdq/DPnmi4wj9NmauH76qqh2jJ/ipGER3SYnGNQOuORahD2kxrvpOvqSHcIPH+V4&#10;tGXtVtc8hs9k0dqTujNds/vWBTDE4eUdM9Q/+IjLzySLCFLmOe/9ceY+Dwpyr++YM94mThleR+Nn&#10;+K6zMl2yYKmdX2a79GooLwRDEZqOKuU4kEdvOorW+Or8sCGJOPvgZzpPMQhoEQ0mXqzlRJsbPFkQ&#10;u+9tVDePxocU74rF5HXxePGJ37Jt1tkL2eibJiwb2CnSaGlDkgPRwtC6tGtulteSmZpmDnsOrpk7&#10;fl0Cg45K/+bdslWzjH3G0Jq0fxnyze+m9tnNT9uhsTKyIdGBvSGRKz8Y5A4wci0ptMZpOvqSHRIe&#10;PvLxeCbrpDPIcOrutL51AQxp+I/3qX82w2KXi8vuNXPH/mhy6IpkD1rvu2DS1ofCu9+WswZTnR/1&#10;552HgQ0/e+8stqf4ASk9BMVD+EaTpqP0cUAorWz0pqMYUhNoqKrlkS0JUDfveVOw8QTr2Fb8QsvP&#10;dp2tc6IckXvdjsfQhnOLJ9kniG5G+N18WcDRxiBDSUPSA/GMoXWJLfxUp4mLAppRDKk4rqnKqKNq&#10;U3Y/wueQ/Md7Z2p5lb5gaI12wHuQnfhuap/dmCD3wHxju5XaO9P5+KPPPnWAv41MqCWB1jhdR1+y&#10;Q/iyrrzjIdbRzL51AQxpkPqsG1FCIjyMv5u37UoWhqGdNSXVHSg/c9dcw3P4GpYgx3Wunm8NcTVr&#10;UILyu0UKKcjdN5vtVYYIPW2rpYagfkg8C2SGcImQNw6oVZSIXnUUw5C6Wy7a3383a5GJsQFr2vwD&#10;6Rgvz8dYTV1vlfVyrdmGnpn41FLedTsew7COtMPaP6gbWFia6mjtiCfMXTFero/hJDVdcyuzJY5R&#10;NaLnowytS0CbrtqMH69jbmFiunDqj8w6+iPLaJGptRlbjb03GV+Sp7fGoAnyze+m9tmNYUjpUfYH&#10;sw6JH9z2qQM8jKRaImiNM+joy3UI3yn/eAh1NKtvXQCAEOmiJtp41mjRyUoEQ2uv2s9R1zE1YU1d&#10;cDBVtgw6WEFbQq3UWUarVxuxZizcd68FlXoqBtZ1iZcIpR0HPdAHHRWCtNcW5eU/re+SrsK2VnDy&#10;y5qpvxeSB7f+aR6nooVhhYffUs4prGoj75HbOsqtKy6oaGNePxEdyva2Kk5RHfFFX7mt9Q1qn0jJ&#10;UR09b9k0uW8d0GsJoTZO4hU51OPxEPPXuwCGGNzra029JeIiaK0oLm9RmuGDdNQW5XLKxA6RPAUo&#10;KPM4kEdfdXRQ8BpmTfzWquxgi7mro5r6c3elWK3X4hAAvBzQrqL0nH4O8MHJ0PFUEYZkdJRKR5Ha&#10;RL9LOfLnWH8dtCluv+XGkyn9GyaK1XotDgEAAAB/DaXSUQAAAAB4zYCOAgAAAIDigI4CAAAAgOKA&#10;jgIAAACA4oCOAgAAAIDigI4CAAAAgOKAjgIAAACA4oCOAgAAAIDigI4CAAAAgOKAjgIAAACA4vSu&#10;o52PQs/eraduFYKUR9rPn8XeGNHQ3w/e9QlBro+VY1Sd+K+O+y7LHeP6/Wm914TY1n5YR/YOAAYl&#10;3LJYj4AHlO+Qo+254fvX2dg5BzwcqCesojD4izZnBruut7bd4haVT8wmMbSQGwUlHgwyetVRtN53&#10;4bS92dTNOIK8fbN1T+H55V4NaHt+UmqF6OuySFX0EV9iDrUBBtHWvtH/GgAwkEAqIjdpzVBX/XQp&#10;OZUC2nh59Qzjk6n5qScMJxsFvboLxGtGjr+C3NPbXCPSCnKubJ01YX3iEM2eJi8KyjoYKPRdR9HW&#10;vPiUp+X3Lngd8b1e2Ilynya4L/3fnC0hN7Lx2wykOeeqn6eb17n4YuHdiLB4UeHN035xuTnxKUXF&#10;CQGex0MzGpGmrEhv9+NhmY2iiHIrUyJ8Pdy9w7NEG9D2gpsBnu6eZxNLn+NNVOD5dxgbJ9giNbYp&#10;Oy65RHSziNRm3MqsI+Q2IrSMJxFlalKOlUhtRnxWA94U2sG5k1zSTe9fuEVoK6mbl+adoC79kreb&#10;57k7pcIRyqt8EHbiyK9+cU95MgcB4HWCNhdml7U8oqYkQpvOL52xKxO/Q+SnOKotPd+sJNdOOf5K&#10;QYrdNLSOVlA3DzHEURBfeJV2MFDou47ys3ZP/mq27YHAcB+bKePW3urMvrRV64spq4+cu1vzouGq&#10;7bTZa46FRwfvW6KmfTRfIExBrTrX2snj7K1rzpO/nOdw7GLQXl3VyRqGa46Gh7hoqS69gDffdv2X&#10;je5BESGuuuMMAmoErQmOM6etcAuJDD1+NqlOlNgbZWycZEuXxNr2KxZqFlc68KOW4TzHOFC64IyS&#10;Wm6qY2yS0co6FOPFWqvb4xm8MUHhoXkLfevp/YsznJG7aW55Od6hDVfXzNLeGhAeuHvBNIvohqao&#10;VVP0XC/GhPuHP2xVznEJDBLoqf34adumGAa14/9FG0/rT93zmDm57uCE7q8EpNLfQH3j3SF+Y0uJ&#10;gnIPBhn90lF1zWN4ela09qTuTFc8RtvVTcK4eOxOzJ/uki2MEFrvp6e+PY3Pz9o9ZfahQoGoorZ3&#10;NYphvDibbxedw+9IusJMJmwQ9yDorCvMuO3C/n59QvnphVN3pEsePoizWDM3TrIlV2ouN3H99FVR&#10;7Rg/xUnDIrpNshmtJbYsx15mK5O6GXWU3L9AZOszUjdCXoJ32ZXe2mrrorNzc3MfB5pPMI8s8dP7&#10;wdg/tw0kFHjT0HWlO2nDRNMI0cJe+/mlU3ZkDN6HF0htxpXw8PDwiLjcFtHZRvdXCK8kYj17vnOi&#10;8j4BZIAWHXoUlGkw9ES/dFQygDqDDKfuJugoP9N5ikGAeKDxYi0n2tzgCYsH4sVlFbvvbVQ3j8aD&#10;yrtiMXkdLntZXktmapo57Dm4Zu74dXGpzurSdiQVW+Q1TrAlS2ouxk/bobEysiHRgb2B8KiC/4jY&#10;slx7mayMF+noOpGOcg7OFekouX9c+3BbSd28LO/SMp0nfsu2WWcvZKNvGo9fEee2+qcJ01f4ZtHO&#10;aAB4jdB1Bd+id0b0QKTMk63pVU54uDLIQCqTQwL8/f3PXpY8h6L7i6Etyb8YaNsGF3QNJRGlRoc5&#10;Cso0GHripego2hRsPME6VrjEyM92na1zohyRFZerUBjGT3WauCigGcWQiuOaquviq4MMJe1IKz7r&#10;sXGajmKC3APzje1Wau9MJ9z5oI3Elnu2l66j3fc2Tlx8Dh8M7bFWX+vI19FnpG5elneZDecWT7JP&#10;wFerMYzfLXELbQozUTWPGaLvNQADA6KuoJ01JdUdaOd1a7WVl1tQDK07b/STS5ZSzUAI/ord5d7Z&#10;OHvFpfohpqFU6FEQheeZMg8GGS9FRzGMl+djrKaut8p6udZsQ0/8vdo+6SjadNVm/HgdcwsT04VT&#10;f1yX0M3L9TGcpKZrbmW2xDGqRvQEscfG6TqKIaVH2R/MOpRPXogntdzE7aFJuo5i3BSXGaozl1ma&#10;LTPWGLdAvo52krqJLIx5Sd51pB3W/kHdwMLSVEdrR3xnobep9jIrGxPWvDWRNcp5fwcMEoi60njW&#10;aNHJSgQTcPwN1WcZmS/V0HK8KZ7HKQsyf8Xu8ovdZn34xeRp04XMcYim1hgSINQotAjEo0GZB4OM&#10;XnW07/BbKzj5Zc2Un5L1BsqtKy6oaCOIHr+lnFNY1Ua+celH40jJUR09b6b1A3LL/WgSL91cznla&#10;36fJH6Gbl+gdt/5pHqeiRVSR21BSUFTdrpzP7IHBCff6WlNv/LG+8I/6p0WVxIGvdJDcBagQw6P8&#10;g+El6uhAgN9alR1sMXd11JB63g8Abx60qyg9Z+icd0PM3f4yxMKjXDqKNsXtt9x4MmXoHD8AAADg&#10;zaJcOgoAAAAArxfQUQAAAABQHNBRAAAAAFAc0FEAAAAAUBzQUQAAAABQHNBRAAAAAFAc0FEAAAAA&#10;UBzQUQAAAABQHNBRAAAAAFAc0FEAAAAAUJw+6ihSHe/rfZPp2+8kBLk+Vo5RdXI2Ez7Wx390xMyF&#10;WISGsERSj19uJ4GUR9rPn8XeGFGTw2hDf6Hb/Kror6cAMCBAmzODXddb225xi8rvJJ0oaGP6eVcH&#10;W4d9QY+aX8MZ9BpA23PD96+zsXMOeCj76ChSk+iz31XCAf9kpU1n0gfkjwYh3Owwj8t5Svup+r7p&#10;qCD/IPvzT2fufsScPU5QGOjocb8bH235SakVtEL0zd13HdRXE/6mIyzR9+Sagrx9s3VP1aJMnSnE&#10;S2qmD/TTUwAYEAhyT29zjUgryLmyddaE9YmyAYxUn1sy0dA7JTf5qMHEn8OUQFzQxsurZxifTM1P&#10;PWE42SgIv8wIN7fkxkWE41zys5s2adPdLmrFoYPc0SAEKfHWfv+fxpeU9irXJx3lZ+6au+zkCaOp&#10;W+7zJNvQ9oKbAZ7unmd/e5ITt2/hN6ztIVcza1rz4lPK6rPj7peK5leCipS4x40CfHMFPpntrk65&#10;eMz96MXkSHuxjnIrUyJ8Pdy9w7NE5xuphEhdBHXpl7zdPM/dKRXlOq18EHbiyK9+cU+lxnCfJrgv&#10;/d+cLSE3spvEnaH4P0/L713wOuJ7vVB4g0TuiqGAzKnE0udSm4ndCysVFd487Xe7EqGYzmAX2pQd&#10;l1wiCgVSm3Ers44wo+/dUwmUlqmlRA0du5ia/yg+o0bYU3xWA94T2sG5k1xCthpDmnOu+nm6eZ2L&#10;LxbfNzJYDgB9BSl209A6WiH9m5/iONkoGE873xZoOHPP40E/CUGbzi+dsSsTv6nmpziqLT1PnWQL&#10;slzZhgFVvS3XDQnEo4EYC6Qq2NxgpbH68qGto7zkTdNMQpuaQk0m2d4S3nKhrQmOM6etcAuJDD3u&#10;f/W3QAeNsdOsf/WLLxYmuf2/KHM161g81S339tppq6PbxLlv0frLllPmrfe5FHbMdt7Yz83xltqu&#10;/7LRPSgixFV3nEFAjYBSIoaLoQ1X18zS3hoQHrh7wTSL6IamqFVT9FwvxoT7hz9slVjYmX1pq9YX&#10;U1YfOXe35rmoM37W7slfzbY9EBjuYzNl3NpbXZSuUFoBolNnk+pEabYp3ddk7VZTnWvt5HE2sbyZ&#10;2F41yS7padZ+xULN4gp+SeFnOM8xDmyQ7KHGgu6pZPkIbSa1TC0lqL+8esoce59Ll47ZaXz+uXkM&#10;hvFirdXtE3D1FhQemrfQF889LLG6tPaq7bTZa46FRwfvW6KmfTRfQGlfYjkA9A2k0t9AfeNdwi1Y&#10;d7bXYi3rX88csdQy8skf9DKK8dO2TTEMasf/izae1p9KuTVAW2Ms52xIHMKTUQL00YBUBK3Qd015&#10;4DxjaOto1601k5dfakHR1kvLf1gV04ZhaO3phVN3pEsf6XUn2k82j+ZKk8V3xa2ZanmlA+uMtZm9&#10;PoEr3vys6qTOTJds4RDsumbx/SpxbUFnXWHGbRf29+sT/qCUiOEild7aauuis3Nzcx8Hmk8wjyzx&#10;0/vB2D+3jXLB56dtVzcJww+T2AZ+1m51zWN4Hlm09qTuTNdcvFVZV3e6qQVyqkhOiZppp3R/KWv3&#10;lNmHCiWnEcH0Mma7uInrp6+Kasf4KU4aFtFtks0oNRZ0T6PEYw6tIbZMLRX59JTuDPF5LWqIWUfF&#10;ViOVJ+ZPF/eL1vvpqW9P45HaB4D+wCuJWM+e75xIzFSINt7avkDXyuXwXitdvd0J1Mnb4KM7acNE&#10;0wjR+dh+fumUHRnE5z1ItZ+BhmvO4L9d6DdIbcYVfFU7Ii63RXiQGUYDL++Yof7BR1x+5hDX0bao&#10;FZ+O+XKCurq6+oQv//mRUUgTyn/krG4QIAodDlVHMd7dTbNWR9dEW7Cd8SEn2tyS6axucLZFVCNp&#10;g3Bdl5vltWSmppnDnoNr5o5fF5dCKRGDh3/it2ybdfZCNvqm8fgVcW6rf5owfYVvFj7lFcOko0JT&#10;8NlqkOHU3VltpK4ScB0lFUh7SHJKajOp+/v41kBhJbLpCd3MdmH8tB0aKyMbEh3YGwgPDfjUWDB5&#10;Ki1MaJla6v6DnZSGRDq6TqSjnINzRToqtpqf6TxF6iQv1nKizQ0eqX1JnwDQG2hL8i8G2rbBBV0k&#10;pRTk/zJbw61Y+Eik4MDcn44I/zuYwc8fvTPChzdImSdb04v4wiVS6qXFdisa7D4qAlKZHBLg7+9/&#10;9nJmI8o4GviP96l/NsNil4vL7jVzx/5ocuhKsXLeb/Smo2hjiNGP1tfF19eOG9bf6/vXChqDDCdY&#10;x0oXAbuTNkwyiyToKMZP36lhbGWi51aAh008H63z05u44Q7eFFLiqfGZOYbxU50mLgpoRjGk4rim&#10;6rr4CkqJGC7acG7xJPsEfGUUw/jdkvtAtCnMRBVfw5TQq46m3SN1RdfRzP8jOSW2mdK9rBLFdKFs&#10;Se0i3nYJcg/MN7Zbqb0znXATi1JjIddTaQ1Ry52UUmjt6QWTHJLwNSWkxAtvCMO6722cuPgcftq3&#10;x1p9rSPWUaHVaFOwscRJfrbrbJ0TkksCg+UA0APcOxtnr7hUT5yIdtaUVHfw83+ZOdVFuETCS9um&#10;pnHk6aDXmM7r1morL7egGFp33ugnlyy+yFOhsFYc154tWu0a0jCPhoqSzBtRQiI8jL+bt+1KVv2g&#10;HwyM9KKjwkVFu9vSqysvyWE8+1gZwsv1MZykpmtuZbbEMarpRc0FQ1X1ZY5Bj6UXbMGTfTP+tdAH&#10;XzaVShvaemfnDNVphhYrjcxMNMavxi/eV23Gj9cxtzAxXTj1x3UJzykl8Mt6R9ph7R/UDSwsTXW0&#10;dsR3Fnqbai+zsjFhzVsTWSMztFcdzawhd0XT0Sw+yaka0fNRSvfPCIpEau/2E6JdpLGClB5lfzDr&#10;EPk5ETUWdE8l01EByWOEWgptu7d71nfTjSxWGpka/zR+9RV8TKe4zFCduczSbJmxxrgFRB3F11l8&#10;jNXU9VZZL9eabeiZ2UlrHwD6AlLsNuvDLyZPmy5kjkM0hjaeNVp0shJB669vmTVhluHypTN+nLvj&#10;NnHJd7Ai4Pgbqs8yMl+qoeV4sxGVeIpPLcJMxq2JG/Lv59FGQ4tAFiOcIb+uKxd+SzmnsKpNNHHi&#10;N5Vxypqpkyg6grZKTmF1h+xyjXLrigsq2mQiQyuBC0P90zxORYuoeW5DSUFRdXv/7wBpXTFAckoC&#10;qXsZlPbk2YWUHNXR82b47W2vnko3UlumlELaqvCGWsNNp22+L9rEby7nPK2XM2z5rRWc/LJm6fNt&#10;WvsA0H+419eaeosvnCi3sYzztJ684ju44dY/LaoUne1ETwFmhlaM/oKOAr3Db63KDraYuzrqld2U&#10;ow3psTcziitLM0MdZk7b+kCOdALAKwbtKkrPeWXjfCAxdDxVnCEWI9DRVwnaFLffcuPJlFc4ntDW&#10;zPO7bFeaLLd28k6opE6ZAQAAgFcM6CgAAAAAKA7oKAAAAAAoDugoAAAAACgO6CgAAAAAKA7oKAAA&#10;AAAoDugoAAAAACgO6CgAAAAAKA7oKAAAAAAoDugoAAAAACgO6CgAAAAAKA7oKAAAAAAoTh91FKmO&#10;9/W+yZCzhIwg18fKMapOzmZiftdHR8xciEVoCEskSVOS9AK9B8UQFJ5a6XSd9K13UdPVBcIdchyU&#10;0WsBAFAS0ObMYNf11rZb3KLyO0mnHtqeG75/nY2dc8DDV/hp6dcNtyzWI+AB+ZIkqE32d9lgY+8a&#10;ltOmPJ72l56PNzc7zONynnJnk+qbjgryD7I//3Tm7kfM30EXFAY6etzvxuOZn5RaQStE39x910F9&#10;NeFvOsISfU4rTe9BMYiZOsWImu4Up1DtrZ9eCwCAciDIPb3NNSKtIOfK1lkT1ifKTlW08fLqGcYn&#10;U/NTTxhONgqqpV9ZBx1IReQmrRnqqp8uJV0cuh+5zpm5PjwzJ95tkbplTLMSeKoAPR9vpMRb+/1/&#10;Gitv6lEhfdJRfuauuctOnjCauuW+NGEt2l5wM8DT3fPsb09y4vYt/Ia1PeRqZk1rXnxKWX123P1S&#10;0W2boCIl7nGjAN9cgU9mu6tTLh5zP3oxOdJerKPcypQIXw937/CsRmH8SSVEOiqoS7/k7eZ57k6p&#10;8E9e5YOwE0d+9Yt7Ksuei4p6EP7ztPzeBa8jvtcL8Xtk4Zai4oQAz+OhGY1IU1akt/vxsExRXxjS&#10;nHPVz9PN61x8seiGWqij50vSQo+7Hwt9WIvroajp55JU5GJPyGaLeim8edovLjeHqQCz1QCgBCDF&#10;bhpaRyskf6JN55fO2JWJnzv8FEe1peeVQF7Q5sLsspZHlJtswRPXGYvOCGdg3Q+2TDe/3EWsM1Sg&#10;H2/CTqQq2NxgpbG6EqfwFtIXHeUlb5pmEtrUFGoyyfaWcKigrQmOM6etcAuJDD3uf/W3QAeNsdOs&#10;f/WLLxaqzf9FmatZx+LjjXt77bTV0W3iWR5af9lyyrz1PpfCjtnOG/u5Od5S2/VfNroHRYS46o4z&#10;CKgRUErEcDG04eqaWdpbA8IDdy+YZhHd0BS1aoqe68WYcP/wh61SE8U98LN2T/5qtu2BwHAfmynj&#10;1t7qwndM/nKew7GLQXt1VSdrGK45Gh7ioqW69EId3rLttNlrjoVHB+9boqZ9NF8gbGfyNzNW7TwT&#10;fvGI2SR1p2SuuOkWaQfCU4lsNsrP2q2mOtfayePsrWvODAUEzUSrB/9lBQCkIJX+Buob70pvD/lp&#10;26YYBrXj/0UbT+tP3fNYSZb0aItVSKkHe7prNu5exw2bb9jHhkzaaiL04y3dhVQErdB3TXngPAN0&#10;FOu6tWby8kstKNp6afkPq2LaMAytPb1w6o506ZOC7kT7yebRXOlI64pbM9XySgfWGWsze32CRIqe&#10;VZ3UmekiHHVY1zWL71eJaws66wozbruwv1+f8AelRAwXqfTWVlsXnZ2bm/s40HyCeWSJn94Pxv65&#10;lIcRMh1V1xSOZrT2pO5M11x8h7q2dzWKYbw4m28XncPvjbvCTCZsSEIqT8yfLu4MrffTU9+exhcW&#10;n+tWLDwd2sKWT15/p5tRR0lmC8tMmX2oUCTEDAWe1zBaDQCDHF5JxHr2fOdEwmOx7qQNE00jRJfN&#10;9vNLp+zIUJLHHDQdxdD62A3q42YZLl88X3e6qs6pv/6CxiCEfrzFO3h5xwz1Dz7i8jNBRzGsLWrF&#10;p2O+nKCurq4+4ct/fmQU0oTyHzmrGwS0SAcNVUcx3t1Ns1ZH10RbsJ3xk0gsRZnO6gZnW0Q1kjYI&#10;13W5WV5LZmqaOew5uGbu+HVxKZQSMfgxmPgt22advZCNvmk8fkWc2+qfJkxf4ZslG9IyHZWM9M4g&#10;w6m7swhjv/veRnWhkRjvisXkdfH8TOcpUid4sZYTbW7wSKcK75atmmUsj0lHyWYniLQ2EK8mpwDG&#10;aDUADGLQluRfDLRtgwu6SPKBnwJ6Z4RPM5AyT7amV6+vJw4S6DqKI2ivLuTUNCdumGUXNyQf2dCP&#10;t2jz433qn82w2OXisnvN3LE/mhy6UkytqUT0pqNoY4jRj9bXxYOn44b19/r+tYLGIMMJ1rHSBcru&#10;pA2TzCIJOorx03dqGFuZ6LkV4PM90eZndX56EzfcwZtCSjw1PjPHMH6q08RFAc0ohlQc11RdF19B&#10;KRHDRRvOLZ5kn9Ah7IffLbmzRZvCTFTNY8R/KaSjaFOwscQJfrbrbJ0T5QheXG3K7kf4TJv/eO9M&#10;La9ShEFHW8hmi3VU2IucAiSrlfvODBgicO9snL3iUj1BQ9HOmpLqDrTzurXaysstKIbWnTf6ySVL&#10;SaajRB0VeyrZgzZdtZlne1N0lRpy0I63MDpttVk3ooREeBh/N2/blax6akUlohcdRfEFSbvb0is/&#10;L8lhPPtYGcLL9TGcpKZrbmW2xDGq6UXNBUNV9WWOQY+lI03wZN+Mfy30ET0wEA9AtPXOzhmq0wwt&#10;VhqZmWiMXy0af+PH65hbmJgunPrjuoTnlBK45HSkHdb+Qd3AwtJUR2tHfGeht6n2MisbE9a8NZE1&#10;UjsV0FF83cHHWE1db5X1cq3Zhp6ZYhlUG69hqG9qbcZWY+9NbkMlykjs4BnFbJqOUgt0kaxWkttz&#10;YEiDFLvN+vCLydOmC5njEI2hjWeNFp2sRDABx99QfZaR+VINLceb4lf6lADZWS7xFCkP2fTzKqsV&#10;C2br7ogj3lEMLSjHWzoOxMC6bo/wW8o5hVVtortNflMZp6y59ztPQVslp7C6QyYlKLeuuKCiTfYq&#10;Aq0Efutb/zSPU9Eiap7bUFJQVN3+cl5e4LdWcPLLmsk/CkPaqjhFdeSfxFGgmU2FWuClWg0AAw/u&#10;9bWm3pLLJ7f+aVFlD+fHoEbmKdJeU1RQ0qDcItEXCMebNA6GCH9BRwEAACSgXUXpOQw/w1c+ho6n&#10;ijAkowM6CgAAAACKAzoKAAAAAIoDOgoAAAAAigM6CgAAAACKAzoKAAAAAIoDOgoAAAAAigM6CgAA&#10;AACKAzoKAAAAAIoDOgoMcNCmaCv2VjxNPAAAwAAEdBQY0KBtSe47V1lsvQc6CgDAwAR0FBjAoPXX&#10;XfdEFgc7bgMdBQBggNJHHUWq4329b/aaSFCQ62PlGFUnZzPhk4v8R0fMXIhFaAhLJL3CiydSHmk/&#10;fxZ7Y0RDT5+ClONRXxAUnlrpdP0vfMGaHrbeERT5rLY491Qg8S7s7klF7e8r3Y+PmNqFV/U2NhTx&#10;h//QdfFiW6fNBtNnbbnehx6A1w63LNYj4AH5POWV3jy2ba3Nuh0n71Qp0ZfqGVxFG5LPHHDF2edx&#10;tViJfO0faHtu+P51NnbOAQ8ZPqzLzQ7zuJyn3MHpm44K8g+yP/905u5HzAldBIWBjh74Ayy0PT8p&#10;tYJWiL65+66DMI+3fIQlXmGqTkHevtm6p2rpR50M3fQ+Q0jiphh97psQ/2TvX2/UoTLv+txGP5B2&#10;h4M23vI6fleW070HFLal8yLMRwcgSEXkJq0Z6qqfLiWPcrThTnDwvfzC9IAVEzSPlyjD7Y88V/lp&#10;O+bo7rkYHh4efjWjThk8VQC08fLqGcYnU/NTTxhONgqiXFOREm/t9/9pDHnT8ARyu+YuO3nCaOqW&#10;+9KM72h7wc0AT3fPs789yYnbt/Ab1vaQq5k1rXnxKWX12XH3S0WXPUFFStzjRgG+uQIfZd3VKReP&#10;uR+9mBxpL9ZRbmVKhK+Hu3d4lihRIamESEcFdemXvN08z90pFf7Jq3wQduLIr35xT2Xp51G8h9Lq&#10;tNDj7sdCH9YKr9XCbUWFN0/73a5EkOacq36ebl7n4ovxfGjcpwnuS/83Z0vIjewmtKcOhI0ITae0&#10;INrztPzeBa8jvtcLhZvIvsh0lNw+k/0EpIFN/KNe0jepAUrHgg6ONP51InM7ZN41NEvakLVb2k2N&#10;OoNJaFN2XHKJ6CgitRm3MsVXCZTYHdU1Ui/PqQGSxbInW5iMAQYiaHNhdlnLI/l3i9xw08mblOIG&#10;SJ6rvFt2LCfKbHyogTadXzpjVyZ+zeWnOKotPd9M2IlUBZsbrDRWh/yjGMZL3jTNJLSpKdRkku2t&#10;LnwL2prgOHPaCreQyNDj/ld/C3TQGDvN+le/+GKhdPxflLmadSw+3ri3105bHd0myeNdf9lyyrz1&#10;PpfCjtnOG/u5Od5S2/VfNroHRYS46o4zCKgRUErEcDG04eqaWdpbA8IDdy+YZhHd0BS1aoqe68WY&#10;cP/wh61SE/lZuyd/M2PVzjPhF4+YTVJ3SuaKcnKrzrV28jj7W2a07bTZa46FRwfvW6KmfTRf0Jl9&#10;aavWF1NWHzl3t7qW3EEzsQNUYnrDVUoLwi6/mm17IDDcx2bKuLW3uii+EKoS2r9czGi/BGJgz8Yn&#10;7qI3EN3EI3d8syUjWBL/clGf9TLvyjNERhDbTWpuIVpazRzS9isWahZXOvDgZjjPMQ4UL3+jhO5K&#10;KZaRe6nLJAdIls5dvi01AlL4CZEBBiaMqy5oe3VhTkqki9HSw+nKc/1kcJUbvlyVvd718Klo/H58&#10;aMJP2zbFMKgd/y/aeFp/6p7H0l1IRdAKfdeUB5DHG8OwrltrJi+/1IKirZeW/7Aqpg3D0NrTC6fu&#10;SJfehnUn2k82jxZJFz7SuuLWTLW80oF1xtrMXp/AFW9+VnVSZ6ZLtnCdvOuaxferxLUFnXWFGbdd&#10;2N+vT/iDUiKGi1R6a6uti87Ozc19HGg+wTyyxE/vB2P/3DbyqOVn7Vaf61YsnDK1hS2fvP5ON75t&#10;yuxDhQIMqTwxf7q4WbTeT099exof46dtVzcJ42K0DmpIHYhMb2doAe9S8xierhatPak70zUX3ynz&#10;5U63pCqp/ZVnGO0XQw4sYwPmUW2Ujgnxl57qEu8koaccMHLUy5hN4iaun74qqh3jpzhpWES3yXZI&#10;uqOFjtwLNUB9seXOc3L4gYEOg7jgd16+66xMlyxYaueX2a40R5LBVUHZgytXrl4OcF3yw+RNiUIt&#10;GXJ0J22YaBohksn280un7MgQ7+DlHTPUP/iIy88EHcWwtqgVn475coK6urr6hC//+ZFRSBPKf+Ss&#10;bhAgeyZG1VGMd3fTrNXRNdEWbOcMvmRzS6azusHZFlGNpA3CdV1ulteSmZpmDnsOrpk7fl1cCqVE&#10;DH4MJn7LtllnL2SjbxqPXxHntvqnCdNX+GbJhjRxiPNu2apZxvJE2wI78WVp5ylSc3mxlhNtbvCk&#10;SkPrACN1IDWd1gKhy84gw6m7s8i+JIh1tIXaPqP9YsiBldPAM0rHfdDRFvIBo1nKbBI/bYfGysiG&#10;RAf2hkTiWSDpjhq6++ReqAHqmy3k8AMDHQZxkcLP3juL7akUD0hxenK1LcR4An7zPgTBw6J3RvhM&#10;BinzZGt6lYs2P96n/tkMi10uLrvXzB37o8mhK8XUmkpEbzqKNoYY/Wh9XTx4Om5Yf6/vXytoDDKc&#10;YB3bKrkWdidtmGQWSdBRjJ++U8PYykTPrQCfw4k2P6vz05u44Q7eFFLiqfGZOYbxU50mLgpoRjGk&#10;4rim6rr4CkqJGC7acG7xJPsEfHkRw/jdkpdU0KYwE1XzGPFfwh7Upux+hI9j/uO9M7W8ShGZMWhT&#10;sLHEXH6262ydE+WIVGl67oArNp2hBapMpJF9kejoM8b2JfajnTUl1R3SGxKUFFg5DVA7JsRfno4+&#10;I7dLtZRkEgFB7oH5xnYrtXemk14OknRHDR3ZerqdfbeFyRhgQEIUF/FoRvndopczBbn7ZrO9ypRQ&#10;RynnLYYUuv80a3+ucr+TKo/O69ZqKy+3oBhad97oJ5csvjA6bbVZN6KERHgYfzdv25WsempFJaIX&#10;HUXxZTa729LZCC/JYTz7WBnCy/UxnKSma25ltsQxqulFzQVDVfVljkGPpSNN8GTfjH8t9MFX9aQD&#10;EG29s3OG6jRDi5VGZiYa41fjl8urNuPH65hbmJgunPrjuoTnlBL4e0YdaYe1f1A3sLA01dHaEd9Z&#10;6G2qvczKxoQ1b01kjdROXEd/ZBktMrU2Y6ux9ybjy4KEYc/L8zFWU9dbZb1ca7ahZya+Tao0PXYg&#10;VUt6C1SZyKT4ItbRTnL7cTnE5tHGs0aLToqCJA4wIbCXEoTPRykG0ibCGIZI4p8rR0c7Se1GFsYQ&#10;Lb39hDGkOEjpUfYHsw7lk68Psu4olpF6iarJZNTRHm1J6GI+vsBAhSguotH8oiXUSp1ltHq1EWvG&#10;wn33+vQq96BA5qrkvBXkeBhrGq9eZaQxVdP5tug1uSGIgONvqD7LyHyphpbjzUaUelWDdd0e4beU&#10;cwqr2kRTFX5TGaesufffNAjaKjmF1R0y5UC5dcUFFW2yKzWtBL74V/80j1PRImqe21BSUFTdTrq2&#10;i4Z4e1sVp6hO+OosHX5rBSe/rJl56aXXDnB6bAGH5osUYvuE5rnX15p6E2VUCCmwYkgGMtCX+BPa&#10;pVgqz2Ok5KiOnjfDz4YJ3VEtY7Kejnxb5BoDDHBkoxnpqC3K5ZS1yD9VBjcyTwXt1ZzcvNKmIf9q&#10;Obf+aVGl6CRmvqopN39BRwcSxNWlwQPaVZSeM1Df8+O3VmUHW8xdHTVQDQQGFgN6NL9Uho6nijAk&#10;o6MkOorUJvpdyullDgT0A7Qpbr/lxpMpQ+2EAAAA6CdKoqMAAAAA8EYAHQUAAAAAxQEdBQAAAADF&#10;AR0FAAAAAMUBHQUAAAAAxQEdBQAAAADFAR0FAAAAAMUBHQUAAAAAxQEdBZSU7nvOhiu2O+8JeDg0&#10;81kBAPCaAB0FlBTu1V17hmYmKwAAXit91FGkOt7X+ybDB8sx/qMjZi7UjRQEuT5WjlF1tC/Mydve&#10;T8jNdNx3We4Yp/Dn7NC2xB0mO+/gWSoEhadWOl0n5SkQb/qLhgtjlkTdioOUR9rPn8XeGNGgaNv9&#10;pC+Hr1de6gHoCYYjQkUW2+7Mc87bHFavco1vphYCXiLc7DCPy3nEtAJoQ/KZA644+zyuFitRwgEG&#10;VxvTz7s62DrsC3rU/CpG/OAAbc8N37/Oxs454CHxvEebM4Nd11vbbnGLypeTPURZ6JuOCvIPsj//&#10;dObuR/Qv2HbfdRBm5O4JtD0/KbWCXpd5u6Aw0NHjfj8mEsRmkKroI77CxGiKgZSFu/nniK7UDB+/&#10;l2SAYzS8zwhjxpRcU5C3b7buqdrXOOT6cvh65WUegB5hOCJUqLHtCLXfGEcsALxUkBJv7ff/aUxK&#10;i8VP2zFHd8/F8PDw8KsZdQw334MTuqtI9bklEw29U3KTjxpM/DlsiCZOQxsvr55hfDI1P/WE4WSj&#10;IOnlS5B7eptrRFpBzpWtsyasT+zx9new0ycd5Wfumrvs5AmjqVvuS/MDdVenXDzmfvRicqS98EKM&#10;tubFpxQVJwR4Hg/NaESasiK93Y+HZQqHlnBfBSL852n5vQteR3yvF3aiku0Yxqt8EHbiyK9+cU+5&#10;HZy4fQu/YW0PuZpZI2yy8OZpv9uVCLcyJcLXw907PEs0WtH2gpsBnu6eZxNLn0uawZDmnKt+nm5e&#10;5+KLhfc/tB6lCPeUVqeFHnc/FvqwFtcApDYjPqsBbwbt4NxJLhFdtc+XEMtIdFTaI8GMboxqIxVS&#10;zETXekFd+iVvN89zd0q5GPdpgvvS/83ZEnIjuwkl7WFyRBYz/Jj01jWpNaopDM7jtzE9+/aXDgDa&#10;lB0n6kTY9a3MOsmeHh0Th59qLF6LFlu08Y6fm9fBDat3xzbKGgdeKkhVsLnBSmN1cnpJ3i07ltOD&#10;ftwJDwaYXOWnOE42CsYT2bcFGs7c81iJpt59B206v3TGrkzh5THFUW3pedryD1LspqF1VHiBUFb6&#10;oqO85E3TTEKbmkJNJtne6sK3oPWXLafMW+9zKeyY7byxn5uLFGbyl/Mcjl0M2qurOlnDcM3R8BAX&#10;LdWlF+qklz+8yFezbQ8EhvvYTBm39pZ4+7PmqFVT9FwvxoT7hz9sbskIdtAYO836V7/44qzdaqpz&#10;rZ08ziaWN1//ZaN7UESIq+44g4AaQWuC48xpK9xCIkOPn02qEyWMRhuu2k6bveZYeHTwviVq2kfz&#10;BUKjSD1Kwfd8M2PVzjPhF4+YTVJ3SuZivFhrdfsE/OwXFB6at9CXqYzME5GcEs1obiHZSJUzasxi&#10;8PWvq2tmaW8NCA/cvWCaRXR59qWtWl9MWX3k3N3qWtKeJh7FEZQYs1YUa+u5a3I/TQL64aM6X08O&#10;MdU3sud9PwDC0YPTfsVCzeIKfgXiZzjPMQ5skJhKcgyjOMYTxZ1qLFNs8bY6m+qaudRgAC8NpCJo&#10;hb5rygNqmmZu+HJV9nrXw6ei8RtCpUCOq93ZXou1rH89c8RSy8iHku5+qMBP2zbFMEj4Lh/aeFp/&#10;6p7HlAJIpb+B+sa7Sp2itQ862nVrzeTll1pQtPXS8h9WxbRhGFp1UmemS7Zw2HRds/h+lUiY1LW9&#10;q1EM48XZfLvoHP60oCvMZMKGpG6C+qhrHsMTvKK1J3Vnukp0tMZP7wdj/9w28SnXnWg/2TyaK2xy&#10;yuxDhZLRKeisK8y47cL+fn1C+emFU3ekS254xUm8K0/Mny42Cq3301Pfnsan9SgF3zPXrVh4i9QW&#10;tnzy+jvdtKszQxmSjj6rJZmBI7OR+oYLLWYxGFLpra22Ljo7Nzf3caD5BPMojJ+2Xd0kjEvf00Zx&#10;BKXErMeuqa1FFtMPH9X52v/rybfnZM/7fgByZdm6E9dPXxXVjvFTnDQsotskm3t2rINZRxliC7xy&#10;eHn/v70zj2vi6vo4CUSwtm7VLspTW/XBfcGACFUUcaWiIlpFUTZXUFts60IRtSpaUHBfwAVxQQSl&#10;iigVaVUQBXxAkCC87LwgywMEgTSkmfnM+5nJNktCYmr7SnK+f+ldzj3nzmV+M3cmc0KcvtqdIRCl&#10;03VUXPLoxo24a2EB84aP3ZikA29LqwoVrbvzw6yZHv57t3vMdPC7p59PSNuTfUYvuSqZlOaz88dt&#10;fkquFRZd9babvjVJVy6oVKBeR/kxS/v1HDCKy+VyRw3o0WdBZD0qSt/KdQxvJKrbk32IjUHFo6v2&#10;3zdwCR3EhDfcxq5NJOuo7OlWa4SThZ+8j6gsIXDF5FHjlx7PbKXqqIXTeaK9IPPAvAlTXdb/uHvl&#10;xBFrE1K3ch3D8FeBCCRmGtO3jpMXCm+6j/aKFzJGlEOqwYR3Vpm73xTiZ+e1krMzb/dEiY7S21Ai&#10;acyguEH1kTBEgjFn1/Gi0YPtvNauI9hwPE2uo4ya14xAKHOmdmiKtYePmIePHnzF045ia6FGrvkB&#10;yFQ8UxalbbZdFl2btN7Oh/LopKPASDpKdlbJ3AJ/M6JnO7j9rdy2+fv7rZxoOnLRnhv0Fvi5I9J5&#10;FOOyrtPBDFX67pT4xU82tpILbXHeromT90uuufUM/G/c4RTxtAcpCbabeqBUVoM2PvjJcdqqC3lt&#10;ui2iGugoWhe5YKTnLemrHS3xnsO+Ol0tfnXSYbTPfbwQKQq27S/d19VaRyUj1V9eZIbvyLUn+4xx&#10;iZbpKFEtSt00ek5YA4ohZaFTzdYmVkY4jfK82SQ9OpJ2r+svOMsKRVkBNjMOlSKMEeWIMv3Mx/ll&#10;4H/iomfbJ9gfKEbaf98weu4ZfD003/QYOIPQUXobSiSv68hu0Hy81462VhVVtshWEEqfs+sYWntm&#10;7ph19/DNTQwTtYtwbZHoKKNGRSDSOeOrGZpmjeGK5KBRgq+u6Si2PyiRv8EBIOkoJs7ZNd159bJp&#10;W54wX9iSBkYfV6qjdGcZAYGO/u0gNZnxMQRXg5yHTPr+Ria+kU5edhiG5O+bbL1TsQfRSWGGWvMn&#10;EanoxU8TLPyJp6LCtO/NbfcX6qOOYq23PM2XXWtEMfTV2QWT/TNF0nUguL/BZumVGp3XUBw1Okps&#10;s62+K79fECavH2EXUvJn0/0tVmaWTm7LFrgssh3x1+5H+fmHl0xb6OG1aMqkldFVGIZUnXMy4y70&#10;jXgmb4/Wx3mNGDHD1W3RktkWI9feaxfmHHMaYz7T1cNlnm9MleTxHCbMPeZsznVY7rnY3sYpGH9n&#10;lDGiHFwjR05ZMGeJp4udud32B/g+oiDF38pswkJ3l4XOtkNnSXR0hK3TV6Q2tEjIbkTnX6f4+Edd&#10;+II5R/AtTQkobc7wc31L2t5pw7mObu5LZthvThTKdZRRQw9ETJmzP2nTQx+abo3uCt6EFnwN2lFs&#10;7ZTI3+AAkHUUQ4oP2vW23kN5rEQNjH7cpTpKd1bp3AL/EPLNTlS67MTZQc5TnVcsX2BrMXXrXeXv&#10;vXVOZKHKIkVrbn1rPcraafF8q5ETN9/V8b1LlYh5p5241gtc59va+96uQ6WzIyoItP7ws7GW4wm+&#10;XB8r2TDSTdToaAeI+eW8/MqWt3IFJqgtyntZ2Sw/oYrqS3glDZTbFFTwqiCvjE8654oaS3n5FXzq&#10;zYyoqYz3oqRB7VaS5ATfzK/gvXxFeo9X1FDKK6yhvKGN0NvQILlB8VFwa82SwyQtw1E2Z4Kawlxe&#10;WSPznqyDGhzqnKkdmm5NiSvM4FXFxqglFWp4AIh7x4MzHA4zfpTcQWAkGM4qCQj4R1EsO3FzJS8n&#10;t7heV18tIf+BoYK6El5hje5vXXaMoKbwZbnkz1Tp6UfH0V5HOzekG6W/B7Tt5ZPs/58L1P/HoTVG&#10;1FSRdcFt4oqYd9xPQGM6w7J7O+hPpNqgl7OjrzqKVCedvJKt4lYP+LtB6xN2um84kqJvf24AAOgg&#10;+qqjAAAAAPA2AB0FAAAAAO0BHQUAAAAA7QEdBQAAAADtAR0FAAAAAO0BHQUAAAAA7QEdBQAAAADt&#10;0VBHkcrE44dvMz49Q0ecc8zDN4aUS5JSTPqtoChjv4s/uQkDokWyJp/F0Rzxy2Mr3M4UMr6NI0GF&#10;89qhPsB/GPXRMY9SZ4QaRctD/8W+CfArVQAA/kY001Hxi912/+o3wS9D+YcLxPnnfYMetuO5nV8k&#10;p5YxGjGL239bT6QZUQ3R4jrlC33aQXLuweGf4xk6oc557VAfoDrkfnWAJm2kqI9OfQspbzDqPw85&#10;CqQidv9x/DO/b5F3OngAAP4/0EhHRenbJi48cmiBxbcP5V/MRJvzbocF7wsO//V5dsKO2YOm/BAZ&#10;l17VlJuYUlKTlfCwWHKmEZelJDyrE+PFRDr09sqUiyH7Dl58EL1OKjOC8pSrx4P2HY7KlHzQmtJC&#10;oqPiV0+uHA4MPnO/mPivsPzR5UP7fz6ZUEj+fCfVDoqP+DL/9rHQU+e2S52TFOJuKCwIWnhU5wkv&#10;5bElFbfTHVQ+uhxmgHT35VDKCd8KS38/d2D/8Vv5rWKyX/+VxHLi5N1yhNSrldTmFUK1RzMnm5Ey&#10;RDIxBffCgkMvPa1D6jOjD+8LvZwunzMifk09w+9ukYbsuJPBgQfOJBaQvkGM1mclPCiSrAGk+ukd&#10;wkFplfTQEOHQ50Yx8/9TozxqvB19zZAP2B/yKOieMedEra90IygpeEogLTSP1KwSAAB0CU10VPhg&#10;o+WiS/X1lxaNWXWnDS9Bm+75TrBcGhgZfSn0dNyv59fbmlp6/nwysYD4au3/xriae97EbwMEd9dY&#10;rojlSz9mi9Zccx83yfvYlcshqyaZ/gtP14Xxb/20YV/E1ciAmUMdw6rEtBbX8RRicSutp30XFnXe&#10;b5alW2xtfczycQ4BF69HnY563KTwkWoHxVO1mE303LT/0JED3lLnZOm9GkgWGhqfXqA630qOLTy5&#10;oZFsuFLF6FKUBEhzX77DSC8XZvqN/cJm1a7zUce8xg1dc7uS5NdTSSxB4UnF1aReK87flU986Z9U&#10;e1VUc3fkHxQWZfqNHTBpfcjFiO0zzcbaOq08GBXpb282/9wrfM6I+NV4RpqxUrQ2bpWlzcqQqNgL&#10;O+aZTzuoSN3SfMPN3O0GnqpN9HTrl87na+WyJTs0QeG/psdS54Y884lJ25RG7RZbTzkkVSj1gL2S&#10;5J5R4hkeOnVO1PnKMCIiBU8KJOl5HGUVk1eYLLccAAA6iwY62nZn5djFVxpRtOnK4uHLr/MxDK0+&#10;Mdti8xP55hY183ZEa1vCSgv3Gy1Y600vG+97ApmAVRyZMcE/izjVtv3iNmy5tLe49VX+07v+dsO8&#10;7/0PrcV1AVJ+eJr52tisnJycZ+ddR7lGF510GO58OgfPc0ZDYed+uyjTb5zNnnzcktw5mRt4KjiS&#10;BZrzr2mxUR0sUTk6ftplBkh3P0Z6S8oo52f6caeG4EkS0OojMycE5FD8ksbC6NUka0OvuUIzR9ZR&#10;7rTDlSiGCRO8Bs8504BiWNvlRaN8kvE5w1Pg0Mege0aaMaT80PTx0oDRmpMO3B/S5NvCgiTv8ctj&#10;mjFRyiZbt1i+fJIU4dB9jqbMfAdRCyjH+g/qAZNFwfQMD50aiAwVvioNj7KcZGuMuvr+oK0wAAB0&#10;G/U6yo9Z2q/ngFFcLpc7akCPPgsi61FRxlauY1ij/DRB11FM+NtG6xWxVbFudluf4umpieLG9K1c&#10;x3BJErr2ZB9i21OQeWDehKku63/cvXLiiLUJKbQW1wWi9K2jB9t5rV1HsOF4mlBUlhC4YvKo8UuP&#10;ZyqefFHt3JNownminq6jrRjVAs35RmpsDMPKRpciYgbIdF/elFr+WuqbPFEnzS8iFkavZnkbWs1D&#10;mjmyjkorGGli5UepY8/IM5a+dZx8roQ33Ud7xSu2MUVpm22XRdcmrbfzSaLkYpOFw/CZMvOqo/4t&#10;lXJIWqgHTB4FwzNF6PRktCp8VRoebTkRHtIXCW2FAQCg26jTUbQucsFIz1vSs0FLvOewr05Xi+si&#10;nEZ53pRvWbUn+4xxiSbpKCZ6ssXW2WORQ2AefrkuKX796qTDaJ/7uCmkKNi2vyuGiVI3jZ4T1oBi&#10;SFnoVLO1iWW0FtcFaO2ZuWPW3cM33TBM1C673UHrLy8yc5Wna6bZkeqo5Jwpd07hHcUCzfnXlNgY&#10;hil9pXnfZV6gzABVuM8sp5/kM+l+4VWMXvI29Bq6Oc119DV9DKYpxaj1F5xlcyXKCrCZcYj8Rrc4&#10;Z9d059XLpm15Qnl3SW6P7jNKnXlVUbfSDskf1MUojUKJZ8xAFCj1VWl4SpaT8kUiWyXUh+IAAOge&#10;anQUxbeoVt+VnwuEyetH2IWUIMKcY05jzGe6erjM842p/7PqnJMZd6FvxDP5qUr8fIfVR7OPSbK5&#10;Ss84aNP9LVZmlk5uyxa4LLIdsQI/1cR5jRgxw9Vt0ZLZFiPX3vuD1gI/CbWk7Z02nOvo5r5khv3m&#10;xNb8w0umLfTwWjRl0sroKrmbNDtkHUVkzknd4NMsyOtlzpNji86/TjZ89zm5rzTvu0I6mAHS3Vfc&#10;rtHK6Sf5TJJfT+RV9F7yNjliag3zJlJTHW2lj0H3jDRjOZgw95izOddhuediexunYNqrsUjxQbve&#10;1nsUD00JSPboc0Oe+Sv3timP+k4l7VhTusVUSZ6PKvGMGQgJ5b4yjTCWE35BQFt9bZQVpu63YgAA&#10;dHbU6GhHiBpLefkVfMkFvKi+hFfSoP5HE2J+OS+/soWkPYJXBXllkkTqyltIkq3n8soaJeYFtUV5&#10;Lyubab8CZdghIXFO8X+6BabzpNhohkl9leZ9V+u+BuUymH7hUHuR26izpznqLJFHFTWV8V6UNDB/&#10;CoIUHZzhcFjNj47pI1FWFQlyOyXHWmk3lZ4xUe0r0wh9OSnxiL7CAADQYf6Cjuo7epn3XVNETRVZ&#10;F9wmrojpBBPUmXx9pxBXPzjt7+O1LuByNvWdKpUVnRFByc2gsEek6yhGAfHw4cGpXQE4O4LiCvTz&#10;+kmQdTnoWi41dqQmJezH1R4e64+mdv6V0AGgo8DfAFqfsNN9w5GUzqBMncnXd4n2jIAvJ3hHpWcn&#10;Bs7hul9X3KDTKzrvvCJl0Rvtrbhm/eZLnzAwCmSI0jZ/OfPHi1FRUVFxT8k/QNYbkKLD03r1cL5C&#10;eh8A5d/7xnbGtpjMAt6TjELSz8t1D9BRAADeHPHzAKs5p4iLj/ZH3453vaaygvjJeacEbcjPKmnM&#10;ULyfwCiQIbyzesom2j2qPoFUXHB1XObMXUzSUaQkZOa0oAK9uKgAHQUA4M1BioPsxgcQv65tifca&#10;ZBeisoL+CkEng/R+mooCfE8zarGZnXfA3qOxWXq4r4GURSz9KiDl0VYrso42Rzpb+5w8+r3nilU/&#10;Rmbp9LYu6CgAANqA1tz04Q61dlo8d/rM8WYzjqqsYHzSunPBkE1GAX4TXvLoxo24a2EB84aP3ZjU&#10;TKnTdYS5IU5f7c7Af+tP1lGkJHhSr6Guxx7l5dza/OUIrwTJL9d0E9DRfwRE0NLWua/KAYCJuLky&#10;n1fVkORjvTpBZUUn/8QwQzYZBWT4kc6jvO/r0Qav6NkObn8rt23+/n4rJ5qOXLTnRoGkAq05PmvM&#10;d4+JV+gbwx0ttmbQeuoSoKN/N2h94k9rfXftOZ5YCUoK6B74z2cnrbrdgjG+SyKv6NQwZJNcQAsZ&#10;Q/L3TbbemaNHL+wiNZnxMQRXg5yHTPr+RmaNdFLw9CZOZ6pRDBNnB0x0OC7/ub8OAjr6N4MUhGwI&#10;zGziCzv35hYA0EBKIzd+vdxj6SybmZsTavCEQdLvkjAqOjcd6agsZHF2kPNU5xXLF9haTN16V5qF&#10;SN+Q7evKv0+DVset+5I7Y8miKRazdqc26/KsvDUdVZEFmpk+Wn2CbkkLeqkGaN1RDUpjU1rIRHhz&#10;1aQFfnv9PVz3yj6uCwA6AdJc9TKvqFb2REzxXRJahe6iCFncXMnLyS2uh79x6vdpxE1lBaWNHZ3u&#10;dYK/qqPqsmAzi9Un6Ja0oJdqgNYd1cAMQlUhk/akb9eea8TEWT95hxTBxi6gs+jhd0n0MGT16OWk&#10;aKCjqrMmk1N4E1mNNU7hTego3TC1hcSIJim8Negoh2qBmbAaz/0ddPTcbyqC0ChhNHWUttSfV6//&#10;aaf3umPZevTUBAAAQF9Qr6O0DNmqUnhLHhpomsIb11E1KbwZua5rladHZphmdKyXN6VYEDMTVkvy&#10;Mh/ePn+s0iA0SxhNHQX3ExU0Nev8zgYAAIB+ol5H8bsylVmT6dk7NU3hLd3X7SiFNyN/c7TS9MiM&#10;5NnMjjHytmQLjFZ8eV5mFUFomDBaqNRPAAAAQCdRq6O0HMW0rMkMHdUwhfd1gdoU3oz8zWlK0yMz&#10;kmcr6yiHZEF5wmpJ7m/lQWiaMFqpnwAAAIBOok5H6TmKaVmTlWSb1iiF93WB2hTe9PzNsjd6aOmR&#10;GcmzVXaUI7EQU6o6YbXyIDRNGE0epcMXqgAAAIBOjzodpecopmVNVqTwVqiQJim8rwvohhkpvOn5&#10;m2kpvOWvvjJMMzrK30kSUy2oTlitPAgNE0bTRpENDgAAAOgi6nSUeEum46zJStIaK4WR4ZphmNGC&#10;nudZVXpktR0VpTQLylt1gEYJo+mjAAAAALqKBjoKAAAAAIAKQEcBAAAAQHtU6ujOnTsNAAAAAEAX&#10;YbPZdNnTFpU62tbW9h8AAAAA0EWys7PpsqctKnUUAAAAAAC1gI4CAAAAgPaAjgIAAACA9oCOAgAA&#10;AID2gI4CAAAAgPao0VGkLOHQzp2ht6UfjUVKb4fu3HXytxp6O+FtX6txk/2S6eXvDOLcUCeuhdv5&#10;CnoFGVkUkOMMANTRXpkSsXfTai9Pn10XMxsUyY2QysSjOwPk7AyJL+nkH8dUFSmGtryI2bdpjbvH&#10;6s1H7pXr+2mjLT9u3zdeHmt+PJvGSOONNj+/sNVz4zlasc6gRkcxfvTiPuwuNvsLiYTVhT/bdDH8&#10;bI3ii7Uy2iLnm7B6L5Pk0H4XEaV9P9SIY72/kF5BRhbFG3xbXvw8zMveYjWe8QYA9Ij2xDWDPxn2&#10;pf3Eob2M2L3mhFfKKkSZu6d8/i+CT3pwWJyRfhmaf3bzXURlpJiYFzR//Mx5juNNjdldRm1L79xx&#10;/iXQqktf9zPq9oWV1cBu7B52oS9Jn3vNPblkVB8Oy8Dwc29KHx1CnY4SQmpoMvVIJYKhVcfs3zP6&#10;bM09ISaqzbodcXj/3gNhd162oFQdFddmxp4I3vvz0ajUSlxwkfKUa1HX0/Iyrh65lCm3S7eAYWhr&#10;wZ2woJ9P3s54eufq1Xu8lj+pHdG6Z9dPHQg6di2jVnJ9y+ig0uj+o7EXvIfIdJTuoBxJFEsvZsef&#10;Cgo6Gc9rQSnOpxQkR1+9nY3nqClPvRYVm1bemBe/2fYDlrHVN5F3c/moassAoGOg9WVl+N8YUnpg&#10;Eof9sfstegNMmLl9nEnvr8IrOvntqPpI+RFz32N94HxFf6+mkeLgicaGA32SBcJkn4GGHMvdPLmQ&#10;tj8IcFzg7Tyao886ivGvLu5j+MGcM3VI3dk5H0hktP3Bt+aDxk//ym5IT6MP54RXKHQUKQyb159j&#10;2N3U7LOeRkZ97ENzRURd1/6mfdld7A7LrDIsiPMP2fdmG3Y3HdT/w67GLM74PfnNpI6hJecXfvZe&#10;75H2dkN6djXbkNSMKulAN4pI2/QwHdS/l0kXFq6jShyUh0p4atyn/xcDB35kwmJ/5HSh6rXChyk7&#10;QiZzjMw2pYowwWWnbuyeS67+J3hqbxO2Acu4+yd2+57zVFsGAN1EXBI+92PDbnahJbQKtDJ8Ti/O&#10;vzc+0JULSqWRirIv7diybs6QHj3H+SYwdjP1B+EvK/qyu8w63YCitSemd2H3XfEL5bijdSdmdNFr&#10;HZUIaa+Fl8ujvu5tNGBtEj4/wubqgsfxl0/52n5o2H3RVbmOilI3mRkZDf32URvWnrXdnGP42dqk&#10;xsj5JgaGgz1jiuv5kmyfODQLosffDTEyMtv4exvacM3lE7ZMR6Ud6+7/MMyIY7ElMftZhOu/OH2X&#10;//JaSQe6UT7RZsg3D2RtrPe/UOKg/LkGEYXJpKAiMVJ+dGo3drc55/5X4UNDHl1HYwSYINalF+s9&#10;p0tteKZW1ZYBQPdAG1KD535uYmw678QLulqKn20f08V4QqDitqQzozJSQbzvhNGDPuzaY/Dsbbf1&#10;LUmimHdt73Z/f/+AI4lFl5zfZ5nMu9CKYc1n5xiziJMjCdBRiZAaffz1+iWfciQyihSdntuv66eW&#10;zl5LrPuyjeddUDxZxGWFuCzBsJaIuV1ZHyyMqsfrei6+Rp5XhgVBzJKeLOPZYY0YJkrfOsJIfj8q&#10;6SiIcenJYr//0YDPCcy8YuqYHV7QjdaT22wZge/rPlfioNwxPAr2Jx7xQgwT3nT7iN3F/mixwgek&#10;InQKx8jMN1WEtV1yek+yVBQ6qix0/d3nAXSelpQAqx6cj6f4361kaiVxVWkyJbRMF6Slw0hxWn7f&#10;ONTIaPiWp/q1AyV6cmDpXEdHx3neEbnxK/uzOZNDyhGk6GcbjuHgbx5SbiJAR2V3pN3e7ya7G+Wf&#10;+8rEaMjG32tzD9j3ZJF1VJy/z9qY/fHs4Id5j4/M72doPCFQIoe0t3cYFgidY3/iGJqa9cvGsaR9&#10;XUlH8fMd5hyjIStvlLQK+GUvCupRJR2e0o02EW0+nXv4cVbchjHG+L4uT4mD8r8NPAoDztCV0Zlp&#10;pxd9ZogvBvxmWuoD2nDGoSur+5S9j7KiPP5tJNFRYj+DY+n/qLQ2uwPLAKBbIKWH7N5jd7dcG3r6&#10;9OnTYZEPypHyR1cvJ+Tw8c1NyWt93J25OvAXoDpSceODyHOJWS/zH4Y49mPrSLjagdaen9uT3d12&#10;V+Ld7TbvG/b3jG8lrwfQUQJcSNkGhp+vu09saoh5h6b1MTJgmXxhOfYTQ7KOYmhzWpDDgK4sAwMD&#10;VtfPHQ8+bVX6FizTAlJ2cdmgriwDVtcvrMz7GXImBBYQzyalHdG6xC3WfTmEXeNhPzwWKemQRzfa&#10;Jm9jMoA75mN8X7dQiYNyJE9yPzcbYMIyYHUb4nm1AiE7j1Rc+tqUwzIw6mtjO1K6dYFWX3bpzzEw&#10;4IzZ/qxBtWUA0C3aE1eZGioyZ3zkduPlXivjPi4x+KMbpCR4Ike6s9PpUR0p+ip8Tg82Xsoy/nSy&#10;X2Kd/j4fxTBh1iEH0y4sAwP2+8M9r5QhCGk9gI6qQtxcUVBYq2LfUtxcmZ+bX9nc4dWZEgvt9cW8&#10;otqy8/N6sXs6X+GTqwiEdcUvcnjljfLdE0YHlUapf9BqHBTUFuaXNinbo0Fbq1/mV7ZQNqvQ1ur8&#10;53nlfMKYGssAoKO0Xv261wdzzujBuzbkSJG2msLcnPwKvrKzhd7R3lDC41XwidOj/qwHHG119K0j&#10;zt7vZOfssWr5rCE92N3GbH6g7m7ujTsAAPB3gbbyEq/EZzfq/mlTfyL9K+jZLL0zOorW/ha6fsXi&#10;hYvdN+69kqXB9L9xBwAAAAB467wzOgoAAAAAnRDQUQAAAADQHtBRAAAAANAe0FEAAAAA0B7QUQAA&#10;AADQHtBRAAAAANAe0FEAAAAA0B7QUQAAAADQHtBRAAAAANAe0FEAAAAA0B71OtqacSn8txp6KSBF&#10;nH902aZbKj7Yrw3inGMevjGv6MV/I9qFoF0v7RBl7HfxT4as6O8WaEP6hQBvz1XfBsa8aCV/lxOt&#10;fXBqVwDOjqC4Al1I2aAqVN2LVCvQ5pyonWu9Vm8Ne0z7Lj1SkxL242oPj/VHUyUJ1HQUtTqK1hyf&#10;bbk9i178thHnn/cNoqZ+7RyIMv0snCLe4jfy0eYXyall/2T6CO1C0K6XdrT/tp67gpJ4TzmddhV1&#10;RsQ5J74PuJqWl33jO+tR3kmkoyNK2/zlzB8vRkVFRcU9faUDmbxVhqpzkWoDWndthZXzkdQXqYec&#10;xi6IqJbrJcq/943tjG0xmQW8JxmFlEstXUNzHUWbchNTXhbcCwsOvfS0DqnPjD68L/RyOpFzj6gr&#10;rky7FLov5NLjalwEkOqniZm1+MpCW3j3HxThJzfxqydXDgcGn7lfTKxEYfmjy4f2/3wy4WU9L2HH&#10;7EFTfoiMS8crkIbsuJPBgQfOJBZIJ1/etFCRAK0jh+iDEW0LS38/d2D/8Vv5EqOajUItpkcllZOz&#10;RYrQ0fqshIfFknO5uCwl4Vkdqt4XtDnvdljwvuDwpOI/8OoyfAi6g8o6qppSlREoscsIQTa3+bdP&#10;nLxbjtAHkaDQUbo9+nhSlCwSyjBMM1h7ZcrFkH0HLz6IXkfoKH368VmWT92vz7O1WEXAXwYpCLS1&#10;P1imKBDeWT1l0yNdvJyRhioXTN2NVHPQ+rPzrbal43/PohRf8/lnG6QVSEnIzGlBBXpxdaG5jooy&#10;/cYOmLQ+5GLE9plmY22dVh6MivS3N5t/TnJOHTvIavmWU1EX97uM4W56IMCENz256+4R6pm/Z9Ls&#10;4zVobdxK62nfhUWd95tl6RZbWx+zfJxDwMXrUaejUkrSLqy3NbX0/PlkIobWxq2ytFkZEhV7Ycc8&#10;82kHX4jRBkXTx01yz1Q69ArFjZAHqxdm+o39wmbVrvNRx7zGDV1zR/NRqMUCWlTKQufHuJp73sQF&#10;RnB3jeWK2EY1vrShTfd8J1guDYyMvhQanvwqndAnpoPEUNSOqqf0cZPiqpASgVi5XdrRE2X6mZtN&#10;9NwUFJ5UXE11nzT9yv2kjqe4CO1wmF/TY+luoTXX3MdN8j525XLIqkmm/3K9rmxRkabudNyv5998&#10;FQF/FaT8tCN3w2+kSxNB1GIzO++AvUdjs3Qr/SQjVJ2N9A0QpX0/zimiGf8nWnfiK4sfn0krmiOd&#10;rX1OHv3ec8WqHyOzdHpb9810lDvtcCWKYcIEr8FzzjSgGNZ2edEoH8kpkjsxUHLlwb+8eKz3/Xb6&#10;Ka+q/PA087WxWTk5Oc/Ou45yjS466TDc+XSOdHrbk9aNdY0V4Ev10PTx/lnEowa05qQD94c0YRWl&#10;qQyVDiW3I7TBYviZftypIeUIhqHVR2ZOCNB8FJRSTI9KaehtCSst3G+0YK03vWy877Wo8yW7+sRs&#10;i81PZBe1En1qZjoowocid8zqeEplUCJQEjhhlxaCKNNvnM2efDHegea+zKxKP1VMpLKZkg+jxC1h&#10;xZEZE6RFbb+4DVuuREerqVOnzSoC/hLCoqvedtO3JlFURFzy6MaNuGthAfOGj92YRJxhdQBloepm&#10;pG9Ge7LP6CVXJTtVzWfnj9v8VFKOlARP6jXU9dijvJxbm78c4ZXQQu2nU7yRjkr38dp/38AlzlaY&#10;8Ibb2LW0Z2XCO6vM3W8K8VPeWskpj7d74uzjFelbRw+281q7jmDD8TShqCwhcMXkUeOXHs9sVZwB&#10;RelbxzmGSdOJCm+6j/aKF2KUpjJUOpTYLqIP9lrhYGuEk4Wf5qNglGJ6VEpDx4S/bbReEVsV62a3&#10;9alIrS9pGVu5cl9kBhuVOEgaStKRbpk6pQpIxWrsykIgis7jRQz35UZV+qliIjsaRsnxeJ2+lesY&#10;3kiUtCf7EPu69OmvoE6dNqsI0Bq08cFPjtNWXchrU3Vpwo90HuV9Xwe2PdWGqjORvjn4H7HDKeJx&#10;GlISbDf1QKmkHK05PmvMd4+JNz0awx0ttmbQOuoSb01Hzcf5ZeDLSPRs+wT7A8VI++8bRs89g89u&#10;802PgTOOV9eemTtm3T3JNYmoXfYeDVp/eZGZ63VBe7LPGJdo/Olh/QXnUZ43if1AUVaAzYxDpdIN&#10;dmlTuWcqHUpsR+mD0SVI81GkSIubaFEpDR3DRE+22Dp7LHIIzBNjan1Jr4twkvkiD+u1EgcZHemW&#10;Ka7S38qRFMeUK7VLD0ExFMN9Gar9JI9HcqOjYZQcjz9fnXQY7XMf9wEpCrbtj5tiLCrq1OF6+6ar&#10;CNAWwf0NNkuv1JCEBW2tKqpsURQg+fsmW+/M6fyvsTJC1dlItaH1lqf5smuNKIa+Ortgsn+mSDo7&#10;ovRtE53O4K8dibMDJjocr6J31CHeno6OnLJgzhJPFztzu+0P8L0zQYq/ldmEhe4uC51th846XoO1&#10;pO2dNpzr6Oa+ZIb95sTW/MNLpi308Fo0ZdLK6CoEqTrnZMZd6BuBYcLcY87mXIflnovtbZyC01sx&#10;MaWp3DOVDiW2Y7TBGLdymo9CLUZoUUlCH2Hr9BU5dAwTP99h9dHsY/gerFpfMjFhzjGnMeYzXT1c&#10;5vnGVEmejzIdZAhwZsdTqiICpXbpIZCGorsvMytrwrBHG0/WXtkiIQ3DMIOhTfe3WJlZOrktW+Cy&#10;yHYE8b4uY1FRpq7+zzdfRYCWIAWB1h9+NtZyPMGX62MxtC58wZwj5Yg4O8h5qvOK5QtsLaZuvSt7&#10;768Twwj1vzU6Gql2iHmnnbjWC1zn29r73q5DZesAQ6vj1n3JnbFk0RSLWbtTm3V5etTqqEZIzofN&#10;/Arey1ek15tFDaW8whryjZGgpjCXV9YouasR1Bblvaxsll3EiepLeCXSd71ETWW8FyUN8n0SWlPN&#10;oAymDA1HofvJiArDEHrodNT70ljKy6/gUxvQHVRGR1Mqb0MrVma3wxDUuE+3Rx9P0kj5IiFBN4Nh&#10;Yn45L7+yhfzKH3P6KVP31lcRoCmCW2uWHCYuHcXNlbyc3OJ6XX0tWn8i1RhBTeHLcj7xp6WYHXyC&#10;msoKShs7PIPpAm9TR+GhE9ABsEh0G7Tt5ZNsvXhrVX8i1Qa9nJ23o6NIddLJK9mq7lYAABYJAAC6&#10;ytvRUQAAAADQT0BHAQAAAEB7QEcBAAAAQHtU6mhjY2MMAAAAAOgicXFxdNnTFpU6umfPHgMAAAAA&#10;0EUMDQ3psqctKnUUAAAAAAC1gI4CAAAAgPaAjgIAAACA9oCOAgAAAID2gI4CAAAAgPaAjgIAAACA&#10;9qjVUaQq6djOgICAgJ0/7T9y5VEZPa1lh4hzQ524Fm7nK+gV2kP4s+vU77X/6IeQ5bOwY9fe0AtJ&#10;haTUgwCgl7RXpkTs3bTay9Nn18XMBtofBMrPiQ70Xenu7nPwt07/zXKVkaItL2L2bVrj7rF685F7&#10;5Tqf1EQVbflx+77x8ljz49k0xrFGm59f2Oq58VwerVzHUKujoiebhxmxuvb54ot+3YwM2L3sDr7B&#10;jIjSvh9qxLHeX0ivUIL4eZiXvcVqIo1oBxD+cMYFqMiZq6GVN0UyC++bjh435CMTFqu7deBz5eOT&#10;+Zt8AYB3gPbENYM/Gfal/cShvYzYveaEVyqqUP79TaO6cXqaTZ47d5rr8QL1fyrvNKojFfOC5o+f&#10;Oc9xvKkxu8uoben6mIQBrbr0dT+jbl9YWQ3sxu5hF/pScbTFuSeXjOrDYRkYfu6dTOmkc2imo4Ru&#10;icuO2Hdjcaz2IuUp16Kup+VlXD1yKbMVE9dmxp4I3vvz0ajUSmkaPrS14E5Y0P6jsRe8hxA6KihI&#10;jr56O7sBxZDy1GtRsWmVeHo6tPFFfPiBvXsPRDx8mRO/2fYDlrHVN5F3c/moMqN0f6RuFPJunwoK&#10;PpNc2o6hzXlkKxiG1j27fupA0LFrGbUIhpH9fsqjd8bRYFRx3k8WHFaPr6MFFHsp/6EFWN5I8aWD&#10;iACgE4LWl5Xh2zJI6YFJHPbH7rfkNeL8fdbGxlz/dB25gFQdqQx+xNz3WB84X9GRgN8EpDh4orHh&#10;QJ9kgTDZZ6Ahx3I3Ty6k7Q8CHBd4O4/mgI6SdavsqH03lvHk0LbI+Sasrv1N+7K72IU+OjWvP8ew&#10;u6nZZz2NjPrYh+aKMHH+IfvebMMepoP69zLpwuJY788vD5nMMTLblCrCBJedurF7LokRIBVRrgON&#10;2V16fzFk4L/djwRO7W3CNmAZd//Ebt9zXhjDKNMfwg3jTwYOH2zanW1gPC4gS5gfTLZScn7hZ+/1&#10;HmlvN6RnV7MNSc0tJL+DDtE7i5FCNaMa9rNbu3ndzH9/NHThkWdtGEaahyk7AmypAV79D8WXDiIC&#10;gM6LuCR87seG3exCS2QlaM3J6SZGgx3XLJtqYTl99eksHUk5y4wUPzFkX9qxZd2cIT16jvNNYGxq&#10;6gHCX1b0ZXeZdboBRWtPTO/C7rviF8pdAlp3YkYX0FHpjuZ7nwwe0r+HEfu9YWtu1uD6YWA42DOm&#10;uL7u3rdmRkZDv33UhrVnbTfnGH62Nqnl8XdDjIyGfPOgDW245vIJW7mO8jO2jTQyHLTqdgOKoYI2&#10;ASqIdenFes/pUhsmSt3EMCp/9kDVUQMTu8Pl4oaIed1ZJg5nmzCMZOXJD8OMOBZbErOfRbj+i9N3&#10;+S8NCr/5NefpnWuVjEqbhfdNR1uM+aKnSY+hzsezhYSOSu015AXTAxSQfVFiW2+fpgC6AtqQGjz3&#10;cxNj03knXihOnuKcHeM4Bkam078NWGX9IdvYam9eJ9/YVRUphmGCeN8Jowd92LXH4Nnbblfhm2x6&#10;huCK8/ssk3kXWjGs+ewcYxZx5iMBOipBcifWf9o3u4OOXLxPvGBD3If1XHxNIJUt4moEw1oi5nZl&#10;fbAw6r8xS3qyjGeHNWKYKH3LCHxfN78idArHyMw3VYS1XXJ6D5/s/+I9jWeHN8oGUqiOMqPyY0O7&#10;H+297LoAE95d2Z/dZeapepRsJcalJ4v9/kcDPicw84qpVfgtiYHSufwac1TqLEieyrY//n6YEftT&#10;r9tC0jwgzADJOtphRADQGWlJCbDqwfl4iv/dSopOIqXBkzhGQ79PE2GC6K97sHu5dPY3BFRFKqfl&#10;941DjYyGb3mqf7tMwjsr+7M5k0PKEaToZxuO4eBvHlLuEEBHJSh5r0ehQZJHIeyPZwc/zHt8ZH4/&#10;Q+MJgfkCXDzZn849/DgrbsMYY3xf92XDGYeurO5T9j7KivL4txEuM69f7LE0Zvea9GP8c15GYmqx&#10;mNgg4Fj6PyqtzWYalY+uRkdJVtJ3mHOMhqy8UdIq4Je9KKhHSX4r0dFXecxR5SEToxqZuZ+5G392&#10;o1VPFmekX4aIZA9lBigg+9JRRADQ+UBKD9m9x+5uuTb09OnTp8MiH5Qj5Y+uXk7I4aOitB+GcrpZ&#10;bUvMjFk9lGNsuedFp17rqiMVNz6IPJeY9TL/YYhjPzaHuzO3UweqFWjt+bk92d1tdyXe3W7zvmF/&#10;z/hW6fRI60FHCTrWUQxtTgtyGNCVZWBgwOr6uePBp60YhpRdXDaoK8uAZTKAO+ZjfF+3EKm49LUp&#10;h2Vg1NfGdqTk5h/lpwbO6G+M92R/6nlbiFZfdunPMTDgjNn+rIFplOkPUwrrUYxspS5xi3VfDmHF&#10;eNgPj8m6p0RH68VKQqGMSuQIYBl16zd2UVBKI0qZByUBUnzpICIA6Hy0J64yNZRnzmB/5Hbj5V4r&#10;4z4uMS34E9IEX8teRgYGrC6fTt2Twu/cjw1VR4q+Cp/Tg02cFYw/neyXWNe5A9USYdYhB9MuLAMD&#10;9vvDPa+UIYh0eiS1oKOaI26uzM/Nr2wmXY211xfzimrJjxLQ1uqX+ZUt1EcIosayvBxeJV/SE22t&#10;zn+eVy75nxKjmkGxIqwrfpHDK2/UdMNF61GVB/h2IgKAd57Wq1/3+mDOGdm7Nmjrq4K84npdfDOd&#10;HCnSVlOYm5Nfwdf0BKObtDeU8HgVfOLcJ5seehud5q3oKAAA+g3ayku8Ep/dqPu3ZPoTqVbo5/SA&#10;jgIAAACA9oCOAgAAAID2/B8s+OOv98F39QAAAABJRU5ErkJgglBLAwQUAAYACAAAACEA8/DC6N0A&#10;AAAFAQAADwAAAGRycy9kb3ducmV2LnhtbEyPQUvDQBCF7wX/wzKCt3YTY4rEbEop6qkItgXxNs1O&#10;k9DsbMhuk/Tfu3qxl4HHe7z3Tb6aTCsG6l1jWUG8iEAQl1Y3XCk47N/mzyCcR9bYWiYFV3KwKu5m&#10;OWbajvxJw85XIpSwy1BB7X2XSenKmgy6he2Ig3eyvUEfZF9J3eMYyk0rH6NoKQ02HBZq7GhTU3ne&#10;XYyC9xHHdRK/DtvzaXP93qcfX9uYlHq4n9YvIDxN/j8Mv/gBHYrAdLQX1k60CsIj/u8GL43SGMRR&#10;wVOaJCCLXN7SFz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FBj8IMYDAABDCQAADgAAAAAAAAAAAAAAAAA6AgAAZHJzL2Uyb0RvYy54bWxQSwECLQAKAAAAAAAA&#10;ACEALk8CmqXSAACl0gAAFAAAAAAAAAAAAAAAAAAsBgAAZHJzL21lZGlhL2ltYWdlMS5wbmdQSwEC&#10;LQAUAAYACAAAACEA8/DC6N0AAAAFAQAADwAAAAAAAAAAAAAAAAAD2QAAZHJzL2Rvd25yZXYueG1s&#10;UEsBAi0AFAAGAAgAAAAhAKomDr68AAAAIQEAABkAAAAAAAAAAAAAAAAADdoAAGRycy9fcmVscy9l&#10;Mm9Eb2MueG1sLnJlbHNQSwUGAAAAAAYABgB8AQAAAN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top:2777;width:32073;height:27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iMZzAAAAOIAAAAPAAAAZHJzL2Rvd25yZXYueG1sRI9BS8NA&#10;FITvgv9heYI3u2moNUm7LUUQBYvYpvT8mn1mo9m3aXbbxn/vCoLHYWa+YebLwbbiTL1vHCsYjxIQ&#10;xJXTDdcKduXTXQbCB2SNrWNS8E0elovrqzkW2l14Q+dtqEWEsC9QgQmhK6T0lSGLfuQ64uh9uN5i&#10;iLKvpe7xEuG2lWmSTKXFhuOCwY4eDVVf25NV8D5sVub0Oj645/T4xvvj53o9LZW6vRlWMxCBhvAf&#10;/mu/aAX3D1meT7JJCr+X4h2Qix8AAAD//wMAUEsBAi0AFAAGAAgAAAAhANvh9svuAAAAhQEAABMA&#10;AAAAAAAAAAAAAAAAAAAAAFtDb250ZW50X1R5cGVzXS54bWxQSwECLQAUAAYACAAAACEAWvQsW78A&#10;AAAVAQAACwAAAAAAAAAAAAAAAAAfAQAAX3JlbHMvLnJlbHNQSwECLQAUAAYACAAAACEAzDIjGcwA&#10;AADiAAAADwAAAAAAAAAAAAAAAAAHAgAAZHJzL2Rvd25yZXYueG1sUEsFBgAAAAADAAMAtwAAAAAD&#10;AAAAAA==&#10;" stroked="t" strokecolor="red">
                  <v:imagedata r:id="rId14" o:title=""/>
                  <v:path arrowok="t"/>
                </v:shape>
                <v:rect id="Rectángulo 5" o:spid="_x0000_s1028" style="position:absolute;top:24628;width:30776;height:15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mLryQAAAOEAAAAPAAAAZHJzL2Rvd25yZXYueG1sRI9BS8NA&#10;FITvQv/D8gq92U232oTYbamCqKUHbev9kX1NQrNvQ3ZN4r93BcHjMDPfMOvtaBvRU+drxxoW8wQE&#10;ceFMzaWG8+n5NgPhA7LBxjFp+CYP283kZo25cQN/UH8MpYgQ9jlqqEJocyl9UZFFP3ctcfQurrMY&#10;ouxKaTocItw2UiXJSlqsOS5U2NJTRcX1+GU1vLvrRTafSu3TxxeVvtlsKPuD1rPpuHsAEWgM/+G/&#10;9qvRkKnk7j5bpvD7KL4BufkBAAD//wMAUEsBAi0AFAAGAAgAAAAhANvh9svuAAAAhQEAABMAAAAA&#10;AAAAAAAAAAAAAAAAAFtDb250ZW50X1R5cGVzXS54bWxQSwECLQAUAAYACAAAACEAWvQsW78AAAAV&#10;AQAACwAAAAAAAAAAAAAAAAAfAQAAX3JlbHMvLnJlbHNQSwECLQAUAAYACAAAACEA64Zi68kAAADh&#10;AAAADwAAAAAAAAAAAAAAAAAHAgAAZHJzL2Rvd25yZXYueG1sUEsFBgAAAAADAAMAtwAAAP0CAAAA&#10;AA==&#10;" filled="f" strokecolor="red" strokeweight="1.5pt"/>
                <w10:anchorlock/>
              </v:group>
            </w:pict>
          </mc:Fallback>
        </mc:AlternateContent>
      </w:r>
    </w:p>
    <w:p w14:paraId="4A853DA5" w14:textId="77777777" w:rsidR="00132DFD" w:rsidRPr="00AE178E" w:rsidRDefault="00132DFD" w:rsidP="00AE178E">
      <w:pPr>
        <w:tabs>
          <w:tab w:val="left" w:pos="-720"/>
        </w:tabs>
        <w:suppressAutoHyphens/>
        <w:contextualSpacing/>
        <w:jc w:val="both"/>
        <w:rPr>
          <w:rFonts w:ascii="Arial Narrow" w:eastAsia="Arial Unicode MS" w:hAnsi="Arial Narrow" w:cstheme="minorHAnsi"/>
          <w:spacing w:val="-3"/>
          <w:sz w:val="22"/>
          <w:szCs w:val="22"/>
        </w:rPr>
      </w:pPr>
    </w:p>
    <w:p w14:paraId="749ABE20" w14:textId="77777777" w:rsidR="00132DFD" w:rsidRPr="00AE178E" w:rsidRDefault="00132DFD"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 xml:space="preserve">Tomado de: </w:t>
      </w:r>
      <w:hyperlink r:id="rId15" w:history="1">
        <w:r w:rsidRPr="00AE178E">
          <w:rPr>
            <w:rStyle w:val="Hipervnculo"/>
            <w:rFonts w:ascii="Arial Narrow" w:eastAsia="Arial Unicode MS" w:hAnsi="Arial Narrow" w:cstheme="minorHAnsi"/>
            <w:color w:val="auto"/>
            <w:spacing w:val="-3"/>
            <w:sz w:val="22"/>
            <w:szCs w:val="22"/>
          </w:rPr>
          <w:t>https://www.dane.gov.co/index.php/estadisticas-por-tema/cuentas-nacionales/cuentas-nacionales-trimestrales/pib-informacion-tecnica</w:t>
        </w:r>
      </w:hyperlink>
    </w:p>
    <w:p w14:paraId="6F7CD3FF" w14:textId="77777777" w:rsidR="00132DFD" w:rsidRPr="00AE178E" w:rsidRDefault="00132DFD" w:rsidP="00AE178E">
      <w:pPr>
        <w:tabs>
          <w:tab w:val="left" w:pos="-720"/>
        </w:tabs>
        <w:suppressAutoHyphens/>
        <w:contextualSpacing/>
        <w:jc w:val="both"/>
        <w:rPr>
          <w:rFonts w:ascii="Arial Narrow" w:eastAsia="Arial Unicode MS" w:hAnsi="Arial Narrow" w:cstheme="minorHAnsi"/>
          <w:spacing w:val="-3"/>
          <w:sz w:val="22"/>
          <w:szCs w:val="22"/>
        </w:rPr>
      </w:pPr>
    </w:p>
    <w:p w14:paraId="1E1B799E" w14:textId="211A7CB8" w:rsidR="00737A01" w:rsidRPr="00AE178E" w:rsidRDefault="00737A01" w:rsidP="00AE178E">
      <w:pPr>
        <w:pStyle w:val="Prrafodelista"/>
        <w:tabs>
          <w:tab w:val="left" w:pos="-720"/>
        </w:tabs>
        <w:suppressAutoHyphens/>
        <w:ind w:left="720"/>
        <w:contextualSpacing/>
        <w:jc w:val="both"/>
        <w:rPr>
          <w:rFonts w:ascii="Arial Narrow" w:eastAsia="Arial Unicode MS" w:hAnsi="Arial Narrow" w:cstheme="minorHAnsi"/>
          <w:spacing w:val="-3"/>
        </w:rPr>
      </w:pPr>
      <w:r w:rsidRPr="00AE178E">
        <w:rPr>
          <w:rFonts w:ascii="Arial Narrow" w:eastAsia="Arial Unicode MS" w:hAnsi="Arial Narrow" w:cstheme="minorHAnsi"/>
          <w:spacing w:val="-3"/>
        </w:rPr>
        <w:t>Respecto al trimestre inmediatamente anterior, el Producto Interno Bruto en su serie ajustada por efecto estacional y calendario crece 0,1%. Cuando se observa el comportamiento de las actividades económicas relacionadas:</w:t>
      </w:r>
    </w:p>
    <w:p w14:paraId="679B392D" w14:textId="0328164E" w:rsidR="00737A01" w:rsidRPr="00AE178E" w:rsidRDefault="00737A01" w:rsidP="00AE178E">
      <w:pPr>
        <w:pStyle w:val="Prrafodelista"/>
        <w:tabs>
          <w:tab w:val="left" w:pos="-720"/>
        </w:tabs>
        <w:suppressAutoHyphens/>
        <w:ind w:left="720"/>
        <w:contextualSpacing/>
        <w:jc w:val="both"/>
        <w:rPr>
          <w:rFonts w:ascii="Arial Narrow" w:eastAsia="Arial Unicode MS" w:hAnsi="Arial Narrow" w:cstheme="minorHAnsi"/>
          <w:spacing w:val="-3"/>
        </w:rPr>
      </w:pPr>
      <w:r w:rsidRPr="00AE178E">
        <w:rPr>
          <w:rFonts w:ascii="Arial Narrow" w:eastAsia="Arial Unicode MS" w:hAnsi="Arial Narrow" w:cstheme="minorHAnsi"/>
          <w:spacing w:val="-3"/>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4,6%.</w:t>
      </w:r>
    </w:p>
    <w:p w14:paraId="55D33849" w14:textId="0FE129B0" w:rsidR="00737A01" w:rsidRPr="00AE178E" w:rsidRDefault="00737A01" w:rsidP="00AE178E">
      <w:pPr>
        <w:pStyle w:val="Prrafodelista"/>
        <w:tabs>
          <w:tab w:val="left" w:pos="-720"/>
        </w:tabs>
        <w:suppressAutoHyphens/>
        <w:ind w:left="720"/>
        <w:contextualSpacing/>
        <w:jc w:val="both"/>
        <w:rPr>
          <w:rFonts w:ascii="Arial Narrow" w:eastAsia="Arial Unicode MS" w:hAnsi="Arial Narrow" w:cstheme="minorHAnsi"/>
          <w:spacing w:val="-3"/>
        </w:rPr>
      </w:pPr>
      <w:r w:rsidRPr="00AE178E">
        <w:rPr>
          <w:rFonts w:ascii="Arial Narrow" w:eastAsia="Arial Unicode MS" w:hAnsi="Arial Narrow" w:cstheme="minorHAnsi"/>
          <w:spacing w:val="-3"/>
        </w:rPr>
        <w:t>• Comercio al por mayor y al por menor; reparación de vehículos automotores y motocicletas; Transporte y almacenamiento; Alojamiento y servicios de comida crece 1,6%.</w:t>
      </w:r>
    </w:p>
    <w:p w14:paraId="05557212" w14:textId="23232B47" w:rsidR="00473C99" w:rsidRPr="00AE178E" w:rsidRDefault="00737A01" w:rsidP="00AE178E">
      <w:pPr>
        <w:pStyle w:val="Prrafodelista"/>
        <w:tabs>
          <w:tab w:val="left" w:pos="-720"/>
        </w:tabs>
        <w:suppressAutoHyphens/>
        <w:ind w:left="720"/>
        <w:contextualSpacing/>
        <w:jc w:val="both"/>
        <w:rPr>
          <w:rFonts w:ascii="Arial Narrow" w:eastAsia="Arial Unicode MS" w:hAnsi="Arial Narrow" w:cstheme="minorHAnsi"/>
          <w:spacing w:val="-3"/>
        </w:rPr>
      </w:pPr>
      <w:r w:rsidRPr="00AE178E">
        <w:rPr>
          <w:rFonts w:ascii="Arial Narrow" w:eastAsia="Arial Unicode MS" w:hAnsi="Arial Narrow" w:cstheme="minorHAnsi"/>
          <w:spacing w:val="-3"/>
        </w:rPr>
        <w:t>• Explotación de minas y canteras crece 1,2%.</w:t>
      </w:r>
    </w:p>
    <w:p w14:paraId="0E4036EB" w14:textId="77777777" w:rsidR="00737A01" w:rsidRPr="00AE178E" w:rsidRDefault="00737A01" w:rsidP="00AE178E">
      <w:pPr>
        <w:pStyle w:val="Prrafodelista"/>
        <w:tabs>
          <w:tab w:val="left" w:pos="-720"/>
        </w:tabs>
        <w:suppressAutoHyphens/>
        <w:ind w:left="720"/>
        <w:contextualSpacing/>
        <w:jc w:val="both"/>
        <w:rPr>
          <w:rFonts w:ascii="Arial Narrow" w:eastAsia="Arial Unicode MS" w:hAnsi="Arial Narrow" w:cstheme="minorHAnsi"/>
          <w:spacing w:val="-3"/>
        </w:rPr>
      </w:pPr>
    </w:p>
    <w:p w14:paraId="2B2366C5" w14:textId="77777777" w:rsidR="00E268E3" w:rsidRPr="00AE178E" w:rsidRDefault="00E268E3" w:rsidP="00AE178E">
      <w:pPr>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noProof/>
          <w:spacing w:val="-3"/>
          <w:sz w:val="22"/>
          <w:szCs w:val="22"/>
        </w:rPr>
        <w:lastRenderedPageBreak/>
        <mc:AlternateContent>
          <mc:Choice Requires="wpg">
            <w:drawing>
              <wp:inline distT="0" distB="0" distL="0" distR="0" wp14:anchorId="7E628834" wp14:editId="32C0EAD2">
                <wp:extent cx="4750104" cy="2399665"/>
                <wp:effectExtent l="19050" t="19050" r="12700" b="19685"/>
                <wp:docPr id="1332665357" name="Grupo 12"/>
                <wp:cNvGraphicFramePr/>
                <a:graphic xmlns:a="http://schemas.openxmlformats.org/drawingml/2006/main">
                  <a:graphicData uri="http://schemas.microsoft.com/office/word/2010/wordprocessingGroup">
                    <wpg:wgp>
                      <wpg:cNvGrpSpPr/>
                      <wpg:grpSpPr>
                        <a:xfrm>
                          <a:off x="0" y="0"/>
                          <a:ext cx="4750104" cy="2399665"/>
                          <a:chOff x="107003" y="0"/>
                          <a:chExt cx="3741110" cy="2399665"/>
                        </a:xfrm>
                      </wpg:grpSpPr>
                      <pic:pic xmlns:pic="http://schemas.openxmlformats.org/drawingml/2006/picture">
                        <pic:nvPicPr>
                          <pic:cNvPr id="1671683789" name="Imagen 1"/>
                          <pic:cNvPicPr>
                            <a:picLocks noChangeAspect="1"/>
                          </pic:cNvPicPr>
                        </pic:nvPicPr>
                        <pic:blipFill>
                          <a:blip r:embed="rId16">
                            <a:extLst>
                              <a:ext uri="{28A0092B-C50C-407E-A947-70E740481C1C}">
                                <a14:useLocalDpi xmlns:a14="http://schemas.microsoft.com/office/drawing/2010/main" val="0"/>
                              </a:ext>
                            </a:extLst>
                          </a:blip>
                          <a:srcRect l="6666" r="6666"/>
                          <a:stretch/>
                        </pic:blipFill>
                        <pic:spPr bwMode="auto">
                          <a:xfrm>
                            <a:off x="107003" y="0"/>
                            <a:ext cx="3741110" cy="2399665"/>
                          </a:xfrm>
                          <a:prstGeom prst="rect">
                            <a:avLst/>
                          </a:prstGeom>
                          <a:ln>
                            <a:solidFill>
                              <a:srgbClr val="FF0000"/>
                            </a:solidFill>
                          </a:ln>
                          <a:extLst>
                            <a:ext uri="{53640926-AAD7-44D8-BBD7-CCE9431645EC}">
                              <a14:shadowObscured xmlns:a14="http://schemas.microsoft.com/office/drawing/2010/main"/>
                            </a:ext>
                          </a:extLst>
                        </pic:spPr>
                      </pic:pic>
                      <wps:wsp>
                        <wps:cNvPr id="1822794188" name="Rectángulo 11"/>
                        <wps:cNvSpPr/>
                        <wps:spPr>
                          <a:xfrm>
                            <a:off x="115745" y="1539406"/>
                            <a:ext cx="3602585" cy="290816"/>
                          </a:xfrm>
                          <a:prstGeom prst="rect">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387381D2" id="Grupo 12" o:spid="_x0000_s1026" style="width:374pt;height:188.95pt;mso-position-horizontal-relative:char;mso-position-vertical-relative:line" coordorigin="1070" coordsize="37411,23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JGA+9AMAAGgJAAAOAAAAZHJzL2Uyb0RvYy54bWycVttu4zYQfS/QfyD0&#10;vpHku404CyOpgwDprrHZYp9pirpgKZIl6Uv6N/2W/lgPqYsdJ+huYyDKUJwZzpw5M9T1x2MtyJ4b&#10;Wym5jNKrJCJcMpVVslhGf3xdf5hFxDoqMyqU5Mvomdvo482vv1wf9IIPVKlExg2BE2kXB72MSuf0&#10;Io4tK3lN7ZXSXGIzV6amDktTxJmhB3ivRTxIkkl8UCbTRjFuLd7eNZvRTfCf55y5z3luuSNiGSE2&#10;F54mPLf+Gd9c00VhqC4r1oZB3xFFTSuJQ3tXd9RRsjPVK1d1xYyyKndXTNWxyvOK8ZADskmTi2zu&#10;jdrpkEuxOBS6hwnQXuD0brfs0/7e6Ce9MUDioAtgEVY+l2Nuav8fUZJjgOy5h4wfHWF4OZqOEfco&#10;Igx7g+F8PpmMG1BZCeS9XZpMk2QYkZMxK39rzYfTUZqmKMyFedydHr+ISVdsgb8WCEivgPgxYWDl&#10;doZHrZP6p3zU1Hzf6Q+omaau2laics+Bf6iOD0ruNxXbmGYBTDeGVBlSn0zTyWw4nc0jImkN/j/U&#10;tOCSpB4jb+h1G0vqM3tU7LslUt2WVBZ8ZTUIDDdeO36pHpYvjt2KSq8rIXzJvNwmCLJfkOUNjBoi&#10;3im2q7l0TWcZLpCrkrastI2IWfB6y5GUechCQHRhDfuCAH1vTfCDTiuErrLOcMfKLvRTeD4RC8aR&#10;7eF3lQEUunMqdM8F414zp6PdD3kDNI1191zVxAuIGoGGM+j+0Tof1EnFIyakf1olqqwD0ZpieysM&#10;2VMkuF4n+IVCvFCDG28ayuGTakXk6PsJQ812hcDqVSn+V98+lVRz5ODdnnFsNhhM56N0hknbcMzX&#10;5J+/ZbETiqShVK1F3+Y24O8TvkQ8HU9H49Cr6Xg4HyWTppl73CfJYDyDQujXeTJLg0LfridMfxJ2&#10;qTzagS9CkgO4Pk/GSSjU+2vh021qEST3LHhT4i88R19iJg2aE/wtw/sSU8ZA/rTZKmnGm8qn47PC&#10;dxaBP0LCofecI4fed+ug02ycdL4b4rX63pSHS6o3blP/L+PeIpyspOuN60oq81ZmAlm1Jzf6CP8M&#10;Gi9uVfaMljQKvYJ5bDVbV2icR2rdhhrciXiJe959xiMXCpVSrRSRUpm/3nrv9UF57EbkgDt2Gdk/&#10;d9TPXvEg0QzzdDTyl3JYjMbTARbmfGd7viN39a1CJ6YhuiB6fSc6MTeq/obPgZU/FVtUMpy9jJgz&#10;3eLWYY0tfFAwvloFuRnqj/JJ4ypoiudHxtfjN2p0S2OHBvikugaki4sh0uj6eki1wjDLqzBhTri2&#10;eGMYBClc54FC7aeH/144Xwet0wfSzb8AAAD//wMAUEsDBAoAAAAAAAAAIQCikKeNdYIAAHWCAAAU&#10;AAAAZHJzL21lZGlhL2ltYWdlMS5wbmeJUE5HDQoaCgAAAA1JSERSAAAC9AAAAUsIAgAAADbKj3wA&#10;AAABc1JHQgCuzhzpAAAABGdBTUEAALGPC/xhBQAAAAlwSFlzAAAOxAAADsQBlSsOGwAAggpJREFU&#10;eF7tnXdYFNfXx7ewatREYk9Qo1EhETsq1rhLE8WGYm8oiqIoihprUCN27CWiKIqixIINyw/FEnuJ&#10;FEVAui9FCE3qLjvzzPvM1il3l8UGu5zPP4lzzy3n7N29X+7MnMshAAAAAAAADAgO8wIAAAAAAIA+&#10;A+IGAAAAAACDAsQNAAAAAAAGBYgbAAAAAAAMChA3AAAAAAAYFCBuAAAAAAAwKEDcAAAAAABgUIC4&#10;AQAAAADAoABxAwAAAACAQQHiBgAAAAAAgwLEDQAAAAAABgWIGwAAAAAADAoQNwAAAAAAGBQgbgAA&#10;AAAAMChA3AAAAACAXiDJTozPLMWZlwEWeiRu8ML4hzeuswiLysKYpiRYWsimBfPcVwVGl2sqoF/X&#10;Bl6SeOvY3r3nI4oUk6os69Xt4AC/A/sO+p+7F1+gy1TD3keGkQMO/TcNOWA0eP6LgHVLV+0NS2OW&#10;KNBsUPrwgMe8eR4HHpQwS1BUzvrzIEm6tMljgVdAeIUBVHtZidh9FFURhy9EZYNWWfuaADomkvhg&#10;bw+PtYFRyt+DGgA6EhQ0GlTuK1U5a618xqYqh8ZQ6FCqGbwoJmTX75OHWE858IqxqAEI9EjcYIn+&#10;rtZCJiLHTQ8lTFMSLP7oTGuhyGnrU0axuoB+HQ1e8PbOya0LxtgKhUKbRef/k/+YSV5sH2ulGoPN&#10;hE13cyr6lSt/dWCKrIrVWJ+nZcxSKnhh8tNrAXsDn3zACUISuXeSlVDosDqUaaZAs0FhyDJbodD2&#10;9ysfmCUoKmf9cdA8wwue73G2d/QMiill2snQEIZCpt1n5gvGgeaRrnxUJTmVDVpl7Sl8wiirN4iY&#10;4PmPd06xH7307Fv0xP3MVF1o6T1TIoEeiEaDyn2lKmetlc/YVOXQGAodSjWDZd7YtfbPhWNsQNzo&#10;hB6JG/xD7N1LFy9eDPZb7mQlFA6eu+v8xYsXL11/mYnUv59J3JTdXecgFNra2VpRxQ2W/u/df5Ny&#10;Cj+k3towwUootF16OU/7PJW83DXBSuTg6GgnFDlteaTtZ7E0dPUgdWd4ybvw+0/i85FOkmg0qNxX&#10;u3LWHwfNs9LUF2G3niaXaIpbJcPwufiCcaB7pCMfVUlBZYNWWXs1nzLK6g0rJnhp8tObt16kfq07&#10;A1UXWkbPrEgw0WRQua9U5ay18hmbqiSaQiFHe6lWsLdHXGxB3OiEHokbJeWxh6dbCUUjNtxXqRYs&#10;/WGAzx+LZk+f6uzq6e3/KKNcrWE2Xwnz85rvMn3Wok1B4aQCoYkbVE0a5fG3Tl16knDVazDyBwZL&#10;PelmLRQOW3db+85n6eOtTlZCh5UBR+fbCkWjNt5XmeOFb//nu95zzvSp01zcN15+9dB/7VxSvFk5&#10;uq5ct+taQubtv9atWbf9cjyWemPPujVrN52JIv3Gi54HrF+zZr3/Q5WBrDlJym1fr/kuzjMXbjq5&#10;Z6GN4qutyU20NUHguRHndyx3m+Hs4r5qb0isbPMdy3l5dtuqBa7OzjPcluy/m037ZqI6wBQjC753&#10;faen6zL/4CN0z9JUnrEaf5/7mBEGqjEzaFeSMVT/rFbpQ6aiKQ7IQNBgGyjdvvDoLjnxnF0X77yW&#10;WIYXMDxKktDCs/w0oi12JYxtpA40vUf1dTJoKpvHD46v95g5ffbyfWGp/4X/vXmxq7OL+7oT/+aq&#10;R64MMqsndEeoURJ4btTFvV4ers7O092WbDx6N5ku57H4y9vXrVmzITBcdr08Jnjr2jXr/R9TLBjh&#10;iUcNiIQ5F5hxRVdETxjNralignALHRa1Kxq9zadNJ0Tb7NAyvYtD+qF14mtwvYIfoiTV7IhNQv4Q&#10;PaZPHw1fKQ2da7BGf3TanKtcUxRQrSJqMH7UDhzXIRTMOcX6nrE+dw3jAXFTKQxD3JSFrXOaOG+V&#10;99aNS6cMFgrtPf5+h8k1jNDG3mHkRNeZ4waLhELRiNX/y8Fp4gZVk96dogOmuCl/E+zjvXa5q5Ot&#10;1ZApay8lIm+NqSi5v3GUSOiw8lpu6ul5tkLRyHV3imQFZdHH3IaQd7aGT3GbO3O8887bl9ZOGD6I&#10;vH1lO9RpnPvRSPVoy576jLUSWk3cHS4hiNJ73iNFQtt5p5Io7uAfHm2dYC0UWjmMnzVrvIPsLpjs&#10;q410U6N1aaSvyyCh1XBXr02rZjiIRI6rb2RJMi8udRAK7SYs8t66YcW81UHJtDihOlB8AvaOjvZC&#10;odUkH18vumcxqq01jNl4YtZVRhjUxuyg7XohQfbPbJU+ZBUa44AMBK0NlIFE7rbtkOFjnV2nDCPv&#10;pNp7BqfnMDx6XUYLz+T9iLYymWF4/YFtlKUMNKPHTNrmpcpm5PgZsybInBzk6Og0zmW6E9m+1eS9&#10;UeW0zU7EcHR2TVz07z5nO6FQNHjcLLcZo+3IFXJVSDo1dKWPt46xIvt6VKa8ZWs7NzBVbUCfPZP3&#10;R6EGhCHmQqlOFVETBjWz5K3JY4JrcEtT/Cv0lhIQdNv/x5oAzFnzAuFHBRMf6TrTc9YP0Wv17PiA&#10;/CFKpUwfzV8pVOearREfXWaaNucq1RTlu4wKGbIGY1ru/ruiULAiu+sFtRT9uadr/LkFcaM7hiFu&#10;8KKCQqy88H1S9ONjng5C4aDl1wqVvzhzjseTU+jFzonkvaxVN4po4gZVk96dDLa4KbvrPdKG/O5Y&#10;OUzy3HE1XtsmNV4Ytna4SDhkeUgujqUGzrUVioZ53fyAE/iHUC8HcuHf+kh2VwsrKirF6bvB1NHK&#10;bm0JraYfji2XPPUZYyUctOh8pnzBkRngeSHL7YVC6xm+r0sJojRq3zTyjhn51Ua5qck6P//6yiFC&#10;0bDV/8vDifI3vs5WQlvP4IwXu8ZbCUWjlp0Of494YgjVgeITEI1efj4290NuQSmuwTOJ5CWicU3G&#10;yKCh+ke2ykZTHD7gyEBQ9u7QBu/fytwe5HEmDSNKn24bS45hyyOmR8rVWxGe/1JRbf1Hr4Tu8L9y&#10;eUusHqk/osqvw4KgdEzejFA4dNX1HBxLC5xH/hHgGZwrb0ceZGRPOrqG54YsIyPq4htdShD4f9dX&#10;DhcJrZx9Y6i/yPIl3mr8rpcS7K2fi7Vw0MJz1BvMjNmTl4kaUBZiLiiiob3if6gJg5pZ1Jhocksh&#10;OBBh0dlbjW2Xa501uQXFCD8qmPgI1wsQnjN+iBjfV/YPkWLdJw3KNH2l0J1rskZOwjN3dmp27qO/&#10;y+yQaajBmF0FBRWFAhFZ6o+Zhs896hlzPApA3OiOQYgb7L9Hvp7j7a2EIpvBDvbkL/Wi84pZKPs5&#10;IW1Krq+wFQqt5wdlUNQAuiZCprDFjQysJP3JYXcHodB6mi/zpSw1eN71VQ5CoXDwONcFHh4LXJzI&#10;h5MdVt3Iw8ujD06T/UFHey5Iw6pOuh61b7KV0MYtMCmC/B+H5SG0jajy6L+mWgmtnLbJmysNXWUn&#10;/2oj3RRrsM6RXRda2Q52cHBwGGJH/h00wy/2Q9RRN/lfQtbDZ6w784q2q4vsQLEuDFd/UBo8kxCl&#10;iMY1GaOChuwfR7XKRmPU5AWsQKg/Z7RBNHWTCUsNlN229L7HdF/pkiI86LZi6ZU0GMkXV3aPbHEj&#10;ctr6RKJ8Ht7K+RApN+Rz29rjDEUnS9A96eiaMqI+8ohiScfJNwEc1t6m/0wnBcyxEVpNORCVEDDb&#10;Wjjk98u0Lxc9PBpcf42aC7pUfIOaMGLNraljgnCrWEP8qVTgrca2y7TOmo+Z+KgqGa/ZnmuYrzIb&#10;1A8RxaBY01cK3fkrDdbojy7ipWbnPv67zAqZ/OeRVUPxXVP/qFUYCnZkdZlTeczxIH+7AG0YgriR&#10;/1U0yP1YdEG55Pn2MVbUpdVx433ZbXHZv4SDV/2PunODromYRkxxg+NKIyyZ/K0SDloVqukZYfy/&#10;y78PEQpF9sOdxshwGm5HqpvlIbnlScfIuTz498vUl60UvykLz2YxxY3iy2u3cM9OF2vRMK/QAur3&#10;iPxfF2uhcKjXLfKel+JxIFKuIN0s12CdJ3srTTR8yZHQMCVPEsjn+rHc2Dundi4aR6rEOQGU7WB0&#10;HCl/9Gr3TP69ZjauyRhjBw3dv+wXmdkqG01R+yB/PQ8VCGVNpEG+bHtDudS9C5zLVAByjxj+o9sq&#10;pFfSYEQLNKVHag+03hTihvxzU4O4Qfeko2tYSsAc8if6D/nbIJJ/yb9Crcbt/Je6cpK3AoI97YXW&#10;M322u9sKh67+H/0JFOb0QA+IPRd0qhj7FDVhUF9H6sTT5Bb11hU9LBQq8FZT2xKts+YjJj6yyvtE&#10;tuda5yvih4hiUKrpK4XuPE6DNfKjI7+AGp37+O8yK2QJb5E12D9qFYTiI+cUOZM0eQnohiGIG8mj&#10;raNEQhvnLZduhxzwGCGi7hsIhfbT1hwNCtjkOlQkFA5dEZJN3epA16TNeDkMcSN5cWDR8u1HTwcH&#10;n9w+39FKKBzkfjoVI8rfnvdynTp74/V3lKpY5vlFg4RCa9fj5HOWJOWvZS+F2y+5lF0ef8yVvM06&#10;3G3L8XPnTuzdeTa6nJA82DRSJBQNm7cr6PrLdPVoZXVJ50UOQx2sRaM2/CP7BlMMyp5vH0fuw05c&#10;dSjopM/c4SL5Hef/0G5qsP5QHu3rbC0UDXPbcf72gwd3r509eTMBk0QFbfe9cO95+OOglU7kXyon&#10;KU8MoOPI/h2gexanKkY2rsmYwFhBi7iP6r+M1Wry/4XtX/PHuuPP5Q88KdAUBwIZCGpNpAFtEaAt&#10;dTSP3lOkhMa2mJXSolBGmnr8BHGDHo6mjliuJQTMGURGdLnv2eCAjTMdhEKbKXvDmXcR8PzQP4ZZ&#10;2djb21qN/FPxEJoKhkZBDwgxF6Jp+1gaKpYiJyxeQWuYBrc0h4WKVm81ts0KLc079BePPfF1+K6y&#10;PGf8EL1nyCrWDxH1E9P0lUJ3XqLBGv3RaXPuo7/LiF+gMmQN5rSsMBSIOUX7XqI/9w/s8YC4qSyG&#10;IG6IkojDsx3IaWw92nOdJzkX1Evr0JnzXWTbe6IhzltCyaxJVDWArFmxuCl/7ediT1aTPa/m6LY9&#10;NIUcS9G9DY5WQutxO1+oa2LvTruT0tvF761qdkoi9pAPAMnuzkpSQ31chyvy99hMORBVThAlL31d&#10;h5DNW03Y9YIyWll7Cf6zSGtVthyqOwT234M9rkNl7tpPW7ea/JuB/GprcFODNYGXxJz1miIbAVlm&#10;53wwSiL5dzf5oJ7cYydP/39pf3kiO2CLG7pnb1TF6MY1GJMBZAatANV/GavVolteDkJrV/9E+g+F&#10;pjggA0GriTLQstRRPQqn/b2voS1WpTKUkaYeP0XcIIejqSPmKCXkJ7R9zggbeWXroS7el5BJYUoe&#10;bnEin/RHJEdgrSKoAaHmAlPcICsiJyyZT0l7a2i3tISFhhZvNbbNDC1j1iD9YE/8Cr+rONtzxg9R&#10;OOMDYf0Q0aebhq8UunNN1qiPrkircxo7RjVF+S6jfoGQNVjTssJQsCNLbwP5uaPGA1QSPRQ3SLAP&#10;6W9jk/5DPtaLFWXGxyZkFqGlr7aaWsBKc1Jjo6Njk95T25XkpSSkfUB3pAVJflp89Jv4tDzVF6b8&#10;Q3p8dPRbyhWdwUreJ8bGZzBGoclNtDW5JJTmpMRGv3mbmluqKJMUpCfFvolPyUZGUlMHTDR4hm5c&#10;g7EMRtCQ/dNblW2KW039C/V4lMY4IALBoEIDKto80tgWoxLa6EtQqZ5YrpV/yEyIeROflo/2lYz6&#10;2yMu1uTSybhjpRENA2J/gZiwKyInjIwKWqvYLQ3o4K2GtlmhpYD0A/11UoKsQsL2XFvPFaDhK6Wh&#10;cw3WqI9Ou3OVaooCulVtNSoDO7I0EJ87ejyA7hiKuAGACin9N2Cd1+bztJd2gKoBS3z8v7v/O7Ro&#10;pEg4yP1UioH/ftcsbwGgOgDiBgCAr07p9ZXkS4NC27GrLlSQJMoAqFneAkB1AMQNAABfHfxD6suH&#10;959EZ2g8fsOQqFneAkB1AMQNAAAAAAAGBYgbAAAAAAAMChA3AAAAAAAYFCBuAEAjkvy0BMRrqwAA&#10;AEC1Ro/EDV4Y//DGdRZhUfSDmr8cpQ8PeMyb53HgQQmz5IuC578IWLd01d4wMgOhDlTWXg/A0kI2&#10;LZjnviowmlnyJSm5t8nJYfhIB1trp5WXkYfFAwAAANUSPRI38uNBmIgcNz38Su9WFoYss1Xmu/yK&#10;SCL3TrISCh1Wh6LOK2dTWXsKeGHy02sBewOffKheWxW0LMxfjfKMpNQiHM+9tMTWZull8sgYAAAA&#10;QC/QI3GDf4i9e+nixYvBfsudrITCwXN3nb948eKl6y8zv9If1VUkbgi85F34/Sfx+bq6WVl7NfRj&#10;gKsPVSNuZJTGn1ky0t4tgHFiAwAAAFCN0SNxo4R9thSBpT8M8Plj0ezpU51dPb39H2WQOWixnJdn&#10;t61a4OrsPMNtyf672RjaDGFHRZJy29drvovzzIWbTu5ZaKMWN3huxPkdy91mOLu4r9obEss6kh4v&#10;fPs/3/Wec6ZPnebivvFKMoZl3v5r3Zp124PvXd/p6br8tKYmmBUlinqX4zFC2caFxw+Or/eYOX32&#10;8n1hqf+F/715sauzi/u6E//m4iob0h45TlUjj+76ka65Lt55LbEML3jsv3YuKRutHF1Xrtt1jTzn&#10;E8+NurjXy8PV2Xm625KNR+8ms8/EYbevoQNKHSz1xp51a9ZuOiM73gUveh6wfs2a9f6P8zX0SBU3&#10;WMKV7evWrPO9+548Jyzp2q51a9btC6V0qiU0lRwulv1o35zhI+fsuZcB0gYAAECPMAxxUxa2zmni&#10;vFXeWzcunTJYKLT3+PudJPPiUgeh0G7CIu+tG1bMWx2UjKHMMAxhpwL/8GgreX6ZlcP4WbPGy87f&#10;VIib0khfl0FCq+GuXptWzXAQiRxX36A9+lMWfcxtCHlO2vApbnNnjnfe9UJx6qDQ3tHRXii0mrwf&#10;3QS7IvWoPEUbtkNGjp8xa4JsQIMcHZ3GuUx3GkSe3DZ5b1Q57Vg2VCfy8xGFtkOGj3V2nTKMvNVn&#10;7xmcnnN17YThZCtC26FO49yPvhYX/bvP2U4oFA0eN8ttxmjyaFvHVSHptHUe1b7i8GhmB9RqZU99&#10;yJMbJ+4OJ8d4z3ukSGg771RquYYeqeJG8tTHyUp5+qUkfNcEK6HV1INKAaQ9NJUZbqYk49LSoQ5u&#10;vk9SMjIyc0tA3gAAAOgNhiFu8KKCQqy88H1S9ONjng5C4aDl13Jf7hpvJRSNWnY6/L1y0wBhVihB&#10;2KmazQtZbi8UWs/wfV1KEKVR+6ZZycUNnn995RChaNjq/+XhRPkbX2croa1nsPpeDv4h1MtBKLSa&#10;tPVRHnkRKyoqxRVrqGj08vOxuR/+S0U1kYWoSD1cW7kOLwhKx+SDEAqHrrqeg2NpgfOshUIbz+Bc&#10;ij16nO/fyhoZ5HEmDSNKn24bS/q/5RHzthSeG7KM9N7FN7qUIPD/rq8cLhJaOftSjmZCt684DpzZ&#10;gaoWieSlTJWQ51JLnvqMsZIdkV6uqUf10cwVixstofkvFzlcRU1mPD7ITsuWY7PkouzzAAAAAPQB&#10;gxA32H+PfD3H21sJRTaDHezJhWzR+f+Ko466yfdarIfPWHfmVRGONMNLWXbqnqL/mmoltHLaJj/e&#10;vjR0lZ1c3MgLhFa2gx0cHByG2JGbOzP8YlWrfnn0wWlWqjPtFSi2H4bLx41u4jWiInUnRvX/TyQE&#10;IXmxndz+cD5Eyo0y2VJs7XEmU74xI7NHdxIdo26QwFID3ayFwmHe95jiRum9j3wsWNJx8nluh7W3&#10;1RoQ3X6sWotQO1DVkleN2jfZSmjjFpgUQf6Pw/KQHFxjj8U6ixutofm/KORwaVtd6ngwpS4AAACg&#10;LxiCuCl/dWCKlXCQ+7HognLJ8+1jrJTLM5Ybe+fUzkXjbIVC6zkB8ZEazBh26vtSWPxRF2uhcKjX&#10;rSLZgyInyWWPFDfyF7dEw5ccCQ1T8iShUCWLsKRj5LI8+PfLOWqpRFtDFe9+MZvIR1REihuyDcUK&#10;Tu5+aBA3GjqR7dwoF/N3gXOZ4mbh2SwyeikBc0ht8UeozDHJv+QWl9W4nf9SdBey/ULqXpO6A1Ut&#10;OXIlY7dwz04Xa9Ewr9ACXHOP6jtzKq+n+UaTXj/c5ChiiBvNoUl7ixwuXdyo4gHiBgAAQF8xBHEj&#10;ebR1lEho47zl0u2QAx4jRLK9h4zIoO2+F+49D38ctNKJ3CI4Gf8AYfZfWRTTLlX9dEXZ8+3jyDtR&#10;E1cdCjrpM3e4SPnMTXm0r7O1UDTMbcf52w8e3L129uTNBOpDGVj8MVfyiZHhbluOnzt3Yu/Os9H0&#10;Z2HIxR3VBKIidR9EhxWcKm7QnWhYzMlIPtg0UiQUDZu3K+j6y/eShIA5g0jvl/ueDQ7YONNBKLSZ&#10;sjecuugj26ePUpO4kX+OIoehDtaiURv+IeUjgWnoUd2gfGvFRii0GrPUN+jkZlcHkVBncZNZVonh&#10;grgBAADQWwxB3BAlEYdnk4uc0Hq05zpPUqIsOp/xYjf5KLAMWydP/3/zcZTZf2X/suwofWH/Pdjj&#10;OpS8aSWyn7ZuNbmrIn+gGC+JOes1ZQjZGllo53xQ9uKPGklqqI/rcEXLNlMOMB70lb2xjWyCVfFT&#10;xA2yEw2LOTmmkpe+rjJjqwm7wiXkWLbPGWEjr2w91MX70lvG61Ko9jWoBXpFmZTxn0X6aTXW56lS&#10;SaB7pIobAsu+s2Wy/MHncSu3Lh/DvC2lJTRYJYYL4gYAAEBv0UNxgwT7kP6WmSdfUpCeFPsmPiW7&#10;SH2jCWGGsqOClbxPjI3P+MAuxEtzUmKj37xNzS1lF5JI8tPio9/Ep+XRhQ8FDU1UXLEyaOgETfmH&#10;9Pjo6Lfqrss/ZCbEvIlPy9c4lkq1rwMV9yjJe/c2NjVXY7lWPvdwAQAAgGqGoYgbAAAAAAAAGSBu&#10;AAAAAAAwKEDcAAAAAABgUIC4AQAAAADAoABxAwAAAACAQQHiBgAAAAAAgwLEDQAAAAAABoVeihvJ&#10;f9F3gwMOH9i33/fo6asv0z8u3ckXBM9/EbBu6aq9YWnMkqoGy4+9f+n0Ud/9vgEXH6VQztGSZEZe&#10;Dzx84K+jZ+/Gf1Af/YA0x95Hhl1X879/0zACL015cfvB69iX186c/V9UNqb4d/STy3fiIR0eAAAA&#10;8DXRN3GDF8UGr5lsr0gxS6I4CemTwAuTn14L2Bv4RL2sV4D2GpLIvZOshEKH1aHMkk9Ee7cVUhK2&#10;VpaiWYH99P3/ygSLJD5o0QjZ4aEktlN3PZHladZkXnbrD3v1ZaHtqv+Vyk7esrEd7rJs7aKJg+zd&#10;TsQnn3SzGeTgNHGmT9jHDRYAAAAAPg79EjdYVuja0VZCochhxtojF2/dvRN66eSBwEe0ExM+Btpp&#10;2DpRQQ285F34/Sfx+Z87A24F3VZEyd2//jxy/XlMSmrU+VVOpPz642YRgWVd/t1BKLR38wt/F+Xv&#10;PlgotHULTNFoTuC5FzxthEMWHLgeKiMsIhOTiRvbUZsflREfQpbZ2v5+Ofqkm43DH+R5mAAAAADw&#10;VdErcVP+5pCztVBoPWXXC/UJ3CRYwpXt69as8737HiOP5L62a92adfvIXRMs/WGAzx+LZk+f6uzq&#10;6e3/KKOcvJh5+691a9ZtD753faen6zL/4CNr55JLt5Wj68p1u64lYQSeG3Vxr5eHq7PzdLclG4/e&#10;TaadqIQXPPan15DQWlx+Ok7x78vxqs4uPH5wfL3HzOmzl+8LS/0v/O/Ni12dXdzXnfg3V+4Jnhtx&#10;fsdytxnOLu6r9obEynZIsJyXZ7etWuDq7DzDbcn+24kPGd3SHVl+Op4cObsZFHhOsKeNUGi79Eq+&#10;9MO1FfZCoZ3nhf9wAs8OXmRLXr+kyVxxXLjV2O0vqLcDZTs3w1b/L7cs9rCLzXDvu/En3WwZNgAA&#10;AADwNdAncYOlnXIntY2rfxJjR0Ty1MfJiixIxAhCEr5rguIwRaIsbJ3TxHmrvLduXDplsFBo7/H3&#10;O+Up0EJ7R0d7odBqko+v14Th8oMYhzqNcz8alf/vPmc7oVA0eNwstxmjyTO6HVeFpKu7xHOurqXV&#10;eC0/21LZ4uT94eqDHhWd2Q4ZOX7GrAkO5L2fQY6OTuNcpjuRLVhN3htVThClkb4ug4RWw129Nq2a&#10;4SASOa6+kSXJvLjUQSi0m7DIe+uGFfNWnw6/wuiW7sjk/VEfEM2gNo/wgn/3u9gp4lEec8jZSiga&#10;vfWx7NzO+xtHiITWM/w0mRNE+asDU6yEdo6TXWa6ea49cD2WVJoycWM/atxoB1vr4fMDoovInRwQ&#10;NwAAAEAVoE/ipjzad5qVUGiz5FIeY0NCo7jBiwoKsfLC90nRj495OgiFg5ZfK1TqDdHo5edjcz/k&#10;FpTi1Ls9eG7IMnuh0NrFN7qUIPD/rq8cLhJaOfvGkJs+Kuj3h5gtFrHFzYKgdAzPv75yiFAoHLrq&#10;eg6OpQXOsxYKbTyDc6Wy66Jhq/+XhxPlb3ydrYS2nsEZL3eNtxKKRi07Hf5e+Uiu1m7zMq8immHd&#10;wCpNvLbZmTwm22l5cDx5gnbEnolWQqvxu17KxM3TrU4iRfSQ5mSA/TxcXGe7zhjvQB7qLRq+/EoG&#10;JrstNXb707ysjBw4jxIAAACoSvRJ3GBpp8mdG6vJ+8jNDiqaxA323yNfz/H2VkKRzWAHe1JKkLJA&#10;rglEwzfcV24rUDVDefRfU62EVk4+T2WlWNJxV2uh0GHtbdo7PyiVoW5R8W+1uBE5bX1C6ogX28da&#10;Ca2cD5FKqSzMi9QMHmcyy2RdCq1sBzs4ODgMsSOdnOEXWxp11E221SO0Hj5j3ZlXRbj2buUjZzVD&#10;jRX+IeKo+1ArobWjh+/DTHlJeezh6VZCkeOmh2QrZXfXOQiF1m4nNZlTWyv8d9cUK6HQdvHF3HLY&#10;qQEAAACqCfokbpTP3IiGewbFK5+CwT7k5EsUomGabzQpGh5ucpTvPcjvnwxyPxZdUC55vn2MFU3c&#10;OG2Vyxe1VJG9dyV7ooR8djZU9lyP5F9y/8Rq3M5/acs2tQZVzGgWN2SRYpzTD5OKQy1uJIn+rqRI&#10;WXIkNEzJk4RCsqHc2Dundi4aZysUWs8JSMa0douhm1Hv3OD5d72drIQ2kzaGpamVCl54YxU5kDkB&#10;KRiBvT3iItdimsyp4P+dX0Q+irP4Ui5OYJIySTlzmwgAAAAAvjp6JW4I7L8w7zHkrRDhIKc5y9et&#10;91rqNnG459ms8tRANxuh0GrMUt+gk5tdyfeXSXEjebR1lEho47zl0u2QAx4jRPSdG4q4kTzYNFIk&#10;FA2btyvo+sv0twFzBgmFthOX+54NDtg400EotJmyN5yerIVW473k08QNVh7t62wtFA1z23H+9oMH&#10;d6+dPXkzAZNEBW33vXDvefjjoJWkxnA7mYrRu2U6gmxGPWY8T3bDTeQwyX3JUjnLfR8W4nju/1aT&#10;t95GLdx7bNf8kSKh9eQ94WWazAn8v9C9f+72/zs4+OT2BaPId6g8z6fBjSgAAACg2qBf4oZUFalh&#10;+z0nDlYmZRHZOq2/lYdj2Xe2TJY/aztu5dblYxS3pUoiDs+WZWqxHu25zpNUCGhxQ5S89HUdQhpa&#10;TdgVLpGkhm6fM8JG3oP1UBfvS29pr0uxapR+orgh8JKYs15TZO2RTtk5H4ySSP7dPUEm5EivnDz9&#10;/yXfeKd1y3IE1Yx6yPKdHRo2nsE55NPAGXd3uA6TlYkGTVh++jX5lpUGcwLPvvy7sguh3ZiFfz3I&#10;BGkDAAAAVCP0TtzIkeSlJcREv0l4l1uquhEiyXv3NjY1l/HQB/Yh/W1s0n9qM02Uf0iPj45+m5an&#10;aKD8Q2ZCzJv4tHyNT5Ewa3wqeGlOSmz0m7epuconciUF6Umxb+JTsoso8qGibtnN6EZZbsrb2IRM&#10;aleawEtzU+PfRMckZ5foYA0AAAAAXxU9FTcAAAAAAABoQNwAAAAAAGBQgLgBAAAAAMCgAHEDAAAA&#10;AIBBAeIGAAAAAACDAsQNAAAAAAAGBYgbAAAAAAAMChA3AAAAAAAYFCBuAAAAAAAwKEDcAAAAAABg&#10;UIC4AQAAAADAoABxAwAAAACAQQHiBgAAAAAAgwLEDQAAAAAABgWIGwAAAAAADAoQNwAAAAAAGBQg&#10;bgAAAAAAMChA3AAAAAAAYFCAuAEAAAAAwKAAcQMAAAAAgEEB4gYAAAAAAIMCxA0AAAAAAAYFiBsA&#10;AAAAAAwKEDcAAAAAABgUIG4AAAAAADAoQNwAAAAAAGBQ6JO4KSoq2gUAAAAAwGeioKCAudYaBPok&#10;bt6+ffs9AAAAAACfidevXzPXWoNAn8QNAAAAAABAhYC4AQAAAADAoABxAwAAAACAQQHiBgAAAAAA&#10;gwLEDQAAQBUizktLTqKTklWMM80+neKnx9as9vJ7mP8F2qaD57085ePzd0RBBT3pavfx4EXvk5PT&#10;8yWE5H3krSvXHicXKbqS5mcky8JclvsuOTW75IuNAKgiQNwAAABUHZJnKzoacWjwGk0OLmPafTJ4&#10;1gG7WhzBwB0pGLPoc1N02qkBl9d48oUKvNDVjoI0Ozr0+N5zr6XMAhSS6J2ihsYDfSLD99g2b/qr&#10;pXnT73utfy4hCPHLdb0atHa+kIUTxY9Wdq3bfJhf4hePCvBVAXEDAABQdeDZT88e9vU9sNyuGY9b&#10;t9fc/b6+h47fSf78S+1XFDeEJONZSMiLzAo70tVOhUwK8ppMuaiDHMIzjjk2Fph63Ct6va5H3f5b&#10;EyVJPgPqWW6IKYvY1Ne41eSz72XbNXj+xWkmApMpwbmwe2NIgLgBAACocsT3PNrxucbjzpTI/oln&#10;X/caYWn2Y0Pjpj/3mXbgZRGWds3L0aJd80YNTX6ZcCQxk1FM0MvV2gjPf7xnkmXrxo1b9ho/tLNA&#10;Lm7EsUGL7Tv+2LCRSaehK6+8o2sLSfKVNU6W7Zp/b9yk3Ri/5NKH3kN693Fcvn52z1aWXs8kyLqM&#10;OhJZnVE7nt2T192yZJBZs8atLGcfv3F0Zt82TRq36u12JhkjlHbhUoLdrLzQccVmT+v2TRuaWDgf&#10;j04KcOlqUpfLFTQxsxy2iexYHHd22QiLNk2MG5r8ajXL9xnllhuWvENYR9Bl9UsplrpHVL/tFP/b&#10;Rya3+X6k3/0tA41bjDudoTIV35nf1uhbh8NysQMYBiBuAAAAqhyGuMGST/7u9ufBwCC/+ZYNeHVF&#10;20+5teHzfxzqHRjkt2V3SGoCvXh33M151PI0pV4pvu3e3ohbp+3QxV4LbFsIOKS4ib2/rFNt/g+2&#10;XseOePY15jcedTJLvaqLn3l1/4Zr1NRy2qr1XgtWnkwsDnH5gcetVadR2z62U/c9/QdRl1WnjKzD&#10;b+cResHlBx7HqHHfmavdRc15HI7g+15TVy+wNuFzSNVBKO3uFTxiNysr5Bg17j1j9eIhrQUcfpt5&#10;wVe3TerZmMet22H43D9OE0TJ/SXmtXl12jp4rls5sYsx16iF8wXV/kth4Kjv+CYzr5URBF74/KCL&#10;dfeOFnbzj4Vstfr+x9EnaIqu6O+xxvym0y7psB0E6AsgbgAAAKochrgh8Oznp7b8Pnuq429tv+Py&#10;W8/et8RcwBE06zFuxaH76RJm8dwb/yynlSuQPPA0NeI2cAzIxQn83W4ReVtq6/lFZka87/u7bfHZ&#10;9sfIdkb8FrNuiFUVHi/91YjbYIR/tlIjyDQG97vBvuk4uZuymF1XQx2luOGZzLxeRpSFzPiBx2s8&#10;ObiEEN9y+4nP+8ElRGV36w6iWVkhz2TW9TJC8mJVZyNOXceTxbTbUpL7i0yNuA3HBpHnB5Rdn9mC&#10;z1MrFCxhSz+BoLtXJPXpHCx+n13jHxwPhuwd1+WHBt//NGDRpXRyk+jBIlOjWnZ/UUQeoO+AuAEA&#10;AKhy6OJGGrWxdz1+84HuWw5uHtvOiN9y9o2cV0Grx/duWZfHEbScuusPS3pxaGkRpdz5Qp58mS67&#10;PtOEx2vmfJncvsjcbyMTN8dntuBzv203wGGYjOGTdjxRqSHxDVdSIky9qNBYKqGy4B4pgGTFzLoa&#10;68jFDbkzIybEobNb8vktXG+ICcn9haZGvObTr6jsbl5GNKva1hET0td/9hBw6owMoIsb8c3ZrVR6&#10;Rnxn/s98bqNJwYpRYMnbfxMIOq96oRY3WJKvQ9NmQw+98Btm3Hbmhbjbnh3r9PJ+IyXEd+e35dcZ&#10;7JerMgX0HhA3AAAAVQ5d3JScGlWfW9vS60F06Ko+33L5LWf+FeQfGp2RHb3Duj5X0Gu8bT1a8eyr&#10;z85TyvtsjpPfdcGSdwm/4fJ+GLwh+Jq/W7d6XI5goM/Tg0Ma8Gqbzzr1PDEl/kXY7UiFEiLBM4+P&#10;bMjlGVvOO3L1dkjAidvpsttSco1BEHj6IXZddp3Kips7SYhmkeJGGrmmu4BTu7vnuYcxBJ59YnQj&#10;Hq+Z9ZozNy/7jGzJ5xoP9UtTOlMSPLkxv+GEs0WKf2MpR0Y0b2J/IEGS7PNb3W5eEeIknwF1e6x7&#10;LcVzjw6rZ/ST2y3VBhag/4C4AQAAqHLo4gZLPTmuhYDL4dZtbz3gZyN+S5d1k5vyZe+JCxpZuJ97&#10;HEAvnh1ybhql/ILqiRI8/65Xn8ZGHA63lolwoJmR7IHi4le+482+5clfO//Obj/t1SxpQtBsi4YC&#10;WWGdfltiaeKGIMpQdZl1Kitu7okRzSLFDSF+tr5PAx6Hw2/hKtuLOeves7GAy+FwuIJGFnNOJ6j3&#10;afCs4yONjVrNui6P6LuA0T82stlDqj4s3m9ki2+bmDT7vvVo/wSMyD8zoanRD1MvFqqjAOg9IG4A&#10;AACqH3hR2qvIuCzVZgJWlBEXGfE6KUf+TAmzmFlOAStKi46MyVTdNFJcTH/z8kVkbCYyXWDZ+7jw&#10;55HxWay2ZKDraq+jA+hm2UhyEyOeh8dlKf8tzk6MDI9MzGbtuxSHLTCt3Wj4EdVmjhq8OP11xJsM&#10;MiZY3C5Rg2+6eT1n1Qf0GRA3AAAAgCGC54X9Yd9j+KYnxcwSFXjerVV2lo5bnmo2AfQSEDcAAAAA&#10;ABgUIG4AAAAAADAoQNwAAAAAAGBQgLgBAAAAAMCgAHEDAEA1IjMzMwXQW0pLS6mfZlpaGtMCqGZg&#10;mO7nluoTIG4AAKhGyDKdAHoMfJr6RXBwMPUjMxhA3AAAAAAAYFCAuAEAAAAAwKAAcQMAAAAAgEEB&#10;4gYAAAD4Coiz3zy+FXLhcujj2DzVOeTawPNenvLx+TuigH1+gjY+slpFFD89tma1l9/D/M/bbMWI&#10;k69tX+g8bqzHiTj10VlABYC4AQAAAL4wRU98HH6qQ55wSVLLel+GDhKh6LRTAy6v8eQLlTuvqlLV&#10;pNnRocf3nntdoWzAsw7Y1ZIdPPp13y4SP1jyay2eoEmHgZP2RlU4Sjk6O2XAgLgBAAAAvih4+l92&#10;9bi8pjbrLj1++fzOmV1H7uq0/yHJeBYS8iKzsmqiEtUkz1Z0NOI1mXKxQiFUReIGi9vUR8CpNehg&#10;ti4Bk6O7UwYMiBsAAADgi4LFbuot4PCa2G19lktZo8WxQYvtO/7YsJFJp6Err7zDCELy0HtI7z6O&#10;y9fP7tnK0uvhXfJfo3aESxGmKvDs614jLM1+bGjc9Oc+0w68LJI3MmpHeMEVz/69+rocT8UIafiO&#10;UX16D9v0BEu75uVo0a55o4Ymv4zbtn16V5O6XK6giZnlsE3slggCz3+8Z5Jl68aNW/YaP7SzgBQ3&#10;SZksKwWK0S/b6CFq37SRSWfHLfdzcUIcd3bZCIs2TYwbmvxqNcv3WT5O9/KZ+hYd00s8PXCmRatv&#10;uRxew3Y9Bvx+rYxtIus3+coaJ8t2zb83btJuzKGHx1yoTpHNskag6tFwAXEDAAAAfFmwxKOOJkYc&#10;DkfQ0HzE8qDXRThBlD1a1qk2/wdbr2NHPPsa8xuPOplFlIW4/MDj1qrTqG0f26n7nl5y+YHHb+dx&#10;r4Btql6fseSTv7v9eTAwyG++ZQNeXdHuWGW1/44Oq80R9N4YixHiex7t+PwWrpdvz2vD5/841Dsw&#10;yG/LzsDTWyb1bMzj1u0wfO4fp9ktpXy47d7eiFun7dDFXgtsWwg4pLhJTGBaKaWWbPQcXn1zp2Vr&#10;51mZGHEE5svu3l5iXptXp62D57qVE7sYc41aOF9Iv0z1MkJ584gdkMzcsB3O/X7gc4zaDZqz6NAz&#10;CdskCxc/8+r+DdeoqeW0Veu9FqwMeHZjG9UpouQ+ewRUiWmggLgBAAAAvjji1LBdc6zb1uNxOPwm&#10;DgcTSh8uNjPifd/fbYvPtj9GtjPit5h1QyFuvhvsm06uvrJ/8dt53LrDNhWrW8azn5/a8vvsqY6/&#10;tf2Oy2899/oFzeLmypPl5gKOoFmPcSsO3U+XMO7gMFu6cdvT1IjbwDEgFyfwd7tF8ttS5QyrMOVY&#10;5ONtMet6GUFIX621EHBqDVwwy9SI23BsUAFZfn1mCz6v6bSzwVQvlUhQASGkb7x7CTi1Rxwv1mBS&#10;+Hjpr0bcBiP81fetaE5J7i9ij+CS4d+wAnEDAAAAfFmkEol86RXH7rNvyOPUHuT7f9dcW/C537Yb&#10;4DBMxvBJO54o5cyCezK9oBQ3Ny+zTVX3cqRRG3vX4zcf6L7l4Oax7Yz4LWeHqMSNPyluenm/kRLi&#10;2+5tSHFzAy96FbR6fO+WdXkcQUvnC++fqHUAoqVLM014vGbOl8sIAs/cb0OKm203vBlWoTRxY2S6&#10;6IGEIKTR63sKOLVE8ya3UqkJ8Z35P/O5jSYFnaN6qUR8g+0lQ9ygTArJa7ymUy+WqFqiiRvxzdns&#10;EQSrjQ0VEDcAAADAF0UavXmY0MXbNyj47J7pnepyec2mXSpKPzSkAa+2+axTzxNT4l+E3Y7Mw1Vy&#10;hi5u7iQhTJWUnBpVn1vb0utBdOiqPt9yqeKm4NLUpjyu8W+rz1875GxWi0Pu3ESc9w+NzsiO3mFd&#10;nyvoszn65ZruAk7t7p7nHsawW7oeu0v4DZf3w+ANwdf83brV43IEAzfvdmRY0cUNR9Buwr6Qq/sm&#10;mdbi1Oqy+uax0Y14vGbWa87cvOwzsiWfazzUL4G8LaXyUgmOCghd3KBM8MzjIxtyecaW845cvR0S&#10;cOJ2OiaNVDtF4Nkn2CNIg9tSAAAANYSvlYeFhdZ2tBaykMYGb/7Da8fV5K/6Sk9FYEkHHBqRj9xw&#10;OBxu7aa93f5OwAii7JXveLNvebKrvO/s9idjGsTNPTHCVNV26slxLQRcDrdue+sBP9N2bsSFt3/v&#10;9i2XwzFqZDl8oInsmZtL05ryZc0IGlm4X3iHiZ+t79OAvFXWwpXdUmhp/l2vPo2NOBxuLRPhQDMj&#10;jmCgz8MAphVN3PAa/dqlJfnSu6DJgD/u5OJY0ln3no0F5FvwXEEjizmnE6R0L9WgvKSJGw0mCUGz&#10;LRoKZNfq9NtC3oRTOyWLPmsE9H4NEhA3AAAAiDwsTAsElUqoogWt7WgtZKFp3ax6xPnv4iLDo+LS&#10;C6jCEStKf/PyRWRsZnGF2k2zKV6U9ioyLkvpcvG5CQ25Rp1WPic7kuQkRL5KKaCIoaKMuMiI10k5&#10;qnhKchMjnofHZbFbUlRIi46MyaTcyEFZkaiCn5/xJuJNRol6nOLsxMjwyMRsVhUWmr1UgTQpex8X&#10;/jwyPkvpFcUpGbqPwEAAcQMAQI0HlYeFaYOiEglVtKK1Ha2FTKqvuPkq4O+vbV80uWdDHr/VrOvy&#10;vY6vSA0PfvUCxA0AADWeL5qHBZVnRFM7eP7jXRN7tW7c+Ke+02eO6dOr35zT7+4rCkvkdVZs9rRu&#10;37ShiYXz8VgpKzNLDV9f8cyT035tY9rTaeNtysviXwvJsx0T7AdPP/iqJtz2qe6AuAEAANAxDwsu&#10;0w465WFRt43KM0LPdKJqJ1eWVqX2z0MWec23UaRVUWVtKZA9rmrUuPeM1YuHtBZw+G3cb7Mys6is&#10;a6a4AQAFIG4AAAAQeVhQOUXEcnGjSx4WVbvIPCP0TCeqdmRpVb4beZxMq5K6UyhLq0IXNzwTMouK&#10;5MWqzkacuo4nWZlZVDleQNwANRoQNwAAAIg8LKicIhKFDNEhD4uqaWSeEXqmE2U7odS0Ku8P2CLE&#10;jVy3SF//2UPAqTPSn52ZBcQNAIC4AQAAQOdhQeUU0fCqstY8LMg8I/RMJ8p2bsfuEpFpVew3BF87&#10;Ns+iPplWRau4OczKzALiBgBIQNwAAFDj+ZJ5WJB5RjS0U5p/z6svORBu7VYi0a9khts9Kh2EEDfH&#10;WJlZary4qVxaIBSfN1XQJ7VW/PTYmtVefg8rOuny0502PEDcAAAAfNk8LCQ65xnBCt+9jozJzLkz&#10;vz0jqz4STTlXDAZpdnTo8b3nXuv4BlLl0gKh+LwvnH1Ka3jWATv5cVYVKKNPd9rwAHEDAABQTcAz&#10;T84bMfP3dd5erqIWtXnfdFn+oAJtY/DQT7bUgUqlBULxKXKEzae0prO4+XSnDQ8QNwAAANUEPO/q&#10;MmGnn1uZtP6lx+CZO26l67hdob+w8wNhade8HC3aNW/U0OSXcdu2T+9qUpfLFTQxsxy26YmEldeH&#10;ICTJV9Y4WbZr/r1xk3Zj/BSZiOS5hzSlF6pcqiBp+I5RfXr1dwt6jxNEya3VNpb9XI6lKB2gd59c&#10;rqU1tq+o8RB4/uM9kyxbN27cstf4oZ0FpLhJymS0Ss+T9KxIm9OUaNckQNwAAAAAVQIilZD49rw2&#10;fP6PQ70Dg/y27Aw8vWVSz8Y8bt0Ow+f+cTpGysrrE/fYq/s3XKOmltNWrfdasPKkeqckT1N6IUaq&#10;oBJmk6xUQZJHS34x4jZwPJ6Dl4XObsWv1dNbeZNM/IzefaJEY2uIXEjytEmM8chzHdVpO3Sx1wJb&#10;Ra6jxARUq6o8SRFF2pympqWsQYC4AQAAAKoCVCohyZPl5gKOoFmPcSsO3U+XMG9LMfL6zN676Fcj&#10;boMR/tnKFVwpbm6FaUovxEgVVFxxqiDp6/W9avEaTziTc8+jnVGdAT7k4+YyBx4vZXTPHKCqNVQu&#10;JHnaJPp4jt0kcx01cAwgcx292y2S35YqR7WqypOk3WlZDoKaB4gbAAAAoCpApRIi8KJXQavH925Z&#10;l8cRtHS+8P4JRdxImXl9Zm50IRdwymPXynX+5lXN6YWoL5z5P9EhVRCWss+mPv/HKRs8zAX1bPer&#10;TteQOUDtnjVAVWuoXEjKtEnU8fhdoOQ6ytxvQ4qbbTe80a0q8iRpdzq4Zj62BeIGAAAAqApQqYQk&#10;Eef9Q6MzsqN3WNfnCvpsjn65pruAU7u757mHMblFzLw+rkF+IxtyecaW845cvR0ScOK2OvfQ/2lP&#10;L6RKFXRUl1RBePaJUQ0FTZs3NTIedjRTvU2TeZzefcJJTa0hcyEhxM2x6F1CMtfR4A3B1/zdutUj&#10;cx1t3u2ooVWGuEE6nQa3pQAAAADg68HOD1R2aVpTvuzfgkYW7hfeYeJn6/s0IM/EaOF6o4SV1ye0&#10;OCFotkVDgaxGnX5bKHpBe3ohlZiIYTaJEjcEURQyowWfw2vkdIr2DIuU3n10kubW2L6ixE1AYf5d&#10;rz6NyVxHtUyEA82MOIKBPg8DNLYqG4VWpymjrUmAuAEAAACqDmZ+IKwoIy4y4nVSjupZEUluYsTz&#10;8Lgs8gIyr0/Z+7jw55HxMgM6uqQXQjbJRPJ4WQcjnsm0S+TjLAxo3WttjemrBrCitOjImEzK/SSt&#10;rTLRxWmDB8QNAAAAAGgCz7u5Y/HCsV2MefV7eYfX1I0QvQPEDQAAAABoAs89O6tTm3ZdHZacq7H3&#10;ePQQEDcAAAAAABgUIG5qKnjR++SkpOS0XB1vy2o9mQ1VqNuRb7pZfTLFEac2eG2/osvfXShfgK/H&#10;sWPHvAG9JS4ujvpp7tmzh2kBVDMKChBPERkAIG5qKGVhc9vwORxufbsDGl8UpB1Yp/VkNkShbqei&#10;6Gb1ieAZF11Mm1iuCFMn2tICwhfgKyJ7lwTQY+DT1C+uXbtG/cgMBhA3NZPiqy4tjOr+aNKQX1e0&#10;R4OwYGQG1XoyG7tQN9mim9WngRdEXTt1+WWOLsqGhO0LAAAAoFeAuKmRFJyf3Jz/jejPTcMa8Or8&#10;5pMoW8hpB8AdehfgQj2wTnHC28glS0f36fWbB3lcCZ591n1Ar34ux1Mw1Vl1Eh2OfCNQB8OpxQ37&#10;cDnm2PxIK9bpcMgj6DTbLd+yZJBZs8atLGcfv3F0Zt82TRq36u12JhmjnrtX0ZF4lIgCAAAA1QcQ&#10;NzUQPO/02Eb8b0S7kzOPDPuOW7vPphiMeQBcQPbNbdQD65RZoubtnteOz2sy6VwRkX96TENuLcsN&#10;0VJVCqkbN3Q48i3lA+JgOKW4QRykxz6cjihBnA6HOhIPdYqc0q7vzNXuouY8Dkfwfa+pqxdYm/A5&#10;gi6rX6rTfH2o8Ei8L7jdBAAAAHw8IG5qHvh7/xHGXKMOLv5XrwXO71aLI+jx56sS9gFw9NtSqpPZ&#10;7i75xYjfwvV63mXnH/h1hbuSMFWh+74FOhz5duM26mA4xQ4N4iA99uF0kvuI0+EQR+IdC9VsN/N6&#10;GVEWMuMHHq/x5OASQnzL7Sc+7weXkDKVo/dYEWEeiRem48PYAAAAwFcFxE2NA08/aP8tmZxbjaCr&#10;19OrjAPgNImbe4XkZSNT962z2xgpD6VVbutsna7LkW+X2AfDKcUN8iA91uF04puI0+EQR+Iduazd&#10;Thw6uyWfTOouJiT3F5oa8ZpPv6ISN7Jz7rQfiRcK4gYAAKA6AuKmpoGl7LGqyzUyn3fhZWRkZGRE&#10;2B996nCMzJddO8I4f46QRlIOrKMcXiKN8Oom4Ju0NDH6ftQJ+baGonB+kI8OR75dj2UfDKcUN6iD&#10;9NiH0+HZiNPhEEfiHUvWbqdV3NxJqfBIPBA3AAAA1RIQNzUMLG5rvzocI7PFDyWKCzEbLWtxjEw9&#10;776hnz9HPuqiPrCOfsKbd89aHA6v+eTzigQJKkHwXocj30JL2QfDqR8oRhwuxzqcjiAQp8OhjqAr&#10;1m6nVdzcE1d4JB6IGwAAgGoJiBuACvP8OeqBdTqi25FvbCsK6MPlmGPT+XQ4Xe2Q6H4kHgAAAFBN&#10;AHEDAIC+gsqzLU684ffX348zih7uWR0Yp0NO6k9DGhu8+Q+vHVdlW4xVACoEH0dVe/L5EeelJSfR&#10;ScmiH8ddZQnJDS/a1Q0QNwAA6CmIPNt42gH7thZWPVp+/12D1s7nK07dSMvDjUS7BeU2Z1WACMHH&#10;UsWefH5kr0RQXpwg73Q3mhxM24b+rAnJtc8UOgYX7WoHiBsAAPQTVJ5tPDf8xoNUjMCLc7IKdFhk&#10;GHm4EVRgUbWLFCoEH0vVevIFwLOfnj3s63tguV0zHrdur7n7fX0PHb/D2Cr5jAnJK5gpdAwu2tUO&#10;EDcAAOgliDzbuqapVrSA0fNwIzJf56TQM3VLcGaa6ipdpHQLAUEUX/Hs36uvy/FUjJCG7xjVp/ew&#10;TUT18uQLIr7n0Y7PNR53Rv6EnzJF+frZPVtZej28q0hIXlJB5nJU7nQs7ZqXo0W75o0amvwybtv2&#10;6bS5RO/nSVoNiXb1AcQNAAB6CDLPtmzFYKSpRqWzzpXLG5yehxuR+XrasfNbqJm6pRgzTXXspSpb&#10;pHQNAUEUHh1WmyPovTEWky/1/BauRHXy5IvCEDeyAHFr1WnUto/t1H1PlU4XKOKmIXM5Knd66e15&#10;bfj8H4d6Bwb5bdkZeJo6U5j9/BtfQ6JdfQBxAwCA/oHMsy1/z5+RphqVzlqW1lEG9VYCMvP1pQ/0&#10;mw3MNNXXL1TVIqVzCNDiphp58mVBihtG/lGFuNGcuRyVO73wyXJzAUfQrMe4FYfup0tQaU9V/dSY&#10;aFcfQNwAAKB3oPNshxep9/pVaapR6ayDVTkIqAsSMvN1cD51yWKnqQ6pqkVK9xAQRKE/KW56eb+R&#10;EuLb7m1IcVONPPnCoMQNv90CuZt0cSP3HpX/CpU7XYIXvQpaPb53y7o8jqCl84X3T1jiRtlPzYl2&#10;9QHEDQAA+oaGPNvL/1GvGKo01ah01uoXi6h5uJGZr9Mk1EzdRaeYaaqrapGqRAgIouzS1KY8rvFv&#10;q89fO+RsVovMy1lSbTz50qDFjcJNXcUNKne6JOK8f2h0Rnb0Duv6XEGfzdEv1TOF0U/NiXb1AcQN&#10;AAB6hsY82wu2slb2AFQ6a0pblDzcyMzX9EzdJanMNNVVtEhpCYEzMwQEQRTe/r0buc1j1Mhy+EAT&#10;cuXGqosnX5zPIm5QudPLLk1rypdvmTWycL/wDqPNJVo/NSfa1QcQNwAAGD7a0lQr83Ar/okwpWbq&#10;1tc01ZKchMhXKQWUd5711ZOqg5k7HSvKiIuMeJ2Uo36Giz6XKEC0vzIgbgAAAAAAMChA3AAAAAAA&#10;YFCAuAEAAAAAwKAAcQMAAAAAgEEB4gYAAAAAAIMCxA0AAAAAAAYFiBsAAAAAAAwKEDcAAFQjaOcJ&#10;GCIG76zBO2hgXLt2jfqRGQwgbgAAqEYEBQXtMFzevn1LddbX15dpoeckJCRQHTx8+DDTAqhmFBYW&#10;Uj8ygwHEDQAAAAAABgWIGwAAAAAADAoQNwAAAAAAGBQgbgAAAAAAMChA3AAAANCQRmy2Ne1vZ2va&#10;tLH5xKMx/262NRPai9qNC9C7Jy8Nx5MqBgKpd4C4AQDAACjLjH50M+TqnahMsfqiNPvNPyEhN56l&#10;FONaDKX5GclJCpLTcsWE5Oky8zrd/3hZ8GJV128sVgcuNa/Vbnrg06QsZSt44fvk5NScElWjnxP2&#10;ANGeIOwq74miXkFGclJyRoGUKMlOTU5Kfl+o8rQkOzUpKSWLEkBliTwGzMvVCESAqmEgv+hcqsmA&#10;uAEAQM/BkvxGmdTmyrJ2cOuaOgelYgSB59xc3qshX3atzs8TApIwDYbSCK9uAmXSDyOzxQ8l5EpW&#10;V7TrnSTSq/s3PbxOLzWvN+Rwnrq/govOJkYNHY8zVrbPAHKACE+Qdh/hiaLX5O2/CTiCAT5JkpRd&#10;om+4/PYe/8jXeSxuc99aHEEv72gpo44yBozL1QVkgL5iIDFdA/nl5lJNB8QNAAB6jjT26LJlh648&#10;fv7If5qpEUfQc320VPJkhbmA18h26z8Pt9s34vF/mnOzDGlIiO+4/yxoaLXMz9/f3/948LMsnFzJ&#10;BE3bdW3bzLi1k/+bR8vM6w3xU61kePrhocZGrWZdK6aP4nOAGCCB8gRhJyUq7YkSypqMpewWfcM1&#10;6rj8mYQsSNktqsOp3XtTDLnkU/iSMfgsoAKkYyCJzxFIWegqDmS1j6MeA+IGAABDAc8+PKQuV9B9&#10;TWRZ1FoLAffbEcfyCDz3yNC6XEFXr3D1H81qQylREjypkeDXxffyxcqFh1zJ6g3xy8zNyidXJjrS&#10;6I29aws6rXrOLvqMUAaI8gRlR1TWExUUcUNgqXut63IFFmujpASeeWhwfW7tvltiGdrm68Tgs6Dr&#10;lFDbEZ8jkIROgdSjOOofIG4AADAMyt4cHf+zgPtd/62vpGVXXX7k8Vu6hooJoixkxg/K/2cZEkT+&#10;UYc6svsPvNrNLJwPR5YQ0lc7R/Z0C0Y+Kyq+v8hUUE+0K5Gx3n9WKvQEYUdU1hM1VHFD4O/22dTj&#10;1uq7JU6ae8LRmFunv088w9evEoPPQoWBVEyJzx5IUi5VGEj9iaM+AuIGAAD9R5pycaFlI75Rk35L&#10;Q95hBFF2ZXpzHr/lbNlKdtm5GY/fem4YuZIxDQmiKPyC7xH/owf+nNzVmMutZ7Unmdm4Gjz//JTm&#10;Ro2dArO/2CMSzAEiPUHYIT3RtGpKI3Y69rKwsLDoOXTTUwlN3BB42gG7+rw6ot1vzkxswq8zcLvs&#10;qpqvEIPPAjNAyECK2XbIQDIbV6IpkGRZBYHUlzjqKyBuAADQc/CCMM+OdfnGFu7nExV/ikuer+xk&#10;xK0/3D8XxzP/svuGU6vftgQMYUihOGhMAy6/ncc9ZoEK7N1B+++M2sy5+aUekUAMEOkJwo6KyhNE&#10;mQws9caetV5eXl5rd1xJxOjihsDT/xpUn1ffesooE/43ol0MhfTFY/BZQAQIGchyth2VCqeEpkDK&#10;CrUGUj/iqMeAuAEAQL/B0/bb1uPyGvd1WbmaxGv39XdY2R33tnxug36/B55c1OtbXh3LDa+lSENp&#10;3MX9vudD79wMXGXdnMdrPDowm9mBEmnU+h61a3X1esl8dehzgRoggfBEgrDDCIQnuu0JMMQNgWf4&#10;Dv6WV6tWLV5dq72y14fUfPEYfBZQgURNCVQgCVQgmR2gYYgbbYHUjzjqMyBuAADQbyT3F5kaKV/c&#10;Jd/d/WXJIwmBZ1z26NGQvM6t3WrI9idFGgwlj5Z1qCX7J7dW874ewYzFnELJ3fntjepb79V4s+eT&#10;QQ2QXCKZnqDsJITunjBgihsCzzzs8B2Xw61vs/8dXR99+Rh8FtAB0i2QxOcIpOKCxkDqSRz1GRA3&#10;AAAYKnhxxpvwqMScCl5GEeckRb14EZWUq80Ozz0zoZlRk3FBubpth3xePqcnH0/VxuCzUC0CaQBx&#10;rP6AuAEAAKgYPPvVrZCrT1O/yGqnJ0AMPg8Qx68AiBsAAAAAAAwKEDcAAAAAABgUIG4AAAAAADAo&#10;QNwAAAAAAGBQgLgBAAAAAMCgAHEDAAAAAIBBAeIGAABAE9KIzbam/e1sTZs2Np94lHmCpP5haP5U&#10;AYwQiiM225oJ7UXtxgVUcKwm8FUBcQMAgIFRlhn96GbI1TtRmZTjgqTZb/4JCbnxLKVYlTgNaUeC&#10;F2elJCVnFmKE5Oky8zrd/3hZ8GJV128s1kZVRbJ89DC/iD/SgozkpOSMAmlJdmpyUvL7QmXbeEl2&#10;alJSSpa6M/0CGRqdQijNz0hOUpCclitmhvDfh8vMa7WbHvg0KYseG1Usaf9L+3/gCwLiBgAAAwJL&#10;8htlUpsrT55f19Q5iMydj+fcXN6rIV92rc7PEwKSMLSdHDzv8oxWfE4tuwNZOLmS1RXteieJ9Or+&#10;TY8/X3/tJQk9zC/lj+r4gPjEXaJvuPz2Hv/I13gsbnPfWhxBL+/orx2AzwAyNLqGUBrh1U0gu0Se&#10;zmC2+KGEEcLwh8vM6w05nMfqVX0UA/V4C9ZRF8AXAsQNAAAGhDT26LJlh648fv7If5qpEUfQc320&#10;VPJkhbmA18h26z8Pt9s34vF/mnOzDGGnaKH4wbLO5BKnEgOCpu26tm1m3NrJP+GrL0iIYUoJHf1R&#10;6JBK+KNeeSUpu0XfcI06Ln9GZtHFUnaL6nBq994U89UD8BlAhUbHEBKE+I77z4KGVsv8/P39/Y8H&#10;P2OFsPQpKW78QNxUN0DcAABgiODZh4fU5Qq6r4ksi1prIeB+O+JYHoHnHhlalyvo6hWu2oFQ28n+&#10;WfhwWbf6rTp1MOapxEC9IX6ZuVn5VZsrXz1MqRTlD8qQ/Gel/KGsvFjqXuu6XIHszhWeeWhwfW7t&#10;vlti9XtB/pgpURI8qZHg18X38sVK37WHUAWImyoGxA0AAIZH2Zuj438WcL/rv/WVtOyqy488fkvX&#10;UDFBlIXM+EH5/0w7gsCzrs42/abVlFMBM36QiwHpq50je7oFV/WjorRhIv1BGVbaH+rKi7/bZ1OP&#10;W6vvljhp7glHY26d/j76/fzxx02J/KMOdWS3pHi1m1k4H44sIbSHUAWImyoGxA0AAIaFNOXiQstG&#10;fKMm/ZaGvMMIouzK9OY8fsvZspXssnMzHr/13DAx204cvX9w8zqmblezS0JcFGKA2XYVwBwm2h+E&#10;oS7+SCN2OvaysLCw6Dl001MJbeXF0w7Y1efVEe1+c2ZiE36dgdv1eDlmhgYZQsSUIIii8Au+R/yP&#10;HvhzcldjLree1Z5kTVGghRLETZUD4gYAAAMCLwjz7FiXb2zhfj5R8ae45PnKTkbc+sP9c3E88y+7&#10;bzi1+m1LKGfZSd949xJw+LW+qVe/Xh0Bj8M1qm3sdLKI3vzXBuEO2h+2oU7+YKk39qz18vLyWrvj&#10;SiJGX3nx9L8G1efVt54yyoT/jWiXxlW9usMODTqE7ClBpThoTAMuv53HPXaRHFooQdxUOSBuAAAw&#10;HPC0/bb1uLzGfV1Wribx2n39HVZ2x70tn9ug3++BJxf1+pZXx3LDawnbLiXvxbmDB2TsWTDAmCsw&#10;n7zjaoy2xyq+PEh3CB39+a/S/jBWXjzDd/C3vFq1avHqWu1Vv32lZyBjqFsI3xHSuIv7fc+H3rkZ&#10;uMq6OY/XeHRgNmv3Cw2ImyoGxA0AAIaD5P4iUyPlm7vky7u/LHkkIfCMyx49GpLXubVbDdn+pAhp&#10;p26lTONtnK8MapgSUnXo4o9ax+jqD3PlxTMPO3zH5XDr2+x/V0HV6gs6NLqFkJA8Wtahluyf3FrN&#10;+3oE6y7xQNxUMSBuAACoCeDFGW/CoxJztG5d6BGG5k8VoFsIxTlJUS9eRCXlajcDqhkgbgAAAAAA&#10;MChA3AAAAAAAYFDok7gJDw+n3BAFAAAAAOCTePz4MXOtNQj0SdwAAAAAAABUCIgbAAAAAAAMChA3&#10;AAAAAAAYFCBuAAAAAAAwKEDcAAAAAABgUIC4AQAAAADAoABxAwAAAACAQaHf4kaSn5GWU8a8igYv&#10;jDhzJPQd87KqgH7QB17wyH/P1RTtp3/oZPRxYEmnV3pdYAyKikZ3Pg2FS8zL1Qbkh4XiC8WnesCK&#10;Ap555c/lJ+KkNCsAAIAaiz6LG/z9cccm9ftvfqPlN12S+fL+qxzyyDcs9dS8MRsfMg1UBfRzQ/C0&#10;3bYdF97XfpiITkaVQDVYacz+8WN2RrJlmw7ufBoKl5iXK496pNrR1U4B8sNCUdn4VHIcVQsjClja&#10;KZeRXvcLvsDo9SosAAAASvRY3GCp++x7Tpzcp8eq5xrXOixu8wCLlZrLNaKTbtHJSHfUg5Vkp6YX&#10;IlaUj3ZHZz6XuNF1pLrafWmqyzg+Ciz/XVo+Yrp8OnodFgAAajD6K26wmM2/9Vr17M3W3zrOv6vc&#10;48AzwzaN79vJvFOnLg7bXiQHzurxU4NvTTr1sl1ztzTrb/fxO/9NPuYyavNT+a910c1Vjsuu5skK&#10;IsjtH0nC3x62Xc27dO89cv4kS3NSt0hjTsyx7WHRzfwXi1HbnxahjQhCmnThdweLTp3MO4vmnoqX&#10;4kXP/5pu3cuie+euYw7EqneWmK3hWX+7j/tj24L+bdpPWjxdNdjb7xRDoraz714Ay50Ips8vJYhO&#10;NAxGDcsltkcUa6avWX+7j121fYXjbxZmbbtPOvRajKczAy/30dT1ShG1blwq1U5cccOELGDyyJCF&#10;yzcuHjmgU7sOgzeE3tvnbN2rs2nHQevu5pHrvMKQPVx5TS3jFUtTrqx27N29e/fOXfpP3vVI1pwM&#10;LOX4TMeNj+STR/J081iPc1nKQvUnyfRSFjv6h0S3LmOOkPkBIqsrpix7sGz/lOPX6gC7KSk1LOSU&#10;VI2YOcCKZxgAAMBXRW/FjfTFagvLNZFSLHmnVfsZlwvJa1jqoeGmIu+HuTiBF6Wl5eK4JGbjgO7L&#10;n5RIMVyxJyGN3tC3w4K75A9+/plJHcaeypEq91+wuB1WZk5HE8UEXvDMe0BDU9nF5KcPk0oIQpq4&#10;29rEKVCDUdxOa/PxJ5IkhCTJb6SZo/+bQ8NajAnMxQlCUlioXlxYreFpu60amk45ElsiEZepB6sc&#10;Ep7jR20H4Q7bZ1YnefRGKDFUDortEsuj4++ViyCrJOPdbqvvTGdeTJcSJS/WWLaccqGEYIxU6WPJ&#10;K2bdMrWdbg0rPyw8bbfo244Lb+fi+LujI380tvAMy8Hx9CMjWgw5RI5VFR9mq++laYhm1eMtj9tp&#10;ZTby0JsygsCzwzy6mc0NVUcqZvOAX+eGkVK67Na8rkN901TSQJuX78sZHxLtcy9ljbCc/gEWMD9j&#10;dRQw9mCLybaZ/ungALIp2pRUjVjCmGGMaarqDQAAoKrQV3EjvufRwWLlg/c5OVlRW0QtxgTm4ASe&#10;edC+/cxr6p9y2ra6arVL3m1jPi+sDM8+4dTV9VqxaqXAM/YPMp1zU/7bjCVvF8k3ZfCipPtnD/ms&#10;9XTq3Fi4A2mEp++1adZn9mYfHx+fbV6jfmk393rYsi5tBi44dDeFOhpyFLTWyL6tW7tclW88qQer&#10;WrzE92ntsN1B+MzsJIXRCBOUS2yPwhRrFrvkZuJuG1NFufj2PDOb3WnMkSp8ZNcNK1H7zCpENKzU&#10;dDJxY2M27zZZiMVu7G++SL6BFrmmVy+vSKk6PqxWw0rT2M2qx4un77NTRYOQRq/v02mJMlIEgb/7&#10;a0hH1xslRNEVl24TgsjlXFmixcubKcwPifK5s83DxPQPMCkNUV0+ZRGDfURGhuWfqqYmB5BN0aek&#10;eqYyp3EFMwwAAOBro6fipjjEpU2z9t0t5PzyQ9PBvmk4lrBlYKfFtIdN2WqAXMz9RnRyvZ50aLjl&#10;748pSoK07bxEsWev1C3F95b16Dh0+Z4Tl28enmIq2o40whK2DGhpt+KAr5xDJ/95h+F5EUHrnfv9&#10;bDrGT/0SC7M1tYqhD5ZymdYO2x2Ez8xOkhmNUExloFxCeaSwZpWkpKp9kDzw7GSz6x0q8BJU3XcS&#10;lR27ENEwTdwoC7HErcJuy2S3GqVvvPv19CLv16jjw+yynBJzZbPq8WIJWwd29HygCCiWtE34q4cy&#10;UqQzOYFjuriEpJ+Z3HPOjWJqgRYvk+OYHxJ19Czz2Nv0DzBBY3XUYO9R55TKP3VVDQ4gm0JPSdYM&#10;Y05TdasAAABVg16KGzzv7/GtbfYq38HGc0+PbTnQJwET355v1n3ZQ/IhBYLAcfIOTeJWoeInWyVu&#10;CDwvaEKX0RPtrTdFyx6HUP5sF1+e0ab3Otk7Sljq4aFNzRbeLwn3sui8lJRAWOIu0fcDt6OMJIQ4&#10;1M20958R8j97y3Jzi8slEtngii9Na2WzN12xuEhZrdHFjWqwqssYvZ1ytjssn1mdJNMb+b+8mPuP&#10;k6gvYiFcYnukWh9ZJarbejRxwxop+b+sujjFjlWIaLjS4obdqroJmrhRjUO2J7jisXynLPmvIWaT&#10;zio8l1N42cXC0XlYP5kwVqPVS9aHRB0D07zgX+YHWKKxOmKweUj/KGhwANUUakqipjFjmn6RZ5sB&#10;AAAqgT6KGzzDb1jLoYcz1L+hhVemt7FYE0HgmdeW9jftZDN2vKNo5IZn5FJ1f2mnlhaOLnsflylW&#10;O7n9jNbfOxyU70aof7YlMYdHtW/ZdfDokTZDpjladFh4X1Jyf3WPlh0GjXG0H+H4Wxvyj1SEEbka&#10;BLl0/bnr4HFjhvXv4bg3OvXgmC4DR4wfa2vRY9qJJFU+ElZrNHGjHuzDJPllPJ3RDsIdls/MThLp&#10;jeSeGt/LU9mjHLZLLI9i1H+OM0sk7MWU6otypLJyZl0pxU7CLEQ0XHlxw+4SvfhTxpt1Y8XAX7rY&#10;jZvo2K9zP7dzyYykOmX3PMzq99nwmr5BQW2V1SXzQ2KIWob5B8YHmIxpro6zB4v2jwLaAVRTiClJ&#10;WjJnGGuaVk/w/JiIBOp9M9kFyr9l14reJyfJSc4o0MdNKJabBFGWk5aRT/vKkxfTX968ev1pSglo&#10;US1ong+aS4DqgT6KmwooyYyNfJWQrXqBqjjtdURctuJhggopy4qLfJWaT/mBluQmRr5KyqfOXrYR&#10;uUblp0a9jIzLkncszk16HRGTVsic9IjWKLAHy2yHbUHC8JnZCaURcdiCQUuVdx8ooFyie6RbiRr0&#10;SNl1aXbMws+DTq3SxlH2Pi4iIiYT9QiJ5B/P7vb7KkrdiOiS8SHRYJgzP0ASzdW1DBaFNgfYTaE/&#10;RuYAmdO0eoHnxVzb427T2pjcx2RcYJjmHxna5OdeIhK7+UH6tQnFclNO2ZPlnetarI2ifDZ47o0l&#10;vTvbzFzkIvql+4KQbL1y86uieT5oLgGqBwYobgBtFD2/cBWeivh4xPGHHbtNPU95lFjP0HsHKg+e&#10;HeQxapHvwVmdyG0wxgW6KZa0zWrgpjik8KvusNyUIX29Y0jXti17UsWN9PWGvt2XPiJ1ctGN2b8O&#10;3KafDn8FNM8HzSVANQHEDQDoCJ4T6NKpu/3Kqxl6+pOm9w58CpJHSzpTV33FBZoNIX2xqscwX31O&#10;yUx3UxKze5jVHydW97akiBva+5HFf49vOTpQ/jwXwETzfNBcAlQTQNwAAFAD0EnciMPcTZu36fCr&#10;ec/B8w4//zJpn78sVDfLnm+0Ef3xqODVOpq4kTxf2b33n4pnrsR35/9qzXwsC1CgeT5oLgGqCSBu&#10;AACoAegkbhRg+VFHJ5m2dwvV9Tmm6oPKTTzr6rx+9j6RYkLKFDfPlnejiRu7vZS3MwA2mueD5hKg&#10;qgFxAwBADaAy4oYsfbi4Y19vbYfyVk+Uborvzm9Xr2UP20GDBtkNMG34velvs47GyU3wd7utzZRp&#10;OQtPjzV1voR4TB2goXk+aC4BqhQQNwAA1AC0iRu8QJH8SZYdi0Qat9O63aSzBSprfUHpJl6UHvta&#10;TuQVj25dF1yJzXiv8FIauc6yy8J/ismHkM9O6TL+NDw6ogHWfDCgmWLw1ARxgxdGnDkSSiZfYaIo&#10;oT1diRc88t9zFf2irBqFFfOyTnxKXR1AOVVRCQAYOtrETYEi+ROednB019+Gjxk9qLuZpevpBD38&#10;a5zlJqG6LaX0knwV/NaKvqYWDqPsLHpMPkY7FhegwJ4PBjRTDB7DFTeSzJf3X8n+IsFST80bs/Eh&#10;00BdQsv6Qs+rpwlVjriP4FPq6gDKqYpKAKAGQ03+VJIVG/E8PO694d2oYaS4wgpSX0Ul5sCvgXbo&#10;86FmzBQDwWDFDeVwo8qh9+IGAIBKUTOSP9UML78sEEM9Qk/FjTTmxBzbHhbdzH+xGLX9KZmkAc8M&#10;2zS+byfzTp26OGx7kRw4q8dPDb416dTLds3d0qy/3cfv/Df5mMuozbIk/QRRdHOV47KrBbishMzW&#10;L0n428O2q3mX7r1Hzp9kKTsPnN0H24ocStKF3x0sOnUy7yyaeypeihc9/2u6dS+L7p27jjkQS/ka&#10;6FBXZctqhNlJ1t/u4/7YtqB/m/YTFjK9ylM5RYvJSwmhdleacmW1Y+/u3bt37tJ/8q5HeTi7SwAA&#10;AADQU/RU3GDJTx8mlRCENHG3tYlTYAGWemi4qcj7YS65Sqel5eK4JGbjgO7Ln5RIMeV5RNLoDX07&#10;LLhLviOQf2ZSh7GnclQnFWFxO6zMnI4migm84Jn3gIampLhh9EFuBrGsCCxup7X5+BNJEkKS5DfS&#10;zNH/zaFhLcYEkvlfJYWF6pz1utQ9/l7xiBqe40drhGWY8W63VUPTKUdiSyTF4UyvlOdNsmKi2pTC&#10;4nZamY089IZ8LC47zKOb2dxQZpcAAAAAoLfoqbgh8KKk+2cP+az1dOrcWLgjKfOgffuZ16ipBii3&#10;pZS3gbDk3Tbm88LK8OwTTl1dr5HvCshLyqgZO7Hk7SLZzg2jD3peT4UVnr7Xplmf2Zt9fHx8tnmN&#10;+qXd3Othy7q0Gbjg0N0U2hF9OtVVvJxJHldIbYRteDNxt3Vrl6uym70sr5ROsWOiLEnfZ6caDCGN&#10;Xt+n0xJGlwAAAACgv+inuCm+t6xHx6HL95y4fPPwFFPR9oSELQM7LaY9KYsQN+Rx4iM6uV5POjTc&#10;8vfHlJLSuM0DOi95JK+uFDfMPmQtMq2whC0DWtqtOOAr59DJf95heF5E0Hrnfj+bjvFT3Z3Vta5q&#10;+NRGxCzDlFTKc0FMr5ROsWOiKtk6sKOn8slCLGmb8FcPRpdwWwoAAADQX/RS3EjDvSw6LyUXcixx&#10;l+j7gduTxbfnm3Vf9lB+QoosAwGWuFWoWMHVD/DieUETuoyeaG+9KVq2fCvv0xRfntGm97pIcicE&#10;Sz08tKnZwvslzD4IAmFFiEPdTHv/GaE4Sjo3t7hcIpFJlOJL01rZ7FWdFatTXVWyCYzeSCnTUHnn&#10;SW7N8ErpFDsmqpJ7Hh0sVjyWbdFgyX8NMZt0ltkl5L0AAAAA9Ba9FDdEyf3VPVp2GDTG0X6E429t&#10;RNuTCTzz2tL+pp1sxo53FI3c8ExC3tpZ2qmlhaPL3sdlKnFDEIVXZrT+3uGgYo9EudoTkpjDo9q3&#10;7Dp49EibIdMcLTosvC9h9kE+E8yyIsVBkEvXn7sOHjdmWP8ejnujUw+O6TJwxPixthY9pp1IoiTV&#10;qLhujHK/BE9nNMI0lNDEDcMrlVOsmKhLsm6sGPhLF7txEx37de7ndi4ZY3UJAAAAAPqKfoobUizk&#10;Jka+Ssqn3T8pyYyNfJWQrcw7gBenvY6Iy9b16diyrLjIV6n5lHUd1QfbijxfJDXqZWRcliIVQm7S&#10;64iYtEL2rZ2K66pgN6LBsCIYMaFQ9j4uIiImU/WIDbtLAAAAANBH9FbcAAAAAAAAoABxAwAAAACA&#10;QQHiBgAAAAAAgwLEDQAAAAAABgWIGwAAAAAADAoQNwAAAAAAGBQgbgAAAAAAMChA3AAAAAAAYFCA&#10;uAEAAAAAwKAAcQMAAAAAgEGh3+JGkp+RloM4WQAFXhhx5kjoO+ZlVQH9OCW84JH/nqsp2s9Y0slI&#10;E4rKzMsUPqb5j6nzedEYZwbKkWq2//gPRkmljL8Iqk8Z5aZuw9Nmpa0MAACg5qLP4gZ/f9yxSf3+&#10;m99oOQ1Jkvny/qsc8oxrLPXUvDEbHzINVAWqUyhlqM6Y1IZORppQn1WuiY9p/mPqfF40xpmBcqSa&#10;7T/+g1FSKeMvgupTRrmp2/C0WWkrAwAAqLnosbjBUvfZ95w4uU+PVc81/rhjcZsHWKzUXK4RnVYN&#10;nYw0YajiRlc+cqSVqlYp4y+C1k9Zt+Fps9JWBgAAUHPRX3GDxWz+rdeqZ2+2/tZx/l3VQeCZYZvG&#10;9+1k3qlTF4dtL5IDZ/X4qcG3Jp162a65W5r1t/v4nf8mH3MZtfmpfDUournKcdnVPFlBBLn9I0n4&#10;28O2q3mX7r1Hzp9kaU6uGtKYE3Nse1h0M//FYtT2p0VoI4KQJl343cGiUyfzzqK5p+KleNHzv6Zb&#10;97Lo3rnrmAOxlJ0lVmV2XZUtZeWSplxZ7di7e/funbv0n7zrUR5OaOiBrNNhyvqVo36zMPu5i9Pe&#10;l7LIsKsThCT+9Hybrh27WfR1XOo5bdzOCILtK571t/u4P7Yt6N/G1PVKkW4uknXG74yQ/Xfsqu0r&#10;HH+zMGvbfdKh17LT2Vn+SxT2WCU/GGnkrgnzgt6TnhBloStHrLkrZjtAjaBuo2faaXBDCW2+vZRo&#10;HIE6LChfWLXQViqQZcyBAwAA1GD0VtxIX6y2sFwTKcWSd1q1n3G5kLyGpR4abiryfphLrv1pabk4&#10;LonZOKD78iclUgxXLDPS6A19OywgV0Ii/8ykDmNP5UiVKyAWt8PKzOloopjAC555D2hoKruY/PRh&#10;UglBSBN3W5s4BWowittpbT7+RJKEkCT5jTRz9H9zaFiLMYG5OEFICgvVyyGiMqvucfmCTRU3WNxO&#10;K7ORh96UEQSeHebRzWxuaGGOH7IHPG23VX1Tl+B3UqIkYl1vk0nnilHVi2kjWT/ge3IkTF8LZK01&#10;NJ1yJLZEUvJKNxdVyzlZ9zvTmRfTpUTJizWWLadcKEH5L1HaV/KDkTzw7GSz650sViWnxvw0JbiM&#10;5QAtgjqNnml3/L0U4YbKmjnfWCMoUIsbxf+gfGHVQlupxogoYw9cOYsAAABqIPoqbsT3PDpYrHzw&#10;PicnK2qLqMWYwBycwDMP2refeU29+NBuS6lWl+TdNubzwsrw7BNOXV2vFatWQDxj/yDTOTflKx2W&#10;vF0k/5MYL0q6f/aQz1pPp86NhTuQRnj6XptmfWZv9vHx8dnmNeqXdnOvhy3r0mbggkN3U6ijQVVm&#10;1w1TrrWqgaXvs1NVI6TR6/t0WvKo8D6qB7KOjamiCfEd919sdqdJEdUfpB6wN51NHwlZm+ZrCtma&#10;dWuXq6QqYg0T7SJN3KhHcnueGTkShP8qcVPJDwYpbhgOUCKo2+jZdmGlbDdU1uz5xhxBSjlD3CB9&#10;YddCW8k7QJUhBq5WbAAAADUOPRU3xSEubZq1724h55cfmg72TcOxhC0DOy2mPYCKEDcEnuE3opPr&#10;9aRDwy1/f0wuLIoVkLTtvOSRvLpy1Si+t6xHx6HL95y4fPPwFFPRdqQRlrBlQEu7FQd85Rw6+c87&#10;DM+LCFrv3O9n0zF+ccp7BKjKqLoKc9XAErYO7Oj5QOEXlrRN+KvHPTGB6kG9V0HevZCv/+WI6rdf&#10;bRrQZSnpPUXcMH1NprSGGiZyAFRxwxoJwn+1uKncByN54NnRemeqLFYlgaNbkeKG6QAlgrqNHmGn&#10;UCdUN5SeIuYbcwTJTHGD9IVVS4KyUvaKKkMMHN6gAgCgBqOX4gbP+3t8a5u9yjdg8dzTY1sO9EnA&#10;xLfnm3Vf9lD2zAKB4+RdgsStQsXCTllE84ImdBk90d56UzS5qqlW4eLLM9r0XhdJ7gBgqYeHNjVb&#10;eL8k3Muis0wEYIm7RN8P3I4ykhDiUDfT3n9GyP9YLsvNLS6XSGSDK740rZXN3nTlLQJEZXZd1f0E&#10;1cBk21QrHsu2CLDkv4aYTTqbp6EHhKTAUdULL09XjSRFPhIp01equGEPU8MAtIkbHOE/RdxU5oOR&#10;YLEb+5nNvUU6VXxvYYdmk4PLWA5QIqjj6Fl2yruZKHFDsOYbawQscYPyhTXJkjGElUpDIcvYA1eN&#10;EgAAoOahj+IGz/Ab1nLo4Qz173fhleltLNZEEHjmtaX9TTvZjB3vKBq54ZmEIMT3l3ZqaeHosvdx&#10;mXoRJQqvzGj9vcNB+V+36uVLEnN4VPuWXQePHmkzZJqjRYeF9yUl91f3aNlh0BhH+xGOv7URbUca&#10;kZohyKXrz10HjxszrH8Px73RqQfHdBk4YvxYW4se004kqf+IZldm1Y1B7MLgWTdWDPyli924iY79&#10;OvdzO5eM4enoHhBrMY6oThCSWL8xpj91GzJ6pPXgqSMszD0fEExfaeKGOUyNLmoTNwj/qeKmMh8M&#10;gSUcGd22Te9RY0YOnjK8lwm5c8N0gNKCrqNnfRgIN1TG7PnGHAFb3KB8YdXCUFaqXpFlrIGrRwkA&#10;AFDj0EdxUwElmbGRrxKyVS9QFae9jojL1vURhLKsuMhXqfmUTX1JbmLkq6R86mrBNiLXxfzUqJeR&#10;cVnyjsW5Sa8jYtIK2YsMqjK9Lpqy93ERETGZqkc8NPeAhFmdbCErPvJVSn7Zi1UW/TfEkFcQvlLR&#10;1UWtoPzXAUQ1vDj9dXh0OnWXQpsDuo5elw+DAmO+aRuBErYvqFpsKzXIskoOvMaC58dEJNAflZIj&#10;To8Iu3L5+pNkg9r4krlLuyLJT09OUpOcWYicZIAS5IzBi1OehV698SA2V+uXHagqDFDcALpQlvQy&#10;IlNMPsoafWT8L5Zrw+ELChg8eF7MtT3uNq2NyXt/9KKy14fGWVgMneXpOdt150Nd/xaq3lDcpV7G&#10;kk/MsRUpsGxr/MOUYPmtVYAFdcbQrudfnturt+OcRXMdu7X9zfsJU/kAVQ+ImxpK0d2NI/t169Kt&#10;S/d+o1ecizOMH3MA0AaeHeQxapHvwVmdZPf+KEhjfKws5oXKMkAZDFR3mWUKxM/+6POb9yv4y0YD&#10;tBlDKyhOjEuV369P2Sn6eeZ12C6tdoC4AQCgJiF5tKQzQ9xIX63r3c/7jRSXSNTPNhkIcneZV2Xg&#10;mQGjukwLJhM0AVpQzBjmZTl4xj679rND4c/DageIGwAAahIIcVNyakwr4eSpwp4WXdu36z377wQD&#10;egZFs7iRRv7Zp9fqF7BtUxFaxA2eHbqgR49l9+G2VPUDxA0AADUJhLjJPTS4bqvJZ8kXMMsi1lq2&#10;nnGpmFKqN0jjApdOnTx58uSpC/1fKzWLRnFTcmd+Z6udiQak474UGsQNXvDy4JTeA9z+TjS47T6D&#10;AMRNVYGl3ty3dtXaA7fkd24BAPgqIMRNybkJJo4B8qdqxXfmmyFWMr2gLDs5Pi4uLi4+KUu1laBJ&#10;3BRfnWlqtz8NbklVDErc4Nm3lon6uxx7pZcyuEYA4qaqwFJev8otjN012jkwn1kGAMCXQi1u8IKY&#10;+4+TyNNF0nyHdpp+IYfM+5mw06qD203DeT5ULW5U7pKIb842Fe1gvjMGoKCIG2UMJQ+WdLHygW2v&#10;6gyIm6oDlxan3/d28foHtm4A4KuhFjcFp8b38pSnRyx7udvB7Jffhjn07dR77jn5sR6GgVrcUNwl&#10;pFFrenWknx0CaIIibhQxxN/vt6tn3NLsFzm/9vkdDnOrdtRgcYMXPPLfc1V5hoPOKKoxL1ceyfOj&#10;i91cZizxjzKcvxIBQH8Qhy0YtFR56Bp5c+p97Ot49f0cQ4PpLlB5IIZ6RE0WN5TE+pWAdlzAJ4Ml&#10;bJ+4QHliNwAAX4+i5xeuUo58NXRqmLtfBIihHgHiporEjTQ6YPXv69Yvdx7vdSsfHuoDAAAAgM+G&#10;voobadKF3x0sOnUy7yyaeypeimf97T52+cbFIwd0atdh8IbQe/ucrXt1Nu04aN1dWdJRsnzcmgPr&#10;x/xm0dHUXLSQPDuSIm4YrRHSmBNzbHtYdDP/xWLU9qfkSxSShL89bLuad+nee+T8SZbmMnEjTbmy&#10;2rF39+7dO3fpP3nXozzyhMq/3cf9sW1B/zamrlfKmGMsev7XdOteFt07dx1zIFZKECU5aem5cEsK&#10;AAAAAD4v+ilusLid1ubjTyRJCEmS30gzx+MZ73aLvu248HYujr87OvJHYwvPsBwcTz8yosWQQ+9x&#10;2XaL1Xdtxh+NLSPwgidr+rYee0otblitvS9PfvowqYQgpIm7rU2cAguwuB1WZk5HE8UEXvDMe0BD&#10;04X3yVpWZiMPvSHftcgO8+hmNje0mOymoemUI7ElEnEpo1X/N4eGtRgTSGYDlRQWwo0oAAAAAPhC&#10;6KW4wdP32jTrM3uzj4+PzzavUb+0m3szcbeN2bzbpGTAYjf2N18k35CJXNOrl1ekVCZubNq63pBL&#10;Cix5u8h0nkrcsFsLE+NFSffPHvJZ6+nUubFwR9L/7R9kOkfxZAxZ23zhfTx9n53qGiGNXt+n05JH&#10;eNpu69YuV8ndGHar18OWdWkzcMGhuykG+8giAAAAAFQD9FLcYAlbBrS0W3HAV86hk/+kpKpuMWGJ&#10;W4Xdlj2ViZs33v16ekUoxI25xz8KeZK0TfjLApW4YbcWe3tZj45Dl+85cfnm4Smmou0JbzYP6Lzk&#10;kfzpHIW4wRK2DuzoqXxunmzyV497lDtd7FbfYXheRNB6534/m47xg4fSAAAAAOALoZfihhCHupn2&#10;/jNCrlXKcnOLpRRVoUHcWH3/2zbySRcCi99t8/P4IPVtKWZrBf96WXRe+lhCtrVL9P3A7ckfLs9o&#10;03tdJLkjg6UeHtrUbOF9QnzPo4PFiseyXRgs+a8hZpPO5lGfUWa2WlwukcheOy++NK2Vzd50eIgY&#10;AAAAAL4I+iluCCw5yKXrz10HjxszrH8Px70xkorFjU3rvkPsRSPGOvYx7TTJP05KeaCY2dqH+6t7&#10;tOwwaIyj/QjH39qQ+b4kMYdHtW/ZdfDokTZDpjladCAfKMazbqwY+EsXu3ETHft17ufGeEaZ1Wp0&#10;6sExXQaOGD/W1qLHtBNJlU2vAwAAAACAbuipuCHB8lOjXkbGZenyvpFCdZTkJkVGJeai3v5mtCbJ&#10;TYx8lZRPvXlUlhUX+So1n65Kyt7HRUTEZGp6iobeqjg36XVETFoh3JICAAAAgC+HHoubyvCROW0A&#10;AAAAANA7aoq4ybm4fNbB17BlAgAAAAAGjz6Jm/DwcA4AAAAAAJ+JJ0+eMNdag0CfxA35iAsAAAAA&#10;AJ8J5iprKOiZuAEAAAAAANAOiBsAAAAAAAwKEDcAAAAAABgUei1u8KL3yUlJyWm5uh1Diee9POXj&#10;83dEASo5MLKw+OmxNau9/B7mo2oo0cnoc1L8MtDba/uVBM3vfiGd+bx8da8/MzqHSGdDg4YdheKI&#10;Uxu0z0IAAIAqQ5/FTVnY3DZ8Dodb3+5AmqaVR5odHXp87znZS+BFp50acHmNJ19APUGFKsSzDtjV&#10;4ggG7kjRkk9YJ6NPguoDgWcEzzBt0mtFWDbDZZ09/Sx8Sa9p/upCpStUJkQ6G6r5mPFUcxhRwDMu&#10;upg2sWTPQgAAgGqBHoub4qsuLYzq/mjSkF9XtEfDGit5tqKjEa/JlIuy32RJxrOQkBeZGkzZhTqt&#10;4DoZfQo0H/CCqGunLr/MYa0plfD0c/AFvaZ7ogOVriBD5xDpbKjk48ZTzaFFQeMsBAAAqB7or7gp&#10;OD+5Of8b0Z+bhjXg1fnNJ1H2sytJvrLGybJd8++Nm7Qbc+jhMZeuJnW5XEETM8thmwjJQ+8hvfuM&#10;2nZmx5g+vX7zuJCLE3j2WfcBvfq5HE9RFO4Il+L5j/dMsmzduHHLXuOHdhaQK3hS5nWvEZZmPzY0&#10;bvpzn2kHXhYRCKMUTBwbtNi+448NG5l0GrryyjtyRFjaNS9Hi3bNGzU0+WXCkWTUColnMxqXD8Vx&#10;+frZPVv18ljrTPHhiUQ5zhcplIYPoz3dES6lR8QvmdWZDgNUo6vXSNh2CkdXbPa0bt+0oYmF8/FY&#10;8bsAqidPiiixsPR6JmE1gjEq6NiPOkQlih62LBlk1qxxK8vZx28cndm3TZPGrXq7nUnGKLHUqWGm&#10;AwQhjju7bIRFmybGDU1+tZrl+wx5I08avmNUn1793YLe4wRRcmu1jWU/l2NMI1WHqnAgnGV8CfxY&#10;dRBVWLNCQyOyGcX2BxEG1qaVjg4CAAB8FvRV3OB5p8c24n8j2p2ceWTYd9zafTbFYIT4mVf3b7hG&#10;TS2nrVrvtWBlwLMb2yb1bMzj1u0wfO4fp4myEJcfePx2HjdDPdrxeU0mnSsi8k+PacitZbkhWqos&#10;vJd72729EbdO26GLvRbYthBwyBU8MeHk725/HgwM8ptv2YBXV7T7zU22Uez9ZZ1q83+w9Tp2xLOv&#10;Mb/xqJNZuPj2vDZ8/o9DvQOD/LbsDklDrfxYMqPx2EsuP/C4teo0atvHdsqmg5spPsQoxzlv5xxK&#10;w5cj0Z7e+0CPyMlEZmfbT7lVOEAVxYjQoLxm1iMpe8S2kw2TY9S494zVi4e0FnD4bdxv/d9Nqicx&#10;RaSJIhZT9z39h9WINJteQcd+1CEqUBT2nbnaXdScx+EIvu81dfUCaxM+R9Bl9UvVxAi9y2pY3gjD&#10;AcZ4Su4vMa/Nq9PWwXPdyoldjLlGLZxJVc1C8mjJL0bcBo7Hc/Cy0Nmt+LV6er9m2hDyDlXhiChC&#10;OMv4Epxk1EGEEGdPwbjHqEbIcOUh/Em/zArDbdZjcLo5CAAA8FnQU3GDv/cfYcw16uDif/Va4Pxu&#10;tTiCHn++Knm89FcjboMR/uoHAWh3CFQ/0IXk7yy/hev1vMvOP/DrCnclYarCW7c9Tcnf4AByX+fd&#10;bpH83kt59vNTW36fPdXxt7bfcfmtZ+9ewDLaen6RmRHv+/5uW3y2/TGynRG/xawbYsmT5eYCjqBZ&#10;j3ErDt1P13C0FU5vfO71C+Rq9N1g33SZH/S7HIpxuv+1hN4w0tNb91gRYXQ2ex+jHS1IHrBDg/Sa&#10;WVG25bCYbScbJs9k1vUyQvJiVWcjTl3Hk8UIT5SxQDZCdx1pguiHIW54JjOvlxFlITN+4PEaTw4u&#10;IcS33H7i835wCSlTBny/B6theSMMBxjjub/I1IjbcGxQAenM9Zkt+Lym0y6h7ldJX6/vVYvXeMKZ&#10;nHse7YzqDPBJQAhNWjiQzhayvgS6hJA5K/YuQjVCzqgwhD9ng9lhKKaMWo5ODgIAAHwW9FPc4OkH&#10;7b/l0lJIC7p6Pb3qSv7WTr2oPqObvVCS65lYdtnI1H3r7DZGil99ZWHopZkmPF4z58tlBIFn7rch&#10;V/BtN7x71+M3H+i+5eDmse2M+C1dNkxnGW09PrMFn/ttuwEOw2QMn7TjiYTAi14FrR7fu2VdHkfQ&#10;0vlCHvtvdmnURnrjs0NIccNvt+CeXCUgxY3HnRx6w0hPb15mRITd2Q1GO9ShMSi7zg4N2ms24huu&#10;bDv1B0JIX//ZQ8CpMzIAJW6UsUA2Qg8Q0gTRD0PcyAvFobNb8vktXG+ICcn9haZGvObTryjFzbxt&#10;LqyGKTNK7QBjPDdnt1LpGfGd+T/zuY0mBSMPkcdS9tnU5/84ZYOHuaCe7X7k/T1aOJDOFpLXaF+C&#10;ikPImhUzN7qgG/G4eRXhT9A5dhjY4kYnBwEAAD4LeilusJQ9VnW5RubzLryMjIyMjAj7o08djpH5&#10;smtHRjbk8owt5x25ejsk4MTtdEwauaa7gFO7u+e5hzG0pSjCq5uAb9LSxOj7USdkf54qC2/H7hJ+&#10;w+X9MHhD8DV/t271uBzBwM27Hetza1t6PYgOXdXnWy6/5awAH5aRz9ODQxrwapvPOvU8MSX+Rdjt&#10;yDyckESc9w+NzsiO3mFdnyvoszmO/YNecmoUvXGluCHHSUL1IVd+i4Xfzv1IEL1hpKd3Uo7TI5LA&#10;7GzmX/R23iRe3bt5W1A4avnFktmhQXqNAE8/xLZDaYNiur8lahMNjdAD9B/KBNFPpcXNgvP7dWo4&#10;gDGe7BOjG/F4zazXnLl52WdkSz7XeKifhnf78OwToxoKmjZvamQ87Ggm0obSoYZ44JmMj5xeB1WF&#10;PQVdg/w0NHLn/xD+JJC3pVifIxsdHAQAAPgs6KO4weK29qvDMTJb/FCxR4DFbLSsxTEy9bz7Jmi2&#10;RUOBbCunTr8tseRjOOv7NOBxOPwWrrRfeelr7561OBxe88nnyQ12yrJRmn/Xq09jIw6HW8tEONDM&#10;iFzBHwaMayHgcrh121sP+Fm23/GeZbQjpfiV73izb3my3nnf2e1PxoiyS9Oa8uU7S40s3C+g/ljF&#10;Uk8yGmeIG6oPilss/HbzNkxmNIz2VJpAi0g0szOXdbR2UlL3WNU2Ml/2FLX7QuDs0CC9RlLGtkNp&#10;g2K6vxTpoaERRoBQJoh+Ki1uPO4V6NRwAHM8WNJZ956NBeQ+I1fQyGLOaS2ZYYpCZrTgc3iNnE6h&#10;HsthiRt0PBgfObMOogp7CoYWa2wE4Q8qDChxo4ODX5iSdy9uXbn6z5tc1GegtVBPkGY8Dzn/IJnm&#10;AeoaeTk/IzlJgc65wmokeHFWSlJyZiHilw3LT3h849LFaw/ikO8JAFWJPoqbCih7Hxf+PDI+S/lg&#10;gyQ3MeJ5eFwWw0wbWFFadGRMJmX7Ai9KexUZl0X9BWAbyS6mv3n5IjI2s1gx17GijLjIiNdJOajn&#10;LBQgGmeg9IHSCKJhTZ7SIsLsjNZO2ZXpzQWox0FV6Oa1BnS1Q/mrAtkIvQLS5HOgc8MMB8TZiZHh&#10;kYnZmuMqQ/J4WQcjnsm0S3LBrRvIMTG/BHTYVZizQobmRnT0h8VHOfiZKIvaP/KnOrKb2UaN+nv9&#10;Q1uNtBbqBZJ3D455je/eSMCpPcRPcXcZdU2JbPNaJl5Jn9V/KQIM8LzLM1rxObXsDjBelZDEn57V&#10;3dhIFkB2fIEqxwDFDfDR4IXPArf4nH1V2TUL+FTwvJs7Fi8c28WYV7+Xdzjzj2wDoKodxDP8hjbg&#10;1urofjHqwVa7xrzalt7qJIuoQnr1ao80aq2FwOjbBvW46oUWdU2F+I77z4KGVsv8/P39/Y8HP0O/&#10;5AgUP1jWuTaXwxI30ugt/evzGvRacPJxbHL0g6eJIA6rGyBuAKDqwXPPzurUpl1XhyXntNy20mOq&#10;2kHZw8/8n9xuiQk86y+7Wpw6dgfJlDsaCxn1qzt4zsvroVER236j7NKgrqkoCZ7USPDr4nv5YsTd&#10;FkBB4cNl3eq36tTBmMcQNxLyrUQjs8V33r1+/OBlakU7uUAVAOIGAACDB4v36V+HU+vXmQF3rm0Z&#10;0pzHEVhuiFEu66hCRn29AEvezhIyqGsk+Ucd6sgfvKrdzML5cCTqFYIaDp51dbbpN62mnAqY8QND&#10;3JAauDaH38K0fT0uh8Ot8/PEE5oeNgSqChA3AAAYPnje7dX9GgvIs+hMu7avy61ltUeeR0pDIb22&#10;foASMqhrJEXhF3yP+B898OfkrsZcbj2rPbA40xFH7x/cvI6p29Vs2SubdHGDJW7tL+Dwmtpv/Sfy&#10;1uq+9bmCzqteVMWOJKAZEDcAANQQxDmJMUlZUd69BOo8UhoK6WX6AUrIoK7RKA4a04BLeQMPkCF9&#10;491LwOHX+qZe/Xp1BDwO16i2sdPJImVx/rER9bmC33xkB7SQiTFlaUCB6gSIGwMAe//oyFqfa8zL&#10;AAAowbPvBR65eOvetaOL+jfmf2Ox5qWUwJRZnVCFeghKyNCvqTyWxl3c73s+9M7NwFXWzXm8xqMD&#10;4YB3Gnjei3MHD8jYs2CAMVdgPnnH1RiJMoCFKQfsvuPVs5h/MuSoS4da3O9H+GdAAKsXIG70HcmL&#10;9b0b16kl6ObFLAEAQAmWvFtUV/aut6Bh1xnH35BpttOUWZ0QhfpIheJG7bHk0bIOtWTP3HBrNe/r&#10;EZwKN6U0IsvjJL8tpQ4gIX59aGz7emTCKCPjrjNPVclj8oA2QNzoO3h+UlzkLpt6IG4AQCuS3JTX&#10;4VHqvD20rE7MQoOE5rE4JynqxYuopFx4iVlnGInApPkpUeHR6UWwZ1MdAXHzaeB5L0/5+PwdUYCa&#10;3qjC4qfH1qz28nuoPUuYblZKyIOeQNwAQKWoeVmdap7HnxkIoD5hSOJGmh0denzvOXVuri8EtZ+i&#10;004NuLzGky+g/uBDFOJZB+zkB41r2wbWzUoFiBsAAAAAUGNA4oZ+evaXg96PJONZSMiLTLQIYRfq&#10;Jlt0s1IB4gYAAAAA1OiruBHHnV02wqJNE+OGJr9azfJ9lpMS4NLVpC6XK2hiZjls05Oih95Devdx&#10;XL5+ds9Wll7PyrKve42wNPuxoXHTn/tMO/CyCEu75uVo0a55o4Ymv0w4okrxgDPtCEKSfGWNk2W7&#10;5t8bN2k3xg97R+uHkMj6GbXtzI4xfXr95nEhFyfw7LPuA3r1czmeoijcES7Jf7xnkmXrxo1b9ho/&#10;tLNAJlvKWV3hCCtMHBu02L7jjw0bmXQauvIKefKmhqEDAAAAACBDP8VNyf0l5rV5ddo6eK5bObGL&#10;MdeoxbRj57dM6tmYx63bYfjcP07HFJEPuHNr1WnUto/t1H0R4uSTv7v9eTAwyG++ZQNeXdH2U25t&#10;+Pwfh3oHBvlt2R2SpkpVyrDbHffYq/s3XKOmltNWrfdasPIknn1zG6Uf1WnJN0M92vF5TSadKyLy&#10;T49pyK1luSFadVryjRvu7Y24ddoOXey1wLaFgCOTLRJmV29usq1i7y/rVJv/g63XsSOefY35jUed&#10;zCq9PQ85dAAAAAAAZOiluJHcX2RqxG04Nog8W7js+swWfF7TaZc+UG8XyXQF97vBvoospHj281Nb&#10;fp891fG3tt9x+a1n71tiLuAImvUYt+LQ/XTK2wJMu72LfjXiNhjhT0kCQbstpdQv9wofLfnFiN/C&#10;9XreZecf+HWFu5IwZaH7vgWmRtwGjgHkts673SLFDSdmV7vZVlvPLzIz4n3f322Lz7Y/RrYz4reY&#10;daPwyXL00AEAAAAAINFLcSO+ObuVTM+Q8kJ26B230aTgfIToUGQhlUZt7F2P33yg+5aDm8e2M+K3&#10;nH0j51XQ6vG9W9blcQQtnS/kybULy27mRhdSOU29SDl5BS1uxLLLRqbuW2e3MVKIKkXhvK3TTXi8&#10;Zs6XydQamfttZOImIZzRlcsGttXW4zNb8LnfthvgMEzG8Ek7nkjwIvrQ1SMDAAAAAEBPxQ2efWJ0&#10;Ix6vmfWaMzcv+4xsyecaD/VLk0Su6S7g1O7uee5hTK7sOBBVTvGSU6Pqc2tbej2IDl3V51suv+XM&#10;v4L8Q6MzsqN3WNfnCvpsjpPf3GHZuQb5jWzI5Rlbzjty9XZIwInbpAKi9EMRN4Q0wqubgG/S0sTo&#10;+1EnZDs9isL5QT7Cb7i8HwZvCL7m79atHpcUNzEnGV3NCmBb+Tw9OKQBr7b5rFPPE1PiX4TdjszD&#10;JRHn6UNnRgcAAAAAajZ6KW4IAks6696zsYDMKcoVNLKYc5rMDyl+tr5PAx6Hw2/heqOAJm6w1JPj&#10;Wgi4HG7d9tYDfia3SdZNbsqX5ecUNLJwv0A+p4u0mx1anBA026KhQGZbp98W0orSD1XcENLX3j1r&#10;cTi85pPPk/fL1Ns6d97f9erT2IhMBmoiHGhmRIqbxCRmVzcQVinFr3zHm31LpsHkcHjf2e1Pxsou&#10;TUMNHQAAAAAAOXoqbmSIsxMjwyMTsykZlSS5iRHPw+MQaUbxorRXkXFZKlusKCMuMuJ1Ug7DlGkn&#10;o+x9XPjzSEr2UmU/NCutYEVp0ZExmZTbW6iuEFbkxfQ3L19ExmYWy2+eaRo6AAAAAAB6Lm4AAAAA&#10;AABYgLgBAAAAAMCg0Cdxk5OTMxMAAAAAgM9EdnY2c601CPRJ3KSkpJgCAAAAAPCZSEhIYK61BoE+&#10;iRsAAAAAAIAKAXEDAAAAAIBBAeIGAAAAAACDAsQNAAAAAAAGBYgbAAAAAAAMChA3AAAAAAAYFCBu&#10;AAAAAAAwKEDcAAAAAABgUIC4AQAAAADAoABxAwAAAACAQQHiBgAAAAAAgwLEDQAAAAAABsX/A5lz&#10;80XzHg2SAAAAAElFTkSuQmCCUEsDBBQABgAIAAAAIQAr4Wst3AAAAAUBAAAPAAAAZHJzL2Rvd25y&#10;ZXYueG1sTI9BS8NAEIXvgv9hGcGb3cSqqTGbUop6KoKtIN6myTQJzc6G7DZJ/72jF708eLzhvW+y&#10;5WRbNVDvG8cG4lkEirhwZcOVgY/dy80ClA/IJbaOycCZPCzzy4sM09KN/E7DNlRKStinaKAOoUu1&#10;9kVNFv3MdcSSHVxvMYjtK132OEq5bfVtFD1oiw3LQo0drWsqjtuTNfA64riax8/D5nhYn79292+f&#10;m5iMub6aVk+gAk3h7xh+8AUdcmHauxOXXrUG5JHwq5IldwuxewPzJHkEnWf6P33+D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BIkYD70AwAAaAkAAA4AAAAAAAAA&#10;AAAAAAAAOgIAAGRycy9lMm9Eb2MueG1sUEsBAi0ACgAAAAAAAAAhAKKQp411ggAAdYIAABQAAAAA&#10;AAAAAAAAAAAAWgYAAGRycy9tZWRpYS9pbWFnZTEucG5nUEsBAi0AFAAGAAgAAAAhACvhay3cAAAA&#10;BQEAAA8AAAAAAAAAAAAAAAAAAYkAAGRycy9kb3ducmV2LnhtbFBLAQItABQABgAIAAAAIQCqJg6+&#10;vAAAACEBAAAZAAAAAAAAAAAAAAAAAAqKAABkcnMvX3JlbHMvZTJvRG9jLnhtbC5yZWxzUEsFBgAA&#10;AAAGAAYAfAEAAP2KAAAAAA==&#10;">
                <v:shape id="Imagen 1" o:spid="_x0000_s1027" type="#_x0000_t75" style="position:absolute;left:1070;width:37411;height:23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OEdyAAAAOMAAAAPAAAAZHJzL2Rvd25yZXYueG1sRE9fa8Iw&#10;EH8f+B3CDXybqQptrUaRQWHgHqYW9no0Z1vWXLok07pPvwwGe7zf/9vsRtOLKznfWVYwnyUgiGur&#10;O24UVOfyKQfhA7LG3jIpuJOH3XbysMFC2xsf6XoKjYgh7AtU0IYwFFL6uiWDfmYH4shdrDMY4uka&#10;qR3eYrjp5SJJUmmw49jQ4kDPLdUfpy+j4P3t87g4lHftqjK7+Cqc8XX5rdT0cdyvQQQaw7/4z/2i&#10;4/w0m6f5MstX8PtTBEBufwAAAP//AwBQSwECLQAUAAYACAAAACEA2+H2y+4AAACFAQAAEwAAAAAA&#10;AAAAAAAAAAAAAAAAW0NvbnRlbnRfVHlwZXNdLnhtbFBLAQItABQABgAIAAAAIQBa9CxbvwAAABUB&#10;AAALAAAAAAAAAAAAAAAAAB8BAABfcmVscy8ucmVsc1BLAQItABQABgAIAAAAIQCaXOEdyAAAAOMA&#10;AAAPAAAAAAAAAAAAAAAAAAcCAABkcnMvZG93bnJldi54bWxQSwUGAAAAAAMAAwC3AAAA/AIAAAAA&#10;" stroked="t" strokecolor="red">
                  <v:imagedata r:id="rId17" o:title="" cropleft="4369f" cropright="4369f"/>
                  <v:path arrowok="t"/>
                </v:shape>
                <v:rect id="Rectángulo 11" o:spid="_x0000_s1028" style="position:absolute;left:1157;top:15394;width:36026;height:29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u27ygAAAOMAAAAPAAAAZHJzL2Rvd25yZXYueG1sRI9PT8Mw&#10;DMXvSHyHyEjcWLoI0VKWTRsS4o92GAPuVuO11RqnakJbvj0+IHG03/N7P682s+/USENsA1tYLjJQ&#10;xFVwLdcWPj+ebgpQMSE77AKThR+KsFlfXqywdGHidxqPqVYSwrFEC01Kfal1rBryGBehJxbtFAaP&#10;Scah1m7AScJ9p02W3WmPLUtDgz09NlSdj9/ewiGcT7r7MuYt3z2b/NUXUz3urb2+mrcPoBLN6d/8&#10;d/3iBL8wJr+/XRYCLT/JAvT6FwAA//8DAFBLAQItABQABgAIAAAAIQDb4fbL7gAAAIUBAAATAAAA&#10;AAAAAAAAAAAAAAAAAABbQ29udGVudF9UeXBlc10ueG1sUEsBAi0AFAAGAAgAAAAhAFr0LFu/AAAA&#10;FQEAAAsAAAAAAAAAAAAAAAAAHwEAAF9yZWxzLy5yZWxzUEsBAi0AFAAGAAgAAAAhAIbW7bvKAAAA&#10;4wAAAA8AAAAAAAAAAAAAAAAABwIAAGRycy9kb3ducmV2LnhtbFBLBQYAAAAAAwADALcAAAD+AgAA&#10;AAA=&#10;" filled="f" strokecolor="red" strokeweight="1.5pt"/>
                <w10:anchorlock/>
              </v:group>
            </w:pict>
          </mc:Fallback>
        </mc:AlternateContent>
      </w:r>
    </w:p>
    <w:p w14:paraId="082A4FAA"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p>
    <w:p w14:paraId="5A3ED3CB" w14:textId="77777777" w:rsidR="00E268E3" w:rsidRPr="00AE178E" w:rsidRDefault="00E268E3" w:rsidP="00AE178E">
      <w:pPr>
        <w:tabs>
          <w:tab w:val="left" w:pos="-720"/>
        </w:tabs>
        <w:suppressAutoHyphens/>
        <w:contextualSpacing/>
        <w:jc w:val="center"/>
        <w:rPr>
          <w:rStyle w:val="Hipervnculo"/>
          <w:rFonts w:ascii="Arial Narrow" w:eastAsia="Arial Unicode MS" w:hAnsi="Arial Narrow" w:cstheme="minorHAnsi"/>
          <w:color w:val="auto"/>
          <w:spacing w:val="-3"/>
          <w:sz w:val="22"/>
          <w:szCs w:val="22"/>
        </w:rPr>
      </w:pPr>
      <w:r w:rsidRPr="00AE178E">
        <w:rPr>
          <w:rFonts w:ascii="Arial Narrow" w:eastAsia="Arial Unicode MS" w:hAnsi="Arial Narrow" w:cstheme="minorHAnsi"/>
          <w:spacing w:val="-3"/>
          <w:sz w:val="22"/>
          <w:szCs w:val="22"/>
        </w:rPr>
        <w:t xml:space="preserve">Tomado de: </w:t>
      </w:r>
      <w:hyperlink r:id="rId18" w:history="1">
        <w:r w:rsidRPr="00AE178E">
          <w:rPr>
            <w:rStyle w:val="Hipervnculo"/>
            <w:rFonts w:ascii="Arial Narrow" w:eastAsia="Arial Unicode MS" w:hAnsi="Arial Narrow" w:cstheme="minorHAnsi"/>
            <w:color w:val="auto"/>
            <w:spacing w:val="-3"/>
            <w:sz w:val="22"/>
            <w:szCs w:val="22"/>
          </w:rPr>
          <w:t>https://www.dane.gov.co/index.php/estadisticas-por-tema/cuentas-nacionales/cuentas-nacionales-trimestrales/pib-informacion-tecnica</w:t>
        </w:r>
      </w:hyperlink>
    </w:p>
    <w:p w14:paraId="375004F0" w14:textId="77777777" w:rsidR="00E268E3" w:rsidRPr="00AE178E" w:rsidRDefault="00E268E3" w:rsidP="00AE178E">
      <w:pPr>
        <w:tabs>
          <w:tab w:val="left" w:pos="-720"/>
        </w:tabs>
        <w:suppressAutoHyphens/>
        <w:contextualSpacing/>
        <w:jc w:val="center"/>
        <w:rPr>
          <w:rStyle w:val="Hipervnculo"/>
          <w:rFonts w:ascii="Arial Narrow" w:eastAsia="Arial Unicode MS" w:hAnsi="Arial Narrow" w:cstheme="minorHAnsi"/>
          <w:color w:val="auto"/>
          <w:spacing w:val="-3"/>
          <w:sz w:val="22"/>
          <w:szCs w:val="22"/>
        </w:rPr>
      </w:pPr>
    </w:p>
    <w:p w14:paraId="5880C7E4" w14:textId="00F7042E" w:rsidR="00737A01" w:rsidRPr="00AE178E" w:rsidRDefault="00737A01" w:rsidP="00AE178E">
      <w:pPr>
        <w:tabs>
          <w:tab w:val="left" w:pos="-720"/>
        </w:tabs>
        <w:suppressAutoHyphens/>
        <w:contextualSpacing/>
        <w:jc w:val="both"/>
        <w:rPr>
          <w:rFonts w:ascii="Arial Narrow" w:hAnsi="Arial Narrow" w:cstheme="minorHAnsi"/>
          <w:bCs/>
          <w:sz w:val="22"/>
          <w:szCs w:val="22"/>
        </w:rPr>
      </w:pPr>
      <w:r w:rsidRPr="00AE178E">
        <w:rPr>
          <w:rFonts w:ascii="Arial Narrow" w:hAnsi="Arial Narrow" w:cstheme="minorHAnsi"/>
          <w:bCs/>
          <w:sz w:val="22"/>
          <w:szCs w:val="22"/>
        </w:rPr>
        <w:t>En el cuarto trimestre de 2025pr,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11,5% en su serie original, respecto al mismo periodo de</w:t>
      </w:r>
    </w:p>
    <w:p w14:paraId="0243FD7B" w14:textId="60F72B7D" w:rsidR="00737A01" w:rsidRPr="00AE178E" w:rsidRDefault="00737A01" w:rsidP="00AE178E">
      <w:pPr>
        <w:tabs>
          <w:tab w:val="left" w:pos="-720"/>
        </w:tabs>
        <w:suppressAutoHyphens/>
        <w:contextualSpacing/>
        <w:jc w:val="both"/>
        <w:rPr>
          <w:rFonts w:ascii="Arial Narrow" w:hAnsi="Arial Narrow" w:cstheme="minorHAnsi"/>
          <w:bCs/>
          <w:sz w:val="22"/>
          <w:szCs w:val="22"/>
        </w:rPr>
      </w:pPr>
      <w:r w:rsidRPr="00AE178E">
        <w:rPr>
          <w:rFonts w:ascii="Arial Narrow" w:hAnsi="Arial Narrow" w:cstheme="minorHAnsi"/>
          <w:bCs/>
          <w:sz w:val="22"/>
          <w:szCs w:val="22"/>
        </w:rPr>
        <w:t>2024p. Esta dinámica se explica por los siguientes comportamientos (ver tabla 13):</w:t>
      </w:r>
    </w:p>
    <w:p w14:paraId="58A83F79" w14:textId="77777777" w:rsidR="00737A01" w:rsidRPr="00AE178E" w:rsidRDefault="00737A01" w:rsidP="00AE178E">
      <w:pPr>
        <w:tabs>
          <w:tab w:val="left" w:pos="-720"/>
        </w:tabs>
        <w:suppressAutoHyphens/>
        <w:contextualSpacing/>
        <w:jc w:val="both"/>
        <w:rPr>
          <w:rFonts w:ascii="Arial Narrow" w:hAnsi="Arial Narrow" w:cstheme="minorHAnsi"/>
          <w:bCs/>
          <w:sz w:val="22"/>
          <w:szCs w:val="22"/>
        </w:rPr>
      </w:pPr>
    </w:p>
    <w:p w14:paraId="52819F95" w14:textId="00E770BA" w:rsidR="00737A01" w:rsidRPr="00AE178E" w:rsidRDefault="00737A01" w:rsidP="00AE178E">
      <w:pPr>
        <w:tabs>
          <w:tab w:val="left" w:pos="-720"/>
        </w:tabs>
        <w:suppressAutoHyphens/>
        <w:contextualSpacing/>
        <w:jc w:val="both"/>
        <w:rPr>
          <w:rFonts w:ascii="Arial Narrow" w:hAnsi="Arial Narrow" w:cstheme="minorHAnsi"/>
          <w:bCs/>
          <w:sz w:val="22"/>
          <w:szCs w:val="22"/>
        </w:rPr>
      </w:pPr>
      <w:r w:rsidRPr="00AE178E">
        <w:rPr>
          <w:rFonts w:ascii="Arial Narrow" w:hAnsi="Arial Narrow" w:cstheme="minorHAnsi"/>
          <w:bCs/>
          <w:sz w:val="22"/>
          <w:szCs w:val="22"/>
        </w:rPr>
        <w:t>• Actividades artísticas, de entretenimiento y recreación y otras actividades de servicios crece 14,0%.</w:t>
      </w:r>
    </w:p>
    <w:p w14:paraId="11510A26" w14:textId="0B228C3F" w:rsidR="00737A01" w:rsidRPr="00AE178E" w:rsidRDefault="00737A01" w:rsidP="00AE178E">
      <w:pPr>
        <w:tabs>
          <w:tab w:val="left" w:pos="-720"/>
          <w:tab w:val="left" w:pos="7225"/>
        </w:tabs>
        <w:suppressAutoHyphens/>
        <w:contextualSpacing/>
        <w:jc w:val="both"/>
        <w:rPr>
          <w:rFonts w:ascii="Arial Narrow" w:hAnsi="Arial Narrow" w:cstheme="minorHAnsi"/>
          <w:bCs/>
          <w:sz w:val="22"/>
          <w:szCs w:val="22"/>
        </w:rPr>
      </w:pPr>
      <w:r w:rsidRPr="00AE178E">
        <w:rPr>
          <w:rFonts w:ascii="Arial Narrow" w:hAnsi="Arial Narrow" w:cstheme="minorHAnsi"/>
          <w:bCs/>
          <w:sz w:val="22"/>
          <w:szCs w:val="22"/>
        </w:rPr>
        <w:t>• Actividades de los hogares individuales en calidad de empleadores; actividades no diferenciadas de los hogares individuales como productores de bienes y servicios para uso propio decrece 1,7%.</w:t>
      </w:r>
    </w:p>
    <w:p w14:paraId="61E55B34" w14:textId="6A159D48" w:rsidR="00737A01" w:rsidRPr="00AE178E" w:rsidRDefault="00737A01" w:rsidP="00AE178E">
      <w:pPr>
        <w:tabs>
          <w:tab w:val="left" w:pos="-720"/>
        </w:tabs>
        <w:suppressAutoHyphens/>
        <w:contextualSpacing/>
        <w:jc w:val="both"/>
        <w:rPr>
          <w:rFonts w:ascii="Arial Narrow" w:hAnsi="Arial Narrow" w:cstheme="minorHAnsi"/>
          <w:bCs/>
          <w:sz w:val="22"/>
          <w:szCs w:val="22"/>
        </w:rPr>
      </w:pPr>
      <w:r w:rsidRPr="00AE178E">
        <w:rPr>
          <w:rFonts w:ascii="Arial Narrow" w:hAnsi="Arial Narrow" w:cstheme="minorHAnsi"/>
          <w:bCs/>
          <w:sz w:val="22"/>
          <w:szCs w:val="22"/>
        </w:rPr>
        <w:t>Respecto al trimestre inmediatamente anterior en su serie ajustada por efecto estacional y calendario,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en 4,6%, cuando se observa el comportamiento de las actividades económicas relacionadas:</w:t>
      </w:r>
    </w:p>
    <w:p w14:paraId="1D17E6FF" w14:textId="59E7ACC5" w:rsidR="00737A01" w:rsidRPr="00AE178E" w:rsidRDefault="00737A01" w:rsidP="00AE178E">
      <w:pPr>
        <w:tabs>
          <w:tab w:val="left" w:pos="-720"/>
        </w:tabs>
        <w:suppressAutoHyphens/>
        <w:contextualSpacing/>
        <w:jc w:val="both"/>
        <w:rPr>
          <w:rFonts w:ascii="Arial Narrow" w:hAnsi="Arial Narrow" w:cstheme="minorHAnsi"/>
          <w:bCs/>
          <w:sz w:val="22"/>
          <w:szCs w:val="22"/>
        </w:rPr>
      </w:pPr>
      <w:r w:rsidRPr="00AE178E">
        <w:rPr>
          <w:rFonts w:ascii="Arial Narrow" w:hAnsi="Arial Narrow" w:cstheme="minorHAnsi"/>
          <w:bCs/>
          <w:sz w:val="22"/>
          <w:szCs w:val="22"/>
        </w:rPr>
        <w:t>• Actividades artísticas, de entretenimiento y recreación y otras actividades de servicios crece 5,5%.</w:t>
      </w:r>
    </w:p>
    <w:p w14:paraId="77C79E06" w14:textId="7A5FF20C" w:rsidR="00AF3915" w:rsidRPr="00AE178E" w:rsidRDefault="00737A01" w:rsidP="00AE178E">
      <w:pPr>
        <w:tabs>
          <w:tab w:val="left" w:pos="-720"/>
        </w:tabs>
        <w:suppressAutoHyphens/>
        <w:contextualSpacing/>
        <w:jc w:val="both"/>
        <w:rPr>
          <w:rFonts w:ascii="Arial Narrow" w:hAnsi="Arial Narrow" w:cstheme="minorHAnsi"/>
          <w:bCs/>
          <w:sz w:val="22"/>
          <w:szCs w:val="22"/>
        </w:rPr>
      </w:pPr>
      <w:r w:rsidRPr="00AE178E">
        <w:rPr>
          <w:rFonts w:ascii="Arial Narrow" w:hAnsi="Arial Narrow" w:cstheme="minorHAnsi"/>
          <w:bCs/>
          <w:sz w:val="22"/>
          <w:szCs w:val="22"/>
        </w:rPr>
        <w:t>• Actividades de los hogares individuales en calidad de empleadores; actividades no diferenciadas de los hogares individuales como productores de bienes y servicios para uso propio crece 1,2%.</w:t>
      </w:r>
    </w:p>
    <w:p w14:paraId="1B30FF68" w14:textId="77777777" w:rsidR="00737A01" w:rsidRPr="00AE178E" w:rsidRDefault="00737A01" w:rsidP="00AE178E">
      <w:pPr>
        <w:tabs>
          <w:tab w:val="left" w:pos="-720"/>
        </w:tabs>
        <w:suppressAutoHyphens/>
        <w:contextualSpacing/>
        <w:jc w:val="both"/>
        <w:rPr>
          <w:rFonts w:ascii="Arial Narrow" w:hAnsi="Arial Narrow" w:cstheme="minorHAnsi"/>
          <w:bCs/>
          <w:sz w:val="22"/>
          <w:szCs w:val="22"/>
        </w:rPr>
      </w:pPr>
    </w:p>
    <w:p w14:paraId="6FABFD9A" w14:textId="77777777" w:rsidR="00737A01" w:rsidRPr="00AE178E" w:rsidRDefault="00737A01" w:rsidP="00AE178E">
      <w:pPr>
        <w:tabs>
          <w:tab w:val="left" w:pos="-720"/>
        </w:tabs>
        <w:suppressAutoHyphens/>
        <w:contextualSpacing/>
        <w:jc w:val="both"/>
        <w:rPr>
          <w:rFonts w:ascii="Arial Narrow" w:hAnsi="Arial Narrow" w:cstheme="minorHAnsi"/>
          <w:bCs/>
          <w:sz w:val="22"/>
          <w:szCs w:val="22"/>
        </w:rPr>
      </w:pPr>
    </w:p>
    <w:p w14:paraId="3929F852" w14:textId="77777777" w:rsidR="00737A01" w:rsidRPr="00AE178E" w:rsidRDefault="00737A01" w:rsidP="00AE178E">
      <w:pPr>
        <w:tabs>
          <w:tab w:val="left" w:pos="-720"/>
        </w:tabs>
        <w:suppressAutoHyphens/>
        <w:contextualSpacing/>
        <w:jc w:val="both"/>
        <w:rPr>
          <w:rFonts w:ascii="Arial Narrow" w:hAnsi="Arial Narrow" w:cstheme="minorHAnsi"/>
          <w:bCs/>
          <w:sz w:val="22"/>
          <w:szCs w:val="22"/>
        </w:rPr>
      </w:pPr>
    </w:p>
    <w:p w14:paraId="55500C4B" w14:textId="77777777" w:rsidR="009267CA" w:rsidRPr="00AE178E" w:rsidRDefault="009267CA" w:rsidP="00AE178E">
      <w:pPr>
        <w:tabs>
          <w:tab w:val="left" w:pos="3193"/>
        </w:tabs>
        <w:ind w:right="344"/>
        <w:jc w:val="both"/>
        <w:rPr>
          <w:rFonts w:ascii="Arial Narrow" w:hAnsi="Arial Narrow" w:cstheme="minorHAnsi"/>
          <w:bCs/>
          <w:sz w:val="22"/>
          <w:szCs w:val="22"/>
        </w:rPr>
      </w:pPr>
      <w:r w:rsidRPr="00AE178E">
        <w:rPr>
          <w:rFonts w:ascii="Arial Narrow" w:hAnsi="Arial Narrow" w:cstheme="minorHAnsi"/>
          <w:bCs/>
          <w:sz w:val="22"/>
          <w:szCs w:val="22"/>
        </w:rPr>
        <w:t xml:space="preserve">Ahora bien, teniendo en cuenta la compra que se pretende realizar para la regional Nororiente (Norte de Santander), se hace necesario hacer un análisis sobre el departamento. En el boletín técnico entregado por el DANE con fecha de 30 de mayo de 2025, para el año 2024pr el PIB del departamento de </w:t>
      </w:r>
      <w:r w:rsidRPr="00AE178E">
        <w:rPr>
          <w:rFonts w:ascii="Arial Narrow" w:hAnsi="Arial Narrow" w:cstheme="minorHAnsi"/>
          <w:b/>
          <w:bCs/>
          <w:sz w:val="22"/>
          <w:szCs w:val="22"/>
        </w:rPr>
        <w:t>Norte de Santander</w:t>
      </w:r>
      <w:r w:rsidRPr="00AE178E">
        <w:rPr>
          <w:rFonts w:ascii="Arial Narrow" w:hAnsi="Arial Narrow" w:cstheme="minorHAnsi"/>
          <w:bCs/>
          <w:sz w:val="22"/>
          <w:szCs w:val="22"/>
        </w:rPr>
        <w:t xml:space="preserve"> fue de </w:t>
      </w:r>
      <w:r w:rsidRPr="00AE178E">
        <w:rPr>
          <w:rFonts w:ascii="Arial Narrow" w:hAnsi="Arial Narrow" w:cstheme="minorHAnsi"/>
          <w:b/>
          <w:bCs/>
          <w:sz w:val="22"/>
          <w:szCs w:val="22"/>
        </w:rPr>
        <w:t>27.389</w:t>
      </w:r>
      <w:r w:rsidRPr="00AE178E">
        <w:rPr>
          <w:rFonts w:ascii="Arial Narrow" w:hAnsi="Arial Narrow" w:cstheme="minorHAnsi"/>
          <w:bCs/>
          <w:sz w:val="22"/>
          <w:szCs w:val="22"/>
        </w:rPr>
        <w:t xml:space="preserve"> miles de millones de pesos. Los departamentos con mayor PIB son Bogotá D.C. y Antioquia con 430.151 y 253.232 miles de millones de pesos, respectivamente.</w:t>
      </w:r>
    </w:p>
    <w:p w14:paraId="6829140A" w14:textId="77777777" w:rsidR="00E268E3" w:rsidRPr="00AE178E" w:rsidRDefault="00E268E3" w:rsidP="00AE178E">
      <w:pPr>
        <w:tabs>
          <w:tab w:val="left" w:pos="3193"/>
        </w:tabs>
        <w:jc w:val="both"/>
        <w:rPr>
          <w:rStyle w:val="Hipervnculo"/>
          <w:rFonts w:ascii="Arial Narrow" w:eastAsia="Arial Unicode MS" w:hAnsi="Arial Narrow" w:cstheme="minorHAnsi"/>
          <w:color w:val="auto"/>
          <w:spacing w:val="-3"/>
          <w:sz w:val="22"/>
          <w:szCs w:val="22"/>
        </w:rPr>
      </w:pPr>
    </w:p>
    <w:p w14:paraId="48B63A15" w14:textId="649E3080" w:rsidR="00E268E3" w:rsidRPr="00AE178E" w:rsidRDefault="006739D3" w:rsidP="00AE178E">
      <w:pPr>
        <w:suppressAutoHyphens/>
        <w:contextualSpacing/>
        <w:jc w:val="center"/>
        <w:rPr>
          <w:rStyle w:val="Hipervnculo"/>
          <w:rFonts w:ascii="Arial Narrow" w:eastAsia="Arial Unicode MS" w:hAnsi="Arial Narrow" w:cstheme="minorHAnsi"/>
          <w:color w:val="auto"/>
          <w:spacing w:val="-3"/>
          <w:sz w:val="22"/>
          <w:szCs w:val="22"/>
        </w:rPr>
      </w:pPr>
      <w:r w:rsidRPr="00AE178E">
        <w:rPr>
          <w:rFonts w:ascii="Arial Narrow" w:hAnsi="Arial Narrow" w:cstheme="minorHAnsi"/>
          <w:noProof/>
          <w:sz w:val="22"/>
          <w:szCs w:val="22"/>
        </w:rPr>
        <w:lastRenderedPageBreak/>
        <w:drawing>
          <wp:anchor distT="0" distB="0" distL="114300" distR="114300" simplePos="0" relativeHeight="251659264" behindDoc="0" locked="0" layoutInCell="1" allowOverlap="1" wp14:anchorId="16709662" wp14:editId="3C7FD6E4">
            <wp:simplePos x="0" y="0"/>
            <wp:positionH relativeFrom="column">
              <wp:posOffset>3201808</wp:posOffset>
            </wp:positionH>
            <wp:positionV relativeFrom="paragraph">
              <wp:posOffset>761172</wp:posOffset>
            </wp:positionV>
            <wp:extent cx="2943225" cy="210948"/>
            <wp:effectExtent l="0" t="0" r="0" b="0"/>
            <wp:wrapNone/>
            <wp:docPr id="1661899872" name="Imagen 9" descr="Rectángulo 1, 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Rectángulo 1, Form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43225" cy="2109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0D95" w:rsidRPr="00AE178E">
        <w:rPr>
          <w:rFonts w:ascii="Arial Narrow" w:eastAsia="Arial Unicode MS" w:hAnsi="Arial Narrow" w:cstheme="minorHAnsi"/>
          <w:noProof/>
          <w:spacing w:val="-3"/>
          <w:sz w:val="22"/>
          <w:szCs w:val="22"/>
        </w:rPr>
        <w:drawing>
          <wp:inline distT="0" distB="0" distL="0" distR="0" wp14:anchorId="06861BF4" wp14:editId="53AC12A1">
            <wp:extent cx="5577765" cy="3686175"/>
            <wp:effectExtent l="19050" t="19050" r="23495" b="9525"/>
            <wp:docPr id="156050268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502687" name="Imagen 7"/>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5577765" cy="3686175"/>
                    </a:xfrm>
                    <a:prstGeom prst="rect">
                      <a:avLst/>
                    </a:prstGeom>
                    <a:noFill/>
                    <a:ln>
                      <a:solidFill>
                        <a:srgbClr val="FF0000"/>
                      </a:solidFill>
                    </a:ln>
                  </pic:spPr>
                </pic:pic>
              </a:graphicData>
            </a:graphic>
          </wp:inline>
        </w:drawing>
      </w:r>
    </w:p>
    <w:p w14:paraId="70321D46" w14:textId="32C1B137" w:rsidR="00525A94"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Tomado de:</w:t>
      </w:r>
      <w:r w:rsidR="00525A94" w:rsidRPr="00AE178E">
        <w:rPr>
          <w:rFonts w:ascii="Arial Narrow" w:eastAsia="Arial Unicode MS" w:hAnsi="Arial Narrow" w:cstheme="minorHAnsi"/>
          <w:spacing w:val="-3"/>
          <w:sz w:val="22"/>
          <w:szCs w:val="22"/>
        </w:rPr>
        <w:t xml:space="preserve"> </w:t>
      </w:r>
      <w:hyperlink r:id="rId21" w:history="1">
        <w:r w:rsidR="00F432EF" w:rsidRPr="00AE178E">
          <w:rPr>
            <w:rStyle w:val="Hipervnculo"/>
            <w:rFonts w:ascii="Arial Narrow" w:eastAsia="Arial Unicode MS" w:hAnsi="Arial Narrow" w:cstheme="minorHAnsi"/>
            <w:color w:val="auto"/>
            <w:spacing w:val="-3"/>
            <w:sz w:val="22"/>
            <w:szCs w:val="22"/>
          </w:rPr>
          <w:t>https://www.dane.gov.co/files/operaciones/PIB/bol-PIBDep-2024pr.pdf</w:t>
        </w:r>
      </w:hyperlink>
    </w:p>
    <w:p w14:paraId="3D7C8D3E" w14:textId="77777777" w:rsidR="00F432EF" w:rsidRPr="00AE178E" w:rsidRDefault="00F432EF" w:rsidP="00AE178E">
      <w:pPr>
        <w:tabs>
          <w:tab w:val="left" w:pos="-720"/>
        </w:tabs>
        <w:suppressAutoHyphens/>
        <w:contextualSpacing/>
        <w:jc w:val="center"/>
        <w:rPr>
          <w:rStyle w:val="Hipervnculo"/>
          <w:rFonts w:ascii="Arial Narrow" w:eastAsia="Arial Unicode MS" w:hAnsi="Arial Narrow" w:cstheme="minorHAnsi"/>
          <w:color w:val="auto"/>
          <w:spacing w:val="-3"/>
          <w:sz w:val="22"/>
          <w:szCs w:val="22"/>
        </w:rPr>
      </w:pPr>
    </w:p>
    <w:p w14:paraId="6729789D" w14:textId="77777777" w:rsidR="00737A01" w:rsidRPr="00AE178E" w:rsidRDefault="00737A01" w:rsidP="00AE178E">
      <w:pPr>
        <w:tabs>
          <w:tab w:val="left" w:pos="-720"/>
        </w:tabs>
        <w:suppressAutoHyphens/>
        <w:contextualSpacing/>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Para 2024pr, el PIB nacional es 1.706.447 miles de millones de pesos, a precios corrientes. Los departamentos con mayor PIB son Bogotá D.C. y Antioquia con 430.151 y 253.232 miles de millones de pesos, respectivamente.</w:t>
      </w:r>
    </w:p>
    <w:p w14:paraId="23C0F05D" w14:textId="77777777" w:rsidR="00737A01" w:rsidRPr="00AE178E" w:rsidRDefault="00737A01" w:rsidP="00AE178E">
      <w:pPr>
        <w:tabs>
          <w:tab w:val="left" w:pos="-720"/>
        </w:tabs>
        <w:suppressAutoHyphens/>
        <w:contextualSpacing/>
        <w:rPr>
          <w:rFonts w:ascii="Arial Narrow" w:eastAsia="Arial Unicode MS" w:hAnsi="Arial Narrow" w:cstheme="minorHAnsi"/>
          <w:spacing w:val="-3"/>
          <w:sz w:val="22"/>
          <w:szCs w:val="22"/>
        </w:rPr>
      </w:pPr>
    </w:p>
    <w:p w14:paraId="3AD315F6" w14:textId="06CEACE2" w:rsidR="00325F37" w:rsidRPr="00AE178E" w:rsidRDefault="00737A01" w:rsidP="00AE178E">
      <w:pPr>
        <w:tabs>
          <w:tab w:val="left" w:pos="-720"/>
        </w:tabs>
        <w:suppressAutoHyphens/>
        <w:contextualSpacing/>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Por su parte, los departamentos con menor PIB son Guainía y Vaupés con 605 y 472 miles de millones de pesos, respectivamente</w:t>
      </w:r>
      <w:r w:rsidR="00325F37" w:rsidRPr="00AE178E">
        <w:rPr>
          <w:rFonts w:ascii="Arial Narrow" w:eastAsia="Arial Unicode MS" w:hAnsi="Arial Narrow" w:cstheme="minorHAnsi"/>
          <w:spacing w:val="-3"/>
          <w:sz w:val="22"/>
          <w:szCs w:val="22"/>
        </w:rPr>
        <w:t> </w:t>
      </w:r>
    </w:p>
    <w:p w14:paraId="009629FC" w14:textId="77777777" w:rsidR="00737A01" w:rsidRPr="00AE178E" w:rsidRDefault="00737A01" w:rsidP="00AE178E">
      <w:pPr>
        <w:tabs>
          <w:tab w:val="left" w:pos="-720"/>
        </w:tabs>
        <w:suppressAutoHyphens/>
        <w:contextualSpacing/>
        <w:rPr>
          <w:rFonts w:ascii="Arial Narrow" w:eastAsia="Arial Unicode MS" w:hAnsi="Arial Narrow" w:cstheme="minorHAnsi"/>
          <w:spacing w:val="-3"/>
          <w:sz w:val="22"/>
          <w:szCs w:val="22"/>
        </w:rPr>
      </w:pPr>
    </w:p>
    <w:p w14:paraId="4EFE43E6" w14:textId="0872F5F7" w:rsidR="00325F37" w:rsidRPr="00AE178E" w:rsidRDefault="00325F37" w:rsidP="00AE178E">
      <w:pPr>
        <w:tabs>
          <w:tab w:val="left" w:pos="-720"/>
        </w:tabs>
        <w:suppressAutoHyphens/>
        <w:contextualSpacing/>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 xml:space="preserve">Adicionalmente, el PIB de </w:t>
      </w:r>
      <w:r w:rsidRPr="00AE178E">
        <w:rPr>
          <w:rFonts w:ascii="Arial Narrow" w:eastAsia="Arial Unicode MS" w:hAnsi="Arial Narrow" w:cstheme="minorHAnsi"/>
          <w:b/>
          <w:bCs/>
          <w:spacing w:val="-3"/>
          <w:sz w:val="22"/>
          <w:szCs w:val="22"/>
        </w:rPr>
        <w:t>Norte de Santander</w:t>
      </w:r>
      <w:r w:rsidRPr="00AE178E">
        <w:rPr>
          <w:rFonts w:ascii="Arial Narrow" w:eastAsia="Arial Unicode MS" w:hAnsi="Arial Narrow" w:cstheme="minorHAnsi"/>
          <w:spacing w:val="-3"/>
          <w:sz w:val="22"/>
          <w:szCs w:val="22"/>
        </w:rPr>
        <w:t xml:space="preserve"> por habitante fue de </w:t>
      </w:r>
      <w:r w:rsidR="00503AE7" w:rsidRPr="00AE178E">
        <w:rPr>
          <w:rFonts w:ascii="Arial Narrow" w:eastAsia="Arial Unicode MS" w:hAnsi="Arial Narrow" w:cstheme="minorHAnsi"/>
          <w:spacing w:val="-3"/>
          <w:sz w:val="22"/>
          <w:szCs w:val="22"/>
        </w:rPr>
        <w:t>27</w:t>
      </w:r>
      <w:r w:rsidRPr="00AE178E">
        <w:rPr>
          <w:rFonts w:ascii="Arial Narrow" w:eastAsia="Arial Unicode MS" w:hAnsi="Arial Narrow" w:cstheme="minorHAnsi"/>
          <w:spacing w:val="-3"/>
          <w:sz w:val="22"/>
          <w:szCs w:val="22"/>
        </w:rPr>
        <w:t>,</w:t>
      </w:r>
      <w:r w:rsidR="00503AE7" w:rsidRPr="00AE178E">
        <w:rPr>
          <w:rFonts w:ascii="Arial Narrow" w:eastAsia="Arial Unicode MS" w:hAnsi="Arial Narrow" w:cstheme="minorHAnsi"/>
          <w:spacing w:val="-3"/>
          <w:sz w:val="22"/>
          <w:szCs w:val="22"/>
        </w:rPr>
        <w:t>389</w:t>
      </w:r>
      <w:r w:rsidRPr="00AE178E">
        <w:rPr>
          <w:rFonts w:ascii="Arial Narrow" w:eastAsia="Arial Unicode MS" w:hAnsi="Arial Narrow" w:cstheme="minorHAnsi"/>
          <w:spacing w:val="-3"/>
          <w:sz w:val="22"/>
          <w:szCs w:val="22"/>
        </w:rPr>
        <w:t xml:space="preserve"> millones de pesos, frente a un PIB por habitante inferior al nacional que fue de 32,4 millones de pesos. </w:t>
      </w:r>
    </w:p>
    <w:p w14:paraId="4E9A3902" w14:textId="77777777" w:rsidR="00E268E3" w:rsidRPr="00AE178E" w:rsidRDefault="00E268E3" w:rsidP="00AE178E">
      <w:pPr>
        <w:tabs>
          <w:tab w:val="left" w:pos="-720"/>
        </w:tabs>
        <w:suppressAutoHyphens/>
        <w:contextualSpacing/>
        <w:rPr>
          <w:rStyle w:val="Hipervnculo"/>
          <w:rFonts w:ascii="Arial Narrow" w:eastAsia="Arial Unicode MS" w:hAnsi="Arial Narrow" w:cstheme="minorHAnsi"/>
          <w:color w:val="auto"/>
          <w:spacing w:val="-3"/>
          <w:sz w:val="22"/>
          <w:szCs w:val="22"/>
        </w:rPr>
      </w:pPr>
    </w:p>
    <w:p w14:paraId="0D89E6A9" w14:textId="3EE6B06A" w:rsidR="00E268E3" w:rsidRPr="00AE178E" w:rsidRDefault="00F432EF" w:rsidP="00AE178E">
      <w:pPr>
        <w:suppressAutoHyphens/>
        <w:contextualSpacing/>
        <w:jc w:val="center"/>
        <w:rPr>
          <w:rStyle w:val="Hipervnculo"/>
          <w:rFonts w:ascii="Arial Narrow" w:eastAsia="Arial Unicode MS" w:hAnsi="Arial Narrow" w:cstheme="minorHAnsi"/>
          <w:color w:val="auto"/>
          <w:spacing w:val="-3"/>
          <w:sz w:val="22"/>
          <w:szCs w:val="22"/>
        </w:rPr>
      </w:pPr>
      <w:r w:rsidRPr="00AE178E">
        <w:rPr>
          <w:rFonts w:ascii="Arial Narrow" w:eastAsia="Arial Unicode MS" w:hAnsi="Arial Narrow" w:cstheme="minorHAnsi"/>
          <w:noProof/>
          <w:spacing w:val="-3"/>
          <w:sz w:val="22"/>
          <w:szCs w:val="22"/>
        </w:rPr>
        <w:lastRenderedPageBreak/>
        <w:drawing>
          <wp:anchor distT="0" distB="0" distL="114300" distR="114300" simplePos="0" relativeHeight="251661312" behindDoc="0" locked="0" layoutInCell="1" allowOverlap="1" wp14:anchorId="578D9A9C" wp14:editId="0A4E7131">
            <wp:simplePos x="0" y="0"/>
            <wp:positionH relativeFrom="column">
              <wp:posOffset>2828925</wp:posOffset>
            </wp:positionH>
            <wp:positionV relativeFrom="paragraph">
              <wp:posOffset>2628900</wp:posOffset>
            </wp:positionV>
            <wp:extent cx="1533525" cy="161925"/>
            <wp:effectExtent l="0" t="0" r="9525" b="9525"/>
            <wp:wrapNone/>
            <wp:docPr id="924124515" name="Imagen 4" descr="Rectángulo 2, 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ctángulo 2, Form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33525" cy="161925"/>
                    </a:xfrm>
                    <a:prstGeom prst="rect">
                      <a:avLst/>
                    </a:prstGeom>
                    <a:noFill/>
                    <a:ln>
                      <a:noFill/>
                    </a:ln>
                  </pic:spPr>
                </pic:pic>
              </a:graphicData>
            </a:graphic>
          </wp:anchor>
        </w:drawing>
      </w:r>
      <w:r w:rsidR="005748AA" w:rsidRPr="00AE178E">
        <w:rPr>
          <w:rFonts w:ascii="Arial Narrow" w:eastAsia="Arial Unicode MS" w:hAnsi="Arial Narrow" w:cstheme="minorHAnsi"/>
          <w:noProof/>
          <w:spacing w:val="-3"/>
          <w:sz w:val="22"/>
          <w:szCs w:val="22"/>
        </w:rPr>
        <w:drawing>
          <wp:inline distT="0" distB="0" distL="0" distR="0" wp14:anchorId="098580D6" wp14:editId="3FA1D2A0">
            <wp:extent cx="5095875" cy="4362258"/>
            <wp:effectExtent l="19050" t="19050" r="9525" b="19685"/>
            <wp:docPr id="673268663" name="Imagen 2" descr="Imagen 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n 1, Image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04291" cy="4369463"/>
                    </a:xfrm>
                    <a:prstGeom prst="rect">
                      <a:avLst/>
                    </a:prstGeom>
                    <a:noFill/>
                    <a:ln>
                      <a:solidFill>
                        <a:srgbClr val="FF0000"/>
                      </a:solidFill>
                    </a:ln>
                  </pic:spPr>
                </pic:pic>
              </a:graphicData>
            </a:graphic>
          </wp:inline>
        </w:drawing>
      </w:r>
    </w:p>
    <w:p w14:paraId="7A40E685" w14:textId="77777777" w:rsidR="00F432EF" w:rsidRPr="00AE178E" w:rsidRDefault="00F432EF"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 xml:space="preserve">Tomado de: </w:t>
      </w:r>
      <w:hyperlink r:id="rId24" w:history="1">
        <w:r w:rsidRPr="00AE178E">
          <w:rPr>
            <w:rStyle w:val="Hipervnculo"/>
            <w:rFonts w:ascii="Arial Narrow" w:eastAsia="Arial Unicode MS" w:hAnsi="Arial Narrow" w:cstheme="minorHAnsi"/>
            <w:color w:val="auto"/>
            <w:spacing w:val="-3"/>
            <w:sz w:val="22"/>
            <w:szCs w:val="22"/>
          </w:rPr>
          <w:t>https://www.dane.gov.co/files/operaciones/PIB/bol-PIBDep-2024pr.pdf</w:t>
        </w:r>
      </w:hyperlink>
    </w:p>
    <w:p w14:paraId="7CE2DC06" w14:textId="77777777" w:rsidR="00516966" w:rsidRPr="00AE178E" w:rsidRDefault="00516966" w:rsidP="00AE178E">
      <w:pPr>
        <w:tabs>
          <w:tab w:val="left" w:pos="-720"/>
        </w:tabs>
        <w:suppressAutoHyphens/>
        <w:contextualSpacing/>
        <w:jc w:val="center"/>
        <w:rPr>
          <w:rFonts w:ascii="Arial Narrow" w:eastAsia="Arial Unicode MS" w:hAnsi="Arial Narrow" w:cstheme="minorHAnsi"/>
          <w:b/>
          <w:bCs/>
          <w:spacing w:val="-3"/>
          <w:sz w:val="22"/>
          <w:szCs w:val="22"/>
          <w:u w:val="single"/>
        </w:rPr>
      </w:pPr>
    </w:p>
    <w:p w14:paraId="17C31663" w14:textId="388A17A9" w:rsidR="00E268E3" w:rsidRPr="00AE178E" w:rsidRDefault="00E268E3" w:rsidP="00AE178E">
      <w:pPr>
        <w:tabs>
          <w:tab w:val="left" w:pos="-720"/>
        </w:tabs>
        <w:suppressAutoHyphens/>
        <w:ind w:left="284"/>
        <w:contextualSpacing/>
        <w:rPr>
          <w:rFonts w:ascii="Arial Narrow" w:eastAsia="Arial Unicode MS" w:hAnsi="Arial Narrow" w:cstheme="minorHAnsi"/>
          <w:b/>
          <w:bCs/>
          <w:spacing w:val="-3"/>
          <w:sz w:val="22"/>
          <w:szCs w:val="22"/>
          <w:u w:val="single"/>
        </w:rPr>
      </w:pPr>
      <w:r w:rsidRPr="00AE178E">
        <w:rPr>
          <w:rFonts w:ascii="Arial Narrow" w:eastAsia="Arial Unicode MS" w:hAnsi="Arial Narrow" w:cstheme="minorHAnsi"/>
          <w:b/>
          <w:bCs/>
          <w:spacing w:val="-3"/>
          <w:sz w:val="22"/>
          <w:szCs w:val="22"/>
          <w:u w:val="single"/>
        </w:rPr>
        <w:t xml:space="preserve">ÍNDICES DE PRECIOS AL CONSUMIDOR - IPC </w:t>
      </w:r>
    </w:p>
    <w:p w14:paraId="6B5107E8" w14:textId="77777777" w:rsidR="00B253D0" w:rsidRPr="00AE178E" w:rsidRDefault="00B253D0" w:rsidP="00AE178E">
      <w:pPr>
        <w:tabs>
          <w:tab w:val="left" w:pos="-720"/>
        </w:tabs>
        <w:suppressAutoHyphens/>
        <w:contextualSpacing/>
        <w:rPr>
          <w:rFonts w:ascii="Arial Narrow" w:eastAsia="Arial Unicode MS" w:hAnsi="Arial Narrow" w:cstheme="minorHAnsi"/>
          <w:b/>
          <w:bCs/>
          <w:spacing w:val="-3"/>
          <w:sz w:val="22"/>
          <w:szCs w:val="22"/>
          <w:u w:val="single"/>
        </w:rPr>
      </w:pPr>
    </w:p>
    <w:p w14:paraId="53E8D452" w14:textId="2F3F5B53" w:rsidR="00E268E3" w:rsidRPr="00AE178E" w:rsidRDefault="00553570" w:rsidP="00AE178E">
      <w:pPr>
        <w:tabs>
          <w:tab w:val="left" w:pos="-720"/>
        </w:tabs>
        <w:suppressAutoHyphens/>
        <w:contextualSpacing/>
        <w:jc w:val="center"/>
        <w:rPr>
          <w:rFonts w:ascii="Arial Narrow" w:eastAsia="Arial Unicode MS" w:hAnsi="Arial Narrow" w:cstheme="minorHAnsi"/>
          <w:b/>
          <w:bCs/>
          <w:spacing w:val="-3"/>
          <w:sz w:val="22"/>
          <w:szCs w:val="22"/>
        </w:rPr>
      </w:pPr>
      <w:r w:rsidRPr="00AE178E">
        <w:rPr>
          <w:rFonts w:ascii="Arial Narrow" w:eastAsia="Arial Unicode MS" w:hAnsi="Arial Narrow" w:cstheme="minorHAnsi"/>
          <w:b/>
          <w:bCs/>
          <w:noProof/>
          <w:spacing w:val="-3"/>
          <w:sz w:val="22"/>
          <w:szCs w:val="22"/>
        </w:rPr>
        <w:drawing>
          <wp:inline distT="0" distB="0" distL="0" distR="0" wp14:anchorId="53BE151A" wp14:editId="0D075B69">
            <wp:extent cx="4774219" cy="1970685"/>
            <wp:effectExtent l="19050" t="19050" r="26670" b="10795"/>
            <wp:docPr id="10693902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390285" name="Imagen 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792362" cy="1978174"/>
                    </a:xfrm>
                    <a:prstGeom prst="rect">
                      <a:avLst/>
                    </a:prstGeom>
                    <a:ln>
                      <a:solidFill>
                        <a:srgbClr val="FF0000"/>
                      </a:solidFill>
                    </a:ln>
                  </pic:spPr>
                </pic:pic>
              </a:graphicData>
            </a:graphic>
          </wp:inline>
        </w:drawing>
      </w:r>
    </w:p>
    <w:p w14:paraId="2626398A"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lastRenderedPageBreak/>
        <w:t xml:space="preserve">Tomado de: </w:t>
      </w:r>
      <w:hyperlink r:id="rId26" w:history="1">
        <w:r w:rsidRPr="00AE178E">
          <w:rPr>
            <w:rStyle w:val="Hipervnculo"/>
            <w:rFonts w:ascii="Arial Narrow" w:eastAsia="Arial Unicode MS" w:hAnsi="Arial Narrow" w:cstheme="minorHAnsi"/>
            <w:color w:val="auto"/>
            <w:spacing w:val="-3"/>
            <w:sz w:val="22"/>
            <w:szCs w:val="22"/>
          </w:rPr>
          <w:t>https://www.dane.gov.co/index.php/estadisticas-por-tema/precios-y-costos/indice-de-precios-al-consumidor-ipc/ipc-informacion-tecnica</w:t>
        </w:r>
      </w:hyperlink>
    </w:p>
    <w:p w14:paraId="237A1E41" w14:textId="77777777" w:rsidR="00E268E3" w:rsidRPr="00AE178E" w:rsidRDefault="00E268E3" w:rsidP="00AE178E">
      <w:pPr>
        <w:tabs>
          <w:tab w:val="left" w:pos="-720"/>
        </w:tabs>
        <w:suppressAutoHyphens/>
        <w:contextualSpacing/>
        <w:jc w:val="center"/>
        <w:rPr>
          <w:rFonts w:ascii="Arial Narrow" w:eastAsia="Arial Unicode MS" w:hAnsi="Arial Narrow" w:cstheme="minorHAnsi"/>
          <w:b/>
          <w:bCs/>
          <w:spacing w:val="-3"/>
          <w:sz w:val="22"/>
          <w:szCs w:val="22"/>
        </w:rPr>
      </w:pPr>
    </w:p>
    <w:p w14:paraId="1EE76328" w14:textId="77777777" w:rsidR="00E268E3" w:rsidRPr="00AE178E" w:rsidRDefault="00E268E3" w:rsidP="00AE178E">
      <w:pPr>
        <w:tabs>
          <w:tab w:val="left" w:pos="-720"/>
        </w:tabs>
        <w:suppressAutoHyphens/>
        <w:ind w:left="284" w:right="344"/>
        <w:contextualSpacing/>
        <w:jc w:val="both"/>
        <w:rPr>
          <w:rFonts w:ascii="Arial Narrow" w:eastAsia="Arial Unicode MS" w:hAnsi="Arial Narrow" w:cstheme="minorHAnsi"/>
          <w:b/>
          <w:bCs/>
          <w:spacing w:val="-3"/>
          <w:sz w:val="22"/>
          <w:szCs w:val="22"/>
          <w:highlight w:val="yellow"/>
          <w:u w:val="single"/>
        </w:rPr>
      </w:pPr>
      <w:r w:rsidRPr="00AE178E">
        <w:rPr>
          <w:rFonts w:ascii="Arial Narrow" w:eastAsia="Arial Unicode MS" w:hAnsi="Arial Narrow" w:cstheme="minorHAnsi"/>
          <w:b/>
          <w:bCs/>
          <w:spacing w:val="-3"/>
          <w:sz w:val="22"/>
          <w:szCs w:val="22"/>
          <w:u w:val="single"/>
        </w:rPr>
        <w:t>Variación y contribución mensual por divisiones de gasto</w:t>
      </w:r>
    </w:p>
    <w:p w14:paraId="2DD3AA35" w14:textId="77777777" w:rsidR="00E268E3" w:rsidRPr="00AE178E" w:rsidRDefault="00E268E3" w:rsidP="00AE178E">
      <w:pPr>
        <w:tabs>
          <w:tab w:val="left" w:pos="-720"/>
        </w:tabs>
        <w:suppressAutoHyphens/>
        <w:ind w:left="284" w:right="344"/>
        <w:contextualSpacing/>
        <w:jc w:val="both"/>
        <w:rPr>
          <w:rFonts w:ascii="Arial Narrow" w:eastAsia="Arial Unicode MS" w:hAnsi="Arial Narrow" w:cstheme="minorHAnsi"/>
          <w:b/>
          <w:bCs/>
          <w:spacing w:val="-3"/>
          <w:sz w:val="22"/>
          <w:szCs w:val="22"/>
          <w:highlight w:val="yellow"/>
          <w:u w:val="single"/>
        </w:rPr>
      </w:pPr>
    </w:p>
    <w:p w14:paraId="7299A47F" w14:textId="77777777" w:rsidR="00DA0A5F" w:rsidRPr="00AE178E" w:rsidRDefault="00DA0A5F" w:rsidP="00AE178E">
      <w:pPr>
        <w:tabs>
          <w:tab w:val="left" w:pos="-720"/>
        </w:tabs>
        <w:suppressAutoHyphens/>
        <w:ind w:left="284" w:right="344"/>
        <w:contextualSpacing/>
        <w:jc w:val="both"/>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 marzo de 2026 la variación mensual del IPC fue 0,78%, la variación año corrido fue 3,07% y la anual 5,56%.</w:t>
      </w:r>
    </w:p>
    <w:p w14:paraId="0B487FF2" w14:textId="77777777" w:rsidR="00DA0A5F" w:rsidRPr="00AE178E" w:rsidRDefault="00DA0A5F" w:rsidP="00AE178E">
      <w:pPr>
        <w:tabs>
          <w:tab w:val="left" w:pos="-720"/>
        </w:tabs>
        <w:suppressAutoHyphens/>
        <w:ind w:left="284" w:right="344"/>
        <w:contextualSpacing/>
        <w:jc w:val="both"/>
        <w:rPr>
          <w:rFonts w:ascii="Arial Narrow" w:eastAsia="Arial Unicode MS" w:hAnsi="Arial Narrow" w:cstheme="minorHAnsi"/>
          <w:spacing w:val="-3"/>
          <w:sz w:val="22"/>
          <w:szCs w:val="22"/>
        </w:rPr>
      </w:pPr>
    </w:p>
    <w:p w14:paraId="7761184A" w14:textId="77777777" w:rsidR="00DA0A5F" w:rsidRPr="00AE178E" w:rsidRDefault="00DA0A5F" w:rsidP="00AE178E">
      <w:pPr>
        <w:tabs>
          <w:tab w:val="left" w:pos="-720"/>
        </w:tabs>
        <w:suppressAutoHyphens/>
        <w:ind w:left="284" w:right="344"/>
        <w:contextualSpacing/>
        <w:jc w:val="both"/>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 marzo de 2026 la variación anual del IPC fue 5,56%, es decir, 0,47 puntos porcentuales mayor que la reportada en el mismo periodo del año anterior, cuando fue de 5,09%.</w:t>
      </w:r>
    </w:p>
    <w:p w14:paraId="62EDC39F" w14:textId="77777777" w:rsidR="00DA0A5F" w:rsidRPr="00AE178E" w:rsidRDefault="00DA0A5F" w:rsidP="00AE178E">
      <w:pPr>
        <w:tabs>
          <w:tab w:val="left" w:pos="-720"/>
        </w:tabs>
        <w:suppressAutoHyphens/>
        <w:ind w:left="284" w:right="344"/>
        <w:contextualSpacing/>
        <w:jc w:val="both"/>
        <w:rPr>
          <w:rFonts w:ascii="Arial Narrow" w:eastAsia="Arial Unicode MS" w:hAnsi="Arial Narrow" w:cstheme="minorHAnsi"/>
          <w:spacing w:val="-3"/>
          <w:sz w:val="22"/>
          <w:szCs w:val="22"/>
        </w:rPr>
      </w:pPr>
    </w:p>
    <w:p w14:paraId="552D5CFF" w14:textId="5676849A" w:rsidR="00503AE7" w:rsidRPr="00AE178E" w:rsidRDefault="00DA0A5F" w:rsidP="00AE178E">
      <w:pPr>
        <w:tabs>
          <w:tab w:val="left" w:pos="-720"/>
        </w:tabs>
        <w:suppressAutoHyphens/>
        <w:ind w:left="284" w:right="344"/>
        <w:contextualSpacing/>
        <w:jc w:val="both"/>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El comportamiento mensual del IPC total en marzo de 2026 (0,78%) se explicó principalmente por la variación mensual de las divisiones Alojamiento, agua, electricidad, gas y otros combustibles y Alimentos y bebidas no alcohólicas. Las mayores variaciones se presentaron en las divisiones Información y comunicación (2,96%) y Alimentos y bebidas no alcohólicas (1,27%).</w:t>
      </w:r>
    </w:p>
    <w:p w14:paraId="1504E9EE" w14:textId="77777777" w:rsidR="00503AE7" w:rsidRPr="00AE178E" w:rsidRDefault="00503AE7" w:rsidP="00AE178E">
      <w:pPr>
        <w:tabs>
          <w:tab w:val="left" w:pos="-720"/>
        </w:tabs>
        <w:suppressAutoHyphens/>
        <w:ind w:left="284" w:right="344"/>
        <w:contextualSpacing/>
        <w:jc w:val="both"/>
        <w:rPr>
          <w:rFonts w:ascii="Arial Narrow" w:eastAsia="Arial Unicode MS" w:hAnsi="Arial Narrow" w:cstheme="minorHAnsi"/>
          <w:spacing w:val="-3"/>
          <w:sz w:val="22"/>
          <w:szCs w:val="22"/>
          <w:highlight w:val="yellow"/>
        </w:rPr>
      </w:pPr>
    </w:p>
    <w:p w14:paraId="718E49F2" w14:textId="1A502B93" w:rsidR="00E268E3" w:rsidRPr="00AE178E" w:rsidRDefault="00764137" w:rsidP="00AE178E">
      <w:pPr>
        <w:tabs>
          <w:tab w:val="left" w:pos="1002"/>
        </w:tabs>
        <w:spacing w:before="1"/>
        <w:jc w:val="center"/>
        <w:rPr>
          <w:rFonts w:ascii="Arial Narrow" w:eastAsiaTheme="minorHAnsi" w:hAnsi="Arial Narrow" w:cstheme="minorHAnsi"/>
          <w:b/>
          <w:bCs/>
          <w:kern w:val="2"/>
          <w:sz w:val="22"/>
          <w:szCs w:val="22"/>
          <w14:ligatures w14:val="standardContextual"/>
        </w:rPr>
      </w:pPr>
      <w:r w:rsidRPr="00AE178E">
        <w:rPr>
          <w:rFonts w:ascii="Arial Narrow" w:eastAsiaTheme="minorHAnsi" w:hAnsi="Arial Narrow" w:cstheme="minorHAnsi"/>
          <w:b/>
          <w:bCs/>
          <w:noProof/>
          <w:kern w:val="2"/>
          <w:sz w:val="22"/>
          <w:szCs w:val="22"/>
          <w14:ligatures w14:val="standardContextual"/>
        </w:rPr>
        <w:drawing>
          <wp:inline distT="0" distB="0" distL="0" distR="0" wp14:anchorId="10A45815" wp14:editId="7EBEE07E">
            <wp:extent cx="5132405" cy="2689071"/>
            <wp:effectExtent l="19050" t="19050" r="11430" b="16510"/>
            <wp:docPr id="7288359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835935" name="Imagen 1"/>
                    <pic:cNvPicPr/>
                  </pic:nvPicPr>
                  <pic:blipFill>
                    <a:blip r:embed="rId27">
                      <a:extLst>
                        <a:ext uri="{28A0092B-C50C-407E-A947-70E740481C1C}">
                          <a14:useLocalDpi xmlns:a14="http://schemas.microsoft.com/office/drawing/2010/main" val="0"/>
                        </a:ext>
                      </a:extLst>
                    </a:blip>
                    <a:stretch>
                      <a:fillRect/>
                    </a:stretch>
                  </pic:blipFill>
                  <pic:spPr>
                    <a:xfrm>
                      <a:off x="0" y="0"/>
                      <a:ext cx="5138569" cy="2692301"/>
                    </a:xfrm>
                    <a:prstGeom prst="rect">
                      <a:avLst/>
                    </a:prstGeom>
                    <a:ln>
                      <a:solidFill>
                        <a:srgbClr val="FF0000"/>
                      </a:solidFill>
                    </a:ln>
                  </pic:spPr>
                </pic:pic>
              </a:graphicData>
            </a:graphic>
          </wp:inline>
        </w:drawing>
      </w:r>
    </w:p>
    <w:p w14:paraId="4B07C982"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 xml:space="preserve">Tomado de: </w:t>
      </w:r>
      <w:hyperlink r:id="rId28" w:history="1">
        <w:r w:rsidRPr="00AE178E">
          <w:rPr>
            <w:rStyle w:val="Hipervnculo"/>
            <w:rFonts w:ascii="Arial Narrow" w:eastAsia="Arial Unicode MS" w:hAnsi="Arial Narrow" w:cstheme="minorHAnsi"/>
            <w:color w:val="auto"/>
            <w:spacing w:val="-3"/>
            <w:sz w:val="22"/>
            <w:szCs w:val="22"/>
          </w:rPr>
          <w:t>https://www.dane.gov.co/index.php/estadisticas-por-tema/precios-y-costos/indice-de-precios-al-consumidor-ipc/ipc-informacion-tecnica</w:t>
        </w:r>
      </w:hyperlink>
    </w:p>
    <w:p w14:paraId="7B1E9D62" w14:textId="77777777" w:rsidR="00132DFD" w:rsidRPr="00AE178E" w:rsidRDefault="00132DFD" w:rsidP="00AE178E">
      <w:pPr>
        <w:tabs>
          <w:tab w:val="left" w:pos="1002"/>
        </w:tabs>
        <w:spacing w:before="1"/>
        <w:rPr>
          <w:rFonts w:ascii="Arial Narrow" w:eastAsiaTheme="minorHAnsi" w:hAnsi="Arial Narrow" w:cstheme="minorHAnsi"/>
          <w:b/>
          <w:bCs/>
          <w:kern w:val="2"/>
          <w:sz w:val="22"/>
          <w:szCs w:val="22"/>
          <w14:ligatures w14:val="standardContextual"/>
        </w:rPr>
      </w:pPr>
    </w:p>
    <w:p w14:paraId="449A92FD" w14:textId="373E040D" w:rsidR="004F2015" w:rsidRPr="00AE178E" w:rsidRDefault="00DA0A5F" w:rsidP="00AE178E">
      <w:pPr>
        <w:tabs>
          <w:tab w:val="left" w:pos="-720"/>
        </w:tabs>
        <w:suppressAutoHyphens/>
        <w:ind w:right="344"/>
        <w:contextualSpacing/>
        <w:jc w:val="both"/>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 xml:space="preserve">Los mayores aportes a la variación mensual del IPC (0,78%), se ubicaron en las divisiones de Alojamiento, agua, electricidad, gas y otros combustibles, Alimentos y bebidas no alcohólicas, Restaurantes y hoteles </w:t>
      </w:r>
      <w:proofErr w:type="spellStart"/>
      <w:r w:rsidRPr="00AE178E">
        <w:rPr>
          <w:rFonts w:ascii="Arial Narrow" w:eastAsia="Arial Unicode MS" w:hAnsi="Arial Narrow" w:cstheme="minorHAnsi"/>
          <w:spacing w:val="-3"/>
          <w:sz w:val="22"/>
          <w:szCs w:val="22"/>
        </w:rPr>
        <w:t>y</w:t>
      </w:r>
      <w:proofErr w:type="spellEnd"/>
      <w:r w:rsidRPr="00AE178E">
        <w:rPr>
          <w:rFonts w:ascii="Arial Narrow" w:eastAsia="Arial Unicode MS" w:hAnsi="Arial Narrow" w:cstheme="minorHAnsi"/>
          <w:spacing w:val="-3"/>
          <w:sz w:val="22"/>
          <w:szCs w:val="22"/>
        </w:rPr>
        <w:t xml:space="preserve"> Información y comunicación, las cuales aportaron 0,67 puntos porcentuales a la variación total.</w:t>
      </w:r>
    </w:p>
    <w:p w14:paraId="47417C8B" w14:textId="77777777" w:rsidR="00DA0A5F" w:rsidRPr="00AE178E" w:rsidRDefault="00DA0A5F" w:rsidP="00AE178E">
      <w:pPr>
        <w:tabs>
          <w:tab w:val="left" w:pos="-720"/>
        </w:tabs>
        <w:suppressAutoHyphens/>
        <w:ind w:right="344"/>
        <w:contextualSpacing/>
        <w:jc w:val="both"/>
        <w:rPr>
          <w:rFonts w:ascii="Arial Narrow" w:eastAsia="Arial Unicode MS" w:hAnsi="Arial Narrow" w:cstheme="minorHAnsi"/>
          <w:b/>
          <w:bCs/>
          <w:spacing w:val="-3"/>
          <w:sz w:val="22"/>
          <w:szCs w:val="22"/>
          <w:u w:val="single"/>
        </w:rPr>
      </w:pPr>
    </w:p>
    <w:p w14:paraId="51EF0911" w14:textId="79C3C113" w:rsidR="00E268E3" w:rsidRPr="00AE178E" w:rsidRDefault="00E268E3" w:rsidP="00AE178E">
      <w:pPr>
        <w:tabs>
          <w:tab w:val="left" w:pos="-720"/>
        </w:tabs>
        <w:suppressAutoHyphens/>
        <w:ind w:right="344"/>
        <w:contextualSpacing/>
        <w:rPr>
          <w:rFonts w:ascii="Arial Narrow" w:eastAsia="Arial Unicode MS" w:hAnsi="Arial Narrow" w:cstheme="minorHAnsi"/>
          <w:b/>
          <w:bCs/>
          <w:spacing w:val="-3"/>
          <w:sz w:val="22"/>
          <w:szCs w:val="22"/>
          <w:u w:val="single"/>
        </w:rPr>
      </w:pPr>
      <w:r w:rsidRPr="00AE178E">
        <w:rPr>
          <w:rFonts w:ascii="Arial Narrow" w:eastAsia="Arial Unicode MS" w:hAnsi="Arial Narrow" w:cstheme="minorHAnsi"/>
          <w:b/>
          <w:bCs/>
          <w:spacing w:val="-3"/>
          <w:sz w:val="22"/>
          <w:szCs w:val="22"/>
          <w:u w:val="single"/>
        </w:rPr>
        <w:t>Variación y contribución año corrido por divisiones de gasto (Año corrido):</w:t>
      </w:r>
    </w:p>
    <w:p w14:paraId="5A3BBDAC" w14:textId="77777777" w:rsidR="00E268E3" w:rsidRPr="00AE178E" w:rsidRDefault="00E268E3" w:rsidP="00AE178E">
      <w:pPr>
        <w:tabs>
          <w:tab w:val="left" w:pos="-720"/>
        </w:tabs>
        <w:suppressAutoHyphens/>
        <w:ind w:left="284" w:right="344"/>
        <w:contextualSpacing/>
        <w:rPr>
          <w:rFonts w:ascii="Arial Narrow" w:eastAsia="Arial Unicode MS" w:hAnsi="Arial Narrow" w:cstheme="minorHAnsi"/>
          <w:b/>
          <w:bCs/>
          <w:spacing w:val="-3"/>
          <w:sz w:val="22"/>
          <w:szCs w:val="22"/>
          <w:u w:val="single"/>
        </w:rPr>
      </w:pPr>
    </w:p>
    <w:p w14:paraId="787227AE" w14:textId="0878FF1A" w:rsidR="00DA0A5F" w:rsidRPr="00AE178E" w:rsidRDefault="00DA0A5F" w:rsidP="00AE178E">
      <w:pPr>
        <w:tabs>
          <w:tab w:val="left" w:pos="1002"/>
        </w:tabs>
        <w:spacing w:before="1"/>
        <w:jc w:val="both"/>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 lo corrido del año, (enero - marzo), cinco divisiones de bienes y servicios se ubicaron por encima del promedio nacional (3,07%): Educación (5,82%), Restaurantes y hoteles (5,26%), Alimentos y bebidas no alcohólicas (4,29%), Muebles, artículos para el hogar y para la conservación ordinaria del hogar (3,67%) y por último, Salud (3,25%). El resto de las divisiones se ubicaron por debajo del promedio:</w:t>
      </w:r>
    </w:p>
    <w:p w14:paraId="33BF8B17" w14:textId="77777777" w:rsidR="00DA0A5F" w:rsidRPr="00AE178E" w:rsidRDefault="00DA0A5F" w:rsidP="00AE178E">
      <w:pPr>
        <w:tabs>
          <w:tab w:val="left" w:pos="1002"/>
        </w:tabs>
        <w:spacing w:before="1"/>
        <w:jc w:val="both"/>
        <w:rPr>
          <w:rFonts w:ascii="Arial Narrow" w:eastAsia="Arial Unicode MS" w:hAnsi="Arial Narrow" w:cstheme="minorHAnsi"/>
          <w:spacing w:val="-3"/>
          <w:sz w:val="22"/>
          <w:szCs w:val="22"/>
        </w:rPr>
      </w:pPr>
    </w:p>
    <w:p w14:paraId="261C1296" w14:textId="1B021C63" w:rsidR="00DA0A5F" w:rsidRPr="00AE178E" w:rsidRDefault="00DA0A5F" w:rsidP="00AE178E">
      <w:pPr>
        <w:tabs>
          <w:tab w:val="left" w:pos="1002"/>
        </w:tabs>
        <w:spacing w:before="1"/>
        <w:jc w:val="both"/>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Información y comunicación (3,03%), Transporte (3,01%), Bienes y servicios diversos (2,79%), Bebidas alcohólicas y tabaco (2,57%), Alojamiento, agua, electricidad, gas y otros combustibles (1,54%), Recreación y cultura (1,47%) y por último, Prendas de vestir y calzado (1,06%).</w:t>
      </w:r>
    </w:p>
    <w:p w14:paraId="445D06DC" w14:textId="77777777" w:rsidR="00DA0A5F" w:rsidRPr="00AE178E" w:rsidRDefault="00DA0A5F" w:rsidP="00AE178E">
      <w:pPr>
        <w:tabs>
          <w:tab w:val="left" w:pos="1002"/>
        </w:tabs>
        <w:spacing w:before="1"/>
        <w:jc w:val="both"/>
        <w:rPr>
          <w:rFonts w:ascii="Arial Narrow" w:eastAsia="Arial Unicode MS" w:hAnsi="Arial Narrow" w:cstheme="minorHAnsi"/>
          <w:spacing w:val="-3"/>
          <w:sz w:val="22"/>
          <w:szCs w:val="22"/>
        </w:rPr>
      </w:pPr>
    </w:p>
    <w:p w14:paraId="499EA98A" w14:textId="5647D276" w:rsidR="00E268E3" w:rsidRPr="00AE178E" w:rsidRDefault="0021682C" w:rsidP="00AE178E">
      <w:pPr>
        <w:tabs>
          <w:tab w:val="left" w:pos="1002"/>
        </w:tabs>
        <w:spacing w:before="1"/>
        <w:jc w:val="center"/>
        <w:rPr>
          <w:rFonts w:ascii="Arial Narrow" w:eastAsiaTheme="minorHAnsi" w:hAnsi="Arial Narrow" w:cstheme="minorHAnsi"/>
          <w:b/>
          <w:bCs/>
          <w:kern w:val="2"/>
          <w:sz w:val="22"/>
          <w:szCs w:val="22"/>
          <w14:ligatures w14:val="standardContextual"/>
        </w:rPr>
      </w:pPr>
      <w:r w:rsidRPr="00AE178E">
        <w:rPr>
          <w:rFonts w:ascii="Arial Narrow" w:eastAsiaTheme="minorHAnsi" w:hAnsi="Arial Narrow" w:cstheme="minorHAnsi"/>
          <w:b/>
          <w:bCs/>
          <w:noProof/>
          <w:kern w:val="2"/>
          <w:sz w:val="22"/>
          <w:szCs w:val="22"/>
          <w14:ligatures w14:val="standardContextual"/>
        </w:rPr>
        <w:drawing>
          <wp:inline distT="0" distB="0" distL="0" distR="0" wp14:anchorId="2FEEF0FE" wp14:editId="2E73A73F">
            <wp:extent cx="4706942" cy="2568664"/>
            <wp:effectExtent l="19050" t="19050" r="17780" b="22225"/>
            <wp:docPr id="5573414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341481" name="Imagen 1"/>
                    <pic:cNvPicPr/>
                  </pic:nvPicPr>
                  <pic:blipFill>
                    <a:blip r:embed="rId29">
                      <a:extLst>
                        <a:ext uri="{28A0092B-C50C-407E-A947-70E740481C1C}">
                          <a14:useLocalDpi xmlns:a14="http://schemas.microsoft.com/office/drawing/2010/main" val="0"/>
                        </a:ext>
                      </a:extLst>
                    </a:blip>
                    <a:stretch>
                      <a:fillRect/>
                    </a:stretch>
                  </pic:blipFill>
                  <pic:spPr>
                    <a:xfrm>
                      <a:off x="0" y="0"/>
                      <a:ext cx="4706942" cy="2568664"/>
                    </a:xfrm>
                    <a:prstGeom prst="rect">
                      <a:avLst/>
                    </a:prstGeom>
                    <a:ln>
                      <a:solidFill>
                        <a:srgbClr val="FF0000"/>
                      </a:solidFill>
                    </a:ln>
                  </pic:spPr>
                </pic:pic>
              </a:graphicData>
            </a:graphic>
          </wp:inline>
        </w:drawing>
      </w:r>
    </w:p>
    <w:p w14:paraId="06D256D9"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 xml:space="preserve">Tomado de: </w:t>
      </w:r>
      <w:hyperlink r:id="rId30" w:history="1">
        <w:r w:rsidRPr="00AE178E">
          <w:rPr>
            <w:rStyle w:val="Hipervnculo"/>
            <w:rFonts w:ascii="Arial Narrow" w:eastAsia="Arial Unicode MS" w:hAnsi="Arial Narrow" w:cstheme="minorHAnsi"/>
            <w:color w:val="auto"/>
            <w:spacing w:val="-3"/>
            <w:sz w:val="22"/>
            <w:szCs w:val="22"/>
          </w:rPr>
          <w:t>https://www.dane.gov.co/index.php/estadisticas-por-tema/precios-y-costos/indice-de-precios-al-consumidor-ipc/ipc-informacion-tecnica</w:t>
        </w:r>
      </w:hyperlink>
    </w:p>
    <w:p w14:paraId="356D7C0C" w14:textId="77777777" w:rsidR="00132DFD" w:rsidRPr="00AE178E" w:rsidRDefault="00132DFD" w:rsidP="00AE178E">
      <w:pPr>
        <w:tabs>
          <w:tab w:val="left" w:pos="1002"/>
        </w:tabs>
        <w:spacing w:before="1"/>
        <w:rPr>
          <w:rFonts w:ascii="Arial Narrow" w:eastAsiaTheme="minorHAnsi" w:hAnsi="Arial Narrow" w:cstheme="minorHAnsi"/>
          <w:b/>
          <w:bCs/>
          <w:kern w:val="2"/>
          <w:sz w:val="22"/>
          <w:szCs w:val="22"/>
          <w14:ligatures w14:val="standardContextual"/>
        </w:rPr>
      </w:pPr>
    </w:p>
    <w:p w14:paraId="54168F9E" w14:textId="3AAE9CCB" w:rsidR="004F2015" w:rsidRPr="00AE178E" w:rsidRDefault="00DA0A5F" w:rsidP="00AE178E">
      <w:pPr>
        <w:tabs>
          <w:tab w:val="left" w:pos="-720"/>
        </w:tabs>
        <w:suppressAutoHyphens/>
        <w:ind w:left="284" w:right="344"/>
        <w:contextualSpacing/>
        <w:jc w:val="both"/>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Los mayores aportes a la variación en lo corrido del año (enero - marzo), se ubicaron en las divisiones de Alimentos y bebidas no alcohólicas, Restaurantes y hoteles, Alojamiento, agua, electricidad, gas y otros combustibles, Transporte y Educación, las cuales en conjunto contribuyeron con 2,52 puntos porcentuales a la variación total.</w:t>
      </w:r>
    </w:p>
    <w:p w14:paraId="4649BA12" w14:textId="77777777" w:rsidR="00DA0A5F" w:rsidRPr="00AE178E" w:rsidRDefault="00DA0A5F" w:rsidP="00AE178E">
      <w:pPr>
        <w:tabs>
          <w:tab w:val="left" w:pos="-720"/>
        </w:tabs>
        <w:suppressAutoHyphens/>
        <w:ind w:left="284" w:right="344"/>
        <w:contextualSpacing/>
        <w:jc w:val="both"/>
        <w:rPr>
          <w:rFonts w:ascii="Arial Narrow" w:eastAsia="Arial Unicode MS" w:hAnsi="Arial Narrow" w:cstheme="minorHAnsi"/>
          <w:spacing w:val="-3"/>
          <w:sz w:val="22"/>
          <w:szCs w:val="22"/>
        </w:rPr>
      </w:pPr>
    </w:p>
    <w:p w14:paraId="78753ABE" w14:textId="77777777" w:rsidR="00E268E3" w:rsidRPr="00AE178E" w:rsidRDefault="00E268E3" w:rsidP="00AE178E">
      <w:pPr>
        <w:tabs>
          <w:tab w:val="left" w:pos="-720"/>
        </w:tabs>
        <w:suppressAutoHyphens/>
        <w:ind w:left="284" w:right="344"/>
        <w:contextualSpacing/>
        <w:jc w:val="both"/>
        <w:rPr>
          <w:rFonts w:ascii="Arial Narrow" w:eastAsia="Arial Unicode MS" w:hAnsi="Arial Narrow" w:cstheme="minorHAnsi"/>
          <w:b/>
          <w:bCs/>
          <w:spacing w:val="-3"/>
          <w:sz w:val="22"/>
          <w:szCs w:val="22"/>
          <w:u w:val="single"/>
        </w:rPr>
      </w:pPr>
      <w:r w:rsidRPr="00AE178E">
        <w:rPr>
          <w:rFonts w:ascii="Arial Narrow" w:eastAsia="Arial Unicode MS" w:hAnsi="Arial Narrow" w:cstheme="minorHAnsi"/>
          <w:b/>
          <w:bCs/>
          <w:spacing w:val="-3"/>
          <w:sz w:val="22"/>
          <w:szCs w:val="22"/>
          <w:u w:val="single"/>
        </w:rPr>
        <w:t>Variación y contribución anual por divisiones de gasto (resultado anual)</w:t>
      </w:r>
    </w:p>
    <w:p w14:paraId="445B811C" w14:textId="77777777" w:rsidR="00E268E3" w:rsidRPr="00AE178E" w:rsidRDefault="00E268E3" w:rsidP="00AE178E">
      <w:pPr>
        <w:tabs>
          <w:tab w:val="left" w:pos="-720"/>
        </w:tabs>
        <w:suppressAutoHyphens/>
        <w:ind w:left="284" w:right="344"/>
        <w:contextualSpacing/>
        <w:jc w:val="both"/>
        <w:rPr>
          <w:rFonts w:ascii="Arial Narrow" w:eastAsia="Arial Unicode MS" w:hAnsi="Arial Narrow" w:cstheme="minorHAnsi"/>
          <w:b/>
          <w:bCs/>
          <w:spacing w:val="-3"/>
          <w:sz w:val="22"/>
          <w:szCs w:val="22"/>
          <w:u w:val="single"/>
        </w:rPr>
      </w:pPr>
    </w:p>
    <w:p w14:paraId="0525449D" w14:textId="77777777" w:rsidR="009476FF" w:rsidRPr="00AE178E" w:rsidRDefault="00DA0A5F" w:rsidP="00AE178E">
      <w:pPr>
        <w:tabs>
          <w:tab w:val="left" w:pos="1002"/>
        </w:tabs>
        <w:spacing w:before="1"/>
        <w:jc w:val="both"/>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 marzo de 2026 en comparación con diciembre de 2025, la variación de las subclases que más aportaron al acumulado del primer trimestre fueron: transporte urbano (9,89%), comidas en establecimientos de servicio a la mesa y autoservicio (5,57%), frutas frescas (14,64%), arriendo imputado (1,39%), arriendo efectivo (1,41%), comidas preparadas fuera del hogar para consumo inmediato (4,89%), carne de res y derivados (4,68%), servicio doméstico (10,52%), tomate (53,83%) y educación preescolar y básica primaria (6,07%).</w:t>
      </w:r>
    </w:p>
    <w:p w14:paraId="203C7632" w14:textId="77777777" w:rsidR="009476FF" w:rsidRPr="00AE178E" w:rsidRDefault="009476FF" w:rsidP="00AE178E">
      <w:pPr>
        <w:tabs>
          <w:tab w:val="left" w:pos="1002"/>
        </w:tabs>
        <w:spacing w:before="1"/>
        <w:jc w:val="both"/>
        <w:rPr>
          <w:rFonts w:ascii="Arial Narrow" w:eastAsia="Arial Unicode MS" w:hAnsi="Arial Narrow" w:cstheme="minorHAnsi"/>
          <w:spacing w:val="-3"/>
          <w:sz w:val="22"/>
          <w:szCs w:val="22"/>
        </w:rPr>
      </w:pPr>
    </w:p>
    <w:p w14:paraId="0A8B7A03" w14:textId="4A8F2BAA" w:rsidR="00DA0A5F" w:rsidRPr="00AE178E" w:rsidRDefault="00DA0A5F" w:rsidP="00AE178E">
      <w:pPr>
        <w:tabs>
          <w:tab w:val="left" w:pos="1002"/>
        </w:tabs>
        <w:spacing w:before="1"/>
        <w:jc w:val="both"/>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Con contribución negativa a la variación se ubicaron:</w:t>
      </w:r>
    </w:p>
    <w:p w14:paraId="724C1CEE" w14:textId="77777777" w:rsidR="009476FF" w:rsidRPr="00AE178E" w:rsidRDefault="009476FF" w:rsidP="00AE178E">
      <w:pPr>
        <w:tabs>
          <w:tab w:val="left" w:pos="1002"/>
        </w:tabs>
        <w:spacing w:before="1"/>
        <w:jc w:val="both"/>
        <w:rPr>
          <w:rFonts w:ascii="Arial Narrow" w:eastAsia="Arial Unicode MS" w:hAnsi="Arial Narrow" w:cstheme="minorHAnsi"/>
          <w:spacing w:val="-3"/>
          <w:sz w:val="22"/>
          <w:szCs w:val="22"/>
        </w:rPr>
      </w:pPr>
    </w:p>
    <w:p w14:paraId="6B649725" w14:textId="77777777" w:rsidR="00DA0A5F" w:rsidRPr="00AE178E" w:rsidRDefault="00DA0A5F" w:rsidP="00AE178E">
      <w:pPr>
        <w:tabs>
          <w:tab w:val="left" w:pos="1002"/>
        </w:tabs>
        <w:spacing w:before="1"/>
        <w:jc w:val="both"/>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combustibles para vehículos (-4,55%), dulces, confites, caramelos, bombones, chocolatinas, chicles, masmelos, cocadas para consumo en el hogar (-15,30%), arroz (-1,86%), vehículo particular nuevo o usado (-0,65%) y paquetes turísticos completos (-1,96%).</w:t>
      </w:r>
    </w:p>
    <w:p w14:paraId="48459A6F" w14:textId="001CC956" w:rsidR="00132DFD" w:rsidRPr="00AE178E" w:rsidRDefault="00993111" w:rsidP="00AE178E">
      <w:pPr>
        <w:tabs>
          <w:tab w:val="left" w:pos="1002"/>
        </w:tabs>
        <w:spacing w:before="1"/>
        <w:jc w:val="center"/>
        <w:rPr>
          <w:rFonts w:ascii="Arial Narrow" w:eastAsiaTheme="minorHAnsi" w:hAnsi="Arial Narrow" w:cstheme="minorHAnsi"/>
          <w:b/>
          <w:bCs/>
          <w:kern w:val="2"/>
          <w:sz w:val="22"/>
          <w:szCs w:val="22"/>
          <w14:ligatures w14:val="standardContextual"/>
        </w:rPr>
      </w:pPr>
      <w:r w:rsidRPr="00AE178E">
        <w:rPr>
          <w:rFonts w:ascii="Arial Narrow" w:eastAsiaTheme="minorHAnsi" w:hAnsi="Arial Narrow" w:cstheme="minorHAnsi"/>
          <w:b/>
          <w:bCs/>
          <w:noProof/>
          <w:kern w:val="2"/>
          <w:sz w:val="22"/>
          <w:szCs w:val="22"/>
          <w14:ligatures w14:val="standardContextual"/>
        </w:rPr>
        <w:lastRenderedPageBreak/>
        <w:drawing>
          <wp:inline distT="0" distB="0" distL="0" distR="0" wp14:anchorId="44287303" wp14:editId="74AF6504">
            <wp:extent cx="4832089" cy="2412548"/>
            <wp:effectExtent l="19050" t="19050" r="26035" b="26035"/>
            <wp:docPr id="13346818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681854" name="Imagen 1"/>
                    <pic:cNvPicPr/>
                  </pic:nvPicPr>
                  <pic:blipFill>
                    <a:blip r:embed="rId31">
                      <a:extLst>
                        <a:ext uri="{28A0092B-C50C-407E-A947-70E740481C1C}">
                          <a14:useLocalDpi xmlns:a14="http://schemas.microsoft.com/office/drawing/2010/main" val="0"/>
                        </a:ext>
                      </a:extLst>
                    </a:blip>
                    <a:stretch>
                      <a:fillRect/>
                    </a:stretch>
                  </pic:blipFill>
                  <pic:spPr>
                    <a:xfrm>
                      <a:off x="0" y="0"/>
                      <a:ext cx="4832089" cy="2412548"/>
                    </a:xfrm>
                    <a:prstGeom prst="rect">
                      <a:avLst/>
                    </a:prstGeom>
                    <a:ln>
                      <a:solidFill>
                        <a:srgbClr val="FF0000"/>
                      </a:solidFill>
                    </a:ln>
                  </pic:spPr>
                </pic:pic>
              </a:graphicData>
            </a:graphic>
          </wp:inline>
        </w:drawing>
      </w:r>
    </w:p>
    <w:p w14:paraId="18DF3375"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 xml:space="preserve">Tomado de: </w:t>
      </w:r>
      <w:hyperlink r:id="rId32" w:history="1">
        <w:r w:rsidRPr="00AE178E">
          <w:rPr>
            <w:rStyle w:val="Hipervnculo"/>
            <w:rFonts w:ascii="Arial Narrow" w:eastAsia="Arial Unicode MS" w:hAnsi="Arial Narrow" w:cstheme="minorHAnsi"/>
            <w:color w:val="auto"/>
            <w:spacing w:val="-3"/>
            <w:sz w:val="22"/>
            <w:szCs w:val="22"/>
          </w:rPr>
          <w:t>https://www.dane.gov.co/index.php/estadisticas-por-tema/precios-y-costos/indice-de-precios-al-consumidor-ipc/ipc-informacion-tecnica</w:t>
        </w:r>
      </w:hyperlink>
    </w:p>
    <w:p w14:paraId="5BABBCE3" w14:textId="77777777" w:rsidR="00132DFD" w:rsidRPr="00AE178E" w:rsidRDefault="00132DFD" w:rsidP="00AE178E">
      <w:pPr>
        <w:tabs>
          <w:tab w:val="left" w:pos="1002"/>
        </w:tabs>
        <w:spacing w:before="1"/>
        <w:jc w:val="center"/>
        <w:rPr>
          <w:rFonts w:ascii="Arial Narrow" w:eastAsiaTheme="minorHAnsi" w:hAnsi="Arial Narrow" w:cstheme="minorHAnsi"/>
          <w:b/>
          <w:bCs/>
          <w:kern w:val="2"/>
          <w:sz w:val="22"/>
          <w:szCs w:val="22"/>
          <w14:ligatures w14:val="standardContextual"/>
        </w:rPr>
      </w:pPr>
    </w:p>
    <w:p w14:paraId="547155E7" w14:textId="77777777" w:rsidR="00E268E3" w:rsidRPr="00AE178E" w:rsidRDefault="00E268E3" w:rsidP="00AE178E">
      <w:pPr>
        <w:tabs>
          <w:tab w:val="left" w:pos="1002"/>
        </w:tabs>
        <w:spacing w:before="1"/>
        <w:ind w:left="284" w:right="344"/>
        <w:rPr>
          <w:rFonts w:ascii="Arial Narrow" w:eastAsiaTheme="minorHAnsi" w:hAnsi="Arial Narrow" w:cstheme="minorHAnsi"/>
          <w:b/>
          <w:bCs/>
          <w:kern w:val="2"/>
          <w:sz w:val="22"/>
          <w:szCs w:val="22"/>
          <w14:ligatures w14:val="standardContextual"/>
        </w:rPr>
      </w:pPr>
    </w:p>
    <w:p w14:paraId="6EFC421E" w14:textId="77777777" w:rsidR="00E268E3" w:rsidRPr="00AE178E" w:rsidRDefault="00E268E3" w:rsidP="00AE178E">
      <w:pPr>
        <w:tabs>
          <w:tab w:val="left" w:pos="-720"/>
        </w:tabs>
        <w:suppressAutoHyphens/>
        <w:ind w:left="284" w:right="344"/>
        <w:contextualSpacing/>
        <w:jc w:val="both"/>
        <w:rPr>
          <w:rFonts w:ascii="Arial Narrow" w:eastAsia="Arial Unicode MS" w:hAnsi="Arial Narrow" w:cstheme="minorHAnsi"/>
          <w:b/>
          <w:bCs/>
          <w:spacing w:val="-3"/>
          <w:sz w:val="22"/>
          <w:szCs w:val="22"/>
          <w:u w:val="single"/>
        </w:rPr>
      </w:pPr>
      <w:r w:rsidRPr="00AE178E">
        <w:rPr>
          <w:rFonts w:ascii="Arial Narrow" w:eastAsia="Arial Unicode MS" w:hAnsi="Arial Narrow" w:cstheme="minorHAnsi"/>
          <w:b/>
          <w:bCs/>
          <w:spacing w:val="-3"/>
          <w:sz w:val="22"/>
          <w:szCs w:val="22"/>
          <w:u w:val="single"/>
        </w:rPr>
        <w:t>TASA DE DESEMPLEO:</w:t>
      </w:r>
    </w:p>
    <w:p w14:paraId="7E6A36CB" w14:textId="77777777" w:rsidR="00E268E3" w:rsidRPr="00AE178E" w:rsidRDefault="00E268E3" w:rsidP="00AE178E">
      <w:pPr>
        <w:tabs>
          <w:tab w:val="left" w:pos="-720"/>
        </w:tabs>
        <w:suppressAutoHyphens/>
        <w:ind w:left="284" w:right="344"/>
        <w:contextualSpacing/>
        <w:jc w:val="both"/>
        <w:rPr>
          <w:rFonts w:ascii="Arial Narrow" w:eastAsia="Arial Unicode MS" w:hAnsi="Arial Narrow" w:cstheme="minorHAnsi"/>
          <w:b/>
          <w:bCs/>
          <w:spacing w:val="-3"/>
          <w:sz w:val="22"/>
          <w:szCs w:val="22"/>
          <w:u w:val="single"/>
        </w:rPr>
      </w:pPr>
    </w:p>
    <w:p w14:paraId="5F8BF2ED" w14:textId="7BEBB355" w:rsidR="00E268E3" w:rsidRPr="00AE178E" w:rsidRDefault="002F307C"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b/>
          <w:bCs/>
          <w:noProof/>
          <w:spacing w:val="-3"/>
          <w:sz w:val="22"/>
          <w:szCs w:val="22"/>
          <w:u w:val="single"/>
        </w:rPr>
        <w:drawing>
          <wp:inline distT="0" distB="0" distL="0" distR="0" wp14:anchorId="1C4BB0E7" wp14:editId="6311E1DB">
            <wp:extent cx="4870654" cy="2198428"/>
            <wp:effectExtent l="19050" t="19050" r="25400" b="11430"/>
            <wp:docPr id="3411660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166008" name="Imagen 1"/>
                    <pic:cNvPicPr/>
                  </pic:nvPicPr>
                  <pic:blipFill>
                    <a:blip r:embed="rId33">
                      <a:extLst>
                        <a:ext uri="{28A0092B-C50C-407E-A947-70E740481C1C}">
                          <a14:useLocalDpi xmlns:a14="http://schemas.microsoft.com/office/drawing/2010/main" val="0"/>
                        </a:ext>
                      </a:extLst>
                    </a:blip>
                    <a:stretch>
                      <a:fillRect/>
                    </a:stretch>
                  </pic:blipFill>
                  <pic:spPr>
                    <a:xfrm>
                      <a:off x="0" y="0"/>
                      <a:ext cx="4870654" cy="2198428"/>
                    </a:xfrm>
                    <a:prstGeom prst="rect">
                      <a:avLst/>
                    </a:prstGeom>
                    <a:ln>
                      <a:solidFill>
                        <a:srgbClr val="FF0000"/>
                      </a:solidFill>
                    </a:ln>
                  </pic:spPr>
                </pic:pic>
              </a:graphicData>
            </a:graphic>
          </wp:inline>
        </w:drawing>
      </w:r>
    </w:p>
    <w:p w14:paraId="60DA2CC7" w14:textId="615878D2" w:rsidR="00034264" w:rsidRPr="00AE178E" w:rsidRDefault="00034264"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Tomado</w:t>
      </w:r>
      <w:r w:rsidR="00FD4186" w:rsidRPr="00AE178E">
        <w:rPr>
          <w:rFonts w:ascii="Arial Narrow" w:eastAsia="Arial Unicode MS" w:hAnsi="Arial Narrow" w:cstheme="minorHAnsi"/>
          <w:spacing w:val="-3"/>
          <w:sz w:val="22"/>
          <w:szCs w:val="22"/>
        </w:rPr>
        <w:t xml:space="preserve"> de: </w:t>
      </w:r>
      <w:hyperlink r:id="rId34" w:history="1">
        <w:r w:rsidR="00FD4186" w:rsidRPr="00AE178E">
          <w:rPr>
            <w:rStyle w:val="Hipervnculo"/>
            <w:rFonts w:ascii="Arial Narrow" w:eastAsia="Arial Unicode MS" w:hAnsi="Arial Narrow" w:cstheme="minorHAnsi"/>
            <w:color w:val="auto"/>
            <w:spacing w:val="-3"/>
            <w:sz w:val="22"/>
            <w:szCs w:val="22"/>
          </w:rPr>
          <w:t>https://www.dane.gov.co/index.php/estadisticas-por-tema/mercado-laboral/empleo-y-desempleo</w:t>
        </w:r>
      </w:hyperlink>
    </w:p>
    <w:p w14:paraId="40ED49F8" w14:textId="77777777" w:rsidR="00827766" w:rsidRPr="00AE178E" w:rsidRDefault="00827766" w:rsidP="00AE178E">
      <w:pPr>
        <w:tabs>
          <w:tab w:val="left" w:pos="-720"/>
        </w:tabs>
        <w:suppressAutoHyphens/>
        <w:contextualSpacing/>
        <w:jc w:val="both"/>
        <w:rPr>
          <w:rFonts w:ascii="Arial Narrow" w:eastAsia="Arial Unicode MS" w:hAnsi="Arial Narrow" w:cstheme="minorHAnsi"/>
          <w:b/>
          <w:bCs/>
          <w:spacing w:val="-3"/>
          <w:sz w:val="22"/>
          <w:szCs w:val="22"/>
          <w:u w:val="single"/>
        </w:rPr>
      </w:pPr>
    </w:p>
    <w:p w14:paraId="31C85F49" w14:textId="54C40ECB" w:rsidR="00E268E3" w:rsidRPr="00AE178E" w:rsidRDefault="00A17A34" w:rsidP="00AE178E">
      <w:pPr>
        <w:tabs>
          <w:tab w:val="left" w:pos="1002"/>
        </w:tabs>
        <w:spacing w:before="1"/>
        <w:jc w:val="both"/>
        <w:rPr>
          <w:rFonts w:ascii="Arial Narrow" w:eastAsiaTheme="minorHAnsi" w:hAnsi="Arial Narrow" w:cstheme="minorHAnsi"/>
          <w:b/>
          <w:bCs/>
          <w:kern w:val="2"/>
          <w:sz w:val="22"/>
          <w:szCs w:val="22"/>
          <w14:ligatures w14:val="standardContextual"/>
        </w:rPr>
      </w:pPr>
      <w:r w:rsidRPr="00AE178E">
        <w:rPr>
          <w:rFonts w:ascii="Arial Narrow" w:eastAsia="Arial Unicode MS" w:hAnsi="Arial Narrow" w:cstheme="minorHAnsi"/>
          <w:spacing w:val="-3"/>
          <w:sz w:val="22"/>
          <w:szCs w:val="22"/>
        </w:rPr>
        <w:t>En febrero de 2026, la tasa de desocupación en el total de las 13 ciudades y áreas metropolitanas fue 9,2%, mientras que en el mismo mes de 2025 fue 9,8%. La tasa global de participación se ubicó en 66,4%, en tanto que en febrero de 2025 fue 66,8%. Finalmente, la tasa de ocupación fue 60,3%, siendo similar a la registrada en febrero del año anterior.</w:t>
      </w:r>
    </w:p>
    <w:p w14:paraId="0B382194" w14:textId="77777777" w:rsidR="00E268E3" w:rsidRPr="00AE178E" w:rsidRDefault="00E268E3" w:rsidP="00AE178E">
      <w:pPr>
        <w:tabs>
          <w:tab w:val="left" w:pos="1002"/>
        </w:tabs>
        <w:spacing w:before="1"/>
        <w:jc w:val="center"/>
        <w:rPr>
          <w:rFonts w:ascii="Arial Narrow" w:eastAsiaTheme="minorHAnsi" w:hAnsi="Arial Narrow" w:cstheme="minorHAnsi"/>
          <w:b/>
          <w:bCs/>
          <w:kern w:val="2"/>
          <w:sz w:val="22"/>
          <w:szCs w:val="22"/>
          <w14:ligatures w14:val="standardContextual"/>
        </w:rPr>
      </w:pPr>
    </w:p>
    <w:p w14:paraId="15589BE7" w14:textId="5D7AACDD" w:rsidR="00E268E3" w:rsidRPr="00AE178E" w:rsidRDefault="001437CA" w:rsidP="00AE178E">
      <w:pPr>
        <w:tabs>
          <w:tab w:val="left" w:pos="1002"/>
        </w:tabs>
        <w:spacing w:before="1"/>
        <w:jc w:val="center"/>
        <w:rPr>
          <w:rFonts w:ascii="Arial Narrow" w:eastAsiaTheme="minorHAnsi" w:hAnsi="Arial Narrow" w:cstheme="minorHAnsi"/>
          <w:b/>
          <w:bCs/>
          <w:kern w:val="2"/>
          <w:sz w:val="22"/>
          <w:szCs w:val="22"/>
          <w14:ligatures w14:val="standardContextual"/>
        </w:rPr>
      </w:pPr>
      <w:r w:rsidRPr="00AE178E">
        <w:rPr>
          <w:rFonts w:ascii="Arial Narrow" w:eastAsiaTheme="minorHAnsi" w:hAnsi="Arial Narrow" w:cstheme="minorHAnsi"/>
          <w:b/>
          <w:bCs/>
          <w:noProof/>
          <w:kern w:val="2"/>
          <w:sz w:val="22"/>
          <w:szCs w:val="22"/>
          <w14:ligatures w14:val="standardContextual"/>
        </w:rPr>
        <w:lastRenderedPageBreak/>
        <w:drawing>
          <wp:inline distT="0" distB="0" distL="0" distR="0" wp14:anchorId="46468F8C" wp14:editId="5A1A6C95">
            <wp:extent cx="3740564" cy="2627615"/>
            <wp:effectExtent l="19050" t="19050" r="12700" b="20955"/>
            <wp:docPr id="3786881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688185" name="Imagen 1"/>
                    <pic:cNvPicPr/>
                  </pic:nvPicPr>
                  <pic:blipFill>
                    <a:blip r:embed="rId35">
                      <a:extLst>
                        <a:ext uri="{28A0092B-C50C-407E-A947-70E740481C1C}">
                          <a14:useLocalDpi xmlns:a14="http://schemas.microsoft.com/office/drawing/2010/main" val="0"/>
                        </a:ext>
                      </a:extLst>
                    </a:blip>
                    <a:stretch>
                      <a:fillRect/>
                    </a:stretch>
                  </pic:blipFill>
                  <pic:spPr>
                    <a:xfrm>
                      <a:off x="0" y="0"/>
                      <a:ext cx="3740564" cy="2627615"/>
                    </a:xfrm>
                    <a:prstGeom prst="rect">
                      <a:avLst/>
                    </a:prstGeom>
                    <a:ln>
                      <a:solidFill>
                        <a:srgbClr val="FF0000"/>
                      </a:solidFill>
                    </a:ln>
                  </pic:spPr>
                </pic:pic>
              </a:graphicData>
            </a:graphic>
          </wp:inline>
        </w:drawing>
      </w:r>
    </w:p>
    <w:p w14:paraId="374099F8"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 xml:space="preserve">Tomado de: </w:t>
      </w:r>
      <w:hyperlink r:id="rId36" w:history="1">
        <w:r w:rsidRPr="00AE178E">
          <w:rPr>
            <w:rStyle w:val="Hipervnculo"/>
            <w:rFonts w:ascii="Arial Narrow" w:eastAsia="Arial Unicode MS" w:hAnsi="Arial Narrow" w:cstheme="minorHAnsi"/>
            <w:color w:val="auto"/>
            <w:spacing w:val="-3"/>
            <w:sz w:val="22"/>
            <w:szCs w:val="22"/>
          </w:rPr>
          <w:t>https://www.dane.gov.co/files/operaciones/GEIH/bol-GEIH-mar2025.pdf</w:t>
        </w:r>
      </w:hyperlink>
    </w:p>
    <w:p w14:paraId="55138030" w14:textId="77777777" w:rsidR="00E268E3" w:rsidRPr="00AE178E" w:rsidRDefault="00E268E3" w:rsidP="00AE178E">
      <w:pPr>
        <w:tabs>
          <w:tab w:val="left" w:pos="1002"/>
        </w:tabs>
        <w:spacing w:before="1"/>
        <w:jc w:val="center"/>
        <w:rPr>
          <w:rFonts w:ascii="Arial Narrow" w:eastAsiaTheme="minorHAnsi" w:hAnsi="Arial Narrow" w:cstheme="minorHAnsi"/>
          <w:b/>
          <w:bCs/>
          <w:kern w:val="2"/>
          <w:sz w:val="22"/>
          <w:szCs w:val="22"/>
          <w14:ligatures w14:val="standardContextual"/>
        </w:rPr>
      </w:pPr>
    </w:p>
    <w:p w14:paraId="1F166238" w14:textId="1813A0A9" w:rsidR="00827766" w:rsidRPr="00AE178E" w:rsidRDefault="00A17A34" w:rsidP="00AE178E">
      <w:pPr>
        <w:tabs>
          <w:tab w:val="left" w:pos="1002"/>
        </w:tabs>
        <w:spacing w:before="1"/>
        <w:jc w:val="both"/>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 el trimestre enero - marzo 2025, la tasa de desocupación de las 13 ciudades y áreas metropolitanas fue 10,1%, lo que representó una disminución de 1,5 puntos porcentuales respecto al trimestre enero - marzo 2024 (11,6%). La tasa global de participación se ubicó en 66,6%, mientras que en el mismo periodo del año anterior fue 66,5%. Finalmente, la tasa de ocupación fue 59,9%, lo que representó un aumento de 1,1 puntos porcentuales respecto al trimestre enero - marzo 2024 (58,8%).</w:t>
      </w:r>
    </w:p>
    <w:p w14:paraId="60EF703E" w14:textId="77777777" w:rsidR="00A17A34" w:rsidRPr="00AE178E" w:rsidRDefault="00A17A34" w:rsidP="00AE178E">
      <w:pPr>
        <w:tabs>
          <w:tab w:val="left" w:pos="1002"/>
        </w:tabs>
        <w:spacing w:before="1"/>
        <w:jc w:val="both"/>
        <w:rPr>
          <w:rFonts w:ascii="Arial Narrow" w:eastAsiaTheme="minorHAnsi" w:hAnsi="Arial Narrow" w:cstheme="minorHAnsi"/>
          <w:b/>
          <w:bCs/>
          <w:kern w:val="2"/>
          <w:sz w:val="22"/>
          <w:szCs w:val="22"/>
          <w14:ligatures w14:val="standardContextual"/>
        </w:rPr>
      </w:pPr>
    </w:p>
    <w:p w14:paraId="2327A991" w14:textId="02B9D7CF" w:rsidR="00E268E3" w:rsidRPr="00AE178E" w:rsidRDefault="0057400A" w:rsidP="00AE178E">
      <w:pPr>
        <w:tabs>
          <w:tab w:val="left" w:pos="1002"/>
        </w:tabs>
        <w:spacing w:before="1"/>
        <w:jc w:val="center"/>
        <w:rPr>
          <w:rFonts w:ascii="Arial Narrow" w:eastAsiaTheme="minorHAnsi" w:hAnsi="Arial Narrow" w:cstheme="minorHAnsi"/>
          <w:b/>
          <w:bCs/>
          <w:kern w:val="2"/>
          <w:sz w:val="22"/>
          <w:szCs w:val="22"/>
          <w14:ligatures w14:val="standardContextual"/>
        </w:rPr>
      </w:pPr>
      <w:r w:rsidRPr="00AE178E">
        <w:rPr>
          <w:rFonts w:ascii="Arial Narrow" w:eastAsiaTheme="minorHAnsi" w:hAnsi="Arial Narrow" w:cstheme="minorHAnsi"/>
          <w:b/>
          <w:bCs/>
          <w:noProof/>
          <w:kern w:val="2"/>
          <w:sz w:val="22"/>
          <w:szCs w:val="22"/>
          <w14:ligatures w14:val="standardContextual"/>
        </w:rPr>
        <w:drawing>
          <wp:inline distT="0" distB="0" distL="0" distR="0" wp14:anchorId="2E98D4BA" wp14:editId="212A96E4">
            <wp:extent cx="3670962" cy="3129848"/>
            <wp:effectExtent l="19050" t="19050" r="24765" b="13970"/>
            <wp:docPr id="21353063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306397" name="Imagen 1"/>
                    <pic:cNvPicPr/>
                  </pic:nvPicPr>
                  <pic:blipFill>
                    <a:blip r:embed="rId37">
                      <a:extLst>
                        <a:ext uri="{28A0092B-C50C-407E-A947-70E740481C1C}">
                          <a14:useLocalDpi xmlns:a14="http://schemas.microsoft.com/office/drawing/2010/main" val="0"/>
                        </a:ext>
                      </a:extLst>
                    </a:blip>
                    <a:stretch>
                      <a:fillRect/>
                    </a:stretch>
                  </pic:blipFill>
                  <pic:spPr>
                    <a:xfrm>
                      <a:off x="0" y="0"/>
                      <a:ext cx="3670962" cy="3129848"/>
                    </a:xfrm>
                    <a:prstGeom prst="rect">
                      <a:avLst/>
                    </a:prstGeom>
                    <a:ln>
                      <a:solidFill>
                        <a:srgbClr val="FF0000"/>
                      </a:solidFill>
                    </a:ln>
                  </pic:spPr>
                </pic:pic>
              </a:graphicData>
            </a:graphic>
          </wp:inline>
        </w:drawing>
      </w:r>
    </w:p>
    <w:p w14:paraId="08DA5E6A" w14:textId="458633A2" w:rsidR="00361414" w:rsidRPr="00AE178E" w:rsidRDefault="00361414" w:rsidP="00AE178E">
      <w:pPr>
        <w:tabs>
          <w:tab w:val="left" w:pos="1002"/>
        </w:tabs>
        <w:spacing w:before="1"/>
        <w:jc w:val="center"/>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 xml:space="preserve">Tomado de: </w:t>
      </w:r>
      <w:hyperlink r:id="rId38" w:history="1">
        <w:r w:rsidRPr="00AE178E">
          <w:rPr>
            <w:rStyle w:val="Hipervnculo"/>
            <w:rFonts w:ascii="Arial Narrow" w:eastAsiaTheme="minorHAnsi" w:hAnsi="Arial Narrow" w:cstheme="minorHAnsi"/>
            <w:color w:val="auto"/>
            <w:kern w:val="2"/>
            <w:sz w:val="22"/>
            <w:szCs w:val="22"/>
            <w14:ligatures w14:val="standardContextual"/>
          </w:rPr>
          <w:t>https://www.dane.gov.co/files/operaciones/GEIH/bol-GEIH-may2025.pdf</w:t>
        </w:r>
      </w:hyperlink>
    </w:p>
    <w:p w14:paraId="1E0491BA" w14:textId="77777777" w:rsidR="00361414" w:rsidRPr="00AE178E" w:rsidRDefault="00361414" w:rsidP="00AE178E">
      <w:pPr>
        <w:tabs>
          <w:tab w:val="left" w:pos="1002"/>
        </w:tabs>
        <w:spacing w:before="1"/>
        <w:jc w:val="both"/>
        <w:rPr>
          <w:rFonts w:ascii="Arial Narrow" w:eastAsiaTheme="minorHAnsi" w:hAnsi="Arial Narrow" w:cstheme="minorHAnsi"/>
          <w:kern w:val="2"/>
          <w:sz w:val="22"/>
          <w:szCs w:val="22"/>
          <w14:ligatures w14:val="standardContextual"/>
        </w:rPr>
      </w:pPr>
    </w:p>
    <w:p w14:paraId="47EC4274" w14:textId="4C03FB84" w:rsidR="00E268E3" w:rsidRPr="00AE178E" w:rsidRDefault="00A17A34" w:rsidP="00AE178E">
      <w:pPr>
        <w:tabs>
          <w:tab w:val="left" w:pos="1002"/>
        </w:tabs>
        <w:spacing w:before="1"/>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lastRenderedPageBreak/>
        <w:t>Para mayo de 2025, la población fuera de la fuerza de trabajo fue 14.632 miles de personas en el total nacional. Esta población se concentró principalmente en Oficios del hogar (54,3%) y Estudiando (24,3%).</w:t>
      </w:r>
    </w:p>
    <w:p w14:paraId="356E785F" w14:textId="77777777" w:rsidR="00A17A34" w:rsidRPr="00AE178E" w:rsidRDefault="00A17A34" w:rsidP="00AE178E">
      <w:pPr>
        <w:tabs>
          <w:tab w:val="left" w:pos="1002"/>
        </w:tabs>
        <w:spacing w:before="1"/>
        <w:jc w:val="both"/>
        <w:rPr>
          <w:rFonts w:ascii="Arial Narrow" w:eastAsiaTheme="minorHAnsi" w:hAnsi="Arial Narrow" w:cstheme="minorHAnsi"/>
          <w:kern w:val="2"/>
          <w:sz w:val="22"/>
          <w:szCs w:val="22"/>
          <w14:ligatures w14:val="standardContextual"/>
        </w:rPr>
      </w:pPr>
    </w:p>
    <w:p w14:paraId="00422A22" w14:textId="77777777" w:rsidR="00A17A34" w:rsidRPr="00AE178E" w:rsidRDefault="00A17A34" w:rsidP="00AE178E">
      <w:pPr>
        <w:tabs>
          <w:tab w:val="left" w:pos="1002"/>
        </w:tabs>
        <w:spacing w:before="1"/>
        <w:jc w:val="both"/>
        <w:rPr>
          <w:rFonts w:ascii="Arial Narrow" w:eastAsiaTheme="minorHAnsi" w:hAnsi="Arial Narrow" w:cstheme="minorHAnsi"/>
          <w:b/>
          <w:bCs/>
          <w:kern w:val="2"/>
          <w:sz w:val="22"/>
          <w:szCs w:val="22"/>
          <w14:ligatures w14:val="standardContextual"/>
        </w:rPr>
      </w:pPr>
    </w:p>
    <w:p w14:paraId="08C6029A" w14:textId="0BA68EB3" w:rsidR="00A31D7B" w:rsidRPr="00AE178E" w:rsidRDefault="00A31D7B">
      <w:pPr>
        <w:pStyle w:val="Prrafodelista"/>
        <w:numPr>
          <w:ilvl w:val="3"/>
          <w:numId w:val="6"/>
        </w:numPr>
        <w:tabs>
          <w:tab w:val="left" w:pos="1002"/>
        </w:tabs>
        <w:spacing w:before="1"/>
        <w:ind w:left="567" w:right="344" w:firstLine="0"/>
        <w:rPr>
          <w:rFonts w:ascii="Arial Narrow" w:eastAsiaTheme="minorHAnsi" w:hAnsi="Arial Narrow" w:cstheme="minorHAnsi"/>
          <w:b/>
          <w:bCs/>
          <w:kern w:val="2"/>
          <w14:ligatures w14:val="standardContextual"/>
        </w:rPr>
      </w:pPr>
      <w:r w:rsidRPr="00AE178E">
        <w:rPr>
          <w:rFonts w:ascii="Arial Narrow" w:eastAsiaTheme="minorHAnsi" w:hAnsi="Arial Narrow" w:cstheme="minorHAnsi"/>
          <w:b/>
          <w:bCs/>
          <w:kern w:val="2"/>
          <w14:ligatures w14:val="standardContextual"/>
        </w:rPr>
        <w:t>SALARIO MINIMO MENSUAL EN COLOMBIA</w:t>
      </w:r>
    </w:p>
    <w:p w14:paraId="6C6DB5DD" w14:textId="77777777" w:rsidR="00E268E3" w:rsidRPr="00AE178E" w:rsidRDefault="00E268E3" w:rsidP="00AE178E">
      <w:pPr>
        <w:tabs>
          <w:tab w:val="left" w:pos="1002"/>
        </w:tabs>
        <w:spacing w:before="1"/>
        <w:rPr>
          <w:rFonts w:ascii="Arial Narrow" w:eastAsiaTheme="minorHAnsi" w:hAnsi="Arial Narrow" w:cstheme="minorHAnsi"/>
          <w:b/>
          <w:bCs/>
          <w:kern w:val="2"/>
          <w:sz w:val="22"/>
          <w:szCs w:val="22"/>
          <w14:ligatures w14:val="standardContextual"/>
        </w:rPr>
      </w:pPr>
    </w:p>
    <w:p w14:paraId="4AFFA6A9" w14:textId="77777777" w:rsidR="00C37B37" w:rsidRPr="00AE178E" w:rsidRDefault="00C37B37" w:rsidP="00AE178E">
      <w:pPr>
        <w:tabs>
          <w:tab w:val="left" w:pos="1002"/>
        </w:tabs>
        <w:spacing w:before="1"/>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Dentro las variables económicas que tienen relevancia en el desarrollo del presente proceso se considera el comportamiento del SMMLV, como un factor importante toda vez que tiene una incidencia directa en los costos y gastos en que incurre el contratista para la ejecución del contrato, por ejemplo: la prestación del servicio asistida y el transporte.  </w:t>
      </w:r>
    </w:p>
    <w:p w14:paraId="4CA98340" w14:textId="77777777" w:rsidR="00C37B37" w:rsidRPr="00AE178E" w:rsidRDefault="00C37B37" w:rsidP="00AE178E">
      <w:pPr>
        <w:tabs>
          <w:tab w:val="left" w:pos="1002"/>
        </w:tabs>
        <w:spacing w:before="1"/>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 </w:t>
      </w:r>
    </w:p>
    <w:p w14:paraId="1E1D10A2" w14:textId="77777777" w:rsidR="00C37B37" w:rsidRPr="00AE178E" w:rsidRDefault="00C37B37" w:rsidP="00AE178E">
      <w:pPr>
        <w:tabs>
          <w:tab w:val="left" w:pos="1002"/>
        </w:tabs>
        <w:spacing w:before="1"/>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La constitución creo la Comisión Permanente de Concertación de Políticas Salariales y Laborales y es la encargada de fijar el salario mínimo y está integrada por representantes del Gobierno, de los empleadores y de los trabajadores. </w:t>
      </w:r>
    </w:p>
    <w:p w14:paraId="5C13DD48" w14:textId="77777777" w:rsidR="00C37B37" w:rsidRPr="00AE178E" w:rsidRDefault="00C37B37" w:rsidP="00AE178E">
      <w:pPr>
        <w:tabs>
          <w:tab w:val="left" w:pos="1002"/>
        </w:tabs>
        <w:spacing w:before="1"/>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  </w:t>
      </w:r>
    </w:p>
    <w:p w14:paraId="011D0979" w14:textId="77777777" w:rsidR="00C37B37" w:rsidRPr="00AE178E" w:rsidRDefault="00C37B37" w:rsidP="00AE178E">
      <w:pPr>
        <w:tabs>
          <w:tab w:val="left" w:pos="1002"/>
        </w:tabs>
        <w:spacing w:before="1"/>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Para establecer el salario mínimo se tiene en cuenta, entre otros, la meta de inflación para el año siguiente, la productividad acordada por el Comité tripartita que coordina el Ministerio del Trabajo, la contribución de los salarios al ingreso de la Nación, el incremento del Producto Interno Bruto. La inflación real del año que culmina, el Índice de Precios al Consumidor (IPC), la especial protección constitucional del trabajo, la necesidad de mantener una remuneración mínima vital y móvil, la función social de la empresa, los objetivos constitucionales de la dirección general de la economía a cargo del Estado, especialmente el de "asegurar que todas las personas, en particular las de menores ingresos, tengan acceso a los bienes y servicios básicos. </w:t>
      </w:r>
    </w:p>
    <w:p w14:paraId="7CDC66CC" w14:textId="7B86FD07" w:rsidR="00C37B37" w:rsidRPr="00AE178E" w:rsidRDefault="00C37B37" w:rsidP="00AE178E">
      <w:pPr>
        <w:tabs>
          <w:tab w:val="left" w:pos="1002"/>
        </w:tabs>
        <w:spacing w:before="1"/>
        <w:rPr>
          <w:rFonts w:ascii="Arial Narrow" w:eastAsiaTheme="minorHAnsi" w:hAnsi="Arial Narrow" w:cstheme="minorHAnsi"/>
          <w:b/>
          <w:bCs/>
          <w:kern w:val="2"/>
          <w:sz w:val="22"/>
          <w:szCs w:val="22"/>
          <w14:ligatures w14:val="standardContextual"/>
        </w:rPr>
      </w:pPr>
      <w:r w:rsidRPr="00AE178E">
        <w:rPr>
          <w:rFonts w:ascii="Arial Narrow" w:eastAsiaTheme="minorHAnsi" w:hAnsi="Arial Narrow" w:cstheme="minorHAnsi"/>
          <w:b/>
          <w:bCs/>
          <w:kern w:val="2"/>
          <w:sz w:val="22"/>
          <w:szCs w:val="22"/>
          <w14:ligatures w14:val="standardContextual"/>
        </w:rPr>
        <w:t> </w:t>
      </w:r>
    </w:p>
    <w:tbl>
      <w:tblPr>
        <w:tblW w:w="878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82"/>
        <w:gridCol w:w="1506"/>
        <w:gridCol w:w="2693"/>
      </w:tblGrid>
      <w:tr w:rsidR="00CF65FC" w:rsidRPr="00AE178E" w14:paraId="3CF93313" w14:textId="77777777" w:rsidTr="0097220E">
        <w:trPr>
          <w:trHeight w:val="300"/>
          <w:jc w:val="center"/>
        </w:trPr>
        <w:tc>
          <w:tcPr>
            <w:tcW w:w="4582" w:type="dxa"/>
            <w:tcBorders>
              <w:top w:val="single" w:sz="6" w:space="0" w:color="auto"/>
              <w:left w:val="single" w:sz="6" w:space="0" w:color="auto"/>
              <w:bottom w:val="single" w:sz="6" w:space="0" w:color="auto"/>
              <w:right w:val="single" w:sz="6" w:space="0" w:color="auto"/>
            </w:tcBorders>
            <w:shd w:val="clear" w:color="auto" w:fill="95B3D7" w:themeFill="accent1" w:themeFillTint="99"/>
            <w:hideMark/>
          </w:tcPr>
          <w:p w14:paraId="088D1640" w14:textId="77777777" w:rsidR="00E268E3" w:rsidRPr="00AE178E" w:rsidRDefault="00E268E3" w:rsidP="00AE178E">
            <w:pPr>
              <w:tabs>
                <w:tab w:val="left" w:pos="-720"/>
              </w:tabs>
              <w:suppressAutoHyphens/>
              <w:contextualSpacing/>
              <w:jc w:val="center"/>
              <w:rPr>
                <w:rFonts w:ascii="Arial Narrow" w:eastAsia="Arial Unicode MS" w:hAnsi="Arial Narrow" w:cstheme="minorHAnsi"/>
                <w:b/>
                <w:bCs/>
                <w:spacing w:val="-3"/>
                <w:sz w:val="22"/>
                <w:szCs w:val="22"/>
              </w:rPr>
            </w:pPr>
            <w:r w:rsidRPr="00AE178E">
              <w:rPr>
                <w:rFonts w:ascii="Arial Narrow" w:eastAsia="Arial Unicode MS" w:hAnsi="Arial Narrow" w:cstheme="minorHAnsi"/>
                <w:b/>
                <w:bCs/>
                <w:spacing w:val="-3"/>
                <w:sz w:val="22"/>
                <w:szCs w:val="22"/>
              </w:rPr>
              <w:t>Evolución del Salario Mínimo Mensual Legal Vigente en los últimos diez años</w:t>
            </w:r>
          </w:p>
        </w:tc>
        <w:tc>
          <w:tcPr>
            <w:tcW w:w="1506" w:type="dxa"/>
            <w:tcBorders>
              <w:top w:val="single" w:sz="6" w:space="0" w:color="auto"/>
              <w:left w:val="single" w:sz="6" w:space="0" w:color="auto"/>
              <w:bottom w:val="single" w:sz="6" w:space="0" w:color="auto"/>
              <w:right w:val="single" w:sz="6" w:space="0" w:color="auto"/>
            </w:tcBorders>
            <w:shd w:val="clear" w:color="auto" w:fill="95B3D7" w:themeFill="accent1" w:themeFillTint="99"/>
            <w:hideMark/>
          </w:tcPr>
          <w:p w14:paraId="279B4F79" w14:textId="77777777" w:rsidR="00E268E3" w:rsidRPr="00AE178E" w:rsidRDefault="00E268E3" w:rsidP="00AE178E">
            <w:pPr>
              <w:tabs>
                <w:tab w:val="left" w:pos="-720"/>
              </w:tabs>
              <w:suppressAutoHyphens/>
              <w:contextualSpacing/>
              <w:jc w:val="center"/>
              <w:rPr>
                <w:rFonts w:ascii="Arial Narrow" w:eastAsia="Arial Unicode MS" w:hAnsi="Arial Narrow" w:cstheme="minorHAnsi"/>
                <w:b/>
                <w:bCs/>
                <w:spacing w:val="-3"/>
                <w:sz w:val="22"/>
                <w:szCs w:val="22"/>
              </w:rPr>
            </w:pPr>
            <w:r w:rsidRPr="00AE178E">
              <w:rPr>
                <w:rFonts w:ascii="Arial Narrow" w:eastAsia="Arial Unicode MS" w:hAnsi="Arial Narrow" w:cstheme="minorHAnsi"/>
                <w:b/>
                <w:bCs/>
                <w:spacing w:val="-3"/>
                <w:sz w:val="22"/>
                <w:szCs w:val="22"/>
              </w:rPr>
              <w:t>Monto Mensual</w:t>
            </w:r>
          </w:p>
        </w:tc>
        <w:tc>
          <w:tcPr>
            <w:tcW w:w="2693" w:type="dxa"/>
            <w:tcBorders>
              <w:top w:val="single" w:sz="6" w:space="0" w:color="auto"/>
              <w:left w:val="single" w:sz="6" w:space="0" w:color="auto"/>
              <w:bottom w:val="single" w:sz="6" w:space="0" w:color="auto"/>
              <w:right w:val="single" w:sz="6" w:space="0" w:color="auto"/>
            </w:tcBorders>
            <w:shd w:val="clear" w:color="auto" w:fill="95B3D7" w:themeFill="accent1" w:themeFillTint="99"/>
          </w:tcPr>
          <w:p w14:paraId="0C448D9B" w14:textId="77777777" w:rsidR="00E268E3" w:rsidRPr="00AE178E" w:rsidRDefault="00E268E3" w:rsidP="00AE178E">
            <w:pPr>
              <w:tabs>
                <w:tab w:val="left" w:pos="-720"/>
              </w:tabs>
              <w:suppressAutoHyphens/>
              <w:contextualSpacing/>
              <w:jc w:val="center"/>
              <w:rPr>
                <w:rFonts w:ascii="Arial Narrow" w:eastAsia="Arial Unicode MS" w:hAnsi="Arial Narrow" w:cstheme="minorHAnsi"/>
                <w:b/>
                <w:bCs/>
                <w:spacing w:val="-3"/>
                <w:sz w:val="22"/>
                <w:szCs w:val="22"/>
              </w:rPr>
            </w:pPr>
            <w:r w:rsidRPr="00AE178E">
              <w:rPr>
                <w:rFonts w:ascii="Arial Narrow" w:eastAsia="Arial Unicode MS" w:hAnsi="Arial Narrow" w:cstheme="minorHAnsi"/>
                <w:b/>
                <w:bCs/>
                <w:spacing w:val="-3"/>
                <w:sz w:val="22"/>
                <w:szCs w:val="22"/>
              </w:rPr>
              <w:t>Decretos del Gobierno Nacional</w:t>
            </w:r>
          </w:p>
        </w:tc>
      </w:tr>
      <w:tr w:rsidR="00CF65FC" w:rsidRPr="00AE178E" w14:paraId="7B01D04F" w14:textId="77777777" w:rsidTr="0097220E">
        <w:trPr>
          <w:trHeight w:val="300"/>
          <w:jc w:val="center"/>
        </w:trPr>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3F29297B"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Enero 1 de 2016 a diciembre 31 de 2016</w:t>
            </w: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29293BC3"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$689.455</w:t>
            </w:r>
          </w:p>
        </w:tc>
        <w:tc>
          <w:tcPr>
            <w:tcW w:w="2693" w:type="dxa"/>
            <w:tcBorders>
              <w:top w:val="single" w:sz="6" w:space="0" w:color="auto"/>
              <w:left w:val="single" w:sz="6" w:space="0" w:color="auto"/>
              <w:bottom w:val="single" w:sz="6" w:space="0" w:color="auto"/>
              <w:right w:val="single" w:sz="6" w:space="0" w:color="auto"/>
            </w:tcBorders>
          </w:tcPr>
          <w:p w14:paraId="2DE666C8"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2552 de diciembre 30 de 2015</w:t>
            </w:r>
          </w:p>
        </w:tc>
      </w:tr>
      <w:tr w:rsidR="00CF65FC" w:rsidRPr="00AE178E" w14:paraId="4A66CB76" w14:textId="77777777" w:rsidTr="0097220E">
        <w:trPr>
          <w:trHeight w:val="300"/>
          <w:jc w:val="center"/>
        </w:trPr>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0FA155BF"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Enero 1 de 2017 a diciembre 31 de 2017</w:t>
            </w: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3B633B5B"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$737.717</w:t>
            </w:r>
          </w:p>
        </w:tc>
        <w:tc>
          <w:tcPr>
            <w:tcW w:w="2693" w:type="dxa"/>
            <w:tcBorders>
              <w:top w:val="single" w:sz="6" w:space="0" w:color="auto"/>
              <w:left w:val="single" w:sz="6" w:space="0" w:color="auto"/>
              <w:bottom w:val="single" w:sz="6" w:space="0" w:color="auto"/>
              <w:right w:val="single" w:sz="6" w:space="0" w:color="auto"/>
            </w:tcBorders>
          </w:tcPr>
          <w:p w14:paraId="68E8EA06"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2209 de diciembre 30 de 2016</w:t>
            </w:r>
          </w:p>
        </w:tc>
      </w:tr>
      <w:tr w:rsidR="00CF65FC" w:rsidRPr="00AE178E" w14:paraId="3492B846" w14:textId="77777777" w:rsidTr="0097220E">
        <w:trPr>
          <w:trHeight w:val="300"/>
          <w:jc w:val="center"/>
        </w:trPr>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64983B31"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Enero 1 de 2018 a diciembre 31 de 2018</w:t>
            </w: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3F23B206"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$781.242</w:t>
            </w:r>
          </w:p>
        </w:tc>
        <w:tc>
          <w:tcPr>
            <w:tcW w:w="2693" w:type="dxa"/>
            <w:tcBorders>
              <w:top w:val="single" w:sz="6" w:space="0" w:color="auto"/>
              <w:left w:val="single" w:sz="6" w:space="0" w:color="auto"/>
              <w:bottom w:val="single" w:sz="6" w:space="0" w:color="auto"/>
              <w:right w:val="single" w:sz="6" w:space="0" w:color="auto"/>
            </w:tcBorders>
          </w:tcPr>
          <w:p w14:paraId="5771673F"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2269 de diciembre 30 de 2017</w:t>
            </w:r>
          </w:p>
        </w:tc>
      </w:tr>
      <w:tr w:rsidR="00CF65FC" w:rsidRPr="00AE178E" w14:paraId="78D7FBF6" w14:textId="77777777" w:rsidTr="0097220E">
        <w:trPr>
          <w:trHeight w:val="300"/>
          <w:jc w:val="center"/>
        </w:trPr>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7BB42DD7"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Enero 1 de 2019 a diciembre 31 de 2019</w:t>
            </w: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4A4F9E32"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$828.116</w:t>
            </w:r>
          </w:p>
        </w:tc>
        <w:tc>
          <w:tcPr>
            <w:tcW w:w="2693" w:type="dxa"/>
            <w:tcBorders>
              <w:top w:val="single" w:sz="6" w:space="0" w:color="auto"/>
              <w:left w:val="single" w:sz="6" w:space="0" w:color="auto"/>
              <w:bottom w:val="single" w:sz="6" w:space="0" w:color="auto"/>
              <w:right w:val="single" w:sz="6" w:space="0" w:color="auto"/>
            </w:tcBorders>
          </w:tcPr>
          <w:p w14:paraId="6B74BF33"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2451 de diciembre 27 de 2018</w:t>
            </w:r>
          </w:p>
        </w:tc>
      </w:tr>
      <w:tr w:rsidR="00CF65FC" w:rsidRPr="00AE178E" w14:paraId="74E9D0E0" w14:textId="77777777" w:rsidTr="0097220E">
        <w:trPr>
          <w:trHeight w:val="300"/>
          <w:jc w:val="center"/>
        </w:trPr>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10EA1710"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Enero 1 de 2020 a diciembre 31 de 2020</w:t>
            </w: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7F837CAD"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$877.802</w:t>
            </w:r>
          </w:p>
        </w:tc>
        <w:tc>
          <w:tcPr>
            <w:tcW w:w="2693" w:type="dxa"/>
            <w:tcBorders>
              <w:top w:val="single" w:sz="6" w:space="0" w:color="auto"/>
              <w:left w:val="single" w:sz="6" w:space="0" w:color="auto"/>
              <w:bottom w:val="single" w:sz="6" w:space="0" w:color="auto"/>
              <w:right w:val="single" w:sz="6" w:space="0" w:color="auto"/>
            </w:tcBorders>
          </w:tcPr>
          <w:p w14:paraId="7252FE11"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2360 de diciembre 26 de 2019</w:t>
            </w:r>
          </w:p>
        </w:tc>
      </w:tr>
      <w:tr w:rsidR="00CF65FC" w:rsidRPr="00AE178E" w14:paraId="287FFDC1" w14:textId="77777777" w:rsidTr="0097220E">
        <w:trPr>
          <w:trHeight w:val="300"/>
          <w:jc w:val="center"/>
        </w:trPr>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48FF2792"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Enero 1 de 2021 a diciembre 31 de 2021</w:t>
            </w: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7F9DF22A"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$908.526</w:t>
            </w:r>
          </w:p>
        </w:tc>
        <w:tc>
          <w:tcPr>
            <w:tcW w:w="2693" w:type="dxa"/>
            <w:tcBorders>
              <w:top w:val="single" w:sz="6" w:space="0" w:color="auto"/>
              <w:left w:val="single" w:sz="6" w:space="0" w:color="auto"/>
              <w:bottom w:val="single" w:sz="6" w:space="0" w:color="auto"/>
              <w:right w:val="single" w:sz="6" w:space="0" w:color="auto"/>
            </w:tcBorders>
          </w:tcPr>
          <w:p w14:paraId="69602533"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1785 de diciembre 29 de 2020</w:t>
            </w:r>
          </w:p>
        </w:tc>
      </w:tr>
      <w:tr w:rsidR="00CF65FC" w:rsidRPr="00AE178E" w14:paraId="0D77134A" w14:textId="77777777" w:rsidTr="0097220E">
        <w:trPr>
          <w:trHeight w:val="300"/>
          <w:jc w:val="center"/>
        </w:trPr>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5136A1FD"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Enero 1 de 2022 a diciembre 31 de 2022</w:t>
            </w: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37F14EB0"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$1.000.000</w:t>
            </w:r>
          </w:p>
        </w:tc>
        <w:tc>
          <w:tcPr>
            <w:tcW w:w="2693" w:type="dxa"/>
            <w:tcBorders>
              <w:top w:val="single" w:sz="6" w:space="0" w:color="auto"/>
              <w:left w:val="single" w:sz="6" w:space="0" w:color="auto"/>
              <w:bottom w:val="single" w:sz="6" w:space="0" w:color="auto"/>
              <w:right w:val="single" w:sz="6" w:space="0" w:color="auto"/>
            </w:tcBorders>
          </w:tcPr>
          <w:p w14:paraId="3F647F5E"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1724 de diciembre 15 de 2021</w:t>
            </w:r>
          </w:p>
        </w:tc>
      </w:tr>
      <w:tr w:rsidR="00CF65FC" w:rsidRPr="00AE178E" w14:paraId="37D1F7BA" w14:textId="77777777" w:rsidTr="0097220E">
        <w:trPr>
          <w:trHeight w:val="300"/>
          <w:jc w:val="center"/>
        </w:trPr>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2C2BC511"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Enero 1 de 2023 a diciembre 31 de 2023</w:t>
            </w: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2633E615"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$1.160.000</w:t>
            </w:r>
          </w:p>
        </w:tc>
        <w:tc>
          <w:tcPr>
            <w:tcW w:w="2693" w:type="dxa"/>
            <w:tcBorders>
              <w:top w:val="single" w:sz="6" w:space="0" w:color="auto"/>
              <w:left w:val="single" w:sz="6" w:space="0" w:color="auto"/>
              <w:bottom w:val="single" w:sz="6" w:space="0" w:color="auto"/>
              <w:right w:val="single" w:sz="6" w:space="0" w:color="auto"/>
            </w:tcBorders>
          </w:tcPr>
          <w:p w14:paraId="300E835B"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2613 de diciembre 28 de 2022</w:t>
            </w:r>
          </w:p>
        </w:tc>
      </w:tr>
      <w:tr w:rsidR="00CF65FC" w:rsidRPr="00AE178E" w14:paraId="7C5BC4BA" w14:textId="77777777" w:rsidTr="0097220E">
        <w:trPr>
          <w:trHeight w:val="300"/>
          <w:jc w:val="center"/>
        </w:trPr>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0D1960DB"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Enero 1 de 2024 a diciembre 31 de 2024</w:t>
            </w: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21A57393"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$1.300.000</w:t>
            </w:r>
          </w:p>
        </w:tc>
        <w:tc>
          <w:tcPr>
            <w:tcW w:w="2693" w:type="dxa"/>
            <w:tcBorders>
              <w:top w:val="single" w:sz="6" w:space="0" w:color="auto"/>
              <w:left w:val="single" w:sz="6" w:space="0" w:color="auto"/>
              <w:bottom w:val="single" w:sz="6" w:space="0" w:color="auto"/>
              <w:right w:val="single" w:sz="6" w:space="0" w:color="auto"/>
            </w:tcBorders>
          </w:tcPr>
          <w:p w14:paraId="634F82DA"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2292 de diciembre 29 de 2023</w:t>
            </w:r>
          </w:p>
        </w:tc>
      </w:tr>
      <w:tr w:rsidR="00CF65FC" w:rsidRPr="00AE178E" w14:paraId="4D48FF9D" w14:textId="77777777" w:rsidTr="0097220E">
        <w:trPr>
          <w:trHeight w:val="300"/>
          <w:jc w:val="center"/>
        </w:trPr>
        <w:tc>
          <w:tcPr>
            <w:tcW w:w="4582" w:type="dxa"/>
            <w:tcBorders>
              <w:top w:val="single" w:sz="6" w:space="0" w:color="auto"/>
              <w:left w:val="single" w:sz="6" w:space="0" w:color="auto"/>
              <w:bottom w:val="single" w:sz="6" w:space="0" w:color="auto"/>
              <w:right w:val="single" w:sz="6" w:space="0" w:color="auto"/>
            </w:tcBorders>
            <w:shd w:val="clear" w:color="auto" w:fill="auto"/>
          </w:tcPr>
          <w:p w14:paraId="23D282DF" w14:textId="7663D5C5" w:rsidR="00A17A34" w:rsidRPr="00AE178E" w:rsidRDefault="00A17A34"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Enero 1 de 2025 a diciembre 31 de 2025</w:t>
            </w:r>
          </w:p>
        </w:tc>
        <w:tc>
          <w:tcPr>
            <w:tcW w:w="1506" w:type="dxa"/>
            <w:tcBorders>
              <w:top w:val="single" w:sz="6" w:space="0" w:color="auto"/>
              <w:left w:val="single" w:sz="6" w:space="0" w:color="auto"/>
              <w:bottom w:val="single" w:sz="6" w:space="0" w:color="auto"/>
              <w:right w:val="single" w:sz="6" w:space="0" w:color="auto"/>
            </w:tcBorders>
            <w:shd w:val="clear" w:color="auto" w:fill="auto"/>
          </w:tcPr>
          <w:p w14:paraId="5DF37B07" w14:textId="6F0CCC2B" w:rsidR="00A17A34" w:rsidRPr="00AE178E" w:rsidRDefault="00A17A34"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$1.423.500</w:t>
            </w:r>
          </w:p>
        </w:tc>
        <w:tc>
          <w:tcPr>
            <w:tcW w:w="2693" w:type="dxa"/>
            <w:tcBorders>
              <w:top w:val="single" w:sz="6" w:space="0" w:color="auto"/>
              <w:left w:val="single" w:sz="6" w:space="0" w:color="auto"/>
              <w:bottom w:val="single" w:sz="6" w:space="0" w:color="auto"/>
              <w:right w:val="single" w:sz="6" w:space="0" w:color="auto"/>
            </w:tcBorders>
          </w:tcPr>
          <w:p w14:paraId="60C3A976" w14:textId="59017326" w:rsidR="00A17A34" w:rsidRPr="00AE178E" w:rsidRDefault="00A17A34"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1572 de diciembre 24 de 2024</w:t>
            </w:r>
          </w:p>
        </w:tc>
      </w:tr>
      <w:tr w:rsidR="00E7289E" w:rsidRPr="00AE178E" w14:paraId="2304A7DF" w14:textId="77777777" w:rsidTr="0097220E">
        <w:trPr>
          <w:trHeight w:val="300"/>
          <w:jc w:val="center"/>
        </w:trPr>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6797041C" w14:textId="2229CDE0"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Enero 1 de 202</w:t>
            </w:r>
            <w:r w:rsidR="00A17A34" w:rsidRPr="00AE178E">
              <w:rPr>
                <w:rFonts w:ascii="Arial Narrow" w:eastAsia="Arial Unicode MS" w:hAnsi="Arial Narrow" w:cstheme="minorHAnsi"/>
                <w:spacing w:val="-3"/>
                <w:sz w:val="22"/>
                <w:szCs w:val="22"/>
              </w:rPr>
              <w:t>6</w:t>
            </w:r>
            <w:r w:rsidRPr="00AE178E">
              <w:rPr>
                <w:rFonts w:ascii="Arial Narrow" w:eastAsia="Arial Unicode MS" w:hAnsi="Arial Narrow" w:cstheme="minorHAnsi"/>
                <w:spacing w:val="-3"/>
                <w:sz w:val="22"/>
                <w:szCs w:val="22"/>
              </w:rPr>
              <w:t xml:space="preserve"> a diciembre 31 de 202</w:t>
            </w:r>
            <w:r w:rsidR="00A17A34" w:rsidRPr="00AE178E">
              <w:rPr>
                <w:rFonts w:ascii="Arial Narrow" w:eastAsia="Arial Unicode MS" w:hAnsi="Arial Narrow" w:cstheme="minorHAnsi"/>
                <w:spacing w:val="-3"/>
                <w:sz w:val="22"/>
                <w:szCs w:val="22"/>
              </w:rPr>
              <w:t>6</w:t>
            </w: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27859FC8" w14:textId="2388FEF4"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$1.</w:t>
            </w:r>
            <w:r w:rsidR="00A17A34" w:rsidRPr="00AE178E">
              <w:rPr>
                <w:rFonts w:ascii="Arial Narrow" w:eastAsia="Arial Unicode MS" w:hAnsi="Arial Narrow" w:cstheme="minorHAnsi"/>
                <w:spacing w:val="-3"/>
                <w:sz w:val="22"/>
                <w:szCs w:val="22"/>
              </w:rPr>
              <w:t>750.905</w:t>
            </w:r>
          </w:p>
        </w:tc>
        <w:tc>
          <w:tcPr>
            <w:tcW w:w="2693" w:type="dxa"/>
            <w:tcBorders>
              <w:top w:val="single" w:sz="6" w:space="0" w:color="auto"/>
              <w:left w:val="single" w:sz="6" w:space="0" w:color="auto"/>
              <w:bottom w:val="single" w:sz="6" w:space="0" w:color="auto"/>
              <w:right w:val="single" w:sz="6" w:space="0" w:color="auto"/>
            </w:tcBorders>
          </w:tcPr>
          <w:p w14:paraId="4C4F8DED" w14:textId="1735ED60" w:rsidR="00E268E3" w:rsidRPr="00AE178E" w:rsidRDefault="00A17A34"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0159</w:t>
            </w:r>
            <w:r w:rsidR="00E268E3" w:rsidRPr="00AE178E">
              <w:rPr>
                <w:rFonts w:ascii="Arial Narrow" w:eastAsia="Arial Unicode MS" w:hAnsi="Arial Narrow" w:cstheme="minorHAnsi"/>
                <w:spacing w:val="-3"/>
                <w:sz w:val="22"/>
                <w:szCs w:val="22"/>
              </w:rPr>
              <w:t xml:space="preserve"> de </w:t>
            </w:r>
            <w:r w:rsidRPr="00AE178E">
              <w:rPr>
                <w:rFonts w:ascii="Arial Narrow" w:eastAsia="Arial Unicode MS" w:hAnsi="Arial Narrow" w:cstheme="minorHAnsi"/>
                <w:spacing w:val="-3"/>
                <w:sz w:val="22"/>
                <w:szCs w:val="22"/>
              </w:rPr>
              <w:t xml:space="preserve">febrero 19 </w:t>
            </w:r>
            <w:r w:rsidR="00E268E3" w:rsidRPr="00AE178E">
              <w:rPr>
                <w:rFonts w:ascii="Arial Narrow" w:eastAsia="Arial Unicode MS" w:hAnsi="Arial Narrow" w:cstheme="minorHAnsi"/>
                <w:spacing w:val="-3"/>
                <w:sz w:val="22"/>
                <w:szCs w:val="22"/>
              </w:rPr>
              <w:t>de 202</w:t>
            </w:r>
            <w:r w:rsidRPr="00AE178E">
              <w:rPr>
                <w:rFonts w:ascii="Arial Narrow" w:eastAsia="Arial Unicode MS" w:hAnsi="Arial Narrow" w:cstheme="minorHAnsi"/>
                <w:spacing w:val="-3"/>
                <w:sz w:val="22"/>
                <w:szCs w:val="22"/>
              </w:rPr>
              <w:t>6</w:t>
            </w:r>
          </w:p>
        </w:tc>
      </w:tr>
    </w:tbl>
    <w:p w14:paraId="7D42506E" w14:textId="77777777" w:rsidR="00E268E3" w:rsidRPr="00AE178E" w:rsidRDefault="00E268E3" w:rsidP="00AE178E">
      <w:pPr>
        <w:tabs>
          <w:tab w:val="left" w:pos="1002"/>
        </w:tabs>
        <w:spacing w:before="1"/>
        <w:rPr>
          <w:rFonts w:ascii="Arial Narrow" w:eastAsiaTheme="minorHAnsi" w:hAnsi="Arial Narrow" w:cstheme="minorHAnsi"/>
          <w:b/>
          <w:bCs/>
          <w:kern w:val="2"/>
          <w:sz w:val="22"/>
          <w:szCs w:val="22"/>
          <w14:ligatures w14:val="standardContextual"/>
        </w:rPr>
      </w:pPr>
    </w:p>
    <w:p w14:paraId="1DDFFE9C" w14:textId="181A9901" w:rsidR="00A31D7B" w:rsidRPr="00AE178E" w:rsidRDefault="00A31D7B">
      <w:pPr>
        <w:pStyle w:val="Prrafodelista"/>
        <w:numPr>
          <w:ilvl w:val="3"/>
          <w:numId w:val="6"/>
        </w:numPr>
        <w:tabs>
          <w:tab w:val="left" w:pos="1002"/>
        </w:tabs>
        <w:spacing w:before="1"/>
        <w:ind w:left="567" w:firstLine="0"/>
        <w:rPr>
          <w:rFonts w:ascii="Arial Narrow" w:eastAsiaTheme="minorHAnsi" w:hAnsi="Arial Narrow" w:cstheme="minorHAnsi"/>
          <w:b/>
          <w:bCs/>
          <w:kern w:val="2"/>
          <w14:ligatures w14:val="standardContextual"/>
        </w:rPr>
      </w:pPr>
      <w:r w:rsidRPr="00AE178E">
        <w:rPr>
          <w:rFonts w:ascii="Arial Narrow" w:eastAsiaTheme="minorHAnsi" w:hAnsi="Arial Narrow" w:cstheme="minorHAnsi"/>
          <w:b/>
          <w:bCs/>
          <w:kern w:val="2"/>
          <w14:ligatures w14:val="standardContextual"/>
        </w:rPr>
        <w:t>INDICADORES ECONOMICOS</w:t>
      </w:r>
    </w:p>
    <w:p w14:paraId="357BCBC3" w14:textId="6A0B9410" w:rsidR="00E268E3" w:rsidRPr="00AE178E" w:rsidRDefault="00E268E3" w:rsidP="00AE178E">
      <w:pPr>
        <w:tabs>
          <w:tab w:val="left" w:pos="1002"/>
        </w:tabs>
        <w:spacing w:before="1"/>
        <w:rPr>
          <w:rFonts w:ascii="Arial Narrow" w:eastAsiaTheme="minorHAnsi" w:hAnsi="Arial Narrow" w:cstheme="minorHAnsi"/>
          <w:b/>
          <w:bCs/>
          <w:kern w:val="2"/>
          <w:sz w:val="22"/>
          <w:szCs w:val="22"/>
          <w14:ligatures w14:val="standardContextual"/>
        </w:rPr>
      </w:pPr>
    </w:p>
    <w:p w14:paraId="6DB60DCB" w14:textId="77777777" w:rsidR="007228F5" w:rsidRPr="00AE178E" w:rsidRDefault="007228F5" w:rsidP="00AE178E">
      <w:pPr>
        <w:tabs>
          <w:tab w:val="left" w:pos="1002"/>
        </w:tabs>
        <w:spacing w:before="1"/>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El comportamiento año corrido del Índice de Precios al Consumidor (IPC) total a abril de 2026 se ubica en niveles cercanos al rango del 3,5% – 4,0%, evidenciando una moderación frente al mismo periodo del año anterior. Esta dinámica continúa explicándose principalmente por las variaciones en las divisiones de Alojamiento, agua, electricidad, gas y otros combustibles y Alimentos y bebidas no alcohólicas, las cuales mantienen una incidencia significativa en la estructura inflacionaria del país.</w:t>
      </w:r>
    </w:p>
    <w:p w14:paraId="7C3C1369" w14:textId="77777777" w:rsidR="007228F5" w:rsidRPr="00AE178E" w:rsidRDefault="007228F5" w:rsidP="00AE178E">
      <w:pPr>
        <w:tabs>
          <w:tab w:val="left" w:pos="1002"/>
        </w:tabs>
        <w:spacing w:before="1"/>
        <w:jc w:val="both"/>
        <w:rPr>
          <w:rFonts w:ascii="Arial Narrow" w:eastAsiaTheme="minorHAnsi" w:hAnsi="Arial Narrow" w:cstheme="minorHAnsi"/>
          <w:kern w:val="2"/>
          <w:sz w:val="22"/>
          <w:szCs w:val="22"/>
          <w14:ligatures w14:val="standardContextual"/>
        </w:rPr>
      </w:pPr>
    </w:p>
    <w:p w14:paraId="27C1AE4A" w14:textId="77777777" w:rsidR="007228F5" w:rsidRPr="00AE178E" w:rsidRDefault="007228F5" w:rsidP="00AE178E">
      <w:pPr>
        <w:tabs>
          <w:tab w:val="left" w:pos="1002"/>
        </w:tabs>
        <w:spacing w:before="1"/>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lastRenderedPageBreak/>
        <w:t>La división Educación presenta nuevamente una de las mayores variaciones año corrido, con incrementos asociados al inicio del calendario académico. Se destacan aumentos en las subclases relacionadas con educación preescolar y básica primaria, educación secundaria y servicios de apoyo educativo (clases particulares y asesorías). En contraste, los incrementos más moderados se registran en programas de educación superior (técnicos, tecnológicos y universitarios), así como en posgrados y educación no formal, reflejando ajustes más controlados en estos segmentos.</w:t>
      </w:r>
    </w:p>
    <w:p w14:paraId="4C480C32" w14:textId="77777777" w:rsidR="007228F5" w:rsidRPr="00AE178E" w:rsidRDefault="007228F5" w:rsidP="00AE178E">
      <w:pPr>
        <w:tabs>
          <w:tab w:val="left" w:pos="1002"/>
        </w:tabs>
        <w:spacing w:before="1"/>
        <w:jc w:val="both"/>
        <w:rPr>
          <w:rFonts w:ascii="Arial Narrow" w:eastAsiaTheme="minorHAnsi" w:hAnsi="Arial Narrow" w:cstheme="minorHAnsi"/>
          <w:kern w:val="2"/>
          <w:sz w:val="22"/>
          <w:szCs w:val="22"/>
          <w14:ligatures w14:val="standardContextual"/>
        </w:rPr>
      </w:pPr>
    </w:p>
    <w:p w14:paraId="0308C6AA" w14:textId="77777777" w:rsidR="007228F5" w:rsidRPr="00AE178E" w:rsidRDefault="007228F5" w:rsidP="00AE178E">
      <w:pPr>
        <w:tabs>
          <w:tab w:val="left" w:pos="1002"/>
        </w:tabs>
        <w:spacing w:before="1"/>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Por su parte, la división Alimentos y bebidas no alcohólicas continúa siendo una de las de mayor variación año corrido, aunque con una tendencia de desaceleración respecto a 2025. Persisten presiones al alza en productos sensibles como café, algunas hortalizas frescas (como tomate y cebolla) y alimentos procesados, influenciados por factores climáticos y de costos de producción. No obstante, se observan reducciones o estabilización en productos como tubérculos (papa y similares) y arroz, contribuyendo a mitigar parcialmente la presión inflacionaria en esta división.</w:t>
      </w:r>
    </w:p>
    <w:p w14:paraId="02BA1BD6" w14:textId="77777777" w:rsidR="007228F5" w:rsidRPr="00AE178E" w:rsidRDefault="007228F5" w:rsidP="00AE178E">
      <w:pPr>
        <w:tabs>
          <w:tab w:val="left" w:pos="1002"/>
        </w:tabs>
        <w:spacing w:before="1"/>
        <w:jc w:val="both"/>
        <w:rPr>
          <w:rFonts w:ascii="Arial Narrow" w:eastAsiaTheme="minorHAnsi" w:hAnsi="Arial Narrow" w:cstheme="minorHAnsi"/>
          <w:kern w:val="2"/>
          <w:sz w:val="22"/>
          <w:szCs w:val="22"/>
          <w14:ligatures w14:val="standardContextual"/>
        </w:rPr>
      </w:pPr>
    </w:p>
    <w:p w14:paraId="38CA9D70" w14:textId="77777777" w:rsidR="007228F5" w:rsidRPr="00AE178E" w:rsidRDefault="007228F5" w:rsidP="00AE178E">
      <w:pPr>
        <w:tabs>
          <w:tab w:val="left" w:pos="1002"/>
        </w:tabs>
        <w:spacing w:before="1"/>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En contraste, la división Información y comunicación mantiene variaciones negativas o cercanas a cero, consolidándose como la de menor crecimiento en el IPC. Esta tendencia se explica principalmente por la reducción sostenida en los precios de equipos de telefonía móvil y servicios asociados, producto de la alta competencia y la rápida obsolescencia tecnológica.</w:t>
      </w:r>
    </w:p>
    <w:p w14:paraId="5006A11B" w14:textId="77777777" w:rsidR="007228F5" w:rsidRPr="00AE178E" w:rsidRDefault="007228F5" w:rsidP="00AE178E">
      <w:pPr>
        <w:tabs>
          <w:tab w:val="left" w:pos="1002"/>
        </w:tabs>
        <w:spacing w:before="1"/>
        <w:jc w:val="both"/>
        <w:rPr>
          <w:rFonts w:ascii="Arial Narrow" w:eastAsiaTheme="minorHAnsi" w:hAnsi="Arial Narrow" w:cstheme="minorHAnsi"/>
          <w:kern w:val="2"/>
          <w:sz w:val="22"/>
          <w:szCs w:val="22"/>
          <w14:ligatures w14:val="standardContextual"/>
        </w:rPr>
      </w:pPr>
    </w:p>
    <w:p w14:paraId="3C1A9372" w14:textId="295F6FB0" w:rsidR="00166808" w:rsidRPr="00AE178E" w:rsidRDefault="007228F5" w:rsidP="00AE178E">
      <w:pPr>
        <w:tabs>
          <w:tab w:val="left" w:pos="1002"/>
        </w:tabs>
        <w:spacing w:before="1"/>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En términos generales, el comportamiento del IPC a abril de 2026 refleja un proceso de desaceleración inflacionaria, alineado con la política monetaria contractiva implementada por el Banco de la República, así como con la estabilización de algunos precios internacionales de alimentos y energéticos.</w:t>
      </w:r>
    </w:p>
    <w:p w14:paraId="09438830" w14:textId="77777777" w:rsidR="007228F5" w:rsidRPr="00AE178E" w:rsidRDefault="007228F5" w:rsidP="00AE178E">
      <w:pPr>
        <w:tabs>
          <w:tab w:val="left" w:pos="1002"/>
        </w:tabs>
        <w:spacing w:before="1"/>
        <w:jc w:val="both"/>
        <w:rPr>
          <w:rFonts w:ascii="Arial Narrow" w:eastAsiaTheme="minorHAnsi" w:hAnsi="Arial Narrow" w:cstheme="minorHAnsi"/>
          <w:b/>
          <w:bCs/>
          <w:kern w:val="2"/>
          <w:sz w:val="22"/>
          <w:szCs w:val="22"/>
          <w14:ligatures w14:val="standardContextual"/>
        </w:rPr>
      </w:pPr>
    </w:p>
    <w:p w14:paraId="15ED619E" w14:textId="7142DE44" w:rsidR="00341470" w:rsidRPr="00AE178E" w:rsidRDefault="00797FA0" w:rsidP="00AE178E">
      <w:pPr>
        <w:tabs>
          <w:tab w:val="left" w:pos="1002"/>
        </w:tabs>
        <w:spacing w:before="1"/>
        <w:jc w:val="center"/>
        <w:rPr>
          <w:rFonts w:ascii="Arial Narrow" w:eastAsia="Arial Unicode MS" w:hAnsi="Arial Narrow" w:cstheme="minorHAnsi"/>
          <w:b/>
          <w:bCs/>
          <w:noProof/>
          <w:spacing w:val="-3"/>
          <w:sz w:val="22"/>
          <w:szCs w:val="22"/>
        </w:rPr>
      </w:pPr>
      <w:r w:rsidRPr="00AE178E">
        <w:rPr>
          <w:rFonts w:ascii="Arial Narrow" w:eastAsia="Arial Unicode MS" w:hAnsi="Arial Narrow" w:cstheme="minorHAnsi"/>
          <w:b/>
          <w:bCs/>
          <w:noProof/>
          <w:spacing w:val="-3"/>
          <w:sz w:val="22"/>
          <w:szCs w:val="22"/>
        </w:rPr>
        <w:drawing>
          <wp:inline distT="0" distB="0" distL="0" distR="0" wp14:anchorId="2D55DA21" wp14:editId="542C2208">
            <wp:extent cx="4177766" cy="3040865"/>
            <wp:effectExtent l="19050" t="19050" r="13335" b="26670"/>
            <wp:docPr id="12643053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305374" name="Imagen 1"/>
                    <pic:cNvPicPr/>
                  </pic:nvPicPr>
                  <pic:blipFill>
                    <a:blip r:embed="rId39">
                      <a:extLst>
                        <a:ext uri="{28A0092B-C50C-407E-A947-70E740481C1C}">
                          <a14:useLocalDpi xmlns:a14="http://schemas.microsoft.com/office/drawing/2010/main" val="0"/>
                        </a:ext>
                      </a:extLst>
                    </a:blip>
                    <a:stretch>
                      <a:fillRect/>
                    </a:stretch>
                  </pic:blipFill>
                  <pic:spPr>
                    <a:xfrm>
                      <a:off x="0" y="0"/>
                      <a:ext cx="4177766" cy="3040865"/>
                    </a:xfrm>
                    <a:prstGeom prst="rect">
                      <a:avLst/>
                    </a:prstGeom>
                    <a:ln>
                      <a:solidFill>
                        <a:srgbClr val="FF0000"/>
                      </a:solidFill>
                    </a:ln>
                  </pic:spPr>
                </pic:pic>
              </a:graphicData>
            </a:graphic>
          </wp:inline>
        </w:drawing>
      </w:r>
    </w:p>
    <w:p w14:paraId="209C152F" w14:textId="77777777" w:rsidR="00E268E3" w:rsidRPr="00AE178E" w:rsidRDefault="00E268E3" w:rsidP="00AE178E">
      <w:pPr>
        <w:tabs>
          <w:tab w:val="left" w:pos="-720"/>
        </w:tabs>
        <w:suppressAutoHyphens/>
        <w:contextualSpacing/>
        <w:jc w:val="center"/>
        <w:rPr>
          <w:rFonts w:ascii="Arial Narrow" w:eastAsia="Arial Unicode MS" w:hAnsi="Arial Narrow" w:cstheme="minorHAnsi"/>
          <w:spacing w:val="-3"/>
          <w:sz w:val="22"/>
          <w:szCs w:val="22"/>
        </w:rPr>
      </w:pPr>
      <w:r w:rsidRPr="00AE178E">
        <w:rPr>
          <w:rFonts w:ascii="Arial Narrow" w:eastAsia="Arial Unicode MS" w:hAnsi="Arial Narrow" w:cstheme="minorHAnsi"/>
          <w:spacing w:val="-3"/>
          <w:sz w:val="22"/>
          <w:szCs w:val="22"/>
        </w:rPr>
        <w:t xml:space="preserve">Tomado de: </w:t>
      </w:r>
      <w:hyperlink r:id="rId40" w:history="1">
        <w:r w:rsidRPr="00AE178E">
          <w:rPr>
            <w:rStyle w:val="Hipervnculo"/>
            <w:rFonts w:ascii="Arial Narrow" w:eastAsia="Arial Unicode MS" w:hAnsi="Arial Narrow" w:cstheme="minorHAnsi"/>
            <w:color w:val="auto"/>
            <w:spacing w:val="-3"/>
            <w:sz w:val="22"/>
            <w:szCs w:val="22"/>
          </w:rPr>
          <w:t>https://www.larepublica.co/indicadores-economicos</w:t>
        </w:r>
      </w:hyperlink>
    </w:p>
    <w:p w14:paraId="4F79461A" w14:textId="1BD52CD0" w:rsidR="00E268E3" w:rsidRPr="00AE178E" w:rsidRDefault="002F2588" w:rsidP="00AE178E">
      <w:pPr>
        <w:tabs>
          <w:tab w:val="left" w:pos="1002"/>
        </w:tabs>
        <w:spacing w:before="1"/>
        <w:jc w:val="center"/>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26 DE ABRIL DE 2026</w:t>
      </w:r>
    </w:p>
    <w:p w14:paraId="0CB98AA7" w14:textId="77777777" w:rsidR="00E268E3" w:rsidRPr="00AE178E" w:rsidRDefault="00E268E3" w:rsidP="00AE178E">
      <w:pPr>
        <w:tabs>
          <w:tab w:val="left" w:pos="1002"/>
        </w:tabs>
        <w:spacing w:before="1"/>
        <w:rPr>
          <w:rFonts w:ascii="Arial Narrow" w:eastAsiaTheme="minorHAnsi" w:hAnsi="Arial Narrow" w:cstheme="minorHAnsi"/>
          <w:b/>
          <w:bCs/>
          <w:kern w:val="2"/>
          <w:sz w:val="22"/>
          <w:szCs w:val="22"/>
          <w14:ligatures w14:val="standardContextual"/>
        </w:rPr>
      </w:pPr>
    </w:p>
    <w:p w14:paraId="08D949A7" w14:textId="77777777" w:rsidR="00E268E3" w:rsidRPr="00AE178E" w:rsidRDefault="00A31D7B">
      <w:pPr>
        <w:pStyle w:val="Prrafodelista"/>
        <w:numPr>
          <w:ilvl w:val="2"/>
          <w:numId w:val="7"/>
        </w:numPr>
        <w:tabs>
          <w:tab w:val="left" w:pos="1002"/>
        </w:tabs>
        <w:spacing w:before="1"/>
        <w:ind w:left="567" w:firstLine="0"/>
        <w:rPr>
          <w:rFonts w:ascii="Arial Narrow" w:hAnsi="Arial Narrow" w:cstheme="minorHAnsi"/>
          <w:b/>
        </w:rPr>
      </w:pPr>
      <w:r w:rsidRPr="00AE178E">
        <w:rPr>
          <w:rFonts w:ascii="Arial Narrow" w:eastAsiaTheme="minorHAnsi" w:hAnsi="Arial Narrow" w:cstheme="minorHAnsi"/>
          <w:b/>
          <w:bCs/>
          <w:kern w:val="2"/>
          <w14:ligatures w14:val="standardContextual"/>
        </w:rPr>
        <w:t>ASPECTOS TÉCNICOS</w:t>
      </w:r>
    </w:p>
    <w:p w14:paraId="2B497D57" w14:textId="77777777" w:rsidR="00E268E3" w:rsidRPr="00AE178E" w:rsidRDefault="00E268E3" w:rsidP="00AE178E">
      <w:pPr>
        <w:tabs>
          <w:tab w:val="left" w:pos="1002"/>
        </w:tabs>
        <w:spacing w:before="1"/>
        <w:ind w:left="567"/>
        <w:rPr>
          <w:rFonts w:ascii="Arial Narrow" w:eastAsiaTheme="minorHAnsi" w:hAnsi="Arial Narrow" w:cstheme="minorHAnsi"/>
          <w:b/>
          <w:bCs/>
          <w:kern w:val="2"/>
          <w:sz w:val="22"/>
          <w:szCs w:val="22"/>
          <w14:ligatures w14:val="standardContextual"/>
        </w:rPr>
      </w:pPr>
    </w:p>
    <w:p w14:paraId="4914670A" w14:textId="6AA9656D" w:rsidR="00E268E3" w:rsidRPr="00AE178E" w:rsidRDefault="00E268E3" w:rsidP="00AE178E">
      <w:pPr>
        <w:tabs>
          <w:tab w:val="left" w:pos="1002"/>
        </w:tabs>
        <w:spacing w:before="1"/>
        <w:ind w:left="284" w:right="344"/>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Las condiciones técnicas del presente proceso se encuentran descritas en el Formato 8.</w:t>
      </w:r>
    </w:p>
    <w:p w14:paraId="59C0B175" w14:textId="77777777" w:rsidR="00E268E3" w:rsidRPr="00AE178E" w:rsidRDefault="00E268E3" w:rsidP="00AE178E">
      <w:pPr>
        <w:tabs>
          <w:tab w:val="left" w:pos="1002"/>
        </w:tabs>
        <w:spacing w:before="1"/>
        <w:ind w:left="567"/>
        <w:rPr>
          <w:rFonts w:ascii="Arial Narrow" w:eastAsiaTheme="minorHAnsi" w:hAnsi="Arial Narrow" w:cstheme="minorHAnsi"/>
          <w:kern w:val="2"/>
          <w:sz w:val="22"/>
          <w:szCs w:val="22"/>
          <w14:ligatures w14:val="standardContextual"/>
        </w:rPr>
      </w:pPr>
    </w:p>
    <w:p w14:paraId="7C17F062" w14:textId="77777777" w:rsidR="00A31D7B" w:rsidRPr="00AE178E" w:rsidRDefault="00A31D7B">
      <w:pPr>
        <w:pStyle w:val="Prrafodelista"/>
        <w:numPr>
          <w:ilvl w:val="1"/>
          <w:numId w:val="7"/>
        </w:numPr>
        <w:tabs>
          <w:tab w:val="left" w:pos="1002"/>
        </w:tabs>
        <w:spacing w:before="1"/>
        <w:ind w:left="567" w:firstLine="0"/>
        <w:rPr>
          <w:rFonts w:ascii="Arial Narrow" w:hAnsi="Arial Narrow" w:cstheme="minorHAnsi"/>
          <w:b/>
        </w:rPr>
      </w:pPr>
      <w:r w:rsidRPr="00AE178E">
        <w:rPr>
          <w:rFonts w:ascii="Arial Narrow" w:eastAsiaTheme="minorHAnsi" w:hAnsi="Arial Narrow" w:cstheme="minorHAnsi"/>
          <w:b/>
          <w:bCs/>
          <w:kern w:val="2"/>
          <w14:ligatures w14:val="standardContextual"/>
        </w:rPr>
        <w:t xml:space="preserve">ESTUDIO DE LA OFERTA </w:t>
      </w:r>
    </w:p>
    <w:p w14:paraId="1CD1B10E" w14:textId="77777777" w:rsidR="00E268E3" w:rsidRPr="00AE178E" w:rsidRDefault="00E268E3" w:rsidP="00AE178E">
      <w:pPr>
        <w:pStyle w:val="Prrafodelista"/>
        <w:tabs>
          <w:tab w:val="left" w:pos="1002"/>
        </w:tabs>
        <w:spacing w:before="1"/>
        <w:ind w:left="567" w:firstLine="0"/>
        <w:rPr>
          <w:rFonts w:ascii="Arial Narrow" w:eastAsiaTheme="minorHAnsi" w:hAnsi="Arial Narrow" w:cstheme="minorHAnsi"/>
          <w:b/>
          <w:bCs/>
          <w:kern w:val="2"/>
          <w14:ligatures w14:val="standardContextual"/>
        </w:rPr>
      </w:pPr>
    </w:p>
    <w:p w14:paraId="260DA918" w14:textId="3B3044C4" w:rsidR="00E268E3" w:rsidRPr="00AE178E" w:rsidRDefault="00E268E3" w:rsidP="00AE178E">
      <w:pPr>
        <w:tabs>
          <w:tab w:val="left" w:pos="3193"/>
        </w:tabs>
        <w:ind w:left="284" w:right="344"/>
        <w:jc w:val="both"/>
        <w:rPr>
          <w:rFonts w:ascii="Arial Narrow" w:hAnsi="Arial Narrow" w:cstheme="minorHAnsi"/>
          <w:sz w:val="22"/>
          <w:szCs w:val="22"/>
        </w:rPr>
      </w:pPr>
      <w:r w:rsidRPr="00AE178E">
        <w:rPr>
          <w:rFonts w:ascii="Arial Narrow" w:hAnsi="Arial Narrow" w:cstheme="minorHAnsi"/>
          <w:sz w:val="22"/>
          <w:szCs w:val="22"/>
        </w:rPr>
        <w:t xml:space="preserve">En la actualidad existen personas naturales y jurídicas con la capacidad y la experiencia para </w:t>
      </w:r>
      <w:r w:rsidR="00341470" w:rsidRPr="00AE178E">
        <w:rPr>
          <w:rFonts w:ascii="Arial Narrow" w:hAnsi="Arial Narrow" w:cstheme="minorHAnsi"/>
          <w:sz w:val="22"/>
          <w:szCs w:val="22"/>
        </w:rPr>
        <w:t>desarrollar</w:t>
      </w:r>
      <w:r w:rsidRPr="00AE178E">
        <w:rPr>
          <w:rFonts w:ascii="Arial Narrow" w:hAnsi="Arial Narrow" w:cstheme="minorHAnsi"/>
          <w:sz w:val="22"/>
          <w:szCs w:val="22"/>
        </w:rPr>
        <w:t xml:space="preserve"> el contrato objeto de la presente contratación; este tipo de suministro requiere un oferente que est</w:t>
      </w:r>
      <w:r w:rsidR="00BE3EC2" w:rsidRPr="00AE178E">
        <w:rPr>
          <w:rFonts w:ascii="Arial Narrow" w:hAnsi="Arial Narrow" w:cstheme="minorHAnsi"/>
          <w:sz w:val="22"/>
          <w:szCs w:val="22"/>
        </w:rPr>
        <w:t>é</w:t>
      </w:r>
      <w:r w:rsidRPr="00AE178E">
        <w:rPr>
          <w:rFonts w:ascii="Arial Narrow" w:hAnsi="Arial Narrow" w:cstheme="minorHAnsi"/>
          <w:sz w:val="22"/>
          <w:szCs w:val="22"/>
        </w:rPr>
        <w:t xml:space="preserve"> en la capacidad operativa, financiera y especialmente técnica; de igual forma en el mercado existen muchas empresas dedicadas a la comercialización de este elemento.</w:t>
      </w:r>
    </w:p>
    <w:p w14:paraId="751CD0E3" w14:textId="77777777" w:rsidR="00E268E3" w:rsidRPr="00AE178E" w:rsidRDefault="00E268E3" w:rsidP="00AE178E">
      <w:pPr>
        <w:tabs>
          <w:tab w:val="left" w:pos="3193"/>
        </w:tabs>
        <w:ind w:left="284" w:right="344"/>
        <w:jc w:val="both"/>
        <w:rPr>
          <w:rFonts w:ascii="Arial Narrow" w:hAnsi="Arial Narrow" w:cstheme="minorHAnsi"/>
          <w:sz w:val="22"/>
          <w:szCs w:val="22"/>
        </w:rPr>
      </w:pPr>
    </w:p>
    <w:p w14:paraId="30654D5E" w14:textId="77777777" w:rsidR="00087939" w:rsidRPr="00AE178E" w:rsidRDefault="00E268E3" w:rsidP="00AE178E">
      <w:pPr>
        <w:tabs>
          <w:tab w:val="left" w:pos="3193"/>
        </w:tabs>
        <w:ind w:left="284" w:right="344"/>
        <w:jc w:val="both"/>
        <w:rPr>
          <w:rFonts w:ascii="Arial Narrow" w:hAnsi="Arial Narrow" w:cstheme="minorHAnsi"/>
          <w:sz w:val="22"/>
          <w:szCs w:val="22"/>
        </w:rPr>
      </w:pPr>
      <w:r w:rsidRPr="00AE178E">
        <w:rPr>
          <w:rFonts w:ascii="Arial Narrow" w:hAnsi="Arial Narrow" w:cstheme="minorHAnsi"/>
          <w:sz w:val="22"/>
          <w:szCs w:val="22"/>
        </w:rPr>
        <w:t>En consecuencia, los interesados deberán realizar sus propios estudios a fin de determinar el valor de su propuesta de acuerdo con las especificaciones técnicas del formato No 8. “Especificaciones técnicas”, en el mercado encontramos diferentes empresas que se dedican particularmente al desarrollo de las actividades enmarcadas en el presente proceso</w:t>
      </w:r>
      <w:r w:rsidR="00087939" w:rsidRPr="00AE178E">
        <w:rPr>
          <w:rFonts w:ascii="Arial Narrow" w:hAnsi="Arial Narrow" w:cstheme="minorHAnsi"/>
          <w:sz w:val="22"/>
          <w:szCs w:val="22"/>
        </w:rPr>
        <w:t xml:space="preserve">. </w:t>
      </w:r>
    </w:p>
    <w:p w14:paraId="2FE38311" w14:textId="77777777" w:rsidR="00087939" w:rsidRPr="00AE178E" w:rsidRDefault="00087939" w:rsidP="00AE178E">
      <w:pPr>
        <w:tabs>
          <w:tab w:val="left" w:pos="3193"/>
        </w:tabs>
        <w:ind w:left="284" w:right="344"/>
        <w:jc w:val="both"/>
        <w:rPr>
          <w:rFonts w:ascii="Arial Narrow" w:hAnsi="Arial Narrow" w:cstheme="minorHAnsi"/>
          <w:sz w:val="22"/>
          <w:szCs w:val="22"/>
        </w:rPr>
      </w:pPr>
    </w:p>
    <w:p w14:paraId="617D274A" w14:textId="75DC6262" w:rsidR="00E268E3" w:rsidRPr="00AE178E" w:rsidRDefault="00E268E3" w:rsidP="00AE178E">
      <w:pPr>
        <w:tabs>
          <w:tab w:val="left" w:pos="3193"/>
        </w:tabs>
        <w:ind w:left="284" w:right="344"/>
        <w:jc w:val="both"/>
        <w:rPr>
          <w:rFonts w:ascii="Arial Narrow" w:hAnsi="Arial Narrow" w:cstheme="minorHAnsi"/>
          <w:sz w:val="22"/>
          <w:szCs w:val="22"/>
        </w:rPr>
      </w:pPr>
      <w:r w:rsidRPr="00AE178E">
        <w:rPr>
          <w:rFonts w:ascii="Arial Narrow" w:hAnsi="Arial Narrow" w:cstheme="minorHAnsi"/>
          <w:sz w:val="22"/>
          <w:szCs w:val="22"/>
        </w:rPr>
        <w:t>Con las necesidades establecidas, se procedió a efectuar la consulta en Contratación Pública (SECOP II)  de los procesos de contratación celebrados por diferentes Entidades que guardan relación con el presente objeto contractual, con el fin de determinar la pluralidad de oferentes que se puedan presentar al proceso referenciado, es así como se relaciona a continuación:</w:t>
      </w:r>
    </w:p>
    <w:p w14:paraId="19593D5E" w14:textId="77777777" w:rsidR="00E268E3" w:rsidRPr="00AE178E" w:rsidRDefault="00E268E3" w:rsidP="00AE178E">
      <w:pPr>
        <w:tabs>
          <w:tab w:val="left" w:pos="3193"/>
        </w:tabs>
        <w:jc w:val="both"/>
        <w:rPr>
          <w:rFonts w:ascii="Arial Narrow" w:hAnsi="Arial Narrow" w:cstheme="minorHAnsi"/>
          <w:sz w:val="22"/>
          <w:szCs w:val="22"/>
        </w:rPr>
      </w:pPr>
    </w:p>
    <w:p w14:paraId="65CB6B19" w14:textId="77777777" w:rsidR="002F2588" w:rsidRDefault="00E268E3" w:rsidP="00AE178E">
      <w:pPr>
        <w:tabs>
          <w:tab w:val="left" w:pos="3193"/>
        </w:tabs>
        <w:ind w:left="284" w:right="344"/>
        <w:jc w:val="both"/>
        <w:rPr>
          <w:rFonts w:ascii="Arial Narrow" w:hAnsi="Arial Narrow" w:cstheme="minorHAnsi"/>
          <w:sz w:val="22"/>
          <w:szCs w:val="22"/>
        </w:rPr>
      </w:pPr>
      <w:r w:rsidRPr="00AE178E">
        <w:rPr>
          <w:rFonts w:ascii="Arial Narrow" w:hAnsi="Arial Narrow" w:cstheme="minorHAnsi"/>
          <w:sz w:val="22"/>
          <w:szCs w:val="22"/>
        </w:rPr>
        <w:t xml:space="preserve">Para el código </w:t>
      </w:r>
      <w:r w:rsidR="007228F5" w:rsidRPr="00AE178E">
        <w:rPr>
          <w:rFonts w:ascii="Arial Narrow" w:hAnsi="Arial Narrow" w:cstheme="minorHAnsi"/>
          <w:sz w:val="22"/>
          <w:szCs w:val="22"/>
        </w:rPr>
        <w:t xml:space="preserve">  </w:t>
      </w:r>
    </w:p>
    <w:p w14:paraId="0FABEC4F" w14:textId="77777777" w:rsidR="00955493" w:rsidRPr="00AE178E" w:rsidRDefault="00955493" w:rsidP="00AE178E">
      <w:pPr>
        <w:tabs>
          <w:tab w:val="left" w:pos="3193"/>
        </w:tabs>
        <w:ind w:left="284" w:right="344"/>
        <w:jc w:val="both"/>
        <w:rPr>
          <w:rFonts w:ascii="Arial Narrow" w:hAnsi="Arial Narrow" w:cstheme="minorHAnsi"/>
          <w:sz w:val="22"/>
          <w:szCs w:val="22"/>
        </w:rPr>
      </w:pPr>
    </w:p>
    <w:tbl>
      <w:tblPr>
        <w:tblStyle w:val="TableNormal"/>
        <w:tblW w:w="79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7"/>
        <w:gridCol w:w="2967"/>
        <w:gridCol w:w="3969"/>
      </w:tblGrid>
      <w:tr w:rsidR="00CF65FC" w:rsidRPr="00AE178E" w14:paraId="7EB08990" w14:textId="30A7E687" w:rsidTr="00955493">
        <w:trPr>
          <w:trHeight w:val="275"/>
          <w:jc w:val="center"/>
        </w:trPr>
        <w:tc>
          <w:tcPr>
            <w:tcW w:w="997" w:type="dxa"/>
          </w:tcPr>
          <w:p w14:paraId="47D883FC" w14:textId="77777777" w:rsidR="002F2588" w:rsidRPr="00AE178E" w:rsidRDefault="002F2588" w:rsidP="00AE178E">
            <w:pPr>
              <w:pStyle w:val="TableParagraph"/>
              <w:ind w:left="9"/>
              <w:jc w:val="center"/>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93141800</w:t>
            </w:r>
          </w:p>
        </w:tc>
        <w:tc>
          <w:tcPr>
            <w:tcW w:w="2967" w:type="dxa"/>
          </w:tcPr>
          <w:p w14:paraId="584C3595" w14:textId="77777777" w:rsidR="002F2588" w:rsidRPr="00AE178E" w:rsidRDefault="002F2588" w:rsidP="00AE178E">
            <w:pPr>
              <w:pStyle w:val="TableParagraph"/>
              <w:ind w:left="87" w:right="81"/>
              <w:rPr>
                <w:rFonts w:ascii="Arial Narrow" w:eastAsiaTheme="minorHAnsi" w:hAnsi="Arial Narrow" w:cstheme="minorHAnsi"/>
                <w:kern w:val="2"/>
                <w14:ligatures w14:val="standardContextual"/>
              </w:rPr>
            </w:pPr>
            <w:r w:rsidRPr="00AE178E">
              <w:rPr>
                <w:rFonts w:ascii="Arial Narrow" w:hAnsi="Arial Narrow" w:cstheme="minorHAnsi"/>
                <w:spacing w:val="-2"/>
                <w:w w:val="90"/>
              </w:rPr>
              <w:t>Empleo</w:t>
            </w:r>
          </w:p>
        </w:tc>
        <w:tc>
          <w:tcPr>
            <w:tcW w:w="3969" w:type="dxa"/>
          </w:tcPr>
          <w:p w14:paraId="34438583" w14:textId="254FDA47" w:rsidR="002F2588" w:rsidRPr="00AE178E" w:rsidRDefault="002F2588" w:rsidP="00AE178E">
            <w:pPr>
              <w:pStyle w:val="TableParagraph"/>
              <w:ind w:left="87" w:right="81"/>
              <w:rPr>
                <w:rFonts w:ascii="Arial Narrow" w:hAnsi="Arial Narrow" w:cstheme="minorHAnsi"/>
                <w:spacing w:val="-2"/>
                <w:w w:val="90"/>
              </w:rPr>
            </w:pPr>
            <w:r w:rsidRPr="00AE178E">
              <w:rPr>
                <w:rFonts w:ascii="Arial Narrow" w:hAnsi="Arial Narrow" w:cstheme="minorHAnsi"/>
              </w:rPr>
              <w:t xml:space="preserve">en el directorio de Contratación Pública (SECOP), se </w:t>
            </w:r>
            <w:proofErr w:type="gramStart"/>
            <w:r w:rsidRPr="00AE178E">
              <w:rPr>
                <w:rFonts w:ascii="Arial Narrow" w:hAnsi="Arial Narrow" w:cstheme="minorHAnsi"/>
              </w:rPr>
              <w:t xml:space="preserve">encontraron </w:t>
            </w:r>
            <w:r w:rsidRPr="00AE178E">
              <w:rPr>
                <w:rFonts w:ascii="Arial Narrow" w:hAnsi="Arial Narrow" w:cstheme="minorHAnsi"/>
                <w:spacing w:val="-2"/>
                <w:w w:val="90"/>
                <w:lang w:val="es-CO"/>
              </w:rPr>
              <w:t xml:space="preserve"> 933</w:t>
            </w:r>
            <w:proofErr w:type="gramEnd"/>
            <w:r w:rsidRPr="00AE178E">
              <w:rPr>
                <w:rFonts w:ascii="Arial Narrow" w:hAnsi="Arial Narrow" w:cstheme="minorHAnsi"/>
                <w:spacing w:val="-2"/>
                <w:w w:val="90"/>
                <w:lang w:val="es-CO"/>
              </w:rPr>
              <w:t xml:space="preserve">  </w:t>
            </w:r>
            <w:r w:rsidRPr="00AE178E">
              <w:rPr>
                <w:rFonts w:ascii="Arial Narrow" w:hAnsi="Arial Narrow" w:cstheme="minorHAnsi"/>
              </w:rPr>
              <w:t>empresas</w:t>
            </w:r>
            <w:r w:rsidRPr="00AE178E">
              <w:rPr>
                <w:rFonts w:ascii="Arial Narrow" w:hAnsi="Arial Narrow" w:cstheme="minorHAnsi"/>
                <w:spacing w:val="-2"/>
                <w:w w:val="90"/>
                <w:lang w:val="es-CO"/>
              </w:rPr>
              <w:t xml:space="preserve"> </w:t>
            </w:r>
          </w:p>
        </w:tc>
      </w:tr>
      <w:tr w:rsidR="00CF65FC" w:rsidRPr="00AE178E" w14:paraId="4F8F3E4C" w14:textId="1D65BC79" w:rsidTr="00955493">
        <w:trPr>
          <w:trHeight w:val="130"/>
          <w:jc w:val="center"/>
        </w:trPr>
        <w:tc>
          <w:tcPr>
            <w:tcW w:w="997" w:type="dxa"/>
          </w:tcPr>
          <w:p w14:paraId="559A63DB" w14:textId="77777777" w:rsidR="002F2588" w:rsidRPr="00AE178E" w:rsidRDefault="002F2588" w:rsidP="00AE178E">
            <w:pPr>
              <w:pStyle w:val="TableParagraph"/>
              <w:spacing w:before="1"/>
              <w:jc w:val="center"/>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85121600</w:t>
            </w:r>
          </w:p>
        </w:tc>
        <w:tc>
          <w:tcPr>
            <w:tcW w:w="2967" w:type="dxa"/>
          </w:tcPr>
          <w:p w14:paraId="1EF59CDB" w14:textId="77777777" w:rsidR="002F2588" w:rsidRPr="00AE178E" w:rsidRDefault="002F2588" w:rsidP="00AE178E">
            <w:pPr>
              <w:pStyle w:val="TableParagraph"/>
              <w:ind w:left="87" w:right="81"/>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Servicios médicos especializados</w:t>
            </w:r>
          </w:p>
        </w:tc>
        <w:tc>
          <w:tcPr>
            <w:tcW w:w="3969" w:type="dxa"/>
          </w:tcPr>
          <w:p w14:paraId="62FC252D" w14:textId="1DF051D1" w:rsidR="002F2588" w:rsidRPr="00AE178E" w:rsidRDefault="002F2588" w:rsidP="00AE178E">
            <w:pPr>
              <w:pStyle w:val="TableParagraph"/>
              <w:ind w:left="87" w:right="81"/>
              <w:rPr>
                <w:rFonts w:ascii="Arial Narrow" w:eastAsiaTheme="minorHAnsi" w:hAnsi="Arial Narrow" w:cstheme="minorHAnsi"/>
                <w:kern w:val="2"/>
                <w14:ligatures w14:val="standardContextual"/>
              </w:rPr>
            </w:pPr>
            <w:r w:rsidRPr="00AE178E">
              <w:rPr>
                <w:rFonts w:ascii="Arial Narrow" w:hAnsi="Arial Narrow" w:cstheme="minorHAnsi"/>
              </w:rPr>
              <w:t xml:space="preserve">en el directorio de Contratación Pública (SECOP), se encontraron </w:t>
            </w:r>
            <w:proofErr w:type="gramStart"/>
            <w:r w:rsidR="001E4205" w:rsidRPr="00AE178E">
              <w:rPr>
                <w:rFonts w:ascii="Arial Narrow" w:hAnsi="Arial Narrow" w:cstheme="minorHAnsi"/>
                <w:lang w:val="es-CO"/>
              </w:rPr>
              <w:t>419</w:t>
            </w:r>
            <w:r w:rsidRPr="00AE178E">
              <w:rPr>
                <w:rFonts w:ascii="Arial Narrow" w:hAnsi="Arial Narrow" w:cstheme="minorHAnsi"/>
                <w:spacing w:val="-2"/>
                <w:w w:val="90"/>
                <w:lang w:val="es-CO"/>
              </w:rPr>
              <w:t xml:space="preserve">  </w:t>
            </w:r>
            <w:r w:rsidRPr="00AE178E">
              <w:rPr>
                <w:rFonts w:ascii="Arial Narrow" w:hAnsi="Arial Narrow" w:cstheme="minorHAnsi"/>
              </w:rPr>
              <w:t>empresas</w:t>
            </w:r>
            <w:proofErr w:type="gramEnd"/>
          </w:p>
        </w:tc>
      </w:tr>
    </w:tbl>
    <w:p w14:paraId="0F93FFD1" w14:textId="18FEF0CF" w:rsidR="00E268E3" w:rsidRPr="00AE178E" w:rsidRDefault="007228F5" w:rsidP="00AE178E">
      <w:pPr>
        <w:tabs>
          <w:tab w:val="left" w:pos="3193"/>
        </w:tabs>
        <w:ind w:left="284" w:right="344"/>
        <w:jc w:val="both"/>
        <w:rPr>
          <w:rFonts w:ascii="Arial Narrow" w:hAnsi="Arial Narrow" w:cstheme="minorHAnsi"/>
          <w:sz w:val="22"/>
          <w:szCs w:val="22"/>
        </w:rPr>
      </w:pPr>
      <w:r w:rsidRPr="00AE178E">
        <w:rPr>
          <w:rFonts w:ascii="Arial Narrow" w:hAnsi="Arial Narrow" w:cstheme="minorHAnsi"/>
          <w:sz w:val="22"/>
          <w:szCs w:val="22"/>
        </w:rPr>
        <w:t xml:space="preserve"> </w:t>
      </w:r>
    </w:p>
    <w:p w14:paraId="2BA22F9E" w14:textId="77777777" w:rsidR="007228F5" w:rsidRPr="00AE178E" w:rsidRDefault="007228F5" w:rsidP="00AE178E">
      <w:pPr>
        <w:tabs>
          <w:tab w:val="left" w:pos="3193"/>
        </w:tabs>
        <w:ind w:left="284" w:right="344"/>
        <w:jc w:val="both"/>
        <w:rPr>
          <w:rFonts w:ascii="Arial Narrow" w:hAnsi="Arial Narrow" w:cstheme="minorHAnsi"/>
          <w:sz w:val="22"/>
          <w:szCs w:val="22"/>
        </w:rPr>
      </w:pPr>
    </w:p>
    <w:p w14:paraId="27B835DD" w14:textId="358CE4A9" w:rsidR="00E268E3" w:rsidRPr="00AE178E" w:rsidRDefault="00B839AC" w:rsidP="00AE178E">
      <w:pPr>
        <w:tabs>
          <w:tab w:val="left" w:pos="4582"/>
        </w:tabs>
        <w:spacing w:before="1"/>
        <w:jc w:val="center"/>
        <w:rPr>
          <w:rFonts w:ascii="Arial Narrow" w:hAnsi="Arial Narrow" w:cstheme="minorHAnsi"/>
          <w:b/>
          <w:sz w:val="22"/>
          <w:szCs w:val="22"/>
        </w:rPr>
      </w:pPr>
      <w:r w:rsidRPr="00AE178E">
        <w:rPr>
          <w:rFonts w:ascii="Arial Narrow" w:hAnsi="Arial Narrow" w:cstheme="minorHAnsi"/>
          <w:b/>
          <w:noProof/>
          <w:sz w:val="22"/>
          <w:szCs w:val="22"/>
        </w:rPr>
        <w:drawing>
          <wp:inline distT="0" distB="0" distL="0" distR="0" wp14:anchorId="792D08B9" wp14:editId="59CF2FDD">
            <wp:extent cx="5352777" cy="2659067"/>
            <wp:effectExtent l="19050" t="19050" r="19685" b="27305"/>
            <wp:docPr id="18471268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126811" name="Imagen 1"/>
                    <pic:cNvPicPr/>
                  </pic:nvPicPr>
                  <pic:blipFill>
                    <a:blip r:embed="rId41">
                      <a:extLst>
                        <a:ext uri="{28A0092B-C50C-407E-A947-70E740481C1C}">
                          <a14:useLocalDpi xmlns:a14="http://schemas.microsoft.com/office/drawing/2010/main" val="0"/>
                        </a:ext>
                      </a:extLst>
                    </a:blip>
                    <a:srcRect t="4835" b="4835"/>
                    <a:stretch>
                      <a:fillRect/>
                    </a:stretch>
                  </pic:blipFill>
                  <pic:spPr bwMode="auto">
                    <a:xfrm>
                      <a:off x="0" y="0"/>
                      <a:ext cx="5352777" cy="2659067"/>
                    </a:xfrm>
                    <a:prstGeom prst="rect">
                      <a:avLst/>
                    </a:prstGeom>
                    <a:ln>
                      <a:solidFill>
                        <a:srgbClr val="FF0000"/>
                      </a:solidFill>
                    </a:ln>
                    <a:extLst>
                      <a:ext uri="{53640926-AAD7-44D8-BBD7-CCE9431645EC}">
                        <a14:shadowObscured xmlns:a14="http://schemas.microsoft.com/office/drawing/2010/main"/>
                      </a:ext>
                    </a:extLst>
                  </pic:spPr>
                </pic:pic>
              </a:graphicData>
            </a:graphic>
          </wp:inline>
        </w:drawing>
      </w:r>
    </w:p>
    <w:p w14:paraId="79AFB224" w14:textId="706CF403" w:rsidR="0099475E" w:rsidRPr="00AE178E" w:rsidRDefault="0099475E" w:rsidP="00AE178E">
      <w:pPr>
        <w:tabs>
          <w:tab w:val="left" w:pos="3193"/>
        </w:tabs>
        <w:jc w:val="center"/>
        <w:rPr>
          <w:rFonts w:ascii="Arial Narrow" w:hAnsi="Arial Narrow" w:cstheme="minorHAnsi"/>
          <w:sz w:val="22"/>
          <w:szCs w:val="22"/>
        </w:rPr>
      </w:pPr>
      <w:r w:rsidRPr="00AE178E">
        <w:rPr>
          <w:rFonts w:ascii="Arial Narrow" w:hAnsi="Arial Narrow" w:cstheme="minorHAnsi"/>
          <w:sz w:val="22"/>
          <w:szCs w:val="22"/>
        </w:rPr>
        <w:t xml:space="preserve">Fuente: </w:t>
      </w:r>
      <w:hyperlink r:id="rId42" w:history="1">
        <w:r w:rsidRPr="00AE178E">
          <w:rPr>
            <w:rStyle w:val="Hipervnculo"/>
            <w:rFonts w:ascii="Arial Narrow" w:hAnsi="Arial Narrow" w:cstheme="minorHAnsi"/>
            <w:color w:val="auto"/>
            <w:sz w:val="22"/>
            <w:szCs w:val="22"/>
          </w:rPr>
          <w:t>https://www.colombiacompra.gov.co/secop/secop-ii</w:t>
        </w:r>
      </w:hyperlink>
    </w:p>
    <w:p w14:paraId="1A2D41AC" w14:textId="77777777" w:rsidR="002F2C10" w:rsidRPr="00AE178E" w:rsidRDefault="002F2C10" w:rsidP="00AE178E">
      <w:pPr>
        <w:tabs>
          <w:tab w:val="left" w:pos="3193"/>
        </w:tabs>
        <w:ind w:left="284" w:right="344"/>
        <w:jc w:val="both"/>
        <w:rPr>
          <w:rFonts w:ascii="Arial Narrow" w:hAnsi="Arial Narrow" w:cstheme="minorHAnsi"/>
          <w:sz w:val="22"/>
          <w:szCs w:val="22"/>
        </w:rPr>
      </w:pPr>
    </w:p>
    <w:p w14:paraId="461BB60E" w14:textId="77777777" w:rsidR="00E366CE" w:rsidRPr="00AE178E" w:rsidRDefault="00E366CE" w:rsidP="00AE178E">
      <w:pPr>
        <w:tabs>
          <w:tab w:val="left" w:pos="1477"/>
        </w:tabs>
        <w:spacing w:before="1"/>
        <w:ind w:left="284" w:right="344"/>
        <w:jc w:val="both"/>
        <w:rPr>
          <w:rFonts w:ascii="Arial Narrow" w:hAnsi="Arial Narrow" w:cstheme="minorHAnsi"/>
          <w:bCs/>
          <w:sz w:val="22"/>
          <w:szCs w:val="22"/>
        </w:rPr>
      </w:pPr>
      <w:r w:rsidRPr="00AE178E">
        <w:rPr>
          <w:rFonts w:ascii="Arial Narrow" w:hAnsi="Arial Narrow" w:cstheme="minorHAnsi"/>
          <w:bCs/>
          <w:sz w:val="22"/>
          <w:szCs w:val="22"/>
        </w:rPr>
        <w:lastRenderedPageBreak/>
        <w:t>Como complemento al estudio de la oferta del presente proceso, se utilizó la herramienta dispuesta por Colombia Compra Eficiente para el análisis del mercado. A nivel general, se considera fundamental realizar un análisis del gasto registrado durante el período 2020 – abril de 2026, desde la perspectiva de los proveedores, con base en los datos proporcionados por el Modelo Estratégico de Abastecimiento.</w:t>
      </w:r>
    </w:p>
    <w:p w14:paraId="30240670" w14:textId="77777777" w:rsidR="00E366CE" w:rsidRPr="00AE178E" w:rsidRDefault="00E366CE" w:rsidP="00AE178E">
      <w:pPr>
        <w:tabs>
          <w:tab w:val="left" w:pos="1477"/>
        </w:tabs>
        <w:spacing w:before="1"/>
        <w:ind w:left="284" w:right="344"/>
        <w:jc w:val="both"/>
        <w:rPr>
          <w:rFonts w:ascii="Arial Narrow" w:hAnsi="Arial Narrow" w:cstheme="minorHAnsi"/>
          <w:bCs/>
          <w:sz w:val="22"/>
          <w:szCs w:val="22"/>
        </w:rPr>
      </w:pPr>
    </w:p>
    <w:p w14:paraId="7117B7DF" w14:textId="77777777" w:rsidR="00E366CE" w:rsidRPr="00AE178E" w:rsidRDefault="00E366CE" w:rsidP="00AE178E">
      <w:pPr>
        <w:tabs>
          <w:tab w:val="left" w:pos="1477"/>
        </w:tabs>
        <w:spacing w:before="1"/>
        <w:ind w:left="284" w:right="344"/>
        <w:jc w:val="both"/>
        <w:rPr>
          <w:rFonts w:ascii="Arial Narrow" w:hAnsi="Arial Narrow" w:cstheme="minorHAnsi"/>
          <w:bCs/>
          <w:sz w:val="22"/>
          <w:szCs w:val="22"/>
        </w:rPr>
      </w:pPr>
      <w:r w:rsidRPr="00AE178E">
        <w:rPr>
          <w:rFonts w:ascii="Arial Narrow" w:hAnsi="Arial Narrow" w:cstheme="minorHAnsi"/>
          <w:bCs/>
          <w:sz w:val="22"/>
          <w:szCs w:val="22"/>
        </w:rPr>
        <w:t>Es importante precisar que la información aquí presentada corresponde a una consulta efectuada en abril de 2026, por lo cual los valores y cantidades pueden variar conforme a la dinámica del mercado y a la actualización permanente de las bases de datos en la plataforma SECOP II.</w:t>
      </w:r>
    </w:p>
    <w:p w14:paraId="35F5E744" w14:textId="77777777" w:rsidR="00E366CE" w:rsidRPr="00AE178E" w:rsidRDefault="00E366CE" w:rsidP="00AE178E">
      <w:pPr>
        <w:tabs>
          <w:tab w:val="left" w:pos="1477"/>
        </w:tabs>
        <w:spacing w:before="1"/>
        <w:ind w:left="284" w:right="344"/>
        <w:jc w:val="both"/>
        <w:rPr>
          <w:rFonts w:ascii="Arial Narrow" w:hAnsi="Arial Narrow" w:cstheme="minorHAnsi"/>
          <w:bCs/>
          <w:sz w:val="22"/>
          <w:szCs w:val="22"/>
        </w:rPr>
      </w:pPr>
    </w:p>
    <w:p w14:paraId="35B5DBEB" w14:textId="77777777" w:rsidR="00E366CE" w:rsidRPr="00AE178E" w:rsidRDefault="00E366CE" w:rsidP="00AE178E">
      <w:pPr>
        <w:tabs>
          <w:tab w:val="left" w:pos="1477"/>
        </w:tabs>
        <w:spacing w:before="1"/>
        <w:ind w:left="284" w:right="344"/>
        <w:jc w:val="both"/>
        <w:rPr>
          <w:rFonts w:ascii="Arial Narrow" w:hAnsi="Arial Narrow" w:cstheme="minorHAnsi"/>
          <w:bCs/>
          <w:sz w:val="22"/>
          <w:szCs w:val="22"/>
        </w:rPr>
      </w:pPr>
      <w:r w:rsidRPr="00AE178E">
        <w:rPr>
          <w:rFonts w:ascii="Arial Narrow" w:hAnsi="Arial Narrow" w:cstheme="minorHAnsi"/>
          <w:bCs/>
          <w:sz w:val="22"/>
          <w:szCs w:val="22"/>
        </w:rPr>
        <w:t>El mercado colombiano evidencia la existencia de una oferta consolidada para el suministro de elementos para gimnasio, identificándose potenciales oferentes tanto a nivel regional como nacional e internacional, con capacidad de atender los requerimientos del objeto contractual.</w:t>
      </w:r>
    </w:p>
    <w:p w14:paraId="1CC29366" w14:textId="77777777" w:rsidR="00E366CE" w:rsidRPr="00AE178E" w:rsidRDefault="00E366CE" w:rsidP="00AE178E">
      <w:pPr>
        <w:tabs>
          <w:tab w:val="left" w:pos="1477"/>
        </w:tabs>
        <w:spacing w:before="1"/>
        <w:ind w:left="284" w:right="344"/>
        <w:jc w:val="both"/>
        <w:rPr>
          <w:rFonts w:ascii="Arial Narrow" w:hAnsi="Arial Narrow" w:cstheme="minorHAnsi"/>
          <w:bCs/>
          <w:sz w:val="22"/>
          <w:szCs w:val="22"/>
        </w:rPr>
      </w:pPr>
    </w:p>
    <w:p w14:paraId="6F9D7F67" w14:textId="63A9963F" w:rsidR="00E366CE" w:rsidRPr="00AE178E" w:rsidRDefault="00E366CE" w:rsidP="00AE178E">
      <w:pPr>
        <w:tabs>
          <w:tab w:val="left" w:pos="1477"/>
        </w:tabs>
        <w:spacing w:before="1"/>
        <w:ind w:left="284" w:right="344"/>
        <w:jc w:val="both"/>
        <w:rPr>
          <w:rFonts w:ascii="Arial Narrow" w:hAnsi="Arial Narrow" w:cstheme="minorHAnsi"/>
          <w:bCs/>
          <w:sz w:val="22"/>
          <w:szCs w:val="22"/>
        </w:rPr>
      </w:pPr>
      <w:r w:rsidRPr="00AE178E">
        <w:rPr>
          <w:rFonts w:ascii="Arial Narrow" w:hAnsi="Arial Narrow" w:cstheme="minorHAnsi"/>
          <w:bCs/>
          <w:sz w:val="22"/>
          <w:szCs w:val="22"/>
        </w:rPr>
        <w:t xml:space="preserve">De acuerdo con la información obtenida a través del Modelo de Abastecimiento Estratégico, y utilizando la clasificación por código UNSPSC </w:t>
      </w:r>
      <w:r w:rsidR="009476FF" w:rsidRPr="00AE178E">
        <w:rPr>
          <w:rFonts w:ascii="Arial Narrow" w:hAnsi="Arial Narrow" w:cstheme="minorHAnsi"/>
          <w:bCs/>
          <w:sz w:val="22"/>
          <w:szCs w:val="22"/>
        </w:rPr>
        <w:t>93141800, 85121600</w:t>
      </w:r>
      <w:r w:rsidRPr="00AE178E">
        <w:rPr>
          <w:rFonts w:ascii="Arial Narrow" w:hAnsi="Arial Narrow" w:cstheme="minorHAnsi"/>
          <w:bCs/>
          <w:sz w:val="22"/>
          <w:szCs w:val="22"/>
        </w:rPr>
        <w:t>, se evidencia la existencia de un número plural de oferentes en el mercado. A corte de abril de 2026, se identifican aproximadamente:</w:t>
      </w:r>
    </w:p>
    <w:p w14:paraId="082D79F9" w14:textId="77777777" w:rsidR="00E366CE" w:rsidRPr="00AE178E" w:rsidRDefault="00E366CE" w:rsidP="00AE178E">
      <w:pPr>
        <w:tabs>
          <w:tab w:val="left" w:pos="1477"/>
        </w:tabs>
        <w:spacing w:before="1"/>
        <w:ind w:left="284" w:right="344"/>
        <w:jc w:val="both"/>
        <w:rPr>
          <w:rFonts w:ascii="Arial Narrow" w:hAnsi="Arial Narrow" w:cstheme="minorHAnsi"/>
          <w:bCs/>
          <w:sz w:val="22"/>
          <w:szCs w:val="22"/>
        </w:rPr>
      </w:pPr>
    </w:p>
    <w:p w14:paraId="53ACFA21" w14:textId="713B3F27" w:rsidR="00E366CE" w:rsidRPr="00AE178E" w:rsidRDefault="00E366CE" w:rsidP="00AE178E">
      <w:pPr>
        <w:tabs>
          <w:tab w:val="left" w:pos="1477"/>
        </w:tabs>
        <w:spacing w:before="1"/>
        <w:ind w:left="284" w:right="344"/>
        <w:jc w:val="both"/>
        <w:rPr>
          <w:rFonts w:ascii="Arial Narrow" w:hAnsi="Arial Narrow" w:cstheme="minorHAnsi"/>
          <w:bCs/>
          <w:sz w:val="22"/>
          <w:szCs w:val="22"/>
        </w:rPr>
      </w:pPr>
      <w:r w:rsidRPr="00AE178E">
        <w:rPr>
          <w:rFonts w:ascii="Arial Narrow" w:hAnsi="Arial Narrow" w:cstheme="minorHAnsi"/>
          <w:bCs/>
          <w:sz w:val="22"/>
          <w:szCs w:val="22"/>
        </w:rPr>
        <w:t xml:space="preserve">Más de </w:t>
      </w:r>
      <w:r w:rsidR="00633FFA" w:rsidRPr="00AE178E">
        <w:rPr>
          <w:rFonts w:ascii="Arial Narrow" w:hAnsi="Arial Narrow" w:cstheme="minorHAnsi"/>
          <w:bCs/>
          <w:sz w:val="22"/>
          <w:szCs w:val="22"/>
        </w:rPr>
        <w:t>3 mil</w:t>
      </w:r>
      <w:r w:rsidRPr="00AE178E">
        <w:rPr>
          <w:rFonts w:ascii="Arial Narrow" w:hAnsi="Arial Narrow" w:cstheme="minorHAnsi"/>
          <w:bCs/>
          <w:sz w:val="22"/>
          <w:szCs w:val="22"/>
        </w:rPr>
        <w:t xml:space="preserve"> proveedores registrados en SECOP II relacionados con esta categoría.</w:t>
      </w:r>
    </w:p>
    <w:p w14:paraId="2E04B86E" w14:textId="21ED49F6" w:rsidR="00E366CE" w:rsidRPr="00AE178E" w:rsidRDefault="00E366CE" w:rsidP="00AE178E">
      <w:pPr>
        <w:tabs>
          <w:tab w:val="left" w:pos="1477"/>
        </w:tabs>
        <w:spacing w:before="1"/>
        <w:ind w:left="284" w:right="344"/>
        <w:jc w:val="both"/>
        <w:rPr>
          <w:rFonts w:ascii="Arial Narrow" w:hAnsi="Arial Narrow" w:cstheme="minorHAnsi"/>
          <w:bCs/>
          <w:sz w:val="22"/>
          <w:szCs w:val="22"/>
        </w:rPr>
      </w:pPr>
      <w:r w:rsidRPr="00AE178E">
        <w:rPr>
          <w:rFonts w:ascii="Arial Narrow" w:hAnsi="Arial Narrow" w:cstheme="minorHAnsi"/>
          <w:bCs/>
          <w:sz w:val="22"/>
          <w:szCs w:val="22"/>
        </w:rPr>
        <w:t xml:space="preserve">Más de </w:t>
      </w:r>
      <w:r w:rsidR="00633FFA" w:rsidRPr="00AE178E">
        <w:rPr>
          <w:rFonts w:ascii="Arial Narrow" w:hAnsi="Arial Narrow" w:cstheme="minorHAnsi"/>
          <w:bCs/>
          <w:sz w:val="22"/>
          <w:szCs w:val="22"/>
        </w:rPr>
        <w:t>8 mil</w:t>
      </w:r>
      <w:r w:rsidRPr="00AE178E">
        <w:rPr>
          <w:rFonts w:ascii="Arial Narrow" w:hAnsi="Arial Narrow" w:cstheme="minorHAnsi"/>
          <w:bCs/>
          <w:sz w:val="22"/>
          <w:szCs w:val="22"/>
        </w:rPr>
        <w:t xml:space="preserve"> contratos celebrados en el período analizado.</w:t>
      </w:r>
    </w:p>
    <w:p w14:paraId="612E9074" w14:textId="77777777" w:rsidR="00633FFA" w:rsidRPr="00AE178E" w:rsidRDefault="00633FFA" w:rsidP="00AE178E">
      <w:pPr>
        <w:tabs>
          <w:tab w:val="left" w:pos="1477"/>
        </w:tabs>
        <w:spacing w:before="1"/>
        <w:ind w:left="284" w:right="344"/>
        <w:jc w:val="both"/>
        <w:rPr>
          <w:rFonts w:ascii="Arial Narrow" w:hAnsi="Arial Narrow" w:cstheme="minorHAnsi"/>
          <w:bCs/>
          <w:sz w:val="22"/>
          <w:szCs w:val="22"/>
        </w:rPr>
      </w:pPr>
    </w:p>
    <w:p w14:paraId="062411C8" w14:textId="43B4C6A4" w:rsidR="00E366CE" w:rsidRPr="00AE178E" w:rsidRDefault="00E366CE" w:rsidP="00AE178E">
      <w:pPr>
        <w:tabs>
          <w:tab w:val="left" w:pos="1477"/>
        </w:tabs>
        <w:spacing w:before="1"/>
        <w:ind w:left="284" w:right="344"/>
        <w:jc w:val="both"/>
        <w:rPr>
          <w:rFonts w:ascii="Arial Narrow" w:hAnsi="Arial Narrow" w:cstheme="minorHAnsi"/>
          <w:bCs/>
          <w:sz w:val="22"/>
          <w:szCs w:val="22"/>
        </w:rPr>
      </w:pPr>
      <w:r w:rsidRPr="00AE178E">
        <w:rPr>
          <w:rFonts w:ascii="Arial Narrow" w:hAnsi="Arial Narrow" w:cstheme="minorHAnsi"/>
          <w:bCs/>
          <w:sz w:val="22"/>
          <w:szCs w:val="22"/>
        </w:rPr>
        <w:t>Un valor acumulado que supera los $</w:t>
      </w:r>
      <w:r w:rsidR="00633FFA" w:rsidRPr="00AE178E">
        <w:rPr>
          <w:rFonts w:ascii="Arial Narrow" w:hAnsi="Arial Narrow" w:cstheme="minorHAnsi"/>
          <w:bCs/>
          <w:sz w:val="22"/>
          <w:szCs w:val="22"/>
        </w:rPr>
        <w:t>1,07</w:t>
      </w:r>
      <w:r w:rsidRPr="00AE178E">
        <w:rPr>
          <w:rFonts w:ascii="Arial Narrow" w:hAnsi="Arial Narrow" w:cstheme="minorHAnsi"/>
          <w:bCs/>
          <w:sz w:val="22"/>
          <w:szCs w:val="22"/>
        </w:rPr>
        <w:t xml:space="preserve"> </w:t>
      </w:r>
      <w:r w:rsidR="00633FFA" w:rsidRPr="00AE178E">
        <w:rPr>
          <w:rFonts w:ascii="Arial Narrow" w:hAnsi="Arial Narrow" w:cstheme="minorHAnsi"/>
          <w:bCs/>
          <w:sz w:val="22"/>
          <w:szCs w:val="22"/>
        </w:rPr>
        <w:t>B</w:t>
      </w:r>
      <w:r w:rsidRPr="00AE178E">
        <w:rPr>
          <w:rFonts w:ascii="Arial Narrow" w:hAnsi="Arial Narrow" w:cstheme="minorHAnsi"/>
          <w:bCs/>
          <w:sz w:val="22"/>
          <w:szCs w:val="22"/>
        </w:rPr>
        <w:t>illones de pesos, reflejando un crecimiento frente a la vigencia anterior.</w:t>
      </w:r>
    </w:p>
    <w:p w14:paraId="30CAD383" w14:textId="77777777" w:rsidR="00E366CE" w:rsidRPr="00AE178E" w:rsidRDefault="00E366CE" w:rsidP="00AE178E">
      <w:pPr>
        <w:tabs>
          <w:tab w:val="left" w:pos="1477"/>
        </w:tabs>
        <w:spacing w:before="1"/>
        <w:ind w:left="284" w:right="344"/>
        <w:jc w:val="both"/>
        <w:rPr>
          <w:rFonts w:ascii="Arial Narrow" w:hAnsi="Arial Narrow" w:cstheme="minorHAnsi"/>
          <w:bCs/>
          <w:sz w:val="22"/>
          <w:szCs w:val="22"/>
        </w:rPr>
      </w:pPr>
    </w:p>
    <w:p w14:paraId="48A35F89" w14:textId="702128B8" w:rsidR="00DC34B4" w:rsidRPr="00AE178E" w:rsidRDefault="00E366CE" w:rsidP="00AE178E">
      <w:pPr>
        <w:tabs>
          <w:tab w:val="left" w:pos="1477"/>
        </w:tabs>
        <w:spacing w:before="1"/>
        <w:ind w:left="284" w:right="344"/>
        <w:jc w:val="both"/>
        <w:rPr>
          <w:rFonts w:ascii="Arial Narrow" w:hAnsi="Arial Narrow" w:cstheme="minorHAnsi"/>
          <w:bCs/>
          <w:sz w:val="22"/>
          <w:szCs w:val="22"/>
        </w:rPr>
      </w:pPr>
      <w:r w:rsidRPr="00AE178E">
        <w:rPr>
          <w:rFonts w:ascii="Arial Narrow" w:hAnsi="Arial Narrow" w:cstheme="minorHAnsi"/>
          <w:bCs/>
          <w:sz w:val="22"/>
          <w:szCs w:val="22"/>
        </w:rPr>
        <w:t>Estos datos permiten concluir que el mercado presenta condiciones de competencia suficiente, pluralidad de oferentes y capacidad instalada para garantizar la provisión de los bienes requeridos, reduciendo riesgos asociados a la concentración del mercado y favoreciendo la selección objetiva del contratista.</w:t>
      </w:r>
    </w:p>
    <w:p w14:paraId="5B708A35" w14:textId="77777777" w:rsidR="00E366CE" w:rsidRPr="00AE178E" w:rsidRDefault="00E366CE" w:rsidP="00AE178E">
      <w:pPr>
        <w:tabs>
          <w:tab w:val="left" w:pos="1477"/>
        </w:tabs>
        <w:spacing w:before="1"/>
        <w:ind w:left="284" w:right="344"/>
        <w:jc w:val="both"/>
        <w:rPr>
          <w:rFonts w:ascii="Arial Narrow" w:hAnsi="Arial Narrow" w:cstheme="minorHAnsi"/>
          <w:bCs/>
          <w:sz w:val="22"/>
          <w:szCs w:val="22"/>
        </w:rPr>
      </w:pPr>
    </w:p>
    <w:p w14:paraId="4E41A7AD" w14:textId="36CD4730" w:rsidR="0099475E" w:rsidRPr="00AE178E" w:rsidRDefault="00DC34B4" w:rsidP="00AE178E">
      <w:pPr>
        <w:tabs>
          <w:tab w:val="left" w:pos="1477"/>
        </w:tabs>
        <w:spacing w:before="1"/>
        <w:jc w:val="center"/>
        <w:rPr>
          <w:rFonts w:ascii="Arial Narrow" w:hAnsi="Arial Narrow" w:cstheme="minorHAnsi"/>
          <w:b/>
          <w:sz w:val="22"/>
          <w:szCs w:val="22"/>
        </w:rPr>
      </w:pPr>
      <w:r w:rsidRPr="00AE178E">
        <w:rPr>
          <w:rFonts w:ascii="Arial Narrow" w:hAnsi="Arial Narrow" w:cstheme="minorHAnsi"/>
          <w:b/>
          <w:noProof/>
          <w:sz w:val="22"/>
          <w:szCs w:val="22"/>
        </w:rPr>
        <w:drawing>
          <wp:inline distT="0" distB="0" distL="0" distR="0" wp14:anchorId="3C8AEC8A" wp14:editId="44F0DF5F">
            <wp:extent cx="3386036" cy="2255801"/>
            <wp:effectExtent l="0" t="0" r="5080" b="0"/>
            <wp:docPr id="20779235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923598" name="Imagen 1"/>
                    <pic:cNvPicPr>
                      <a:picLocks noChangeAspect="1" noChangeArrowheads="1"/>
                    </pic:cNvPicPr>
                  </pic:nvPicPr>
                  <pic:blipFill>
                    <a:blip r:embed="rId43">
                      <a:extLst>
                        <a:ext uri="{28A0092B-C50C-407E-A947-70E740481C1C}">
                          <a14:useLocalDpi xmlns:a14="http://schemas.microsoft.com/office/drawing/2010/main" val="0"/>
                        </a:ext>
                      </a:extLst>
                    </a:blip>
                    <a:stretch>
                      <a:fillRect/>
                    </a:stretch>
                  </pic:blipFill>
                  <pic:spPr bwMode="auto">
                    <a:xfrm>
                      <a:off x="0" y="0"/>
                      <a:ext cx="3386036" cy="2255801"/>
                    </a:xfrm>
                    <a:prstGeom prst="rect">
                      <a:avLst/>
                    </a:prstGeom>
                    <a:noFill/>
                    <a:ln>
                      <a:noFill/>
                    </a:ln>
                  </pic:spPr>
                </pic:pic>
              </a:graphicData>
            </a:graphic>
          </wp:inline>
        </w:drawing>
      </w:r>
    </w:p>
    <w:p w14:paraId="250F8A2B" w14:textId="7315D0C0" w:rsidR="00DC34B4" w:rsidRPr="00AE178E" w:rsidRDefault="00DC34B4" w:rsidP="00AE178E">
      <w:pPr>
        <w:widowControl w:val="0"/>
        <w:tabs>
          <w:tab w:val="left" w:pos="1477"/>
        </w:tabs>
        <w:spacing w:before="1"/>
        <w:jc w:val="both"/>
        <w:rPr>
          <w:rFonts w:ascii="Arial Narrow" w:hAnsi="Arial Narrow" w:cstheme="minorHAnsi"/>
          <w:bCs/>
          <w:sz w:val="22"/>
          <w:szCs w:val="22"/>
        </w:rPr>
      </w:pPr>
      <w:r w:rsidRPr="00AE178E">
        <w:rPr>
          <w:rFonts w:ascii="Arial Narrow" w:hAnsi="Arial Narrow" w:cstheme="minorHAnsi"/>
          <w:bCs/>
          <w:sz w:val="22"/>
          <w:szCs w:val="22"/>
        </w:rPr>
        <w:t>Fuente: Modelo de Abastecimiento estratégico</w:t>
      </w:r>
      <w:r w:rsidR="00B0336B" w:rsidRPr="00AE178E">
        <w:rPr>
          <w:rFonts w:ascii="Arial Narrow" w:hAnsi="Arial Narrow" w:cstheme="minorHAnsi"/>
          <w:bCs/>
          <w:sz w:val="22"/>
          <w:szCs w:val="22"/>
        </w:rPr>
        <w:t>.</w:t>
      </w:r>
      <w:r w:rsidRPr="00AE178E">
        <w:rPr>
          <w:rFonts w:ascii="Arial Narrow" w:hAnsi="Arial Narrow" w:cstheme="minorHAnsi"/>
          <w:bCs/>
          <w:sz w:val="22"/>
          <w:szCs w:val="22"/>
        </w:rPr>
        <w:t xml:space="preserve"> </w:t>
      </w:r>
    </w:p>
    <w:p w14:paraId="2274B796" w14:textId="49E78E6A" w:rsidR="00DC34B4" w:rsidRPr="00AE178E" w:rsidRDefault="00000000" w:rsidP="00AE178E">
      <w:pPr>
        <w:tabs>
          <w:tab w:val="left" w:pos="1477"/>
        </w:tabs>
        <w:spacing w:before="1"/>
        <w:jc w:val="both"/>
        <w:rPr>
          <w:rFonts w:ascii="Arial Narrow" w:hAnsi="Arial Narrow" w:cstheme="minorHAnsi"/>
          <w:bCs/>
          <w:sz w:val="22"/>
          <w:szCs w:val="22"/>
        </w:rPr>
      </w:pPr>
      <w:hyperlink r:id="rId44" w:history="1">
        <w:r w:rsidR="00633FFA" w:rsidRPr="00AE178E">
          <w:rPr>
            <w:rStyle w:val="Hipervnculo"/>
            <w:rFonts w:ascii="Arial Narrow" w:hAnsi="Arial Narrow" w:cstheme="minorHAnsi"/>
            <w:bCs/>
            <w:color w:val="auto"/>
            <w:sz w:val="22"/>
            <w:szCs w:val="22"/>
          </w:rPr>
          <w:t>https://app.powerbi.com/view?r=eyJrIjoiNjkwMzhkMjItNjZjZC00YzA3LWI1MDMtMGEyNzlmYWRjNDYxIiwidCI6IjdiMDkwNDFlLTI0NTEtNDlkMC04Y2IxLTc5ZDVlM2Q4YzFiZSIsImMiOjR9</w:t>
        </w:r>
      </w:hyperlink>
    </w:p>
    <w:p w14:paraId="5E4F2B47" w14:textId="77777777" w:rsidR="00E366CE" w:rsidRPr="00AE178E" w:rsidRDefault="00E366CE" w:rsidP="00AE178E">
      <w:pPr>
        <w:tabs>
          <w:tab w:val="left" w:pos="1477"/>
        </w:tabs>
        <w:spacing w:before="1"/>
        <w:jc w:val="both"/>
        <w:rPr>
          <w:rFonts w:ascii="Arial Narrow" w:hAnsi="Arial Narrow" w:cstheme="minorHAnsi"/>
          <w:bCs/>
          <w:sz w:val="22"/>
          <w:szCs w:val="22"/>
        </w:rPr>
      </w:pPr>
    </w:p>
    <w:p w14:paraId="724E3FDF" w14:textId="77777777" w:rsidR="00FC5A0D" w:rsidRPr="00AE178E" w:rsidRDefault="00FC5A0D" w:rsidP="00AE178E">
      <w:pPr>
        <w:tabs>
          <w:tab w:val="left" w:pos="1477"/>
        </w:tabs>
        <w:spacing w:before="1"/>
        <w:jc w:val="both"/>
        <w:rPr>
          <w:rFonts w:ascii="Arial Narrow" w:hAnsi="Arial Narrow" w:cstheme="minorHAnsi"/>
          <w:bCs/>
          <w:sz w:val="22"/>
          <w:szCs w:val="22"/>
        </w:rPr>
      </w:pPr>
      <w:r w:rsidRPr="00AE178E">
        <w:rPr>
          <w:rFonts w:ascii="Arial Narrow" w:hAnsi="Arial Narrow" w:cstheme="minorHAnsi"/>
          <w:bCs/>
          <w:sz w:val="22"/>
          <w:szCs w:val="22"/>
        </w:rPr>
        <w:lastRenderedPageBreak/>
        <w:t>Como complemento al estudio de la oferta del presente proceso, se utilizó la herramienta dispuesta por Colombia Compra Eficiente, específicamente el Modelo Estratégico de Abastecimiento, con el fin de analizar la dinámica del mercado desde la perspectiva de los proveedores en el Departamento de Norte de Santander.</w:t>
      </w:r>
    </w:p>
    <w:p w14:paraId="3EF551D0" w14:textId="77777777" w:rsidR="00FC5A0D" w:rsidRPr="00AE178E" w:rsidRDefault="00FC5A0D" w:rsidP="00AE178E">
      <w:pPr>
        <w:tabs>
          <w:tab w:val="left" w:pos="1477"/>
        </w:tabs>
        <w:spacing w:before="1"/>
        <w:jc w:val="both"/>
        <w:rPr>
          <w:rFonts w:ascii="Arial Narrow" w:hAnsi="Arial Narrow" w:cstheme="minorHAnsi"/>
          <w:bCs/>
          <w:sz w:val="22"/>
          <w:szCs w:val="22"/>
        </w:rPr>
      </w:pPr>
    </w:p>
    <w:p w14:paraId="64505F85" w14:textId="77777777" w:rsidR="00FC5A0D" w:rsidRPr="00AE178E" w:rsidRDefault="00FC5A0D" w:rsidP="00AE178E">
      <w:pPr>
        <w:tabs>
          <w:tab w:val="left" w:pos="1477"/>
        </w:tabs>
        <w:spacing w:before="1"/>
        <w:jc w:val="both"/>
        <w:rPr>
          <w:rFonts w:ascii="Arial Narrow" w:hAnsi="Arial Narrow" w:cstheme="minorHAnsi"/>
          <w:bCs/>
          <w:sz w:val="22"/>
          <w:szCs w:val="22"/>
        </w:rPr>
      </w:pPr>
      <w:r w:rsidRPr="00AE178E">
        <w:rPr>
          <w:rFonts w:ascii="Arial Narrow" w:hAnsi="Arial Narrow" w:cstheme="minorHAnsi"/>
          <w:bCs/>
          <w:sz w:val="22"/>
          <w:szCs w:val="22"/>
        </w:rPr>
        <w:t>El análisis comprende el período 2020 – abril de 2026, con base en la información reportada en la plataforma SECOP II. Es importante señalar que los datos corresponden a una consulta realizada en abril de 2026, por lo cual pueden variar conforme a la actualización continua del sistema.</w:t>
      </w:r>
    </w:p>
    <w:p w14:paraId="7A6D4BAD" w14:textId="77777777" w:rsidR="00FC5A0D" w:rsidRPr="00AE178E" w:rsidRDefault="00FC5A0D" w:rsidP="00AE178E">
      <w:pPr>
        <w:tabs>
          <w:tab w:val="left" w:pos="1477"/>
        </w:tabs>
        <w:spacing w:before="1"/>
        <w:jc w:val="both"/>
        <w:rPr>
          <w:rFonts w:ascii="Arial Narrow" w:hAnsi="Arial Narrow" w:cstheme="minorHAnsi"/>
          <w:bCs/>
          <w:sz w:val="22"/>
          <w:szCs w:val="22"/>
        </w:rPr>
      </w:pPr>
    </w:p>
    <w:p w14:paraId="4DFD2E4C" w14:textId="6DB4072F" w:rsidR="00FC5A0D" w:rsidRPr="00AE178E" w:rsidRDefault="00FC5A0D" w:rsidP="00AE178E">
      <w:pPr>
        <w:tabs>
          <w:tab w:val="left" w:pos="1477"/>
        </w:tabs>
        <w:spacing w:before="1"/>
        <w:jc w:val="both"/>
        <w:rPr>
          <w:rFonts w:ascii="Arial Narrow" w:hAnsi="Arial Narrow" w:cstheme="minorHAnsi"/>
          <w:bCs/>
          <w:sz w:val="22"/>
          <w:szCs w:val="22"/>
        </w:rPr>
      </w:pPr>
      <w:r w:rsidRPr="00AE178E">
        <w:rPr>
          <w:rFonts w:ascii="Arial Narrow" w:hAnsi="Arial Narrow" w:cstheme="minorHAnsi"/>
          <w:bCs/>
          <w:sz w:val="22"/>
          <w:szCs w:val="22"/>
        </w:rPr>
        <w:t xml:space="preserve">Para el caso específico del suministro de elementos para gimnasio, clasificado bajo el código UNSPSC </w:t>
      </w:r>
      <w:r w:rsidR="009476FF" w:rsidRPr="00AE178E">
        <w:rPr>
          <w:rFonts w:ascii="Arial Narrow" w:hAnsi="Arial Narrow" w:cstheme="minorHAnsi"/>
          <w:bCs/>
          <w:sz w:val="22"/>
          <w:szCs w:val="22"/>
        </w:rPr>
        <w:t xml:space="preserve">93141800, 85121600, </w:t>
      </w:r>
      <w:r w:rsidRPr="00AE178E">
        <w:rPr>
          <w:rFonts w:ascii="Arial Narrow" w:hAnsi="Arial Narrow" w:cstheme="minorHAnsi"/>
          <w:bCs/>
          <w:sz w:val="22"/>
          <w:szCs w:val="22"/>
        </w:rPr>
        <w:t xml:space="preserve"> se evidencia que:</w:t>
      </w:r>
    </w:p>
    <w:p w14:paraId="04E5FC98" w14:textId="77777777" w:rsidR="00FC5A0D" w:rsidRPr="00AE178E" w:rsidRDefault="00FC5A0D" w:rsidP="00AE178E">
      <w:pPr>
        <w:tabs>
          <w:tab w:val="left" w:pos="1477"/>
        </w:tabs>
        <w:spacing w:before="1"/>
        <w:jc w:val="both"/>
        <w:rPr>
          <w:rFonts w:ascii="Arial Narrow" w:hAnsi="Arial Narrow" w:cstheme="minorHAnsi"/>
          <w:bCs/>
          <w:sz w:val="22"/>
          <w:szCs w:val="22"/>
        </w:rPr>
      </w:pPr>
    </w:p>
    <w:p w14:paraId="061804AD" w14:textId="77777777" w:rsidR="00FC5A0D" w:rsidRPr="00AE178E" w:rsidRDefault="00FC5A0D" w:rsidP="00AE178E">
      <w:pPr>
        <w:tabs>
          <w:tab w:val="left" w:pos="1477"/>
        </w:tabs>
        <w:spacing w:before="1"/>
        <w:jc w:val="both"/>
        <w:rPr>
          <w:rFonts w:ascii="Arial Narrow" w:hAnsi="Arial Narrow" w:cstheme="minorHAnsi"/>
          <w:bCs/>
          <w:sz w:val="22"/>
          <w:szCs w:val="22"/>
        </w:rPr>
      </w:pPr>
      <w:r w:rsidRPr="00AE178E">
        <w:rPr>
          <w:rFonts w:ascii="Arial Narrow" w:hAnsi="Arial Narrow" w:cstheme="minorHAnsi"/>
          <w:bCs/>
          <w:sz w:val="22"/>
          <w:szCs w:val="22"/>
        </w:rPr>
        <w:t>En el Departamento de Norte de Santander existe una oferta activa de proveedores, aunque en menor proporción frente a los principales centros económicos del país.</w:t>
      </w:r>
    </w:p>
    <w:p w14:paraId="623EF109" w14:textId="77777777" w:rsidR="009476FF" w:rsidRPr="00AE178E" w:rsidRDefault="009476FF" w:rsidP="00AE178E">
      <w:pPr>
        <w:tabs>
          <w:tab w:val="left" w:pos="1477"/>
        </w:tabs>
        <w:spacing w:before="1"/>
        <w:jc w:val="both"/>
        <w:rPr>
          <w:rFonts w:ascii="Arial Narrow" w:hAnsi="Arial Narrow" w:cstheme="minorHAnsi"/>
          <w:bCs/>
          <w:sz w:val="22"/>
          <w:szCs w:val="22"/>
        </w:rPr>
      </w:pPr>
    </w:p>
    <w:p w14:paraId="62780FD3" w14:textId="77777777" w:rsidR="00FC5A0D" w:rsidRPr="00AE178E" w:rsidRDefault="00FC5A0D" w:rsidP="00AE178E">
      <w:pPr>
        <w:tabs>
          <w:tab w:val="left" w:pos="1477"/>
        </w:tabs>
        <w:spacing w:before="1"/>
        <w:jc w:val="both"/>
        <w:rPr>
          <w:rFonts w:ascii="Arial Narrow" w:hAnsi="Arial Narrow" w:cstheme="minorHAnsi"/>
          <w:bCs/>
          <w:sz w:val="22"/>
          <w:szCs w:val="22"/>
        </w:rPr>
      </w:pPr>
      <w:r w:rsidRPr="00AE178E">
        <w:rPr>
          <w:rFonts w:ascii="Arial Narrow" w:hAnsi="Arial Narrow" w:cstheme="minorHAnsi"/>
          <w:bCs/>
          <w:sz w:val="22"/>
          <w:szCs w:val="22"/>
        </w:rPr>
        <w:t>Se identifican proveedores con capacidad de atención a nivel regional, así como oferentes de otras regiones del país que participan en procesos contractuales mediante esquemas de distribución y logística.</w:t>
      </w:r>
    </w:p>
    <w:p w14:paraId="33040D96" w14:textId="77777777" w:rsidR="00FC5A0D" w:rsidRPr="00AE178E" w:rsidRDefault="00FC5A0D" w:rsidP="00AE178E">
      <w:pPr>
        <w:tabs>
          <w:tab w:val="left" w:pos="1477"/>
        </w:tabs>
        <w:spacing w:before="1"/>
        <w:jc w:val="both"/>
        <w:rPr>
          <w:rFonts w:ascii="Arial Narrow" w:hAnsi="Arial Narrow" w:cstheme="minorHAnsi"/>
          <w:bCs/>
          <w:sz w:val="22"/>
          <w:szCs w:val="22"/>
        </w:rPr>
      </w:pPr>
      <w:r w:rsidRPr="00AE178E">
        <w:rPr>
          <w:rFonts w:ascii="Arial Narrow" w:hAnsi="Arial Narrow" w:cstheme="minorHAnsi"/>
          <w:bCs/>
          <w:sz w:val="22"/>
          <w:szCs w:val="22"/>
        </w:rPr>
        <w:t>A nivel territorial, se observa la celebración de contratos asociados a dotación, bienestar laboral y programas de salud ocupacional, en entidades públicas del orden departamental y municipal.</w:t>
      </w:r>
    </w:p>
    <w:p w14:paraId="3D89F79A" w14:textId="77777777" w:rsidR="00FC5A0D" w:rsidRPr="00AE178E" w:rsidRDefault="00FC5A0D" w:rsidP="00AE178E">
      <w:pPr>
        <w:tabs>
          <w:tab w:val="left" w:pos="1477"/>
        </w:tabs>
        <w:spacing w:before="1"/>
        <w:jc w:val="both"/>
        <w:rPr>
          <w:rFonts w:ascii="Arial Narrow" w:hAnsi="Arial Narrow" w:cstheme="minorHAnsi"/>
          <w:bCs/>
          <w:sz w:val="22"/>
          <w:szCs w:val="22"/>
        </w:rPr>
      </w:pPr>
    </w:p>
    <w:p w14:paraId="70ECAD0D" w14:textId="77777777" w:rsidR="00FC5A0D" w:rsidRPr="00AE178E" w:rsidRDefault="00FC5A0D" w:rsidP="00AE178E">
      <w:pPr>
        <w:tabs>
          <w:tab w:val="left" w:pos="1477"/>
        </w:tabs>
        <w:spacing w:before="1"/>
        <w:jc w:val="both"/>
        <w:rPr>
          <w:rFonts w:ascii="Arial Narrow" w:hAnsi="Arial Narrow" w:cstheme="minorHAnsi"/>
          <w:bCs/>
          <w:sz w:val="22"/>
          <w:szCs w:val="22"/>
        </w:rPr>
      </w:pPr>
      <w:r w:rsidRPr="00AE178E">
        <w:rPr>
          <w:rFonts w:ascii="Arial Narrow" w:hAnsi="Arial Narrow" w:cstheme="minorHAnsi"/>
          <w:bCs/>
          <w:sz w:val="22"/>
          <w:szCs w:val="22"/>
        </w:rPr>
        <w:t>De acuerdo con la información consolidada del modelo de abastecimiento estratégico, se estima que:</w:t>
      </w:r>
    </w:p>
    <w:p w14:paraId="42B7D152" w14:textId="77777777" w:rsidR="00FC5A0D" w:rsidRPr="00AE178E" w:rsidRDefault="00FC5A0D" w:rsidP="00AE178E">
      <w:pPr>
        <w:tabs>
          <w:tab w:val="left" w:pos="1477"/>
        </w:tabs>
        <w:spacing w:before="1"/>
        <w:jc w:val="both"/>
        <w:rPr>
          <w:rFonts w:ascii="Arial Narrow" w:hAnsi="Arial Narrow" w:cstheme="minorHAnsi"/>
          <w:bCs/>
          <w:sz w:val="22"/>
          <w:szCs w:val="22"/>
        </w:rPr>
      </w:pPr>
    </w:p>
    <w:p w14:paraId="20E60B89" w14:textId="77777777" w:rsidR="00FC5A0D" w:rsidRPr="00AE178E" w:rsidRDefault="00FC5A0D" w:rsidP="00AE178E">
      <w:pPr>
        <w:tabs>
          <w:tab w:val="left" w:pos="1477"/>
        </w:tabs>
        <w:spacing w:before="1"/>
        <w:jc w:val="both"/>
        <w:rPr>
          <w:rFonts w:ascii="Arial Narrow" w:hAnsi="Arial Narrow" w:cstheme="minorHAnsi"/>
          <w:bCs/>
          <w:sz w:val="22"/>
          <w:szCs w:val="22"/>
        </w:rPr>
      </w:pPr>
      <w:r w:rsidRPr="00AE178E">
        <w:rPr>
          <w:rFonts w:ascii="Arial Narrow" w:hAnsi="Arial Narrow" w:cstheme="minorHAnsi"/>
          <w:bCs/>
          <w:sz w:val="22"/>
          <w:szCs w:val="22"/>
        </w:rPr>
        <w:t>Existe un número plural de oferentes con presencia o capacidad de operación en la región, incluyendo proveedores locales y nacionales.</w:t>
      </w:r>
    </w:p>
    <w:p w14:paraId="0DEF6D78" w14:textId="77777777" w:rsidR="00FC5A0D" w:rsidRPr="00AE178E" w:rsidRDefault="00FC5A0D" w:rsidP="00AE178E">
      <w:pPr>
        <w:tabs>
          <w:tab w:val="left" w:pos="1477"/>
        </w:tabs>
        <w:spacing w:before="1"/>
        <w:jc w:val="both"/>
        <w:rPr>
          <w:rFonts w:ascii="Arial Narrow" w:hAnsi="Arial Narrow" w:cstheme="minorHAnsi"/>
          <w:bCs/>
          <w:sz w:val="22"/>
          <w:szCs w:val="22"/>
        </w:rPr>
      </w:pPr>
    </w:p>
    <w:p w14:paraId="34554AF5" w14:textId="77777777" w:rsidR="00FC5A0D" w:rsidRPr="00AE178E" w:rsidRDefault="00FC5A0D" w:rsidP="00AE178E">
      <w:pPr>
        <w:tabs>
          <w:tab w:val="left" w:pos="1477"/>
        </w:tabs>
        <w:spacing w:before="1"/>
        <w:jc w:val="both"/>
        <w:rPr>
          <w:rFonts w:ascii="Arial Narrow" w:hAnsi="Arial Narrow" w:cstheme="minorHAnsi"/>
          <w:bCs/>
          <w:sz w:val="22"/>
          <w:szCs w:val="22"/>
        </w:rPr>
      </w:pPr>
      <w:r w:rsidRPr="00AE178E">
        <w:rPr>
          <w:rFonts w:ascii="Arial Narrow" w:hAnsi="Arial Narrow" w:cstheme="minorHAnsi"/>
          <w:bCs/>
          <w:sz w:val="22"/>
          <w:szCs w:val="22"/>
        </w:rPr>
        <w:t>El volumen de contratación en Norte de Santander representa una participación menor dentro del total nacional, pero con comportamiento estable en los últimos años.</w:t>
      </w:r>
    </w:p>
    <w:p w14:paraId="0B0F076E" w14:textId="77777777" w:rsidR="00FC5A0D" w:rsidRPr="00AE178E" w:rsidRDefault="00FC5A0D" w:rsidP="00AE178E">
      <w:pPr>
        <w:tabs>
          <w:tab w:val="left" w:pos="1477"/>
        </w:tabs>
        <w:spacing w:before="1"/>
        <w:jc w:val="both"/>
        <w:rPr>
          <w:rFonts w:ascii="Arial Narrow" w:hAnsi="Arial Narrow" w:cstheme="minorHAnsi"/>
          <w:bCs/>
          <w:sz w:val="22"/>
          <w:szCs w:val="22"/>
        </w:rPr>
      </w:pPr>
    </w:p>
    <w:p w14:paraId="472957B8" w14:textId="77777777" w:rsidR="00FC5A0D" w:rsidRPr="00AE178E" w:rsidRDefault="00FC5A0D" w:rsidP="00AE178E">
      <w:pPr>
        <w:tabs>
          <w:tab w:val="left" w:pos="1477"/>
        </w:tabs>
        <w:spacing w:before="1"/>
        <w:jc w:val="both"/>
        <w:rPr>
          <w:rFonts w:ascii="Arial Narrow" w:hAnsi="Arial Narrow" w:cstheme="minorHAnsi"/>
          <w:bCs/>
          <w:sz w:val="22"/>
          <w:szCs w:val="22"/>
        </w:rPr>
      </w:pPr>
      <w:r w:rsidRPr="00AE178E">
        <w:rPr>
          <w:rFonts w:ascii="Arial Narrow" w:hAnsi="Arial Narrow" w:cstheme="minorHAnsi"/>
          <w:bCs/>
          <w:sz w:val="22"/>
          <w:szCs w:val="22"/>
        </w:rPr>
        <w:t>La demanda está concentrada principalmente en entidades públicas relacionadas con programas de bienestar social, deporte institucional y seguridad y salud en el trabajo (SG-SST).</w:t>
      </w:r>
    </w:p>
    <w:p w14:paraId="181708F6" w14:textId="77777777" w:rsidR="00FC5A0D" w:rsidRPr="00AE178E" w:rsidRDefault="00FC5A0D" w:rsidP="00AE178E">
      <w:pPr>
        <w:tabs>
          <w:tab w:val="left" w:pos="1477"/>
        </w:tabs>
        <w:spacing w:before="1"/>
        <w:jc w:val="both"/>
        <w:rPr>
          <w:rFonts w:ascii="Arial Narrow" w:hAnsi="Arial Narrow" w:cstheme="minorHAnsi"/>
          <w:bCs/>
          <w:sz w:val="22"/>
          <w:szCs w:val="22"/>
        </w:rPr>
      </w:pPr>
    </w:p>
    <w:p w14:paraId="063F80B4" w14:textId="46BF740C" w:rsidR="00E366CE" w:rsidRPr="00AE178E" w:rsidRDefault="00FC5A0D" w:rsidP="00AE178E">
      <w:pPr>
        <w:tabs>
          <w:tab w:val="left" w:pos="1477"/>
        </w:tabs>
        <w:spacing w:before="1"/>
        <w:jc w:val="both"/>
        <w:rPr>
          <w:rFonts w:ascii="Arial Narrow" w:hAnsi="Arial Narrow" w:cstheme="minorHAnsi"/>
          <w:bCs/>
          <w:sz w:val="22"/>
          <w:szCs w:val="22"/>
        </w:rPr>
      </w:pPr>
      <w:r w:rsidRPr="00AE178E">
        <w:rPr>
          <w:rFonts w:ascii="Arial Narrow" w:hAnsi="Arial Narrow" w:cstheme="minorHAnsi"/>
          <w:bCs/>
          <w:sz w:val="22"/>
          <w:szCs w:val="22"/>
        </w:rPr>
        <w:t>En consecuencia, se concluye que, aunque el mercado regional presenta una menor densidad de proveedores en comparación con el nivel nacional, no existe restricción a la libre concurrencia, toda vez que el proceso puede ser atendido por oferentes de diferentes regiones del país, garantizando condiciones de competencia, pluralidad y selección objetiva.</w:t>
      </w:r>
    </w:p>
    <w:p w14:paraId="49BD4B74" w14:textId="77777777" w:rsidR="00FC5A0D" w:rsidRPr="00AE178E" w:rsidRDefault="00FC5A0D" w:rsidP="00AE178E">
      <w:pPr>
        <w:tabs>
          <w:tab w:val="left" w:pos="1477"/>
        </w:tabs>
        <w:spacing w:before="1"/>
        <w:jc w:val="both"/>
        <w:rPr>
          <w:rFonts w:ascii="Arial Narrow" w:hAnsi="Arial Narrow" w:cstheme="minorHAnsi"/>
          <w:bCs/>
          <w:sz w:val="22"/>
          <w:szCs w:val="22"/>
        </w:rPr>
      </w:pPr>
    </w:p>
    <w:p w14:paraId="477281E1" w14:textId="5B0C2A6A" w:rsidR="00DC34B4" w:rsidRPr="00AE178E" w:rsidRDefault="00DC34B4" w:rsidP="00AE178E">
      <w:pPr>
        <w:tabs>
          <w:tab w:val="left" w:pos="1477"/>
        </w:tabs>
        <w:spacing w:before="1"/>
        <w:jc w:val="center"/>
        <w:rPr>
          <w:rFonts w:ascii="Arial Narrow" w:hAnsi="Arial Narrow" w:cstheme="minorHAnsi"/>
          <w:b/>
          <w:sz w:val="22"/>
          <w:szCs w:val="22"/>
        </w:rPr>
      </w:pPr>
      <w:r w:rsidRPr="00AE178E">
        <w:rPr>
          <w:rFonts w:ascii="Arial Narrow" w:hAnsi="Arial Narrow" w:cstheme="minorHAnsi"/>
          <w:b/>
          <w:noProof/>
          <w:sz w:val="22"/>
          <w:szCs w:val="22"/>
        </w:rPr>
        <w:lastRenderedPageBreak/>
        <w:drawing>
          <wp:inline distT="0" distB="0" distL="0" distR="0" wp14:anchorId="1209A9CE" wp14:editId="4BD9311B">
            <wp:extent cx="4264278" cy="2416628"/>
            <wp:effectExtent l="0" t="0" r="3175" b="3175"/>
            <wp:docPr id="156380515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805152" name="Imagen 2"/>
                    <pic:cNvPicPr>
                      <a:picLocks noChangeAspect="1" noChangeArrowheads="1"/>
                    </pic:cNvPicPr>
                  </pic:nvPicPr>
                  <pic:blipFill>
                    <a:blip r:embed="rId45">
                      <a:extLst>
                        <a:ext uri="{28A0092B-C50C-407E-A947-70E740481C1C}">
                          <a14:useLocalDpi xmlns:a14="http://schemas.microsoft.com/office/drawing/2010/main" val="0"/>
                        </a:ext>
                      </a:extLst>
                    </a:blip>
                    <a:stretch>
                      <a:fillRect/>
                    </a:stretch>
                  </pic:blipFill>
                  <pic:spPr bwMode="auto">
                    <a:xfrm>
                      <a:off x="0" y="0"/>
                      <a:ext cx="4268466" cy="2419001"/>
                    </a:xfrm>
                    <a:prstGeom prst="rect">
                      <a:avLst/>
                    </a:prstGeom>
                    <a:noFill/>
                    <a:ln>
                      <a:noFill/>
                    </a:ln>
                  </pic:spPr>
                </pic:pic>
              </a:graphicData>
            </a:graphic>
          </wp:inline>
        </w:drawing>
      </w:r>
    </w:p>
    <w:p w14:paraId="542400C1" w14:textId="3C556247" w:rsidR="00DC34B4" w:rsidRPr="00AE178E" w:rsidRDefault="00DC34B4" w:rsidP="00AE178E">
      <w:pPr>
        <w:widowControl w:val="0"/>
        <w:tabs>
          <w:tab w:val="left" w:pos="1477"/>
        </w:tabs>
        <w:spacing w:before="1"/>
        <w:jc w:val="both"/>
        <w:rPr>
          <w:rFonts w:ascii="Arial Narrow" w:hAnsi="Arial Narrow" w:cstheme="minorHAnsi"/>
          <w:bCs/>
          <w:sz w:val="22"/>
          <w:szCs w:val="22"/>
        </w:rPr>
      </w:pPr>
      <w:r w:rsidRPr="00AE178E">
        <w:rPr>
          <w:rFonts w:ascii="Arial Narrow" w:hAnsi="Arial Narrow" w:cstheme="minorHAnsi"/>
          <w:bCs/>
          <w:sz w:val="22"/>
          <w:szCs w:val="22"/>
        </w:rPr>
        <w:t xml:space="preserve">Fuente: Modelo de Abastecimiento estratégico. </w:t>
      </w:r>
    </w:p>
    <w:p w14:paraId="1FB57187" w14:textId="397D49A9" w:rsidR="00DC0CC3" w:rsidRPr="00AE178E" w:rsidRDefault="00000000" w:rsidP="00AE178E">
      <w:pPr>
        <w:tabs>
          <w:tab w:val="left" w:pos="1002"/>
        </w:tabs>
        <w:spacing w:before="1"/>
        <w:rPr>
          <w:rFonts w:ascii="Arial Narrow" w:hAnsi="Arial Narrow" w:cstheme="minorHAnsi"/>
          <w:bCs/>
          <w:sz w:val="22"/>
          <w:szCs w:val="22"/>
        </w:rPr>
      </w:pPr>
      <w:hyperlink r:id="rId46" w:history="1">
        <w:r w:rsidR="00633FFA" w:rsidRPr="00AE178E">
          <w:rPr>
            <w:rStyle w:val="Hipervnculo"/>
            <w:rFonts w:ascii="Arial Narrow" w:hAnsi="Arial Narrow" w:cstheme="minorHAnsi"/>
            <w:bCs/>
            <w:color w:val="auto"/>
            <w:sz w:val="22"/>
            <w:szCs w:val="22"/>
          </w:rPr>
          <w:t>https://app.powerbi.com/view?r=eyJrIjoiNjkwMzhkMjItNjZjZC00YzA3LWI1MDMtMGEyNzlmYWRjNDYxIiwidCI6IjdiMDkwNDFlLTI0NTEtNDlkMC04Y2IxLTc5ZDVlM2Q4YzFiZSIsImMiOjR9</w:t>
        </w:r>
      </w:hyperlink>
    </w:p>
    <w:p w14:paraId="48C76511" w14:textId="77777777" w:rsidR="00633FFA" w:rsidRPr="00AE178E" w:rsidRDefault="00633FFA" w:rsidP="00AE178E">
      <w:pPr>
        <w:tabs>
          <w:tab w:val="left" w:pos="1002"/>
        </w:tabs>
        <w:spacing w:before="1"/>
        <w:rPr>
          <w:rFonts w:ascii="Arial Narrow" w:hAnsi="Arial Narrow" w:cstheme="minorHAnsi"/>
          <w:b/>
          <w:sz w:val="22"/>
          <w:szCs w:val="22"/>
        </w:rPr>
      </w:pPr>
    </w:p>
    <w:p w14:paraId="5951425F" w14:textId="3C4F69A1" w:rsidR="00F80D63" w:rsidRPr="00AE178E" w:rsidRDefault="00F80D63">
      <w:pPr>
        <w:pStyle w:val="Prrafodelista"/>
        <w:numPr>
          <w:ilvl w:val="2"/>
          <w:numId w:val="8"/>
        </w:numPr>
        <w:tabs>
          <w:tab w:val="left" w:pos="1002"/>
        </w:tabs>
        <w:spacing w:before="1"/>
        <w:ind w:left="567" w:firstLine="0"/>
        <w:rPr>
          <w:rFonts w:ascii="Arial Narrow" w:hAnsi="Arial Narrow" w:cstheme="minorHAnsi"/>
          <w:b/>
        </w:rPr>
      </w:pPr>
      <w:r w:rsidRPr="00AE178E">
        <w:rPr>
          <w:rFonts w:ascii="Arial Narrow" w:eastAsiaTheme="minorHAnsi" w:hAnsi="Arial Narrow" w:cstheme="minorHAnsi"/>
          <w:b/>
          <w:bCs/>
          <w:kern w:val="2"/>
          <w14:ligatures w14:val="standardContextual"/>
        </w:rPr>
        <w:t xml:space="preserve">ESTUDIO DE LA DEMANDA </w:t>
      </w:r>
    </w:p>
    <w:p w14:paraId="21C26E51" w14:textId="77777777" w:rsidR="00397796" w:rsidRPr="00AE178E" w:rsidRDefault="00397796" w:rsidP="00AE178E">
      <w:pPr>
        <w:tabs>
          <w:tab w:val="left" w:pos="3193"/>
        </w:tabs>
        <w:ind w:right="344"/>
        <w:jc w:val="both"/>
        <w:rPr>
          <w:rFonts w:ascii="Arial Narrow" w:hAnsi="Arial Narrow" w:cstheme="minorHAnsi"/>
          <w:sz w:val="22"/>
          <w:szCs w:val="22"/>
        </w:rPr>
      </w:pPr>
    </w:p>
    <w:p w14:paraId="5589FAC2" w14:textId="77777777" w:rsidR="00B64AE4" w:rsidRPr="00AE178E" w:rsidRDefault="00B64AE4" w:rsidP="00AE178E">
      <w:pPr>
        <w:tabs>
          <w:tab w:val="left" w:pos="3193"/>
        </w:tabs>
        <w:ind w:right="344"/>
        <w:jc w:val="both"/>
        <w:rPr>
          <w:rFonts w:ascii="Arial Narrow" w:hAnsi="Arial Narrow" w:cstheme="minorHAnsi"/>
          <w:sz w:val="22"/>
          <w:szCs w:val="22"/>
        </w:rPr>
      </w:pPr>
      <w:r w:rsidRPr="00B64AE4">
        <w:rPr>
          <w:rFonts w:ascii="Arial Narrow" w:hAnsi="Arial Narrow" w:cstheme="minorHAnsi"/>
          <w:sz w:val="22"/>
          <w:szCs w:val="22"/>
        </w:rPr>
        <w:t xml:space="preserve">En cuanto al análisis de la demanda, el Modelo de Abastecimiento Estratégico de Colombia Compra Eficiente permite evidenciar el comportamiento histórico de contratación de las entidades estatales frente al objeto contractual: </w:t>
      </w:r>
      <w:r w:rsidRPr="00B64AE4">
        <w:rPr>
          <w:rFonts w:ascii="Arial Narrow" w:hAnsi="Arial Narrow" w:cstheme="minorHAnsi"/>
          <w:b/>
          <w:bCs/>
          <w:sz w:val="22"/>
          <w:szCs w:val="22"/>
        </w:rPr>
        <w:t>“PRESTAR SERVICIOS MÉDICOS OCUPACIONALES A LOS SERVIDORES PÚBLICOS DE LA REGIONAL NORORIENTE”</w:t>
      </w:r>
      <w:r w:rsidRPr="00B64AE4">
        <w:rPr>
          <w:rFonts w:ascii="Arial Narrow" w:hAnsi="Arial Narrow" w:cstheme="minorHAnsi"/>
          <w:sz w:val="22"/>
          <w:szCs w:val="22"/>
        </w:rPr>
        <w:t>, con base en la información registrada en SECOP II.</w:t>
      </w:r>
    </w:p>
    <w:p w14:paraId="26EF9BCF" w14:textId="77777777" w:rsidR="00B64AE4" w:rsidRPr="00B64AE4" w:rsidRDefault="00B64AE4" w:rsidP="00AE178E">
      <w:pPr>
        <w:tabs>
          <w:tab w:val="left" w:pos="3193"/>
        </w:tabs>
        <w:ind w:right="344"/>
        <w:jc w:val="both"/>
        <w:rPr>
          <w:rFonts w:ascii="Arial Narrow" w:hAnsi="Arial Narrow" w:cstheme="minorHAnsi"/>
          <w:sz w:val="22"/>
          <w:szCs w:val="22"/>
        </w:rPr>
      </w:pPr>
    </w:p>
    <w:p w14:paraId="2965BBE2" w14:textId="77777777" w:rsidR="00B64AE4" w:rsidRPr="00AE178E" w:rsidRDefault="00B64AE4" w:rsidP="00AE178E">
      <w:pPr>
        <w:tabs>
          <w:tab w:val="left" w:pos="3193"/>
        </w:tabs>
        <w:ind w:right="344"/>
        <w:jc w:val="both"/>
        <w:rPr>
          <w:rFonts w:ascii="Arial Narrow" w:hAnsi="Arial Narrow" w:cstheme="minorHAnsi"/>
          <w:sz w:val="22"/>
          <w:szCs w:val="22"/>
        </w:rPr>
      </w:pPr>
      <w:r w:rsidRPr="00B64AE4">
        <w:rPr>
          <w:rFonts w:ascii="Arial Narrow" w:hAnsi="Arial Narrow" w:cstheme="minorHAnsi"/>
          <w:sz w:val="22"/>
          <w:szCs w:val="22"/>
        </w:rPr>
        <w:t>Para el período comprendido entre 2020 y abril de 2026, se observa que las entidades públicas del orden nacional y territorial han mantenido una demanda constante de servicios médicos ocupacionales, en cumplimiento de las obligaciones establecidas en el Sistema de Gestión de Seguridad y Salud en el Trabajo (SG-SST), la normatividad en riesgos laborales y las políticas institucionales de bienestar laboral.</w:t>
      </w:r>
    </w:p>
    <w:p w14:paraId="1463E3F6" w14:textId="77777777" w:rsidR="00B64AE4" w:rsidRPr="00B64AE4" w:rsidRDefault="00B64AE4" w:rsidP="00AE178E">
      <w:pPr>
        <w:tabs>
          <w:tab w:val="left" w:pos="3193"/>
        </w:tabs>
        <w:ind w:right="344"/>
        <w:jc w:val="both"/>
        <w:rPr>
          <w:rFonts w:ascii="Arial Narrow" w:hAnsi="Arial Narrow" w:cstheme="minorHAnsi"/>
          <w:sz w:val="22"/>
          <w:szCs w:val="22"/>
        </w:rPr>
      </w:pPr>
    </w:p>
    <w:p w14:paraId="3EE58F57" w14:textId="77777777" w:rsidR="00B64AE4" w:rsidRPr="00AE178E" w:rsidRDefault="00B64AE4" w:rsidP="00AE178E">
      <w:pPr>
        <w:tabs>
          <w:tab w:val="left" w:pos="3193"/>
        </w:tabs>
        <w:ind w:right="344"/>
        <w:jc w:val="both"/>
        <w:rPr>
          <w:rFonts w:ascii="Arial Narrow" w:hAnsi="Arial Narrow" w:cstheme="minorHAnsi"/>
          <w:sz w:val="22"/>
          <w:szCs w:val="22"/>
        </w:rPr>
      </w:pPr>
      <w:r w:rsidRPr="00B64AE4">
        <w:rPr>
          <w:rFonts w:ascii="Arial Narrow" w:hAnsi="Arial Narrow" w:cstheme="minorHAnsi"/>
          <w:sz w:val="22"/>
          <w:szCs w:val="22"/>
        </w:rPr>
        <w:t>De acuerdo con la información consolidada, se identifica que:</w:t>
      </w:r>
    </w:p>
    <w:p w14:paraId="77B202B2" w14:textId="77777777" w:rsidR="00B64AE4" w:rsidRPr="00B64AE4" w:rsidRDefault="00B64AE4" w:rsidP="00AE178E">
      <w:pPr>
        <w:tabs>
          <w:tab w:val="left" w:pos="3193"/>
        </w:tabs>
        <w:ind w:right="344"/>
        <w:jc w:val="both"/>
        <w:rPr>
          <w:rFonts w:ascii="Arial Narrow" w:hAnsi="Arial Narrow" w:cstheme="minorHAnsi"/>
          <w:sz w:val="22"/>
          <w:szCs w:val="22"/>
        </w:rPr>
      </w:pPr>
    </w:p>
    <w:p w14:paraId="07B8C5F7" w14:textId="77777777" w:rsidR="00B64AE4" w:rsidRPr="00B64AE4" w:rsidRDefault="00B64AE4">
      <w:pPr>
        <w:numPr>
          <w:ilvl w:val="0"/>
          <w:numId w:val="14"/>
        </w:numPr>
        <w:tabs>
          <w:tab w:val="left" w:pos="3193"/>
        </w:tabs>
        <w:ind w:right="344"/>
        <w:jc w:val="both"/>
        <w:rPr>
          <w:rFonts w:ascii="Arial Narrow" w:hAnsi="Arial Narrow" w:cstheme="minorHAnsi"/>
          <w:sz w:val="22"/>
          <w:szCs w:val="22"/>
        </w:rPr>
      </w:pPr>
      <w:r w:rsidRPr="00B64AE4">
        <w:rPr>
          <w:rFonts w:ascii="Arial Narrow" w:hAnsi="Arial Narrow" w:cstheme="minorHAnsi"/>
          <w:sz w:val="22"/>
          <w:szCs w:val="22"/>
        </w:rPr>
        <w:t xml:space="preserve">Las entidades estatales han contratado históricamente este tipo de servicios con un número plural de proveedores especializados en salud ocupacional, medicina laboral y seguridad y salud en el trabajo. </w:t>
      </w:r>
    </w:p>
    <w:p w14:paraId="568F4189" w14:textId="77777777" w:rsidR="00B64AE4" w:rsidRPr="00B64AE4" w:rsidRDefault="00B64AE4">
      <w:pPr>
        <w:numPr>
          <w:ilvl w:val="0"/>
          <w:numId w:val="14"/>
        </w:numPr>
        <w:tabs>
          <w:tab w:val="left" w:pos="3193"/>
        </w:tabs>
        <w:ind w:right="344"/>
        <w:jc w:val="both"/>
        <w:rPr>
          <w:rFonts w:ascii="Arial Narrow" w:hAnsi="Arial Narrow" w:cstheme="minorHAnsi"/>
          <w:sz w:val="22"/>
          <w:szCs w:val="22"/>
        </w:rPr>
      </w:pPr>
      <w:r w:rsidRPr="00B64AE4">
        <w:rPr>
          <w:rFonts w:ascii="Arial Narrow" w:hAnsi="Arial Narrow" w:cstheme="minorHAnsi"/>
          <w:sz w:val="22"/>
          <w:szCs w:val="22"/>
        </w:rPr>
        <w:t xml:space="preserve">El valor acumulado de contratación asociado a servicios médicos ocupacionales presenta un crecimiento sostenido durante las últimas vigencias, evidenciando el fortalecimiento de las acciones preventivas y de vigilancia de la salud de los servidores públicos. </w:t>
      </w:r>
    </w:p>
    <w:p w14:paraId="50D2166F" w14:textId="77777777" w:rsidR="00B64AE4" w:rsidRPr="00B64AE4" w:rsidRDefault="00B64AE4">
      <w:pPr>
        <w:numPr>
          <w:ilvl w:val="0"/>
          <w:numId w:val="14"/>
        </w:numPr>
        <w:tabs>
          <w:tab w:val="left" w:pos="3193"/>
        </w:tabs>
        <w:ind w:right="344"/>
        <w:jc w:val="both"/>
        <w:rPr>
          <w:rFonts w:ascii="Arial Narrow" w:hAnsi="Arial Narrow" w:cstheme="minorHAnsi"/>
          <w:sz w:val="22"/>
          <w:szCs w:val="22"/>
        </w:rPr>
      </w:pPr>
      <w:r w:rsidRPr="00B64AE4">
        <w:rPr>
          <w:rFonts w:ascii="Arial Narrow" w:hAnsi="Arial Narrow" w:cstheme="minorHAnsi"/>
          <w:sz w:val="22"/>
          <w:szCs w:val="22"/>
        </w:rPr>
        <w:t xml:space="preserve">Las modalidades de selección más utilizadas corresponden a mínima cuantía, selección abreviada de menor cuantía y contratación directa, acorde con la naturaleza y cuantía de los procesos adelantados por las entidades públicas. </w:t>
      </w:r>
    </w:p>
    <w:p w14:paraId="26B38F38" w14:textId="77777777" w:rsidR="00B64AE4" w:rsidRPr="00AE178E" w:rsidRDefault="00B64AE4">
      <w:pPr>
        <w:numPr>
          <w:ilvl w:val="0"/>
          <w:numId w:val="14"/>
        </w:numPr>
        <w:tabs>
          <w:tab w:val="left" w:pos="3193"/>
        </w:tabs>
        <w:ind w:right="344"/>
        <w:jc w:val="both"/>
        <w:rPr>
          <w:rFonts w:ascii="Arial Narrow" w:hAnsi="Arial Narrow" w:cstheme="minorHAnsi"/>
          <w:sz w:val="22"/>
          <w:szCs w:val="22"/>
        </w:rPr>
      </w:pPr>
      <w:r w:rsidRPr="00B64AE4">
        <w:rPr>
          <w:rFonts w:ascii="Arial Narrow" w:hAnsi="Arial Narrow" w:cstheme="minorHAnsi"/>
          <w:sz w:val="22"/>
          <w:szCs w:val="22"/>
        </w:rPr>
        <w:t xml:space="preserve">Se evidencia una tendencia creciente en la demanda institucional de estos servicios, impulsada por la obligatoriedad de realizar evaluaciones médicas ocupacionales de ingreso, periódicas, de retiro, post incapacidad y demás actividades contempladas en la normatividad vigente. </w:t>
      </w:r>
    </w:p>
    <w:p w14:paraId="20AB2814" w14:textId="77777777" w:rsidR="00B64AE4" w:rsidRPr="00B64AE4" w:rsidRDefault="00B64AE4" w:rsidP="00AE178E">
      <w:pPr>
        <w:tabs>
          <w:tab w:val="left" w:pos="3193"/>
        </w:tabs>
        <w:ind w:left="720" w:right="344"/>
        <w:jc w:val="both"/>
        <w:rPr>
          <w:rFonts w:ascii="Arial Narrow" w:hAnsi="Arial Narrow" w:cstheme="minorHAnsi"/>
          <w:sz w:val="22"/>
          <w:szCs w:val="22"/>
        </w:rPr>
      </w:pPr>
    </w:p>
    <w:p w14:paraId="518A2A97" w14:textId="77777777" w:rsidR="00B64AE4" w:rsidRPr="00AE178E" w:rsidRDefault="00B64AE4" w:rsidP="00AE178E">
      <w:pPr>
        <w:tabs>
          <w:tab w:val="left" w:pos="3193"/>
        </w:tabs>
        <w:ind w:right="344"/>
        <w:jc w:val="both"/>
        <w:rPr>
          <w:rFonts w:ascii="Arial Narrow" w:hAnsi="Arial Narrow" w:cstheme="minorHAnsi"/>
          <w:sz w:val="22"/>
          <w:szCs w:val="22"/>
        </w:rPr>
      </w:pPr>
      <w:r w:rsidRPr="00B64AE4">
        <w:rPr>
          <w:rFonts w:ascii="Arial Narrow" w:hAnsi="Arial Narrow" w:cstheme="minorHAnsi"/>
          <w:sz w:val="22"/>
          <w:szCs w:val="22"/>
        </w:rPr>
        <w:t>Adicionalmente, el análisis de los procesos registrados en SECOP II permite establecer que:</w:t>
      </w:r>
    </w:p>
    <w:p w14:paraId="2052CFC4" w14:textId="77777777" w:rsidR="00B64AE4" w:rsidRPr="00B64AE4" w:rsidRDefault="00B64AE4" w:rsidP="00AE178E">
      <w:pPr>
        <w:tabs>
          <w:tab w:val="left" w:pos="3193"/>
        </w:tabs>
        <w:ind w:right="344"/>
        <w:jc w:val="both"/>
        <w:rPr>
          <w:rFonts w:ascii="Arial Narrow" w:hAnsi="Arial Narrow" w:cstheme="minorHAnsi"/>
          <w:sz w:val="22"/>
          <w:szCs w:val="22"/>
        </w:rPr>
      </w:pPr>
    </w:p>
    <w:p w14:paraId="3C90B521" w14:textId="77777777" w:rsidR="00B64AE4" w:rsidRPr="00B64AE4" w:rsidRDefault="00B64AE4">
      <w:pPr>
        <w:numPr>
          <w:ilvl w:val="0"/>
          <w:numId w:val="15"/>
        </w:numPr>
        <w:tabs>
          <w:tab w:val="left" w:pos="3193"/>
        </w:tabs>
        <w:ind w:right="344"/>
        <w:jc w:val="both"/>
        <w:rPr>
          <w:rFonts w:ascii="Arial Narrow" w:hAnsi="Arial Narrow" w:cstheme="minorHAnsi"/>
          <w:sz w:val="22"/>
          <w:szCs w:val="22"/>
        </w:rPr>
      </w:pPr>
      <w:r w:rsidRPr="00B64AE4">
        <w:rPr>
          <w:rFonts w:ascii="Arial Narrow" w:hAnsi="Arial Narrow" w:cstheme="minorHAnsi"/>
          <w:sz w:val="22"/>
          <w:szCs w:val="22"/>
        </w:rPr>
        <w:t xml:space="preserve">Existe una demanda recurrente y sostenida de servicios médicos ocupacionales por parte de entidades públicas en diferentes regiones del país. </w:t>
      </w:r>
    </w:p>
    <w:p w14:paraId="16817767" w14:textId="77777777" w:rsidR="00B64AE4" w:rsidRPr="00B64AE4" w:rsidRDefault="00B64AE4">
      <w:pPr>
        <w:numPr>
          <w:ilvl w:val="0"/>
          <w:numId w:val="15"/>
        </w:numPr>
        <w:tabs>
          <w:tab w:val="left" w:pos="3193"/>
        </w:tabs>
        <w:ind w:right="344"/>
        <w:jc w:val="both"/>
        <w:rPr>
          <w:rFonts w:ascii="Arial Narrow" w:hAnsi="Arial Narrow" w:cstheme="minorHAnsi"/>
          <w:sz w:val="22"/>
          <w:szCs w:val="22"/>
        </w:rPr>
      </w:pPr>
      <w:r w:rsidRPr="00B64AE4">
        <w:rPr>
          <w:rFonts w:ascii="Arial Narrow" w:hAnsi="Arial Narrow" w:cstheme="minorHAnsi"/>
          <w:sz w:val="22"/>
          <w:szCs w:val="22"/>
        </w:rPr>
        <w:t xml:space="preserve">Los procesos contractuales asociados a estos servicios presentan periodicidad anual o semestral, dependiendo de la planeación institucional y del número de servidores vinculados. </w:t>
      </w:r>
    </w:p>
    <w:p w14:paraId="7FCE57AC" w14:textId="77777777" w:rsidR="00B64AE4" w:rsidRPr="00AE178E" w:rsidRDefault="00B64AE4">
      <w:pPr>
        <w:numPr>
          <w:ilvl w:val="0"/>
          <w:numId w:val="15"/>
        </w:numPr>
        <w:tabs>
          <w:tab w:val="left" w:pos="3193"/>
        </w:tabs>
        <w:ind w:right="344"/>
        <w:jc w:val="both"/>
        <w:rPr>
          <w:rFonts w:ascii="Arial Narrow" w:hAnsi="Arial Narrow" w:cstheme="minorHAnsi"/>
          <w:sz w:val="22"/>
          <w:szCs w:val="22"/>
        </w:rPr>
      </w:pPr>
      <w:r w:rsidRPr="00B64AE4">
        <w:rPr>
          <w:rFonts w:ascii="Arial Narrow" w:hAnsi="Arial Narrow" w:cstheme="minorHAnsi"/>
          <w:sz w:val="22"/>
          <w:szCs w:val="22"/>
        </w:rPr>
        <w:t xml:space="preserve">La contratación se orienta principalmente a la prestación integral de servicios de salud ocupacional, incluyendo exámenes médicos ocupacionales, valoraciones especializadas, seguimiento epidemiológico, pruebas complementarias y actividades de promoción y prevención en salud laboral. </w:t>
      </w:r>
    </w:p>
    <w:p w14:paraId="3E8E594B" w14:textId="77777777" w:rsidR="00B64AE4" w:rsidRPr="00B64AE4" w:rsidRDefault="00B64AE4" w:rsidP="00AE178E">
      <w:pPr>
        <w:tabs>
          <w:tab w:val="left" w:pos="3193"/>
        </w:tabs>
        <w:ind w:left="720" w:right="344"/>
        <w:jc w:val="both"/>
        <w:rPr>
          <w:rFonts w:ascii="Arial Narrow" w:hAnsi="Arial Narrow" w:cstheme="minorHAnsi"/>
          <w:sz w:val="22"/>
          <w:szCs w:val="22"/>
        </w:rPr>
      </w:pPr>
    </w:p>
    <w:p w14:paraId="2A065699" w14:textId="77777777" w:rsidR="00B64AE4" w:rsidRPr="00B64AE4" w:rsidRDefault="00B64AE4" w:rsidP="00AE178E">
      <w:pPr>
        <w:tabs>
          <w:tab w:val="left" w:pos="3193"/>
        </w:tabs>
        <w:ind w:right="344"/>
        <w:jc w:val="both"/>
        <w:rPr>
          <w:rFonts w:ascii="Arial Narrow" w:hAnsi="Arial Narrow" w:cstheme="minorHAnsi"/>
          <w:sz w:val="22"/>
          <w:szCs w:val="22"/>
        </w:rPr>
      </w:pPr>
      <w:r w:rsidRPr="00B64AE4">
        <w:rPr>
          <w:rFonts w:ascii="Arial Narrow" w:hAnsi="Arial Narrow" w:cstheme="minorHAnsi"/>
          <w:sz w:val="22"/>
          <w:szCs w:val="22"/>
        </w:rPr>
        <w:t>En este sentido, se concluye que el mercado presenta una demanda consolidada, permanente y técnicamente justificada para la prestación de servicios médicos ocupacionales, lo cual respalda la viabilidad del presente proceso contractual y garantiza su alineación con las necesidades institucionales de la Regional Nororiente y con las tendencias de contratación del sector público.</w:t>
      </w:r>
    </w:p>
    <w:p w14:paraId="1E886720" w14:textId="77777777" w:rsidR="00805995" w:rsidRPr="00AE178E" w:rsidRDefault="00805995" w:rsidP="00AE178E">
      <w:pPr>
        <w:tabs>
          <w:tab w:val="left" w:pos="3193"/>
        </w:tabs>
        <w:ind w:right="344"/>
        <w:jc w:val="both"/>
        <w:rPr>
          <w:rFonts w:ascii="Arial Narrow" w:hAnsi="Arial Narrow" w:cstheme="minorHAnsi"/>
          <w:sz w:val="22"/>
          <w:szCs w:val="22"/>
        </w:rPr>
      </w:pPr>
    </w:p>
    <w:p w14:paraId="0F7B8B52" w14:textId="77777777" w:rsidR="00DC259E" w:rsidRPr="00AE178E" w:rsidRDefault="00DC259E" w:rsidP="00AE178E">
      <w:pPr>
        <w:tabs>
          <w:tab w:val="left" w:pos="3193"/>
        </w:tabs>
        <w:ind w:right="344"/>
        <w:rPr>
          <w:rFonts w:ascii="Arial Narrow" w:hAnsi="Arial Narrow" w:cstheme="minorHAnsi"/>
          <w:noProof/>
          <w:sz w:val="22"/>
          <w:szCs w:val="22"/>
        </w:rPr>
      </w:pPr>
    </w:p>
    <w:p w14:paraId="3D6786A5" w14:textId="77777777" w:rsidR="00DC259E" w:rsidRPr="00AE178E" w:rsidRDefault="00DC259E" w:rsidP="00AE178E">
      <w:pPr>
        <w:tabs>
          <w:tab w:val="left" w:pos="3193"/>
        </w:tabs>
        <w:ind w:right="344"/>
        <w:rPr>
          <w:rFonts w:ascii="Arial Narrow" w:hAnsi="Arial Narrow" w:cstheme="minorHAnsi"/>
          <w:noProof/>
          <w:sz w:val="22"/>
          <w:szCs w:val="22"/>
        </w:rPr>
      </w:pPr>
    </w:p>
    <w:p w14:paraId="20122190" w14:textId="77777777" w:rsidR="00633FFA" w:rsidRPr="00AE178E" w:rsidRDefault="00805995" w:rsidP="00AE178E">
      <w:pPr>
        <w:tabs>
          <w:tab w:val="left" w:pos="3193"/>
        </w:tabs>
        <w:ind w:right="344"/>
        <w:jc w:val="both"/>
        <w:rPr>
          <w:rFonts w:ascii="Arial Narrow" w:hAnsi="Arial Narrow" w:cstheme="minorHAnsi"/>
          <w:sz w:val="22"/>
          <w:szCs w:val="22"/>
        </w:rPr>
      </w:pPr>
      <w:r w:rsidRPr="00AE178E">
        <w:rPr>
          <w:rFonts w:ascii="Arial Narrow" w:hAnsi="Arial Narrow" w:cstheme="minorHAnsi"/>
          <w:noProof/>
          <w:sz w:val="22"/>
          <w:szCs w:val="22"/>
        </w:rPr>
        <w:drawing>
          <wp:anchor distT="0" distB="0" distL="114300" distR="114300" simplePos="0" relativeHeight="251663360" behindDoc="0" locked="0" layoutInCell="1" allowOverlap="1" wp14:anchorId="0D91013A" wp14:editId="1D151575">
            <wp:simplePos x="0" y="0"/>
            <wp:positionH relativeFrom="column">
              <wp:posOffset>1185545</wp:posOffset>
            </wp:positionH>
            <wp:positionV relativeFrom="paragraph">
              <wp:posOffset>0</wp:posOffset>
            </wp:positionV>
            <wp:extent cx="4804410" cy="2912745"/>
            <wp:effectExtent l="0" t="0" r="0" b="1905"/>
            <wp:wrapSquare wrapText="bothSides"/>
            <wp:docPr id="88749568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495687" name="Imagen 3"/>
                    <pic:cNvPicPr>
                      <a:picLocks noChangeAspect="1" noChangeArrowheads="1"/>
                    </pic:cNvPicPr>
                  </pic:nvPicPr>
                  <pic:blipFill>
                    <a:blip r:embed="rId47" cstate="print">
                      <a:extLst>
                        <a:ext uri="{28A0092B-C50C-407E-A947-70E740481C1C}">
                          <a14:useLocalDpi xmlns:a14="http://schemas.microsoft.com/office/drawing/2010/main" val="0"/>
                        </a:ext>
                      </a:extLst>
                    </a:blip>
                    <a:stretch>
                      <a:fillRect/>
                    </a:stretch>
                  </pic:blipFill>
                  <pic:spPr bwMode="auto">
                    <a:xfrm>
                      <a:off x="0" y="0"/>
                      <a:ext cx="4804410" cy="29127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B5C90B" w14:textId="77777777" w:rsidR="00633FFA" w:rsidRPr="00AE178E" w:rsidRDefault="00633FFA" w:rsidP="00AE178E">
      <w:pPr>
        <w:rPr>
          <w:rFonts w:ascii="Arial Narrow" w:hAnsi="Arial Narrow" w:cstheme="minorHAnsi"/>
          <w:sz w:val="22"/>
          <w:szCs w:val="22"/>
        </w:rPr>
      </w:pPr>
    </w:p>
    <w:p w14:paraId="46E9A8BE" w14:textId="77777777" w:rsidR="00633FFA" w:rsidRPr="00AE178E" w:rsidRDefault="00633FFA" w:rsidP="00AE178E">
      <w:pPr>
        <w:rPr>
          <w:rFonts w:ascii="Arial Narrow" w:hAnsi="Arial Narrow" w:cstheme="minorHAnsi"/>
          <w:sz w:val="22"/>
          <w:szCs w:val="22"/>
        </w:rPr>
      </w:pPr>
    </w:p>
    <w:p w14:paraId="240D089C" w14:textId="77777777" w:rsidR="00633FFA" w:rsidRPr="00AE178E" w:rsidRDefault="00633FFA" w:rsidP="00AE178E">
      <w:pPr>
        <w:rPr>
          <w:rFonts w:ascii="Arial Narrow" w:hAnsi="Arial Narrow" w:cstheme="minorHAnsi"/>
          <w:sz w:val="22"/>
          <w:szCs w:val="22"/>
        </w:rPr>
      </w:pPr>
    </w:p>
    <w:p w14:paraId="3CA711A9" w14:textId="77777777" w:rsidR="00633FFA" w:rsidRPr="00AE178E" w:rsidRDefault="00633FFA" w:rsidP="00AE178E">
      <w:pPr>
        <w:rPr>
          <w:rFonts w:ascii="Arial Narrow" w:hAnsi="Arial Narrow" w:cstheme="minorHAnsi"/>
          <w:sz w:val="22"/>
          <w:szCs w:val="22"/>
        </w:rPr>
      </w:pPr>
    </w:p>
    <w:p w14:paraId="464A9944" w14:textId="77777777" w:rsidR="00633FFA" w:rsidRPr="00AE178E" w:rsidRDefault="00633FFA" w:rsidP="00AE178E">
      <w:pPr>
        <w:rPr>
          <w:rFonts w:ascii="Arial Narrow" w:hAnsi="Arial Narrow" w:cstheme="minorHAnsi"/>
          <w:sz w:val="22"/>
          <w:szCs w:val="22"/>
        </w:rPr>
      </w:pPr>
    </w:p>
    <w:p w14:paraId="471EF934" w14:textId="77777777" w:rsidR="00633FFA" w:rsidRPr="00AE178E" w:rsidRDefault="00633FFA" w:rsidP="00AE178E">
      <w:pPr>
        <w:rPr>
          <w:rFonts w:ascii="Arial Narrow" w:hAnsi="Arial Narrow" w:cstheme="minorHAnsi"/>
          <w:sz w:val="22"/>
          <w:szCs w:val="22"/>
        </w:rPr>
      </w:pPr>
    </w:p>
    <w:p w14:paraId="7FED182B" w14:textId="77777777" w:rsidR="00633FFA" w:rsidRPr="00AE178E" w:rsidRDefault="00633FFA" w:rsidP="00AE178E">
      <w:pPr>
        <w:rPr>
          <w:rFonts w:ascii="Arial Narrow" w:hAnsi="Arial Narrow" w:cstheme="minorHAnsi"/>
          <w:sz w:val="22"/>
          <w:szCs w:val="22"/>
        </w:rPr>
      </w:pPr>
    </w:p>
    <w:p w14:paraId="37F9545E" w14:textId="77777777" w:rsidR="00633FFA" w:rsidRPr="00AE178E" w:rsidRDefault="00633FFA" w:rsidP="00AE178E">
      <w:pPr>
        <w:rPr>
          <w:rFonts w:ascii="Arial Narrow" w:hAnsi="Arial Narrow" w:cstheme="minorHAnsi"/>
          <w:sz w:val="22"/>
          <w:szCs w:val="22"/>
        </w:rPr>
      </w:pPr>
    </w:p>
    <w:p w14:paraId="2145D03C" w14:textId="77777777" w:rsidR="00633FFA" w:rsidRPr="00AE178E" w:rsidRDefault="00633FFA" w:rsidP="00AE178E">
      <w:pPr>
        <w:rPr>
          <w:rFonts w:ascii="Arial Narrow" w:hAnsi="Arial Narrow" w:cstheme="minorHAnsi"/>
          <w:sz w:val="22"/>
          <w:szCs w:val="22"/>
        </w:rPr>
      </w:pPr>
    </w:p>
    <w:p w14:paraId="09DA6FD7" w14:textId="77777777" w:rsidR="00633FFA" w:rsidRPr="00AE178E" w:rsidRDefault="00633FFA" w:rsidP="00AE178E">
      <w:pPr>
        <w:rPr>
          <w:rFonts w:ascii="Arial Narrow" w:hAnsi="Arial Narrow" w:cstheme="minorHAnsi"/>
          <w:sz w:val="22"/>
          <w:szCs w:val="22"/>
        </w:rPr>
      </w:pPr>
    </w:p>
    <w:p w14:paraId="76633074" w14:textId="77777777" w:rsidR="00633FFA" w:rsidRPr="00AE178E" w:rsidRDefault="00633FFA" w:rsidP="00AE178E">
      <w:pPr>
        <w:rPr>
          <w:rFonts w:ascii="Arial Narrow" w:hAnsi="Arial Narrow" w:cstheme="minorHAnsi"/>
          <w:sz w:val="22"/>
          <w:szCs w:val="22"/>
        </w:rPr>
      </w:pPr>
    </w:p>
    <w:p w14:paraId="752B9548" w14:textId="77777777" w:rsidR="00633FFA" w:rsidRPr="00AE178E" w:rsidRDefault="00633FFA" w:rsidP="00AE178E">
      <w:pPr>
        <w:rPr>
          <w:rFonts w:ascii="Arial Narrow" w:hAnsi="Arial Narrow" w:cstheme="minorHAnsi"/>
          <w:sz w:val="22"/>
          <w:szCs w:val="22"/>
        </w:rPr>
      </w:pPr>
    </w:p>
    <w:p w14:paraId="52A35234" w14:textId="77777777" w:rsidR="00633FFA" w:rsidRPr="00AE178E" w:rsidRDefault="00633FFA" w:rsidP="00AE178E">
      <w:pPr>
        <w:rPr>
          <w:rFonts w:ascii="Arial Narrow" w:hAnsi="Arial Narrow" w:cstheme="minorHAnsi"/>
          <w:sz w:val="22"/>
          <w:szCs w:val="22"/>
        </w:rPr>
      </w:pPr>
    </w:p>
    <w:p w14:paraId="2846D0C4" w14:textId="77777777" w:rsidR="00633FFA" w:rsidRPr="00AE178E" w:rsidRDefault="00633FFA" w:rsidP="00AE178E">
      <w:pPr>
        <w:rPr>
          <w:rFonts w:ascii="Arial Narrow" w:hAnsi="Arial Narrow" w:cstheme="minorHAnsi"/>
          <w:sz w:val="22"/>
          <w:szCs w:val="22"/>
        </w:rPr>
      </w:pPr>
    </w:p>
    <w:p w14:paraId="55355A78" w14:textId="77777777" w:rsidR="00633FFA" w:rsidRPr="00AE178E" w:rsidRDefault="00633FFA" w:rsidP="00AE178E">
      <w:pPr>
        <w:tabs>
          <w:tab w:val="left" w:pos="3193"/>
        </w:tabs>
        <w:ind w:right="344"/>
        <w:jc w:val="both"/>
        <w:rPr>
          <w:rFonts w:ascii="Arial Narrow" w:hAnsi="Arial Narrow" w:cstheme="minorHAnsi"/>
          <w:sz w:val="22"/>
          <w:szCs w:val="22"/>
        </w:rPr>
      </w:pPr>
    </w:p>
    <w:p w14:paraId="7A331442" w14:textId="77777777" w:rsidR="00633FFA" w:rsidRPr="00AE178E" w:rsidRDefault="00633FFA" w:rsidP="00AE178E">
      <w:pPr>
        <w:tabs>
          <w:tab w:val="left" w:pos="3193"/>
        </w:tabs>
        <w:ind w:right="344"/>
        <w:jc w:val="both"/>
        <w:rPr>
          <w:rFonts w:ascii="Arial Narrow" w:hAnsi="Arial Narrow" w:cstheme="minorHAnsi"/>
          <w:sz w:val="22"/>
          <w:szCs w:val="22"/>
        </w:rPr>
      </w:pPr>
    </w:p>
    <w:p w14:paraId="6C88798A" w14:textId="77777777" w:rsidR="00633FFA" w:rsidRPr="00AE178E" w:rsidRDefault="00633FFA" w:rsidP="00AE178E">
      <w:pPr>
        <w:tabs>
          <w:tab w:val="left" w:pos="3193"/>
        </w:tabs>
        <w:ind w:right="344"/>
        <w:jc w:val="both"/>
        <w:rPr>
          <w:rFonts w:ascii="Arial Narrow" w:hAnsi="Arial Narrow" w:cstheme="minorHAnsi"/>
          <w:sz w:val="22"/>
          <w:szCs w:val="22"/>
        </w:rPr>
      </w:pPr>
    </w:p>
    <w:p w14:paraId="36274618" w14:textId="77777777" w:rsidR="00633FFA" w:rsidRPr="00AE178E" w:rsidRDefault="00633FFA" w:rsidP="00AE178E">
      <w:pPr>
        <w:tabs>
          <w:tab w:val="left" w:pos="3193"/>
        </w:tabs>
        <w:ind w:right="344"/>
        <w:jc w:val="both"/>
        <w:rPr>
          <w:rFonts w:ascii="Arial Narrow" w:hAnsi="Arial Narrow" w:cstheme="minorHAnsi"/>
          <w:sz w:val="22"/>
          <w:szCs w:val="22"/>
        </w:rPr>
      </w:pPr>
    </w:p>
    <w:p w14:paraId="1BB8E67B" w14:textId="77777777" w:rsidR="00633FFA" w:rsidRPr="00AE178E" w:rsidRDefault="00633FFA" w:rsidP="00AE178E">
      <w:pPr>
        <w:widowControl w:val="0"/>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Fuente: Modelo de Abastecimiento estratégico.</w:t>
      </w:r>
    </w:p>
    <w:p w14:paraId="1F6EB568" w14:textId="77777777" w:rsidR="00633FFA" w:rsidRPr="00AE178E" w:rsidRDefault="00000000" w:rsidP="00AE178E">
      <w:pPr>
        <w:tabs>
          <w:tab w:val="left" w:pos="3193"/>
        </w:tabs>
        <w:ind w:right="344"/>
        <w:jc w:val="both"/>
        <w:rPr>
          <w:rFonts w:ascii="Arial Narrow" w:hAnsi="Arial Narrow" w:cstheme="minorHAnsi"/>
          <w:sz w:val="22"/>
          <w:szCs w:val="22"/>
        </w:rPr>
      </w:pPr>
      <w:hyperlink r:id="rId48" w:history="1">
        <w:r w:rsidR="00633FFA" w:rsidRPr="00AE178E">
          <w:rPr>
            <w:rStyle w:val="Hipervnculo"/>
            <w:rFonts w:ascii="Arial Narrow" w:hAnsi="Arial Narrow" w:cstheme="minorHAnsi"/>
            <w:color w:val="auto"/>
            <w:sz w:val="22"/>
            <w:szCs w:val="22"/>
          </w:rPr>
          <w:t>https://app.powerbi.com/view?r=eyJrIjoiNjkwMzhkMjItNjZjZC00YzA3LWI1MDMtMGEyNzlmYWRjNDYxIiwidCI6IjdiMDkwNDFlLTI0NTEtNDlkMC04Y2IxLTc5ZDVlM2Q4YzFiZSIsImMiOjR9</w:t>
        </w:r>
      </w:hyperlink>
    </w:p>
    <w:p w14:paraId="6DB4CDCA" w14:textId="4A7D5C53" w:rsidR="00E31214" w:rsidRPr="00AE178E" w:rsidRDefault="00E31214" w:rsidP="00AE178E">
      <w:pPr>
        <w:tabs>
          <w:tab w:val="left" w:pos="3193"/>
        </w:tabs>
        <w:ind w:right="344"/>
        <w:jc w:val="both"/>
        <w:rPr>
          <w:rFonts w:ascii="Arial Narrow" w:hAnsi="Arial Narrow" w:cstheme="minorHAnsi"/>
          <w:sz w:val="22"/>
          <w:szCs w:val="22"/>
        </w:rPr>
      </w:pPr>
    </w:p>
    <w:p w14:paraId="36C46680" w14:textId="77777777" w:rsidR="00B64AE4" w:rsidRPr="00AE178E" w:rsidRDefault="00B64AE4"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 xml:space="preserve">El análisis de la demanda del servicio correspondiente al objeto contractual “PRESTAR SERVICIOS MÉDICOS OCUPACIONALES A LOS SERVIDORES PÚBLICOS DE LA REGIONAL NORORIENTE” se fundamenta en la información consolidada en el visor de </w:t>
      </w:r>
      <w:proofErr w:type="spellStart"/>
      <w:r w:rsidRPr="00AE178E">
        <w:rPr>
          <w:rFonts w:ascii="Arial Narrow" w:hAnsi="Arial Narrow" w:cstheme="minorHAnsi"/>
          <w:sz w:val="22"/>
          <w:szCs w:val="22"/>
        </w:rPr>
        <w:t>Power</w:t>
      </w:r>
      <w:proofErr w:type="spellEnd"/>
      <w:r w:rsidRPr="00AE178E">
        <w:rPr>
          <w:rFonts w:ascii="Arial Narrow" w:hAnsi="Arial Narrow" w:cstheme="minorHAnsi"/>
          <w:sz w:val="22"/>
          <w:szCs w:val="22"/>
        </w:rPr>
        <w:t xml:space="preserve"> BI del Modelo de Abastecimiento Estratégico de Colombia Compra Eficiente, construido a partir de los datos registrados en SECOP II.</w:t>
      </w:r>
    </w:p>
    <w:p w14:paraId="279D003D" w14:textId="77777777" w:rsidR="00B64AE4" w:rsidRPr="00AE178E" w:rsidRDefault="00B64AE4" w:rsidP="00AE178E">
      <w:pPr>
        <w:tabs>
          <w:tab w:val="left" w:pos="3193"/>
        </w:tabs>
        <w:ind w:right="344"/>
        <w:jc w:val="both"/>
        <w:rPr>
          <w:rFonts w:ascii="Arial Narrow" w:hAnsi="Arial Narrow" w:cstheme="minorHAnsi"/>
          <w:sz w:val="22"/>
          <w:szCs w:val="22"/>
        </w:rPr>
      </w:pPr>
    </w:p>
    <w:p w14:paraId="4D1EDF6E" w14:textId="77777777" w:rsidR="00B64AE4" w:rsidRPr="00AE178E" w:rsidRDefault="00B64AE4"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lastRenderedPageBreak/>
        <w:t>De acuerdo con la información observada en el tablero, para el período comprendido entre 2020 y abril de 2026, se evidencia que las entidades públicas del orden nacional y territorial han presentado una demanda sostenida y recurrente en la contratación de servicios médicos ocupacionales, en cumplimiento de las disposiciones del Sistema de Gestión de Seguridad y Salud en el Trabajo (SG-SST), la normatividad en riesgos laborales y las políticas institucionales de bienestar laboral.</w:t>
      </w:r>
    </w:p>
    <w:p w14:paraId="346E4C70" w14:textId="77777777" w:rsidR="00B64AE4" w:rsidRPr="00AE178E" w:rsidRDefault="00B64AE4" w:rsidP="00AE178E">
      <w:pPr>
        <w:tabs>
          <w:tab w:val="left" w:pos="3193"/>
        </w:tabs>
        <w:ind w:right="344"/>
        <w:jc w:val="both"/>
        <w:rPr>
          <w:rFonts w:ascii="Arial Narrow" w:hAnsi="Arial Narrow" w:cstheme="minorHAnsi"/>
          <w:sz w:val="22"/>
          <w:szCs w:val="22"/>
        </w:rPr>
      </w:pPr>
    </w:p>
    <w:p w14:paraId="0677377D" w14:textId="77777777" w:rsidR="00B64AE4" w:rsidRPr="00AE178E" w:rsidRDefault="00B64AE4"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En términos cuantitativos, el comportamiento de la demanda refleja que:</w:t>
      </w:r>
    </w:p>
    <w:p w14:paraId="26985EE0" w14:textId="77777777" w:rsidR="00B64AE4" w:rsidRPr="00AE178E" w:rsidRDefault="00B64AE4" w:rsidP="00AE178E">
      <w:pPr>
        <w:tabs>
          <w:tab w:val="left" w:pos="3193"/>
        </w:tabs>
        <w:ind w:right="344"/>
        <w:jc w:val="both"/>
        <w:rPr>
          <w:rFonts w:ascii="Arial Narrow" w:hAnsi="Arial Narrow" w:cstheme="minorHAnsi"/>
          <w:sz w:val="22"/>
          <w:szCs w:val="22"/>
        </w:rPr>
      </w:pPr>
    </w:p>
    <w:p w14:paraId="3E7C6E26" w14:textId="77777777" w:rsidR="00B64AE4" w:rsidRPr="00AE178E" w:rsidRDefault="00B64AE4"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Se han celebrado múltiples contratos relacionados con la prestación de servicios médicos ocupacionales, incluyendo evaluaciones de ingreso, periódicas, egreso, post incapacidad y demás actividades asociadas a la vigilancia de la salud de los servidores públicos.</w:t>
      </w:r>
    </w:p>
    <w:p w14:paraId="18D4135F" w14:textId="77777777" w:rsidR="00B64AE4" w:rsidRPr="00AE178E" w:rsidRDefault="00B64AE4" w:rsidP="00AE178E">
      <w:pPr>
        <w:tabs>
          <w:tab w:val="left" w:pos="3193"/>
        </w:tabs>
        <w:ind w:right="344"/>
        <w:jc w:val="both"/>
        <w:rPr>
          <w:rFonts w:ascii="Arial Narrow" w:hAnsi="Arial Narrow" w:cstheme="minorHAnsi"/>
          <w:sz w:val="22"/>
          <w:szCs w:val="22"/>
        </w:rPr>
      </w:pPr>
    </w:p>
    <w:p w14:paraId="469A792D" w14:textId="77777777" w:rsidR="00B64AE4" w:rsidRPr="00AE178E" w:rsidRDefault="00B64AE4"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El valor acumulado de contratación evidencia una inversión constante por parte de las entidades públicas en programas de promoción, prevención y seguimiento de las condiciones de salud laboral.</w:t>
      </w:r>
    </w:p>
    <w:p w14:paraId="698E1550" w14:textId="77777777" w:rsidR="00B64AE4" w:rsidRPr="00AE178E" w:rsidRDefault="00B64AE4" w:rsidP="00AE178E">
      <w:pPr>
        <w:tabs>
          <w:tab w:val="left" w:pos="3193"/>
        </w:tabs>
        <w:ind w:right="344"/>
        <w:jc w:val="both"/>
        <w:rPr>
          <w:rFonts w:ascii="Arial Narrow" w:hAnsi="Arial Narrow" w:cstheme="minorHAnsi"/>
          <w:sz w:val="22"/>
          <w:szCs w:val="22"/>
        </w:rPr>
      </w:pPr>
    </w:p>
    <w:p w14:paraId="2F27973A" w14:textId="77777777" w:rsidR="00B64AE4" w:rsidRPr="00AE178E" w:rsidRDefault="00B64AE4"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Las entidades han contratado estos servicios con un número plural de proveedores especializados en medicina laboral, salud ocupacional y seguridad y salud en el trabajo, lo que demuestra condiciones de competencia y participación en el mercado.</w:t>
      </w:r>
    </w:p>
    <w:p w14:paraId="1CE16AC8" w14:textId="77777777" w:rsidR="00B64AE4" w:rsidRPr="00AE178E" w:rsidRDefault="00B64AE4" w:rsidP="00AE178E">
      <w:pPr>
        <w:tabs>
          <w:tab w:val="left" w:pos="3193"/>
        </w:tabs>
        <w:ind w:right="344"/>
        <w:jc w:val="both"/>
        <w:rPr>
          <w:rFonts w:ascii="Arial Narrow" w:hAnsi="Arial Narrow" w:cstheme="minorHAnsi"/>
          <w:sz w:val="22"/>
          <w:szCs w:val="22"/>
        </w:rPr>
      </w:pPr>
    </w:p>
    <w:p w14:paraId="0ECA44EA" w14:textId="77777777" w:rsidR="00B64AE4" w:rsidRPr="00AE178E" w:rsidRDefault="00B64AE4"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En cuanto a las modalidades de selección, se identifica que:</w:t>
      </w:r>
    </w:p>
    <w:p w14:paraId="00C278B6" w14:textId="77777777" w:rsidR="00B64AE4" w:rsidRPr="00AE178E" w:rsidRDefault="00B64AE4" w:rsidP="00AE178E">
      <w:pPr>
        <w:tabs>
          <w:tab w:val="left" w:pos="3193"/>
        </w:tabs>
        <w:ind w:right="344"/>
        <w:jc w:val="both"/>
        <w:rPr>
          <w:rFonts w:ascii="Arial Narrow" w:hAnsi="Arial Narrow" w:cstheme="minorHAnsi"/>
          <w:sz w:val="22"/>
          <w:szCs w:val="22"/>
        </w:rPr>
      </w:pPr>
    </w:p>
    <w:p w14:paraId="3F9D9E55" w14:textId="77777777" w:rsidR="00B64AE4" w:rsidRPr="00AE178E" w:rsidRDefault="00B64AE4"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Predominan los procesos de mínima cuantía, selección abreviada de menor cuantía y contratación directa, de acuerdo con la naturaleza y cuantía de las necesidades institucionales.</w:t>
      </w:r>
    </w:p>
    <w:p w14:paraId="31AED1B2" w14:textId="77777777" w:rsidR="00B64AE4" w:rsidRPr="00AE178E" w:rsidRDefault="00B64AE4" w:rsidP="00AE178E">
      <w:pPr>
        <w:tabs>
          <w:tab w:val="left" w:pos="3193"/>
        </w:tabs>
        <w:ind w:right="344"/>
        <w:jc w:val="both"/>
        <w:rPr>
          <w:rFonts w:ascii="Arial Narrow" w:hAnsi="Arial Narrow" w:cstheme="minorHAnsi"/>
          <w:sz w:val="22"/>
          <w:szCs w:val="22"/>
        </w:rPr>
      </w:pPr>
    </w:p>
    <w:p w14:paraId="1CCFEFE9" w14:textId="77777777" w:rsidR="00B64AE4" w:rsidRPr="00AE178E" w:rsidRDefault="00B64AE4"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Eventualmente se adelantan procesos de mayor cuantía cuando la cobertura de atención involucra diferentes sedes, regiones o un mayor número de servidores públicos.</w:t>
      </w:r>
    </w:p>
    <w:p w14:paraId="70337217" w14:textId="77777777" w:rsidR="00B64AE4" w:rsidRPr="00AE178E" w:rsidRDefault="00B64AE4" w:rsidP="00AE178E">
      <w:pPr>
        <w:tabs>
          <w:tab w:val="left" w:pos="3193"/>
        </w:tabs>
        <w:ind w:right="344"/>
        <w:jc w:val="both"/>
        <w:rPr>
          <w:rFonts w:ascii="Arial Narrow" w:hAnsi="Arial Narrow" w:cstheme="minorHAnsi"/>
          <w:sz w:val="22"/>
          <w:szCs w:val="22"/>
        </w:rPr>
      </w:pPr>
    </w:p>
    <w:p w14:paraId="00ACE242" w14:textId="77777777" w:rsidR="00B64AE4" w:rsidRPr="00AE178E" w:rsidRDefault="00B64AE4"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Respecto a la dinámica institucional, el análisis evidencia que entidades del orden nacional como la Aeronáutica Civil, la Policía Nacional, el Ministerio de Defensa Nacional y el SENA mantienen una recurrencia permanente en la contratación de servicios médicos ocupacionales, debido a la necesidad de garantizar el cumplimiento normativo en materia de salud laboral y riesgos laborales.</w:t>
      </w:r>
    </w:p>
    <w:p w14:paraId="0370A1DF" w14:textId="77777777" w:rsidR="00B64AE4" w:rsidRPr="00AE178E" w:rsidRDefault="00B64AE4" w:rsidP="00AE178E">
      <w:pPr>
        <w:tabs>
          <w:tab w:val="left" w:pos="3193"/>
        </w:tabs>
        <w:ind w:right="344"/>
        <w:jc w:val="both"/>
        <w:rPr>
          <w:rFonts w:ascii="Arial Narrow" w:hAnsi="Arial Narrow" w:cstheme="minorHAnsi"/>
          <w:sz w:val="22"/>
          <w:szCs w:val="22"/>
        </w:rPr>
      </w:pPr>
    </w:p>
    <w:p w14:paraId="12FE9BB7" w14:textId="77777777" w:rsidR="00B64AE4" w:rsidRPr="00AE178E" w:rsidRDefault="00B64AE4"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Adicionalmente, el análisis del tablero permite identificar que:</w:t>
      </w:r>
    </w:p>
    <w:p w14:paraId="4CA88731" w14:textId="77777777" w:rsidR="00B64AE4" w:rsidRPr="00AE178E" w:rsidRDefault="00B64AE4" w:rsidP="00AE178E">
      <w:pPr>
        <w:tabs>
          <w:tab w:val="left" w:pos="3193"/>
        </w:tabs>
        <w:ind w:right="344"/>
        <w:jc w:val="both"/>
        <w:rPr>
          <w:rFonts w:ascii="Arial Narrow" w:hAnsi="Arial Narrow" w:cstheme="minorHAnsi"/>
          <w:sz w:val="22"/>
          <w:szCs w:val="22"/>
        </w:rPr>
      </w:pPr>
    </w:p>
    <w:p w14:paraId="785736D9" w14:textId="77777777" w:rsidR="00B64AE4" w:rsidRPr="00AE178E" w:rsidRDefault="00B64AE4"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La contratación presenta una frecuencia anual o periódica, asociada a la ejecución de los planes institucionales del SG-SST.</w:t>
      </w:r>
    </w:p>
    <w:p w14:paraId="44E02342" w14:textId="77777777" w:rsidR="00B64AE4" w:rsidRPr="00AE178E" w:rsidRDefault="00B64AE4"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Existe una tendencia creciente y sostenida en la contratación de estos servicios, lo que refleja su consolidación como una necesidad institucional permanente.</w:t>
      </w:r>
    </w:p>
    <w:p w14:paraId="54B032E9" w14:textId="77777777" w:rsidR="00B64AE4" w:rsidRPr="00AE178E" w:rsidRDefault="00B64AE4" w:rsidP="00AE178E">
      <w:pPr>
        <w:tabs>
          <w:tab w:val="left" w:pos="3193"/>
        </w:tabs>
        <w:ind w:right="344"/>
        <w:jc w:val="both"/>
        <w:rPr>
          <w:rFonts w:ascii="Arial Narrow" w:hAnsi="Arial Narrow" w:cstheme="minorHAnsi"/>
          <w:sz w:val="22"/>
          <w:szCs w:val="22"/>
        </w:rPr>
      </w:pPr>
    </w:p>
    <w:p w14:paraId="65B581B4" w14:textId="77777777" w:rsidR="00B64AE4" w:rsidRPr="00AE178E" w:rsidRDefault="00B64AE4"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Los procesos contractuales incluyen componentes relacionados con exámenes médicos ocupacionales, valoraciones clínicas especializadas, pruebas complementarias, seguimiento epidemiológico y actividades de promoción y prevención en salud laboral.</w:t>
      </w:r>
    </w:p>
    <w:p w14:paraId="7F3DB15A" w14:textId="77777777" w:rsidR="00B64AE4" w:rsidRPr="00AE178E" w:rsidRDefault="00B64AE4" w:rsidP="00AE178E">
      <w:pPr>
        <w:tabs>
          <w:tab w:val="left" w:pos="3193"/>
        </w:tabs>
        <w:ind w:right="344"/>
        <w:jc w:val="both"/>
        <w:rPr>
          <w:rFonts w:ascii="Arial Narrow" w:hAnsi="Arial Narrow" w:cstheme="minorHAnsi"/>
          <w:sz w:val="22"/>
          <w:szCs w:val="22"/>
        </w:rPr>
      </w:pPr>
    </w:p>
    <w:p w14:paraId="3A2C57BE" w14:textId="77777777" w:rsidR="00B64AE4" w:rsidRPr="00AE178E" w:rsidRDefault="00B64AE4"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En consecuencia, se concluye que existe una demanda estructurada, continua y técnicamente justificada para la prestación de servicios médicos ocupacionales, lo cual respalda la necesidad del presente proceso contractual y su alineación con las políticas de seguridad y salud en el trabajo, bienestar laboral y cumplimiento normativo de la Regional Nororiente.</w:t>
      </w:r>
    </w:p>
    <w:p w14:paraId="432DD869" w14:textId="6184AEA2" w:rsidR="00805995" w:rsidRPr="00AE178E" w:rsidRDefault="00805995" w:rsidP="00AE178E">
      <w:pPr>
        <w:tabs>
          <w:tab w:val="left" w:pos="3193"/>
        </w:tabs>
        <w:ind w:right="344"/>
        <w:jc w:val="center"/>
        <w:rPr>
          <w:rFonts w:ascii="Arial Narrow" w:hAnsi="Arial Narrow" w:cstheme="minorHAnsi"/>
          <w:sz w:val="22"/>
          <w:szCs w:val="22"/>
        </w:rPr>
      </w:pPr>
      <w:r w:rsidRPr="00AE178E">
        <w:rPr>
          <w:rFonts w:ascii="Arial Narrow" w:hAnsi="Arial Narrow" w:cstheme="minorHAnsi"/>
          <w:noProof/>
          <w:sz w:val="22"/>
          <w:szCs w:val="22"/>
        </w:rPr>
        <w:lastRenderedPageBreak/>
        <w:drawing>
          <wp:inline distT="0" distB="0" distL="0" distR="0" wp14:anchorId="470AB775" wp14:editId="62DBD57A">
            <wp:extent cx="4592427" cy="3148717"/>
            <wp:effectExtent l="0" t="0" r="0" b="0"/>
            <wp:docPr id="17799117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911736" name="Imagen 4"/>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a:off x="0" y="0"/>
                      <a:ext cx="4598233" cy="3152697"/>
                    </a:xfrm>
                    <a:prstGeom prst="rect">
                      <a:avLst/>
                    </a:prstGeom>
                    <a:noFill/>
                    <a:ln>
                      <a:noFill/>
                    </a:ln>
                  </pic:spPr>
                </pic:pic>
              </a:graphicData>
            </a:graphic>
          </wp:inline>
        </w:drawing>
      </w:r>
    </w:p>
    <w:p w14:paraId="39EE7E1D" w14:textId="77777777" w:rsidR="00633FFA" w:rsidRPr="00AE178E" w:rsidRDefault="00633FFA" w:rsidP="00AE178E">
      <w:pPr>
        <w:widowControl w:val="0"/>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Fuente: Modelo de Abastecimiento estratégico.</w:t>
      </w:r>
    </w:p>
    <w:p w14:paraId="0D68F5C1" w14:textId="77777777" w:rsidR="00633FFA" w:rsidRPr="00AE178E" w:rsidRDefault="00000000" w:rsidP="00AE178E">
      <w:pPr>
        <w:tabs>
          <w:tab w:val="left" w:pos="3193"/>
        </w:tabs>
        <w:ind w:right="344"/>
        <w:jc w:val="both"/>
        <w:rPr>
          <w:rFonts w:ascii="Arial Narrow" w:hAnsi="Arial Narrow" w:cstheme="minorHAnsi"/>
          <w:sz w:val="22"/>
          <w:szCs w:val="22"/>
        </w:rPr>
      </w:pPr>
      <w:hyperlink r:id="rId50" w:history="1">
        <w:r w:rsidR="00633FFA" w:rsidRPr="00AE178E">
          <w:rPr>
            <w:rStyle w:val="Hipervnculo"/>
            <w:rFonts w:ascii="Arial Narrow" w:hAnsi="Arial Narrow" w:cstheme="minorHAnsi"/>
            <w:color w:val="auto"/>
            <w:sz w:val="22"/>
            <w:szCs w:val="22"/>
          </w:rPr>
          <w:t>https://app.powerbi.com/view?r=eyJrIjoiNjkwMzhkMjItNjZjZC00YzA3LWI1MDMtMGEyNzlmYWRjNDYxIiwidCI6IjdiMDkwNDFlLTI0NTEtNDlkMC04Y2IxLTc5ZDVlM2Q4YzFiZSIsImMiOjR9</w:t>
        </w:r>
      </w:hyperlink>
    </w:p>
    <w:p w14:paraId="16684A13" w14:textId="77777777" w:rsidR="00633FFA" w:rsidRPr="00AE178E" w:rsidRDefault="00633FFA" w:rsidP="00AE178E">
      <w:pPr>
        <w:tabs>
          <w:tab w:val="left" w:pos="3193"/>
        </w:tabs>
        <w:ind w:right="344"/>
        <w:jc w:val="center"/>
        <w:rPr>
          <w:rFonts w:ascii="Arial Narrow" w:hAnsi="Arial Narrow" w:cstheme="minorHAnsi"/>
          <w:sz w:val="22"/>
          <w:szCs w:val="22"/>
        </w:rPr>
      </w:pPr>
    </w:p>
    <w:p w14:paraId="16B5D320" w14:textId="7155FD6C" w:rsidR="00805995" w:rsidRPr="00AE178E" w:rsidRDefault="00633FFA" w:rsidP="00AE178E">
      <w:pPr>
        <w:tabs>
          <w:tab w:val="left" w:pos="3193"/>
        </w:tabs>
        <w:ind w:right="344"/>
        <w:jc w:val="both"/>
        <w:rPr>
          <w:rFonts w:ascii="Arial Narrow" w:hAnsi="Arial Narrow" w:cstheme="minorHAnsi"/>
          <w:sz w:val="22"/>
          <w:szCs w:val="22"/>
        </w:rPr>
      </w:pPr>
      <w:r w:rsidRPr="00AE178E">
        <w:rPr>
          <w:rFonts w:ascii="Arial Narrow" w:hAnsi="Arial Narrow" w:cstheme="minorHAnsi"/>
          <w:noProof/>
          <w:sz w:val="22"/>
          <w:szCs w:val="22"/>
        </w:rPr>
        <w:drawing>
          <wp:inline distT="0" distB="0" distL="0" distR="0" wp14:anchorId="0AE8070F" wp14:editId="312E8BBC">
            <wp:extent cx="6699250" cy="1918970"/>
            <wp:effectExtent l="0" t="0" r="6350" b="5080"/>
            <wp:docPr id="1682468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46876" name=""/>
                    <pic:cNvPicPr/>
                  </pic:nvPicPr>
                  <pic:blipFill>
                    <a:blip r:embed="rId51"/>
                    <a:stretch>
                      <a:fillRect/>
                    </a:stretch>
                  </pic:blipFill>
                  <pic:spPr>
                    <a:xfrm>
                      <a:off x="0" y="0"/>
                      <a:ext cx="6699250" cy="1918970"/>
                    </a:xfrm>
                    <a:prstGeom prst="rect">
                      <a:avLst/>
                    </a:prstGeom>
                  </pic:spPr>
                </pic:pic>
              </a:graphicData>
            </a:graphic>
          </wp:inline>
        </w:drawing>
      </w:r>
    </w:p>
    <w:p w14:paraId="5B54564B" w14:textId="77777777" w:rsidR="00805995" w:rsidRPr="00AE178E" w:rsidRDefault="00805995" w:rsidP="00AE178E">
      <w:pPr>
        <w:tabs>
          <w:tab w:val="left" w:pos="3193"/>
        </w:tabs>
        <w:ind w:right="344"/>
        <w:jc w:val="both"/>
        <w:rPr>
          <w:rFonts w:ascii="Arial Narrow" w:hAnsi="Arial Narrow" w:cstheme="minorHAnsi"/>
          <w:sz w:val="22"/>
          <w:szCs w:val="22"/>
        </w:rPr>
      </w:pPr>
    </w:p>
    <w:p w14:paraId="18237679" w14:textId="6A702704" w:rsidR="00805995" w:rsidRPr="00AE178E" w:rsidRDefault="00805995" w:rsidP="00AE178E">
      <w:pPr>
        <w:widowControl w:val="0"/>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Fuente: Modelo de Abastecimiento estratégico</w:t>
      </w:r>
      <w:r w:rsidR="00B0336B" w:rsidRPr="00AE178E">
        <w:rPr>
          <w:rFonts w:ascii="Arial Narrow" w:hAnsi="Arial Narrow" w:cstheme="minorHAnsi"/>
          <w:sz w:val="22"/>
          <w:szCs w:val="22"/>
        </w:rPr>
        <w:t>.</w:t>
      </w:r>
    </w:p>
    <w:p w14:paraId="0B908B95" w14:textId="39485A69" w:rsidR="00805995" w:rsidRPr="00AE178E" w:rsidRDefault="00000000" w:rsidP="00AE178E">
      <w:pPr>
        <w:tabs>
          <w:tab w:val="left" w:pos="3193"/>
        </w:tabs>
        <w:ind w:right="344"/>
        <w:jc w:val="both"/>
        <w:rPr>
          <w:rFonts w:ascii="Arial Narrow" w:hAnsi="Arial Narrow" w:cstheme="minorHAnsi"/>
          <w:sz w:val="22"/>
          <w:szCs w:val="22"/>
        </w:rPr>
      </w:pPr>
      <w:hyperlink r:id="rId52" w:history="1">
        <w:r w:rsidR="00633FFA" w:rsidRPr="00AE178E">
          <w:rPr>
            <w:rStyle w:val="Hipervnculo"/>
            <w:rFonts w:ascii="Arial Narrow" w:hAnsi="Arial Narrow" w:cstheme="minorHAnsi"/>
            <w:color w:val="auto"/>
            <w:sz w:val="22"/>
            <w:szCs w:val="22"/>
          </w:rPr>
          <w:t>https://app.powerbi.com/view?r=eyJrIjoiNjkwMzhkMjItNjZjZC00YzA3LWI1MDMtMGEyNzlmYWRjNDYxIiwidCI6IjdiMDkwNDFlLTI0NTEtNDlkMC04Y2IxLTc5ZDVlM2Q4YzFiZSIsImMiOjR9</w:t>
        </w:r>
      </w:hyperlink>
    </w:p>
    <w:p w14:paraId="0C929739" w14:textId="77777777" w:rsidR="00633FFA" w:rsidRPr="00AE178E" w:rsidRDefault="00633FFA" w:rsidP="00AE178E">
      <w:pPr>
        <w:tabs>
          <w:tab w:val="left" w:pos="3193"/>
        </w:tabs>
        <w:ind w:right="344"/>
        <w:jc w:val="both"/>
        <w:rPr>
          <w:rFonts w:ascii="Arial Narrow" w:hAnsi="Arial Narrow" w:cstheme="minorHAnsi"/>
          <w:sz w:val="22"/>
          <w:szCs w:val="22"/>
        </w:rPr>
      </w:pPr>
    </w:p>
    <w:p w14:paraId="7725B8B7" w14:textId="6B95A45C" w:rsidR="00DC0CC3" w:rsidRPr="00AE178E" w:rsidRDefault="00DC0CC3" w:rsidP="00AE178E">
      <w:pPr>
        <w:tabs>
          <w:tab w:val="left" w:pos="3193"/>
        </w:tabs>
        <w:ind w:right="344"/>
        <w:jc w:val="both"/>
        <w:rPr>
          <w:rFonts w:ascii="Arial Narrow" w:hAnsi="Arial Narrow" w:cstheme="minorHAnsi"/>
          <w:sz w:val="22"/>
          <w:szCs w:val="22"/>
        </w:rPr>
      </w:pPr>
      <w:r w:rsidRPr="00AE178E">
        <w:rPr>
          <w:rFonts w:ascii="Arial Narrow" w:hAnsi="Arial Narrow" w:cstheme="minorHAnsi"/>
          <w:sz w:val="22"/>
          <w:szCs w:val="22"/>
        </w:rPr>
        <w:t xml:space="preserve">Para el presente estudio se realizó una consulta en el SECOP II de los procesos de contratación de adquisición de extintores </w:t>
      </w:r>
      <w:r w:rsidRPr="00AE178E">
        <w:rPr>
          <w:rFonts w:ascii="Arial Narrow" w:eastAsia="Arial Unicode MS" w:hAnsi="Arial Narrow" w:cstheme="minorHAnsi"/>
          <w:sz w:val="22"/>
          <w:szCs w:val="22"/>
          <w:lang w:val="es-ES_tradnl" w:eastAsia="x-none"/>
        </w:rPr>
        <w:t>registrados por otras entidades y de igual manera por parte de la entidad, los cuales cuenta con modalidad, objetos y especificaciones técnicas similares al presente proceso</w:t>
      </w:r>
      <w:r w:rsidRPr="00AE178E">
        <w:rPr>
          <w:rFonts w:ascii="Arial Narrow" w:hAnsi="Arial Narrow" w:cstheme="minorHAnsi"/>
          <w:sz w:val="22"/>
          <w:szCs w:val="22"/>
        </w:rPr>
        <w:t>:</w:t>
      </w:r>
    </w:p>
    <w:p w14:paraId="04EC90E5" w14:textId="77777777" w:rsidR="00397796" w:rsidRPr="00AE178E" w:rsidRDefault="00397796" w:rsidP="00AE178E">
      <w:pPr>
        <w:tabs>
          <w:tab w:val="left" w:pos="3193"/>
        </w:tabs>
        <w:ind w:left="284" w:right="344"/>
        <w:jc w:val="both"/>
        <w:rPr>
          <w:rFonts w:ascii="Arial Narrow" w:hAnsi="Arial Narrow" w:cstheme="minorHAnsi"/>
          <w:sz w:val="22"/>
          <w:szCs w:val="22"/>
        </w:rPr>
      </w:pPr>
    </w:p>
    <w:p w14:paraId="7D2C4009" w14:textId="77777777" w:rsidR="00DC0CC3" w:rsidRPr="00AE178E" w:rsidRDefault="00DC0CC3" w:rsidP="00AE178E">
      <w:pPr>
        <w:tabs>
          <w:tab w:val="left" w:pos="1002"/>
        </w:tabs>
        <w:spacing w:before="1"/>
        <w:rPr>
          <w:rFonts w:ascii="Arial Narrow" w:hAnsi="Arial Narrow" w:cstheme="minorHAnsi"/>
          <w:b/>
          <w:sz w:val="22"/>
          <w:szCs w:val="22"/>
        </w:rPr>
      </w:pPr>
    </w:p>
    <w:p w14:paraId="035ED84D" w14:textId="752EE220" w:rsidR="00DC0CC3" w:rsidRPr="00AE178E" w:rsidRDefault="001C2C95" w:rsidP="00AE178E">
      <w:pPr>
        <w:tabs>
          <w:tab w:val="left" w:pos="1002"/>
        </w:tabs>
        <w:spacing w:before="1"/>
        <w:rPr>
          <w:rFonts w:ascii="Arial Narrow" w:hAnsi="Arial Narrow" w:cstheme="minorHAnsi"/>
          <w:b/>
          <w:sz w:val="22"/>
          <w:szCs w:val="22"/>
        </w:rPr>
      </w:pPr>
      <w:r w:rsidRPr="00AE178E">
        <w:rPr>
          <w:rFonts w:ascii="Arial Narrow" w:hAnsi="Arial Narrow" w:cstheme="minorHAnsi"/>
          <w:b/>
          <w:sz w:val="22"/>
          <w:szCs w:val="22"/>
        </w:rPr>
        <w:tab/>
      </w:r>
      <w:r w:rsidR="00DC0CC3" w:rsidRPr="00AE178E">
        <w:rPr>
          <w:rFonts w:ascii="Arial Narrow" w:hAnsi="Arial Narrow" w:cstheme="minorHAnsi"/>
          <w:b/>
          <w:sz w:val="22"/>
          <w:szCs w:val="22"/>
        </w:rPr>
        <w:t>6.1.2.1</w:t>
      </w:r>
      <w:r w:rsidR="00DC0CC3" w:rsidRPr="00AE178E">
        <w:rPr>
          <w:rFonts w:ascii="Arial Narrow" w:hAnsi="Arial Narrow" w:cstheme="minorHAnsi"/>
          <w:b/>
          <w:sz w:val="22"/>
          <w:szCs w:val="22"/>
        </w:rPr>
        <w:tab/>
        <w:t>PROCESOS SIMILARES REALIZADOS POR LA AEROCIVIL</w:t>
      </w:r>
    </w:p>
    <w:p w14:paraId="42589C75" w14:textId="77777777" w:rsidR="000775E1" w:rsidRPr="00AE178E" w:rsidRDefault="000775E1" w:rsidP="00AE178E">
      <w:pPr>
        <w:tabs>
          <w:tab w:val="left" w:pos="1002"/>
        </w:tabs>
        <w:spacing w:before="1"/>
        <w:rPr>
          <w:rFonts w:ascii="Arial Narrow" w:hAnsi="Arial Narrow" w:cstheme="minorHAnsi"/>
          <w:b/>
          <w:sz w:val="22"/>
          <w:szCs w:val="22"/>
        </w:rPr>
      </w:pPr>
    </w:p>
    <w:tbl>
      <w:tblPr>
        <w:tblStyle w:val="Tablaconcuadrcula"/>
        <w:tblW w:w="0" w:type="auto"/>
        <w:tblLook w:val="04A0" w:firstRow="1" w:lastRow="0" w:firstColumn="1" w:lastColumn="0" w:noHBand="0" w:noVBand="1"/>
      </w:tblPr>
      <w:tblGrid>
        <w:gridCol w:w="2263"/>
        <w:gridCol w:w="5670"/>
        <w:gridCol w:w="2173"/>
      </w:tblGrid>
      <w:tr w:rsidR="00CF65FC" w:rsidRPr="00AE178E" w14:paraId="54FE86CF" w14:textId="77777777" w:rsidTr="00735DDD">
        <w:trPr>
          <w:trHeight w:val="300"/>
          <w:tblHeader/>
        </w:trPr>
        <w:tc>
          <w:tcPr>
            <w:tcW w:w="2263" w:type="dxa"/>
            <w:noWrap/>
            <w:hideMark/>
          </w:tcPr>
          <w:p w14:paraId="1DEDB46D" w14:textId="2666CAE5" w:rsidR="00735DDD" w:rsidRPr="00AE178E" w:rsidRDefault="00735DDD" w:rsidP="00AE178E">
            <w:pPr>
              <w:tabs>
                <w:tab w:val="left" w:pos="1002"/>
              </w:tabs>
              <w:spacing w:before="1"/>
              <w:jc w:val="center"/>
              <w:rPr>
                <w:rFonts w:ascii="Arial Narrow" w:hAnsi="Arial Narrow" w:cstheme="minorHAnsi"/>
                <w:bCs/>
                <w:sz w:val="22"/>
                <w:szCs w:val="22"/>
              </w:rPr>
            </w:pPr>
            <w:r w:rsidRPr="00AE178E">
              <w:rPr>
                <w:rFonts w:ascii="Arial Narrow" w:hAnsi="Arial Narrow" w:cstheme="minorHAnsi"/>
                <w:bCs/>
                <w:sz w:val="22"/>
                <w:szCs w:val="22"/>
              </w:rPr>
              <w:t>CONTRATO N</w:t>
            </w:r>
            <w:r w:rsidR="0001607A" w:rsidRPr="00AE178E">
              <w:rPr>
                <w:rFonts w:ascii="Arial Narrow" w:hAnsi="Arial Narrow" w:cstheme="minorHAnsi"/>
                <w:bCs/>
                <w:sz w:val="22"/>
                <w:szCs w:val="22"/>
              </w:rPr>
              <w:t>o.</w:t>
            </w:r>
          </w:p>
        </w:tc>
        <w:tc>
          <w:tcPr>
            <w:tcW w:w="5670" w:type="dxa"/>
            <w:noWrap/>
            <w:hideMark/>
          </w:tcPr>
          <w:p w14:paraId="432F8EA4" w14:textId="15C8B281" w:rsidR="00735DDD" w:rsidRPr="00AE178E" w:rsidRDefault="00735DDD" w:rsidP="00AE178E">
            <w:pPr>
              <w:tabs>
                <w:tab w:val="left" w:pos="1002"/>
              </w:tabs>
              <w:spacing w:before="1"/>
              <w:jc w:val="center"/>
              <w:rPr>
                <w:rFonts w:ascii="Arial Narrow" w:hAnsi="Arial Narrow" w:cstheme="minorHAnsi"/>
                <w:bCs/>
                <w:sz w:val="22"/>
                <w:szCs w:val="22"/>
              </w:rPr>
            </w:pPr>
            <w:r w:rsidRPr="00AE178E">
              <w:rPr>
                <w:rFonts w:ascii="Arial Narrow" w:hAnsi="Arial Narrow" w:cstheme="minorHAnsi"/>
                <w:bCs/>
                <w:sz w:val="22"/>
                <w:szCs w:val="22"/>
              </w:rPr>
              <w:t>DESCRIPCIÓN</w:t>
            </w:r>
          </w:p>
        </w:tc>
        <w:tc>
          <w:tcPr>
            <w:tcW w:w="2173" w:type="dxa"/>
            <w:noWrap/>
            <w:hideMark/>
          </w:tcPr>
          <w:p w14:paraId="128009A4" w14:textId="4C6E93D1" w:rsidR="00735DDD" w:rsidRPr="00AE178E" w:rsidRDefault="00735DDD" w:rsidP="00AE178E">
            <w:pPr>
              <w:tabs>
                <w:tab w:val="left" w:pos="1002"/>
              </w:tabs>
              <w:spacing w:before="1"/>
              <w:jc w:val="center"/>
              <w:rPr>
                <w:rFonts w:ascii="Arial Narrow" w:hAnsi="Arial Narrow" w:cstheme="minorHAnsi"/>
                <w:bCs/>
                <w:sz w:val="22"/>
                <w:szCs w:val="22"/>
              </w:rPr>
            </w:pPr>
            <w:r w:rsidRPr="00AE178E">
              <w:rPr>
                <w:rFonts w:ascii="Arial Narrow" w:hAnsi="Arial Narrow" w:cstheme="minorHAnsi"/>
                <w:bCs/>
                <w:sz w:val="22"/>
                <w:szCs w:val="22"/>
              </w:rPr>
              <w:t>CUANTÍA</w:t>
            </w:r>
          </w:p>
        </w:tc>
      </w:tr>
      <w:tr w:rsidR="00CF65FC" w:rsidRPr="00AE178E" w14:paraId="7743644B" w14:textId="77777777" w:rsidTr="00735DDD">
        <w:trPr>
          <w:trHeight w:val="300"/>
        </w:trPr>
        <w:tc>
          <w:tcPr>
            <w:tcW w:w="2263" w:type="dxa"/>
            <w:noWrap/>
            <w:hideMark/>
          </w:tcPr>
          <w:p w14:paraId="43868FD0"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26001179 H3 DE 2026</w:t>
            </w:r>
          </w:p>
        </w:tc>
        <w:tc>
          <w:tcPr>
            <w:tcW w:w="5670" w:type="dxa"/>
            <w:noWrap/>
            <w:hideMark/>
          </w:tcPr>
          <w:p w14:paraId="1C47E586"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PRESTAR SERVICIOS MEDICOS PARA LA CERTIFICACIÓN AEROMÉDICA DEL PERSONAL DEL GRUPO ATS, AIM Y SEI DE LOS AEROPUERTOS REGIONAL ATLANTICO INCLUIDO LOS EXÁMENES MÉDICOS NECESARIOS</w:t>
            </w:r>
          </w:p>
        </w:tc>
        <w:tc>
          <w:tcPr>
            <w:tcW w:w="2173" w:type="dxa"/>
            <w:noWrap/>
            <w:hideMark/>
          </w:tcPr>
          <w:p w14:paraId="0D3CF9AF"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175.090.172,00 </w:t>
            </w:r>
          </w:p>
        </w:tc>
      </w:tr>
      <w:tr w:rsidR="00CF65FC" w:rsidRPr="00AE178E" w14:paraId="61C6B340" w14:textId="77777777" w:rsidTr="00735DDD">
        <w:trPr>
          <w:trHeight w:val="300"/>
        </w:trPr>
        <w:tc>
          <w:tcPr>
            <w:tcW w:w="2263" w:type="dxa"/>
            <w:noWrap/>
            <w:hideMark/>
          </w:tcPr>
          <w:p w14:paraId="6F6B9A83"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26000517 H3 de 2026</w:t>
            </w:r>
          </w:p>
        </w:tc>
        <w:tc>
          <w:tcPr>
            <w:tcW w:w="5670" w:type="dxa"/>
            <w:noWrap/>
            <w:hideMark/>
          </w:tcPr>
          <w:p w14:paraId="0E138ACE"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66100C0496 PRESTAR SERVICIOS PROFESIONALES ORIENTADOS A GARANTIZAR EL CUMPLIMIENTO DE LOS ESTANDARES ESTABLECIDOS Y FOMENTAR EL MEJORAMIENTO CONTINUO EN LA PRESTACION DE LOS SERVICIOS MEDICOS AEROPORT</w:t>
            </w:r>
          </w:p>
        </w:tc>
        <w:tc>
          <w:tcPr>
            <w:tcW w:w="2173" w:type="dxa"/>
            <w:noWrap/>
            <w:hideMark/>
          </w:tcPr>
          <w:p w14:paraId="1EC0B404"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89.358.500,00 </w:t>
            </w:r>
          </w:p>
        </w:tc>
      </w:tr>
      <w:tr w:rsidR="00CF65FC" w:rsidRPr="00AE178E" w14:paraId="16F49772" w14:textId="77777777" w:rsidTr="00735DDD">
        <w:trPr>
          <w:trHeight w:val="300"/>
        </w:trPr>
        <w:tc>
          <w:tcPr>
            <w:tcW w:w="2263" w:type="dxa"/>
            <w:noWrap/>
            <w:hideMark/>
          </w:tcPr>
          <w:p w14:paraId="1ED78820"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25001260 H3 DE 2025</w:t>
            </w:r>
          </w:p>
        </w:tc>
        <w:tc>
          <w:tcPr>
            <w:tcW w:w="5670" w:type="dxa"/>
            <w:noWrap/>
            <w:hideMark/>
          </w:tcPr>
          <w:p w14:paraId="4D8E005A"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53400C1569 PRESTAR SERVICIOS MEDICOS OCUPACIONALES A LOS SERVIDORES PUBLICOS DE LA AERONAUTICA CIVIL DE LA DIRECCION REGIONAL OCCIDENTE</w:t>
            </w:r>
          </w:p>
        </w:tc>
        <w:tc>
          <w:tcPr>
            <w:tcW w:w="2173" w:type="dxa"/>
            <w:noWrap/>
            <w:hideMark/>
          </w:tcPr>
          <w:p w14:paraId="5BB05688"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119.440.000,00 </w:t>
            </w:r>
          </w:p>
        </w:tc>
      </w:tr>
      <w:tr w:rsidR="00CF65FC" w:rsidRPr="00AE178E" w14:paraId="5946ADD6" w14:textId="77777777" w:rsidTr="00735DDD">
        <w:trPr>
          <w:trHeight w:val="300"/>
        </w:trPr>
        <w:tc>
          <w:tcPr>
            <w:tcW w:w="2263" w:type="dxa"/>
            <w:noWrap/>
            <w:hideMark/>
          </w:tcPr>
          <w:p w14:paraId="4062A371"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25001060 H3</w:t>
            </w:r>
          </w:p>
        </w:tc>
        <w:tc>
          <w:tcPr>
            <w:tcW w:w="5670" w:type="dxa"/>
            <w:noWrap/>
            <w:hideMark/>
          </w:tcPr>
          <w:p w14:paraId="2324F447"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53400C1131 PRESTAR SERVICIOS MEDICOS OCUPACIONALES A LOS SERVIDORES PUBLICOS DE LA AERONAUTICA CIVIL DE LOS AEROPUERTOS DE ARMENIA, PEREIRA, CARTAGO, TULUA, BUENAVENTURA, POPAYAN, GUAPI, PASTO, IPIALE</w:t>
            </w:r>
          </w:p>
        </w:tc>
        <w:tc>
          <w:tcPr>
            <w:tcW w:w="2173" w:type="dxa"/>
            <w:noWrap/>
            <w:hideMark/>
          </w:tcPr>
          <w:p w14:paraId="5BBC138B"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100.000.000,00 </w:t>
            </w:r>
          </w:p>
        </w:tc>
      </w:tr>
      <w:tr w:rsidR="00CF65FC" w:rsidRPr="00AE178E" w14:paraId="463CEDA5" w14:textId="77777777" w:rsidTr="00735DDD">
        <w:trPr>
          <w:trHeight w:val="300"/>
        </w:trPr>
        <w:tc>
          <w:tcPr>
            <w:tcW w:w="2263" w:type="dxa"/>
            <w:noWrap/>
            <w:hideMark/>
          </w:tcPr>
          <w:p w14:paraId="0787CBA1"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25000922 H3 DE 2025</w:t>
            </w:r>
          </w:p>
        </w:tc>
        <w:tc>
          <w:tcPr>
            <w:tcW w:w="5670" w:type="dxa"/>
            <w:noWrap/>
            <w:hideMark/>
          </w:tcPr>
          <w:p w14:paraId="7F9B8DA4"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PRESTAR SERVICIOS MEDICOS OCUPACIONALES A LOS SERVIDORES PUBLICOS DE LA AEROCIVIL REGIONAL NORORIENTE (Manifestación de interés (Menor Cuantía)) (Presentación de oferta)</w:t>
            </w:r>
          </w:p>
        </w:tc>
        <w:tc>
          <w:tcPr>
            <w:tcW w:w="2173" w:type="dxa"/>
            <w:noWrap/>
            <w:hideMark/>
          </w:tcPr>
          <w:p w14:paraId="0D95C896"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205.725.000,00 </w:t>
            </w:r>
          </w:p>
        </w:tc>
      </w:tr>
      <w:tr w:rsidR="00CF65FC" w:rsidRPr="00AE178E" w14:paraId="1B9F9EC6" w14:textId="77777777" w:rsidTr="00735DDD">
        <w:trPr>
          <w:trHeight w:val="300"/>
        </w:trPr>
        <w:tc>
          <w:tcPr>
            <w:tcW w:w="2263" w:type="dxa"/>
            <w:noWrap/>
            <w:hideMark/>
          </w:tcPr>
          <w:p w14:paraId="2A75B3E6"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 xml:space="preserve">25000613 A H3 2025 </w:t>
            </w:r>
          </w:p>
        </w:tc>
        <w:tc>
          <w:tcPr>
            <w:tcW w:w="5670" w:type="dxa"/>
            <w:noWrap/>
            <w:hideMark/>
          </w:tcPr>
          <w:p w14:paraId="00835A0C"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PRESTAR SERVICIOS MEDICOS OCUPACIONALES A LOS SERVIDORES PUBLICOS DE LA AERONAUTICA CIVIL REGIONAL CENTRO SUR (Manifestación de interés (Menor Cuantía)) (Presentación de oferta)</w:t>
            </w:r>
          </w:p>
        </w:tc>
        <w:tc>
          <w:tcPr>
            <w:tcW w:w="2173" w:type="dxa"/>
            <w:noWrap/>
            <w:hideMark/>
          </w:tcPr>
          <w:p w14:paraId="4A222985"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323.674.000,00 </w:t>
            </w:r>
          </w:p>
        </w:tc>
      </w:tr>
      <w:tr w:rsidR="00CF65FC" w:rsidRPr="00AE178E" w14:paraId="65562C87" w14:textId="77777777" w:rsidTr="00735DDD">
        <w:trPr>
          <w:trHeight w:val="300"/>
        </w:trPr>
        <w:tc>
          <w:tcPr>
            <w:tcW w:w="2263" w:type="dxa"/>
            <w:noWrap/>
            <w:hideMark/>
          </w:tcPr>
          <w:p w14:paraId="559ACD7F"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25000706 H3 de 2025</w:t>
            </w:r>
          </w:p>
        </w:tc>
        <w:tc>
          <w:tcPr>
            <w:tcW w:w="5670" w:type="dxa"/>
            <w:noWrap/>
            <w:hideMark/>
          </w:tcPr>
          <w:p w14:paraId="2ECA6A7D"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PRESTAR SERVICIOS MEDICOS OCUPACIONALES A LOS SERVIDORES PUBLICOS DE LA AEROCIVIL (Manifestación de interés (Menor Cuantía)) (Presentación de oferta)</w:t>
            </w:r>
          </w:p>
        </w:tc>
        <w:tc>
          <w:tcPr>
            <w:tcW w:w="2173" w:type="dxa"/>
            <w:noWrap/>
            <w:hideMark/>
          </w:tcPr>
          <w:p w14:paraId="2663FFB9"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274.252.067,00 </w:t>
            </w:r>
          </w:p>
        </w:tc>
      </w:tr>
      <w:tr w:rsidR="00CF65FC" w:rsidRPr="00AE178E" w14:paraId="292A6AA2" w14:textId="77777777" w:rsidTr="00735DDD">
        <w:trPr>
          <w:trHeight w:val="300"/>
        </w:trPr>
        <w:tc>
          <w:tcPr>
            <w:tcW w:w="2263" w:type="dxa"/>
            <w:noWrap/>
            <w:hideMark/>
          </w:tcPr>
          <w:p w14:paraId="35F72C75"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25000679 H3 DE 2025</w:t>
            </w:r>
          </w:p>
        </w:tc>
        <w:tc>
          <w:tcPr>
            <w:tcW w:w="5670" w:type="dxa"/>
            <w:noWrap/>
            <w:hideMark/>
          </w:tcPr>
          <w:p w14:paraId="6671502E"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53300C1006 PRESTAR SERVICIOS MEDICOS OCUPACIONALES A LOS SERVIDORES PUBLICOS DE LA AERONAUTICA CIVIL REGIONAL NORTE (Manifestación de interés (Menor Cuantía)) (Presentación de oferta)</w:t>
            </w:r>
          </w:p>
        </w:tc>
        <w:tc>
          <w:tcPr>
            <w:tcW w:w="2173" w:type="dxa"/>
            <w:noWrap/>
            <w:hideMark/>
          </w:tcPr>
          <w:p w14:paraId="241DE016"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219.426.000,00 </w:t>
            </w:r>
          </w:p>
        </w:tc>
      </w:tr>
      <w:tr w:rsidR="00CF65FC" w:rsidRPr="00AE178E" w14:paraId="0EF2E1A6" w14:textId="77777777" w:rsidTr="00735DDD">
        <w:trPr>
          <w:trHeight w:val="300"/>
        </w:trPr>
        <w:tc>
          <w:tcPr>
            <w:tcW w:w="2263" w:type="dxa"/>
            <w:noWrap/>
            <w:hideMark/>
          </w:tcPr>
          <w:p w14:paraId="5B499CFF"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25000654 H3</w:t>
            </w:r>
          </w:p>
        </w:tc>
        <w:tc>
          <w:tcPr>
            <w:tcW w:w="5670" w:type="dxa"/>
            <w:noWrap/>
            <w:hideMark/>
          </w:tcPr>
          <w:p w14:paraId="3218BBCD"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53300C1173 PRESTAR SERVICIOS MEDICOS PARA LA CERTIFICACIÓN AEROMÉDICA DEL PERSONAL DEL GRUPO ATS, AIM Y SEI DE LOS AEROPUERTOS REGIONAL ATLÁNTICO INCLUIDO LOS EXÁMENES MÉDICOS NECESARIOS</w:t>
            </w:r>
          </w:p>
        </w:tc>
        <w:tc>
          <w:tcPr>
            <w:tcW w:w="2173" w:type="dxa"/>
            <w:noWrap/>
            <w:hideMark/>
          </w:tcPr>
          <w:p w14:paraId="79E98727"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173.884.000,00 </w:t>
            </w:r>
          </w:p>
        </w:tc>
      </w:tr>
      <w:tr w:rsidR="00CF65FC" w:rsidRPr="00AE178E" w14:paraId="7907CED7" w14:textId="77777777" w:rsidTr="00735DDD">
        <w:trPr>
          <w:trHeight w:val="300"/>
        </w:trPr>
        <w:tc>
          <w:tcPr>
            <w:tcW w:w="2263" w:type="dxa"/>
            <w:noWrap/>
            <w:hideMark/>
          </w:tcPr>
          <w:p w14:paraId="16C76829"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 xml:space="preserve">25000604 H3 </w:t>
            </w:r>
          </w:p>
        </w:tc>
        <w:tc>
          <w:tcPr>
            <w:tcW w:w="5670" w:type="dxa"/>
            <w:noWrap/>
            <w:hideMark/>
          </w:tcPr>
          <w:p w14:paraId="7AF3B1FA"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SERVICIOS MEDICOS OCUPACIONALES (Manifestación de interés (Menor Cuantía)) (Presentación de oferta)</w:t>
            </w:r>
          </w:p>
        </w:tc>
        <w:tc>
          <w:tcPr>
            <w:tcW w:w="2173" w:type="dxa"/>
            <w:noWrap/>
            <w:hideMark/>
          </w:tcPr>
          <w:p w14:paraId="71FFAFCA"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164.580.000,00 </w:t>
            </w:r>
          </w:p>
        </w:tc>
      </w:tr>
      <w:tr w:rsidR="00CF65FC" w:rsidRPr="00AE178E" w14:paraId="1985D749" w14:textId="77777777" w:rsidTr="00735DDD">
        <w:trPr>
          <w:trHeight w:val="300"/>
        </w:trPr>
        <w:tc>
          <w:tcPr>
            <w:tcW w:w="2263" w:type="dxa"/>
            <w:noWrap/>
            <w:hideMark/>
          </w:tcPr>
          <w:p w14:paraId="3B97150D"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lastRenderedPageBreak/>
              <w:t>25000561 H3 DE 2025</w:t>
            </w:r>
          </w:p>
        </w:tc>
        <w:tc>
          <w:tcPr>
            <w:tcW w:w="5670" w:type="dxa"/>
            <w:noWrap/>
            <w:hideMark/>
          </w:tcPr>
          <w:p w14:paraId="2E0F72CF"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53600C0669 PRACTICAR EXAMENES MEDICOS PARA CERTIFICACION AEROMEDICA DEL PERSONAL DEL GRUPO ATS, AIM Y SEI DE LOS AEROPUERTOS REGIONAL ORIENTE.</w:t>
            </w:r>
          </w:p>
        </w:tc>
        <w:tc>
          <w:tcPr>
            <w:tcW w:w="2173" w:type="dxa"/>
            <w:noWrap/>
            <w:hideMark/>
          </w:tcPr>
          <w:p w14:paraId="21B435EF"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101.300.000,00 </w:t>
            </w:r>
          </w:p>
        </w:tc>
      </w:tr>
      <w:tr w:rsidR="00CF65FC" w:rsidRPr="00AE178E" w14:paraId="07D64620" w14:textId="77777777" w:rsidTr="00735DDD">
        <w:trPr>
          <w:trHeight w:val="300"/>
        </w:trPr>
        <w:tc>
          <w:tcPr>
            <w:tcW w:w="2263" w:type="dxa"/>
            <w:noWrap/>
            <w:hideMark/>
          </w:tcPr>
          <w:p w14:paraId="3EA0CD9B"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25000408 H3</w:t>
            </w:r>
          </w:p>
        </w:tc>
        <w:tc>
          <w:tcPr>
            <w:tcW w:w="5670" w:type="dxa"/>
            <w:noWrap/>
            <w:hideMark/>
          </w:tcPr>
          <w:p w14:paraId="39FC9517"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EXAMENES MEDICOS</w:t>
            </w:r>
          </w:p>
        </w:tc>
        <w:tc>
          <w:tcPr>
            <w:tcW w:w="2173" w:type="dxa"/>
            <w:noWrap/>
            <w:hideMark/>
          </w:tcPr>
          <w:p w14:paraId="29F06EC5"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65.000.000,00 </w:t>
            </w:r>
          </w:p>
        </w:tc>
      </w:tr>
      <w:tr w:rsidR="00CF65FC" w:rsidRPr="00AE178E" w14:paraId="1B814155" w14:textId="77777777" w:rsidTr="00735DDD">
        <w:trPr>
          <w:trHeight w:val="300"/>
        </w:trPr>
        <w:tc>
          <w:tcPr>
            <w:tcW w:w="2263" w:type="dxa"/>
            <w:noWrap/>
            <w:hideMark/>
          </w:tcPr>
          <w:p w14:paraId="424CE2D6"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25000156 H3 DE 2025</w:t>
            </w:r>
          </w:p>
        </w:tc>
        <w:tc>
          <w:tcPr>
            <w:tcW w:w="5670" w:type="dxa"/>
            <w:noWrap/>
            <w:hideMark/>
          </w:tcPr>
          <w:p w14:paraId="1AA701D6"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PRESTAR SERVICIOS PROFESIONALES PARA EL CUMPLIMIENTO DE ESTANDARES Y MEJORAMIENTO DE LOS SERVICIOS MEDICOS AEROPORTUARIOS</w:t>
            </w:r>
          </w:p>
        </w:tc>
        <w:tc>
          <w:tcPr>
            <w:tcW w:w="2173" w:type="dxa"/>
            <w:noWrap/>
            <w:hideMark/>
          </w:tcPr>
          <w:p w14:paraId="13FE3D45"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90.346.784,00 </w:t>
            </w:r>
          </w:p>
        </w:tc>
      </w:tr>
      <w:tr w:rsidR="00CF65FC" w:rsidRPr="00AE178E" w14:paraId="13071C14" w14:textId="77777777" w:rsidTr="00735DDD">
        <w:trPr>
          <w:trHeight w:val="300"/>
        </w:trPr>
        <w:tc>
          <w:tcPr>
            <w:tcW w:w="2263" w:type="dxa"/>
            <w:noWrap/>
            <w:hideMark/>
          </w:tcPr>
          <w:p w14:paraId="48B4155F"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24001036 H3</w:t>
            </w:r>
          </w:p>
        </w:tc>
        <w:tc>
          <w:tcPr>
            <w:tcW w:w="5670" w:type="dxa"/>
            <w:noWrap/>
            <w:hideMark/>
          </w:tcPr>
          <w:p w14:paraId="3FA4BFE5"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43300C1148 PRESTAR SERVICIOS MEDICOS OCUPACIONALES A LOS SERVIDORES PUBLICOS DE LA AEROCIVIL DE LA REGIONAL NORTE (Manifestación de interés (Menor Cuantía)) (Presentación de oferta)</w:t>
            </w:r>
          </w:p>
        </w:tc>
        <w:tc>
          <w:tcPr>
            <w:tcW w:w="2173" w:type="dxa"/>
            <w:noWrap/>
            <w:hideMark/>
          </w:tcPr>
          <w:p w14:paraId="2E627AA0"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159.504.000,00 </w:t>
            </w:r>
          </w:p>
        </w:tc>
      </w:tr>
      <w:tr w:rsidR="00CF65FC" w:rsidRPr="00AE178E" w14:paraId="00E1A1A6" w14:textId="77777777" w:rsidTr="00735DDD">
        <w:trPr>
          <w:trHeight w:val="300"/>
        </w:trPr>
        <w:tc>
          <w:tcPr>
            <w:tcW w:w="2263" w:type="dxa"/>
            <w:noWrap/>
            <w:hideMark/>
          </w:tcPr>
          <w:p w14:paraId="12CCD77A"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24001027 H2</w:t>
            </w:r>
          </w:p>
        </w:tc>
        <w:tc>
          <w:tcPr>
            <w:tcW w:w="5670" w:type="dxa"/>
            <w:noWrap/>
            <w:hideMark/>
          </w:tcPr>
          <w:p w14:paraId="57731D3D"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46100C0530 ADQUIRIR EQUIPOS BIOMEDICOS E INSUMOS PARA LOS SERVICIOS MEDICOS DE LOS AEROPUERTOS ADMINISTRADOS POR LA AEROCIVIL (Presentación de oferta)</w:t>
            </w:r>
          </w:p>
        </w:tc>
        <w:tc>
          <w:tcPr>
            <w:tcW w:w="2173" w:type="dxa"/>
            <w:noWrap/>
            <w:hideMark/>
          </w:tcPr>
          <w:p w14:paraId="763596A8"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297.725.198,00 </w:t>
            </w:r>
          </w:p>
        </w:tc>
      </w:tr>
      <w:tr w:rsidR="00CF65FC" w:rsidRPr="00AE178E" w14:paraId="7E918BCF" w14:textId="77777777" w:rsidTr="00735DDD">
        <w:trPr>
          <w:trHeight w:val="300"/>
        </w:trPr>
        <w:tc>
          <w:tcPr>
            <w:tcW w:w="2263" w:type="dxa"/>
            <w:noWrap/>
            <w:hideMark/>
          </w:tcPr>
          <w:p w14:paraId="6B02FF18"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24000917 H3 de 2024</w:t>
            </w:r>
          </w:p>
        </w:tc>
        <w:tc>
          <w:tcPr>
            <w:tcW w:w="5670" w:type="dxa"/>
            <w:noWrap/>
            <w:hideMark/>
          </w:tcPr>
          <w:p w14:paraId="6D0138D9"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49000C0495 PRESTAR SERVICIOS MEDICOS OCUPACIONALES A LOS SERVIDORES PUBLICOS DE LA AEROCIVIL (Manifestación de interés (Menor Cuantía)) (Presentación de oferta)</w:t>
            </w:r>
          </w:p>
        </w:tc>
        <w:tc>
          <w:tcPr>
            <w:tcW w:w="2173" w:type="dxa"/>
            <w:noWrap/>
            <w:hideMark/>
          </w:tcPr>
          <w:p w14:paraId="62EECF3F"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199.969.250,00 </w:t>
            </w:r>
          </w:p>
        </w:tc>
      </w:tr>
      <w:tr w:rsidR="00CF65FC" w:rsidRPr="00AE178E" w14:paraId="3D9CC6B4" w14:textId="77777777" w:rsidTr="00735DDD">
        <w:trPr>
          <w:trHeight w:val="300"/>
        </w:trPr>
        <w:tc>
          <w:tcPr>
            <w:tcW w:w="2263" w:type="dxa"/>
            <w:noWrap/>
            <w:hideMark/>
          </w:tcPr>
          <w:p w14:paraId="30AD81EE"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24001001 H3 DE 2024</w:t>
            </w:r>
          </w:p>
        </w:tc>
        <w:tc>
          <w:tcPr>
            <w:tcW w:w="5670" w:type="dxa"/>
            <w:noWrap/>
            <w:hideMark/>
          </w:tcPr>
          <w:p w14:paraId="0B5E5983"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46100C0533 REALIZAR EL MANTENIMIENTO PREVENTIVO Y CORRECTIVO DE LOS EQUIPOS BIOMEDICOS DE LOS SERVICIOS MEDICOS EN LOS AEROPUERTOS ADMINISTRADOS POR LA AEROCIVIL</w:t>
            </w:r>
          </w:p>
        </w:tc>
        <w:tc>
          <w:tcPr>
            <w:tcW w:w="2173" w:type="dxa"/>
            <w:noWrap/>
            <w:hideMark/>
          </w:tcPr>
          <w:p w14:paraId="3D9CA618"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126.315.676,00 </w:t>
            </w:r>
          </w:p>
        </w:tc>
      </w:tr>
      <w:tr w:rsidR="00CF65FC" w:rsidRPr="00AE178E" w14:paraId="5FAC08B3" w14:textId="77777777" w:rsidTr="00735DDD">
        <w:trPr>
          <w:trHeight w:val="300"/>
        </w:trPr>
        <w:tc>
          <w:tcPr>
            <w:tcW w:w="2263" w:type="dxa"/>
            <w:noWrap/>
            <w:hideMark/>
          </w:tcPr>
          <w:p w14:paraId="427FB504"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24000719 A H3</w:t>
            </w:r>
          </w:p>
        </w:tc>
        <w:tc>
          <w:tcPr>
            <w:tcW w:w="5670" w:type="dxa"/>
            <w:noWrap/>
            <w:hideMark/>
          </w:tcPr>
          <w:p w14:paraId="38503B30"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43400C0906 PRESTAR SERVICIOS MEDICOS OCUPACIONALES A LOS SERVIDORES PUBLICOS DE LA AEROCIVIL DE LA REGIONAL OCCIDENTE</w:t>
            </w:r>
          </w:p>
        </w:tc>
        <w:tc>
          <w:tcPr>
            <w:tcW w:w="2173" w:type="dxa"/>
            <w:noWrap/>
            <w:hideMark/>
          </w:tcPr>
          <w:p w14:paraId="78FB6704"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130.000.000,00 </w:t>
            </w:r>
          </w:p>
        </w:tc>
      </w:tr>
      <w:tr w:rsidR="00CF65FC" w:rsidRPr="00AE178E" w14:paraId="03DD7210" w14:textId="77777777" w:rsidTr="00735DDD">
        <w:trPr>
          <w:trHeight w:val="300"/>
        </w:trPr>
        <w:tc>
          <w:tcPr>
            <w:tcW w:w="2263" w:type="dxa"/>
            <w:noWrap/>
            <w:hideMark/>
          </w:tcPr>
          <w:p w14:paraId="65D6ABCB"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24000787 H3</w:t>
            </w:r>
          </w:p>
        </w:tc>
        <w:tc>
          <w:tcPr>
            <w:tcW w:w="5670" w:type="dxa"/>
            <w:noWrap/>
            <w:hideMark/>
          </w:tcPr>
          <w:p w14:paraId="778972BE"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SERVICIOS MEDICOS</w:t>
            </w:r>
          </w:p>
        </w:tc>
        <w:tc>
          <w:tcPr>
            <w:tcW w:w="2173" w:type="dxa"/>
            <w:noWrap/>
            <w:hideMark/>
          </w:tcPr>
          <w:p w14:paraId="6F03E7B8"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120.000.000,00 </w:t>
            </w:r>
          </w:p>
        </w:tc>
      </w:tr>
      <w:tr w:rsidR="00CF65FC" w:rsidRPr="00AE178E" w14:paraId="2C24BFA9" w14:textId="77777777" w:rsidTr="00735DDD">
        <w:trPr>
          <w:trHeight w:val="300"/>
        </w:trPr>
        <w:tc>
          <w:tcPr>
            <w:tcW w:w="2263" w:type="dxa"/>
            <w:noWrap/>
            <w:hideMark/>
          </w:tcPr>
          <w:p w14:paraId="616D78CC"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24000728 H3</w:t>
            </w:r>
          </w:p>
        </w:tc>
        <w:tc>
          <w:tcPr>
            <w:tcW w:w="5670" w:type="dxa"/>
            <w:noWrap/>
            <w:hideMark/>
          </w:tcPr>
          <w:p w14:paraId="3FC011A9"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PRESTAR SERVICIOS MEDICOS OCUPACIONALES A LOS SERVIDORES PÚBLICOS DE LA AEROCIVIL DIRECCIÓN REGIONAL NORORIENTE Y SUS AEROPUERTOS (Manifestación de interés (Menor Cuantía)) (Presentación de oferta)</w:t>
            </w:r>
          </w:p>
        </w:tc>
        <w:tc>
          <w:tcPr>
            <w:tcW w:w="2173" w:type="dxa"/>
            <w:noWrap/>
            <w:hideMark/>
          </w:tcPr>
          <w:p w14:paraId="46725B48"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150.000.000,00 </w:t>
            </w:r>
          </w:p>
        </w:tc>
      </w:tr>
      <w:tr w:rsidR="00CF65FC" w:rsidRPr="00AE178E" w14:paraId="15DD373F" w14:textId="77777777" w:rsidTr="00735DDD">
        <w:trPr>
          <w:trHeight w:val="300"/>
        </w:trPr>
        <w:tc>
          <w:tcPr>
            <w:tcW w:w="2263" w:type="dxa"/>
            <w:noWrap/>
            <w:hideMark/>
          </w:tcPr>
          <w:p w14:paraId="18D97C75"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24000586 A H3 2024</w:t>
            </w:r>
          </w:p>
        </w:tc>
        <w:tc>
          <w:tcPr>
            <w:tcW w:w="5670" w:type="dxa"/>
            <w:noWrap/>
            <w:hideMark/>
          </w:tcPr>
          <w:p w14:paraId="6A88419C"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PRESTAR SERVICIOS MEDICOS OCUPACIONALES Y ACONDICIONAMIENTO FISICO - GIMNASIA EN EL TRABAJO A LOS SERVIDORES PUBLICOS DE LA REGIONAL CENTRO SUR (Manifestación de interés (Menor Cuantía)) (Presentación</w:t>
            </w:r>
          </w:p>
        </w:tc>
        <w:tc>
          <w:tcPr>
            <w:tcW w:w="2173" w:type="dxa"/>
            <w:noWrap/>
            <w:hideMark/>
          </w:tcPr>
          <w:p w14:paraId="0849E4DA"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286.000.000,00 </w:t>
            </w:r>
          </w:p>
        </w:tc>
      </w:tr>
      <w:tr w:rsidR="00CF65FC" w:rsidRPr="00AE178E" w14:paraId="592132A1" w14:textId="77777777" w:rsidTr="00735DDD">
        <w:trPr>
          <w:trHeight w:val="300"/>
        </w:trPr>
        <w:tc>
          <w:tcPr>
            <w:tcW w:w="2263" w:type="dxa"/>
            <w:noWrap/>
            <w:hideMark/>
          </w:tcPr>
          <w:p w14:paraId="629D1A44"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24000720 H3</w:t>
            </w:r>
          </w:p>
        </w:tc>
        <w:tc>
          <w:tcPr>
            <w:tcW w:w="5670" w:type="dxa"/>
            <w:noWrap/>
            <w:hideMark/>
          </w:tcPr>
          <w:p w14:paraId="40058D40"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43600C1311 PRACTICAR EXAMENES MEDICOS PARA CERTIFICACION AEROMEDICAS DEL PERSONAL DEL GRUPO ATS, AIM Y SEI DE LOS AEROPUERTOS REGIONAL ORIENTE.</w:t>
            </w:r>
          </w:p>
        </w:tc>
        <w:tc>
          <w:tcPr>
            <w:tcW w:w="2173" w:type="dxa"/>
            <w:noWrap/>
            <w:hideMark/>
          </w:tcPr>
          <w:p w14:paraId="3008B554"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85.000.000,00 </w:t>
            </w:r>
          </w:p>
        </w:tc>
      </w:tr>
      <w:tr w:rsidR="00CF65FC" w:rsidRPr="00AE178E" w14:paraId="10D78444" w14:textId="77777777" w:rsidTr="00735DDD">
        <w:trPr>
          <w:trHeight w:val="300"/>
        </w:trPr>
        <w:tc>
          <w:tcPr>
            <w:tcW w:w="2263" w:type="dxa"/>
            <w:noWrap/>
            <w:hideMark/>
          </w:tcPr>
          <w:p w14:paraId="69A01F88"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24000559 H3 A</w:t>
            </w:r>
          </w:p>
        </w:tc>
        <w:tc>
          <w:tcPr>
            <w:tcW w:w="5670" w:type="dxa"/>
            <w:noWrap/>
            <w:hideMark/>
          </w:tcPr>
          <w:p w14:paraId="3EE68477"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EXAMENES MEDICOS</w:t>
            </w:r>
          </w:p>
        </w:tc>
        <w:tc>
          <w:tcPr>
            <w:tcW w:w="2173" w:type="dxa"/>
            <w:noWrap/>
            <w:hideMark/>
          </w:tcPr>
          <w:p w14:paraId="2C749DD3"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53.896.000,00 </w:t>
            </w:r>
          </w:p>
        </w:tc>
      </w:tr>
      <w:tr w:rsidR="00CF65FC" w:rsidRPr="00AE178E" w14:paraId="495DD938" w14:textId="77777777" w:rsidTr="00735DDD">
        <w:trPr>
          <w:trHeight w:val="300"/>
        </w:trPr>
        <w:tc>
          <w:tcPr>
            <w:tcW w:w="2263" w:type="dxa"/>
            <w:noWrap/>
            <w:hideMark/>
          </w:tcPr>
          <w:p w14:paraId="36F9EBA9"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24000577 H3</w:t>
            </w:r>
          </w:p>
        </w:tc>
        <w:tc>
          <w:tcPr>
            <w:tcW w:w="5670" w:type="dxa"/>
            <w:noWrap/>
            <w:hideMark/>
          </w:tcPr>
          <w:p w14:paraId="2CD28CC2"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43300C1133 PRACTICAR EXAMENES MEDICOS Y CERTIFICACION AEROMEDICAS DEL PERSONAL DEL GRUPO ATS, AIM Y SEI DE LOS AEROPUERTOS REGIONAL NORTE</w:t>
            </w:r>
          </w:p>
        </w:tc>
        <w:tc>
          <w:tcPr>
            <w:tcW w:w="2173" w:type="dxa"/>
            <w:noWrap/>
            <w:hideMark/>
          </w:tcPr>
          <w:p w14:paraId="246ECA91"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116.402.000,00 </w:t>
            </w:r>
          </w:p>
        </w:tc>
      </w:tr>
      <w:tr w:rsidR="00CF65FC" w:rsidRPr="00AE178E" w14:paraId="2710BB30" w14:textId="77777777" w:rsidTr="00735DDD">
        <w:trPr>
          <w:trHeight w:val="300"/>
        </w:trPr>
        <w:tc>
          <w:tcPr>
            <w:tcW w:w="2263" w:type="dxa"/>
            <w:noWrap/>
            <w:hideMark/>
          </w:tcPr>
          <w:p w14:paraId="30630A31"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24000460 H3</w:t>
            </w:r>
          </w:p>
        </w:tc>
        <w:tc>
          <w:tcPr>
            <w:tcW w:w="5670" w:type="dxa"/>
            <w:noWrap/>
            <w:hideMark/>
          </w:tcPr>
          <w:p w14:paraId="628AD343" w14:textId="77777777" w:rsidR="00735DDD" w:rsidRPr="00AE178E" w:rsidRDefault="00735DDD" w:rsidP="00A506D8">
            <w:pPr>
              <w:tabs>
                <w:tab w:val="left" w:pos="1002"/>
              </w:tabs>
              <w:spacing w:before="1"/>
              <w:jc w:val="both"/>
              <w:rPr>
                <w:rFonts w:ascii="Arial Narrow" w:hAnsi="Arial Narrow" w:cstheme="minorHAnsi"/>
                <w:bCs/>
                <w:sz w:val="22"/>
                <w:szCs w:val="22"/>
              </w:rPr>
            </w:pPr>
            <w:r w:rsidRPr="00AE178E">
              <w:rPr>
                <w:rFonts w:ascii="Arial Narrow" w:hAnsi="Arial Narrow" w:cstheme="minorHAnsi"/>
                <w:bCs/>
                <w:sz w:val="22"/>
                <w:szCs w:val="22"/>
              </w:rPr>
              <w:t xml:space="preserve">43400C0904 PRACTICAR EXAMENES MEDICOS ESPECIALIZADOS Y PARACLINICOS PARA CERTIFICAR LA </w:t>
            </w:r>
            <w:r w:rsidRPr="00AE178E">
              <w:rPr>
                <w:rFonts w:ascii="Arial Narrow" w:hAnsi="Arial Narrow" w:cstheme="minorHAnsi"/>
                <w:bCs/>
                <w:sz w:val="22"/>
                <w:szCs w:val="22"/>
              </w:rPr>
              <w:lastRenderedPageBreak/>
              <w:t>APTITUD PSICOFISICA DEL PERSONAL TECNICO AERONAUTICO DE LA UAEAC UBICADOS EN LA REGIONAL OCCIDENTE</w:t>
            </w:r>
          </w:p>
        </w:tc>
        <w:tc>
          <w:tcPr>
            <w:tcW w:w="2173" w:type="dxa"/>
            <w:noWrap/>
            <w:hideMark/>
          </w:tcPr>
          <w:p w14:paraId="02D7ACE7"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lastRenderedPageBreak/>
              <w:t xml:space="preserve"> $   130.000.000,00 </w:t>
            </w:r>
          </w:p>
        </w:tc>
      </w:tr>
      <w:tr w:rsidR="00CF65FC" w:rsidRPr="00AE178E" w14:paraId="12942EED" w14:textId="77777777" w:rsidTr="00735DDD">
        <w:trPr>
          <w:trHeight w:val="300"/>
        </w:trPr>
        <w:tc>
          <w:tcPr>
            <w:tcW w:w="2263" w:type="dxa"/>
            <w:noWrap/>
            <w:hideMark/>
          </w:tcPr>
          <w:p w14:paraId="47E9ECCB"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24000593 H3 DE 2024</w:t>
            </w:r>
          </w:p>
        </w:tc>
        <w:tc>
          <w:tcPr>
            <w:tcW w:w="5670" w:type="dxa"/>
            <w:noWrap/>
            <w:hideMark/>
          </w:tcPr>
          <w:p w14:paraId="742DF5BE" w14:textId="77777777" w:rsidR="00735DDD" w:rsidRPr="00AE178E" w:rsidRDefault="00735DDD" w:rsidP="00A506D8">
            <w:pPr>
              <w:tabs>
                <w:tab w:val="left" w:pos="1002"/>
              </w:tabs>
              <w:spacing w:before="1"/>
              <w:jc w:val="both"/>
              <w:rPr>
                <w:rFonts w:ascii="Arial Narrow" w:hAnsi="Arial Narrow" w:cstheme="minorHAnsi"/>
                <w:bCs/>
                <w:sz w:val="22"/>
                <w:szCs w:val="22"/>
              </w:rPr>
            </w:pPr>
            <w:r w:rsidRPr="00AE178E">
              <w:rPr>
                <w:rFonts w:ascii="Arial Narrow" w:hAnsi="Arial Narrow" w:cstheme="minorHAnsi"/>
                <w:bCs/>
                <w:sz w:val="22"/>
                <w:szCs w:val="22"/>
              </w:rPr>
              <w:t>PRESTAR SERVICIOS PROFESIONALES PARA EL SEGUIMIENTO CONTROL Y VIGILANCIA EN LOS PROGRAMAS Y PROCEDIMIENTOS DE SERVICIOS MEDICOS Y PLAN DE EMERGENCIA DE LA RED DE AEROPUERTOS Y AERODROMOS PARA EL FORTA</w:t>
            </w:r>
          </w:p>
        </w:tc>
        <w:tc>
          <w:tcPr>
            <w:tcW w:w="2173" w:type="dxa"/>
            <w:noWrap/>
            <w:hideMark/>
          </w:tcPr>
          <w:p w14:paraId="22397D9A"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81.500.000,00 </w:t>
            </w:r>
          </w:p>
        </w:tc>
      </w:tr>
      <w:tr w:rsidR="00CF65FC" w:rsidRPr="00AE178E" w14:paraId="49BA777D" w14:textId="77777777" w:rsidTr="00735DDD">
        <w:trPr>
          <w:trHeight w:val="300"/>
        </w:trPr>
        <w:tc>
          <w:tcPr>
            <w:tcW w:w="2263" w:type="dxa"/>
            <w:noWrap/>
            <w:hideMark/>
          </w:tcPr>
          <w:p w14:paraId="59D8F37E"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24000069 H3</w:t>
            </w:r>
          </w:p>
        </w:tc>
        <w:tc>
          <w:tcPr>
            <w:tcW w:w="5670" w:type="dxa"/>
            <w:noWrap/>
            <w:hideMark/>
          </w:tcPr>
          <w:p w14:paraId="730207DB" w14:textId="77777777" w:rsidR="00735DDD" w:rsidRPr="00AE178E" w:rsidRDefault="00735DDD" w:rsidP="00A506D8">
            <w:pPr>
              <w:tabs>
                <w:tab w:val="left" w:pos="1002"/>
              </w:tabs>
              <w:spacing w:before="1"/>
              <w:jc w:val="both"/>
              <w:rPr>
                <w:rFonts w:ascii="Arial Narrow" w:hAnsi="Arial Narrow" w:cstheme="minorHAnsi"/>
                <w:bCs/>
                <w:sz w:val="22"/>
                <w:szCs w:val="22"/>
              </w:rPr>
            </w:pPr>
            <w:r w:rsidRPr="00AE178E">
              <w:rPr>
                <w:rFonts w:ascii="Arial Narrow" w:hAnsi="Arial Narrow" w:cstheme="minorHAnsi"/>
                <w:bCs/>
                <w:sz w:val="22"/>
                <w:szCs w:val="22"/>
              </w:rPr>
              <w:t>42000C0109 APOYAR EL MEJORAMIENTO DEL PROCESO DE INVESTIGACION, CON EL ANÃLISIS DE LOS FACTORES HUMANOS Y MEDICOS, COORDINANDO ACTIVIDADES CON OTRAS AUTORIDADES, ORGANIZACIONES ACADEMICAS Y CIENTIFICA</w:t>
            </w:r>
          </w:p>
        </w:tc>
        <w:tc>
          <w:tcPr>
            <w:tcW w:w="2173" w:type="dxa"/>
            <w:noWrap/>
            <w:hideMark/>
          </w:tcPr>
          <w:p w14:paraId="2FF449A8"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128.820.000,00 </w:t>
            </w:r>
          </w:p>
        </w:tc>
      </w:tr>
      <w:tr w:rsidR="00CF65FC" w:rsidRPr="00AE178E" w14:paraId="28626464" w14:textId="77777777" w:rsidTr="00735DDD">
        <w:trPr>
          <w:trHeight w:val="300"/>
        </w:trPr>
        <w:tc>
          <w:tcPr>
            <w:tcW w:w="2263" w:type="dxa"/>
            <w:noWrap/>
            <w:hideMark/>
          </w:tcPr>
          <w:p w14:paraId="1186DEDD"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23000628 C H3 2023</w:t>
            </w:r>
          </w:p>
        </w:tc>
        <w:tc>
          <w:tcPr>
            <w:tcW w:w="5670" w:type="dxa"/>
            <w:noWrap/>
            <w:hideMark/>
          </w:tcPr>
          <w:p w14:paraId="7E207FB3" w14:textId="77777777" w:rsidR="00735DDD" w:rsidRPr="00AE178E" w:rsidRDefault="00735DDD" w:rsidP="00A506D8">
            <w:pPr>
              <w:tabs>
                <w:tab w:val="left" w:pos="1002"/>
              </w:tabs>
              <w:spacing w:before="1"/>
              <w:jc w:val="both"/>
              <w:rPr>
                <w:rFonts w:ascii="Arial Narrow" w:hAnsi="Arial Narrow" w:cstheme="minorHAnsi"/>
                <w:bCs/>
                <w:sz w:val="22"/>
                <w:szCs w:val="22"/>
              </w:rPr>
            </w:pPr>
            <w:r w:rsidRPr="00AE178E">
              <w:rPr>
                <w:rFonts w:ascii="Arial Narrow" w:hAnsi="Arial Narrow" w:cstheme="minorHAnsi"/>
                <w:bCs/>
                <w:sz w:val="22"/>
                <w:szCs w:val="22"/>
              </w:rPr>
              <w:t>PRESTAR SERVICIOS MEDICOS OCUPACIONALES A LOS SERVIDORES PUBLICOS DE LA REGIONAL CENTRO SUR</w:t>
            </w:r>
          </w:p>
        </w:tc>
        <w:tc>
          <w:tcPr>
            <w:tcW w:w="2173" w:type="dxa"/>
            <w:noWrap/>
            <w:hideMark/>
          </w:tcPr>
          <w:p w14:paraId="3FCFF7CE"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115.935.174,00 </w:t>
            </w:r>
          </w:p>
        </w:tc>
      </w:tr>
      <w:tr w:rsidR="00CF65FC" w:rsidRPr="00AE178E" w14:paraId="7133BAA9" w14:textId="77777777" w:rsidTr="00735DDD">
        <w:trPr>
          <w:trHeight w:val="300"/>
        </w:trPr>
        <w:tc>
          <w:tcPr>
            <w:tcW w:w="2263" w:type="dxa"/>
            <w:noWrap/>
            <w:hideMark/>
          </w:tcPr>
          <w:p w14:paraId="61B21FE6"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23001085 H3 DE 2023</w:t>
            </w:r>
          </w:p>
        </w:tc>
        <w:tc>
          <w:tcPr>
            <w:tcW w:w="5670" w:type="dxa"/>
            <w:noWrap/>
            <w:hideMark/>
          </w:tcPr>
          <w:p w14:paraId="097EB704" w14:textId="77777777" w:rsidR="00735DDD" w:rsidRPr="00AE178E" w:rsidRDefault="00735DDD" w:rsidP="00A506D8">
            <w:pPr>
              <w:tabs>
                <w:tab w:val="left" w:pos="1002"/>
              </w:tabs>
              <w:spacing w:before="1"/>
              <w:jc w:val="both"/>
              <w:rPr>
                <w:rFonts w:ascii="Arial Narrow" w:hAnsi="Arial Narrow" w:cstheme="minorHAnsi"/>
                <w:bCs/>
                <w:sz w:val="22"/>
                <w:szCs w:val="22"/>
              </w:rPr>
            </w:pPr>
            <w:r w:rsidRPr="00AE178E">
              <w:rPr>
                <w:rFonts w:ascii="Arial Narrow" w:hAnsi="Arial Narrow" w:cstheme="minorHAnsi"/>
                <w:bCs/>
                <w:sz w:val="22"/>
                <w:szCs w:val="22"/>
              </w:rPr>
              <w:t>36100C0206 REALIZAR EL MANTENIMIENTO PREVENTIVO, CORRECTIVO Y CALIBRACION DE LOS EQUIPOS BIOMEDICOS DE LOS SERVICIOS MEDICOS EN LOS AEROPUERTOS ADMINISTRADOS POR LA AEROCIVIL.</w:t>
            </w:r>
          </w:p>
        </w:tc>
        <w:tc>
          <w:tcPr>
            <w:tcW w:w="2173" w:type="dxa"/>
            <w:noWrap/>
            <w:hideMark/>
          </w:tcPr>
          <w:p w14:paraId="5D3FBC9D"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115.837.867,00 </w:t>
            </w:r>
          </w:p>
        </w:tc>
      </w:tr>
      <w:tr w:rsidR="00CF65FC" w:rsidRPr="00AE178E" w14:paraId="023A3167" w14:textId="77777777" w:rsidTr="00735DDD">
        <w:trPr>
          <w:trHeight w:val="300"/>
        </w:trPr>
        <w:tc>
          <w:tcPr>
            <w:tcW w:w="2263" w:type="dxa"/>
            <w:noWrap/>
            <w:hideMark/>
          </w:tcPr>
          <w:p w14:paraId="688CC740"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 xml:space="preserve">23000664 H3 </w:t>
            </w:r>
          </w:p>
        </w:tc>
        <w:tc>
          <w:tcPr>
            <w:tcW w:w="5670" w:type="dxa"/>
            <w:noWrap/>
            <w:hideMark/>
          </w:tcPr>
          <w:p w14:paraId="7BC4C4C7" w14:textId="77777777" w:rsidR="00735DDD" w:rsidRPr="00AE178E" w:rsidRDefault="00735DDD" w:rsidP="00A506D8">
            <w:pPr>
              <w:tabs>
                <w:tab w:val="left" w:pos="1002"/>
              </w:tabs>
              <w:spacing w:before="1"/>
              <w:jc w:val="both"/>
              <w:rPr>
                <w:rFonts w:ascii="Arial Narrow" w:hAnsi="Arial Narrow" w:cstheme="minorHAnsi"/>
                <w:bCs/>
                <w:sz w:val="22"/>
                <w:szCs w:val="22"/>
              </w:rPr>
            </w:pPr>
            <w:r w:rsidRPr="00AE178E">
              <w:rPr>
                <w:rFonts w:ascii="Arial Narrow" w:hAnsi="Arial Narrow" w:cstheme="minorHAnsi"/>
                <w:bCs/>
                <w:sz w:val="22"/>
                <w:szCs w:val="22"/>
              </w:rPr>
              <w:t>39100C0345 PRESTAR SERVICIOS MEDICOS OCUPACIONALES A LOS SERVIDORES PUBLICOS DE LA AEROCIVIL DEL NIVEL CENTRAL (Manifestación de interés (Menor Cuantía)) (Presentación de oferta)</w:t>
            </w:r>
          </w:p>
        </w:tc>
        <w:tc>
          <w:tcPr>
            <w:tcW w:w="2173" w:type="dxa"/>
            <w:noWrap/>
            <w:hideMark/>
          </w:tcPr>
          <w:p w14:paraId="46BE0107"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190.000.000,00 </w:t>
            </w:r>
          </w:p>
        </w:tc>
      </w:tr>
      <w:tr w:rsidR="00CF65FC" w:rsidRPr="00AE178E" w14:paraId="7CEA4F71" w14:textId="77777777" w:rsidTr="00735DDD">
        <w:trPr>
          <w:trHeight w:val="300"/>
        </w:trPr>
        <w:tc>
          <w:tcPr>
            <w:tcW w:w="2263" w:type="dxa"/>
            <w:noWrap/>
            <w:hideMark/>
          </w:tcPr>
          <w:p w14:paraId="0D85F751"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23000559 H3</w:t>
            </w:r>
          </w:p>
        </w:tc>
        <w:tc>
          <w:tcPr>
            <w:tcW w:w="5670" w:type="dxa"/>
            <w:noWrap/>
            <w:hideMark/>
          </w:tcPr>
          <w:p w14:paraId="676D890F" w14:textId="77777777" w:rsidR="00735DDD" w:rsidRPr="00AE178E" w:rsidRDefault="00735DDD" w:rsidP="00A506D8">
            <w:pPr>
              <w:tabs>
                <w:tab w:val="left" w:pos="1002"/>
              </w:tabs>
              <w:spacing w:before="1"/>
              <w:jc w:val="both"/>
              <w:rPr>
                <w:rFonts w:ascii="Arial Narrow" w:hAnsi="Arial Narrow" w:cstheme="minorHAnsi"/>
                <w:bCs/>
                <w:sz w:val="22"/>
                <w:szCs w:val="22"/>
              </w:rPr>
            </w:pPr>
            <w:r w:rsidRPr="00AE178E">
              <w:rPr>
                <w:rFonts w:ascii="Arial Narrow" w:hAnsi="Arial Narrow" w:cstheme="minorHAnsi"/>
                <w:bCs/>
                <w:sz w:val="22"/>
                <w:szCs w:val="22"/>
              </w:rPr>
              <w:t>REALIZAR EL MANTENIMIENTO DE LOS EQUIPOS DEL GIMNASIO Y CALIBRACIÓN DE EQUIPOS MEDICOS DE SEGURIDAD Y SALUD EN EL TRABAJO EN EL AEROPUERTO DE RIONEGRO</w:t>
            </w:r>
          </w:p>
        </w:tc>
        <w:tc>
          <w:tcPr>
            <w:tcW w:w="2173" w:type="dxa"/>
            <w:noWrap/>
            <w:hideMark/>
          </w:tcPr>
          <w:p w14:paraId="703002DA"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10.000.000,00 </w:t>
            </w:r>
          </w:p>
        </w:tc>
      </w:tr>
      <w:tr w:rsidR="00CF65FC" w:rsidRPr="00AE178E" w14:paraId="3905AC27" w14:textId="77777777" w:rsidTr="00735DDD">
        <w:trPr>
          <w:trHeight w:val="300"/>
        </w:trPr>
        <w:tc>
          <w:tcPr>
            <w:tcW w:w="2263" w:type="dxa"/>
            <w:noWrap/>
            <w:hideMark/>
          </w:tcPr>
          <w:p w14:paraId="43F691C5"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 xml:space="preserve">23000376 H3 </w:t>
            </w:r>
          </w:p>
        </w:tc>
        <w:tc>
          <w:tcPr>
            <w:tcW w:w="5670" w:type="dxa"/>
            <w:noWrap/>
            <w:hideMark/>
          </w:tcPr>
          <w:p w14:paraId="654305CF" w14:textId="77777777" w:rsidR="00735DDD" w:rsidRPr="00AE178E" w:rsidRDefault="00735DDD" w:rsidP="00A506D8">
            <w:pPr>
              <w:tabs>
                <w:tab w:val="left" w:pos="1002"/>
              </w:tabs>
              <w:spacing w:before="1"/>
              <w:jc w:val="both"/>
              <w:rPr>
                <w:rFonts w:ascii="Arial Narrow" w:hAnsi="Arial Narrow" w:cstheme="minorHAnsi"/>
                <w:bCs/>
                <w:sz w:val="22"/>
                <w:szCs w:val="22"/>
              </w:rPr>
            </w:pPr>
            <w:r w:rsidRPr="00AE178E">
              <w:rPr>
                <w:rFonts w:ascii="Arial Narrow" w:hAnsi="Arial Narrow" w:cstheme="minorHAnsi"/>
                <w:bCs/>
                <w:sz w:val="22"/>
                <w:szCs w:val="22"/>
              </w:rPr>
              <w:t>SERVICIOS MEDICOS OCUPACIONALES (Manifestación de interés (Menor Cuantía)) (Presentación de oferta)</w:t>
            </w:r>
          </w:p>
        </w:tc>
        <w:tc>
          <w:tcPr>
            <w:tcW w:w="2173" w:type="dxa"/>
            <w:noWrap/>
            <w:hideMark/>
          </w:tcPr>
          <w:p w14:paraId="5742CED5"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120.000.000,00 </w:t>
            </w:r>
          </w:p>
        </w:tc>
      </w:tr>
      <w:tr w:rsidR="00CF65FC" w:rsidRPr="00AE178E" w14:paraId="0C59B0F7" w14:textId="77777777" w:rsidTr="00735DDD">
        <w:trPr>
          <w:trHeight w:val="300"/>
        </w:trPr>
        <w:tc>
          <w:tcPr>
            <w:tcW w:w="2263" w:type="dxa"/>
            <w:noWrap/>
            <w:hideMark/>
          </w:tcPr>
          <w:p w14:paraId="29AA27CA"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22001229 H3 DE 2022</w:t>
            </w:r>
          </w:p>
        </w:tc>
        <w:tc>
          <w:tcPr>
            <w:tcW w:w="5670" w:type="dxa"/>
            <w:noWrap/>
            <w:hideMark/>
          </w:tcPr>
          <w:p w14:paraId="7FC53F21" w14:textId="77777777" w:rsidR="00735DDD" w:rsidRPr="00AE178E" w:rsidRDefault="00735DDD" w:rsidP="00A506D8">
            <w:pPr>
              <w:tabs>
                <w:tab w:val="left" w:pos="1002"/>
              </w:tabs>
              <w:spacing w:before="1"/>
              <w:jc w:val="both"/>
              <w:rPr>
                <w:rFonts w:ascii="Arial Narrow" w:hAnsi="Arial Narrow" w:cstheme="minorHAnsi"/>
                <w:bCs/>
                <w:sz w:val="22"/>
                <w:szCs w:val="22"/>
              </w:rPr>
            </w:pPr>
            <w:r w:rsidRPr="00AE178E">
              <w:rPr>
                <w:rFonts w:ascii="Arial Narrow" w:hAnsi="Arial Narrow" w:cstheme="minorHAnsi"/>
                <w:bCs/>
                <w:sz w:val="22"/>
                <w:szCs w:val="22"/>
              </w:rPr>
              <w:t>23600C1580 PRESTAR SERVICIOS MEDICOS OCUPACIONALES A LOS SERVIDORES PUBLICOS DE LA AEROCIVIL REGIONAL ORIENTE Y SUS AEROPUERTOS</w:t>
            </w:r>
          </w:p>
        </w:tc>
        <w:tc>
          <w:tcPr>
            <w:tcW w:w="2173" w:type="dxa"/>
            <w:noWrap/>
            <w:hideMark/>
          </w:tcPr>
          <w:p w14:paraId="4D13D185"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100.000.000,00 </w:t>
            </w:r>
          </w:p>
        </w:tc>
      </w:tr>
      <w:tr w:rsidR="00CF65FC" w:rsidRPr="00AE178E" w14:paraId="53452FB1" w14:textId="77777777" w:rsidTr="00735DDD">
        <w:trPr>
          <w:trHeight w:val="300"/>
        </w:trPr>
        <w:tc>
          <w:tcPr>
            <w:tcW w:w="2263" w:type="dxa"/>
            <w:noWrap/>
            <w:hideMark/>
          </w:tcPr>
          <w:p w14:paraId="67E69871"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22000917 H3</w:t>
            </w:r>
          </w:p>
        </w:tc>
        <w:tc>
          <w:tcPr>
            <w:tcW w:w="5670" w:type="dxa"/>
            <w:noWrap/>
            <w:hideMark/>
          </w:tcPr>
          <w:p w14:paraId="14732768" w14:textId="77777777" w:rsidR="00735DDD" w:rsidRPr="00AE178E" w:rsidRDefault="00735DDD" w:rsidP="00A506D8">
            <w:pPr>
              <w:tabs>
                <w:tab w:val="left" w:pos="1002"/>
              </w:tabs>
              <w:spacing w:before="1"/>
              <w:jc w:val="both"/>
              <w:rPr>
                <w:rFonts w:ascii="Arial Narrow" w:hAnsi="Arial Narrow" w:cstheme="minorHAnsi"/>
                <w:bCs/>
                <w:sz w:val="22"/>
                <w:szCs w:val="22"/>
              </w:rPr>
            </w:pPr>
            <w:r w:rsidRPr="00AE178E">
              <w:rPr>
                <w:rFonts w:ascii="Arial Narrow" w:hAnsi="Arial Narrow" w:cstheme="minorHAnsi"/>
                <w:bCs/>
                <w:sz w:val="22"/>
                <w:szCs w:val="22"/>
              </w:rPr>
              <w:t>PRESTAR LOS SERVICIOS MEDICOS OCUPACIONALES A LOS SERVIDORES PUBLICOS DE LA UNIDAD ADMINISTRATIVA ESPECIAL DE AERONAUTICA CIVIL EN LA REGIONAL NOROCCIDENTE Y SUS AEROPUERTOS ADSCRITOS. (Manifestación</w:t>
            </w:r>
          </w:p>
        </w:tc>
        <w:tc>
          <w:tcPr>
            <w:tcW w:w="2173" w:type="dxa"/>
            <w:noWrap/>
            <w:hideMark/>
          </w:tcPr>
          <w:p w14:paraId="20BB7A07"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110.000.000,00 </w:t>
            </w:r>
          </w:p>
        </w:tc>
      </w:tr>
      <w:tr w:rsidR="00CF65FC" w:rsidRPr="00AE178E" w14:paraId="61E52DE6" w14:textId="77777777" w:rsidTr="00735DDD">
        <w:trPr>
          <w:trHeight w:val="300"/>
        </w:trPr>
        <w:tc>
          <w:tcPr>
            <w:tcW w:w="2263" w:type="dxa"/>
            <w:noWrap/>
            <w:hideMark/>
          </w:tcPr>
          <w:p w14:paraId="20436847"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 xml:space="preserve">22000919 H3 </w:t>
            </w:r>
          </w:p>
        </w:tc>
        <w:tc>
          <w:tcPr>
            <w:tcW w:w="5670" w:type="dxa"/>
            <w:noWrap/>
            <w:hideMark/>
          </w:tcPr>
          <w:p w14:paraId="55043080" w14:textId="77777777" w:rsidR="00735DDD" w:rsidRPr="00AE178E" w:rsidRDefault="00735DDD" w:rsidP="00A506D8">
            <w:pPr>
              <w:tabs>
                <w:tab w:val="left" w:pos="1002"/>
              </w:tabs>
              <w:spacing w:before="1"/>
              <w:jc w:val="both"/>
              <w:rPr>
                <w:rFonts w:ascii="Arial Narrow" w:hAnsi="Arial Narrow" w:cstheme="minorHAnsi"/>
                <w:bCs/>
                <w:sz w:val="22"/>
                <w:szCs w:val="22"/>
              </w:rPr>
            </w:pPr>
            <w:r w:rsidRPr="00AE178E">
              <w:rPr>
                <w:rFonts w:ascii="Arial Narrow" w:hAnsi="Arial Narrow" w:cstheme="minorHAnsi"/>
                <w:bCs/>
                <w:sz w:val="22"/>
                <w:szCs w:val="22"/>
              </w:rPr>
              <w:t xml:space="preserve">PRESTAR SERVICIOS MEDICOS OCUPACIONALES DE ACONDICIONAMENTO FISICO Y GIMNASIA LABORAL ALOS SERVIDORES PUBLICOS DE LA AERONAIUTICA CIVIL REGIONAL NORTE - POR LOTES (Manifestación de interés (Menor </w:t>
            </w:r>
            <w:proofErr w:type="spellStart"/>
            <w:r w:rsidRPr="00AE178E">
              <w:rPr>
                <w:rFonts w:ascii="Arial Narrow" w:hAnsi="Arial Narrow" w:cstheme="minorHAnsi"/>
                <w:bCs/>
                <w:sz w:val="22"/>
                <w:szCs w:val="22"/>
              </w:rPr>
              <w:t>Cua</w:t>
            </w:r>
            <w:proofErr w:type="spellEnd"/>
          </w:p>
        </w:tc>
        <w:tc>
          <w:tcPr>
            <w:tcW w:w="2173" w:type="dxa"/>
            <w:noWrap/>
            <w:hideMark/>
          </w:tcPr>
          <w:p w14:paraId="1CC58DFF"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136.657.998,00 </w:t>
            </w:r>
          </w:p>
        </w:tc>
      </w:tr>
      <w:tr w:rsidR="00CF65FC" w:rsidRPr="00AE178E" w14:paraId="221FC983" w14:textId="77777777" w:rsidTr="00735DDD">
        <w:trPr>
          <w:trHeight w:val="300"/>
        </w:trPr>
        <w:tc>
          <w:tcPr>
            <w:tcW w:w="2263" w:type="dxa"/>
            <w:noWrap/>
            <w:hideMark/>
          </w:tcPr>
          <w:p w14:paraId="301ECE96"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lastRenderedPageBreak/>
              <w:t>22000924 H3</w:t>
            </w:r>
          </w:p>
        </w:tc>
        <w:tc>
          <w:tcPr>
            <w:tcW w:w="5670" w:type="dxa"/>
            <w:noWrap/>
            <w:hideMark/>
          </w:tcPr>
          <w:p w14:paraId="28E817E7"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PRESTAR SERVICIOS MEDICOS PARA LA CERTIFICACION AEROMEDICA DEL PERSONAL DEL GRUPO ATS, AIM Y SEI DE LOS AEROPUERTOS REGIONAL ATLANTICO INCLUIDOS EXAMENES MEDICOS NECESARIOS</w:t>
            </w:r>
          </w:p>
        </w:tc>
        <w:tc>
          <w:tcPr>
            <w:tcW w:w="2173" w:type="dxa"/>
            <w:noWrap/>
            <w:hideMark/>
          </w:tcPr>
          <w:p w14:paraId="6AE9B05D"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62.465.000,00 </w:t>
            </w:r>
          </w:p>
        </w:tc>
      </w:tr>
      <w:tr w:rsidR="00CF65FC" w:rsidRPr="00AE178E" w14:paraId="4468E4D4" w14:textId="77777777" w:rsidTr="00735DDD">
        <w:trPr>
          <w:trHeight w:val="300"/>
        </w:trPr>
        <w:tc>
          <w:tcPr>
            <w:tcW w:w="2263" w:type="dxa"/>
            <w:noWrap/>
            <w:hideMark/>
          </w:tcPr>
          <w:p w14:paraId="38826575"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22000864 H3</w:t>
            </w:r>
          </w:p>
        </w:tc>
        <w:tc>
          <w:tcPr>
            <w:tcW w:w="5670" w:type="dxa"/>
            <w:noWrap/>
            <w:hideMark/>
          </w:tcPr>
          <w:p w14:paraId="7D7AFC30" w14:textId="77777777" w:rsidR="00735DDD" w:rsidRPr="00AE178E" w:rsidRDefault="00735DDD" w:rsidP="00AE178E">
            <w:pPr>
              <w:tabs>
                <w:tab w:val="left" w:pos="1002"/>
              </w:tabs>
              <w:spacing w:before="1"/>
              <w:rPr>
                <w:rFonts w:ascii="Arial Narrow" w:hAnsi="Arial Narrow" w:cstheme="minorHAnsi"/>
                <w:bCs/>
                <w:sz w:val="22"/>
                <w:szCs w:val="22"/>
              </w:rPr>
            </w:pPr>
            <w:r w:rsidRPr="00AE178E">
              <w:rPr>
                <w:rFonts w:ascii="Arial Narrow" w:hAnsi="Arial Narrow" w:cstheme="minorHAnsi"/>
                <w:bCs/>
                <w:sz w:val="22"/>
                <w:szCs w:val="22"/>
              </w:rPr>
              <w:t>REALIZAR EXAMENES MEDICOS PERSONAL AERONAUTICO REGIONAL NORORIENTE</w:t>
            </w:r>
          </w:p>
        </w:tc>
        <w:tc>
          <w:tcPr>
            <w:tcW w:w="2173" w:type="dxa"/>
            <w:noWrap/>
            <w:hideMark/>
          </w:tcPr>
          <w:p w14:paraId="7229B099" w14:textId="77777777" w:rsidR="00735DDD" w:rsidRPr="00AE178E" w:rsidRDefault="00735DDD" w:rsidP="00AE178E">
            <w:pPr>
              <w:tabs>
                <w:tab w:val="left" w:pos="1002"/>
              </w:tabs>
              <w:spacing w:before="1"/>
              <w:jc w:val="right"/>
              <w:rPr>
                <w:rFonts w:ascii="Arial Narrow" w:hAnsi="Arial Narrow" w:cstheme="minorHAnsi"/>
                <w:bCs/>
                <w:sz w:val="22"/>
                <w:szCs w:val="22"/>
              </w:rPr>
            </w:pPr>
            <w:r w:rsidRPr="00AE178E">
              <w:rPr>
                <w:rFonts w:ascii="Arial Narrow" w:hAnsi="Arial Narrow" w:cstheme="minorHAnsi"/>
                <w:bCs/>
                <w:sz w:val="22"/>
                <w:szCs w:val="22"/>
              </w:rPr>
              <w:t xml:space="preserve"> $     70.000.000,00 </w:t>
            </w:r>
          </w:p>
        </w:tc>
      </w:tr>
    </w:tbl>
    <w:p w14:paraId="7D1F0BDD" w14:textId="77777777" w:rsidR="005236C5" w:rsidRPr="00AE178E" w:rsidRDefault="005236C5" w:rsidP="00AE178E">
      <w:pPr>
        <w:tabs>
          <w:tab w:val="left" w:pos="1002"/>
        </w:tabs>
        <w:spacing w:before="1"/>
        <w:rPr>
          <w:rFonts w:ascii="Arial Narrow" w:hAnsi="Arial Narrow" w:cstheme="minorHAnsi"/>
          <w:b/>
          <w:sz w:val="22"/>
          <w:szCs w:val="22"/>
        </w:rPr>
      </w:pPr>
    </w:p>
    <w:p w14:paraId="2FD061CC" w14:textId="77777777" w:rsidR="005236C5" w:rsidRPr="00AE178E" w:rsidRDefault="005236C5" w:rsidP="00AE178E">
      <w:pPr>
        <w:tabs>
          <w:tab w:val="left" w:pos="1002"/>
        </w:tabs>
        <w:spacing w:before="1"/>
        <w:rPr>
          <w:rFonts w:ascii="Arial Narrow" w:hAnsi="Arial Narrow" w:cstheme="minorHAnsi"/>
          <w:b/>
          <w:sz w:val="22"/>
          <w:szCs w:val="22"/>
        </w:rPr>
      </w:pPr>
    </w:p>
    <w:p w14:paraId="11581252" w14:textId="50C5E326" w:rsidR="00F80D63" w:rsidRPr="00AE178E" w:rsidRDefault="00F80D63">
      <w:pPr>
        <w:pStyle w:val="Prrafodelista"/>
        <w:numPr>
          <w:ilvl w:val="1"/>
          <w:numId w:val="8"/>
        </w:numPr>
        <w:tabs>
          <w:tab w:val="left" w:pos="1002"/>
        </w:tabs>
        <w:spacing w:before="1"/>
        <w:ind w:left="567" w:firstLine="0"/>
        <w:rPr>
          <w:rFonts w:ascii="Arial Narrow" w:hAnsi="Arial Narrow" w:cstheme="minorHAnsi"/>
          <w:b/>
        </w:rPr>
      </w:pPr>
      <w:r w:rsidRPr="00AE178E">
        <w:rPr>
          <w:rFonts w:ascii="Arial Narrow" w:eastAsiaTheme="minorHAnsi" w:hAnsi="Arial Narrow" w:cstheme="minorHAnsi"/>
          <w:b/>
          <w:bCs/>
          <w:kern w:val="2"/>
          <w14:ligatures w14:val="standardContextual"/>
        </w:rPr>
        <w:t>ESTUDIO DE MERCADO Y VALOR ESTIMADO DEL CONTRATO</w:t>
      </w:r>
    </w:p>
    <w:p w14:paraId="34F62905" w14:textId="77777777" w:rsidR="00B253D0" w:rsidRPr="00AE178E" w:rsidRDefault="00B253D0" w:rsidP="00AE178E">
      <w:pPr>
        <w:tabs>
          <w:tab w:val="left" w:pos="1002"/>
        </w:tabs>
        <w:spacing w:before="1"/>
        <w:rPr>
          <w:rFonts w:ascii="Arial Narrow" w:hAnsi="Arial Narrow" w:cstheme="minorHAnsi"/>
          <w:b/>
          <w:sz w:val="22"/>
          <w:szCs w:val="22"/>
        </w:rPr>
      </w:pPr>
    </w:p>
    <w:p w14:paraId="144198FF" w14:textId="77777777" w:rsidR="00B253D0" w:rsidRPr="00AE178E" w:rsidRDefault="00B253D0" w:rsidP="00AE178E">
      <w:pPr>
        <w:tabs>
          <w:tab w:val="left" w:pos="3193"/>
        </w:tabs>
        <w:ind w:left="284" w:right="344"/>
        <w:jc w:val="both"/>
        <w:rPr>
          <w:rFonts w:ascii="Arial Narrow" w:hAnsi="Arial Narrow" w:cstheme="minorHAnsi"/>
          <w:sz w:val="22"/>
          <w:szCs w:val="22"/>
        </w:rPr>
      </w:pPr>
      <w:r w:rsidRPr="00AE178E">
        <w:rPr>
          <w:rFonts w:ascii="Arial Narrow" w:hAnsi="Arial Narrow" w:cstheme="minorHAnsi"/>
          <w:sz w:val="22"/>
          <w:szCs w:val="22"/>
        </w:rPr>
        <w:t>La Dirección Regional Nororiente, a través del funcionario, encargado de invitar a diferentes empresas a participar en las cotizaciones, alimentando su base de datos utilizando el directorio de empresas que se han encontrado interesadas o que han participado en procesos publicados por la Entidad en la plataforma transaccional de SECOP II.</w:t>
      </w:r>
    </w:p>
    <w:p w14:paraId="21C16B64" w14:textId="77777777" w:rsidR="00B253D0" w:rsidRPr="00AE178E" w:rsidRDefault="00B253D0" w:rsidP="00AE178E">
      <w:pPr>
        <w:tabs>
          <w:tab w:val="left" w:pos="1002"/>
        </w:tabs>
        <w:spacing w:before="1"/>
        <w:jc w:val="both"/>
        <w:rPr>
          <w:rFonts w:ascii="Arial Narrow" w:hAnsi="Arial Narrow" w:cstheme="minorHAnsi"/>
          <w:b/>
          <w:sz w:val="22"/>
          <w:szCs w:val="22"/>
        </w:rPr>
      </w:pPr>
    </w:p>
    <w:p w14:paraId="2E413E3F" w14:textId="2468E198" w:rsidR="004E72D3" w:rsidRPr="00AE178E" w:rsidRDefault="004E72D3" w:rsidP="00AE178E">
      <w:pPr>
        <w:tabs>
          <w:tab w:val="left" w:pos="-720"/>
        </w:tabs>
        <w:suppressAutoHyphens/>
        <w:ind w:left="284" w:right="344"/>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 xml:space="preserve">El análisis de mercado del presente </w:t>
      </w:r>
      <w:r w:rsidR="00386DAB" w:rsidRPr="00AE178E">
        <w:rPr>
          <w:rFonts w:ascii="Arial Narrow" w:hAnsi="Arial Narrow" w:cstheme="minorHAnsi"/>
          <w:bCs/>
          <w:sz w:val="22"/>
          <w:szCs w:val="22"/>
          <w:lang w:eastAsia="x-none"/>
        </w:rPr>
        <w:t>contrato</w:t>
      </w:r>
      <w:r w:rsidRPr="00AE178E">
        <w:rPr>
          <w:rFonts w:ascii="Arial Narrow" w:hAnsi="Arial Narrow" w:cstheme="minorHAnsi"/>
          <w:bCs/>
          <w:sz w:val="22"/>
          <w:szCs w:val="22"/>
          <w:lang w:eastAsia="x-none"/>
        </w:rPr>
        <w:t xml:space="preserve"> se hace utilizando análisis de precios históricos de contratos celebrados por la entidad y cuyo objeto está altamente relacionado con el del presente, dichos contratos se buscaron mediante SECOP II </w:t>
      </w:r>
      <w:r w:rsidR="00E82C9F" w:rsidRPr="00AE178E">
        <w:rPr>
          <w:rFonts w:ascii="Arial Narrow" w:hAnsi="Arial Narrow" w:cstheme="minorHAnsi"/>
          <w:bCs/>
          <w:sz w:val="22"/>
          <w:szCs w:val="22"/>
          <w:lang w:eastAsia="x-none"/>
        </w:rPr>
        <w:t>y fueron</w:t>
      </w:r>
      <w:r w:rsidRPr="00AE178E">
        <w:rPr>
          <w:rFonts w:ascii="Arial Narrow" w:hAnsi="Arial Narrow" w:cstheme="minorHAnsi"/>
          <w:bCs/>
          <w:sz w:val="22"/>
          <w:szCs w:val="22"/>
          <w:lang w:eastAsia="x-none"/>
        </w:rPr>
        <w:t xml:space="preserve"> celebrados </w:t>
      </w:r>
      <w:r w:rsidR="00B95068" w:rsidRPr="00AE178E">
        <w:rPr>
          <w:rFonts w:ascii="Arial Narrow" w:hAnsi="Arial Narrow" w:cstheme="minorHAnsi"/>
          <w:bCs/>
          <w:sz w:val="22"/>
          <w:szCs w:val="22"/>
          <w:lang w:eastAsia="x-none"/>
        </w:rPr>
        <w:t>desde 2022 hasta 2024</w:t>
      </w:r>
      <w:r w:rsidRPr="00AE178E">
        <w:rPr>
          <w:rFonts w:ascii="Arial Narrow" w:hAnsi="Arial Narrow" w:cstheme="minorHAnsi"/>
          <w:bCs/>
          <w:sz w:val="22"/>
          <w:szCs w:val="22"/>
          <w:lang w:eastAsia="x-none"/>
        </w:rPr>
        <w:t xml:space="preserve"> por la regional NORORIENT</w:t>
      </w:r>
      <w:r w:rsidR="00B95068" w:rsidRPr="00AE178E">
        <w:rPr>
          <w:rFonts w:ascii="Arial Narrow" w:hAnsi="Arial Narrow" w:cstheme="minorHAnsi"/>
          <w:bCs/>
          <w:sz w:val="22"/>
          <w:szCs w:val="22"/>
          <w:lang w:eastAsia="x-none"/>
        </w:rPr>
        <w:t>E.</w:t>
      </w:r>
    </w:p>
    <w:p w14:paraId="481EA177" w14:textId="77777777" w:rsidR="00E82C9F" w:rsidRPr="00AE178E" w:rsidRDefault="00E82C9F" w:rsidP="00AE178E">
      <w:pPr>
        <w:tabs>
          <w:tab w:val="left" w:pos="-720"/>
        </w:tabs>
        <w:suppressAutoHyphens/>
        <w:ind w:left="284" w:right="344"/>
        <w:jc w:val="both"/>
        <w:rPr>
          <w:rFonts w:ascii="Arial Narrow" w:hAnsi="Arial Narrow" w:cstheme="minorHAnsi"/>
          <w:bCs/>
          <w:sz w:val="22"/>
          <w:szCs w:val="22"/>
          <w:lang w:eastAsia="x-none"/>
        </w:rPr>
      </w:pPr>
    </w:p>
    <w:p w14:paraId="7F17E2EB" w14:textId="098E2CFB" w:rsidR="004E72D3" w:rsidRPr="00AE178E" w:rsidRDefault="004E72D3" w:rsidP="00AE178E">
      <w:pPr>
        <w:tabs>
          <w:tab w:val="left" w:pos="-720"/>
        </w:tabs>
        <w:suppressAutoHyphens/>
        <w:ind w:left="284" w:right="344"/>
        <w:jc w:val="both"/>
        <w:rPr>
          <w:rFonts w:ascii="Arial Narrow" w:hAnsi="Arial Narrow" w:cstheme="minorHAnsi"/>
          <w:bCs/>
          <w:sz w:val="22"/>
          <w:szCs w:val="22"/>
          <w:lang w:eastAsia="x-none"/>
        </w:rPr>
      </w:pPr>
      <w:r w:rsidRPr="00AE178E">
        <w:rPr>
          <w:rFonts w:ascii="Arial Narrow" w:hAnsi="Arial Narrow" w:cstheme="minorHAnsi"/>
          <w:bCs/>
          <w:sz w:val="22"/>
          <w:szCs w:val="22"/>
          <w:lang w:eastAsia="x-none"/>
        </w:rPr>
        <w:t xml:space="preserve">Dichos precios se llevan a valor </w:t>
      </w:r>
      <w:r w:rsidR="00E82C9F" w:rsidRPr="00AE178E">
        <w:rPr>
          <w:rFonts w:ascii="Arial Narrow" w:hAnsi="Arial Narrow" w:cstheme="minorHAnsi"/>
          <w:bCs/>
          <w:sz w:val="22"/>
          <w:szCs w:val="22"/>
          <w:lang w:eastAsia="x-none"/>
        </w:rPr>
        <w:t>presente aplicando</w:t>
      </w:r>
      <w:r w:rsidRPr="00AE178E">
        <w:rPr>
          <w:rFonts w:ascii="Arial Narrow" w:hAnsi="Arial Narrow" w:cstheme="minorHAnsi"/>
          <w:bCs/>
          <w:sz w:val="22"/>
          <w:szCs w:val="22"/>
          <w:lang w:eastAsia="x-none"/>
        </w:rPr>
        <w:t xml:space="preserve"> el valor de la tasa de inflación para el año corrido 2024</w:t>
      </w:r>
      <w:r w:rsidR="005E6E55" w:rsidRPr="00AE178E">
        <w:rPr>
          <w:rFonts w:ascii="Arial Narrow" w:hAnsi="Arial Narrow" w:cstheme="minorHAnsi"/>
          <w:bCs/>
          <w:sz w:val="22"/>
          <w:szCs w:val="22"/>
          <w:lang w:eastAsia="x-none"/>
        </w:rPr>
        <w:t xml:space="preserve"> y 2025;</w:t>
      </w:r>
      <w:r w:rsidRPr="00AE178E">
        <w:rPr>
          <w:rFonts w:ascii="Arial Narrow" w:hAnsi="Arial Narrow" w:cstheme="minorHAnsi"/>
          <w:bCs/>
          <w:sz w:val="22"/>
          <w:szCs w:val="22"/>
          <w:lang w:eastAsia="x-none"/>
        </w:rPr>
        <w:t xml:space="preserve"> siguiendo lo indicado en la guía de Colombia compra eficiente</w:t>
      </w:r>
      <w:r w:rsidR="00B95068" w:rsidRPr="00AE178E">
        <w:rPr>
          <w:rFonts w:ascii="Arial Narrow" w:hAnsi="Arial Narrow" w:cstheme="minorHAnsi"/>
          <w:bCs/>
          <w:sz w:val="22"/>
          <w:szCs w:val="22"/>
          <w:lang w:eastAsia="x-none"/>
        </w:rPr>
        <w:t>.</w:t>
      </w:r>
    </w:p>
    <w:p w14:paraId="63D9636A" w14:textId="77777777" w:rsidR="004E72D3" w:rsidRPr="00AE178E" w:rsidRDefault="004E72D3" w:rsidP="00AE178E">
      <w:pPr>
        <w:tabs>
          <w:tab w:val="left" w:pos="-720"/>
        </w:tabs>
        <w:suppressAutoHyphens/>
        <w:ind w:right="344"/>
        <w:jc w:val="both"/>
        <w:rPr>
          <w:rFonts w:ascii="Arial Narrow" w:hAnsi="Arial Narrow" w:cstheme="minorHAnsi"/>
          <w:bCs/>
          <w:sz w:val="22"/>
          <w:szCs w:val="22"/>
          <w:lang w:eastAsia="x-none"/>
        </w:rPr>
      </w:pPr>
    </w:p>
    <w:p w14:paraId="5CF37A3E" w14:textId="77777777" w:rsidR="001C2C95" w:rsidRPr="00AE178E" w:rsidRDefault="001C2C95">
      <w:pPr>
        <w:pStyle w:val="Prrafodelista"/>
        <w:widowControl/>
        <w:numPr>
          <w:ilvl w:val="0"/>
          <w:numId w:val="13"/>
        </w:numPr>
        <w:tabs>
          <w:tab w:val="left" w:pos="-720"/>
        </w:tabs>
        <w:suppressAutoHyphens/>
        <w:autoSpaceDE/>
        <w:autoSpaceDN/>
        <w:jc w:val="both"/>
        <w:rPr>
          <w:rFonts w:ascii="Arial Narrow" w:hAnsi="Arial Narrow" w:cstheme="minorHAnsi"/>
          <w:b/>
          <w:lang w:eastAsia="x-none"/>
        </w:rPr>
      </w:pPr>
      <w:r w:rsidRPr="00AE178E">
        <w:rPr>
          <w:rFonts w:ascii="Arial Narrow" w:hAnsi="Arial Narrow" w:cstheme="minorHAnsi"/>
          <w:b/>
          <w:lang w:eastAsia="x-none"/>
        </w:rPr>
        <w:t>Análisis de precios históricos de contratos celebrados por la entidad.</w:t>
      </w:r>
    </w:p>
    <w:p w14:paraId="03A585BA" w14:textId="77777777" w:rsidR="001C2C95" w:rsidRPr="00AE178E" w:rsidRDefault="001C2C95" w:rsidP="00AE178E">
      <w:pPr>
        <w:tabs>
          <w:tab w:val="left" w:pos="-720"/>
        </w:tabs>
        <w:suppressAutoHyphens/>
        <w:jc w:val="both"/>
        <w:rPr>
          <w:rFonts w:ascii="Arial Narrow" w:hAnsi="Arial Narrow" w:cstheme="minorHAnsi"/>
          <w:b/>
          <w:sz w:val="22"/>
          <w:szCs w:val="22"/>
          <w:lang w:eastAsia="x-none"/>
        </w:rPr>
      </w:pPr>
    </w:p>
    <w:p w14:paraId="0007E4F3" w14:textId="77777777" w:rsidR="001C2C95" w:rsidRPr="00AE178E" w:rsidRDefault="001C2C95" w:rsidP="00AE178E">
      <w:pPr>
        <w:ind w:left="284" w:right="344"/>
        <w:rPr>
          <w:rFonts w:ascii="Arial Narrow" w:hAnsi="Arial Narrow" w:cstheme="minorHAnsi"/>
          <w:sz w:val="22"/>
          <w:szCs w:val="22"/>
          <w:lang w:eastAsia="x-none"/>
        </w:rPr>
      </w:pPr>
      <w:r w:rsidRPr="00AE178E">
        <w:rPr>
          <w:rFonts w:ascii="Arial Narrow" w:hAnsi="Arial Narrow" w:cstheme="minorHAnsi"/>
          <w:sz w:val="22"/>
          <w:szCs w:val="22"/>
          <w:lang w:eastAsia="x-none"/>
        </w:rPr>
        <w:t>El análisis de mercado se hace utilizando también el análisis de precios históricos, como se indica a continuación:</w:t>
      </w:r>
    </w:p>
    <w:p w14:paraId="02F34AE6" w14:textId="77777777" w:rsidR="003575CD" w:rsidRPr="00AE178E" w:rsidRDefault="003575CD" w:rsidP="00AE178E">
      <w:pPr>
        <w:ind w:left="284" w:right="344"/>
        <w:rPr>
          <w:rFonts w:ascii="Arial Narrow" w:hAnsi="Arial Narrow" w:cstheme="minorHAnsi"/>
          <w:sz w:val="22"/>
          <w:szCs w:val="22"/>
          <w:lang w:eastAsia="x-none"/>
        </w:rPr>
      </w:pPr>
    </w:p>
    <w:tbl>
      <w:tblPr>
        <w:tblW w:w="5000" w:type="pct"/>
        <w:tblCellMar>
          <w:left w:w="70" w:type="dxa"/>
          <w:right w:w="70" w:type="dxa"/>
        </w:tblCellMar>
        <w:tblLook w:val="04A0" w:firstRow="1" w:lastRow="0" w:firstColumn="1" w:lastColumn="0" w:noHBand="0" w:noVBand="1"/>
      </w:tblPr>
      <w:tblGrid>
        <w:gridCol w:w="2090"/>
        <w:gridCol w:w="2059"/>
        <w:gridCol w:w="1748"/>
        <w:gridCol w:w="2113"/>
        <w:gridCol w:w="2236"/>
      </w:tblGrid>
      <w:tr w:rsidR="00CF65FC" w:rsidRPr="00955493" w14:paraId="10AE0249" w14:textId="77777777" w:rsidTr="0001607A">
        <w:trPr>
          <w:trHeight w:val="585"/>
        </w:trPr>
        <w:tc>
          <w:tcPr>
            <w:tcW w:w="1020" w:type="pct"/>
            <w:tcBorders>
              <w:top w:val="single" w:sz="8" w:space="0" w:color="auto"/>
              <w:left w:val="single" w:sz="8" w:space="0" w:color="auto"/>
              <w:bottom w:val="single" w:sz="8" w:space="0" w:color="auto"/>
              <w:right w:val="single" w:sz="4" w:space="0" w:color="auto"/>
            </w:tcBorders>
            <w:shd w:val="clear" w:color="000000" w:fill="4F81BD"/>
            <w:noWrap/>
            <w:vAlign w:val="center"/>
            <w:hideMark/>
          </w:tcPr>
          <w:p w14:paraId="1DCAAD27" w14:textId="77777777" w:rsidR="0001607A" w:rsidRPr="00955493" w:rsidRDefault="0001607A" w:rsidP="00AE178E">
            <w:pPr>
              <w:jc w:val="center"/>
              <w:rPr>
                <w:rFonts w:ascii="Arial Narrow" w:hAnsi="Arial Narrow" w:cstheme="minorHAnsi"/>
                <w:b/>
                <w:bCs/>
                <w:sz w:val="16"/>
                <w:szCs w:val="16"/>
              </w:rPr>
            </w:pPr>
            <w:r w:rsidRPr="00955493">
              <w:rPr>
                <w:rFonts w:ascii="Arial Narrow" w:hAnsi="Arial Narrow" w:cstheme="minorHAnsi"/>
                <w:b/>
                <w:bCs/>
                <w:sz w:val="16"/>
                <w:szCs w:val="16"/>
              </w:rPr>
              <w:t>CONTRATO/AÑO</w:t>
            </w:r>
          </w:p>
        </w:tc>
        <w:tc>
          <w:tcPr>
            <w:tcW w:w="1005" w:type="pct"/>
            <w:tcBorders>
              <w:top w:val="single" w:sz="8" w:space="0" w:color="auto"/>
              <w:left w:val="nil"/>
              <w:bottom w:val="single" w:sz="8" w:space="0" w:color="auto"/>
              <w:right w:val="single" w:sz="4" w:space="0" w:color="auto"/>
            </w:tcBorders>
            <w:shd w:val="clear" w:color="000000" w:fill="4F81BD"/>
            <w:noWrap/>
            <w:vAlign w:val="center"/>
            <w:hideMark/>
          </w:tcPr>
          <w:p w14:paraId="03617D99" w14:textId="77777777" w:rsidR="0001607A" w:rsidRPr="00955493" w:rsidRDefault="0001607A" w:rsidP="00AE178E">
            <w:pPr>
              <w:jc w:val="center"/>
              <w:rPr>
                <w:rFonts w:ascii="Arial Narrow" w:hAnsi="Arial Narrow" w:cstheme="minorHAnsi"/>
                <w:b/>
                <w:bCs/>
                <w:sz w:val="16"/>
                <w:szCs w:val="16"/>
              </w:rPr>
            </w:pPr>
            <w:r w:rsidRPr="00955493">
              <w:rPr>
                <w:rFonts w:ascii="Arial Narrow" w:hAnsi="Arial Narrow" w:cstheme="minorHAnsi"/>
                <w:b/>
                <w:bCs/>
                <w:sz w:val="16"/>
                <w:szCs w:val="16"/>
              </w:rPr>
              <w:t>IPC</w:t>
            </w:r>
          </w:p>
        </w:tc>
        <w:tc>
          <w:tcPr>
            <w:tcW w:w="853" w:type="pct"/>
            <w:tcBorders>
              <w:top w:val="single" w:sz="8" w:space="0" w:color="auto"/>
              <w:left w:val="nil"/>
              <w:bottom w:val="single" w:sz="8" w:space="0" w:color="auto"/>
              <w:right w:val="single" w:sz="4" w:space="0" w:color="auto"/>
            </w:tcBorders>
            <w:shd w:val="clear" w:color="000000" w:fill="4F81BD"/>
            <w:noWrap/>
            <w:vAlign w:val="center"/>
            <w:hideMark/>
          </w:tcPr>
          <w:p w14:paraId="4E1C148C" w14:textId="77777777" w:rsidR="0001607A" w:rsidRPr="00955493" w:rsidRDefault="0001607A" w:rsidP="00AE178E">
            <w:pPr>
              <w:jc w:val="center"/>
              <w:rPr>
                <w:rFonts w:ascii="Arial Narrow" w:hAnsi="Arial Narrow" w:cstheme="minorHAnsi"/>
                <w:b/>
                <w:bCs/>
                <w:sz w:val="16"/>
                <w:szCs w:val="16"/>
              </w:rPr>
            </w:pPr>
            <w:r w:rsidRPr="00955493">
              <w:rPr>
                <w:rFonts w:ascii="Arial Narrow" w:hAnsi="Arial Narrow" w:cstheme="minorHAnsi"/>
                <w:b/>
                <w:bCs/>
                <w:sz w:val="16"/>
                <w:szCs w:val="16"/>
              </w:rPr>
              <w:t>2024</w:t>
            </w:r>
          </w:p>
        </w:tc>
        <w:tc>
          <w:tcPr>
            <w:tcW w:w="1031" w:type="pct"/>
            <w:tcBorders>
              <w:top w:val="single" w:sz="8" w:space="0" w:color="auto"/>
              <w:left w:val="nil"/>
              <w:bottom w:val="single" w:sz="8" w:space="0" w:color="auto"/>
              <w:right w:val="single" w:sz="4" w:space="0" w:color="auto"/>
            </w:tcBorders>
            <w:shd w:val="clear" w:color="000000" w:fill="4F81BD"/>
            <w:noWrap/>
            <w:vAlign w:val="center"/>
            <w:hideMark/>
          </w:tcPr>
          <w:p w14:paraId="264D2104" w14:textId="77777777" w:rsidR="0001607A" w:rsidRPr="00955493" w:rsidRDefault="0001607A" w:rsidP="00AE178E">
            <w:pPr>
              <w:jc w:val="center"/>
              <w:rPr>
                <w:rFonts w:ascii="Arial Narrow" w:hAnsi="Arial Narrow" w:cstheme="minorHAnsi"/>
                <w:b/>
                <w:bCs/>
                <w:sz w:val="16"/>
                <w:szCs w:val="16"/>
              </w:rPr>
            </w:pPr>
            <w:r w:rsidRPr="00955493">
              <w:rPr>
                <w:rFonts w:ascii="Arial Narrow" w:hAnsi="Arial Narrow" w:cstheme="minorHAnsi"/>
                <w:b/>
                <w:bCs/>
                <w:sz w:val="16"/>
                <w:szCs w:val="16"/>
              </w:rPr>
              <w:t>2025</w:t>
            </w:r>
          </w:p>
        </w:tc>
        <w:tc>
          <w:tcPr>
            <w:tcW w:w="1091" w:type="pct"/>
            <w:tcBorders>
              <w:top w:val="single" w:sz="8" w:space="0" w:color="auto"/>
              <w:left w:val="nil"/>
              <w:bottom w:val="single" w:sz="8" w:space="0" w:color="auto"/>
              <w:right w:val="single" w:sz="8" w:space="0" w:color="auto"/>
            </w:tcBorders>
            <w:shd w:val="clear" w:color="000000" w:fill="4F81BD"/>
            <w:noWrap/>
            <w:vAlign w:val="center"/>
            <w:hideMark/>
          </w:tcPr>
          <w:p w14:paraId="77F86E57" w14:textId="77777777" w:rsidR="0001607A" w:rsidRPr="00955493" w:rsidRDefault="0001607A" w:rsidP="00AE178E">
            <w:pPr>
              <w:jc w:val="center"/>
              <w:rPr>
                <w:rFonts w:ascii="Arial Narrow" w:hAnsi="Arial Narrow" w:cstheme="minorHAnsi"/>
                <w:b/>
                <w:bCs/>
                <w:sz w:val="16"/>
                <w:szCs w:val="16"/>
              </w:rPr>
            </w:pPr>
            <w:r w:rsidRPr="00955493">
              <w:rPr>
                <w:rFonts w:ascii="Arial Narrow" w:hAnsi="Arial Narrow" w:cstheme="minorHAnsi"/>
                <w:b/>
                <w:bCs/>
                <w:sz w:val="16"/>
                <w:szCs w:val="16"/>
              </w:rPr>
              <w:t>2026</w:t>
            </w:r>
          </w:p>
        </w:tc>
      </w:tr>
      <w:tr w:rsidR="00CF65FC" w:rsidRPr="00955493" w14:paraId="6EEC1142" w14:textId="77777777" w:rsidTr="0001607A">
        <w:trPr>
          <w:trHeight w:val="315"/>
        </w:trPr>
        <w:tc>
          <w:tcPr>
            <w:tcW w:w="1020" w:type="pct"/>
            <w:vMerge w:val="restart"/>
            <w:tcBorders>
              <w:top w:val="nil"/>
              <w:left w:val="single" w:sz="8" w:space="0" w:color="auto"/>
              <w:bottom w:val="single" w:sz="8" w:space="0" w:color="000000"/>
              <w:right w:val="single" w:sz="4" w:space="0" w:color="auto"/>
            </w:tcBorders>
            <w:shd w:val="clear" w:color="auto" w:fill="auto"/>
            <w:noWrap/>
            <w:vAlign w:val="center"/>
            <w:hideMark/>
          </w:tcPr>
          <w:p w14:paraId="7E9A559A" w14:textId="77777777" w:rsidR="0001607A" w:rsidRPr="00955493" w:rsidRDefault="0001607A" w:rsidP="00AE178E">
            <w:pPr>
              <w:jc w:val="center"/>
              <w:rPr>
                <w:rFonts w:ascii="Arial Narrow" w:hAnsi="Arial Narrow" w:cstheme="minorHAnsi"/>
                <w:b/>
                <w:bCs/>
                <w:sz w:val="16"/>
                <w:szCs w:val="16"/>
              </w:rPr>
            </w:pPr>
            <w:r w:rsidRPr="00955493">
              <w:rPr>
                <w:rFonts w:ascii="Arial Narrow" w:hAnsi="Arial Narrow" w:cstheme="minorHAnsi"/>
                <w:b/>
                <w:bCs/>
                <w:sz w:val="16"/>
                <w:szCs w:val="16"/>
              </w:rPr>
              <w:t>24000728 H3</w:t>
            </w:r>
          </w:p>
        </w:tc>
        <w:tc>
          <w:tcPr>
            <w:tcW w:w="1005" w:type="pct"/>
            <w:tcBorders>
              <w:top w:val="nil"/>
              <w:left w:val="nil"/>
              <w:bottom w:val="single" w:sz="4" w:space="0" w:color="auto"/>
              <w:right w:val="single" w:sz="4" w:space="0" w:color="auto"/>
            </w:tcBorders>
            <w:shd w:val="clear" w:color="auto" w:fill="auto"/>
            <w:vAlign w:val="bottom"/>
            <w:hideMark/>
          </w:tcPr>
          <w:p w14:paraId="01D2DFCC" w14:textId="77777777" w:rsidR="0001607A" w:rsidRPr="00955493" w:rsidRDefault="0001607A" w:rsidP="00AE178E">
            <w:pPr>
              <w:rPr>
                <w:rFonts w:ascii="Arial Narrow" w:hAnsi="Arial Narrow" w:cstheme="minorHAnsi"/>
                <w:sz w:val="16"/>
                <w:szCs w:val="16"/>
              </w:rPr>
            </w:pPr>
            <w:r w:rsidRPr="00955493">
              <w:rPr>
                <w:rFonts w:ascii="Arial Narrow" w:hAnsi="Arial Narrow" w:cstheme="minorHAnsi"/>
                <w:sz w:val="16"/>
                <w:szCs w:val="16"/>
              </w:rPr>
              <w:t>Valor</w:t>
            </w:r>
          </w:p>
        </w:tc>
        <w:tc>
          <w:tcPr>
            <w:tcW w:w="853" w:type="pct"/>
            <w:tcBorders>
              <w:top w:val="nil"/>
              <w:left w:val="nil"/>
              <w:bottom w:val="single" w:sz="4" w:space="0" w:color="auto"/>
              <w:right w:val="single" w:sz="4" w:space="0" w:color="auto"/>
            </w:tcBorders>
            <w:shd w:val="clear" w:color="auto" w:fill="auto"/>
            <w:noWrap/>
            <w:vAlign w:val="bottom"/>
            <w:hideMark/>
          </w:tcPr>
          <w:p w14:paraId="11E0497D" w14:textId="77777777" w:rsidR="0001607A" w:rsidRPr="00955493" w:rsidRDefault="0001607A" w:rsidP="00AE178E">
            <w:pPr>
              <w:rPr>
                <w:rFonts w:ascii="Arial Narrow" w:hAnsi="Arial Narrow" w:cstheme="minorHAnsi"/>
                <w:sz w:val="16"/>
                <w:szCs w:val="16"/>
              </w:rPr>
            </w:pPr>
            <w:r w:rsidRPr="00955493">
              <w:rPr>
                <w:rFonts w:ascii="Arial Narrow" w:hAnsi="Arial Narrow" w:cstheme="minorHAnsi"/>
                <w:sz w:val="16"/>
                <w:szCs w:val="16"/>
              </w:rPr>
              <w:t xml:space="preserve"> $           150.000.000,00 </w:t>
            </w:r>
          </w:p>
        </w:tc>
        <w:tc>
          <w:tcPr>
            <w:tcW w:w="1031" w:type="pct"/>
            <w:tcBorders>
              <w:top w:val="nil"/>
              <w:left w:val="nil"/>
              <w:bottom w:val="single" w:sz="4" w:space="0" w:color="auto"/>
              <w:right w:val="single" w:sz="4" w:space="0" w:color="auto"/>
            </w:tcBorders>
            <w:shd w:val="clear" w:color="auto" w:fill="auto"/>
            <w:noWrap/>
            <w:vAlign w:val="bottom"/>
            <w:hideMark/>
          </w:tcPr>
          <w:p w14:paraId="646FF29D" w14:textId="77777777" w:rsidR="0001607A" w:rsidRPr="00955493" w:rsidRDefault="0001607A" w:rsidP="00AE178E">
            <w:pPr>
              <w:rPr>
                <w:rFonts w:ascii="Arial Narrow" w:hAnsi="Arial Narrow" w:cstheme="minorHAnsi"/>
                <w:sz w:val="16"/>
                <w:szCs w:val="16"/>
              </w:rPr>
            </w:pPr>
            <w:r w:rsidRPr="00955493">
              <w:rPr>
                <w:rFonts w:ascii="Arial Narrow" w:hAnsi="Arial Narrow" w:cstheme="minorHAnsi"/>
                <w:sz w:val="16"/>
                <w:szCs w:val="16"/>
              </w:rPr>
              <w:t xml:space="preserve"> $                    157.800.000,00 </w:t>
            </w:r>
          </w:p>
        </w:tc>
        <w:tc>
          <w:tcPr>
            <w:tcW w:w="1091" w:type="pct"/>
            <w:tcBorders>
              <w:top w:val="nil"/>
              <w:left w:val="nil"/>
              <w:bottom w:val="single" w:sz="4" w:space="0" w:color="auto"/>
              <w:right w:val="single" w:sz="8" w:space="0" w:color="auto"/>
            </w:tcBorders>
            <w:shd w:val="clear" w:color="auto" w:fill="auto"/>
            <w:noWrap/>
            <w:vAlign w:val="bottom"/>
            <w:hideMark/>
          </w:tcPr>
          <w:p w14:paraId="35BB5657" w14:textId="77777777" w:rsidR="0001607A" w:rsidRPr="00955493" w:rsidRDefault="0001607A" w:rsidP="00AE178E">
            <w:pPr>
              <w:rPr>
                <w:rFonts w:ascii="Arial Narrow" w:hAnsi="Arial Narrow" w:cstheme="minorHAnsi"/>
                <w:sz w:val="16"/>
                <w:szCs w:val="16"/>
              </w:rPr>
            </w:pPr>
            <w:r w:rsidRPr="00955493">
              <w:rPr>
                <w:rFonts w:ascii="Arial Narrow" w:hAnsi="Arial Narrow" w:cstheme="minorHAnsi"/>
                <w:sz w:val="16"/>
                <w:szCs w:val="16"/>
              </w:rPr>
              <w:t xml:space="preserve"> $                       165.942.480,00 </w:t>
            </w:r>
          </w:p>
        </w:tc>
      </w:tr>
      <w:tr w:rsidR="00CF65FC" w:rsidRPr="00955493" w14:paraId="4B54C9F5" w14:textId="77777777" w:rsidTr="0001607A">
        <w:trPr>
          <w:trHeight w:val="315"/>
        </w:trPr>
        <w:tc>
          <w:tcPr>
            <w:tcW w:w="1020" w:type="pct"/>
            <w:vMerge/>
            <w:tcBorders>
              <w:top w:val="nil"/>
              <w:left w:val="single" w:sz="8" w:space="0" w:color="auto"/>
              <w:bottom w:val="single" w:sz="8" w:space="0" w:color="000000"/>
              <w:right w:val="single" w:sz="4" w:space="0" w:color="auto"/>
            </w:tcBorders>
            <w:vAlign w:val="center"/>
            <w:hideMark/>
          </w:tcPr>
          <w:p w14:paraId="715F0005" w14:textId="77777777" w:rsidR="0001607A" w:rsidRPr="00955493" w:rsidRDefault="0001607A" w:rsidP="00AE178E">
            <w:pPr>
              <w:rPr>
                <w:rFonts w:ascii="Arial Narrow" w:hAnsi="Arial Narrow" w:cstheme="minorHAnsi"/>
                <w:b/>
                <w:bCs/>
                <w:sz w:val="16"/>
                <w:szCs w:val="16"/>
              </w:rPr>
            </w:pPr>
          </w:p>
        </w:tc>
        <w:tc>
          <w:tcPr>
            <w:tcW w:w="1005" w:type="pct"/>
            <w:tcBorders>
              <w:top w:val="nil"/>
              <w:left w:val="nil"/>
              <w:bottom w:val="single" w:sz="4" w:space="0" w:color="auto"/>
              <w:right w:val="single" w:sz="4" w:space="0" w:color="auto"/>
            </w:tcBorders>
            <w:shd w:val="clear" w:color="auto" w:fill="auto"/>
            <w:vAlign w:val="bottom"/>
            <w:hideMark/>
          </w:tcPr>
          <w:p w14:paraId="6490A125" w14:textId="77777777" w:rsidR="0001607A" w:rsidRPr="00955493" w:rsidRDefault="0001607A" w:rsidP="00AE178E">
            <w:pPr>
              <w:rPr>
                <w:rFonts w:ascii="Arial Narrow" w:hAnsi="Arial Narrow" w:cstheme="minorHAnsi"/>
                <w:sz w:val="16"/>
                <w:szCs w:val="16"/>
              </w:rPr>
            </w:pPr>
            <w:r w:rsidRPr="00955493">
              <w:rPr>
                <w:rFonts w:ascii="Arial Narrow" w:hAnsi="Arial Narrow" w:cstheme="minorHAnsi"/>
                <w:sz w:val="16"/>
                <w:szCs w:val="16"/>
              </w:rPr>
              <w:t>IPC</w:t>
            </w:r>
          </w:p>
        </w:tc>
        <w:tc>
          <w:tcPr>
            <w:tcW w:w="853" w:type="pct"/>
            <w:tcBorders>
              <w:top w:val="nil"/>
              <w:left w:val="nil"/>
              <w:bottom w:val="single" w:sz="4" w:space="0" w:color="auto"/>
              <w:right w:val="single" w:sz="4" w:space="0" w:color="auto"/>
            </w:tcBorders>
            <w:shd w:val="clear" w:color="auto" w:fill="auto"/>
            <w:noWrap/>
            <w:vAlign w:val="bottom"/>
            <w:hideMark/>
          </w:tcPr>
          <w:p w14:paraId="1B8306D9" w14:textId="77777777" w:rsidR="0001607A" w:rsidRPr="00955493" w:rsidRDefault="0001607A" w:rsidP="00AE178E">
            <w:pPr>
              <w:jc w:val="center"/>
              <w:rPr>
                <w:rFonts w:ascii="Arial Narrow" w:hAnsi="Arial Narrow" w:cstheme="minorHAnsi"/>
                <w:sz w:val="16"/>
                <w:szCs w:val="16"/>
              </w:rPr>
            </w:pPr>
            <w:r w:rsidRPr="00955493">
              <w:rPr>
                <w:rFonts w:ascii="Arial Narrow" w:hAnsi="Arial Narrow" w:cstheme="minorHAnsi"/>
                <w:sz w:val="16"/>
                <w:szCs w:val="16"/>
              </w:rPr>
              <w:t>5,20%</w:t>
            </w:r>
          </w:p>
        </w:tc>
        <w:tc>
          <w:tcPr>
            <w:tcW w:w="1031" w:type="pct"/>
            <w:tcBorders>
              <w:top w:val="nil"/>
              <w:left w:val="nil"/>
              <w:bottom w:val="single" w:sz="4" w:space="0" w:color="auto"/>
              <w:right w:val="single" w:sz="4" w:space="0" w:color="auto"/>
            </w:tcBorders>
            <w:shd w:val="clear" w:color="auto" w:fill="auto"/>
            <w:noWrap/>
            <w:vAlign w:val="bottom"/>
            <w:hideMark/>
          </w:tcPr>
          <w:p w14:paraId="0CAA76B8" w14:textId="77777777" w:rsidR="0001607A" w:rsidRPr="00955493" w:rsidRDefault="0001607A" w:rsidP="00AE178E">
            <w:pPr>
              <w:jc w:val="center"/>
              <w:rPr>
                <w:rFonts w:ascii="Arial Narrow" w:hAnsi="Arial Narrow" w:cstheme="minorHAnsi"/>
                <w:sz w:val="16"/>
                <w:szCs w:val="16"/>
              </w:rPr>
            </w:pPr>
            <w:r w:rsidRPr="00955493">
              <w:rPr>
                <w:rFonts w:ascii="Arial Narrow" w:hAnsi="Arial Narrow" w:cstheme="minorHAnsi"/>
                <w:sz w:val="16"/>
                <w:szCs w:val="16"/>
              </w:rPr>
              <w:t>5,16%</w:t>
            </w:r>
          </w:p>
        </w:tc>
        <w:tc>
          <w:tcPr>
            <w:tcW w:w="1091" w:type="pct"/>
            <w:tcBorders>
              <w:top w:val="nil"/>
              <w:left w:val="nil"/>
              <w:bottom w:val="single" w:sz="4" w:space="0" w:color="auto"/>
              <w:right w:val="single" w:sz="8" w:space="0" w:color="auto"/>
            </w:tcBorders>
            <w:shd w:val="clear" w:color="auto" w:fill="auto"/>
            <w:noWrap/>
            <w:vAlign w:val="bottom"/>
            <w:hideMark/>
          </w:tcPr>
          <w:p w14:paraId="02993A0E" w14:textId="77777777" w:rsidR="0001607A" w:rsidRPr="00955493" w:rsidRDefault="0001607A" w:rsidP="00AE178E">
            <w:pPr>
              <w:jc w:val="center"/>
              <w:rPr>
                <w:rFonts w:ascii="Arial Narrow" w:hAnsi="Arial Narrow" w:cstheme="minorHAnsi"/>
                <w:sz w:val="16"/>
                <w:szCs w:val="16"/>
              </w:rPr>
            </w:pPr>
            <w:r w:rsidRPr="00955493">
              <w:rPr>
                <w:rFonts w:ascii="Arial Narrow" w:hAnsi="Arial Narrow" w:cstheme="minorHAnsi"/>
                <w:sz w:val="16"/>
                <w:szCs w:val="16"/>
              </w:rPr>
              <w:t>5,35%</w:t>
            </w:r>
          </w:p>
        </w:tc>
      </w:tr>
      <w:tr w:rsidR="00CF65FC" w:rsidRPr="00955493" w14:paraId="1859A044" w14:textId="77777777" w:rsidTr="0001607A">
        <w:trPr>
          <w:trHeight w:val="315"/>
        </w:trPr>
        <w:tc>
          <w:tcPr>
            <w:tcW w:w="1020" w:type="pct"/>
            <w:vMerge/>
            <w:tcBorders>
              <w:top w:val="nil"/>
              <w:left w:val="single" w:sz="8" w:space="0" w:color="auto"/>
              <w:bottom w:val="single" w:sz="8" w:space="0" w:color="000000"/>
              <w:right w:val="single" w:sz="4" w:space="0" w:color="auto"/>
            </w:tcBorders>
            <w:vAlign w:val="center"/>
            <w:hideMark/>
          </w:tcPr>
          <w:p w14:paraId="0ED48F8E" w14:textId="77777777" w:rsidR="0001607A" w:rsidRPr="00955493" w:rsidRDefault="0001607A" w:rsidP="00AE178E">
            <w:pPr>
              <w:rPr>
                <w:rFonts w:ascii="Arial Narrow" w:hAnsi="Arial Narrow" w:cstheme="minorHAnsi"/>
                <w:b/>
                <w:bCs/>
                <w:sz w:val="16"/>
                <w:szCs w:val="16"/>
              </w:rPr>
            </w:pPr>
          </w:p>
        </w:tc>
        <w:tc>
          <w:tcPr>
            <w:tcW w:w="1005" w:type="pct"/>
            <w:tcBorders>
              <w:top w:val="nil"/>
              <w:left w:val="nil"/>
              <w:bottom w:val="single" w:sz="8" w:space="0" w:color="auto"/>
              <w:right w:val="single" w:sz="4" w:space="0" w:color="auto"/>
            </w:tcBorders>
            <w:shd w:val="clear" w:color="000000" w:fill="DCE6F1"/>
            <w:vAlign w:val="bottom"/>
            <w:hideMark/>
          </w:tcPr>
          <w:p w14:paraId="0B93F303" w14:textId="77777777" w:rsidR="0001607A" w:rsidRPr="00955493" w:rsidRDefault="0001607A" w:rsidP="00AE178E">
            <w:pPr>
              <w:rPr>
                <w:rFonts w:ascii="Arial Narrow" w:hAnsi="Arial Narrow" w:cstheme="minorHAnsi"/>
                <w:sz w:val="16"/>
                <w:szCs w:val="16"/>
              </w:rPr>
            </w:pPr>
            <w:r w:rsidRPr="00955493">
              <w:rPr>
                <w:rFonts w:ascii="Arial Narrow" w:hAnsi="Arial Narrow" w:cstheme="minorHAnsi"/>
                <w:sz w:val="16"/>
                <w:szCs w:val="16"/>
              </w:rPr>
              <w:t>VALOR ACTUALIZADO</w:t>
            </w:r>
          </w:p>
        </w:tc>
        <w:tc>
          <w:tcPr>
            <w:tcW w:w="853" w:type="pct"/>
            <w:tcBorders>
              <w:top w:val="nil"/>
              <w:left w:val="nil"/>
              <w:bottom w:val="single" w:sz="8" w:space="0" w:color="auto"/>
              <w:right w:val="single" w:sz="4" w:space="0" w:color="auto"/>
            </w:tcBorders>
            <w:shd w:val="clear" w:color="000000" w:fill="DCE6F1"/>
            <w:noWrap/>
            <w:vAlign w:val="bottom"/>
            <w:hideMark/>
          </w:tcPr>
          <w:p w14:paraId="45DE64F3" w14:textId="77777777" w:rsidR="0001607A" w:rsidRPr="00955493" w:rsidRDefault="0001607A" w:rsidP="00AE178E">
            <w:pPr>
              <w:rPr>
                <w:rFonts w:ascii="Arial Narrow" w:hAnsi="Arial Narrow" w:cstheme="minorHAnsi"/>
                <w:b/>
                <w:bCs/>
                <w:sz w:val="16"/>
                <w:szCs w:val="16"/>
              </w:rPr>
            </w:pPr>
            <w:r w:rsidRPr="00955493">
              <w:rPr>
                <w:rFonts w:ascii="Arial Narrow" w:hAnsi="Arial Narrow" w:cstheme="minorHAnsi"/>
                <w:b/>
                <w:bCs/>
                <w:sz w:val="16"/>
                <w:szCs w:val="16"/>
              </w:rPr>
              <w:t xml:space="preserve"> $           157.800.000,00 </w:t>
            </w:r>
          </w:p>
        </w:tc>
        <w:tc>
          <w:tcPr>
            <w:tcW w:w="1031" w:type="pct"/>
            <w:tcBorders>
              <w:top w:val="nil"/>
              <w:left w:val="nil"/>
              <w:bottom w:val="single" w:sz="8" w:space="0" w:color="auto"/>
              <w:right w:val="single" w:sz="4" w:space="0" w:color="auto"/>
            </w:tcBorders>
            <w:shd w:val="clear" w:color="000000" w:fill="DCE6F1"/>
            <w:noWrap/>
            <w:vAlign w:val="bottom"/>
            <w:hideMark/>
          </w:tcPr>
          <w:p w14:paraId="7FD39437" w14:textId="77777777" w:rsidR="0001607A" w:rsidRPr="00955493" w:rsidRDefault="0001607A" w:rsidP="00AE178E">
            <w:pPr>
              <w:rPr>
                <w:rFonts w:ascii="Arial Narrow" w:hAnsi="Arial Narrow" w:cstheme="minorHAnsi"/>
                <w:b/>
                <w:bCs/>
                <w:sz w:val="16"/>
                <w:szCs w:val="16"/>
              </w:rPr>
            </w:pPr>
            <w:r w:rsidRPr="00955493">
              <w:rPr>
                <w:rFonts w:ascii="Arial Narrow" w:hAnsi="Arial Narrow" w:cstheme="minorHAnsi"/>
                <w:b/>
                <w:bCs/>
                <w:sz w:val="16"/>
                <w:szCs w:val="16"/>
              </w:rPr>
              <w:t xml:space="preserve"> $                    165.942.480,00 </w:t>
            </w:r>
          </w:p>
        </w:tc>
        <w:tc>
          <w:tcPr>
            <w:tcW w:w="1091" w:type="pct"/>
            <w:tcBorders>
              <w:top w:val="nil"/>
              <w:left w:val="nil"/>
              <w:bottom w:val="single" w:sz="8" w:space="0" w:color="auto"/>
              <w:right w:val="single" w:sz="8" w:space="0" w:color="auto"/>
            </w:tcBorders>
            <w:shd w:val="clear" w:color="000000" w:fill="DCE6F1"/>
            <w:noWrap/>
            <w:vAlign w:val="bottom"/>
            <w:hideMark/>
          </w:tcPr>
          <w:p w14:paraId="72EA0F4B" w14:textId="77777777" w:rsidR="0001607A" w:rsidRPr="00955493" w:rsidRDefault="0001607A" w:rsidP="00AE178E">
            <w:pPr>
              <w:rPr>
                <w:rFonts w:ascii="Arial Narrow" w:hAnsi="Arial Narrow" w:cstheme="minorHAnsi"/>
                <w:b/>
                <w:bCs/>
                <w:sz w:val="16"/>
                <w:szCs w:val="16"/>
              </w:rPr>
            </w:pPr>
            <w:r w:rsidRPr="00955493">
              <w:rPr>
                <w:rFonts w:ascii="Arial Narrow" w:hAnsi="Arial Narrow" w:cstheme="minorHAnsi"/>
                <w:b/>
                <w:bCs/>
                <w:sz w:val="16"/>
                <w:szCs w:val="16"/>
              </w:rPr>
              <w:t xml:space="preserve"> $                       174.820.402,68 </w:t>
            </w:r>
          </w:p>
        </w:tc>
      </w:tr>
      <w:tr w:rsidR="00CF65FC" w:rsidRPr="00955493" w14:paraId="2A95D505" w14:textId="77777777" w:rsidTr="0001607A">
        <w:trPr>
          <w:trHeight w:val="315"/>
        </w:trPr>
        <w:tc>
          <w:tcPr>
            <w:tcW w:w="1020" w:type="pct"/>
            <w:vMerge w:val="restart"/>
            <w:tcBorders>
              <w:top w:val="nil"/>
              <w:left w:val="single" w:sz="8" w:space="0" w:color="auto"/>
              <w:bottom w:val="single" w:sz="8" w:space="0" w:color="000000"/>
              <w:right w:val="single" w:sz="4" w:space="0" w:color="auto"/>
            </w:tcBorders>
            <w:shd w:val="clear" w:color="auto" w:fill="auto"/>
            <w:noWrap/>
            <w:vAlign w:val="center"/>
            <w:hideMark/>
          </w:tcPr>
          <w:p w14:paraId="41661975" w14:textId="77777777" w:rsidR="0001607A" w:rsidRPr="00955493" w:rsidRDefault="0001607A" w:rsidP="00AE178E">
            <w:pPr>
              <w:jc w:val="center"/>
              <w:rPr>
                <w:rFonts w:ascii="Arial Narrow" w:hAnsi="Arial Narrow" w:cstheme="minorHAnsi"/>
                <w:b/>
                <w:bCs/>
                <w:sz w:val="16"/>
                <w:szCs w:val="16"/>
              </w:rPr>
            </w:pPr>
            <w:r w:rsidRPr="00955493">
              <w:rPr>
                <w:rFonts w:ascii="Arial Narrow" w:hAnsi="Arial Narrow" w:cstheme="minorHAnsi"/>
                <w:b/>
                <w:bCs/>
                <w:sz w:val="16"/>
                <w:szCs w:val="16"/>
              </w:rPr>
              <w:t>25000922 H3 DE 2025</w:t>
            </w:r>
          </w:p>
        </w:tc>
        <w:tc>
          <w:tcPr>
            <w:tcW w:w="1005" w:type="pct"/>
            <w:tcBorders>
              <w:top w:val="nil"/>
              <w:left w:val="nil"/>
              <w:bottom w:val="single" w:sz="4" w:space="0" w:color="auto"/>
              <w:right w:val="single" w:sz="4" w:space="0" w:color="auto"/>
            </w:tcBorders>
            <w:shd w:val="clear" w:color="auto" w:fill="auto"/>
            <w:vAlign w:val="bottom"/>
            <w:hideMark/>
          </w:tcPr>
          <w:p w14:paraId="04EB85A8" w14:textId="77777777" w:rsidR="0001607A" w:rsidRPr="00955493" w:rsidRDefault="0001607A" w:rsidP="00AE178E">
            <w:pPr>
              <w:rPr>
                <w:rFonts w:ascii="Arial Narrow" w:hAnsi="Arial Narrow" w:cstheme="minorHAnsi"/>
                <w:sz w:val="16"/>
                <w:szCs w:val="16"/>
              </w:rPr>
            </w:pPr>
            <w:r w:rsidRPr="00955493">
              <w:rPr>
                <w:rFonts w:ascii="Arial Narrow" w:hAnsi="Arial Narrow" w:cstheme="minorHAnsi"/>
                <w:sz w:val="16"/>
                <w:szCs w:val="16"/>
              </w:rPr>
              <w:t>Valor</w:t>
            </w:r>
          </w:p>
        </w:tc>
        <w:tc>
          <w:tcPr>
            <w:tcW w:w="853" w:type="pct"/>
            <w:tcBorders>
              <w:top w:val="nil"/>
              <w:left w:val="nil"/>
              <w:bottom w:val="single" w:sz="4" w:space="0" w:color="auto"/>
              <w:right w:val="single" w:sz="4" w:space="0" w:color="auto"/>
            </w:tcBorders>
            <w:shd w:val="clear" w:color="auto" w:fill="auto"/>
            <w:noWrap/>
            <w:vAlign w:val="bottom"/>
            <w:hideMark/>
          </w:tcPr>
          <w:p w14:paraId="5A7343F0" w14:textId="77777777" w:rsidR="0001607A" w:rsidRPr="00955493" w:rsidRDefault="0001607A" w:rsidP="00AE178E">
            <w:pPr>
              <w:rPr>
                <w:rFonts w:ascii="Arial Narrow" w:hAnsi="Arial Narrow" w:cstheme="minorHAnsi"/>
                <w:sz w:val="16"/>
                <w:szCs w:val="16"/>
              </w:rPr>
            </w:pPr>
            <w:r w:rsidRPr="00955493">
              <w:rPr>
                <w:rFonts w:ascii="Arial Narrow" w:hAnsi="Arial Narrow" w:cstheme="minorHAnsi"/>
                <w:sz w:val="16"/>
                <w:szCs w:val="16"/>
              </w:rPr>
              <w:t> </w:t>
            </w:r>
          </w:p>
        </w:tc>
        <w:tc>
          <w:tcPr>
            <w:tcW w:w="1031" w:type="pct"/>
            <w:tcBorders>
              <w:top w:val="nil"/>
              <w:left w:val="nil"/>
              <w:bottom w:val="single" w:sz="4" w:space="0" w:color="auto"/>
              <w:right w:val="single" w:sz="4" w:space="0" w:color="auto"/>
            </w:tcBorders>
            <w:shd w:val="clear" w:color="auto" w:fill="auto"/>
            <w:noWrap/>
            <w:vAlign w:val="bottom"/>
            <w:hideMark/>
          </w:tcPr>
          <w:p w14:paraId="13023A16" w14:textId="77777777" w:rsidR="0001607A" w:rsidRPr="00955493" w:rsidRDefault="0001607A" w:rsidP="00AE178E">
            <w:pPr>
              <w:rPr>
                <w:rFonts w:ascii="Arial Narrow" w:hAnsi="Arial Narrow" w:cstheme="minorHAnsi"/>
                <w:sz w:val="16"/>
                <w:szCs w:val="16"/>
              </w:rPr>
            </w:pPr>
            <w:r w:rsidRPr="00955493">
              <w:rPr>
                <w:rFonts w:ascii="Arial Narrow" w:hAnsi="Arial Narrow" w:cstheme="minorHAnsi"/>
                <w:sz w:val="16"/>
                <w:szCs w:val="16"/>
              </w:rPr>
              <w:t xml:space="preserve"> $                    205.725.000,00 </w:t>
            </w:r>
          </w:p>
        </w:tc>
        <w:tc>
          <w:tcPr>
            <w:tcW w:w="1091" w:type="pct"/>
            <w:tcBorders>
              <w:top w:val="nil"/>
              <w:left w:val="nil"/>
              <w:bottom w:val="single" w:sz="4" w:space="0" w:color="auto"/>
              <w:right w:val="single" w:sz="8" w:space="0" w:color="auto"/>
            </w:tcBorders>
            <w:shd w:val="clear" w:color="auto" w:fill="auto"/>
            <w:noWrap/>
            <w:vAlign w:val="bottom"/>
            <w:hideMark/>
          </w:tcPr>
          <w:p w14:paraId="577B270C" w14:textId="77777777" w:rsidR="0001607A" w:rsidRPr="00955493" w:rsidRDefault="0001607A" w:rsidP="00AE178E">
            <w:pPr>
              <w:rPr>
                <w:rFonts w:ascii="Arial Narrow" w:hAnsi="Arial Narrow" w:cstheme="minorHAnsi"/>
                <w:sz w:val="16"/>
                <w:szCs w:val="16"/>
              </w:rPr>
            </w:pPr>
            <w:r w:rsidRPr="00955493">
              <w:rPr>
                <w:rFonts w:ascii="Arial Narrow" w:hAnsi="Arial Narrow" w:cstheme="minorHAnsi"/>
                <w:sz w:val="16"/>
                <w:szCs w:val="16"/>
              </w:rPr>
              <w:t xml:space="preserve"> $                       216.340.410,00 </w:t>
            </w:r>
          </w:p>
        </w:tc>
      </w:tr>
      <w:tr w:rsidR="00CF65FC" w:rsidRPr="00955493" w14:paraId="555597FE" w14:textId="77777777" w:rsidTr="0001607A">
        <w:trPr>
          <w:trHeight w:val="315"/>
        </w:trPr>
        <w:tc>
          <w:tcPr>
            <w:tcW w:w="1020" w:type="pct"/>
            <w:vMerge/>
            <w:tcBorders>
              <w:top w:val="nil"/>
              <w:left w:val="single" w:sz="8" w:space="0" w:color="auto"/>
              <w:bottom w:val="single" w:sz="8" w:space="0" w:color="000000"/>
              <w:right w:val="single" w:sz="4" w:space="0" w:color="auto"/>
            </w:tcBorders>
            <w:vAlign w:val="center"/>
            <w:hideMark/>
          </w:tcPr>
          <w:p w14:paraId="5119FC9A" w14:textId="77777777" w:rsidR="0001607A" w:rsidRPr="00955493" w:rsidRDefault="0001607A" w:rsidP="00AE178E">
            <w:pPr>
              <w:rPr>
                <w:rFonts w:ascii="Arial Narrow" w:hAnsi="Arial Narrow" w:cstheme="minorHAnsi"/>
                <w:b/>
                <w:bCs/>
                <w:sz w:val="16"/>
                <w:szCs w:val="16"/>
              </w:rPr>
            </w:pPr>
          </w:p>
        </w:tc>
        <w:tc>
          <w:tcPr>
            <w:tcW w:w="1005" w:type="pct"/>
            <w:tcBorders>
              <w:top w:val="nil"/>
              <w:left w:val="nil"/>
              <w:bottom w:val="single" w:sz="4" w:space="0" w:color="auto"/>
              <w:right w:val="single" w:sz="4" w:space="0" w:color="auto"/>
            </w:tcBorders>
            <w:shd w:val="clear" w:color="auto" w:fill="auto"/>
            <w:vAlign w:val="bottom"/>
            <w:hideMark/>
          </w:tcPr>
          <w:p w14:paraId="6CFC8D57" w14:textId="77777777" w:rsidR="0001607A" w:rsidRPr="00955493" w:rsidRDefault="0001607A" w:rsidP="00AE178E">
            <w:pPr>
              <w:rPr>
                <w:rFonts w:ascii="Arial Narrow" w:hAnsi="Arial Narrow" w:cstheme="minorHAnsi"/>
                <w:sz w:val="16"/>
                <w:szCs w:val="16"/>
              </w:rPr>
            </w:pPr>
            <w:r w:rsidRPr="00955493">
              <w:rPr>
                <w:rFonts w:ascii="Arial Narrow" w:hAnsi="Arial Narrow" w:cstheme="minorHAnsi"/>
                <w:sz w:val="16"/>
                <w:szCs w:val="16"/>
              </w:rPr>
              <w:t>IPC</w:t>
            </w:r>
          </w:p>
        </w:tc>
        <w:tc>
          <w:tcPr>
            <w:tcW w:w="853" w:type="pct"/>
            <w:tcBorders>
              <w:top w:val="nil"/>
              <w:left w:val="nil"/>
              <w:bottom w:val="single" w:sz="4" w:space="0" w:color="auto"/>
              <w:right w:val="single" w:sz="4" w:space="0" w:color="auto"/>
            </w:tcBorders>
            <w:shd w:val="clear" w:color="auto" w:fill="auto"/>
            <w:noWrap/>
            <w:vAlign w:val="bottom"/>
            <w:hideMark/>
          </w:tcPr>
          <w:p w14:paraId="2FC723F0" w14:textId="77777777" w:rsidR="0001607A" w:rsidRPr="00955493" w:rsidRDefault="0001607A" w:rsidP="00AE178E">
            <w:pPr>
              <w:jc w:val="center"/>
              <w:rPr>
                <w:rFonts w:ascii="Arial Narrow" w:hAnsi="Arial Narrow" w:cstheme="minorHAnsi"/>
                <w:sz w:val="16"/>
                <w:szCs w:val="16"/>
              </w:rPr>
            </w:pPr>
            <w:r w:rsidRPr="00955493">
              <w:rPr>
                <w:rFonts w:ascii="Arial Narrow" w:hAnsi="Arial Narrow" w:cstheme="minorHAnsi"/>
                <w:sz w:val="16"/>
                <w:szCs w:val="16"/>
              </w:rPr>
              <w:t> </w:t>
            </w:r>
          </w:p>
        </w:tc>
        <w:tc>
          <w:tcPr>
            <w:tcW w:w="1031" w:type="pct"/>
            <w:tcBorders>
              <w:top w:val="nil"/>
              <w:left w:val="nil"/>
              <w:bottom w:val="single" w:sz="4" w:space="0" w:color="auto"/>
              <w:right w:val="single" w:sz="4" w:space="0" w:color="auto"/>
            </w:tcBorders>
            <w:shd w:val="clear" w:color="auto" w:fill="auto"/>
            <w:noWrap/>
            <w:vAlign w:val="bottom"/>
            <w:hideMark/>
          </w:tcPr>
          <w:p w14:paraId="05BA863B" w14:textId="77777777" w:rsidR="0001607A" w:rsidRPr="00955493" w:rsidRDefault="0001607A" w:rsidP="00AE178E">
            <w:pPr>
              <w:jc w:val="center"/>
              <w:rPr>
                <w:rFonts w:ascii="Arial Narrow" w:hAnsi="Arial Narrow" w:cstheme="minorHAnsi"/>
                <w:sz w:val="16"/>
                <w:szCs w:val="16"/>
              </w:rPr>
            </w:pPr>
            <w:r w:rsidRPr="00955493">
              <w:rPr>
                <w:rFonts w:ascii="Arial Narrow" w:hAnsi="Arial Narrow" w:cstheme="minorHAnsi"/>
                <w:sz w:val="16"/>
                <w:szCs w:val="16"/>
              </w:rPr>
              <w:t>5,16%</w:t>
            </w:r>
          </w:p>
        </w:tc>
        <w:tc>
          <w:tcPr>
            <w:tcW w:w="1091" w:type="pct"/>
            <w:tcBorders>
              <w:top w:val="nil"/>
              <w:left w:val="nil"/>
              <w:bottom w:val="single" w:sz="4" w:space="0" w:color="auto"/>
              <w:right w:val="single" w:sz="8" w:space="0" w:color="auto"/>
            </w:tcBorders>
            <w:shd w:val="clear" w:color="auto" w:fill="auto"/>
            <w:noWrap/>
            <w:vAlign w:val="bottom"/>
            <w:hideMark/>
          </w:tcPr>
          <w:p w14:paraId="5FBC4951" w14:textId="77777777" w:rsidR="0001607A" w:rsidRPr="00955493" w:rsidRDefault="0001607A" w:rsidP="00AE178E">
            <w:pPr>
              <w:jc w:val="center"/>
              <w:rPr>
                <w:rFonts w:ascii="Arial Narrow" w:hAnsi="Arial Narrow" w:cstheme="minorHAnsi"/>
                <w:sz w:val="16"/>
                <w:szCs w:val="16"/>
              </w:rPr>
            </w:pPr>
            <w:r w:rsidRPr="00955493">
              <w:rPr>
                <w:rFonts w:ascii="Arial Narrow" w:hAnsi="Arial Narrow" w:cstheme="minorHAnsi"/>
                <w:sz w:val="16"/>
                <w:szCs w:val="16"/>
              </w:rPr>
              <w:t>5,35%</w:t>
            </w:r>
          </w:p>
        </w:tc>
      </w:tr>
      <w:tr w:rsidR="00CF65FC" w:rsidRPr="00955493" w14:paraId="45D9ADAE" w14:textId="77777777" w:rsidTr="0001607A">
        <w:trPr>
          <w:trHeight w:val="315"/>
        </w:trPr>
        <w:tc>
          <w:tcPr>
            <w:tcW w:w="1020" w:type="pct"/>
            <w:vMerge/>
            <w:tcBorders>
              <w:top w:val="nil"/>
              <w:left w:val="single" w:sz="8" w:space="0" w:color="auto"/>
              <w:bottom w:val="single" w:sz="8" w:space="0" w:color="000000"/>
              <w:right w:val="single" w:sz="4" w:space="0" w:color="auto"/>
            </w:tcBorders>
            <w:vAlign w:val="center"/>
            <w:hideMark/>
          </w:tcPr>
          <w:p w14:paraId="4FB4D6DF" w14:textId="77777777" w:rsidR="0001607A" w:rsidRPr="00955493" w:rsidRDefault="0001607A" w:rsidP="00AE178E">
            <w:pPr>
              <w:rPr>
                <w:rFonts w:ascii="Arial Narrow" w:hAnsi="Arial Narrow" w:cstheme="minorHAnsi"/>
                <w:b/>
                <w:bCs/>
                <w:sz w:val="16"/>
                <w:szCs w:val="16"/>
              </w:rPr>
            </w:pPr>
          </w:p>
        </w:tc>
        <w:tc>
          <w:tcPr>
            <w:tcW w:w="1005" w:type="pct"/>
            <w:tcBorders>
              <w:top w:val="nil"/>
              <w:left w:val="nil"/>
              <w:bottom w:val="single" w:sz="8" w:space="0" w:color="auto"/>
              <w:right w:val="single" w:sz="4" w:space="0" w:color="auto"/>
            </w:tcBorders>
            <w:shd w:val="clear" w:color="000000" w:fill="DCE6F1"/>
            <w:vAlign w:val="bottom"/>
            <w:hideMark/>
          </w:tcPr>
          <w:p w14:paraId="67A3FC8E" w14:textId="77777777" w:rsidR="0001607A" w:rsidRPr="00955493" w:rsidRDefault="0001607A" w:rsidP="00AE178E">
            <w:pPr>
              <w:rPr>
                <w:rFonts w:ascii="Arial Narrow" w:hAnsi="Arial Narrow" w:cstheme="minorHAnsi"/>
                <w:sz w:val="16"/>
                <w:szCs w:val="16"/>
              </w:rPr>
            </w:pPr>
            <w:r w:rsidRPr="00955493">
              <w:rPr>
                <w:rFonts w:ascii="Arial Narrow" w:hAnsi="Arial Narrow" w:cstheme="minorHAnsi"/>
                <w:sz w:val="16"/>
                <w:szCs w:val="16"/>
              </w:rPr>
              <w:t>VALOR ACTUALIZADO</w:t>
            </w:r>
          </w:p>
        </w:tc>
        <w:tc>
          <w:tcPr>
            <w:tcW w:w="853" w:type="pct"/>
            <w:tcBorders>
              <w:top w:val="nil"/>
              <w:left w:val="nil"/>
              <w:bottom w:val="single" w:sz="8" w:space="0" w:color="auto"/>
              <w:right w:val="single" w:sz="4" w:space="0" w:color="auto"/>
            </w:tcBorders>
            <w:shd w:val="clear" w:color="000000" w:fill="DCE6F1"/>
            <w:noWrap/>
            <w:vAlign w:val="bottom"/>
            <w:hideMark/>
          </w:tcPr>
          <w:p w14:paraId="191CC1BC" w14:textId="77777777" w:rsidR="0001607A" w:rsidRPr="00955493" w:rsidRDefault="0001607A" w:rsidP="00AE178E">
            <w:pPr>
              <w:rPr>
                <w:rFonts w:ascii="Arial Narrow" w:hAnsi="Arial Narrow" w:cstheme="minorHAnsi"/>
                <w:b/>
                <w:bCs/>
                <w:sz w:val="16"/>
                <w:szCs w:val="16"/>
              </w:rPr>
            </w:pPr>
            <w:r w:rsidRPr="00955493">
              <w:rPr>
                <w:rFonts w:ascii="Arial Narrow" w:hAnsi="Arial Narrow" w:cstheme="minorHAnsi"/>
                <w:b/>
                <w:bCs/>
                <w:sz w:val="16"/>
                <w:szCs w:val="16"/>
              </w:rPr>
              <w:t> </w:t>
            </w:r>
          </w:p>
        </w:tc>
        <w:tc>
          <w:tcPr>
            <w:tcW w:w="1031" w:type="pct"/>
            <w:tcBorders>
              <w:top w:val="nil"/>
              <w:left w:val="nil"/>
              <w:bottom w:val="single" w:sz="8" w:space="0" w:color="auto"/>
              <w:right w:val="single" w:sz="4" w:space="0" w:color="auto"/>
            </w:tcBorders>
            <w:shd w:val="clear" w:color="000000" w:fill="DCE6F1"/>
            <w:noWrap/>
            <w:vAlign w:val="bottom"/>
            <w:hideMark/>
          </w:tcPr>
          <w:p w14:paraId="7F40FD38" w14:textId="77777777" w:rsidR="0001607A" w:rsidRPr="00955493" w:rsidRDefault="0001607A" w:rsidP="00AE178E">
            <w:pPr>
              <w:rPr>
                <w:rFonts w:ascii="Arial Narrow" w:hAnsi="Arial Narrow" w:cstheme="minorHAnsi"/>
                <w:b/>
                <w:bCs/>
                <w:sz w:val="16"/>
                <w:szCs w:val="16"/>
              </w:rPr>
            </w:pPr>
            <w:r w:rsidRPr="00955493">
              <w:rPr>
                <w:rFonts w:ascii="Arial Narrow" w:hAnsi="Arial Narrow" w:cstheme="minorHAnsi"/>
                <w:b/>
                <w:bCs/>
                <w:sz w:val="16"/>
                <w:szCs w:val="16"/>
              </w:rPr>
              <w:t xml:space="preserve"> $                    216.340.410,00 </w:t>
            </w:r>
          </w:p>
        </w:tc>
        <w:tc>
          <w:tcPr>
            <w:tcW w:w="1091" w:type="pct"/>
            <w:tcBorders>
              <w:top w:val="nil"/>
              <w:left w:val="nil"/>
              <w:bottom w:val="single" w:sz="8" w:space="0" w:color="auto"/>
              <w:right w:val="single" w:sz="8" w:space="0" w:color="auto"/>
            </w:tcBorders>
            <w:shd w:val="clear" w:color="000000" w:fill="DCE6F1"/>
            <w:noWrap/>
            <w:vAlign w:val="bottom"/>
            <w:hideMark/>
          </w:tcPr>
          <w:p w14:paraId="7B3F48D3" w14:textId="77777777" w:rsidR="0001607A" w:rsidRPr="00955493" w:rsidRDefault="0001607A" w:rsidP="00AE178E">
            <w:pPr>
              <w:rPr>
                <w:rFonts w:ascii="Arial Narrow" w:hAnsi="Arial Narrow" w:cstheme="minorHAnsi"/>
                <w:b/>
                <w:bCs/>
                <w:sz w:val="16"/>
                <w:szCs w:val="16"/>
              </w:rPr>
            </w:pPr>
            <w:r w:rsidRPr="00955493">
              <w:rPr>
                <w:rFonts w:ascii="Arial Narrow" w:hAnsi="Arial Narrow" w:cstheme="minorHAnsi"/>
                <w:b/>
                <w:bCs/>
                <w:sz w:val="16"/>
                <w:szCs w:val="16"/>
              </w:rPr>
              <w:t xml:space="preserve"> $                       227.914.621,94 </w:t>
            </w:r>
          </w:p>
        </w:tc>
      </w:tr>
      <w:tr w:rsidR="00CF65FC" w:rsidRPr="00955493" w14:paraId="1B675BA4" w14:textId="77777777" w:rsidTr="0001607A">
        <w:trPr>
          <w:trHeight w:val="315"/>
        </w:trPr>
        <w:tc>
          <w:tcPr>
            <w:tcW w:w="3909" w:type="pct"/>
            <w:gridSpan w:val="4"/>
            <w:tcBorders>
              <w:top w:val="nil"/>
              <w:left w:val="single" w:sz="8" w:space="0" w:color="auto"/>
              <w:bottom w:val="single" w:sz="8" w:space="0" w:color="auto"/>
              <w:right w:val="single" w:sz="4" w:space="0" w:color="auto"/>
            </w:tcBorders>
            <w:shd w:val="clear" w:color="auto" w:fill="auto"/>
            <w:noWrap/>
            <w:vAlign w:val="bottom"/>
            <w:hideMark/>
          </w:tcPr>
          <w:p w14:paraId="4AE8BCC2" w14:textId="77777777" w:rsidR="0001607A" w:rsidRPr="00955493" w:rsidRDefault="0001607A" w:rsidP="00AE178E">
            <w:pPr>
              <w:jc w:val="center"/>
              <w:rPr>
                <w:rFonts w:ascii="Arial Narrow" w:hAnsi="Arial Narrow" w:cstheme="minorHAnsi"/>
                <w:b/>
                <w:bCs/>
                <w:sz w:val="16"/>
                <w:szCs w:val="16"/>
              </w:rPr>
            </w:pPr>
            <w:r w:rsidRPr="00955493">
              <w:rPr>
                <w:rFonts w:ascii="Arial Narrow" w:hAnsi="Arial Narrow" w:cstheme="minorHAnsi"/>
                <w:b/>
                <w:bCs/>
                <w:sz w:val="16"/>
                <w:szCs w:val="16"/>
              </w:rPr>
              <w:t>Promedio Histórico</w:t>
            </w:r>
          </w:p>
        </w:tc>
        <w:tc>
          <w:tcPr>
            <w:tcW w:w="1091" w:type="pct"/>
            <w:tcBorders>
              <w:top w:val="nil"/>
              <w:left w:val="nil"/>
              <w:bottom w:val="single" w:sz="8" w:space="0" w:color="auto"/>
              <w:right w:val="single" w:sz="8" w:space="0" w:color="auto"/>
            </w:tcBorders>
            <w:shd w:val="clear" w:color="auto" w:fill="auto"/>
            <w:noWrap/>
            <w:vAlign w:val="bottom"/>
            <w:hideMark/>
          </w:tcPr>
          <w:p w14:paraId="5D9E426E" w14:textId="77777777" w:rsidR="0001607A" w:rsidRPr="00955493" w:rsidRDefault="0001607A" w:rsidP="00AE178E">
            <w:pPr>
              <w:rPr>
                <w:rFonts w:ascii="Arial Narrow" w:hAnsi="Arial Narrow" w:cstheme="minorHAnsi"/>
                <w:b/>
                <w:bCs/>
                <w:sz w:val="16"/>
                <w:szCs w:val="16"/>
              </w:rPr>
            </w:pPr>
            <w:r w:rsidRPr="00955493">
              <w:rPr>
                <w:rFonts w:ascii="Arial Narrow" w:hAnsi="Arial Narrow" w:cstheme="minorHAnsi"/>
                <w:b/>
                <w:bCs/>
                <w:sz w:val="16"/>
                <w:szCs w:val="16"/>
              </w:rPr>
              <w:t xml:space="preserve"> $                       201.367.512,31 </w:t>
            </w:r>
          </w:p>
        </w:tc>
      </w:tr>
    </w:tbl>
    <w:p w14:paraId="754BE75C" w14:textId="7407BBBE" w:rsidR="0001607A" w:rsidRPr="00AE178E" w:rsidRDefault="0001607A" w:rsidP="00AE178E">
      <w:pPr>
        <w:ind w:left="284" w:right="344"/>
        <w:rPr>
          <w:rFonts w:ascii="Arial Narrow" w:hAnsi="Arial Narrow" w:cstheme="minorHAnsi"/>
          <w:sz w:val="22"/>
          <w:szCs w:val="22"/>
          <w:lang w:eastAsia="x-none"/>
        </w:rPr>
      </w:pPr>
    </w:p>
    <w:p w14:paraId="3A3244C7" w14:textId="77777777" w:rsidR="003575CD" w:rsidRPr="00AE178E" w:rsidRDefault="003575CD" w:rsidP="00AE178E">
      <w:pPr>
        <w:ind w:left="284" w:right="344"/>
        <w:rPr>
          <w:rFonts w:ascii="Arial Narrow" w:hAnsi="Arial Narrow" w:cstheme="minorHAnsi"/>
          <w:sz w:val="22"/>
          <w:szCs w:val="22"/>
          <w:lang w:eastAsia="x-none"/>
        </w:rPr>
      </w:pPr>
    </w:p>
    <w:p w14:paraId="355FD030" w14:textId="77777777" w:rsidR="0001607A" w:rsidRPr="00AE178E" w:rsidRDefault="0001607A" w:rsidP="00AE178E">
      <w:pPr>
        <w:ind w:left="284" w:right="344"/>
        <w:jc w:val="both"/>
        <w:rPr>
          <w:rFonts w:ascii="Arial Narrow" w:hAnsi="Arial Narrow" w:cstheme="minorHAnsi"/>
          <w:sz w:val="22"/>
          <w:szCs w:val="22"/>
          <w:lang w:eastAsia="x-none"/>
        </w:rPr>
      </w:pPr>
      <w:r w:rsidRPr="00AE178E">
        <w:rPr>
          <w:rFonts w:ascii="Arial Narrow" w:hAnsi="Arial Narrow" w:cstheme="minorHAnsi"/>
          <w:sz w:val="22"/>
          <w:szCs w:val="22"/>
          <w:lang w:eastAsia="x-none"/>
        </w:rPr>
        <w:t>En el marco del presente proceso de contratación, se realizó un análisis de precios históricos con base en la información de contratos ejecutados en vigencias anteriores, con el fin de identificar el comportamiento del valor de los servicios médicos ocupacionales y establecer una referencia económica objetiva y actualizada para la estimación del presupuesto oficial.</w:t>
      </w:r>
    </w:p>
    <w:p w14:paraId="37C29E93" w14:textId="77777777" w:rsidR="0001607A" w:rsidRPr="00AE178E" w:rsidRDefault="0001607A" w:rsidP="00AE178E">
      <w:pPr>
        <w:ind w:left="284" w:right="344"/>
        <w:jc w:val="both"/>
        <w:rPr>
          <w:rFonts w:ascii="Arial Narrow" w:hAnsi="Arial Narrow" w:cstheme="minorHAnsi"/>
          <w:sz w:val="22"/>
          <w:szCs w:val="22"/>
          <w:lang w:eastAsia="x-none"/>
        </w:rPr>
      </w:pPr>
    </w:p>
    <w:p w14:paraId="404A3EC6" w14:textId="77777777" w:rsidR="0001607A" w:rsidRPr="00AE178E" w:rsidRDefault="0001607A" w:rsidP="00AE178E">
      <w:pPr>
        <w:ind w:left="284" w:right="344"/>
        <w:jc w:val="both"/>
        <w:rPr>
          <w:rFonts w:ascii="Arial Narrow" w:hAnsi="Arial Narrow" w:cstheme="minorHAnsi"/>
          <w:sz w:val="22"/>
          <w:szCs w:val="22"/>
          <w:lang w:eastAsia="x-none"/>
        </w:rPr>
      </w:pPr>
      <w:r w:rsidRPr="00AE178E">
        <w:rPr>
          <w:rFonts w:ascii="Arial Narrow" w:hAnsi="Arial Narrow" w:cstheme="minorHAnsi"/>
          <w:sz w:val="22"/>
          <w:szCs w:val="22"/>
          <w:lang w:eastAsia="x-none"/>
        </w:rPr>
        <w:lastRenderedPageBreak/>
        <w:t>Para ello, se tomaron como referencia los contratos identificados como 24000728 H3 (2024) y 25000922 H3 de 2025, considerando sus valores iniciales y aplicando la variación anual del Índice de Precios al Consumidor (IPC) correspondiente a cada vigencia (5,20% para 2024; 5,16% para 2025 y 5,35% proyectado para 2026).</w:t>
      </w:r>
    </w:p>
    <w:p w14:paraId="7B5715CE" w14:textId="77777777" w:rsidR="0001607A" w:rsidRPr="00AE178E" w:rsidRDefault="0001607A" w:rsidP="00AE178E">
      <w:pPr>
        <w:ind w:left="284" w:right="344"/>
        <w:jc w:val="both"/>
        <w:rPr>
          <w:rFonts w:ascii="Arial Narrow" w:hAnsi="Arial Narrow" w:cstheme="minorHAnsi"/>
          <w:sz w:val="22"/>
          <w:szCs w:val="22"/>
          <w:lang w:eastAsia="x-none"/>
        </w:rPr>
      </w:pPr>
    </w:p>
    <w:p w14:paraId="56EC84E8" w14:textId="77777777" w:rsidR="0001607A" w:rsidRPr="00AE178E" w:rsidRDefault="0001607A" w:rsidP="00AE178E">
      <w:pPr>
        <w:ind w:left="284" w:right="344"/>
        <w:jc w:val="both"/>
        <w:rPr>
          <w:rFonts w:ascii="Arial Narrow" w:hAnsi="Arial Narrow" w:cstheme="minorHAnsi"/>
          <w:sz w:val="22"/>
          <w:szCs w:val="22"/>
          <w:lang w:eastAsia="x-none"/>
        </w:rPr>
      </w:pPr>
      <w:r w:rsidRPr="00AE178E">
        <w:rPr>
          <w:rFonts w:ascii="Arial Narrow" w:hAnsi="Arial Narrow" w:cstheme="minorHAnsi"/>
          <w:sz w:val="22"/>
          <w:szCs w:val="22"/>
          <w:lang w:eastAsia="x-none"/>
        </w:rPr>
        <w:t>A partir de esta metodología, se realizó la actualización de los valores contractuales a precios constantes de 2026, permitiendo homogenizar la información y hacer comparables los datos históricos. Como resultado:</w:t>
      </w:r>
    </w:p>
    <w:p w14:paraId="4AB3A8E6" w14:textId="77777777" w:rsidR="0001607A" w:rsidRPr="00AE178E" w:rsidRDefault="0001607A" w:rsidP="00AE178E">
      <w:pPr>
        <w:ind w:left="284" w:right="344"/>
        <w:jc w:val="both"/>
        <w:rPr>
          <w:rFonts w:ascii="Arial Narrow" w:hAnsi="Arial Narrow" w:cstheme="minorHAnsi"/>
          <w:sz w:val="22"/>
          <w:szCs w:val="22"/>
          <w:lang w:eastAsia="x-none"/>
        </w:rPr>
      </w:pPr>
    </w:p>
    <w:p w14:paraId="6963599E" w14:textId="77777777" w:rsidR="0001607A" w:rsidRPr="00AE178E" w:rsidRDefault="0001607A" w:rsidP="00AE178E">
      <w:pPr>
        <w:ind w:left="284" w:right="344"/>
        <w:jc w:val="both"/>
        <w:rPr>
          <w:rFonts w:ascii="Arial Narrow" w:hAnsi="Arial Narrow" w:cstheme="minorHAnsi"/>
          <w:sz w:val="22"/>
          <w:szCs w:val="22"/>
          <w:lang w:eastAsia="x-none"/>
        </w:rPr>
      </w:pPr>
      <w:r w:rsidRPr="00AE178E">
        <w:rPr>
          <w:rFonts w:ascii="Arial Narrow" w:hAnsi="Arial Narrow" w:cstheme="minorHAnsi"/>
          <w:sz w:val="22"/>
          <w:szCs w:val="22"/>
          <w:lang w:eastAsia="x-none"/>
        </w:rPr>
        <w:t>El contrato 24000728 H3, cuyo valor inicial en 2024 fue de $150.000.000, presenta un valor actualizado proyectado para 2026 de $174.820.402,68.</w:t>
      </w:r>
    </w:p>
    <w:p w14:paraId="79A10727" w14:textId="77777777" w:rsidR="0001607A" w:rsidRPr="00AE178E" w:rsidRDefault="0001607A" w:rsidP="00AE178E">
      <w:pPr>
        <w:ind w:left="284" w:right="344"/>
        <w:jc w:val="both"/>
        <w:rPr>
          <w:rFonts w:ascii="Arial Narrow" w:hAnsi="Arial Narrow" w:cstheme="minorHAnsi"/>
          <w:sz w:val="22"/>
          <w:szCs w:val="22"/>
          <w:lang w:eastAsia="x-none"/>
        </w:rPr>
      </w:pPr>
    </w:p>
    <w:p w14:paraId="2371E8FA" w14:textId="77777777" w:rsidR="0001607A" w:rsidRPr="00AE178E" w:rsidRDefault="0001607A" w:rsidP="00AE178E">
      <w:pPr>
        <w:ind w:left="284" w:right="344"/>
        <w:jc w:val="both"/>
        <w:rPr>
          <w:rFonts w:ascii="Arial Narrow" w:hAnsi="Arial Narrow" w:cstheme="minorHAnsi"/>
          <w:sz w:val="22"/>
          <w:szCs w:val="22"/>
          <w:lang w:eastAsia="x-none"/>
        </w:rPr>
      </w:pPr>
      <w:r w:rsidRPr="00AE178E">
        <w:rPr>
          <w:rFonts w:ascii="Arial Narrow" w:hAnsi="Arial Narrow" w:cstheme="minorHAnsi"/>
          <w:sz w:val="22"/>
          <w:szCs w:val="22"/>
          <w:lang w:eastAsia="x-none"/>
        </w:rPr>
        <w:t>El contrato 25000922 H3 de 2025, con un valor inicial de $205.725.000, presenta un valor actualizado para 2026 de $227.914.621,94.</w:t>
      </w:r>
    </w:p>
    <w:p w14:paraId="64038BD8" w14:textId="77777777" w:rsidR="0001607A" w:rsidRPr="00AE178E" w:rsidRDefault="0001607A" w:rsidP="00AE178E">
      <w:pPr>
        <w:ind w:left="284" w:right="344"/>
        <w:jc w:val="both"/>
        <w:rPr>
          <w:rFonts w:ascii="Arial Narrow" w:hAnsi="Arial Narrow" w:cstheme="minorHAnsi"/>
          <w:sz w:val="22"/>
          <w:szCs w:val="22"/>
          <w:lang w:eastAsia="x-none"/>
        </w:rPr>
      </w:pPr>
    </w:p>
    <w:p w14:paraId="7718D32E" w14:textId="77777777" w:rsidR="0001607A" w:rsidRPr="00AE178E" w:rsidRDefault="0001607A" w:rsidP="00AE178E">
      <w:pPr>
        <w:ind w:left="284" w:right="344"/>
        <w:jc w:val="both"/>
        <w:rPr>
          <w:rFonts w:ascii="Arial Narrow" w:hAnsi="Arial Narrow" w:cstheme="minorHAnsi"/>
          <w:sz w:val="22"/>
          <w:szCs w:val="22"/>
          <w:lang w:eastAsia="x-none"/>
        </w:rPr>
      </w:pPr>
      <w:r w:rsidRPr="00AE178E">
        <w:rPr>
          <w:rFonts w:ascii="Arial Narrow" w:hAnsi="Arial Narrow" w:cstheme="minorHAnsi"/>
          <w:sz w:val="22"/>
          <w:szCs w:val="22"/>
          <w:lang w:eastAsia="x-none"/>
        </w:rPr>
        <w:t>El análisis evidencia una tendencia creciente en los costos asociados a la prestación de servicios médicos ocupacionales, influenciada principalmente por la variación anual del IPC y por el fortalecimiento de las actividades relacionadas con el Sistema de Gestión de Seguridad y Salud en el Trabajo – SG-SST.</w:t>
      </w:r>
    </w:p>
    <w:p w14:paraId="0E6A7344" w14:textId="77777777" w:rsidR="0001607A" w:rsidRPr="00AE178E" w:rsidRDefault="0001607A" w:rsidP="00AE178E">
      <w:pPr>
        <w:ind w:left="284" w:right="344"/>
        <w:jc w:val="both"/>
        <w:rPr>
          <w:rFonts w:ascii="Arial Narrow" w:hAnsi="Arial Narrow" w:cstheme="minorHAnsi"/>
          <w:sz w:val="22"/>
          <w:szCs w:val="22"/>
          <w:lang w:eastAsia="x-none"/>
        </w:rPr>
      </w:pPr>
    </w:p>
    <w:p w14:paraId="24D4AC61" w14:textId="77777777" w:rsidR="0001607A" w:rsidRPr="00AE178E" w:rsidRDefault="0001607A" w:rsidP="00AE178E">
      <w:pPr>
        <w:ind w:left="284" w:right="344"/>
        <w:jc w:val="both"/>
        <w:rPr>
          <w:rFonts w:ascii="Arial Narrow" w:hAnsi="Arial Narrow" w:cstheme="minorHAnsi"/>
          <w:sz w:val="22"/>
          <w:szCs w:val="22"/>
          <w:lang w:eastAsia="x-none"/>
        </w:rPr>
      </w:pPr>
      <w:r w:rsidRPr="00AE178E">
        <w:rPr>
          <w:rFonts w:ascii="Arial Narrow" w:hAnsi="Arial Narrow" w:cstheme="minorHAnsi"/>
          <w:sz w:val="22"/>
          <w:szCs w:val="22"/>
          <w:lang w:eastAsia="x-none"/>
        </w:rPr>
        <w:t>Con base en los valores actualizados, se calculó un promedio histórico de $201.367.512,31, el cual se adopta como referencia técnica para la estimación del presupuesto oficial del presente proceso, garantizando criterios de razonabilidad, equilibrio económico y coherencia con las condiciones actuales del mercado.</w:t>
      </w:r>
    </w:p>
    <w:p w14:paraId="0DE5D351" w14:textId="77777777" w:rsidR="0001607A" w:rsidRPr="00AE178E" w:rsidRDefault="0001607A" w:rsidP="00AE178E">
      <w:pPr>
        <w:ind w:left="284" w:right="344"/>
        <w:jc w:val="both"/>
        <w:rPr>
          <w:rFonts w:ascii="Arial Narrow" w:hAnsi="Arial Narrow" w:cstheme="minorHAnsi"/>
          <w:sz w:val="22"/>
          <w:szCs w:val="22"/>
          <w:lang w:eastAsia="x-none"/>
        </w:rPr>
      </w:pPr>
    </w:p>
    <w:p w14:paraId="642E70D1" w14:textId="44E8883E" w:rsidR="00340A37" w:rsidRPr="00AE178E" w:rsidRDefault="0001607A" w:rsidP="00AE178E">
      <w:pPr>
        <w:ind w:left="284" w:right="344"/>
        <w:jc w:val="both"/>
        <w:rPr>
          <w:rFonts w:ascii="Arial Narrow" w:hAnsi="Arial Narrow" w:cstheme="minorHAnsi"/>
          <w:sz w:val="22"/>
          <w:szCs w:val="22"/>
          <w:lang w:eastAsia="x-none"/>
        </w:rPr>
      </w:pPr>
      <w:r w:rsidRPr="00AE178E">
        <w:rPr>
          <w:rFonts w:ascii="Arial Narrow" w:hAnsi="Arial Narrow" w:cstheme="minorHAnsi"/>
          <w:sz w:val="22"/>
          <w:szCs w:val="22"/>
          <w:lang w:eastAsia="x-none"/>
        </w:rPr>
        <w:t>En conclusión, el ejercicio de actualización mediante IPC permite contar con un valor de referencia confiable y ajustado a la realidad económica vigente, reduciendo riesgos de sobreestimación o subestimación presupuestal y fortaleciendo la planeación contractual del proceso cuyo objeto es: “PRESTAR SERVICIOS MÉDICOS OCUPACIONALES A LOS SERVIDORES PÚBLICOS DE LA REGIONAL NORORIENTE”.</w:t>
      </w:r>
    </w:p>
    <w:p w14:paraId="7E7FD368" w14:textId="77777777" w:rsidR="00340A37" w:rsidRPr="00AE178E" w:rsidRDefault="00340A37" w:rsidP="00AE178E">
      <w:pPr>
        <w:ind w:left="284" w:right="344"/>
        <w:rPr>
          <w:rFonts w:ascii="Arial Narrow" w:hAnsi="Arial Narrow" w:cstheme="minorHAnsi"/>
          <w:sz w:val="22"/>
          <w:szCs w:val="22"/>
          <w:lang w:eastAsia="x-none"/>
        </w:rPr>
      </w:pPr>
    </w:p>
    <w:p w14:paraId="5309DEDF" w14:textId="77777777" w:rsidR="00340A37" w:rsidRPr="00AE178E" w:rsidRDefault="00340A37" w:rsidP="00AE178E">
      <w:pPr>
        <w:ind w:left="284" w:right="344"/>
        <w:rPr>
          <w:rFonts w:ascii="Arial Narrow" w:hAnsi="Arial Narrow" w:cstheme="minorHAnsi"/>
          <w:sz w:val="22"/>
          <w:szCs w:val="22"/>
          <w:lang w:eastAsia="x-none"/>
        </w:rPr>
      </w:pPr>
    </w:p>
    <w:p w14:paraId="66E1F4E6" w14:textId="7CAAF796" w:rsidR="001C2C95" w:rsidRPr="00AE178E" w:rsidRDefault="00A544B3">
      <w:pPr>
        <w:pStyle w:val="Prrafodelista"/>
        <w:numPr>
          <w:ilvl w:val="0"/>
          <w:numId w:val="13"/>
        </w:numPr>
        <w:tabs>
          <w:tab w:val="left" w:pos="600"/>
        </w:tabs>
        <w:contextualSpacing/>
        <w:rPr>
          <w:rFonts w:ascii="Arial Narrow" w:hAnsi="Arial Narrow" w:cstheme="minorHAnsi"/>
          <w:b/>
          <w:bCs/>
          <w:lang w:val="es-CO" w:eastAsia="x-none"/>
        </w:rPr>
      </w:pPr>
      <w:r w:rsidRPr="00AE178E">
        <w:rPr>
          <w:rFonts w:ascii="Arial Narrow" w:hAnsi="Arial Narrow" w:cstheme="minorHAnsi"/>
          <w:b/>
          <w:bCs/>
          <w:lang w:val="es-CO" w:eastAsia="x-none"/>
        </w:rPr>
        <w:t>Solicitudes de Cotizaciones.</w:t>
      </w:r>
    </w:p>
    <w:p w14:paraId="1F5338B0" w14:textId="77777777" w:rsidR="00A544B3" w:rsidRPr="00AE178E" w:rsidRDefault="00A544B3" w:rsidP="00AE178E">
      <w:pPr>
        <w:tabs>
          <w:tab w:val="left" w:pos="600"/>
        </w:tabs>
        <w:contextualSpacing/>
        <w:rPr>
          <w:rFonts w:ascii="Arial Narrow" w:hAnsi="Arial Narrow" w:cstheme="minorHAnsi"/>
          <w:b/>
          <w:bCs/>
          <w:sz w:val="22"/>
          <w:szCs w:val="22"/>
          <w:lang w:eastAsia="x-none"/>
        </w:rPr>
      </w:pPr>
    </w:p>
    <w:p w14:paraId="358B94B8" w14:textId="5DBC7375" w:rsidR="00907E7F" w:rsidRPr="00AE178E" w:rsidRDefault="00D644B3" w:rsidP="00AE178E">
      <w:pPr>
        <w:tabs>
          <w:tab w:val="left" w:pos="600"/>
        </w:tabs>
        <w:contextualSpacing/>
        <w:jc w:val="both"/>
        <w:rPr>
          <w:rFonts w:ascii="Arial Narrow" w:hAnsi="Arial Narrow" w:cstheme="minorHAnsi"/>
          <w:sz w:val="22"/>
          <w:szCs w:val="22"/>
          <w:lang w:eastAsia="x-none"/>
        </w:rPr>
      </w:pPr>
      <w:r w:rsidRPr="00AE178E">
        <w:rPr>
          <w:rFonts w:ascii="Arial Narrow" w:hAnsi="Arial Narrow" w:cstheme="minorHAnsi"/>
          <w:sz w:val="22"/>
          <w:szCs w:val="22"/>
          <w:lang w:eastAsia="x-none"/>
        </w:rPr>
        <w:t xml:space="preserve">En cumplimiento de los principios de planeación, transparencia y responsabilidad que rigen la contratación estatal, y con el propósito de obtener información del mercado que permita establecer condiciones objetivas para el proceso contractual, a </w:t>
      </w:r>
      <w:r w:rsidR="00860611" w:rsidRPr="00AE178E">
        <w:rPr>
          <w:rFonts w:ascii="Arial Narrow" w:hAnsi="Arial Narrow" w:cstheme="minorHAnsi"/>
          <w:sz w:val="22"/>
          <w:szCs w:val="22"/>
          <w:lang w:eastAsia="x-none"/>
        </w:rPr>
        <w:t>continuación,</w:t>
      </w:r>
      <w:r w:rsidRPr="00AE178E">
        <w:rPr>
          <w:rFonts w:ascii="Arial Narrow" w:hAnsi="Arial Narrow" w:cstheme="minorHAnsi"/>
          <w:sz w:val="22"/>
          <w:szCs w:val="22"/>
          <w:lang w:eastAsia="x-none"/>
        </w:rPr>
        <w:t xml:space="preserve"> se presenta la relación de las solicitudes de cotización realizadas</w:t>
      </w:r>
      <w:r w:rsidR="00F2300F" w:rsidRPr="00AE178E">
        <w:rPr>
          <w:rFonts w:ascii="Arial Narrow" w:hAnsi="Arial Narrow" w:cstheme="minorHAnsi"/>
          <w:sz w:val="22"/>
          <w:szCs w:val="22"/>
          <w:lang w:eastAsia="x-none"/>
        </w:rPr>
        <w:t>:</w:t>
      </w:r>
    </w:p>
    <w:p w14:paraId="01370006" w14:textId="77777777" w:rsidR="00C521AD" w:rsidRPr="00AE178E" w:rsidRDefault="00C521AD" w:rsidP="00AE178E">
      <w:pPr>
        <w:tabs>
          <w:tab w:val="left" w:pos="600"/>
        </w:tabs>
        <w:contextualSpacing/>
        <w:jc w:val="both"/>
        <w:rPr>
          <w:rFonts w:ascii="Arial Narrow" w:hAnsi="Arial Narrow" w:cstheme="minorHAnsi"/>
          <w:sz w:val="22"/>
          <w:szCs w:val="22"/>
          <w:lang w:eastAsia="x-none"/>
        </w:rPr>
      </w:pPr>
    </w:p>
    <w:p w14:paraId="3B8A5CDD" w14:textId="3956D241" w:rsidR="00E91B87" w:rsidRPr="00AE178E" w:rsidRDefault="00C521AD" w:rsidP="00AE178E">
      <w:pPr>
        <w:tabs>
          <w:tab w:val="left" w:pos="600"/>
        </w:tabs>
        <w:contextualSpacing/>
        <w:jc w:val="center"/>
        <w:rPr>
          <w:rFonts w:ascii="Arial Narrow" w:hAnsi="Arial Narrow" w:cstheme="minorHAnsi"/>
          <w:sz w:val="22"/>
          <w:szCs w:val="22"/>
          <w:lang w:eastAsia="x-none"/>
        </w:rPr>
      </w:pPr>
      <w:r w:rsidRPr="00AE178E">
        <w:rPr>
          <w:rFonts w:ascii="Arial Narrow" w:hAnsi="Arial Narrow" w:cstheme="minorHAnsi"/>
          <w:noProof/>
          <w:sz w:val="22"/>
          <w:szCs w:val="22"/>
          <w:lang w:eastAsia="x-none"/>
        </w:rPr>
        <w:lastRenderedPageBreak/>
        <w:drawing>
          <wp:inline distT="0" distB="0" distL="0" distR="0" wp14:anchorId="1BAC32C4" wp14:editId="6B41CA67">
            <wp:extent cx="2421689" cy="2902377"/>
            <wp:effectExtent l="19050" t="19050" r="17145" b="12700"/>
            <wp:docPr id="6577075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707542" name="Imagen 1"/>
                    <pic:cNvPicPr/>
                  </pic:nvPicPr>
                  <pic:blipFill>
                    <a:blip r:embed="rId53">
                      <a:grayscl/>
                      <a:extLst>
                        <a:ext uri="{28A0092B-C50C-407E-A947-70E740481C1C}">
                          <a14:useLocalDpi xmlns:a14="http://schemas.microsoft.com/office/drawing/2010/main" val="0"/>
                        </a:ext>
                      </a:extLst>
                    </a:blip>
                    <a:stretch>
                      <a:fillRect/>
                    </a:stretch>
                  </pic:blipFill>
                  <pic:spPr>
                    <a:xfrm>
                      <a:off x="0" y="0"/>
                      <a:ext cx="2421689" cy="2902377"/>
                    </a:xfrm>
                    <a:prstGeom prst="rect">
                      <a:avLst/>
                    </a:prstGeom>
                    <a:ln>
                      <a:solidFill>
                        <a:srgbClr val="FF0000"/>
                      </a:solidFill>
                    </a:ln>
                  </pic:spPr>
                </pic:pic>
              </a:graphicData>
            </a:graphic>
          </wp:inline>
        </w:drawing>
      </w:r>
      <w:r w:rsidR="00E91B87" w:rsidRPr="00AE178E">
        <w:rPr>
          <w:rFonts w:ascii="Arial Narrow" w:hAnsi="Arial Narrow" w:cstheme="minorHAnsi"/>
          <w:sz w:val="22"/>
          <w:szCs w:val="22"/>
          <w:lang w:eastAsia="x-none"/>
        </w:rPr>
        <w:t xml:space="preserve"> </w:t>
      </w:r>
      <w:r w:rsidR="00E91B87" w:rsidRPr="00AE178E">
        <w:rPr>
          <w:rFonts w:ascii="Arial Narrow" w:hAnsi="Arial Narrow" w:cstheme="minorHAnsi"/>
          <w:noProof/>
          <w:sz w:val="22"/>
          <w:szCs w:val="22"/>
          <w:lang w:eastAsia="x-none"/>
        </w:rPr>
        <w:drawing>
          <wp:inline distT="0" distB="0" distL="0" distR="0" wp14:anchorId="53D30516" wp14:editId="3B17504B">
            <wp:extent cx="2423732" cy="2900744"/>
            <wp:effectExtent l="19050" t="19050" r="15240" b="13970"/>
            <wp:docPr id="6795234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523423" name="Imagen 1"/>
                    <pic:cNvPicPr/>
                  </pic:nvPicPr>
                  <pic:blipFill>
                    <a:blip r:embed="rId54">
                      <a:extLst>
                        <a:ext uri="{28A0092B-C50C-407E-A947-70E740481C1C}">
                          <a14:useLocalDpi xmlns:a14="http://schemas.microsoft.com/office/drawing/2010/main" val="0"/>
                        </a:ext>
                      </a:extLst>
                    </a:blip>
                    <a:stretch>
                      <a:fillRect/>
                    </a:stretch>
                  </pic:blipFill>
                  <pic:spPr>
                    <a:xfrm>
                      <a:off x="0" y="0"/>
                      <a:ext cx="2423732" cy="2900744"/>
                    </a:xfrm>
                    <a:prstGeom prst="rect">
                      <a:avLst/>
                    </a:prstGeom>
                    <a:ln>
                      <a:solidFill>
                        <a:srgbClr val="FF0000"/>
                      </a:solidFill>
                    </a:ln>
                  </pic:spPr>
                </pic:pic>
              </a:graphicData>
            </a:graphic>
          </wp:inline>
        </w:drawing>
      </w:r>
    </w:p>
    <w:p w14:paraId="5600D96A" w14:textId="79A1897A" w:rsidR="00091E43" w:rsidRPr="00AE178E" w:rsidRDefault="00091E43" w:rsidP="00AE178E">
      <w:pPr>
        <w:tabs>
          <w:tab w:val="left" w:pos="600"/>
        </w:tabs>
        <w:contextualSpacing/>
        <w:jc w:val="center"/>
        <w:rPr>
          <w:rFonts w:ascii="Arial Narrow" w:hAnsi="Arial Narrow" w:cstheme="minorHAnsi"/>
          <w:sz w:val="22"/>
          <w:szCs w:val="22"/>
          <w:lang w:eastAsia="x-none"/>
        </w:rPr>
      </w:pPr>
      <w:r w:rsidRPr="00AE178E">
        <w:rPr>
          <w:rFonts w:ascii="Arial Narrow" w:hAnsi="Arial Narrow" w:cstheme="minorHAnsi"/>
          <w:noProof/>
          <w:sz w:val="22"/>
          <w:szCs w:val="22"/>
          <w:lang w:eastAsia="x-none"/>
        </w:rPr>
        <w:drawing>
          <wp:inline distT="0" distB="0" distL="0" distR="0" wp14:anchorId="45240295" wp14:editId="25E91276">
            <wp:extent cx="2421689" cy="2819681"/>
            <wp:effectExtent l="19050" t="19050" r="17145" b="19050"/>
            <wp:docPr id="14962869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86926" name="Imagen 1"/>
                    <pic:cNvPicPr/>
                  </pic:nvPicPr>
                  <pic:blipFill>
                    <a:blip r:embed="rId55">
                      <a:extLst>
                        <a:ext uri="{28A0092B-C50C-407E-A947-70E740481C1C}">
                          <a14:useLocalDpi xmlns:a14="http://schemas.microsoft.com/office/drawing/2010/main" val="0"/>
                        </a:ext>
                      </a:extLst>
                    </a:blip>
                    <a:stretch>
                      <a:fillRect/>
                    </a:stretch>
                  </pic:blipFill>
                  <pic:spPr>
                    <a:xfrm>
                      <a:off x="0" y="0"/>
                      <a:ext cx="2421689" cy="2819681"/>
                    </a:xfrm>
                    <a:prstGeom prst="rect">
                      <a:avLst/>
                    </a:prstGeom>
                    <a:ln>
                      <a:solidFill>
                        <a:srgbClr val="FF0000"/>
                      </a:solidFill>
                    </a:ln>
                  </pic:spPr>
                </pic:pic>
              </a:graphicData>
            </a:graphic>
          </wp:inline>
        </w:drawing>
      </w:r>
    </w:p>
    <w:p w14:paraId="0D188ECD" w14:textId="77777777" w:rsidR="00E91B87" w:rsidRPr="00AE178E" w:rsidRDefault="00E91B87" w:rsidP="00AE178E">
      <w:pPr>
        <w:tabs>
          <w:tab w:val="left" w:pos="600"/>
        </w:tabs>
        <w:contextualSpacing/>
        <w:jc w:val="center"/>
        <w:rPr>
          <w:rFonts w:ascii="Arial Narrow" w:hAnsi="Arial Narrow" w:cstheme="minorHAnsi"/>
          <w:sz w:val="22"/>
          <w:szCs w:val="22"/>
          <w:lang w:eastAsia="x-none"/>
        </w:rPr>
      </w:pPr>
    </w:p>
    <w:p w14:paraId="49609D25" w14:textId="77777777" w:rsidR="00E91B87" w:rsidRPr="00AE178E" w:rsidRDefault="00E91B87" w:rsidP="00AE178E">
      <w:pPr>
        <w:tabs>
          <w:tab w:val="left" w:pos="600"/>
        </w:tabs>
        <w:contextualSpacing/>
        <w:jc w:val="center"/>
        <w:rPr>
          <w:rFonts w:ascii="Arial Narrow" w:hAnsi="Arial Narrow" w:cstheme="minorHAnsi"/>
          <w:sz w:val="22"/>
          <w:szCs w:val="22"/>
          <w:lang w:eastAsia="x-none"/>
        </w:rPr>
      </w:pPr>
    </w:p>
    <w:p w14:paraId="3EEA8FF2" w14:textId="16E53BE1" w:rsidR="00E91B87" w:rsidRPr="00AE178E" w:rsidRDefault="00091E43" w:rsidP="00AE178E">
      <w:pPr>
        <w:tabs>
          <w:tab w:val="left" w:pos="600"/>
        </w:tabs>
        <w:contextualSpacing/>
        <w:jc w:val="center"/>
        <w:rPr>
          <w:rFonts w:ascii="Arial Narrow" w:hAnsi="Arial Narrow" w:cstheme="minorHAnsi"/>
          <w:sz w:val="22"/>
          <w:szCs w:val="22"/>
          <w:lang w:eastAsia="x-none"/>
        </w:rPr>
      </w:pPr>
      <w:r w:rsidRPr="00AE178E">
        <w:rPr>
          <w:rFonts w:ascii="Arial Narrow" w:hAnsi="Arial Narrow" w:cstheme="minorHAnsi"/>
          <w:noProof/>
          <w:sz w:val="22"/>
          <w:szCs w:val="22"/>
        </w:rPr>
        <w:lastRenderedPageBreak/>
        <w:drawing>
          <wp:inline distT="0" distB="0" distL="0" distR="0" wp14:anchorId="523D261D" wp14:editId="1D0D00D2">
            <wp:extent cx="2453640" cy="7626350"/>
            <wp:effectExtent l="0" t="0" r="3810" b="0"/>
            <wp:docPr id="8283002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453640" cy="7626350"/>
                    </a:xfrm>
                    <a:prstGeom prst="rect">
                      <a:avLst/>
                    </a:prstGeom>
                    <a:noFill/>
                    <a:ln>
                      <a:noFill/>
                    </a:ln>
                  </pic:spPr>
                </pic:pic>
              </a:graphicData>
            </a:graphic>
          </wp:inline>
        </w:drawing>
      </w:r>
    </w:p>
    <w:p w14:paraId="36F73727" w14:textId="77777777" w:rsidR="001C2C95" w:rsidRPr="00AE178E" w:rsidRDefault="001C2C95" w:rsidP="00AE178E">
      <w:pPr>
        <w:tabs>
          <w:tab w:val="left" w:pos="-720"/>
        </w:tabs>
        <w:suppressAutoHyphens/>
        <w:jc w:val="both"/>
        <w:rPr>
          <w:rFonts w:ascii="Arial Narrow" w:eastAsia="Arial Unicode MS" w:hAnsi="Arial Narrow" w:cstheme="minorHAnsi"/>
          <w:bCs/>
          <w:spacing w:val="-3"/>
          <w:sz w:val="22"/>
          <w:szCs w:val="22"/>
        </w:rPr>
      </w:pPr>
    </w:p>
    <w:p w14:paraId="71565D1B" w14:textId="77777777" w:rsidR="004735D9" w:rsidRPr="00AE178E" w:rsidRDefault="00AA3176">
      <w:pPr>
        <w:pStyle w:val="Ttulo1"/>
        <w:numPr>
          <w:ilvl w:val="0"/>
          <w:numId w:val="8"/>
        </w:numPr>
        <w:tabs>
          <w:tab w:val="left" w:pos="709"/>
        </w:tabs>
        <w:ind w:left="709" w:hanging="426"/>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PRESUPUESTO OFICIAL ESTIMADO</w:t>
      </w:r>
    </w:p>
    <w:p w14:paraId="4CF2CE51" w14:textId="77777777" w:rsidR="00A0141F" w:rsidRPr="00AE178E" w:rsidRDefault="00A0141F" w:rsidP="00AE178E">
      <w:pPr>
        <w:pStyle w:val="Textoindependiente"/>
        <w:rPr>
          <w:rFonts w:ascii="Arial Narrow" w:eastAsiaTheme="minorHAnsi" w:hAnsi="Arial Narrow" w:cstheme="minorHAnsi"/>
          <w:kern w:val="2"/>
          <w:lang w:val="es-CO" w:eastAsia="es-CO"/>
          <w14:ligatures w14:val="standardContextual"/>
        </w:rPr>
      </w:pPr>
    </w:p>
    <w:p w14:paraId="5AA7F0ED" w14:textId="7B1AEA17" w:rsidR="00D07DEC" w:rsidRPr="00AE178E" w:rsidRDefault="0001607A"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Teniendo presente la necesidad de dar cumplimiento a las actividades establecidas en el Sistema de Gestión de Seguridad y Salud en el Trabajo – SG-SST, específicamente aquellas orientadas a la vigilancia y seguimiento de las condiciones de salud de los servidores públicos, la Regional Nororiente ha estimado el presupuesto oficial para el presente proceso, cuyo objeto es: “PRESTAR SERVICIOS MÉDICOS OCUPACIONALES A LOS SERVIDORES PÚBLICOS DE LA REGIONAL NORORIENTE”.</w:t>
      </w:r>
    </w:p>
    <w:p w14:paraId="3A98352F"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p>
    <w:p w14:paraId="2D180D6F"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El presupuesto oficial estimado para el presente proceso contractual asciende a la suma de DOSCIENTOS SETENTA Y CINCO MILLONES SEISCIENTOS CINCUENTA Y DOS MIL NOVECIENTOS OCHENTA Y CINCO PESOS M/CTE ($275.652.985), valor determinado con fundamento en el análisis técnico y financiero de las necesidades institucionales de la Regional Nororiente, así como en el comportamiento histórico de contratación y las condiciones actuales del mercado para la prestación de servicios médicos ocupacionales.</w:t>
      </w:r>
    </w:p>
    <w:p w14:paraId="0EC8394A"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p>
    <w:p w14:paraId="324A76D1"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La estimación presupuestal se estructuró teniendo en cuenta la cobertura integral de atención requerida para los diferentes aeropuertos y centros de trabajo adscritos a la Regional Nororiente, ubicados en los municipios de Cúcuta, Bucaramanga, Ocaña, Arauca, Tame, Saravena y Barrancabermeja, lo cual implica mayores costos operativos y logísticos asociados al desplazamiento del personal médico, disponibilidad de especialistas, toma de exámenes en sitio y atención descentralizada de los servidores públicos.</w:t>
      </w:r>
    </w:p>
    <w:p w14:paraId="6DBD0CD6"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p>
    <w:p w14:paraId="08A25094"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De igual manera, el valor proyectado contempla el incremento del personal vinculado a la entidad conforme al desarrollo del proceso de selección – Fase I, situación que genera una mayor demanda en la realización de evaluaciones médicas ocupacionales de ingreso, periódicas, post incapacidad, retorno laboral y egreso, así como en las actividades de promoción y prevención contempladas dentro del Sistema de Gestión de Seguridad y Salud en el Trabajo – SG-SST.</w:t>
      </w:r>
    </w:p>
    <w:p w14:paraId="55F9E15B"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p>
    <w:p w14:paraId="6E47449C"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El presupuesto oficial incluye la prestación integral de servicios especializados, entre los cuales se destacan:</w:t>
      </w:r>
    </w:p>
    <w:p w14:paraId="3F200BBC"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p>
    <w:p w14:paraId="4B6EF6E6"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Exámenes médicos ocupacionales para los servidores públicos de todos los aeropuertos y centros de trabajo de la Regional Nororiente.</w:t>
      </w:r>
    </w:p>
    <w:p w14:paraId="7B02B9F5"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Pruebas de alcoholemia y detección de sustancias psicoactivas.</w:t>
      </w:r>
    </w:p>
    <w:p w14:paraId="32A4D521"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 xml:space="preserve">Valoraciones ocupacionales con énfasis específicos para trabajo en alturas, espacios eléctricos, </w:t>
      </w:r>
      <w:proofErr w:type="spellStart"/>
      <w:r w:rsidRPr="00AE178E">
        <w:rPr>
          <w:rFonts w:ascii="Arial Narrow" w:eastAsiaTheme="minorHAnsi" w:hAnsi="Arial Narrow" w:cstheme="minorHAnsi"/>
          <w:kern w:val="2"/>
          <w:lang w:val="es-CO" w:eastAsia="es-CO"/>
          <w14:ligatures w14:val="standardContextual"/>
        </w:rPr>
        <w:t>psicosensométricos</w:t>
      </w:r>
      <w:proofErr w:type="spellEnd"/>
      <w:r w:rsidRPr="00AE178E">
        <w:rPr>
          <w:rFonts w:ascii="Arial Narrow" w:eastAsiaTheme="minorHAnsi" w:hAnsi="Arial Narrow" w:cstheme="minorHAnsi"/>
          <w:kern w:val="2"/>
          <w:lang w:val="es-CO" w:eastAsia="es-CO"/>
          <w14:ligatures w14:val="standardContextual"/>
        </w:rPr>
        <w:t xml:space="preserve"> y conductores.</w:t>
      </w:r>
    </w:p>
    <w:p w14:paraId="789126D4"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Confirmaciones toxicológicas en laboratorio certificado.</w:t>
      </w:r>
    </w:p>
    <w:p w14:paraId="738B9D08"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Brigadas empresariales de prevención de alcohol y drogas.</w:t>
      </w:r>
    </w:p>
    <w:p w14:paraId="4E142C39"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Campañas de promoción y prevención en salud cardiovascular, salud visual, nutrición, salud de la mujer y salud del hombre.</w:t>
      </w:r>
    </w:p>
    <w:p w14:paraId="76F16B55"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Acompañamiento psicológico ocupacional.</w:t>
      </w:r>
    </w:p>
    <w:p w14:paraId="26AF99E9"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Gestión logística, programación de citas, manejo de agendas y digitalización de historias clínicas.</w:t>
      </w:r>
    </w:p>
    <w:p w14:paraId="39B04734"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Disponibilidad de médico especialista en salud ocupacional para atención presencial en la cabecera regional.</w:t>
      </w:r>
    </w:p>
    <w:p w14:paraId="3AA85B46"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p>
    <w:p w14:paraId="67C26DE9"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Así mismo, el presupuesto fue calculado con base en las cantidades estimadas de atención, la dispersión geográfica de las sedes, la necesidad de cobertura permanente durante la ejecución contractual y los valores unitarios promedio identificados en el estudio de mercado, garantizando condiciones de calidad, oportunidad y cumplimiento normativo.</w:t>
      </w:r>
    </w:p>
    <w:p w14:paraId="28FF698C" w14:textId="77777777"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p>
    <w:p w14:paraId="4ED08B9B" w14:textId="6980FAE5" w:rsidR="00E4562E" w:rsidRPr="00AE178E" w:rsidRDefault="00E4562E"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t xml:space="preserve">En consecuencia, se concluye que el valor estimado del presupuesto oficial resulta razonable, proporcional y acorde con las necesidades reales de la Regional Nororiente, permitiendo asegurar la adecuada prestación de los servicios médicos </w:t>
      </w:r>
      <w:r w:rsidRPr="00AE178E">
        <w:rPr>
          <w:rFonts w:ascii="Arial Narrow" w:eastAsiaTheme="minorHAnsi" w:hAnsi="Arial Narrow" w:cstheme="minorHAnsi"/>
          <w:kern w:val="2"/>
          <w:lang w:val="es-CO" w:eastAsia="es-CO"/>
          <w14:ligatures w14:val="standardContextual"/>
        </w:rPr>
        <w:lastRenderedPageBreak/>
        <w:t>ocupacionales requeridos para la protección de la salud y seguridad de los servidores públicos, en cumplimiento de las obligaciones legales y técnicas del SG-SST.</w:t>
      </w:r>
    </w:p>
    <w:p w14:paraId="7DD184EE" w14:textId="77777777" w:rsidR="0001607A" w:rsidRPr="00AE178E" w:rsidRDefault="0001607A" w:rsidP="00AE178E">
      <w:pPr>
        <w:pStyle w:val="Textoindependiente"/>
        <w:jc w:val="both"/>
        <w:rPr>
          <w:rFonts w:ascii="Arial Narrow" w:eastAsiaTheme="minorHAnsi" w:hAnsi="Arial Narrow" w:cstheme="minorHAnsi"/>
          <w:kern w:val="2"/>
          <w:lang w:val="es-CO" w:eastAsia="es-CO"/>
          <w14:ligatures w14:val="standardContextual"/>
        </w:rPr>
      </w:pPr>
    </w:p>
    <w:p w14:paraId="5E21E771" w14:textId="7366148A" w:rsidR="00D07DEC" w:rsidRPr="00AE178E" w:rsidRDefault="00E4562E" w:rsidP="00AE178E">
      <w:pPr>
        <w:pStyle w:val="Textoindependiente"/>
        <w:jc w:val="center"/>
        <w:rPr>
          <w:rFonts w:ascii="Arial Narrow" w:eastAsiaTheme="minorHAnsi" w:hAnsi="Arial Narrow" w:cstheme="minorHAnsi"/>
          <w:kern w:val="2"/>
          <w:lang w:val="es-CO" w:eastAsia="es-CO"/>
          <w14:ligatures w14:val="standardContextual"/>
        </w:rPr>
      </w:pPr>
      <w:r w:rsidRPr="00AE178E">
        <w:rPr>
          <w:rFonts w:ascii="Arial Narrow" w:hAnsi="Arial Narrow" w:cstheme="minorHAnsi"/>
          <w:noProof/>
        </w:rPr>
        <w:drawing>
          <wp:inline distT="0" distB="0" distL="0" distR="0" wp14:anchorId="3FE7F550" wp14:editId="28EC0690">
            <wp:extent cx="4400550" cy="6478858"/>
            <wp:effectExtent l="0" t="0" r="0" b="0"/>
            <wp:docPr id="10153848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407149" cy="6488573"/>
                    </a:xfrm>
                    <a:prstGeom prst="rect">
                      <a:avLst/>
                    </a:prstGeom>
                    <a:noFill/>
                    <a:ln>
                      <a:noFill/>
                    </a:ln>
                  </pic:spPr>
                </pic:pic>
              </a:graphicData>
            </a:graphic>
          </wp:inline>
        </w:drawing>
      </w:r>
    </w:p>
    <w:p w14:paraId="791E24DD" w14:textId="77777777" w:rsidR="00A0141F" w:rsidRPr="00AE178E" w:rsidRDefault="00A0141F" w:rsidP="00AE178E">
      <w:pPr>
        <w:pStyle w:val="Textoindependiente"/>
        <w:rPr>
          <w:rFonts w:ascii="Arial Narrow" w:eastAsiaTheme="minorHAnsi" w:hAnsi="Arial Narrow" w:cstheme="minorHAnsi"/>
          <w:kern w:val="2"/>
          <w:lang w:val="es-CO" w:eastAsia="es-CO"/>
          <w14:ligatures w14:val="standardContextual"/>
        </w:rPr>
      </w:pPr>
    </w:p>
    <w:p w14:paraId="0625D318" w14:textId="77777777" w:rsidR="00A0141F" w:rsidRPr="00AE178E" w:rsidRDefault="00A0141F" w:rsidP="00AE178E">
      <w:pPr>
        <w:pStyle w:val="Textoindependiente"/>
        <w:rPr>
          <w:rFonts w:ascii="Arial Narrow" w:eastAsiaTheme="minorHAnsi" w:hAnsi="Arial Narrow" w:cstheme="minorHAnsi"/>
          <w:kern w:val="2"/>
          <w:lang w:val="es-CO" w:eastAsia="es-CO"/>
          <w14:ligatures w14:val="standardContextual"/>
        </w:rPr>
      </w:pPr>
    </w:p>
    <w:p w14:paraId="1908F6A7" w14:textId="74200181" w:rsidR="004735D9" w:rsidRPr="00AE178E" w:rsidRDefault="00A0141F" w:rsidP="00AE178E">
      <w:pPr>
        <w:pStyle w:val="Textoindependiente"/>
        <w:jc w:val="both"/>
        <w:rPr>
          <w:rFonts w:ascii="Arial Narrow" w:eastAsiaTheme="minorHAnsi" w:hAnsi="Arial Narrow" w:cstheme="minorHAnsi"/>
          <w:kern w:val="2"/>
          <w:lang w:val="es-CO" w:eastAsia="es-CO"/>
          <w14:ligatures w14:val="standardContextual"/>
        </w:rPr>
      </w:pPr>
      <w:r w:rsidRPr="00AE178E">
        <w:rPr>
          <w:rFonts w:ascii="Arial Narrow" w:eastAsiaTheme="minorHAnsi" w:hAnsi="Arial Narrow" w:cstheme="minorHAnsi"/>
          <w:kern w:val="2"/>
          <w:lang w:val="es-CO" w:eastAsia="es-CO"/>
          <w14:ligatures w14:val="standardContextual"/>
        </w:rPr>
        <w:lastRenderedPageBreak/>
        <w:t>Lo anterior garantiza la disponibilidad de recursos suficientes para el cumplimiento adecuado del objeto contractual, en concordancia con los principios de planeación, economía y responsabilidad que rigen la contratación estatal.</w:t>
      </w:r>
    </w:p>
    <w:p w14:paraId="167AEC81" w14:textId="77777777" w:rsidR="00A0141F" w:rsidRPr="00AE178E" w:rsidRDefault="00A0141F" w:rsidP="00AE178E">
      <w:pPr>
        <w:pStyle w:val="Textoindependiente"/>
        <w:jc w:val="both"/>
        <w:rPr>
          <w:rFonts w:ascii="Arial Narrow" w:hAnsi="Arial Narrow" w:cstheme="minorHAnsi"/>
        </w:rPr>
      </w:pPr>
    </w:p>
    <w:p w14:paraId="07EB1D51" w14:textId="77777777" w:rsidR="004735D9" w:rsidRPr="00AE178E" w:rsidRDefault="00AA3176" w:rsidP="00AE178E">
      <w:pPr>
        <w:ind w:left="282"/>
        <w:rPr>
          <w:rFonts w:ascii="Arial Narrow" w:eastAsiaTheme="minorHAnsi" w:hAnsi="Arial Narrow" w:cstheme="minorHAnsi"/>
          <w:b/>
          <w:bCs/>
          <w:kern w:val="2"/>
          <w:sz w:val="22"/>
          <w:szCs w:val="22"/>
          <w14:ligatures w14:val="standardContextual"/>
        </w:rPr>
      </w:pPr>
      <w:r w:rsidRPr="00AE178E">
        <w:rPr>
          <w:rFonts w:ascii="Arial Narrow" w:eastAsiaTheme="minorHAnsi" w:hAnsi="Arial Narrow" w:cstheme="minorHAnsi"/>
          <w:b/>
          <w:bCs/>
          <w:kern w:val="2"/>
          <w:sz w:val="22"/>
          <w:szCs w:val="22"/>
          <w14:ligatures w14:val="standardContextual"/>
        </w:rPr>
        <w:t>Notas:</w:t>
      </w:r>
    </w:p>
    <w:p w14:paraId="61D06C30" w14:textId="77777777" w:rsidR="004735D9" w:rsidRPr="00AE178E" w:rsidRDefault="004735D9" w:rsidP="00AE178E">
      <w:pPr>
        <w:pStyle w:val="Textoindependiente"/>
        <w:spacing w:before="22"/>
        <w:rPr>
          <w:rFonts w:ascii="Arial Narrow" w:eastAsiaTheme="minorHAnsi" w:hAnsi="Arial Narrow" w:cstheme="minorHAnsi"/>
          <w:kern w:val="2"/>
          <w14:ligatures w14:val="standardContextual"/>
        </w:rPr>
      </w:pPr>
    </w:p>
    <w:p w14:paraId="13D35D62" w14:textId="77777777" w:rsidR="004735D9" w:rsidRPr="00AE178E" w:rsidRDefault="00AA3176">
      <w:pPr>
        <w:pStyle w:val="Prrafodelista"/>
        <w:numPr>
          <w:ilvl w:val="0"/>
          <w:numId w:val="2"/>
        </w:numPr>
        <w:tabs>
          <w:tab w:val="left" w:pos="993"/>
        </w:tabs>
        <w:ind w:left="993" w:right="43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Se considerará como causal de rechazo las propuestas que superen el valor estimado del proyecto, descrito en el presupuesto oficial.</w:t>
      </w:r>
    </w:p>
    <w:p w14:paraId="2EB23A51" w14:textId="0F90C67E" w:rsidR="004735D9" w:rsidRPr="00AE178E" w:rsidRDefault="00661567">
      <w:pPr>
        <w:pStyle w:val="Prrafodelista"/>
        <w:numPr>
          <w:ilvl w:val="0"/>
          <w:numId w:val="2"/>
        </w:numPr>
        <w:tabs>
          <w:tab w:val="left" w:pos="993"/>
        </w:tabs>
        <w:ind w:left="993" w:right="425" w:hanging="436"/>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La Entidad descontará directamente al contratista</w:t>
      </w:r>
      <w:r w:rsidR="00AA3176" w:rsidRPr="00AE178E">
        <w:rPr>
          <w:rFonts w:ascii="Arial Narrow" w:eastAsiaTheme="minorHAnsi" w:hAnsi="Arial Narrow" w:cstheme="minorHAnsi"/>
          <w:kern w:val="2"/>
          <w14:ligatures w14:val="standardContextual"/>
        </w:rPr>
        <w:t xml:space="preserve"> el 2% del valor de cada cuenta que se cancele por concepto de la Estampilla </w:t>
      </w:r>
      <w:r w:rsidR="00260042" w:rsidRPr="00AE178E">
        <w:rPr>
          <w:rFonts w:ascii="Arial Narrow" w:eastAsiaTheme="minorHAnsi" w:hAnsi="Arial Narrow" w:cstheme="minorHAnsi"/>
          <w:kern w:val="2"/>
          <w14:ligatures w14:val="standardContextual"/>
        </w:rPr>
        <w:t>Pro-Desarrollo</w:t>
      </w:r>
      <w:r w:rsidR="00AA3176" w:rsidRPr="00AE178E">
        <w:rPr>
          <w:rFonts w:ascii="Arial Narrow" w:eastAsiaTheme="minorHAnsi" w:hAnsi="Arial Narrow" w:cstheme="minorHAnsi"/>
          <w:kern w:val="2"/>
          <w14:ligatures w14:val="standardContextual"/>
        </w:rPr>
        <w:t xml:space="preserve"> Académico de la Universidad Pública de Norte de Santander de que trata la ordenanza No. 026 del 10 de diciembre de 2007 de la Gobernación Norte de Santander</w:t>
      </w:r>
      <w:r w:rsidRPr="00AE178E">
        <w:rPr>
          <w:rFonts w:ascii="Arial Narrow" w:eastAsiaTheme="minorHAnsi" w:hAnsi="Arial Narrow" w:cstheme="minorHAnsi"/>
          <w:kern w:val="2"/>
          <w14:ligatures w14:val="standardContextual"/>
        </w:rPr>
        <w:t xml:space="preserve">, </w:t>
      </w:r>
    </w:p>
    <w:p w14:paraId="0673F45F" w14:textId="77777777" w:rsidR="004735D9" w:rsidRPr="00AE178E" w:rsidRDefault="00AA3176">
      <w:pPr>
        <w:pStyle w:val="Prrafodelista"/>
        <w:numPr>
          <w:ilvl w:val="0"/>
          <w:numId w:val="2"/>
        </w:numPr>
        <w:tabs>
          <w:tab w:val="left" w:pos="993"/>
        </w:tabs>
        <w:ind w:left="993" w:right="424" w:hanging="488"/>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El valor del contrato será por el total del presupuesto y se agotará mediante requerimientos periódicos hasta agotar el valor del contrato o hasta el vencimiento del plazo, lo primero que suceda.</w:t>
      </w:r>
    </w:p>
    <w:p w14:paraId="29373E85" w14:textId="77777777" w:rsidR="004735D9" w:rsidRPr="00AE178E" w:rsidRDefault="00AA3176">
      <w:pPr>
        <w:pStyle w:val="Ttulo1"/>
        <w:numPr>
          <w:ilvl w:val="1"/>
          <w:numId w:val="8"/>
        </w:numPr>
        <w:tabs>
          <w:tab w:val="left" w:pos="1002"/>
        </w:tabs>
        <w:spacing w:before="234"/>
        <w:ind w:left="1002" w:hanging="720"/>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PROPUESTA ARTIFICIALMENTE BAJA</w:t>
      </w:r>
    </w:p>
    <w:p w14:paraId="57E6C03F" w14:textId="6F712D1F" w:rsidR="00A55B63" w:rsidRPr="00AE178E" w:rsidRDefault="00A55B63" w:rsidP="00AE178E">
      <w:pPr>
        <w:pStyle w:val="Ttulo1"/>
        <w:tabs>
          <w:tab w:val="left" w:pos="284"/>
        </w:tabs>
        <w:spacing w:before="234"/>
        <w:ind w:left="284" w:firstLine="0"/>
        <w:jc w:val="both"/>
        <w:rPr>
          <w:rFonts w:ascii="Arial Narrow" w:eastAsiaTheme="minorHAnsi" w:hAnsi="Arial Narrow" w:cstheme="minorHAnsi"/>
          <w:b w:val="0"/>
          <w:bCs w:val="0"/>
          <w:kern w:val="2"/>
          <w14:ligatures w14:val="standardContextual"/>
        </w:rPr>
      </w:pPr>
      <w:r w:rsidRPr="00AE178E">
        <w:rPr>
          <w:rFonts w:ascii="Arial Narrow" w:eastAsiaTheme="minorHAnsi" w:hAnsi="Arial Narrow" w:cstheme="minorHAnsi"/>
          <w:b w:val="0"/>
          <w:bCs w:val="0"/>
          <w:kern w:val="2"/>
          <w14:ligatures w14:val="standardContextual"/>
        </w:rPr>
        <w:t>En el evento en el que el precio de una oferta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w:t>
      </w:r>
    </w:p>
    <w:p w14:paraId="61D6CB7B" w14:textId="363AE93E" w:rsidR="00A55B63" w:rsidRPr="00AE178E" w:rsidRDefault="00A55B63" w:rsidP="00AE178E">
      <w:pPr>
        <w:pStyle w:val="Ttulo1"/>
        <w:tabs>
          <w:tab w:val="left" w:pos="284"/>
        </w:tabs>
        <w:spacing w:before="234"/>
        <w:ind w:left="284" w:hanging="2"/>
        <w:jc w:val="both"/>
        <w:rPr>
          <w:rFonts w:ascii="Arial Narrow" w:eastAsiaTheme="minorHAnsi" w:hAnsi="Arial Narrow" w:cstheme="minorHAnsi"/>
          <w:b w:val="0"/>
          <w:bCs w:val="0"/>
          <w:kern w:val="2"/>
          <w14:ligatures w14:val="standardContextual"/>
        </w:rPr>
      </w:pPr>
      <w:r w:rsidRPr="00AE178E">
        <w:rPr>
          <w:rFonts w:ascii="Arial Narrow" w:eastAsiaTheme="minorHAnsi" w:hAnsi="Arial Narrow" w:cstheme="minorHAnsi"/>
          <w:b w:val="0"/>
          <w:bCs w:val="0"/>
          <w:kern w:val="2"/>
          <w14:ligatures w14:val="standardContextual"/>
        </w:rPr>
        <w:t>Una vez recibidas las ofertas, la entidad aplicará la Guía para el manejo de ofertas artificialmente bajas en Procesos de Contratación de Colombia Compra Eficiente, conforme al número de ofertas recibidas se determinará la metodología.</w:t>
      </w:r>
    </w:p>
    <w:p w14:paraId="2C848335" w14:textId="11C60D71" w:rsidR="00D56417" w:rsidRPr="00AE178E" w:rsidRDefault="00D56417" w:rsidP="00AE178E">
      <w:pPr>
        <w:pStyle w:val="Ttulo1"/>
        <w:tabs>
          <w:tab w:val="left" w:pos="284"/>
        </w:tabs>
        <w:spacing w:before="234"/>
        <w:ind w:left="284" w:hanging="2"/>
        <w:jc w:val="both"/>
        <w:rPr>
          <w:rFonts w:ascii="Arial Narrow" w:eastAsiaTheme="minorHAnsi" w:hAnsi="Arial Narrow" w:cstheme="minorHAnsi"/>
          <w:b w:val="0"/>
          <w:bCs w:val="0"/>
          <w:kern w:val="2"/>
          <w14:ligatures w14:val="standardContextual"/>
        </w:rPr>
      </w:pPr>
      <w:r w:rsidRPr="00AE178E">
        <w:rPr>
          <w:rFonts w:ascii="Arial Narrow" w:eastAsiaTheme="minorHAnsi" w:hAnsi="Arial Narrow" w:cstheme="minorHAnsi"/>
          <w:b w:val="0"/>
          <w:bCs w:val="0"/>
          <w:kern w:val="2"/>
          <w14:ligatures w14:val="standardContextual"/>
        </w:rPr>
        <w:t>En el presente proceso se consideran ofertas con precios artificialmente bajos, todas aquellas que se encuentren por debajo del 20% o más del valor del Presupuesto oficial.</w:t>
      </w:r>
    </w:p>
    <w:p w14:paraId="673C8447" w14:textId="620233AF" w:rsidR="00A55B63" w:rsidRPr="00AE178E" w:rsidRDefault="00A55B63" w:rsidP="00AE178E">
      <w:pPr>
        <w:pStyle w:val="Ttulo1"/>
        <w:tabs>
          <w:tab w:val="left" w:pos="284"/>
        </w:tabs>
        <w:spacing w:before="234"/>
        <w:ind w:left="284" w:hanging="2"/>
        <w:jc w:val="both"/>
        <w:rPr>
          <w:rFonts w:ascii="Arial Narrow" w:eastAsiaTheme="minorHAnsi" w:hAnsi="Arial Narrow" w:cstheme="minorHAnsi"/>
          <w:b w:val="0"/>
          <w:bCs w:val="0"/>
          <w:kern w:val="2"/>
          <w14:ligatures w14:val="standardContextual"/>
        </w:rPr>
      </w:pPr>
      <w:r w:rsidRPr="00AE178E">
        <w:rPr>
          <w:rFonts w:ascii="Arial Narrow" w:eastAsiaTheme="minorHAnsi" w:hAnsi="Arial Narrow" w:cstheme="minorHAnsi"/>
          <w:b w:val="0"/>
          <w:bCs w:val="0"/>
          <w:kern w:val="2"/>
          <w14:ligatures w14:val="standardContextual"/>
        </w:rPr>
        <w:t>Nota: si la entidad identifica posibles ofertas artificialmente bajas solicitará a los oferentes las razones y justificaciones que respalden el valor ofertado, acompañadas de los documentos pertinentes, dentro del plazo otorgado en el término de traslado del informe de evaluación. El incumplimiento de este requerimiento podría resultar en el rechazo de la oferta</w:t>
      </w:r>
    </w:p>
    <w:p w14:paraId="31137A7D" w14:textId="77777777" w:rsidR="00E9668B" w:rsidRPr="00AE178E" w:rsidRDefault="00E9668B" w:rsidP="00AE178E">
      <w:pPr>
        <w:tabs>
          <w:tab w:val="left" w:pos="708"/>
          <w:tab w:val="left" w:pos="710"/>
        </w:tabs>
        <w:ind w:left="284" w:right="425"/>
        <w:jc w:val="both"/>
        <w:rPr>
          <w:rFonts w:ascii="Arial Narrow" w:eastAsiaTheme="minorHAnsi" w:hAnsi="Arial Narrow" w:cstheme="minorHAnsi"/>
          <w:kern w:val="2"/>
          <w:sz w:val="22"/>
          <w:szCs w:val="22"/>
          <w14:ligatures w14:val="standardContextual"/>
        </w:rPr>
      </w:pPr>
    </w:p>
    <w:p w14:paraId="2ED4338C" w14:textId="77777777" w:rsidR="004735D9" w:rsidRPr="00AE178E" w:rsidRDefault="00AA3176">
      <w:pPr>
        <w:pStyle w:val="Ttulo1"/>
        <w:numPr>
          <w:ilvl w:val="1"/>
          <w:numId w:val="8"/>
        </w:numPr>
        <w:tabs>
          <w:tab w:val="left" w:pos="1002"/>
        </w:tabs>
        <w:spacing w:before="248"/>
        <w:ind w:left="1002" w:hanging="720"/>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LISTA DE PRECIOS DE REFERENCIA</w:t>
      </w:r>
    </w:p>
    <w:p w14:paraId="75FB244C" w14:textId="77777777" w:rsidR="00181CC7" w:rsidRPr="00AE178E" w:rsidRDefault="00181CC7" w:rsidP="00AE178E">
      <w:pPr>
        <w:tabs>
          <w:tab w:val="left" w:pos="708"/>
          <w:tab w:val="left" w:pos="710"/>
        </w:tabs>
        <w:ind w:left="284" w:right="425"/>
        <w:jc w:val="both"/>
        <w:rPr>
          <w:rFonts w:ascii="Arial Narrow" w:eastAsiaTheme="minorHAnsi" w:hAnsi="Arial Narrow" w:cstheme="minorHAnsi"/>
          <w:kern w:val="2"/>
          <w:sz w:val="22"/>
          <w:szCs w:val="22"/>
          <w14:ligatures w14:val="standardContextual"/>
        </w:rPr>
      </w:pPr>
    </w:p>
    <w:p w14:paraId="752FEA96" w14:textId="675D00F8" w:rsidR="004735D9" w:rsidRPr="00AE178E" w:rsidRDefault="00AA3176" w:rsidP="00AE178E">
      <w:pPr>
        <w:tabs>
          <w:tab w:val="left" w:pos="708"/>
          <w:tab w:val="left" w:pos="710"/>
          <w:tab w:val="left" w:pos="10065"/>
        </w:tabs>
        <w:ind w:left="284" w:right="425"/>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Para el presente proceso se contará con lista de precios de referencia, la cual se desarrollará en el Formato 7A “Lista de Precios”. Las</w:t>
      </w:r>
      <w:r w:rsidR="00181CC7" w:rsidRPr="00AE178E">
        <w:rPr>
          <w:rFonts w:ascii="Arial Narrow" w:eastAsiaTheme="minorHAnsi" w:hAnsi="Arial Narrow" w:cstheme="minorHAnsi"/>
          <w:kern w:val="2"/>
          <w:sz w:val="22"/>
          <w:szCs w:val="22"/>
          <w14:ligatures w14:val="standardContextual"/>
        </w:rPr>
        <w:t xml:space="preserve"> </w:t>
      </w:r>
      <w:r w:rsidRPr="00AE178E">
        <w:rPr>
          <w:rFonts w:ascii="Arial Narrow" w:eastAsiaTheme="minorHAnsi" w:hAnsi="Arial Narrow" w:cstheme="minorHAnsi"/>
          <w:kern w:val="2"/>
          <w:sz w:val="22"/>
          <w:szCs w:val="22"/>
          <w14:ligatures w14:val="standardContextual"/>
        </w:rPr>
        <w:t>ofertas que superen los precios de referencia establecidos incurrirán en causal de rechazo.</w:t>
      </w:r>
    </w:p>
    <w:p w14:paraId="4A477CC5" w14:textId="77777777" w:rsidR="004735D9" w:rsidRPr="00AE178E" w:rsidRDefault="004735D9" w:rsidP="00AE178E">
      <w:pPr>
        <w:pStyle w:val="Textoindependiente"/>
        <w:rPr>
          <w:rFonts w:ascii="Arial Narrow" w:hAnsi="Arial Narrow" w:cstheme="minorHAnsi"/>
        </w:rPr>
      </w:pPr>
    </w:p>
    <w:tbl>
      <w:tblPr>
        <w:tblStyle w:val="TableNormal"/>
        <w:tblW w:w="0" w:type="auto"/>
        <w:tblInd w:w="4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8"/>
        <w:gridCol w:w="848"/>
      </w:tblGrid>
      <w:tr w:rsidR="00CF65FC" w:rsidRPr="00AE178E" w14:paraId="45000B48" w14:textId="77777777" w:rsidTr="00181CC7">
        <w:trPr>
          <w:trHeight w:val="237"/>
        </w:trPr>
        <w:tc>
          <w:tcPr>
            <w:tcW w:w="848" w:type="dxa"/>
            <w:shd w:val="clear" w:color="auto" w:fill="DDD9C3" w:themeFill="background2" w:themeFillShade="E6"/>
          </w:tcPr>
          <w:p w14:paraId="338A6A35" w14:textId="77777777" w:rsidR="004735D9" w:rsidRPr="00AE178E" w:rsidRDefault="00AA3176" w:rsidP="00AE178E">
            <w:pPr>
              <w:pStyle w:val="TableParagraph"/>
              <w:spacing w:before="7"/>
              <w:ind w:left="57" w:right="57"/>
              <w:jc w:val="center"/>
              <w:rPr>
                <w:rFonts w:ascii="Arial Narrow" w:hAnsi="Arial Narrow" w:cstheme="minorHAnsi"/>
                <w:b/>
              </w:rPr>
            </w:pPr>
            <w:r w:rsidRPr="00AE178E">
              <w:rPr>
                <w:rFonts w:ascii="Arial Narrow" w:hAnsi="Arial Narrow" w:cstheme="minorHAnsi"/>
                <w:b/>
                <w:spacing w:val="-5"/>
                <w:w w:val="90"/>
              </w:rPr>
              <w:t>SI</w:t>
            </w:r>
          </w:p>
        </w:tc>
        <w:tc>
          <w:tcPr>
            <w:tcW w:w="848" w:type="dxa"/>
          </w:tcPr>
          <w:p w14:paraId="60194885" w14:textId="77777777" w:rsidR="004735D9" w:rsidRPr="00AE178E" w:rsidRDefault="004735D9" w:rsidP="00AE178E">
            <w:pPr>
              <w:pStyle w:val="TableParagraph"/>
              <w:rPr>
                <w:rFonts w:ascii="Arial Narrow" w:hAnsi="Arial Narrow" w:cstheme="minorHAnsi"/>
              </w:rPr>
            </w:pPr>
          </w:p>
        </w:tc>
      </w:tr>
      <w:tr w:rsidR="00CF65FC" w:rsidRPr="00AE178E" w14:paraId="1DAD95C9" w14:textId="77777777" w:rsidTr="00181CC7">
        <w:trPr>
          <w:trHeight w:val="238"/>
        </w:trPr>
        <w:tc>
          <w:tcPr>
            <w:tcW w:w="848" w:type="dxa"/>
            <w:shd w:val="clear" w:color="auto" w:fill="DDD9C3" w:themeFill="background2" w:themeFillShade="E6"/>
          </w:tcPr>
          <w:p w14:paraId="2DBD9163" w14:textId="77777777" w:rsidR="004735D9" w:rsidRPr="00AE178E" w:rsidRDefault="00AA3176" w:rsidP="00AE178E">
            <w:pPr>
              <w:pStyle w:val="TableParagraph"/>
              <w:spacing w:before="7"/>
              <w:ind w:left="57" w:right="48"/>
              <w:jc w:val="center"/>
              <w:rPr>
                <w:rFonts w:ascii="Arial Narrow" w:hAnsi="Arial Narrow" w:cstheme="minorHAnsi"/>
                <w:b/>
              </w:rPr>
            </w:pPr>
            <w:r w:rsidRPr="00AE178E">
              <w:rPr>
                <w:rFonts w:ascii="Arial Narrow" w:hAnsi="Arial Narrow" w:cstheme="minorHAnsi"/>
                <w:b/>
                <w:spacing w:val="-5"/>
                <w:w w:val="90"/>
              </w:rPr>
              <w:t>NO</w:t>
            </w:r>
          </w:p>
        </w:tc>
        <w:tc>
          <w:tcPr>
            <w:tcW w:w="848" w:type="dxa"/>
          </w:tcPr>
          <w:p w14:paraId="5C7F60B3" w14:textId="77777777" w:rsidR="004735D9" w:rsidRPr="00AE178E" w:rsidRDefault="00AA3176" w:rsidP="00AE178E">
            <w:pPr>
              <w:pStyle w:val="TableParagraph"/>
              <w:spacing w:before="7"/>
              <w:ind w:left="57" w:right="51"/>
              <w:jc w:val="center"/>
              <w:rPr>
                <w:rFonts w:ascii="Arial Narrow" w:hAnsi="Arial Narrow" w:cstheme="minorHAnsi"/>
                <w:b/>
              </w:rPr>
            </w:pPr>
            <w:r w:rsidRPr="00AE178E">
              <w:rPr>
                <w:rFonts w:ascii="Arial Narrow" w:hAnsi="Arial Narrow" w:cstheme="minorHAnsi"/>
                <w:b/>
                <w:spacing w:val="-10"/>
                <w:w w:val="90"/>
              </w:rPr>
              <w:t>X</w:t>
            </w:r>
          </w:p>
        </w:tc>
      </w:tr>
    </w:tbl>
    <w:p w14:paraId="6BBAE288" w14:textId="77777777" w:rsidR="009A3E78" w:rsidRPr="00AE178E" w:rsidRDefault="00260042" w:rsidP="00AE178E">
      <w:pPr>
        <w:tabs>
          <w:tab w:val="left" w:pos="708"/>
          <w:tab w:val="left" w:pos="710"/>
        </w:tabs>
        <w:spacing w:before="223"/>
        <w:ind w:right="432"/>
        <w:jc w:val="both"/>
        <w:rPr>
          <w:rFonts w:ascii="Arial Narrow" w:eastAsiaTheme="minorHAnsi" w:hAnsi="Arial Narrow" w:cstheme="minorHAnsi"/>
          <w:b/>
          <w:bCs/>
          <w:kern w:val="2"/>
          <w:sz w:val="22"/>
          <w:szCs w:val="22"/>
          <w14:ligatures w14:val="standardContextual"/>
        </w:rPr>
      </w:pPr>
      <w:r w:rsidRPr="00AE178E">
        <w:rPr>
          <w:rFonts w:ascii="Arial Narrow" w:eastAsiaTheme="minorHAnsi" w:hAnsi="Arial Narrow" w:cstheme="minorHAnsi"/>
          <w:b/>
          <w:bCs/>
          <w:kern w:val="2"/>
          <w:sz w:val="22"/>
          <w:szCs w:val="22"/>
          <w14:ligatures w14:val="standardContextual"/>
        </w:rPr>
        <w:t xml:space="preserve">           </w:t>
      </w:r>
    </w:p>
    <w:p w14:paraId="1420C560" w14:textId="77777777" w:rsidR="009A3E78" w:rsidRPr="00AE178E" w:rsidRDefault="009A3E78" w:rsidP="00AE178E">
      <w:pPr>
        <w:tabs>
          <w:tab w:val="left" w:pos="708"/>
          <w:tab w:val="left" w:pos="710"/>
        </w:tabs>
        <w:spacing w:before="223"/>
        <w:ind w:right="432"/>
        <w:jc w:val="both"/>
        <w:rPr>
          <w:rFonts w:ascii="Arial Narrow" w:eastAsiaTheme="minorHAnsi" w:hAnsi="Arial Narrow" w:cstheme="minorHAnsi"/>
          <w:b/>
          <w:bCs/>
          <w:kern w:val="2"/>
          <w:sz w:val="22"/>
          <w:szCs w:val="22"/>
          <w14:ligatures w14:val="standardContextual"/>
        </w:rPr>
      </w:pPr>
    </w:p>
    <w:p w14:paraId="7675462A" w14:textId="7B9166C6" w:rsidR="004735D9" w:rsidRPr="00AE178E" w:rsidRDefault="00260042" w:rsidP="00AE178E">
      <w:pPr>
        <w:tabs>
          <w:tab w:val="left" w:pos="708"/>
          <w:tab w:val="left" w:pos="710"/>
        </w:tabs>
        <w:spacing w:before="223"/>
        <w:ind w:right="432"/>
        <w:jc w:val="both"/>
        <w:rPr>
          <w:rFonts w:ascii="Arial Narrow" w:eastAsiaTheme="minorHAnsi" w:hAnsi="Arial Narrow" w:cstheme="minorHAnsi"/>
          <w:b/>
          <w:bCs/>
          <w:kern w:val="2"/>
          <w:sz w:val="22"/>
          <w:szCs w:val="22"/>
          <w14:ligatures w14:val="standardContextual"/>
        </w:rPr>
      </w:pPr>
      <w:r w:rsidRPr="00AE178E">
        <w:rPr>
          <w:rFonts w:ascii="Arial Narrow" w:eastAsiaTheme="minorHAnsi" w:hAnsi="Arial Narrow" w:cstheme="minorHAnsi"/>
          <w:b/>
          <w:bCs/>
          <w:kern w:val="2"/>
          <w:sz w:val="22"/>
          <w:szCs w:val="22"/>
          <w14:ligatures w14:val="standardContextual"/>
        </w:rPr>
        <w:t xml:space="preserve">   </w:t>
      </w:r>
      <w:r w:rsidR="00AA3176" w:rsidRPr="00AE178E">
        <w:rPr>
          <w:rFonts w:ascii="Arial Narrow" w:eastAsiaTheme="minorHAnsi" w:hAnsi="Arial Narrow" w:cstheme="minorHAnsi"/>
          <w:b/>
          <w:bCs/>
          <w:kern w:val="2"/>
          <w:sz w:val="22"/>
          <w:szCs w:val="22"/>
          <w14:ligatures w14:val="standardContextual"/>
        </w:rPr>
        <w:t>Notas:</w:t>
      </w:r>
    </w:p>
    <w:p w14:paraId="0F030C6A" w14:textId="77777777"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i. Ejecución a monto agotable:</w:t>
      </w:r>
    </w:p>
    <w:p w14:paraId="02FFFAFB" w14:textId="77777777"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 xml:space="preserve">La ejecución del contrato se realizará bajo la modalidad de monto agotable, mediante requerimientos periódicos de </w:t>
      </w:r>
      <w:r w:rsidRPr="00AE178E">
        <w:rPr>
          <w:rFonts w:ascii="Arial Narrow" w:eastAsiaTheme="minorHAnsi" w:hAnsi="Arial Narrow" w:cstheme="minorHAnsi"/>
          <w:kern w:val="2"/>
          <w14:ligatures w14:val="standardContextual"/>
        </w:rPr>
        <w:lastRenderedPageBreak/>
        <w:t>servicio de conformidad con las necesidades de la entidad, hasta agotar el valor total del presupuesto oficial o hasta el vencimiento del plazo contractual, lo que ocurra primero.</w:t>
      </w:r>
    </w:p>
    <w:p w14:paraId="314C12B3" w14:textId="77777777"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p>
    <w:p w14:paraId="4E763A9D" w14:textId="77777777"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proofErr w:type="spellStart"/>
      <w:r w:rsidRPr="00AE178E">
        <w:rPr>
          <w:rFonts w:ascii="Arial Narrow" w:eastAsiaTheme="minorHAnsi" w:hAnsi="Arial Narrow" w:cstheme="minorHAnsi"/>
          <w:kern w:val="2"/>
          <w14:ligatures w14:val="standardContextual"/>
        </w:rPr>
        <w:t>ii</w:t>
      </w:r>
      <w:proofErr w:type="spellEnd"/>
      <w:r w:rsidRPr="00AE178E">
        <w:rPr>
          <w:rFonts w:ascii="Arial Narrow" w:eastAsiaTheme="minorHAnsi" w:hAnsi="Arial Narrow" w:cstheme="minorHAnsi"/>
          <w:kern w:val="2"/>
          <w14:ligatures w14:val="standardContextual"/>
        </w:rPr>
        <w:t>. Adjudicación del contrato:</w:t>
      </w:r>
    </w:p>
    <w:p w14:paraId="28B384DC" w14:textId="447868E6"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El contrato será adjudicado por el valor total de</w:t>
      </w:r>
      <w:r w:rsidR="00924AB6" w:rsidRPr="00AE178E">
        <w:rPr>
          <w:rFonts w:ascii="Arial Narrow" w:eastAsiaTheme="minorHAnsi" w:hAnsi="Arial Narrow" w:cstheme="minorHAnsi"/>
          <w:kern w:val="2"/>
          <w14:ligatures w14:val="standardContextual"/>
        </w:rPr>
        <w:t xml:space="preserve"> la oferta ganadora sin superar el valor del presupuesto oficial.</w:t>
      </w:r>
    </w:p>
    <w:p w14:paraId="09FCAE03" w14:textId="77777777"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p>
    <w:p w14:paraId="3DAC6482" w14:textId="77777777"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proofErr w:type="spellStart"/>
      <w:r w:rsidRPr="00AE178E">
        <w:rPr>
          <w:rFonts w:ascii="Arial Narrow" w:eastAsiaTheme="minorHAnsi" w:hAnsi="Arial Narrow" w:cstheme="minorHAnsi"/>
          <w:kern w:val="2"/>
          <w14:ligatures w14:val="standardContextual"/>
        </w:rPr>
        <w:t>iii</w:t>
      </w:r>
      <w:proofErr w:type="spellEnd"/>
      <w:r w:rsidRPr="00AE178E">
        <w:rPr>
          <w:rFonts w:ascii="Arial Narrow" w:eastAsiaTheme="minorHAnsi" w:hAnsi="Arial Narrow" w:cstheme="minorHAnsi"/>
          <w:kern w:val="2"/>
          <w14:ligatures w14:val="standardContextual"/>
        </w:rPr>
        <w:t>. Estructura de la oferta económica:</w:t>
      </w:r>
    </w:p>
    <w:p w14:paraId="1998AAA4" w14:textId="77777777"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Los proponentes deberán presentar su oferta económica en términos de valores unitarios, de conformidad con el formato establecido por la entidad. La evaluación económica se realizará sobre dichos valores unitarios, y la adjudicación recaerá en la propuesta que cumpla los requisitos habilitantes y resulte más favorable para la entidad.</w:t>
      </w:r>
    </w:p>
    <w:p w14:paraId="10D72023" w14:textId="77777777"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p>
    <w:p w14:paraId="27F887ED" w14:textId="77777777"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proofErr w:type="spellStart"/>
      <w:r w:rsidRPr="00AE178E">
        <w:rPr>
          <w:rFonts w:ascii="Arial Narrow" w:eastAsiaTheme="minorHAnsi" w:hAnsi="Arial Narrow" w:cstheme="minorHAnsi"/>
          <w:kern w:val="2"/>
          <w14:ligatures w14:val="standardContextual"/>
        </w:rPr>
        <w:t>iv</w:t>
      </w:r>
      <w:proofErr w:type="spellEnd"/>
      <w:r w:rsidRPr="00AE178E">
        <w:rPr>
          <w:rFonts w:ascii="Arial Narrow" w:eastAsiaTheme="minorHAnsi" w:hAnsi="Arial Narrow" w:cstheme="minorHAnsi"/>
          <w:kern w:val="2"/>
          <w14:ligatures w14:val="standardContextual"/>
        </w:rPr>
        <w:t>. Forma de ejecución de los recursos:</w:t>
      </w:r>
    </w:p>
    <w:p w14:paraId="04836532" w14:textId="77777777"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Durante la ejecución del contrato, los servicios serán solicitados conforme a las necesidades institucionales, y se pagarán con base en los valores unitarios ofertados por el contratista adjudicatario, afectando progresivamente el presupuesto oficial hasta su agotamiento.</w:t>
      </w:r>
    </w:p>
    <w:p w14:paraId="3FCDD753" w14:textId="77777777"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p>
    <w:p w14:paraId="56CA72C7" w14:textId="77777777"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v. Carácter del presupuesto oficial:</w:t>
      </w:r>
    </w:p>
    <w:p w14:paraId="2FA21E27" w14:textId="77777777"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El presupuesto oficial constituye el valor máximo del contrato y no podrá ser superado en ningún caso. En consecuencia, las cantidades inicialmente estimadas son de carácter referencial y podrán aumentarse o disminuirse durante la ejecución, sin que ello implique modificación del valor total del contrato, siempre que se mantengan los precios unitarios adjudicados.</w:t>
      </w:r>
    </w:p>
    <w:p w14:paraId="796B7A2F" w14:textId="77777777"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p>
    <w:p w14:paraId="2B3B49DF" w14:textId="77777777" w:rsidR="00D07DEC" w:rsidRPr="00AE178E" w:rsidRDefault="00D07DEC" w:rsidP="00AE178E">
      <w:pPr>
        <w:pStyle w:val="Prrafodelista"/>
        <w:ind w:left="709" w:right="421"/>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vi. Precios unitarios y control económico:</w:t>
      </w:r>
    </w:p>
    <w:p w14:paraId="491A38A3" w14:textId="1C8DBFF6" w:rsidR="00181CC7" w:rsidRPr="00AE178E" w:rsidRDefault="00D07DEC" w:rsidP="00AE178E">
      <w:pPr>
        <w:pStyle w:val="Prrafodelista"/>
        <w:ind w:left="709" w:right="421" w:firstLine="0"/>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Los valores unitarios ofertados y adjudicados serán fijos durante la ejecución del contrato y servirán como base para la liquidación de los servicios efectivamente prestados. En todo caso, la entidad garantizará que dichos valores se mantengan dentro de condiciones de mercado y no superen los precios de referencia establecidos en el estudio previo.</w:t>
      </w:r>
    </w:p>
    <w:p w14:paraId="507BE632" w14:textId="77777777" w:rsidR="004735D9" w:rsidRPr="00AE178E" w:rsidRDefault="00AA3176">
      <w:pPr>
        <w:pStyle w:val="Ttulo1"/>
        <w:numPr>
          <w:ilvl w:val="1"/>
          <w:numId w:val="8"/>
        </w:numPr>
        <w:tabs>
          <w:tab w:val="left" w:pos="1002"/>
        </w:tabs>
        <w:spacing w:before="248"/>
        <w:ind w:left="1002" w:hanging="720"/>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VIGENCIAS FUTURAS:</w:t>
      </w:r>
    </w:p>
    <w:tbl>
      <w:tblPr>
        <w:tblStyle w:val="TableNormal"/>
        <w:tblW w:w="0" w:type="auto"/>
        <w:tblInd w:w="4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8"/>
        <w:gridCol w:w="848"/>
      </w:tblGrid>
      <w:tr w:rsidR="00CF65FC" w:rsidRPr="00AE178E" w14:paraId="4D1C3C8E" w14:textId="77777777" w:rsidTr="00181CC7">
        <w:trPr>
          <w:trHeight w:val="238"/>
        </w:trPr>
        <w:tc>
          <w:tcPr>
            <w:tcW w:w="848" w:type="dxa"/>
            <w:shd w:val="clear" w:color="auto" w:fill="DDD9C3" w:themeFill="background2" w:themeFillShade="E6"/>
          </w:tcPr>
          <w:p w14:paraId="3C3AEFAB" w14:textId="77777777" w:rsidR="004735D9" w:rsidRPr="00AE178E" w:rsidRDefault="00AA3176" w:rsidP="00AE178E">
            <w:pPr>
              <w:pStyle w:val="TableParagraph"/>
              <w:spacing w:before="3"/>
              <w:ind w:left="57" w:right="57"/>
              <w:jc w:val="center"/>
              <w:rPr>
                <w:rFonts w:ascii="Arial Narrow" w:hAnsi="Arial Narrow" w:cstheme="minorHAnsi"/>
                <w:b/>
              </w:rPr>
            </w:pPr>
            <w:r w:rsidRPr="00AE178E">
              <w:rPr>
                <w:rFonts w:ascii="Arial Narrow" w:hAnsi="Arial Narrow" w:cstheme="minorHAnsi"/>
                <w:b/>
                <w:spacing w:val="-5"/>
                <w:w w:val="90"/>
              </w:rPr>
              <w:t>SI</w:t>
            </w:r>
          </w:p>
        </w:tc>
        <w:tc>
          <w:tcPr>
            <w:tcW w:w="848" w:type="dxa"/>
          </w:tcPr>
          <w:p w14:paraId="3C09555A" w14:textId="77777777" w:rsidR="004735D9" w:rsidRPr="00AE178E" w:rsidRDefault="004735D9" w:rsidP="00AE178E">
            <w:pPr>
              <w:pStyle w:val="TableParagraph"/>
              <w:rPr>
                <w:rFonts w:ascii="Arial Narrow" w:hAnsi="Arial Narrow" w:cstheme="minorHAnsi"/>
              </w:rPr>
            </w:pPr>
          </w:p>
        </w:tc>
      </w:tr>
      <w:tr w:rsidR="00CF65FC" w:rsidRPr="00AE178E" w14:paraId="720156DC" w14:textId="77777777" w:rsidTr="00181CC7">
        <w:trPr>
          <w:trHeight w:val="237"/>
        </w:trPr>
        <w:tc>
          <w:tcPr>
            <w:tcW w:w="848" w:type="dxa"/>
            <w:shd w:val="clear" w:color="auto" w:fill="DDD9C3" w:themeFill="background2" w:themeFillShade="E6"/>
          </w:tcPr>
          <w:p w14:paraId="4F4BEBC7" w14:textId="77777777" w:rsidR="004735D9" w:rsidRPr="00AE178E" w:rsidRDefault="00AA3176" w:rsidP="00AE178E">
            <w:pPr>
              <w:pStyle w:val="TableParagraph"/>
              <w:spacing w:before="7"/>
              <w:ind w:left="57" w:right="48"/>
              <w:jc w:val="center"/>
              <w:rPr>
                <w:rFonts w:ascii="Arial Narrow" w:hAnsi="Arial Narrow" w:cstheme="minorHAnsi"/>
                <w:b/>
              </w:rPr>
            </w:pPr>
            <w:r w:rsidRPr="00AE178E">
              <w:rPr>
                <w:rFonts w:ascii="Arial Narrow" w:hAnsi="Arial Narrow" w:cstheme="minorHAnsi"/>
                <w:b/>
                <w:spacing w:val="-5"/>
                <w:w w:val="90"/>
              </w:rPr>
              <w:t>NO</w:t>
            </w:r>
          </w:p>
        </w:tc>
        <w:tc>
          <w:tcPr>
            <w:tcW w:w="848" w:type="dxa"/>
          </w:tcPr>
          <w:p w14:paraId="2EA1031E" w14:textId="77777777" w:rsidR="004735D9" w:rsidRPr="00AE178E" w:rsidRDefault="00AA3176" w:rsidP="00AE178E">
            <w:pPr>
              <w:pStyle w:val="TableParagraph"/>
              <w:spacing w:before="7"/>
              <w:ind w:left="57" w:right="51"/>
              <w:jc w:val="center"/>
              <w:rPr>
                <w:rFonts w:ascii="Arial Narrow" w:hAnsi="Arial Narrow" w:cstheme="minorHAnsi"/>
                <w:b/>
              </w:rPr>
            </w:pPr>
            <w:r w:rsidRPr="00AE178E">
              <w:rPr>
                <w:rFonts w:ascii="Arial Narrow" w:hAnsi="Arial Narrow" w:cstheme="minorHAnsi"/>
                <w:b/>
                <w:spacing w:val="-10"/>
                <w:w w:val="90"/>
              </w:rPr>
              <w:t>X</w:t>
            </w:r>
          </w:p>
        </w:tc>
      </w:tr>
    </w:tbl>
    <w:p w14:paraId="386E2245" w14:textId="77777777" w:rsidR="004735D9" w:rsidRPr="00AE178E" w:rsidRDefault="004735D9" w:rsidP="00AE178E">
      <w:pPr>
        <w:pStyle w:val="Textoindependiente"/>
        <w:rPr>
          <w:rFonts w:ascii="Arial Narrow" w:hAnsi="Arial Narrow" w:cstheme="minorHAnsi"/>
          <w:b/>
        </w:rPr>
      </w:pPr>
    </w:p>
    <w:p w14:paraId="74257DB7" w14:textId="77777777" w:rsidR="004735D9" w:rsidRPr="00AE178E" w:rsidRDefault="00AA3176">
      <w:pPr>
        <w:pStyle w:val="Ttulo1"/>
        <w:numPr>
          <w:ilvl w:val="1"/>
          <w:numId w:val="8"/>
        </w:numPr>
        <w:tabs>
          <w:tab w:val="left" w:pos="1002"/>
        </w:tabs>
        <w:spacing w:before="248"/>
        <w:ind w:left="1002" w:hanging="720"/>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CERTIFICADO DE DISPONIBILIDAD PRESUPUESTAL</w:t>
      </w:r>
    </w:p>
    <w:p w14:paraId="5D54CEB7" w14:textId="3DEC68A9" w:rsidR="004735D9" w:rsidRPr="00AE178E" w:rsidRDefault="00AA3176" w:rsidP="00AE178E">
      <w:pPr>
        <w:pStyle w:val="Textoindependiente"/>
        <w:spacing w:before="251"/>
        <w:ind w:left="720" w:right="280" w:hanging="438"/>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Los recursos para atender el objeto de la presente contratación provienen del presupuesto de la Aeronáutica Civil, correspondiente a la presente vigencia fiscal de 202</w:t>
      </w:r>
      <w:r w:rsidR="00D07DEC" w:rsidRPr="00AE178E">
        <w:rPr>
          <w:rFonts w:ascii="Arial Narrow" w:eastAsiaTheme="minorHAnsi" w:hAnsi="Arial Narrow" w:cstheme="minorHAnsi"/>
          <w:kern w:val="2"/>
          <w14:ligatures w14:val="standardContextual"/>
        </w:rPr>
        <w:t>6</w:t>
      </w:r>
      <w:r w:rsidRPr="00AE178E">
        <w:rPr>
          <w:rFonts w:ascii="Arial Narrow" w:eastAsiaTheme="minorHAnsi" w:hAnsi="Arial Narrow" w:cstheme="minorHAnsi"/>
          <w:kern w:val="2"/>
          <w14:ligatures w14:val="standardContextual"/>
        </w:rPr>
        <w:t>, de conformidad con el certificado de disponibilidad presupuestal SIIF Nación No.</w:t>
      </w:r>
      <w:r w:rsidR="00D07DEC" w:rsidRPr="00AE178E">
        <w:rPr>
          <w:rFonts w:ascii="Arial Narrow" w:eastAsiaTheme="minorHAnsi" w:hAnsi="Arial Narrow" w:cstheme="minorHAnsi"/>
          <w:kern w:val="2"/>
          <w14:ligatures w14:val="standardContextual"/>
        </w:rPr>
        <w:t>6</w:t>
      </w:r>
      <w:r w:rsidR="00924AB6" w:rsidRPr="00AE178E">
        <w:rPr>
          <w:rFonts w:ascii="Arial Narrow" w:eastAsiaTheme="minorHAnsi" w:hAnsi="Arial Narrow" w:cstheme="minorHAnsi"/>
          <w:kern w:val="2"/>
          <w14:ligatures w14:val="standardContextual"/>
        </w:rPr>
        <w:t>7</w:t>
      </w:r>
      <w:r w:rsidR="00D07DEC" w:rsidRPr="00AE178E">
        <w:rPr>
          <w:rFonts w:ascii="Arial Narrow" w:eastAsiaTheme="minorHAnsi" w:hAnsi="Arial Narrow" w:cstheme="minorHAnsi"/>
          <w:kern w:val="2"/>
          <w14:ligatures w14:val="standardContextual"/>
        </w:rPr>
        <w:t>26</w:t>
      </w:r>
      <w:r w:rsidRPr="00AE178E">
        <w:rPr>
          <w:rFonts w:ascii="Arial Narrow" w:eastAsiaTheme="minorHAnsi" w:hAnsi="Arial Narrow" w:cstheme="minorHAnsi"/>
          <w:kern w:val="2"/>
          <w14:ligatures w14:val="standardContextual"/>
        </w:rPr>
        <w:t xml:space="preserve"> expedido e</w:t>
      </w:r>
      <w:r w:rsidR="00181CC7" w:rsidRPr="00AE178E">
        <w:rPr>
          <w:rFonts w:ascii="Arial Narrow" w:eastAsiaTheme="minorHAnsi" w:hAnsi="Arial Narrow" w:cstheme="minorHAnsi"/>
          <w:kern w:val="2"/>
          <w14:ligatures w14:val="standardContextual"/>
        </w:rPr>
        <w:t xml:space="preserve">n </w:t>
      </w:r>
      <w:r w:rsidR="00994216" w:rsidRPr="00AE178E">
        <w:rPr>
          <w:rFonts w:ascii="Arial Narrow" w:eastAsiaTheme="minorHAnsi" w:hAnsi="Arial Narrow" w:cstheme="minorHAnsi"/>
          <w:kern w:val="2"/>
          <w14:ligatures w14:val="standardContextual"/>
        </w:rPr>
        <w:t>marzo 2</w:t>
      </w:r>
      <w:r w:rsidR="00D07DEC" w:rsidRPr="00AE178E">
        <w:rPr>
          <w:rFonts w:ascii="Arial Narrow" w:eastAsiaTheme="minorHAnsi" w:hAnsi="Arial Narrow" w:cstheme="minorHAnsi"/>
          <w:kern w:val="2"/>
          <w14:ligatures w14:val="standardContextual"/>
        </w:rPr>
        <w:t>0</w:t>
      </w:r>
      <w:r w:rsidR="004E72D3" w:rsidRPr="00AE178E">
        <w:rPr>
          <w:rFonts w:ascii="Arial Narrow" w:eastAsiaTheme="minorHAnsi" w:hAnsi="Arial Narrow" w:cstheme="minorHAnsi"/>
          <w:kern w:val="2"/>
          <w14:ligatures w14:val="standardContextual"/>
        </w:rPr>
        <w:t xml:space="preserve"> de </w:t>
      </w:r>
      <w:r w:rsidR="00181CC7" w:rsidRPr="00AE178E">
        <w:rPr>
          <w:rFonts w:ascii="Arial Narrow" w:eastAsiaTheme="minorHAnsi" w:hAnsi="Arial Narrow" w:cstheme="minorHAnsi"/>
          <w:kern w:val="2"/>
          <w14:ligatures w14:val="standardContextual"/>
        </w:rPr>
        <w:t>202</w:t>
      </w:r>
      <w:r w:rsidR="00D07DEC" w:rsidRPr="00AE178E">
        <w:rPr>
          <w:rFonts w:ascii="Arial Narrow" w:eastAsiaTheme="minorHAnsi" w:hAnsi="Arial Narrow" w:cstheme="minorHAnsi"/>
          <w:kern w:val="2"/>
          <w14:ligatures w14:val="standardContextual"/>
        </w:rPr>
        <w:t>6</w:t>
      </w:r>
    </w:p>
    <w:p w14:paraId="198B186D" w14:textId="77777777" w:rsidR="004735D9" w:rsidRPr="00AE178E" w:rsidRDefault="00AA3176">
      <w:pPr>
        <w:pStyle w:val="Ttulo1"/>
        <w:numPr>
          <w:ilvl w:val="0"/>
          <w:numId w:val="8"/>
        </w:numPr>
        <w:tabs>
          <w:tab w:val="left" w:pos="710"/>
        </w:tabs>
        <w:spacing w:before="249"/>
        <w:ind w:left="710" w:hanging="428"/>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CONDICIONES DEL CONTRATO</w:t>
      </w:r>
    </w:p>
    <w:p w14:paraId="6CD6D0F1" w14:textId="1ED7657C" w:rsidR="004735D9" w:rsidRPr="00AE178E" w:rsidRDefault="00AA3176">
      <w:pPr>
        <w:pStyle w:val="Ttulo1"/>
        <w:numPr>
          <w:ilvl w:val="1"/>
          <w:numId w:val="9"/>
        </w:numPr>
        <w:tabs>
          <w:tab w:val="left" w:pos="710"/>
        </w:tabs>
        <w:spacing w:before="249"/>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PLAZO DE EJECUCIÓN DEL CONTRATO</w:t>
      </w:r>
    </w:p>
    <w:p w14:paraId="7DDFAC74" w14:textId="758E1915" w:rsidR="004735D9" w:rsidRPr="00AE178E" w:rsidRDefault="00AA3176" w:rsidP="00AE178E">
      <w:pPr>
        <w:pStyle w:val="Textoindependiente"/>
        <w:spacing w:before="234"/>
        <w:ind w:left="282" w:right="344"/>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El plazo de ejecución del contrato será de</w:t>
      </w:r>
      <w:r w:rsidR="004E72D3" w:rsidRPr="00AE178E">
        <w:rPr>
          <w:rFonts w:ascii="Arial Narrow" w:eastAsiaTheme="minorHAnsi" w:hAnsi="Arial Narrow" w:cstheme="minorHAnsi"/>
          <w:kern w:val="2"/>
          <w14:ligatures w14:val="standardContextual"/>
        </w:rPr>
        <w:t xml:space="preserve"> </w:t>
      </w:r>
      <w:r w:rsidR="00924AB6" w:rsidRPr="00AE178E">
        <w:rPr>
          <w:rFonts w:ascii="Arial Narrow" w:eastAsiaTheme="minorHAnsi" w:hAnsi="Arial Narrow" w:cstheme="minorHAnsi"/>
          <w:kern w:val="2"/>
          <w14:ligatures w14:val="standardContextual"/>
        </w:rPr>
        <w:t>ciento ochenta</w:t>
      </w:r>
      <w:r w:rsidR="00D73AAE" w:rsidRPr="00AE178E">
        <w:rPr>
          <w:rFonts w:ascii="Arial Narrow" w:eastAsiaTheme="minorHAnsi" w:hAnsi="Arial Narrow" w:cstheme="minorHAnsi"/>
          <w:kern w:val="2"/>
          <w14:ligatures w14:val="standardContextual"/>
        </w:rPr>
        <w:t xml:space="preserve"> (</w:t>
      </w:r>
      <w:r w:rsidR="00924AB6" w:rsidRPr="00AE178E">
        <w:rPr>
          <w:rFonts w:ascii="Arial Narrow" w:eastAsiaTheme="minorHAnsi" w:hAnsi="Arial Narrow" w:cstheme="minorHAnsi"/>
          <w:kern w:val="2"/>
          <w14:ligatures w14:val="standardContextual"/>
        </w:rPr>
        <w:t>180</w:t>
      </w:r>
      <w:r w:rsidRPr="00AE178E">
        <w:rPr>
          <w:rFonts w:ascii="Arial Narrow" w:eastAsiaTheme="minorHAnsi" w:hAnsi="Arial Narrow" w:cstheme="minorHAnsi"/>
          <w:kern w:val="2"/>
          <w14:ligatures w14:val="standardContextual"/>
        </w:rPr>
        <w:t xml:space="preserve">) días sin exceder el </w:t>
      </w:r>
      <w:r w:rsidR="00405763" w:rsidRPr="00AE178E">
        <w:rPr>
          <w:rFonts w:ascii="Arial Narrow" w:eastAsiaTheme="minorHAnsi" w:hAnsi="Arial Narrow" w:cstheme="minorHAnsi"/>
          <w:kern w:val="2"/>
          <w14:ligatures w14:val="standardContextual"/>
        </w:rPr>
        <w:t xml:space="preserve">31 </w:t>
      </w:r>
      <w:r w:rsidRPr="00AE178E">
        <w:rPr>
          <w:rFonts w:ascii="Arial Narrow" w:eastAsiaTheme="minorHAnsi" w:hAnsi="Arial Narrow" w:cstheme="minorHAnsi"/>
          <w:kern w:val="2"/>
          <w14:ligatures w14:val="standardContextual"/>
        </w:rPr>
        <w:t>de diciembre de 202</w:t>
      </w:r>
      <w:r w:rsidR="00924AB6" w:rsidRPr="00AE178E">
        <w:rPr>
          <w:rFonts w:ascii="Arial Narrow" w:eastAsiaTheme="minorHAnsi" w:hAnsi="Arial Narrow" w:cstheme="minorHAnsi"/>
          <w:kern w:val="2"/>
          <w14:ligatures w14:val="standardContextual"/>
        </w:rPr>
        <w:t>6</w:t>
      </w:r>
      <w:r w:rsidRPr="00AE178E">
        <w:rPr>
          <w:rFonts w:ascii="Arial Narrow" w:eastAsiaTheme="minorHAnsi" w:hAnsi="Arial Narrow" w:cstheme="minorHAnsi"/>
          <w:kern w:val="2"/>
          <w14:ligatures w14:val="standardContextual"/>
        </w:rPr>
        <w:t>, contados a partir de la fecha de suscripción del acta de inicio, previa exped</w:t>
      </w:r>
      <w:r w:rsidR="00C41858" w:rsidRPr="00AE178E">
        <w:rPr>
          <w:rFonts w:ascii="Arial Narrow" w:eastAsiaTheme="minorHAnsi" w:hAnsi="Arial Narrow" w:cstheme="minorHAnsi"/>
          <w:kern w:val="2"/>
          <w14:ligatures w14:val="standardContextual"/>
        </w:rPr>
        <w:t>i</w:t>
      </w:r>
      <w:r w:rsidRPr="00AE178E">
        <w:rPr>
          <w:rFonts w:ascii="Arial Narrow" w:eastAsiaTheme="minorHAnsi" w:hAnsi="Arial Narrow" w:cstheme="minorHAnsi"/>
          <w:kern w:val="2"/>
          <w14:ligatures w14:val="standardContextual"/>
        </w:rPr>
        <w:t xml:space="preserve">ción del registro presupuestal y aprobación de las </w:t>
      </w:r>
      <w:r w:rsidRPr="00AE178E">
        <w:rPr>
          <w:rFonts w:ascii="Arial Narrow" w:eastAsiaTheme="minorHAnsi" w:hAnsi="Arial Narrow" w:cstheme="minorHAnsi"/>
          <w:kern w:val="2"/>
          <w14:ligatures w14:val="standardContextual"/>
        </w:rPr>
        <w:lastRenderedPageBreak/>
        <w:t>garantías.</w:t>
      </w:r>
    </w:p>
    <w:p w14:paraId="08E7CDCA" w14:textId="77777777" w:rsidR="004735D9" w:rsidRPr="00AE178E" w:rsidRDefault="00AA3176">
      <w:pPr>
        <w:pStyle w:val="Ttulo1"/>
        <w:numPr>
          <w:ilvl w:val="1"/>
          <w:numId w:val="9"/>
        </w:numPr>
        <w:tabs>
          <w:tab w:val="left" w:pos="710"/>
        </w:tabs>
        <w:spacing w:before="249"/>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LUGAR DE EJECUCIÓN DEL OBJETO CONTRACTUAL:</w:t>
      </w:r>
    </w:p>
    <w:p w14:paraId="62315EB9" w14:textId="338A5D68" w:rsidR="00453561" w:rsidRPr="00AE178E" w:rsidRDefault="00D56417" w:rsidP="00AE178E">
      <w:pPr>
        <w:pStyle w:val="Textoindependiente"/>
        <w:tabs>
          <w:tab w:val="left" w:pos="10065"/>
        </w:tabs>
        <w:spacing w:before="251"/>
        <w:ind w:left="282" w:right="420"/>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 xml:space="preserve">El lugar de ejecución del contrato es </w:t>
      </w:r>
      <w:r w:rsidR="009B2114" w:rsidRPr="00AE178E">
        <w:rPr>
          <w:rFonts w:ascii="Arial Narrow" w:eastAsiaTheme="minorHAnsi" w:hAnsi="Arial Narrow" w:cstheme="minorHAnsi"/>
          <w:kern w:val="2"/>
          <w14:ligatures w14:val="standardContextual"/>
        </w:rPr>
        <w:t xml:space="preserve">en la Regional Nororiente </w:t>
      </w:r>
      <w:r w:rsidRPr="00AE178E">
        <w:rPr>
          <w:rFonts w:ascii="Arial Narrow" w:eastAsiaTheme="minorHAnsi" w:hAnsi="Arial Narrow" w:cstheme="minorHAnsi"/>
          <w:kern w:val="2"/>
          <w14:ligatures w14:val="standardContextual"/>
        </w:rPr>
        <w:t>instalaciones de la UNIDAD ADMINISTRATIVA ESPECIAL DE AERONAUTICA CIVIL,</w:t>
      </w:r>
      <w:r w:rsidR="009B2114" w:rsidRPr="00AE178E">
        <w:rPr>
          <w:rFonts w:ascii="Arial Narrow" w:eastAsiaTheme="minorHAnsi" w:hAnsi="Arial Narrow" w:cstheme="minorHAnsi"/>
          <w:kern w:val="2"/>
          <w14:ligatures w14:val="standardContextual"/>
        </w:rPr>
        <w:t xml:space="preserve"> y aeropuertos </w:t>
      </w:r>
      <w:proofErr w:type="gramStart"/>
      <w:r w:rsidR="009B2114" w:rsidRPr="00AE178E">
        <w:rPr>
          <w:rFonts w:ascii="Arial Narrow" w:eastAsiaTheme="minorHAnsi" w:hAnsi="Arial Narrow" w:cstheme="minorHAnsi"/>
          <w:kern w:val="2"/>
          <w14:ligatures w14:val="standardContextual"/>
        </w:rPr>
        <w:t xml:space="preserve">Adscritos, </w:t>
      </w:r>
      <w:r w:rsidRPr="00AE178E">
        <w:rPr>
          <w:rFonts w:ascii="Arial Narrow" w:eastAsiaTheme="minorHAnsi" w:hAnsi="Arial Narrow" w:cstheme="minorHAnsi"/>
          <w:kern w:val="2"/>
          <w14:ligatures w14:val="standardContextual"/>
        </w:rPr>
        <w:t xml:space="preserve"> previa</w:t>
      </w:r>
      <w:proofErr w:type="gramEnd"/>
      <w:r w:rsidRPr="00AE178E">
        <w:rPr>
          <w:rFonts w:ascii="Arial Narrow" w:eastAsiaTheme="minorHAnsi" w:hAnsi="Arial Narrow" w:cstheme="minorHAnsi"/>
          <w:kern w:val="2"/>
          <w14:ligatures w14:val="standardContextual"/>
        </w:rPr>
        <w:t xml:space="preserve">  coordinación con el supervisor del contrato</w:t>
      </w:r>
      <w:r w:rsidR="009B2114" w:rsidRPr="00AE178E">
        <w:rPr>
          <w:rFonts w:ascii="Arial Narrow" w:eastAsiaTheme="minorHAnsi" w:hAnsi="Arial Narrow" w:cstheme="minorHAnsi"/>
          <w:kern w:val="2"/>
          <w14:ligatures w14:val="standardContextual"/>
        </w:rPr>
        <w:t>.</w:t>
      </w:r>
    </w:p>
    <w:p w14:paraId="2F362C85" w14:textId="77777777" w:rsidR="009B2114" w:rsidRPr="00AE178E" w:rsidRDefault="009B2114" w:rsidP="00AE178E">
      <w:pPr>
        <w:pStyle w:val="Textoindependiente"/>
        <w:spacing w:before="238"/>
        <w:ind w:left="424" w:right="202"/>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El Contratista prestará el servicio en las instalaciones ofrecidas en la propuesta, ubicadas en los aeropuertos que componen la Regional Nororiente, previa coordinación con el supervisor del contrato:</w:t>
      </w:r>
    </w:p>
    <w:p w14:paraId="74698D31" w14:textId="77777777" w:rsidR="009B2114" w:rsidRPr="00AE178E" w:rsidRDefault="009B2114" w:rsidP="00AE178E">
      <w:pPr>
        <w:pStyle w:val="Textoindependiente"/>
        <w:spacing w:before="7"/>
        <w:ind w:right="202"/>
        <w:rPr>
          <w:rFonts w:ascii="Arial Narrow" w:eastAsiaTheme="minorHAnsi" w:hAnsi="Arial Narrow" w:cstheme="minorHAnsi"/>
          <w:kern w:val="2"/>
          <w14:ligatures w14:val="standardContextual"/>
        </w:rPr>
      </w:pPr>
    </w:p>
    <w:p w14:paraId="105A87DD" w14:textId="77777777" w:rsidR="009B2114" w:rsidRPr="00AE178E" w:rsidRDefault="009B2114">
      <w:pPr>
        <w:pStyle w:val="Prrafodelista"/>
        <w:numPr>
          <w:ilvl w:val="0"/>
          <w:numId w:val="16"/>
        </w:numPr>
        <w:tabs>
          <w:tab w:val="left" w:pos="847"/>
          <w:tab w:val="left" w:pos="849"/>
        </w:tabs>
        <w:spacing w:before="1"/>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Deberá garantizar la prestación de los servicios médicos integrales de salud ocupacional para los servidores de la entidad ubicados en la Dirección Regional Nororiente (en las ciudades de Cúcuta, Bucaramanga, Barrancabermeja, Arauca, Tame, Saravena y Ocaña) y establecidos en los presentes términos de referencia.</w:t>
      </w:r>
    </w:p>
    <w:p w14:paraId="7C1AF4E2" w14:textId="77777777" w:rsidR="009B2114" w:rsidRPr="00AE178E" w:rsidRDefault="009B2114" w:rsidP="00AE178E">
      <w:pPr>
        <w:pStyle w:val="Textoindependiente"/>
        <w:spacing w:before="3"/>
        <w:ind w:right="202"/>
        <w:rPr>
          <w:rFonts w:ascii="Arial Narrow" w:eastAsiaTheme="minorHAnsi" w:hAnsi="Arial Narrow" w:cstheme="minorHAnsi"/>
          <w:kern w:val="2"/>
          <w14:ligatures w14:val="standardContextual"/>
        </w:rPr>
      </w:pPr>
    </w:p>
    <w:p w14:paraId="31318CDF" w14:textId="77777777" w:rsidR="009B2114" w:rsidRPr="00AE178E" w:rsidRDefault="009B2114">
      <w:pPr>
        <w:pStyle w:val="Prrafodelista"/>
        <w:numPr>
          <w:ilvl w:val="0"/>
          <w:numId w:val="16"/>
        </w:numPr>
        <w:tabs>
          <w:tab w:val="left" w:pos="847"/>
          <w:tab w:val="left" w:pos="849"/>
        </w:tabs>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 xml:space="preserve">Garantizar que las IPS (alianza estratégica) que utilice para el desarrollo del objeto del contrato, cumplan con los requisitos exigidos por la </w:t>
      </w:r>
      <w:proofErr w:type="gramStart"/>
      <w:r w:rsidRPr="00AE178E">
        <w:rPr>
          <w:rFonts w:ascii="Arial Narrow" w:eastAsiaTheme="minorHAnsi" w:hAnsi="Arial Narrow" w:cstheme="minorHAnsi"/>
          <w:kern w:val="2"/>
          <w14:ligatures w14:val="standardContextual"/>
        </w:rPr>
        <w:t>Secretaria</w:t>
      </w:r>
      <w:proofErr w:type="gramEnd"/>
      <w:r w:rsidRPr="00AE178E">
        <w:rPr>
          <w:rFonts w:ascii="Arial Narrow" w:eastAsiaTheme="minorHAnsi" w:hAnsi="Arial Narrow" w:cstheme="minorHAnsi"/>
          <w:kern w:val="2"/>
          <w14:ligatures w14:val="standardContextual"/>
        </w:rPr>
        <w:t xml:space="preserve"> de Salud, para lo cual deberá presentar la documentación que las acredite en la propuesta para su validación.</w:t>
      </w:r>
    </w:p>
    <w:p w14:paraId="54F609C6" w14:textId="77777777" w:rsidR="009B2114" w:rsidRPr="00AE178E" w:rsidRDefault="009B2114" w:rsidP="00AE178E">
      <w:pPr>
        <w:pStyle w:val="Textoindependiente"/>
        <w:spacing w:before="3"/>
        <w:ind w:right="202"/>
        <w:rPr>
          <w:rFonts w:ascii="Arial Narrow" w:eastAsiaTheme="minorHAnsi" w:hAnsi="Arial Narrow" w:cstheme="minorHAnsi"/>
          <w:kern w:val="2"/>
          <w14:ligatures w14:val="standardContextual"/>
        </w:rPr>
      </w:pPr>
    </w:p>
    <w:p w14:paraId="7DE1C4B2" w14:textId="77777777" w:rsidR="009B2114" w:rsidRPr="00AE178E" w:rsidRDefault="009B2114">
      <w:pPr>
        <w:pStyle w:val="Prrafodelista"/>
        <w:numPr>
          <w:ilvl w:val="0"/>
          <w:numId w:val="16"/>
        </w:numPr>
        <w:tabs>
          <w:tab w:val="left" w:pos="847"/>
          <w:tab w:val="left" w:pos="849"/>
        </w:tabs>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Garantizar el cumplimiento de las exigencias éticas y legales en el manejo de las historias clínicas ocupacionales, utilizando únicamente el formato establecido por la entidad. (Software de la entidad)</w:t>
      </w:r>
    </w:p>
    <w:p w14:paraId="5943E3B6" w14:textId="77777777" w:rsidR="009B2114" w:rsidRPr="00AE178E" w:rsidRDefault="009B2114" w:rsidP="00AE178E">
      <w:pPr>
        <w:pStyle w:val="Textoindependiente"/>
        <w:ind w:right="202"/>
        <w:rPr>
          <w:rFonts w:ascii="Arial Narrow" w:eastAsiaTheme="minorHAnsi" w:hAnsi="Arial Narrow" w:cstheme="minorHAnsi"/>
          <w:kern w:val="2"/>
          <w14:ligatures w14:val="standardContextual"/>
        </w:rPr>
      </w:pPr>
    </w:p>
    <w:p w14:paraId="1C83B17C" w14:textId="77777777" w:rsidR="009B2114" w:rsidRPr="00AE178E" w:rsidRDefault="009B2114">
      <w:pPr>
        <w:pStyle w:val="Prrafodelista"/>
        <w:numPr>
          <w:ilvl w:val="0"/>
          <w:numId w:val="16"/>
        </w:numPr>
        <w:tabs>
          <w:tab w:val="left" w:pos="847"/>
          <w:tab w:val="left" w:pos="849"/>
        </w:tabs>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Que los procedimientos que desarrollen cumplan con la normatividad en materia de riesgo biológico, garantizando la disposición final de todos los residuos que resulten de los procedimientos realizados según normatividad vigente en la materia.</w:t>
      </w:r>
    </w:p>
    <w:p w14:paraId="033C98E6" w14:textId="77777777" w:rsidR="009B2114" w:rsidRPr="00AE178E" w:rsidRDefault="009B2114">
      <w:pPr>
        <w:pStyle w:val="Prrafodelista"/>
        <w:numPr>
          <w:ilvl w:val="0"/>
          <w:numId w:val="16"/>
        </w:numPr>
        <w:tabs>
          <w:tab w:val="left" w:pos="847"/>
          <w:tab w:val="left" w:pos="849"/>
        </w:tabs>
        <w:spacing w:before="245"/>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Hacer cumplir las normas de bioseguridad que estén establecidas en el servicio, así como las normas de medicina, higiene y seguridad industrial, asumiendo toda la responsabilidad derivada de los procedimientos que realice.</w:t>
      </w:r>
    </w:p>
    <w:p w14:paraId="46C26188" w14:textId="77777777" w:rsidR="009B2114" w:rsidRPr="00AE178E" w:rsidRDefault="009B2114" w:rsidP="00AE178E">
      <w:pPr>
        <w:pStyle w:val="Textoindependiente"/>
        <w:spacing w:before="3"/>
        <w:ind w:right="202"/>
        <w:rPr>
          <w:rFonts w:ascii="Arial Narrow" w:eastAsiaTheme="minorHAnsi" w:hAnsi="Arial Narrow" w:cstheme="minorHAnsi"/>
          <w:kern w:val="2"/>
          <w14:ligatures w14:val="standardContextual"/>
        </w:rPr>
      </w:pPr>
    </w:p>
    <w:p w14:paraId="2A247E2B" w14:textId="77777777" w:rsidR="009B2114" w:rsidRPr="00AE178E" w:rsidRDefault="009B2114">
      <w:pPr>
        <w:pStyle w:val="Prrafodelista"/>
        <w:numPr>
          <w:ilvl w:val="0"/>
          <w:numId w:val="16"/>
        </w:numPr>
        <w:tabs>
          <w:tab w:val="left" w:pos="847"/>
          <w:tab w:val="left" w:pos="849"/>
        </w:tabs>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Que el personal asignado para la prestación del servicio médico esté disponible el tiempo establecido en las especificaciones técnicas.</w:t>
      </w:r>
    </w:p>
    <w:p w14:paraId="55090758" w14:textId="77777777" w:rsidR="009B2114" w:rsidRPr="00AE178E" w:rsidRDefault="009B2114" w:rsidP="00AE178E">
      <w:pPr>
        <w:pStyle w:val="Textoindependiente"/>
        <w:ind w:right="202"/>
        <w:rPr>
          <w:rFonts w:ascii="Arial Narrow" w:eastAsiaTheme="minorHAnsi" w:hAnsi="Arial Narrow" w:cstheme="minorHAnsi"/>
          <w:kern w:val="2"/>
          <w14:ligatures w14:val="standardContextual"/>
        </w:rPr>
      </w:pPr>
    </w:p>
    <w:p w14:paraId="566B9EFF" w14:textId="77777777" w:rsidR="009B2114" w:rsidRPr="00AE178E" w:rsidRDefault="009B2114">
      <w:pPr>
        <w:pStyle w:val="Prrafodelista"/>
        <w:numPr>
          <w:ilvl w:val="0"/>
          <w:numId w:val="16"/>
        </w:numPr>
        <w:tabs>
          <w:tab w:val="left" w:pos="847"/>
          <w:tab w:val="left" w:pos="849"/>
        </w:tabs>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El cumplimiento de toda la normatividad existente al utilizar las áreas de la Entidad, en el desarrollo de las actividades objeto del contrato, para lo cual debe suministrar todos los implementos que sean necesarios para el desarrollo de este.</w:t>
      </w:r>
    </w:p>
    <w:p w14:paraId="2DB0774C" w14:textId="7A0F70E7" w:rsidR="009B2114" w:rsidRPr="00AE178E" w:rsidRDefault="009B2114">
      <w:pPr>
        <w:pStyle w:val="Prrafodelista"/>
        <w:numPr>
          <w:ilvl w:val="0"/>
          <w:numId w:val="16"/>
        </w:numPr>
        <w:tabs>
          <w:tab w:val="left" w:pos="847"/>
          <w:tab w:val="left" w:pos="849"/>
        </w:tabs>
        <w:spacing w:before="238"/>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 xml:space="preserve">El contratista Proponente deberá incluir por escrito dentro de la oferta que todos los gastos derivados de desplazamientos, estadía, logística, papelería, fotocopias, elementos de bioseguridad, los insumos </w:t>
      </w:r>
      <w:proofErr w:type="spellStart"/>
      <w:r w:rsidRPr="00AE178E">
        <w:rPr>
          <w:rFonts w:ascii="Arial Narrow" w:eastAsiaTheme="minorHAnsi" w:hAnsi="Arial Narrow" w:cstheme="minorHAnsi"/>
          <w:kern w:val="2"/>
          <w14:ligatures w14:val="standardContextual"/>
        </w:rPr>
        <w:t>deconsultorios</w:t>
      </w:r>
      <w:proofErr w:type="spellEnd"/>
      <w:r w:rsidRPr="00AE178E">
        <w:rPr>
          <w:rFonts w:ascii="Arial Narrow" w:eastAsiaTheme="minorHAnsi" w:hAnsi="Arial Narrow" w:cstheme="minorHAnsi"/>
          <w:kern w:val="2"/>
          <w14:ligatures w14:val="standardContextual"/>
        </w:rPr>
        <w:t xml:space="preserve"> y equipos diagnósticos indispensables para la prestación de los servicios médicos asistenciales serán asumidos por el contratista.</w:t>
      </w:r>
    </w:p>
    <w:p w14:paraId="65DD5EBF" w14:textId="77777777" w:rsidR="009B2114" w:rsidRPr="00AE178E" w:rsidRDefault="009B2114" w:rsidP="00AE178E">
      <w:pPr>
        <w:pStyle w:val="Textoindependiente"/>
        <w:spacing w:before="1"/>
        <w:ind w:right="202"/>
        <w:rPr>
          <w:rFonts w:ascii="Arial Narrow" w:eastAsiaTheme="minorHAnsi" w:hAnsi="Arial Narrow" w:cstheme="minorHAnsi"/>
          <w:kern w:val="2"/>
          <w14:ligatures w14:val="standardContextual"/>
        </w:rPr>
      </w:pPr>
    </w:p>
    <w:p w14:paraId="7888B1CE" w14:textId="77777777" w:rsidR="009B2114" w:rsidRPr="00AE178E" w:rsidRDefault="009B2114">
      <w:pPr>
        <w:pStyle w:val="Prrafodelista"/>
        <w:numPr>
          <w:ilvl w:val="0"/>
          <w:numId w:val="16"/>
        </w:numPr>
        <w:tabs>
          <w:tab w:val="left" w:pos="847"/>
          <w:tab w:val="left" w:pos="849"/>
        </w:tabs>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La única herramienta tecnológica que se entregara para el desarrollo del objeto contractual es el usuario de ingreso al programa o software “</w:t>
      </w:r>
      <w:proofErr w:type="spellStart"/>
      <w:r w:rsidRPr="00AE178E">
        <w:rPr>
          <w:rFonts w:ascii="Arial Narrow" w:eastAsiaTheme="minorHAnsi" w:hAnsi="Arial Narrow" w:cstheme="minorHAnsi"/>
          <w:kern w:val="2"/>
          <w14:ligatures w14:val="standardContextual"/>
        </w:rPr>
        <w:t>Kactus</w:t>
      </w:r>
      <w:proofErr w:type="spellEnd"/>
      <w:r w:rsidRPr="00AE178E">
        <w:rPr>
          <w:rFonts w:ascii="Arial Narrow" w:eastAsiaTheme="minorHAnsi" w:hAnsi="Arial Narrow" w:cstheme="minorHAnsi"/>
          <w:kern w:val="2"/>
          <w14:ligatures w14:val="standardContextual"/>
        </w:rPr>
        <w:t>” (solo aplica para cabecera Regional Cúcuta), el cual es utilizado para incluir las historias clínicas. Los demás equipos que se requiera el contratista deberán correr por su cuenta.</w:t>
      </w:r>
    </w:p>
    <w:p w14:paraId="2F1A25AC" w14:textId="77777777" w:rsidR="009B2114" w:rsidRPr="00AE178E" w:rsidRDefault="009B2114" w:rsidP="00AE178E">
      <w:pPr>
        <w:pStyle w:val="Textoindependiente"/>
        <w:spacing w:before="4"/>
        <w:ind w:right="202"/>
        <w:rPr>
          <w:rFonts w:ascii="Arial Narrow" w:eastAsiaTheme="minorHAnsi" w:hAnsi="Arial Narrow" w:cstheme="minorHAnsi"/>
          <w:kern w:val="2"/>
          <w14:ligatures w14:val="standardContextual"/>
        </w:rPr>
      </w:pPr>
    </w:p>
    <w:p w14:paraId="1923F873" w14:textId="77777777" w:rsidR="009B2114" w:rsidRPr="00AE178E" w:rsidRDefault="009B2114">
      <w:pPr>
        <w:pStyle w:val="Prrafodelista"/>
        <w:numPr>
          <w:ilvl w:val="0"/>
          <w:numId w:val="16"/>
        </w:numPr>
        <w:tabs>
          <w:tab w:val="left" w:pos="847"/>
          <w:tab w:val="left" w:pos="849"/>
        </w:tabs>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 xml:space="preserve">Las actividades logísticas que demande el presente contrato (asignación de citas, programación, reprogramación </w:t>
      </w:r>
      <w:r w:rsidRPr="00AE178E">
        <w:rPr>
          <w:rFonts w:ascii="Arial Narrow" w:eastAsiaTheme="minorHAnsi" w:hAnsi="Arial Narrow" w:cstheme="minorHAnsi"/>
          <w:kern w:val="2"/>
          <w14:ligatures w14:val="standardContextual"/>
        </w:rPr>
        <w:lastRenderedPageBreak/>
        <w:t>de valoraciones, elaboración de informes y similares) serán asumidos por el contratista.</w:t>
      </w:r>
    </w:p>
    <w:p w14:paraId="13FF19C3" w14:textId="77777777" w:rsidR="009B2114" w:rsidRPr="00AE178E" w:rsidRDefault="009B2114" w:rsidP="00AE178E">
      <w:pPr>
        <w:pStyle w:val="Textoindependiente"/>
        <w:spacing w:before="2"/>
        <w:ind w:right="202"/>
        <w:rPr>
          <w:rFonts w:ascii="Arial Narrow" w:eastAsiaTheme="minorHAnsi" w:hAnsi="Arial Narrow" w:cstheme="minorHAnsi"/>
          <w:kern w:val="2"/>
          <w14:ligatures w14:val="standardContextual"/>
        </w:rPr>
      </w:pPr>
    </w:p>
    <w:p w14:paraId="3C8C1A58" w14:textId="77777777" w:rsidR="009B2114" w:rsidRPr="00AE178E" w:rsidRDefault="009B2114">
      <w:pPr>
        <w:pStyle w:val="Prrafodelista"/>
        <w:numPr>
          <w:ilvl w:val="0"/>
          <w:numId w:val="16"/>
        </w:numPr>
        <w:tabs>
          <w:tab w:val="left" w:pos="847"/>
          <w:tab w:val="left" w:pos="849"/>
        </w:tabs>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El proponente al que se le adjudique el contrato deberá coordinar para que el equipo humano que disponga en el contrato cuente como mínimo dos (2) días (cabecera Regional, Cúcuta) para realizar inducción presencial en la Entidad, recibir información sobre los Programas de Vigilancia Epidemiológica de la Entidad.</w:t>
      </w:r>
    </w:p>
    <w:p w14:paraId="65DB66E7" w14:textId="77777777" w:rsidR="009B2114" w:rsidRPr="00AE178E" w:rsidRDefault="009B2114" w:rsidP="00AE178E">
      <w:pPr>
        <w:pStyle w:val="Textoindependiente"/>
        <w:spacing w:before="4"/>
        <w:ind w:right="202"/>
        <w:rPr>
          <w:rFonts w:ascii="Arial Narrow" w:eastAsiaTheme="minorHAnsi" w:hAnsi="Arial Narrow" w:cstheme="minorHAnsi"/>
          <w:kern w:val="2"/>
          <w14:ligatures w14:val="standardContextual"/>
        </w:rPr>
      </w:pPr>
    </w:p>
    <w:p w14:paraId="2D0789F4" w14:textId="77777777" w:rsidR="009B2114" w:rsidRPr="00AE178E" w:rsidRDefault="009B2114">
      <w:pPr>
        <w:pStyle w:val="Prrafodelista"/>
        <w:numPr>
          <w:ilvl w:val="0"/>
          <w:numId w:val="16"/>
        </w:numPr>
        <w:tabs>
          <w:tab w:val="left" w:pos="847"/>
          <w:tab w:val="left" w:pos="849"/>
        </w:tabs>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La inclusión de la historia clínica ocupacional de los funcionarios de la Aerocivil está en formato digitalizado en el Software de la entidad “</w:t>
      </w:r>
      <w:proofErr w:type="spellStart"/>
      <w:r w:rsidRPr="00AE178E">
        <w:rPr>
          <w:rFonts w:ascii="Arial Narrow" w:eastAsiaTheme="minorHAnsi" w:hAnsi="Arial Narrow" w:cstheme="minorHAnsi"/>
          <w:kern w:val="2"/>
          <w14:ligatures w14:val="standardContextual"/>
        </w:rPr>
        <w:t>Kactus</w:t>
      </w:r>
      <w:proofErr w:type="spellEnd"/>
      <w:r w:rsidRPr="00AE178E">
        <w:rPr>
          <w:rFonts w:ascii="Arial Narrow" w:eastAsiaTheme="minorHAnsi" w:hAnsi="Arial Narrow" w:cstheme="minorHAnsi"/>
          <w:kern w:val="2"/>
          <w14:ligatures w14:val="standardContextual"/>
        </w:rPr>
        <w:t>” bajo la custodia del Grupo de Seguridad y Salud en el Trabajo tal como lo establece la Ley.</w:t>
      </w:r>
    </w:p>
    <w:p w14:paraId="15442DE9" w14:textId="77777777" w:rsidR="009B2114" w:rsidRPr="00AE178E" w:rsidRDefault="009B2114" w:rsidP="00AE178E">
      <w:pPr>
        <w:pStyle w:val="Textoindependiente"/>
        <w:ind w:right="202"/>
        <w:rPr>
          <w:rFonts w:ascii="Arial Narrow" w:eastAsiaTheme="minorHAnsi" w:hAnsi="Arial Narrow" w:cstheme="minorHAnsi"/>
          <w:kern w:val="2"/>
          <w14:ligatures w14:val="standardContextual"/>
        </w:rPr>
      </w:pPr>
    </w:p>
    <w:p w14:paraId="73A1F612" w14:textId="77777777" w:rsidR="009B2114" w:rsidRPr="00AE178E" w:rsidRDefault="009B2114">
      <w:pPr>
        <w:pStyle w:val="Prrafodelista"/>
        <w:numPr>
          <w:ilvl w:val="0"/>
          <w:numId w:val="16"/>
        </w:numPr>
        <w:tabs>
          <w:tab w:val="left" w:pos="847"/>
          <w:tab w:val="left" w:pos="849"/>
        </w:tabs>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El contratista, deberá entregar al finalizar el contrato un informe de condiciones de salud (diagnóstico general y actualizado del estado de salud de los funcionarios) de la entidad objeto de los exámenes correspondientes.</w:t>
      </w:r>
    </w:p>
    <w:p w14:paraId="2769F3BF" w14:textId="77777777" w:rsidR="009B2114" w:rsidRPr="00AE178E" w:rsidRDefault="009B2114">
      <w:pPr>
        <w:pStyle w:val="Prrafodelista"/>
        <w:numPr>
          <w:ilvl w:val="0"/>
          <w:numId w:val="16"/>
        </w:numPr>
        <w:tabs>
          <w:tab w:val="left" w:pos="847"/>
          <w:tab w:val="left" w:pos="849"/>
        </w:tabs>
        <w:spacing w:before="245"/>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Con un plazo máximo de 5 días calendario anteriores a la presentación de las facturas parciales, el contratista deberá junto con el representante por parte de la entidad realizar reunión de seguimiento de las actividades ejecutadas, por tal razón el contratista deberá contar con todos los registros que den cuenta de la ejecución del contrato (listados de asistencia, remisiones a EPS, cuadro de seguimiento de recomendaciones médicas entre otros), de esta reunión. De no presentarse factura en el mes, esta reunión se deberá realizar a más tardar el 25 de cada mes.</w:t>
      </w:r>
    </w:p>
    <w:p w14:paraId="26B8ACBF" w14:textId="77777777" w:rsidR="009B2114" w:rsidRPr="00AE178E" w:rsidRDefault="009B2114" w:rsidP="00AE178E">
      <w:pPr>
        <w:pStyle w:val="Textoindependiente"/>
        <w:spacing w:before="4"/>
        <w:ind w:right="202"/>
        <w:rPr>
          <w:rFonts w:ascii="Arial Narrow" w:eastAsiaTheme="minorHAnsi" w:hAnsi="Arial Narrow" w:cstheme="minorHAnsi"/>
          <w:kern w:val="2"/>
          <w14:ligatures w14:val="standardContextual"/>
        </w:rPr>
      </w:pPr>
    </w:p>
    <w:p w14:paraId="15C7E45F" w14:textId="77777777" w:rsidR="009B2114" w:rsidRPr="00AE178E" w:rsidRDefault="009B2114">
      <w:pPr>
        <w:pStyle w:val="Prrafodelista"/>
        <w:numPr>
          <w:ilvl w:val="0"/>
          <w:numId w:val="16"/>
        </w:numPr>
        <w:tabs>
          <w:tab w:val="left" w:pos="847"/>
          <w:tab w:val="left" w:pos="849"/>
        </w:tabs>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Realizar valoración médica por salud ocupacional a todos los funcionarios que hayan tenido incapacidades medicas iguales o superiores a 30 días tanto de origen común, accidente de trabajo o enfermedad laboral; con el propósito de apoyar el proceso de readaptación laboral post incapacidad y hacer seguimiento a recomendaciones médicas que se hayan emitido por el ente de salud.</w:t>
      </w:r>
    </w:p>
    <w:p w14:paraId="3090C0D7" w14:textId="77777777" w:rsidR="009B2114" w:rsidRPr="00AE178E" w:rsidRDefault="009B2114">
      <w:pPr>
        <w:pStyle w:val="Prrafodelista"/>
        <w:numPr>
          <w:ilvl w:val="0"/>
          <w:numId w:val="16"/>
        </w:numPr>
        <w:tabs>
          <w:tab w:val="left" w:pos="847"/>
          <w:tab w:val="left" w:pos="849"/>
        </w:tabs>
        <w:spacing w:before="232"/>
        <w:ind w:right="202"/>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Para las valoraciones médicas de trabajo en alturas, debe verificarse previamente la coordinación de los cursos respectivos. El soporte normativo para esta actividad es la proferida por el Ministerio de la Protección Social, Hoy Ministerio de Trabajo. Deben incluirse también la realización de exámenes médicos de aptitud para el ingreso a los gimnasios y práctica de actividades deportivas, según los protocolos establecidos y dados a conocer a los funcionarios encargados de Seguridad y Salud en el Trabajo</w:t>
      </w:r>
    </w:p>
    <w:p w14:paraId="2EA947D9" w14:textId="77777777" w:rsidR="009B2114" w:rsidRPr="00AE178E" w:rsidRDefault="009B2114" w:rsidP="00AE178E">
      <w:pPr>
        <w:pStyle w:val="Textoindependiente"/>
        <w:tabs>
          <w:tab w:val="left" w:pos="10065"/>
        </w:tabs>
        <w:spacing w:before="251"/>
        <w:ind w:left="282" w:right="420"/>
        <w:jc w:val="both"/>
        <w:rPr>
          <w:rFonts w:ascii="Arial Narrow" w:eastAsiaTheme="minorHAnsi" w:hAnsi="Arial Narrow" w:cstheme="minorHAnsi"/>
          <w:kern w:val="2"/>
          <w14:ligatures w14:val="standardContextual"/>
        </w:rPr>
      </w:pPr>
    </w:p>
    <w:p w14:paraId="0E9CEA4B" w14:textId="77777777" w:rsidR="004735D9" w:rsidRPr="00AE178E" w:rsidRDefault="00AA3176">
      <w:pPr>
        <w:pStyle w:val="Ttulo1"/>
        <w:numPr>
          <w:ilvl w:val="1"/>
          <w:numId w:val="9"/>
        </w:numPr>
        <w:tabs>
          <w:tab w:val="left" w:pos="710"/>
        </w:tabs>
        <w:spacing w:before="249"/>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FORMA DE PAGO</w:t>
      </w:r>
    </w:p>
    <w:p w14:paraId="34D4F07A" w14:textId="77777777" w:rsidR="004735D9" w:rsidRPr="00AE178E" w:rsidRDefault="004735D9" w:rsidP="00AE178E">
      <w:pPr>
        <w:pStyle w:val="Textoindependiente"/>
        <w:spacing w:before="24"/>
        <w:rPr>
          <w:rFonts w:ascii="Arial Narrow" w:hAnsi="Arial Narrow" w:cstheme="minorHAnsi"/>
          <w:b/>
        </w:rPr>
      </w:pPr>
    </w:p>
    <w:tbl>
      <w:tblPr>
        <w:tblW w:w="24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70"/>
        <w:gridCol w:w="2229"/>
      </w:tblGrid>
      <w:tr w:rsidR="00CF65FC" w:rsidRPr="00AE178E" w14:paraId="48C24486" w14:textId="77777777" w:rsidTr="00D56417">
        <w:trPr>
          <w:trHeight w:val="241"/>
          <w:jc w:val="center"/>
        </w:trPr>
        <w:tc>
          <w:tcPr>
            <w:tcW w:w="2814" w:type="pct"/>
            <w:shd w:val="clear" w:color="auto" w:fill="D9D9D9" w:themeFill="background1" w:themeFillShade="D9"/>
            <w:vAlign w:val="center"/>
          </w:tcPr>
          <w:p w14:paraId="5BA0662B" w14:textId="77777777" w:rsidR="00453561" w:rsidRPr="00AE178E" w:rsidRDefault="00453561" w:rsidP="00AE178E">
            <w:pPr>
              <w:adjustRightInd w:val="0"/>
              <w:jc w:val="center"/>
              <w:rPr>
                <w:rFonts w:ascii="Arial Narrow" w:eastAsia="Calibri" w:hAnsi="Arial Narrow" w:cstheme="minorHAnsi"/>
                <w:b/>
                <w:sz w:val="22"/>
                <w:szCs w:val="22"/>
              </w:rPr>
            </w:pPr>
            <w:r w:rsidRPr="00AE178E">
              <w:rPr>
                <w:rFonts w:ascii="Arial Narrow" w:eastAsia="Calibri" w:hAnsi="Arial Narrow" w:cstheme="minorHAnsi"/>
                <w:b/>
                <w:sz w:val="22"/>
                <w:szCs w:val="22"/>
              </w:rPr>
              <w:t>Tipo</w:t>
            </w:r>
          </w:p>
        </w:tc>
        <w:tc>
          <w:tcPr>
            <w:tcW w:w="2186" w:type="pct"/>
            <w:shd w:val="clear" w:color="auto" w:fill="D9D9D9" w:themeFill="background1" w:themeFillShade="D9"/>
            <w:vAlign w:val="center"/>
          </w:tcPr>
          <w:p w14:paraId="337C75DC" w14:textId="77777777" w:rsidR="00453561" w:rsidRPr="00AE178E" w:rsidRDefault="00453561" w:rsidP="00AE178E">
            <w:pPr>
              <w:adjustRightInd w:val="0"/>
              <w:jc w:val="center"/>
              <w:rPr>
                <w:rFonts w:ascii="Arial Narrow" w:eastAsia="Calibri" w:hAnsi="Arial Narrow" w:cstheme="minorHAnsi"/>
                <w:b/>
                <w:sz w:val="22"/>
                <w:szCs w:val="22"/>
              </w:rPr>
            </w:pPr>
            <w:r w:rsidRPr="00AE178E">
              <w:rPr>
                <w:rFonts w:ascii="Arial Narrow" w:eastAsia="Calibri" w:hAnsi="Arial Narrow" w:cstheme="minorHAnsi"/>
                <w:b/>
                <w:sz w:val="22"/>
                <w:szCs w:val="22"/>
              </w:rPr>
              <w:t>Marcar con una X</w:t>
            </w:r>
          </w:p>
        </w:tc>
      </w:tr>
      <w:tr w:rsidR="00CF65FC" w:rsidRPr="00AE178E" w14:paraId="7AB6AAE1" w14:textId="77777777" w:rsidTr="00D56417">
        <w:trPr>
          <w:trHeight w:val="241"/>
          <w:jc w:val="center"/>
        </w:trPr>
        <w:tc>
          <w:tcPr>
            <w:tcW w:w="2814" w:type="pct"/>
            <w:shd w:val="clear" w:color="auto" w:fill="auto"/>
            <w:vAlign w:val="center"/>
          </w:tcPr>
          <w:p w14:paraId="5FCBAD15" w14:textId="77777777" w:rsidR="00453561" w:rsidRPr="00AE178E" w:rsidRDefault="00453561" w:rsidP="00AE178E">
            <w:pPr>
              <w:adjustRightInd w:val="0"/>
              <w:rPr>
                <w:rFonts w:ascii="Arial Narrow" w:eastAsia="Calibri" w:hAnsi="Arial Narrow" w:cstheme="minorHAnsi"/>
                <w:sz w:val="22"/>
                <w:szCs w:val="22"/>
              </w:rPr>
            </w:pPr>
            <w:r w:rsidRPr="00AE178E">
              <w:rPr>
                <w:rFonts w:ascii="Arial Narrow" w:eastAsia="Arial Unicode MS" w:hAnsi="Arial Narrow" w:cstheme="minorHAnsi"/>
                <w:bCs/>
                <w:spacing w:val="-3"/>
                <w:sz w:val="22"/>
                <w:szCs w:val="22"/>
              </w:rPr>
              <w:t>Contra entrega</w:t>
            </w:r>
          </w:p>
        </w:tc>
        <w:tc>
          <w:tcPr>
            <w:tcW w:w="2186" w:type="pct"/>
            <w:shd w:val="clear" w:color="auto" w:fill="auto"/>
            <w:vAlign w:val="center"/>
          </w:tcPr>
          <w:p w14:paraId="23BBE7C1" w14:textId="0BD01F22" w:rsidR="00453561" w:rsidRPr="00AE178E" w:rsidRDefault="00453561" w:rsidP="00AE178E">
            <w:pPr>
              <w:adjustRightInd w:val="0"/>
              <w:jc w:val="center"/>
              <w:rPr>
                <w:rFonts w:ascii="Arial Narrow" w:eastAsia="Calibri" w:hAnsi="Arial Narrow" w:cstheme="minorHAnsi"/>
                <w:b/>
                <w:sz w:val="22"/>
                <w:szCs w:val="22"/>
              </w:rPr>
            </w:pPr>
          </w:p>
        </w:tc>
      </w:tr>
      <w:tr w:rsidR="00CF65FC" w:rsidRPr="00AE178E" w14:paraId="33F6CFD0" w14:textId="77777777" w:rsidTr="00D56417">
        <w:trPr>
          <w:trHeight w:val="241"/>
          <w:jc w:val="center"/>
        </w:trPr>
        <w:tc>
          <w:tcPr>
            <w:tcW w:w="2814" w:type="pct"/>
            <w:shd w:val="clear" w:color="auto" w:fill="auto"/>
            <w:vAlign w:val="center"/>
          </w:tcPr>
          <w:p w14:paraId="4CC67CCA" w14:textId="77777777" w:rsidR="00453561" w:rsidRPr="00AE178E" w:rsidRDefault="00453561" w:rsidP="00AE178E">
            <w:pPr>
              <w:adjustRightInd w:val="0"/>
              <w:rPr>
                <w:rFonts w:ascii="Arial Narrow" w:eastAsia="Calibri" w:hAnsi="Arial Narrow" w:cstheme="minorHAnsi"/>
                <w:sz w:val="22"/>
                <w:szCs w:val="22"/>
              </w:rPr>
            </w:pPr>
            <w:r w:rsidRPr="00AE178E">
              <w:rPr>
                <w:rFonts w:ascii="Arial Narrow" w:eastAsia="Arial Unicode MS" w:hAnsi="Arial Narrow" w:cstheme="minorHAnsi"/>
                <w:bCs/>
                <w:spacing w:val="-3"/>
                <w:sz w:val="22"/>
                <w:szCs w:val="22"/>
              </w:rPr>
              <w:t>Mensualidades Vencidas</w:t>
            </w:r>
          </w:p>
        </w:tc>
        <w:tc>
          <w:tcPr>
            <w:tcW w:w="2186" w:type="pct"/>
            <w:shd w:val="clear" w:color="auto" w:fill="auto"/>
            <w:vAlign w:val="center"/>
          </w:tcPr>
          <w:p w14:paraId="75AE1F61" w14:textId="77777777" w:rsidR="00453561" w:rsidRPr="00AE178E" w:rsidRDefault="00453561" w:rsidP="00AE178E">
            <w:pPr>
              <w:adjustRightInd w:val="0"/>
              <w:jc w:val="center"/>
              <w:rPr>
                <w:rFonts w:ascii="Arial Narrow" w:eastAsia="Calibri" w:hAnsi="Arial Narrow" w:cstheme="minorHAnsi"/>
                <w:b/>
                <w:sz w:val="22"/>
                <w:szCs w:val="22"/>
              </w:rPr>
            </w:pPr>
          </w:p>
        </w:tc>
      </w:tr>
      <w:tr w:rsidR="00CF65FC" w:rsidRPr="00AE178E" w14:paraId="0B449AEF" w14:textId="77777777" w:rsidTr="00D56417">
        <w:trPr>
          <w:trHeight w:val="241"/>
          <w:jc w:val="center"/>
        </w:trPr>
        <w:tc>
          <w:tcPr>
            <w:tcW w:w="2814" w:type="pct"/>
            <w:shd w:val="clear" w:color="auto" w:fill="auto"/>
            <w:vAlign w:val="center"/>
          </w:tcPr>
          <w:p w14:paraId="1E8F36E8" w14:textId="77777777" w:rsidR="00453561" w:rsidRPr="00AE178E" w:rsidRDefault="00453561" w:rsidP="00AE178E">
            <w:pPr>
              <w:adjustRightInd w:val="0"/>
              <w:rPr>
                <w:rFonts w:ascii="Arial Narrow" w:eastAsia="Arial Unicode MS" w:hAnsi="Arial Narrow" w:cstheme="minorHAnsi"/>
                <w:bCs/>
                <w:spacing w:val="-3"/>
                <w:sz w:val="22"/>
                <w:szCs w:val="22"/>
              </w:rPr>
            </w:pPr>
            <w:r w:rsidRPr="00AE178E">
              <w:rPr>
                <w:rFonts w:ascii="Arial Narrow" w:eastAsia="Arial Unicode MS" w:hAnsi="Arial Narrow" w:cstheme="minorHAnsi"/>
                <w:bCs/>
                <w:spacing w:val="-3"/>
                <w:sz w:val="22"/>
                <w:szCs w:val="22"/>
              </w:rPr>
              <w:t>Actas Parciales</w:t>
            </w:r>
          </w:p>
        </w:tc>
        <w:tc>
          <w:tcPr>
            <w:tcW w:w="2186" w:type="pct"/>
            <w:shd w:val="clear" w:color="auto" w:fill="auto"/>
            <w:vAlign w:val="center"/>
          </w:tcPr>
          <w:p w14:paraId="773A1BAC" w14:textId="62FAD702" w:rsidR="00453561" w:rsidRPr="00AE178E" w:rsidRDefault="00D73AAE" w:rsidP="00AE178E">
            <w:pPr>
              <w:adjustRightInd w:val="0"/>
              <w:jc w:val="center"/>
              <w:rPr>
                <w:rFonts w:ascii="Arial Narrow" w:eastAsia="Calibri" w:hAnsi="Arial Narrow" w:cstheme="minorHAnsi"/>
                <w:b/>
                <w:sz w:val="22"/>
                <w:szCs w:val="22"/>
              </w:rPr>
            </w:pPr>
            <w:r w:rsidRPr="00AE178E">
              <w:rPr>
                <w:rFonts w:ascii="Arial Narrow" w:eastAsia="Calibri" w:hAnsi="Arial Narrow" w:cstheme="minorHAnsi"/>
                <w:b/>
                <w:sz w:val="22"/>
                <w:szCs w:val="22"/>
              </w:rPr>
              <w:t>X</w:t>
            </w:r>
          </w:p>
        </w:tc>
      </w:tr>
      <w:tr w:rsidR="00CF65FC" w:rsidRPr="00AE178E" w14:paraId="18AA0020" w14:textId="77777777" w:rsidTr="00D56417">
        <w:trPr>
          <w:trHeight w:val="241"/>
          <w:jc w:val="center"/>
        </w:trPr>
        <w:tc>
          <w:tcPr>
            <w:tcW w:w="2814" w:type="pct"/>
            <w:shd w:val="clear" w:color="auto" w:fill="auto"/>
            <w:vAlign w:val="center"/>
          </w:tcPr>
          <w:p w14:paraId="61F889A1" w14:textId="77777777" w:rsidR="00453561" w:rsidRPr="00AE178E" w:rsidRDefault="00453561" w:rsidP="00AE178E">
            <w:pPr>
              <w:adjustRightInd w:val="0"/>
              <w:rPr>
                <w:rFonts w:ascii="Arial Narrow" w:eastAsia="Arial Unicode MS" w:hAnsi="Arial Narrow" w:cstheme="minorHAnsi"/>
                <w:bCs/>
                <w:spacing w:val="-3"/>
                <w:sz w:val="22"/>
                <w:szCs w:val="22"/>
              </w:rPr>
            </w:pPr>
            <w:r w:rsidRPr="00AE178E">
              <w:rPr>
                <w:rFonts w:ascii="Arial Narrow" w:eastAsia="Arial Unicode MS" w:hAnsi="Arial Narrow" w:cstheme="minorHAnsi"/>
                <w:bCs/>
                <w:spacing w:val="-3"/>
                <w:sz w:val="22"/>
                <w:szCs w:val="22"/>
              </w:rPr>
              <w:t>La establecida en el A.M.P</w:t>
            </w:r>
          </w:p>
        </w:tc>
        <w:tc>
          <w:tcPr>
            <w:tcW w:w="2186" w:type="pct"/>
            <w:shd w:val="clear" w:color="auto" w:fill="auto"/>
            <w:vAlign w:val="center"/>
          </w:tcPr>
          <w:p w14:paraId="16C4D848" w14:textId="77777777" w:rsidR="00453561" w:rsidRPr="00AE178E" w:rsidRDefault="00453561" w:rsidP="00AE178E">
            <w:pPr>
              <w:adjustRightInd w:val="0"/>
              <w:jc w:val="center"/>
              <w:rPr>
                <w:rFonts w:ascii="Arial Narrow" w:eastAsia="Calibri" w:hAnsi="Arial Narrow" w:cstheme="minorHAnsi"/>
                <w:b/>
                <w:sz w:val="22"/>
                <w:szCs w:val="22"/>
              </w:rPr>
            </w:pPr>
          </w:p>
        </w:tc>
      </w:tr>
      <w:tr w:rsidR="00CF65FC" w:rsidRPr="00AE178E" w14:paraId="73A77426" w14:textId="77777777" w:rsidTr="00D56417">
        <w:trPr>
          <w:trHeight w:val="241"/>
          <w:jc w:val="center"/>
        </w:trPr>
        <w:tc>
          <w:tcPr>
            <w:tcW w:w="2814" w:type="pct"/>
            <w:shd w:val="clear" w:color="auto" w:fill="auto"/>
            <w:vAlign w:val="center"/>
          </w:tcPr>
          <w:p w14:paraId="4CD3876B" w14:textId="77777777" w:rsidR="00453561" w:rsidRPr="00AE178E" w:rsidRDefault="00453561" w:rsidP="00AE178E">
            <w:pPr>
              <w:adjustRightInd w:val="0"/>
              <w:rPr>
                <w:rFonts w:ascii="Arial Narrow" w:eastAsia="Arial Unicode MS" w:hAnsi="Arial Narrow" w:cstheme="minorHAnsi"/>
                <w:bCs/>
                <w:spacing w:val="-3"/>
                <w:sz w:val="22"/>
                <w:szCs w:val="22"/>
              </w:rPr>
            </w:pPr>
            <w:r w:rsidRPr="00AE178E">
              <w:rPr>
                <w:rFonts w:ascii="Arial Narrow" w:eastAsia="Arial Unicode MS" w:hAnsi="Arial Narrow" w:cstheme="minorHAnsi"/>
                <w:bCs/>
                <w:spacing w:val="-3"/>
                <w:sz w:val="22"/>
                <w:szCs w:val="22"/>
              </w:rPr>
              <w:t xml:space="preserve">Otra </w:t>
            </w:r>
          </w:p>
        </w:tc>
        <w:tc>
          <w:tcPr>
            <w:tcW w:w="2186" w:type="pct"/>
            <w:shd w:val="clear" w:color="auto" w:fill="auto"/>
            <w:vAlign w:val="center"/>
          </w:tcPr>
          <w:p w14:paraId="69FEEBC2" w14:textId="77777777" w:rsidR="00453561" w:rsidRPr="00AE178E" w:rsidRDefault="00453561" w:rsidP="00AE178E">
            <w:pPr>
              <w:adjustRightInd w:val="0"/>
              <w:jc w:val="center"/>
              <w:rPr>
                <w:rFonts w:ascii="Arial Narrow" w:eastAsia="Calibri" w:hAnsi="Arial Narrow" w:cstheme="minorHAnsi"/>
                <w:b/>
                <w:sz w:val="22"/>
                <w:szCs w:val="22"/>
              </w:rPr>
            </w:pPr>
          </w:p>
        </w:tc>
      </w:tr>
    </w:tbl>
    <w:p w14:paraId="2D817DA9" w14:textId="77777777" w:rsidR="00453561" w:rsidRPr="00AE178E" w:rsidRDefault="00453561" w:rsidP="00AE178E">
      <w:pPr>
        <w:spacing w:before="2"/>
        <w:ind w:left="282"/>
        <w:rPr>
          <w:rFonts w:ascii="Arial Narrow" w:hAnsi="Arial Narrow" w:cstheme="minorHAnsi"/>
          <w:b/>
          <w:spacing w:val="-2"/>
          <w:w w:val="90"/>
          <w:sz w:val="22"/>
          <w:szCs w:val="22"/>
        </w:rPr>
      </w:pPr>
    </w:p>
    <w:p w14:paraId="34F1188A" w14:textId="5BBE8B38" w:rsidR="004735D9" w:rsidRPr="00AE178E" w:rsidRDefault="00AA3176" w:rsidP="00AE178E">
      <w:pPr>
        <w:spacing w:before="2"/>
        <w:ind w:left="282"/>
        <w:rPr>
          <w:rFonts w:ascii="Arial Narrow" w:eastAsiaTheme="minorHAnsi" w:hAnsi="Arial Narrow" w:cstheme="minorHAnsi"/>
          <w:b/>
          <w:bCs/>
          <w:kern w:val="2"/>
          <w:sz w:val="22"/>
          <w:szCs w:val="22"/>
          <w14:ligatures w14:val="standardContextual"/>
        </w:rPr>
      </w:pPr>
      <w:r w:rsidRPr="00AE178E">
        <w:rPr>
          <w:rFonts w:ascii="Arial Narrow" w:eastAsiaTheme="minorHAnsi" w:hAnsi="Arial Narrow" w:cstheme="minorHAnsi"/>
          <w:b/>
          <w:bCs/>
          <w:kern w:val="2"/>
          <w:sz w:val="22"/>
          <w:szCs w:val="22"/>
          <w14:ligatures w14:val="standardContextual"/>
        </w:rPr>
        <w:t>EXPLIQUE:</w:t>
      </w:r>
    </w:p>
    <w:p w14:paraId="7D4BB830" w14:textId="77777777" w:rsidR="00154ED4" w:rsidRPr="00AE178E" w:rsidRDefault="00154ED4" w:rsidP="00AE178E">
      <w:pPr>
        <w:spacing w:before="2"/>
        <w:ind w:left="282"/>
        <w:rPr>
          <w:rFonts w:ascii="Arial Narrow" w:eastAsiaTheme="minorHAnsi" w:hAnsi="Arial Narrow" w:cstheme="minorHAnsi"/>
          <w:b/>
          <w:bCs/>
          <w:kern w:val="2"/>
          <w:sz w:val="22"/>
          <w:szCs w:val="22"/>
          <w14:ligatures w14:val="standardContextual"/>
        </w:rPr>
      </w:pPr>
    </w:p>
    <w:p w14:paraId="7EF2F6FF" w14:textId="182B2E32" w:rsidR="00154ED4" w:rsidRPr="00AE178E" w:rsidRDefault="00154ED4" w:rsidP="00AE178E">
      <w:pPr>
        <w:spacing w:before="2"/>
        <w:ind w:left="282" w:right="344"/>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t>La Unidad pagará al contratista el cien por cierto (100%) del valor del contrato de la siguiente manera:  </w:t>
      </w:r>
    </w:p>
    <w:p w14:paraId="3813B8AE" w14:textId="77777777" w:rsidR="00154ED4" w:rsidRPr="00AE178E" w:rsidRDefault="00154ED4" w:rsidP="00AE178E">
      <w:pPr>
        <w:spacing w:before="2"/>
        <w:ind w:left="282" w:right="344"/>
        <w:rPr>
          <w:rFonts w:ascii="Arial Narrow" w:eastAsiaTheme="minorHAnsi" w:hAnsi="Arial Narrow" w:cstheme="minorHAnsi"/>
          <w:kern w:val="2"/>
          <w:sz w:val="22"/>
          <w:szCs w:val="22"/>
          <w14:ligatures w14:val="standardContextual"/>
        </w:rPr>
      </w:pPr>
    </w:p>
    <w:p w14:paraId="1CABE14C" w14:textId="11F84D81" w:rsidR="00154ED4" w:rsidRPr="00AE178E" w:rsidRDefault="00154ED4" w:rsidP="00AE178E">
      <w:pPr>
        <w:spacing w:before="2"/>
        <w:ind w:left="282" w:right="344"/>
        <w:jc w:val="both"/>
        <w:rPr>
          <w:rFonts w:ascii="Arial Narrow" w:eastAsiaTheme="minorHAnsi" w:hAnsi="Arial Narrow" w:cstheme="minorHAnsi"/>
          <w:kern w:val="2"/>
          <w:sz w:val="22"/>
          <w:szCs w:val="22"/>
          <w14:ligatures w14:val="standardContextual"/>
        </w:rPr>
      </w:pPr>
      <w:r w:rsidRPr="00AE178E">
        <w:rPr>
          <w:rFonts w:ascii="Arial Narrow" w:eastAsiaTheme="minorHAnsi" w:hAnsi="Arial Narrow" w:cstheme="minorHAnsi"/>
          <w:kern w:val="2"/>
          <w:sz w:val="22"/>
          <w:szCs w:val="22"/>
          <w14:ligatures w14:val="standardContextual"/>
        </w:rPr>
        <w:lastRenderedPageBreak/>
        <w:t xml:space="preserve">La Unidad pagara el valor adjudicado </w:t>
      </w:r>
      <w:r w:rsidR="00D73AAE" w:rsidRPr="00AE178E">
        <w:rPr>
          <w:rFonts w:ascii="Arial Narrow" w:eastAsiaTheme="minorHAnsi" w:hAnsi="Arial Narrow" w:cstheme="minorHAnsi"/>
          <w:kern w:val="2"/>
          <w:sz w:val="22"/>
          <w:szCs w:val="22"/>
          <w14:ligatures w14:val="standardContextual"/>
        </w:rPr>
        <w:t>mediante actas parciales de</w:t>
      </w:r>
      <w:r w:rsidRPr="00AE178E">
        <w:rPr>
          <w:rFonts w:ascii="Arial Narrow" w:eastAsiaTheme="minorHAnsi" w:hAnsi="Arial Narrow" w:cstheme="minorHAnsi"/>
          <w:kern w:val="2"/>
          <w:sz w:val="22"/>
          <w:szCs w:val="22"/>
          <w14:ligatures w14:val="standardContextual"/>
        </w:rPr>
        <w:t xml:space="preserve"> recibo a satisfacción previa verificación de las especificaciones técnicas contratadas, junto con la presentación de la factura comercial, acompañada del informe con el cumplimiento de las obligaciones derivadas del mismo, suscrita por el supervisor del contrato</w:t>
      </w:r>
      <w:r w:rsidR="00D73AAE" w:rsidRPr="00AE178E">
        <w:rPr>
          <w:rFonts w:ascii="Arial Narrow" w:eastAsiaTheme="minorHAnsi" w:hAnsi="Arial Narrow" w:cstheme="minorHAnsi"/>
          <w:kern w:val="2"/>
          <w:sz w:val="22"/>
          <w:szCs w:val="22"/>
          <w14:ligatures w14:val="standardContextual"/>
        </w:rPr>
        <w:t>.</w:t>
      </w:r>
    </w:p>
    <w:p w14:paraId="10404B99" w14:textId="77777777" w:rsidR="004735D9" w:rsidRPr="00AE178E" w:rsidRDefault="00AA3176" w:rsidP="00AE178E">
      <w:pPr>
        <w:pStyle w:val="Textoindependiente"/>
        <w:spacing w:before="250"/>
        <w:ind w:left="282" w:right="344"/>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0DA0D4E6" w14:textId="77777777" w:rsidR="004735D9" w:rsidRPr="00AE178E" w:rsidRDefault="00AA3176" w:rsidP="00AE178E">
      <w:pPr>
        <w:pStyle w:val="Textoindependiente"/>
        <w:spacing w:before="252"/>
        <w:ind w:left="282" w:right="331"/>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6E142463" w14:textId="77777777" w:rsidR="004735D9" w:rsidRPr="00AE178E" w:rsidRDefault="00AA3176" w:rsidP="00AE178E">
      <w:pPr>
        <w:spacing w:before="227"/>
        <w:ind w:left="282"/>
        <w:rPr>
          <w:rFonts w:ascii="Arial Narrow" w:hAnsi="Arial Narrow" w:cstheme="minorHAnsi"/>
          <w:b/>
          <w:sz w:val="22"/>
          <w:szCs w:val="22"/>
        </w:rPr>
      </w:pPr>
      <w:r w:rsidRPr="00AE178E">
        <w:rPr>
          <w:rFonts w:ascii="Arial Narrow" w:hAnsi="Arial Narrow" w:cstheme="minorHAnsi"/>
          <w:b/>
          <w:spacing w:val="-2"/>
          <w:w w:val="90"/>
          <w:sz w:val="22"/>
          <w:szCs w:val="22"/>
        </w:rPr>
        <w:t>Notas:</w:t>
      </w:r>
    </w:p>
    <w:p w14:paraId="40CE11E6" w14:textId="77777777" w:rsidR="00154ED4" w:rsidRPr="00AE178E" w:rsidRDefault="00AA3176">
      <w:pPr>
        <w:pStyle w:val="Prrafodelista"/>
        <w:numPr>
          <w:ilvl w:val="0"/>
          <w:numId w:val="1"/>
        </w:numPr>
        <w:tabs>
          <w:tab w:val="left" w:pos="1002"/>
        </w:tabs>
        <w:ind w:right="283"/>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2B7E8D2E" w14:textId="7DE12179" w:rsidR="00B57A9F" w:rsidRPr="00AE178E" w:rsidRDefault="00B57A9F">
      <w:pPr>
        <w:pStyle w:val="Prrafodelista"/>
        <w:numPr>
          <w:ilvl w:val="0"/>
          <w:numId w:val="1"/>
        </w:numPr>
        <w:tabs>
          <w:tab w:val="left" w:pos="1002"/>
        </w:tabs>
        <w:ind w:right="283"/>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La Entidad hará las retenciones a que haya lugar sobre cada pago de acuerdo con las disposiciones legales vigentes sobre la materia.</w:t>
      </w:r>
    </w:p>
    <w:p w14:paraId="30FAE6EB" w14:textId="77777777" w:rsidR="00B57A9F" w:rsidRPr="00AE178E" w:rsidRDefault="00B57A9F">
      <w:pPr>
        <w:pStyle w:val="Prrafodelista"/>
        <w:numPr>
          <w:ilvl w:val="0"/>
          <w:numId w:val="1"/>
        </w:numPr>
        <w:tabs>
          <w:tab w:val="left" w:pos="1002"/>
        </w:tabs>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u w:val="single"/>
          <w14:ligatures w14:val="standardContextual"/>
        </w:rPr>
        <w:t>Los pagos deberán tramitarse y publicarse a través de la plataforma SECOP II</w:t>
      </w:r>
      <w:r w:rsidRPr="00AE178E">
        <w:rPr>
          <w:rFonts w:ascii="Arial Narrow" w:eastAsiaTheme="minorHAnsi" w:hAnsi="Arial Narrow" w:cstheme="minorHAnsi"/>
          <w:kern w:val="2"/>
          <w14:ligatures w14:val="standardContextual"/>
        </w:rPr>
        <w:t>.</w:t>
      </w:r>
    </w:p>
    <w:p w14:paraId="65C72FDA" w14:textId="7A2BC980" w:rsidR="00B57A9F" w:rsidRPr="00AE178E" w:rsidRDefault="00C92AB2">
      <w:pPr>
        <w:pStyle w:val="Prrafodelista"/>
        <w:numPr>
          <w:ilvl w:val="0"/>
          <w:numId w:val="1"/>
        </w:numPr>
        <w:tabs>
          <w:tab w:val="left" w:pos="1002"/>
          <w:tab w:val="left" w:pos="1134"/>
        </w:tabs>
        <w:ind w:right="435"/>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 xml:space="preserve">La entidad le descontará directamente al </w:t>
      </w:r>
      <w:proofErr w:type="gramStart"/>
      <w:r w:rsidRPr="00AE178E">
        <w:rPr>
          <w:rFonts w:ascii="Arial Narrow" w:eastAsiaTheme="minorHAnsi" w:hAnsi="Arial Narrow" w:cstheme="minorHAnsi"/>
          <w:kern w:val="2"/>
          <w14:ligatures w14:val="standardContextual"/>
        </w:rPr>
        <w:t xml:space="preserve">contratista </w:t>
      </w:r>
      <w:r w:rsidR="00B57A9F" w:rsidRPr="00AE178E">
        <w:rPr>
          <w:rFonts w:ascii="Arial Narrow" w:eastAsiaTheme="minorHAnsi" w:hAnsi="Arial Narrow" w:cstheme="minorHAnsi"/>
          <w:kern w:val="2"/>
          <w14:ligatures w14:val="standardContextual"/>
        </w:rPr>
        <w:t xml:space="preserve"> el</w:t>
      </w:r>
      <w:proofErr w:type="gramEnd"/>
      <w:r w:rsidR="00B57A9F" w:rsidRPr="00AE178E">
        <w:rPr>
          <w:rFonts w:ascii="Arial Narrow" w:eastAsiaTheme="minorHAnsi" w:hAnsi="Arial Narrow" w:cstheme="minorHAnsi"/>
          <w:kern w:val="2"/>
          <w14:ligatures w14:val="standardContextual"/>
        </w:rPr>
        <w:t xml:space="preserve"> 2% del valor de cada cuenta que se cancele por concepto de la Estampilla </w:t>
      </w:r>
      <w:r w:rsidR="00E80912" w:rsidRPr="00AE178E">
        <w:rPr>
          <w:rFonts w:ascii="Arial Narrow" w:eastAsiaTheme="minorHAnsi" w:hAnsi="Arial Narrow" w:cstheme="minorHAnsi"/>
          <w:kern w:val="2"/>
          <w14:ligatures w14:val="standardContextual"/>
        </w:rPr>
        <w:t>Pro-Desarrollo</w:t>
      </w:r>
      <w:r w:rsidR="00B57A9F" w:rsidRPr="00AE178E">
        <w:rPr>
          <w:rFonts w:ascii="Arial Narrow" w:eastAsiaTheme="minorHAnsi" w:hAnsi="Arial Narrow" w:cstheme="minorHAnsi"/>
          <w:kern w:val="2"/>
          <w14:ligatures w14:val="standardContextual"/>
        </w:rPr>
        <w:t xml:space="preserve"> Académico de la Universidad Pública de Norte de Santander de que trata la ordenanza No. 026 del 10 de diciembre de 2007 de la Gobernación Norte de Santander.</w:t>
      </w:r>
    </w:p>
    <w:p w14:paraId="66ED3B36" w14:textId="4BDD45C9" w:rsidR="00B57A9F" w:rsidRPr="00AE178E" w:rsidRDefault="00B57A9F">
      <w:pPr>
        <w:pStyle w:val="Ttulo1"/>
        <w:numPr>
          <w:ilvl w:val="2"/>
          <w:numId w:val="9"/>
        </w:numPr>
        <w:tabs>
          <w:tab w:val="left" w:pos="710"/>
        </w:tabs>
        <w:spacing w:before="249"/>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 xml:space="preserve">ANTICIPO: </w:t>
      </w:r>
      <w:r w:rsidRPr="00AE178E">
        <w:rPr>
          <w:rFonts w:ascii="Arial Narrow" w:eastAsiaTheme="minorHAnsi" w:hAnsi="Arial Narrow" w:cstheme="minorHAnsi"/>
          <w:b w:val="0"/>
          <w:bCs w:val="0"/>
          <w:kern w:val="2"/>
          <w14:ligatures w14:val="standardContextual"/>
        </w:rPr>
        <w:t>NO APLICA</w:t>
      </w:r>
    </w:p>
    <w:p w14:paraId="36057ECE" w14:textId="77777777" w:rsidR="00B57A9F" w:rsidRPr="00AE178E" w:rsidRDefault="00B57A9F">
      <w:pPr>
        <w:pStyle w:val="Prrafodelista"/>
        <w:numPr>
          <w:ilvl w:val="1"/>
          <w:numId w:val="9"/>
        </w:numPr>
        <w:tabs>
          <w:tab w:val="left" w:pos="1002"/>
        </w:tabs>
        <w:spacing w:before="251"/>
        <w:ind w:left="1002" w:right="280" w:hanging="720"/>
        <w:rPr>
          <w:rFonts w:ascii="Arial Narrow" w:eastAsiaTheme="minorHAnsi" w:hAnsi="Arial Narrow" w:cstheme="minorHAnsi"/>
          <w:b/>
          <w:bCs/>
          <w:kern w:val="2"/>
          <w14:ligatures w14:val="standardContextual"/>
        </w:rPr>
      </w:pPr>
      <w:r w:rsidRPr="00AE178E">
        <w:rPr>
          <w:rFonts w:ascii="Arial Narrow" w:eastAsiaTheme="minorHAnsi" w:hAnsi="Arial Narrow" w:cstheme="minorHAnsi"/>
          <w:b/>
          <w:bCs/>
          <w:kern w:val="2"/>
          <w14:ligatures w14:val="standardContextual"/>
        </w:rPr>
        <w:t>FOMENTO A LA EJECUCIÓN DEL CONTRATO – ARTICULO 2.2.1.2.4.2.16 DEL DECRETO 1082 DE 2015 (</w:t>
      </w:r>
      <w:r w:rsidRPr="00AE178E">
        <w:rPr>
          <w:rFonts w:ascii="Arial Narrow" w:eastAsiaTheme="minorHAnsi" w:hAnsi="Arial Narrow" w:cstheme="minorHAnsi"/>
          <w:kern w:val="2"/>
          <w14:ligatures w14:val="standardContextual"/>
        </w:rPr>
        <w:t>NO APLICA</w:t>
      </w:r>
      <w:r w:rsidRPr="00AE178E">
        <w:rPr>
          <w:rFonts w:ascii="Arial Narrow" w:eastAsiaTheme="minorHAnsi" w:hAnsi="Arial Narrow" w:cstheme="minorHAnsi"/>
          <w:b/>
          <w:bCs/>
          <w:kern w:val="2"/>
          <w14:ligatures w14:val="standardContextual"/>
        </w:rPr>
        <w:t>)</w:t>
      </w:r>
    </w:p>
    <w:p w14:paraId="0D314582" w14:textId="5845A6E9" w:rsidR="00154D08" w:rsidRPr="00AE178E" w:rsidRDefault="00154D08">
      <w:pPr>
        <w:pStyle w:val="Ttulo1"/>
        <w:numPr>
          <w:ilvl w:val="0"/>
          <w:numId w:val="10"/>
        </w:numPr>
        <w:tabs>
          <w:tab w:val="left" w:pos="642"/>
        </w:tabs>
        <w:spacing w:before="252"/>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ANÁLISIS DE RIESGOS</w:t>
      </w:r>
    </w:p>
    <w:p w14:paraId="36443EBB" w14:textId="55D5063E" w:rsidR="00154D08" w:rsidRPr="00AE178E" w:rsidRDefault="00154D08">
      <w:pPr>
        <w:pStyle w:val="Ttulo1"/>
        <w:numPr>
          <w:ilvl w:val="1"/>
          <w:numId w:val="10"/>
        </w:numPr>
        <w:tabs>
          <w:tab w:val="left" w:pos="642"/>
        </w:tabs>
        <w:spacing w:before="252"/>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RIESGOS PREVISIBLES DE LA EJECUCIÓN DEL CONTRATO</w:t>
      </w:r>
    </w:p>
    <w:p w14:paraId="73274FBE" w14:textId="77777777" w:rsidR="00154D08" w:rsidRPr="00AE178E" w:rsidRDefault="00154D08" w:rsidP="00AE178E">
      <w:pPr>
        <w:pStyle w:val="Textoindependiente"/>
        <w:spacing w:before="251"/>
        <w:ind w:left="282" w:right="290"/>
        <w:jc w:val="both"/>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En cumplimiento del artículo 4</w:t>
      </w:r>
      <w:r w:rsidRPr="00AE178E">
        <w:rPr>
          <w:rFonts w:ascii="Cambria Math" w:eastAsiaTheme="minorHAnsi" w:hAnsi="Cambria Math" w:cs="Cambria Math"/>
          <w:kern w:val="2"/>
          <w14:ligatures w14:val="standardContextual"/>
        </w:rPr>
        <w:t>⁰</w:t>
      </w:r>
      <w:r w:rsidRPr="00AE178E">
        <w:rPr>
          <w:rFonts w:ascii="Arial Narrow" w:eastAsiaTheme="minorHAnsi" w:hAnsi="Arial Narrow" w:cstheme="minorHAnsi"/>
          <w:kern w:val="2"/>
          <w14:ligatures w14:val="standardContextual"/>
        </w:rPr>
        <w:t xml:space="preserve"> de la ley 1150 de 2007 y siguiendo la metodología establecida en el CONPES 3714 de 2017 y la Guía de Colombia Compra Eficiente “Manual para Identificación y Cobertura de Riesgos en los Procesos de Contratación”, se realizará un análisis de riesgos del proceso contractual objeto del presente proceso, los cuales están contenidos en el Formato 9 “Matriz de Riesgos”.</w:t>
      </w:r>
    </w:p>
    <w:p w14:paraId="18C8409D" w14:textId="77777777" w:rsidR="00D73AAE" w:rsidRDefault="00D73AAE" w:rsidP="00AE178E">
      <w:pPr>
        <w:pStyle w:val="Textoindependiente"/>
        <w:spacing w:before="251"/>
        <w:ind w:left="282" w:right="290"/>
        <w:jc w:val="both"/>
        <w:rPr>
          <w:rFonts w:ascii="Arial Narrow" w:eastAsiaTheme="minorHAnsi" w:hAnsi="Arial Narrow" w:cstheme="minorHAnsi"/>
          <w:kern w:val="2"/>
          <w14:ligatures w14:val="standardContextual"/>
        </w:rPr>
      </w:pPr>
    </w:p>
    <w:p w14:paraId="0AF01EC4" w14:textId="77777777" w:rsidR="00955493" w:rsidRPr="00AE178E" w:rsidRDefault="00955493" w:rsidP="00AE178E">
      <w:pPr>
        <w:pStyle w:val="Textoindependiente"/>
        <w:spacing w:before="251"/>
        <w:ind w:left="282" w:right="290"/>
        <w:jc w:val="both"/>
        <w:rPr>
          <w:rFonts w:ascii="Arial Narrow" w:eastAsiaTheme="minorHAnsi" w:hAnsi="Arial Narrow" w:cstheme="minorHAnsi"/>
          <w:kern w:val="2"/>
          <w14:ligatures w14:val="standardContextual"/>
        </w:rPr>
      </w:pPr>
    </w:p>
    <w:p w14:paraId="462B14A0" w14:textId="77777777" w:rsidR="00154D08" w:rsidRPr="00AE178E" w:rsidRDefault="00154D08">
      <w:pPr>
        <w:pStyle w:val="Ttulo1"/>
        <w:numPr>
          <w:ilvl w:val="1"/>
          <w:numId w:val="10"/>
        </w:numPr>
        <w:tabs>
          <w:tab w:val="left" w:pos="642"/>
        </w:tabs>
        <w:spacing w:before="252"/>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lastRenderedPageBreak/>
        <w:t>ANÁLISIS DE LOS RIESGOS AMPARADOS EN GARANTÍAS</w:t>
      </w:r>
    </w:p>
    <w:p w14:paraId="7DC3077A" w14:textId="77777777" w:rsidR="00154D08" w:rsidRPr="00AE178E" w:rsidRDefault="00154D08" w:rsidP="00AE178E">
      <w:pPr>
        <w:pStyle w:val="Textoindependiente"/>
        <w:spacing w:before="251"/>
        <w:ind w:left="282"/>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De acuerdo con el objeto del contrato a celebrar, la naturaleza y características, se identifican los siguientes riesgos a amparar de acuerdo con la información consignada en la siguiente tabla:</w:t>
      </w:r>
    </w:p>
    <w:p w14:paraId="3E02CCDB" w14:textId="77777777" w:rsidR="00154D08" w:rsidRPr="00AE178E" w:rsidRDefault="00154D08" w:rsidP="00AE178E">
      <w:pPr>
        <w:pStyle w:val="Textoindependiente"/>
        <w:spacing w:before="26"/>
        <w:rPr>
          <w:rFonts w:ascii="Arial Narrow" w:hAnsi="Arial Narrow" w:cstheme="minorHAnsi"/>
        </w:rPr>
      </w:pPr>
    </w:p>
    <w:p w14:paraId="7D366283" w14:textId="77777777" w:rsidR="00C150D4" w:rsidRPr="00AE178E" w:rsidRDefault="00C150D4" w:rsidP="00AE178E">
      <w:pPr>
        <w:rPr>
          <w:rFonts w:ascii="Arial Narrow" w:hAnsi="Arial Narrow" w:cstheme="minorHAnsi"/>
          <w:sz w:val="22"/>
          <w:szCs w:val="22"/>
        </w:rPr>
      </w:pP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49"/>
        <w:gridCol w:w="2595"/>
        <w:gridCol w:w="2092"/>
        <w:gridCol w:w="1540"/>
        <w:gridCol w:w="1897"/>
      </w:tblGrid>
      <w:tr w:rsidR="00CF65FC" w:rsidRPr="00AE178E" w14:paraId="27C54973" w14:textId="77777777" w:rsidTr="00C150D4">
        <w:trPr>
          <w:trHeight w:val="300"/>
          <w:jc w:val="center"/>
        </w:trPr>
        <w:tc>
          <w:tcPr>
            <w:tcW w:w="1649" w:type="dxa"/>
            <w:tcBorders>
              <w:top w:val="single" w:sz="6" w:space="0" w:color="auto"/>
              <w:left w:val="single" w:sz="6" w:space="0" w:color="auto"/>
              <w:bottom w:val="single" w:sz="6" w:space="0" w:color="auto"/>
              <w:right w:val="single" w:sz="6" w:space="0" w:color="auto"/>
            </w:tcBorders>
            <w:shd w:val="clear" w:color="auto" w:fill="DDD9C3"/>
            <w:tcMar>
              <w:left w:w="105" w:type="dxa"/>
              <w:right w:w="105" w:type="dxa"/>
            </w:tcMar>
            <w:vAlign w:val="center"/>
          </w:tcPr>
          <w:p w14:paraId="5AAA94E8" w14:textId="0805CBAA" w:rsidR="00C150D4" w:rsidRPr="00AE178E" w:rsidRDefault="00955493" w:rsidP="00AE178E">
            <w:pPr>
              <w:jc w:val="center"/>
              <w:rPr>
                <w:rFonts w:ascii="Arial Narrow" w:eastAsia="Arial Narrow" w:hAnsi="Arial Narrow" w:cstheme="minorHAnsi"/>
                <w:sz w:val="22"/>
                <w:szCs w:val="22"/>
              </w:rPr>
            </w:pPr>
            <w:r w:rsidRPr="00AE178E">
              <w:rPr>
                <w:rFonts w:ascii="Arial Narrow" w:eastAsia="Arial Narrow" w:hAnsi="Arial Narrow" w:cstheme="minorHAnsi"/>
                <w:b/>
                <w:bCs/>
                <w:sz w:val="22"/>
                <w:szCs w:val="22"/>
              </w:rPr>
              <w:t>AMPAROS O PÓLIZAS PARA SOLICITAR</w:t>
            </w:r>
          </w:p>
        </w:tc>
        <w:tc>
          <w:tcPr>
            <w:tcW w:w="2595" w:type="dxa"/>
            <w:tcBorders>
              <w:top w:val="single" w:sz="6" w:space="0" w:color="auto"/>
              <w:left w:val="single" w:sz="6" w:space="0" w:color="auto"/>
              <w:bottom w:val="single" w:sz="6" w:space="0" w:color="auto"/>
              <w:right w:val="single" w:sz="6" w:space="0" w:color="auto"/>
            </w:tcBorders>
            <w:shd w:val="clear" w:color="auto" w:fill="DDD9C3"/>
            <w:tcMar>
              <w:left w:w="105" w:type="dxa"/>
              <w:right w:w="105" w:type="dxa"/>
            </w:tcMar>
            <w:vAlign w:val="center"/>
          </w:tcPr>
          <w:p w14:paraId="5D1F7274" w14:textId="77777777" w:rsidR="00C150D4" w:rsidRPr="00AE178E" w:rsidRDefault="00C150D4" w:rsidP="00AE178E">
            <w:pPr>
              <w:jc w:val="center"/>
              <w:rPr>
                <w:rFonts w:ascii="Arial Narrow" w:eastAsia="Arial Narrow" w:hAnsi="Arial Narrow" w:cstheme="minorHAnsi"/>
                <w:sz w:val="22"/>
                <w:szCs w:val="22"/>
              </w:rPr>
            </w:pPr>
            <w:r w:rsidRPr="00AE178E">
              <w:rPr>
                <w:rFonts w:ascii="Arial Narrow" w:eastAsia="Arial Narrow" w:hAnsi="Arial Narrow" w:cstheme="minorHAnsi"/>
                <w:b/>
                <w:bCs/>
                <w:sz w:val="22"/>
                <w:szCs w:val="22"/>
              </w:rPr>
              <w:t>RIESGO QUE PROTEGE</w:t>
            </w:r>
          </w:p>
        </w:tc>
        <w:tc>
          <w:tcPr>
            <w:tcW w:w="2092" w:type="dxa"/>
            <w:tcBorders>
              <w:top w:val="single" w:sz="6" w:space="0" w:color="auto"/>
              <w:left w:val="single" w:sz="6" w:space="0" w:color="auto"/>
              <w:bottom w:val="single" w:sz="6" w:space="0" w:color="auto"/>
              <w:right w:val="single" w:sz="6" w:space="0" w:color="auto"/>
            </w:tcBorders>
            <w:shd w:val="clear" w:color="auto" w:fill="DDD9C3"/>
            <w:tcMar>
              <w:left w:w="105" w:type="dxa"/>
              <w:right w:w="105" w:type="dxa"/>
            </w:tcMar>
            <w:vAlign w:val="center"/>
          </w:tcPr>
          <w:p w14:paraId="1A76B4BE" w14:textId="77777777" w:rsidR="00C150D4" w:rsidRPr="00AE178E" w:rsidRDefault="00C150D4" w:rsidP="00AE178E">
            <w:pPr>
              <w:jc w:val="center"/>
              <w:rPr>
                <w:rFonts w:ascii="Arial Narrow" w:eastAsia="Arial Narrow" w:hAnsi="Arial Narrow" w:cstheme="minorHAnsi"/>
                <w:sz w:val="22"/>
                <w:szCs w:val="22"/>
              </w:rPr>
            </w:pPr>
            <w:r w:rsidRPr="00AE178E">
              <w:rPr>
                <w:rFonts w:ascii="Arial Narrow" w:eastAsia="Arial Narrow" w:hAnsi="Arial Narrow" w:cstheme="minorHAnsi"/>
                <w:b/>
                <w:bCs/>
                <w:sz w:val="22"/>
                <w:szCs w:val="22"/>
              </w:rPr>
              <w:t xml:space="preserve">CUANTÍA DE COBERTURA </w:t>
            </w:r>
          </w:p>
        </w:tc>
        <w:tc>
          <w:tcPr>
            <w:tcW w:w="1540" w:type="dxa"/>
            <w:tcBorders>
              <w:top w:val="single" w:sz="6" w:space="0" w:color="auto"/>
              <w:left w:val="single" w:sz="6" w:space="0" w:color="auto"/>
              <w:bottom w:val="single" w:sz="6" w:space="0" w:color="auto"/>
              <w:right w:val="single" w:sz="6" w:space="0" w:color="auto"/>
            </w:tcBorders>
            <w:shd w:val="clear" w:color="auto" w:fill="DDD9C3"/>
            <w:tcMar>
              <w:left w:w="105" w:type="dxa"/>
              <w:right w:w="105" w:type="dxa"/>
            </w:tcMar>
            <w:vAlign w:val="center"/>
          </w:tcPr>
          <w:p w14:paraId="5700A661" w14:textId="77777777" w:rsidR="00C150D4" w:rsidRPr="00AE178E" w:rsidRDefault="00C150D4" w:rsidP="00AE178E">
            <w:pPr>
              <w:jc w:val="center"/>
              <w:rPr>
                <w:rFonts w:ascii="Arial Narrow" w:eastAsia="Arial Narrow" w:hAnsi="Arial Narrow" w:cstheme="minorHAnsi"/>
                <w:sz w:val="22"/>
                <w:szCs w:val="22"/>
              </w:rPr>
            </w:pPr>
            <w:r w:rsidRPr="00AE178E">
              <w:rPr>
                <w:rFonts w:ascii="Arial Narrow" w:eastAsia="Arial Narrow" w:hAnsi="Arial Narrow" w:cstheme="minorHAnsi"/>
                <w:b/>
                <w:bCs/>
                <w:sz w:val="22"/>
                <w:szCs w:val="22"/>
              </w:rPr>
              <w:t>VIGENCIA INICIAL</w:t>
            </w:r>
          </w:p>
        </w:tc>
        <w:tc>
          <w:tcPr>
            <w:tcW w:w="1897" w:type="dxa"/>
            <w:tcBorders>
              <w:top w:val="single" w:sz="6" w:space="0" w:color="auto"/>
              <w:left w:val="single" w:sz="6" w:space="0" w:color="auto"/>
              <w:bottom w:val="single" w:sz="6" w:space="0" w:color="auto"/>
              <w:right w:val="single" w:sz="6" w:space="0" w:color="auto"/>
            </w:tcBorders>
            <w:shd w:val="clear" w:color="auto" w:fill="DDD9C3"/>
            <w:tcMar>
              <w:left w:w="105" w:type="dxa"/>
              <w:right w:w="105" w:type="dxa"/>
            </w:tcMar>
            <w:vAlign w:val="center"/>
          </w:tcPr>
          <w:p w14:paraId="4EFBAA68" w14:textId="77777777" w:rsidR="00C150D4" w:rsidRPr="00AE178E" w:rsidRDefault="00C150D4" w:rsidP="00AE178E">
            <w:pPr>
              <w:jc w:val="center"/>
              <w:rPr>
                <w:rFonts w:ascii="Arial Narrow" w:eastAsia="Arial Narrow" w:hAnsi="Arial Narrow" w:cstheme="minorHAnsi"/>
                <w:sz w:val="22"/>
                <w:szCs w:val="22"/>
              </w:rPr>
            </w:pPr>
            <w:r w:rsidRPr="00AE178E">
              <w:rPr>
                <w:rFonts w:ascii="Arial Narrow" w:eastAsia="Arial Narrow" w:hAnsi="Arial Narrow" w:cstheme="minorHAnsi"/>
                <w:b/>
                <w:bCs/>
                <w:sz w:val="22"/>
                <w:szCs w:val="22"/>
              </w:rPr>
              <w:t>VIGENCIA FINAL</w:t>
            </w:r>
          </w:p>
        </w:tc>
      </w:tr>
      <w:tr w:rsidR="00CF65FC" w:rsidRPr="00AE178E" w14:paraId="17999522" w14:textId="77777777" w:rsidTr="00C150D4">
        <w:trPr>
          <w:trHeight w:val="1048"/>
          <w:jc w:val="center"/>
        </w:trPr>
        <w:tc>
          <w:tcPr>
            <w:tcW w:w="164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69F894F" w14:textId="77777777" w:rsidR="00C150D4" w:rsidRPr="00AE178E" w:rsidRDefault="00C150D4" w:rsidP="00AE178E">
            <w:pPr>
              <w:jc w:val="both"/>
              <w:rPr>
                <w:rFonts w:ascii="Arial Narrow" w:eastAsia="Arial Narrow" w:hAnsi="Arial Narrow" w:cstheme="minorHAnsi"/>
                <w:sz w:val="22"/>
                <w:szCs w:val="22"/>
              </w:rPr>
            </w:pPr>
            <w:r w:rsidRPr="00AE178E">
              <w:rPr>
                <w:rFonts w:ascii="Arial Narrow" w:eastAsia="Arial Narrow" w:hAnsi="Arial Narrow" w:cstheme="minorHAnsi"/>
                <w:b/>
                <w:bCs/>
                <w:sz w:val="22"/>
                <w:szCs w:val="22"/>
                <w:lang w:val="es-ES"/>
              </w:rPr>
              <w:t>Cumplimiento</w:t>
            </w:r>
          </w:p>
          <w:p w14:paraId="41636EF2" w14:textId="77777777" w:rsidR="00C150D4" w:rsidRPr="00AE178E" w:rsidRDefault="00C150D4" w:rsidP="00AE178E">
            <w:pPr>
              <w:jc w:val="both"/>
              <w:rPr>
                <w:rFonts w:ascii="Arial Narrow" w:eastAsia="Arial Narrow" w:hAnsi="Arial Narrow" w:cstheme="minorHAnsi"/>
                <w:sz w:val="22"/>
                <w:szCs w:val="22"/>
              </w:rPr>
            </w:pPr>
          </w:p>
          <w:p w14:paraId="1EA40C30" w14:textId="77777777" w:rsidR="00C150D4" w:rsidRPr="00AE178E" w:rsidRDefault="00C150D4" w:rsidP="00AE178E">
            <w:pPr>
              <w:jc w:val="both"/>
              <w:rPr>
                <w:rFonts w:ascii="Arial Narrow" w:eastAsia="Arial Narrow" w:hAnsi="Arial Narrow" w:cstheme="minorHAnsi"/>
                <w:sz w:val="22"/>
                <w:szCs w:val="22"/>
              </w:rPr>
            </w:pPr>
          </w:p>
        </w:tc>
        <w:tc>
          <w:tcPr>
            <w:tcW w:w="25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67451DA" w14:textId="77777777" w:rsidR="00C150D4" w:rsidRPr="00AE178E" w:rsidRDefault="00C150D4" w:rsidP="00AE178E">
            <w:pPr>
              <w:jc w:val="both"/>
              <w:rPr>
                <w:rFonts w:ascii="Arial Narrow" w:eastAsia="Arial Narrow" w:hAnsi="Arial Narrow" w:cstheme="minorHAnsi"/>
                <w:sz w:val="22"/>
                <w:szCs w:val="22"/>
              </w:rPr>
            </w:pPr>
            <w:r w:rsidRPr="00AE178E">
              <w:rPr>
                <w:rFonts w:ascii="Arial Narrow" w:eastAsia="Arial Narrow" w:hAnsi="Arial Narrow" w:cstheme="minorHAnsi"/>
                <w:sz w:val="22"/>
                <w:szCs w:val="22"/>
              </w:rPr>
              <w:t>Cumplimiento tardío, defectuoso o incompleto del contrato, pago de multas impuestas, de la cláusula penal pecuniaria y declaración de caducidad del contrato.</w:t>
            </w:r>
          </w:p>
        </w:tc>
        <w:tc>
          <w:tcPr>
            <w:tcW w:w="20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774C575" w14:textId="77777777" w:rsidR="00C150D4" w:rsidRPr="00AE178E" w:rsidRDefault="00C150D4" w:rsidP="00AE178E">
            <w:pPr>
              <w:jc w:val="both"/>
              <w:rPr>
                <w:rFonts w:ascii="Arial Narrow" w:eastAsia="Arial Narrow" w:hAnsi="Arial Narrow" w:cstheme="minorHAnsi"/>
                <w:sz w:val="22"/>
                <w:szCs w:val="22"/>
              </w:rPr>
            </w:pPr>
            <w:r w:rsidRPr="00AE178E">
              <w:rPr>
                <w:rFonts w:ascii="Arial Narrow" w:eastAsia="Arial Narrow" w:hAnsi="Arial Narrow" w:cstheme="minorHAnsi"/>
                <w:sz w:val="22"/>
                <w:szCs w:val="22"/>
                <w:lang w:val="es-ES"/>
              </w:rPr>
              <w:t>En una cuantía equivalente al veinte por ciento [20%] del valor del contrato.</w:t>
            </w:r>
          </w:p>
        </w:tc>
        <w:tc>
          <w:tcPr>
            <w:tcW w:w="154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5C7C1E4" w14:textId="77777777" w:rsidR="00C150D4" w:rsidRPr="00AE178E" w:rsidRDefault="00C150D4" w:rsidP="00AE178E">
            <w:pPr>
              <w:jc w:val="both"/>
              <w:rPr>
                <w:rFonts w:ascii="Arial Narrow" w:eastAsia="Arial Narrow" w:hAnsi="Arial Narrow" w:cstheme="minorHAnsi"/>
                <w:sz w:val="22"/>
                <w:szCs w:val="22"/>
              </w:rPr>
            </w:pPr>
            <w:r w:rsidRPr="00AE178E">
              <w:rPr>
                <w:rFonts w:ascii="Arial Narrow" w:eastAsia="Arial Narrow" w:hAnsi="Arial Narrow" w:cstheme="minorHAnsi"/>
                <w:sz w:val="22"/>
                <w:szCs w:val="22"/>
              </w:rPr>
              <w:t>A partir de la fecha de suscripción del contrato</w:t>
            </w:r>
          </w:p>
        </w:tc>
        <w:tc>
          <w:tcPr>
            <w:tcW w:w="189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B661DFE" w14:textId="77777777" w:rsidR="00C150D4" w:rsidRPr="00AE178E" w:rsidRDefault="00C150D4" w:rsidP="00AE178E">
            <w:pPr>
              <w:jc w:val="both"/>
              <w:rPr>
                <w:rFonts w:ascii="Arial Narrow" w:eastAsia="Arial Narrow" w:hAnsi="Arial Narrow" w:cstheme="minorHAnsi"/>
                <w:sz w:val="22"/>
                <w:szCs w:val="22"/>
              </w:rPr>
            </w:pPr>
            <w:r w:rsidRPr="00AE178E">
              <w:rPr>
                <w:rFonts w:ascii="Arial Narrow" w:eastAsia="Arial Narrow" w:hAnsi="Arial Narrow" w:cstheme="minorHAnsi"/>
                <w:sz w:val="22"/>
                <w:szCs w:val="22"/>
              </w:rPr>
              <w:t>Hasta la fecha de terminación del contrato y cuatro (4) meses más.</w:t>
            </w:r>
          </w:p>
        </w:tc>
      </w:tr>
      <w:tr w:rsidR="00CF65FC" w:rsidRPr="00AE178E" w14:paraId="267A3ED1" w14:textId="77777777" w:rsidTr="00C150D4">
        <w:trPr>
          <w:trHeight w:val="1380"/>
          <w:jc w:val="center"/>
        </w:trPr>
        <w:tc>
          <w:tcPr>
            <w:tcW w:w="164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690D6CD" w14:textId="77777777" w:rsidR="00C150D4" w:rsidRPr="00AE178E" w:rsidRDefault="00C150D4" w:rsidP="00AE178E">
            <w:pPr>
              <w:rPr>
                <w:rFonts w:ascii="Arial Narrow" w:eastAsia="Arial Narrow" w:hAnsi="Arial Narrow" w:cstheme="minorHAnsi"/>
                <w:sz w:val="22"/>
                <w:szCs w:val="22"/>
              </w:rPr>
            </w:pPr>
            <w:r w:rsidRPr="00AE178E">
              <w:rPr>
                <w:rFonts w:ascii="Arial Narrow" w:eastAsia="Arial Narrow" w:hAnsi="Arial Narrow" w:cstheme="minorHAnsi"/>
                <w:b/>
                <w:bCs/>
                <w:sz w:val="22"/>
                <w:szCs w:val="22"/>
                <w:lang w:val="es-ES"/>
              </w:rPr>
              <w:t>Pago de salarios, prestaciones sociales legales</w:t>
            </w:r>
          </w:p>
        </w:tc>
        <w:tc>
          <w:tcPr>
            <w:tcW w:w="25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D8D479F" w14:textId="77777777" w:rsidR="00C150D4" w:rsidRPr="00AE178E" w:rsidRDefault="00C150D4" w:rsidP="00AE178E">
            <w:pPr>
              <w:rPr>
                <w:rFonts w:ascii="Arial Narrow" w:eastAsia="Arial Narrow" w:hAnsi="Arial Narrow" w:cstheme="minorHAnsi"/>
                <w:sz w:val="22"/>
                <w:szCs w:val="22"/>
              </w:rPr>
            </w:pPr>
            <w:r w:rsidRPr="00AE178E">
              <w:rPr>
                <w:rFonts w:ascii="Arial Narrow" w:eastAsia="Arial Narrow" w:hAnsi="Arial Narrow" w:cstheme="minorHAnsi"/>
                <w:sz w:val="22"/>
                <w:szCs w:val="22"/>
                <w:lang w:val="es-ES"/>
              </w:rPr>
              <w:t xml:space="preserve">Incumplimiento de las obligaciones laborales </w:t>
            </w:r>
            <w:proofErr w:type="gramStart"/>
            <w:r w:rsidRPr="00AE178E">
              <w:rPr>
                <w:rFonts w:ascii="Arial Narrow" w:eastAsia="Arial Narrow" w:hAnsi="Arial Narrow" w:cstheme="minorHAnsi"/>
                <w:sz w:val="22"/>
                <w:szCs w:val="22"/>
                <w:lang w:val="es-ES"/>
              </w:rPr>
              <w:t>del  contratista</w:t>
            </w:r>
            <w:proofErr w:type="gramEnd"/>
            <w:r w:rsidRPr="00AE178E">
              <w:rPr>
                <w:rFonts w:ascii="Arial Narrow" w:eastAsia="Arial Narrow" w:hAnsi="Arial Narrow" w:cstheme="minorHAnsi"/>
                <w:sz w:val="22"/>
                <w:szCs w:val="22"/>
                <w:lang w:val="es-ES"/>
              </w:rPr>
              <w:t>, de las obligaciones con los sistemas de seguridad</w:t>
            </w:r>
          </w:p>
          <w:p w14:paraId="70016DBC" w14:textId="77777777" w:rsidR="00C150D4" w:rsidRPr="00AE178E" w:rsidRDefault="00C150D4" w:rsidP="00AE178E">
            <w:pPr>
              <w:rPr>
                <w:rFonts w:ascii="Arial Narrow" w:eastAsia="Arial Narrow" w:hAnsi="Arial Narrow" w:cstheme="minorHAnsi"/>
                <w:sz w:val="22"/>
                <w:szCs w:val="22"/>
              </w:rPr>
            </w:pPr>
            <w:r w:rsidRPr="00AE178E">
              <w:rPr>
                <w:rFonts w:ascii="Arial Narrow" w:eastAsia="Arial Narrow" w:hAnsi="Arial Narrow" w:cstheme="minorHAnsi"/>
                <w:sz w:val="22"/>
                <w:szCs w:val="22"/>
                <w:lang w:val="es-ES"/>
              </w:rPr>
              <w:t>social, salud y parafiscales, accidentes laborales.</w:t>
            </w:r>
          </w:p>
        </w:tc>
        <w:tc>
          <w:tcPr>
            <w:tcW w:w="20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1DBB060" w14:textId="77777777" w:rsidR="00C150D4" w:rsidRPr="00AE178E" w:rsidRDefault="00C150D4" w:rsidP="00AE178E">
            <w:pPr>
              <w:rPr>
                <w:rFonts w:ascii="Arial Narrow" w:eastAsia="Arial Narrow" w:hAnsi="Arial Narrow" w:cstheme="minorHAnsi"/>
                <w:sz w:val="22"/>
                <w:szCs w:val="22"/>
              </w:rPr>
            </w:pPr>
            <w:r w:rsidRPr="00AE178E">
              <w:rPr>
                <w:rFonts w:ascii="Arial Narrow" w:eastAsia="Arial Narrow" w:hAnsi="Arial Narrow" w:cstheme="minorHAnsi"/>
                <w:sz w:val="22"/>
                <w:szCs w:val="22"/>
                <w:lang w:val="es-ES"/>
              </w:rPr>
              <w:t>En una cuantía equivalente al veinte por ciento [20%] del valor del contrato</w:t>
            </w:r>
          </w:p>
        </w:tc>
        <w:tc>
          <w:tcPr>
            <w:tcW w:w="154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409F5B7" w14:textId="77777777" w:rsidR="00C150D4" w:rsidRPr="00AE178E" w:rsidRDefault="00C150D4" w:rsidP="00AE178E">
            <w:pPr>
              <w:rPr>
                <w:rFonts w:ascii="Arial Narrow" w:eastAsia="Arial Narrow" w:hAnsi="Arial Narrow" w:cstheme="minorHAnsi"/>
                <w:sz w:val="22"/>
                <w:szCs w:val="22"/>
              </w:rPr>
            </w:pPr>
            <w:r w:rsidRPr="00AE178E">
              <w:rPr>
                <w:rFonts w:ascii="Arial Narrow" w:eastAsia="Arial Narrow" w:hAnsi="Arial Narrow" w:cstheme="minorHAnsi"/>
                <w:sz w:val="22"/>
                <w:szCs w:val="22"/>
                <w:lang w:val="es-ES"/>
              </w:rPr>
              <w:t>A partir de la fecha de suscripción del contrato</w:t>
            </w:r>
          </w:p>
        </w:tc>
        <w:tc>
          <w:tcPr>
            <w:tcW w:w="189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D245914" w14:textId="77777777" w:rsidR="00C150D4" w:rsidRPr="00AE178E" w:rsidRDefault="00C150D4" w:rsidP="00AE178E">
            <w:pPr>
              <w:rPr>
                <w:rFonts w:ascii="Arial Narrow" w:eastAsia="Arial Narrow" w:hAnsi="Arial Narrow" w:cstheme="minorHAnsi"/>
                <w:sz w:val="22"/>
                <w:szCs w:val="22"/>
              </w:rPr>
            </w:pPr>
            <w:r w:rsidRPr="00AE178E">
              <w:rPr>
                <w:rFonts w:ascii="Arial Narrow" w:eastAsia="Arial Narrow" w:hAnsi="Arial Narrow" w:cstheme="minorHAnsi"/>
                <w:sz w:val="22"/>
                <w:szCs w:val="22"/>
                <w:lang w:val="es-ES"/>
              </w:rPr>
              <w:t>Hasta la fecha de terminación del contrato y tres (3) años más.</w:t>
            </w:r>
          </w:p>
        </w:tc>
      </w:tr>
      <w:tr w:rsidR="00C150D4" w:rsidRPr="00AE178E" w14:paraId="731E6123" w14:textId="77777777" w:rsidTr="00C150D4">
        <w:trPr>
          <w:trHeight w:val="300"/>
          <w:jc w:val="center"/>
        </w:trPr>
        <w:tc>
          <w:tcPr>
            <w:tcW w:w="164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AC896CB" w14:textId="77777777" w:rsidR="00C150D4" w:rsidRPr="00AE178E" w:rsidRDefault="00C150D4" w:rsidP="00AE178E">
            <w:pPr>
              <w:rPr>
                <w:rFonts w:ascii="Arial Narrow" w:eastAsia="Arial Narrow" w:hAnsi="Arial Narrow" w:cstheme="minorHAnsi"/>
                <w:sz w:val="22"/>
                <w:szCs w:val="22"/>
              </w:rPr>
            </w:pPr>
          </w:p>
        </w:tc>
        <w:tc>
          <w:tcPr>
            <w:tcW w:w="25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C4DAC6F" w14:textId="77777777" w:rsidR="00C150D4" w:rsidRPr="00AE178E" w:rsidRDefault="00C150D4" w:rsidP="00AE178E">
            <w:pPr>
              <w:jc w:val="both"/>
              <w:rPr>
                <w:rFonts w:ascii="Arial Narrow" w:eastAsia="Arial Narrow" w:hAnsi="Arial Narrow" w:cstheme="minorHAnsi"/>
                <w:sz w:val="22"/>
                <w:szCs w:val="22"/>
              </w:rPr>
            </w:pPr>
          </w:p>
        </w:tc>
        <w:tc>
          <w:tcPr>
            <w:tcW w:w="20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ADCEB21" w14:textId="77777777" w:rsidR="00C150D4" w:rsidRPr="00AE178E" w:rsidRDefault="00C150D4" w:rsidP="00AE178E">
            <w:pPr>
              <w:jc w:val="both"/>
              <w:rPr>
                <w:rFonts w:ascii="Arial Narrow" w:eastAsia="Arial Narrow" w:hAnsi="Arial Narrow" w:cstheme="minorHAnsi"/>
                <w:sz w:val="22"/>
                <w:szCs w:val="22"/>
              </w:rPr>
            </w:pPr>
          </w:p>
        </w:tc>
        <w:tc>
          <w:tcPr>
            <w:tcW w:w="154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8350B6E" w14:textId="77777777" w:rsidR="00C150D4" w:rsidRPr="00AE178E" w:rsidRDefault="00C150D4" w:rsidP="00AE178E">
            <w:pPr>
              <w:jc w:val="both"/>
              <w:rPr>
                <w:rFonts w:ascii="Arial Narrow" w:eastAsia="Arial Narrow" w:hAnsi="Arial Narrow" w:cstheme="minorHAnsi"/>
                <w:sz w:val="22"/>
                <w:szCs w:val="22"/>
              </w:rPr>
            </w:pPr>
          </w:p>
        </w:tc>
        <w:tc>
          <w:tcPr>
            <w:tcW w:w="189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6046EE1" w14:textId="77777777" w:rsidR="00C150D4" w:rsidRPr="00AE178E" w:rsidRDefault="00C150D4" w:rsidP="00AE178E">
            <w:pPr>
              <w:jc w:val="both"/>
              <w:rPr>
                <w:rFonts w:ascii="Arial Narrow" w:eastAsia="Arial Narrow" w:hAnsi="Arial Narrow" w:cstheme="minorHAnsi"/>
                <w:sz w:val="22"/>
                <w:szCs w:val="22"/>
              </w:rPr>
            </w:pPr>
          </w:p>
        </w:tc>
      </w:tr>
    </w:tbl>
    <w:p w14:paraId="63F57586" w14:textId="77777777" w:rsidR="00C150D4" w:rsidRPr="00AE178E" w:rsidRDefault="00C150D4" w:rsidP="00AE178E">
      <w:pPr>
        <w:rPr>
          <w:rFonts w:ascii="Arial Narrow" w:hAnsi="Arial Narrow" w:cstheme="minorHAnsi"/>
          <w:sz w:val="22"/>
          <w:szCs w:val="22"/>
        </w:rPr>
      </w:pPr>
    </w:p>
    <w:p w14:paraId="3B14D311" w14:textId="77777777" w:rsidR="001863D2" w:rsidRPr="00AE178E" w:rsidRDefault="001863D2" w:rsidP="00AE178E">
      <w:pPr>
        <w:rPr>
          <w:rFonts w:ascii="Arial Narrow" w:hAnsi="Arial Narrow" w:cstheme="minorHAnsi"/>
          <w:sz w:val="22"/>
          <w:szCs w:val="22"/>
        </w:rPr>
      </w:pPr>
    </w:p>
    <w:p w14:paraId="62DD35B3" w14:textId="34387D6C" w:rsidR="00AD184F" w:rsidRPr="00AE178E" w:rsidRDefault="00AD184F">
      <w:pPr>
        <w:pStyle w:val="Ttulo1"/>
        <w:numPr>
          <w:ilvl w:val="0"/>
          <w:numId w:val="10"/>
        </w:numPr>
        <w:tabs>
          <w:tab w:val="left" w:pos="640"/>
        </w:tabs>
        <w:spacing w:before="252"/>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CRITERIOS PARA SELECCIONAR LA OFERTA MÁS FAVORABLE Y SU JUSTIFICACIÓN:</w:t>
      </w:r>
    </w:p>
    <w:p w14:paraId="5B61FA74" w14:textId="2399CB89" w:rsidR="00AD184F" w:rsidRPr="00AE178E" w:rsidRDefault="006906DD">
      <w:pPr>
        <w:pStyle w:val="Ttulo1"/>
        <w:numPr>
          <w:ilvl w:val="1"/>
          <w:numId w:val="10"/>
        </w:numPr>
        <w:tabs>
          <w:tab w:val="left" w:pos="640"/>
        </w:tabs>
        <w:spacing w:before="252"/>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REQUISITOS HABILITANTES DE CONTENIDO JURÍDICO</w:t>
      </w:r>
    </w:p>
    <w:p w14:paraId="58D21998" w14:textId="77777777" w:rsidR="00AD184F" w:rsidRPr="00AE178E" w:rsidRDefault="00AD184F" w:rsidP="00AE178E">
      <w:pPr>
        <w:pStyle w:val="Textoindependiente"/>
        <w:spacing w:before="2"/>
        <w:rPr>
          <w:rFonts w:ascii="Arial Narrow" w:hAnsi="Arial Narrow" w:cstheme="minorHAnsi"/>
          <w:b/>
        </w:rPr>
      </w:pPr>
    </w:p>
    <w:p w14:paraId="6BD1C796" w14:textId="77777777" w:rsidR="009B2114" w:rsidRPr="00AE178E" w:rsidRDefault="009B2114" w:rsidP="00AE178E">
      <w:pPr>
        <w:pStyle w:val="Textoindependiente"/>
        <w:ind w:left="282" w:right="137"/>
        <w:jc w:val="both"/>
        <w:rPr>
          <w:rFonts w:ascii="Arial Narrow" w:hAnsi="Arial Narrow" w:cstheme="minorHAnsi"/>
        </w:rPr>
      </w:pPr>
      <w:r w:rsidRPr="00AE178E">
        <w:rPr>
          <w:rFonts w:ascii="Arial Narrow" w:hAnsi="Arial Narrow" w:cstheme="minorHAnsi"/>
          <w:w w:val="85"/>
        </w:rPr>
        <w:t xml:space="preserve">La AEROCIVIL verificará la experiencia general del proponente con la información relacionada en el Formato No.19A – </w:t>
      </w:r>
      <w:r w:rsidRPr="00AE178E">
        <w:rPr>
          <w:rFonts w:ascii="Arial Narrow" w:hAnsi="Arial Narrow" w:cstheme="minorHAnsi"/>
          <w:w w:val="80"/>
        </w:rPr>
        <w:t>Experiencia General del Proponente, donde debe diligenciar la información de hasta tres (3) contratos registrados en el RUP e identificados con los códigos UNSPC requeridos y que sumados, su</w:t>
      </w:r>
      <w:r w:rsidRPr="00AE178E">
        <w:rPr>
          <w:rFonts w:ascii="Arial Narrow" w:hAnsi="Arial Narrow" w:cstheme="minorHAnsi"/>
          <w:spacing w:val="-2"/>
        </w:rPr>
        <w:t xml:space="preserve"> </w:t>
      </w:r>
      <w:r w:rsidRPr="00AE178E">
        <w:rPr>
          <w:rFonts w:ascii="Arial Narrow" w:hAnsi="Arial Narrow" w:cstheme="minorHAnsi"/>
          <w:w w:val="80"/>
        </w:rPr>
        <w:t xml:space="preserve">valor total expresado en SMMLV sea igual o mayor al 100% </w:t>
      </w:r>
      <w:r w:rsidRPr="00AE178E">
        <w:rPr>
          <w:rFonts w:ascii="Arial Narrow" w:hAnsi="Arial Narrow" w:cstheme="minorHAnsi"/>
          <w:w w:val="90"/>
        </w:rPr>
        <w:t>del</w:t>
      </w:r>
      <w:r w:rsidRPr="00AE178E">
        <w:rPr>
          <w:rFonts w:ascii="Arial Narrow" w:hAnsi="Arial Narrow" w:cstheme="minorHAnsi"/>
          <w:spacing w:val="-9"/>
          <w:w w:val="90"/>
        </w:rPr>
        <w:t xml:space="preserve"> </w:t>
      </w:r>
      <w:r w:rsidRPr="00AE178E">
        <w:rPr>
          <w:rFonts w:ascii="Arial Narrow" w:hAnsi="Arial Narrow" w:cstheme="minorHAnsi"/>
          <w:w w:val="90"/>
        </w:rPr>
        <w:t>presupuesto</w:t>
      </w:r>
      <w:r w:rsidRPr="00AE178E">
        <w:rPr>
          <w:rFonts w:ascii="Arial Narrow" w:hAnsi="Arial Narrow" w:cstheme="minorHAnsi"/>
          <w:spacing w:val="-9"/>
          <w:w w:val="90"/>
        </w:rPr>
        <w:t xml:space="preserve"> </w:t>
      </w:r>
      <w:r w:rsidRPr="00AE178E">
        <w:rPr>
          <w:rFonts w:ascii="Arial Narrow" w:hAnsi="Arial Narrow" w:cstheme="minorHAnsi"/>
          <w:w w:val="90"/>
        </w:rPr>
        <w:t>oficial</w:t>
      </w:r>
    </w:p>
    <w:p w14:paraId="69E2AEB0" w14:textId="77777777" w:rsidR="009B2114" w:rsidRPr="00AE178E" w:rsidRDefault="009B2114" w:rsidP="00AE178E">
      <w:pPr>
        <w:pStyle w:val="Textoindependiente"/>
        <w:spacing w:before="247"/>
        <w:ind w:left="282"/>
        <w:jc w:val="both"/>
        <w:rPr>
          <w:rFonts w:ascii="Arial Narrow" w:hAnsi="Arial Narrow" w:cstheme="minorHAnsi"/>
        </w:rPr>
      </w:pPr>
      <w:r w:rsidRPr="00AE178E">
        <w:rPr>
          <w:rFonts w:ascii="Arial Narrow" w:hAnsi="Arial Narrow" w:cstheme="minorHAnsi"/>
          <w:w w:val="80"/>
        </w:rPr>
        <w:t>Los</w:t>
      </w:r>
      <w:r w:rsidRPr="00AE178E">
        <w:rPr>
          <w:rFonts w:ascii="Arial Narrow" w:hAnsi="Arial Narrow" w:cstheme="minorHAnsi"/>
          <w:spacing w:val="-3"/>
        </w:rPr>
        <w:t xml:space="preserve"> </w:t>
      </w:r>
      <w:r w:rsidRPr="00AE178E">
        <w:rPr>
          <w:rFonts w:ascii="Arial Narrow" w:hAnsi="Arial Narrow" w:cstheme="minorHAnsi"/>
          <w:w w:val="80"/>
        </w:rPr>
        <w:t>contratos</w:t>
      </w:r>
      <w:r w:rsidRPr="00AE178E">
        <w:rPr>
          <w:rFonts w:ascii="Arial Narrow" w:hAnsi="Arial Narrow" w:cstheme="minorHAnsi"/>
          <w:spacing w:val="-2"/>
        </w:rPr>
        <w:t xml:space="preserve"> </w:t>
      </w:r>
      <w:r w:rsidRPr="00AE178E">
        <w:rPr>
          <w:rFonts w:ascii="Arial Narrow" w:hAnsi="Arial Narrow" w:cstheme="minorHAnsi"/>
          <w:w w:val="80"/>
        </w:rPr>
        <w:t>deben</w:t>
      </w:r>
      <w:r w:rsidRPr="00AE178E">
        <w:rPr>
          <w:rFonts w:ascii="Arial Narrow" w:hAnsi="Arial Narrow" w:cstheme="minorHAnsi"/>
          <w:spacing w:val="-3"/>
        </w:rPr>
        <w:t xml:space="preserve"> </w:t>
      </w:r>
      <w:r w:rsidRPr="00AE178E">
        <w:rPr>
          <w:rFonts w:ascii="Arial Narrow" w:hAnsi="Arial Narrow" w:cstheme="minorHAnsi"/>
          <w:w w:val="80"/>
        </w:rPr>
        <w:t>estar</w:t>
      </w:r>
      <w:r w:rsidRPr="00AE178E">
        <w:rPr>
          <w:rFonts w:ascii="Arial Narrow" w:hAnsi="Arial Narrow" w:cstheme="minorHAnsi"/>
          <w:spacing w:val="-3"/>
        </w:rPr>
        <w:t xml:space="preserve"> </w:t>
      </w:r>
      <w:r w:rsidRPr="00AE178E">
        <w:rPr>
          <w:rFonts w:ascii="Arial Narrow" w:hAnsi="Arial Narrow" w:cstheme="minorHAnsi"/>
          <w:w w:val="80"/>
        </w:rPr>
        <w:t>registrados</w:t>
      </w:r>
      <w:r w:rsidRPr="00AE178E">
        <w:rPr>
          <w:rFonts w:ascii="Arial Narrow" w:hAnsi="Arial Narrow" w:cstheme="minorHAnsi"/>
          <w:spacing w:val="-5"/>
        </w:rPr>
        <w:t xml:space="preserve"> </w:t>
      </w:r>
      <w:r w:rsidRPr="00AE178E">
        <w:rPr>
          <w:rFonts w:ascii="Arial Narrow" w:hAnsi="Arial Narrow" w:cstheme="minorHAnsi"/>
          <w:w w:val="80"/>
        </w:rPr>
        <w:t>en</w:t>
      </w:r>
      <w:r w:rsidRPr="00AE178E">
        <w:rPr>
          <w:rFonts w:ascii="Arial Narrow" w:hAnsi="Arial Narrow" w:cstheme="minorHAnsi"/>
          <w:spacing w:val="-3"/>
        </w:rPr>
        <w:t xml:space="preserve"> </w:t>
      </w:r>
      <w:r w:rsidRPr="00AE178E">
        <w:rPr>
          <w:rFonts w:ascii="Arial Narrow" w:hAnsi="Arial Narrow" w:cstheme="minorHAnsi"/>
          <w:w w:val="80"/>
        </w:rPr>
        <w:t>el</w:t>
      </w:r>
      <w:r w:rsidRPr="00AE178E">
        <w:rPr>
          <w:rFonts w:ascii="Arial Narrow" w:hAnsi="Arial Narrow" w:cstheme="minorHAnsi"/>
          <w:spacing w:val="-2"/>
        </w:rPr>
        <w:t xml:space="preserve"> </w:t>
      </w:r>
      <w:r w:rsidRPr="00AE178E">
        <w:rPr>
          <w:rFonts w:ascii="Arial Narrow" w:hAnsi="Arial Narrow" w:cstheme="minorHAnsi"/>
          <w:w w:val="80"/>
        </w:rPr>
        <w:t>RUP</w:t>
      </w:r>
      <w:r w:rsidRPr="00AE178E">
        <w:rPr>
          <w:rFonts w:ascii="Arial Narrow" w:hAnsi="Arial Narrow" w:cstheme="minorHAnsi"/>
          <w:spacing w:val="-4"/>
        </w:rPr>
        <w:t xml:space="preserve"> </w:t>
      </w:r>
      <w:r w:rsidRPr="00AE178E">
        <w:rPr>
          <w:rFonts w:ascii="Arial Narrow" w:hAnsi="Arial Narrow" w:cstheme="minorHAnsi"/>
          <w:w w:val="80"/>
        </w:rPr>
        <w:t>e</w:t>
      </w:r>
      <w:r w:rsidRPr="00AE178E">
        <w:rPr>
          <w:rFonts w:ascii="Arial Narrow" w:hAnsi="Arial Narrow" w:cstheme="minorHAnsi"/>
          <w:spacing w:val="-3"/>
        </w:rPr>
        <w:t xml:space="preserve"> </w:t>
      </w:r>
      <w:r w:rsidRPr="00AE178E">
        <w:rPr>
          <w:rFonts w:ascii="Arial Narrow" w:hAnsi="Arial Narrow" w:cstheme="minorHAnsi"/>
          <w:w w:val="80"/>
        </w:rPr>
        <w:t>identificados</w:t>
      </w:r>
      <w:r w:rsidRPr="00AE178E">
        <w:rPr>
          <w:rFonts w:ascii="Arial Narrow" w:hAnsi="Arial Narrow" w:cstheme="minorHAnsi"/>
          <w:spacing w:val="-2"/>
        </w:rPr>
        <w:t xml:space="preserve"> </w:t>
      </w:r>
      <w:r w:rsidRPr="00AE178E">
        <w:rPr>
          <w:rFonts w:ascii="Arial Narrow" w:hAnsi="Arial Narrow" w:cstheme="minorHAnsi"/>
          <w:w w:val="80"/>
        </w:rPr>
        <w:t>en</w:t>
      </w:r>
      <w:r w:rsidRPr="00AE178E">
        <w:rPr>
          <w:rFonts w:ascii="Arial Narrow" w:hAnsi="Arial Narrow" w:cstheme="minorHAnsi"/>
          <w:spacing w:val="-6"/>
        </w:rPr>
        <w:t xml:space="preserve"> </w:t>
      </w:r>
      <w:r w:rsidRPr="00AE178E">
        <w:rPr>
          <w:rFonts w:ascii="Arial Narrow" w:hAnsi="Arial Narrow" w:cstheme="minorHAnsi"/>
          <w:w w:val="80"/>
        </w:rPr>
        <w:t>uno</w:t>
      </w:r>
      <w:r w:rsidRPr="00AE178E">
        <w:rPr>
          <w:rFonts w:ascii="Arial Narrow" w:hAnsi="Arial Narrow" w:cstheme="minorHAnsi"/>
          <w:spacing w:val="-3"/>
        </w:rPr>
        <w:t xml:space="preserve"> </w:t>
      </w:r>
      <w:r w:rsidRPr="00AE178E">
        <w:rPr>
          <w:rFonts w:ascii="Arial Narrow" w:hAnsi="Arial Narrow" w:cstheme="minorHAnsi"/>
          <w:w w:val="80"/>
        </w:rPr>
        <w:t>(01)</w:t>
      </w:r>
      <w:r w:rsidRPr="00AE178E">
        <w:rPr>
          <w:rFonts w:ascii="Arial Narrow" w:hAnsi="Arial Narrow" w:cstheme="minorHAnsi"/>
          <w:spacing w:val="-5"/>
        </w:rPr>
        <w:t xml:space="preserve"> </w:t>
      </w:r>
      <w:r w:rsidRPr="00AE178E">
        <w:rPr>
          <w:rFonts w:ascii="Arial Narrow" w:hAnsi="Arial Narrow" w:cstheme="minorHAnsi"/>
          <w:w w:val="80"/>
        </w:rPr>
        <w:t>de</w:t>
      </w:r>
      <w:r w:rsidRPr="00AE178E">
        <w:rPr>
          <w:rFonts w:ascii="Arial Narrow" w:hAnsi="Arial Narrow" w:cstheme="minorHAnsi"/>
          <w:spacing w:val="-4"/>
        </w:rPr>
        <w:t xml:space="preserve"> </w:t>
      </w:r>
      <w:r w:rsidRPr="00AE178E">
        <w:rPr>
          <w:rFonts w:ascii="Arial Narrow" w:hAnsi="Arial Narrow" w:cstheme="minorHAnsi"/>
          <w:w w:val="80"/>
        </w:rPr>
        <w:t>los</w:t>
      </w:r>
      <w:r w:rsidRPr="00AE178E">
        <w:rPr>
          <w:rFonts w:ascii="Arial Narrow" w:hAnsi="Arial Narrow" w:cstheme="minorHAnsi"/>
          <w:spacing w:val="-2"/>
        </w:rPr>
        <w:t xml:space="preserve"> </w:t>
      </w:r>
      <w:r w:rsidRPr="00AE178E">
        <w:rPr>
          <w:rFonts w:ascii="Arial Narrow" w:hAnsi="Arial Narrow" w:cstheme="minorHAnsi"/>
          <w:w w:val="80"/>
        </w:rPr>
        <w:t>códigos</w:t>
      </w:r>
      <w:r w:rsidRPr="00AE178E">
        <w:rPr>
          <w:rFonts w:ascii="Arial Narrow" w:hAnsi="Arial Narrow" w:cstheme="minorHAnsi"/>
          <w:spacing w:val="-2"/>
        </w:rPr>
        <w:t xml:space="preserve"> </w:t>
      </w:r>
      <w:r w:rsidRPr="00AE178E">
        <w:rPr>
          <w:rFonts w:ascii="Arial Narrow" w:hAnsi="Arial Narrow" w:cstheme="minorHAnsi"/>
          <w:w w:val="80"/>
        </w:rPr>
        <w:t>UNSPSC</w:t>
      </w:r>
      <w:r w:rsidRPr="00AE178E">
        <w:rPr>
          <w:rFonts w:ascii="Arial Narrow" w:hAnsi="Arial Narrow" w:cstheme="minorHAnsi"/>
          <w:spacing w:val="-4"/>
        </w:rPr>
        <w:t xml:space="preserve"> </w:t>
      </w:r>
      <w:r w:rsidRPr="00AE178E">
        <w:rPr>
          <w:rFonts w:ascii="Arial Narrow" w:hAnsi="Arial Narrow" w:cstheme="minorHAnsi"/>
          <w:spacing w:val="-2"/>
          <w:w w:val="80"/>
        </w:rPr>
        <w:t>requeridos:</w:t>
      </w:r>
    </w:p>
    <w:p w14:paraId="20333333" w14:textId="77777777" w:rsidR="009B2114" w:rsidRPr="00AE178E" w:rsidRDefault="009B2114" w:rsidP="00AE178E">
      <w:pPr>
        <w:pStyle w:val="Textoindependiente"/>
        <w:spacing w:before="8"/>
        <w:rPr>
          <w:rFonts w:ascii="Arial Narrow" w:hAnsi="Arial Narrow" w:cstheme="minorHAnsi"/>
        </w:rPr>
      </w:pPr>
    </w:p>
    <w:tbl>
      <w:tblPr>
        <w:tblStyle w:val="TableNormal"/>
        <w:tblW w:w="0" w:type="auto"/>
        <w:tblInd w:w="15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4252"/>
      </w:tblGrid>
      <w:tr w:rsidR="00CF65FC" w:rsidRPr="00AE178E" w14:paraId="2BD57685" w14:textId="77777777" w:rsidTr="009D1C0F">
        <w:trPr>
          <w:trHeight w:val="395"/>
        </w:trPr>
        <w:tc>
          <w:tcPr>
            <w:tcW w:w="3116" w:type="dxa"/>
            <w:shd w:val="clear" w:color="auto" w:fill="D0CECE"/>
          </w:tcPr>
          <w:p w14:paraId="673FF9D3" w14:textId="77777777" w:rsidR="009B2114" w:rsidRPr="00AE178E" w:rsidRDefault="009B2114" w:rsidP="00AE178E">
            <w:pPr>
              <w:pStyle w:val="TableParagraph"/>
              <w:spacing w:before="81"/>
              <w:ind w:left="4"/>
              <w:jc w:val="center"/>
              <w:rPr>
                <w:rFonts w:ascii="Arial Narrow" w:hAnsi="Arial Narrow" w:cstheme="minorHAnsi"/>
                <w:b/>
              </w:rPr>
            </w:pPr>
            <w:r w:rsidRPr="00AE178E">
              <w:rPr>
                <w:rFonts w:ascii="Arial Narrow" w:hAnsi="Arial Narrow" w:cstheme="minorHAnsi"/>
                <w:b/>
                <w:w w:val="80"/>
              </w:rPr>
              <w:t>Clasificación</w:t>
            </w:r>
            <w:r w:rsidRPr="00AE178E">
              <w:rPr>
                <w:rFonts w:ascii="Arial Narrow" w:hAnsi="Arial Narrow" w:cstheme="minorHAnsi"/>
                <w:b/>
                <w:spacing w:val="3"/>
              </w:rPr>
              <w:t xml:space="preserve"> </w:t>
            </w:r>
            <w:r w:rsidRPr="00AE178E">
              <w:rPr>
                <w:rFonts w:ascii="Arial Narrow" w:hAnsi="Arial Narrow" w:cstheme="minorHAnsi"/>
                <w:b/>
                <w:spacing w:val="-2"/>
                <w:w w:val="90"/>
              </w:rPr>
              <w:t>UNSPSC</w:t>
            </w:r>
          </w:p>
        </w:tc>
        <w:tc>
          <w:tcPr>
            <w:tcW w:w="4252" w:type="dxa"/>
            <w:shd w:val="clear" w:color="auto" w:fill="D0CECE"/>
          </w:tcPr>
          <w:p w14:paraId="1C600CBD" w14:textId="77777777" w:rsidR="009B2114" w:rsidRPr="00AE178E" w:rsidRDefault="009B2114" w:rsidP="00AE178E">
            <w:pPr>
              <w:pStyle w:val="TableParagraph"/>
              <w:spacing w:before="81"/>
              <w:ind w:left="4"/>
              <w:jc w:val="center"/>
              <w:rPr>
                <w:rFonts w:ascii="Arial Narrow" w:hAnsi="Arial Narrow" w:cstheme="minorHAnsi"/>
                <w:b/>
              </w:rPr>
            </w:pPr>
            <w:r w:rsidRPr="00AE178E">
              <w:rPr>
                <w:rFonts w:ascii="Arial Narrow" w:hAnsi="Arial Narrow" w:cstheme="minorHAnsi"/>
                <w:b/>
                <w:spacing w:val="-2"/>
                <w:w w:val="90"/>
              </w:rPr>
              <w:t>Descripción</w:t>
            </w:r>
          </w:p>
        </w:tc>
      </w:tr>
      <w:tr w:rsidR="00CF65FC" w:rsidRPr="00AE178E" w14:paraId="6DF1B56F" w14:textId="77777777" w:rsidTr="009D1C0F">
        <w:trPr>
          <w:trHeight w:val="282"/>
        </w:trPr>
        <w:tc>
          <w:tcPr>
            <w:tcW w:w="3116" w:type="dxa"/>
          </w:tcPr>
          <w:p w14:paraId="37308736" w14:textId="77777777" w:rsidR="009B2114" w:rsidRPr="00AE178E" w:rsidRDefault="009B2114" w:rsidP="00AE178E">
            <w:pPr>
              <w:pStyle w:val="TableParagraph"/>
              <w:spacing w:before="2"/>
              <w:ind w:left="4" w:right="1"/>
              <w:jc w:val="center"/>
              <w:rPr>
                <w:rFonts w:ascii="Arial Narrow" w:hAnsi="Arial Narrow" w:cstheme="minorHAnsi"/>
              </w:rPr>
            </w:pPr>
            <w:r w:rsidRPr="00AE178E">
              <w:rPr>
                <w:rFonts w:ascii="Arial Narrow" w:hAnsi="Arial Narrow" w:cstheme="minorHAnsi"/>
                <w:spacing w:val="-2"/>
                <w:w w:val="90"/>
              </w:rPr>
              <w:t>93141800</w:t>
            </w:r>
          </w:p>
        </w:tc>
        <w:tc>
          <w:tcPr>
            <w:tcW w:w="4252" w:type="dxa"/>
          </w:tcPr>
          <w:p w14:paraId="5BBFF39D" w14:textId="77777777" w:rsidR="009B2114" w:rsidRPr="00AE178E" w:rsidRDefault="009B2114" w:rsidP="00AE178E">
            <w:pPr>
              <w:pStyle w:val="TableParagraph"/>
              <w:spacing w:before="2"/>
              <w:ind w:left="4" w:right="4"/>
              <w:jc w:val="center"/>
              <w:rPr>
                <w:rFonts w:ascii="Arial Narrow" w:hAnsi="Arial Narrow" w:cstheme="minorHAnsi"/>
              </w:rPr>
            </w:pPr>
            <w:r w:rsidRPr="00AE178E">
              <w:rPr>
                <w:rFonts w:ascii="Arial Narrow" w:hAnsi="Arial Narrow" w:cstheme="minorHAnsi"/>
                <w:spacing w:val="-2"/>
                <w:w w:val="90"/>
              </w:rPr>
              <w:t>Empleo</w:t>
            </w:r>
          </w:p>
        </w:tc>
      </w:tr>
      <w:tr w:rsidR="00CF65FC" w:rsidRPr="00AE178E" w14:paraId="79A4179E" w14:textId="77777777" w:rsidTr="009D1C0F">
        <w:trPr>
          <w:trHeight w:val="460"/>
        </w:trPr>
        <w:tc>
          <w:tcPr>
            <w:tcW w:w="3116" w:type="dxa"/>
          </w:tcPr>
          <w:p w14:paraId="6CCA56A3" w14:textId="77777777" w:rsidR="009B2114" w:rsidRPr="00AE178E" w:rsidRDefault="009B2114" w:rsidP="00AE178E">
            <w:pPr>
              <w:pStyle w:val="TableParagraph"/>
              <w:spacing w:before="2"/>
              <w:ind w:left="4" w:right="1"/>
              <w:jc w:val="center"/>
              <w:rPr>
                <w:rFonts w:ascii="Arial Narrow" w:hAnsi="Arial Narrow" w:cstheme="minorHAnsi"/>
              </w:rPr>
            </w:pPr>
            <w:r w:rsidRPr="00AE178E">
              <w:rPr>
                <w:rFonts w:ascii="Arial Narrow" w:hAnsi="Arial Narrow" w:cstheme="minorHAnsi"/>
                <w:spacing w:val="-2"/>
                <w:w w:val="90"/>
              </w:rPr>
              <w:t>85101600</w:t>
            </w:r>
          </w:p>
        </w:tc>
        <w:tc>
          <w:tcPr>
            <w:tcW w:w="4252" w:type="dxa"/>
          </w:tcPr>
          <w:p w14:paraId="296A9A09" w14:textId="77777777" w:rsidR="009B2114" w:rsidRPr="00AE178E" w:rsidRDefault="009B2114" w:rsidP="00AE178E">
            <w:pPr>
              <w:pStyle w:val="TableParagraph"/>
              <w:ind w:left="1927" w:hanging="1647"/>
              <w:rPr>
                <w:rFonts w:ascii="Arial Narrow" w:hAnsi="Arial Narrow" w:cstheme="minorHAnsi"/>
              </w:rPr>
            </w:pPr>
            <w:r w:rsidRPr="00AE178E">
              <w:rPr>
                <w:rFonts w:ascii="Arial Narrow" w:hAnsi="Arial Narrow" w:cstheme="minorHAnsi"/>
                <w:w w:val="80"/>
              </w:rPr>
              <w:t xml:space="preserve">Personas de soporte de prestación de servicios de </w:t>
            </w:r>
            <w:r w:rsidRPr="00AE178E">
              <w:rPr>
                <w:rFonts w:ascii="Arial Narrow" w:hAnsi="Arial Narrow" w:cstheme="minorHAnsi"/>
                <w:spacing w:val="-2"/>
                <w:w w:val="90"/>
              </w:rPr>
              <w:t>salud</w:t>
            </w:r>
          </w:p>
        </w:tc>
      </w:tr>
    </w:tbl>
    <w:p w14:paraId="272B0C20" w14:textId="77777777" w:rsidR="009B2114" w:rsidRPr="00AE178E" w:rsidRDefault="009B2114" w:rsidP="00AE178E">
      <w:pPr>
        <w:pStyle w:val="Textoindependiente"/>
        <w:spacing w:before="7"/>
        <w:rPr>
          <w:rFonts w:ascii="Arial Narrow" w:hAnsi="Arial Narrow" w:cstheme="minorHAnsi"/>
        </w:rPr>
      </w:pPr>
    </w:p>
    <w:p w14:paraId="397CE7B0" w14:textId="77777777" w:rsidR="009B2114" w:rsidRPr="00AE178E" w:rsidRDefault="009B2114" w:rsidP="00AE178E">
      <w:pPr>
        <w:pStyle w:val="Textoindependiente"/>
        <w:spacing w:before="1"/>
        <w:ind w:left="282" w:right="274"/>
        <w:jc w:val="both"/>
        <w:rPr>
          <w:rFonts w:ascii="Arial Narrow" w:hAnsi="Arial Narrow" w:cstheme="minorHAnsi"/>
        </w:rPr>
      </w:pPr>
      <w:r w:rsidRPr="00AE178E">
        <w:rPr>
          <w:rFonts w:ascii="Arial Narrow" w:hAnsi="Arial Narrow" w:cstheme="minorHAnsi"/>
          <w:spacing w:val="-4"/>
          <w:w w:val="80"/>
        </w:rPr>
        <w:t>Las</w:t>
      </w:r>
      <w:r w:rsidRPr="00AE178E">
        <w:rPr>
          <w:rFonts w:ascii="Arial Narrow" w:hAnsi="Arial Narrow" w:cstheme="minorHAnsi"/>
        </w:rPr>
        <w:t xml:space="preserve"> </w:t>
      </w:r>
      <w:r w:rsidRPr="00AE178E">
        <w:rPr>
          <w:rFonts w:ascii="Arial Narrow" w:hAnsi="Arial Narrow" w:cstheme="minorHAnsi"/>
          <w:spacing w:val="-4"/>
          <w:w w:val="80"/>
        </w:rPr>
        <w:t>consideraciones</w:t>
      </w:r>
      <w:r w:rsidRPr="00AE178E">
        <w:rPr>
          <w:rFonts w:ascii="Arial Narrow" w:hAnsi="Arial Narrow" w:cstheme="minorHAnsi"/>
          <w:spacing w:val="-5"/>
        </w:rPr>
        <w:t xml:space="preserve"> </w:t>
      </w:r>
      <w:r w:rsidRPr="00AE178E">
        <w:rPr>
          <w:rFonts w:ascii="Arial Narrow" w:hAnsi="Arial Narrow" w:cstheme="minorHAnsi"/>
          <w:spacing w:val="-4"/>
          <w:w w:val="80"/>
        </w:rPr>
        <w:t>a</w:t>
      </w:r>
      <w:r w:rsidRPr="00AE178E">
        <w:rPr>
          <w:rFonts w:ascii="Arial Narrow" w:hAnsi="Arial Narrow" w:cstheme="minorHAnsi"/>
          <w:spacing w:val="-5"/>
        </w:rPr>
        <w:t xml:space="preserve"> </w:t>
      </w:r>
      <w:r w:rsidRPr="00AE178E">
        <w:rPr>
          <w:rFonts w:ascii="Arial Narrow" w:hAnsi="Arial Narrow" w:cstheme="minorHAnsi"/>
          <w:spacing w:val="-4"/>
          <w:w w:val="80"/>
        </w:rPr>
        <w:t>tener</w:t>
      </w:r>
      <w:r w:rsidRPr="00AE178E">
        <w:rPr>
          <w:rFonts w:ascii="Arial Narrow" w:hAnsi="Arial Narrow" w:cstheme="minorHAnsi"/>
          <w:spacing w:val="-6"/>
        </w:rPr>
        <w:t xml:space="preserve"> </w:t>
      </w:r>
      <w:r w:rsidRPr="00AE178E">
        <w:rPr>
          <w:rFonts w:ascii="Arial Narrow" w:hAnsi="Arial Narrow" w:cstheme="minorHAnsi"/>
          <w:spacing w:val="-4"/>
          <w:w w:val="80"/>
        </w:rPr>
        <w:t>en</w:t>
      </w:r>
      <w:r w:rsidRPr="00AE178E">
        <w:rPr>
          <w:rFonts w:ascii="Arial Narrow" w:hAnsi="Arial Narrow" w:cstheme="minorHAnsi"/>
          <w:spacing w:val="-10"/>
        </w:rPr>
        <w:t xml:space="preserve"> </w:t>
      </w:r>
      <w:r w:rsidRPr="00AE178E">
        <w:rPr>
          <w:rFonts w:ascii="Arial Narrow" w:hAnsi="Arial Narrow" w:cstheme="minorHAnsi"/>
          <w:spacing w:val="-4"/>
          <w:w w:val="80"/>
        </w:rPr>
        <w:t>cuenta</w:t>
      </w:r>
      <w:r w:rsidRPr="00AE178E">
        <w:rPr>
          <w:rFonts w:ascii="Arial Narrow" w:hAnsi="Arial Narrow" w:cstheme="minorHAnsi"/>
          <w:spacing w:val="-1"/>
        </w:rPr>
        <w:t xml:space="preserve"> </w:t>
      </w:r>
      <w:r w:rsidRPr="00AE178E">
        <w:rPr>
          <w:rFonts w:ascii="Arial Narrow" w:hAnsi="Arial Narrow" w:cstheme="minorHAnsi"/>
          <w:spacing w:val="-4"/>
          <w:w w:val="80"/>
        </w:rPr>
        <w:t>para</w:t>
      </w:r>
      <w:r w:rsidRPr="00AE178E">
        <w:rPr>
          <w:rFonts w:ascii="Arial Narrow" w:hAnsi="Arial Narrow" w:cstheme="minorHAnsi"/>
          <w:spacing w:val="-1"/>
        </w:rPr>
        <w:t xml:space="preserve"> </w:t>
      </w:r>
      <w:r w:rsidRPr="00AE178E">
        <w:rPr>
          <w:rFonts w:ascii="Arial Narrow" w:hAnsi="Arial Narrow" w:cstheme="minorHAnsi"/>
          <w:spacing w:val="-4"/>
          <w:w w:val="80"/>
        </w:rPr>
        <w:t>la</w:t>
      </w:r>
      <w:r w:rsidRPr="00AE178E">
        <w:rPr>
          <w:rFonts w:ascii="Arial Narrow" w:hAnsi="Arial Narrow" w:cstheme="minorHAnsi"/>
          <w:spacing w:val="-5"/>
        </w:rPr>
        <w:t xml:space="preserve"> </w:t>
      </w:r>
      <w:r w:rsidRPr="00AE178E">
        <w:rPr>
          <w:rFonts w:ascii="Arial Narrow" w:hAnsi="Arial Narrow" w:cstheme="minorHAnsi"/>
          <w:spacing w:val="-4"/>
          <w:w w:val="80"/>
        </w:rPr>
        <w:t>acreditación</w:t>
      </w:r>
      <w:r w:rsidRPr="00AE178E">
        <w:rPr>
          <w:rFonts w:ascii="Arial Narrow" w:hAnsi="Arial Narrow" w:cstheme="minorHAnsi"/>
          <w:spacing w:val="-5"/>
        </w:rPr>
        <w:t xml:space="preserve"> </w:t>
      </w:r>
      <w:r w:rsidRPr="00AE178E">
        <w:rPr>
          <w:rFonts w:ascii="Arial Narrow" w:hAnsi="Arial Narrow" w:cstheme="minorHAnsi"/>
          <w:spacing w:val="-4"/>
          <w:w w:val="80"/>
        </w:rPr>
        <w:t>de</w:t>
      </w:r>
      <w:r w:rsidRPr="00AE178E">
        <w:rPr>
          <w:rFonts w:ascii="Arial Narrow" w:hAnsi="Arial Narrow" w:cstheme="minorHAnsi"/>
          <w:spacing w:val="-5"/>
        </w:rPr>
        <w:t xml:space="preserve"> </w:t>
      </w:r>
      <w:r w:rsidRPr="00AE178E">
        <w:rPr>
          <w:rFonts w:ascii="Arial Narrow" w:hAnsi="Arial Narrow" w:cstheme="minorHAnsi"/>
          <w:spacing w:val="-4"/>
          <w:w w:val="80"/>
        </w:rPr>
        <w:t>la</w:t>
      </w:r>
      <w:r w:rsidRPr="00AE178E">
        <w:rPr>
          <w:rFonts w:ascii="Arial Narrow" w:hAnsi="Arial Narrow" w:cstheme="minorHAnsi"/>
          <w:spacing w:val="-1"/>
        </w:rPr>
        <w:t xml:space="preserve"> </w:t>
      </w:r>
      <w:r w:rsidRPr="00AE178E">
        <w:rPr>
          <w:rFonts w:ascii="Arial Narrow" w:hAnsi="Arial Narrow" w:cstheme="minorHAnsi"/>
          <w:spacing w:val="-4"/>
          <w:w w:val="80"/>
        </w:rPr>
        <w:t>experiencia</w:t>
      </w:r>
      <w:r w:rsidRPr="00AE178E">
        <w:rPr>
          <w:rFonts w:ascii="Arial Narrow" w:hAnsi="Arial Narrow" w:cstheme="minorHAnsi"/>
          <w:spacing w:val="-5"/>
        </w:rPr>
        <w:t xml:space="preserve"> </w:t>
      </w:r>
      <w:r w:rsidRPr="00AE178E">
        <w:rPr>
          <w:rFonts w:ascii="Arial Narrow" w:hAnsi="Arial Narrow" w:cstheme="minorHAnsi"/>
          <w:spacing w:val="-4"/>
          <w:w w:val="80"/>
        </w:rPr>
        <w:t>general</w:t>
      </w:r>
      <w:r w:rsidRPr="00AE178E">
        <w:rPr>
          <w:rFonts w:ascii="Arial Narrow" w:hAnsi="Arial Narrow" w:cstheme="minorHAnsi"/>
          <w:spacing w:val="-5"/>
        </w:rPr>
        <w:t xml:space="preserve"> </w:t>
      </w:r>
      <w:r w:rsidRPr="00AE178E">
        <w:rPr>
          <w:rFonts w:ascii="Arial Narrow" w:hAnsi="Arial Narrow" w:cstheme="minorHAnsi"/>
          <w:spacing w:val="-4"/>
          <w:w w:val="80"/>
        </w:rPr>
        <w:t>se</w:t>
      </w:r>
      <w:r w:rsidRPr="00AE178E">
        <w:rPr>
          <w:rFonts w:ascii="Arial Narrow" w:hAnsi="Arial Narrow" w:cstheme="minorHAnsi"/>
          <w:spacing w:val="-1"/>
        </w:rPr>
        <w:t xml:space="preserve"> </w:t>
      </w:r>
      <w:r w:rsidRPr="00AE178E">
        <w:rPr>
          <w:rFonts w:ascii="Arial Narrow" w:hAnsi="Arial Narrow" w:cstheme="minorHAnsi"/>
          <w:spacing w:val="-4"/>
          <w:w w:val="80"/>
        </w:rPr>
        <w:t>encuentran</w:t>
      </w:r>
      <w:r w:rsidRPr="00AE178E">
        <w:rPr>
          <w:rFonts w:ascii="Arial Narrow" w:hAnsi="Arial Narrow" w:cstheme="minorHAnsi"/>
          <w:spacing w:val="-5"/>
        </w:rPr>
        <w:t xml:space="preserve"> </w:t>
      </w:r>
      <w:r w:rsidRPr="00AE178E">
        <w:rPr>
          <w:rFonts w:ascii="Arial Narrow" w:hAnsi="Arial Narrow" w:cstheme="minorHAnsi"/>
          <w:spacing w:val="-4"/>
          <w:w w:val="80"/>
        </w:rPr>
        <w:t>definidas</w:t>
      </w:r>
      <w:r w:rsidRPr="00AE178E">
        <w:rPr>
          <w:rFonts w:ascii="Arial Narrow" w:hAnsi="Arial Narrow" w:cstheme="minorHAnsi"/>
          <w:spacing w:val="-5"/>
        </w:rPr>
        <w:t xml:space="preserve"> </w:t>
      </w:r>
      <w:r w:rsidRPr="00AE178E">
        <w:rPr>
          <w:rFonts w:ascii="Arial Narrow" w:hAnsi="Arial Narrow" w:cstheme="minorHAnsi"/>
          <w:spacing w:val="-4"/>
          <w:w w:val="80"/>
        </w:rPr>
        <w:t>en</w:t>
      </w:r>
      <w:r w:rsidRPr="00AE178E">
        <w:rPr>
          <w:rFonts w:ascii="Arial Narrow" w:hAnsi="Arial Narrow" w:cstheme="minorHAnsi"/>
          <w:spacing w:val="-1"/>
        </w:rPr>
        <w:t xml:space="preserve"> </w:t>
      </w:r>
      <w:r w:rsidRPr="00AE178E">
        <w:rPr>
          <w:rFonts w:ascii="Arial Narrow" w:hAnsi="Arial Narrow" w:cstheme="minorHAnsi"/>
          <w:spacing w:val="-4"/>
          <w:w w:val="80"/>
        </w:rPr>
        <w:t>el</w:t>
      </w:r>
      <w:r w:rsidRPr="00AE178E">
        <w:rPr>
          <w:rFonts w:ascii="Arial Narrow" w:hAnsi="Arial Narrow" w:cstheme="minorHAnsi"/>
          <w:spacing w:val="-5"/>
        </w:rPr>
        <w:t xml:space="preserve"> </w:t>
      </w:r>
      <w:r w:rsidRPr="00AE178E">
        <w:rPr>
          <w:rFonts w:ascii="Arial Narrow" w:hAnsi="Arial Narrow" w:cstheme="minorHAnsi"/>
          <w:spacing w:val="-4"/>
          <w:w w:val="80"/>
        </w:rPr>
        <w:t xml:space="preserve">complementario </w:t>
      </w:r>
      <w:r w:rsidRPr="00AE178E">
        <w:rPr>
          <w:rFonts w:ascii="Arial Narrow" w:hAnsi="Arial Narrow" w:cstheme="minorHAnsi"/>
          <w:spacing w:val="-4"/>
          <w:w w:val="90"/>
        </w:rPr>
        <w:t>al</w:t>
      </w:r>
      <w:r w:rsidRPr="00AE178E">
        <w:rPr>
          <w:rFonts w:ascii="Arial Narrow" w:hAnsi="Arial Narrow" w:cstheme="minorHAnsi"/>
          <w:spacing w:val="-9"/>
          <w:w w:val="90"/>
        </w:rPr>
        <w:t xml:space="preserve"> </w:t>
      </w:r>
      <w:r w:rsidRPr="00AE178E">
        <w:rPr>
          <w:rFonts w:ascii="Arial Narrow" w:hAnsi="Arial Narrow" w:cstheme="minorHAnsi"/>
          <w:spacing w:val="-4"/>
          <w:w w:val="90"/>
        </w:rPr>
        <w:t>pliego</w:t>
      </w:r>
      <w:r w:rsidRPr="00AE178E">
        <w:rPr>
          <w:rFonts w:ascii="Arial Narrow" w:hAnsi="Arial Narrow" w:cstheme="minorHAnsi"/>
          <w:spacing w:val="-10"/>
          <w:w w:val="90"/>
        </w:rPr>
        <w:t xml:space="preserve"> </w:t>
      </w:r>
      <w:r w:rsidRPr="00AE178E">
        <w:rPr>
          <w:rFonts w:ascii="Arial Narrow" w:hAnsi="Arial Narrow" w:cstheme="minorHAnsi"/>
          <w:spacing w:val="-4"/>
          <w:w w:val="90"/>
        </w:rPr>
        <w:t>de</w:t>
      </w:r>
      <w:r w:rsidRPr="00AE178E">
        <w:rPr>
          <w:rFonts w:ascii="Arial Narrow" w:hAnsi="Arial Narrow" w:cstheme="minorHAnsi"/>
          <w:spacing w:val="-10"/>
          <w:w w:val="90"/>
        </w:rPr>
        <w:t xml:space="preserve"> </w:t>
      </w:r>
      <w:r w:rsidRPr="00AE178E">
        <w:rPr>
          <w:rFonts w:ascii="Arial Narrow" w:hAnsi="Arial Narrow" w:cstheme="minorHAnsi"/>
          <w:spacing w:val="-4"/>
          <w:w w:val="90"/>
        </w:rPr>
        <w:t>condiciones.</w:t>
      </w:r>
    </w:p>
    <w:p w14:paraId="7394B709" w14:textId="77777777" w:rsidR="009A3E78" w:rsidRPr="00AE178E" w:rsidRDefault="009A3E78" w:rsidP="00AE178E">
      <w:pPr>
        <w:pStyle w:val="Prrafodelista"/>
        <w:tabs>
          <w:tab w:val="left" w:pos="-720"/>
        </w:tabs>
        <w:suppressAutoHyphens/>
        <w:ind w:left="284" w:firstLine="0"/>
        <w:jc w:val="both"/>
        <w:rPr>
          <w:rFonts w:ascii="Arial Narrow" w:eastAsia="Arial Unicode MS" w:hAnsi="Arial Narrow" w:cstheme="minorHAnsi"/>
          <w:bCs/>
        </w:rPr>
      </w:pPr>
    </w:p>
    <w:p w14:paraId="0E0B4564" w14:textId="77777777" w:rsidR="00267F13" w:rsidRPr="00AE178E" w:rsidRDefault="00267F13" w:rsidP="00AE178E">
      <w:pPr>
        <w:pStyle w:val="Prrafodelista"/>
        <w:tabs>
          <w:tab w:val="left" w:pos="-720"/>
        </w:tabs>
        <w:suppressAutoHyphens/>
        <w:ind w:left="284" w:firstLine="0"/>
        <w:jc w:val="both"/>
        <w:rPr>
          <w:rFonts w:ascii="Arial Narrow" w:eastAsia="Arial Unicode MS" w:hAnsi="Arial Narrow" w:cstheme="minorHAnsi"/>
          <w:bCs/>
        </w:rPr>
      </w:pPr>
      <w:r w:rsidRPr="00AE178E">
        <w:rPr>
          <w:rFonts w:ascii="Arial Narrow" w:eastAsia="Arial Unicode MS" w:hAnsi="Arial Narrow" w:cstheme="minorHAnsi"/>
          <w:bCs/>
        </w:rPr>
        <w:lastRenderedPageBreak/>
        <w:t>Para acreditar la capacidad jurídica se deberán presentar los siguientes documentos:</w:t>
      </w:r>
    </w:p>
    <w:p w14:paraId="67BC574E" w14:textId="595BEB1E" w:rsidR="00267F13" w:rsidRPr="00AE178E" w:rsidRDefault="006906DD">
      <w:pPr>
        <w:pStyle w:val="Ttulo1"/>
        <w:numPr>
          <w:ilvl w:val="2"/>
          <w:numId w:val="10"/>
        </w:numPr>
        <w:tabs>
          <w:tab w:val="left" w:pos="640"/>
        </w:tabs>
        <w:spacing w:before="252"/>
        <w:rPr>
          <w:rFonts w:ascii="Arial Narrow" w:eastAsiaTheme="minorHAnsi" w:hAnsi="Arial Narrow" w:cstheme="minorHAnsi"/>
          <w:kern w:val="2"/>
          <w14:ligatures w14:val="standardContextual"/>
        </w:rPr>
      </w:pPr>
      <w:r w:rsidRPr="00AE178E">
        <w:rPr>
          <w:rFonts w:ascii="Arial Narrow" w:eastAsiaTheme="minorHAnsi" w:hAnsi="Arial Narrow" w:cstheme="minorHAnsi"/>
          <w:kern w:val="2"/>
          <w14:ligatures w14:val="standardContextual"/>
        </w:rPr>
        <w:t xml:space="preserve">CARTA DE PRESENTACIÓN DE LA OFERTA </w:t>
      </w:r>
      <w:r w:rsidR="00A448E3" w:rsidRPr="00AE178E">
        <w:rPr>
          <w:rFonts w:ascii="Arial Narrow" w:eastAsiaTheme="minorHAnsi" w:hAnsi="Arial Narrow" w:cstheme="minorHAnsi"/>
          <w:kern w:val="2"/>
          <w14:ligatures w14:val="standardContextual"/>
        </w:rPr>
        <w:t>– Formato 14</w:t>
      </w:r>
    </w:p>
    <w:p w14:paraId="11B530C1" w14:textId="77777777" w:rsidR="00A448E3" w:rsidRPr="00AE178E" w:rsidRDefault="00A448E3" w:rsidP="00AE178E">
      <w:pPr>
        <w:pStyle w:val="Prrafodelista"/>
        <w:tabs>
          <w:tab w:val="left" w:pos="-720"/>
        </w:tabs>
        <w:suppressAutoHyphens/>
        <w:ind w:left="642" w:firstLine="0"/>
        <w:jc w:val="both"/>
        <w:rPr>
          <w:rFonts w:ascii="Arial Narrow" w:eastAsia="Arial Unicode MS" w:hAnsi="Arial Narrow" w:cstheme="minorHAnsi"/>
          <w:bCs/>
        </w:rPr>
      </w:pPr>
    </w:p>
    <w:p w14:paraId="4BAAB0C2" w14:textId="7F8E508D" w:rsidR="00A448E3" w:rsidRPr="00AE178E" w:rsidRDefault="00A448E3" w:rsidP="00AE178E">
      <w:pPr>
        <w:pStyle w:val="Prrafodelista"/>
        <w:tabs>
          <w:tab w:val="left" w:pos="-720"/>
        </w:tabs>
        <w:suppressAutoHyphens/>
        <w:ind w:left="284" w:right="344" w:firstLine="0"/>
        <w:jc w:val="both"/>
        <w:rPr>
          <w:rFonts w:ascii="Arial Narrow" w:eastAsia="Arial Unicode MS" w:hAnsi="Arial Narrow" w:cstheme="minorHAnsi"/>
          <w:bCs/>
        </w:rPr>
      </w:pPr>
      <w:r w:rsidRPr="00AE178E">
        <w:rPr>
          <w:rFonts w:ascii="Arial Narrow" w:eastAsia="Arial Unicode MS" w:hAnsi="Arial Narrow" w:cstheme="minorHAnsi"/>
          <w:bCs/>
        </w:rPr>
        <w:t>La carta de presentación debe elaborarse según el modelo adjunto, Tanto el representante legal de la persona jurídica como la proponente persona natural, deberán aportar fotocopia de su cédula de ciudadanía, extranjería o pasaporte, según corresponda.</w:t>
      </w:r>
    </w:p>
    <w:p w14:paraId="6E4BE06F" w14:textId="77777777" w:rsidR="00A448E3" w:rsidRPr="00AE178E" w:rsidRDefault="00A448E3" w:rsidP="00AE178E">
      <w:pPr>
        <w:pStyle w:val="Prrafodelista"/>
        <w:tabs>
          <w:tab w:val="left" w:pos="-720"/>
        </w:tabs>
        <w:suppressAutoHyphens/>
        <w:ind w:left="284" w:right="344" w:firstLine="0"/>
        <w:jc w:val="both"/>
        <w:rPr>
          <w:rFonts w:ascii="Arial Narrow" w:eastAsia="Arial Unicode MS" w:hAnsi="Arial Narrow" w:cstheme="minorHAnsi"/>
          <w:bCs/>
        </w:rPr>
      </w:pPr>
    </w:p>
    <w:p w14:paraId="6FEDF9FB" w14:textId="77777777" w:rsidR="00A448E3" w:rsidRPr="00AE178E" w:rsidRDefault="00A448E3" w:rsidP="00AE178E">
      <w:pPr>
        <w:pStyle w:val="Prrafodelista"/>
        <w:tabs>
          <w:tab w:val="left" w:pos="-720"/>
        </w:tabs>
        <w:suppressAutoHyphens/>
        <w:ind w:left="284" w:right="344" w:firstLine="0"/>
        <w:jc w:val="both"/>
        <w:rPr>
          <w:rFonts w:ascii="Arial Narrow" w:eastAsia="Arial Unicode MS" w:hAnsi="Arial Narrow" w:cstheme="minorHAnsi"/>
          <w:bCs/>
        </w:rPr>
      </w:pPr>
      <w:r w:rsidRPr="00AE178E">
        <w:rPr>
          <w:rFonts w:ascii="Arial Narrow" w:eastAsia="Arial Unicode MS" w:hAnsi="Arial Narrow" w:cstheme="minorHAnsi"/>
          <w:bCs/>
        </w:rPr>
        <w:t xml:space="preserve">En caso de oferentes plurales integrado por personas naturales, cada una de las personas que los conforman deben cumplir con el requisito anteriormente enunciado, según sea el caso. </w:t>
      </w:r>
    </w:p>
    <w:p w14:paraId="179C1589" w14:textId="77777777" w:rsidR="00A448E3" w:rsidRPr="00AE178E" w:rsidRDefault="00A448E3" w:rsidP="00AE178E">
      <w:pPr>
        <w:pStyle w:val="Prrafodelista"/>
        <w:tabs>
          <w:tab w:val="left" w:pos="-720"/>
        </w:tabs>
        <w:suppressAutoHyphens/>
        <w:ind w:left="284" w:right="344" w:firstLine="0"/>
        <w:jc w:val="both"/>
        <w:rPr>
          <w:rFonts w:ascii="Arial Narrow" w:eastAsia="Arial Unicode MS" w:hAnsi="Arial Narrow" w:cstheme="minorHAnsi"/>
          <w:bCs/>
        </w:rPr>
      </w:pPr>
    </w:p>
    <w:p w14:paraId="59F2EC47" w14:textId="77777777" w:rsidR="00A448E3" w:rsidRPr="00AE178E" w:rsidRDefault="00A448E3" w:rsidP="00AE178E">
      <w:pPr>
        <w:pStyle w:val="Prrafodelista"/>
        <w:tabs>
          <w:tab w:val="left" w:pos="-720"/>
        </w:tabs>
        <w:suppressAutoHyphens/>
        <w:ind w:left="284" w:right="344" w:firstLine="0"/>
        <w:jc w:val="both"/>
        <w:rPr>
          <w:rFonts w:ascii="Arial Narrow" w:eastAsia="Arial Unicode MS" w:hAnsi="Arial Narrow" w:cstheme="minorHAnsi"/>
          <w:bCs/>
        </w:rPr>
      </w:pPr>
      <w:r w:rsidRPr="00AE178E">
        <w:rPr>
          <w:rFonts w:ascii="Arial Narrow" w:eastAsia="Arial Unicode MS" w:hAnsi="Arial Narrow" w:cstheme="minorHAnsi"/>
          <w:bCs/>
        </w:rPr>
        <w:t xml:space="preserve">La carta de presentación deberá estar suscrita a través de Firma Manuscrita, Firma Electrónica o Firma Digital. </w:t>
      </w:r>
    </w:p>
    <w:p w14:paraId="4EAC9DBD" w14:textId="79B2AB35" w:rsidR="00A448E3" w:rsidRPr="00AE178E" w:rsidRDefault="00A448E3" w:rsidP="00AE178E">
      <w:pPr>
        <w:tabs>
          <w:tab w:val="left" w:pos="1002"/>
        </w:tabs>
        <w:spacing w:before="251"/>
        <w:ind w:left="284" w:right="344"/>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El Proponente debe diligenciar los Formatos que correspondan. Todos los espacios en blanco deberán diligenciarse con la información solicitada.</w:t>
      </w:r>
    </w:p>
    <w:p w14:paraId="3F6E2F84" w14:textId="77777777" w:rsidR="00267F13" w:rsidRPr="00AE178E" w:rsidRDefault="00267F13" w:rsidP="00AE178E">
      <w:pPr>
        <w:pStyle w:val="Prrafodelista"/>
        <w:ind w:right="344"/>
        <w:rPr>
          <w:rFonts w:ascii="Arial Narrow" w:hAnsi="Arial Narrow" w:cstheme="minorHAnsi"/>
          <w:b/>
          <w:w w:val="80"/>
        </w:rPr>
      </w:pPr>
    </w:p>
    <w:p w14:paraId="1ECA311F" w14:textId="3191F980" w:rsidR="00A448E3" w:rsidRPr="00AE178E" w:rsidRDefault="006906DD">
      <w:pPr>
        <w:pStyle w:val="Prrafodelista"/>
        <w:widowControl/>
        <w:numPr>
          <w:ilvl w:val="2"/>
          <w:numId w:val="10"/>
        </w:numPr>
        <w:tabs>
          <w:tab w:val="left" w:pos="-720"/>
        </w:tabs>
        <w:suppressAutoHyphens/>
        <w:autoSpaceDE/>
        <w:autoSpaceDN/>
        <w:jc w:val="both"/>
        <w:rPr>
          <w:rFonts w:ascii="Arial Narrow" w:eastAsia="Arial Unicode MS" w:hAnsi="Arial Narrow" w:cstheme="minorHAnsi"/>
          <w:b/>
        </w:rPr>
      </w:pPr>
      <w:r w:rsidRPr="00AE178E">
        <w:rPr>
          <w:rFonts w:ascii="Arial Narrow" w:eastAsia="Arial Unicode MS" w:hAnsi="Arial Narrow" w:cstheme="minorHAnsi"/>
          <w:b/>
        </w:rPr>
        <w:t xml:space="preserve">PACTO DE TRANSPARENCIA </w:t>
      </w:r>
      <w:r w:rsidR="00A448E3" w:rsidRPr="00AE178E">
        <w:rPr>
          <w:rFonts w:ascii="Arial Narrow" w:eastAsia="Arial Unicode MS" w:hAnsi="Arial Narrow" w:cstheme="minorHAnsi"/>
          <w:b/>
        </w:rPr>
        <w:t>– Formato 21</w:t>
      </w:r>
    </w:p>
    <w:p w14:paraId="4DCB4150" w14:textId="77777777" w:rsidR="00A448E3" w:rsidRPr="00AE178E" w:rsidRDefault="00A448E3" w:rsidP="00AE178E">
      <w:pPr>
        <w:tabs>
          <w:tab w:val="left" w:pos="-720"/>
        </w:tabs>
        <w:suppressAutoHyphens/>
        <w:jc w:val="both"/>
        <w:rPr>
          <w:rFonts w:ascii="Arial Narrow" w:eastAsia="Arial Unicode MS" w:hAnsi="Arial Narrow" w:cstheme="minorHAnsi"/>
          <w:b/>
          <w:sz w:val="22"/>
          <w:szCs w:val="22"/>
        </w:rPr>
      </w:pPr>
    </w:p>
    <w:p w14:paraId="099565BE" w14:textId="77777777" w:rsidR="00A448E3" w:rsidRPr="00AE178E" w:rsidRDefault="00A448E3"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w:t>
      </w:r>
    </w:p>
    <w:p w14:paraId="3DA3CC8B" w14:textId="77777777" w:rsidR="00C24067" w:rsidRPr="00AE178E" w:rsidRDefault="00C24067" w:rsidP="00AE178E">
      <w:pPr>
        <w:tabs>
          <w:tab w:val="left" w:pos="-720"/>
        </w:tabs>
        <w:suppressAutoHyphens/>
        <w:ind w:left="284" w:right="344"/>
        <w:jc w:val="both"/>
        <w:rPr>
          <w:rFonts w:ascii="Arial Narrow" w:eastAsia="Arial Unicode MS" w:hAnsi="Arial Narrow" w:cstheme="minorHAnsi"/>
          <w:bCs/>
          <w:sz w:val="22"/>
          <w:szCs w:val="22"/>
        </w:rPr>
      </w:pPr>
    </w:p>
    <w:p w14:paraId="5DD61E39" w14:textId="01ED3C26" w:rsidR="00A448E3" w:rsidRPr="00AE178E" w:rsidRDefault="006906DD">
      <w:pPr>
        <w:pStyle w:val="Prrafodelista"/>
        <w:widowControl/>
        <w:numPr>
          <w:ilvl w:val="2"/>
          <w:numId w:val="10"/>
        </w:numPr>
        <w:tabs>
          <w:tab w:val="left" w:pos="-720"/>
        </w:tabs>
        <w:suppressAutoHyphens/>
        <w:autoSpaceDE/>
        <w:autoSpaceDN/>
        <w:jc w:val="both"/>
        <w:rPr>
          <w:rFonts w:ascii="Arial Narrow" w:eastAsia="Arial Unicode MS" w:hAnsi="Arial Narrow" w:cstheme="minorHAnsi"/>
          <w:b/>
        </w:rPr>
      </w:pPr>
      <w:r w:rsidRPr="00AE178E">
        <w:rPr>
          <w:rFonts w:ascii="Arial Narrow" w:eastAsia="Arial Unicode MS" w:hAnsi="Arial Narrow" w:cstheme="minorHAnsi"/>
          <w:b/>
        </w:rPr>
        <w:t xml:space="preserve">EXISTENCIA Y REPRESENTACIÓN LEGAL PARA EMPRESAS NACIONALES </w:t>
      </w:r>
      <w:r w:rsidR="00A448E3" w:rsidRPr="00AE178E">
        <w:rPr>
          <w:rFonts w:ascii="Arial Narrow" w:eastAsia="Arial Unicode MS" w:hAnsi="Arial Narrow" w:cstheme="minorHAnsi"/>
          <w:b/>
        </w:rPr>
        <w:t>– Formato 18A</w:t>
      </w:r>
    </w:p>
    <w:p w14:paraId="7A5265F7" w14:textId="77777777" w:rsidR="00A448E3" w:rsidRPr="00AE178E" w:rsidRDefault="00A448E3" w:rsidP="00AE178E">
      <w:pPr>
        <w:tabs>
          <w:tab w:val="left" w:pos="-720"/>
        </w:tabs>
        <w:suppressAutoHyphens/>
        <w:jc w:val="both"/>
        <w:rPr>
          <w:rFonts w:ascii="Arial Narrow" w:eastAsia="Arial Unicode MS" w:hAnsi="Arial Narrow" w:cstheme="minorHAnsi"/>
          <w:b/>
          <w:sz w:val="22"/>
          <w:szCs w:val="22"/>
        </w:rPr>
      </w:pPr>
    </w:p>
    <w:p w14:paraId="461EBF33" w14:textId="77777777" w:rsidR="00A448E3" w:rsidRPr="00AE178E" w:rsidRDefault="00A448E3"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un (1) año más.</w:t>
      </w:r>
    </w:p>
    <w:p w14:paraId="11646C15" w14:textId="77777777" w:rsidR="00E17E81" w:rsidRPr="00AE178E" w:rsidRDefault="00E17E81" w:rsidP="00AE178E">
      <w:pPr>
        <w:tabs>
          <w:tab w:val="left" w:pos="-720"/>
        </w:tabs>
        <w:suppressAutoHyphens/>
        <w:ind w:left="284" w:right="344"/>
        <w:jc w:val="both"/>
        <w:rPr>
          <w:rFonts w:ascii="Arial Narrow" w:eastAsia="Arial Unicode MS" w:hAnsi="Arial Narrow" w:cstheme="minorHAnsi"/>
          <w:bCs/>
          <w:sz w:val="22"/>
          <w:szCs w:val="22"/>
        </w:rPr>
      </w:pPr>
    </w:p>
    <w:p w14:paraId="2499D4C8" w14:textId="77777777" w:rsidR="00A448E3" w:rsidRPr="00AE178E" w:rsidRDefault="00A448E3"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3C84BA8C" w14:textId="77777777" w:rsidR="00A448E3" w:rsidRPr="00AE178E" w:rsidRDefault="00A448E3" w:rsidP="00AE178E">
      <w:pPr>
        <w:tabs>
          <w:tab w:val="left" w:pos="-720"/>
        </w:tabs>
        <w:suppressAutoHyphens/>
        <w:ind w:left="284" w:right="344"/>
        <w:jc w:val="both"/>
        <w:rPr>
          <w:rFonts w:ascii="Arial Narrow" w:eastAsia="Arial Unicode MS" w:hAnsi="Arial Narrow" w:cstheme="minorHAnsi"/>
          <w:bCs/>
          <w:sz w:val="22"/>
          <w:szCs w:val="22"/>
        </w:rPr>
      </w:pPr>
    </w:p>
    <w:p w14:paraId="4AF5680C" w14:textId="77777777" w:rsidR="00A448E3" w:rsidRPr="00AE178E" w:rsidRDefault="00A448E3"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En todo caso todos y cada uno de los integrantes (personas jurídicas) del oferente plural, deberán presentar el Certificado de Existencia y Representación Legal o el documento idóneo correspondiente.</w:t>
      </w:r>
    </w:p>
    <w:p w14:paraId="506D6E01" w14:textId="77777777" w:rsidR="00A448E3" w:rsidRPr="00AE178E" w:rsidRDefault="00A448E3" w:rsidP="00AE178E">
      <w:pPr>
        <w:tabs>
          <w:tab w:val="left" w:pos="-720"/>
        </w:tabs>
        <w:suppressAutoHyphens/>
        <w:ind w:left="284"/>
        <w:jc w:val="both"/>
        <w:rPr>
          <w:rFonts w:ascii="Arial Narrow" w:eastAsia="Arial Unicode MS" w:hAnsi="Arial Narrow" w:cstheme="minorHAnsi"/>
          <w:bCs/>
          <w:sz w:val="22"/>
          <w:szCs w:val="22"/>
        </w:rPr>
      </w:pPr>
    </w:p>
    <w:p w14:paraId="6F580B09" w14:textId="291547C9" w:rsidR="00A448E3" w:rsidRPr="00AE178E" w:rsidRDefault="006906DD">
      <w:pPr>
        <w:pStyle w:val="Prrafodelista"/>
        <w:widowControl/>
        <w:numPr>
          <w:ilvl w:val="2"/>
          <w:numId w:val="10"/>
        </w:numPr>
        <w:tabs>
          <w:tab w:val="left" w:pos="-720"/>
        </w:tabs>
        <w:suppressAutoHyphens/>
        <w:autoSpaceDE/>
        <w:autoSpaceDN/>
        <w:jc w:val="both"/>
        <w:rPr>
          <w:rFonts w:ascii="Arial Narrow" w:eastAsia="Arial Unicode MS" w:hAnsi="Arial Narrow" w:cstheme="minorHAnsi"/>
          <w:b/>
        </w:rPr>
      </w:pPr>
      <w:r w:rsidRPr="00AE178E">
        <w:rPr>
          <w:rFonts w:ascii="Arial Narrow" w:eastAsia="Arial Unicode MS" w:hAnsi="Arial Narrow" w:cstheme="minorHAnsi"/>
          <w:b/>
        </w:rPr>
        <w:t xml:space="preserve">EXISTENCIA Y REPRESENTACIÓN LEGAL PARA EMPRESAS EXTRANJERAS </w:t>
      </w:r>
      <w:r w:rsidR="00A448E3" w:rsidRPr="00AE178E">
        <w:rPr>
          <w:rFonts w:ascii="Arial Narrow" w:eastAsia="Arial Unicode MS" w:hAnsi="Arial Narrow" w:cstheme="minorHAnsi"/>
          <w:b/>
        </w:rPr>
        <w:t>– Formato 18B</w:t>
      </w:r>
    </w:p>
    <w:p w14:paraId="1FAC4777" w14:textId="77777777" w:rsidR="00A448E3" w:rsidRPr="00AE178E" w:rsidRDefault="00A448E3" w:rsidP="00AE178E">
      <w:pPr>
        <w:tabs>
          <w:tab w:val="left" w:pos="-720"/>
        </w:tabs>
        <w:suppressAutoHyphens/>
        <w:jc w:val="both"/>
        <w:rPr>
          <w:rFonts w:ascii="Arial Narrow" w:eastAsia="Arial Unicode MS" w:hAnsi="Arial Narrow" w:cstheme="minorHAnsi"/>
          <w:b/>
          <w:sz w:val="22"/>
          <w:szCs w:val="22"/>
        </w:rPr>
      </w:pPr>
    </w:p>
    <w:p w14:paraId="2F3E68FD" w14:textId="6B587C42" w:rsidR="00A448E3" w:rsidRPr="00AE178E" w:rsidRDefault="006906DD">
      <w:pPr>
        <w:pStyle w:val="Prrafodelista"/>
        <w:widowControl/>
        <w:numPr>
          <w:ilvl w:val="0"/>
          <w:numId w:val="11"/>
        </w:numPr>
        <w:tabs>
          <w:tab w:val="left" w:pos="-720"/>
        </w:tabs>
        <w:suppressAutoHyphens/>
        <w:autoSpaceDE/>
        <w:autoSpaceDN/>
        <w:ind w:left="993" w:hanging="567"/>
        <w:jc w:val="both"/>
        <w:rPr>
          <w:rFonts w:ascii="Arial Narrow" w:eastAsia="Arial Unicode MS" w:hAnsi="Arial Narrow" w:cstheme="minorHAnsi"/>
          <w:b/>
        </w:rPr>
      </w:pPr>
      <w:r w:rsidRPr="00AE178E">
        <w:rPr>
          <w:rFonts w:ascii="Arial Narrow" w:eastAsia="Arial Unicode MS" w:hAnsi="Arial Narrow" w:cstheme="minorHAnsi"/>
          <w:b/>
        </w:rPr>
        <w:t>PERSONAS JURÍDICAS EXTRANJERAS CON SUCURSAL EN COLOMBIA</w:t>
      </w:r>
    </w:p>
    <w:p w14:paraId="084E73B3" w14:textId="77777777" w:rsidR="00A448E3" w:rsidRPr="00AE178E" w:rsidRDefault="00A448E3" w:rsidP="00AE178E">
      <w:pPr>
        <w:tabs>
          <w:tab w:val="left" w:pos="-720"/>
        </w:tabs>
        <w:suppressAutoHyphens/>
        <w:jc w:val="both"/>
        <w:rPr>
          <w:rFonts w:ascii="Arial Narrow" w:eastAsia="Arial Unicode MS" w:hAnsi="Arial Narrow" w:cstheme="minorHAnsi"/>
          <w:bCs/>
          <w:sz w:val="22"/>
          <w:szCs w:val="22"/>
        </w:rPr>
      </w:pPr>
    </w:p>
    <w:p w14:paraId="44B95FEF" w14:textId="77777777" w:rsidR="00A448E3" w:rsidRPr="00AE178E" w:rsidRDefault="00A448E3"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lastRenderedPageBreak/>
        <w:t>Deberán adjuntar el respectivo certificado de Cámara de Comercio de su domicilio, con fecha no superior al cierre del presente proceso. Las sociedades deberán acreditar que su duración no será inferior a la del plazo del contrato y un (1) año más.</w:t>
      </w:r>
    </w:p>
    <w:p w14:paraId="16A23FB9" w14:textId="77777777" w:rsidR="00A448E3" w:rsidRPr="00AE178E" w:rsidRDefault="00A448E3" w:rsidP="00AE178E">
      <w:pPr>
        <w:tabs>
          <w:tab w:val="left" w:pos="-720"/>
        </w:tabs>
        <w:suppressAutoHyphens/>
        <w:jc w:val="both"/>
        <w:rPr>
          <w:rFonts w:ascii="Arial Narrow" w:eastAsia="Arial Unicode MS" w:hAnsi="Arial Narrow" w:cstheme="minorHAnsi"/>
          <w:bCs/>
          <w:sz w:val="22"/>
          <w:szCs w:val="22"/>
        </w:rPr>
      </w:pPr>
    </w:p>
    <w:p w14:paraId="69736543" w14:textId="77777777" w:rsidR="00A448E3" w:rsidRPr="00AE178E" w:rsidRDefault="00A448E3"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selección.</w:t>
      </w:r>
    </w:p>
    <w:p w14:paraId="249305D3" w14:textId="77777777" w:rsidR="00A448E3" w:rsidRPr="00AE178E" w:rsidRDefault="00A448E3" w:rsidP="00AE178E">
      <w:pPr>
        <w:tabs>
          <w:tab w:val="left" w:pos="-720"/>
        </w:tabs>
        <w:suppressAutoHyphens/>
        <w:ind w:left="284"/>
        <w:jc w:val="both"/>
        <w:rPr>
          <w:rFonts w:ascii="Arial Narrow" w:eastAsia="Arial Unicode MS" w:hAnsi="Arial Narrow" w:cstheme="minorHAnsi"/>
          <w:bCs/>
          <w:sz w:val="22"/>
          <w:szCs w:val="22"/>
        </w:rPr>
      </w:pPr>
    </w:p>
    <w:p w14:paraId="25735B87" w14:textId="77777777" w:rsidR="009A3E78" w:rsidRPr="00AE178E" w:rsidRDefault="009A3E78" w:rsidP="00AE178E">
      <w:pPr>
        <w:tabs>
          <w:tab w:val="left" w:pos="-720"/>
        </w:tabs>
        <w:suppressAutoHyphens/>
        <w:ind w:left="284"/>
        <w:jc w:val="both"/>
        <w:rPr>
          <w:rFonts w:ascii="Arial Narrow" w:eastAsia="Arial Unicode MS" w:hAnsi="Arial Narrow" w:cstheme="minorHAnsi"/>
          <w:bCs/>
          <w:sz w:val="22"/>
          <w:szCs w:val="22"/>
        </w:rPr>
      </w:pPr>
    </w:p>
    <w:p w14:paraId="013BEF17" w14:textId="735C9ED7" w:rsidR="00F220AE" w:rsidRPr="00AE178E" w:rsidRDefault="006906DD">
      <w:pPr>
        <w:pStyle w:val="Prrafodelista"/>
        <w:widowControl/>
        <w:numPr>
          <w:ilvl w:val="0"/>
          <w:numId w:val="11"/>
        </w:numPr>
        <w:tabs>
          <w:tab w:val="left" w:pos="-720"/>
        </w:tabs>
        <w:suppressAutoHyphens/>
        <w:autoSpaceDE/>
        <w:autoSpaceDN/>
        <w:ind w:hanging="654"/>
        <w:jc w:val="both"/>
        <w:rPr>
          <w:rFonts w:ascii="Arial Narrow" w:eastAsia="Arial Unicode MS" w:hAnsi="Arial Narrow" w:cstheme="minorHAnsi"/>
          <w:b/>
        </w:rPr>
      </w:pPr>
      <w:r w:rsidRPr="00AE178E">
        <w:rPr>
          <w:rFonts w:ascii="Arial Narrow" w:eastAsia="Arial Unicode MS" w:hAnsi="Arial Narrow" w:cstheme="minorHAnsi"/>
          <w:b/>
        </w:rPr>
        <w:t>PERSONAS JURÍDICAS EXTRANJERAS SIN SUCURSAL EN COLOMBIA</w:t>
      </w:r>
    </w:p>
    <w:p w14:paraId="734FF515" w14:textId="77777777" w:rsidR="00F220AE" w:rsidRPr="00AE178E" w:rsidRDefault="00F220AE" w:rsidP="00AE178E">
      <w:pPr>
        <w:tabs>
          <w:tab w:val="left" w:pos="-720"/>
        </w:tabs>
        <w:suppressAutoHyphens/>
        <w:jc w:val="both"/>
        <w:rPr>
          <w:rFonts w:ascii="Arial Narrow" w:eastAsia="Arial Unicode MS" w:hAnsi="Arial Narrow" w:cstheme="minorHAnsi"/>
          <w:b/>
          <w:sz w:val="22"/>
          <w:szCs w:val="22"/>
        </w:rPr>
      </w:pPr>
    </w:p>
    <w:p w14:paraId="5D7A1B84"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307E8A1F"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p>
    <w:p w14:paraId="4819BF3C" w14:textId="018581B6" w:rsidR="00A448E3" w:rsidRPr="00AE178E" w:rsidRDefault="00F220AE" w:rsidP="00AE178E">
      <w:pPr>
        <w:pStyle w:val="Prrafodelista"/>
        <w:ind w:left="284" w:right="344" w:firstLine="0"/>
        <w:rPr>
          <w:rFonts w:ascii="Arial Narrow" w:eastAsia="Arial Unicode MS" w:hAnsi="Arial Narrow" w:cstheme="minorHAnsi"/>
          <w:bCs/>
        </w:rPr>
      </w:pPr>
      <w:r w:rsidRPr="00AE178E">
        <w:rPr>
          <w:rFonts w:ascii="Arial Narrow" w:eastAsia="Arial Unicode MS" w:hAnsi="Arial Narrow" w:cstheme="minorHAnsi"/>
          <w:bCs/>
        </w:rPr>
        <w:t>La persona jurídica deberá acreditar que su duración no será inferior a la del plazo del contrato y un (1) año más.</w:t>
      </w:r>
    </w:p>
    <w:p w14:paraId="1C86D134" w14:textId="77777777" w:rsidR="00F220AE" w:rsidRPr="00AE178E" w:rsidRDefault="00F220AE" w:rsidP="00AE178E">
      <w:pPr>
        <w:pStyle w:val="Prrafodelista"/>
        <w:ind w:left="284" w:right="344" w:firstLine="0"/>
        <w:rPr>
          <w:rFonts w:ascii="Arial Narrow" w:eastAsia="Arial Unicode MS" w:hAnsi="Arial Narrow" w:cstheme="minorHAnsi"/>
          <w:bCs/>
        </w:rPr>
      </w:pPr>
    </w:p>
    <w:p w14:paraId="08F0A7C7" w14:textId="073CAE23" w:rsidR="00F220AE" w:rsidRPr="00AE178E" w:rsidRDefault="006906DD">
      <w:pPr>
        <w:pStyle w:val="Prrafodelista"/>
        <w:widowControl/>
        <w:numPr>
          <w:ilvl w:val="2"/>
          <w:numId w:val="10"/>
        </w:numPr>
        <w:tabs>
          <w:tab w:val="left" w:pos="-720"/>
        </w:tabs>
        <w:suppressAutoHyphens/>
        <w:autoSpaceDE/>
        <w:autoSpaceDN/>
        <w:jc w:val="both"/>
        <w:rPr>
          <w:rFonts w:ascii="Arial Narrow" w:eastAsia="Arial Unicode MS" w:hAnsi="Arial Narrow" w:cstheme="minorHAnsi"/>
          <w:b/>
        </w:rPr>
      </w:pPr>
      <w:r w:rsidRPr="00AE178E">
        <w:rPr>
          <w:rFonts w:ascii="Arial Narrow" w:eastAsia="Arial Unicode MS" w:hAnsi="Arial Narrow" w:cstheme="minorHAnsi"/>
          <w:b/>
        </w:rPr>
        <w:t>ACTA DE JUNTA DE SOCIOS, ASAMBLEA GENERAL DE ACCIONISTAS O JUNTA DIRECTIVA</w:t>
      </w:r>
    </w:p>
    <w:p w14:paraId="13614142" w14:textId="77777777" w:rsidR="00F220AE" w:rsidRPr="00AE178E" w:rsidRDefault="00F220AE" w:rsidP="00AE178E">
      <w:pPr>
        <w:tabs>
          <w:tab w:val="left" w:pos="-720"/>
        </w:tabs>
        <w:suppressAutoHyphens/>
        <w:jc w:val="both"/>
        <w:rPr>
          <w:rFonts w:ascii="Arial Narrow" w:eastAsia="Arial Unicode MS" w:hAnsi="Arial Narrow" w:cstheme="minorHAnsi"/>
          <w:b/>
          <w:sz w:val="22"/>
          <w:szCs w:val="22"/>
        </w:rPr>
      </w:pPr>
    </w:p>
    <w:p w14:paraId="1511364A"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w:t>
      </w:r>
    </w:p>
    <w:p w14:paraId="505C84A5"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p>
    <w:p w14:paraId="6B60C11E" w14:textId="77777777" w:rsidR="001863D2"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Esta Acta debe ser expedida conforme a lo establecido por el Código de Comercio, en especial el Capítulo VII Sección I y el artículo 189, para efectos de que eficacia y validez.</w:t>
      </w:r>
    </w:p>
    <w:p w14:paraId="37599188" w14:textId="79DD9701" w:rsidR="00C24067" w:rsidRPr="00AE178E" w:rsidRDefault="00C24067" w:rsidP="00AE178E">
      <w:pPr>
        <w:tabs>
          <w:tab w:val="left" w:pos="-720"/>
        </w:tabs>
        <w:suppressAutoHyphens/>
        <w:ind w:left="284" w:right="344"/>
        <w:jc w:val="both"/>
        <w:rPr>
          <w:rFonts w:ascii="Arial Narrow" w:eastAsia="Arial Unicode MS" w:hAnsi="Arial Narrow" w:cstheme="minorHAnsi"/>
          <w:bCs/>
          <w:sz w:val="22"/>
          <w:szCs w:val="22"/>
        </w:rPr>
      </w:pPr>
    </w:p>
    <w:p w14:paraId="6CE78ECB" w14:textId="77777777" w:rsidR="00F220AE" w:rsidRPr="00AE178E" w:rsidRDefault="00F220AE" w:rsidP="00AE178E">
      <w:pPr>
        <w:suppressAutoHyphens/>
        <w:ind w:left="284" w:right="344"/>
        <w:jc w:val="both"/>
        <w:rPr>
          <w:rFonts w:ascii="Arial Narrow" w:eastAsia="Arial Unicode MS" w:hAnsi="Arial Narrow" w:cstheme="minorHAnsi"/>
          <w:sz w:val="22"/>
          <w:szCs w:val="22"/>
        </w:rPr>
      </w:pPr>
      <w:r w:rsidRPr="00AE178E">
        <w:rPr>
          <w:rFonts w:ascii="Arial Narrow" w:eastAsia="Arial Unicode MS" w:hAnsi="Arial Narrow" w:cstheme="minorHAnsi"/>
          <w:sz w:val="22"/>
          <w:szCs w:val="22"/>
        </w:rPr>
        <w:t>En caso de oferentes plurales, cada uno de sus integrantes debe cumplir con este requisito, en caso de requerirlo. Para los extranjeros, éstos deben presentar los documentos idóneos del país de origen en donde se pruebe esta capacidad.</w:t>
      </w:r>
    </w:p>
    <w:p w14:paraId="5DF9B22F" w14:textId="77777777" w:rsidR="00F220AE" w:rsidRPr="00AE178E" w:rsidRDefault="00F220AE" w:rsidP="00AE178E">
      <w:pPr>
        <w:pStyle w:val="Prrafodelista"/>
        <w:ind w:left="284" w:right="344" w:firstLine="0"/>
        <w:rPr>
          <w:rFonts w:ascii="Arial Narrow" w:eastAsia="Arial Unicode MS" w:hAnsi="Arial Narrow" w:cstheme="minorHAnsi"/>
          <w:bCs/>
        </w:rPr>
      </w:pPr>
    </w:p>
    <w:p w14:paraId="7EC46F6B" w14:textId="67CACF88" w:rsidR="00F220AE" w:rsidRPr="00AE178E" w:rsidRDefault="006906DD">
      <w:pPr>
        <w:pStyle w:val="Prrafodelista"/>
        <w:widowControl/>
        <w:numPr>
          <w:ilvl w:val="2"/>
          <w:numId w:val="10"/>
        </w:numPr>
        <w:tabs>
          <w:tab w:val="left" w:pos="-720"/>
        </w:tabs>
        <w:suppressAutoHyphens/>
        <w:autoSpaceDE/>
        <w:autoSpaceDN/>
        <w:jc w:val="both"/>
        <w:rPr>
          <w:rFonts w:ascii="Arial Narrow" w:eastAsia="Arial Unicode MS" w:hAnsi="Arial Narrow" w:cstheme="minorHAnsi"/>
          <w:b/>
        </w:rPr>
      </w:pPr>
      <w:r w:rsidRPr="00AE178E">
        <w:rPr>
          <w:rFonts w:ascii="Arial Narrow" w:eastAsia="Arial Unicode MS" w:hAnsi="Arial Narrow" w:cstheme="minorHAnsi"/>
          <w:b/>
        </w:rPr>
        <w:t>PERSONAS NATURALES</w:t>
      </w:r>
    </w:p>
    <w:p w14:paraId="50F3679D"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
          <w:sz w:val="22"/>
          <w:szCs w:val="22"/>
        </w:rPr>
      </w:pPr>
    </w:p>
    <w:p w14:paraId="24DAC2BC"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Deben presentar los siguientes documentos en copia simple:</w:t>
      </w:r>
    </w:p>
    <w:p w14:paraId="776D71D2"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p>
    <w:p w14:paraId="3CB48917" w14:textId="77777777" w:rsidR="00F220AE" w:rsidRPr="00AE178E" w:rsidRDefault="00F220AE">
      <w:pPr>
        <w:pStyle w:val="Prrafodelista"/>
        <w:widowControl/>
        <w:numPr>
          <w:ilvl w:val="0"/>
          <w:numId w:val="12"/>
        </w:numPr>
        <w:tabs>
          <w:tab w:val="left" w:pos="-720"/>
        </w:tabs>
        <w:suppressAutoHyphens/>
        <w:autoSpaceDE/>
        <w:autoSpaceDN/>
        <w:ind w:left="284" w:right="344" w:firstLine="0"/>
        <w:jc w:val="both"/>
        <w:rPr>
          <w:rFonts w:ascii="Arial Narrow" w:eastAsia="Arial Unicode MS" w:hAnsi="Arial Narrow" w:cstheme="minorHAnsi"/>
          <w:bCs/>
        </w:rPr>
      </w:pPr>
      <w:r w:rsidRPr="00AE178E">
        <w:rPr>
          <w:rFonts w:ascii="Arial Narrow" w:eastAsia="Arial Unicode MS" w:hAnsi="Arial Narrow" w:cstheme="minorHAnsi"/>
          <w:bCs/>
        </w:rPr>
        <w:t>Persona natural de nacionalidad colombiana: cédula de ciudadanía.</w:t>
      </w:r>
    </w:p>
    <w:p w14:paraId="74FBFE4F" w14:textId="77777777" w:rsidR="00F220AE" w:rsidRPr="00AE178E" w:rsidRDefault="00F220AE">
      <w:pPr>
        <w:pStyle w:val="Prrafodelista"/>
        <w:widowControl/>
        <w:numPr>
          <w:ilvl w:val="0"/>
          <w:numId w:val="12"/>
        </w:numPr>
        <w:tabs>
          <w:tab w:val="left" w:pos="-720"/>
        </w:tabs>
        <w:suppressAutoHyphens/>
        <w:autoSpaceDE/>
        <w:autoSpaceDN/>
        <w:ind w:left="284" w:right="344" w:firstLine="0"/>
        <w:jc w:val="both"/>
        <w:rPr>
          <w:rFonts w:ascii="Arial Narrow" w:eastAsia="Arial Unicode MS" w:hAnsi="Arial Narrow" w:cstheme="minorHAnsi"/>
          <w:bCs/>
        </w:rPr>
      </w:pPr>
      <w:r w:rsidRPr="00AE178E">
        <w:rPr>
          <w:rFonts w:ascii="Arial Narrow" w:eastAsia="Arial Unicode MS" w:hAnsi="Arial Narrow" w:cstheme="minorHAnsi"/>
          <w:bCs/>
        </w:rPr>
        <w:t>Persona natural extranjera con residencia en Colombia: cédula de extranjería.</w:t>
      </w:r>
    </w:p>
    <w:p w14:paraId="3229C226" w14:textId="41D3A5F1" w:rsidR="00F220AE" w:rsidRPr="00AE178E" w:rsidRDefault="00F220AE">
      <w:pPr>
        <w:pStyle w:val="Prrafodelista"/>
        <w:widowControl/>
        <w:numPr>
          <w:ilvl w:val="0"/>
          <w:numId w:val="12"/>
        </w:numPr>
        <w:tabs>
          <w:tab w:val="left" w:pos="-720"/>
        </w:tabs>
        <w:suppressAutoHyphens/>
        <w:autoSpaceDE/>
        <w:autoSpaceDN/>
        <w:ind w:left="284" w:right="344" w:firstLine="0"/>
        <w:jc w:val="both"/>
        <w:rPr>
          <w:rFonts w:ascii="Arial Narrow" w:eastAsia="Arial Unicode MS" w:hAnsi="Arial Narrow" w:cstheme="minorHAnsi"/>
          <w:bCs/>
        </w:rPr>
      </w:pPr>
      <w:r w:rsidRPr="00AE178E">
        <w:rPr>
          <w:rFonts w:ascii="Arial Narrow" w:eastAsia="Arial Unicode MS" w:hAnsi="Arial Narrow" w:cstheme="minorHAnsi"/>
          <w:bCs/>
        </w:rPr>
        <w:t>Persona natural extranjera sin domicilio en Colombia: pasaporte.</w:t>
      </w:r>
    </w:p>
    <w:p w14:paraId="202C48AD" w14:textId="1124FF9A" w:rsidR="00F220AE" w:rsidRPr="00AE178E" w:rsidRDefault="006906DD">
      <w:pPr>
        <w:pStyle w:val="Prrafodelista"/>
        <w:widowControl/>
        <w:numPr>
          <w:ilvl w:val="2"/>
          <w:numId w:val="10"/>
        </w:numPr>
        <w:tabs>
          <w:tab w:val="left" w:pos="-720"/>
        </w:tabs>
        <w:suppressAutoHyphens/>
        <w:autoSpaceDE/>
        <w:autoSpaceDN/>
        <w:jc w:val="both"/>
        <w:rPr>
          <w:rFonts w:ascii="Arial Narrow" w:eastAsia="Arial Unicode MS" w:hAnsi="Arial Narrow" w:cstheme="minorHAnsi"/>
          <w:b/>
        </w:rPr>
      </w:pPr>
      <w:r w:rsidRPr="00AE178E">
        <w:rPr>
          <w:rFonts w:ascii="Arial Narrow" w:eastAsia="Arial Unicode MS" w:hAnsi="Arial Narrow" w:cstheme="minorHAnsi"/>
          <w:b/>
        </w:rPr>
        <w:t xml:space="preserve">CERTIFICACIÓN DE PAGO DE APORTES A LA SEGURIDAD SOCIAL Y PARAFISCAL </w:t>
      </w:r>
      <w:r w:rsidR="00F220AE" w:rsidRPr="00AE178E">
        <w:rPr>
          <w:rFonts w:ascii="Arial Narrow" w:eastAsia="Arial Unicode MS" w:hAnsi="Arial Narrow" w:cstheme="minorHAnsi"/>
          <w:b/>
        </w:rPr>
        <w:t>- Formato 16</w:t>
      </w:r>
    </w:p>
    <w:p w14:paraId="5DECC82C" w14:textId="77777777" w:rsidR="00F220AE" w:rsidRPr="00AE178E" w:rsidRDefault="00F220AE" w:rsidP="00AE178E">
      <w:pPr>
        <w:tabs>
          <w:tab w:val="left" w:pos="-720"/>
        </w:tabs>
        <w:suppressAutoHyphens/>
        <w:jc w:val="both"/>
        <w:rPr>
          <w:rFonts w:ascii="Arial Narrow" w:eastAsia="Arial Unicode MS" w:hAnsi="Arial Narrow" w:cstheme="minorHAnsi"/>
          <w:bCs/>
          <w:sz w:val="22"/>
          <w:szCs w:val="22"/>
        </w:rPr>
      </w:pPr>
    </w:p>
    <w:p w14:paraId="5FC82A15"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 xml:space="preserve">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w:t>
      </w:r>
      <w:r w:rsidRPr="00AE178E">
        <w:rPr>
          <w:rFonts w:ascii="Arial Narrow" w:eastAsia="Arial Unicode MS" w:hAnsi="Arial Narrow" w:cstheme="minorHAnsi"/>
          <w:bCs/>
          <w:sz w:val="22"/>
          <w:szCs w:val="22"/>
        </w:rPr>
        <w:lastRenderedPageBreak/>
        <w:t>de Aprendizaje. Dicho documento deberá certificar que, a la fecha de cierre del presente proceso de selección, ha realizado el pago de los aportes correspondientes a la nómina de los últimos seis (6) meses, contados a partir de la fecha del cierre, en los cuales se haya causado la obligación de efectuar dichos pagos.</w:t>
      </w:r>
    </w:p>
    <w:p w14:paraId="1D034943"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p>
    <w:p w14:paraId="450D378B" w14:textId="77777777" w:rsidR="00A7237C" w:rsidRPr="00AE178E" w:rsidRDefault="00A7237C" w:rsidP="00AE178E">
      <w:pPr>
        <w:tabs>
          <w:tab w:val="left" w:pos="-720"/>
        </w:tabs>
        <w:suppressAutoHyphens/>
        <w:ind w:left="284" w:right="344"/>
        <w:jc w:val="both"/>
        <w:rPr>
          <w:rFonts w:ascii="Arial Narrow" w:eastAsia="Arial Unicode MS" w:hAnsi="Arial Narrow" w:cstheme="minorHAnsi"/>
          <w:bCs/>
          <w:sz w:val="22"/>
          <w:szCs w:val="22"/>
        </w:rPr>
      </w:pPr>
    </w:p>
    <w:p w14:paraId="221E5CD1"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En caso de presentar acuerdo de pago con las entidades recaudadoras respecto de alguna de las obligaciones mencionadas deberá manifestar que existe el acuerdo y que se encuentra al día en el cumplimiento de este.  En este evento el oferente deberá anexar copia del acuerdo de pago correspondiente y el comprobante de pago soporte contados a partir de la fecha del cierre del proceso de selección.</w:t>
      </w:r>
    </w:p>
    <w:p w14:paraId="519F6927"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p>
    <w:p w14:paraId="1EB6F412"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Esta misma previsión aplica para las personas jurídicas extranjeras con domicilio o sucursal en Colombia las cuales deberán acreditar este requisito respecto del personal vinculado en Colombia.</w:t>
      </w:r>
    </w:p>
    <w:p w14:paraId="6BBE1BF5"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p>
    <w:p w14:paraId="77437E26"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 Dicho documento deberá expresar que, a la fecha de cierre del presente proceso de selección, ha realizado el pago de los aportes correspondientes a la nómina de los últimos seis (6) meses, contados a partir de la fecha del cierre, en los cuales se haya causado la obligación de efectuar dichos pagos.</w:t>
      </w:r>
    </w:p>
    <w:p w14:paraId="1C22EEAC" w14:textId="77777777" w:rsidR="00F33395" w:rsidRPr="00AE178E" w:rsidRDefault="00F33395" w:rsidP="00AE178E">
      <w:pPr>
        <w:tabs>
          <w:tab w:val="left" w:pos="-720"/>
        </w:tabs>
        <w:suppressAutoHyphens/>
        <w:ind w:left="284" w:right="344"/>
        <w:jc w:val="both"/>
        <w:rPr>
          <w:rFonts w:ascii="Arial Narrow" w:eastAsia="Arial Unicode MS" w:hAnsi="Arial Narrow" w:cstheme="minorHAnsi"/>
          <w:bCs/>
          <w:sz w:val="22"/>
          <w:szCs w:val="22"/>
        </w:rPr>
      </w:pPr>
    </w:p>
    <w:p w14:paraId="2FE90641"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5795352"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p>
    <w:p w14:paraId="033DD23C"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 la fecha del cierre.</w:t>
      </w:r>
    </w:p>
    <w:p w14:paraId="75B6EB89"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Esta misma previsión aplica para las personas naturales extranjeras con domicilio en Colombia las cuales, deberán acreditar este requisito respecto del personal vinculado en Colombia.</w:t>
      </w:r>
    </w:p>
    <w:p w14:paraId="0576D944"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p>
    <w:p w14:paraId="3B79BEE0"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Cuando se trate de Consorcios o Uniones Temporales, cada uno de sus integrantes, deberá aportar por separado la certificación aquí exigida.</w:t>
      </w:r>
    </w:p>
    <w:p w14:paraId="489C618E"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p>
    <w:p w14:paraId="325757AF"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Adicionalmente el proponente adjudicatario, deberá presentar para la suscripción del respectivo contrato la declaración donde se acredite el pago correspondiente a Seguridad Social y Aportes Parafiscales.</w:t>
      </w:r>
    </w:p>
    <w:p w14:paraId="5BCB98E8"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p>
    <w:p w14:paraId="2CB5EF4C"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2B84C97C"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p>
    <w:p w14:paraId="470B25E0"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p>
    <w:p w14:paraId="000CF541"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
          <w:sz w:val="22"/>
          <w:szCs w:val="22"/>
        </w:rPr>
        <w:t>NOTA</w:t>
      </w:r>
      <w:r w:rsidRPr="00AE178E">
        <w:rPr>
          <w:rFonts w:ascii="Arial Narrow" w:eastAsia="Arial Unicode MS" w:hAnsi="Arial Narrow" w:cstheme="minorHAnsi"/>
          <w:bCs/>
          <w:sz w:val="22"/>
          <w:szCs w:val="22"/>
        </w:rPr>
        <w:t xml:space="preserve">: La Aeronáutica dará prevalencia al principio de buena fe contenido en el artículo 83 de la Constitución Política Nacional. En consecuencia, quienes presenten observaciones respecto del incumplimiento por parte de otros proponentes </w:t>
      </w:r>
      <w:r w:rsidRPr="00AE178E">
        <w:rPr>
          <w:rFonts w:ascii="Arial Narrow" w:eastAsia="Arial Unicode MS" w:hAnsi="Arial Narrow" w:cstheme="minorHAnsi"/>
          <w:bCs/>
          <w:sz w:val="22"/>
          <w:szCs w:val="22"/>
        </w:rPr>
        <w:lastRenderedPageBreak/>
        <w:t>en el pago de los aportes al Sistema de Seguridad Social y Aportes Parafiscales, deberán aportar los documentos que demuestren dicha circunstancia respecto del proponente observado.</w:t>
      </w:r>
    </w:p>
    <w:p w14:paraId="0C296BF3"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p>
    <w:p w14:paraId="2C1EF8A3"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sz w:val="22"/>
          <w:szCs w:val="22"/>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7AE52729"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p>
    <w:p w14:paraId="17DA2C1C" w14:textId="2FDBB931" w:rsidR="00F220AE" w:rsidRPr="00AE178E" w:rsidRDefault="006906DD">
      <w:pPr>
        <w:pStyle w:val="Prrafodelista"/>
        <w:widowControl/>
        <w:numPr>
          <w:ilvl w:val="2"/>
          <w:numId w:val="10"/>
        </w:numPr>
        <w:tabs>
          <w:tab w:val="left" w:pos="-720"/>
        </w:tabs>
        <w:suppressAutoHyphens/>
        <w:autoSpaceDE/>
        <w:autoSpaceDN/>
        <w:jc w:val="both"/>
        <w:rPr>
          <w:rFonts w:ascii="Arial Narrow" w:eastAsia="Arial Unicode MS" w:hAnsi="Arial Narrow" w:cstheme="minorHAnsi"/>
          <w:b/>
        </w:rPr>
      </w:pPr>
      <w:r w:rsidRPr="00AE178E">
        <w:rPr>
          <w:rFonts w:ascii="Arial Narrow" w:eastAsia="Arial Unicode MS" w:hAnsi="Arial Narrow" w:cstheme="minorHAnsi"/>
          <w:b/>
        </w:rPr>
        <w:t xml:space="preserve">OFERENTE PLURAL </w:t>
      </w:r>
      <w:r w:rsidR="00F220AE" w:rsidRPr="00AE178E">
        <w:rPr>
          <w:rFonts w:ascii="Arial Narrow" w:eastAsia="Arial Unicode MS" w:hAnsi="Arial Narrow" w:cstheme="minorHAnsi"/>
          <w:b/>
        </w:rPr>
        <w:t>– Formato 15</w:t>
      </w:r>
    </w:p>
    <w:p w14:paraId="27DAF9DA" w14:textId="77777777" w:rsidR="00F220AE" w:rsidRPr="00AE178E" w:rsidRDefault="00F220AE" w:rsidP="00AE178E">
      <w:pPr>
        <w:tabs>
          <w:tab w:val="left" w:pos="-720"/>
        </w:tabs>
        <w:suppressAutoHyphens/>
        <w:jc w:val="both"/>
        <w:rPr>
          <w:rFonts w:ascii="Arial Narrow" w:eastAsia="Arial Unicode MS" w:hAnsi="Arial Narrow" w:cstheme="minorHAnsi"/>
          <w:b/>
          <w:sz w:val="22"/>
          <w:szCs w:val="22"/>
        </w:rPr>
      </w:pPr>
    </w:p>
    <w:p w14:paraId="16AFE535"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sz w:val="22"/>
          <w:szCs w:val="22"/>
        </w:rPr>
        <w:t>El oferente plural deberá diligenciar el “Formato 15 - Constitución Consorcio o Unión Temporal”. Cualquier otra forma o tipo de asociación deben presentar el documento idóneo permitido por la ley.</w:t>
      </w:r>
    </w:p>
    <w:p w14:paraId="5AAA097B" w14:textId="77777777" w:rsidR="00F220AE" w:rsidRPr="00AE178E" w:rsidRDefault="00F220AE" w:rsidP="00AE178E">
      <w:pPr>
        <w:tabs>
          <w:tab w:val="left" w:pos="-720"/>
        </w:tabs>
        <w:suppressAutoHyphens/>
        <w:jc w:val="both"/>
        <w:rPr>
          <w:rFonts w:ascii="Arial Narrow" w:eastAsia="Arial Unicode MS" w:hAnsi="Arial Narrow" w:cstheme="minorHAnsi"/>
          <w:bCs/>
          <w:sz w:val="22"/>
          <w:szCs w:val="22"/>
        </w:rPr>
      </w:pPr>
    </w:p>
    <w:p w14:paraId="780E0624" w14:textId="43560DB0" w:rsidR="00F220AE" w:rsidRPr="00AE178E" w:rsidRDefault="006906DD">
      <w:pPr>
        <w:pStyle w:val="Prrafodelista"/>
        <w:widowControl/>
        <w:numPr>
          <w:ilvl w:val="2"/>
          <w:numId w:val="10"/>
        </w:numPr>
        <w:tabs>
          <w:tab w:val="left" w:pos="-720"/>
        </w:tabs>
        <w:suppressAutoHyphens/>
        <w:autoSpaceDE/>
        <w:autoSpaceDN/>
        <w:jc w:val="both"/>
        <w:rPr>
          <w:rFonts w:ascii="Arial Narrow" w:eastAsia="Arial Unicode MS" w:hAnsi="Arial Narrow" w:cstheme="minorHAnsi"/>
          <w:b/>
        </w:rPr>
      </w:pPr>
      <w:r w:rsidRPr="00AE178E">
        <w:rPr>
          <w:rFonts w:ascii="Arial Narrow" w:eastAsia="Arial Unicode MS" w:hAnsi="Arial Narrow" w:cstheme="minorHAnsi"/>
          <w:b/>
        </w:rPr>
        <w:t xml:space="preserve">SOPORTE DE CONSULTA DEL </w:t>
      </w:r>
      <w:r w:rsidR="00F220AE" w:rsidRPr="00AE178E">
        <w:rPr>
          <w:rFonts w:ascii="Arial Narrow" w:eastAsia="Arial Unicode MS" w:hAnsi="Arial Narrow" w:cstheme="minorHAnsi"/>
          <w:b/>
        </w:rPr>
        <w:t>REDAM</w:t>
      </w:r>
    </w:p>
    <w:p w14:paraId="4D0E89B0" w14:textId="77777777" w:rsidR="00F220AE" w:rsidRPr="00AE178E" w:rsidRDefault="00F220AE" w:rsidP="00AE178E">
      <w:pPr>
        <w:tabs>
          <w:tab w:val="left" w:pos="-720"/>
        </w:tabs>
        <w:suppressAutoHyphens/>
        <w:jc w:val="both"/>
        <w:rPr>
          <w:rFonts w:ascii="Arial Narrow" w:eastAsia="Arial Unicode MS" w:hAnsi="Arial Narrow" w:cstheme="minorHAnsi"/>
          <w:bCs/>
          <w:sz w:val="22"/>
          <w:szCs w:val="22"/>
        </w:rPr>
      </w:pPr>
    </w:p>
    <w:p w14:paraId="41C51375"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r w:rsidRPr="00AE178E">
        <w:rPr>
          <w:rFonts w:ascii="Arial Narrow" w:eastAsia="Arial Unicode MS" w:hAnsi="Arial Narrow" w:cstheme="minorHAnsi"/>
          <w:bCs/>
          <w:sz w:val="22"/>
          <w:szCs w:val="22"/>
        </w:rPr>
        <w:t xml:space="preserve">El proponente debe presentar el soporte generado de la página: </w:t>
      </w:r>
      <w:hyperlink r:id="rId58" w:history="1">
        <w:r w:rsidRPr="00AE178E">
          <w:rPr>
            <w:rStyle w:val="Hipervnculo"/>
            <w:rFonts w:ascii="Arial Narrow" w:eastAsia="Arial Unicode MS" w:hAnsi="Arial Narrow" w:cstheme="minorHAnsi"/>
            <w:bCs/>
            <w:color w:val="auto"/>
            <w:sz w:val="22"/>
            <w:szCs w:val="22"/>
          </w:rPr>
          <w:t>https://www.redam.gov.co/</w:t>
        </w:r>
      </w:hyperlink>
      <w:r w:rsidRPr="00AE178E">
        <w:rPr>
          <w:rFonts w:ascii="Arial Narrow" w:eastAsia="Arial Unicode MS" w:hAnsi="Arial Narrow" w:cstheme="minorHAnsi"/>
          <w:bCs/>
          <w:sz w:val="22"/>
          <w:szCs w:val="22"/>
        </w:rPr>
        <w:t xml:space="preserve"> toda vez que la persona natural o el representante legal de la persona jurídica no debe encontrarse incurso en la causal de inhabilidad de que trata en el numeral 1 del artículo 6 de la Ley 2097 de 2021. Para el caso de Uniones Temporales o Consorcios o aquella figura asociativa permitida en el ordenamiento jurídico colombiano, se deberá aportar el soporte del representante legal de cada uno de sus integrantes.</w:t>
      </w:r>
    </w:p>
    <w:p w14:paraId="49AB980A" w14:textId="77777777" w:rsidR="00F220AE" w:rsidRPr="00AE178E" w:rsidRDefault="00F220AE" w:rsidP="00AE178E">
      <w:pPr>
        <w:tabs>
          <w:tab w:val="left" w:pos="-720"/>
        </w:tabs>
        <w:suppressAutoHyphens/>
        <w:ind w:left="284" w:right="344"/>
        <w:jc w:val="both"/>
        <w:rPr>
          <w:rFonts w:ascii="Arial Narrow" w:eastAsia="Arial Unicode MS" w:hAnsi="Arial Narrow" w:cstheme="minorHAnsi"/>
          <w:bCs/>
          <w:sz w:val="22"/>
          <w:szCs w:val="22"/>
        </w:rPr>
      </w:pPr>
    </w:p>
    <w:p w14:paraId="40FAF300" w14:textId="1931FEA1" w:rsidR="00AD184F" w:rsidRPr="00AE178E" w:rsidRDefault="004672EE">
      <w:pPr>
        <w:pStyle w:val="Prrafodelista"/>
        <w:widowControl/>
        <w:numPr>
          <w:ilvl w:val="1"/>
          <w:numId w:val="10"/>
        </w:numPr>
        <w:tabs>
          <w:tab w:val="left" w:pos="-720"/>
        </w:tabs>
        <w:suppressAutoHyphens/>
        <w:autoSpaceDE/>
        <w:autoSpaceDN/>
        <w:jc w:val="both"/>
        <w:rPr>
          <w:rFonts w:ascii="Arial Narrow" w:eastAsia="Arial Unicode MS" w:hAnsi="Arial Narrow" w:cstheme="minorHAnsi"/>
          <w:b/>
        </w:rPr>
      </w:pPr>
      <w:r w:rsidRPr="00AE178E">
        <w:rPr>
          <w:rFonts w:ascii="Arial Narrow" w:eastAsia="Arial Unicode MS" w:hAnsi="Arial Narrow" w:cstheme="minorHAnsi"/>
          <w:b/>
        </w:rPr>
        <w:t>REQUISITOS HABILITANTES DE CONTENIDO FINANCIERO</w:t>
      </w:r>
    </w:p>
    <w:p w14:paraId="764928EE" w14:textId="77777777" w:rsidR="00AD184F" w:rsidRPr="00AE178E" w:rsidRDefault="00AD184F" w:rsidP="00AE178E">
      <w:pPr>
        <w:pStyle w:val="Textoindependiente"/>
        <w:spacing w:before="251"/>
        <w:ind w:left="282"/>
        <w:rPr>
          <w:rFonts w:ascii="Arial Narrow" w:eastAsia="Arial Unicode MS" w:hAnsi="Arial Narrow" w:cstheme="minorHAnsi"/>
          <w:bCs/>
        </w:rPr>
      </w:pPr>
      <w:r w:rsidRPr="00AE178E">
        <w:rPr>
          <w:rFonts w:ascii="Arial Narrow" w:eastAsia="Arial Unicode MS" w:hAnsi="Arial Narrow" w:cstheme="minorHAnsi"/>
          <w:bCs/>
        </w:rPr>
        <w:t>Los definidos por la Dirección Financiera mediante memorando, conforme al análisis del comportamiento del sector de acuerdo con la naturaleza del proceso de contratación, su valor, plazo y forma de pago.</w:t>
      </w:r>
    </w:p>
    <w:p w14:paraId="03C1BCDC" w14:textId="77777777" w:rsidR="00507C52" w:rsidRPr="00AE178E" w:rsidRDefault="00507C52" w:rsidP="00AE178E">
      <w:pPr>
        <w:pStyle w:val="Textoindependiente"/>
        <w:spacing w:before="251"/>
        <w:ind w:left="282"/>
        <w:rPr>
          <w:rFonts w:ascii="Arial Narrow" w:eastAsia="Arial Unicode MS" w:hAnsi="Arial Narrow" w:cstheme="minorHAnsi"/>
          <w:bCs/>
        </w:rPr>
      </w:pPr>
    </w:p>
    <w:p w14:paraId="6FB41BCF" w14:textId="1BFB30DC" w:rsidR="00AD184F" w:rsidRPr="00AE178E" w:rsidRDefault="004672EE">
      <w:pPr>
        <w:pStyle w:val="Prrafodelista"/>
        <w:widowControl/>
        <w:numPr>
          <w:ilvl w:val="1"/>
          <w:numId w:val="10"/>
        </w:numPr>
        <w:tabs>
          <w:tab w:val="left" w:pos="-720"/>
        </w:tabs>
        <w:suppressAutoHyphens/>
        <w:autoSpaceDE/>
        <w:autoSpaceDN/>
        <w:jc w:val="both"/>
        <w:rPr>
          <w:rFonts w:ascii="Arial Narrow" w:eastAsia="Arial Unicode MS" w:hAnsi="Arial Narrow" w:cstheme="minorHAnsi"/>
          <w:b/>
        </w:rPr>
      </w:pPr>
      <w:r w:rsidRPr="00AE178E">
        <w:rPr>
          <w:rFonts w:ascii="Arial Narrow" w:eastAsia="Arial Unicode MS" w:hAnsi="Arial Narrow" w:cstheme="minorHAnsi"/>
          <w:b/>
        </w:rPr>
        <w:t>REQUISITOS HABILITANTES DE CONTENIDO TÉCNICO</w:t>
      </w:r>
    </w:p>
    <w:p w14:paraId="6B9BBD06" w14:textId="77777777" w:rsidR="00AD184F" w:rsidRPr="00AE178E" w:rsidRDefault="00AD184F" w:rsidP="00AE178E">
      <w:pPr>
        <w:pStyle w:val="Textoindependiente"/>
        <w:spacing w:before="2"/>
        <w:rPr>
          <w:rFonts w:ascii="Arial Narrow" w:hAnsi="Arial Narrow" w:cstheme="minorHAnsi"/>
          <w:b/>
        </w:rPr>
      </w:pPr>
    </w:p>
    <w:p w14:paraId="50AF6D84" w14:textId="77777777" w:rsidR="00AD184F" w:rsidRPr="00AE178E" w:rsidRDefault="00AD184F" w:rsidP="00AE178E">
      <w:pPr>
        <w:pStyle w:val="Textoindependiente"/>
        <w:ind w:left="282" w:right="163"/>
        <w:rPr>
          <w:rFonts w:ascii="Arial Narrow" w:eastAsia="Arial Unicode MS" w:hAnsi="Arial Narrow" w:cstheme="minorHAnsi"/>
          <w:bCs/>
        </w:rPr>
      </w:pPr>
      <w:r w:rsidRPr="00AE178E">
        <w:rPr>
          <w:rFonts w:ascii="Arial Narrow" w:eastAsia="Arial Unicode MS" w:hAnsi="Arial Narrow" w:cstheme="minorHAnsi"/>
          <w:bCs/>
        </w:rPr>
        <w:t>De conformidad con lo analizado en el estudio del sector, el objeto, la cuantía del proceso, entre otros aspectos, se determinan los siguientes requisitos técnicos habilitantes para el proceso de contratación:</w:t>
      </w:r>
    </w:p>
    <w:p w14:paraId="75092ECD" w14:textId="77777777" w:rsidR="00AD184F" w:rsidRPr="00AE178E" w:rsidRDefault="00AD184F" w:rsidP="00AE178E">
      <w:pPr>
        <w:pStyle w:val="Textoindependiente"/>
        <w:spacing w:before="25"/>
        <w:rPr>
          <w:rFonts w:ascii="Arial Narrow" w:hAnsi="Arial Narrow" w:cstheme="minorHAnsi"/>
        </w:rPr>
      </w:pPr>
    </w:p>
    <w:p w14:paraId="47F41228" w14:textId="77777777" w:rsidR="00EE6579" w:rsidRPr="00AE178E" w:rsidRDefault="00EE6579" w:rsidP="00AE178E">
      <w:pPr>
        <w:pStyle w:val="Textoindependiente"/>
        <w:spacing w:before="25"/>
        <w:rPr>
          <w:rFonts w:ascii="Arial Narrow" w:hAnsi="Arial Narrow" w:cstheme="minorHAnsi"/>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42"/>
      </w:tblGrid>
      <w:tr w:rsidR="00CF65FC" w:rsidRPr="00AE178E" w14:paraId="72EE66E7" w14:textId="77777777" w:rsidTr="00661567">
        <w:trPr>
          <w:trHeight w:val="335"/>
          <w:jc w:val="center"/>
        </w:trPr>
        <w:tc>
          <w:tcPr>
            <w:tcW w:w="4142" w:type="dxa"/>
            <w:shd w:val="clear" w:color="auto" w:fill="D0CECE"/>
          </w:tcPr>
          <w:p w14:paraId="7C55641B" w14:textId="77777777" w:rsidR="00AD184F" w:rsidRPr="00AE178E" w:rsidRDefault="00AD184F" w:rsidP="00AE178E">
            <w:pPr>
              <w:pStyle w:val="TableParagraph"/>
              <w:spacing w:before="38"/>
              <w:ind w:left="143"/>
              <w:jc w:val="center"/>
              <w:rPr>
                <w:rFonts w:ascii="Arial Narrow" w:eastAsia="Arial Unicode MS" w:hAnsi="Arial Narrow" w:cstheme="minorHAnsi"/>
                <w:b/>
              </w:rPr>
            </w:pPr>
            <w:r w:rsidRPr="00AE178E">
              <w:rPr>
                <w:rFonts w:ascii="Arial Narrow" w:eastAsia="Arial Unicode MS" w:hAnsi="Arial Narrow" w:cstheme="minorHAnsi"/>
                <w:b/>
              </w:rPr>
              <w:t>Requisitos</w:t>
            </w:r>
          </w:p>
        </w:tc>
      </w:tr>
      <w:tr w:rsidR="00CF65FC" w:rsidRPr="00AE178E" w14:paraId="626E141D" w14:textId="77777777" w:rsidTr="00661567">
        <w:trPr>
          <w:trHeight w:val="342"/>
          <w:jc w:val="center"/>
        </w:trPr>
        <w:tc>
          <w:tcPr>
            <w:tcW w:w="4142" w:type="dxa"/>
          </w:tcPr>
          <w:p w14:paraId="3EEE98F0" w14:textId="77777777" w:rsidR="00AD184F" w:rsidRPr="00AE178E" w:rsidRDefault="00AD184F" w:rsidP="00AE178E">
            <w:pPr>
              <w:pStyle w:val="TableParagraph"/>
              <w:spacing w:before="44"/>
              <w:ind w:left="106"/>
              <w:rPr>
                <w:rFonts w:ascii="Arial Narrow" w:eastAsia="Arial Unicode MS" w:hAnsi="Arial Narrow" w:cstheme="minorHAnsi"/>
                <w:bCs/>
              </w:rPr>
            </w:pPr>
            <w:r w:rsidRPr="00AE178E">
              <w:rPr>
                <w:rFonts w:ascii="Arial Narrow" w:eastAsia="Arial Unicode MS" w:hAnsi="Arial Narrow" w:cstheme="minorHAnsi"/>
                <w:bCs/>
              </w:rPr>
              <w:t>Experiencia específica del proponente</w:t>
            </w:r>
          </w:p>
        </w:tc>
      </w:tr>
      <w:tr w:rsidR="00AD184F" w:rsidRPr="00AE178E" w14:paraId="7AD2062F" w14:textId="77777777" w:rsidTr="00661567">
        <w:trPr>
          <w:trHeight w:val="337"/>
          <w:jc w:val="center"/>
        </w:trPr>
        <w:tc>
          <w:tcPr>
            <w:tcW w:w="4142" w:type="dxa"/>
          </w:tcPr>
          <w:p w14:paraId="34069013" w14:textId="77777777" w:rsidR="00AD184F" w:rsidRPr="00AE178E" w:rsidRDefault="00AD184F" w:rsidP="00AE178E">
            <w:pPr>
              <w:pStyle w:val="TableParagraph"/>
              <w:spacing w:before="40"/>
              <w:ind w:left="106"/>
              <w:rPr>
                <w:rFonts w:ascii="Arial Narrow" w:eastAsia="Arial Unicode MS" w:hAnsi="Arial Narrow" w:cstheme="minorHAnsi"/>
                <w:bCs/>
              </w:rPr>
            </w:pPr>
            <w:r w:rsidRPr="00AE178E">
              <w:rPr>
                <w:rFonts w:ascii="Arial Narrow" w:eastAsia="Arial Unicode MS" w:hAnsi="Arial Narrow" w:cstheme="minorHAnsi"/>
                <w:bCs/>
              </w:rPr>
              <w:t>Aspectos técnicos de obligatorio cumplimiento</w:t>
            </w:r>
          </w:p>
        </w:tc>
      </w:tr>
    </w:tbl>
    <w:p w14:paraId="66443EBF" w14:textId="77777777" w:rsidR="00AD184F" w:rsidRPr="00AE178E" w:rsidRDefault="00AD184F" w:rsidP="00AE178E">
      <w:pPr>
        <w:pStyle w:val="Textoindependiente"/>
        <w:rPr>
          <w:rFonts w:ascii="Arial Narrow" w:hAnsi="Arial Narrow" w:cstheme="minorHAnsi"/>
        </w:rPr>
      </w:pPr>
    </w:p>
    <w:p w14:paraId="63280106" w14:textId="2E5967B1" w:rsidR="00AD184F" w:rsidRPr="00AE178E" w:rsidRDefault="004672EE">
      <w:pPr>
        <w:pStyle w:val="Prrafodelista"/>
        <w:widowControl/>
        <w:numPr>
          <w:ilvl w:val="1"/>
          <w:numId w:val="10"/>
        </w:numPr>
        <w:tabs>
          <w:tab w:val="left" w:pos="-720"/>
        </w:tabs>
        <w:suppressAutoHyphens/>
        <w:autoSpaceDE/>
        <w:autoSpaceDN/>
        <w:jc w:val="both"/>
        <w:rPr>
          <w:rFonts w:ascii="Arial Narrow" w:eastAsia="Arial Unicode MS" w:hAnsi="Arial Narrow" w:cstheme="minorHAnsi"/>
          <w:b/>
        </w:rPr>
      </w:pPr>
      <w:r w:rsidRPr="00AE178E">
        <w:rPr>
          <w:rFonts w:ascii="Arial Narrow" w:eastAsia="Arial Unicode MS" w:hAnsi="Arial Narrow" w:cstheme="minorHAnsi"/>
          <w:b/>
        </w:rPr>
        <w:t xml:space="preserve">EXPERIENCIA GENERAL DEL PROPONENTE </w:t>
      </w:r>
      <w:r w:rsidR="00AD184F" w:rsidRPr="00AE178E">
        <w:rPr>
          <w:rFonts w:ascii="Arial Narrow" w:eastAsia="Arial Unicode MS" w:hAnsi="Arial Narrow" w:cstheme="minorHAnsi"/>
          <w:bCs/>
        </w:rPr>
        <w:t>(NO APLICA)</w:t>
      </w:r>
    </w:p>
    <w:p w14:paraId="612C0A2E" w14:textId="77777777" w:rsidR="00507C52" w:rsidRPr="00AE178E" w:rsidRDefault="00507C52" w:rsidP="00AE178E">
      <w:pPr>
        <w:tabs>
          <w:tab w:val="left" w:pos="-720"/>
        </w:tabs>
        <w:suppressAutoHyphens/>
        <w:jc w:val="both"/>
        <w:rPr>
          <w:rFonts w:ascii="Arial Narrow" w:eastAsia="Arial Unicode MS" w:hAnsi="Arial Narrow" w:cstheme="minorHAnsi"/>
          <w:b/>
          <w:sz w:val="22"/>
          <w:szCs w:val="22"/>
        </w:rPr>
      </w:pPr>
    </w:p>
    <w:p w14:paraId="2BB4F2AD" w14:textId="77777777" w:rsidR="00AC5893" w:rsidRPr="00AE178E" w:rsidRDefault="00AC5893" w:rsidP="00AE178E">
      <w:pPr>
        <w:pStyle w:val="Textoindependiente"/>
        <w:spacing w:before="3"/>
        <w:rPr>
          <w:rFonts w:ascii="Arial Narrow" w:hAnsi="Arial Narrow" w:cstheme="minorHAnsi"/>
        </w:rPr>
      </w:pPr>
    </w:p>
    <w:p w14:paraId="57CEA91E" w14:textId="77777777" w:rsidR="00AC5893" w:rsidRPr="00AE178E" w:rsidRDefault="00AC5893">
      <w:pPr>
        <w:pStyle w:val="Prrafodelista"/>
        <w:widowControl/>
        <w:numPr>
          <w:ilvl w:val="1"/>
          <w:numId w:val="10"/>
        </w:numPr>
        <w:tabs>
          <w:tab w:val="left" w:pos="-720"/>
        </w:tabs>
        <w:suppressAutoHyphens/>
        <w:autoSpaceDE/>
        <w:autoSpaceDN/>
        <w:jc w:val="both"/>
        <w:rPr>
          <w:rFonts w:ascii="Arial Narrow" w:eastAsia="Arial Unicode MS" w:hAnsi="Arial Narrow" w:cstheme="minorHAnsi"/>
          <w:b/>
        </w:rPr>
      </w:pPr>
      <w:r w:rsidRPr="00AE178E">
        <w:rPr>
          <w:rFonts w:ascii="Arial Narrow" w:eastAsia="Arial Unicode MS" w:hAnsi="Arial Narrow" w:cstheme="minorHAnsi"/>
          <w:b/>
        </w:rPr>
        <w:t>Experiencia específica del proponente</w:t>
      </w:r>
    </w:p>
    <w:p w14:paraId="2E3ACEAC" w14:textId="77777777" w:rsidR="00AC5893" w:rsidRPr="00AE178E" w:rsidRDefault="00AC5893" w:rsidP="00AE178E">
      <w:pPr>
        <w:pStyle w:val="Textoindependiente"/>
        <w:spacing w:before="2"/>
        <w:rPr>
          <w:rFonts w:ascii="Arial Narrow" w:hAnsi="Arial Narrow" w:cstheme="minorHAnsi"/>
          <w:b/>
        </w:rPr>
      </w:pPr>
    </w:p>
    <w:p w14:paraId="2117701B" w14:textId="77777777" w:rsidR="00AC5893" w:rsidRPr="00AE178E" w:rsidRDefault="00AC5893" w:rsidP="00AE178E">
      <w:pPr>
        <w:pStyle w:val="Textoindependiente"/>
        <w:ind w:left="282" w:right="273"/>
        <w:jc w:val="both"/>
        <w:rPr>
          <w:rFonts w:ascii="Arial Narrow" w:hAnsi="Arial Narrow" w:cstheme="minorHAnsi"/>
        </w:rPr>
      </w:pPr>
      <w:r w:rsidRPr="00AE178E">
        <w:rPr>
          <w:rFonts w:ascii="Arial Narrow" w:hAnsi="Arial Narrow" w:cstheme="minorHAnsi"/>
          <w:spacing w:val="-2"/>
          <w:w w:val="85"/>
        </w:rPr>
        <w:t>La</w:t>
      </w:r>
      <w:r w:rsidRPr="00AE178E">
        <w:rPr>
          <w:rFonts w:ascii="Arial Narrow" w:hAnsi="Arial Narrow" w:cstheme="minorHAnsi"/>
          <w:spacing w:val="-5"/>
        </w:rPr>
        <w:t xml:space="preserve"> </w:t>
      </w:r>
      <w:r w:rsidRPr="00AE178E">
        <w:rPr>
          <w:rFonts w:ascii="Arial Narrow" w:hAnsi="Arial Narrow" w:cstheme="minorHAnsi"/>
          <w:spacing w:val="-2"/>
          <w:w w:val="85"/>
        </w:rPr>
        <w:t>AEROCIVIL</w:t>
      </w:r>
      <w:r w:rsidRPr="00AE178E">
        <w:rPr>
          <w:rFonts w:ascii="Arial Narrow" w:hAnsi="Arial Narrow" w:cstheme="minorHAnsi"/>
          <w:spacing w:val="-7"/>
        </w:rPr>
        <w:t xml:space="preserve"> </w:t>
      </w:r>
      <w:r w:rsidRPr="00AE178E">
        <w:rPr>
          <w:rFonts w:ascii="Arial Narrow" w:hAnsi="Arial Narrow" w:cstheme="minorHAnsi"/>
          <w:spacing w:val="-2"/>
          <w:w w:val="85"/>
        </w:rPr>
        <w:t>verificará</w:t>
      </w:r>
      <w:r w:rsidRPr="00AE178E">
        <w:rPr>
          <w:rFonts w:ascii="Arial Narrow" w:hAnsi="Arial Narrow" w:cstheme="minorHAnsi"/>
          <w:spacing w:val="-7"/>
        </w:rPr>
        <w:t xml:space="preserve"> </w:t>
      </w:r>
      <w:r w:rsidRPr="00AE178E">
        <w:rPr>
          <w:rFonts w:ascii="Arial Narrow" w:hAnsi="Arial Narrow" w:cstheme="minorHAnsi"/>
          <w:spacing w:val="-2"/>
          <w:w w:val="85"/>
        </w:rPr>
        <w:t>la</w:t>
      </w:r>
      <w:r w:rsidRPr="00AE178E">
        <w:rPr>
          <w:rFonts w:ascii="Arial Narrow" w:hAnsi="Arial Narrow" w:cstheme="minorHAnsi"/>
          <w:spacing w:val="-7"/>
        </w:rPr>
        <w:t xml:space="preserve"> </w:t>
      </w:r>
      <w:r w:rsidRPr="00AE178E">
        <w:rPr>
          <w:rFonts w:ascii="Arial Narrow" w:hAnsi="Arial Narrow" w:cstheme="minorHAnsi"/>
          <w:spacing w:val="-2"/>
          <w:w w:val="85"/>
        </w:rPr>
        <w:t>experiencia</w:t>
      </w:r>
      <w:r w:rsidRPr="00AE178E">
        <w:rPr>
          <w:rFonts w:ascii="Arial Narrow" w:hAnsi="Arial Narrow" w:cstheme="minorHAnsi"/>
          <w:spacing w:val="-7"/>
        </w:rPr>
        <w:t xml:space="preserve"> </w:t>
      </w:r>
      <w:r w:rsidRPr="00AE178E">
        <w:rPr>
          <w:rFonts w:ascii="Arial Narrow" w:hAnsi="Arial Narrow" w:cstheme="minorHAnsi"/>
          <w:spacing w:val="-2"/>
          <w:w w:val="85"/>
        </w:rPr>
        <w:t>específica</w:t>
      </w:r>
      <w:r w:rsidRPr="00AE178E">
        <w:rPr>
          <w:rFonts w:ascii="Arial Narrow" w:hAnsi="Arial Narrow" w:cstheme="minorHAnsi"/>
          <w:spacing w:val="-7"/>
        </w:rPr>
        <w:t xml:space="preserve"> </w:t>
      </w:r>
      <w:r w:rsidRPr="00AE178E">
        <w:rPr>
          <w:rFonts w:ascii="Arial Narrow" w:hAnsi="Arial Narrow" w:cstheme="minorHAnsi"/>
          <w:spacing w:val="-2"/>
          <w:w w:val="85"/>
        </w:rPr>
        <w:t>del</w:t>
      </w:r>
      <w:r w:rsidRPr="00AE178E">
        <w:rPr>
          <w:rFonts w:ascii="Arial Narrow" w:hAnsi="Arial Narrow" w:cstheme="minorHAnsi"/>
          <w:spacing w:val="-7"/>
        </w:rPr>
        <w:t xml:space="preserve"> </w:t>
      </w:r>
      <w:r w:rsidRPr="00AE178E">
        <w:rPr>
          <w:rFonts w:ascii="Arial Narrow" w:hAnsi="Arial Narrow" w:cstheme="minorHAnsi"/>
          <w:spacing w:val="-2"/>
          <w:w w:val="85"/>
        </w:rPr>
        <w:t>proponente</w:t>
      </w:r>
      <w:r w:rsidRPr="00AE178E">
        <w:rPr>
          <w:rFonts w:ascii="Arial Narrow" w:hAnsi="Arial Narrow" w:cstheme="minorHAnsi"/>
          <w:spacing w:val="-7"/>
        </w:rPr>
        <w:t xml:space="preserve"> </w:t>
      </w:r>
      <w:r w:rsidRPr="00AE178E">
        <w:rPr>
          <w:rFonts w:ascii="Arial Narrow" w:hAnsi="Arial Narrow" w:cstheme="minorHAnsi"/>
          <w:spacing w:val="-2"/>
          <w:w w:val="85"/>
        </w:rPr>
        <w:t>con</w:t>
      </w:r>
      <w:r w:rsidRPr="00AE178E">
        <w:rPr>
          <w:rFonts w:ascii="Arial Narrow" w:hAnsi="Arial Narrow" w:cstheme="minorHAnsi"/>
          <w:spacing w:val="-3"/>
          <w:w w:val="85"/>
        </w:rPr>
        <w:t xml:space="preserve"> </w:t>
      </w:r>
      <w:r w:rsidRPr="00AE178E">
        <w:rPr>
          <w:rFonts w:ascii="Arial Narrow" w:hAnsi="Arial Narrow" w:cstheme="minorHAnsi"/>
          <w:spacing w:val="-2"/>
          <w:w w:val="85"/>
        </w:rPr>
        <w:t>hasta</w:t>
      </w:r>
      <w:r w:rsidRPr="00AE178E">
        <w:rPr>
          <w:rFonts w:ascii="Arial Narrow" w:hAnsi="Arial Narrow" w:cstheme="minorHAnsi"/>
          <w:spacing w:val="-4"/>
          <w:w w:val="85"/>
        </w:rPr>
        <w:t xml:space="preserve"> </w:t>
      </w:r>
      <w:r w:rsidRPr="00AE178E">
        <w:rPr>
          <w:rFonts w:ascii="Arial Narrow" w:hAnsi="Arial Narrow" w:cstheme="minorHAnsi"/>
          <w:spacing w:val="-2"/>
          <w:w w:val="85"/>
        </w:rPr>
        <w:t>tres (3)</w:t>
      </w:r>
      <w:r w:rsidRPr="00AE178E">
        <w:rPr>
          <w:rFonts w:ascii="Arial Narrow" w:hAnsi="Arial Narrow" w:cstheme="minorHAnsi"/>
          <w:spacing w:val="-4"/>
          <w:w w:val="85"/>
        </w:rPr>
        <w:t xml:space="preserve"> </w:t>
      </w:r>
      <w:r w:rsidRPr="00AE178E">
        <w:rPr>
          <w:rFonts w:ascii="Arial Narrow" w:hAnsi="Arial Narrow" w:cstheme="minorHAnsi"/>
          <w:spacing w:val="-2"/>
          <w:w w:val="85"/>
        </w:rPr>
        <w:t>certificaciones de</w:t>
      </w:r>
      <w:r w:rsidRPr="00AE178E">
        <w:rPr>
          <w:rFonts w:ascii="Arial Narrow" w:hAnsi="Arial Narrow" w:cstheme="minorHAnsi"/>
          <w:spacing w:val="-4"/>
          <w:w w:val="85"/>
        </w:rPr>
        <w:t xml:space="preserve"> </w:t>
      </w:r>
      <w:r w:rsidRPr="00AE178E">
        <w:rPr>
          <w:rFonts w:ascii="Arial Narrow" w:hAnsi="Arial Narrow" w:cstheme="minorHAnsi"/>
          <w:spacing w:val="-2"/>
          <w:w w:val="85"/>
        </w:rPr>
        <w:t>contratos o</w:t>
      </w:r>
      <w:r w:rsidRPr="00AE178E">
        <w:rPr>
          <w:rFonts w:ascii="Arial Narrow" w:hAnsi="Arial Narrow" w:cstheme="minorHAnsi"/>
          <w:spacing w:val="-4"/>
          <w:w w:val="85"/>
        </w:rPr>
        <w:t xml:space="preserve"> </w:t>
      </w:r>
      <w:r w:rsidRPr="00AE178E">
        <w:rPr>
          <w:rFonts w:ascii="Arial Narrow" w:hAnsi="Arial Narrow" w:cstheme="minorHAnsi"/>
          <w:spacing w:val="-2"/>
          <w:w w:val="85"/>
        </w:rPr>
        <w:t>actas</w:t>
      </w:r>
      <w:r w:rsidRPr="00AE178E">
        <w:rPr>
          <w:rFonts w:ascii="Arial Narrow" w:hAnsi="Arial Narrow" w:cstheme="minorHAnsi"/>
          <w:spacing w:val="-4"/>
          <w:w w:val="85"/>
        </w:rPr>
        <w:t xml:space="preserve"> </w:t>
      </w:r>
      <w:r w:rsidRPr="00AE178E">
        <w:rPr>
          <w:rFonts w:ascii="Arial Narrow" w:hAnsi="Arial Narrow" w:cstheme="minorHAnsi"/>
          <w:spacing w:val="-2"/>
          <w:w w:val="85"/>
        </w:rPr>
        <w:t xml:space="preserve">de </w:t>
      </w:r>
      <w:r w:rsidRPr="00AE178E">
        <w:rPr>
          <w:rFonts w:ascii="Arial Narrow" w:hAnsi="Arial Narrow" w:cstheme="minorHAnsi"/>
          <w:w w:val="85"/>
        </w:rPr>
        <w:t xml:space="preserve">liquidación o actas de terminación de contratos celebrados con entidades públicas o privadas, ejecutados y terminados; </w:t>
      </w:r>
      <w:r w:rsidRPr="00AE178E">
        <w:rPr>
          <w:rFonts w:ascii="Arial Narrow" w:hAnsi="Arial Narrow" w:cstheme="minorHAnsi"/>
          <w:w w:val="80"/>
        </w:rPr>
        <w:t>debidamente</w:t>
      </w:r>
      <w:r w:rsidRPr="00AE178E">
        <w:rPr>
          <w:rFonts w:ascii="Arial Narrow" w:hAnsi="Arial Narrow" w:cstheme="minorHAnsi"/>
          <w:spacing w:val="-3"/>
          <w:w w:val="80"/>
        </w:rPr>
        <w:t xml:space="preserve"> </w:t>
      </w:r>
      <w:r w:rsidRPr="00AE178E">
        <w:rPr>
          <w:rFonts w:ascii="Arial Narrow" w:hAnsi="Arial Narrow" w:cstheme="minorHAnsi"/>
          <w:w w:val="80"/>
        </w:rPr>
        <w:t>registrados</w:t>
      </w:r>
      <w:r w:rsidRPr="00AE178E">
        <w:rPr>
          <w:rFonts w:ascii="Arial Narrow" w:hAnsi="Arial Narrow" w:cstheme="minorHAnsi"/>
          <w:spacing w:val="-3"/>
          <w:w w:val="80"/>
        </w:rPr>
        <w:t xml:space="preserve"> </w:t>
      </w:r>
      <w:r w:rsidRPr="00AE178E">
        <w:rPr>
          <w:rFonts w:ascii="Arial Narrow" w:hAnsi="Arial Narrow" w:cstheme="minorHAnsi"/>
          <w:w w:val="80"/>
        </w:rPr>
        <w:t>en</w:t>
      </w:r>
      <w:r w:rsidRPr="00AE178E">
        <w:rPr>
          <w:rFonts w:ascii="Arial Narrow" w:hAnsi="Arial Narrow" w:cstheme="minorHAnsi"/>
          <w:spacing w:val="-3"/>
          <w:w w:val="80"/>
        </w:rPr>
        <w:t xml:space="preserve"> </w:t>
      </w:r>
      <w:r w:rsidRPr="00AE178E">
        <w:rPr>
          <w:rFonts w:ascii="Arial Narrow" w:hAnsi="Arial Narrow" w:cstheme="minorHAnsi"/>
          <w:w w:val="80"/>
        </w:rPr>
        <w:t>el</w:t>
      </w:r>
      <w:r w:rsidRPr="00AE178E">
        <w:rPr>
          <w:rFonts w:ascii="Arial Narrow" w:hAnsi="Arial Narrow" w:cstheme="minorHAnsi"/>
          <w:spacing w:val="-3"/>
          <w:w w:val="80"/>
        </w:rPr>
        <w:t xml:space="preserve"> </w:t>
      </w:r>
      <w:r w:rsidRPr="00AE178E">
        <w:rPr>
          <w:rFonts w:ascii="Arial Narrow" w:hAnsi="Arial Narrow" w:cstheme="minorHAnsi"/>
          <w:w w:val="80"/>
        </w:rPr>
        <w:t>RUP</w:t>
      </w:r>
      <w:r w:rsidRPr="00AE178E">
        <w:rPr>
          <w:rFonts w:ascii="Arial Narrow" w:hAnsi="Arial Narrow" w:cstheme="minorHAnsi"/>
          <w:spacing w:val="-3"/>
          <w:w w:val="80"/>
        </w:rPr>
        <w:t xml:space="preserve"> </w:t>
      </w:r>
      <w:r w:rsidRPr="00AE178E">
        <w:rPr>
          <w:rFonts w:ascii="Arial Narrow" w:hAnsi="Arial Narrow" w:cstheme="minorHAnsi"/>
          <w:w w:val="80"/>
        </w:rPr>
        <w:t>e</w:t>
      </w:r>
      <w:r w:rsidRPr="00AE178E">
        <w:rPr>
          <w:rFonts w:ascii="Arial Narrow" w:hAnsi="Arial Narrow" w:cstheme="minorHAnsi"/>
          <w:spacing w:val="-3"/>
          <w:w w:val="80"/>
        </w:rPr>
        <w:t xml:space="preserve"> </w:t>
      </w:r>
      <w:r w:rsidRPr="00AE178E">
        <w:rPr>
          <w:rFonts w:ascii="Arial Narrow" w:hAnsi="Arial Narrow" w:cstheme="minorHAnsi"/>
          <w:w w:val="80"/>
        </w:rPr>
        <w:t>identificados</w:t>
      </w:r>
      <w:r w:rsidRPr="00AE178E">
        <w:rPr>
          <w:rFonts w:ascii="Arial Narrow" w:hAnsi="Arial Narrow" w:cstheme="minorHAnsi"/>
          <w:spacing w:val="-3"/>
          <w:w w:val="80"/>
        </w:rPr>
        <w:t xml:space="preserve"> </w:t>
      </w:r>
      <w:r w:rsidRPr="00AE178E">
        <w:rPr>
          <w:rFonts w:ascii="Arial Narrow" w:hAnsi="Arial Narrow" w:cstheme="minorHAnsi"/>
          <w:w w:val="80"/>
        </w:rPr>
        <w:t>en</w:t>
      </w:r>
      <w:r w:rsidRPr="00AE178E">
        <w:rPr>
          <w:rFonts w:ascii="Arial Narrow" w:hAnsi="Arial Narrow" w:cstheme="minorHAnsi"/>
          <w:spacing w:val="-3"/>
          <w:w w:val="80"/>
        </w:rPr>
        <w:t xml:space="preserve"> </w:t>
      </w:r>
      <w:r w:rsidRPr="00AE178E">
        <w:rPr>
          <w:rFonts w:ascii="Arial Narrow" w:hAnsi="Arial Narrow" w:cstheme="minorHAnsi"/>
          <w:w w:val="80"/>
        </w:rPr>
        <w:t>uno</w:t>
      </w:r>
      <w:r w:rsidRPr="00AE178E">
        <w:rPr>
          <w:rFonts w:ascii="Arial Narrow" w:hAnsi="Arial Narrow" w:cstheme="minorHAnsi"/>
          <w:spacing w:val="-3"/>
          <w:w w:val="80"/>
        </w:rPr>
        <w:t xml:space="preserve"> </w:t>
      </w:r>
      <w:r w:rsidRPr="00AE178E">
        <w:rPr>
          <w:rFonts w:ascii="Arial Narrow" w:hAnsi="Arial Narrow" w:cstheme="minorHAnsi"/>
          <w:w w:val="80"/>
        </w:rPr>
        <w:t>(1)</w:t>
      </w:r>
      <w:r w:rsidRPr="00AE178E">
        <w:rPr>
          <w:rFonts w:ascii="Arial Narrow" w:hAnsi="Arial Narrow" w:cstheme="minorHAnsi"/>
          <w:spacing w:val="-3"/>
          <w:w w:val="80"/>
        </w:rPr>
        <w:t xml:space="preserve"> </w:t>
      </w:r>
      <w:r w:rsidRPr="00AE178E">
        <w:rPr>
          <w:rFonts w:ascii="Arial Narrow" w:hAnsi="Arial Narrow" w:cstheme="minorHAnsi"/>
          <w:w w:val="80"/>
        </w:rPr>
        <w:t>de</w:t>
      </w:r>
      <w:r w:rsidRPr="00AE178E">
        <w:rPr>
          <w:rFonts w:ascii="Arial Narrow" w:hAnsi="Arial Narrow" w:cstheme="minorHAnsi"/>
          <w:spacing w:val="-3"/>
          <w:w w:val="80"/>
        </w:rPr>
        <w:t xml:space="preserve"> </w:t>
      </w:r>
      <w:r w:rsidRPr="00AE178E">
        <w:rPr>
          <w:rFonts w:ascii="Arial Narrow" w:hAnsi="Arial Narrow" w:cstheme="minorHAnsi"/>
          <w:w w:val="80"/>
        </w:rPr>
        <w:t>los</w:t>
      </w:r>
      <w:r w:rsidRPr="00AE178E">
        <w:rPr>
          <w:rFonts w:ascii="Arial Narrow" w:hAnsi="Arial Narrow" w:cstheme="minorHAnsi"/>
          <w:spacing w:val="-3"/>
          <w:w w:val="80"/>
        </w:rPr>
        <w:t xml:space="preserve"> </w:t>
      </w:r>
      <w:r w:rsidRPr="00AE178E">
        <w:rPr>
          <w:rFonts w:ascii="Arial Narrow" w:hAnsi="Arial Narrow" w:cstheme="minorHAnsi"/>
          <w:w w:val="80"/>
        </w:rPr>
        <w:t>códigos</w:t>
      </w:r>
      <w:r w:rsidRPr="00AE178E">
        <w:rPr>
          <w:rFonts w:ascii="Arial Narrow" w:hAnsi="Arial Narrow" w:cstheme="minorHAnsi"/>
          <w:spacing w:val="-2"/>
          <w:w w:val="80"/>
        </w:rPr>
        <w:t xml:space="preserve"> </w:t>
      </w:r>
      <w:r w:rsidRPr="00AE178E">
        <w:rPr>
          <w:rFonts w:ascii="Arial Narrow" w:hAnsi="Arial Narrow" w:cstheme="minorHAnsi"/>
          <w:w w:val="80"/>
        </w:rPr>
        <w:t>UNSPSC</w:t>
      </w:r>
      <w:r w:rsidRPr="00AE178E">
        <w:rPr>
          <w:rFonts w:ascii="Arial Narrow" w:hAnsi="Arial Narrow" w:cstheme="minorHAnsi"/>
          <w:spacing w:val="-3"/>
          <w:w w:val="80"/>
        </w:rPr>
        <w:t xml:space="preserve"> </w:t>
      </w:r>
      <w:r w:rsidRPr="00AE178E">
        <w:rPr>
          <w:rFonts w:ascii="Arial Narrow" w:hAnsi="Arial Narrow" w:cstheme="minorHAnsi"/>
          <w:w w:val="80"/>
        </w:rPr>
        <w:t>requeridos</w:t>
      </w:r>
      <w:r w:rsidRPr="00AE178E">
        <w:rPr>
          <w:rFonts w:ascii="Arial Narrow" w:hAnsi="Arial Narrow" w:cstheme="minorHAnsi"/>
          <w:spacing w:val="-3"/>
          <w:w w:val="80"/>
        </w:rPr>
        <w:t xml:space="preserve"> </w:t>
      </w:r>
      <w:r w:rsidRPr="00AE178E">
        <w:rPr>
          <w:rFonts w:ascii="Arial Narrow" w:hAnsi="Arial Narrow" w:cstheme="minorHAnsi"/>
          <w:w w:val="80"/>
        </w:rPr>
        <w:t>en</w:t>
      </w:r>
      <w:r w:rsidRPr="00AE178E">
        <w:rPr>
          <w:rFonts w:ascii="Arial Narrow" w:hAnsi="Arial Narrow" w:cstheme="minorHAnsi"/>
          <w:spacing w:val="-3"/>
          <w:w w:val="80"/>
        </w:rPr>
        <w:t xml:space="preserve"> </w:t>
      </w:r>
      <w:r w:rsidRPr="00AE178E">
        <w:rPr>
          <w:rFonts w:ascii="Arial Narrow" w:hAnsi="Arial Narrow" w:cstheme="minorHAnsi"/>
          <w:w w:val="80"/>
        </w:rPr>
        <w:t>la</w:t>
      </w:r>
      <w:r w:rsidRPr="00AE178E">
        <w:rPr>
          <w:rFonts w:ascii="Arial Narrow" w:hAnsi="Arial Narrow" w:cstheme="minorHAnsi"/>
          <w:spacing w:val="-3"/>
          <w:w w:val="80"/>
        </w:rPr>
        <w:t xml:space="preserve"> </w:t>
      </w:r>
      <w:r w:rsidRPr="00AE178E">
        <w:rPr>
          <w:rFonts w:ascii="Arial Narrow" w:hAnsi="Arial Narrow" w:cstheme="minorHAnsi"/>
          <w:w w:val="80"/>
        </w:rPr>
        <w:t>experiencia</w:t>
      </w:r>
      <w:r w:rsidRPr="00AE178E">
        <w:rPr>
          <w:rFonts w:ascii="Arial Narrow" w:hAnsi="Arial Narrow" w:cstheme="minorHAnsi"/>
          <w:spacing w:val="-3"/>
          <w:w w:val="80"/>
        </w:rPr>
        <w:t xml:space="preserve"> </w:t>
      </w:r>
      <w:r w:rsidRPr="00AE178E">
        <w:rPr>
          <w:rFonts w:ascii="Arial Narrow" w:hAnsi="Arial Narrow" w:cstheme="minorHAnsi"/>
          <w:w w:val="80"/>
        </w:rPr>
        <w:t>general;</w:t>
      </w:r>
      <w:r w:rsidRPr="00AE178E">
        <w:rPr>
          <w:rFonts w:ascii="Arial Narrow" w:hAnsi="Arial Narrow" w:cstheme="minorHAnsi"/>
          <w:spacing w:val="-3"/>
          <w:w w:val="80"/>
        </w:rPr>
        <w:t xml:space="preserve"> </w:t>
      </w:r>
      <w:r w:rsidRPr="00AE178E">
        <w:rPr>
          <w:rFonts w:ascii="Arial Narrow" w:hAnsi="Arial Narrow" w:cstheme="minorHAnsi"/>
          <w:w w:val="80"/>
        </w:rPr>
        <w:t>que sumados</w:t>
      </w:r>
      <w:r w:rsidRPr="00AE178E">
        <w:rPr>
          <w:rFonts w:ascii="Arial Narrow" w:hAnsi="Arial Narrow" w:cstheme="minorHAnsi"/>
          <w:spacing w:val="-3"/>
          <w:w w:val="80"/>
        </w:rPr>
        <w:t xml:space="preserve"> </w:t>
      </w:r>
      <w:r w:rsidRPr="00AE178E">
        <w:rPr>
          <w:rFonts w:ascii="Arial Narrow" w:hAnsi="Arial Narrow" w:cstheme="minorHAnsi"/>
          <w:w w:val="80"/>
        </w:rPr>
        <w:t>su</w:t>
      </w:r>
      <w:r w:rsidRPr="00AE178E">
        <w:rPr>
          <w:rFonts w:ascii="Arial Narrow" w:hAnsi="Arial Narrow" w:cstheme="minorHAnsi"/>
          <w:spacing w:val="-3"/>
          <w:w w:val="80"/>
        </w:rPr>
        <w:t xml:space="preserve"> </w:t>
      </w:r>
      <w:r w:rsidRPr="00AE178E">
        <w:rPr>
          <w:rFonts w:ascii="Arial Narrow" w:hAnsi="Arial Narrow" w:cstheme="minorHAnsi"/>
          <w:w w:val="80"/>
        </w:rPr>
        <w:t>valor</w:t>
      </w:r>
      <w:r w:rsidRPr="00AE178E">
        <w:rPr>
          <w:rFonts w:ascii="Arial Narrow" w:hAnsi="Arial Narrow" w:cstheme="minorHAnsi"/>
          <w:spacing w:val="-3"/>
          <w:w w:val="80"/>
        </w:rPr>
        <w:t xml:space="preserve"> </w:t>
      </w:r>
      <w:r w:rsidRPr="00AE178E">
        <w:rPr>
          <w:rFonts w:ascii="Arial Narrow" w:hAnsi="Arial Narrow" w:cstheme="minorHAnsi"/>
          <w:w w:val="80"/>
        </w:rPr>
        <w:t>total,</w:t>
      </w:r>
      <w:r w:rsidRPr="00AE178E">
        <w:rPr>
          <w:rFonts w:ascii="Arial Narrow" w:hAnsi="Arial Narrow" w:cstheme="minorHAnsi"/>
          <w:spacing w:val="-3"/>
          <w:w w:val="80"/>
        </w:rPr>
        <w:t xml:space="preserve"> </w:t>
      </w:r>
      <w:r w:rsidRPr="00AE178E">
        <w:rPr>
          <w:rFonts w:ascii="Arial Narrow" w:hAnsi="Arial Narrow" w:cstheme="minorHAnsi"/>
          <w:w w:val="80"/>
        </w:rPr>
        <w:t>expresado</w:t>
      </w:r>
      <w:r w:rsidRPr="00AE178E">
        <w:rPr>
          <w:rFonts w:ascii="Arial Narrow" w:hAnsi="Arial Narrow" w:cstheme="minorHAnsi"/>
          <w:spacing w:val="-3"/>
          <w:w w:val="80"/>
        </w:rPr>
        <w:t xml:space="preserve"> </w:t>
      </w:r>
      <w:r w:rsidRPr="00AE178E">
        <w:rPr>
          <w:rFonts w:ascii="Arial Narrow" w:hAnsi="Arial Narrow" w:cstheme="minorHAnsi"/>
          <w:w w:val="80"/>
        </w:rPr>
        <w:t>en</w:t>
      </w:r>
      <w:r w:rsidRPr="00AE178E">
        <w:rPr>
          <w:rFonts w:ascii="Arial Narrow" w:hAnsi="Arial Narrow" w:cstheme="minorHAnsi"/>
          <w:spacing w:val="-3"/>
          <w:w w:val="80"/>
        </w:rPr>
        <w:t xml:space="preserve"> </w:t>
      </w:r>
      <w:r w:rsidRPr="00AE178E">
        <w:rPr>
          <w:rFonts w:ascii="Arial Narrow" w:hAnsi="Arial Narrow" w:cstheme="minorHAnsi"/>
          <w:w w:val="80"/>
        </w:rPr>
        <w:t>SMMLV,</w:t>
      </w:r>
      <w:r w:rsidRPr="00AE178E">
        <w:rPr>
          <w:rFonts w:ascii="Arial Narrow" w:hAnsi="Arial Narrow" w:cstheme="minorHAnsi"/>
          <w:spacing w:val="-3"/>
          <w:w w:val="80"/>
        </w:rPr>
        <w:t xml:space="preserve"> </w:t>
      </w:r>
      <w:r w:rsidRPr="00AE178E">
        <w:rPr>
          <w:rFonts w:ascii="Arial Narrow" w:hAnsi="Arial Narrow" w:cstheme="minorHAnsi"/>
          <w:w w:val="80"/>
        </w:rPr>
        <w:t>sea</w:t>
      </w:r>
      <w:r w:rsidRPr="00AE178E">
        <w:rPr>
          <w:rFonts w:ascii="Arial Narrow" w:hAnsi="Arial Narrow" w:cstheme="minorHAnsi"/>
          <w:spacing w:val="-3"/>
          <w:w w:val="80"/>
        </w:rPr>
        <w:t xml:space="preserve"> </w:t>
      </w:r>
      <w:r w:rsidRPr="00AE178E">
        <w:rPr>
          <w:rFonts w:ascii="Arial Narrow" w:hAnsi="Arial Narrow" w:cstheme="minorHAnsi"/>
          <w:w w:val="80"/>
        </w:rPr>
        <w:t>igual</w:t>
      </w:r>
      <w:r w:rsidRPr="00AE178E">
        <w:rPr>
          <w:rFonts w:ascii="Arial Narrow" w:hAnsi="Arial Narrow" w:cstheme="minorHAnsi"/>
          <w:spacing w:val="-3"/>
          <w:w w:val="80"/>
        </w:rPr>
        <w:t xml:space="preserve"> </w:t>
      </w:r>
      <w:r w:rsidRPr="00AE178E">
        <w:rPr>
          <w:rFonts w:ascii="Arial Narrow" w:hAnsi="Arial Narrow" w:cstheme="minorHAnsi"/>
          <w:w w:val="80"/>
        </w:rPr>
        <w:t>o</w:t>
      </w:r>
      <w:r w:rsidRPr="00AE178E">
        <w:rPr>
          <w:rFonts w:ascii="Arial Narrow" w:hAnsi="Arial Narrow" w:cstheme="minorHAnsi"/>
          <w:spacing w:val="-3"/>
          <w:w w:val="80"/>
        </w:rPr>
        <w:t xml:space="preserve"> </w:t>
      </w:r>
      <w:r w:rsidRPr="00AE178E">
        <w:rPr>
          <w:rFonts w:ascii="Arial Narrow" w:hAnsi="Arial Narrow" w:cstheme="minorHAnsi"/>
          <w:w w:val="80"/>
        </w:rPr>
        <w:t>mayor</w:t>
      </w:r>
      <w:r w:rsidRPr="00AE178E">
        <w:rPr>
          <w:rFonts w:ascii="Arial Narrow" w:hAnsi="Arial Narrow" w:cstheme="minorHAnsi"/>
          <w:spacing w:val="-3"/>
          <w:w w:val="80"/>
        </w:rPr>
        <w:t xml:space="preserve"> </w:t>
      </w:r>
      <w:r w:rsidRPr="00AE178E">
        <w:rPr>
          <w:rFonts w:ascii="Arial Narrow" w:hAnsi="Arial Narrow" w:cstheme="minorHAnsi"/>
          <w:w w:val="80"/>
        </w:rPr>
        <w:t>al</w:t>
      </w:r>
      <w:r w:rsidRPr="00AE178E">
        <w:rPr>
          <w:rFonts w:ascii="Arial Narrow" w:hAnsi="Arial Narrow" w:cstheme="minorHAnsi"/>
          <w:spacing w:val="-3"/>
          <w:w w:val="80"/>
        </w:rPr>
        <w:t xml:space="preserve"> </w:t>
      </w:r>
      <w:r w:rsidRPr="00AE178E">
        <w:rPr>
          <w:rFonts w:ascii="Arial Narrow" w:hAnsi="Arial Narrow" w:cstheme="minorHAnsi"/>
          <w:w w:val="80"/>
        </w:rPr>
        <w:t>cien</w:t>
      </w:r>
      <w:r w:rsidRPr="00AE178E">
        <w:rPr>
          <w:rFonts w:ascii="Arial Narrow" w:hAnsi="Arial Narrow" w:cstheme="minorHAnsi"/>
          <w:spacing w:val="-2"/>
          <w:w w:val="80"/>
        </w:rPr>
        <w:t xml:space="preserve"> </w:t>
      </w:r>
      <w:r w:rsidRPr="00AE178E">
        <w:rPr>
          <w:rFonts w:ascii="Arial Narrow" w:hAnsi="Arial Narrow" w:cstheme="minorHAnsi"/>
          <w:w w:val="80"/>
        </w:rPr>
        <w:t>por</w:t>
      </w:r>
      <w:r w:rsidRPr="00AE178E">
        <w:rPr>
          <w:rFonts w:ascii="Arial Narrow" w:hAnsi="Arial Narrow" w:cstheme="minorHAnsi"/>
          <w:spacing w:val="-3"/>
          <w:w w:val="80"/>
        </w:rPr>
        <w:t xml:space="preserve"> </w:t>
      </w:r>
      <w:r w:rsidRPr="00AE178E">
        <w:rPr>
          <w:rFonts w:ascii="Arial Narrow" w:hAnsi="Arial Narrow" w:cstheme="minorHAnsi"/>
          <w:w w:val="80"/>
        </w:rPr>
        <w:t>ciento</w:t>
      </w:r>
      <w:r w:rsidRPr="00AE178E">
        <w:rPr>
          <w:rFonts w:ascii="Arial Narrow" w:hAnsi="Arial Narrow" w:cstheme="minorHAnsi"/>
          <w:spacing w:val="-3"/>
          <w:w w:val="80"/>
        </w:rPr>
        <w:t xml:space="preserve"> </w:t>
      </w:r>
      <w:r w:rsidRPr="00AE178E">
        <w:rPr>
          <w:rFonts w:ascii="Arial Narrow" w:hAnsi="Arial Narrow" w:cstheme="minorHAnsi"/>
          <w:w w:val="80"/>
        </w:rPr>
        <w:t>(100%)</w:t>
      </w:r>
      <w:r w:rsidRPr="00AE178E">
        <w:rPr>
          <w:rFonts w:ascii="Arial Narrow" w:hAnsi="Arial Narrow" w:cstheme="minorHAnsi"/>
          <w:spacing w:val="-3"/>
          <w:w w:val="80"/>
        </w:rPr>
        <w:t xml:space="preserve"> </w:t>
      </w:r>
      <w:r w:rsidRPr="00AE178E">
        <w:rPr>
          <w:rFonts w:ascii="Arial Narrow" w:hAnsi="Arial Narrow" w:cstheme="minorHAnsi"/>
          <w:w w:val="80"/>
        </w:rPr>
        <w:t>del</w:t>
      </w:r>
      <w:r w:rsidRPr="00AE178E">
        <w:rPr>
          <w:rFonts w:ascii="Arial Narrow" w:hAnsi="Arial Narrow" w:cstheme="minorHAnsi"/>
          <w:spacing w:val="-3"/>
          <w:w w:val="80"/>
        </w:rPr>
        <w:t xml:space="preserve"> </w:t>
      </w:r>
      <w:r w:rsidRPr="00AE178E">
        <w:rPr>
          <w:rFonts w:ascii="Arial Narrow" w:hAnsi="Arial Narrow" w:cstheme="minorHAnsi"/>
          <w:w w:val="80"/>
        </w:rPr>
        <w:t>presupuesto</w:t>
      </w:r>
      <w:r w:rsidRPr="00AE178E">
        <w:rPr>
          <w:rFonts w:ascii="Arial Narrow" w:hAnsi="Arial Narrow" w:cstheme="minorHAnsi"/>
          <w:spacing w:val="-3"/>
          <w:w w:val="80"/>
        </w:rPr>
        <w:t xml:space="preserve"> </w:t>
      </w:r>
      <w:r w:rsidRPr="00AE178E">
        <w:rPr>
          <w:rFonts w:ascii="Arial Narrow" w:hAnsi="Arial Narrow" w:cstheme="minorHAnsi"/>
          <w:w w:val="80"/>
        </w:rPr>
        <w:t>oficial,</w:t>
      </w:r>
      <w:r w:rsidRPr="00AE178E">
        <w:rPr>
          <w:rFonts w:ascii="Arial Narrow" w:hAnsi="Arial Narrow" w:cstheme="minorHAnsi"/>
          <w:spacing w:val="-3"/>
          <w:w w:val="80"/>
        </w:rPr>
        <w:t xml:space="preserve"> </w:t>
      </w:r>
      <w:r w:rsidRPr="00AE178E">
        <w:rPr>
          <w:rFonts w:ascii="Arial Narrow" w:hAnsi="Arial Narrow" w:cstheme="minorHAnsi"/>
          <w:w w:val="80"/>
        </w:rPr>
        <w:t>y</w:t>
      </w:r>
      <w:r w:rsidRPr="00AE178E">
        <w:rPr>
          <w:rFonts w:ascii="Arial Narrow" w:hAnsi="Arial Narrow" w:cstheme="minorHAnsi"/>
          <w:spacing w:val="-3"/>
          <w:w w:val="80"/>
        </w:rPr>
        <w:t xml:space="preserve"> </w:t>
      </w:r>
      <w:r w:rsidRPr="00AE178E">
        <w:rPr>
          <w:rFonts w:ascii="Arial Narrow" w:hAnsi="Arial Narrow" w:cstheme="minorHAnsi"/>
          <w:w w:val="80"/>
        </w:rPr>
        <w:t>cuyo</w:t>
      </w:r>
      <w:r w:rsidRPr="00AE178E">
        <w:rPr>
          <w:rFonts w:ascii="Arial Narrow" w:hAnsi="Arial Narrow" w:cstheme="minorHAnsi"/>
          <w:spacing w:val="-3"/>
          <w:w w:val="80"/>
        </w:rPr>
        <w:t xml:space="preserve"> </w:t>
      </w:r>
      <w:r w:rsidRPr="00AE178E">
        <w:rPr>
          <w:rFonts w:ascii="Arial Narrow" w:hAnsi="Arial Narrow" w:cstheme="minorHAnsi"/>
          <w:w w:val="80"/>
        </w:rPr>
        <w:t>objeto, actividades u obligaciones contractuales esté relacionadas con el objeto a contratar.</w:t>
      </w:r>
    </w:p>
    <w:p w14:paraId="1B348A90" w14:textId="77777777" w:rsidR="00AC5893" w:rsidRPr="00AE178E" w:rsidRDefault="00AC5893" w:rsidP="00AE178E">
      <w:pPr>
        <w:pStyle w:val="Textoindependiente"/>
        <w:spacing w:before="7"/>
        <w:rPr>
          <w:rFonts w:ascii="Arial Narrow" w:hAnsi="Arial Narrow" w:cstheme="minorHAnsi"/>
        </w:rPr>
      </w:pPr>
    </w:p>
    <w:p w14:paraId="49B4661E" w14:textId="77777777" w:rsidR="00AC5893" w:rsidRPr="00AE178E" w:rsidRDefault="00AC5893" w:rsidP="00AE178E">
      <w:pPr>
        <w:pStyle w:val="Textoindependiente"/>
        <w:spacing w:before="1"/>
        <w:ind w:left="282" w:right="280"/>
        <w:jc w:val="both"/>
        <w:rPr>
          <w:rFonts w:ascii="Arial Narrow" w:hAnsi="Arial Narrow" w:cstheme="minorHAnsi"/>
        </w:rPr>
      </w:pPr>
      <w:r w:rsidRPr="00AE178E">
        <w:rPr>
          <w:rFonts w:ascii="Arial Narrow" w:hAnsi="Arial Narrow" w:cstheme="minorHAnsi"/>
          <w:spacing w:val="-2"/>
          <w:w w:val="90"/>
        </w:rPr>
        <w:t>Las</w:t>
      </w:r>
      <w:r w:rsidRPr="00AE178E">
        <w:rPr>
          <w:rFonts w:ascii="Arial Narrow" w:hAnsi="Arial Narrow" w:cstheme="minorHAnsi"/>
          <w:spacing w:val="-7"/>
          <w:w w:val="90"/>
        </w:rPr>
        <w:t xml:space="preserve"> </w:t>
      </w:r>
      <w:r w:rsidRPr="00AE178E">
        <w:rPr>
          <w:rFonts w:ascii="Arial Narrow" w:hAnsi="Arial Narrow" w:cstheme="minorHAnsi"/>
          <w:spacing w:val="-2"/>
          <w:w w:val="90"/>
        </w:rPr>
        <w:t>consideraciones</w:t>
      </w:r>
      <w:r w:rsidRPr="00AE178E">
        <w:rPr>
          <w:rFonts w:ascii="Arial Narrow" w:hAnsi="Arial Narrow" w:cstheme="minorHAnsi"/>
          <w:spacing w:val="-7"/>
          <w:w w:val="90"/>
        </w:rPr>
        <w:t xml:space="preserve"> </w:t>
      </w:r>
      <w:r w:rsidRPr="00AE178E">
        <w:rPr>
          <w:rFonts w:ascii="Arial Narrow" w:hAnsi="Arial Narrow" w:cstheme="minorHAnsi"/>
          <w:spacing w:val="-2"/>
          <w:w w:val="90"/>
        </w:rPr>
        <w:t>a</w:t>
      </w:r>
      <w:r w:rsidRPr="00AE178E">
        <w:rPr>
          <w:rFonts w:ascii="Arial Narrow" w:hAnsi="Arial Narrow" w:cstheme="minorHAnsi"/>
          <w:spacing w:val="-7"/>
          <w:w w:val="90"/>
        </w:rPr>
        <w:t xml:space="preserve"> </w:t>
      </w:r>
      <w:r w:rsidRPr="00AE178E">
        <w:rPr>
          <w:rFonts w:ascii="Arial Narrow" w:hAnsi="Arial Narrow" w:cstheme="minorHAnsi"/>
          <w:spacing w:val="-2"/>
          <w:w w:val="90"/>
        </w:rPr>
        <w:t>tener</w:t>
      </w:r>
      <w:r w:rsidRPr="00AE178E">
        <w:rPr>
          <w:rFonts w:ascii="Arial Narrow" w:hAnsi="Arial Narrow" w:cstheme="minorHAnsi"/>
          <w:spacing w:val="-7"/>
          <w:w w:val="90"/>
        </w:rPr>
        <w:t xml:space="preserve"> </w:t>
      </w:r>
      <w:r w:rsidRPr="00AE178E">
        <w:rPr>
          <w:rFonts w:ascii="Arial Narrow" w:hAnsi="Arial Narrow" w:cstheme="minorHAnsi"/>
          <w:spacing w:val="-2"/>
          <w:w w:val="90"/>
        </w:rPr>
        <w:t>en</w:t>
      </w:r>
      <w:r w:rsidRPr="00AE178E">
        <w:rPr>
          <w:rFonts w:ascii="Arial Narrow" w:hAnsi="Arial Narrow" w:cstheme="minorHAnsi"/>
          <w:spacing w:val="-6"/>
          <w:w w:val="90"/>
        </w:rPr>
        <w:t xml:space="preserve"> </w:t>
      </w:r>
      <w:r w:rsidRPr="00AE178E">
        <w:rPr>
          <w:rFonts w:ascii="Arial Narrow" w:hAnsi="Arial Narrow" w:cstheme="minorHAnsi"/>
          <w:spacing w:val="-2"/>
          <w:w w:val="90"/>
        </w:rPr>
        <w:t>cuenta</w:t>
      </w:r>
      <w:r w:rsidRPr="00AE178E">
        <w:rPr>
          <w:rFonts w:ascii="Arial Narrow" w:hAnsi="Arial Narrow" w:cstheme="minorHAnsi"/>
          <w:spacing w:val="-7"/>
          <w:w w:val="90"/>
        </w:rPr>
        <w:t xml:space="preserve"> </w:t>
      </w:r>
      <w:r w:rsidRPr="00AE178E">
        <w:rPr>
          <w:rFonts w:ascii="Arial Narrow" w:hAnsi="Arial Narrow" w:cstheme="minorHAnsi"/>
          <w:spacing w:val="-2"/>
          <w:w w:val="90"/>
        </w:rPr>
        <w:t>para</w:t>
      </w:r>
      <w:r w:rsidRPr="00AE178E">
        <w:rPr>
          <w:rFonts w:ascii="Arial Narrow" w:hAnsi="Arial Narrow" w:cstheme="minorHAnsi"/>
          <w:spacing w:val="-7"/>
          <w:w w:val="90"/>
        </w:rPr>
        <w:t xml:space="preserve"> </w:t>
      </w:r>
      <w:r w:rsidRPr="00AE178E">
        <w:rPr>
          <w:rFonts w:ascii="Arial Narrow" w:hAnsi="Arial Narrow" w:cstheme="minorHAnsi"/>
          <w:spacing w:val="-2"/>
          <w:w w:val="90"/>
        </w:rPr>
        <w:t>la</w:t>
      </w:r>
      <w:r w:rsidRPr="00AE178E">
        <w:rPr>
          <w:rFonts w:ascii="Arial Narrow" w:hAnsi="Arial Narrow" w:cstheme="minorHAnsi"/>
          <w:spacing w:val="-7"/>
          <w:w w:val="90"/>
        </w:rPr>
        <w:t xml:space="preserve"> </w:t>
      </w:r>
      <w:r w:rsidRPr="00AE178E">
        <w:rPr>
          <w:rFonts w:ascii="Arial Narrow" w:hAnsi="Arial Narrow" w:cstheme="minorHAnsi"/>
          <w:spacing w:val="-2"/>
          <w:w w:val="90"/>
        </w:rPr>
        <w:t>acreditación</w:t>
      </w:r>
      <w:r w:rsidRPr="00AE178E">
        <w:rPr>
          <w:rFonts w:ascii="Arial Narrow" w:hAnsi="Arial Narrow" w:cstheme="minorHAnsi"/>
          <w:spacing w:val="-6"/>
          <w:w w:val="90"/>
        </w:rPr>
        <w:t xml:space="preserve"> </w:t>
      </w:r>
      <w:r w:rsidRPr="00AE178E">
        <w:rPr>
          <w:rFonts w:ascii="Arial Narrow" w:hAnsi="Arial Narrow" w:cstheme="minorHAnsi"/>
          <w:spacing w:val="-2"/>
          <w:w w:val="90"/>
        </w:rPr>
        <w:t>de</w:t>
      </w:r>
      <w:r w:rsidRPr="00AE178E">
        <w:rPr>
          <w:rFonts w:ascii="Arial Narrow" w:hAnsi="Arial Narrow" w:cstheme="minorHAnsi"/>
          <w:spacing w:val="-7"/>
          <w:w w:val="90"/>
        </w:rPr>
        <w:t xml:space="preserve"> </w:t>
      </w:r>
      <w:r w:rsidRPr="00AE178E">
        <w:rPr>
          <w:rFonts w:ascii="Arial Narrow" w:hAnsi="Arial Narrow" w:cstheme="minorHAnsi"/>
          <w:spacing w:val="-2"/>
          <w:w w:val="90"/>
        </w:rPr>
        <w:t>la</w:t>
      </w:r>
      <w:r w:rsidRPr="00AE178E">
        <w:rPr>
          <w:rFonts w:ascii="Arial Narrow" w:hAnsi="Arial Narrow" w:cstheme="minorHAnsi"/>
          <w:spacing w:val="-7"/>
          <w:w w:val="90"/>
        </w:rPr>
        <w:t xml:space="preserve"> </w:t>
      </w:r>
      <w:r w:rsidRPr="00AE178E">
        <w:rPr>
          <w:rFonts w:ascii="Arial Narrow" w:hAnsi="Arial Narrow" w:cstheme="minorHAnsi"/>
          <w:spacing w:val="-2"/>
          <w:w w:val="90"/>
        </w:rPr>
        <w:t>experiencia</w:t>
      </w:r>
      <w:r w:rsidRPr="00AE178E">
        <w:rPr>
          <w:rFonts w:ascii="Arial Narrow" w:hAnsi="Arial Narrow" w:cstheme="minorHAnsi"/>
          <w:spacing w:val="-7"/>
          <w:w w:val="90"/>
        </w:rPr>
        <w:t xml:space="preserve"> </w:t>
      </w:r>
      <w:r w:rsidRPr="00AE178E">
        <w:rPr>
          <w:rFonts w:ascii="Arial Narrow" w:hAnsi="Arial Narrow" w:cstheme="minorHAnsi"/>
          <w:spacing w:val="-2"/>
          <w:w w:val="90"/>
        </w:rPr>
        <w:t>específica</w:t>
      </w:r>
      <w:r w:rsidRPr="00AE178E">
        <w:rPr>
          <w:rFonts w:ascii="Arial Narrow" w:hAnsi="Arial Narrow" w:cstheme="minorHAnsi"/>
          <w:spacing w:val="-6"/>
          <w:w w:val="90"/>
        </w:rPr>
        <w:t xml:space="preserve"> </w:t>
      </w:r>
      <w:r w:rsidRPr="00AE178E">
        <w:rPr>
          <w:rFonts w:ascii="Arial Narrow" w:hAnsi="Arial Narrow" w:cstheme="minorHAnsi"/>
          <w:spacing w:val="-2"/>
          <w:w w:val="90"/>
        </w:rPr>
        <w:t>se</w:t>
      </w:r>
      <w:r w:rsidRPr="00AE178E">
        <w:rPr>
          <w:rFonts w:ascii="Arial Narrow" w:hAnsi="Arial Narrow" w:cstheme="minorHAnsi"/>
          <w:spacing w:val="-7"/>
          <w:w w:val="90"/>
        </w:rPr>
        <w:t xml:space="preserve"> </w:t>
      </w:r>
      <w:r w:rsidRPr="00AE178E">
        <w:rPr>
          <w:rFonts w:ascii="Arial Narrow" w:hAnsi="Arial Narrow" w:cstheme="minorHAnsi"/>
          <w:spacing w:val="-2"/>
          <w:w w:val="90"/>
        </w:rPr>
        <w:t>encuentran</w:t>
      </w:r>
      <w:r w:rsidRPr="00AE178E">
        <w:rPr>
          <w:rFonts w:ascii="Arial Narrow" w:hAnsi="Arial Narrow" w:cstheme="minorHAnsi"/>
          <w:spacing w:val="-7"/>
          <w:w w:val="90"/>
        </w:rPr>
        <w:t xml:space="preserve"> </w:t>
      </w:r>
      <w:r w:rsidRPr="00AE178E">
        <w:rPr>
          <w:rFonts w:ascii="Arial Narrow" w:hAnsi="Arial Narrow" w:cstheme="minorHAnsi"/>
          <w:spacing w:val="-2"/>
          <w:w w:val="90"/>
        </w:rPr>
        <w:t>definidas</w:t>
      </w:r>
      <w:r w:rsidRPr="00AE178E">
        <w:rPr>
          <w:rFonts w:ascii="Arial Narrow" w:hAnsi="Arial Narrow" w:cstheme="minorHAnsi"/>
          <w:spacing w:val="-7"/>
          <w:w w:val="90"/>
        </w:rPr>
        <w:t xml:space="preserve"> </w:t>
      </w:r>
      <w:r w:rsidRPr="00AE178E">
        <w:rPr>
          <w:rFonts w:ascii="Arial Narrow" w:hAnsi="Arial Narrow" w:cstheme="minorHAnsi"/>
          <w:spacing w:val="-2"/>
          <w:w w:val="90"/>
        </w:rPr>
        <w:t>en</w:t>
      </w:r>
      <w:r w:rsidRPr="00AE178E">
        <w:rPr>
          <w:rFonts w:ascii="Arial Narrow" w:hAnsi="Arial Narrow" w:cstheme="minorHAnsi"/>
          <w:spacing w:val="-7"/>
          <w:w w:val="90"/>
        </w:rPr>
        <w:t xml:space="preserve"> </w:t>
      </w:r>
      <w:r w:rsidRPr="00AE178E">
        <w:rPr>
          <w:rFonts w:ascii="Arial Narrow" w:hAnsi="Arial Narrow" w:cstheme="minorHAnsi"/>
          <w:spacing w:val="-2"/>
          <w:w w:val="90"/>
        </w:rPr>
        <w:t xml:space="preserve">el </w:t>
      </w:r>
      <w:r w:rsidRPr="00AE178E">
        <w:rPr>
          <w:rFonts w:ascii="Arial Narrow" w:hAnsi="Arial Narrow" w:cstheme="minorHAnsi"/>
          <w:spacing w:val="-2"/>
          <w:w w:val="85"/>
        </w:rPr>
        <w:t>complementario</w:t>
      </w:r>
      <w:r w:rsidRPr="00AE178E">
        <w:rPr>
          <w:rFonts w:ascii="Arial Narrow" w:hAnsi="Arial Narrow" w:cstheme="minorHAnsi"/>
          <w:spacing w:val="-4"/>
          <w:w w:val="85"/>
        </w:rPr>
        <w:t xml:space="preserve"> </w:t>
      </w:r>
      <w:r w:rsidRPr="00AE178E">
        <w:rPr>
          <w:rFonts w:ascii="Arial Narrow" w:hAnsi="Arial Narrow" w:cstheme="minorHAnsi"/>
          <w:spacing w:val="-2"/>
          <w:w w:val="85"/>
        </w:rPr>
        <w:t>al</w:t>
      </w:r>
      <w:r w:rsidRPr="00AE178E">
        <w:rPr>
          <w:rFonts w:ascii="Arial Narrow" w:hAnsi="Arial Narrow" w:cstheme="minorHAnsi"/>
          <w:spacing w:val="-6"/>
          <w:w w:val="85"/>
        </w:rPr>
        <w:t xml:space="preserve"> </w:t>
      </w:r>
      <w:r w:rsidRPr="00AE178E">
        <w:rPr>
          <w:rFonts w:ascii="Arial Narrow" w:hAnsi="Arial Narrow" w:cstheme="minorHAnsi"/>
          <w:spacing w:val="-2"/>
          <w:w w:val="85"/>
        </w:rPr>
        <w:t>pliego</w:t>
      </w:r>
      <w:r w:rsidRPr="00AE178E">
        <w:rPr>
          <w:rFonts w:ascii="Arial Narrow" w:hAnsi="Arial Narrow" w:cstheme="minorHAnsi"/>
          <w:spacing w:val="-7"/>
          <w:w w:val="85"/>
        </w:rPr>
        <w:t xml:space="preserve"> </w:t>
      </w:r>
      <w:r w:rsidRPr="00AE178E">
        <w:rPr>
          <w:rFonts w:ascii="Arial Narrow" w:hAnsi="Arial Narrow" w:cstheme="minorHAnsi"/>
          <w:spacing w:val="-2"/>
          <w:w w:val="85"/>
        </w:rPr>
        <w:t>de</w:t>
      </w:r>
      <w:r w:rsidRPr="00AE178E">
        <w:rPr>
          <w:rFonts w:ascii="Arial Narrow" w:hAnsi="Arial Narrow" w:cstheme="minorHAnsi"/>
          <w:spacing w:val="-7"/>
          <w:w w:val="85"/>
        </w:rPr>
        <w:t xml:space="preserve"> </w:t>
      </w:r>
      <w:r w:rsidRPr="00AE178E">
        <w:rPr>
          <w:rFonts w:ascii="Arial Narrow" w:hAnsi="Arial Narrow" w:cstheme="minorHAnsi"/>
          <w:spacing w:val="-2"/>
          <w:w w:val="85"/>
        </w:rPr>
        <w:t>condiciones.</w:t>
      </w:r>
    </w:p>
    <w:p w14:paraId="28BE6265" w14:textId="77777777" w:rsidR="00AC5893" w:rsidRPr="00AE178E" w:rsidRDefault="00AC5893" w:rsidP="00AE178E">
      <w:pPr>
        <w:pStyle w:val="Textoindependiente"/>
        <w:spacing w:before="2"/>
        <w:rPr>
          <w:rFonts w:ascii="Arial Narrow" w:hAnsi="Arial Narrow" w:cstheme="minorHAnsi"/>
        </w:rPr>
      </w:pPr>
    </w:p>
    <w:p w14:paraId="2AD179D6" w14:textId="77777777" w:rsidR="00AC5893" w:rsidRPr="00AE178E" w:rsidRDefault="00AC5893">
      <w:pPr>
        <w:pStyle w:val="Prrafodelista"/>
        <w:widowControl/>
        <w:numPr>
          <w:ilvl w:val="1"/>
          <w:numId w:val="10"/>
        </w:numPr>
        <w:tabs>
          <w:tab w:val="left" w:pos="-720"/>
        </w:tabs>
        <w:suppressAutoHyphens/>
        <w:autoSpaceDE/>
        <w:autoSpaceDN/>
        <w:jc w:val="both"/>
        <w:rPr>
          <w:rFonts w:ascii="Arial Narrow" w:eastAsia="Arial Unicode MS" w:hAnsi="Arial Narrow" w:cstheme="minorHAnsi"/>
          <w:b/>
        </w:rPr>
      </w:pPr>
      <w:r w:rsidRPr="00AE178E">
        <w:rPr>
          <w:rFonts w:ascii="Arial Narrow" w:eastAsia="Arial Unicode MS" w:hAnsi="Arial Narrow" w:cstheme="minorHAnsi"/>
          <w:b/>
        </w:rPr>
        <w:t>Aspectos técnicos de obligatorio cumplimiento</w:t>
      </w:r>
    </w:p>
    <w:p w14:paraId="413BC29C" w14:textId="77777777" w:rsidR="00AC5893" w:rsidRPr="00AE178E" w:rsidRDefault="00AC5893">
      <w:pPr>
        <w:pStyle w:val="Prrafodelista"/>
        <w:numPr>
          <w:ilvl w:val="0"/>
          <w:numId w:val="18"/>
        </w:numPr>
        <w:tabs>
          <w:tab w:val="left" w:pos="1001"/>
        </w:tabs>
        <w:spacing w:before="251"/>
        <w:ind w:left="1001" w:hanging="358"/>
        <w:rPr>
          <w:rFonts w:ascii="Arial Narrow" w:hAnsi="Arial Narrow" w:cstheme="minorHAnsi"/>
          <w:b/>
        </w:rPr>
      </w:pPr>
      <w:r w:rsidRPr="00AE178E">
        <w:rPr>
          <w:rFonts w:ascii="Arial Narrow" w:hAnsi="Arial Narrow" w:cstheme="minorHAnsi"/>
          <w:b/>
          <w:w w:val="80"/>
        </w:rPr>
        <w:t>Formato</w:t>
      </w:r>
      <w:r w:rsidRPr="00AE178E">
        <w:rPr>
          <w:rFonts w:ascii="Arial Narrow" w:hAnsi="Arial Narrow" w:cstheme="minorHAnsi"/>
          <w:b/>
          <w:spacing w:val="-1"/>
        </w:rPr>
        <w:t xml:space="preserve"> </w:t>
      </w:r>
      <w:r w:rsidRPr="00AE178E">
        <w:rPr>
          <w:rFonts w:ascii="Arial Narrow" w:hAnsi="Arial Narrow" w:cstheme="minorHAnsi"/>
          <w:b/>
          <w:w w:val="80"/>
        </w:rPr>
        <w:t>8</w:t>
      </w:r>
      <w:r w:rsidRPr="00AE178E">
        <w:rPr>
          <w:rFonts w:ascii="Arial Narrow" w:hAnsi="Arial Narrow" w:cstheme="minorHAnsi"/>
          <w:b/>
          <w:spacing w:val="-1"/>
        </w:rPr>
        <w:t xml:space="preserve"> </w:t>
      </w:r>
      <w:r w:rsidRPr="00AE178E">
        <w:rPr>
          <w:rFonts w:ascii="Arial Narrow" w:hAnsi="Arial Narrow" w:cstheme="minorHAnsi"/>
          <w:b/>
          <w:w w:val="80"/>
        </w:rPr>
        <w:t>-</w:t>
      </w:r>
      <w:r w:rsidRPr="00AE178E">
        <w:rPr>
          <w:rFonts w:ascii="Arial Narrow" w:hAnsi="Arial Narrow" w:cstheme="minorHAnsi"/>
          <w:b/>
          <w:spacing w:val="-1"/>
        </w:rPr>
        <w:t xml:space="preserve"> </w:t>
      </w:r>
      <w:r w:rsidRPr="00AE178E">
        <w:rPr>
          <w:rFonts w:ascii="Arial Narrow" w:hAnsi="Arial Narrow" w:cstheme="minorHAnsi"/>
          <w:b/>
          <w:w w:val="80"/>
        </w:rPr>
        <w:t>Especificaciones</w:t>
      </w:r>
      <w:r w:rsidRPr="00AE178E">
        <w:rPr>
          <w:rFonts w:ascii="Arial Narrow" w:hAnsi="Arial Narrow" w:cstheme="minorHAnsi"/>
          <w:b/>
        </w:rPr>
        <w:t xml:space="preserve"> </w:t>
      </w:r>
      <w:r w:rsidRPr="00AE178E">
        <w:rPr>
          <w:rFonts w:ascii="Arial Narrow" w:hAnsi="Arial Narrow" w:cstheme="minorHAnsi"/>
          <w:b/>
          <w:spacing w:val="-2"/>
          <w:w w:val="80"/>
        </w:rPr>
        <w:t>Técnicas</w:t>
      </w:r>
    </w:p>
    <w:p w14:paraId="2CA5B988" w14:textId="77777777" w:rsidR="00AC5893" w:rsidRPr="00AE178E" w:rsidRDefault="00AC5893" w:rsidP="00AE178E">
      <w:pPr>
        <w:pStyle w:val="Textoindependiente"/>
        <w:spacing w:before="1"/>
        <w:rPr>
          <w:rFonts w:ascii="Arial Narrow" w:hAnsi="Arial Narrow" w:cstheme="minorHAnsi"/>
          <w:b/>
        </w:rPr>
      </w:pPr>
    </w:p>
    <w:p w14:paraId="6CCB6E98" w14:textId="77777777" w:rsidR="00AC5893" w:rsidRPr="00AE178E" w:rsidRDefault="00AC5893" w:rsidP="00AE178E">
      <w:pPr>
        <w:pStyle w:val="Textoindependiente"/>
        <w:spacing w:before="1"/>
        <w:ind w:left="282" w:right="417"/>
        <w:jc w:val="both"/>
        <w:rPr>
          <w:rFonts w:ascii="Arial Narrow" w:hAnsi="Arial Narrow" w:cstheme="minorHAnsi"/>
        </w:rPr>
      </w:pPr>
      <w:r w:rsidRPr="00AE178E">
        <w:rPr>
          <w:rFonts w:ascii="Arial Narrow" w:hAnsi="Arial Narrow" w:cstheme="minorHAnsi"/>
          <w:spacing w:val="-2"/>
          <w:w w:val="80"/>
        </w:rPr>
        <w:t>Contiene</w:t>
      </w:r>
      <w:r w:rsidRPr="00AE178E">
        <w:rPr>
          <w:rFonts w:ascii="Arial Narrow" w:hAnsi="Arial Narrow" w:cstheme="minorHAnsi"/>
          <w:spacing w:val="-12"/>
        </w:rPr>
        <w:t xml:space="preserve"> </w:t>
      </w:r>
      <w:r w:rsidRPr="00AE178E">
        <w:rPr>
          <w:rFonts w:ascii="Arial Narrow" w:hAnsi="Arial Narrow" w:cstheme="minorHAnsi"/>
          <w:spacing w:val="-2"/>
          <w:w w:val="80"/>
        </w:rPr>
        <w:t>la</w:t>
      </w:r>
      <w:r w:rsidRPr="00AE178E">
        <w:rPr>
          <w:rFonts w:ascii="Arial Narrow" w:hAnsi="Arial Narrow" w:cstheme="minorHAnsi"/>
          <w:spacing w:val="-11"/>
        </w:rPr>
        <w:t xml:space="preserve"> </w:t>
      </w:r>
      <w:r w:rsidRPr="00AE178E">
        <w:rPr>
          <w:rFonts w:ascii="Arial Narrow" w:hAnsi="Arial Narrow" w:cstheme="minorHAnsi"/>
          <w:spacing w:val="-2"/>
          <w:w w:val="80"/>
        </w:rPr>
        <w:t>totalidad</w:t>
      </w:r>
      <w:r w:rsidRPr="00AE178E">
        <w:rPr>
          <w:rFonts w:ascii="Arial Narrow" w:hAnsi="Arial Narrow" w:cstheme="minorHAnsi"/>
          <w:spacing w:val="-11"/>
        </w:rPr>
        <w:t xml:space="preserve"> </w:t>
      </w:r>
      <w:r w:rsidRPr="00AE178E">
        <w:rPr>
          <w:rFonts w:ascii="Arial Narrow" w:hAnsi="Arial Narrow" w:cstheme="minorHAnsi"/>
          <w:spacing w:val="-2"/>
          <w:w w:val="80"/>
        </w:rPr>
        <w:t>de</w:t>
      </w:r>
      <w:r w:rsidRPr="00AE178E">
        <w:rPr>
          <w:rFonts w:ascii="Arial Narrow" w:hAnsi="Arial Narrow" w:cstheme="minorHAnsi"/>
          <w:spacing w:val="-11"/>
        </w:rPr>
        <w:t xml:space="preserve"> </w:t>
      </w:r>
      <w:r w:rsidRPr="00AE178E">
        <w:rPr>
          <w:rFonts w:ascii="Arial Narrow" w:hAnsi="Arial Narrow" w:cstheme="minorHAnsi"/>
          <w:spacing w:val="-2"/>
          <w:w w:val="80"/>
        </w:rPr>
        <w:t>condiciones</w:t>
      </w:r>
      <w:r w:rsidRPr="00AE178E">
        <w:rPr>
          <w:rFonts w:ascii="Arial Narrow" w:hAnsi="Arial Narrow" w:cstheme="minorHAnsi"/>
          <w:spacing w:val="-10"/>
        </w:rPr>
        <w:t xml:space="preserve"> </w:t>
      </w:r>
      <w:r w:rsidRPr="00AE178E">
        <w:rPr>
          <w:rFonts w:ascii="Arial Narrow" w:hAnsi="Arial Narrow" w:cstheme="minorHAnsi"/>
          <w:spacing w:val="-2"/>
          <w:w w:val="80"/>
        </w:rPr>
        <w:t>y</w:t>
      </w:r>
      <w:r w:rsidRPr="00AE178E">
        <w:rPr>
          <w:rFonts w:ascii="Arial Narrow" w:hAnsi="Arial Narrow" w:cstheme="minorHAnsi"/>
          <w:spacing w:val="-10"/>
        </w:rPr>
        <w:t xml:space="preserve"> </w:t>
      </w:r>
      <w:r w:rsidRPr="00AE178E">
        <w:rPr>
          <w:rFonts w:ascii="Arial Narrow" w:hAnsi="Arial Narrow" w:cstheme="minorHAnsi"/>
          <w:spacing w:val="-2"/>
          <w:w w:val="80"/>
        </w:rPr>
        <w:t>especificaciones</w:t>
      </w:r>
      <w:r w:rsidRPr="00AE178E">
        <w:rPr>
          <w:rFonts w:ascii="Arial Narrow" w:hAnsi="Arial Narrow" w:cstheme="minorHAnsi"/>
          <w:spacing w:val="-10"/>
        </w:rPr>
        <w:t xml:space="preserve"> </w:t>
      </w:r>
      <w:r w:rsidRPr="00AE178E">
        <w:rPr>
          <w:rFonts w:ascii="Arial Narrow" w:hAnsi="Arial Narrow" w:cstheme="minorHAnsi"/>
          <w:spacing w:val="-2"/>
          <w:w w:val="80"/>
        </w:rPr>
        <w:t>técnicas</w:t>
      </w:r>
      <w:r w:rsidRPr="00AE178E">
        <w:rPr>
          <w:rFonts w:ascii="Arial Narrow" w:hAnsi="Arial Narrow" w:cstheme="minorHAnsi"/>
          <w:spacing w:val="-10"/>
        </w:rPr>
        <w:t xml:space="preserve"> </w:t>
      </w:r>
      <w:r w:rsidRPr="00AE178E">
        <w:rPr>
          <w:rFonts w:ascii="Arial Narrow" w:hAnsi="Arial Narrow" w:cstheme="minorHAnsi"/>
          <w:spacing w:val="-2"/>
          <w:w w:val="80"/>
        </w:rPr>
        <w:t>de</w:t>
      </w:r>
      <w:r w:rsidRPr="00AE178E">
        <w:rPr>
          <w:rFonts w:ascii="Arial Narrow" w:hAnsi="Arial Narrow" w:cstheme="minorHAnsi"/>
          <w:spacing w:val="-11"/>
        </w:rPr>
        <w:t xml:space="preserve"> </w:t>
      </w:r>
      <w:r w:rsidRPr="00AE178E">
        <w:rPr>
          <w:rFonts w:ascii="Arial Narrow" w:hAnsi="Arial Narrow" w:cstheme="minorHAnsi"/>
          <w:spacing w:val="-2"/>
          <w:w w:val="80"/>
        </w:rPr>
        <w:t>los</w:t>
      </w:r>
      <w:r w:rsidRPr="00AE178E">
        <w:rPr>
          <w:rFonts w:ascii="Arial Narrow" w:hAnsi="Arial Narrow" w:cstheme="minorHAnsi"/>
          <w:spacing w:val="-13"/>
        </w:rPr>
        <w:t xml:space="preserve"> </w:t>
      </w:r>
      <w:r w:rsidRPr="00AE178E">
        <w:rPr>
          <w:rFonts w:ascii="Arial Narrow" w:hAnsi="Arial Narrow" w:cstheme="minorHAnsi"/>
          <w:spacing w:val="-2"/>
          <w:w w:val="80"/>
        </w:rPr>
        <w:t>bienes</w:t>
      </w:r>
      <w:r w:rsidRPr="00AE178E">
        <w:rPr>
          <w:rFonts w:ascii="Arial Narrow" w:hAnsi="Arial Narrow" w:cstheme="minorHAnsi"/>
          <w:spacing w:val="-9"/>
        </w:rPr>
        <w:t xml:space="preserve"> </w:t>
      </w:r>
      <w:r w:rsidRPr="00AE178E">
        <w:rPr>
          <w:rFonts w:ascii="Arial Narrow" w:hAnsi="Arial Narrow" w:cstheme="minorHAnsi"/>
          <w:spacing w:val="-2"/>
          <w:w w:val="80"/>
        </w:rPr>
        <w:t>y/o</w:t>
      </w:r>
      <w:r w:rsidRPr="00AE178E">
        <w:rPr>
          <w:rFonts w:ascii="Arial Narrow" w:hAnsi="Arial Narrow" w:cstheme="minorHAnsi"/>
          <w:spacing w:val="-11"/>
        </w:rPr>
        <w:t xml:space="preserve"> </w:t>
      </w:r>
      <w:r w:rsidRPr="00AE178E">
        <w:rPr>
          <w:rFonts w:ascii="Arial Narrow" w:hAnsi="Arial Narrow" w:cstheme="minorHAnsi"/>
          <w:spacing w:val="-2"/>
          <w:w w:val="80"/>
        </w:rPr>
        <w:t>servicios</w:t>
      </w:r>
      <w:r w:rsidRPr="00AE178E">
        <w:rPr>
          <w:rFonts w:ascii="Arial Narrow" w:hAnsi="Arial Narrow" w:cstheme="minorHAnsi"/>
          <w:spacing w:val="-10"/>
        </w:rPr>
        <w:t xml:space="preserve"> </w:t>
      </w:r>
      <w:r w:rsidRPr="00AE178E">
        <w:rPr>
          <w:rFonts w:ascii="Arial Narrow" w:hAnsi="Arial Narrow" w:cstheme="minorHAnsi"/>
          <w:spacing w:val="-2"/>
          <w:w w:val="80"/>
        </w:rPr>
        <w:t>solicitados</w:t>
      </w:r>
      <w:r w:rsidRPr="00AE178E">
        <w:rPr>
          <w:rFonts w:ascii="Arial Narrow" w:hAnsi="Arial Narrow" w:cstheme="minorHAnsi"/>
          <w:spacing w:val="-10"/>
        </w:rPr>
        <w:t xml:space="preserve"> </w:t>
      </w:r>
      <w:r w:rsidRPr="00AE178E">
        <w:rPr>
          <w:rFonts w:ascii="Arial Narrow" w:hAnsi="Arial Narrow" w:cstheme="minorHAnsi"/>
          <w:spacing w:val="-2"/>
          <w:w w:val="80"/>
        </w:rPr>
        <w:t>por</w:t>
      </w:r>
      <w:r w:rsidRPr="00AE178E">
        <w:rPr>
          <w:rFonts w:ascii="Arial Narrow" w:hAnsi="Arial Narrow" w:cstheme="minorHAnsi"/>
          <w:spacing w:val="-11"/>
        </w:rPr>
        <w:t xml:space="preserve"> </w:t>
      </w:r>
      <w:r w:rsidRPr="00AE178E">
        <w:rPr>
          <w:rFonts w:ascii="Arial Narrow" w:hAnsi="Arial Narrow" w:cstheme="minorHAnsi"/>
          <w:spacing w:val="-2"/>
          <w:w w:val="80"/>
        </w:rPr>
        <w:t>la</w:t>
      </w:r>
      <w:r w:rsidRPr="00AE178E">
        <w:rPr>
          <w:rFonts w:ascii="Arial Narrow" w:hAnsi="Arial Narrow" w:cstheme="minorHAnsi"/>
          <w:spacing w:val="-11"/>
        </w:rPr>
        <w:t xml:space="preserve"> </w:t>
      </w:r>
      <w:r w:rsidRPr="00AE178E">
        <w:rPr>
          <w:rFonts w:ascii="Arial Narrow" w:hAnsi="Arial Narrow" w:cstheme="minorHAnsi"/>
          <w:spacing w:val="-2"/>
          <w:w w:val="80"/>
        </w:rPr>
        <w:t>Entidad</w:t>
      </w:r>
      <w:r w:rsidRPr="00AE178E">
        <w:rPr>
          <w:rFonts w:ascii="Arial Narrow" w:hAnsi="Arial Narrow" w:cstheme="minorHAnsi"/>
          <w:spacing w:val="-13"/>
        </w:rPr>
        <w:t xml:space="preserve"> </w:t>
      </w:r>
      <w:r w:rsidRPr="00AE178E">
        <w:rPr>
          <w:rFonts w:ascii="Arial Narrow" w:hAnsi="Arial Narrow" w:cstheme="minorHAnsi"/>
          <w:spacing w:val="-2"/>
          <w:w w:val="80"/>
        </w:rPr>
        <w:t>y</w:t>
      </w:r>
      <w:r w:rsidRPr="00AE178E">
        <w:rPr>
          <w:rFonts w:ascii="Arial Narrow" w:hAnsi="Arial Narrow" w:cstheme="minorHAnsi"/>
          <w:spacing w:val="-9"/>
        </w:rPr>
        <w:t xml:space="preserve"> </w:t>
      </w:r>
      <w:r w:rsidRPr="00AE178E">
        <w:rPr>
          <w:rFonts w:ascii="Arial Narrow" w:hAnsi="Arial Narrow" w:cstheme="minorHAnsi"/>
          <w:spacing w:val="-2"/>
          <w:w w:val="80"/>
        </w:rPr>
        <w:t>que</w:t>
      </w:r>
      <w:r w:rsidRPr="00AE178E">
        <w:rPr>
          <w:rFonts w:ascii="Arial Narrow" w:hAnsi="Arial Narrow" w:cstheme="minorHAnsi"/>
          <w:spacing w:val="-13"/>
        </w:rPr>
        <w:t xml:space="preserve"> </w:t>
      </w:r>
      <w:r w:rsidRPr="00AE178E">
        <w:rPr>
          <w:rFonts w:ascii="Arial Narrow" w:hAnsi="Arial Narrow" w:cstheme="minorHAnsi"/>
          <w:spacing w:val="-2"/>
          <w:w w:val="80"/>
        </w:rPr>
        <w:t xml:space="preserve">debe </w:t>
      </w:r>
      <w:r w:rsidRPr="00AE178E">
        <w:rPr>
          <w:rFonts w:ascii="Arial Narrow" w:hAnsi="Arial Narrow" w:cstheme="minorHAnsi"/>
          <w:w w:val="80"/>
        </w:rPr>
        <w:t xml:space="preserve">cumplir el contratista para el logro del objeto del presente proceso. Los requerimientos descritos en dicho formato técnico son </w:t>
      </w:r>
      <w:r w:rsidRPr="00AE178E">
        <w:rPr>
          <w:rFonts w:ascii="Arial Narrow" w:hAnsi="Arial Narrow" w:cstheme="minorHAnsi"/>
          <w:spacing w:val="-4"/>
          <w:w w:val="85"/>
        </w:rPr>
        <w:t>los</w:t>
      </w:r>
      <w:r w:rsidRPr="00AE178E">
        <w:rPr>
          <w:rFonts w:ascii="Arial Narrow" w:hAnsi="Arial Narrow" w:cstheme="minorHAnsi"/>
          <w:spacing w:val="-7"/>
        </w:rPr>
        <w:t xml:space="preserve"> </w:t>
      </w:r>
      <w:r w:rsidRPr="00AE178E">
        <w:rPr>
          <w:rFonts w:ascii="Arial Narrow" w:hAnsi="Arial Narrow" w:cstheme="minorHAnsi"/>
          <w:spacing w:val="-4"/>
          <w:w w:val="85"/>
        </w:rPr>
        <w:t>mínimos</w:t>
      </w:r>
      <w:r w:rsidRPr="00AE178E">
        <w:rPr>
          <w:rFonts w:ascii="Arial Narrow" w:hAnsi="Arial Narrow" w:cstheme="minorHAnsi"/>
          <w:spacing w:val="-9"/>
        </w:rPr>
        <w:t xml:space="preserve"> </w:t>
      </w:r>
      <w:r w:rsidRPr="00AE178E">
        <w:rPr>
          <w:rFonts w:ascii="Arial Narrow" w:hAnsi="Arial Narrow" w:cstheme="minorHAnsi"/>
          <w:spacing w:val="-4"/>
          <w:w w:val="85"/>
        </w:rPr>
        <w:t>exigidos</w:t>
      </w:r>
      <w:r w:rsidRPr="00AE178E">
        <w:rPr>
          <w:rFonts w:ascii="Arial Narrow" w:hAnsi="Arial Narrow" w:cstheme="minorHAnsi"/>
          <w:spacing w:val="-7"/>
        </w:rPr>
        <w:t xml:space="preserve"> </w:t>
      </w:r>
      <w:r w:rsidRPr="00AE178E">
        <w:rPr>
          <w:rFonts w:ascii="Arial Narrow" w:hAnsi="Arial Narrow" w:cstheme="minorHAnsi"/>
          <w:spacing w:val="-4"/>
          <w:w w:val="85"/>
        </w:rPr>
        <w:t>por</w:t>
      </w:r>
      <w:r w:rsidRPr="00AE178E">
        <w:rPr>
          <w:rFonts w:ascii="Arial Narrow" w:hAnsi="Arial Narrow" w:cstheme="minorHAnsi"/>
          <w:spacing w:val="-9"/>
        </w:rPr>
        <w:t xml:space="preserve"> </w:t>
      </w:r>
      <w:r w:rsidRPr="00AE178E">
        <w:rPr>
          <w:rFonts w:ascii="Arial Narrow" w:hAnsi="Arial Narrow" w:cstheme="minorHAnsi"/>
          <w:spacing w:val="-4"/>
          <w:w w:val="85"/>
        </w:rPr>
        <w:t>la</w:t>
      </w:r>
      <w:r w:rsidRPr="00AE178E">
        <w:rPr>
          <w:rFonts w:ascii="Arial Narrow" w:hAnsi="Arial Narrow" w:cstheme="minorHAnsi"/>
          <w:spacing w:val="-8"/>
        </w:rPr>
        <w:t xml:space="preserve"> </w:t>
      </w:r>
      <w:r w:rsidRPr="00AE178E">
        <w:rPr>
          <w:rFonts w:ascii="Arial Narrow" w:hAnsi="Arial Narrow" w:cstheme="minorHAnsi"/>
          <w:spacing w:val="-4"/>
          <w:w w:val="85"/>
        </w:rPr>
        <w:t>Entidad,</w:t>
      </w:r>
      <w:r w:rsidRPr="00AE178E">
        <w:rPr>
          <w:rFonts w:ascii="Arial Narrow" w:hAnsi="Arial Narrow" w:cstheme="minorHAnsi"/>
          <w:spacing w:val="-8"/>
        </w:rPr>
        <w:t xml:space="preserve"> </w:t>
      </w:r>
      <w:r w:rsidRPr="00AE178E">
        <w:rPr>
          <w:rFonts w:ascii="Arial Narrow" w:hAnsi="Arial Narrow" w:cstheme="minorHAnsi"/>
          <w:spacing w:val="-4"/>
          <w:w w:val="85"/>
        </w:rPr>
        <w:t>de</w:t>
      </w:r>
      <w:r w:rsidRPr="00AE178E">
        <w:rPr>
          <w:rFonts w:ascii="Arial Narrow" w:hAnsi="Arial Narrow" w:cstheme="minorHAnsi"/>
          <w:spacing w:val="-8"/>
        </w:rPr>
        <w:t xml:space="preserve"> </w:t>
      </w:r>
      <w:r w:rsidRPr="00AE178E">
        <w:rPr>
          <w:rFonts w:ascii="Arial Narrow" w:hAnsi="Arial Narrow" w:cstheme="minorHAnsi"/>
          <w:spacing w:val="-4"/>
          <w:w w:val="85"/>
        </w:rPr>
        <w:t>obligatorio</w:t>
      </w:r>
      <w:r w:rsidRPr="00AE178E">
        <w:rPr>
          <w:rFonts w:ascii="Arial Narrow" w:hAnsi="Arial Narrow" w:cstheme="minorHAnsi"/>
          <w:spacing w:val="-8"/>
        </w:rPr>
        <w:t xml:space="preserve"> </w:t>
      </w:r>
      <w:r w:rsidRPr="00AE178E">
        <w:rPr>
          <w:rFonts w:ascii="Arial Narrow" w:hAnsi="Arial Narrow" w:cstheme="minorHAnsi"/>
          <w:spacing w:val="-4"/>
          <w:w w:val="85"/>
        </w:rPr>
        <w:t>cumplimiento</w:t>
      </w:r>
      <w:r w:rsidRPr="00AE178E">
        <w:rPr>
          <w:rFonts w:ascii="Arial Narrow" w:hAnsi="Arial Narrow" w:cstheme="minorHAnsi"/>
          <w:spacing w:val="-9"/>
        </w:rPr>
        <w:t xml:space="preserve"> </w:t>
      </w:r>
      <w:r w:rsidRPr="00AE178E">
        <w:rPr>
          <w:rFonts w:ascii="Arial Narrow" w:hAnsi="Arial Narrow" w:cstheme="minorHAnsi"/>
          <w:spacing w:val="-4"/>
          <w:w w:val="85"/>
        </w:rPr>
        <w:t>y</w:t>
      </w:r>
      <w:r w:rsidRPr="00AE178E">
        <w:rPr>
          <w:rFonts w:ascii="Arial Narrow" w:hAnsi="Arial Narrow" w:cstheme="minorHAnsi"/>
          <w:spacing w:val="-9"/>
        </w:rPr>
        <w:t xml:space="preserve"> </w:t>
      </w:r>
      <w:r w:rsidRPr="00AE178E">
        <w:rPr>
          <w:rFonts w:ascii="Arial Narrow" w:hAnsi="Arial Narrow" w:cstheme="minorHAnsi"/>
          <w:spacing w:val="-4"/>
          <w:w w:val="85"/>
        </w:rPr>
        <w:t>se</w:t>
      </w:r>
      <w:r w:rsidRPr="00AE178E">
        <w:rPr>
          <w:rFonts w:ascii="Arial Narrow" w:hAnsi="Arial Narrow" w:cstheme="minorHAnsi"/>
          <w:spacing w:val="-9"/>
        </w:rPr>
        <w:t xml:space="preserve"> </w:t>
      </w:r>
      <w:r w:rsidRPr="00AE178E">
        <w:rPr>
          <w:rFonts w:ascii="Arial Narrow" w:hAnsi="Arial Narrow" w:cstheme="minorHAnsi"/>
          <w:spacing w:val="-4"/>
          <w:w w:val="85"/>
        </w:rPr>
        <w:t>constituirán</w:t>
      </w:r>
      <w:r w:rsidRPr="00AE178E">
        <w:rPr>
          <w:rFonts w:ascii="Arial Narrow" w:hAnsi="Arial Narrow" w:cstheme="minorHAnsi"/>
          <w:spacing w:val="-9"/>
        </w:rPr>
        <w:t xml:space="preserve"> </w:t>
      </w:r>
      <w:r w:rsidRPr="00AE178E">
        <w:rPr>
          <w:rFonts w:ascii="Arial Narrow" w:hAnsi="Arial Narrow" w:cstheme="minorHAnsi"/>
          <w:spacing w:val="-4"/>
          <w:w w:val="85"/>
        </w:rPr>
        <w:t>en</w:t>
      </w:r>
      <w:r w:rsidRPr="00AE178E">
        <w:rPr>
          <w:rFonts w:ascii="Arial Narrow" w:hAnsi="Arial Narrow" w:cstheme="minorHAnsi"/>
          <w:spacing w:val="-9"/>
        </w:rPr>
        <w:t xml:space="preserve"> </w:t>
      </w:r>
      <w:r w:rsidRPr="00AE178E">
        <w:rPr>
          <w:rFonts w:ascii="Arial Narrow" w:hAnsi="Arial Narrow" w:cstheme="minorHAnsi"/>
          <w:spacing w:val="-4"/>
          <w:w w:val="85"/>
        </w:rPr>
        <w:t>obligaciones</w:t>
      </w:r>
      <w:r w:rsidRPr="00AE178E">
        <w:rPr>
          <w:rFonts w:ascii="Arial Narrow" w:hAnsi="Arial Narrow" w:cstheme="minorHAnsi"/>
          <w:spacing w:val="-9"/>
        </w:rPr>
        <w:t xml:space="preserve"> </w:t>
      </w:r>
      <w:r w:rsidRPr="00AE178E">
        <w:rPr>
          <w:rFonts w:ascii="Arial Narrow" w:hAnsi="Arial Narrow" w:cstheme="minorHAnsi"/>
          <w:spacing w:val="-4"/>
          <w:w w:val="85"/>
        </w:rPr>
        <w:t>para</w:t>
      </w:r>
      <w:r w:rsidRPr="00AE178E">
        <w:rPr>
          <w:rFonts w:ascii="Arial Narrow" w:hAnsi="Arial Narrow" w:cstheme="minorHAnsi"/>
          <w:spacing w:val="-8"/>
        </w:rPr>
        <w:t xml:space="preserve"> </w:t>
      </w:r>
      <w:r w:rsidRPr="00AE178E">
        <w:rPr>
          <w:rFonts w:ascii="Arial Narrow" w:hAnsi="Arial Narrow" w:cstheme="minorHAnsi"/>
          <w:spacing w:val="-4"/>
          <w:w w:val="85"/>
        </w:rPr>
        <w:t>el</w:t>
      </w:r>
      <w:r w:rsidRPr="00AE178E">
        <w:rPr>
          <w:rFonts w:ascii="Arial Narrow" w:hAnsi="Arial Narrow" w:cstheme="minorHAnsi"/>
          <w:spacing w:val="-9"/>
        </w:rPr>
        <w:t xml:space="preserve"> </w:t>
      </w:r>
      <w:r w:rsidRPr="00AE178E">
        <w:rPr>
          <w:rFonts w:ascii="Arial Narrow" w:hAnsi="Arial Narrow" w:cstheme="minorHAnsi"/>
          <w:spacing w:val="-4"/>
          <w:w w:val="85"/>
        </w:rPr>
        <w:t>contratista.</w:t>
      </w:r>
      <w:r w:rsidRPr="00AE178E">
        <w:rPr>
          <w:rFonts w:ascii="Arial Narrow" w:hAnsi="Arial Narrow" w:cstheme="minorHAnsi"/>
          <w:spacing w:val="-9"/>
        </w:rPr>
        <w:t xml:space="preserve"> </w:t>
      </w:r>
      <w:r w:rsidRPr="00AE178E">
        <w:rPr>
          <w:rFonts w:ascii="Arial Narrow" w:hAnsi="Arial Narrow" w:cstheme="minorHAnsi"/>
          <w:spacing w:val="-4"/>
          <w:w w:val="85"/>
        </w:rPr>
        <w:t>Con</w:t>
      </w:r>
      <w:r w:rsidRPr="00AE178E">
        <w:rPr>
          <w:rFonts w:ascii="Arial Narrow" w:hAnsi="Arial Narrow" w:cstheme="minorHAnsi"/>
          <w:spacing w:val="-9"/>
        </w:rPr>
        <w:t xml:space="preserve"> </w:t>
      </w:r>
      <w:r w:rsidRPr="00AE178E">
        <w:rPr>
          <w:rFonts w:ascii="Arial Narrow" w:hAnsi="Arial Narrow" w:cstheme="minorHAnsi"/>
          <w:spacing w:val="-4"/>
          <w:w w:val="85"/>
        </w:rPr>
        <w:t xml:space="preserve">la </w:t>
      </w:r>
      <w:r w:rsidRPr="00AE178E">
        <w:rPr>
          <w:rFonts w:ascii="Arial Narrow" w:hAnsi="Arial Narrow" w:cstheme="minorHAnsi"/>
          <w:spacing w:val="-4"/>
          <w:w w:val="80"/>
        </w:rPr>
        <w:t>presentación</w:t>
      </w:r>
      <w:r w:rsidRPr="00AE178E">
        <w:rPr>
          <w:rFonts w:ascii="Arial Narrow" w:hAnsi="Arial Narrow" w:cstheme="minorHAnsi"/>
          <w:spacing w:val="-5"/>
        </w:rPr>
        <w:t xml:space="preserve"> </w:t>
      </w:r>
      <w:r w:rsidRPr="00AE178E">
        <w:rPr>
          <w:rFonts w:ascii="Arial Narrow" w:hAnsi="Arial Narrow" w:cstheme="minorHAnsi"/>
          <w:spacing w:val="-4"/>
          <w:w w:val="80"/>
        </w:rPr>
        <w:t>y</w:t>
      </w:r>
      <w:r w:rsidRPr="00AE178E">
        <w:rPr>
          <w:rFonts w:ascii="Arial Narrow" w:hAnsi="Arial Narrow" w:cstheme="minorHAnsi"/>
          <w:spacing w:val="-3"/>
        </w:rPr>
        <w:t xml:space="preserve"> </w:t>
      </w:r>
      <w:r w:rsidRPr="00AE178E">
        <w:rPr>
          <w:rFonts w:ascii="Arial Narrow" w:hAnsi="Arial Narrow" w:cstheme="minorHAnsi"/>
          <w:spacing w:val="-4"/>
          <w:w w:val="80"/>
        </w:rPr>
        <w:t>firma</w:t>
      </w:r>
      <w:r w:rsidRPr="00AE178E">
        <w:rPr>
          <w:rFonts w:ascii="Arial Narrow" w:hAnsi="Arial Narrow" w:cstheme="minorHAnsi"/>
          <w:spacing w:val="-8"/>
        </w:rPr>
        <w:t xml:space="preserve"> </w:t>
      </w:r>
      <w:r w:rsidRPr="00AE178E">
        <w:rPr>
          <w:rFonts w:ascii="Arial Narrow" w:hAnsi="Arial Narrow" w:cstheme="minorHAnsi"/>
          <w:spacing w:val="-4"/>
          <w:w w:val="80"/>
        </w:rPr>
        <w:t>de</w:t>
      </w:r>
      <w:r w:rsidRPr="00AE178E">
        <w:rPr>
          <w:rFonts w:ascii="Arial Narrow" w:hAnsi="Arial Narrow" w:cstheme="minorHAnsi"/>
          <w:spacing w:val="-8"/>
        </w:rPr>
        <w:t xml:space="preserve"> </w:t>
      </w:r>
      <w:r w:rsidRPr="00AE178E">
        <w:rPr>
          <w:rFonts w:ascii="Arial Narrow" w:hAnsi="Arial Narrow" w:cstheme="minorHAnsi"/>
          <w:spacing w:val="-4"/>
          <w:w w:val="80"/>
        </w:rPr>
        <w:t>la</w:t>
      </w:r>
      <w:r w:rsidRPr="00AE178E">
        <w:rPr>
          <w:rFonts w:ascii="Arial Narrow" w:hAnsi="Arial Narrow" w:cstheme="minorHAnsi"/>
          <w:spacing w:val="-5"/>
        </w:rPr>
        <w:t xml:space="preserve"> </w:t>
      </w:r>
      <w:r w:rsidRPr="00AE178E">
        <w:rPr>
          <w:rFonts w:ascii="Arial Narrow" w:hAnsi="Arial Narrow" w:cstheme="minorHAnsi"/>
          <w:spacing w:val="-4"/>
          <w:w w:val="80"/>
        </w:rPr>
        <w:t>Carta</w:t>
      </w:r>
      <w:r w:rsidRPr="00AE178E">
        <w:rPr>
          <w:rFonts w:ascii="Arial Narrow" w:hAnsi="Arial Narrow" w:cstheme="minorHAnsi"/>
          <w:spacing w:val="-8"/>
        </w:rPr>
        <w:t xml:space="preserve"> </w:t>
      </w:r>
      <w:r w:rsidRPr="00AE178E">
        <w:rPr>
          <w:rFonts w:ascii="Arial Narrow" w:hAnsi="Arial Narrow" w:cstheme="minorHAnsi"/>
          <w:spacing w:val="-4"/>
          <w:w w:val="80"/>
        </w:rPr>
        <w:t>de</w:t>
      </w:r>
      <w:r w:rsidRPr="00AE178E">
        <w:rPr>
          <w:rFonts w:ascii="Arial Narrow" w:hAnsi="Arial Narrow" w:cstheme="minorHAnsi"/>
          <w:spacing w:val="-5"/>
        </w:rPr>
        <w:t xml:space="preserve"> </w:t>
      </w:r>
      <w:r w:rsidRPr="00AE178E">
        <w:rPr>
          <w:rFonts w:ascii="Arial Narrow" w:hAnsi="Arial Narrow" w:cstheme="minorHAnsi"/>
          <w:spacing w:val="-4"/>
          <w:w w:val="80"/>
        </w:rPr>
        <w:t>Presentación</w:t>
      </w:r>
      <w:r w:rsidRPr="00AE178E">
        <w:rPr>
          <w:rFonts w:ascii="Arial Narrow" w:hAnsi="Arial Narrow" w:cstheme="minorHAnsi"/>
          <w:spacing w:val="-5"/>
        </w:rPr>
        <w:t xml:space="preserve"> </w:t>
      </w:r>
      <w:r w:rsidRPr="00AE178E">
        <w:rPr>
          <w:rFonts w:ascii="Arial Narrow" w:hAnsi="Arial Narrow" w:cstheme="minorHAnsi"/>
          <w:spacing w:val="-4"/>
          <w:w w:val="80"/>
        </w:rPr>
        <w:t>de</w:t>
      </w:r>
      <w:r w:rsidRPr="00AE178E">
        <w:rPr>
          <w:rFonts w:ascii="Arial Narrow" w:hAnsi="Arial Narrow" w:cstheme="minorHAnsi"/>
          <w:spacing w:val="-5"/>
        </w:rPr>
        <w:t xml:space="preserve"> </w:t>
      </w:r>
      <w:r w:rsidRPr="00AE178E">
        <w:rPr>
          <w:rFonts w:ascii="Arial Narrow" w:hAnsi="Arial Narrow" w:cstheme="minorHAnsi"/>
          <w:spacing w:val="-4"/>
          <w:w w:val="80"/>
        </w:rPr>
        <w:t>la</w:t>
      </w:r>
      <w:r w:rsidRPr="00AE178E">
        <w:rPr>
          <w:rFonts w:ascii="Arial Narrow" w:hAnsi="Arial Narrow" w:cstheme="minorHAnsi"/>
          <w:spacing w:val="-8"/>
        </w:rPr>
        <w:t xml:space="preserve"> </w:t>
      </w:r>
      <w:r w:rsidRPr="00AE178E">
        <w:rPr>
          <w:rFonts w:ascii="Arial Narrow" w:hAnsi="Arial Narrow" w:cstheme="minorHAnsi"/>
          <w:spacing w:val="-4"/>
          <w:w w:val="80"/>
        </w:rPr>
        <w:t>Oferta,</w:t>
      </w:r>
      <w:r w:rsidRPr="00AE178E">
        <w:rPr>
          <w:rFonts w:ascii="Arial Narrow" w:hAnsi="Arial Narrow" w:cstheme="minorHAnsi"/>
          <w:spacing w:val="-5"/>
        </w:rPr>
        <w:t xml:space="preserve"> </w:t>
      </w:r>
      <w:r w:rsidRPr="00AE178E">
        <w:rPr>
          <w:rFonts w:ascii="Arial Narrow" w:hAnsi="Arial Narrow" w:cstheme="minorHAnsi"/>
          <w:spacing w:val="-4"/>
          <w:w w:val="80"/>
        </w:rPr>
        <w:t>se</w:t>
      </w:r>
      <w:r w:rsidRPr="00AE178E">
        <w:rPr>
          <w:rFonts w:ascii="Arial Narrow" w:hAnsi="Arial Narrow" w:cstheme="minorHAnsi"/>
          <w:spacing w:val="-5"/>
        </w:rPr>
        <w:t xml:space="preserve"> </w:t>
      </w:r>
      <w:r w:rsidRPr="00AE178E">
        <w:rPr>
          <w:rFonts w:ascii="Arial Narrow" w:hAnsi="Arial Narrow" w:cstheme="minorHAnsi"/>
          <w:spacing w:val="-4"/>
          <w:w w:val="80"/>
        </w:rPr>
        <w:t>entiende</w:t>
      </w:r>
      <w:r w:rsidRPr="00AE178E">
        <w:rPr>
          <w:rFonts w:ascii="Arial Narrow" w:hAnsi="Arial Narrow" w:cstheme="minorHAnsi"/>
          <w:spacing w:val="-5"/>
        </w:rPr>
        <w:t xml:space="preserve"> </w:t>
      </w:r>
      <w:r w:rsidRPr="00AE178E">
        <w:rPr>
          <w:rFonts w:ascii="Arial Narrow" w:hAnsi="Arial Narrow" w:cstheme="minorHAnsi"/>
          <w:spacing w:val="-4"/>
          <w:w w:val="80"/>
        </w:rPr>
        <w:t>que</w:t>
      </w:r>
      <w:r w:rsidRPr="00AE178E">
        <w:rPr>
          <w:rFonts w:ascii="Arial Narrow" w:hAnsi="Arial Narrow" w:cstheme="minorHAnsi"/>
          <w:spacing w:val="-8"/>
        </w:rPr>
        <w:t xml:space="preserve"> </w:t>
      </w:r>
      <w:r w:rsidRPr="00AE178E">
        <w:rPr>
          <w:rFonts w:ascii="Arial Narrow" w:hAnsi="Arial Narrow" w:cstheme="minorHAnsi"/>
          <w:spacing w:val="-4"/>
          <w:w w:val="80"/>
        </w:rPr>
        <w:t>el</w:t>
      </w:r>
      <w:r w:rsidRPr="00AE178E">
        <w:rPr>
          <w:rFonts w:ascii="Arial Narrow" w:hAnsi="Arial Narrow" w:cstheme="minorHAnsi"/>
          <w:spacing w:val="-8"/>
        </w:rPr>
        <w:t xml:space="preserve"> </w:t>
      </w:r>
      <w:r w:rsidRPr="00AE178E">
        <w:rPr>
          <w:rFonts w:ascii="Arial Narrow" w:hAnsi="Arial Narrow" w:cstheme="minorHAnsi"/>
          <w:spacing w:val="-4"/>
          <w:w w:val="80"/>
        </w:rPr>
        <w:t>proponente</w:t>
      </w:r>
      <w:r w:rsidRPr="00AE178E">
        <w:rPr>
          <w:rFonts w:ascii="Arial Narrow" w:hAnsi="Arial Narrow" w:cstheme="minorHAnsi"/>
          <w:spacing w:val="-8"/>
        </w:rPr>
        <w:t xml:space="preserve"> </w:t>
      </w:r>
      <w:r w:rsidRPr="00AE178E">
        <w:rPr>
          <w:rFonts w:ascii="Arial Narrow" w:hAnsi="Arial Narrow" w:cstheme="minorHAnsi"/>
          <w:spacing w:val="-4"/>
          <w:w w:val="80"/>
        </w:rPr>
        <w:t>conoce</w:t>
      </w:r>
      <w:r w:rsidRPr="00AE178E">
        <w:rPr>
          <w:rFonts w:ascii="Arial Narrow" w:hAnsi="Arial Narrow" w:cstheme="minorHAnsi"/>
          <w:spacing w:val="-8"/>
        </w:rPr>
        <w:t xml:space="preserve"> </w:t>
      </w:r>
      <w:r w:rsidRPr="00AE178E">
        <w:rPr>
          <w:rFonts w:ascii="Arial Narrow" w:hAnsi="Arial Narrow" w:cstheme="minorHAnsi"/>
          <w:spacing w:val="-4"/>
          <w:w w:val="80"/>
        </w:rPr>
        <w:t>y</w:t>
      </w:r>
      <w:r w:rsidRPr="00AE178E">
        <w:rPr>
          <w:rFonts w:ascii="Arial Narrow" w:hAnsi="Arial Narrow" w:cstheme="minorHAnsi"/>
          <w:spacing w:val="-3"/>
        </w:rPr>
        <w:t xml:space="preserve"> </w:t>
      </w:r>
      <w:r w:rsidRPr="00AE178E">
        <w:rPr>
          <w:rFonts w:ascii="Arial Narrow" w:hAnsi="Arial Narrow" w:cstheme="minorHAnsi"/>
          <w:spacing w:val="-4"/>
          <w:w w:val="80"/>
        </w:rPr>
        <w:t>acepta</w:t>
      </w:r>
      <w:r w:rsidRPr="00AE178E">
        <w:rPr>
          <w:rFonts w:ascii="Arial Narrow" w:hAnsi="Arial Narrow" w:cstheme="minorHAnsi"/>
          <w:spacing w:val="-8"/>
        </w:rPr>
        <w:t xml:space="preserve"> </w:t>
      </w:r>
      <w:r w:rsidRPr="00AE178E">
        <w:rPr>
          <w:rFonts w:ascii="Arial Narrow" w:hAnsi="Arial Narrow" w:cstheme="minorHAnsi"/>
          <w:spacing w:val="-4"/>
          <w:w w:val="80"/>
        </w:rPr>
        <w:t>todos</w:t>
      </w:r>
      <w:r w:rsidRPr="00AE178E">
        <w:rPr>
          <w:rFonts w:ascii="Arial Narrow" w:hAnsi="Arial Narrow" w:cstheme="minorHAnsi"/>
          <w:spacing w:val="-3"/>
        </w:rPr>
        <w:t xml:space="preserve"> </w:t>
      </w:r>
      <w:r w:rsidRPr="00AE178E">
        <w:rPr>
          <w:rFonts w:ascii="Arial Narrow" w:hAnsi="Arial Narrow" w:cstheme="minorHAnsi"/>
          <w:spacing w:val="-4"/>
          <w:w w:val="80"/>
        </w:rPr>
        <w:t>los</w:t>
      </w:r>
      <w:r w:rsidRPr="00AE178E">
        <w:rPr>
          <w:rFonts w:ascii="Arial Narrow" w:hAnsi="Arial Narrow" w:cstheme="minorHAnsi"/>
          <w:spacing w:val="-3"/>
        </w:rPr>
        <w:t xml:space="preserve"> </w:t>
      </w:r>
      <w:r w:rsidRPr="00AE178E">
        <w:rPr>
          <w:rFonts w:ascii="Arial Narrow" w:hAnsi="Arial Narrow" w:cstheme="minorHAnsi"/>
          <w:spacing w:val="-4"/>
          <w:w w:val="80"/>
        </w:rPr>
        <w:t xml:space="preserve">requisitos </w:t>
      </w:r>
      <w:r w:rsidRPr="00AE178E">
        <w:rPr>
          <w:rFonts w:ascii="Arial Narrow" w:hAnsi="Arial Narrow" w:cstheme="minorHAnsi"/>
          <w:w w:val="80"/>
        </w:rPr>
        <w:t>allí establecidos. En tal sentido,</w:t>
      </w:r>
      <w:r w:rsidRPr="00AE178E">
        <w:rPr>
          <w:rFonts w:ascii="Arial Narrow" w:hAnsi="Arial Narrow" w:cstheme="minorHAnsi"/>
          <w:spacing w:val="-1"/>
          <w:w w:val="80"/>
        </w:rPr>
        <w:t xml:space="preserve"> </w:t>
      </w:r>
      <w:r w:rsidRPr="00AE178E">
        <w:rPr>
          <w:rFonts w:ascii="Arial Narrow" w:hAnsi="Arial Narrow" w:cstheme="minorHAnsi"/>
          <w:w w:val="80"/>
        </w:rPr>
        <w:t>no será</w:t>
      </w:r>
      <w:r w:rsidRPr="00AE178E">
        <w:rPr>
          <w:rFonts w:ascii="Arial Narrow" w:hAnsi="Arial Narrow" w:cstheme="minorHAnsi"/>
          <w:spacing w:val="-1"/>
          <w:w w:val="80"/>
        </w:rPr>
        <w:t xml:space="preserve"> </w:t>
      </w:r>
      <w:r w:rsidRPr="00AE178E">
        <w:rPr>
          <w:rFonts w:ascii="Arial Narrow" w:hAnsi="Arial Narrow" w:cstheme="minorHAnsi"/>
          <w:w w:val="80"/>
        </w:rPr>
        <w:t>necesario aportar el formato No. 8</w:t>
      </w:r>
      <w:r w:rsidRPr="00AE178E">
        <w:rPr>
          <w:rFonts w:ascii="Arial Narrow" w:hAnsi="Arial Narrow" w:cstheme="minorHAnsi"/>
          <w:spacing w:val="-1"/>
          <w:w w:val="80"/>
        </w:rPr>
        <w:t xml:space="preserve"> </w:t>
      </w:r>
      <w:r w:rsidRPr="00AE178E">
        <w:rPr>
          <w:rFonts w:ascii="Arial Narrow" w:hAnsi="Arial Narrow" w:cstheme="minorHAnsi"/>
          <w:w w:val="80"/>
        </w:rPr>
        <w:t>con la</w:t>
      </w:r>
      <w:r w:rsidRPr="00AE178E">
        <w:rPr>
          <w:rFonts w:ascii="Arial Narrow" w:hAnsi="Arial Narrow" w:cstheme="minorHAnsi"/>
          <w:spacing w:val="-1"/>
          <w:w w:val="80"/>
        </w:rPr>
        <w:t xml:space="preserve"> </w:t>
      </w:r>
      <w:r w:rsidRPr="00AE178E">
        <w:rPr>
          <w:rFonts w:ascii="Arial Narrow" w:hAnsi="Arial Narrow" w:cstheme="minorHAnsi"/>
          <w:w w:val="80"/>
        </w:rPr>
        <w:t>propuesta</w:t>
      </w:r>
      <w:r w:rsidRPr="00AE178E">
        <w:rPr>
          <w:rFonts w:ascii="Arial Narrow" w:hAnsi="Arial Narrow" w:cstheme="minorHAnsi"/>
          <w:spacing w:val="-1"/>
          <w:w w:val="80"/>
        </w:rPr>
        <w:t xml:space="preserve"> </w:t>
      </w:r>
      <w:r w:rsidRPr="00AE178E">
        <w:rPr>
          <w:rFonts w:ascii="Arial Narrow" w:hAnsi="Arial Narrow" w:cstheme="minorHAnsi"/>
          <w:w w:val="80"/>
        </w:rPr>
        <w:t>y en consecuencia no será</w:t>
      </w:r>
      <w:r w:rsidRPr="00AE178E">
        <w:rPr>
          <w:rFonts w:ascii="Arial Narrow" w:hAnsi="Arial Narrow" w:cstheme="minorHAnsi"/>
          <w:spacing w:val="-1"/>
          <w:w w:val="80"/>
        </w:rPr>
        <w:t xml:space="preserve"> </w:t>
      </w:r>
      <w:r w:rsidRPr="00AE178E">
        <w:rPr>
          <w:rFonts w:ascii="Arial Narrow" w:hAnsi="Arial Narrow" w:cstheme="minorHAnsi"/>
          <w:w w:val="80"/>
        </w:rPr>
        <w:t xml:space="preserve">objeto </w:t>
      </w:r>
      <w:r w:rsidRPr="00AE178E">
        <w:rPr>
          <w:rFonts w:ascii="Arial Narrow" w:hAnsi="Arial Narrow" w:cstheme="minorHAnsi"/>
          <w:spacing w:val="-2"/>
          <w:w w:val="85"/>
        </w:rPr>
        <w:t>de verificación del comité evaluador</w:t>
      </w:r>
    </w:p>
    <w:p w14:paraId="535EB567" w14:textId="77777777" w:rsidR="00AC5893" w:rsidRPr="00AE178E" w:rsidRDefault="00AC5893">
      <w:pPr>
        <w:pStyle w:val="Prrafodelista"/>
        <w:numPr>
          <w:ilvl w:val="0"/>
          <w:numId w:val="18"/>
        </w:numPr>
        <w:tabs>
          <w:tab w:val="left" w:pos="1002"/>
        </w:tabs>
        <w:ind w:left="1002" w:hanging="359"/>
        <w:rPr>
          <w:rFonts w:ascii="Arial Narrow" w:hAnsi="Arial Narrow" w:cstheme="minorHAnsi"/>
          <w:b/>
          <w:w w:val="80"/>
        </w:rPr>
      </w:pPr>
      <w:r w:rsidRPr="00AE178E">
        <w:rPr>
          <w:rFonts w:ascii="Arial Narrow" w:hAnsi="Arial Narrow" w:cstheme="minorHAnsi"/>
          <w:b/>
          <w:w w:val="80"/>
        </w:rPr>
        <w:t>Carta de Compromiso.</w:t>
      </w:r>
    </w:p>
    <w:p w14:paraId="736217BE" w14:textId="77777777" w:rsidR="00AC5893" w:rsidRPr="00AE178E" w:rsidRDefault="00AC5893" w:rsidP="00AE178E">
      <w:pPr>
        <w:pStyle w:val="Prrafodelista"/>
        <w:tabs>
          <w:tab w:val="left" w:pos="1002"/>
        </w:tabs>
        <w:ind w:firstLine="0"/>
        <w:rPr>
          <w:rFonts w:ascii="Arial Narrow" w:hAnsi="Arial Narrow" w:cstheme="minorHAnsi"/>
          <w:b/>
          <w:w w:val="80"/>
        </w:rPr>
      </w:pPr>
    </w:p>
    <w:p w14:paraId="1535C05F" w14:textId="472321D1" w:rsidR="00AC5893" w:rsidRPr="00AE178E" w:rsidRDefault="00AC5893" w:rsidP="00AE178E">
      <w:pPr>
        <w:pStyle w:val="Prrafodelista"/>
        <w:tabs>
          <w:tab w:val="left" w:pos="1002"/>
        </w:tabs>
        <w:ind w:firstLine="0"/>
        <w:rPr>
          <w:rFonts w:ascii="Arial Narrow" w:hAnsi="Arial Narrow" w:cstheme="minorHAnsi"/>
          <w:spacing w:val="-4"/>
          <w:w w:val="80"/>
        </w:rPr>
      </w:pPr>
      <w:r w:rsidRPr="00AE178E">
        <w:rPr>
          <w:rFonts w:ascii="Arial Narrow" w:hAnsi="Arial Narrow" w:cstheme="minorHAnsi"/>
          <w:spacing w:val="-4"/>
          <w:w w:val="80"/>
        </w:rPr>
        <w:t>El proponente debe anexar junto con la propuesta una carta de compromiso, suscrita por parte del representante legal, donde se compromete a presentar el personal requerido del formato 8- Especificaciones técnicas</w:t>
      </w:r>
      <w:r w:rsidR="00CF65FC" w:rsidRPr="00AE178E">
        <w:rPr>
          <w:rFonts w:ascii="Arial Narrow" w:hAnsi="Arial Narrow" w:cstheme="minorHAnsi"/>
          <w:spacing w:val="-4"/>
          <w:w w:val="80"/>
        </w:rPr>
        <w:t>.</w:t>
      </w:r>
    </w:p>
    <w:p w14:paraId="405BA7A6" w14:textId="77777777" w:rsidR="00AC5893" w:rsidRPr="00AE178E" w:rsidRDefault="00AC5893" w:rsidP="00AE178E">
      <w:pPr>
        <w:pStyle w:val="Prrafodelista"/>
        <w:tabs>
          <w:tab w:val="left" w:pos="1002"/>
        </w:tabs>
        <w:ind w:firstLine="0"/>
        <w:rPr>
          <w:rFonts w:ascii="Arial Narrow" w:hAnsi="Arial Narrow" w:cstheme="minorHAnsi"/>
          <w:b/>
          <w:w w:val="80"/>
        </w:rPr>
      </w:pPr>
    </w:p>
    <w:p w14:paraId="173B5C15" w14:textId="77777777" w:rsidR="00AC5893" w:rsidRPr="00AE178E" w:rsidRDefault="00AC5893">
      <w:pPr>
        <w:pStyle w:val="Prrafodelista"/>
        <w:numPr>
          <w:ilvl w:val="0"/>
          <w:numId w:val="18"/>
        </w:numPr>
        <w:tabs>
          <w:tab w:val="left" w:pos="1002"/>
        </w:tabs>
        <w:ind w:left="1002" w:hanging="359"/>
        <w:rPr>
          <w:rFonts w:ascii="Arial Narrow" w:hAnsi="Arial Narrow" w:cstheme="minorHAnsi"/>
          <w:b/>
          <w:w w:val="80"/>
        </w:rPr>
      </w:pPr>
      <w:r w:rsidRPr="00AE178E">
        <w:rPr>
          <w:rFonts w:ascii="Arial Narrow" w:hAnsi="Arial Narrow" w:cstheme="minorHAnsi"/>
          <w:b/>
          <w:w w:val="80"/>
        </w:rPr>
        <w:t>Certificado de Representación y/o Agenciamiento y/o Distribución Autorizada de los Bienes. (NO APLICA)</w:t>
      </w:r>
    </w:p>
    <w:p w14:paraId="5B483DC3" w14:textId="77777777" w:rsidR="00AC5893" w:rsidRPr="00AE178E" w:rsidRDefault="00AC5893" w:rsidP="00AE178E">
      <w:pPr>
        <w:pStyle w:val="Textoindependiente"/>
        <w:spacing w:before="5"/>
        <w:rPr>
          <w:rFonts w:ascii="Arial Narrow" w:hAnsi="Arial Narrow" w:cstheme="minorHAnsi"/>
        </w:rPr>
      </w:pPr>
    </w:p>
    <w:p w14:paraId="7D763B27" w14:textId="77777777" w:rsidR="00AC5893" w:rsidRPr="00AE178E" w:rsidRDefault="00AC5893">
      <w:pPr>
        <w:pStyle w:val="Prrafodelista"/>
        <w:numPr>
          <w:ilvl w:val="0"/>
          <w:numId w:val="18"/>
        </w:numPr>
        <w:tabs>
          <w:tab w:val="left" w:pos="1002"/>
        </w:tabs>
        <w:ind w:left="1002" w:hanging="359"/>
        <w:rPr>
          <w:rFonts w:ascii="Arial Narrow" w:hAnsi="Arial Narrow" w:cstheme="minorHAnsi"/>
        </w:rPr>
      </w:pPr>
      <w:r w:rsidRPr="00AE178E">
        <w:rPr>
          <w:rFonts w:ascii="Arial Narrow" w:hAnsi="Arial Narrow" w:cstheme="minorHAnsi"/>
          <w:b/>
          <w:w w:val="80"/>
        </w:rPr>
        <w:t>Certificado</w:t>
      </w:r>
      <w:r w:rsidRPr="00AE178E">
        <w:rPr>
          <w:rFonts w:ascii="Arial Narrow" w:hAnsi="Arial Narrow" w:cstheme="minorHAnsi"/>
          <w:b/>
          <w:spacing w:val="-3"/>
        </w:rPr>
        <w:t xml:space="preserve"> </w:t>
      </w:r>
      <w:r w:rsidRPr="00AE178E">
        <w:rPr>
          <w:rFonts w:ascii="Arial Narrow" w:hAnsi="Arial Narrow" w:cstheme="minorHAnsi"/>
          <w:b/>
          <w:w w:val="80"/>
        </w:rPr>
        <w:t>de</w:t>
      </w:r>
      <w:r w:rsidRPr="00AE178E">
        <w:rPr>
          <w:rFonts w:ascii="Arial Narrow" w:hAnsi="Arial Narrow" w:cstheme="minorHAnsi"/>
          <w:b/>
          <w:spacing w:val="-3"/>
        </w:rPr>
        <w:t xml:space="preserve"> </w:t>
      </w:r>
      <w:r w:rsidRPr="00AE178E">
        <w:rPr>
          <w:rFonts w:ascii="Arial Narrow" w:hAnsi="Arial Narrow" w:cstheme="minorHAnsi"/>
          <w:b/>
          <w:w w:val="80"/>
        </w:rPr>
        <w:t>Garantía</w:t>
      </w:r>
      <w:r w:rsidRPr="00AE178E">
        <w:rPr>
          <w:rFonts w:ascii="Arial Narrow" w:hAnsi="Arial Narrow" w:cstheme="minorHAnsi"/>
          <w:b/>
          <w:spacing w:val="-3"/>
        </w:rPr>
        <w:t xml:space="preserve"> </w:t>
      </w:r>
      <w:r w:rsidRPr="00AE178E">
        <w:rPr>
          <w:rFonts w:ascii="Arial Narrow" w:hAnsi="Arial Narrow" w:cstheme="minorHAnsi"/>
          <w:b/>
          <w:w w:val="80"/>
        </w:rPr>
        <w:t>de</w:t>
      </w:r>
      <w:r w:rsidRPr="00AE178E">
        <w:rPr>
          <w:rFonts w:ascii="Arial Narrow" w:hAnsi="Arial Narrow" w:cstheme="minorHAnsi"/>
          <w:b/>
          <w:spacing w:val="-3"/>
        </w:rPr>
        <w:t xml:space="preserve"> </w:t>
      </w:r>
      <w:r w:rsidRPr="00AE178E">
        <w:rPr>
          <w:rFonts w:ascii="Arial Narrow" w:hAnsi="Arial Narrow" w:cstheme="minorHAnsi"/>
          <w:b/>
          <w:w w:val="80"/>
        </w:rPr>
        <w:t>los</w:t>
      </w:r>
      <w:r w:rsidRPr="00AE178E">
        <w:rPr>
          <w:rFonts w:ascii="Arial Narrow" w:hAnsi="Arial Narrow" w:cstheme="minorHAnsi"/>
          <w:b/>
          <w:spacing w:val="-3"/>
        </w:rPr>
        <w:t xml:space="preserve"> </w:t>
      </w:r>
      <w:r w:rsidRPr="00AE178E">
        <w:rPr>
          <w:rFonts w:ascii="Arial Narrow" w:hAnsi="Arial Narrow" w:cstheme="minorHAnsi"/>
          <w:b/>
          <w:w w:val="80"/>
        </w:rPr>
        <w:t>Bienes</w:t>
      </w:r>
      <w:r w:rsidRPr="00AE178E">
        <w:rPr>
          <w:rFonts w:ascii="Arial Narrow" w:hAnsi="Arial Narrow" w:cstheme="minorHAnsi"/>
          <w:b/>
          <w:spacing w:val="-3"/>
        </w:rPr>
        <w:t xml:space="preserve"> </w:t>
      </w:r>
      <w:r w:rsidRPr="00AE178E">
        <w:rPr>
          <w:rFonts w:ascii="Arial Narrow" w:hAnsi="Arial Narrow" w:cstheme="minorHAnsi"/>
          <w:b/>
          <w:w w:val="80"/>
        </w:rPr>
        <w:t>o</w:t>
      </w:r>
      <w:r w:rsidRPr="00AE178E">
        <w:rPr>
          <w:rFonts w:ascii="Arial Narrow" w:hAnsi="Arial Narrow" w:cstheme="minorHAnsi"/>
          <w:b/>
          <w:spacing w:val="-3"/>
        </w:rPr>
        <w:t xml:space="preserve"> </w:t>
      </w:r>
      <w:r w:rsidRPr="00AE178E">
        <w:rPr>
          <w:rFonts w:ascii="Arial Narrow" w:hAnsi="Arial Narrow" w:cstheme="minorHAnsi"/>
          <w:b/>
          <w:w w:val="80"/>
        </w:rPr>
        <w:t>Servicios.</w:t>
      </w:r>
      <w:r w:rsidRPr="00AE178E">
        <w:rPr>
          <w:rFonts w:ascii="Arial Narrow" w:hAnsi="Arial Narrow" w:cstheme="minorHAnsi"/>
          <w:b/>
          <w:spacing w:val="-3"/>
        </w:rPr>
        <w:t xml:space="preserve"> </w:t>
      </w:r>
      <w:r w:rsidRPr="00AE178E">
        <w:rPr>
          <w:rFonts w:ascii="Arial Narrow" w:hAnsi="Arial Narrow" w:cstheme="minorHAnsi"/>
          <w:w w:val="80"/>
        </w:rPr>
        <w:t>(NO</w:t>
      </w:r>
      <w:r w:rsidRPr="00AE178E">
        <w:rPr>
          <w:rFonts w:ascii="Arial Narrow" w:hAnsi="Arial Narrow" w:cstheme="minorHAnsi"/>
          <w:spacing w:val="-3"/>
        </w:rPr>
        <w:t xml:space="preserve"> </w:t>
      </w:r>
      <w:r w:rsidRPr="00AE178E">
        <w:rPr>
          <w:rFonts w:ascii="Arial Narrow" w:hAnsi="Arial Narrow" w:cstheme="minorHAnsi"/>
          <w:spacing w:val="-2"/>
          <w:w w:val="80"/>
        </w:rPr>
        <w:t>APLICA)</w:t>
      </w:r>
    </w:p>
    <w:p w14:paraId="3BC834CA" w14:textId="77777777" w:rsidR="00AC5893" w:rsidRPr="00AE178E" w:rsidRDefault="00AC5893" w:rsidP="00AE178E">
      <w:pPr>
        <w:pStyle w:val="Textoindependiente"/>
        <w:spacing w:before="2"/>
        <w:rPr>
          <w:rFonts w:ascii="Arial Narrow" w:hAnsi="Arial Narrow" w:cstheme="minorHAnsi"/>
        </w:rPr>
      </w:pPr>
    </w:p>
    <w:p w14:paraId="0A9DF956" w14:textId="77777777" w:rsidR="00AC5893" w:rsidRPr="00AE178E" w:rsidRDefault="00AC5893">
      <w:pPr>
        <w:pStyle w:val="Prrafodelista"/>
        <w:numPr>
          <w:ilvl w:val="0"/>
          <w:numId w:val="18"/>
        </w:numPr>
        <w:tabs>
          <w:tab w:val="left" w:pos="1002"/>
        </w:tabs>
        <w:ind w:left="1002" w:hanging="359"/>
        <w:rPr>
          <w:rFonts w:ascii="Arial Narrow" w:hAnsi="Arial Narrow" w:cstheme="minorHAnsi"/>
        </w:rPr>
      </w:pPr>
      <w:r w:rsidRPr="00AE178E">
        <w:rPr>
          <w:rFonts w:ascii="Arial Narrow" w:hAnsi="Arial Narrow" w:cstheme="minorHAnsi"/>
          <w:b/>
          <w:w w:val="80"/>
        </w:rPr>
        <w:t>Fichas</w:t>
      </w:r>
      <w:r w:rsidRPr="00AE178E">
        <w:rPr>
          <w:rFonts w:ascii="Arial Narrow" w:hAnsi="Arial Narrow" w:cstheme="minorHAnsi"/>
          <w:b/>
          <w:spacing w:val="-2"/>
        </w:rPr>
        <w:t xml:space="preserve"> </w:t>
      </w:r>
      <w:r w:rsidRPr="00AE178E">
        <w:rPr>
          <w:rFonts w:ascii="Arial Narrow" w:hAnsi="Arial Narrow" w:cstheme="minorHAnsi"/>
          <w:b/>
          <w:w w:val="80"/>
        </w:rPr>
        <w:t>Técnicas</w:t>
      </w:r>
      <w:r w:rsidRPr="00AE178E">
        <w:rPr>
          <w:rFonts w:ascii="Arial Narrow" w:hAnsi="Arial Narrow" w:cstheme="minorHAnsi"/>
          <w:b/>
          <w:spacing w:val="-2"/>
        </w:rPr>
        <w:t xml:space="preserve"> </w:t>
      </w:r>
      <w:r w:rsidRPr="00AE178E">
        <w:rPr>
          <w:rFonts w:ascii="Arial Narrow" w:hAnsi="Arial Narrow" w:cstheme="minorHAnsi"/>
          <w:w w:val="80"/>
        </w:rPr>
        <w:t>(NO</w:t>
      </w:r>
      <w:r w:rsidRPr="00AE178E">
        <w:rPr>
          <w:rFonts w:ascii="Arial Narrow" w:hAnsi="Arial Narrow" w:cstheme="minorHAnsi"/>
          <w:spacing w:val="-1"/>
        </w:rPr>
        <w:t xml:space="preserve"> </w:t>
      </w:r>
      <w:r w:rsidRPr="00AE178E">
        <w:rPr>
          <w:rFonts w:ascii="Arial Narrow" w:hAnsi="Arial Narrow" w:cstheme="minorHAnsi"/>
          <w:spacing w:val="-2"/>
          <w:w w:val="80"/>
        </w:rPr>
        <w:t>APLICA)</w:t>
      </w:r>
    </w:p>
    <w:p w14:paraId="69730473" w14:textId="77777777" w:rsidR="00AC5893" w:rsidRPr="00AE178E" w:rsidRDefault="00AC5893" w:rsidP="00AE178E">
      <w:pPr>
        <w:pStyle w:val="Textoindependiente"/>
        <w:spacing w:before="2"/>
        <w:rPr>
          <w:rFonts w:ascii="Arial Narrow" w:hAnsi="Arial Narrow" w:cstheme="minorHAnsi"/>
        </w:rPr>
      </w:pPr>
    </w:p>
    <w:p w14:paraId="7C7E900F" w14:textId="77777777" w:rsidR="00AC5893" w:rsidRPr="00AE178E" w:rsidRDefault="00AC5893">
      <w:pPr>
        <w:pStyle w:val="Prrafodelista"/>
        <w:numPr>
          <w:ilvl w:val="0"/>
          <w:numId w:val="18"/>
        </w:numPr>
        <w:tabs>
          <w:tab w:val="left" w:pos="1002"/>
        </w:tabs>
        <w:ind w:left="1002" w:hanging="359"/>
        <w:rPr>
          <w:rFonts w:ascii="Arial Narrow" w:hAnsi="Arial Narrow" w:cstheme="minorHAnsi"/>
          <w:b/>
          <w:w w:val="80"/>
        </w:rPr>
      </w:pPr>
      <w:r w:rsidRPr="00AE178E">
        <w:rPr>
          <w:rFonts w:ascii="Arial Narrow" w:hAnsi="Arial Narrow" w:cstheme="minorHAnsi"/>
          <w:b/>
          <w:w w:val="80"/>
        </w:rPr>
        <w:t>Equipo de trabajo</w:t>
      </w:r>
    </w:p>
    <w:p w14:paraId="1E6978F3" w14:textId="77777777" w:rsidR="00AC5893" w:rsidRPr="00AE178E" w:rsidRDefault="00AC5893" w:rsidP="00AE178E">
      <w:pPr>
        <w:pStyle w:val="Textoindependiente"/>
        <w:spacing w:before="4"/>
        <w:rPr>
          <w:rFonts w:ascii="Arial Narrow" w:hAnsi="Arial Narrow" w:cstheme="minorHAnsi"/>
          <w:b/>
        </w:rPr>
      </w:pPr>
    </w:p>
    <w:p w14:paraId="4F51D286" w14:textId="64EFCB85" w:rsidR="00AC5893" w:rsidRPr="00AE178E" w:rsidRDefault="00AC5893" w:rsidP="00AE178E">
      <w:pPr>
        <w:pStyle w:val="Textoindependiente"/>
        <w:ind w:left="282"/>
        <w:rPr>
          <w:rFonts w:ascii="Arial Narrow" w:hAnsi="Arial Narrow" w:cstheme="minorHAnsi"/>
        </w:rPr>
      </w:pPr>
      <w:r w:rsidRPr="00AE178E">
        <w:rPr>
          <w:rFonts w:ascii="Arial Narrow" w:hAnsi="Arial Narrow" w:cstheme="minorHAnsi"/>
          <w:w w:val="85"/>
        </w:rPr>
        <w:t>El</w:t>
      </w:r>
      <w:r w:rsidRPr="00AE178E">
        <w:rPr>
          <w:rFonts w:ascii="Arial Narrow" w:hAnsi="Arial Narrow" w:cstheme="minorHAnsi"/>
          <w:spacing w:val="-3"/>
        </w:rPr>
        <w:t xml:space="preserve"> </w:t>
      </w:r>
      <w:r w:rsidRPr="00AE178E">
        <w:rPr>
          <w:rFonts w:ascii="Arial Narrow" w:hAnsi="Arial Narrow" w:cstheme="minorHAnsi"/>
          <w:w w:val="85"/>
        </w:rPr>
        <w:t>proponente, deberá allegar junto con su propuesta los documentos aquí exigidos</w:t>
      </w:r>
      <w:r w:rsidRPr="00AE178E">
        <w:rPr>
          <w:rFonts w:ascii="Arial Narrow" w:hAnsi="Arial Narrow" w:cstheme="minorHAnsi"/>
          <w:spacing w:val="-3"/>
        </w:rPr>
        <w:t xml:space="preserve"> </w:t>
      </w:r>
      <w:r w:rsidRPr="00AE178E">
        <w:rPr>
          <w:rFonts w:ascii="Arial Narrow" w:hAnsi="Arial Narrow" w:cstheme="minorHAnsi"/>
          <w:w w:val="85"/>
        </w:rPr>
        <w:t>para cada profesional</w:t>
      </w:r>
      <w:r w:rsidRPr="00AE178E">
        <w:rPr>
          <w:rFonts w:ascii="Arial Narrow" w:hAnsi="Arial Narrow" w:cstheme="minorHAnsi"/>
          <w:spacing w:val="-3"/>
        </w:rPr>
        <w:t xml:space="preserve"> </w:t>
      </w:r>
      <w:r w:rsidRPr="00AE178E">
        <w:rPr>
          <w:rFonts w:ascii="Arial Narrow" w:hAnsi="Arial Narrow" w:cstheme="minorHAnsi"/>
          <w:w w:val="85"/>
        </w:rPr>
        <w:t xml:space="preserve">requerido y </w:t>
      </w:r>
      <w:r w:rsidRPr="00AE178E">
        <w:rPr>
          <w:rFonts w:ascii="Arial Narrow" w:hAnsi="Arial Narrow" w:cstheme="minorHAnsi"/>
          <w:spacing w:val="-2"/>
          <w:w w:val="90"/>
        </w:rPr>
        <w:t>ofrecido</w:t>
      </w:r>
      <w:r w:rsidR="00CF65FC" w:rsidRPr="00AE178E">
        <w:rPr>
          <w:rFonts w:ascii="Arial Narrow" w:hAnsi="Arial Narrow" w:cstheme="minorHAnsi"/>
          <w:spacing w:val="-2"/>
          <w:w w:val="90"/>
        </w:rPr>
        <w:t>.</w:t>
      </w:r>
    </w:p>
    <w:p w14:paraId="11064D21" w14:textId="77777777" w:rsidR="00AC5893" w:rsidRPr="00AE178E" w:rsidRDefault="00AC5893" w:rsidP="00AE178E">
      <w:pPr>
        <w:pStyle w:val="Textoindependiente"/>
        <w:spacing w:before="4"/>
        <w:rPr>
          <w:rFonts w:ascii="Arial Narrow" w:hAnsi="Arial Narrow" w:cstheme="minorHAnsi"/>
        </w:rPr>
      </w:pPr>
    </w:p>
    <w:p w14:paraId="39C9946D" w14:textId="77777777" w:rsidR="00AC5893" w:rsidRPr="00AE178E" w:rsidRDefault="00AC5893" w:rsidP="00AE178E">
      <w:pPr>
        <w:pStyle w:val="Textoindependiente"/>
        <w:ind w:left="282"/>
        <w:rPr>
          <w:rFonts w:ascii="Arial Narrow" w:hAnsi="Arial Narrow" w:cstheme="minorHAnsi"/>
          <w:w w:val="85"/>
        </w:rPr>
      </w:pPr>
      <w:r w:rsidRPr="00AE178E">
        <w:rPr>
          <w:rFonts w:ascii="Arial Narrow" w:hAnsi="Arial Narrow" w:cstheme="minorHAnsi"/>
          <w:w w:val="85"/>
        </w:rPr>
        <w:t>El</w:t>
      </w:r>
      <w:r w:rsidRPr="00AE178E">
        <w:rPr>
          <w:rFonts w:ascii="Arial Narrow" w:hAnsi="Arial Narrow" w:cstheme="minorHAnsi"/>
          <w:spacing w:val="-6"/>
          <w:w w:val="85"/>
        </w:rPr>
        <w:t xml:space="preserve"> </w:t>
      </w:r>
      <w:r w:rsidRPr="00AE178E">
        <w:rPr>
          <w:rFonts w:ascii="Arial Narrow" w:hAnsi="Arial Narrow" w:cstheme="minorHAnsi"/>
          <w:w w:val="85"/>
        </w:rPr>
        <w:t>proponente</w:t>
      </w:r>
      <w:r w:rsidRPr="00AE178E">
        <w:rPr>
          <w:rFonts w:ascii="Arial Narrow" w:hAnsi="Arial Narrow" w:cstheme="minorHAnsi"/>
          <w:spacing w:val="-6"/>
          <w:w w:val="85"/>
        </w:rPr>
        <w:t xml:space="preserve"> </w:t>
      </w:r>
      <w:r w:rsidRPr="00AE178E">
        <w:rPr>
          <w:rFonts w:ascii="Arial Narrow" w:hAnsi="Arial Narrow" w:cstheme="minorHAnsi"/>
          <w:w w:val="85"/>
        </w:rPr>
        <w:t>debe</w:t>
      </w:r>
      <w:r w:rsidRPr="00AE178E">
        <w:rPr>
          <w:rFonts w:ascii="Arial Narrow" w:hAnsi="Arial Narrow" w:cstheme="minorHAnsi"/>
          <w:spacing w:val="-5"/>
          <w:w w:val="85"/>
        </w:rPr>
        <w:t xml:space="preserve"> </w:t>
      </w:r>
      <w:r w:rsidRPr="00AE178E">
        <w:rPr>
          <w:rFonts w:ascii="Arial Narrow" w:hAnsi="Arial Narrow" w:cstheme="minorHAnsi"/>
          <w:w w:val="85"/>
        </w:rPr>
        <w:t>disponer</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6"/>
          <w:w w:val="85"/>
        </w:rPr>
        <w:t xml:space="preserve"> </w:t>
      </w:r>
      <w:r w:rsidRPr="00AE178E">
        <w:rPr>
          <w:rFonts w:ascii="Arial Narrow" w:hAnsi="Arial Narrow" w:cstheme="minorHAnsi"/>
          <w:w w:val="85"/>
        </w:rPr>
        <w:t>un</w:t>
      </w:r>
      <w:r w:rsidRPr="00AE178E">
        <w:rPr>
          <w:rFonts w:ascii="Arial Narrow" w:hAnsi="Arial Narrow" w:cstheme="minorHAnsi"/>
          <w:spacing w:val="-5"/>
          <w:w w:val="85"/>
        </w:rPr>
        <w:t xml:space="preserve"> </w:t>
      </w:r>
      <w:r w:rsidRPr="00AE178E">
        <w:rPr>
          <w:rFonts w:ascii="Arial Narrow" w:hAnsi="Arial Narrow" w:cstheme="minorHAnsi"/>
          <w:w w:val="85"/>
        </w:rPr>
        <w:t>equipo</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5"/>
          <w:w w:val="85"/>
        </w:rPr>
        <w:t xml:space="preserve"> </w:t>
      </w:r>
      <w:r w:rsidRPr="00AE178E">
        <w:rPr>
          <w:rFonts w:ascii="Arial Narrow" w:hAnsi="Arial Narrow" w:cstheme="minorHAnsi"/>
          <w:w w:val="85"/>
        </w:rPr>
        <w:t>trabajo</w:t>
      </w:r>
      <w:r w:rsidRPr="00AE178E">
        <w:rPr>
          <w:rFonts w:ascii="Arial Narrow" w:hAnsi="Arial Narrow" w:cstheme="minorHAnsi"/>
          <w:spacing w:val="-6"/>
          <w:w w:val="85"/>
        </w:rPr>
        <w:t xml:space="preserve"> </w:t>
      </w:r>
      <w:r w:rsidRPr="00AE178E">
        <w:rPr>
          <w:rFonts w:ascii="Arial Narrow" w:hAnsi="Arial Narrow" w:cstheme="minorHAnsi"/>
          <w:w w:val="85"/>
        </w:rPr>
        <w:t>mínimo</w:t>
      </w:r>
      <w:r w:rsidRPr="00AE178E">
        <w:rPr>
          <w:rFonts w:ascii="Arial Narrow" w:hAnsi="Arial Narrow" w:cstheme="minorHAnsi"/>
          <w:spacing w:val="-5"/>
          <w:w w:val="85"/>
        </w:rPr>
        <w:t xml:space="preserve"> </w:t>
      </w:r>
      <w:r w:rsidRPr="00AE178E">
        <w:rPr>
          <w:rFonts w:ascii="Arial Narrow" w:hAnsi="Arial Narrow" w:cstheme="minorHAnsi"/>
          <w:w w:val="85"/>
        </w:rPr>
        <w:t>requerido,</w:t>
      </w:r>
      <w:r w:rsidRPr="00AE178E">
        <w:rPr>
          <w:rFonts w:ascii="Arial Narrow" w:hAnsi="Arial Narrow" w:cstheme="minorHAnsi"/>
          <w:spacing w:val="-6"/>
          <w:w w:val="85"/>
        </w:rPr>
        <w:t xml:space="preserve"> </w:t>
      </w:r>
      <w:r w:rsidRPr="00AE178E">
        <w:rPr>
          <w:rFonts w:ascii="Arial Narrow" w:hAnsi="Arial Narrow" w:cstheme="minorHAnsi"/>
          <w:w w:val="85"/>
        </w:rPr>
        <w:t>compuesto</w:t>
      </w:r>
      <w:r w:rsidRPr="00AE178E">
        <w:rPr>
          <w:rFonts w:ascii="Arial Narrow" w:hAnsi="Arial Narrow" w:cstheme="minorHAnsi"/>
          <w:spacing w:val="-5"/>
          <w:w w:val="85"/>
        </w:rPr>
        <w:t xml:space="preserve"> </w:t>
      </w:r>
      <w:r w:rsidRPr="00AE178E">
        <w:rPr>
          <w:rFonts w:ascii="Arial Narrow" w:hAnsi="Arial Narrow" w:cstheme="minorHAnsi"/>
          <w:w w:val="85"/>
        </w:rPr>
        <w:t>por</w:t>
      </w:r>
      <w:r w:rsidRPr="00AE178E">
        <w:rPr>
          <w:rFonts w:ascii="Arial Narrow" w:hAnsi="Arial Narrow" w:cstheme="minorHAnsi"/>
          <w:spacing w:val="-6"/>
          <w:w w:val="85"/>
        </w:rPr>
        <w:t xml:space="preserve"> </w:t>
      </w:r>
      <w:r w:rsidRPr="00AE178E">
        <w:rPr>
          <w:rFonts w:ascii="Arial Narrow" w:hAnsi="Arial Narrow" w:cstheme="minorHAnsi"/>
          <w:w w:val="85"/>
        </w:rPr>
        <w:t>los</w:t>
      </w:r>
      <w:r w:rsidRPr="00AE178E">
        <w:rPr>
          <w:rFonts w:ascii="Arial Narrow" w:hAnsi="Arial Narrow" w:cstheme="minorHAnsi"/>
          <w:spacing w:val="-5"/>
          <w:w w:val="85"/>
        </w:rPr>
        <w:t xml:space="preserve"> </w:t>
      </w:r>
      <w:r w:rsidRPr="00AE178E">
        <w:rPr>
          <w:rFonts w:ascii="Arial Narrow" w:hAnsi="Arial Narrow" w:cstheme="minorHAnsi"/>
          <w:w w:val="85"/>
        </w:rPr>
        <w:t>siguientes</w:t>
      </w:r>
      <w:r w:rsidRPr="00AE178E">
        <w:rPr>
          <w:rFonts w:ascii="Arial Narrow" w:hAnsi="Arial Narrow" w:cstheme="minorHAnsi"/>
          <w:spacing w:val="-6"/>
          <w:w w:val="85"/>
        </w:rPr>
        <w:t xml:space="preserve"> </w:t>
      </w:r>
      <w:r w:rsidRPr="00AE178E">
        <w:rPr>
          <w:rFonts w:ascii="Arial Narrow" w:hAnsi="Arial Narrow" w:cstheme="minorHAnsi"/>
          <w:w w:val="85"/>
        </w:rPr>
        <w:t>roles,</w:t>
      </w:r>
      <w:r w:rsidRPr="00AE178E">
        <w:rPr>
          <w:rFonts w:ascii="Arial Narrow" w:hAnsi="Arial Narrow" w:cstheme="minorHAnsi"/>
          <w:spacing w:val="-5"/>
          <w:w w:val="85"/>
        </w:rPr>
        <w:t xml:space="preserve"> </w:t>
      </w:r>
      <w:r w:rsidRPr="00AE178E">
        <w:rPr>
          <w:rFonts w:ascii="Arial Narrow" w:hAnsi="Arial Narrow" w:cstheme="minorHAnsi"/>
          <w:w w:val="85"/>
        </w:rPr>
        <w:t>cantidades</w:t>
      </w:r>
      <w:r w:rsidRPr="00AE178E">
        <w:rPr>
          <w:rFonts w:ascii="Arial Narrow" w:hAnsi="Arial Narrow" w:cstheme="minorHAnsi"/>
          <w:spacing w:val="-6"/>
          <w:w w:val="85"/>
        </w:rPr>
        <w:t xml:space="preserve"> </w:t>
      </w:r>
      <w:r w:rsidRPr="00AE178E">
        <w:rPr>
          <w:rFonts w:ascii="Arial Narrow" w:hAnsi="Arial Narrow" w:cstheme="minorHAnsi"/>
          <w:w w:val="85"/>
        </w:rPr>
        <w:t>y porcentajes mínimos de dedicación:</w:t>
      </w:r>
    </w:p>
    <w:p w14:paraId="11FED923" w14:textId="77777777" w:rsidR="00CF65FC" w:rsidRPr="00AE178E" w:rsidRDefault="00CF65FC" w:rsidP="00AE178E">
      <w:pPr>
        <w:pStyle w:val="Textoindependiente"/>
        <w:ind w:left="282"/>
        <w:rPr>
          <w:rFonts w:ascii="Arial Narrow" w:hAnsi="Arial Narrow" w:cstheme="minorHAnsi"/>
          <w:w w:val="85"/>
        </w:rPr>
      </w:pPr>
    </w:p>
    <w:p w14:paraId="3D5C9599" w14:textId="77777777" w:rsidR="00CF65FC" w:rsidRPr="00AE178E" w:rsidRDefault="00CF65FC" w:rsidP="00AE178E">
      <w:pPr>
        <w:pStyle w:val="Textoindependiente"/>
        <w:rPr>
          <w:rFonts w:ascii="Arial Narrow" w:hAnsi="Arial Narrow" w:cstheme="minorHAnsi"/>
          <w:spacing w:val="-2"/>
          <w:w w:val="85"/>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CF65FC" w:rsidRPr="00AE178E" w14:paraId="5213E470" w14:textId="77777777" w:rsidTr="009D1C0F">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23E3E0A1" w14:textId="77777777" w:rsidR="00CF65FC" w:rsidRPr="00AE178E" w:rsidRDefault="00CF65FC" w:rsidP="00AE178E">
            <w:pPr>
              <w:jc w:val="center"/>
              <w:rPr>
                <w:rFonts w:ascii="Arial Narrow" w:hAnsi="Arial Narrow" w:cstheme="minorHAnsi"/>
                <w:b/>
                <w:bCs/>
                <w:sz w:val="22"/>
                <w:szCs w:val="22"/>
              </w:rPr>
            </w:pPr>
            <w:bookmarkStart w:id="1" w:name="_Hlk227077802"/>
            <w:r w:rsidRPr="00AE178E">
              <w:rPr>
                <w:rFonts w:ascii="Arial Narrow" w:hAnsi="Arial Narrow" w:cstheme="minorHAnsi"/>
                <w:b/>
                <w:bCs/>
                <w:sz w:val="22"/>
                <w:szCs w:val="22"/>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782D565A" w14:textId="77777777" w:rsidR="00CF65FC" w:rsidRPr="00AE178E" w:rsidRDefault="00CF65FC" w:rsidP="00AE178E">
            <w:pPr>
              <w:jc w:val="center"/>
              <w:rPr>
                <w:rFonts w:ascii="Arial Narrow" w:hAnsi="Arial Narrow" w:cstheme="minorHAnsi"/>
                <w:b/>
                <w:bCs/>
                <w:sz w:val="22"/>
                <w:szCs w:val="22"/>
              </w:rPr>
            </w:pPr>
            <w:r w:rsidRPr="00AE178E">
              <w:rPr>
                <w:rFonts w:ascii="Arial Narrow" w:hAnsi="Arial Narrow" w:cstheme="minorHAnsi"/>
                <w:b/>
                <w:bCs/>
                <w:sz w:val="22"/>
                <w:szCs w:val="22"/>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7E56C10A" w14:textId="77777777" w:rsidR="00CF65FC" w:rsidRPr="00AE178E" w:rsidRDefault="00CF65FC" w:rsidP="00AE178E">
            <w:pPr>
              <w:jc w:val="center"/>
              <w:rPr>
                <w:rFonts w:ascii="Arial Narrow" w:hAnsi="Arial Narrow" w:cstheme="minorHAnsi"/>
                <w:b/>
                <w:bCs/>
                <w:sz w:val="22"/>
                <w:szCs w:val="22"/>
              </w:rPr>
            </w:pPr>
            <w:r w:rsidRPr="00AE178E">
              <w:rPr>
                <w:rFonts w:ascii="Arial Narrow" w:hAnsi="Arial Narrow" w:cstheme="minorHAnsi"/>
                <w:b/>
                <w:bCs/>
                <w:sz w:val="22"/>
                <w:szCs w:val="22"/>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613890B2" w14:textId="77777777" w:rsidR="00CF65FC" w:rsidRPr="00AE178E" w:rsidRDefault="00CF65FC" w:rsidP="00AE178E">
            <w:pPr>
              <w:jc w:val="center"/>
              <w:rPr>
                <w:rFonts w:ascii="Arial Narrow" w:hAnsi="Arial Narrow" w:cstheme="minorHAnsi"/>
                <w:b/>
                <w:bCs/>
                <w:sz w:val="22"/>
                <w:szCs w:val="22"/>
              </w:rPr>
            </w:pPr>
            <w:r w:rsidRPr="00AE178E">
              <w:rPr>
                <w:rFonts w:ascii="Arial Narrow" w:hAnsi="Arial Narrow" w:cstheme="minorHAnsi"/>
                <w:b/>
                <w:bCs/>
                <w:sz w:val="22"/>
                <w:szCs w:val="22"/>
              </w:rPr>
              <w:t>% Dedicación</w:t>
            </w:r>
          </w:p>
        </w:tc>
      </w:tr>
      <w:tr w:rsidR="00CF65FC" w:rsidRPr="00AE178E" w14:paraId="123AE308" w14:textId="77777777" w:rsidTr="009D1C0F">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02F8C7B" w14:textId="77777777" w:rsidR="00CF65FC" w:rsidRPr="00AE178E" w:rsidRDefault="00CF65FC" w:rsidP="00AE178E">
            <w:pPr>
              <w:rPr>
                <w:rFonts w:ascii="Arial Narrow" w:hAnsi="Arial Narrow" w:cstheme="minorHAnsi"/>
                <w:sz w:val="22"/>
                <w:szCs w:val="22"/>
              </w:rPr>
            </w:pPr>
            <w:r w:rsidRPr="00AE178E">
              <w:rPr>
                <w:rFonts w:ascii="Arial Narrow" w:hAnsi="Arial Narrow" w:cstheme="minorHAnsi"/>
                <w:sz w:val="22"/>
                <w:szCs w:val="22"/>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1B2D24D3" w14:textId="77777777" w:rsidR="00CF65FC" w:rsidRPr="00AE178E" w:rsidRDefault="00CF65FC" w:rsidP="00AE178E">
            <w:pPr>
              <w:rPr>
                <w:rFonts w:ascii="Arial Narrow" w:hAnsi="Arial Narrow" w:cstheme="minorHAnsi"/>
                <w:sz w:val="22"/>
                <w:szCs w:val="22"/>
              </w:rPr>
            </w:pPr>
            <w:r w:rsidRPr="00AE178E">
              <w:rPr>
                <w:rFonts w:ascii="Arial Narrow" w:hAnsi="Arial Narrow" w:cstheme="minorHAnsi"/>
                <w:sz w:val="22"/>
                <w:szCs w:val="22"/>
              </w:rPr>
              <w:t>MEDICO</w:t>
            </w:r>
          </w:p>
        </w:tc>
        <w:tc>
          <w:tcPr>
            <w:tcW w:w="1440" w:type="dxa"/>
            <w:tcBorders>
              <w:top w:val="single" w:sz="4" w:space="0" w:color="000000"/>
              <w:left w:val="single" w:sz="4" w:space="0" w:color="000000"/>
              <w:bottom w:val="single" w:sz="4" w:space="0" w:color="000000"/>
              <w:right w:val="single" w:sz="4" w:space="0" w:color="000000"/>
            </w:tcBorders>
            <w:vAlign w:val="center"/>
          </w:tcPr>
          <w:p w14:paraId="2DEA79D6" w14:textId="77777777" w:rsidR="00CF65FC" w:rsidRPr="00AE178E" w:rsidRDefault="00CF65FC" w:rsidP="00AE178E">
            <w:pPr>
              <w:jc w:val="center"/>
              <w:rPr>
                <w:rFonts w:ascii="Arial Narrow" w:hAnsi="Arial Narrow" w:cstheme="minorHAnsi"/>
                <w:sz w:val="22"/>
                <w:szCs w:val="22"/>
              </w:rPr>
            </w:pPr>
            <w:r w:rsidRPr="00AE178E">
              <w:rPr>
                <w:rFonts w:ascii="Arial Narrow" w:hAnsi="Arial Narrow" w:cstheme="minorHAnsi"/>
                <w:sz w:val="22"/>
                <w:szCs w:val="22"/>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1750CFA6" w14:textId="77777777" w:rsidR="00CF65FC" w:rsidRPr="00AE178E" w:rsidRDefault="00CF65FC" w:rsidP="00AE178E">
            <w:pPr>
              <w:rPr>
                <w:rFonts w:ascii="Arial Narrow" w:hAnsi="Arial Narrow" w:cstheme="minorHAnsi"/>
                <w:sz w:val="22"/>
                <w:szCs w:val="22"/>
              </w:rPr>
            </w:pPr>
            <w:r w:rsidRPr="00AE178E">
              <w:rPr>
                <w:rFonts w:ascii="Arial Narrow" w:hAnsi="Arial Narrow" w:cstheme="minorHAnsi"/>
                <w:sz w:val="22"/>
                <w:szCs w:val="22"/>
              </w:rPr>
              <w:t>10 %</w:t>
            </w:r>
          </w:p>
        </w:tc>
      </w:tr>
      <w:tr w:rsidR="00CF65FC" w:rsidRPr="00AE178E" w14:paraId="46D637AC" w14:textId="77777777" w:rsidTr="009D1C0F">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8246792" w14:textId="77777777" w:rsidR="00CF65FC" w:rsidRPr="00AE178E" w:rsidRDefault="00CF65FC" w:rsidP="00AE178E">
            <w:pPr>
              <w:rPr>
                <w:rFonts w:ascii="Arial Narrow" w:hAnsi="Arial Narrow" w:cstheme="minorHAnsi"/>
                <w:sz w:val="22"/>
                <w:szCs w:val="22"/>
              </w:rPr>
            </w:pPr>
            <w:r w:rsidRPr="00AE178E">
              <w:rPr>
                <w:rFonts w:ascii="Arial Narrow" w:hAnsi="Arial Narrow" w:cstheme="minorHAnsi"/>
                <w:sz w:val="22"/>
                <w:szCs w:val="22"/>
              </w:rPr>
              <w:t>2</w:t>
            </w:r>
          </w:p>
        </w:tc>
        <w:tc>
          <w:tcPr>
            <w:tcW w:w="2386" w:type="dxa"/>
            <w:tcBorders>
              <w:top w:val="single" w:sz="4" w:space="0" w:color="000000"/>
              <w:left w:val="single" w:sz="4" w:space="0" w:color="000000"/>
              <w:bottom w:val="single" w:sz="4" w:space="0" w:color="000000"/>
              <w:right w:val="single" w:sz="4" w:space="0" w:color="000000"/>
            </w:tcBorders>
            <w:vAlign w:val="center"/>
          </w:tcPr>
          <w:p w14:paraId="27A638B0" w14:textId="77777777" w:rsidR="00CF65FC" w:rsidRPr="00AE178E" w:rsidRDefault="00CF65FC" w:rsidP="00AE178E">
            <w:pPr>
              <w:rPr>
                <w:rFonts w:ascii="Arial Narrow" w:hAnsi="Arial Narrow" w:cstheme="minorHAnsi"/>
                <w:sz w:val="22"/>
                <w:szCs w:val="22"/>
              </w:rPr>
            </w:pPr>
            <w:r w:rsidRPr="00AE178E">
              <w:rPr>
                <w:rFonts w:ascii="Arial Narrow" w:hAnsi="Arial Narrow" w:cstheme="minorHAnsi"/>
                <w:sz w:val="22"/>
                <w:szCs w:val="22"/>
              </w:rPr>
              <w:t>FISIOTERAPEUTA</w:t>
            </w:r>
          </w:p>
        </w:tc>
        <w:tc>
          <w:tcPr>
            <w:tcW w:w="1440" w:type="dxa"/>
            <w:tcBorders>
              <w:top w:val="single" w:sz="4" w:space="0" w:color="000000"/>
              <w:left w:val="single" w:sz="4" w:space="0" w:color="000000"/>
              <w:bottom w:val="single" w:sz="4" w:space="0" w:color="000000"/>
              <w:right w:val="single" w:sz="4" w:space="0" w:color="000000"/>
            </w:tcBorders>
            <w:vAlign w:val="center"/>
          </w:tcPr>
          <w:p w14:paraId="2ED97A1A" w14:textId="77777777" w:rsidR="00CF65FC" w:rsidRPr="00AE178E" w:rsidRDefault="00CF65FC" w:rsidP="00AE178E">
            <w:pPr>
              <w:jc w:val="center"/>
              <w:rPr>
                <w:rFonts w:ascii="Arial Narrow" w:hAnsi="Arial Narrow" w:cstheme="minorHAnsi"/>
                <w:sz w:val="22"/>
                <w:szCs w:val="22"/>
              </w:rPr>
            </w:pPr>
            <w:r w:rsidRPr="00AE178E">
              <w:rPr>
                <w:rFonts w:ascii="Arial Narrow" w:hAnsi="Arial Narrow" w:cstheme="minorHAnsi"/>
                <w:sz w:val="22"/>
                <w:szCs w:val="22"/>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682DF9D4" w14:textId="77777777" w:rsidR="00CF65FC" w:rsidRPr="00AE178E" w:rsidRDefault="00CF65FC" w:rsidP="00AE178E">
            <w:pPr>
              <w:rPr>
                <w:rFonts w:ascii="Arial Narrow" w:hAnsi="Arial Narrow" w:cstheme="minorHAnsi"/>
                <w:sz w:val="22"/>
                <w:szCs w:val="22"/>
              </w:rPr>
            </w:pPr>
            <w:r w:rsidRPr="00AE178E">
              <w:rPr>
                <w:rFonts w:ascii="Arial Narrow" w:hAnsi="Arial Narrow" w:cstheme="minorHAnsi"/>
                <w:sz w:val="22"/>
                <w:szCs w:val="22"/>
              </w:rPr>
              <w:t>10 %</w:t>
            </w:r>
          </w:p>
        </w:tc>
      </w:tr>
      <w:tr w:rsidR="00CF65FC" w:rsidRPr="00AE178E" w14:paraId="70F1D7C5" w14:textId="77777777" w:rsidTr="009D1C0F">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23228C6A" w14:textId="77777777" w:rsidR="00CF65FC" w:rsidRPr="00AE178E" w:rsidRDefault="00CF65FC" w:rsidP="00AE178E">
            <w:pPr>
              <w:rPr>
                <w:rFonts w:ascii="Arial Narrow" w:hAnsi="Arial Narrow" w:cstheme="minorHAnsi"/>
                <w:sz w:val="22"/>
                <w:szCs w:val="22"/>
              </w:rPr>
            </w:pPr>
            <w:r w:rsidRPr="00AE178E">
              <w:rPr>
                <w:rFonts w:ascii="Arial Narrow" w:hAnsi="Arial Narrow" w:cstheme="minorHAnsi"/>
                <w:sz w:val="22"/>
                <w:szCs w:val="22"/>
              </w:rPr>
              <w:t>3</w:t>
            </w:r>
          </w:p>
        </w:tc>
        <w:tc>
          <w:tcPr>
            <w:tcW w:w="2386" w:type="dxa"/>
            <w:tcBorders>
              <w:top w:val="single" w:sz="4" w:space="0" w:color="000000"/>
              <w:left w:val="single" w:sz="4" w:space="0" w:color="000000"/>
              <w:bottom w:val="single" w:sz="4" w:space="0" w:color="000000"/>
              <w:right w:val="single" w:sz="4" w:space="0" w:color="000000"/>
            </w:tcBorders>
            <w:vAlign w:val="center"/>
          </w:tcPr>
          <w:p w14:paraId="7F718A8E" w14:textId="77777777" w:rsidR="00CF65FC" w:rsidRPr="00AE178E" w:rsidRDefault="00CF65FC" w:rsidP="00AE178E">
            <w:pPr>
              <w:rPr>
                <w:rFonts w:ascii="Arial Narrow" w:hAnsi="Arial Narrow" w:cstheme="minorHAnsi"/>
                <w:sz w:val="22"/>
                <w:szCs w:val="22"/>
              </w:rPr>
            </w:pPr>
            <w:r w:rsidRPr="00AE178E">
              <w:rPr>
                <w:rFonts w:ascii="Arial Narrow" w:hAnsi="Arial Narrow" w:cstheme="minorHAnsi"/>
                <w:sz w:val="22"/>
                <w:szCs w:val="22"/>
              </w:rPr>
              <w:t>PSICOLOGO</w:t>
            </w:r>
          </w:p>
        </w:tc>
        <w:tc>
          <w:tcPr>
            <w:tcW w:w="1440" w:type="dxa"/>
            <w:tcBorders>
              <w:top w:val="single" w:sz="4" w:space="0" w:color="000000"/>
              <w:left w:val="single" w:sz="4" w:space="0" w:color="000000"/>
              <w:bottom w:val="single" w:sz="4" w:space="0" w:color="000000"/>
              <w:right w:val="single" w:sz="4" w:space="0" w:color="000000"/>
            </w:tcBorders>
            <w:vAlign w:val="center"/>
          </w:tcPr>
          <w:p w14:paraId="41DD77CD" w14:textId="77777777" w:rsidR="00CF65FC" w:rsidRPr="00AE178E" w:rsidRDefault="00CF65FC" w:rsidP="00AE178E">
            <w:pPr>
              <w:jc w:val="center"/>
              <w:rPr>
                <w:rFonts w:ascii="Arial Narrow" w:hAnsi="Arial Narrow" w:cstheme="minorHAnsi"/>
                <w:sz w:val="22"/>
                <w:szCs w:val="22"/>
              </w:rPr>
            </w:pPr>
            <w:r w:rsidRPr="00AE178E">
              <w:rPr>
                <w:rFonts w:ascii="Arial Narrow" w:hAnsi="Arial Narrow" w:cstheme="minorHAnsi"/>
                <w:sz w:val="22"/>
                <w:szCs w:val="22"/>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6849C405" w14:textId="77777777" w:rsidR="00CF65FC" w:rsidRPr="00AE178E" w:rsidRDefault="00CF65FC" w:rsidP="00AE178E">
            <w:pPr>
              <w:rPr>
                <w:rFonts w:ascii="Arial Narrow" w:hAnsi="Arial Narrow" w:cstheme="minorHAnsi"/>
                <w:sz w:val="22"/>
                <w:szCs w:val="22"/>
              </w:rPr>
            </w:pPr>
            <w:r w:rsidRPr="00AE178E">
              <w:rPr>
                <w:rFonts w:ascii="Arial Narrow" w:hAnsi="Arial Narrow" w:cstheme="minorHAnsi"/>
                <w:sz w:val="22"/>
                <w:szCs w:val="22"/>
              </w:rPr>
              <w:t>10 %</w:t>
            </w:r>
          </w:p>
        </w:tc>
      </w:tr>
      <w:tr w:rsidR="00CF65FC" w:rsidRPr="00AE178E" w14:paraId="21A8521C" w14:textId="77777777" w:rsidTr="009D1C0F">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08EF863F" w14:textId="77777777" w:rsidR="00CF65FC" w:rsidRPr="00AE178E" w:rsidRDefault="00CF65FC" w:rsidP="00AE178E">
            <w:pPr>
              <w:rPr>
                <w:rFonts w:ascii="Arial Narrow" w:hAnsi="Arial Narrow" w:cstheme="minorHAnsi"/>
                <w:sz w:val="22"/>
                <w:szCs w:val="22"/>
              </w:rPr>
            </w:pPr>
            <w:r w:rsidRPr="00AE178E">
              <w:rPr>
                <w:rFonts w:ascii="Arial Narrow" w:hAnsi="Arial Narrow" w:cstheme="minorHAnsi"/>
                <w:sz w:val="22"/>
                <w:szCs w:val="22"/>
              </w:rPr>
              <w:t>4</w:t>
            </w:r>
          </w:p>
        </w:tc>
        <w:tc>
          <w:tcPr>
            <w:tcW w:w="2386" w:type="dxa"/>
            <w:tcBorders>
              <w:top w:val="single" w:sz="4" w:space="0" w:color="000000"/>
              <w:left w:val="single" w:sz="4" w:space="0" w:color="000000"/>
              <w:bottom w:val="single" w:sz="4" w:space="0" w:color="000000"/>
              <w:right w:val="single" w:sz="4" w:space="0" w:color="000000"/>
            </w:tcBorders>
            <w:vAlign w:val="center"/>
          </w:tcPr>
          <w:p w14:paraId="67FDE518" w14:textId="77777777" w:rsidR="00CF65FC" w:rsidRPr="00AE178E" w:rsidRDefault="00CF65FC" w:rsidP="00AE178E">
            <w:pPr>
              <w:rPr>
                <w:rFonts w:ascii="Arial Narrow" w:hAnsi="Arial Narrow" w:cstheme="minorHAnsi"/>
                <w:sz w:val="22"/>
                <w:szCs w:val="22"/>
              </w:rPr>
            </w:pPr>
            <w:r w:rsidRPr="00AE178E">
              <w:rPr>
                <w:rFonts w:ascii="Arial Narrow" w:hAnsi="Arial Narrow" w:cstheme="minorHAnsi"/>
                <w:sz w:val="22"/>
                <w:szCs w:val="22"/>
              </w:rPr>
              <w:t>ENFERMERA</w:t>
            </w:r>
          </w:p>
        </w:tc>
        <w:tc>
          <w:tcPr>
            <w:tcW w:w="1440" w:type="dxa"/>
            <w:tcBorders>
              <w:top w:val="single" w:sz="4" w:space="0" w:color="000000"/>
              <w:left w:val="single" w:sz="4" w:space="0" w:color="000000"/>
              <w:bottom w:val="single" w:sz="4" w:space="0" w:color="000000"/>
              <w:right w:val="single" w:sz="4" w:space="0" w:color="000000"/>
            </w:tcBorders>
            <w:vAlign w:val="center"/>
          </w:tcPr>
          <w:p w14:paraId="124AAB21" w14:textId="77777777" w:rsidR="00CF65FC" w:rsidRPr="00AE178E" w:rsidRDefault="00CF65FC" w:rsidP="00AE178E">
            <w:pPr>
              <w:jc w:val="center"/>
              <w:rPr>
                <w:rFonts w:ascii="Arial Narrow" w:hAnsi="Arial Narrow" w:cstheme="minorHAnsi"/>
                <w:sz w:val="22"/>
                <w:szCs w:val="22"/>
              </w:rPr>
            </w:pPr>
            <w:r w:rsidRPr="00AE178E">
              <w:rPr>
                <w:rFonts w:ascii="Arial Narrow" w:hAnsi="Arial Narrow" w:cstheme="minorHAnsi"/>
                <w:sz w:val="22"/>
                <w:szCs w:val="22"/>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5593C98F" w14:textId="77777777" w:rsidR="00CF65FC" w:rsidRPr="00AE178E" w:rsidRDefault="00CF65FC" w:rsidP="00AE178E">
            <w:pPr>
              <w:rPr>
                <w:rFonts w:ascii="Arial Narrow" w:hAnsi="Arial Narrow" w:cstheme="minorHAnsi"/>
                <w:sz w:val="22"/>
                <w:szCs w:val="22"/>
              </w:rPr>
            </w:pPr>
            <w:r w:rsidRPr="00AE178E">
              <w:rPr>
                <w:rFonts w:ascii="Arial Narrow" w:hAnsi="Arial Narrow" w:cstheme="minorHAnsi"/>
                <w:sz w:val="22"/>
                <w:szCs w:val="22"/>
              </w:rPr>
              <w:t>70 %</w:t>
            </w:r>
          </w:p>
        </w:tc>
      </w:tr>
    </w:tbl>
    <w:bookmarkEnd w:id="1"/>
    <w:p w14:paraId="5162C9DF" w14:textId="77777777" w:rsidR="00CF65FC" w:rsidRPr="00AE178E" w:rsidRDefault="00CF65FC">
      <w:pPr>
        <w:pStyle w:val="Prrafodelista"/>
        <w:numPr>
          <w:ilvl w:val="0"/>
          <w:numId w:val="25"/>
        </w:numPr>
        <w:tabs>
          <w:tab w:val="left" w:pos="568"/>
        </w:tabs>
        <w:spacing w:before="250"/>
        <w:ind w:right="143"/>
        <w:jc w:val="both"/>
        <w:rPr>
          <w:rFonts w:ascii="Arial Narrow" w:hAnsi="Arial Narrow" w:cstheme="minorHAnsi"/>
        </w:rPr>
      </w:pPr>
      <w:r w:rsidRPr="00AE178E">
        <w:rPr>
          <w:rFonts w:ascii="Arial Narrow" w:hAnsi="Arial Narrow" w:cstheme="minorHAnsi"/>
          <w:w w:val="80"/>
        </w:rPr>
        <w:t xml:space="preserve">Los cambios en el equipo de trabajo asignado por el contratista y verificado por la Entidad se aceptarán solo por causas excepcionales (fuerza mayor) </w:t>
      </w:r>
      <w:r w:rsidRPr="00AE178E">
        <w:rPr>
          <w:rFonts w:ascii="Arial Narrow" w:hAnsi="Arial Narrow" w:cstheme="minorHAnsi"/>
          <w:w w:val="80"/>
        </w:rPr>
        <w:lastRenderedPageBreak/>
        <w:t>no atribuibles al contratista. En tal caso, el profesional que lo reemplace deberá cumplir</w:t>
      </w:r>
      <w:r w:rsidRPr="00AE178E">
        <w:rPr>
          <w:rFonts w:ascii="Arial Narrow" w:hAnsi="Arial Narrow" w:cstheme="minorHAnsi"/>
          <w:spacing w:val="80"/>
        </w:rPr>
        <w:t xml:space="preserve"> </w:t>
      </w:r>
      <w:r w:rsidRPr="00AE178E">
        <w:rPr>
          <w:rFonts w:ascii="Arial Narrow" w:hAnsi="Arial Narrow" w:cstheme="minorHAnsi"/>
          <w:w w:val="85"/>
        </w:rPr>
        <w:t xml:space="preserve">con iguales o mejores calidades a las requeridas para el perfil correspondiente y el cambio será aprobado por el </w:t>
      </w:r>
      <w:r w:rsidRPr="00AE178E">
        <w:rPr>
          <w:rFonts w:ascii="Arial Narrow" w:hAnsi="Arial Narrow" w:cstheme="minorHAnsi"/>
          <w:spacing w:val="-2"/>
          <w:w w:val="85"/>
        </w:rPr>
        <w:t>supervisor del contrato previa la presentación de la documentación respectiva.</w:t>
      </w:r>
    </w:p>
    <w:p w14:paraId="55E757B6" w14:textId="77777777" w:rsidR="00CF65FC" w:rsidRPr="00AE178E" w:rsidRDefault="00CF65FC">
      <w:pPr>
        <w:pStyle w:val="Prrafodelista"/>
        <w:numPr>
          <w:ilvl w:val="0"/>
          <w:numId w:val="25"/>
        </w:numPr>
        <w:tabs>
          <w:tab w:val="left" w:pos="568"/>
        </w:tabs>
        <w:spacing w:before="251"/>
        <w:ind w:right="142"/>
        <w:jc w:val="both"/>
        <w:rPr>
          <w:rFonts w:ascii="Arial Narrow" w:hAnsi="Arial Narrow" w:cstheme="minorHAnsi"/>
        </w:rPr>
      </w:pPr>
      <w:r w:rsidRPr="00AE178E">
        <w:rPr>
          <w:rFonts w:ascii="Arial Narrow" w:hAnsi="Arial Narrow" w:cstheme="minorHAnsi"/>
          <w:w w:val="80"/>
        </w:rPr>
        <w:t xml:space="preserve">La Entidad se reserva el derecho a solicitar por escrito reemplazo motivado de profesionales que no se acoplen al equipo </w:t>
      </w:r>
      <w:r w:rsidRPr="00AE178E">
        <w:rPr>
          <w:rFonts w:ascii="Arial Narrow" w:hAnsi="Arial Narrow" w:cstheme="minorHAnsi"/>
          <w:w w:val="85"/>
        </w:rPr>
        <w:t>de</w:t>
      </w:r>
      <w:r w:rsidRPr="00AE178E">
        <w:rPr>
          <w:rFonts w:ascii="Arial Narrow" w:hAnsi="Arial Narrow" w:cstheme="minorHAnsi"/>
          <w:spacing w:val="-2"/>
          <w:w w:val="85"/>
        </w:rPr>
        <w:t xml:space="preserve"> </w:t>
      </w:r>
      <w:r w:rsidRPr="00AE178E">
        <w:rPr>
          <w:rFonts w:ascii="Arial Narrow" w:hAnsi="Arial Narrow" w:cstheme="minorHAnsi"/>
          <w:w w:val="85"/>
        </w:rPr>
        <w:t>trabajo</w:t>
      </w:r>
      <w:r w:rsidRPr="00AE178E">
        <w:rPr>
          <w:rFonts w:ascii="Arial Narrow" w:hAnsi="Arial Narrow" w:cstheme="minorHAnsi"/>
          <w:spacing w:val="-1"/>
          <w:w w:val="85"/>
        </w:rPr>
        <w:t xml:space="preserve"> </w:t>
      </w:r>
      <w:r w:rsidRPr="00AE178E">
        <w:rPr>
          <w:rFonts w:ascii="Arial Narrow" w:hAnsi="Arial Narrow" w:cstheme="minorHAnsi"/>
          <w:w w:val="85"/>
        </w:rPr>
        <w:t>o</w:t>
      </w:r>
      <w:r w:rsidRPr="00AE178E">
        <w:rPr>
          <w:rFonts w:ascii="Arial Narrow" w:hAnsi="Arial Narrow" w:cstheme="minorHAnsi"/>
          <w:spacing w:val="-3"/>
          <w:w w:val="85"/>
        </w:rPr>
        <w:t xml:space="preserve"> </w:t>
      </w:r>
      <w:r w:rsidRPr="00AE178E">
        <w:rPr>
          <w:rFonts w:ascii="Arial Narrow" w:hAnsi="Arial Narrow" w:cstheme="minorHAnsi"/>
          <w:w w:val="85"/>
        </w:rPr>
        <w:t>que</w:t>
      </w:r>
      <w:r w:rsidRPr="00AE178E">
        <w:rPr>
          <w:rFonts w:ascii="Arial Narrow" w:hAnsi="Arial Narrow" w:cstheme="minorHAnsi"/>
          <w:spacing w:val="-3"/>
          <w:w w:val="85"/>
        </w:rPr>
        <w:t xml:space="preserve"> </w:t>
      </w:r>
      <w:r w:rsidRPr="00AE178E">
        <w:rPr>
          <w:rFonts w:ascii="Arial Narrow" w:hAnsi="Arial Narrow" w:cstheme="minorHAnsi"/>
          <w:w w:val="85"/>
        </w:rPr>
        <w:t>sus</w:t>
      </w:r>
      <w:r w:rsidRPr="00AE178E">
        <w:rPr>
          <w:rFonts w:ascii="Arial Narrow" w:hAnsi="Arial Narrow" w:cstheme="minorHAnsi"/>
          <w:spacing w:val="-3"/>
          <w:w w:val="85"/>
        </w:rPr>
        <w:t xml:space="preserve"> </w:t>
      </w:r>
      <w:r w:rsidRPr="00AE178E">
        <w:rPr>
          <w:rFonts w:ascii="Arial Narrow" w:hAnsi="Arial Narrow" w:cstheme="minorHAnsi"/>
          <w:w w:val="85"/>
        </w:rPr>
        <w:t>condiciones</w:t>
      </w:r>
      <w:r w:rsidRPr="00AE178E">
        <w:rPr>
          <w:rFonts w:ascii="Arial Narrow" w:hAnsi="Arial Narrow" w:cstheme="minorHAnsi"/>
          <w:spacing w:val="-1"/>
          <w:w w:val="85"/>
        </w:rPr>
        <w:t xml:space="preserve"> </w:t>
      </w:r>
      <w:r w:rsidRPr="00AE178E">
        <w:rPr>
          <w:rFonts w:ascii="Arial Narrow" w:hAnsi="Arial Narrow" w:cstheme="minorHAnsi"/>
          <w:w w:val="85"/>
        </w:rPr>
        <w:t>técnicas,</w:t>
      </w:r>
      <w:r w:rsidRPr="00AE178E">
        <w:rPr>
          <w:rFonts w:ascii="Arial Narrow" w:hAnsi="Arial Narrow" w:cstheme="minorHAnsi"/>
          <w:spacing w:val="-3"/>
          <w:w w:val="85"/>
        </w:rPr>
        <w:t xml:space="preserve"> </w:t>
      </w:r>
      <w:r w:rsidRPr="00AE178E">
        <w:rPr>
          <w:rFonts w:ascii="Arial Narrow" w:hAnsi="Arial Narrow" w:cstheme="minorHAnsi"/>
          <w:w w:val="85"/>
        </w:rPr>
        <w:t>profesionales,</w:t>
      </w:r>
      <w:r w:rsidRPr="00AE178E">
        <w:rPr>
          <w:rFonts w:ascii="Arial Narrow" w:hAnsi="Arial Narrow" w:cstheme="minorHAnsi"/>
          <w:spacing w:val="-3"/>
          <w:w w:val="85"/>
        </w:rPr>
        <w:t xml:space="preserve"> </w:t>
      </w:r>
      <w:r w:rsidRPr="00AE178E">
        <w:rPr>
          <w:rFonts w:ascii="Arial Narrow" w:hAnsi="Arial Narrow" w:cstheme="minorHAnsi"/>
          <w:w w:val="85"/>
        </w:rPr>
        <w:t>gerenciales</w:t>
      </w:r>
      <w:r w:rsidRPr="00AE178E">
        <w:rPr>
          <w:rFonts w:ascii="Arial Narrow" w:hAnsi="Arial Narrow" w:cstheme="minorHAnsi"/>
          <w:spacing w:val="-3"/>
          <w:w w:val="85"/>
        </w:rPr>
        <w:t xml:space="preserve"> </w:t>
      </w:r>
      <w:r w:rsidRPr="00AE178E">
        <w:rPr>
          <w:rFonts w:ascii="Arial Narrow" w:hAnsi="Arial Narrow" w:cstheme="minorHAnsi"/>
          <w:w w:val="85"/>
        </w:rPr>
        <w:t>o</w:t>
      </w:r>
      <w:r w:rsidRPr="00AE178E">
        <w:rPr>
          <w:rFonts w:ascii="Arial Narrow" w:hAnsi="Arial Narrow" w:cstheme="minorHAnsi"/>
          <w:spacing w:val="-2"/>
          <w:w w:val="85"/>
        </w:rPr>
        <w:t xml:space="preserve"> </w:t>
      </w:r>
      <w:r w:rsidRPr="00AE178E">
        <w:rPr>
          <w:rFonts w:ascii="Arial Narrow" w:hAnsi="Arial Narrow" w:cstheme="minorHAnsi"/>
          <w:w w:val="85"/>
        </w:rPr>
        <w:t>resultados</w:t>
      </w:r>
      <w:r w:rsidRPr="00AE178E">
        <w:rPr>
          <w:rFonts w:ascii="Arial Narrow" w:hAnsi="Arial Narrow" w:cstheme="minorHAnsi"/>
          <w:spacing w:val="-3"/>
          <w:w w:val="85"/>
        </w:rPr>
        <w:t xml:space="preserve"> </w:t>
      </w:r>
      <w:r w:rsidRPr="00AE178E">
        <w:rPr>
          <w:rFonts w:ascii="Arial Narrow" w:hAnsi="Arial Narrow" w:cstheme="minorHAnsi"/>
          <w:w w:val="85"/>
        </w:rPr>
        <w:t>no</w:t>
      </w:r>
      <w:r w:rsidRPr="00AE178E">
        <w:rPr>
          <w:rFonts w:ascii="Arial Narrow" w:hAnsi="Arial Narrow" w:cstheme="minorHAnsi"/>
          <w:spacing w:val="-2"/>
          <w:w w:val="85"/>
        </w:rPr>
        <w:t xml:space="preserve"> </w:t>
      </w:r>
      <w:r w:rsidRPr="00AE178E">
        <w:rPr>
          <w:rFonts w:ascii="Arial Narrow" w:hAnsi="Arial Narrow" w:cstheme="minorHAnsi"/>
          <w:w w:val="85"/>
        </w:rPr>
        <w:t>satisfagan</w:t>
      </w:r>
      <w:r w:rsidRPr="00AE178E">
        <w:rPr>
          <w:rFonts w:ascii="Arial Narrow" w:hAnsi="Arial Narrow" w:cstheme="minorHAnsi"/>
          <w:spacing w:val="-2"/>
          <w:w w:val="85"/>
        </w:rPr>
        <w:t xml:space="preserve"> </w:t>
      </w:r>
      <w:r w:rsidRPr="00AE178E">
        <w:rPr>
          <w:rFonts w:ascii="Arial Narrow" w:hAnsi="Arial Narrow" w:cstheme="minorHAnsi"/>
          <w:w w:val="85"/>
        </w:rPr>
        <w:t>la</w:t>
      </w:r>
      <w:r w:rsidRPr="00AE178E">
        <w:rPr>
          <w:rFonts w:ascii="Arial Narrow" w:hAnsi="Arial Narrow" w:cstheme="minorHAnsi"/>
          <w:spacing w:val="-3"/>
          <w:w w:val="85"/>
        </w:rPr>
        <w:t xml:space="preserve"> </w:t>
      </w:r>
      <w:r w:rsidRPr="00AE178E">
        <w:rPr>
          <w:rFonts w:ascii="Arial Narrow" w:hAnsi="Arial Narrow" w:cstheme="minorHAnsi"/>
          <w:w w:val="85"/>
        </w:rPr>
        <w:t>necesidad</w:t>
      </w:r>
      <w:r w:rsidRPr="00AE178E">
        <w:rPr>
          <w:rFonts w:ascii="Arial Narrow" w:hAnsi="Arial Narrow" w:cstheme="minorHAnsi"/>
          <w:spacing w:val="-1"/>
          <w:w w:val="85"/>
        </w:rPr>
        <w:t xml:space="preserve"> </w:t>
      </w:r>
      <w:r w:rsidRPr="00AE178E">
        <w:rPr>
          <w:rFonts w:ascii="Arial Narrow" w:hAnsi="Arial Narrow" w:cstheme="minorHAnsi"/>
          <w:w w:val="85"/>
        </w:rPr>
        <w:t>de</w:t>
      </w:r>
      <w:r w:rsidRPr="00AE178E">
        <w:rPr>
          <w:rFonts w:ascii="Arial Narrow" w:hAnsi="Arial Narrow" w:cstheme="minorHAnsi"/>
          <w:spacing w:val="-2"/>
          <w:w w:val="85"/>
        </w:rPr>
        <w:t xml:space="preserve"> </w:t>
      </w:r>
      <w:r w:rsidRPr="00AE178E">
        <w:rPr>
          <w:rFonts w:ascii="Arial Narrow" w:hAnsi="Arial Narrow" w:cstheme="minorHAnsi"/>
          <w:w w:val="85"/>
        </w:rPr>
        <w:t xml:space="preserve">la </w:t>
      </w:r>
      <w:r w:rsidRPr="00AE178E">
        <w:rPr>
          <w:rFonts w:ascii="Arial Narrow" w:hAnsi="Arial Narrow" w:cstheme="minorHAnsi"/>
          <w:spacing w:val="-2"/>
          <w:w w:val="90"/>
        </w:rPr>
        <w:t>entidad.</w:t>
      </w:r>
    </w:p>
    <w:p w14:paraId="69D90D30" w14:textId="77777777" w:rsidR="00CF65FC" w:rsidRPr="00AE178E" w:rsidRDefault="00CF65FC" w:rsidP="00AE178E">
      <w:pPr>
        <w:pStyle w:val="TableParagraph"/>
        <w:jc w:val="both"/>
        <w:rPr>
          <w:rFonts w:ascii="Arial Narrow" w:hAnsi="Arial Narrow" w:cstheme="minorHAnsi"/>
        </w:rPr>
      </w:pPr>
    </w:p>
    <w:p w14:paraId="167C00D0" w14:textId="77777777" w:rsidR="00CF65FC" w:rsidRPr="00AE178E" w:rsidRDefault="00CF65FC">
      <w:pPr>
        <w:pStyle w:val="Ttulo2"/>
        <w:numPr>
          <w:ilvl w:val="0"/>
          <w:numId w:val="24"/>
        </w:numPr>
        <w:tabs>
          <w:tab w:val="left" w:pos="861"/>
        </w:tabs>
        <w:spacing w:before="233"/>
        <w:ind w:left="710" w:hanging="388"/>
        <w:rPr>
          <w:rFonts w:ascii="Arial Narrow" w:hAnsi="Arial Narrow" w:cstheme="minorHAnsi"/>
          <w:b/>
          <w:bCs/>
          <w:color w:val="auto"/>
          <w:sz w:val="22"/>
          <w:szCs w:val="22"/>
        </w:rPr>
      </w:pPr>
      <w:r w:rsidRPr="00AE178E">
        <w:rPr>
          <w:rFonts w:ascii="Arial Narrow" w:hAnsi="Arial Narrow" w:cstheme="minorHAnsi"/>
          <w:b/>
          <w:bCs/>
          <w:color w:val="auto"/>
          <w:w w:val="80"/>
          <w:sz w:val="22"/>
          <w:szCs w:val="22"/>
        </w:rPr>
        <w:t>Requisitos</w:t>
      </w:r>
      <w:r w:rsidRPr="00AE178E">
        <w:rPr>
          <w:rFonts w:ascii="Arial Narrow" w:hAnsi="Arial Narrow" w:cstheme="minorHAnsi"/>
          <w:b/>
          <w:bCs/>
          <w:color w:val="auto"/>
          <w:spacing w:val="-2"/>
          <w:sz w:val="22"/>
          <w:szCs w:val="22"/>
        </w:rPr>
        <w:t xml:space="preserve"> </w:t>
      </w:r>
      <w:r w:rsidRPr="00AE178E">
        <w:rPr>
          <w:rFonts w:ascii="Arial Narrow" w:hAnsi="Arial Narrow" w:cstheme="minorHAnsi"/>
          <w:b/>
          <w:bCs/>
          <w:color w:val="auto"/>
          <w:w w:val="80"/>
          <w:sz w:val="22"/>
          <w:szCs w:val="22"/>
        </w:rPr>
        <w:t>del</w:t>
      </w:r>
      <w:r w:rsidRPr="00AE178E">
        <w:rPr>
          <w:rFonts w:ascii="Arial Narrow" w:hAnsi="Arial Narrow" w:cstheme="minorHAnsi"/>
          <w:b/>
          <w:bCs/>
          <w:color w:val="auto"/>
          <w:spacing w:val="-2"/>
          <w:sz w:val="22"/>
          <w:szCs w:val="22"/>
        </w:rPr>
        <w:t xml:space="preserve"> </w:t>
      </w:r>
      <w:r w:rsidRPr="00AE178E">
        <w:rPr>
          <w:rFonts w:ascii="Arial Narrow" w:hAnsi="Arial Narrow" w:cstheme="minorHAnsi"/>
          <w:b/>
          <w:bCs/>
          <w:color w:val="auto"/>
          <w:spacing w:val="-2"/>
          <w:w w:val="80"/>
          <w:sz w:val="22"/>
          <w:szCs w:val="22"/>
        </w:rPr>
        <w:t>personal</w:t>
      </w:r>
    </w:p>
    <w:p w14:paraId="2E37F25F" w14:textId="77777777" w:rsidR="00CF65FC" w:rsidRPr="00AE178E" w:rsidRDefault="00CF65FC" w:rsidP="00AE178E">
      <w:pPr>
        <w:pStyle w:val="Textoindependiente"/>
        <w:spacing w:before="159"/>
        <w:ind w:right="151"/>
        <w:rPr>
          <w:rFonts w:ascii="Arial Narrow" w:hAnsi="Arial Narrow" w:cstheme="minorHAnsi"/>
          <w:spacing w:val="-2"/>
          <w:w w:val="90"/>
        </w:rPr>
      </w:pPr>
      <w:r w:rsidRPr="00AE178E">
        <w:rPr>
          <w:rFonts w:ascii="Arial Narrow" w:hAnsi="Arial Narrow" w:cstheme="minorHAnsi"/>
          <w:w w:val="80"/>
        </w:rPr>
        <w:t xml:space="preserve">Todos los profesionales exigidos, deben cumplir y acreditar, como mínimo, los siguientes requisitos de formación y </w:t>
      </w:r>
      <w:r w:rsidRPr="00AE178E">
        <w:rPr>
          <w:rFonts w:ascii="Arial Narrow" w:hAnsi="Arial Narrow" w:cstheme="minorHAnsi"/>
          <w:spacing w:val="-2"/>
          <w:w w:val="90"/>
        </w:rPr>
        <w:t>experiencia:</w:t>
      </w:r>
    </w:p>
    <w:p w14:paraId="3359F2F1" w14:textId="77777777" w:rsidR="00CF65FC" w:rsidRPr="00AE178E" w:rsidRDefault="00CF65FC" w:rsidP="00AE178E">
      <w:pPr>
        <w:pStyle w:val="Textoindependiente"/>
        <w:spacing w:before="250"/>
        <w:rPr>
          <w:rFonts w:ascii="Arial Narrow" w:hAnsi="Arial Narrow" w:cstheme="minorHAnsi"/>
        </w:rPr>
      </w:pPr>
    </w:p>
    <w:p w14:paraId="1CC9C585" w14:textId="77777777" w:rsidR="00CF65FC" w:rsidRPr="00AE178E" w:rsidRDefault="00CF65FC" w:rsidP="00AE178E">
      <w:pPr>
        <w:pStyle w:val="Ttulo2"/>
        <w:spacing w:before="1"/>
        <w:ind w:right="1"/>
        <w:jc w:val="center"/>
        <w:rPr>
          <w:rFonts w:ascii="Arial Narrow" w:hAnsi="Arial Narrow" w:cstheme="minorHAnsi"/>
          <w:color w:val="auto"/>
          <w:sz w:val="22"/>
          <w:szCs w:val="22"/>
        </w:rPr>
      </w:pPr>
      <w:r w:rsidRPr="00AE178E">
        <w:rPr>
          <w:rFonts w:ascii="Arial Narrow" w:hAnsi="Arial Narrow" w:cstheme="minorHAnsi"/>
          <w:color w:val="auto"/>
          <w:w w:val="80"/>
          <w:sz w:val="22"/>
          <w:szCs w:val="22"/>
        </w:rPr>
        <w:t>Tabla</w:t>
      </w:r>
      <w:r w:rsidRPr="00AE178E">
        <w:rPr>
          <w:rFonts w:ascii="Arial Narrow" w:hAnsi="Arial Narrow" w:cstheme="minorHAnsi"/>
          <w:color w:val="auto"/>
          <w:spacing w:val="-2"/>
          <w:sz w:val="22"/>
          <w:szCs w:val="22"/>
        </w:rPr>
        <w:t xml:space="preserve"> </w:t>
      </w:r>
      <w:r w:rsidRPr="00AE178E">
        <w:rPr>
          <w:rFonts w:ascii="Arial Narrow" w:hAnsi="Arial Narrow" w:cstheme="minorHAnsi"/>
          <w:color w:val="auto"/>
          <w:w w:val="80"/>
          <w:sz w:val="22"/>
          <w:szCs w:val="22"/>
        </w:rPr>
        <w:t>No.</w:t>
      </w:r>
      <w:r w:rsidRPr="00AE178E">
        <w:rPr>
          <w:rFonts w:ascii="Arial Narrow" w:hAnsi="Arial Narrow" w:cstheme="minorHAnsi"/>
          <w:color w:val="auto"/>
          <w:spacing w:val="-2"/>
          <w:sz w:val="22"/>
          <w:szCs w:val="22"/>
        </w:rPr>
        <w:t xml:space="preserve"> </w:t>
      </w:r>
      <w:r w:rsidRPr="00AE178E">
        <w:rPr>
          <w:rFonts w:ascii="Arial Narrow" w:hAnsi="Arial Narrow" w:cstheme="minorHAnsi"/>
          <w:color w:val="auto"/>
          <w:w w:val="80"/>
          <w:sz w:val="22"/>
          <w:szCs w:val="22"/>
        </w:rPr>
        <w:t>2</w:t>
      </w:r>
      <w:r w:rsidRPr="00AE178E">
        <w:rPr>
          <w:rFonts w:ascii="Arial Narrow" w:hAnsi="Arial Narrow" w:cstheme="minorHAnsi"/>
          <w:color w:val="auto"/>
          <w:spacing w:val="-2"/>
          <w:sz w:val="22"/>
          <w:szCs w:val="22"/>
        </w:rPr>
        <w:t xml:space="preserve"> </w:t>
      </w:r>
      <w:r w:rsidRPr="00AE178E">
        <w:rPr>
          <w:rFonts w:ascii="Arial Narrow" w:hAnsi="Arial Narrow" w:cstheme="minorHAnsi"/>
          <w:color w:val="auto"/>
          <w:w w:val="80"/>
          <w:sz w:val="22"/>
          <w:szCs w:val="22"/>
        </w:rPr>
        <w:t>Equipo</w:t>
      </w:r>
      <w:r w:rsidRPr="00AE178E">
        <w:rPr>
          <w:rFonts w:ascii="Arial Narrow" w:hAnsi="Arial Narrow" w:cstheme="minorHAnsi"/>
          <w:color w:val="auto"/>
          <w:spacing w:val="-7"/>
          <w:sz w:val="22"/>
          <w:szCs w:val="22"/>
        </w:rPr>
        <w:t xml:space="preserve"> </w:t>
      </w:r>
      <w:r w:rsidRPr="00AE178E">
        <w:rPr>
          <w:rFonts w:ascii="Arial Narrow" w:hAnsi="Arial Narrow" w:cstheme="minorHAnsi"/>
          <w:color w:val="auto"/>
          <w:w w:val="80"/>
          <w:sz w:val="22"/>
          <w:szCs w:val="22"/>
        </w:rPr>
        <w:t>mínimo</w:t>
      </w:r>
      <w:r w:rsidRPr="00AE178E">
        <w:rPr>
          <w:rFonts w:ascii="Arial Narrow" w:hAnsi="Arial Narrow" w:cstheme="minorHAnsi"/>
          <w:color w:val="auto"/>
          <w:spacing w:val="-2"/>
          <w:sz w:val="22"/>
          <w:szCs w:val="22"/>
        </w:rPr>
        <w:t xml:space="preserve"> </w:t>
      </w:r>
      <w:r w:rsidRPr="00AE178E">
        <w:rPr>
          <w:rFonts w:ascii="Arial Narrow" w:hAnsi="Arial Narrow" w:cstheme="minorHAnsi"/>
          <w:color w:val="auto"/>
          <w:spacing w:val="-2"/>
          <w:w w:val="80"/>
          <w:sz w:val="22"/>
          <w:szCs w:val="22"/>
        </w:rPr>
        <w:t>requerido.</w:t>
      </w:r>
    </w:p>
    <w:p w14:paraId="03AB3B1D" w14:textId="77777777" w:rsidR="00CF65FC" w:rsidRPr="00AE178E" w:rsidRDefault="00CF65FC" w:rsidP="00AE178E">
      <w:pPr>
        <w:pStyle w:val="Textoindependiente"/>
        <w:spacing w:before="23"/>
        <w:rPr>
          <w:rFonts w:ascii="Arial Narrow" w:hAnsi="Arial Narrow" w:cstheme="minorHAnsi"/>
          <w:b/>
        </w:rPr>
      </w:pPr>
    </w:p>
    <w:tbl>
      <w:tblPr>
        <w:tblStyle w:val="TableNormal"/>
        <w:tblW w:w="0" w:type="auto"/>
        <w:tblInd w:w="150" w:type="dxa"/>
        <w:tblBorders>
          <w:top w:val="single" w:sz="4" w:space="0" w:color="A4A4A4"/>
          <w:left w:val="single" w:sz="4" w:space="0" w:color="A4A4A4"/>
          <w:bottom w:val="single" w:sz="4" w:space="0" w:color="A4A4A4"/>
          <w:right w:val="single" w:sz="4" w:space="0" w:color="A4A4A4"/>
          <w:insideH w:val="single" w:sz="4" w:space="0" w:color="A4A4A4"/>
          <w:insideV w:val="single" w:sz="4" w:space="0" w:color="A4A4A4"/>
        </w:tblBorders>
        <w:tblLayout w:type="fixed"/>
        <w:tblLook w:val="01E0" w:firstRow="1" w:lastRow="1" w:firstColumn="1" w:lastColumn="1" w:noHBand="0" w:noVBand="0"/>
      </w:tblPr>
      <w:tblGrid>
        <w:gridCol w:w="2123"/>
        <w:gridCol w:w="2861"/>
        <w:gridCol w:w="1817"/>
        <w:gridCol w:w="3166"/>
      </w:tblGrid>
      <w:tr w:rsidR="00CF65FC" w:rsidRPr="00AE178E" w14:paraId="48BC3720" w14:textId="77777777" w:rsidTr="009D1C0F">
        <w:trPr>
          <w:trHeight w:val="282"/>
        </w:trPr>
        <w:tc>
          <w:tcPr>
            <w:tcW w:w="9967" w:type="dxa"/>
            <w:gridSpan w:val="4"/>
            <w:shd w:val="clear" w:color="auto" w:fill="F1F1F1"/>
          </w:tcPr>
          <w:p w14:paraId="5B077910" w14:textId="77777777" w:rsidR="00CF65FC" w:rsidRPr="00AE178E" w:rsidRDefault="00CF65FC" w:rsidP="00AE178E">
            <w:pPr>
              <w:pStyle w:val="TableParagraph"/>
              <w:spacing w:before="14"/>
              <w:ind w:left="17"/>
              <w:jc w:val="center"/>
              <w:rPr>
                <w:rFonts w:ascii="Arial Narrow" w:hAnsi="Arial Narrow" w:cstheme="minorHAnsi"/>
                <w:b/>
              </w:rPr>
            </w:pPr>
            <w:r w:rsidRPr="00AE178E">
              <w:rPr>
                <w:rFonts w:ascii="Arial Narrow" w:hAnsi="Arial Narrow" w:cstheme="minorHAnsi"/>
                <w:b/>
                <w:w w:val="80"/>
              </w:rPr>
              <w:t>EQUIPO</w:t>
            </w:r>
            <w:r w:rsidRPr="00AE178E">
              <w:rPr>
                <w:rFonts w:ascii="Arial Narrow" w:hAnsi="Arial Narrow" w:cstheme="minorHAnsi"/>
                <w:b/>
                <w:spacing w:val="-3"/>
              </w:rPr>
              <w:t xml:space="preserve"> </w:t>
            </w:r>
            <w:r w:rsidRPr="00AE178E">
              <w:rPr>
                <w:rFonts w:ascii="Arial Narrow" w:hAnsi="Arial Narrow" w:cstheme="minorHAnsi"/>
                <w:b/>
                <w:w w:val="80"/>
              </w:rPr>
              <w:t>DE</w:t>
            </w:r>
            <w:r w:rsidRPr="00AE178E">
              <w:rPr>
                <w:rFonts w:ascii="Arial Narrow" w:hAnsi="Arial Narrow" w:cstheme="minorHAnsi"/>
                <w:b/>
                <w:spacing w:val="-3"/>
              </w:rPr>
              <w:t xml:space="preserve"> </w:t>
            </w:r>
            <w:r w:rsidRPr="00AE178E">
              <w:rPr>
                <w:rFonts w:ascii="Arial Narrow" w:hAnsi="Arial Narrow" w:cstheme="minorHAnsi"/>
                <w:b/>
                <w:spacing w:val="-2"/>
                <w:w w:val="80"/>
              </w:rPr>
              <w:t>TRABAJO</w:t>
            </w:r>
          </w:p>
        </w:tc>
      </w:tr>
      <w:tr w:rsidR="00CF65FC" w:rsidRPr="00AE178E" w14:paraId="264BFEF5" w14:textId="77777777" w:rsidTr="009D1C0F">
        <w:trPr>
          <w:trHeight w:val="285"/>
        </w:trPr>
        <w:tc>
          <w:tcPr>
            <w:tcW w:w="2123" w:type="dxa"/>
            <w:vMerge w:val="restart"/>
            <w:shd w:val="clear" w:color="auto" w:fill="F1F1F1"/>
          </w:tcPr>
          <w:p w14:paraId="779B9812" w14:textId="77777777" w:rsidR="00CF65FC" w:rsidRPr="00AE178E" w:rsidRDefault="00CF65FC" w:rsidP="00AE178E">
            <w:pPr>
              <w:pStyle w:val="TableParagraph"/>
              <w:spacing w:before="163"/>
              <w:ind w:left="21"/>
              <w:jc w:val="center"/>
              <w:rPr>
                <w:rFonts w:ascii="Arial Narrow" w:hAnsi="Arial Narrow" w:cstheme="minorHAnsi"/>
                <w:b/>
              </w:rPr>
            </w:pPr>
            <w:r w:rsidRPr="00AE178E">
              <w:rPr>
                <w:rFonts w:ascii="Arial Narrow" w:hAnsi="Arial Narrow" w:cstheme="minorHAnsi"/>
                <w:b/>
                <w:spacing w:val="-5"/>
                <w:w w:val="90"/>
              </w:rPr>
              <w:t>ROL</w:t>
            </w:r>
          </w:p>
        </w:tc>
        <w:tc>
          <w:tcPr>
            <w:tcW w:w="2861" w:type="dxa"/>
            <w:vMerge w:val="restart"/>
            <w:shd w:val="clear" w:color="auto" w:fill="F1F1F1"/>
          </w:tcPr>
          <w:p w14:paraId="2725D563" w14:textId="77777777" w:rsidR="00CF65FC" w:rsidRPr="00AE178E" w:rsidRDefault="00CF65FC" w:rsidP="00AE178E">
            <w:pPr>
              <w:pStyle w:val="TableParagraph"/>
              <w:spacing w:before="163"/>
              <w:ind w:left="116"/>
              <w:rPr>
                <w:rFonts w:ascii="Arial Narrow" w:hAnsi="Arial Narrow" w:cstheme="minorHAnsi"/>
                <w:b/>
              </w:rPr>
            </w:pPr>
            <w:r w:rsidRPr="00AE178E">
              <w:rPr>
                <w:rFonts w:ascii="Arial Narrow" w:hAnsi="Arial Narrow" w:cstheme="minorHAnsi"/>
                <w:b/>
                <w:w w:val="80"/>
              </w:rPr>
              <w:t>FORMACIÓN</w:t>
            </w:r>
            <w:r w:rsidRPr="00AE178E">
              <w:rPr>
                <w:rFonts w:ascii="Arial Narrow" w:hAnsi="Arial Narrow" w:cstheme="minorHAnsi"/>
                <w:b/>
                <w:spacing w:val="10"/>
              </w:rPr>
              <w:t xml:space="preserve"> </w:t>
            </w:r>
            <w:r w:rsidRPr="00AE178E">
              <w:rPr>
                <w:rFonts w:ascii="Arial Narrow" w:hAnsi="Arial Narrow" w:cstheme="minorHAnsi"/>
                <w:b/>
                <w:spacing w:val="-2"/>
                <w:w w:val="90"/>
              </w:rPr>
              <w:t>ACADÉMICA</w:t>
            </w:r>
          </w:p>
        </w:tc>
        <w:tc>
          <w:tcPr>
            <w:tcW w:w="4983" w:type="dxa"/>
            <w:gridSpan w:val="2"/>
            <w:shd w:val="clear" w:color="auto" w:fill="F1F1F1"/>
          </w:tcPr>
          <w:p w14:paraId="717811B3" w14:textId="77777777" w:rsidR="00CF65FC" w:rsidRPr="00AE178E" w:rsidRDefault="00CF65FC" w:rsidP="00AE178E">
            <w:pPr>
              <w:pStyle w:val="TableParagraph"/>
              <w:spacing w:before="7"/>
              <w:ind w:left="9"/>
              <w:jc w:val="center"/>
              <w:rPr>
                <w:rFonts w:ascii="Arial Narrow" w:hAnsi="Arial Narrow" w:cstheme="minorHAnsi"/>
                <w:b/>
              </w:rPr>
            </w:pPr>
            <w:r w:rsidRPr="00AE178E">
              <w:rPr>
                <w:rFonts w:ascii="Arial Narrow" w:hAnsi="Arial Narrow" w:cstheme="minorHAnsi"/>
                <w:b/>
                <w:spacing w:val="-2"/>
                <w:w w:val="90"/>
              </w:rPr>
              <w:t>EXPERIENCIA</w:t>
            </w:r>
          </w:p>
        </w:tc>
      </w:tr>
      <w:tr w:rsidR="00CF65FC" w:rsidRPr="00AE178E" w14:paraId="0374BCF5" w14:textId="77777777" w:rsidTr="009D1C0F">
        <w:trPr>
          <w:trHeight w:val="283"/>
        </w:trPr>
        <w:tc>
          <w:tcPr>
            <w:tcW w:w="2123" w:type="dxa"/>
            <w:vMerge/>
            <w:tcBorders>
              <w:top w:val="nil"/>
            </w:tcBorders>
            <w:shd w:val="clear" w:color="auto" w:fill="F1F1F1"/>
          </w:tcPr>
          <w:p w14:paraId="4C80CB74" w14:textId="77777777" w:rsidR="00CF65FC" w:rsidRPr="00AE178E" w:rsidRDefault="00CF65FC" w:rsidP="00AE178E">
            <w:pPr>
              <w:rPr>
                <w:rFonts w:ascii="Arial Narrow" w:hAnsi="Arial Narrow" w:cstheme="minorHAnsi"/>
                <w:sz w:val="22"/>
                <w:szCs w:val="22"/>
              </w:rPr>
            </w:pPr>
          </w:p>
        </w:tc>
        <w:tc>
          <w:tcPr>
            <w:tcW w:w="2861" w:type="dxa"/>
            <w:vMerge/>
            <w:tcBorders>
              <w:top w:val="nil"/>
            </w:tcBorders>
            <w:shd w:val="clear" w:color="auto" w:fill="F1F1F1"/>
          </w:tcPr>
          <w:p w14:paraId="040A01CD" w14:textId="77777777" w:rsidR="00CF65FC" w:rsidRPr="00AE178E" w:rsidRDefault="00CF65FC" w:rsidP="00AE178E">
            <w:pPr>
              <w:rPr>
                <w:rFonts w:ascii="Arial Narrow" w:hAnsi="Arial Narrow" w:cstheme="minorHAnsi"/>
                <w:sz w:val="22"/>
                <w:szCs w:val="22"/>
              </w:rPr>
            </w:pPr>
          </w:p>
        </w:tc>
        <w:tc>
          <w:tcPr>
            <w:tcW w:w="1817" w:type="dxa"/>
            <w:shd w:val="clear" w:color="auto" w:fill="F1F1F1"/>
          </w:tcPr>
          <w:p w14:paraId="0EF3D517" w14:textId="77777777" w:rsidR="00CF65FC" w:rsidRPr="00AE178E" w:rsidRDefault="00CF65FC" w:rsidP="00AE178E">
            <w:pPr>
              <w:pStyle w:val="TableParagraph"/>
              <w:spacing w:before="4"/>
              <w:ind w:left="472"/>
              <w:rPr>
                <w:rFonts w:ascii="Arial Narrow" w:hAnsi="Arial Narrow" w:cstheme="minorHAnsi"/>
                <w:b/>
              </w:rPr>
            </w:pPr>
            <w:r w:rsidRPr="00AE178E">
              <w:rPr>
                <w:rFonts w:ascii="Arial Narrow" w:hAnsi="Arial Narrow" w:cstheme="minorHAnsi"/>
                <w:b/>
                <w:spacing w:val="-2"/>
                <w:w w:val="90"/>
              </w:rPr>
              <w:t>GENERAL</w:t>
            </w:r>
          </w:p>
        </w:tc>
        <w:tc>
          <w:tcPr>
            <w:tcW w:w="3166" w:type="dxa"/>
            <w:shd w:val="clear" w:color="auto" w:fill="F1F1F1"/>
          </w:tcPr>
          <w:p w14:paraId="3B428F00" w14:textId="77777777" w:rsidR="00CF65FC" w:rsidRPr="00AE178E" w:rsidRDefault="00CF65FC" w:rsidP="00AE178E">
            <w:pPr>
              <w:pStyle w:val="TableParagraph"/>
              <w:spacing w:before="4"/>
              <w:ind w:left="1045"/>
              <w:rPr>
                <w:rFonts w:ascii="Arial Narrow" w:hAnsi="Arial Narrow" w:cstheme="minorHAnsi"/>
                <w:b/>
              </w:rPr>
            </w:pPr>
            <w:r w:rsidRPr="00AE178E">
              <w:rPr>
                <w:rFonts w:ascii="Arial Narrow" w:hAnsi="Arial Narrow" w:cstheme="minorHAnsi"/>
                <w:b/>
                <w:spacing w:val="-2"/>
                <w:w w:val="90"/>
              </w:rPr>
              <w:t>ESPECIFICA</w:t>
            </w:r>
          </w:p>
        </w:tc>
      </w:tr>
      <w:tr w:rsidR="00CF65FC" w:rsidRPr="00AE178E" w14:paraId="335E13E2" w14:textId="77777777" w:rsidTr="009D1C0F">
        <w:trPr>
          <w:trHeight w:val="1765"/>
        </w:trPr>
        <w:tc>
          <w:tcPr>
            <w:tcW w:w="2123" w:type="dxa"/>
            <w:vAlign w:val="center"/>
          </w:tcPr>
          <w:p w14:paraId="3081C132" w14:textId="77777777" w:rsidR="00CF65FC" w:rsidRPr="00AE178E" w:rsidRDefault="00CF65FC" w:rsidP="00AE178E">
            <w:pPr>
              <w:pStyle w:val="TableParagraph"/>
              <w:spacing w:before="249"/>
              <w:ind w:left="113"/>
              <w:rPr>
                <w:rFonts w:ascii="Arial Narrow" w:hAnsi="Arial Narrow" w:cstheme="minorHAnsi"/>
              </w:rPr>
            </w:pPr>
            <w:r w:rsidRPr="00AE178E">
              <w:rPr>
                <w:rFonts w:ascii="Arial Narrow" w:hAnsi="Arial Narrow" w:cstheme="minorHAnsi"/>
                <w:w w:val="90"/>
              </w:rPr>
              <w:t>MÉDICO</w:t>
            </w:r>
          </w:p>
        </w:tc>
        <w:tc>
          <w:tcPr>
            <w:tcW w:w="2861" w:type="dxa"/>
            <w:vAlign w:val="center"/>
          </w:tcPr>
          <w:p w14:paraId="7CDD6BDC" w14:textId="77777777" w:rsidR="00CF65FC" w:rsidRPr="00AE178E" w:rsidRDefault="00CF65FC" w:rsidP="00AE178E">
            <w:pPr>
              <w:pStyle w:val="TableParagraph"/>
              <w:ind w:left="112" w:right="23"/>
              <w:jc w:val="both"/>
              <w:rPr>
                <w:rFonts w:ascii="Arial Narrow" w:hAnsi="Arial Narrow" w:cstheme="minorHAnsi"/>
              </w:rPr>
            </w:pPr>
            <w:r w:rsidRPr="00AE178E">
              <w:rPr>
                <w:rFonts w:ascii="Arial Narrow" w:hAnsi="Arial Narrow" w:cstheme="minorHAnsi"/>
                <w:w w:val="80"/>
              </w:rPr>
              <w:t>Profesional en Medicina con título de Especialista en Gerencia en Seguridad y Salud en el Trabajo, Especialista en Seguridad Social y Especialista en Gerencia de Servicios de Salud. Adicionalmente, deberá contar con certificación en discapacidad y registro para localización y caracterización de personas con discapacidad.</w:t>
            </w:r>
          </w:p>
        </w:tc>
        <w:tc>
          <w:tcPr>
            <w:tcW w:w="1817" w:type="dxa"/>
            <w:vAlign w:val="center"/>
          </w:tcPr>
          <w:p w14:paraId="557FC8D0" w14:textId="77777777" w:rsidR="00CF65FC" w:rsidRPr="00AE178E" w:rsidRDefault="00CF65FC" w:rsidP="00AE178E">
            <w:pPr>
              <w:pStyle w:val="TableParagraph"/>
              <w:ind w:left="115"/>
              <w:jc w:val="both"/>
              <w:rPr>
                <w:rFonts w:ascii="Arial Narrow" w:hAnsi="Arial Narrow" w:cstheme="minorHAnsi"/>
                <w:bCs/>
              </w:rPr>
            </w:pPr>
            <w:r w:rsidRPr="00AE178E">
              <w:rPr>
                <w:rFonts w:ascii="Arial Narrow" w:hAnsi="Arial Narrow" w:cstheme="minorHAnsi"/>
                <w:w w:val="80"/>
              </w:rPr>
              <w:t>Mínimo cinco (5) años de experiencia profesional en el ejercicio de la medicina, contados a partir de la expedición de la matrícula profesional</w:t>
            </w:r>
          </w:p>
        </w:tc>
        <w:tc>
          <w:tcPr>
            <w:tcW w:w="3166" w:type="dxa"/>
            <w:vAlign w:val="center"/>
          </w:tcPr>
          <w:p w14:paraId="2247B100" w14:textId="77777777" w:rsidR="00CF65FC" w:rsidRPr="00AE178E" w:rsidRDefault="00CF65FC" w:rsidP="00AE178E">
            <w:pPr>
              <w:pStyle w:val="TableParagraph"/>
              <w:ind w:left="115"/>
              <w:jc w:val="both"/>
              <w:rPr>
                <w:rFonts w:ascii="Arial Narrow" w:hAnsi="Arial Narrow" w:cstheme="minorHAnsi"/>
              </w:rPr>
            </w:pPr>
            <w:r w:rsidRPr="00AE178E">
              <w:rPr>
                <w:rFonts w:ascii="Arial Narrow" w:hAnsi="Arial Narrow" w:cstheme="minorHAnsi"/>
                <w:w w:val="80"/>
              </w:rPr>
              <w:t>Mínimo cinco (5) años de experiencia específica relacionada con actividades en Seguridad y Salud en el Trabajo, Seguridad Social, gestión de servicios de salud y/o procesos asociados a valoración, certificación o atención integral de personas con discapacidad.</w:t>
            </w:r>
          </w:p>
        </w:tc>
      </w:tr>
      <w:tr w:rsidR="00CF65FC" w:rsidRPr="00AE178E" w14:paraId="001DAEB9" w14:textId="77777777" w:rsidTr="009D1C0F">
        <w:trPr>
          <w:trHeight w:val="1264"/>
        </w:trPr>
        <w:tc>
          <w:tcPr>
            <w:tcW w:w="2123" w:type="dxa"/>
            <w:vAlign w:val="center"/>
          </w:tcPr>
          <w:p w14:paraId="3B2D987F" w14:textId="77777777" w:rsidR="00CF65FC" w:rsidRPr="00AE178E" w:rsidRDefault="00CF65FC" w:rsidP="00AE178E">
            <w:pPr>
              <w:pStyle w:val="TableParagraph"/>
              <w:spacing w:before="249"/>
              <w:ind w:left="113"/>
              <w:rPr>
                <w:rFonts w:ascii="Arial Narrow" w:hAnsi="Arial Narrow" w:cstheme="minorHAnsi"/>
              </w:rPr>
            </w:pPr>
            <w:r w:rsidRPr="00AE178E">
              <w:rPr>
                <w:rFonts w:ascii="Arial Narrow" w:hAnsi="Arial Narrow" w:cstheme="minorHAnsi"/>
                <w:w w:val="90"/>
              </w:rPr>
              <w:t xml:space="preserve">FISIOTERAPEUTA </w:t>
            </w:r>
          </w:p>
        </w:tc>
        <w:tc>
          <w:tcPr>
            <w:tcW w:w="2861" w:type="dxa"/>
            <w:vAlign w:val="center"/>
          </w:tcPr>
          <w:p w14:paraId="5F402058" w14:textId="77777777" w:rsidR="00CF65FC" w:rsidRPr="00AE178E" w:rsidRDefault="00CF65FC" w:rsidP="00AE178E">
            <w:pPr>
              <w:pStyle w:val="TableParagraph"/>
              <w:ind w:left="112"/>
              <w:jc w:val="both"/>
              <w:rPr>
                <w:rFonts w:ascii="Arial Narrow" w:hAnsi="Arial Narrow" w:cstheme="minorHAnsi"/>
              </w:rPr>
            </w:pPr>
            <w:r w:rsidRPr="00AE178E">
              <w:rPr>
                <w:rFonts w:ascii="Arial Narrow" w:hAnsi="Arial Narrow" w:cstheme="minorHAnsi"/>
                <w:w w:val="80"/>
              </w:rPr>
              <w:t>Profesional en Fisioterapia con título de Especialista en Gerencia de Salud Ocupacional. Adicionalmente, deberá contar con certificación en discapacidad y registro para localización y caracterización de personas con discapacidad.</w:t>
            </w:r>
          </w:p>
        </w:tc>
        <w:tc>
          <w:tcPr>
            <w:tcW w:w="1817" w:type="dxa"/>
            <w:vAlign w:val="center"/>
          </w:tcPr>
          <w:p w14:paraId="3A25B280" w14:textId="77777777" w:rsidR="00CF65FC" w:rsidRPr="00AE178E" w:rsidRDefault="00CF65FC" w:rsidP="00AE178E">
            <w:pPr>
              <w:pStyle w:val="TableParagraph"/>
              <w:ind w:left="115"/>
              <w:jc w:val="both"/>
              <w:rPr>
                <w:rFonts w:ascii="Arial Narrow" w:hAnsi="Arial Narrow" w:cstheme="minorHAnsi"/>
                <w:w w:val="80"/>
              </w:rPr>
            </w:pPr>
            <w:r w:rsidRPr="00AE178E">
              <w:rPr>
                <w:rFonts w:ascii="Arial Narrow" w:hAnsi="Arial Narrow" w:cstheme="minorHAnsi"/>
                <w:w w:val="80"/>
              </w:rPr>
              <w:t>Mínimo cinco (5) años de experiencia profesional en el ejercicio de la fisioterapia, contados a partir de la expedición de la matrícula profesional.</w:t>
            </w:r>
          </w:p>
        </w:tc>
        <w:tc>
          <w:tcPr>
            <w:tcW w:w="3166" w:type="dxa"/>
            <w:vAlign w:val="center"/>
          </w:tcPr>
          <w:p w14:paraId="533DACDE" w14:textId="77777777" w:rsidR="00CF65FC" w:rsidRPr="00AE178E" w:rsidRDefault="00CF65FC" w:rsidP="00AE178E">
            <w:pPr>
              <w:pStyle w:val="TableParagraph"/>
              <w:tabs>
                <w:tab w:val="left" w:pos="1274"/>
                <w:tab w:val="left" w:pos="1691"/>
                <w:tab w:val="left" w:pos="2011"/>
              </w:tabs>
              <w:spacing w:before="127"/>
              <w:ind w:left="112" w:right="258"/>
              <w:jc w:val="both"/>
              <w:rPr>
                <w:rFonts w:ascii="Arial Narrow" w:hAnsi="Arial Narrow" w:cstheme="minorHAnsi"/>
              </w:rPr>
            </w:pPr>
            <w:r w:rsidRPr="00AE178E">
              <w:rPr>
                <w:rFonts w:ascii="Arial Narrow" w:hAnsi="Arial Narrow" w:cstheme="minorHAnsi"/>
                <w:spacing w:val="-2"/>
                <w:w w:val="90"/>
              </w:rPr>
              <w:t>Mínimo tres (3) años de experiencia específica relacionada con actividades derivadas de la especialización en Gerencia de Salud Ocupacional, contados a partir de la obtención del título de especialista.</w:t>
            </w:r>
          </w:p>
        </w:tc>
      </w:tr>
      <w:tr w:rsidR="00CF65FC" w:rsidRPr="00AE178E" w14:paraId="6946DFF7" w14:textId="77777777" w:rsidTr="009D1C0F">
        <w:trPr>
          <w:trHeight w:val="504"/>
        </w:trPr>
        <w:tc>
          <w:tcPr>
            <w:tcW w:w="2123" w:type="dxa"/>
            <w:vAlign w:val="center"/>
          </w:tcPr>
          <w:p w14:paraId="0DC49C2B" w14:textId="77777777" w:rsidR="00CF65FC" w:rsidRPr="00AE178E" w:rsidRDefault="00CF65FC" w:rsidP="00AE178E">
            <w:pPr>
              <w:pStyle w:val="TableParagraph"/>
              <w:ind w:left="113"/>
              <w:rPr>
                <w:rFonts w:ascii="Arial Narrow" w:hAnsi="Arial Narrow" w:cstheme="minorHAnsi"/>
              </w:rPr>
            </w:pPr>
            <w:r w:rsidRPr="00AE178E">
              <w:rPr>
                <w:rFonts w:ascii="Arial Narrow" w:hAnsi="Arial Narrow" w:cstheme="minorHAnsi"/>
                <w:w w:val="80"/>
              </w:rPr>
              <w:t xml:space="preserve">PSICOLOGO </w:t>
            </w:r>
          </w:p>
        </w:tc>
        <w:tc>
          <w:tcPr>
            <w:tcW w:w="2861" w:type="dxa"/>
            <w:vAlign w:val="center"/>
          </w:tcPr>
          <w:p w14:paraId="4AA7D080" w14:textId="77777777" w:rsidR="00CF65FC" w:rsidRPr="00AE178E" w:rsidRDefault="00CF65FC" w:rsidP="00AE178E">
            <w:pPr>
              <w:pStyle w:val="TableParagraph"/>
              <w:spacing w:before="124"/>
              <w:ind w:left="112"/>
              <w:jc w:val="both"/>
              <w:rPr>
                <w:rFonts w:ascii="Arial Narrow" w:hAnsi="Arial Narrow" w:cstheme="minorHAnsi"/>
              </w:rPr>
            </w:pPr>
            <w:r w:rsidRPr="00AE178E">
              <w:rPr>
                <w:rFonts w:ascii="Arial Narrow" w:hAnsi="Arial Narrow" w:cstheme="minorHAnsi"/>
                <w:w w:val="80"/>
              </w:rPr>
              <w:t>Profesional en Psicología con Maestría en Psicología Clínica. Deberá contar adicionalmente con certificación en discapacidad y registro para la localización y caracterización de personas con discapacidad</w:t>
            </w:r>
            <w:r w:rsidRPr="00AE178E">
              <w:rPr>
                <w:rFonts w:ascii="Arial Narrow" w:hAnsi="Arial Narrow" w:cstheme="minorHAnsi"/>
              </w:rPr>
              <w:t>.</w:t>
            </w:r>
          </w:p>
        </w:tc>
        <w:tc>
          <w:tcPr>
            <w:tcW w:w="1817" w:type="dxa"/>
            <w:vAlign w:val="center"/>
          </w:tcPr>
          <w:p w14:paraId="22F68D28" w14:textId="77777777" w:rsidR="00CF65FC" w:rsidRPr="00AE178E" w:rsidRDefault="00CF65FC" w:rsidP="00AE178E">
            <w:pPr>
              <w:pStyle w:val="TableParagraph"/>
              <w:spacing w:before="124"/>
              <w:ind w:left="115"/>
              <w:jc w:val="center"/>
              <w:rPr>
                <w:rFonts w:ascii="Arial Narrow" w:hAnsi="Arial Narrow" w:cstheme="minorHAnsi"/>
              </w:rPr>
            </w:pPr>
            <w:r w:rsidRPr="00AE178E">
              <w:rPr>
                <w:rFonts w:ascii="Arial Narrow" w:hAnsi="Arial Narrow" w:cstheme="minorHAnsi"/>
                <w:w w:val="80"/>
              </w:rPr>
              <w:t>Experiencia general mínima de cinco (5) años en el ejercicio de la profesión como psicólogo, contados a partir de la expedición de la matrícula profesional</w:t>
            </w:r>
            <w:r w:rsidRPr="00AE178E">
              <w:rPr>
                <w:rFonts w:ascii="Arial Narrow" w:hAnsi="Arial Narrow" w:cstheme="minorHAnsi"/>
              </w:rPr>
              <w:t>.</w:t>
            </w:r>
          </w:p>
        </w:tc>
        <w:tc>
          <w:tcPr>
            <w:tcW w:w="3166" w:type="dxa"/>
            <w:vAlign w:val="center"/>
          </w:tcPr>
          <w:p w14:paraId="67920E99" w14:textId="77777777" w:rsidR="00CF65FC" w:rsidRPr="00AE178E" w:rsidRDefault="00CF65FC" w:rsidP="00AE178E">
            <w:pPr>
              <w:pStyle w:val="TableParagraph"/>
              <w:ind w:left="112"/>
              <w:jc w:val="both"/>
              <w:rPr>
                <w:rFonts w:ascii="Arial Narrow" w:hAnsi="Arial Narrow" w:cstheme="minorHAnsi"/>
              </w:rPr>
            </w:pPr>
            <w:r w:rsidRPr="00AE178E">
              <w:rPr>
                <w:rFonts w:ascii="Arial Narrow" w:hAnsi="Arial Narrow" w:cstheme="minorHAnsi"/>
                <w:spacing w:val="-2"/>
                <w:w w:val="90"/>
              </w:rPr>
              <w:t>Experiencia específica mínima de tres (3) años contados a partir de la obtención del título de maestría, relacionada con actividades propias del área clínica y del ejercicio profesional asociado a su formación de posgrado.</w:t>
            </w:r>
          </w:p>
        </w:tc>
      </w:tr>
    </w:tbl>
    <w:p w14:paraId="41B2959B" w14:textId="77777777" w:rsidR="00CF65FC" w:rsidRPr="00AE178E" w:rsidRDefault="00CF65FC" w:rsidP="00AE178E">
      <w:pPr>
        <w:pStyle w:val="Textoindependiente"/>
        <w:rPr>
          <w:rFonts w:ascii="Arial Narrow" w:hAnsi="Arial Narrow" w:cstheme="minorHAnsi"/>
        </w:rPr>
      </w:pPr>
    </w:p>
    <w:p w14:paraId="7B22226A" w14:textId="77777777" w:rsidR="00CF65FC" w:rsidRPr="00AE178E" w:rsidRDefault="00CF65FC" w:rsidP="00AE178E">
      <w:pPr>
        <w:pStyle w:val="Textoindependiente"/>
        <w:rPr>
          <w:rFonts w:ascii="Arial Narrow" w:hAnsi="Arial Narrow" w:cstheme="minorHAnsi"/>
        </w:rPr>
      </w:pPr>
      <w:r w:rsidRPr="00AE178E">
        <w:rPr>
          <w:rFonts w:ascii="Arial Narrow" w:hAnsi="Arial Narrow" w:cstheme="minorHAnsi"/>
          <w:spacing w:val="-2"/>
          <w:w w:val="85"/>
        </w:rPr>
        <w:t xml:space="preserve">Para los perfiles del Equipo de Trabajo, tanto para la formación profesional como de postgrados, se tendrán en cuenta las </w:t>
      </w:r>
      <w:r w:rsidRPr="00AE178E">
        <w:rPr>
          <w:rFonts w:ascii="Arial Narrow" w:hAnsi="Arial Narrow" w:cstheme="minorHAnsi"/>
          <w:w w:val="85"/>
        </w:rPr>
        <w:t>siguientes consideraciones:</w:t>
      </w:r>
    </w:p>
    <w:p w14:paraId="678F24CE" w14:textId="77777777" w:rsidR="00CF65FC" w:rsidRPr="00AE178E" w:rsidRDefault="00CF65FC">
      <w:pPr>
        <w:pStyle w:val="Prrafodelista"/>
        <w:numPr>
          <w:ilvl w:val="0"/>
          <w:numId w:val="23"/>
        </w:numPr>
        <w:tabs>
          <w:tab w:val="left" w:pos="847"/>
          <w:tab w:val="left" w:pos="849"/>
        </w:tabs>
        <w:spacing w:before="250"/>
        <w:ind w:right="142"/>
        <w:jc w:val="both"/>
        <w:rPr>
          <w:rFonts w:ascii="Arial Narrow" w:hAnsi="Arial Narrow" w:cstheme="minorHAnsi"/>
        </w:rPr>
      </w:pPr>
      <w:r w:rsidRPr="00AE178E">
        <w:rPr>
          <w:rFonts w:ascii="Arial Narrow" w:hAnsi="Arial Narrow" w:cstheme="minorHAnsi"/>
          <w:w w:val="80"/>
        </w:rPr>
        <w:t>Los</w:t>
      </w:r>
      <w:r w:rsidRPr="00AE178E">
        <w:rPr>
          <w:rFonts w:ascii="Arial Narrow" w:hAnsi="Arial Narrow" w:cstheme="minorHAnsi"/>
          <w:spacing w:val="-2"/>
          <w:w w:val="80"/>
        </w:rPr>
        <w:t xml:space="preserve"> </w:t>
      </w:r>
      <w:r w:rsidRPr="00AE178E">
        <w:rPr>
          <w:rFonts w:ascii="Arial Narrow" w:hAnsi="Arial Narrow" w:cstheme="minorHAnsi"/>
          <w:w w:val="80"/>
        </w:rPr>
        <w:t>cambios</w:t>
      </w:r>
      <w:r w:rsidRPr="00AE178E">
        <w:rPr>
          <w:rFonts w:ascii="Arial Narrow" w:hAnsi="Arial Narrow" w:cstheme="minorHAnsi"/>
          <w:spacing w:val="-2"/>
          <w:w w:val="80"/>
        </w:rPr>
        <w:t xml:space="preserve"> </w:t>
      </w:r>
      <w:r w:rsidRPr="00AE178E">
        <w:rPr>
          <w:rFonts w:ascii="Arial Narrow" w:hAnsi="Arial Narrow" w:cstheme="minorHAnsi"/>
          <w:w w:val="80"/>
        </w:rPr>
        <w:t>en el equipo</w:t>
      </w:r>
      <w:r w:rsidRPr="00AE178E">
        <w:rPr>
          <w:rFonts w:ascii="Arial Narrow" w:hAnsi="Arial Narrow" w:cstheme="minorHAnsi"/>
          <w:spacing w:val="-2"/>
          <w:w w:val="80"/>
        </w:rPr>
        <w:t xml:space="preserve"> </w:t>
      </w:r>
      <w:r w:rsidRPr="00AE178E">
        <w:rPr>
          <w:rFonts w:ascii="Arial Narrow" w:hAnsi="Arial Narrow" w:cstheme="minorHAnsi"/>
          <w:w w:val="80"/>
        </w:rPr>
        <w:t>de trabajo</w:t>
      </w:r>
      <w:r w:rsidRPr="00AE178E">
        <w:rPr>
          <w:rFonts w:ascii="Arial Narrow" w:hAnsi="Arial Narrow" w:cstheme="minorHAnsi"/>
          <w:spacing w:val="-2"/>
          <w:w w:val="80"/>
        </w:rPr>
        <w:t xml:space="preserve"> </w:t>
      </w:r>
      <w:r w:rsidRPr="00AE178E">
        <w:rPr>
          <w:rFonts w:ascii="Arial Narrow" w:hAnsi="Arial Narrow" w:cstheme="minorHAnsi"/>
          <w:w w:val="80"/>
        </w:rPr>
        <w:t>propuesto</w:t>
      </w:r>
      <w:r w:rsidRPr="00AE178E">
        <w:rPr>
          <w:rFonts w:ascii="Arial Narrow" w:hAnsi="Arial Narrow" w:cstheme="minorHAnsi"/>
          <w:spacing w:val="-2"/>
          <w:w w:val="80"/>
        </w:rPr>
        <w:t xml:space="preserve"> </w:t>
      </w:r>
      <w:r w:rsidRPr="00AE178E">
        <w:rPr>
          <w:rFonts w:ascii="Arial Narrow" w:hAnsi="Arial Narrow" w:cstheme="minorHAnsi"/>
          <w:w w:val="80"/>
        </w:rPr>
        <w:t>por el contratista y</w:t>
      </w:r>
      <w:r w:rsidRPr="00AE178E">
        <w:rPr>
          <w:rFonts w:ascii="Arial Narrow" w:hAnsi="Arial Narrow" w:cstheme="minorHAnsi"/>
          <w:spacing w:val="-2"/>
          <w:w w:val="80"/>
        </w:rPr>
        <w:t xml:space="preserve"> </w:t>
      </w:r>
      <w:r w:rsidRPr="00AE178E">
        <w:rPr>
          <w:rFonts w:ascii="Arial Narrow" w:hAnsi="Arial Narrow" w:cstheme="minorHAnsi"/>
          <w:w w:val="80"/>
        </w:rPr>
        <w:t>verificado</w:t>
      </w:r>
      <w:r w:rsidRPr="00AE178E">
        <w:rPr>
          <w:rFonts w:ascii="Arial Narrow" w:hAnsi="Arial Narrow" w:cstheme="minorHAnsi"/>
          <w:spacing w:val="-2"/>
          <w:w w:val="80"/>
        </w:rPr>
        <w:t xml:space="preserve"> </w:t>
      </w:r>
      <w:r w:rsidRPr="00AE178E">
        <w:rPr>
          <w:rFonts w:ascii="Arial Narrow" w:hAnsi="Arial Narrow" w:cstheme="minorHAnsi"/>
          <w:w w:val="80"/>
        </w:rPr>
        <w:t>por la Entidad</w:t>
      </w:r>
      <w:r w:rsidRPr="00AE178E">
        <w:rPr>
          <w:rFonts w:ascii="Arial Narrow" w:hAnsi="Arial Narrow" w:cstheme="minorHAnsi"/>
          <w:spacing w:val="-2"/>
          <w:w w:val="80"/>
        </w:rPr>
        <w:t xml:space="preserve"> </w:t>
      </w:r>
      <w:r w:rsidRPr="00AE178E">
        <w:rPr>
          <w:rFonts w:ascii="Arial Narrow" w:hAnsi="Arial Narrow" w:cstheme="minorHAnsi"/>
          <w:w w:val="80"/>
        </w:rPr>
        <w:t>se aceptarán</w:t>
      </w:r>
      <w:r w:rsidRPr="00AE178E">
        <w:rPr>
          <w:rFonts w:ascii="Arial Narrow" w:hAnsi="Arial Narrow" w:cstheme="minorHAnsi"/>
          <w:spacing w:val="-2"/>
          <w:w w:val="80"/>
        </w:rPr>
        <w:t xml:space="preserve"> </w:t>
      </w:r>
      <w:r w:rsidRPr="00AE178E">
        <w:rPr>
          <w:rFonts w:ascii="Arial Narrow" w:hAnsi="Arial Narrow" w:cstheme="minorHAnsi"/>
          <w:w w:val="80"/>
        </w:rPr>
        <w:t>si</w:t>
      </w:r>
      <w:r w:rsidRPr="00AE178E">
        <w:rPr>
          <w:rFonts w:ascii="Arial Narrow" w:hAnsi="Arial Narrow" w:cstheme="minorHAnsi"/>
          <w:spacing w:val="-2"/>
          <w:w w:val="80"/>
        </w:rPr>
        <w:t xml:space="preserve"> </w:t>
      </w:r>
      <w:r w:rsidRPr="00AE178E">
        <w:rPr>
          <w:rFonts w:ascii="Arial Narrow" w:hAnsi="Arial Narrow" w:cstheme="minorHAnsi"/>
          <w:w w:val="80"/>
        </w:rPr>
        <w:t>por</w:t>
      </w:r>
      <w:r w:rsidRPr="00AE178E">
        <w:rPr>
          <w:rFonts w:ascii="Arial Narrow" w:hAnsi="Arial Narrow" w:cstheme="minorHAnsi"/>
          <w:spacing w:val="-2"/>
          <w:w w:val="80"/>
        </w:rPr>
        <w:t xml:space="preserve"> </w:t>
      </w:r>
      <w:r w:rsidRPr="00AE178E">
        <w:rPr>
          <w:rFonts w:ascii="Arial Narrow" w:hAnsi="Arial Narrow" w:cstheme="minorHAnsi"/>
          <w:w w:val="80"/>
        </w:rPr>
        <w:t xml:space="preserve">causas excepcionales no atribuibles al contratista es necesario realizar alguna modificación. No obstante, en caso de que el </w:t>
      </w:r>
      <w:r w:rsidRPr="00AE178E">
        <w:rPr>
          <w:rFonts w:ascii="Arial Narrow" w:hAnsi="Arial Narrow" w:cstheme="minorHAnsi"/>
          <w:spacing w:val="-2"/>
          <w:w w:val="85"/>
        </w:rPr>
        <w:t xml:space="preserve">contratista requiera cambio de personal asignado al </w:t>
      </w:r>
      <w:r w:rsidRPr="00AE178E">
        <w:rPr>
          <w:rFonts w:ascii="Arial Narrow" w:hAnsi="Arial Narrow" w:cstheme="minorHAnsi"/>
          <w:spacing w:val="-2"/>
          <w:w w:val="85"/>
        </w:rPr>
        <w:lastRenderedPageBreak/>
        <w:t xml:space="preserve">proyecto, el profesional que lo reemplace deberá cumplir con </w:t>
      </w:r>
      <w:r w:rsidRPr="00AE178E">
        <w:rPr>
          <w:rFonts w:ascii="Arial Narrow" w:hAnsi="Arial Narrow" w:cstheme="minorHAnsi"/>
          <w:spacing w:val="-2"/>
          <w:w w:val="90"/>
        </w:rPr>
        <w:t>iguales</w:t>
      </w:r>
      <w:r w:rsidRPr="00AE178E">
        <w:rPr>
          <w:rFonts w:ascii="Arial Narrow" w:hAnsi="Arial Narrow" w:cstheme="minorHAnsi"/>
          <w:spacing w:val="-3"/>
          <w:w w:val="90"/>
        </w:rPr>
        <w:t xml:space="preserve"> </w:t>
      </w:r>
      <w:r w:rsidRPr="00AE178E">
        <w:rPr>
          <w:rFonts w:ascii="Arial Narrow" w:hAnsi="Arial Narrow" w:cstheme="minorHAnsi"/>
          <w:spacing w:val="-2"/>
          <w:w w:val="90"/>
        </w:rPr>
        <w:t>o</w:t>
      </w:r>
      <w:r w:rsidRPr="00AE178E">
        <w:rPr>
          <w:rFonts w:ascii="Arial Narrow" w:hAnsi="Arial Narrow" w:cstheme="minorHAnsi"/>
          <w:spacing w:val="-4"/>
          <w:w w:val="90"/>
        </w:rPr>
        <w:t xml:space="preserve"> </w:t>
      </w:r>
      <w:r w:rsidRPr="00AE178E">
        <w:rPr>
          <w:rFonts w:ascii="Arial Narrow" w:hAnsi="Arial Narrow" w:cstheme="minorHAnsi"/>
          <w:spacing w:val="-2"/>
          <w:w w:val="90"/>
        </w:rPr>
        <w:t>mejores</w:t>
      </w:r>
      <w:r w:rsidRPr="00AE178E">
        <w:rPr>
          <w:rFonts w:ascii="Arial Narrow" w:hAnsi="Arial Narrow" w:cstheme="minorHAnsi"/>
          <w:spacing w:val="-4"/>
          <w:w w:val="90"/>
        </w:rPr>
        <w:t xml:space="preserve"> </w:t>
      </w:r>
      <w:r w:rsidRPr="00AE178E">
        <w:rPr>
          <w:rFonts w:ascii="Arial Narrow" w:hAnsi="Arial Narrow" w:cstheme="minorHAnsi"/>
          <w:spacing w:val="-2"/>
          <w:w w:val="90"/>
        </w:rPr>
        <w:t>calidades</w:t>
      </w:r>
      <w:r w:rsidRPr="00AE178E">
        <w:rPr>
          <w:rFonts w:ascii="Arial Narrow" w:hAnsi="Arial Narrow" w:cstheme="minorHAnsi"/>
          <w:spacing w:val="-5"/>
          <w:w w:val="90"/>
        </w:rPr>
        <w:t xml:space="preserve"> </w:t>
      </w:r>
      <w:r w:rsidRPr="00AE178E">
        <w:rPr>
          <w:rFonts w:ascii="Arial Narrow" w:hAnsi="Arial Narrow" w:cstheme="minorHAnsi"/>
          <w:spacing w:val="-2"/>
          <w:w w:val="90"/>
        </w:rPr>
        <w:t>a</w:t>
      </w:r>
      <w:r w:rsidRPr="00AE178E">
        <w:rPr>
          <w:rFonts w:ascii="Arial Narrow" w:hAnsi="Arial Narrow" w:cstheme="minorHAnsi"/>
          <w:spacing w:val="-3"/>
          <w:w w:val="90"/>
        </w:rPr>
        <w:t xml:space="preserve"> </w:t>
      </w:r>
      <w:r w:rsidRPr="00AE178E">
        <w:rPr>
          <w:rFonts w:ascii="Arial Narrow" w:hAnsi="Arial Narrow" w:cstheme="minorHAnsi"/>
          <w:spacing w:val="-2"/>
          <w:w w:val="90"/>
        </w:rPr>
        <w:t>las</w:t>
      </w:r>
      <w:r w:rsidRPr="00AE178E">
        <w:rPr>
          <w:rFonts w:ascii="Arial Narrow" w:hAnsi="Arial Narrow" w:cstheme="minorHAnsi"/>
          <w:spacing w:val="-4"/>
          <w:w w:val="90"/>
        </w:rPr>
        <w:t xml:space="preserve"> </w:t>
      </w:r>
      <w:r w:rsidRPr="00AE178E">
        <w:rPr>
          <w:rFonts w:ascii="Arial Narrow" w:hAnsi="Arial Narrow" w:cstheme="minorHAnsi"/>
          <w:spacing w:val="-2"/>
          <w:w w:val="90"/>
        </w:rPr>
        <w:t>requeridas</w:t>
      </w:r>
      <w:r w:rsidRPr="00AE178E">
        <w:rPr>
          <w:rFonts w:ascii="Arial Narrow" w:hAnsi="Arial Narrow" w:cstheme="minorHAnsi"/>
          <w:spacing w:val="-3"/>
          <w:w w:val="90"/>
        </w:rPr>
        <w:t xml:space="preserve"> </w:t>
      </w:r>
      <w:r w:rsidRPr="00AE178E">
        <w:rPr>
          <w:rFonts w:ascii="Arial Narrow" w:hAnsi="Arial Narrow" w:cstheme="minorHAnsi"/>
          <w:spacing w:val="-2"/>
          <w:w w:val="90"/>
        </w:rPr>
        <w:t>para</w:t>
      </w:r>
      <w:r w:rsidRPr="00AE178E">
        <w:rPr>
          <w:rFonts w:ascii="Arial Narrow" w:hAnsi="Arial Narrow" w:cstheme="minorHAnsi"/>
          <w:spacing w:val="-3"/>
          <w:w w:val="90"/>
        </w:rPr>
        <w:t xml:space="preserve"> </w:t>
      </w:r>
      <w:r w:rsidRPr="00AE178E">
        <w:rPr>
          <w:rFonts w:ascii="Arial Narrow" w:hAnsi="Arial Narrow" w:cstheme="minorHAnsi"/>
          <w:spacing w:val="-2"/>
          <w:w w:val="90"/>
        </w:rPr>
        <w:t>el perfil correspondiente</w:t>
      </w:r>
      <w:r w:rsidRPr="00AE178E">
        <w:rPr>
          <w:rFonts w:ascii="Arial Narrow" w:hAnsi="Arial Narrow" w:cstheme="minorHAnsi"/>
          <w:spacing w:val="-4"/>
          <w:w w:val="90"/>
        </w:rPr>
        <w:t xml:space="preserve"> </w:t>
      </w:r>
      <w:r w:rsidRPr="00AE178E">
        <w:rPr>
          <w:rFonts w:ascii="Arial Narrow" w:hAnsi="Arial Narrow" w:cstheme="minorHAnsi"/>
          <w:spacing w:val="-2"/>
          <w:w w:val="90"/>
        </w:rPr>
        <w:t>y</w:t>
      </w:r>
      <w:r w:rsidRPr="00AE178E">
        <w:rPr>
          <w:rFonts w:ascii="Arial Narrow" w:hAnsi="Arial Narrow" w:cstheme="minorHAnsi"/>
          <w:spacing w:val="-3"/>
          <w:w w:val="90"/>
        </w:rPr>
        <w:t xml:space="preserve"> </w:t>
      </w:r>
      <w:r w:rsidRPr="00AE178E">
        <w:rPr>
          <w:rFonts w:ascii="Arial Narrow" w:hAnsi="Arial Narrow" w:cstheme="minorHAnsi"/>
          <w:spacing w:val="-2"/>
          <w:w w:val="90"/>
        </w:rPr>
        <w:t>el cambio</w:t>
      </w:r>
      <w:r w:rsidRPr="00AE178E">
        <w:rPr>
          <w:rFonts w:ascii="Arial Narrow" w:hAnsi="Arial Narrow" w:cstheme="minorHAnsi"/>
          <w:spacing w:val="-3"/>
          <w:w w:val="90"/>
        </w:rPr>
        <w:t xml:space="preserve"> </w:t>
      </w:r>
      <w:r w:rsidRPr="00AE178E">
        <w:rPr>
          <w:rFonts w:ascii="Arial Narrow" w:hAnsi="Arial Narrow" w:cstheme="minorHAnsi"/>
          <w:spacing w:val="-2"/>
          <w:w w:val="90"/>
        </w:rPr>
        <w:t>será</w:t>
      </w:r>
      <w:r w:rsidRPr="00AE178E">
        <w:rPr>
          <w:rFonts w:ascii="Arial Narrow" w:hAnsi="Arial Narrow" w:cstheme="minorHAnsi"/>
          <w:spacing w:val="-5"/>
          <w:w w:val="90"/>
        </w:rPr>
        <w:t xml:space="preserve"> </w:t>
      </w:r>
      <w:r w:rsidRPr="00AE178E">
        <w:rPr>
          <w:rFonts w:ascii="Arial Narrow" w:hAnsi="Arial Narrow" w:cstheme="minorHAnsi"/>
          <w:spacing w:val="-2"/>
          <w:w w:val="90"/>
        </w:rPr>
        <w:t>aprobado</w:t>
      </w:r>
      <w:r w:rsidRPr="00AE178E">
        <w:rPr>
          <w:rFonts w:ascii="Arial Narrow" w:hAnsi="Arial Narrow" w:cstheme="minorHAnsi"/>
          <w:spacing w:val="-4"/>
          <w:w w:val="90"/>
        </w:rPr>
        <w:t xml:space="preserve"> </w:t>
      </w:r>
      <w:r w:rsidRPr="00AE178E">
        <w:rPr>
          <w:rFonts w:ascii="Arial Narrow" w:hAnsi="Arial Narrow" w:cstheme="minorHAnsi"/>
          <w:spacing w:val="-2"/>
          <w:w w:val="90"/>
        </w:rPr>
        <w:t>por</w:t>
      </w:r>
      <w:r w:rsidRPr="00AE178E">
        <w:rPr>
          <w:rFonts w:ascii="Arial Narrow" w:hAnsi="Arial Narrow" w:cstheme="minorHAnsi"/>
          <w:spacing w:val="-3"/>
          <w:w w:val="90"/>
        </w:rPr>
        <w:t xml:space="preserve"> </w:t>
      </w:r>
      <w:r w:rsidRPr="00AE178E">
        <w:rPr>
          <w:rFonts w:ascii="Arial Narrow" w:hAnsi="Arial Narrow" w:cstheme="minorHAnsi"/>
          <w:spacing w:val="-2"/>
          <w:w w:val="90"/>
        </w:rPr>
        <w:t xml:space="preserve">el </w:t>
      </w:r>
      <w:r w:rsidRPr="00AE178E">
        <w:rPr>
          <w:rFonts w:ascii="Arial Narrow" w:hAnsi="Arial Narrow" w:cstheme="minorHAnsi"/>
          <w:spacing w:val="-2"/>
          <w:w w:val="85"/>
        </w:rPr>
        <w:t>supervisor del contrato previa la presentación de la</w:t>
      </w:r>
      <w:r w:rsidRPr="00AE178E">
        <w:rPr>
          <w:rFonts w:ascii="Arial Narrow" w:hAnsi="Arial Narrow" w:cstheme="minorHAnsi"/>
          <w:spacing w:val="-3"/>
        </w:rPr>
        <w:t xml:space="preserve"> </w:t>
      </w:r>
      <w:r w:rsidRPr="00AE178E">
        <w:rPr>
          <w:rFonts w:ascii="Arial Narrow" w:hAnsi="Arial Narrow" w:cstheme="minorHAnsi"/>
          <w:spacing w:val="-2"/>
          <w:w w:val="85"/>
        </w:rPr>
        <w:t>documentación respectiva</w:t>
      </w:r>
    </w:p>
    <w:p w14:paraId="7983ED0A" w14:textId="77777777" w:rsidR="00CF65FC" w:rsidRPr="00AE178E" w:rsidRDefault="00CF65FC">
      <w:pPr>
        <w:pStyle w:val="Prrafodelista"/>
        <w:numPr>
          <w:ilvl w:val="0"/>
          <w:numId w:val="23"/>
        </w:numPr>
        <w:tabs>
          <w:tab w:val="left" w:pos="847"/>
          <w:tab w:val="left" w:pos="849"/>
        </w:tabs>
        <w:spacing w:before="250"/>
        <w:ind w:right="149" w:hanging="509"/>
        <w:jc w:val="both"/>
        <w:rPr>
          <w:rFonts w:ascii="Arial Narrow" w:hAnsi="Arial Narrow" w:cstheme="minorHAnsi"/>
        </w:rPr>
      </w:pPr>
      <w:r w:rsidRPr="00AE178E">
        <w:rPr>
          <w:rFonts w:ascii="Arial Narrow" w:hAnsi="Arial Narrow" w:cstheme="minorHAnsi"/>
          <w:w w:val="80"/>
        </w:rPr>
        <w:t>La Entidad se reserva el derecho a solicitar por escrito reemplazo motivado de profesionales que no se acoplen al equipo de trabajo o que sus condiciones técnicas, profesionales, gerenciales o resultados no satisfagan.</w:t>
      </w:r>
    </w:p>
    <w:p w14:paraId="5529A2A6" w14:textId="77777777" w:rsidR="00CF65FC" w:rsidRPr="00AE178E" w:rsidRDefault="00CF65FC" w:rsidP="00AE178E">
      <w:pPr>
        <w:pStyle w:val="Ttulo2"/>
        <w:spacing w:before="252"/>
        <w:ind w:left="140"/>
        <w:rPr>
          <w:rFonts w:ascii="Arial Narrow" w:hAnsi="Arial Narrow" w:cstheme="minorHAnsi"/>
          <w:color w:val="auto"/>
          <w:sz w:val="22"/>
          <w:szCs w:val="22"/>
        </w:rPr>
      </w:pPr>
      <w:r w:rsidRPr="00AE178E">
        <w:rPr>
          <w:rFonts w:ascii="Arial Narrow" w:hAnsi="Arial Narrow" w:cstheme="minorHAnsi"/>
          <w:color w:val="auto"/>
          <w:w w:val="80"/>
          <w:sz w:val="22"/>
          <w:szCs w:val="22"/>
        </w:rPr>
        <w:t>Funciones</w:t>
      </w:r>
      <w:r w:rsidRPr="00AE178E">
        <w:rPr>
          <w:rFonts w:ascii="Arial Narrow" w:hAnsi="Arial Narrow" w:cstheme="minorHAnsi"/>
          <w:color w:val="auto"/>
          <w:spacing w:val="-1"/>
          <w:sz w:val="22"/>
          <w:szCs w:val="22"/>
        </w:rPr>
        <w:t xml:space="preserve"> </w:t>
      </w:r>
      <w:r w:rsidRPr="00AE178E">
        <w:rPr>
          <w:rFonts w:ascii="Arial Narrow" w:hAnsi="Arial Narrow" w:cstheme="minorHAnsi"/>
          <w:color w:val="auto"/>
          <w:w w:val="80"/>
          <w:sz w:val="22"/>
          <w:szCs w:val="22"/>
        </w:rPr>
        <w:t>mínimas</w:t>
      </w:r>
      <w:r w:rsidRPr="00AE178E">
        <w:rPr>
          <w:rFonts w:ascii="Arial Narrow" w:hAnsi="Arial Narrow" w:cstheme="minorHAnsi"/>
          <w:color w:val="auto"/>
          <w:spacing w:val="-1"/>
          <w:sz w:val="22"/>
          <w:szCs w:val="22"/>
        </w:rPr>
        <w:t xml:space="preserve"> </w:t>
      </w:r>
      <w:r w:rsidRPr="00AE178E">
        <w:rPr>
          <w:rFonts w:ascii="Arial Narrow" w:hAnsi="Arial Narrow" w:cstheme="minorHAnsi"/>
          <w:color w:val="auto"/>
          <w:w w:val="80"/>
          <w:sz w:val="22"/>
          <w:szCs w:val="22"/>
        </w:rPr>
        <w:t>para</w:t>
      </w:r>
      <w:r w:rsidRPr="00AE178E">
        <w:rPr>
          <w:rFonts w:ascii="Arial Narrow" w:hAnsi="Arial Narrow" w:cstheme="minorHAnsi"/>
          <w:color w:val="auto"/>
          <w:spacing w:val="-3"/>
          <w:sz w:val="22"/>
          <w:szCs w:val="22"/>
        </w:rPr>
        <w:t xml:space="preserve"> </w:t>
      </w:r>
      <w:r w:rsidRPr="00AE178E">
        <w:rPr>
          <w:rFonts w:ascii="Arial Narrow" w:hAnsi="Arial Narrow" w:cstheme="minorHAnsi"/>
          <w:color w:val="auto"/>
          <w:w w:val="80"/>
          <w:sz w:val="22"/>
          <w:szCs w:val="22"/>
        </w:rPr>
        <w:t>cada</w:t>
      </w:r>
      <w:r w:rsidRPr="00AE178E">
        <w:rPr>
          <w:rFonts w:ascii="Arial Narrow" w:hAnsi="Arial Narrow" w:cstheme="minorHAnsi"/>
          <w:color w:val="auto"/>
          <w:sz w:val="22"/>
          <w:szCs w:val="22"/>
        </w:rPr>
        <w:t xml:space="preserve"> </w:t>
      </w:r>
      <w:r w:rsidRPr="00AE178E">
        <w:rPr>
          <w:rFonts w:ascii="Arial Narrow" w:hAnsi="Arial Narrow" w:cstheme="minorHAnsi"/>
          <w:color w:val="auto"/>
          <w:spacing w:val="-5"/>
          <w:w w:val="80"/>
          <w:sz w:val="22"/>
          <w:szCs w:val="22"/>
        </w:rPr>
        <w:t>ROL</w:t>
      </w:r>
    </w:p>
    <w:p w14:paraId="3951AA9F" w14:textId="77777777" w:rsidR="00CF65FC" w:rsidRPr="00AE178E" w:rsidRDefault="00CF65FC" w:rsidP="00AE178E">
      <w:pPr>
        <w:pStyle w:val="Textoindependiente"/>
        <w:spacing w:before="251"/>
        <w:rPr>
          <w:rFonts w:ascii="Arial Narrow" w:hAnsi="Arial Narrow" w:cstheme="minorHAnsi"/>
        </w:rPr>
      </w:pPr>
      <w:r w:rsidRPr="00AE178E">
        <w:rPr>
          <w:rFonts w:ascii="Arial Narrow" w:hAnsi="Arial Narrow" w:cstheme="minorHAnsi"/>
          <w:w w:val="80"/>
        </w:rPr>
        <w:t xml:space="preserve">Todos los profesionales desarrollaran cada una de las actividades de acuerdo con lo establecido. La empresa contratista debe </w:t>
      </w:r>
      <w:r w:rsidRPr="00AE178E">
        <w:rPr>
          <w:rFonts w:ascii="Arial Narrow" w:hAnsi="Arial Narrow" w:cstheme="minorHAnsi"/>
          <w:w w:val="85"/>
        </w:rPr>
        <w:t>certificar</w:t>
      </w:r>
      <w:r w:rsidRPr="00AE178E">
        <w:rPr>
          <w:rFonts w:ascii="Arial Narrow" w:hAnsi="Arial Narrow" w:cstheme="minorHAnsi"/>
          <w:spacing w:val="-7"/>
          <w:w w:val="85"/>
        </w:rPr>
        <w:t xml:space="preserve"> </w:t>
      </w:r>
      <w:r w:rsidRPr="00AE178E">
        <w:rPr>
          <w:rFonts w:ascii="Arial Narrow" w:hAnsi="Arial Narrow" w:cstheme="minorHAnsi"/>
          <w:w w:val="85"/>
        </w:rPr>
        <w:t>por</w:t>
      </w:r>
      <w:r w:rsidRPr="00AE178E">
        <w:rPr>
          <w:rFonts w:ascii="Arial Narrow" w:hAnsi="Arial Narrow" w:cstheme="minorHAnsi"/>
          <w:spacing w:val="-6"/>
          <w:w w:val="85"/>
        </w:rPr>
        <w:t xml:space="preserve"> </w:t>
      </w:r>
      <w:r w:rsidRPr="00AE178E">
        <w:rPr>
          <w:rFonts w:ascii="Arial Narrow" w:hAnsi="Arial Narrow" w:cstheme="minorHAnsi"/>
          <w:w w:val="85"/>
        </w:rPr>
        <w:t>escrito</w:t>
      </w:r>
      <w:r w:rsidRPr="00AE178E">
        <w:rPr>
          <w:rFonts w:ascii="Arial Narrow" w:hAnsi="Arial Narrow" w:cstheme="minorHAnsi"/>
          <w:spacing w:val="-6"/>
          <w:w w:val="85"/>
        </w:rPr>
        <w:t xml:space="preserve"> </w:t>
      </w:r>
      <w:r w:rsidRPr="00AE178E">
        <w:rPr>
          <w:rFonts w:ascii="Arial Narrow" w:hAnsi="Arial Narrow" w:cstheme="minorHAnsi"/>
          <w:w w:val="85"/>
        </w:rPr>
        <w:t>el</w:t>
      </w:r>
      <w:r w:rsidRPr="00AE178E">
        <w:rPr>
          <w:rFonts w:ascii="Arial Narrow" w:hAnsi="Arial Narrow" w:cstheme="minorHAnsi"/>
          <w:spacing w:val="-6"/>
          <w:w w:val="85"/>
        </w:rPr>
        <w:t xml:space="preserve"> </w:t>
      </w:r>
      <w:r w:rsidRPr="00AE178E">
        <w:rPr>
          <w:rFonts w:ascii="Arial Narrow" w:hAnsi="Arial Narrow" w:cstheme="minorHAnsi"/>
          <w:w w:val="85"/>
        </w:rPr>
        <w:t>cumplimiento</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6"/>
          <w:w w:val="85"/>
        </w:rPr>
        <w:t xml:space="preserve"> </w:t>
      </w:r>
      <w:r w:rsidRPr="00AE178E">
        <w:rPr>
          <w:rFonts w:ascii="Arial Narrow" w:hAnsi="Arial Narrow" w:cstheme="minorHAnsi"/>
          <w:w w:val="85"/>
        </w:rPr>
        <w:t>los</w:t>
      </w:r>
      <w:r w:rsidRPr="00AE178E">
        <w:rPr>
          <w:rFonts w:ascii="Arial Narrow" w:hAnsi="Arial Narrow" w:cstheme="minorHAnsi"/>
          <w:spacing w:val="-6"/>
          <w:w w:val="85"/>
        </w:rPr>
        <w:t xml:space="preserve"> </w:t>
      </w:r>
      <w:r w:rsidRPr="00AE178E">
        <w:rPr>
          <w:rFonts w:ascii="Arial Narrow" w:hAnsi="Arial Narrow" w:cstheme="minorHAnsi"/>
          <w:w w:val="85"/>
        </w:rPr>
        <w:t>siguientes</w:t>
      </w:r>
      <w:r w:rsidRPr="00AE178E">
        <w:rPr>
          <w:rFonts w:ascii="Arial Narrow" w:hAnsi="Arial Narrow" w:cstheme="minorHAnsi"/>
          <w:spacing w:val="-6"/>
          <w:w w:val="85"/>
        </w:rPr>
        <w:t xml:space="preserve"> </w:t>
      </w:r>
      <w:r w:rsidRPr="00AE178E">
        <w:rPr>
          <w:rFonts w:ascii="Arial Narrow" w:hAnsi="Arial Narrow" w:cstheme="minorHAnsi"/>
          <w:w w:val="85"/>
        </w:rPr>
        <w:t>requisitos:</w:t>
      </w:r>
    </w:p>
    <w:p w14:paraId="0D0B7A52" w14:textId="77777777" w:rsidR="00CF65FC" w:rsidRPr="00AE178E" w:rsidRDefault="00CF65FC" w:rsidP="00AE178E">
      <w:pPr>
        <w:pStyle w:val="Textoindependiente"/>
        <w:spacing w:before="7"/>
        <w:rPr>
          <w:rFonts w:ascii="Arial Narrow" w:hAnsi="Arial Narrow" w:cstheme="minorHAnsi"/>
        </w:rPr>
      </w:pPr>
    </w:p>
    <w:p w14:paraId="0C604621" w14:textId="77777777" w:rsidR="00CF65FC" w:rsidRPr="00AE178E" w:rsidRDefault="00CF65FC">
      <w:pPr>
        <w:pStyle w:val="Prrafodelista"/>
        <w:numPr>
          <w:ilvl w:val="1"/>
          <w:numId w:val="23"/>
        </w:numPr>
        <w:tabs>
          <w:tab w:val="left" w:pos="1207"/>
          <w:tab w:val="left" w:pos="1209"/>
        </w:tabs>
        <w:spacing w:before="1"/>
        <w:ind w:right="143"/>
        <w:jc w:val="both"/>
        <w:rPr>
          <w:rFonts w:ascii="Arial Narrow" w:hAnsi="Arial Narrow" w:cstheme="minorHAnsi"/>
        </w:rPr>
      </w:pPr>
      <w:r w:rsidRPr="00AE178E">
        <w:rPr>
          <w:rFonts w:ascii="Arial Narrow" w:hAnsi="Arial Narrow" w:cstheme="minorHAnsi"/>
          <w:w w:val="90"/>
        </w:rPr>
        <w:t>Deberá</w:t>
      </w:r>
      <w:r w:rsidRPr="00AE178E">
        <w:rPr>
          <w:rFonts w:ascii="Arial Narrow" w:hAnsi="Arial Narrow" w:cstheme="minorHAnsi"/>
          <w:spacing w:val="-9"/>
          <w:w w:val="90"/>
        </w:rPr>
        <w:t xml:space="preserve"> </w:t>
      </w:r>
      <w:r w:rsidRPr="00AE178E">
        <w:rPr>
          <w:rFonts w:ascii="Arial Narrow" w:hAnsi="Arial Narrow" w:cstheme="minorHAnsi"/>
          <w:w w:val="90"/>
        </w:rPr>
        <w:t>garantizar</w:t>
      </w:r>
      <w:r w:rsidRPr="00AE178E">
        <w:rPr>
          <w:rFonts w:ascii="Arial Narrow" w:hAnsi="Arial Narrow" w:cstheme="minorHAnsi"/>
          <w:spacing w:val="-9"/>
          <w:w w:val="90"/>
        </w:rPr>
        <w:t xml:space="preserve"> </w:t>
      </w:r>
      <w:r w:rsidRPr="00AE178E">
        <w:rPr>
          <w:rFonts w:ascii="Arial Narrow" w:hAnsi="Arial Narrow" w:cstheme="minorHAnsi"/>
          <w:w w:val="90"/>
        </w:rPr>
        <w:t>la</w:t>
      </w:r>
      <w:r w:rsidRPr="00AE178E">
        <w:rPr>
          <w:rFonts w:ascii="Arial Narrow" w:hAnsi="Arial Narrow" w:cstheme="minorHAnsi"/>
          <w:spacing w:val="-9"/>
          <w:w w:val="90"/>
        </w:rPr>
        <w:t xml:space="preserve"> </w:t>
      </w:r>
      <w:r w:rsidRPr="00AE178E">
        <w:rPr>
          <w:rFonts w:ascii="Arial Narrow" w:hAnsi="Arial Narrow" w:cstheme="minorHAnsi"/>
          <w:w w:val="90"/>
        </w:rPr>
        <w:t>prestación</w:t>
      </w:r>
      <w:r w:rsidRPr="00AE178E">
        <w:rPr>
          <w:rFonts w:ascii="Arial Narrow" w:hAnsi="Arial Narrow" w:cstheme="minorHAnsi"/>
          <w:spacing w:val="-9"/>
          <w:w w:val="90"/>
        </w:rPr>
        <w:t xml:space="preserve"> </w:t>
      </w:r>
      <w:r w:rsidRPr="00AE178E">
        <w:rPr>
          <w:rFonts w:ascii="Arial Narrow" w:hAnsi="Arial Narrow" w:cstheme="minorHAnsi"/>
          <w:w w:val="90"/>
        </w:rPr>
        <w:t>de</w:t>
      </w:r>
      <w:r w:rsidRPr="00AE178E">
        <w:rPr>
          <w:rFonts w:ascii="Arial Narrow" w:hAnsi="Arial Narrow" w:cstheme="minorHAnsi"/>
          <w:spacing w:val="-9"/>
          <w:w w:val="90"/>
        </w:rPr>
        <w:t xml:space="preserve"> </w:t>
      </w:r>
      <w:r w:rsidRPr="00AE178E">
        <w:rPr>
          <w:rFonts w:ascii="Arial Narrow" w:hAnsi="Arial Narrow" w:cstheme="minorHAnsi"/>
          <w:w w:val="90"/>
        </w:rPr>
        <w:t>los</w:t>
      </w:r>
      <w:r w:rsidRPr="00AE178E">
        <w:rPr>
          <w:rFonts w:ascii="Arial Narrow" w:hAnsi="Arial Narrow" w:cstheme="minorHAnsi"/>
          <w:spacing w:val="-9"/>
          <w:w w:val="90"/>
        </w:rPr>
        <w:t xml:space="preserve"> </w:t>
      </w:r>
      <w:r w:rsidRPr="00AE178E">
        <w:rPr>
          <w:rFonts w:ascii="Arial Narrow" w:hAnsi="Arial Narrow" w:cstheme="minorHAnsi"/>
          <w:w w:val="90"/>
        </w:rPr>
        <w:t>servicios</w:t>
      </w:r>
      <w:r w:rsidRPr="00AE178E">
        <w:rPr>
          <w:rFonts w:ascii="Arial Narrow" w:hAnsi="Arial Narrow" w:cstheme="minorHAnsi"/>
          <w:spacing w:val="-8"/>
          <w:w w:val="90"/>
        </w:rPr>
        <w:t xml:space="preserve"> </w:t>
      </w:r>
      <w:r w:rsidRPr="00AE178E">
        <w:rPr>
          <w:rFonts w:ascii="Arial Narrow" w:hAnsi="Arial Narrow" w:cstheme="minorHAnsi"/>
          <w:w w:val="90"/>
        </w:rPr>
        <w:t>médicos</w:t>
      </w:r>
      <w:r w:rsidRPr="00AE178E">
        <w:rPr>
          <w:rFonts w:ascii="Arial Narrow" w:hAnsi="Arial Narrow" w:cstheme="minorHAnsi"/>
          <w:spacing w:val="-10"/>
          <w:w w:val="90"/>
        </w:rPr>
        <w:t xml:space="preserve"> </w:t>
      </w:r>
      <w:r w:rsidRPr="00AE178E">
        <w:rPr>
          <w:rFonts w:ascii="Arial Narrow" w:hAnsi="Arial Narrow" w:cstheme="minorHAnsi"/>
          <w:w w:val="90"/>
        </w:rPr>
        <w:t>ocupacionales</w:t>
      </w:r>
      <w:r w:rsidRPr="00AE178E">
        <w:rPr>
          <w:rFonts w:ascii="Arial Narrow" w:hAnsi="Arial Narrow" w:cstheme="minorHAnsi"/>
          <w:spacing w:val="-8"/>
          <w:w w:val="90"/>
        </w:rPr>
        <w:t xml:space="preserve"> </w:t>
      </w:r>
      <w:r w:rsidRPr="00AE178E">
        <w:rPr>
          <w:rFonts w:ascii="Arial Narrow" w:hAnsi="Arial Narrow" w:cstheme="minorHAnsi"/>
          <w:w w:val="90"/>
        </w:rPr>
        <w:t>a</w:t>
      </w:r>
      <w:r w:rsidRPr="00AE178E">
        <w:rPr>
          <w:rFonts w:ascii="Arial Narrow" w:hAnsi="Arial Narrow" w:cstheme="minorHAnsi"/>
          <w:spacing w:val="-10"/>
          <w:w w:val="90"/>
        </w:rPr>
        <w:t xml:space="preserve"> </w:t>
      </w:r>
      <w:r w:rsidRPr="00AE178E">
        <w:rPr>
          <w:rFonts w:ascii="Arial Narrow" w:hAnsi="Arial Narrow" w:cstheme="minorHAnsi"/>
          <w:w w:val="90"/>
        </w:rPr>
        <w:t>los</w:t>
      </w:r>
      <w:r w:rsidRPr="00AE178E">
        <w:rPr>
          <w:rFonts w:ascii="Arial Narrow" w:hAnsi="Arial Narrow" w:cstheme="minorHAnsi"/>
          <w:spacing w:val="-8"/>
          <w:w w:val="90"/>
        </w:rPr>
        <w:t xml:space="preserve"> </w:t>
      </w:r>
      <w:r w:rsidRPr="00AE178E">
        <w:rPr>
          <w:rFonts w:ascii="Arial Narrow" w:hAnsi="Arial Narrow" w:cstheme="minorHAnsi"/>
          <w:w w:val="90"/>
        </w:rPr>
        <w:t>servidores</w:t>
      </w:r>
      <w:r w:rsidRPr="00AE178E">
        <w:rPr>
          <w:rFonts w:ascii="Arial Narrow" w:hAnsi="Arial Narrow" w:cstheme="minorHAnsi"/>
          <w:spacing w:val="-9"/>
          <w:w w:val="90"/>
        </w:rPr>
        <w:t xml:space="preserve"> </w:t>
      </w:r>
      <w:r w:rsidRPr="00AE178E">
        <w:rPr>
          <w:rFonts w:ascii="Arial Narrow" w:hAnsi="Arial Narrow" w:cstheme="minorHAnsi"/>
          <w:w w:val="90"/>
        </w:rPr>
        <w:t>públicos</w:t>
      </w:r>
      <w:r w:rsidRPr="00AE178E">
        <w:rPr>
          <w:rFonts w:ascii="Arial Narrow" w:hAnsi="Arial Narrow" w:cstheme="minorHAnsi"/>
          <w:spacing w:val="-9"/>
          <w:w w:val="90"/>
        </w:rPr>
        <w:t xml:space="preserve"> </w:t>
      </w:r>
      <w:r w:rsidRPr="00AE178E">
        <w:rPr>
          <w:rFonts w:ascii="Arial Narrow" w:hAnsi="Arial Narrow" w:cstheme="minorHAnsi"/>
          <w:w w:val="90"/>
        </w:rPr>
        <w:t>de</w:t>
      </w:r>
      <w:r w:rsidRPr="00AE178E">
        <w:rPr>
          <w:rFonts w:ascii="Arial Narrow" w:hAnsi="Arial Narrow" w:cstheme="minorHAnsi"/>
          <w:spacing w:val="-9"/>
          <w:w w:val="90"/>
        </w:rPr>
        <w:t xml:space="preserve"> </w:t>
      </w:r>
      <w:r w:rsidRPr="00AE178E">
        <w:rPr>
          <w:rFonts w:ascii="Arial Narrow" w:hAnsi="Arial Narrow" w:cstheme="minorHAnsi"/>
          <w:w w:val="90"/>
        </w:rPr>
        <w:t xml:space="preserve">la </w:t>
      </w:r>
      <w:r w:rsidRPr="00AE178E">
        <w:rPr>
          <w:rFonts w:ascii="Arial Narrow" w:hAnsi="Arial Narrow" w:cstheme="minorHAnsi"/>
          <w:w w:val="80"/>
        </w:rPr>
        <w:t xml:space="preserve">aeronáutica Civil Regional Nororiente y sus aeropuertos adscritos y establecidos en los presentes términos de </w:t>
      </w:r>
      <w:r w:rsidRPr="00AE178E">
        <w:rPr>
          <w:rFonts w:ascii="Arial Narrow" w:hAnsi="Arial Narrow" w:cstheme="minorHAnsi"/>
          <w:spacing w:val="-2"/>
          <w:w w:val="90"/>
        </w:rPr>
        <w:t>referencia.</w:t>
      </w:r>
    </w:p>
    <w:p w14:paraId="646F0527" w14:textId="77777777" w:rsidR="00CF65FC" w:rsidRPr="00AE178E" w:rsidRDefault="00CF65FC">
      <w:pPr>
        <w:pStyle w:val="Prrafodelista"/>
        <w:numPr>
          <w:ilvl w:val="1"/>
          <w:numId w:val="23"/>
        </w:numPr>
        <w:tabs>
          <w:tab w:val="left" w:pos="1206"/>
          <w:tab w:val="left" w:pos="1209"/>
        </w:tabs>
        <w:spacing w:before="4"/>
        <w:ind w:right="145" w:hanging="490"/>
        <w:jc w:val="both"/>
        <w:rPr>
          <w:rFonts w:ascii="Arial Narrow" w:hAnsi="Arial Narrow" w:cstheme="minorHAnsi"/>
        </w:rPr>
      </w:pPr>
      <w:r w:rsidRPr="00AE178E">
        <w:rPr>
          <w:rFonts w:ascii="Arial Narrow" w:hAnsi="Arial Narrow" w:cstheme="minorHAnsi"/>
          <w:spacing w:val="-2"/>
          <w:w w:val="85"/>
        </w:rPr>
        <w:t xml:space="preserve">Garantizar que las IPS (alianza estratégica) que utilice para el desarrollo del objeto del contrato, cumplan con </w:t>
      </w:r>
      <w:r w:rsidRPr="00AE178E">
        <w:rPr>
          <w:rFonts w:ascii="Arial Narrow" w:hAnsi="Arial Narrow" w:cstheme="minorHAnsi"/>
          <w:w w:val="85"/>
        </w:rPr>
        <w:t>los</w:t>
      </w:r>
      <w:r w:rsidRPr="00AE178E">
        <w:rPr>
          <w:rFonts w:ascii="Arial Narrow" w:hAnsi="Arial Narrow" w:cstheme="minorHAnsi"/>
          <w:spacing w:val="-2"/>
          <w:w w:val="85"/>
        </w:rPr>
        <w:t xml:space="preserve"> </w:t>
      </w:r>
      <w:r w:rsidRPr="00AE178E">
        <w:rPr>
          <w:rFonts w:ascii="Arial Narrow" w:hAnsi="Arial Narrow" w:cstheme="minorHAnsi"/>
          <w:w w:val="85"/>
        </w:rPr>
        <w:t>requisitos</w:t>
      </w:r>
      <w:r w:rsidRPr="00AE178E">
        <w:rPr>
          <w:rFonts w:ascii="Arial Narrow" w:hAnsi="Arial Narrow" w:cstheme="minorHAnsi"/>
          <w:spacing w:val="-4"/>
          <w:w w:val="85"/>
        </w:rPr>
        <w:t xml:space="preserve"> </w:t>
      </w:r>
      <w:r w:rsidRPr="00AE178E">
        <w:rPr>
          <w:rFonts w:ascii="Arial Narrow" w:hAnsi="Arial Narrow" w:cstheme="minorHAnsi"/>
          <w:w w:val="85"/>
        </w:rPr>
        <w:t>exigidos</w:t>
      </w:r>
      <w:r w:rsidRPr="00AE178E">
        <w:rPr>
          <w:rFonts w:ascii="Arial Narrow" w:hAnsi="Arial Narrow" w:cstheme="minorHAnsi"/>
          <w:spacing w:val="-2"/>
          <w:w w:val="85"/>
        </w:rPr>
        <w:t xml:space="preserve"> </w:t>
      </w:r>
      <w:r w:rsidRPr="00AE178E">
        <w:rPr>
          <w:rFonts w:ascii="Arial Narrow" w:hAnsi="Arial Narrow" w:cstheme="minorHAnsi"/>
          <w:w w:val="85"/>
        </w:rPr>
        <w:t>por</w:t>
      </w:r>
      <w:r w:rsidRPr="00AE178E">
        <w:rPr>
          <w:rFonts w:ascii="Arial Narrow" w:hAnsi="Arial Narrow" w:cstheme="minorHAnsi"/>
          <w:spacing w:val="-2"/>
          <w:w w:val="85"/>
        </w:rPr>
        <w:t xml:space="preserve"> </w:t>
      </w:r>
      <w:r w:rsidRPr="00AE178E">
        <w:rPr>
          <w:rFonts w:ascii="Arial Narrow" w:hAnsi="Arial Narrow" w:cstheme="minorHAnsi"/>
          <w:w w:val="85"/>
        </w:rPr>
        <w:t>la</w:t>
      </w:r>
      <w:r w:rsidRPr="00AE178E">
        <w:rPr>
          <w:rFonts w:ascii="Arial Narrow" w:hAnsi="Arial Narrow" w:cstheme="minorHAnsi"/>
          <w:spacing w:val="-2"/>
          <w:w w:val="85"/>
        </w:rPr>
        <w:t xml:space="preserve"> </w:t>
      </w:r>
      <w:r w:rsidRPr="00AE178E">
        <w:rPr>
          <w:rFonts w:ascii="Arial Narrow" w:hAnsi="Arial Narrow" w:cstheme="minorHAnsi"/>
          <w:w w:val="85"/>
        </w:rPr>
        <w:t>secretaria</w:t>
      </w:r>
      <w:r w:rsidRPr="00AE178E">
        <w:rPr>
          <w:rFonts w:ascii="Arial Narrow" w:hAnsi="Arial Narrow" w:cstheme="minorHAnsi"/>
          <w:spacing w:val="-2"/>
          <w:w w:val="85"/>
        </w:rPr>
        <w:t xml:space="preserve"> </w:t>
      </w:r>
      <w:r w:rsidRPr="00AE178E">
        <w:rPr>
          <w:rFonts w:ascii="Arial Narrow" w:hAnsi="Arial Narrow" w:cstheme="minorHAnsi"/>
          <w:w w:val="85"/>
        </w:rPr>
        <w:t>de</w:t>
      </w:r>
      <w:r w:rsidRPr="00AE178E">
        <w:rPr>
          <w:rFonts w:ascii="Arial Narrow" w:hAnsi="Arial Narrow" w:cstheme="minorHAnsi"/>
          <w:spacing w:val="-2"/>
          <w:w w:val="85"/>
        </w:rPr>
        <w:t xml:space="preserve"> </w:t>
      </w:r>
      <w:r w:rsidRPr="00AE178E">
        <w:rPr>
          <w:rFonts w:ascii="Arial Narrow" w:hAnsi="Arial Narrow" w:cstheme="minorHAnsi"/>
          <w:w w:val="85"/>
        </w:rPr>
        <w:t>Salud</w:t>
      </w:r>
    </w:p>
    <w:p w14:paraId="1225869B" w14:textId="77777777" w:rsidR="00CF65FC" w:rsidRPr="00AE178E" w:rsidRDefault="00CF65FC">
      <w:pPr>
        <w:pStyle w:val="Prrafodelista"/>
        <w:numPr>
          <w:ilvl w:val="1"/>
          <w:numId w:val="23"/>
        </w:numPr>
        <w:tabs>
          <w:tab w:val="left" w:pos="1205"/>
          <w:tab w:val="left" w:pos="1209"/>
        </w:tabs>
        <w:spacing w:before="3"/>
        <w:ind w:right="144" w:hanging="531"/>
        <w:jc w:val="both"/>
        <w:rPr>
          <w:rFonts w:ascii="Arial Narrow" w:hAnsi="Arial Narrow" w:cstheme="minorHAnsi"/>
        </w:rPr>
      </w:pPr>
      <w:r w:rsidRPr="00AE178E">
        <w:rPr>
          <w:rFonts w:ascii="Arial Narrow" w:hAnsi="Arial Narrow" w:cstheme="minorHAnsi"/>
          <w:w w:val="80"/>
        </w:rPr>
        <w:t>Garantizar</w:t>
      </w:r>
      <w:r w:rsidRPr="00AE178E">
        <w:rPr>
          <w:rFonts w:ascii="Arial Narrow" w:hAnsi="Arial Narrow" w:cstheme="minorHAnsi"/>
          <w:spacing w:val="-4"/>
          <w:w w:val="80"/>
        </w:rPr>
        <w:t xml:space="preserve"> </w:t>
      </w:r>
      <w:r w:rsidRPr="00AE178E">
        <w:rPr>
          <w:rFonts w:ascii="Arial Narrow" w:hAnsi="Arial Narrow" w:cstheme="minorHAnsi"/>
          <w:w w:val="80"/>
        </w:rPr>
        <w:t>el</w:t>
      </w:r>
      <w:r w:rsidRPr="00AE178E">
        <w:rPr>
          <w:rFonts w:ascii="Arial Narrow" w:hAnsi="Arial Narrow" w:cstheme="minorHAnsi"/>
          <w:spacing w:val="-1"/>
          <w:w w:val="80"/>
        </w:rPr>
        <w:t xml:space="preserve"> </w:t>
      </w:r>
      <w:r w:rsidRPr="00AE178E">
        <w:rPr>
          <w:rFonts w:ascii="Arial Narrow" w:hAnsi="Arial Narrow" w:cstheme="minorHAnsi"/>
          <w:w w:val="80"/>
        </w:rPr>
        <w:t>cumplimiento</w:t>
      </w:r>
      <w:r w:rsidRPr="00AE178E">
        <w:rPr>
          <w:rFonts w:ascii="Arial Narrow" w:hAnsi="Arial Narrow" w:cstheme="minorHAnsi"/>
          <w:spacing w:val="-2"/>
          <w:w w:val="80"/>
        </w:rPr>
        <w:t xml:space="preserve"> </w:t>
      </w:r>
      <w:r w:rsidRPr="00AE178E">
        <w:rPr>
          <w:rFonts w:ascii="Arial Narrow" w:hAnsi="Arial Narrow" w:cstheme="minorHAnsi"/>
          <w:w w:val="80"/>
        </w:rPr>
        <w:t>de</w:t>
      </w:r>
      <w:r w:rsidRPr="00AE178E">
        <w:rPr>
          <w:rFonts w:ascii="Arial Narrow" w:hAnsi="Arial Narrow" w:cstheme="minorHAnsi"/>
          <w:spacing w:val="-2"/>
          <w:w w:val="80"/>
        </w:rPr>
        <w:t xml:space="preserve"> </w:t>
      </w:r>
      <w:r w:rsidRPr="00AE178E">
        <w:rPr>
          <w:rFonts w:ascii="Arial Narrow" w:hAnsi="Arial Narrow" w:cstheme="minorHAnsi"/>
          <w:w w:val="80"/>
        </w:rPr>
        <w:t>las exigencias éticas y</w:t>
      </w:r>
      <w:r w:rsidRPr="00AE178E">
        <w:rPr>
          <w:rFonts w:ascii="Arial Narrow" w:hAnsi="Arial Narrow" w:cstheme="minorHAnsi"/>
          <w:spacing w:val="-2"/>
          <w:w w:val="80"/>
        </w:rPr>
        <w:t xml:space="preserve"> </w:t>
      </w:r>
      <w:r w:rsidRPr="00AE178E">
        <w:rPr>
          <w:rFonts w:ascii="Arial Narrow" w:hAnsi="Arial Narrow" w:cstheme="minorHAnsi"/>
          <w:w w:val="80"/>
        </w:rPr>
        <w:t>legales</w:t>
      </w:r>
      <w:r w:rsidRPr="00AE178E">
        <w:rPr>
          <w:rFonts w:ascii="Arial Narrow" w:hAnsi="Arial Narrow" w:cstheme="minorHAnsi"/>
          <w:spacing w:val="-4"/>
          <w:w w:val="80"/>
        </w:rPr>
        <w:t xml:space="preserve"> </w:t>
      </w:r>
      <w:r w:rsidRPr="00AE178E">
        <w:rPr>
          <w:rFonts w:ascii="Arial Narrow" w:hAnsi="Arial Narrow" w:cstheme="minorHAnsi"/>
          <w:w w:val="80"/>
        </w:rPr>
        <w:t>en el</w:t>
      </w:r>
      <w:r w:rsidRPr="00AE178E">
        <w:rPr>
          <w:rFonts w:ascii="Arial Narrow" w:hAnsi="Arial Narrow" w:cstheme="minorHAnsi"/>
          <w:spacing w:val="-2"/>
          <w:w w:val="80"/>
        </w:rPr>
        <w:t xml:space="preserve"> </w:t>
      </w:r>
      <w:r w:rsidRPr="00AE178E">
        <w:rPr>
          <w:rFonts w:ascii="Arial Narrow" w:hAnsi="Arial Narrow" w:cstheme="minorHAnsi"/>
          <w:w w:val="80"/>
        </w:rPr>
        <w:t>manejo de las historias</w:t>
      </w:r>
      <w:r w:rsidRPr="00AE178E">
        <w:rPr>
          <w:rFonts w:ascii="Arial Narrow" w:hAnsi="Arial Narrow" w:cstheme="minorHAnsi"/>
          <w:spacing w:val="-2"/>
          <w:w w:val="80"/>
        </w:rPr>
        <w:t xml:space="preserve"> </w:t>
      </w:r>
      <w:r w:rsidRPr="00AE178E">
        <w:rPr>
          <w:rFonts w:ascii="Arial Narrow" w:hAnsi="Arial Narrow" w:cstheme="minorHAnsi"/>
          <w:w w:val="80"/>
        </w:rPr>
        <w:t>clínicas</w:t>
      </w:r>
      <w:r w:rsidRPr="00AE178E">
        <w:rPr>
          <w:rFonts w:ascii="Arial Narrow" w:hAnsi="Arial Narrow" w:cstheme="minorHAnsi"/>
          <w:spacing w:val="-2"/>
          <w:w w:val="80"/>
        </w:rPr>
        <w:t xml:space="preserve"> </w:t>
      </w:r>
      <w:r w:rsidRPr="00AE178E">
        <w:rPr>
          <w:rFonts w:ascii="Arial Narrow" w:hAnsi="Arial Narrow" w:cstheme="minorHAnsi"/>
          <w:w w:val="80"/>
        </w:rPr>
        <w:t xml:space="preserve">ocupacionales, </w:t>
      </w:r>
      <w:r w:rsidRPr="00AE178E">
        <w:rPr>
          <w:rFonts w:ascii="Arial Narrow" w:hAnsi="Arial Narrow" w:cstheme="minorHAnsi"/>
          <w:spacing w:val="-2"/>
          <w:w w:val="85"/>
        </w:rPr>
        <w:t>utilizando únicamente el formato establecido por la entidad. (Software de la entidad)</w:t>
      </w:r>
    </w:p>
    <w:p w14:paraId="44A9AF31" w14:textId="77777777" w:rsidR="00CF65FC" w:rsidRPr="00AE178E" w:rsidRDefault="00CF65FC">
      <w:pPr>
        <w:pStyle w:val="Prrafodelista"/>
        <w:numPr>
          <w:ilvl w:val="1"/>
          <w:numId w:val="23"/>
        </w:numPr>
        <w:tabs>
          <w:tab w:val="left" w:pos="1206"/>
          <w:tab w:val="left" w:pos="1209"/>
        </w:tabs>
        <w:spacing w:before="2"/>
        <w:ind w:right="145" w:hanging="540"/>
        <w:jc w:val="both"/>
        <w:rPr>
          <w:rFonts w:ascii="Arial Narrow" w:hAnsi="Arial Narrow" w:cstheme="minorHAnsi"/>
        </w:rPr>
      </w:pPr>
      <w:r w:rsidRPr="00AE178E">
        <w:rPr>
          <w:rFonts w:ascii="Arial Narrow" w:hAnsi="Arial Narrow" w:cstheme="minorHAnsi"/>
          <w:w w:val="90"/>
        </w:rPr>
        <w:t xml:space="preserve">Que los procedimientos que desarrollen cumplan con la normatividad en materia de riesgo biológico, </w:t>
      </w:r>
      <w:r w:rsidRPr="00AE178E">
        <w:rPr>
          <w:rFonts w:ascii="Arial Narrow" w:hAnsi="Arial Narrow" w:cstheme="minorHAnsi"/>
          <w:w w:val="85"/>
        </w:rPr>
        <w:t>garantizando</w:t>
      </w:r>
      <w:r w:rsidRPr="00AE178E">
        <w:rPr>
          <w:rFonts w:ascii="Arial Narrow" w:hAnsi="Arial Narrow" w:cstheme="minorHAnsi"/>
          <w:spacing w:val="-2"/>
          <w:w w:val="85"/>
        </w:rPr>
        <w:t xml:space="preserve"> </w:t>
      </w:r>
      <w:r w:rsidRPr="00AE178E">
        <w:rPr>
          <w:rFonts w:ascii="Arial Narrow" w:hAnsi="Arial Narrow" w:cstheme="minorHAnsi"/>
          <w:w w:val="85"/>
        </w:rPr>
        <w:t>la</w:t>
      </w:r>
      <w:r w:rsidRPr="00AE178E">
        <w:rPr>
          <w:rFonts w:ascii="Arial Narrow" w:hAnsi="Arial Narrow" w:cstheme="minorHAnsi"/>
          <w:spacing w:val="-2"/>
          <w:w w:val="85"/>
        </w:rPr>
        <w:t xml:space="preserve"> </w:t>
      </w:r>
      <w:r w:rsidRPr="00AE178E">
        <w:rPr>
          <w:rFonts w:ascii="Arial Narrow" w:hAnsi="Arial Narrow" w:cstheme="minorHAnsi"/>
          <w:w w:val="85"/>
        </w:rPr>
        <w:t>disposición</w:t>
      </w:r>
      <w:r w:rsidRPr="00AE178E">
        <w:rPr>
          <w:rFonts w:ascii="Arial Narrow" w:hAnsi="Arial Narrow" w:cstheme="minorHAnsi"/>
          <w:spacing w:val="-3"/>
          <w:w w:val="85"/>
        </w:rPr>
        <w:t xml:space="preserve"> </w:t>
      </w:r>
      <w:r w:rsidRPr="00AE178E">
        <w:rPr>
          <w:rFonts w:ascii="Arial Narrow" w:hAnsi="Arial Narrow" w:cstheme="minorHAnsi"/>
          <w:w w:val="85"/>
        </w:rPr>
        <w:t>final</w:t>
      </w:r>
      <w:r w:rsidRPr="00AE178E">
        <w:rPr>
          <w:rFonts w:ascii="Arial Narrow" w:hAnsi="Arial Narrow" w:cstheme="minorHAnsi"/>
          <w:spacing w:val="-1"/>
          <w:w w:val="85"/>
        </w:rPr>
        <w:t xml:space="preserve"> </w:t>
      </w:r>
      <w:r w:rsidRPr="00AE178E">
        <w:rPr>
          <w:rFonts w:ascii="Arial Narrow" w:hAnsi="Arial Narrow" w:cstheme="minorHAnsi"/>
          <w:w w:val="85"/>
        </w:rPr>
        <w:t>de</w:t>
      </w:r>
      <w:r w:rsidRPr="00AE178E">
        <w:rPr>
          <w:rFonts w:ascii="Arial Narrow" w:hAnsi="Arial Narrow" w:cstheme="minorHAnsi"/>
          <w:spacing w:val="-3"/>
          <w:w w:val="85"/>
        </w:rPr>
        <w:t xml:space="preserve"> </w:t>
      </w:r>
      <w:r w:rsidRPr="00AE178E">
        <w:rPr>
          <w:rFonts w:ascii="Arial Narrow" w:hAnsi="Arial Narrow" w:cstheme="minorHAnsi"/>
          <w:w w:val="85"/>
        </w:rPr>
        <w:t>todos</w:t>
      </w:r>
      <w:r w:rsidRPr="00AE178E">
        <w:rPr>
          <w:rFonts w:ascii="Arial Narrow" w:hAnsi="Arial Narrow" w:cstheme="minorHAnsi"/>
          <w:spacing w:val="-1"/>
          <w:w w:val="85"/>
        </w:rPr>
        <w:t xml:space="preserve"> </w:t>
      </w:r>
      <w:r w:rsidRPr="00AE178E">
        <w:rPr>
          <w:rFonts w:ascii="Arial Narrow" w:hAnsi="Arial Narrow" w:cstheme="minorHAnsi"/>
          <w:w w:val="85"/>
        </w:rPr>
        <w:t>los</w:t>
      </w:r>
      <w:r w:rsidRPr="00AE178E">
        <w:rPr>
          <w:rFonts w:ascii="Arial Narrow" w:hAnsi="Arial Narrow" w:cstheme="minorHAnsi"/>
          <w:spacing w:val="-1"/>
          <w:w w:val="85"/>
        </w:rPr>
        <w:t xml:space="preserve"> </w:t>
      </w:r>
      <w:r w:rsidRPr="00AE178E">
        <w:rPr>
          <w:rFonts w:ascii="Arial Narrow" w:hAnsi="Arial Narrow" w:cstheme="minorHAnsi"/>
          <w:w w:val="85"/>
        </w:rPr>
        <w:t>residuos</w:t>
      </w:r>
      <w:r w:rsidRPr="00AE178E">
        <w:rPr>
          <w:rFonts w:ascii="Arial Narrow" w:hAnsi="Arial Narrow" w:cstheme="minorHAnsi"/>
          <w:spacing w:val="-1"/>
          <w:w w:val="85"/>
        </w:rPr>
        <w:t xml:space="preserve"> </w:t>
      </w:r>
      <w:r w:rsidRPr="00AE178E">
        <w:rPr>
          <w:rFonts w:ascii="Arial Narrow" w:hAnsi="Arial Narrow" w:cstheme="minorHAnsi"/>
          <w:w w:val="85"/>
        </w:rPr>
        <w:t>que</w:t>
      </w:r>
      <w:r w:rsidRPr="00AE178E">
        <w:rPr>
          <w:rFonts w:ascii="Arial Narrow" w:hAnsi="Arial Narrow" w:cstheme="minorHAnsi"/>
          <w:spacing w:val="-1"/>
          <w:w w:val="85"/>
        </w:rPr>
        <w:t xml:space="preserve"> </w:t>
      </w:r>
      <w:r w:rsidRPr="00AE178E">
        <w:rPr>
          <w:rFonts w:ascii="Arial Narrow" w:hAnsi="Arial Narrow" w:cstheme="minorHAnsi"/>
          <w:w w:val="85"/>
        </w:rPr>
        <w:t>resulten</w:t>
      </w:r>
      <w:r w:rsidRPr="00AE178E">
        <w:rPr>
          <w:rFonts w:ascii="Arial Narrow" w:hAnsi="Arial Narrow" w:cstheme="minorHAnsi"/>
          <w:spacing w:val="-1"/>
          <w:w w:val="85"/>
        </w:rPr>
        <w:t xml:space="preserve"> </w:t>
      </w:r>
      <w:r w:rsidRPr="00AE178E">
        <w:rPr>
          <w:rFonts w:ascii="Arial Narrow" w:hAnsi="Arial Narrow" w:cstheme="minorHAnsi"/>
          <w:w w:val="85"/>
        </w:rPr>
        <w:t>de</w:t>
      </w:r>
      <w:r w:rsidRPr="00AE178E">
        <w:rPr>
          <w:rFonts w:ascii="Arial Narrow" w:hAnsi="Arial Narrow" w:cstheme="minorHAnsi"/>
          <w:spacing w:val="-1"/>
          <w:w w:val="85"/>
        </w:rPr>
        <w:t xml:space="preserve"> </w:t>
      </w:r>
      <w:r w:rsidRPr="00AE178E">
        <w:rPr>
          <w:rFonts w:ascii="Arial Narrow" w:hAnsi="Arial Narrow" w:cstheme="minorHAnsi"/>
          <w:w w:val="85"/>
        </w:rPr>
        <w:t>los</w:t>
      </w:r>
      <w:r w:rsidRPr="00AE178E">
        <w:rPr>
          <w:rFonts w:ascii="Arial Narrow" w:hAnsi="Arial Narrow" w:cstheme="minorHAnsi"/>
          <w:spacing w:val="-1"/>
          <w:w w:val="85"/>
        </w:rPr>
        <w:t xml:space="preserve"> </w:t>
      </w:r>
      <w:r w:rsidRPr="00AE178E">
        <w:rPr>
          <w:rFonts w:ascii="Arial Narrow" w:hAnsi="Arial Narrow" w:cstheme="minorHAnsi"/>
          <w:w w:val="85"/>
        </w:rPr>
        <w:t>procedimientos</w:t>
      </w:r>
      <w:r w:rsidRPr="00AE178E">
        <w:rPr>
          <w:rFonts w:ascii="Arial Narrow" w:hAnsi="Arial Narrow" w:cstheme="minorHAnsi"/>
          <w:spacing w:val="-1"/>
          <w:w w:val="85"/>
        </w:rPr>
        <w:t xml:space="preserve"> </w:t>
      </w:r>
      <w:r w:rsidRPr="00AE178E">
        <w:rPr>
          <w:rFonts w:ascii="Arial Narrow" w:hAnsi="Arial Narrow" w:cstheme="minorHAnsi"/>
          <w:w w:val="85"/>
        </w:rPr>
        <w:t>realizados</w:t>
      </w:r>
      <w:r w:rsidRPr="00AE178E">
        <w:rPr>
          <w:rFonts w:ascii="Arial Narrow" w:hAnsi="Arial Narrow" w:cstheme="minorHAnsi"/>
          <w:spacing w:val="-2"/>
          <w:w w:val="85"/>
        </w:rPr>
        <w:t xml:space="preserve"> </w:t>
      </w:r>
      <w:r w:rsidRPr="00AE178E">
        <w:rPr>
          <w:rFonts w:ascii="Arial Narrow" w:hAnsi="Arial Narrow" w:cstheme="minorHAnsi"/>
          <w:w w:val="85"/>
        </w:rPr>
        <w:t>según normatividad vigente en la materia.</w:t>
      </w:r>
    </w:p>
    <w:p w14:paraId="3CB2BE32" w14:textId="77777777" w:rsidR="00CF65FC" w:rsidRPr="00AE178E" w:rsidRDefault="00CF65FC">
      <w:pPr>
        <w:pStyle w:val="Prrafodelista"/>
        <w:numPr>
          <w:ilvl w:val="1"/>
          <w:numId w:val="23"/>
        </w:numPr>
        <w:tabs>
          <w:tab w:val="left" w:pos="1207"/>
          <w:tab w:val="left" w:pos="1209"/>
        </w:tabs>
        <w:spacing w:before="5"/>
        <w:ind w:right="143" w:hanging="502"/>
        <w:jc w:val="both"/>
        <w:rPr>
          <w:rFonts w:ascii="Arial Narrow" w:hAnsi="Arial Narrow" w:cstheme="minorHAnsi"/>
        </w:rPr>
      </w:pPr>
      <w:r w:rsidRPr="00AE178E">
        <w:rPr>
          <w:rFonts w:ascii="Arial Narrow" w:hAnsi="Arial Narrow" w:cstheme="minorHAnsi"/>
          <w:w w:val="85"/>
        </w:rPr>
        <w:t xml:space="preserve">Hacer cumplir las normas de bioseguridad que estén establecidas en el servicio, así como las normas de </w:t>
      </w:r>
      <w:r w:rsidRPr="00AE178E">
        <w:rPr>
          <w:rFonts w:ascii="Arial Narrow" w:hAnsi="Arial Narrow" w:cstheme="minorHAnsi"/>
          <w:w w:val="80"/>
        </w:rPr>
        <w:t xml:space="preserve">medicina, higiene y seguridad industrial, asumiendo toda la responsabilidad derivada de los procedimientos que </w:t>
      </w:r>
      <w:r w:rsidRPr="00AE178E">
        <w:rPr>
          <w:rFonts w:ascii="Arial Narrow" w:hAnsi="Arial Narrow" w:cstheme="minorHAnsi"/>
          <w:spacing w:val="-2"/>
          <w:w w:val="90"/>
        </w:rPr>
        <w:t>realice.</w:t>
      </w:r>
    </w:p>
    <w:p w14:paraId="30376460" w14:textId="77777777" w:rsidR="00CF65FC" w:rsidRPr="00AE178E" w:rsidRDefault="00CF65FC">
      <w:pPr>
        <w:pStyle w:val="Prrafodelista"/>
        <w:numPr>
          <w:ilvl w:val="1"/>
          <w:numId w:val="23"/>
        </w:numPr>
        <w:tabs>
          <w:tab w:val="left" w:pos="1206"/>
          <w:tab w:val="left" w:pos="1209"/>
        </w:tabs>
        <w:ind w:right="150" w:hanging="540"/>
        <w:jc w:val="both"/>
        <w:rPr>
          <w:rFonts w:ascii="Arial Narrow" w:hAnsi="Arial Narrow" w:cstheme="minorHAnsi"/>
        </w:rPr>
      </w:pPr>
      <w:r w:rsidRPr="00AE178E">
        <w:rPr>
          <w:rFonts w:ascii="Arial Narrow" w:hAnsi="Arial Narrow" w:cstheme="minorHAnsi"/>
          <w:w w:val="85"/>
        </w:rPr>
        <w:t>Que</w:t>
      </w:r>
      <w:r w:rsidRPr="00AE178E">
        <w:rPr>
          <w:rFonts w:ascii="Arial Narrow" w:hAnsi="Arial Narrow" w:cstheme="minorHAnsi"/>
          <w:spacing w:val="-7"/>
          <w:w w:val="85"/>
        </w:rPr>
        <w:t xml:space="preserve"> </w:t>
      </w:r>
      <w:r w:rsidRPr="00AE178E">
        <w:rPr>
          <w:rFonts w:ascii="Arial Narrow" w:hAnsi="Arial Narrow" w:cstheme="minorHAnsi"/>
          <w:w w:val="85"/>
        </w:rPr>
        <w:t>el</w:t>
      </w:r>
      <w:r w:rsidRPr="00AE178E">
        <w:rPr>
          <w:rFonts w:ascii="Arial Narrow" w:hAnsi="Arial Narrow" w:cstheme="minorHAnsi"/>
          <w:spacing w:val="-6"/>
          <w:w w:val="85"/>
        </w:rPr>
        <w:t xml:space="preserve"> </w:t>
      </w:r>
      <w:r w:rsidRPr="00AE178E">
        <w:rPr>
          <w:rFonts w:ascii="Arial Narrow" w:hAnsi="Arial Narrow" w:cstheme="minorHAnsi"/>
          <w:w w:val="85"/>
        </w:rPr>
        <w:t>personal</w:t>
      </w:r>
      <w:r w:rsidRPr="00AE178E">
        <w:rPr>
          <w:rFonts w:ascii="Arial Narrow" w:hAnsi="Arial Narrow" w:cstheme="minorHAnsi"/>
          <w:spacing w:val="-6"/>
          <w:w w:val="85"/>
        </w:rPr>
        <w:t xml:space="preserve"> </w:t>
      </w:r>
      <w:r w:rsidRPr="00AE178E">
        <w:rPr>
          <w:rFonts w:ascii="Arial Narrow" w:hAnsi="Arial Narrow" w:cstheme="minorHAnsi"/>
          <w:w w:val="85"/>
        </w:rPr>
        <w:t>asignado</w:t>
      </w:r>
      <w:r w:rsidRPr="00AE178E">
        <w:rPr>
          <w:rFonts w:ascii="Arial Narrow" w:hAnsi="Arial Narrow" w:cstheme="minorHAnsi"/>
          <w:spacing w:val="-6"/>
          <w:w w:val="85"/>
        </w:rPr>
        <w:t xml:space="preserve"> </w:t>
      </w:r>
      <w:r w:rsidRPr="00AE178E">
        <w:rPr>
          <w:rFonts w:ascii="Arial Narrow" w:hAnsi="Arial Narrow" w:cstheme="minorHAnsi"/>
          <w:w w:val="85"/>
        </w:rPr>
        <w:t>para</w:t>
      </w:r>
      <w:r w:rsidRPr="00AE178E">
        <w:rPr>
          <w:rFonts w:ascii="Arial Narrow" w:hAnsi="Arial Narrow" w:cstheme="minorHAnsi"/>
          <w:spacing w:val="-6"/>
          <w:w w:val="85"/>
        </w:rPr>
        <w:t xml:space="preserve"> </w:t>
      </w:r>
      <w:r w:rsidRPr="00AE178E">
        <w:rPr>
          <w:rFonts w:ascii="Arial Narrow" w:hAnsi="Arial Narrow" w:cstheme="minorHAnsi"/>
          <w:w w:val="85"/>
        </w:rPr>
        <w:t>la</w:t>
      </w:r>
      <w:r w:rsidRPr="00AE178E">
        <w:rPr>
          <w:rFonts w:ascii="Arial Narrow" w:hAnsi="Arial Narrow" w:cstheme="minorHAnsi"/>
          <w:spacing w:val="-6"/>
          <w:w w:val="85"/>
        </w:rPr>
        <w:t xml:space="preserve"> </w:t>
      </w:r>
      <w:r w:rsidRPr="00AE178E">
        <w:rPr>
          <w:rFonts w:ascii="Arial Narrow" w:hAnsi="Arial Narrow" w:cstheme="minorHAnsi"/>
          <w:w w:val="85"/>
        </w:rPr>
        <w:t>prestación</w:t>
      </w:r>
      <w:r w:rsidRPr="00AE178E">
        <w:rPr>
          <w:rFonts w:ascii="Arial Narrow" w:hAnsi="Arial Narrow" w:cstheme="minorHAnsi"/>
          <w:spacing w:val="-6"/>
          <w:w w:val="85"/>
        </w:rPr>
        <w:t xml:space="preserve"> </w:t>
      </w:r>
      <w:r w:rsidRPr="00AE178E">
        <w:rPr>
          <w:rFonts w:ascii="Arial Narrow" w:hAnsi="Arial Narrow" w:cstheme="minorHAnsi"/>
          <w:w w:val="85"/>
        </w:rPr>
        <w:t>del</w:t>
      </w:r>
      <w:r w:rsidRPr="00AE178E">
        <w:rPr>
          <w:rFonts w:ascii="Arial Narrow" w:hAnsi="Arial Narrow" w:cstheme="minorHAnsi"/>
          <w:spacing w:val="-6"/>
          <w:w w:val="85"/>
        </w:rPr>
        <w:t xml:space="preserve"> </w:t>
      </w:r>
      <w:r w:rsidRPr="00AE178E">
        <w:rPr>
          <w:rFonts w:ascii="Arial Narrow" w:hAnsi="Arial Narrow" w:cstheme="minorHAnsi"/>
          <w:w w:val="85"/>
        </w:rPr>
        <w:t>servicio</w:t>
      </w:r>
      <w:r w:rsidRPr="00AE178E">
        <w:rPr>
          <w:rFonts w:ascii="Arial Narrow" w:hAnsi="Arial Narrow" w:cstheme="minorHAnsi"/>
          <w:spacing w:val="-7"/>
          <w:w w:val="85"/>
        </w:rPr>
        <w:t xml:space="preserve"> </w:t>
      </w:r>
      <w:r w:rsidRPr="00AE178E">
        <w:rPr>
          <w:rFonts w:ascii="Arial Narrow" w:hAnsi="Arial Narrow" w:cstheme="minorHAnsi"/>
          <w:w w:val="85"/>
        </w:rPr>
        <w:t>médico</w:t>
      </w:r>
      <w:r w:rsidRPr="00AE178E">
        <w:rPr>
          <w:rFonts w:ascii="Arial Narrow" w:hAnsi="Arial Narrow" w:cstheme="minorHAnsi"/>
          <w:spacing w:val="-6"/>
          <w:w w:val="85"/>
        </w:rPr>
        <w:t xml:space="preserve"> </w:t>
      </w:r>
      <w:r w:rsidRPr="00AE178E">
        <w:rPr>
          <w:rFonts w:ascii="Arial Narrow" w:hAnsi="Arial Narrow" w:cstheme="minorHAnsi"/>
          <w:w w:val="85"/>
        </w:rPr>
        <w:t>esté</w:t>
      </w:r>
      <w:r w:rsidRPr="00AE178E">
        <w:rPr>
          <w:rFonts w:ascii="Arial Narrow" w:hAnsi="Arial Narrow" w:cstheme="minorHAnsi"/>
          <w:spacing w:val="-6"/>
          <w:w w:val="85"/>
        </w:rPr>
        <w:t xml:space="preserve"> </w:t>
      </w:r>
      <w:r w:rsidRPr="00AE178E">
        <w:rPr>
          <w:rFonts w:ascii="Arial Narrow" w:hAnsi="Arial Narrow" w:cstheme="minorHAnsi"/>
          <w:w w:val="85"/>
        </w:rPr>
        <w:t>disponible</w:t>
      </w:r>
      <w:r w:rsidRPr="00AE178E">
        <w:rPr>
          <w:rFonts w:ascii="Arial Narrow" w:hAnsi="Arial Narrow" w:cstheme="minorHAnsi"/>
          <w:spacing w:val="-6"/>
          <w:w w:val="85"/>
        </w:rPr>
        <w:t xml:space="preserve"> </w:t>
      </w:r>
      <w:r w:rsidRPr="00AE178E">
        <w:rPr>
          <w:rFonts w:ascii="Arial Narrow" w:hAnsi="Arial Narrow" w:cstheme="minorHAnsi"/>
          <w:w w:val="85"/>
        </w:rPr>
        <w:t>el</w:t>
      </w:r>
      <w:r w:rsidRPr="00AE178E">
        <w:rPr>
          <w:rFonts w:ascii="Arial Narrow" w:hAnsi="Arial Narrow" w:cstheme="minorHAnsi"/>
          <w:spacing w:val="-6"/>
          <w:w w:val="85"/>
        </w:rPr>
        <w:t xml:space="preserve"> </w:t>
      </w:r>
      <w:r w:rsidRPr="00AE178E">
        <w:rPr>
          <w:rFonts w:ascii="Arial Narrow" w:hAnsi="Arial Narrow" w:cstheme="minorHAnsi"/>
          <w:w w:val="85"/>
        </w:rPr>
        <w:t>tiempo</w:t>
      </w:r>
      <w:r w:rsidRPr="00AE178E">
        <w:rPr>
          <w:rFonts w:ascii="Arial Narrow" w:hAnsi="Arial Narrow" w:cstheme="minorHAnsi"/>
          <w:spacing w:val="-6"/>
          <w:w w:val="85"/>
        </w:rPr>
        <w:t xml:space="preserve"> </w:t>
      </w:r>
      <w:r w:rsidRPr="00AE178E">
        <w:rPr>
          <w:rFonts w:ascii="Arial Narrow" w:hAnsi="Arial Narrow" w:cstheme="minorHAnsi"/>
          <w:w w:val="85"/>
        </w:rPr>
        <w:t>establecido</w:t>
      </w:r>
      <w:r w:rsidRPr="00AE178E">
        <w:rPr>
          <w:rFonts w:ascii="Arial Narrow" w:hAnsi="Arial Narrow" w:cstheme="minorHAnsi"/>
          <w:spacing w:val="-6"/>
          <w:w w:val="85"/>
        </w:rPr>
        <w:t xml:space="preserve"> </w:t>
      </w:r>
      <w:r w:rsidRPr="00AE178E">
        <w:rPr>
          <w:rFonts w:ascii="Arial Narrow" w:hAnsi="Arial Narrow" w:cstheme="minorHAnsi"/>
          <w:w w:val="85"/>
        </w:rPr>
        <w:t>en</w:t>
      </w:r>
      <w:r w:rsidRPr="00AE178E">
        <w:rPr>
          <w:rFonts w:ascii="Arial Narrow" w:hAnsi="Arial Narrow" w:cstheme="minorHAnsi"/>
          <w:spacing w:val="-6"/>
          <w:w w:val="85"/>
        </w:rPr>
        <w:t xml:space="preserve"> </w:t>
      </w:r>
      <w:r w:rsidRPr="00AE178E">
        <w:rPr>
          <w:rFonts w:ascii="Arial Narrow" w:hAnsi="Arial Narrow" w:cstheme="minorHAnsi"/>
          <w:w w:val="85"/>
        </w:rPr>
        <w:t xml:space="preserve">las </w:t>
      </w:r>
      <w:r w:rsidRPr="00AE178E">
        <w:rPr>
          <w:rFonts w:ascii="Arial Narrow" w:hAnsi="Arial Narrow" w:cstheme="minorHAnsi"/>
          <w:spacing w:val="-2"/>
          <w:w w:val="90"/>
        </w:rPr>
        <w:t>especificaciones</w:t>
      </w:r>
      <w:r w:rsidRPr="00AE178E">
        <w:rPr>
          <w:rFonts w:ascii="Arial Narrow" w:hAnsi="Arial Narrow" w:cstheme="minorHAnsi"/>
          <w:spacing w:val="-8"/>
          <w:w w:val="90"/>
        </w:rPr>
        <w:t xml:space="preserve"> </w:t>
      </w:r>
      <w:r w:rsidRPr="00AE178E">
        <w:rPr>
          <w:rFonts w:ascii="Arial Narrow" w:hAnsi="Arial Narrow" w:cstheme="minorHAnsi"/>
          <w:spacing w:val="-2"/>
          <w:w w:val="90"/>
        </w:rPr>
        <w:t>técnicas.</w:t>
      </w:r>
    </w:p>
    <w:p w14:paraId="5812730B" w14:textId="77777777" w:rsidR="00CF65FC" w:rsidRPr="00AE178E" w:rsidRDefault="00CF65FC">
      <w:pPr>
        <w:pStyle w:val="Prrafodelista"/>
        <w:numPr>
          <w:ilvl w:val="1"/>
          <w:numId w:val="23"/>
        </w:numPr>
        <w:tabs>
          <w:tab w:val="left" w:pos="1206"/>
          <w:tab w:val="left" w:pos="1209"/>
        </w:tabs>
        <w:ind w:right="146" w:hanging="581"/>
        <w:jc w:val="both"/>
        <w:rPr>
          <w:rFonts w:ascii="Arial Narrow" w:hAnsi="Arial Narrow" w:cstheme="minorHAnsi"/>
        </w:rPr>
      </w:pPr>
      <w:r w:rsidRPr="00AE178E">
        <w:rPr>
          <w:rFonts w:ascii="Arial Narrow" w:hAnsi="Arial Narrow" w:cstheme="minorHAnsi"/>
          <w:w w:val="85"/>
        </w:rPr>
        <w:t xml:space="preserve">El cumplimiento de toda la normatividad existente al utilizar las áreas de la Entidad, en el desarrollo de las </w:t>
      </w:r>
      <w:r w:rsidRPr="00AE178E">
        <w:rPr>
          <w:rFonts w:ascii="Arial Narrow" w:hAnsi="Arial Narrow" w:cstheme="minorHAnsi"/>
          <w:w w:val="80"/>
        </w:rPr>
        <w:t>actividades</w:t>
      </w:r>
      <w:r w:rsidRPr="00AE178E">
        <w:rPr>
          <w:rFonts w:ascii="Arial Narrow" w:hAnsi="Arial Narrow" w:cstheme="minorHAnsi"/>
        </w:rPr>
        <w:t xml:space="preserve"> </w:t>
      </w:r>
      <w:r w:rsidRPr="00AE178E">
        <w:rPr>
          <w:rFonts w:ascii="Arial Narrow" w:hAnsi="Arial Narrow" w:cstheme="minorHAnsi"/>
          <w:w w:val="80"/>
        </w:rPr>
        <w:t>objeto</w:t>
      </w:r>
      <w:r w:rsidRPr="00AE178E">
        <w:rPr>
          <w:rFonts w:ascii="Arial Narrow" w:hAnsi="Arial Narrow" w:cstheme="minorHAnsi"/>
        </w:rPr>
        <w:t xml:space="preserve"> </w:t>
      </w:r>
      <w:r w:rsidRPr="00AE178E">
        <w:rPr>
          <w:rFonts w:ascii="Arial Narrow" w:hAnsi="Arial Narrow" w:cstheme="minorHAnsi"/>
          <w:w w:val="80"/>
        </w:rPr>
        <w:t>del</w:t>
      </w:r>
      <w:r w:rsidRPr="00AE178E">
        <w:rPr>
          <w:rFonts w:ascii="Arial Narrow" w:hAnsi="Arial Narrow" w:cstheme="minorHAnsi"/>
        </w:rPr>
        <w:t xml:space="preserve"> </w:t>
      </w:r>
      <w:r w:rsidRPr="00AE178E">
        <w:rPr>
          <w:rFonts w:ascii="Arial Narrow" w:hAnsi="Arial Narrow" w:cstheme="minorHAnsi"/>
          <w:w w:val="80"/>
        </w:rPr>
        <w:t>contrato,</w:t>
      </w:r>
      <w:r w:rsidRPr="00AE178E">
        <w:rPr>
          <w:rFonts w:ascii="Arial Narrow" w:hAnsi="Arial Narrow" w:cstheme="minorHAnsi"/>
        </w:rPr>
        <w:t xml:space="preserve"> </w:t>
      </w:r>
      <w:r w:rsidRPr="00AE178E">
        <w:rPr>
          <w:rFonts w:ascii="Arial Narrow" w:hAnsi="Arial Narrow" w:cstheme="minorHAnsi"/>
          <w:w w:val="80"/>
        </w:rPr>
        <w:t>para</w:t>
      </w:r>
      <w:r w:rsidRPr="00AE178E">
        <w:rPr>
          <w:rFonts w:ascii="Arial Narrow" w:hAnsi="Arial Narrow" w:cstheme="minorHAnsi"/>
        </w:rPr>
        <w:t xml:space="preserve"> </w:t>
      </w:r>
      <w:r w:rsidRPr="00AE178E">
        <w:rPr>
          <w:rFonts w:ascii="Arial Narrow" w:hAnsi="Arial Narrow" w:cstheme="minorHAnsi"/>
          <w:w w:val="80"/>
        </w:rPr>
        <w:t>lo</w:t>
      </w:r>
      <w:r w:rsidRPr="00AE178E">
        <w:rPr>
          <w:rFonts w:ascii="Arial Narrow" w:hAnsi="Arial Narrow" w:cstheme="minorHAnsi"/>
        </w:rPr>
        <w:t xml:space="preserve"> </w:t>
      </w:r>
      <w:r w:rsidRPr="00AE178E">
        <w:rPr>
          <w:rFonts w:ascii="Arial Narrow" w:hAnsi="Arial Narrow" w:cstheme="minorHAnsi"/>
          <w:w w:val="80"/>
        </w:rPr>
        <w:t>cual</w:t>
      </w:r>
      <w:r w:rsidRPr="00AE178E">
        <w:rPr>
          <w:rFonts w:ascii="Arial Narrow" w:hAnsi="Arial Narrow" w:cstheme="minorHAnsi"/>
        </w:rPr>
        <w:t xml:space="preserve"> </w:t>
      </w:r>
      <w:r w:rsidRPr="00AE178E">
        <w:rPr>
          <w:rFonts w:ascii="Arial Narrow" w:hAnsi="Arial Narrow" w:cstheme="minorHAnsi"/>
          <w:w w:val="80"/>
        </w:rPr>
        <w:t>debe</w:t>
      </w:r>
      <w:r w:rsidRPr="00AE178E">
        <w:rPr>
          <w:rFonts w:ascii="Arial Narrow" w:hAnsi="Arial Narrow" w:cstheme="minorHAnsi"/>
        </w:rPr>
        <w:t xml:space="preserve"> </w:t>
      </w:r>
      <w:r w:rsidRPr="00AE178E">
        <w:rPr>
          <w:rFonts w:ascii="Arial Narrow" w:hAnsi="Arial Narrow" w:cstheme="minorHAnsi"/>
          <w:w w:val="80"/>
        </w:rPr>
        <w:t>suministrar</w:t>
      </w:r>
      <w:r w:rsidRPr="00AE178E">
        <w:rPr>
          <w:rFonts w:ascii="Arial Narrow" w:hAnsi="Arial Narrow" w:cstheme="minorHAnsi"/>
        </w:rPr>
        <w:t xml:space="preserve"> </w:t>
      </w:r>
      <w:r w:rsidRPr="00AE178E">
        <w:rPr>
          <w:rFonts w:ascii="Arial Narrow" w:hAnsi="Arial Narrow" w:cstheme="minorHAnsi"/>
          <w:w w:val="80"/>
        </w:rPr>
        <w:t>todos</w:t>
      </w:r>
      <w:r w:rsidRPr="00AE178E">
        <w:rPr>
          <w:rFonts w:ascii="Arial Narrow" w:hAnsi="Arial Narrow" w:cstheme="minorHAnsi"/>
        </w:rPr>
        <w:t xml:space="preserve"> </w:t>
      </w:r>
      <w:r w:rsidRPr="00AE178E">
        <w:rPr>
          <w:rFonts w:ascii="Arial Narrow" w:hAnsi="Arial Narrow" w:cstheme="minorHAnsi"/>
          <w:w w:val="80"/>
        </w:rPr>
        <w:t>los</w:t>
      </w:r>
      <w:r w:rsidRPr="00AE178E">
        <w:rPr>
          <w:rFonts w:ascii="Arial Narrow" w:hAnsi="Arial Narrow" w:cstheme="minorHAnsi"/>
        </w:rPr>
        <w:t xml:space="preserve"> </w:t>
      </w:r>
      <w:r w:rsidRPr="00AE178E">
        <w:rPr>
          <w:rFonts w:ascii="Arial Narrow" w:hAnsi="Arial Narrow" w:cstheme="minorHAnsi"/>
          <w:w w:val="80"/>
        </w:rPr>
        <w:t>implementos</w:t>
      </w:r>
      <w:r w:rsidRPr="00AE178E">
        <w:rPr>
          <w:rFonts w:ascii="Arial Narrow" w:hAnsi="Arial Narrow" w:cstheme="minorHAnsi"/>
        </w:rPr>
        <w:t xml:space="preserve"> </w:t>
      </w:r>
      <w:r w:rsidRPr="00AE178E">
        <w:rPr>
          <w:rFonts w:ascii="Arial Narrow" w:hAnsi="Arial Narrow" w:cstheme="minorHAnsi"/>
          <w:w w:val="80"/>
        </w:rPr>
        <w:t>que</w:t>
      </w:r>
      <w:r w:rsidRPr="00AE178E">
        <w:rPr>
          <w:rFonts w:ascii="Arial Narrow" w:hAnsi="Arial Narrow" w:cstheme="minorHAnsi"/>
        </w:rPr>
        <w:t xml:space="preserve"> </w:t>
      </w:r>
      <w:r w:rsidRPr="00AE178E">
        <w:rPr>
          <w:rFonts w:ascii="Arial Narrow" w:hAnsi="Arial Narrow" w:cstheme="minorHAnsi"/>
          <w:w w:val="80"/>
        </w:rPr>
        <w:t>sean</w:t>
      </w:r>
      <w:r w:rsidRPr="00AE178E">
        <w:rPr>
          <w:rFonts w:ascii="Arial Narrow" w:hAnsi="Arial Narrow" w:cstheme="minorHAnsi"/>
        </w:rPr>
        <w:t xml:space="preserve"> </w:t>
      </w:r>
      <w:r w:rsidRPr="00AE178E">
        <w:rPr>
          <w:rFonts w:ascii="Arial Narrow" w:hAnsi="Arial Narrow" w:cstheme="minorHAnsi"/>
          <w:w w:val="80"/>
        </w:rPr>
        <w:t>necesarios</w:t>
      </w:r>
      <w:r w:rsidRPr="00AE178E">
        <w:rPr>
          <w:rFonts w:ascii="Arial Narrow" w:hAnsi="Arial Narrow" w:cstheme="minorHAnsi"/>
        </w:rPr>
        <w:t xml:space="preserve"> </w:t>
      </w:r>
      <w:r w:rsidRPr="00AE178E">
        <w:rPr>
          <w:rFonts w:ascii="Arial Narrow" w:hAnsi="Arial Narrow" w:cstheme="minorHAnsi"/>
          <w:w w:val="80"/>
        </w:rPr>
        <w:t xml:space="preserve">para </w:t>
      </w:r>
      <w:r w:rsidRPr="00AE178E">
        <w:rPr>
          <w:rFonts w:ascii="Arial Narrow" w:hAnsi="Arial Narrow" w:cstheme="minorHAnsi"/>
          <w:w w:val="90"/>
        </w:rPr>
        <w:t>el</w:t>
      </w:r>
      <w:r w:rsidRPr="00AE178E">
        <w:rPr>
          <w:rFonts w:ascii="Arial Narrow" w:hAnsi="Arial Narrow" w:cstheme="minorHAnsi"/>
          <w:spacing w:val="-5"/>
          <w:w w:val="90"/>
        </w:rPr>
        <w:t xml:space="preserve"> </w:t>
      </w:r>
      <w:r w:rsidRPr="00AE178E">
        <w:rPr>
          <w:rFonts w:ascii="Arial Narrow" w:hAnsi="Arial Narrow" w:cstheme="minorHAnsi"/>
          <w:w w:val="90"/>
        </w:rPr>
        <w:t>desarrollo</w:t>
      </w:r>
      <w:r w:rsidRPr="00AE178E">
        <w:rPr>
          <w:rFonts w:ascii="Arial Narrow" w:hAnsi="Arial Narrow" w:cstheme="minorHAnsi"/>
          <w:spacing w:val="-5"/>
          <w:w w:val="90"/>
        </w:rPr>
        <w:t xml:space="preserve"> </w:t>
      </w:r>
      <w:r w:rsidRPr="00AE178E">
        <w:rPr>
          <w:rFonts w:ascii="Arial Narrow" w:hAnsi="Arial Narrow" w:cstheme="minorHAnsi"/>
          <w:w w:val="90"/>
        </w:rPr>
        <w:t>de</w:t>
      </w:r>
      <w:r w:rsidRPr="00AE178E">
        <w:rPr>
          <w:rFonts w:ascii="Arial Narrow" w:hAnsi="Arial Narrow" w:cstheme="minorHAnsi"/>
          <w:spacing w:val="-5"/>
          <w:w w:val="90"/>
        </w:rPr>
        <w:t xml:space="preserve"> </w:t>
      </w:r>
      <w:r w:rsidRPr="00AE178E">
        <w:rPr>
          <w:rFonts w:ascii="Arial Narrow" w:hAnsi="Arial Narrow" w:cstheme="minorHAnsi"/>
          <w:w w:val="90"/>
        </w:rPr>
        <w:t>este.</w:t>
      </w:r>
    </w:p>
    <w:p w14:paraId="56D4415D" w14:textId="77777777" w:rsidR="00CF65FC" w:rsidRPr="00AE178E" w:rsidRDefault="00CF65FC">
      <w:pPr>
        <w:pStyle w:val="Prrafodelista"/>
        <w:numPr>
          <w:ilvl w:val="1"/>
          <w:numId w:val="23"/>
        </w:numPr>
        <w:tabs>
          <w:tab w:val="left" w:pos="1205"/>
          <w:tab w:val="left" w:pos="1209"/>
        </w:tabs>
        <w:ind w:right="143" w:hanging="622"/>
        <w:jc w:val="both"/>
        <w:rPr>
          <w:rFonts w:ascii="Arial Narrow" w:hAnsi="Arial Narrow" w:cstheme="minorHAnsi"/>
        </w:rPr>
      </w:pPr>
      <w:r w:rsidRPr="00AE178E">
        <w:rPr>
          <w:rFonts w:ascii="Arial Narrow" w:hAnsi="Arial Narrow" w:cstheme="minorHAnsi"/>
          <w:w w:val="80"/>
        </w:rPr>
        <w:t xml:space="preserve">El Proponente deberá incluir por escrito dentro de la oferta que todos los gastos derivados de desplazamientos, </w:t>
      </w:r>
      <w:r w:rsidRPr="00AE178E">
        <w:rPr>
          <w:rFonts w:ascii="Arial Narrow" w:hAnsi="Arial Narrow" w:cstheme="minorHAnsi"/>
          <w:w w:val="85"/>
        </w:rPr>
        <w:t>estadía, logística, papelería, fotocopias, elementos de bioseguridad, los insumos de consultorios equipo y diagnósticos</w:t>
      </w:r>
      <w:r w:rsidRPr="00AE178E">
        <w:rPr>
          <w:rFonts w:ascii="Arial Narrow" w:hAnsi="Arial Narrow" w:cstheme="minorHAnsi"/>
          <w:spacing w:val="-7"/>
          <w:w w:val="85"/>
        </w:rPr>
        <w:t xml:space="preserve"> </w:t>
      </w:r>
      <w:r w:rsidRPr="00AE178E">
        <w:rPr>
          <w:rFonts w:ascii="Arial Narrow" w:hAnsi="Arial Narrow" w:cstheme="minorHAnsi"/>
          <w:w w:val="85"/>
        </w:rPr>
        <w:t>indispensables</w:t>
      </w:r>
      <w:r w:rsidRPr="00AE178E">
        <w:rPr>
          <w:rFonts w:ascii="Arial Narrow" w:hAnsi="Arial Narrow" w:cstheme="minorHAnsi"/>
          <w:spacing w:val="-6"/>
          <w:w w:val="85"/>
        </w:rPr>
        <w:t xml:space="preserve"> </w:t>
      </w:r>
      <w:r w:rsidRPr="00AE178E">
        <w:rPr>
          <w:rFonts w:ascii="Arial Narrow" w:hAnsi="Arial Narrow" w:cstheme="minorHAnsi"/>
          <w:w w:val="85"/>
        </w:rPr>
        <w:t>para</w:t>
      </w:r>
      <w:r w:rsidRPr="00AE178E">
        <w:rPr>
          <w:rFonts w:ascii="Arial Narrow" w:hAnsi="Arial Narrow" w:cstheme="minorHAnsi"/>
          <w:spacing w:val="-6"/>
          <w:w w:val="85"/>
        </w:rPr>
        <w:t xml:space="preserve"> </w:t>
      </w:r>
      <w:r w:rsidRPr="00AE178E">
        <w:rPr>
          <w:rFonts w:ascii="Arial Narrow" w:hAnsi="Arial Narrow" w:cstheme="minorHAnsi"/>
          <w:w w:val="85"/>
        </w:rPr>
        <w:t>la</w:t>
      </w:r>
      <w:r w:rsidRPr="00AE178E">
        <w:rPr>
          <w:rFonts w:ascii="Arial Narrow" w:hAnsi="Arial Narrow" w:cstheme="minorHAnsi"/>
          <w:spacing w:val="-6"/>
          <w:w w:val="85"/>
        </w:rPr>
        <w:t xml:space="preserve"> </w:t>
      </w:r>
      <w:r w:rsidRPr="00AE178E">
        <w:rPr>
          <w:rFonts w:ascii="Arial Narrow" w:hAnsi="Arial Narrow" w:cstheme="minorHAnsi"/>
          <w:w w:val="85"/>
        </w:rPr>
        <w:t>prestación</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6"/>
          <w:w w:val="85"/>
        </w:rPr>
        <w:t xml:space="preserve"> </w:t>
      </w:r>
      <w:r w:rsidRPr="00AE178E">
        <w:rPr>
          <w:rFonts w:ascii="Arial Narrow" w:hAnsi="Arial Narrow" w:cstheme="minorHAnsi"/>
          <w:w w:val="85"/>
        </w:rPr>
        <w:t>los</w:t>
      </w:r>
      <w:r w:rsidRPr="00AE178E">
        <w:rPr>
          <w:rFonts w:ascii="Arial Narrow" w:hAnsi="Arial Narrow" w:cstheme="minorHAnsi"/>
          <w:spacing w:val="-6"/>
          <w:w w:val="85"/>
        </w:rPr>
        <w:t xml:space="preserve"> </w:t>
      </w:r>
      <w:r w:rsidRPr="00AE178E">
        <w:rPr>
          <w:rFonts w:ascii="Arial Narrow" w:hAnsi="Arial Narrow" w:cstheme="minorHAnsi"/>
          <w:w w:val="85"/>
        </w:rPr>
        <w:t>servicios</w:t>
      </w:r>
      <w:r w:rsidRPr="00AE178E">
        <w:rPr>
          <w:rFonts w:ascii="Arial Narrow" w:hAnsi="Arial Narrow" w:cstheme="minorHAnsi"/>
          <w:spacing w:val="-6"/>
          <w:w w:val="85"/>
        </w:rPr>
        <w:t xml:space="preserve"> </w:t>
      </w:r>
      <w:r w:rsidRPr="00AE178E">
        <w:rPr>
          <w:rFonts w:ascii="Arial Narrow" w:hAnsi="Arial Narrow" w:cstheme="minorHAnsi"/>
          <w:w w:val="85"/>
        </w:rPr>
        <w:t>médicos</w:t>
      </w:r>
      <w:r w:rsidRPr="00AE178E">
        <w:rPr>
          <w:rFonts w:ascii="Arial Narrow" w:hAnsi="Arial Narrow" w:cstheme="minorHAnsi"/>
          <w:spacing w:val="-7"/>
          <w:w w:val="85"/>
        </w:rPr>
        <w:t xml:space="preserve"> </w:t>
      </w:r>
      <w:r w:rsidRPr="00AE178E">
        <w:rPr>
          <w:rFonts w:ascii="Arial Narrow" w:hAnsi="Arial Narrow" w:cstheme="minorHAnsi"/>
          <w:w w:val="85"/>
        </w:rPr>
        <w:t>asistenciales</w:t>
      </w:r>
      <w:r w:rsidRPr="00AE178E">
        <w:rPr>
          <w:rFonts w:ascii="Arial Narrow" w:hAnsi="Arial Narrow" w:cstheme="minorHAnsi"/>
          <w:spacing w:val="-6"/>
          <w:w w:val="85"/>
        </w:rPr>
        <w:t xml:space="preserve"> </w:t>
      </w:r>
      <w:r w:rsidRPr="00AE178E">
        <w:rPr>
          <w:rFonts w:ascii="Arial Narrow" w:hAnsi="Arial Narrow" w:cstheme="minorHAnsi"/>
          <w:w w:val="85"/>
        </w:rPr>
        <w:t>serán</w:t>
      </w:r>
      <w:r w:rsidRPr="00AE178E">
        <w:rPr>
          <w:rFonts w:ascii="Arial Narrow" w:hAnsi="Arial Narrow" w:cstheme="minorHAnsi"/>
          <w:spacing w:val="-6"/>
          <w:w w:val="85"/>
        </w:rPr>
        <w:t xml:space="preserve"> </w:t>
      </w:r>
      <w:r w:rsidRPr="00AE178E">
        <w:rPr>
          <w:rFonts w:ascii="Arial Narrow" w:hAnsi="Arial Narrow" w:cstheme="minorHAnsi"/>
          <w:w w:val="85"/>
        </w:rPr>
        <w:t>asumidos</w:t>
      </w:r>
      <w:r w:rsidRPr="00AE178E">
        <w:rPr>
          <w:rFonts w:ascii="Arial Narrow" w:hAnsi="Arial Narrow" w:cstheme="minorHAnsi"/>
          <w:spacing w:val="-6"/>
          <w:w w:val="85"/>
        </w:rPr>
        <w:t xml:space="preserve"> </w:t>
      </w:r>
      <w:r w:rsidRPr="00AE178E">
        <w:rPr>
          <w:rFonts w:ascii="Arial Narrow" w:hAnsi="Arial Narrow" w:cstheme="minorHAnsi"/>
          <w:w w:val="85"/>
        </w:rPr>
        <w:t>por</w:t>
      </w:r>
      <w:r w:rsidRPr="00AE178E">
        <w:rPr>
          <w:rFonts w:ascii="Arial Narrow" w:hAnsi="Arial Narrow" w:cstheme="minorHAnsi"/>
          <w:spacing w:val="-6"/>
          <w:w w:val="85"/>
        </w:rPr>
        <w:t xml:space="preserve"> </w:t>
      </w:r>
      <w:r w:rsidRPr="00AE178E">
        <w:rPr>
          <w:rFonts w:ascii="Arial Narrow" w:hAnsi="Arial Narrow" w:cstheme="minorHAnsi"/>
          <w:w w:val="85"/>
        </w:rPr>
        <w:t xml:space="preserve">el </w:t>
      </w:r>
      <w:r w:rsidRPr="00AE178E">
        <w:rPr>
          <w:rFonts w:ascii="Arial Narrow" w:hAnsi="Arial Narrow" w:cstheme="minorHAnsi"/>
          <w:spacing w:val="-2"/>
          <w:w w:val="90"/>
        </w:rPr>
        <w:t>contratista.</w:t>
      </w:r>
    </w:p>
    <w:p w14:paraId="5FAEF4A3" w14:textId="77777777" w:rsidR="00CF65FC" w:rsidRPr="00AE178E" w:rsidRDefault="00CF65FC" w:rsidP="00AE178E">
      <w:pPr>
        <w:pStyle w:val="Prrafodelista"/>
        <w:rPr>
          <w:rFonts w:ascii="Arial Narrow" w:hAnsi="Arial Narrow" w:cstheme="minorHAnsi"/>
        </w:rPr>
      </w:pPr>
    </w:p>
    <w:p w14:paraId="5061F6E1" w14:textId="77777777" w:rsidR="00CF65FC" w:rsidRPr="00AE178E" w:rsidRDefault="00CF65FC" w:rsidP="00AE178E">
      <w:pPr>
        <w:pStyle w:val="Textoindependiente"/>
        <w:spacing w:before="233"/>
        <w:ind w:right="137"/>
        <w:jc w:val="both"/>
        <w:rPr>
          <w:rFonts w:ascii="Arial Narrow" w:hAnsi="Arial Narrow" w:cstheme="minorHAnsi"/>
          <w:w w:val="80"/>
        </w:rPr>
      </w:pPr>
      <w:r w:rsidRPr="00AE178E">
        <w:rPr>
          <w:rFonts w:ascii="Arial Narrow" w:hAnsi="Arial Narrow" w:cstheme="minorHAnsi"/>
          <w:w w:val="85"/>
        </w:rPr>
        <w:t>Nota</w:t>
      </w:r>
      <w:r w:rsidRPr="00AE178E">
        <w:rPr>
          <w:rFonts w:ascii="Arial Narrow" w:hAnsi="Arial Narrow" w:cstheme="minorHAnsi"/>
          <w:spacing w:val="-7"/>
          <w:w w:val="85"/>
        </w:rPr>
        <w:t xml:space="preserve"> </w:t>
      </w:r>
      <w:r w:rsidRPr="00AE178E">
        <w:rPr>
          <w:rFonts w:ascii="Arial Narrow" w:hAnsi="Arial Narrow" w:cstheme="minorHAnsi"/>
          <w:w w:val="85"/>
        </w:rPr>
        <w:t>1:</w:t>
      </w:r>
      <w:r w:rsidRPr="00AE178E">
        <w:rPr>
          <w:rFonts w:ascii="Arial Narrow" w:hAnsi="Arial Narrow" w:cstheme="minorHAnsi"/>
          <w:spacing w:val="-6"/>
          <w:w w:val="85"/>
        </w:rPr>
        <w:t xml:space="preserve"> </w:t>
      </w:r>
      <w:r w:rsidRPr="00AE178E">
        <w:rPr>
          <w:rFonts w:ascii="Arial Narrow" w:hAnsi="Arial Narrow" w:cstheme="minorHAnsi"/>
          <w:w w:val="85"/>
        </w:rPr>
        <w:t>El</w:t>
      </w:r>
      <w:r w:rsidRPr="00AE178E">
        <w:rPr>
          <w:rFonts w:ascii="Arial Narrow" w:hAnsi="Arial Narrow" w:cstheme="minorHAnsi"/>
          <w:spacing w:val="-6"/>
          <w:w w:val="85"/>
        </w:rPr>
        <w:t xml:space="preserve"> </w:t>
      </w:r>
      <w:r w:rsidRPr="00AE178E">
        <w:rPr>
          <w:rFonts w:ascii="Arial Narrow" w:hAnsi="Arial Narrow" w:cstheme="minorHAnsi"/>
          <w:w w:val="85"/>
        </w:rPr>
        <w:t>proponente</w:t>
      </w:r>
      <w:r w:rsidRPr="00AE178E">
        <w:rPr>
          <w:rFonts w:ascii="Arial Narrow" w:hAnsi="Arial Narrow" w:cstheme="minorHAnsi"/>
          <w:spacing w:val="-6"/>
          <w:w w:val="85"/>
        </w:rPr>
        <w:t xml:space="preserve"> </w:t>
      </w:r>
      <w:r w:rsidRPr="00AE178E">
        <w:rPr>
          <w:rFonts w:ascii="Arial Narrow" w:hAnsi="Arial Narrow" w:cstheme="minorHAnsi"/>
          <w:w w:val="85"/>
        </w:rPr>
        <w:t>al</w:t>
      </w:r>
      <w:r w:rsidRPr="00AE178E">
        <w:rPr>
          <w:rFonts w:ascii="Arial Narrow" w:hAnsi="Arial Narrow" w:cstheme="minorHAnsi"/>
          <w:spacing w:val="-6"/>
          <w:w w:val="85"/>
        </w:rPr>
        <w:t xml:space="preserve"> </w:t>
      </w:r>
      <w:r w:rsidRPr="00AE178E">
        <w:rPr>
          <w:rFonts w:ascii="Arial Narrow" w:hAnsi="Arial Narrow" w:cstheme="minorHAnsi"/>
          <w:w w:val="85"/>
        </w:rPr>
        <w:t>que</w:t>
      </w:r>
      <w:r w:rsidRPr="00AE178E">
        <w:rPr>
          <w:rFonts w:ascii="Arial Narrow" w:hAnsi="Arial Narrow" w:cstheme="minorHAnsi"/>
          <w:spacing w:val="-6"/>
          <w:w w:val="85"/>
        </w:rPr>
        <w:t xml:space="preserve"> </w:t>
      </w:r>
      <w:r w:rsidRPr="00AE178E">
        <w:rPr>
          <w:rFonts w:ascii="Arial Narrow" w:hAnsi="Arial Narrow" w:cstheme="minorHAnsi"/>
          <w:w w:val="85"/>
        </w:rPr>
        <w:t>se</w:t>
      </w:r>
      <w:r w:rsidRPr="00AE178E">
        <w:rPr>
          <w:rFonts w:ascii="Arial Narrow" w:hAnsi="Arial Narrow" w:cstheme="minorHAnsi"/>
          <w:spacing w:val="-6"/>
          <w:w w:val="85"/>
        </w:rPr>
        <w:t xml:space="preserve"> </w:t>
      </w:r>
      <w:r w:rsidRPr="00AE178E">
        <w:rPr>
          <w:rFonts w:ascii="Arial Narrow" w:hAnsi="Arial Narrow" w:cstheme="minorHAnsi"/>
          <w:w w:val="85"/>
        </w:rPr>
        <w:t>le</w:t>
      </w:r>
      <w:r w:rsidRPr="00AE178E">
        <w:rPr>
          <w:rFonts w:ascii="Arial Narrow" w:hAnsi="Arial Narrow" w:cstheme="minorHAnsi"/>
          <w:spacing w:val="-6"/>
          <w:w w:val="85"/>
        </w:rPr>
        <w:t xml:space="preserve"> </w:t>
      </w:r>
      <w:r w:rsidRPr="00AE178E">
        <w:rPr>
          <w:rFonts w:ascii="Arial Narrow" w:hAnsi="Arial Narrow" w:cstheme="minorHAnsi"/>
          <w:w w:val="85"/>
        </w:rPr>
        <w:t>adjudique</w:t>
      </w:r>
      <w:r w:rsidRPr="00AE178E">
        <w:rPr>
          <w:rFonts w:ascii="Arial Narrow" w:hAnsi="Arial Narrow" w:cstheme="minorHAnsi"/>
          <w:spacing w:val="-7"/>
          <w:w w:val="85"/>
        </w:rPr>
        <w:t xml:space="preserve"> </w:t>
      </w:r>
      <w:r w:rsidRPr="00AE178E">
        <w:rPr>
          <w:rFonts w:ascii="Arial Narrow" w:hAnsi="Arial Narrow" w:cstheme="minorHAnsi"/>
          <w:w w:val="85"/>
        </w:rPr>
        <w:t>el</w:t>
      </w:r>
      <w:r w:rsidRPr="00AE178E">
        <w:rPr>
          <w:rFonts w:ascii="Arial Narrow" w:hAnsi="Arial Narrow" w:cstheme="minorHAnsi"/>
          <w:spacing w:val="-6"/>
          <w:w w:val="85"/>
        </w:rPr>
        <w:t xml:space="preserve"> </w:t>
      </w:r>
      <w:r w:rsidRPr="00AE178E">
        <w:rPr>
          <w:rFonts w:ascii="Arial Narrow" w:hAnsi="Arial Narrow" w:cstheme="minorHAnsi"/>
          <w:w w:val="85"/>
        </w:rPr>
        <w:t>contrato,</w:t>
      </w:r>
      <w:r w:rsidRPr="00AE178E">
        <w:rPr>
          <w:rFonts w:ascii="Arial Narrow" w:hAnsi="Arial Narrow" w:cstheme="minorHAnsi"/>
          <w:spacing w:val="-6"/>
          <w:w w:val="85"/>
        </w:rPr>
        <w:t xml:space="preserve"> </w:t>
      </w:r>
      <w:r w:rsidRPr="00AE178E">
        <w:rPr>
          <w:rFonts w:ascii="Arial Narrow" w:hAnsi="Arial Narrow" w:cstheme="minorHAnsi"/>
          <w:w w:val="85"/>
        </w:rPr>
        <w:t>deberá</w:t>
      </w:r>
      <w:r w:rsidRPr="00AE178E">
        <w:rPr>
          <w:rFonts w:ascii="Arial Narrow" w:hAnsi="Arial Narrow" w:cstheme="minorHAnsi"/>
          <w:spacing w:val="-6"/>
          <w:w w:val="85"/>
        </w:rPr>
        <w:t xml:space="preserve"> </w:t>
      </w:r>
      <w:r w:rsidRPr="00AE178E">
        <w:rPr>
          <w:rFonts w:ascii="Arial Narrow" w:hAnsi="Arial Narrow" w:cstheme="minorHAnsi"/>
          <w:w w:val="85"/>
        </w:rPr>
        <w:t>coordinar</w:t>
      </w:r>
      <w:r w:rsidRPr="00AE178E">
        <w:rPr>
          <w:rFonts w:ascii="Arial Narrow" w:hAnsi="Arial Narrow" w:cstheme="minorHAnsi"/>
          <w:spacing w:val="-6"/>
          <w:w w:val="85"/>
        </w:rPr>
        <w:t xml:space="preserve"> </w:t>
      </w:r>
      <w:r w:rsidRPr="00AE178E">
        <w:rPr>
          <w:rFonts w:ascii="Arial Narrow" w:hAnsi="Arial Narrow" w:cstheme="minorHAnsi"/>
          <w:w w:val="85"/>
        </w:rPr>
        <w:t>para</w:t>
      </w:r>
      <w:r w:rsidRPr="00AE178E">
        <w:rPr>
          <w:rFonts w:ascii="Arial Narrow" w:hAnsi="Arial Narrow" w:cstheme="minorHAnsi"/>
          <w:spacing w:val="-6"/>
          <w:w w:val="85"/>
        </w:rPr>
        <w:t xml:space="preserve"> </w:t>
      </w:r>
      <w:r w:rsidRPr="00AE178E">
        <w:rPr>
          <w:rFonts w:ascii="Arial Narrow" w:hAnsi="Arial Narrow" w:cstheme="minorHAnsi"/>
          <w:w w:val="85"/>
        </w:rPr>
        <w:t>que</w:t>
      </w:r>
      <w:r w:rsidRPr="00AE178E">
        <w:rPr>
          <w:rFonts w:ascii="Arial Narrow" w:hAnsi="Arial Narrow" w:cstheme="minorHAnsi"/>
          <w:spacing w:val="-6"/>
          <w:w w:val="85"/>
        </w:rPr>
        <w:t xml:space="preserve"> </w:t>
      </w:r>
      <w:r w:rsidRPr="00AE178E">
        <w:rPr>
          <w:rFonts w:ascii="Arial Narrow" w:hAnsi="Arial Narrow" w:cstheme="minorHAnsi"/>
          <w:w w:val="85"/>
        </w:rPr>
        <w:t>el</w:t>
      </w:r>
      <w:r w:rsidRPr="00AE178E">
        <w:rPr>
          <w:rFonts w:ascii="Arial Narrow" w:hAnsi="Arial Narrow" w:cstheme="minorHAnsi"/>
          <w:spacing w:val="-6"/>
          <w:w w:val="85"/>
        </w:rPr>
        <w:t xml:space="preserve"> </w:t>
      </w:r>
      <w:r w:rsidRPr="00AE178E">
        <w:rPr>
          <w:rFonts w:ascii="Arial Narrow" w:hAnsi="Arial Narrow" w:cstheme="minorHAnsi"/>
          <w:w w:val="85"/>
        </w:rPr>
        <w:t>equipo</w:t>
      </w:r>
      <w:r w:rsidRPr="00AE178E">
        <w:rPr>
          <w:rFonts w:ascii="Arial Narrow" w:hAnsi="Arial Narrow" w:cstheme="minorHAnsi"/>
          <w:spacing w:val="-6"/>
          <w:w w:val="85"/>
        </w:rPr>
        <w:t xml:space="preserve"> </w:t>
      </w:r>
      <w:r w:rsidRPr="00AE178E">
        <w:rPr>
          <w:rFonts w:ascii="Arial Narrow" w:hAnsi="Arial Narrow" w:cstheme="minorHAnsi"/>
          <w:w w:val="85"/>
        </w:rPr>
        <w:t>humano</w:t>
      </w:r>
      <w:r w:rsidRPr="00AE178E">
        <w:rPr>
          <w:rFonts w:ascii="Arial Narrow" w:hAnsi="Arial Narrow" w:cstheme="minorHAnsi"/>
          <w:spacing w:val="-7"/>
          <w:w w:val="85"/>
        </w:rPr>
        <w:t xml:space="preserve"> </w:t>
      </w:r>
      <w:r w:rsidRPr="00AE178E">
        <w:rPr>
          <w:rFonts w:ascii="Arial Narrow" w:hAnsi="Arial Narrow" w:cstheme="minorHAnsi"/>
          <w:w w:val="85"/>
        </w:rPr>
        <w:t>que</w:t>
      </w:r>
      <w:r w:rsidRPr="00AE178E">
        <w:rPr>
          <w:rFonts w:ascii="Arial Narrow" w:hAnsi="Arial Narrow" w:cstheme="minorHAnsi"/>
          <w:spacing w:val="-6"/>
          <w:w w:val="85"/>
        </w:rPr>
        <w:t xml:space="preserve"> </w:t>
      </w:r>
      <w:r w:rsidRPr="00AE178E">
        <w:rPr>
          <w:rFonts w:ascii="Arial Narrow" w:hAnsi="Arial Narrow" w:cstheme="minorHAnsi"/>
          <w:w w:val="85"/>
        </w:rPr>
        <w:t>disponga</w:t>
      </w:r>
      <w:r w:rsidRPr="00AE178E">
        <w:rPr>
          <w:rFonts w:ascii="Arial Narrow" w:hAnsi="Arial Narrow" w:cstheme="minorHAnsi"/>
          <w:spacing w:val="-6"/>
          <w:w w:val="85"/>
        </w:rPr>
        <w:t xml:space="preserve"> </w:t>
      </w:r>
      <w:r w:rsidRPr="00AE178E">
        <w:rPr>
          <w:rFonts w:ascii="Arial Narrow" w:hAnsi="Arial Narrow" w:cstheme="minorHAnsi"/>
          <w:w w:val="85"/>
        </w:rPr>
        <w:t>en</w:t>
      </w:r>
      <w:r w:rsidRPr="00AE178E">
        <w:rPr>
          <w:rFonts w:ascii="Arial Narrow" w:hAnsi="Arial Narrow" w:cstheme="minorHAnsi"/>
          <w:spacing w:val="-6"/>
          <w:w w:val="85"/>
        </w:rPr>
        <w:t xml:space="preserve"> </w:t>
      </w:r>
      <w:r w:rsidRPr="00AE178E">
        <w:rPr>
          <w:rFonts w:ascii="Arial Narrow" w:hAnsi="Arial Narrow" w:cstheme="minorHAnsi"/>
          <w:w w:val="85"/>
        </w:rPr>
        <w:t xml:space="preserve">el </w:t>
      </w:r>
      <w:r w:rsidRPr="00AE178E">
        <w:rPr>
          <w:rFonts w:ascii="Arial Narrow" w:hAnsi="Arial Narrow" w:cstheme="minorHAnsi"/>
          <w:w w:val="80"/>
        </w:rPr>
        <w:t>contrato cuente como mínimo</w:t>
      </w:r>
      <w:r w:rsidRPr="00AE178E">
        <w:rPr>
          <w:rFonts w:ascii="Arial Narrow" w:hAnsi="Arial Narrow" w:cstheme="minorHAnsi"/>
          <w:spacing w:val="-2"/>
          <w:w w:val="80"/>
        </w:rPr>
        <w:t xml:space="preserve"> </w:t>
      </w:r>
      <w:r w:rsidRPr="00AE178E">
        <w:rPr>
          <w:rFonts w:ascii="Arial Narrow" w:hAnsi="Arial Narrow" w:cstheme="minorHAnsi"/>
          <w:w w:val="80"/>
        </w:rPr>
        <w:t>dos (2)</w:t>
      </w:r>
      <w:r w:rsidRPr="00AE178E">
        <w:rPr>
          <w:rFonts w:ascii="Arial Narrow" w:hAnsi="Arial Narrow" w:cstheme="minorHAnsi"/>
          <w:spacing w:val="-1"/>
          <w:w w:val="80"/>
        </w:rPr>
        <w:t xml:space="preserve"> </w:t>
      </w:r>
      <w:r w:rsidRPr="00AE178E">
        <w:rPr>
          <w:rFonts w:ascii="Arial Narrow" w:hAnsi="Arial Narrow" w:cstheme="minorHAnsi"/>
          <w:w w:val="80"/>
        </w:rPr>
        <w:t>días para realizar inducción presencial en la Entidad</w:t>
      </w:r>
      <w:r w:rsidRPr="00AE178E">
        <w:rPr>
          <w:rFonts w:ascii="Arial Narrow" w:hAnsi="Arial Narrow" w:cstheme="minorHAnsi"/>
          <w:spacing w:val="-1"/>
        </w:rPr>
        <w:t xml:space="preserve"> </w:t>
      </w:r>
      <w:r w:rsidRPr="00AE178E">
        <w:rPr>
          <w:rFonts w:ascii="Arial Narrow" w:hAnsi="Arial Narrow" w:cstheme="minorHAnsi"/>
          <w:w w:val="80"/>
        </w:rPr>
        <w:t>(Cabecera Regional Cúcuta), recibir información sobre los Programas de Vigilancia Epidemiológica de la Entidad, la inclusión de datos en el software de historia clínicas ocupacionales que tiene establecido la Aerocivil y manejo de formatos exclusivos del sistema de gestión.</w:t>
      </w:r>
    </w:p>
    <w:p w14:paraId="21F80D9E" w14:textId="77777777" w:rsidR="00CF65FC" w:rsidRPr="00AE178E" w:rsidRDefault="00CF65FC" w:rsidP="00AE178E">
      <w:pPr>
        <w:pStyle w:val="Textoindependiente"/>
        <w:spacing w:before="233"/>
        <w:ind w:right="137"/>
        <w:jc w:val="both"/>
        <w:rPr>
          <w:rFonts w:ascii="Arial Narrow" w:hAnsi="Arial Narrow" w:cstheme="minorHAnsi"/>
        </w:rPr>
      </w:pPr>
    </w:p>
    <w:p w14:paraId="5948EEFA" w14:textId="77777777" w:rsidR="00CF65FC" w:rsidRPr="00AE178E" w:rsidRDefault="00CF65FC">
      <w:pPr>
        <w:pStyle w:val="Ttulo2"/>
        <w:numPr>
          <w:ilvl w:val="0"/>
          <w:numId w:val="24"/>
        </w:numPr>
        <w:tabs>
          <w:tab w:val="left" w:pos="859"/>
        </w:tabs>
        <w:ind w:left="859" w:hanging="358"/>
        <w:rPr>
          <w:rFonts w:ascii="Arial Narrow" w:hAnsi="Arial Narrow" w:cstheme="minorHAnsi"/>
          <w:b/>
          <w:bCs/>
          <w:color w:val="auto"/>
          <w:sz w:val="22"/>
          <w:szCs w:val="22"/>
        </w:rPr>
      </w:pPr>
      <w:r w:rsidRPr="00AE178E">
        <w:rPr>
          <w:rFonts w:ascii="Arial Narrow" w:hAnsi="Arial Narrow" w:cstheme="minorHAnsi"/>
          <w:b/>
          <w:bCs/>
          <w:color w:val="auto"/>
          <w:w w:val="80"/>
          <w:sz w:val="22"/>
          <w:szCs w:val="22"/>
        </w:rPr>
        <w:t>Documentos</w:t>
      </w:r>
      <w:r w:rsidRPr="00AE178E">
        <w:rPr>
          <w:rFonts w:ascii="Arial Narrow" w:hAnsi="Arial Narrow" w:cstheme="minorHAnsi"/>
          <w:b/>
          <w:bCs/>
          <w:color w:val="auto"/>
          <w:spacing w:val="-1"/>
          <w:sz w:val="22"/>
          <w:szCs w:val="22"/>
        </w:rPr>
        <w:t xml:space="preserve"> </w:t>
      </w:r>
      <w:r w:rsidRPr="00AE178E">
        <w:rPr>
          <w:rFonts w:ascii="Arial Narrow" w:hAnsi="Arial Narrow" w:cstheme="minorHAnsi"/>
          <w:b/>
          <w:bCs/>
          <w:color w:val="auto"/>
          <w:w w:val="80"/>
          <w:sz w:val="22"/>
          <w:szCs w:val="22"/>
        </w:rPr>
        <w:t>soporte</w:t>
      </w:r>
      <w:r w:rsidRPr="00AE178E">
        <w:rPr>
          <w:rFonts w:ascii="Arial Narrow" w:hAnsi="Arial Narrow" w:cstheme="minorHAnsi"/>
          <w:b/>
          <w:bCs/>
          <w:color w:val="auto"/>
          <w:spacing w:val="-1"/>
          <w:sz w:val="22"/>
          <w:szCs w:val="22"/>
        </w:rPr>
        <w:t xml:space="preserve"> </w:t>
      </w:r>
      <w:r w:rsidRPr="00AE178E">
        <w:rPr>
          <w:rFonts w:ascii="Arial Narrow" w:hAnsi="Arial Narrow" w:cstheme="minorHAnsi"/>
          <w:b/>
          <w:bCs/>
          <w:color w:val="auto"/>
          <w:w w:val="80"/>
          <w:sz w:val="22"/>
          <w:szCs w:val="22"/>
        </w:rPr>
        <w:t>del</w:t>
      </w:r>
      <w:r w:rsidRPr="00AE178E">
        <w:rPr>
          <w:rFonts w:ascii="Arial Narrow" w:hAnsi="Arial Narrow" w:cstheme="minorHAnsi"/>
          <w:b/>
          <w:bCs/>
          <w:color w:val="auto"/>
          <w:sz w:val="22"/>
          <w:szCs w:val="22"/>
        </w:rPr>
        <w:t xml:space="preserve"> </w:t>
      </w:r>
      <w:r w:rsidRPr="00AE178E">
        <w:rPr>
          <w:rFonts w:ascii="Arial Narrow" w:hAnsi="Arial Narrow" w:cstheme="minorHAnsi"/>
          <w:b/>
          <w:bCs/>
          <w:color w:val="auto"/>
          <w:w w:val="80"/>
          <w:sz w:val="22"/>
          <w:szCs w:val="22"/>
        </w:rPr>
        <w:t>Equipo</w:t>
      </w:r>
      <w:r w:rsidRPr="00AE178E">
        <w:rPr>
          <w:rFonts w:ascii="Arial Narrow" w:hAnsi="Arial Narrow" w:cstheme="minorHAnsi"/>
          <w:b/>
          <w:bCs/>
          <w:color w:val="auto"/>
          <w:sz w:val="22"/>
          <w:szCs w:val="22"/>
        </w:rPr>
        <w:t xml:space="preserve"> </w:t>
      </w:r>
      <w:r w:rsidRPr="00AE178E">
        <w:rPr>
          <w:rFonts w:ascii="Arial Narrow" w:hAnsi="Arial Narrow" w:cstheme="minorHAnsi"/>
          <w:b/>
          <w:bCs/>
          <w:color w:val="auto"/>
          <w:w w:val="80"/>
          <w:sz w:val="22"/>
          <w:szCs w:val="22"/>
        </w:rPr>
        <w:t>de</w:t>
      </w:r>
      <w:r w:rsidRPr="00AE178E">
        <w:rPr>
          <w:rFonts w:ascii="Arial Narrow" w:hAnsi="Arial Narrow" w:cstheme="minorHAnsi"/>
          <w:b/>
          <w:bCs/>
          <w:color w:val="auto"/>
          <w:sz w:val="22"/>
          <w:szCs w:val="22"/>
        </w:rPr>
        <w:t xml:space="preserve"> </w:t>
      </w:r>
      <w:r w:rsidRPr="00AE178E">
        <w:rPr>
          <w:rFonts w:ascii="Arial Narrow" w:hAnsi="Arial Narrow" w:cstheme="minorHAnsi"/>
          <w:b/>
          <w:bCs/>
          <w:color w:val="auto"/>
          <w:spacing w:val="-2"/>
          <w:w w:val="80"/>
          <w:sz w:val="22"/>
          <w:szCs w:val="22"/>
        </w:rPr>
        <w:t>trabajo:</w:t>
      </w:r>
    </w:p>
    <w:p w14:paraId="5E04D378" w14:textId="77777777" w:rsidR="00CF65FC" w:rsidRPr="00AE178E" w:rsidRDefault="00CF65FC" w:rsidP="00AE178E">
      <w:pPr>
        <w:spacing w:before="160"/>
        <w:ind w:left="3122"/>
        <w:rPr>
          <w:rFonts w:ascii="Arial Narrow" w:hAnsi="Arial Narrow" w:cstheme="minorHAnsi"/>
          <w:b/>
          <w:sz w:val="22"/>
          <w:szCs w:val="22"/>
        </w:rPr>
      </w:pPr>
      <w:r w:rsidRPr="00AE178E">
        <w:rPr>
          <w:rFonts w:ascii="Arial Narrow" w:hAnsi="Arial Narrow" w:cstheme="minorHAnsi"/>
          <w:b/>
          <w:w w:val="80"/>
          <w:sz w:val="22"/>
          <w:szCs w:val="22"/>
        </w:rPr>
        <w:t>Tabla</w:t>
      </w:r>
      <w:r w:rsidRPr="00AE178E">
        <w:rPr>
          <w:rFonts w:ascii="Arial Narrow" w:hAnsi="Arial Narrow" w:cstheme="minorHAnsi"/>
          <w:b/>
          <w:spacing w:val="-3"/>
          <w:sz w:val="22"/>
          <w:szCs w:val="22"/>
        </w:rPr>
        <w:t xml:space="preserve"> </w:t>
      </w:r>
      <w:r w:rsidRPr="00AE178E">
        <w:rPr>
          <w:rFonts w:ascii="Arial Narrow" w:hAnsi="Arial Narrow" w:cstheme="minorHAnsi"/>
          <w:b/>
          <w:w w:val="80"/>
          <w:sz w:val="22"/>
          <w:szCs w:val="22"/>
        </w:rPr>
        <w:t>No.</w:t>
      </w:r>
      <w:r w:rsidRPr="00AE178E">
        <w:rPr>
          <w:rFonts w:ascii="Arial Narrow" w:hAnsi="Arial Narrow" w:cstheme="minorHAnsi"/>
          <w:b/>
          <w:spacing w:val="-3"/>
          <w:sz w:val="22"/>
          <w:szCs w:val="22"/>
        </w:rPr>
        <w:t xml:space="preserve"> </w:t>
      </w:r>
      <w:r w:rsidRPr="00AE178E">
        <w:rPr>
          <w:rFonts w:ascii="Arial Narrow" w:hAnsi="Arial Narrow" w:cstheme="minorHAnsi"/>
          <w:b/>
          <w:w w:val="80"/>
          <w:sz w:val="22"/>
          <w:szCs w:val="22"/>
        </w:rPr>
        <w:t>4</w:t>
      </w:r>
      <w:r w:rsidRPr="00AE178E">
        <w:rPr>
          <w:rFonts w:ascii="Arial Narrow" w:hAnsi="Arial Narrow" w:cstheme="minorHAnsi"/>
          <w:b/>
          <w:spacing w:val="-3"/>
          <w:sz w:val="22"/>
          <w:szCs w:val="22"/>
        </w:rPr>
        <w:t xml:space="preserve"> </w:t>
      </w:r>
      <w:r w:rsidRPr="00AE178E">
        <w:rPr>
          <w:rFonts w:ascii="Arial Narrow" w:hAnsi="Arial Narrow" w:cstheme="minorHAnsi"/>
          <w:b/>
          <w:w w:val="80"/>
          <w:sz w:val="22"/>
          <w:szCs w:val="22"/>
        </w:rPr>
        <w:t>Documentos</w:t>
      </w:r>
      <w:r w:rsidRPr="00AE178E">
        <w:rPr>
          <w:rFonts w:ascii="Arial Narrow" w:hAnsi="Arial Narrow" w:cstheme="minorHAnsi"/>
          <w:b/>
          <w:spacing w:val="-3"/>
          <w:sz w:val="22"/>
          <w:szCs w:val="22"/>
        </w:rPr>
        <w:t xml:space="preserve"> </w:t>
      </w:r>
      <w:r w:rsidRPr="00AE178E">
        <w:rPr>
          <w:rFonts w:ascii="Arial Narrow" w:hAnsi="Arial Narrow" w:cstheme="minorHAnsi"/>
          <w:b/>
          <w:w w:val="80"/>
          <w:sz w:val="22"/>
          <w:szCs w:val="22"/>
        </w:rPr>
        <w:t>soporte</w:t>
      </w:r>
      <w:r w:rsidRPr="00AE178E">
        <w:rPr>
          <w:rFonts w:ascii="Arial Narrow" w:hAnsi="Arial Narrow" w:cstheme="minorHAnsi"/>
          <w:b/>
          <w:spacing w:val="-3"/>
          <w:sz w:val="22"/>
          <w:szCs w:val="22"/>
        </w:rPr>
        <w:t xml:space="preserve"> </w:t>
      </w:r>
      <w:r w:rsidRPr="00AE178E">
        <w:rPr>
          <w:rFonts w:ascii="Arial Narrow" w:hAnsi="Arial Narrow" w:cstheme="minorHAnsi"/>
          <w:b/>
          <w:w w:val="80"/>
          <w:sz w:val="22"/>
          <w:szCs w:val="22"/>
        </w:rPr>
        <w:t>del</w:t>
      </w:r>
      <w:r w:rsidRPr="00AE178E">
        <w:rPr>
          <w:rFonts w:ascii="Arial Narrow" w:hAnsi="Arial Narrow" w:cstheme="minorHAnsi"/>
          <w:b/>
          <w:spacing w:val="-3"/>
          <w:sz w:val="22"/>
          <w:szCs w:val="22"/>
        </w:rPr>
        <w:t xml:space="preserve"> </w:t>
      </w:r>
      <w:r w:rsidRPr="00AE178E">
        <w:rPr>
          <w:rFonts w:ascii="Arial Narrow" w:hAnsi="Arial Narrow" w:cstheme="minorHAnsi"/>
          <w:b/>
          <w:w w:val="80"/>
          <w:sz w:val="22"/>
          <w:szCs w:val="22"/>
        </w:rPr>
        <w:t>equipo</w:t>
      </w:r>
      <w:r w:rsidRPr="00AE178E">
        <w:rPr>
          <w:rFonts w:ascii="Arial Narrow" w:hAnsi="Arial Narrow" w:cstheme="minorHAnsi"/>
          <w:b/>
          <w:spacing w:val="-4"/>
          <w:sz w:val="22"/>
          <w:szCs w:val="22"/>
        </w:rPr>
        <w:t xml:space="preserve"> </w:t>
      </w:r>
      <w:r w:rsidRPr="00AE178E">
        <w:rPr>
          <w:rFonts w:ascii="Arial Narrow" w:hAnsi="Arial Narrow" w:cstheme="minorHAnsi"/>
          <w:b/>
          <w:w w:val="80"/>
          <w:sz w:val="22"/>
          <w:szCs w:val="22"/>
        </w:rPr>
        <w:t>de</w:t>
      </w:r>
      <w:r w:rsidRPr="00AE178E">
        <w:rPr>
          <w:rFonts w:ascii="Arial Narrow" w:hAnsi="Arial Narrow" w:cstheme="minorHAnsi"/>
          <w:b/>
          <w:spacing w:val="-3"/>
          <w:sz w:val="22"/>
          <w:szCs w:val="22"/>
        </w:rPr>
        <w:t xml:space="preserve"> </w:t>
      </w:r>
      <w:r w:rsidRPr="00AE178E">
        <w:rPr>
          <w:rFonts w:ascii="Arial Narrow" w:hAnsi="Arial Narrow" w:cstheme="minorHAnsi"/>
          <w:b/>
          <w:spacing w:val="-2"/>
          <w:w w:val="80"/>
          <w:sz w:val="22"/>
          <w:szCs w:val="22"/>
        </w:rPr>
        <w:t>trabajo.</w:t>
      </w:r>
    </w:p>
    <w:tbl>
      <w:tblPr>
        <w:tblStyle w:val="TableNormal"/>
        <w:tblW w:w="0" w:type="auto"/>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1"/>
        <w:gridCol w:w="6805"/>
      </w:tblGrid>
      <w:tr w:rsidR="00CF65FC" w:rsidRPr="00AE178E" w14:paraId="3D3859C5" w14:textId="77777777" w:rsidTr="009D1C0F">
        <w:trPr>
          <w:trHeight w:val="757"/>
        </w:trPr>
        <w:tc>
          <w:tcPr>
            <w:tcW w:w="2621" w:type="dxa"/>
            <w:shd w:val="clear" w:color="auto" w:fill="D0CECE"/>
          </w:tcPr>
          <w:p w14:paraId="7A319CF3" w14:textId="77777777" w:rsidR="00CF65FC" w:rsidRPr="00AE178E" w:rsidRDefault="00CF65FC" w:rsidP="00AE178E">
            <w:pPr>
              <w:pStyle w:val="TableParagraph"/>
              <w:spacing w:before="1"/>
              <w:rPr>
                <w:rFonts w:ascii="Arial Narrow" w:hAnsi="Arial Narrow" w:cstheme="minorHAnsi"/>
                <w:b/>
              </w:rPr>
            </w:pPr>
          </w:p>
          <w:p w14:paraId="5C5F07DE" w14:textId="77777777" w:rsidR="00CF65FC" w:rsidRPr="00AE178E" w:rsidRDefault="00CF65FC" w:rsidP="00AE178E">
            <w:pPr>
              <w:pStyle w:val="TableParagraph"/>
              <w:ind w:left="17"/>
              <w:jc w:val="center"/>
              <w:rPr>
                <w:rFonts w:ascii="Arial Narrow" w:hAnsi="Arial Narrow" w:cstheme="minorHAnsi"/>
                <w:b/>
              </w:rPr>
            </w:pPr>
            <w:r w:rsidRPr="00AE178E">
              <w:rPr>
                <w:rFonts w:ascii="Arial Narrow" w:hAnsi="Arial Narrow" w:cstheme="minorHAnsi"/>
                <w:b/>
                <w:w w:val="80"/>
              </w:rPr>
              <w:t>Carta</w:t>
            </w:r>
            <w:r w:rsidRPr="00AE178E">
              <w:rPr>
                <w:rFonts w:ascii="Arial Narrow" w:hAnsi="Arial Narrow" w:cstheme="minorHAnsi"/>
                <w:b/>
                <w:spacing w:val="-6"/>
              </w:rPr>
              <w:t xml:space="preserve"> </w:t>
            </w:r>
            <w:r w:rsidRPr="00AE178E">
              <w:rPr>
                <w:rFonts w:ascii="Arial Narrow" w:hAnsi="Arial Narrow" w:cstheme="minorHAnsi"/>
                <w:b/>
                <w:w w:val="80"/>
              </w:rPr>
              <w:t>de</w:t>
            </w:r>
            <w:r w:rsidRPr="00AE178E">
              <w:rPr>
                <w:rFonts w:ascii="Arial Narrow" w:hAnsi="Arial Narrow" w:cstheme="minorHAnsi"/>
                <w:b/>
                <w:spacing w:val="-5"/>
              </w:rPr>
              <w:t xml:space="preserve"> </w:t>
            </w:r>
            <w:r w:rsidRPr="00AE178E">
              <w:rPr>
                <w:rFonts w:ascii="Arial Narrow" w:hAnsi="Arial Narrow" w:cstheme="minorHAnsi"/>
                <w:b/>
                <w:spacing w:val="-2"/>
                <w:w w:val="80"/>
              </w:rPr>
              <w:t>intención</w:t>
            </w:r>
          </w:p>
        </w:tc>
        <w:tc>
          <w:tcPr>
            <w:tcW w:w="6805" w:type="dxa"/>
          </w:tcPr>
          <w:p w14:paraId="44BDB793" w14:textId="77777777" w:rsidR="00CF65FC" w:rsidRPr="00AE178E" w:rsidRDefault="00CF65FC" w:rsidP="00AE178E">
            <w:pPr>
              <w:pStyle w:val="TableParagraph"/>
              <w:ind w:left="110" w:right="91"/>
              <w:jc w:val="both"/>
              <w:rPr>
                <w:rFonts w:ascii="Arial Narrow" w:hAnsi="Arial Narrow" w:cstheme="minorHAnsi"/>
              </w:rPr>
            </w:pPr>
            <w:r w:rsidRPr="00AE178E">
              <w:rPr>
                <w:rFonts w:ascii="Arial Narrow" w:hAnsi="Arial Narrow" w:cstheme="minorHAnsi"/>
                <w:w w:val="85"/>
              </w:rPr>
              <w:t xml:space="preserve">Suscrita por cada uno de los profesionales, integrantes del equipo de trabajo, </w:t>
            </w:r>
            <w:r w:rsidRPr="00AE178E">
              <w:rPr>
                <w:rFonts w:ascii="Arial Narrow" w:hAnsi="Arial Narrow" w:cstheme="minorHAnsi"/>
                <w:w w:val="80"/>
              </w:rPr>
              <w:t xml:space="preserve">donde autorizan presentar su hoja de vida para el proceso, indicando el número y </w:t>
            </w:r>
            <w:r w:rsidRPr="00AE178E">
              <w:rPr>
                <w:rFonts w:ascii="Arial Narrow" w:hAnsi="Arial Narrow" w:cstheme="minorHAnsi"/>
                <w:spacing w:val="-2"/>
                <w:w w:val="85"/>
              </w:rPr>
              <w:t>objeto correspondiente y datos de contacto (teléfono y correo electrónico).</w:t>
            </w:r>
          </w:p>
        </w:tc>
      </w:tr>
      <w:tr w:rsidR="00CF65FC" w:rsidRPr="00AE178E" w14:paraId="093C427F" w14:textId="77777777" w:rsidTr="009D1C0F">
        <w:trPr>
          <w:trHeight w:val="1010"/>
        </w:trPr>
        <w:tc>
          <w:tcPr>
            <w:tcW w:w="2621" w:type="dxa"/>
            <w:shd w:val="clear" w:color="auto" w:fill="D0CECE"/>
          </w:tcPr>
          <w:p w14:paraId="35D8AC77" w14:textId="77777777" w:rsidR="00CF65FC" w:rsidRPr="00AE178E" w:rsidRDefault="00CF65FC" w:rsidP="00AE178E">
            <w:pPr>
              <w:pStyle w:val="TableParagraph"/>
              <w:spacing w:before="126"/>
              <w:rPr>
                <w:rFonts w:ascii="Arial Narrow" w:hAnsi="Arial Narrow" w:cstheme="minorHAnsi"/>
                <w:b/>
              </w:rPr>
            </w:pPr>
          </w:p>
          <w:p w14:paraId="545D1929" w14:textId="77777777" w:rsidR="00CF65FC" w:rsidRPr="00AE178E" w:rsidRDefault="00CF65FC" w:rsidP="00AE178E">
            <w:pPr>
              <w:pStyle w:val="TableParagraph"/>
              <w:ind w:left="17" w:right="3"/>
              <w:jc w:val="center"/>
              <w:rPr>
                <w:rFonts w:ascii="Arial Narrow" w:hAnsi="Arial Narrow" w:cstheme="minorHAnsi"/>
                <w:b/>
              </w:rPr>
            </w:pPr>
            <w:r w:rsidRPr="00AE178E">
              <w:rPr>
                <w:rFonts w:ascii="Arial Narrow" w:hAnsi="Arial Narrow" w:cstheme="minorHAnsi"/>
                <w:b/>
                <w:w w:val="80"/>
              </w:rPr>
              <w:t>Título</w:t>
            </w:r>
            <w:r w:rsidRPr="00AE178E">
              <w:rPr>
                <w:rFonts w:ascii="Arial Narrow" w:hAnsi="Arial Narrow" w:cstheme="minorHAnsi"/>
                <w:b/>
                <w:spacing w:val="-1"/>
              </w:rPr>
              <w:t xml:space="preserve"> </w:t>
            </w:r>
            <w:r w:rsidRPr="00AE178E">
              <w:rPr>
                <w:rFonts w:ascii="Arial Narrow" w:hAnsi="Arial Narrow" w:cstheme="minorHAnsi"/>
                <w:b/>
                <w:spacing w:val="-2"/>
                <w:w w:val="90"/>
              </w:rPr>
              <w:t>profesional</w:t>
            </w:r>
          </w:p>
        </w:tc>
        <w:tc>
          <w:tcPr>
            <w:tcW w:w="6805" w:type="dxa"/>
          </w:tcPr>
          <w:p w14:paraId="129B221F" w14:textId="77777777" w:rsidR="00CF65FC" w:rsidRPr="00AE178E" w:rsidRDefault="00CF65FC" w:rsidP="00AE178E">
            <w:pPr>
              <w:pStyle w:val="TableParagraph"/>
              <w:ind w:left="110"/>
              <w:rPr>
                <w:rFonts w:ascii="Arial Narrow" w:hAnsi="Arial Narrow" w:cstheme="minorHAnsi"/>
              </w:rPr>
            </w:pPr>
            <w:r w:rsidRPr="00AE178E">
              <w:rPr>
                <w:rFonts w:ascii="Arial Narrow" w:hAnsi="Arial Narrow" w:cstheme="minorHAnsi"/>
                <w:w w:val="80"/>
              </w:rPr>
              <w:t xml:space="preserve">Copia del Diploma o Acta de Grado o Título Profesional, expedido por la respectiva </w:t>
            </w:r>
            <w:r w:rsidRPr="00AE178E">
              <w:rPr>
                <w:rFonts w:ascii="Arial Narrow" w:hAnsi="Arial Narrow" w:cstheme="minorHAnsi"/>
                <w:w w:val="85"/>
              </w:rPr>
              <w:t>Universidad;</w:t>
            </w:r>
            <w:r w:rsidRPr="00AE178E">
              <w:rPr>
                <w:rFonts w:ascii="Arial Narrow" w:hAnsi="Arial Narrow" w:cstheme="minorHAnsi"/>
                <w:spacing w:val="-7"/>
                <w:w w:val="85"/>
              </w:rPr>
              <w:t xml:space="preserve"> </w:t>
            </w:r>
            <w:r w:rsidRPr="00AE178E">
              <w:rPr>
                <w:rFonts w:ascii="Arial Narrow" w:hAnsi="Arial Narrow" w:cstheme="minorHAnsi"/>
                <w:w w:val="85"/>
              </w:rPr>
              <w:t>acreditado</w:t>
            </w:r>
            <w:r w:rsidRPr="00AE178E">
              <w:rPr>
                <w:rFonts w:ascii="Arial Narrow" w:hAnsi="Arial Narrow" w:cstheme="minorHAnsi"/>
                <w:spacing w:val="-6"/>
                <w:w w:val="85"/>
              </w:rPr>
              <w:t xml:space="preserve"> </w:t>
            </w:r>
            <w:r w:rsidRPr="00AE178E">
              <w:rPr>
                <w:rFonts w:ascii="Arial Narrow" w:hAnsi="Arial Narrow" w:cstheme="minorHAnsi"/>
                <w:w w:val="85"/>
              </w:rPr>
              <w:t>según</w:t>
            </w:r>
            <w:r w:rsidRPr="00AE178E">
              <w:rPr>
                <w:rFonts w:ascii="Arial Narrow" w:hAnsi="Arial Narrow" w:cstheme="minorHAnsi"/>
                <w:spacing w:val="-6"/>
                <w:w w:val="85"/>
              </w:rPr>
              <w:t xml:space="preserve"> </w:t>
            </w:r>
            <w:r w:rsidRPr="00AE178E">
              <w:rPr>
                <w:rFonts w:ascii="Arial Narrow" w:hAnsi="Arial Narrow" w:cstheme="minorHAnsi"/>
                <w:w w:val="85"/>
              </w:rPr>
              <w:t>la</w:t>
            </w:r>
            <w:r w:rsidRPr="00AE178E">
              <w:rPr>
                <w:rFonts w:ascii="Arial Narrow" w:hAnsi="Arial Narrow" w:cstheme="minorHAnsi"/>
                <w:spacing w:val="-6"/>
                <w:w w:val="85"/>
              </w:rPr>
              <w:t xml:space="preserve"> </w:t>
            </w:r>
            <w:r w:rsidRPr="00AE178E">
              <w:rPr>
                <w:rFonts w:ascii="Arial Narrow" w:hAnsi="Arial Narrow" w:cstheme="minorHAnsi"/>
                <w:w w:val="85"/>
              </w:rPr>
              <w:t>legislación</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6"/>
                <w:w w:val="85"/>
              </w:rPr>
              <w:t xml:space="preserve"> </w:t>
            </w:r>
            <w:r w:rsidRPr="00AE178E">
              <w:rPr>
                <w:rFonts w:ascii="Arial Narrow" w:hAnsi="Arial Narrow" w:cstheme="minorHAnsi"/>
                <w:w w:val="85"/>
              </w:rPr>
              <w:t>cada</w:t>
            </w:r>
            <w:r w:rsidRPr="00AE178E">
              <w:rPr>
                <w:rFonts w:ascii="Arial Narrow" w:hAnsi="Arial Narrow" w:cstheme="minorHAnsi"/>
                <w:spacing w:val="-6"/>
                <w:w w:val="85"/>
              </w:rPr>
              <w:t xml:space="preserve"> </w:t>
            </w:r>
            <w:r w:rsidRPr="00AE178E">
              <w:rPr>
                <w:rFonts w:ascii="Arial Narrow" w:hAnsi="Arial Narrow" w:cstheme="minorHAnsi"/>
                <w:w w:val="85"/>
              </w:rPr>
              <w:t>estado.</w:t>
            </w:r>
          </w:p>
          <w:p w14:paraId="6478CC23" w14:textId="77777777" w:rsidR="00CF65FC" w:rsidRPr="00AE178E" w:rsidRDefault="00CF65FC" w:rsidP="00AE178E">
            <w:pPr>
              <w:pStyle w:val="TableParagraph"/>
              <w:ind w:left="110"/>
              <w:rPr>
                <w:rFonts w:ascii="Arial Narrow" w:hAnsi="Arial Narrow" w:cstheme="minorHAnsi"/>
              </w:rPr>
            </w:pPr>
            <w:r w:rsidRPr="00AE178E">
              <w:rPr>
                <w:rFonts w:ascii="Arial Narrow" w:hAnsi="Arial Narrow" w:cstheme="minorHAnsi"/>
                <w:spacing w:val="-2"/>
                <w:w w:val="85"/>
              </w:rPr>
              <w:t>Los</w:t>
            </w:r>
            <w:r w:rsidRPr="00AE178E">
              <w:rPr>
                <w:rFonts w:ascii="Arial Narrow" w:hAnsi="Arial Narrow" w:cstheme="minorHAnsi"/>
                <w:spacing w:val="5"/>
              </w:rPr>
              <w:t xml:space="preserve"> </w:t>
            </w:r>
            <w:r w:rsidRPr="00AE178E">
              <w:rPr>
                <w:rFonts w:ascii="Arial Narrow" w:hAnsi="Arial Narrow" w:cstheme="minorHAnsi"/>
                <w:spacing w:val="-2"/>
                <w:w w:val="85"/>
              </w:rPr>
              <w:t>títulos</w:t>
            </w:r>
            <w:r w:rsidRPr="00AE178E">
              <w:rPr>
                <w:rFonts w:ascii="Arial Narrow" w:hAnsi="Arial Narrow" w:cstheme="minorHAnsi"/>
                <w:spacing w:val="3"/>
              </w:rPr>
              <w:t xml:space="preserve"> </w:t>
            </w:r>
            <w:r w:rsidRPr="00AE178E">
              <w:rPr>
                <w:rFonts w:ascii="Arial Narrow" w:hAnsi="Arial Narrow" w:cstheme="minorHAnsi"/>
                <w:spacing w:val="-2"/>
                <w:w w:val="85"/>
              </w:rPr>
              <w:t>de</w:t>
            </w:r>
            <w:r w:rsidRPr="00AE178E">
              <w:rPr>
                <w:rFonts w:ascii="Arial Narrow" w:hAnsi="Arial Narrow" w:cstheme="minorHAnsi"/>
                <w:spacing w:val="3"/>
              </w:rPr>
              <w:t xml:space="preserve"> </w:t>
            </w:r>
            <w:r w:rsidRPr="00AE178E">
              <w:rPr>
                <w:rFonts w:ascii="Arial Narrow" w:hAnsi="Arial Narrow" w:cstheme="minorHAnsi"/>
                <w:spacing w:val="-2"/>
                <w:w w:val="85"/>
              </w:rPr>
              <w:t>educación</w:t>
            </w:r>
            <w:r w:rsidRPr="00AE178E">
              <w:rPr>
                <w:rFonts w:ascii="Arial Narrow" w:hAnsi="Arial Narrow" w:cstheme="minorHAnsi"/>
                <w:spacing w:val="3"/>
              </w:rPr>
              <w:t xml:space="preserve"> </w:t>
            </w:r>
            <w:r w:rsidRPr="00AE178E">
              <w:rPr>
                <w:rFonts w:ascii="Arial Narrow" w:hAnsi="Arial Narrow" w:cstheme="minorHAnsi"/>
                <w:spacing w:val="-2"/>
                <w:w w:val="85"/>
              </w:rPr>
              <w:t>superior</w:t>
            </w:r>
            <w:r w:rsidRPr="00AE178E">
              <w:rPr>
                <w:rFonts w:ascii="Arial Narrow" w:hAnsi="Arial Narrow" w:cstheme="minorHAnsi"/>
                <w:spacing w:val="3"/>
              </w:rPr>
              <w:t xml:space="preserve"> </w:t>
            </w:r>
            <w:r w:rsidRPr="00AE178E">
              <w:rPr>
                <w:rFonts w:ascii="Arial Narrow" w:hAnsi="Arial Narrow" w:cstheme="minorHAnsi"/>
                <w:spacing w:val="-2"/>
                <w:w w:val="85"/>
              </w:rPr>
              <w:t>otorgados</w:t>
            </w:r>
            <w:r w:rsidRPr="00AE178E">
              <w:rPr>
                <w:rFonts w:ascii="Arial Narrow" w:hAnsi="Arial Narrow" w:cstheme="minorHAnsi"/>
                <w:spacing w:val="3"/>
              </w:rPr>
              <w:t xml:space="preserve"> </w:t>
            </w:r>
            <w:r w:rsidRPr="00AE178E">
              <w:rPr>
                <w:rFonts w:ascii="Arial Narrow" w:hAnsi="Arial Narrow" w:cstheme="minorHAnsi"/>
                <w:spacing w:val="-2"/>
                <w:w w:val="85"/>
              </w:rPr>
              <w:t>por</w:t>
            </w:r>
            <w:r w:rsidRPr="00AE178E">
              <w:rPr>
                <w:rFonts w:ascii="Arial Narrow" w:hAnsi="Arial Narrow" w:cstheme="minorHAnsi"/>
                <w:spacing w:val="3"/>
              </w:rPr>
              <w:t xml:space="preserve"> </w:t>
            </w:r>
            <w:r w:rsidRPr="00AE178E">
              <w:rPr>
                <w:rFonts w:ascii="Arial Narrow" w:hAnsi="Arial Narrow" w:cstheme="minorHAnsi"/>
                <w:spacing w:val="-2"/>
                <w:w w:val="85"/>
              </w:rPr>
              <w:t>instituciones</w:t>
            </w:r>
            <w:r w:rsidRPr="00AE178E">
              <w:rPr>
                <w:rFonts w:ascii="Arial Narrow" w:hAnsi="Arial Narrow" w:cstheme="minorHAnsi"/>
                <w:spacing w:val="3"/>
              </w:rPr>
              <w:t xml:space="preserve"> </w:t>
            </w:r>
            <w:r w:rsidRPr="00AE178E">
              <w:rPr>
                <w:rFonts w:ascii="Arial Narrow" w:hAnsi="Arial Narrow" w:cstheme="minorHAnsi"/>
                <w:spacing w:val="-2"/>
                <w:w w:val="85"/>
              </w:rPr>
              <w:t>extranjeras</w:t>
            </w:r>
            <w:r w:rsidRPr="00AE178E">
              <w:rPr>
                <w:rFonts w:ascii="Arial Narrow" w:hAnsi="Arial Narrow" w:cstheme="minorHAnsi"/>
                <w:spacing w:val="3"/>
              </w:rPr>
              <w:t xml:space="preserve"> </w:t>
            </w:r>
            <w:r w:rsidRPr="00AE178E">
              <w:rPr>
                <w:rFonts w:ascii="Arial Narrow" w:hAnsi="Arial Narrow" w:cstheme="minorHAnsi"/>
                <w:spacing w:val="-2"/>
                <w:w w:val="85"/>
              </w:rPr>
              <w:t xml:space="preserve">deben </w:t>
            </w:r>
            <w:r w:rsidRPr="00AE178E">
              <w:rPr>
                <w:rFonts w:ascii="Arial Narrow" w:hAnsi="Arial Narrow" w:cstheme="minorHAnsi"/>
                <w:spacing w:val="-4"/>
                <w:w w:val="85"/>
              </w:rPr>
              <w:t>presentarse convalidados por el Ministerio de Educación Nacional.</w:t>
            </w:r>
          </w:p>
        </w:tc>
      </w:tr>
      <w:tr w:rsidR="00CF65FC" w:rsidRPr="00AE178E" w14:paraId="6BE57816" w14:textId="77777777" w:rsidTr="009D1C0F">
        <w:trPr>
          <w:trHeight w:val="506"/>
        </w:trPr>
        <w:tc>
          <w:tcPr>
            <w:tcW w:w="2621" w:type="dxa"/>
            <w:shd w:val="clear" w:color="auto" w:fill="D0CECE"/>
          </w:tcPr>
          <w:p w14:paraId="67CFA533" w14:textId="77777777" w:rsidR="00CF65FC" w:rsidRPr="00AE178E" w:rsidRDefault="00CF65FC" w:rsidP="00AE178E">
            <w:pPr>
              <w:pStyle w:val="TableParagraph"/>
              <w:spacing w:before="127"/>
              <w:ind w:left="17" w:right="1"/>
              <w:jc w:val="center"/>
              <w:rPr>
                <w:rFonts w:ascii="Arial Narrow" w:hAnsi="Arial Narrow" w:cstheme="minorHAnsi"/>
                <w:b/>
              </w:rPr>
            </w:pPr>
            <w:r w:rsidRPr="00AE178E">
              <w:rPr>
                <w:rFonts w:ascii="Arial Narrow" w:hAnsi="Arial Narrow" w:cstheme="minorHAnsi"/>
                <w:b/>
                <w:w w:val="80"/>
              </w:rPr>
              <w:t>Matrícula</w:t>
            </w:r>
            <w:r w:rsidRPr="00AE178E">
              <w:rPr>
                <w:rFonts w:ascii="Arial Narrow" w:hAnsi="Arial Narrow" w:cstheme="minorHAnsi"/>
                <w:b/>
              </w:rPr>
              <w:t xml:space="preserve"> </w:t>
            </w:r>
            <w:r w:rsidRPr="00AE178E">
              <w:rPr>
                <w:rFonts w:ascii="Arial Narrow" w:hAnsi="Arial Narrow" w:cstheme="minorHAnsi"/>
                <w:b/>
                <w:spacing w:val="-2"/>
                <w:w w:val="85"/>
              </w:rPr>
              <w:t>profesional</w:t>
            </w:r>
          </w:p>
        </w:tc>
        <w:tc>
          <w:tcPr>
            <w:tcW w:w="6805" w:type="dxa"/>
          </w:tcPr>
          <w:p w14:paraId="24019608" w14:textId="77777777" w:rsidR="00CF65FC" w:rsidRPr="00AE178E" w:rsidRDefault="00CF65FC" w:rsidP="00AE178E">
            <w:pPr>
              <w:pStyle w:val="TableParagraph"/>
              <w:ind w:left="110" w:right="180"/>
              <w:rPr>
                <w:rFonts w:ascii="Arial Narrow" w:hAnsi="Arial Narrow" w:cstheme="minorHAnsi"/>
              </w:rPr>
            </w:pPr>
            <w:r w:rsidRPr="00AE178E">
              <w:rPr>
                <w:rFonts w:ascii="Arial Narrow" w:hAnsi="Arial Narrow" w:cstheme="minorHAnsi"/>
                <w:w w:val="80"/>
              </w:rPr>
              <w:t>Copia de la matricula o tarjeta profesional para profesionales colombianos, según</w:t>
            </w:r>
            <w:r w:rsidRPr="00AE178E">
              <w:rPr>
                <w:rFonts w:ascii="Arial Narrow" w:hAnsi="Arial Narrow" w:cstheme="minorHAnsi"/>
                <w:spacing w:val="80"/>
              </w:rPr>
              <w:t xml:space="preserve"> </w:t>
            </w:r>
            <w:r w:rsidRPr="00AE178E">
              <w:rPr>
                <w:rFonts w:ascii="Arial Narrow" w:hAnsi="Arial Narrow" w:cstheme="minorHAnsi"/>
                <w:w w:val="85"/>
              </w:rPr>
              <w:t>la normatividad legal aplicable.</w:t>
            </w:r>
          </w:p>
        </w:tc>
      </w:tr>
      <w:tr w:rsidR="00CF65FC" w:rsidRPr="00AE178E" w14:paraId="604406B6" w14:textId="77777777" w:rsidTr="009D1C0F">
        <w:trPr>
          <w:trHeight w:val="755"/>
        </w:trPr>
        <w:tc>
          <w:tcPr>
            <w:tcW w:w="2621" w:type="dxa"/>
            <w:shd w:val="clear" w:color="auto" w:fill="D0CECE"/>
          </w:tcPr>
          <w:p w14:paraId="5D3CD342" w14:textId="77777777" w:rsidR="00CF65FC" w:rsidRPr="00AE178E" w:rsidRDefault="00CF65FC" w:rsidP="00AE178E">
            <w:pPr>
              <w:pStyle w:val="TableParagraph"/>
              <w:spacing w:before="124"/>
              <w:ind w:left="400" w:right="198" w:hanging="178"/>
              <w:rPr>
                <w:rFonts w:ascii="Arial Narrow" w:hAnsi="Arial Narrow" w:cstheme="minorHAnsi"/>
                <w:b/>
              </w:rPr>
            </w:pPr>
            <w:r w:rsidRPr="00AE178E">
              <w:rPr>
                <w:rFonts w:ascii="Arial Narrow" w:hAnsi="Arial Narrow" w:cstheme="minorHAnsi"/>
                <w:b/>
                <w:w w:val="80"/>
              </w:rPr>
              <w:t xml:space="preserve">Certificado vigencia de la </w:t>
            </w:r>
            <w:r w:rsidRPr="00AE178E">
              <w:rPr>
                <w:rFonts w:ascii="Arial Narrow" w:hAnsi="Arial Narrow" w:cstheme="minorHAnsi"/>
                <w:b/>
                <w:w w:val="90"/>
              </w:rPr>
              <w:t>matrícula</w:t>
            </w:r>
            <w:r w:rsidRPr="00AE178E">
              <w:rPr>
                <w:rFonts w:ascii="Arial Narrow" w:hAnsi="Arial Narrow" w:cstheme="minorHAnsi"/>
                <w:b/>
                <w:spacing w:val="-10"/>
                <w:w w:val="90"/>
              </w:rPr>
              <w:t xml:space="preserve"> </w:t>
            </w:r>
            <w:r w:rsidRPr="00AE178E">
              <w:rPr>
                <w:rFonts w:ascii="Arial Narrow" w:hAnsi="Arial Narrow" w:cstheme="minorHAnsi"/>
                <w:b/>
                <w:w w:val="90"/>
              </w:rPr>
              <w:t>profesional</w:t>
            </w:r>
          </w:p>
        </w:tc>
        <w:tc>
          <w:tcPr>
            <w:tcW w:w="6805" w:type="dxa"/>
          </w:tcPr>
          <w:p w14:paraId="01818125" w14:textId="77777777" w:rsidR="00CF65FC" w:rsidRPr="00AE178E" w:rsidRDefault="00CF65FC" w:rsidP="00AE178E">
            <w:pPr>
              <w:pStyle w:val="TableParagraph"/>
              <w:ind w:left="110" w:right="96"/>
              <w:jc w:val="both"/>
              <w:rPr>
                <w:rFonts w:ascii="Arial Narrow" w:hAnsi="Arial Narrow" w:cstheme="minorHAnsi"/>
              </w:rPr>
            </w:pPr>
            <w:r w:rsidRPr="00AE178E">
              <w:rPr>
                <w:rFonts w:ascii="Arial Narrow" w:hAnsi="Arial Narrow" w:cstheme="minorHAnsi"/>
                <w:w w:val="85"/>
              </w:rPr>
              <w:t>Certificado</w:t>
            </w:r>
            <w:r w:rsidRPr="00AE178E">
              <w:rPr>
                <w:rFonts w:ascii="Arial Narrow" w:hAnsi="Arial Narrow" w:cstheme="minorHAnsi"/>
                <w:spacing w:val="-1"/>
                <w:w w:val="85"/>
              </w:rPr>
              <w:t xml:space="preserve"> </w:t>
            </w:r>
            <w:r w:rsidRPr="00AE178E">
              <w:rPr>
                <w:rFonts w:ascii="Arial Narrow" w:hAnsi="Arial Narrow" w:cstheme="minorHAnsi"/>
                <w:w w:val="85"/>
              </w:rPr>
              <w:t>de</w:t>
            </w:r>
            <w:r w:rsidRPr="00AE178E">
              <w:rPr>
                <w:rFonts w:ascii="Arial Narrow" w:hAnsi="Arial Narrow" w:cstheme="minorHAnsi"/>
                <w:spacing w:val="-1"/>
                <w:w w:val="85"/>
              </w:rPr>
              <w:t xml:space="preserve"> </w:t>
            </w:r>
            <w:r w:rsidRPr="00AE178E">
              <w:rPr>
                <w:rFonts w:ascii="Arial Narrow" w:hAnsi="Arial Narrow" w:cstheme="minorHAnsi"/>
                <w:w w:val="85"/>
              </w:rPr>
              <w:t>la vigencia de</w:t>
            </w:r>
            <w:r w:rsidRPr="00AE178E">
              <w:rPr>
                <w:rFonts w:ascii="Arial Narrow" w:hAnsi="Arial Narrow" w:cstheme="minorHAnsi"/>
                <w:spacing w:val="-2"/>
                <w:w w:val="85"/>
              </w:rPr>
              <w:t xml:space="preserve"> </w:t>
            </w:r>
            <w:r w:rsidRPr="00AE178E">
              <w:rPr>
                <w:rFonts w:ascii="Arial Narrow" w:hAnsi="Arial Narrow" w:cstheme="minorHAnsi"/>
                <w:w w:val="85"/>
              </w:rPr>
              <w:t>la matricula</w:t>
            </w:r>
            <w:r w:rsidRPr="00AE178E">
              <w:rPr>
                <w:rFonts w:ascii="Arial Narrow" w:hAnsi="Arial Narrow" w:cstheme="minorHAnsi"/>
                <w:spacing w:val="-1"/>
                <w:w w:val="85"/>
              </w:rPr>
              <w:t xml:space="preserve"> </w:t>
            </w:r>
            <w:r w:rsidRPr="00AE178E">
              <w:rPr>
                <w:rFonts w:ascii="Arial Narrow" w:hAnsi="Arial Narrow" w:cstheme="minorHAnsi"/>
                <w:w w:val="85"/>
              </w:rPr>
              <w:t>profesional o</w:t>
            </w:r>
            <w:r w:rsidRPr="00AE178E">
              <w:rPr>
                <w:rFonts w:ascii="Arial Narrow" w:hAnsi="Arial Narrow" w:cstheme="minorHAnsi"/>
                <w:spacing w:val="-1"/>
                <w:w w:val="85"/>
              </w:rPr>
              <w:t xml:space="preserve"> </w:t>
            </w:r>
            <w:r w:rsidRPr="00AE178E">
              <w:rPr>
                <w:rFonts w:ascii="Arial Narrow" w:hAnsi="Arial Narrow" w:cstheme="minorHAnsi"/>
                <w:w w:val="85"/>
              </w:rPr>
              <w:t>equivalente, vigente a</w:t>
            </w:r>
            <w:r w:rsidRPr="00AE178E">
              <w:rPr>
                <w:rFonts w:ascii="Arial Narrow" w:hAnsi="Arial Narrow" w:cstheme="minorHAnsi"/>
                <w:spacing w:val="-1"/>
                <w:w w:val="85"/>
              </w:rPr>
              <w:t xml:space="preserve"> </w:t>
            </w:r>
            <w:r w:rsidRPr="00AE178E">
              <w:rPr>
                <w:rFonts w:ascii="Arial Narrow" w:hAnsi="Arial Narrow" w:cstheme="minorHAnsi"/>
                <w:w w:val="85"/>
              </w:rPr>
              <w:t>la fecha de cierre del presente proceso, para profesionales colombianos para la evaluación</w:t>
            </w:r>
            <w:r w:rsidRPr="00AE178E">
              <w:rPr>
                <w:rFonts w:ascii="Arial Narrow" w:hAnsi="Arial Narrow" w:cstheme="minorHAnsi"/>
                <w:spacing w:val="-2"/>
                <w:w w:val="85"/>
              </w:rPr>
              <w:t xml:space="preserve"> </w:t>
            </w:r>
            <w:r w:rsidRPr="00AE178E">
              <w:rPr>
                <w:rFonts w:ascii="Arial Narrow" w:hAnsi="Arial Narrow" w:cstheme="minorHAnsi"/>
                <w:w w:val="85"/>
              </w:rPr>
              <w:t>de</w:t>
            </w:r>
            <w:r w:rsidRPr="00AE178E">
              <w:rPr>
                <w:rFonts w:ascii="Arial Narrow" w:hAnsi="Arial Narrow" w:cstheme="minorHAnsi"/>
                <w:spacing w:val="-2"/>
                <w:w w:val="85"/>
              </w:rPr>
              <w:t xml:space="preserve"> </w:t>
            </w:r>
            <w:r w:rsidRPr="00AE178E">
              <w:rPr>
                <w:rFonts w:ascii="Arial Narrow" w:hAnsi="Arial Narrow" w:cstheme="minorHAnsi"/>
                <w:w w:val="85"/>
              </w:rPr>
              <w:t>los</w:t>
            </w:r>
            <w:r w:rsidRPr="00AE178E">
              <w:rPr>
                <w:rFonts w:ascii="Arial Narrow" w:hAnsi="Arial Narrow" w:cstheme="minorHAnsi"/>
                <w:spacing w:val="-2"/>
                <w:w w:val="85"/>
              </w:rPr>
              <w:t xml:space="preserve"> </w:t>
            </w:r>
            <w:r w:rsidRPr="00AE178E">
              <w:rPr>
                <w:rFonts w:ascii="Arial Narrow" w:hAnsi="Arial Narrow" w:cstheme="minorHAnsi"/>
                <w:w w:val="85"/>
              </w:rPr>
              <w:t>roles</w:t>
            </w:r>
            <w:r w:rsidRPr="00AE178E">
              <w:rPr>
                <w:rFonts w:ascii="Arial Narrow" w:hAnsi="Arial Narrow" w:cstheme="minorHAnsi"/>
                <w:spacing w:val="-2"/>
                <w:w w:val="85"/>
              </w:rPr>
              <w:t xml:space="preserve"> </w:t>
            </w:r>
            <w:r w:rsidRPr="00AE178E">
              <w:rPr>
                <w:rFonts w:ascii="Arial Narrow" w:hAnsi="Arial Narrow" w:cstheme="minorHAnsi"/>
                <w:w w:val="85"/>
              </w:rPr>
              <w:t>a</w:t>
            </w:r>
            <w:r w:rsidRPr="00AE178E">
              <w:rPr>
                <w:rFonts w:ascii="Arial Narrow" w:hAnsi="Arial Narrow" w:cstheme="minorHAnsi"/>
                <w:spacing w:val="-4"/>
                <w:w w:val="85"/>
              </w:rPr>
              <w:t xml:space="preserve"> </w:t>
            </w:r>
            <w:r w:rsidRPr="00AE178E">
              <w:rPr>
                <w:rFonts w:ascii="Arial Narrow" w:hAnsi="Arial Narrow" w:cstheme="minorHAnsi"/>
                <w:w w:val="85"/>
              </w:rPr>
              <w:t>presentar</w:t>
            </w:r>
            <w:r w:rsidRPr="00AE178E">
              <w:rPr>
                <w:rFonts w:ascii="Arial Narrow" w:hAnsi="Arial Narrow" w:cstheme="minorHAnsi"/>
                <w:spacing w:val="-2"/>
                <w:w w:val="85"/>
              </w:rPr>
              <w:t xml:space="preserve"> </w:t>
            </w:r>
            <w:r w:rsidRPr="00AE178E">
              <w:rPr>
                <w:rFonts w:ascii="Arial Narrow" w:hAnsi="Arial Narrow" w:cstheme="minorHAnsi"/>
                <w:w w:val="85"/>
              </w:rPr>
              <w:t>con</w:t>
            </w:r>
            <w:r w:rsidRPr="00AE178E">
              <w:rPr>
                <w:rFonts w:ascii="Arial Narrow" w:hAnsi="Arial Narrow" w:cstheme="minorHAnsi"/>
                <w:spacing w:val="-2"/>
                <w:w w:val="85"/>
              </w:rPr>
              <w:t xml:space="preserve"> </w:t>
            </w:r>
            <w:r w:rsidRPr="00AE178E">
              <w:rPr>
                <w:rFonts w:ascii="Arial Narrow" w:hAnsi="Arial Narrow" w:cstheme="minorHAnsi"/>
                <w:w w:val="85"/>
              </w:rPr>
              <w:t>la</w:t>
            </w:r>
            <w:r w:rsidRPr="00AE178E">
              <w:rPr>
                <w:rFonts w:ascii="Arial Narrow" w:hAnsi="Arial Narrow" w:cstheme="minorHAnsi"/>
                <w:spacing w:val="-2"/>
                <w:w w:val="85"/>
              </w:rPr>
              <w:t xml:space="preserve"> </w:t>
            </w:r>
            <w:r w:rsidRPr="00AE178E">
              <w:rPr>
                <w:rFonts w:ascii="Arial Narrow" w:hAnsi="Arial Narrow" w:cstheme="minorHAnsi"/>
                <w:w w:val="85"/>
              </w:rPr>
              <w:t>propuesta.</w:t>
            </w:r>
          </w:p>
        </w:tc>
      </w:tr>
      <w:tr w:rsidR="00CF65FC" w:rsidRPr="00AE178E" w14:paraId="146FFDF1" w14:textId="77777777" w:rsidTr="009D1C0F">
        <w:trPr>
          <w:trHeight w:val="1262"/>
        </w:trPr>
        <w:tc>
          <w:tcPr>
            <w:tcW w:w="2621" w:type="dxa"/>
            <w:shd w:val="clear" w:color="auto" w:fill="D0CECE"/>
          </w:tcPr>
          <w:p w14:paraId="2CC25CA5" w14:textId="77777777" w:rsidR="00CF65FC" w:rsidRPr="00AE178E" w:rsidRDefault="00CF65FC" w:rsidP="00AE178E">
            <w:pPr>
              <w:pStyle w:val="TableParagraph"/>
              <w:rPr>
                <w:rFonts w:ascii="Arial Narrow" w:hAnsi="Arial Narrow" w:cstheme="minorHAnsi"/>
                <w:b/>
              </w:rPr>
            </w:pPr>
          </w:p>
          <w:p w14:paraId="3768F3CB" w14:textId="77777777" w:rsidR="00CF65FC" w:rsidRPr="00AE178E" w:rsidRDefault="00CF65FC" w:rsidP="00AE178E">
            <w:pPr>
              <w:pStyle w:val="TableParagraph"/>
              <w:rPr>
                <w:rFonts w:ascii="Arial Narrow" w:hAnsi="Arial Narrow" w:cstheme="minorHAnsi"/>
                <w:b/>
              </w:rPr>
            </w:pPr>
          </w:p>
          <w:p w14:paraId="505D8205" w14:textId="77777777" w:rsidR="00CF65FC" w:rsidRPr="00AE178E" w:rsidRDefault="00CF65FC" w:rsidP="00AE178E">
            <w:pPr>
              <w:pStyle w:val="TableParagraph"/>
              <w:ind w:left="17" w:right="1"/>
              <w:jc w:val="center"/>
              <w:rPr>
                <w:rFonts w:ascii="Arial Narrow" w:hAnsi="Arial Narrow" w:cstheme="minorHAnsi"/>
                <w:b/>
              </w:rPr>
            </w:pPr>
            <w:r w:rsidRPr="00AE178E">
              <w:rPr>
                <w:rFonts w:ascii="Arial Narrow" w:hAnsi="Arial Narrow" w:cstheme="minorHAnsi"/>
                <w:b/>
                <w:w w:val="80"/>
              </w:rPr>
              <w:t>Título</w:t>
            </w:r>
            <w:r w:rsidRPr="00AE178E">
              <w:rPr>
                <w:rFonts w:ascii="Arial Narrow" w:hAnsi="Arial Narrow" w:cstheme="minorHAnsi"/>
                <w:b/>
                <w:spacing w:val="-1"/>
              </w:rPr>
              <w:t xml:space="preserve"> </w:t>
            </w:r>
            <w:r w:rsidRPr="00AE178E">
              <w:rPr>
                <w:rFonts w:ascii="Arial Narrow" w:hAnsi="Arial Narrow" w:cstheme="minorHAnsi"/>
                <w:b/>
                <w:spacing w:val="-2"/>
                <w:w w:val="90"/>
              </w:rPr>
              <w:t>posgrado</w:t>
            </w:r>
          </w:p>
        </w:tc>
        <w:tc>
          <w:tcPr>
            <w:tcW w:w="6805" w:type="dxa"/>
          </w:tcPr>
          <w:p w14:paraId="2E51DA66" w14:textId="77777777" w:rsidR="00CF65FC" w:rsidRPr="00AE178E" w:rsidRDefault="00CF65FC" w:rsidP="00AE178E">
            <w:pPr>
              <w:pStyle w:val="TableParagraph"/>
              <w:ind w:left="110" w:right="98"/>
              <w:jc w:val="both"/>
              <w:rPr>
                <w:rFonts w:ascii="Arial Narrow" w:hAnsi="Arial Narrow" w:cstheme="minorHAnsi"/>
              </w:rPr>
            </w:pPr>
            <w:r w:rsidRPr="00AE178E">
              <w:rPr>
                <w:rFonts w:ascii="Arial Narrow" w:hAnsi="Arial Narrow" w:cstheme="minorHAnsi"/>
                <w:w w:val="85"/>
              </w:rPr>
              <w:t xml:space="preserve">Copia del Diploma o Acta de Grado, expedido por la respectiva Universidad o Institución de Educación, debidamente acreditada conforme a la legislación de </w:t>
            </w:r>
            <w:r w:rsidRPr="00AE178E">
              <w:rPr>
                <w:rFonts w:ascii="Arial Narrow" w:hAnsi="Arial Narrow" w:cstheme="minorHAnsi"/>
                <w:w w:val="90"/>
              </w:rPr>
              <w:t>cada Estado.</w:t>
            </w:r>
          </w:p>
          <w:p w14:paraId="15345A11" w14:textId="77777777" w:rsidR="00CF65FC" w:rsidRPr="00AE178E" w:rsidRDefault="00CF65FC" w:rsidP="00AE178E">
            <w:pPr>
              <w:pStyle w:val="TableParagraph"/>
              <w:ind w:left="110" w:right="87"/>
              <w:jc w:val="both"/>
              <w:rPr>
                <w:rFonts w:ascii="Arial Narrow" w:hAnsi="Arial Narrow" w:cstheme="minorHAnsi"/>
              </w:rPr>
            </w:pPr>
            <w:r w:rsidRPr="00AE178E">
              <w:rPr>
                <w:rFonts w:ascii="Arial Narrow" w:hAnsi="Arial Narrow" w:cstheme="minorHAnsi"/>
                <w:spacing w:val="-4"/>
                <w:w w:val="80"/>
              </w:rPr>
              <w:t>Los</w:t>
            </w:r>
            <w:r w:rsidRPr="00AE178E">
              <w:rPr>
                <w:rFonts w:ascii="Arial Narrow" w:hAnsi="Arial Narrow" w:cstheme="minorHAnsi"/>
                <w:spacing w:val="-1"/>
              </w:rPr>
              <w:t xml:space="preserve"> </w:t>
            </w:r>
            <w:r w:rsidRPr="00AE178E">
              <w:rPr>
                <w:rFonts w:ascii="Arial Narrow" w:hAnsi="Arial Narrow" w:cstheme="minorHAnsi"/>
                <w:spacing w:val="-4"/>
                <w:w w:val="80"/>
              </w:rPr>
              <w:t>títulos</w:t>
            </w:r>
            <w:r w:rsidRPr="00AE178E">
              <w:rPr>
                <w:rFonts w:ascii="Arial Narrow" w:hAnsi="Arial Narrow" w:cstheme="minorHAnsi"/>
                <w:spacing w:val="-6"/>
              </w:rPr>
              <w:t xml:space="preserve"> </w:t>
            </w:r>
            <w:r w:rsidRPr="00AE178E">
              <w:rPr>
                <w:rFonts w:ascii="Arial Narrow" w:hAnsi="Arial Narrow" w:cstheme="minorHAnsi"/>
                <w:spacing w:val="-4"/>
                <w:w w:val="80"/>
              </w:rPr>
              <w:t>otorgados</w:t>
            </w:r>
            <w:r w:rsidRPr="00AE178E">
              <w:rPr>
                <w:rFonts w:ascii="Arial Narrow" w:hAnsi="Arial Narrow" w:cstheme="minorHAnsi"/>
                <w:spacing w:val="-1"/>
              </w:rPr>
              <w:t xml:space="preserve"> </w:t>
            </w:r>
            <w:r w:rsidRPr="00AE178E">
              <w:rPr>
                <w:rFonts w:ascii="Arial Narrow" w:hAnsi="Arial Narrow" w:cstheme="minorHAnsi"/>
                <w:spacing w:val="-4"/>
                <w:w w:val="80"/>
              </w:rPr>
              <w:t>por</w:t>
            </w:r>
            <w:r w:rsidRPr="00AE178E">
              <w:rPr>
                <w:rFonts w:ascii="Arial Narrow" w:hAnsi="Arial Narrow" w:cstheme="minorHAnsi"/>
                <w:spacing w:val="-3"/>
              </w:rPr>
              <w:t xml:space="preserve"> </w:t>
            </w:r>
            <w:r w:rsidRPr="00AE178E">
              <w:rPr>
                <w:rFonts w:ascii="Arial Narrow" w:hAnsi="Arial Narrow" w:cstheme="minorHAnsi"/>
                <w:spacing w:val="-4"/>
                <w:w w:val="80"/>
              </w:rPr>
              <w:t>instituciones</w:t>
            </w:r>
            <w:r w:rsidRPr="00AE178E">
              <w:rPr>
                <w:rFonts w:ascii="Arial Narrow" w:hAnsi="Arial Narrow" w:cstheme="minorHAnsi"/>
                <w:spacing w:val="-1"/>
              </w:rPr>
              <w:t xml:space="preserve"> </w:t>
            </w:r>
            <w:r w:rsidRPr="00AE178E">
              <w:rPr>
                <w:rFonts w:ascii="Arial Narrow" w:hAnsi="Arial Narrow" w:cstheme="minorHAnsi"/>
                <w:spacing w:val="-4"/>
                <w:w w:val="80"/>
              </w:rPr>
              <w:t>extranjeras</w:t>
            </w:r>
            <w:r w:rsidRPr="00AE178E">
              <w:rPr>
                <w:rFonts w:ascii="Arial Narrow" w:hAnsi="Arial Narrow" w:cstheme="minorHAnsi"/>
                <w:spacing w:val="-1"/>
              </w:rPr>
              <w:t xml:space="preserve"> </w:t>
            </w:r>
            <w:r w:rsidRPr="00AE178E">
              <w:rPr>
                <w:rFonts w:ascii="Arial Narrow" w:hAnsi="Arial Narrow" w:cstheme="minorHAnsi"/>
                <w:spacing w:val="-4"/>
                <w:w w:val="80"/>
              </w:rPr>
              <w:t>deben</w:t>
            </w:r>
            <w:r w:rsidRPr="00AE178E">
              <w:rPr>
                <w:rFonts w:ascii="Arial Narrow" w:hAnsi="Arial Narrow" w:cstheme="minorHAnsi"/>
                <w:spacing w:val="-3"/>
              </w:rPr>
              <w:t xml:space="preserve"> </w:t>
            </w:r>
            <w:r w:rsidRPr="00AE178E">
              <w:rPr>
                <w:rFonts w:ascii="Arial Narrow" w:hAnsi="Arial Narrow" w:cstheme="minorHAnsi"/>
                <w:spacing w:val="-4"/>
                <w:w w:val="80"/>
              </w:rPr>
              <w:t>presentarse</w:t>
            </w:r>
            <w:r w:rsidRPr="00AE178E">
              <w:rPr>
                <w:rFonts w:ascii="Arial Narrow" w:hAnsi="Arial Narrow" w:cstheme="minorHAnsi"/>
                <w:spacing w:val="-3"/>
              </w:rPr>
              <w:t xml:space="preserve"> </w:t>
            </w:r>
            <w:r w:rsidRPr="00AE178E">
              <w:rPr>
                <w:rFonts w:ascii="Arial Narrow" w:hAnsi="Arial Narrow" w:cstheme="minorHAnsi"/>
                <w:spacing w:val="-4"/>
                <w:w w:val="80"/>
              </w:rPr>
              <w:t>convalidados</w:t>
            </w:r>
            <w:r w:rsidRPr="00AE178E">
              <w:rPr>
                <w:rFonts w:ascii="Arial Narrow" w:hAnsi="Arial Narrow" w:cstheme="minorHAnsi"/>
                <w:spacing w:val="-1"/>
              </w:rPr>
              <w:t xml:space="preserve"> </w:t>
            </w:r>
            <w:r w:rsidRPr="00AE178E">
              <w:rPr>
                <w:rFonts w:ascii="Arial Narrow" w:hAnsi="Arial Narrow" w:cstheme="minorHAnsi"/>
                <w:spacing w:val="-4"/>
                <w:w w:val="80"/>
              </w:rPr>
              <w:t xml:space="preserve">por </w:t>
            </w:r>
            <w:r w:rsidRPr="00AE178E">
              <w:rPr>
                <w:rFonts w:ascii="Arial Narrow" w:hAnsi="Arial Narrow" w:cstheme="minorHAnsi"/>
                <w:spacing w:val="-2"/>
                <w:w w:val="85"/>
              </w:rPr>
              <w:t>el Ministerio de Educación Nacional.</w:t>
            </w:r>
          </w:p>
        </w:tc>
      </w:tr>
      <w:tr w:rsidR="00CF65FC" w:rsidRPr="00AE178E" w14:paraId="4EAFCD1D" w14:textId="77777777" w:rsidTr="009D1C0F">
        <w:trPr>
          <w:trHeight w:val="505"/>
        </w:trPr>
        <w:tc>
          <w:tcPr>
            <w:tcW w:w="2621" w:type="dxa"/>
            <w:shd w:val="clear" w:color="auto" w:fill="D0CECE"/>
          </w:tcPr>
          <w:p w14:paraId="276DD022" w14:textId="77777777" w:rsidR="00CF65FC" w:rsidRPr="00AE178E" w:rsidRDefault="00CF65FC" w:rsidP="00AE178E">
            <w:pPr>
              <w:pStyle w:val="TableParagraph"/>
              <w:spacing w:before="126"/>
              <w:ind w:left="17" w:right="6"/>
              <w:jc w:val="center"/>
              <w:rPr>
                <w:rFonts w:ascii="Arial Narrow" w:hAnsi="Arial Narrow" w:cstheme="minorHAnsi"/>
                <w:b/>
              </w:rPr>
            </w:pPr>
            <w:r w:rsidRPr="00AE178E">
              <w:rPr>
                <w:rFonts w:ascii="Arial Narrow" w:hAnsi="Arial Narrow" w:cstheme="minorHAnsi"/>
                <w:b/>
                <w:w w:val="80"/>
              </w:rPr>
              <w:t>Licencia</w:t>
            </w:r>
            <w:r w:rsidRPr="00AE178E">
              <w:rPr>
                <w:rFonts w:ascii="Arial Narrow" w:hAnsi="Arial Narrow" w:cstheme="minorHAnsi"/>
                <w:b/>
                <w:spacing w:val="-3"/>
              </w:rPr>
              <w:t xml:space="preserve"> </w:t>
            </w:r>
            <w:r w:rsidRPr="00AE178E">
              <w:rPr>
                <w:rFonts w:ascii="Arial Narrow" w:hAnsi="Arial Narrow" w:cstheme="minorHAnsi"/>
                <w:b/>
                <w:w w:val="80"/>
              </w:rPr>
              <w:t>en</w:t>
            </w:r>
            <w:r w:rsidRPr="00AE178E">
              <w:rPr>
                <w:rFonts w:ascii="Arial Narrow" w:hAnsi="Arial Narrow" w:cstheme="minorHAnsi"/>
                <w:b/>
                <w:spacing w:val="-6"/>
              </w:rPr>
              <w:t xml:space="preserve"> </w:t>
            </w:r>
            <w:r w:rsidRPr="00AE178E">
              <w:rPr>
                <w:rFonts w:ascii="Arial Narrow" w:hAnsi="Arial Narrow" w:cstheme="minorHAnsi"/>
                <w:b/>
                <w:spacing w:val="-5"/>
                <w:w w:val="80"/>
              </w:rPr>
              <w:t>SST</w:t>
            </w:r>
          </w:p>
        </w:tc>
        <w:tc>
          <w:tcPr>
            <w:tcW w:w="6805" w:type="dxa"/>
          </w:tcPr>
          <w:p w14:paraId="3AD66A10" w14:textId="77777777" w:rsidR="00CF65FC" w:rsidRPr="00AE178E" w:rsidRDefault="00CF65FC" w:rsidP="00AE178E">
            <w:pPr>
              <w:pStyle w:val="TableParagraph"/>
              <w:ind w:left="110"/>
              <w:rPr>
                <w:rFonts w:ascii="Arial Narrow" w:hAnsi="Arial Narrow" w:cstheme="minorHAnsi"/>
              </w:rPr>
            </w:pPr>
            <w:r w:rsidRPr="00AE178E">
              <w:rPr>
                <w:rFonts w:ascii="Arial Narrow" w:hAnsi="Arial Narrow" w:cstheme="minorHAnsi"/>
                <w:w w:val="85"/>
              </w:rPr>
              <w:t>Copia</w:t>
            </w:r>
            <w:r w:rsidRPr="00AE178E">
              <w:rPr>
                <w:rFonts w:ascii="Arial Narrow" w:hAnsi="Arial Narrow" w:cstheme="minorHAnsi"/>
                <w:spacing w:val="-3"/>
                <w:w w:val="85"/>
              </w:rPr>
              <w:t xml:space="preserve"> </w:t>
            </w:r>
            <w:r w:rsidRPr="00AE178E">
              <w:rPr>
                <w:rFonts w:ascii="Arial Narrow" w:hAnsi="Arial Narrow" w:cstheme="minorHAnsi"/>
                <w:w w:val="85"/>
              </w:rPr>
              <w:t>de</w:t>
            </w:r>
            <w:r w:rsidRPr="00AE178E">
              <w:rPr>
                <w:rFonts w:ascii="Arial Narrow" w:hAnsi="Arial Narrow" w:cstheme="minorHAnsi"/>
                <w:spacing w:val="-5"/>
                <w:w w:val="85"/>
              </w:rPr>
              <w:t xml:space="preserve"> </w:t>
            </w:r>
            <w:r w:rsidRPr="00AE178E">
              <w:rPr>
                <w:rFonts w:ascii="Arial Narrow" w:hAnsi="Arial Narrow" w:cstheme="minorHAnsi"/>
                <w:w w:val="85"/>
              </w:rPr>
              <w:t>la</w:t>
            </w:r>
            <w:r w:rsidRPr="00AE178E">
              <w:rPr>
                <w:rFonts w:ascii="Arial Narrow" w:hAnsi="Arial Narrow" w:cstheme="minorHAnsi"/>
                <w:spacing w:val="-5"/>
                <w:w w:val="85"/>
              </w:rPr>
              <w:t xml:space="preserve"> </w:t>
            </w:r>
            <w:r w:rsidRPr="00AE178E">
              <w:rPr>
                <w:rFonts w:ascii="Arial Narrow" w:hAnsi="Arial Narrow" w:cstheme="minorHAnsi"/>
                <w:w w:val="85"/>
              </w:rPr>
              <w:t>Licencia</w:t>
            </w:r>
            <w:r w:rsidRPr="00AE178E">
              <w:rPr>
                <w:rFonts w:ascii="Arial Narrow" w:hAnsi="Arial Narrow" w:cstheme="minorHAnsi"/>
                <w:spacing w:val="-3"/>
                <w:w w:val="85"/>
              </w:rPr>
              <w:t xml:space="preserve"> </w:t>
            </w:r>
            <w:r w:rsidRPr="00AE178E">
              <w:rPr>
                <w:rFonts w:ascii="Arial Narrow" w:hAnsi="Arial Narrow" w:cstheme="minorHAnsi"/>
                <w:w w:val="85"/>
              </w:rPr>
              <w:t>o</w:t>
            </w:r>
            <w:r w:rsidRPr="00AE178E">
              <w:rPr>
                <w:rFonts w:ascii="Arial Narrow" w:hAnsi="Arial Narrow" w:cstheme="minorHAnsi"/>
                <w:spacing w:val="-5"/>
                <w:w w:val="85"/>
              </w:rPr>
              <w:t xml:space="preserve"> </w:t>
            </w:r>
            <w:r w:rsidRPr="00AE178E">
              <w:rPr>
                <w:rFonts w:ascii="Arial Narrow" w:hAnsi="Arial Narrow" w:cstheme="minorHAnsi"/>
                <w:w w:val="85"/>
              </w:rPr>
              <w:t>copia</w:t>
            </w:r>
            <w:r w:rsidRPr="00AE178E">
              <w:rPr>
                <w:rFonts w:ascii="Arial Narrow" w:hAnsi="Arial Narrow" w:cstheme="minorHAnsi"/>
                <w:spacing w:val="-5"/>
                <w:w w:val="85"/>
              </w:rPr>
              <w:t xml:space="preserve"> </w:t>
            </w:r>
            <w:r w:rsidRPr="00AE178E">
              <w:rPr>
                <w:rFonts w:ascii="Arial Narrow" w:hAnsi="Arial Narrow" w:cstheme="minorHAnsi"/>
                <w:w w:val="85"/>
              </w:rPr>
              <w:t>de</w:t>
            </w:r>
            <w:r w:rsidRPr="00AE178E">
              <w:rPr>
                <w:rFonts w:ascii="Arial Narrow" w:hAnsi="Arial Narrow" w:cstheme="minorHAnsi"/>
                <w:spacing w:val="-3"/>
                <w:w w:val="85"/>
              </w:rPr>
              <w:t xml:space="preserve"> </w:t>
            </w:r>
            <w:r w:rsidRPr="00AE178E">
              <w:rPr>
                <w:rFonts w:ascii="Arial Narrow" w:hAnsi="Arial Narrow" w:cstheme="minorHAnsi"/>
                <w:w w:val="85"/>
              </w:rPr>
              <w:t>la resolución</w:t>
            </w:r>
            <w:r w:rsidRPr="00AE178E">
              <w:rPr>
                <w:rFonts w:ascii="Arial Narrow" w:hAnsi="Arial Narrow" w:cstheme="minorHAnsi"/>
                <w:spacing w:val="-3"/>
                <w:w w:val="85"/>
              </w:rPr>
              <w:t xml:space="preserve"> </w:t>
            </w:r>
            <w:r w:rsidRPr="00AE178E">
              <w:rPr>
                <w:rFonts w:ascii="Arial Narrow" w:hAnsi="Arial Narrow" w:cstheme="minorHAnsi"/>
                <w:w w:val="85"/>
              </w:rPr>
              <w:t>que</w:t>
            </w:r>
            <w:r w:rsidRPr="00AE178E">
              <w:rPr>
                <w:rFonts w:ascii="Arial Narrow" w:hAnsi="Arial Narrow" w:cstheme="minorHAnsi"/>
                <w:spacing w:val="-3"/>
                <w:w w:val="85"/>
              </w:rPr>
              <w:t xml:space="preserve"> </w:t>
            </w:r>
            <w:r w:rsidRPr="00AE178E">
              <w:rPr>
                <w:rFonts w:ascii="Arial Narrow" w:hAnsi="Arial Narrow" w:cstheme="minorHAnsi"/>
                <w:w w:val="85"/>
              </w:rPr>
              <w:t>lo</w:t>
            </w:r>
            <w:r w:rsidRPr="00AE178E">
              <w:rPr>
                <w:rFonts w:ascii="Arial Narrow" w:hAnsi="Arial Narrow" w:cstheme="minorHAnsi"/>
                <w:spacing w:val="-4"/>
                <w:w w:val="85"/>
              </w:rPr>
              <w:t xml:space="preserve"> </w:t>
            </w:r>
            <w:r w:rsidRPr="00AE178E">
              <w:rPr>
                <w:rFonts w:ascii="Arial Narrow" w:hAnsi="Arial Narrow" w:cstheme="minorHAnsi"/>
                <w:w w:val="85"/>
              </w:rPr>
              <w:t>acredite</w:t>
            </w:r>
            <w:r w:rsidRPr="00AE178E">
              <w:rPr>
                <w:rFonts w:ascii="Arial Narrow" w:hAnsi="Arial Narrow" w:cstheme="minorHAnsi"/>
                <w:spacing w:val="-3"/>
                <w:w w:val="85"/>
              </w:rPr>
              <w:t xml:space="preserve"> </w:t>
            </w:r>
            <w:r w:rsidRPr="00AE178E">
              <w:rPr>
                <w:rFonts w:ascii="Arial Narrow" w:hAnsi="Arial Narrow" w:cstheme="minorHAnsi"/>
                <w:w w:val="85"/>
              </w:rPr>
              <w:t>como</w:t>
            </w:r>
            <w:r w:rsidRPr="00AE178E">
              <w:rPr>
                <w:rFonts w:ascii="Arial Narrow" w:hAnsi="Arial Narrow" w:cstheme="minorHAnsi"/>
                <w:spacing w:val="-2"/>
                <w:w w:val="85"/>
              </w:rPr>
              <w:t xml:space="preserve"> </w:t>
            </w:r>
            <w:r w:rsidRPr="00AE178E">
              <w:rPr>
                <w:rFonts w:ascii="Arial Narrow" w:hAnsi="Arial Narrow" w:cstheme="minorHAnsi"/>
                <w:w w:val="85"/>
              </w:rPr>
              <w:t>prestador</w:t>
            </w:r>
            <w:r w:rsidRPr="00AE178E">
              <w:rPr>
                <w:rFonts w:ascii="Arial Narrow" w:hAnsi="Arial Narrow" w:cstheme="minorHAnsi"/>
                <w:spacing w:val="-5"/>
                <w:w w:val="85"/>
              </w:rPr>
              <w:t xml:space="preserve"> </w:t>
            </w:r>
            <w:r w:rsidRPr="00AE178E">
              <w:rPr>
                <w:rFonts w:ascii="Arial Narrow" w:hAnsi="Arial Narrow" w:cstheme="minorHAnsi"/>
                <w:w w:val="85"/>
              </w:rPr>
              <w:t>de servicios de</w:t>
            </w:r>
            <w:r w:rsidRPr="00AE178E">
              <w:rPr>
                <w:rFonts w:ascii="Arial Narrow" w:hAnsi="Arial Narrow" w:cstheme="minorHAnsi"/>
                <w:spacing w:val="-1"/>
                <w:w w:val="85"/>
              </w:rPr>
              <w:t xml:space="preserve"> </w:t>
            </w:r>
            <w:r w:rsidRPr="00AE178E">
              <w:rPr>
                <w:rFonts w:ascii="Arial Narrow" w:hAnsi="Arial Narrow" w:cstheme="minorHAnsi"/>
                <w:w w:val="85"/>
              </w:rPr>
              <w:t>seguridad y</w:t>
            </w:r>
            <w:r w:rsidRPr="00AE178E">
              <w:rPr>
                <w:rFonts w:ascii="Arial Narrow" w:hAnsi="Arial Narrow" w:cstheme="minorHAnsi"/>
                <w:spacing w:val="-1"/>
                <w:w w:val="85"/>
              </w:rPr>
              <w:t xml:space="preserve"> </w:t>
            </w:r>
            <w:r w:rsidRPr="00AE178E">
              <w:rPr>
                <w:rFonts w:ascii="Arial Narrow" w:hAnsi="Arial Narrow" w:cstheme="minorHAnsi"/>
                <w:w w:val="85"/>
              </w:rPr>
              <w:t>salud</w:t>
            </w:r>
            <w:r w:rsidRPr="00AE178E">
              <w:rPr>
                <w:rFonts w:ascii="Arial Narrow" w:hAnsi="Arial Narrow" w:cstheme="minorHAnsi"/>
                <w:spacing w:val="-1"/>
                <w:w w:val="85"/>
              </w:rPr>
              <w:t xml:space="preserve"> </w:t>
            </w:r>
            <w:r w:rsidRPr="00AE178E">
              <w:rPr>
                <w:rFonts w:ascii="Arial Narrow" w:hAnsi="Arial Narrow" w:cstheme="minorHAnsi"/>
                <w:w w:val="85"/>
              </w:rPr>
              <w:t>en el trabajo.</w:t>
            </w:r>
          </w:p>
        </w:tc>
      </w:tr>
      <w:tr w:rsidR="00CF65FC" w:rsidRPr="00AE178E" w14:paraId="79FBF256" w14:textId="77777777" w:rsidTr="009D1C0F">
        <w:trPr>
          <w:trHeight w:val="754"/>
        </w:trPr>
        <w:tc>
          <w:tcPr>
            <w:tcW w:w="2621" w:type="dxa"/>
            <w:vMerge w:val="restart"/>
            <w:shd w:val="clear" w:color="auto" w:fill="D0CECE"/>
          </w:tcPr>
          <w:p w14:paraId="495CC18D" w14:textId="77777777" w:rsidR="00CF65FC" w:rsidRPr="00AE178E" w:rsidRDefault="00CF65FC" w:rsidP="00AE178E">
            <w:pPr>
              <w:pStyle w:val="TableParagraph"/>
              <w:rPr>
                <w:rFonts w:ascii="Arial Narrow" w:hAnsi="Arial Narrow" w:cstheme="minorHAnsi"/>
                <w:b/>
              </w:rPr>
            </w:pPr>
          </w:p>
          <w:p w14:paraId="067A2D45" w14:textId="77777777" w:rsidR="00CF65FC" w:rsidRPr="00AE178E" w:rsidRDefault="00CF65FC" w:rsidP="00AE178E">
            <w:pPr>
              <w:pStyle w:val="TableParagraph"/>
              <w:rPr>
                <w:rFonts w:ascii="Arial Narrow" w:hAnsi="Arial Narrow" w:cstheme="minorHAnsi"/>
                <w:b/>
              </w:rPr>
            </w:pPr>
          </w:p>
          <w:p w14:paraId="18276AE3" w14:textId="77777777" w:rsidR="00CF65FC" w:rsidRPr="00AE178E" w:rsidRDefault="00CF65FC" w:rsidP="00AE178E">
            <w:pPr>
              <w:pStyle w:val="TableParagraph"/>
              <w:rPr>
                <w:rFonts w:ascii="Arial Narrow" w:hAnsi="Arial Narrow" w:cstheme="minorHAnsi"/>
                <w:b/>
              </w:rPr>
            </w:pPr>
          </w:p>
          <w:p w14:paraId="3B3C507F" w14:textId="77777777" w:rsidR="00CF65FC" w:rsidRPr="00AE178E" w:rsidRDefault="00CF65FC" w:rsidP="00AE178E">
            <w:pPr>
              <w:pStyle w:val="TableParagraph"/>
              <w:spacing w:before="163"/>
              <w:rPr>
                <w:rFonts w:ascii="Arial Narrow" w:hAnsi="Arial Narrow" w:cstheme="minorHAnsi"/>
                <w:b/>
              </w:rPr>
            </w:pPr>
          </w:p>
          <w:p w14:paraId="13E8DD4C" w14:textId="77777777" w:rsidR="00CF65FC" w:rsidRPr="00AE178E" w:rsidRDefault="00CF65FC" w:rsidP="00AE178E">
            <w:pPr>
              <w:pStyle w:val="TableParagraph"/>
              <w:ind w:left="664"/>
              <w:rPr>
                <w:rFonts w:ascii="Arial Narrow" w:hAnsi="Arial Narrow" w:cstheme="minorHAnsi"/>
                <w:b/>
              </w:rPr>
            </w:pPr>
            <w:r w:rsidRPr="00AE178E">
              <w:rPr>
                <w:rFonts w:ascii="Arial Narrow" w:hAnsi="Arial Narrow" w:cstheme="minorHAnsi"/>
                <w:b/>
                <w:spacing w:val="-2"/>
                <w:w w:val="90"/>
              </w:rPr>
              <w:t>Certificaciones</w:t>
            </w:r>
          </w:p>
        </w:tc>
        <w:tc>
          <w:tcPr>
            <w:tcW w:w="6805" w:type="dxa"/>
          </w:tcPr>
          <w:p w14:paraId="677E792F" w14:textId="77777777" w:rsidR="00CF65FC" w:rsidRPr="00AE178E" w:rsidRDefault="00CF65FC" w:rsidP="00AE178E">
            <w:pPr>
              <w:pStyle w:val="TableParagraph"/>
              <w:ind w:left="110" w:right="97"/>
              <w:jc w:val="both"/>
              <w:rPr>
                <w:rFonts w:ascii="Arial Narrow" w:hAnsi="Arial Narrow" w:cstheme="minorHAnsi"/>
              </w:rPr>
            </w:pPr>
            <w:r w:rsidRPr="00AE178E">
              <w:rPr>
                <w:rFonts w:ascii="Arial Narrow" w:hAnsi="Arial Narrow" w:cstheme="minorHAnsi"/>
                <w:w w:val="80"/>
              </w:rPr>
              <w:t xml:space="preserve">Copia de las certificaciones obtenidas y exigidas como formación académica según </w:t>
            </w:r>
            <w:r w:rsidRPr="00AE178E">
              <w:rPr>
                <w:rFonts w:ascii="Arial Narrow" w:hAnsi="Arial Narrow" w:cstheme="minorHAnsi"/>
                <w:w w:val="90"/>
              </w:rPr>
              <w:t xml:space="preserve">el ROL a desempeñar, debidamente expedidas por las organizaciones o </w:t>
            </w:r>
            <w:r w:rsidRPr="00AE178E">
              <w:rPr>
                <w:rFonts w:ascii="Arial Narrow" w:hAnsi="Arial Narrow" w:cstheme="minorHAnsi"/>
                <w:spacing w:val="-2"/>
                <w:w w:val="90"/>
              </w:rPr>
              <w:t>instituciones</w:t>
            </w:r>
            <w:r w:rsidRPr="00AE178E">
              <w:rPr>
                <w:rFonts w:ascii="Arial Narrow" w:hAnsi="Arial Narrow" w:cstheme="minorHAnsi"/>
                <w:spacing w:val="-5"/>
                <w:w w:val="90"/>
              </w:rPr>
              <w:t xml:space="preserve"> </w:t>
            </w:r>
            <w:r w:rsidRPr="00AE178E">
              <w:rPr>
                <w:rFonts w:ascii="Arial Narrow" w:hAnsi="Arial Narrow" w:cstheme="minorHAnsi"/>
                <w:spacing w:val="-2"/>
                <w:w w:val="90"/>
              </w:rPr>
              <w:t>autorizadas.</w:t>
            </w:r>
          </w:p>
        </w:tc>
      </w:tr>
      <w:tr w:rsidR="00CF65FC" w:rsidRPr="00AE178E" w14:paraId="43F5C28D" w14:textId="77777777" w:rsidTr="009D1C0F">
        <w:trPr>
          <w:trHeight w:val="1839"/>
        </w:trPr>
        <w:tc>
          <w:tcPr>
            <w:tcW w:w="2621" w:type="dxa"/>
            <w:vMerge/>
            <w:tcBorders>
              <w:top w:val="nil"/>
            </w:tcBorders>
            <w:shd w:val="clear" w:color="auto" w:fill="D0CECE"/>
          </w:tcPr>
          <w:p w14:paraId="518CCD85" w14:textId="77777777" w:rsidR="00CF65FC" w:rsidRPr="00AE178E" w:rsidRDefault="00CF65FC" w:rsidP="00AE178E">
            <w:pPr>
              <w:rPr>
                <w:rFonts w:ascii="Arial Narrow" w:hAnsi="Arial Narrow" w:cstheme="minorHAnsi"/>
                <w:sz w:val="22"/>
                <w:szCs w:val="22"/>
              </w:rPr>
            </w:pPr>
          </w:p>
        </w:tc>
        <w:tc>
          <w:tcPr>
            <w:tcW w:w="6805" w:type="dxa"/>
          </w:tcPr>
          <w:p w14:paraId="21B53FF5" w14:textId="77777777" w:rsidR="00CF65FC" w:rsidRPr="00AE178E" w:rsidRDefault="00CF65FC" w:rsidP="00AE178E">
            <w:pPr>
              <w:pStyle w:val="TableParagraph"/>
              <w:ind w:left="110" w:right="180"/>
              <w:rPr>
                <w:rFonts w:ascii="Arial Narrow" w:hAnsi="Arial Narrow" w:cstheme="minorHAnsi"/>
              </w:rPr>
            </w:pPr>
            <w:r w:rsidRPr="00AE178E">
              <w:rPr>
                <w:rFonts w:ascii="Arial Narrow" w:hAnsi="Arial Narrow" w:cstheme="minorHAnsi"/>
                <w:w w:val="80"/>
              </w:rPr>
              <w:t>Certificaciones de experiencia expedidas por la entidad o la empresa contratante</w:t>
            </w:r>
            <w:r w:rsidRPr="00AE178E">
              <w:rPr>
                <w:rFonts w:ascii="Arial Narrow" w:hAnsi="Arial Narrow" w:cstheme="minorHAnsi"/>
                <w:spacing w:val="40"/>
              </w:rPr>
              <w:t xml:space="preserve"> </w:t>
            </w:r>
            <w:r w:rsidRPr="00AE178E">
              <w:rPr>
                <w:rFonts w:ascii="Arial Narrow" w:hAnsi="Arial Narrow" w:cstheme="minorHAnsi"/>
                <w:w w:val="90"/>
              </w:rPr>
              <w:t>en</w:t>
            </w:r>
            <w:r w:rsidRPr="00AE178E">
              <w:rPr>
                <w:rFonts w:ascii="Arial Narrow" w:hAnsi="Arial Narrow" w:cstheme="minorHAnsi"/>
                <w:spacing w:val="-4"/>
                <w:w w:val="90"/>
              </w:rPr>
              <w:t xml:space="preserve"> </w:t>
            </w:r>
            <w:r w:rsidRPr="00AE178E">
              <w:rPr>
                <w:rFonts w:ascii="Arial Narrow" w:hAnsi="Arial Narrow" w:cstheme="minorHAnsi"/>
                <w:w w:val="90"/>
              </w:rPr>
              <w:t>las</w:t>
            </w:r>
            <w:r w:rsidRPr="00AE178E">
              <w:rPr>
                <w:rFonts w:ascii="Arial Narrow" w:hAnsi="Arial Narrow" w:cstheme="minorHAnsi"/>
                <w:spacing w:val="-6"/>
                <w:w w:val="90"/>
              </w:rPr>
              <w:t xml:space="preserve"> </w:t>
            </w:r>
            <w:r w:rsidRPr="00AE178E">
              <w:rPr>
                <w:rFonts w:ascii="Arial Narrow" w:hAnsi="Arial Narrow" w:cstheme="minorHAnsi"/>
                <w:w w:val="90"/>
              </w:rPr>
              <w:t>que</w:t>
            </w:r>
            <w:r w:rsidRPr="00AE178E">
              <w:rPr>
                <w:rFonts w:ascii="Arial Narrow" w:hAnsi="Arial Narrow" w:cstheme="minorHAnsi"/>
                <w:spacing w:val="-6"/>
                <w:w w:val="90"/>
              </w:rPr>
              <w:t xml:space="preserve"> </w:t>
            </w:r>
            <w:r w:rsidRPr="00AE178E">
              <w:rPr>
                <w:rFonts w:ascii="Arial Narrow" w:hAnsi="Arial Narrow" w:cstheme="minorHAnsi"/>
                <w:w w:val="90"/>
              </w:rPr>
              <w:t>se</w:t>
            </w:r>
            <w:r w:rsidRPr="00AE178E">
              <w:rPr>
                <w:rFonts w:ascii="Arial Narrow" w:hAnsi="Arial Narrow" w:cstheme="minorHAnsi"/>
                <w:spacing w:val="-4"/>
                <w:w w:val="90"/>
              </w:rPr>
              <w:t xml:space="preserve"> </w:t>
            </w:r>
            <w:r w:rsidRPr="00AE178E">
              <w:rPr>
                <w:rFonts w:ascii="Arial Narrow" w:hAnsi="Arial Narrow" w:cstheme="minorHAnsi"/>
                <w:w w:val="90"/>
              </w:rPr>
              <w:t>indique:</w:t>
            </w:r>
          </w:p>
          <w:p w14:paraId="41636F46" w14:textId="77777777" w:rsidR="00CF65FC" w:rsidRPr="00AE178E" w:rsidRDefault="00CF65FC">
            <w:pPr>
              <w:pStyle w:val="TableParagraph"/>
              <w:numPr>
                <w:ilvl w:val="0"/>
                <w:numId w:val="22"/>
              </w:numPr>
              <w:tabs>
                <w:tab w:val="left" w:pos="830"/>
              </w:tabs>
              <w:rPr>
                <w:rFonts w:ascii="Arial Narrow" w:hAnsi="Arial Narrow" w:cstheme="minorHAnsi"/>
              </w:rPr>
            </w:pPr>
            <w:r w:rsidRPr="00AE178E">
              <w:rPr>
                <w:rFonts w:ascii="Arial Narrow" w:hAnsi="Arial Narrow" w:cstheme="minorHAnsi"/>
                <w:spacing w:val="-4"/>
                <w:w w:val="90"/>
              </w:rPr>
              <w:t>Cargo</w:t>
            </w:r>
          </w:p>
          <w:p w14:paraId="1EB09F08" w14:textId="77777777" w:rsidR="00CF65FC" w:rsidRPr="00AE178E" w:rsidRDefault="00CF65FC">
            <w:pPr>
              <w:pStyle w:val="TableParagraph"/>
              <w:numPr>
                <w:ilvl w:val="0"/>
                <w:numId w:val="22"/>
              </w:numPr>
              <w:tabs>
                <w:tab w:val="left" w:pos="830"/>
              </w:tabs>
              <w:rPr>
                <w:rFonts w:ascii="Arial Narrow" w:hAnsi="Arial Narrow" w:cstheme="minorHAnsi"/>
              </w:rPr>
            </w:pPr>
            <w:r w:rsidRPr="00AE178E">
              <w:rPr>
                <w:rFonts w:ascii="Arial Narrow" w:hAnsi="Arial Narrow" w:cstheme="minorHAnsi"/>
                <w:w w:val="80"/>
              </w:rPr>
              <w:t>Tiempo</w:t>
            </w:r>
            <w:r w:rsidRPr="00AE178E">
              <w:rPr>
                <w:rFonts w:ascii="Arial Narrow" w:hAnsi="Arial Narrow" w:cstheme="minorHAnsi"/>
                <w:spacing w:val="-3"/>
              </w:rPr>
              <w:t xml:space="preserve"> </w:t>
            </w:r>
            <w:r w:rsidRPr="00AE178E">
              <w:rPr>
                <w:rFonts w:ascii="Arial Narrow" w:hAnsi="Arial Narrow" w:cstheme="minorHAnsi"/>
                <w:spacing w:val="-2"/>
                <w:w w:val="90"/>
              </w:rPr>
              <w:t>Laborado</w:t>
            </w:r>
          </w:p>
          <w:p w14:paraId="78D1BE22" w14:textId="77777777" w:rsidR="00CF65FC" w:rsidRPr="00AE178E" w:rsidRDefault="00CF65FC">
            <w:pPr>
              <w:pStyle w:val="TableParagraph"/>
              <w:numPr>
                <w:ilvl w:val="0"/>
                <w:numId w:val="22"/>
              </w:numPr>
              <w:tabs>
                <w:tab w:val="left" w:pos="830"/>
              </w:tabs>
              <w:rPr>
                <w:rFonts w:ascii="Arial Narrow" w:hAnsi="Arial Narrow" w:cstheme="minorHAnsi"/>
              </w:rPr>
            </w:pPr>
            <w:r w:rsidRPr="00AE178E">
              <w:rPr>
                <w:rFonts w:ascii="Arial Narrow" w:hAnsi="Arial Narrow" w:cstheme="minorHAnsi"/>
                <w:w w:val="80"/>
              </w:rPr>
              <w:t>Objeto</w:t>
            </w:r>
            <w:r w:rsidRPr="00AE178E">
              <w:rPr>
                <w:rFonts w:ascii="Arial Narrow" w:hAnsi="Arial Narrow" w:cstheme="minorHAnsi"/>
                <w:spacing w:val="-8"/>
              </w:rPr>
              <w:t xml:space="preserve"> </w:t>
            </w:r>
            <w:r w:rsidRPr="00AE178E">
              <w:rPr>
                <w:rFonts w:ascii="Arial Narrow" w:hAnsi="Arial Narrow" w:cstheme="minorHAnsi"/>
                <w:w w:val="80"/>
              </w:rPr>
              <w:t>u</w:t>
            </w:r>
            <w:r w:rsidRPr="00AE178E">
              <w:rPr>
                <w:rFonts w:ascii="Arial Narrow" w:hAnsi="Arial Narrow" w:cstheme="minorHAnsi"/>
                <w:spacing w:val="-5"/>
              </w:rPr>
              <w:t xml:space="preserve"> </w:t>
            </w:r>
            <w:r w:rsidRPr="00AE178E">
              <w:rPr>
                <w:rFonts w:ascii="Arial Narrow" w:hAnsi="Arial Narrow" w:cstheme="minorHAnsi"/>
                <w:w w:val="80"/>
              </w:rPr>
              <w:t>Objetivo</w:t>
            </w:r>
            <w:r w:rsidRPr="00AE178E">
              <w:rPr>
                <w:rFonts w:ascii="Arial Narrow" w:hAnsi="Arial Narrow" w:cstheme="minorHAnsi"/>
                <w:spacing w:val="-5"/>
              </w:rPr>
              <w:t xml:space="preserve"> </w:t>
            </w:r>
            <w:r w:rsidRPr="00AE178E">
              <w:rPr>
                <w:rFonts w:ascii="Arial Narrow" w:hAnsi="Arial Narrow" w:cstheme="minorHAnsi"/>
                <w:w w:val="80"/>
              </w:rPr>
              <w:t>del</w:t>
            </w:r>
            <w:r w:rsidRPr="00AE178E">
              <w:rPr>
                <w:rFonts w:ascii="Arial Narrow" w:hAnsi="Arial Narrow" w:cstheme="minorHAnsi"/>
                <w:spacing w:val="-5"/>
              </w:rPr>
              <w:t xml:space="preserve"> </w:t>
            </w:r>
            <w:r w:rsidRPr="00AE178E">
              <w:rPr>
                <w:rFonts w:ascii="Arial Narrow" w:hAnsi="Arial Narrow" w:cstheme="minorHAnsi"/>
                <w:spacing w:val="-2"/>
                <w:w w:val="80"/>
              </w:rPr>
              <w:t>cargo</w:t>
            </w:r>
          </w:p>
          <w:p w14:paraId="21782274" w14:textId="77777777" w:rsidR="00CF65FC" w:rsidRPr="00AE178E" w:rsidRDefault="00CF65FC">
            <w:pPr>
              <w:pStyle w:val="TableParagraph"/>
              <w:numPr>
                <w:ilvl w:val="0"/>
                <w:numId w:val="22"/>
              </w:numPr>
              <w:tabs>
                <w:tab w:val="left" w:pos="830"/>
              </w:tabs>
              <w:rPr>
                <w:rFonts w:ascii="Arial Narrow" w:hAnsi="Arial Narrow" w:cstheme="minorHAnsi"/>
              </w:rPr>
            </w:pPr>
            <w:r w:rsidRPr="00AE178E">
              <w:rPr>
                <w:rFonts w:ascii="Arial Narrow" w:hAnsi="Arial Narrow" w:cstheme="minorHAnsi"/>
                <w:spacing w:val="-2"/>
                <w:w w:val="90"/>
              </w:rPr>
              <w:t>Contratante</w:t>
            </w:r>
          </w:p>
          <w:p w14:paraId="18CE789C" w14:textId="77777777" w:rsidR="00CF65FC" w:rsidRPr="00AE178E" w:rsidRDefault="00CF65FC">
            <w:pPr>
              <w:pStyle w:val="TableParagraph"/>
              <w:numPr>
                <w:ilvl w:val="0"/>
                <w:numId w:val="22"/>
              </w:numPr>
              <w:tabs>
                <w:tab w:val="left" w:pos="830"/>
              </w:tabs>
              <w:rPr>
                <w:rFonts w:ascii="Arial Narrow" w:hAnsi="Arial Narrow" w:cstheme="minorHAnsi"/>
              </w:rPr>
            </w:pPr>
            <w:r w:rsidRPr="00AE178E">
              <w:rPr>
                <w:rFonts w:ascii="Arial Narrow" w:hAnsi="Arial Narrow" w:cstheme="minorHAnsi"/>
                <w:spacing w:val="-2"/>
                <w:w w:val="90"/>
              </w:rPr>
              <w:t>Contacto</w:t>
            </w:r>
          </w:p>
        </w:tc>
      </w:tr>
      <w:tr w:rsidR="00CF65FC" w:rsidRPr="00AE178E" w14:paraId="1DEAF4F9" w14:textId="77777777" w:rsidTr="009D1C0F">
        <w:trPr>
          <w:trHeight w:val="506"/>
        </w:trPr>
        <w:tc>
          <w:tcPr>
            <w:tcW w:w="2621" w:type="dxa"/>
            <w:shd w:val="clear" w:color="auto" w:fill="D0CECE"/>
          </w:tcPr>
          <w:p w14:paraId="463578CF" w14:textId="77777777" w:rsidR="00CF65FC" w:rsidRPr="00AE178E" w:rsidRDefault="00CF65FC" w:rsidP="00AE178E">
            <w:pPr>
              <w:pStyle w:val="TableParagraph"/>
              <w:ind w:left="729" w:right="198" w:hanging="46"/>
              <w:rPr>
                <w:rFonts w:ascii="Arial Narrow" w:hAnsi="Arial Narrow" w:cstheme="minorHAnsi"/>
                <w:b/>
              </w:rPr>
            </w:pPr>
            <w:r w:rsidRPr="00AE178E">
              <w:rPr>
                <w:rFonts w:ascii="Arial Narrow" w:hAnsi="Arial Narrow" w:cstheme="minorHAnsi"/>
                <w:b/>
                <w:w w:val="80"/>
              </w:rPr>
              <w:t>Documento</w:t>
            </w:r>
            <w:r w:rsidRPr="00AE178E">
              <w:rPr>
                <w:rFonts w:ascii="Arial Narrow" w:hAnsi="Arial Narrow" w:cstheme="minorHAnsi"/>
                <w:b/>
                <w:spacing w:val="-4"/>
                <w:w w:val="80"/>
              </w:rPr>
              <w:t xml:space="preserve"> </w:t>
            </w:r>
            <w:r w:rsidRPr="00AE178E">
              <w:rPr>
                <w:rFonts w:ascii="Arial Narrow" w:hAnsi="Arial Narrow" w:cstheme="minorHAnsi"/>
                <w:b/>
                <w:w w:val="80"/>
              </w:rPr>
              <w:t xml:space="preserve">de </w:t>
            </w:r>
            <w:r w:rsidRPr="00AE178E">
              <w:rPr>
                <w:rFonts w:ascii="Arial Narrow" w:hAnsi="Arial Narrow" w:cstheme="minorHAnsi"/>
                <w:b/>
                <w:spacing w:val="-2"/>
                <w:w w:val="85"/>
              </w:rPr>
              <w:t>identificación</w:t>
            </w:r>
          </w:p>
        </w:tc>
        <w:tc>
          <w:tcPr>
            <w:tcW w:w="6805" w:type="dxa"/>
          </w:tcPr>
          <w:p w14:paraId="0C687206" w14:textId="77777777" w:rsidR="00CF65FC" w:rsidRPr="00AE178E" w:rsidRDefault="00CF65FC" w:rsidP="00AE178E">
            <w:pPr>
              <w:pStyle w:val="TableParagraph"/>
              <w:spacing w:before="127"/>
              <w:ind w:left="110"/>
              <w:rPr>
                <w:rFonts w:ascii="Arial Narrow" w:hAnsi="Arial Narrow" w:cstheme="minorHAnsi"/>
              </w:rPr>
            </w:pPr>
            <w:r w:rsidRPr="00AE178E">
              <w:rPr>
                <w:rFonts w:ascii="Arial Narrow" w:hAnsi="Arial Narrow" w:cstheme="minorHAnsi"/>
                <w:w w:val="80"/>
              </w:rPr>
              <w:t>Ejemplar</w:t>
            </w:r>
            <w:r w:rsidRPr="00AE178E">
              <w:rPr>
                <w:rFonts w:ascii="Arial Narrow" w:hAnsi="Arial Narrow" w:cstheme="minorHAnsi"/>
                <w:spacing w:val="-8"/>
              </w:rPr>
              <w:t xml:space="preserve"> </w:t>
            </w:r>
            <w:r w:rsidRPr="00AE178E">
              <w:rPr>
                <w:rFonts w:ascii="Arial Narrow" w:hAnsi="Arial Narrow" w:cstheme="minorHAnsi"/>
                <w:w w:val="80"/>
              </w:rPr>
              <w:t>legible</w:t>
            </w:r>
            <w:r w:rsidRPr="00AE178E">
              <w:rPr>
                <w:rFonts w:ascii="Arial Narrow" w:hAnsi="Arial Narrow" w:cstheme="minorHAnsi"/>
                <w:spacing w:val="-3"/>
              </w:rPr>
              <w:t xml:space="preserve"> </w:t>
            </w:r>
            <w:r w:rsidRPr="00AE178E">
              <w:rPr>
                <w:rFonts w:ascii="Arial Narrow" w:hAnsi="Arial Narrow" w:cstheme="minorHAnsi"/>
                <w:w w:val="80"/>
              </w:rPr>
              <w:t>de</w:t>
            </w:r>
            <w:r w:rsidRPr="00AE178E">
              <w:rPr>
                <w:rFonts w:ascii="Arial Narrow" w:hAnsi="Arial Narrow" w:cstheme="minorHAnsi"/>
                <w:spacing w:val="-4"/>
              </w:rPr>
              <w:t xml:space="preserve"> </w:t>
            </w:r>
            <w:r w:rsidRPr="00AE178E">
              <w:rPr>
                <w:rFonts w:ascii="Arial Narrow" w:hAnsi="Arial Narrow" w:cstheme="minorHAnsi"/>
                <w:w w:val="80"/>
              </w:rPr>
              <w:t>la</w:t>
            </w:r>
            <w:r w:rsidRPr="00AE178E">
              <w:rPr>
                <w:rFonts w:ascii="Arial Narrow" w:hAnsi="Arial Narrow" w:cstheme="minorHAnsi"/>
                <w:spacing w:val="-6"/>
              </w:rPr>
              <w:t xml:space="preserve"> </w:t>
            </w:r>
            <w:r w:rsidRPr="00AE178E">
              <w:rPr>
                <w:rFonts w:ascii="Arial Narrow" w:hAnsi="Arial Narrow" w:cstheme="minorHAnsi"/>
                <w:w w:val="80"/>
              </w:rPr>
              <w:t>cédula</w:t>
            </w:r>
            <w:r w:rsidRPr="00AE178E">
              <w:rPr>
                <w:rFonts w:ascii="Arial Narrow" w:hAnsi="Arial Narrow" w:cstheme="minorHAnsi"/>
                <w:spacing w:val="-5"/>
              </w:rPr>
              <w:t xml:space="preserve"> </w:t>
            </w:r>
            <w:r w:rsidRPr="00AE178E">
              <w:rPr>
                <w:rFonts w:ascii="Arial Narrow" w:hAnsi="Arial Narrow" w:cstheme="minorHAnsi"/>
                <w:w w:val="80"/>
              </w:rPr>
              <w:t>de</w:t>
            </w:r>
            <w:r w:rsidRPr="00AE178E">
              <w:rPr>
                <w:rFonts w:ascii="Arial Narrow" w:hAnsi="Arial Narrow" w:cstheme="minorHAnsi"/>
                <w:spacing w:val="-4"/>
              </w:rPr>
              <w:t xml:space="preserve"> </w:t>
            </w:r>
            <w:r w:rsidRPr="00AE178E">
              <w:rPr>
                <w:rFonts w:ascii="Arial Narrow" w:hAnsi="Arial Narrow" w:cstheme="minorHAnsi"/>
                <w:w w:val="80"/>
              </w:rPr>
              <w:t>ciudadanía,</w:t>
            </w:r>
            <w:r w:rsidRPr="00AE178E">
              <w:rPr>
                <w:rFonts w:ascii="Arial Narrow" w:hAnsi="Arial Narrow" w:cstheme="minorHAnsi"/>
                <w:spacing w:val="-4"/>
              </w:rPr>
              <w:t xml:space="preserve"> </w:t>
            </w:r>
            <w:r w:rsidRPr="00AE178E">
              <w:rPr>
                <w:rFonts w:ascii="Arial Narrow" w:hAnsi="Arial Narrow" w:cstheme="minorHAnsi"/>
                <w:w w:val="80"/>
              </w:rPr>
              <w:t>cédula</w:t>
            </w:r>
            <w:r w:rsidRPr="00AE178E">
              <w:rPr>
                <w:rFonts w:ascii="Arial Narrow" w:hAnsi="Arial Narrow" w:cstheme="minorHAnsi"/>
                <w:spacing w:val="-5"/>
              </w:rPr>
              <w:t xml:space="preserve"> </w:t>
            </w:r>
            <w:r w:rsidRPr="00AE178E">
              <w:rPr>
                <w:rFonts w:ascii="Arial Narrow" w:hAnsi="Arial Narrow" w:cstheme="minorHAnsi"/>
                <w:w w:val="80"/>
              </w:rPr>
              <w:t>de</w:t>
            </w:r>
            <w:r w:rsidRPr="00AE178E">
              <w:rPr>
                <w:rFonts w:ascii="Arial Narrow" w:hAnsi="Arial Narrow" w:cstheme="minorHAnsi"/>
                <w:spacing w:val="-4"/>
              </w:rPr>
              <w:t xml:space="preserve"> </w:t>
            </w:r>
            <w:r w:rsidRPr="00AE178E">
              <w:rPr>
                <w:rFonts w:ascii="Arial Narrow" w:hAnsi="Arial Narrow" w:cstheme="minorHAnsi"/>
                <w:w w:val="80"/>
              </w:rPr>
              <w:t>extranjería</w:t>
            </w:r>
            <w:r w:rsidRPr="00AE178E">
              <w:rPr>
                <w:rFonts w:ascii="Arial Narrow" w:hAnsi="Arial Narrow" w:cstheme="minorHAnsi"/>
                <w:spacing w:val="-4"/>
              </w:rPr>
              <w:t xml:space="preserve"> </w:t>
            </w:r>
            <w:r w:rsidRPr="00AE178E">
              <w:rPr>
                <w:rFonts w:ascii="Arial Narrow" w:hAnsi="Arial Narrow" w:cstheme="minorHAnsi"/>
                <w:w w:val="80"/>
              </w:rPr>
              <w:t>o</w:t>
            </w:r>
            <w:r w:rsidRPr="00AE178E">
              <w:rPr>
                <w:rFonts w:ascii="Arial Narrow" w:hAnsi="Arial Narrow" w:cstheme="minorHAnsi"/>
                <w:spacing w:val="-5"/>
              </w:rPr>
              <w:t xml:space="preserve"> </w:t>
            </w:r>
            <w:r w:rsidRPr="00AE178E">
              <w:rPr>
                <w:rFonts w:ascii="Arial Narrow" w:hAnsi="Arial Narrow" w:cstheme="minorHAnsi"/>
                <w:spacing w:val="-2"/>
                <w:w w:val="80"/>
              </w:rPr>
              <w:t>pasaporte.</w:t>
            </w:r>
          </w:p>
        </w:tc>
      </w:tr>
      <w:tr w:rsidR="00CF65FC" w:rsidRPr="00AE178E" w14:paraId="1185FE89" w14:textId="77777777" w:rsidTr="009D1C0F">
        <w:trPr>
          <w:trHeight w:val="1009"/>
        </w:trPr>
        <w:tc>
          <w:tcPr>
            <w:tcW w:w="2621" w:type="dxa"/>
            <w:shd w:val="clear" w:color="auto" w:fill="D0CECE"/>
          </w:tcPr>
          <w:p w14:paraId="59C4AF0D" w14:textId="77777777" w:rsidR="00CF65FC" w:rsidRPr="00AE178E" w:rsidRDefault="00CF65FC" w:rsidP="00AE178E">
            <w:pPr>
              <w:pStyle w:val="TableParagraph"/>
              <w:ind w:left="357" w:right="317" w:hanging="24"/>
              <w:jc w:val="both"/>
              <w:rPr>
                <w:rFonts w:ascii="Arial Narrow" w:hAnsi="Arial Narrow" w:cstheme="minorHAnsi"/>
                <w:b/>
              </w:rPr>
            </w:pPr>
            <w:r w:rsidRPr="00AE178E">
              <w:rPr>
                <w:rFonts w:ascii="Arial Narrow" w:hAnsi="Arial Narrow" w:cstheme="minorHAnsi"/>
                <w:b/>
                <w:w w:val="80"/>
              </w:rPr>
              <w:t xml:space="preserve">Permiso temporal para ejercer sin matrícula a </w:t>
            </w:r>
            <w:r w:rsidRPr="00AE178E">
              <w:rPr>
                <w:rFonts w:ascii="Arial Narrow" w:hAnsi="Arial Narrow" w:cstheme="minorHAnsi"/>
                <w:b/>
                <w:w w:val="90"/>
              </w:rPr>
              <w:t>personas</w:t>
            </w:r>
            <w:r w:rsidRPr="00AE178E">
              <w:rPr>
                <w:rFonts w:ascii="Arial Narrow" w:hAnsi="Arial Narrow" w:cstheme="minorHAnsi"/>
                <w:b/>
                <w:spacing w:val="-9"/>
                <w:w w:val="90"/>
              </w:rPr>
              <w:t xml:space="preserve"> </w:t>
            </w:r>
            <w:r w:rsidRPr="00AE178E">
              <w:rPr>
                <w:rFonts w:ascii="Arial Narrow" w:hAnsi="Arial Narrow" w:cstheme="minorHAnsi"/>
                <w:b/>
                <w:w w:val="90"/>
              </w:rPr>
              <w:t>tituladas</w:t>
            </w:r>
            <w:r w:rsidRPr="00AE178E">
              <w:rPr>
                <w:rFonts w:ascii="Arial Narrow" w:hAnsi="Arial Narrow" w:cstheme="minorHAnsi"/>
                <w:b/>
                <w:spacing w:val="-9"/>
                <w:w w:val="90"/>
              </w:rPr>
              <w:t xml:space="preserve"> </w:t>
            </w:r>
            <w:r w:rsidRPr="00AE178E">
              <w:rPr>
                <w:rFonts w:ascii="Arial Narrow" w:hAnsi="Arial Narrow" w:cstheme="minorHAnsi"/>
                <w:b/>
                <w:w w:val="90"/>
              </w:rPr>
              <w:t>y</w:t>
            </w:r>
          </w:p>
          <w:p w14:paraId="697C6135" w14:textId="77777777" w:rsidR="00CF65FC" w:rsidRPr="00AE178E" w:rsidRDefault="00CF65FC" w:rsidP="00AE178E">
            <w:pPr>
              <w:pStyle w:val="TableParagraph"/>
              <w:ind w:left="179"/>
              <w:jc w:val="both"/>
              <w:rPr>
                <w:rFonts w:ascii="Arial Narrow" w:hAnsi="Arial Narrow" w:cstheme="minorHAnsi"/>
                <w:b/>
              </w:rPr>
            </w:pPr>
            <w:r w:rsidRPr="00AE178E">
              <w:rPr>
                <w:rFonts w:ascii="Arial Narrow" w:hAnsi="Arial Narrow" w:cstheme="minorHAnsi"/>
                <w:b/>
                <w:w w:val="80"/>
              </w:rPr>
              <w:t>domiciliadas</w:t>
            </w:r>
            <w:r w:rsidRPr="00AE178E">
              <w:rPr>
                <w:rFonts w:ascii="Arial Narrow" w:hAnsi="Arial Narrow" w:cstheme="minorHAnsi"/>
                <w:b/>
                <w:spacing w:val="-4"/>
              </w:rPr>
              <w:t xml:space="preserve"> </w:t>
            </w:r>
            <w:r w:rsidRPr="00AE178E">
              <w:rPr>
                <w:rFonts w:ascii="Arial Narrow" w:hAnsi="Arial Narrow" w:cstheme="minorHAnsi"/>
                <w:b/>
                <w:w w:val="80"/>
              </w:rPr>
              <w:t>en</w:t>
            </w:r>
            <w:r w:rsidRPr="00AE178E">
              <w:rPr>
                <w:rFonts w:ascii="Arial Narrow" w:hAnsi="Arial Narrow" w:cstheme="minorHAnsi"/>
                <w:b/>
                <w:spacing w:val="-3"/>
              </w:rPr>
              <w:t xml:space="preserve"> </w:t>
            </w:r>
            <w:r w:rsidRPr="00AE178E">
              <w:rPr>
                <w:rFonts w:ascii="Arial Narrow" w:hAnsi="Arial Narrow" w:cstheme="minorHAnsi"/>
                <w:b/>
                <w:w w:val="80"/>
              </w:rPr>
              <w:t>el</w:t>
            </w:r>
            <w:r w:rsidRPr="00AE178E">
              <w:rPr>
                <w:rFonts w:ascii="Arial Narrow" w:hAnsi="Arial Narrow" w:cstheme="minorHAnsi"/>
                <w:b/>
                <w:spacing w:val="-6"/>
              </w:rPr>
              <w:t xml:space="preserve"> </w:t>
            </w:r>
            <w:r w:rsidRPr="00AE178E">
              <w:rPr>
                <w:rFonts w:ascii="Arial Narrow" w:hAnsi="Arial Narrow" w:cstheme="minorHAnsi"/>
                <w:b/>
                <w:spacing w:val="-2"/>
                <w:w w:val="80"/>
              </w:rPr>
              <w:t>exterior</w:t>
            </w:r>
          </w:p>
        </w:tc>
        <w:tc>
          <w:tcPr>
            <w:tcW w:w="6805" w:type="dxa"/>
          </w:tcPr>
          <w:p w14:paraId="63AA2623" w14:textId="77777777" w:rsidR="00CF65FC" w:rsidRPr="00AE178E" w:rsidRDefault="00CF65FC" w:rsidP="00AE178E">
            <w:pPr>
              <w:pStyle w:val="TableParagraph"/>
              <w:spacing w:before="252"/>
              <w:ind w:left="110"/>
              <w:rPr>
                <w:rFonts w:ascii="Arial Narrow" w:hAnsi="Arial Narrow" w:cstheme="minorHAnsi"/>
              </w:rPr>
            </w:pPr>
            <w:r w:rsidRPr="00AE178E">
              <w:rPr>
                <w:rFonts w:ascii="Arial Narrow" w:hAnsi="Arial Narrow" w:cstheme="minorHAnsi"/>
                <w:w w:val="85"/>
              </w:rPr>
              <w:t>Los</w:t>
            </w:r>
            <w:r w:rsidRPr="00AE178E">
              <w:rPr>
                <w:rFonts w:ascii="Arial Narrow" w:hAnsi="Arial Narrow" w:cstheme="minorHAnsi"/>
                <w:spacing w:val="24"/>
              </w:rPr>
              <w:t xml:space="preserve"> </w:t>
            </w:r>
            <w:r w:rsidRPr="00AE178E">
              <w:rPr>
                <w:rFonts w:ascii="Arial Narrow" w:hAnsi="Arial Narrow" w:cstheme="minorHAnsi"/>
                <w:w w:val="85"/>
              </w:rPr>
              <w:t>profesionales</w:t>
            </w:r>
            <w:r w:rsidRPr="00AE178E">
              <w:rPr>
                <w:rFonts w:ascii="Arial Narrow" w:hAnsi="Arial Narrow" w:cstheme="minorHAnsi"/>
                <w:spacing w:val="21"/>
              </w:rPr>
              <w:t xml:space="preserve"> </w:t>
            </w:r>
            <w:r w:rsidRPr="00AE178E">
              <w:rPr>
                <w:rFonts w:ascii="Arial Narrow" w:hAnsi="Arial Narrow" w:cstheme="minorHAnsi"/>
                <w:w w:val="85"/>
              </w:rPr>
              <w:t>extranjeros</w:t>
            </w:r>
            <w:r w:rsidRPr="00AE178E">
              <w:rPr>
                <w:rFonts w:ascii="Arial Narrow" w:hAnsi="Arial Narrow" w:cstheme="minorHAnsi"/>
                <w:spacing w:val="23"/>
              </w:rPr>
              <w:t xml:space="preserve"> </w:t>
            </w:r>
            <w:r w:rsidRPr="00AE178E">
              <w:rPr>
                <w:rFonts w:ascii="Arial Narrow" w:hAnsi="Arial Narrow" w:cstheme="minorHAnsi"/>
                <w:w w:val="85"/>
              </w:rPr>
              <w:t>deberán</w:t>
            </w:r>
            <w:r w:rsidRPr="00AE178E">
              <w:rPr>
                <w:rFonts w:ascii="Arial Narrow" w:hAnsi="Arial Narrow" w:cstheme="minorHAnsi"/>
                <w:spacing w:val="21"/>
              </w:rPr>
              <w:t xml:space="preserve"> </w:t>
            </w:r>
            <w:r w:rsidRPr="00AE178E">
              <w:rPr>
                <w:rFonts w:ascii="Arial Narrow" w:hAnsi="Arial Narrow" w:cstheme="minorHAnsi"/>
                <w:w w:val="85"/>
              </w:rPr>
              <w:t>presentar</w:t>
            </w:r>
            <w:r w:rsidRPr="00AE178E">
              <w:rPr>
                <w:rFonts w:ascii="Arial Narrow" w:hAnsi="Arial Narrow" w:cstheme="minorHAnsi"/>
                <w:spacing w:val="21"/>
              </w:rPr>
              <w:t xml:space="preserve"> </w:t>
            </w:r>
            <w:r w:rsidRPr="00AE178E">
              <w:rPr>
                <w:rFonts w:ascii="Arial Narrow" w:hAnsi="Arial Narrow" w:cstheme="minorHAnsi"/>
                <w:w w:val="85"/>
              </w:rPr>
              <w:t>el</w:t>
            </w:r>
            <w:r w:rsidRPr="00AE178E">
              <w:rPr>
                <w:rFonts w:ascii="Arial Narrow" w:hAnsi="Arial Narrow" w:cstheme="minorHAnsi"/>
                <w:spacing w:val="21"/>
              </w:rPr>
              <w:t xml:space="preserve"> </w:t>
            </w:r>
            <w:r w:rsidRPr="00AE178E">
              <w:rPr>
                <w:rFonts w:ascii="Arial Narrow" w:hAnsi="Arial Narrow" w:cstheme="minorHAnsi"/>
                <w:w w:val="85"/>
              </w:rPr>
              <w:t>correspondiente</w:t>
            </w:r>
            <w:r w:rsidRPr="00AE178E">
              <w:rPr>
                <w:rFonts w:ascii="Arial Narrow" w:hAnsi="Arial Narrow" w:cstheme="minorHAnsi"/>
                <w:spacing w:val="21"/>
              </w:rPr>
              <w:t xml:space="preserve"> </w:t>
            </w:r>
            <w:r w:rsidRPr="00AE178E">
              <w:rPr>
                <w:rFonts w:ascii="Arial Narrow" w:hAnsi="Arial Narrow" w:cstheme="minorHAnsi"/>
                <w:w w:val="85"/>
              </w:rPr>
              <w:t xml:space="preserve">permiso </w:t>
            </w:r>
            <w:r w:rsidRPr="00AE178E">
              <w:rPr>
                <w:rFonts w:ascii="Arial Narrow" w:hAnsi="Arial Narrow" w:cstheme="minorHAnsi"/>
                <w:w w:val="80"/>
              </w:rPr>
              <w:t>temporal para ejercer sin matrícula profesional, a la suscripción del acta de inicio.</w:t>
            </w:r>
          </w:p>
        </w:tc>
      </w:tr>
    </w:tbl>
    <w:p w14:paraId="5C827DDF" w14:textId="77777777" w:rsidR="00CF65FC" w:rsidRPr="00AE178E" w:rsidRDefault="00CF65FC" w:rsidP="00AE178E">
      <w:pPr>
        <w:pStyle w:val="TableParagraph"/>
        <w:rPr>
          <w:rFonts w:ascii="Arial Narrow" w:hAnsi="Arial Narrow" w:cstheme="minorHAnsi"/>
        </w:rPr>
        <w:sectPr w:rsidR="00CF65FC" w:rsidRPr="00AE178E" w:rsidSect="00CF65FC">
          <w:headerReference w:type="default" r:id="rId59"/>
          <w:pgSz w:w="12250" w:h="15850"/>
          <w:pgMar w:top="3140" w:right="992" w:bottom="960" w:left="992" w:header="1085" w:footer="774" w:gutter="0"/>
          <w:cols w:space="720"/>
        </w:sectPr>
      </w:pPr>
    </w:p>
    <w:p w14:paraId="1523C562" w14:textId="77777777" w:rsidR="00CF65FC" w:rsidRPr="00AE178E" w:rsidRDefault="00CF65FC" w:rsidP="00AE178E">
      <w:pPr>
        <w:pStyle w:val="Textoindependiente"/>
        <w:spacing w:before="234"/>
        <w:rPr>
          <w:rFonts w:ascii="Arial Narrow" w:hAnsi="Arial Narrow" w:cstheme="minorHAnsi"/>
          <w:b/>
        </w:rPr>
      </w:pPr>
    </w:p>
    <w:p w14:paraId="1857ED43" w14:textId="77777777" w:rsidR="00CF65FC" w:rsidRPr="00AE178E" w:rsidRDefault="00CF65FC" w:rsidP="00AE178E">
      <w:pPr>
        <w:pStyle w:val="Textoindependiente"/>
        <w:rPr>
          <w:rFonts w:ascii="Arial Narrow" w:hAnsi="Arial Narrow" w:cstheme="minorHAnsi"/>
        </w:rPr>
      </w:pPr>
      <w:r w:rsidRPr="00AE178E">
        <w:rPr>
          <w:rFonts w:ascii="Arial Narrow" w:hAnsi="Arial Narrow" w:cstheme="minorHAnsi"/>
          <w:w w:val="80"/>
        </w:rPr>
        <w:t>Para</w:t>
      </w:r>
      <w:r w:rsidRPr="00AE178E">
        <w:rPr>
          <w:rFonts w:ascii="Arial Narrow" w:hAnsi="Arial Narrow" w:cstheme="minorHAnsi"/>
          <w:spacing w:val="-5"/>
        </w:rPr>
        <w:t xml:space="preserve"> </w:t>
      </w:r>
      <w:r w:rsidRPr="00AE178E">
        <w:rPr>
          <w:rFonts w:ascii="Arial Narrow" w:hAnsi="Arial Narrow" w:cstheme="minorHAnsi"/>
          <w:w w:val="80"/>
        </w:rPr>
        <w:t>efectos</w:t>
      </w:r>
      <w:r w:rsidRPr="00AE178E">
        <w:rPr>
          <w:rFonts w:ascii="Arial Narrow" w:hAnsi="Arial Narrow" w:cstheme="minorHAnsi"/>
          <w:spacing w:val="-5"/>
        </w:rPr>
        <w:t xml:space="preserve"> </w:t>
      </w:r>
      <w:r w:rsidRPr="00AE178E">
        <w:rPr>
          <w:rFonts w:ascii="Arial Narrow" w:hAnsi="Arial Narrow" w:cstheme="minorHAnsi"/>
          <w:w w:val="80"/>
        </w:rPr>
        <w:t>del</w:t>
      </w:r>
      <w:r w:rsidRPr="00AE178E">
        <w:rPr>
          <w:rFonts w:ascii="Arial Narrow" w:hAnsi="Arial Narrow" w:cstheme="minorHAnsi"/>
          <w:spacing w:val="-5"/>
        </w:rPr>
        <w:t xml:space="preserve"> </w:t>
      </w:r>
      <w:r w:rsidRPr="00AE178E">
        <w:rPr>
          <w:rFonts w:ascii="Arial Narrow" w:hAnsi="Arial Narrow" w:cstheme="minorHAnsi"/>
          <w:w w:val="80"/>
        </w:rPr>
        <w:t>análisis</w:t>
      </w:r>
      <w:r w:rsidRPr="00AE178E">
        <w:rPr>
          <w:rFonts w:ascii="Arial Narrow" w:hAnsi="Arial Narrow" w:cstheme="minorHAnsi"/>
          <w:spacing w:val="-4"/>
        </w:rPr>
        <w:t xml:space="preserve"> </w:t>
      </w:r>
      <w:r w:rsidRPr="00AE178E">
        <w:rPr>
          <w:rFonts w:ascii="Arial Narrow" w:hAnsi="Arial Narrow" w:cstheme="minorHAnsi"/>
          <w:w w:val="80"/>
        </w:rPr>
        <w:t>de</w:t>
      </w:r>
      <w:r w:rsidRPr="00AE178E">
        <w:rPr>
          <w:rFonts w:ascii="Arial Narrow" w:hAnsi="Arial Narrow" w:cstheme="minorHAnsi"/>
          <w:spacing w:val="-5"/>
        </w:rPr>
        <w:t xml:space="preserve"> </w:t>
      </w:r>
      <w:r w:rsidRPr="00AE178E">
        <w:rPr>
          <w:rFonts w:ascii="Arial Narrow" w:hAnsi="Arial Narrow" w:cstheme="minorHAnsi"/>
          <w:w w:val="80"/>
        </w:rPr>
        <w:t>la</w:t>
      </w:r>
      <w:r w:rsidRPr="00AE178E">
        <w:rPr>
          <w:rFonts w:ascii="Arial Narrow" w:hAnsi="Arial Narrow" w:cstheme="minorHAnsi"/>
          <w:spacing w:val="-7"/>
        </w:rPr>
        <w:t xml:space="preserve"> </w:t>
      </w:r>
      <w:r w:rsidRPr="00AE178E">
        <w:rPr>
          <w:rFonts w:ascii="Arial Narrow" w:hAnsi="Arial Narrow" w:cstheme="minorHAnsi"/>
          <w:w w:val="80"/>
        </w:rPr>
        <w:t>información</w:t>
      </w:r>
      <w:r w:rsidRPr="00AE178E">
        <w:rPr>
          <w:rFonts w:ascii="Arial Narrow" w:hAnsi="Arial Narrow" w:cstheme="minorHAnsi"/>
          <w:spacing w:val="-7"/>
        </w:rPr>
        <w:t xml:space="preserve"> </w:t>
      </w:r>
      <w:r w:rsidRPr="00AE178E">
        <w:rPr>
          <w:rFonts w:ascii="Arial Narrow" w:hAnsi="Arial Narrow" w:cstheme="minorHAnsi"/>
          <w:w w:val="80"/>
        </w:rPr>
        <w:t>del</w:t>
      </w:r>
      <w:r w:rsidRPr="00AE178E">
        <w:rPr>
          <w:rFonts w:ascii="Arial Narrow" w:hAnsi="Arial Narrow" w:cstheme="minorHAnsi"/>
          <w:spacing w:val="-5"/>
        </w:rPr>
        <w:t xml:space="preserve"> </w:t>
      </w:r>
      <w:r w:rsidRPr="00AE178E">
        <w:rPr>
          <w:rFonts w:ascii="Arial Narrow" w:hAnsi="Arial Narrow" w:cstheme="minorHAnsi"/>
          <w:w w:val="80"/>
        </w:rPr>
        <w:t>personal,</w:t>
      </w:r>
      <w:r w:rsidRPr="00AE178E">
        <w:rPr>
          <w:rFonts w:ascii="Arial Narrow" w:hAnsi="Arial Narrow" w:cstheme="minorHAnsi"/>
          <w:spacing w:val="-7"/>
        </w:rPr>
        <w:t xml:space="preserve"> </w:t>
      </w:r>
      <w:r w:rsidRPr="00AE178E">
        <w:rPr>
          <w:rFonts w:ascii="Arial Narrow" w:hAnsi="Arial Narrow" w:cstheme="minorHAnsi"/>
          <w:w w:val="80"/>
        </w:rPr>
        <w:t>se</w:t>
      </w:r>
      <w:r w:rsidRPr="00AE178E">
        <w:rPr>
          <w:rFonts w:ascii="Arial Narrow" w:hAnsi="Arial Narrow" w:cstheme="minorHAnsi"/>
          <w:spacing w:val="-5"/>
        </w:rPr>
        <w:t xml:space="preserve"> </w:t>
      </w:r>
      <w:r w:rsidRPr="00AE178E">
        <w:rPr>
          <w:rFonts w:ascii="Arial Narrow" w:hAnsi="Arial Narrow" w:cstheme="minorHAnsi"/>
          <w:w w:val="80"/>
        </w:rPr>
        <w:t>tendrán</w:t>
      </w:r>
      <w:r w:rsidRPr="00AE178E">
        <w:rPr>
          <w:rFonts w:ascii="Arial Narrow" w:hAnsi="Arial Narrow" w:cstheme="minorHAnsi"/>
          <w:spacing w:val="-5"/>
        </w:rPr>
        <w:t xml:space="preserve"> </w:t>
      </w:r>
      <w:r w:rsidRPr="00AE178E">
        <w:rPr>
          <w:rFonts w:ascii="Arial Narrow" w:hAnsi="Arial Narrow" w:cstheme="minorHAnsi"/>
          <w:w w:val="80"/>
        </w:rPr>
        <w:t>en</w:t>
      </w:r>
      <w:r w:rsidRPr="00AE178E">
        <w:rPr>
          <w:rFonts w:ascii="Arial Narrow" w:hAnsi="Arial Narrow" w:cstheme="minorHAnsi"/>
          <w:spacing w:val="-8"/>
        </w:rPr>
        <w:t xml:space="preserve"> </w:t>
      </w:r>
      <w:r w:rsidRPr="00AE178E">
        <w:rPr>
          <w:rFonts w:ascii="Arial Narrow" w:hAnsi="Arial Narrow" w:cstheme="minorHAnsi"/>
          <w:w w:val="80"/>
        </w:rPr>
        <w:t>cuenta</w:t>
      </w:r>
      <w:r w:rsidRPr="00AE178E">
        <w:rPr>
          <w:rFonts w:ascii="Arial Narrow" w:hAnsi="Arial Narrow" w:cstheme="minorHAnsi"/>
          <w:spacing w:val="-4"/>
        </w:rPr>
        <w:t xml:space="preserve"> </w:t>
      </w:r>
      <w:r w:rsidRPr="00AE178E">
        <w:rPr>
          <w:rFonts w:ascii="Arial Narrow" w:hAnsi="Arial Narrow" w:cstheme="minorHAnsi"/>
          <w:w w:val="80"/>
        </w:rPr>
        <w:t>las</w:t>
      </w:r>
      <w:r w:rsidRPr="00AE178E">
        <w:rPr>
          <w:rFonts w:ascii="Arial Narrow" w:hAnsi="Arial Narrow" w:cstheme="minorHAnsi"/>
          <w:spacing w:val="-5"/>
        </w:rPr>
        <w:t xml:space="preserve"> </w:t>
      </w:r>
      <w:r w:rsidRPr="00AE178E">
        <w:rPr>
          <w:rFonts w:ascii="Arial Narrow" w:hAnsi="Arial Narrow" w:cstheme="minorHAnsi"/>
          <w:w w:val="80"/>
        </w:rPr>
        <w:t>siguientes</w:t>
      </w:r>
      <w:r w:rsidRPr="00AE178E">
        <w:rPr>
          <w:rFonts w:ascii="Arial Narrow" w:hAnsi="Arial Narrow" w:cstheme="minorHAnsi"/>
          <w:spacing w:val="-5"/>
        </w:rPr>
        <w:t xml:space="preserve"> </w:t>
      </w:r>
      <w:r w:rsidRPr="00AE178E">
        <w:rPr>
          <w:rFonts w:ascii="Arial Narrow" w:hAnsi="Arial Narrow" w:cstheme="minorHAnsi"/>
          <w:spacing w:val="-2"/>
          <w:w w:val="80"/>
        </w:rPr>
        <w:t>consideraciones:</w:t>
      </w:r>
    </w:p>
    <w:p w14:paraId="0035E0B6" w14:textId="77777777" w:rsidR="00CF65FC" w:rsidRPr="00AE178E" w:rsidRDefault="00CF65FC">
      <w:pPr>
        <w:pStyle w:val="Prrafodelista"/>
        <w:numPr>
          <w:ilvl w:val="0"/>
          <w:numId w:val="23"/>
        </w:numPr>
        <w:tabs>
          <w:tab w:val="left" w:pos="860"/>
        </w:tabs>
        <w:spacing w:before="251"/>
        <w:ind w:left="860" w:hanging="561"/>
        <w:jc w:val="both"/>
        <w:rPr>
          <w:rFonts w:ascii="Arial Narrow" w:hAnsi="Arial Narrow" w:cstheme="minorHAnsi"/>
        </w:rPr>
      </w:pPr>
      <w:r w:rsidRPr="00AE178E">
        <w:rPr>
          <w:rFonts w:ascii="Arial Narrow" w:hAnsi="Arial Narrow" w:cstheme="minorHAnsi"/>
          <w:w w:val="80"/>
        </w:rPr>
        <w:t>Un</w:t>
      </w:r>
      <w:r w:rsidRPr="00AE178E">
        <w:rPr>
          <w:rFonts w:ascii="Arial Narrow" w:hAnsi="Arial Narrow" w:cstheme="minorHAnsi"/>
          <w:spacing w:val="-5"/>
        </w:rPr>
        <w:t xml:space="preserve"> </w:t>
      </w:r>
      <w:r w:rsidRPr="00AE178E">
        <w:rPr>
          <w:rFonts w:ascii="Arial Narrow" w:hAnsi="Arial Narrow" w:cstheme="minorHAnsi"/>
          <w:w w:val="80"/>
        </w:rPr>
        <w:t>mismo</w:t>
      </w:r>
      <w:r w:rsidRPr="00AE178E">
        <w:rPr>
          <w:rFonts w:ascii="Arial Narrow" w:hAnsi="Arial Narrow" w:cstheme="minorHAnsi"/>
          <w:spacing w:val="-5"/>
        </w:rPr>
        <w:t xml:space="preserve"> </w:t>
      </w:r>
      <w:r w:rsidRPr="00AE178E">
        <w:rPr>
          <w:rFonts w:ascii="Arial Narrow" w:hAnsi="Arial Narrow" w:cstheme="minorHAnsi"/>
          <w:w w:val="80"/>
        </w:rPr>
        <w:t>profesional</w:t>
      </w:r>
      <w:r w:rsidRPr="00AE178E">
        <w:rPr>
          <w:rFonts w:ascii="Arial Narrow" w:hAnsi="Arial Narrow" w:cstheme="minorHAnsi"/>
          <w:spacing w:val="-4"/>
        </w:rPr>
        <w:t xml:space="preserve"> </w:t>
      </w:r>
      <w:r w:rsidRPr="00AE178E">
        <w:rPr>
          <w:rFonts w:ascii="Arial Narrow" w:hAnsi="Arial Narrow" w:cstheme="minorHAnsi"/>
          <w:w w:val="80"/>
        </w:rPr>
        <w:t>no</w:t>
      </w:r>
      <w:r w:rsidRPr="00AE178E">
        <w:rPr>
          <w:rFonts w:ascii="Arial Narrow" w:hAnsi="Arial Narrow" w:cstheme="minorHAnsi"/>
          <w:spacing w:val="-7"/>
        </w:rPr>
        <w:t xml:space="preserve"> </w:t>
      </w:r>
      <w:r w:rsidRPr="00AE178E">
        <w:rPr>
          <w:rFonts w:ascii="Arial Narrow" w:hAnsi="Arial Narrow" w:cstheme="minorHAnsi"/>
          <w:w w:val="80"/>
        </w:rPr>
        <w:t>puede</w:t>
      </w:r>
      <w:r w:rsidRPr="00AE178E">
        <w:rPr>
          <w:rFonts w:ascii="Arial Narrow" w:hAnsi="Arial Narrow" w:cstheme="minorHAnsi"/>
          <w:spacing w:val="-5"/>
        </w:rPr>
        <w:t xml:space="preserve"> </w:t>
      </w:r>
      <w:r w:rsidRPr="00AE178E">
        <w:rPr>
          <w:rFonts w:ascii="Arial Narrow" w:hAnsi="Arial Narrow" w:cstheme="minorHAnsi"/>
          <w:w w:val="80"/>
        </w:rPr>
        <w:t>ser</w:t>
      </w:r>
      <w:r w:rsidRPr="00AE178E">
        <w:rPr>
          <w:rFonts w:ascii="Arial Narrow" w:hAnsi="Arial Narrow" w:cstheme="minorHAnsi"/>
          <w:spacing w:val="-5"/>
        </w:rPr>
        <w:t xml:space="preserve"> </w:t>
      </w:r>
      <w:r w:rsidRPr="00AE178E">
        <w:rPr>
          <w:rFonts w:ascii="Arial Narrow" w:hAnsi="Arial Narrow" w:cstheme="minorHAnsi"/>
          <w:w w:val="80"/>
        </w:rPr>
        <w:t>ofrecido</w:t>
      </w:r>
      <w:r w:rsidRPr="00AE178E">
        <w:rPr>
          <w:rFonts w:ascii="Arial Narrow" w:hAnsi="Arial Narrow" w:cstheme="minorHAnsi"/>
          <w:spacing w:val="-7"/>
        </w:rPr>
        <w:t xml:space="preserve"> </w:t>
      </w:r>
      <w:r w:rsidRPr="00AE178E">
        <w:rPr>
          <w:rFonts w:ascii="Arial Narrow" w:hAnsi="Arial Narrow" w:cstheme="minorHAnsi"/>
          <w:w w:val="80"/>
        </w:rPr>
        <w:t>para</w:t>
      </w:r>
      <w:r w:rsidRPr="00AE178E">
        <w:rPr>
          <w:rFonts w:ascii="Arial Narrow" w:hAnsi="Arial Narrow" w:cstheme="minorHAnsi"/>
          <w:spacing w:val="-4"/>
        </w:rPr>
        <w:t xml:space="preserve"> </w:t>
      </w:r>
      <w:r w:rsidRPr="00AE178E">
        <w:rPr>
          <w:rFonts w:ascii="Arial Narrow" w:hAnsi="Arial Narrow" w:cstheme="minorHAnsi"/>
          <w:w w:val="80"/>
        </w:rPr>
        <w:t>dos</w:t>
      </w:r>
      <w:r w:rsidRPr="00AE178E">
        <w:rPr>
          <w:rFonts w:ascii="Arial Narrow" w:hAnsi="Arial Narrow" w:cstheme="minorHAnsi"/>
          <w:spacing w:val="-5"/>
        </w:rPr>
        <w:t xml:space="preserve"> </w:t>
      </w:r>
      <w:r w:rsidRPr="00AE178E">
        <w:rPr>
          <w:rFonts w:ascii="Arial Narrow" w:hAnsi="Arial Narrow" w:cstheme="minorHAnsi"/>
          <w:w w:val="80"/>
        </w:rPr>
        <w:t>o</w:t>
      </w:r>
      <w:r w:rsidRPr="00AE178E">
        <w:rPr>
          <w:rFonts w:ascii="Arial Narrow" w:hAnsi="Arial Narrow" w:cstheme="minorHAnsi"/>
          <w:spacing w:val="-7"/>
        </w:rPr>
        <w:t xml:space="preserve"> </w:t>
      </w:r>
      <w:r w:rsidRPr="00AE178E">
        <w:rPr>
          <w:rFonts w:ascii="Arial Narrow" w:hAnsi="Arial Narrow" w:cstheme="minorHAnsi"/>
          <w:w w:val="80"/>
        </w:rPr>
        <w:t>más</w:t>
      </w:r>
      <w:r w:rsidRPr="00AE178E">
        <w:rPr>
          <w:rFonts w:ascii="Arial Narrow" w:hAnsi="Arial Narrow" w:cstheme="minorHAnsi"/>
          <w:spacing w:val="-7"/>
        </w:rPr>
        <w:t xml:space="preserve"> </w:t>
      </w:r>
      <w:r w:rsidRPr="00AE178E">
        <w:rPr>
          <w:rFonts w:ascii="Arial Narrow" w:hAnsi="Arial Narrow" w:cstheme="minorHAnsi"/>
          <w:w w:val="80"/>
        </w:rPr>
        <w:t>cargos</w:t>
      </w:r>
      <w:r w:rsidRPr="00AE178E">
        <w:rPr>
          <w:rFonts w:ascii="Arial Narrow" w:hAnsi="Arial Narrow" w:cstheme="minorHAnsi"/>
          <w:spacing w:val="-7"/>
        </w:rPr>
        <w:t xml:space="preserve"> </w:t>
      </w:r>
      <w:r w:rsidRPr="00AE178E">
        <w:rPr>
          <w:rFonts w:ascii="Arial Narrow" w:hAnsi="Arial Narrow" w:cstheme="minorHAnsi"/>
          <w:spacing w:val="-2"/>
          <w:w w:val="80"/>
        </w:rPr>
        <w:t>diferentes.</w:t>
      </w:r>
    </w:p>
    <w:p w14:paraId="2DFA5087" w14:textId="77777777" w:rsidR="00CF65FC" w:rsidRPr="00AE178E" w:rsidRDefault="00CF65FC">
      <w:pPr>
        <w:pStyle w:val="Prrafodelista"/>
        <w:numPr>
          <w:ilvl w:val="0"/>
          <w:numId w:val="23"/>
        </w:numPr>
        <w:tabs>
          <w:tab w:val="left" w:pos="861"/>
        </w:tabs>
        <w:ind w:left="861" w:right="146" w:hanging="562"/>
        <w:jc w:val="both"/>
        <w:rPr>
          <w:rFonts w:ascii="Arial Narrow" w:hAnsi="Arial Narrow" w:cstheme="minorHAnsi"/>
        </w:rPr>
      </w:pPr>
      <w:r w:rsidRPr="00AE178E">
        <w:rPr>
          <w:rFonts w:ascii="Arial Narrow" w:hAnsi="Arial Narrow" w:cstheme="minorHAnsi"/>
          <w:w w:val="85"/>
        </w:rPr>
        <w:t>Las</w:t>
      </w:r>
      <w:r w:rsidRPr="00AE178E">
        <w:rPr>
          <w:rFonts w:ascii="Arial Narrow" w:hAnsi="Arial Narrow" w:cstheme="minorHAnsi"/>
          <w:spacing w:val="-7"/>
          <w:w w:val="85"/>
        </w:rPr>
        <w:t xml:space="preserve"> </w:t>
      </w:r>
      <w:r w:rsidRPr="00AE178E">
        <w:rPr>
          <w:rFonts w:ascii="Arial Narrow" w:hAnsi="Arial Narrow" w:cstheme="minorHAnsi"/>
          <w:w w:val="85"/>
        </w:rPr>
        <w:t>certificaciones</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6"/>
          <w:w w:val="85"/>
        </w:rPr>
        <w:t xml:space="preserve"> </w:t>
      </w:r>
      <w:r w:rsidRPr="00AE178E">
        <w:rPr>
          <w:rFonts w:ascii="Arial Narrow" w:hAnsi="Arial Narrow" w:cstheme="minorHAnsi"/>
          <w:w w:val="85"/>
        </w:rPr>
        <w:t>experiencia</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6"/>
          <w:w w:val="85"/>
        </w:rPr>
        <w:t xml:space="preserve"> </w:t>
      </w:r>
      <w:r w:rsidRPr="00AE178E">
        <w:rPr>
          <w:rFonts w:ascii="Arial Narrow" w:hAnsi="Arial Narrow" w:cstheme="minorHAnsi"/>
          <w:w w:val="85"/>
        </w:rPr>
        <w:t>los</w:t>
      </w:r>
      <w:r w:rsidRPr="00AE178E">
        <w:rPr>
          <w:rFonts w:ascii="Arial Narrow" w:hAnsi="Arial Narrow" w:cstheme="minorHAnsi"/>
          <w:spacing w:val="-6"/>
          <w:w w:val="85"/>
        </w:rPr>
        <w:t xml:space="preserve"> </w:t>
      </w:r>
      <w:r w:rsidRPr="00AE178E">
        <w:rPr>
          <w:rFonts w:ascii="Arial Narrow" w:hAnsi="Arial Narrow" w:cstheme="minorHAnsi"/>
          <w:w w:val="85"/>
        </w:rPr>
        <w:t>profesionales</w:t>
      </w:r>
      <w:r w:rsidRPr="00AE178E">
        <w:rPr>
          <w:rFonts w:ascii="Arial Narrow" w:hAnsi="Arial Narrow" w:cstheme="minorHAnsi"/>
          <w:spacing w:val="-6"/>
          <w:w w:val="85"/>
        </w:rPr>
        <w:t xml:space="preserve"> </w:t>
      </w:r>
      <w:r w:rsidRPr="00AE178E">
        <w:rPr>
          <w:rFonts w:ascii="Arial Narrow" w:hAnsi="Arial Narrow" w:cstheme="minorHAnsi"/>
          <w:w w:val="85"/>
        </w:rPr>
        <w:t>deben</w:t>
      </w:r>
      <w:r w:rsidRPr="00AE178E">
        <w:rPr>
          <w:rFonts w:ascii="Arial Narrow" w:hAnsi="Arial Narrow" w:cstheme="minorHAnsi"/>
          <w:spacing w:val="-6"/>
          <w:w w:val="85"/>
        </w:rPr>
        <w:t xml:space="preserve"> </w:t>
      </w:r>
      <w:r w:rsidRPr="00AE178E">
        <w:rPr>
          <w:rFonts w:ascii="Arial Narrow" w:hAnsi="Arial Narrow" w:cstheme="minorHAnsi"/>
          <w:w w:val="85"/>
        </w:rPr>
        <w:t>ser</w:t>
      </w:r>
      <w:r w:rsidRPr="00AE178E">
        <w:rPr>
          <w:rFonts w:ascii="Arial Narrow" w:hAnsi="Arial Narrow" w:cstheme="minorHAnsi"/>
          <w:spacing w:val="-7"/>
          <w:w w:val="85"/>
        </w:rPr>
        <w:t xml:space="preserve"> </w:t>
      </w:r>
      <w:r w:rsidRPr="00AE178E">
        <w:rPr>
          <w:rFonts w:ascii="Arial Narrow" w:hAnsi="Arial Narrow" w:cstheme="minorHAnsi"/>
          <w:w w:val="85"/>
        </w:rPr>
        <w:t>expedidas</w:t>
      </w:r>
      <w:r w:rsidRPr="00AE178E">
        <w:rPr>
          <w:rFonts w:ascii="Arial Narrow" w:hAnsi="Arial Narrow" w:cstheme="minorHAnsi"/>
          <w:spacing w:val="-6"/>
          <w:w w:val="85"/>
        </w:rPr>
        <w:t xml:space="preserve"> </w:t>
      </w:r>
      <w:r w:rsidRPr="00AE178E">
        <w:rPr>
          <w:rFonts w:ascii="Arial Narrow" w:hAnsi="Arial Narrow" w:cstheme="minorHAnsi"/>
          <w:w w:val="85"/>
        </w:rPr>
        <w:t>por</w:t>
      </w:r>
      <w:r w:rsidRPr="00AE178E">
        <w:rPr>
          <w:rFonts w:ascii="Arial Narrow" w:hAnsi="Arial Narrow" w:cstheme="minorHAnsi"/>
          <w:spacing w:val="-6"/>
          <w:w w:val="85"/>
        </w:rPr>
        <w:t xml:space="preserve"> </w:t>
      </w:r>
      <w:r w:rsidRPr="00AE178E">
        <w:rPr>
          <w:rFonts w:ascii="Arial Narrow" w:hAnsi="Arial Narrow" w:cstheme="minorHAnsi"/>
          <w:w w:val="85"/>
        </w:rPr>
        <w:t>la</w:t>
      </w:r>
      <w:r w:rsidRPr="00AE178E">
        <w:rPr>
          <w:rFonts w:ascii="Arial Narrow" w:hAnsi="Arial Narrow" w:cstheme="minorHAnsi"/>
          <w:spacing w:val="-6"/>
          <w:w w:val="85"/>
        </w:rPr>
        <w:t xml:space="preserve"> </w:t>
      </w:r>
      <w:r w:rsidRPr="00AE178E">
        <w:rPr>
          <w:rFonts w:ascii="Arial Narrow" w:hAnsi="Arial Narrow" w:cstheme="minorHAnsi"/>
          <w:w w:val="85"/>
        </w:rPr>
        <w:t>persona</w:t>
      </w:r>
      <w:r w:rsidRPr="00AE178E">
        <w:rPr>
          <w:rFonts w:ascii="Arial Narrow" w:hAnsi="Arial Narrow" w:cstheme="minorHAnsi"/>
          <w:spacing w:val="-6"/>
          <w:w w:val="85"/>
        </w:rPr>
        <w:t xml:space="preserve"> </w:t>
      </w:r>
      <w:r w:rsidRPr="00AE178E">
        <w:rPr>
          <w:rFonts w:ascii="Arial Narrow" w:hAnsi="Arial Narrow" w:cstheme="minorHAnsi"/>
          <w:w w:val="85"/>
        </w:rPr>
        <w:t>natural</w:t>
      </w:r>
      <w:r w:rsidRPr="00AE178E">
        <w:rPr>
          <w:rFonts w:ascii="Arial Narrow" w:hAnsi="Arial Narrow" w:cstheme="minorHAnsi"/>
          <w:spacing w:val="-6"/>
          <w:w w:val="85"/>
        </w:rPr>
        <w:t xml:space="preserve"> </w:t>
      </w:r>
      <w:r w:rsidRPr="00AE178E">
        <w:rPr>
          <w:rFonts w:ascii="Arial Narrow" w:hAnsi="Arial Narrow" w:cstheme="minorHAnsi"/>
          <w:w w:val="85"/>
        </w:rPr>
        <w:t>o</w:t>
      </w:r>
      <w:r w:rsidRPr="00AE178E">
        <w:rPr>
          <w:rFonts w:ascii="Arial Narrow" w:hAnsi="Arial Narrow" w:cstheme="minorHAnsi"/>
          <w:spacing w:val="-6"/>
          <w:w w:val="85"/>
        </w:rPr>
        <w:t xml:space="preserve"> </w:t>
      </w:r>
      <w:r w:rsidRPr="00AE178E">
        <w:rPr>
          <w:rFonts w:ascii="Arial Narrow" w:hAnsi="Arial Narrow" w:cstheme="minorHAnsi"/>
          <w:w w:val="85"/>
        </w:rPr>
        <w:t>jurídica</w:t>
      </w:r>
      <w:r w:rsidRPr="00AE178E">
        <w:rPr>
          <w:rFonts w:ascii="Arial Narrow" w:hAnsi="Arial Narrow" w:cstheme="minorHAnsi"/>
          <w:spacing w:val="-6"/>
          <w:w w:val="85"/>
        </w:rPr>
        <w:t xml:space="preserve"> </w:t>
      </w:r>
      <w:r w:rsidRPr="00AE178E">
        <w:rPr>
          <w:rFonts w:ascii="Arial Narrow" w:hAnsi="Arial Narrow" w:cstheme="minorHAnsi"/>
          <w:w w:val="85"/>
        </w:rPr>
        <w:t>con quien</w:t>
      </w:r>
      <w:r w:rsidRPr="00AE178E">
        <w:rPr>
          <w:rFonts w:ascii="Arial Narrow" w:hAnsi="Arial Narrow" w:cstheme="minorHAnsi"/>
          <w:spacing w:val="-7"/>
          <w:w w:val="85"/>
        </w:rPr>
        <w:t xml:space="preserve"> </w:t>
      </w:r>
      <w:r w:rsidRPr="00AE178E">
        <w:rPr>
          <w:rFonts w:ascii="Arial Narrow" w:hAnsi="Arial Narrow" w:cstheme="minorHAnsi"/>
          <w:w w:val="85"/>
        </w:rPr>
        <w:t>se</w:t>
      </w:r>
      <w:r w:rsidRPr="00AE178E">
        <w:rPr>
          <w:rFonts w:ascii="Arial Narrow" w:hAnsi="Arial Narrow" w:cstheme="minorHAnsi"/>
          <w:spacing w:val="-6"/>
          <w:w w:val="85"/>
        </w:rPr>
        <w:t xml:space="preserve"> </w:t>
      </w:r>
      <w:r w:rsidRPr="00AE178E">
        <w:rPr>
          <w:rFonts w:ascii="Arial Narrow" w:hAnsi="Arial Narrow" w:cstheme="minorHAnsi"/>
          <w:w w:val="85"/>
        </w:rPr>
        <w:t>haya</w:t>
      </w:r>
      <w:r w:rsidRPr="00AE178E">
        <w:rPr>
          <w:rFonts w:ascii="Arial Narrow" w:hAnsi="Arial Narrow" w:cstheme="minorHAnsi"/>
          <w:spacing w:val="-6"/>
          <w:w w:val="85"/>
        </w:rPr>
        <w:t xml:space="preserve"> </w:t>
      </w:r>
      <w:r w:rsidRPr="00AE178E">
        <w:rPr>
          <w:rFonts w:ascii="Arial Narrow" w:hAnsi="Arial Narrow" w:cstheme="minorHAnsi"/>
          <w:w w:val="85"/>
        </w:rPr>
        <w:t>establecido</w:t>
      </w:r>
      <w:r w:rsidRPr="00AE178E">
        <w:rPr>
          <w:rFonts w:ascii="Arial Narrow" w:hAnsi="Arial Narrow" w:cstheme="minorHAnsi"/>
          <w:spacing w:val="-6"/>
          <w:w w:val="85"/>
        </w:rPr>
        <w:t xml:space="preserve"> </w:t>
      </w:r>
      <w:r w:rsidRPr="00AE178E">
        <w:rPr>
          <w:rFonts w:ascii="Arial Narrow" w:hAnsi="Arial Narrow" w:cstheme="minorHAnsi"/>
          <w:w w:val="85"/>
        </w:rPr>
        <w:t>la</w:t>
      </w:r>
      <w:r w:rsidRPr="00AE178E">
        <w:rPr>
          <w:rFonts w:ascii="Arial Narrow" w:hAnsi="Arial Narrow" w:cstheme="minorHAnsi"/>
          <w:spacing w:val="-6"/>
          <w:w w:val="85"/>
        </w:rPr>
        <w:t xml:space="preserve"> </w:t>
      </w:r>
      <w:r w:rsidRPr="00AE178E">
        <w:rPr>
          <w:rFonts w:ascii="Arial Narrow" w:hAnsi="Arial Narrow" w:cstheme="minorHAnsi"/>
          <w:w w:val="85"/>
        </w:rPr>
        <w:t>relación</w:t>
      </w:r>
      <w:r w:rsidRPr="00AE178E">
        <w:rPr>
          <w:rFonts w:ascii="Arial Narrow" w:hAnsi="Arial Narrow" w:cstheme="minorHAnsi"/>
          <w:spacing w:val="-6"/>
          <w:w w:val="85"/>
        </w:rPr>
        <w:t xml:space="preserve"> </w:t>
      </w:r>
      <w:r w:rsidRPr="00AE178E">
        <w:rPr>
          <w:rFonts w:ascii="Arial Narrow" w:hAnsi="Arial Narrow" w:cstheme="minorHAnsi"/>
          <w:w w:val="85"/>
        </w:rPr>
        <w:t>laboral</w:t>
      </w:r>
      <w:r w:rsidRPr="00AE178E">
        <w:rPr>
          <w:rFonts w:ascii="Arial Narrow" w:hAnsi="Arial Narrow" w:cstheme="minorHAnsi"/>
          <w:spacing w:val="-6"/>
          <w:w w:val="85"/>
        </w:rPr>
        <w:t xml:space="preserve"> </w:t>
      </w:r>
      <w:r w:rsidRPr="00AE178E">
        <w:rPr>
          <w:rFonts w:ascii="Arial Narrow" w:hAnsi="Arial Narrow" w:cstheme="minorHAnsi"/>
          <w:w w:val="85"/>
        </w:rPr>
        <w:t>o</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7"/>
          <w:w w:val="85"/>
        </w:rPr>
        <w:t xml:space="preserve"> </w:t>
      </w:r>
      <w:r w:rsidRPr="00AE178E">
        <w:rPr>
          <w:rFonts w:ascii="Arial Narrow" w:hAnsi="Arial Narrow" w:cstheme="minorHAnsi"/>
          <w:w w:val="85"/>
        </w:rPr>
        <w:t>prestación</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6"/>
          <w:w w:val="85"/>
        </w:rPr>
        <w:t xml:space="preserve"> </w:t>
      </w:r>
      <w:r w:rsidRPr="00AE178E">
        <w:rPr>
          <w:rFonts w:ascii="Arial Narrow" w:hAnsi="Arial Narrow" w:cstheme="minorHAnsi"/>
          <w:w w:val="85"/>
        </w:rPr>
        <w:t>servicios.</w:t>
      </w:r>
    </w:p>
    <w:p w14:paraId="76F01D8A" w14:textId="77777777" w:rsidR="00CF65FC" w:rsidRPr="00AE178E" w:rsidRDefault="00CF65FC">
      <w:pPr>
        <w:pStyle w:val="Prrafodelista"/>
        <w:numPr>
          <w:ilvl w:val="0"/>
          <w:numId w:val="23"/>
        </w:numPr>
        <w:tabs>
          <w:tab w:val="left" w:pos="859"/>
          <w:tab w:val="left" w:pos="861"/>
        </w:tabs>
        <w:spacing w:before="1"/>
        <w:ind w:left="861" w:right="145" w:hanging="512"/>
        <w:jc w:val="both"/>
        <w:rPr>
          <w:rFonts w:ascii="Arial Narrow" w:hAnsi="Arial Narrow" w:cstheme="minorHAnsi"/>
        </w:rPr>
      </w:pPr>
      <w:r w:rsidRPr="00AE178E">
        <w:rPr>
          <w:rFonts w:ascii="Arial Narrow" w:hAnsi="Arial Narrow" w:cstheme="minorHAnsi"/>
          <w:w w:val="80"/>
        </w:rPr>
        <w:t>El</w:t>
      </w:r>
      <w:r w:rsidRPr="00AE178E">
        <w:rPr>
          <w:rFonts w:ascii="Arial Narrow" w:hAnsi="Arial Narrow" w:cstheme="minorHAnsi"/>
        </w:rPr>
        <w:t xml:space="preserve"> </w:t>
      </w:r>
      <w:r w:rsidRPr="00AE178E">
        <w:rPr>
          <w:rFonts w:ascii="Arial Narrow" w:hAnsi="Arial Narrow" w:cstheme="minorHAnsi"/>
          <w:w w:val="80"/>
        </w:rPr>
        <w:t>Contratista es</w:t>
      </w:r>
      <w:r w:rsidRPr="00AE178E">
        <w:rPr>
          <w:rFonts w:ascii="Arial Narrow" w:hAnsi="Arial Narrow" w:cstheme="minorHAnsi"/>
        </w:rPr>
        <w:t xml:space="preserve"> </w:t>
      </w:r>
      <w:r w:rsidRPr="00AE178E">
        <w:rPr>
          <w:rFonts w:ascii="Arial Narrow" w:hAnsi="Arial Narrow" w:cstheme="minorHAnsi"/>
          <w:w w:val="80"/>
        </w:rPr>
        <w:t>responsable de verificar que los profesionales propuestos tienen la disponibilidad real</w:t>
      </w:r>
      <w:r w:rsidRPr="00AE178E">
        <w:rPr>
          <w:rFonts w:ascii="Arial Narrow" w:hAnsi="Arial Narrow" w:cstheme="minorHAnsi"/>
        </w:rPr>
        <w:t xml:space="preserve"> </w:t>
      </w:r>
      <w:r w:rsidRPr="00AE178E">
        <w:rPr>
          <w:rFonts w:ascii="Arial Narrow" w:hAnsi="Arial Narrow" w:cstheme="minorHAnsi"/>
          <w:w w:val="80"/>
        </w:rPr>
        <w:t>para la cual</w:t>
      </w:r>
      <w:r w:rsidRPr="00AE178E">
        <w:rPr>
          <w:rFonts w:ascii="Arial Narrow" w:hAnsi="Arial Narrow" w:cstheme="minorHAnsi"/>
          <w:spacing w:val="40"/>
        </w:rPr>
        <w:t xml:space="preserve"> </w:t>
      </w:r>
      <w:r w:rsidRPr="00AE178E">
        <w:rPr>
          <w:rFonts w:ascii="Arial Narrow" w:hAnsi="Arial Narrow" w:cstheme="minorHAnsi"/>
          <w:spacing w:val="-2"/>
          <w:w w:val="85"/>
        </w:rPr>
        <w:t xml:space="preserve">se vinculan al proyecto. De comprobarse dedicación inferior a la aprobada se aplicarán las sanciones a que haya </w:t>
      </w:r>
      <w:r w:rsidRPr="00AE178E">
        <w:rPr>
          <w:rFonts w:ascii="Arial Narrow" w:hAnsi="Arial Narrow" w:cstheme="minorHAnsi"/>
          <w:spacing w:val="-2"/>
          <w:w w:val="90"/>
        </w:rPr>
        <w:t>lugar.</w:t>
      </w:r>
    </w:p>
    <w:p w14:paraId="74AA1ED5" w14:textId="77777777" w:rsidR="00CF65FC" w:rsidRPr="00AE178E" w:rsidRDefault="00CF65FC">
      <w:pPr>
        <w:pStyle w:val="Prrafodelista"/>
        <w:numPr>
          <w:ilvl w:val="0"/>
          <w:numId w:val="23"/>
        </w:numPr>
        <w:tabs>
          <w:tab w:val="left" w:pos="860"/>
        </w:tabs>
        <w:ind w:left="860" w:hanging="561"/>
        <w:jc w:val="both"/>
        <w:rPr>
          <w:rFonts w:ascii="Arial Narrow" w:hAnsi="Arial Narrow" w:cstheme="minorHAnsi"/>
        </w:rPr>
      </w:pPr>
      <w:r w:rsidRPr="00AE178E">
        <w:rPr>
          <w:rFonts w:ascii="Arial Narrow" w:hAnsi="Arial Narrow" w:cstheme="minorHAnsi"/>
          <w:w w:val="80"/>
        </w:rPr>
        <w:t>El</w:t>
      </w:r>
      <w:r w:rsidRPr="00AE178E">
        <w:rPr>
          <w:rFonts w:ascii="Arial Narrow" w:hAnsi="Arial Narrow" w:cstheme="minorHAnsi"/>
          <w:spacing w:val="-5"/>
        </w:rPr>
        <w:t xml:space="preserve"> </w:t>
      </w:r>
      <w:r w:rsidRPr="00AE178E">
        <w:rPr>
          <w:rFonts w:ascii="Arial Narrow" w:hAnsi="Arial Narrow" w:cstheme="minorHAnsi"/>
          <w:w w:val="80"/>
        </w:rPr>
        <w:t>costo</w:t>
      </w:r>
      <w:r w:rsidRPr="00AE178E">
        <w:rPr>
          <w:rFonts w:ascii="Arial Narrow" w:hAnsi="Arial Narrow" w:cstheme="minorHAnsi"/>
          <w:spacing w:val="-5"/>
        </w:rPr>
        <w:t xml:space="preserve"> </w:t>
      </w:r>
      <w:r w:rsidRPr="00AE178E">
        <w:rPr>
          <w:rFonts w:ascii="Arial Narrow" w:hAnsi="Arial Narrow" w:cstheme="minorHAnsi"/>
          <w:w w:val="80"/>
        </w:rPr>
        <w:t>del</w:t>
      </w:r>
      <w:r w:rsidRPr="00AE178E">
        <w:rPr>
          <w:rFonts w:ascii="Arial Narrow" w:hAnsi="Arial Narrow" w:cstheme="minorHAnsi"/>
          <w:spacing w:val="-7"/>
        </w:rPr>
        <w:t xml:space="preserve"> </w:t>
      </w:r>
      <w:r w:rsidRPr="00AE178E">
        <w:rPr>
          <w:rFonts w:ascii="Arial Narrow" w:hAnsi="Arial Narrow" w:cstheme="minorHAnsi"/>
          <w:w w:val="80"/>
        </w:rPr>
        <w:t>personal</w:t>
      </w:r>
      <w:r w:rsidRPr="00AE178E">
        <w:rPr>
          <w:rFonts w:ascii="Arial Narrow" w:hAnsi="Arial Narrow" w:cstheme="minorHAnsi"/>
          <w:spacing w:val="-4"/>
        </w:rPr>
        <w:t xml:space="preserve"> </w:t>
      </w:r>
      <w:r w:rsidRPr="00AE178E">
        <w:rPr>
          <w:rFonts w:ascii="Arial Narrow" w:hAnsi="Arial Narrow" w:cstheme="minorHAnsi"/>
          <w:w w:val="80"/>
        </w:rPr>
        <w:t>relacionado</w:t>
      </w:r>
      <w:r w:rsidRPr="00AE178E">
        <w:rPr>
          <w:rFonts w:ascii="Arial Narrow" w:hAnsi="Arial Narrow" w:cstheme="minorHAnsi"/>
          <w:spacing w:val="-5"/>
        </w:rPr>
        <w:t xml:space="preserve"> </w:t>
      </w:r>
      <w:r w:rsidRPr="00AE178E">
        <w:rPr>
          <w:rFonts w:ascii="Arial Narrow" w:hAnsi="Arial Narrow" w:cstheme="minorHAnsi"/>
          <w:w w:val="80"/>
        </w:rPr>
        <w:t>debe</w:t>
      </w:r>
      <w:r w:rsidRPr="00AE178E">
        <w:rPr>
          <w:rFonts w:ascii="Arial Narrow" w:hAnsi="Arial Narrow" w:cstheme="minorHAnsi"/>
          <w:spacing w:val="-7"/>
        </w:rPr>
        <w:t xml:space="preserve"> </w:t>
      </w:r>
      <w:r w:rsidRPr="00AE178E">
        <w:rPr>
          <w:rFonts w:ascii="Arial Narrow" w:hAnsi="Arial Narrow" w:cstheme="minorHAnsi"/>
          <w:w w:val="80"/>
        </w:rPr>
        <w:t>estar</w:t>
      </w:r>
      <w:r w:rsidRPr="00AE178E">
        <w:rPr>
          <w:rFonts w:ascii="Arial Narrow" w:hAnsi="Arial Narrow" w:cstheme="minorHAnsi"/>
          <w:spacing w:val="-8"/>
        </w:rPr>
        <w:t xml:space="preserve"> </w:t>
      </w:r>
      <w:r w:rsidRPr="00AE178E">
        <w:rPr>
          <w:rFonts w:ascii="Arial Narrow" w:hAnsi="Arial Narrow" w:cstheme="minorHAnsi"/>
          <w:w w:val="80"/>
        </w:rPr>
        <w:t>incluido</w:t>
      </w:r>
      <w:r w:rsidRPr="00AE178E">
        <w:rPr>
          <w:rFonts w:ascii="Arial Narrow" w:hAnsi="Arial Narrow" w:cstheme="minorHAnsi"/>
          <w:spacing w:val="-4"/>
        </w:rPr>
        <w:t xml:space="preserve"> </w:t>
      </w:r>
      <w:r w:rsidRPr="00AE178E">
        <w:rPr>
          <w:rFonts w:ascii="Arial Narrow" w:hAnsi="Arial Narrow" w:cstheme="minorHAnsi"/>
          <w:w w:val="80"/>
        </w:rPr>
        <w:t>dentro</w:t>
      </w:r>
      <w:r w:rsidRPr="00AE178E">
        <w:rPr>
          <w:rFonts w:ascii="Arial Narrow" w:hAnsi="Arial Narrow" w:cstheme="minorHAnsi"/>
          <w:spacing w:val="-7"/>
        </w:rPr>
        <w:t xml:space="preserve"> </w:t>
      </w:r>
      <w:r w:rsidRPr="00AE178E">
        <w:rPr>
          <w:rFonts w:ascii="Arial Narrow" w:hAnsi="Arial Narrow" w:cstheme="minorHAnsi"/>
          <w:w w:val="80"/>
        </w:rPr>
        <w:t>del</w:t>
      </w:r>
      <w:r w:rsidRPr="00AE178E">
        <w:rPr>
          <w:rFonts w:ascii="Arial Narrow" w:hAnsi="Arial Narrow" w:cstheme="minorHAnsi"/>
          <w:spacing w:val="-5"/>
        </w:rPr>
        <w:t xml:space="preserve"> </w:t>
      </w:r>
      <w:r w:rsidRPr="00AE178E">
        <w:rPr>
          <w:rFonts w:ascii="Arial Narrow" w:hAnsi="Arial Narrow" w:cstheme="minorHAnsi"/>
          <w:w w:val="80"/>
        </w:rPr>
        <w:t>valor</w:t>
      </w:r>
      <w:r w:rsidRPr="00AE178E">
        <w:rPr>
          <w:rFonts w:ascii="Arial Narrow" w:hAnsi="Arial Narrow" w:cstheme="minorHAnsi"/>
          <w:spacing w:val="-5"/>
        </w:rPr>
        <w:t xml:space="preserve"> </w:t>
      </w:r>
      <w:r w:rsidRPr="00AE178E">
        <w:rPr>
          <w:rFonts w:ascii="Arial Narrow" w:hAnsi="Arial Narrow" w:cstheme="minorHAnsi"/>
          <w:w w:val="80"/>
        </w:rPr>
        <w:t>del</w:t>
      </w:r>
      <w:r w:rsidRPr="00AE178E">
        <w:rPr>
          <w:rFonts w:ascii="Arial Narrow" w:hAnsi="Arial Narrow" w:cstheme="minorHAnsi"/>
          <w:spacing w:val="-4"/>
        </w:rPr>
        <w:t xml:space="preserve"> </w:t>
      </w:r>
      <w:r w:rsidRPr="00AE178E">
        <w:rPr>
          <w:rFonts w:ascii="Arial Narrow" w:hAnsi="Arial Narrow" w:cstheme="minorHAnsi"/>
          <w:spacing w:val="-2"/>
          <w:w w:val="80"/>
        </w:rPr>
        <w:t>contrato.</w:t>
      </w:r>
    </w:p>
    <w:p w14:paraId="3D6DBA34" w14:textId="77777777" w:rsidR="00CF65FC" w:rsidRPr="00AE178E" w:rsidRDefault="00CF65FC">
      <w:pPr>
        <w:pStyle w:val="Prrafodelista"/>
        <w:numPr>
          <w:ilvl w:val="0"/>
          <w:numId w:val="23"/>
        </w:numPr>
        <w:tabs>
          <w:tab w:val="left" w:pos="861"/>
        </w:tabs>
        <w:ind w:left="861" w:right="145" w:hanging="612"/>
        <w:jc w:val="both"/>
        <w:rPr>
          <w:rFonts w:ascii="Arial Narrow" w:hAnsi="Arial Narrow" w:cstheme="minorHAnsi"/>
        </w:rPr>
      </w:pPr>
      <w:r w:rsidRPr="00AE178E">
        <w:rPr>
          <w:rFonts w:ascii="Arial Narrow" w:hAnsi="Arial Narrow" w:cstheme="minorHAnsi"/>
          <w:w w:val="85"/>
        </w:rPr>
        <w:t xml:space="preserve">Se deben presentar las certificaciones correspondientes para validar la información, se tendrán en cuenta las </w:t>
      </w:r>
      <w:r w:rsidRPr="00AE178E">
        <w:rPr>
          <w:rFonts w:ascii="Arial Narrow" w:hAnsi="Arial Narrow" w:cstheme="minorHAnsi"/>
          <w:w w:val="80"/>
        </w:rPr>
        <w:t>certificaciones de experiencia de contratos efectuados a partir de la expedición de la tarjeta profesional.</w:t>
      </w:r>
    </w:p>
    <w:p w14:paraId="358D3B3A" w14:textId="77777777" w:rsidR="00CF65FC" w:rsidRPr="00AE178E" w:rsidRDefault="00CF65FC">
      <w:pPr>
        <w:pStyle w:val="Prrafodelista"/>
        <w:numPr>
          <w:ilvl w:val="0"/>
          <w:numId w:val="23"/>
        </w:numPr>
        <w:tabs>
          <w:tab w:val="left" w:pos="859"/>
          <w:tab w:val="left" w:pos="861"/>
        </w:tabs>
        <w:ind w:left="861" w:right="138" w:hanging="661"/>
        <w:jc w:val="both"/>
        <w:rPr>
          <w:rFonts w:ascii="Arial Narrow" w:hAnsi="Arial Narrow" w:cstheme="minorHAnsi"/>
        </w:rPr>
      </w:pPr>
      <w:r w:rsidRPr="00AE178E">
        <w:rPr>
          <w:rFonts w:ascii="Arial Narrow" w:hAnsi="Arial Narrow" w:cstheme="minorHAnsi"/>
          <w:w w:val="85"/>
        </w:rPr>
        <w:t>Se</w:t>
      </w:r>
      <w:r w:rsidRPr="00AE178E">
        <w:rPr>
          <w:rFonts w:ascii="Arial Narrow" w:hAnsi="Arial Narrow" w:cstheme="minorHAnsi"/>
          <w:spacing w:val="-6"/>
          <w:w w:val="85"/>
        </w:rPr>
        <w:t xml:space="preserve"> </w:t>
      </w:r>
      <w:r w:rsidRPr="00AE178E">
        <w:rPr>
          <w:rFonts w:ascii="Arial Narrow" w:hAnsi="Arial Narrow" w:cstheme="minorHAnsi"/>
          <w:w w:val="85"/>
        </w:rPr>
        <w:t>aclara</w:t>
      </w:r>
      <w:r w:rsidRPr="00AE178E">
        <w:rPr>
          <w:rFonts w:ascii="Arial Narrow" w:hAnsi="Arial Narrow" w:cstheme="minorHAnsi"/>
          <w:spacing w:val="-6"/>
          <w:w w:val="85"/>
        </w:rPr>
        <w:t xml:space="preserve"> </w:t>
      </w:r>
      <w:r w:rsidRPr="00AE178E">
        <w:rPr>
          <w:rFonts w:ascii="Arial Narrow" w:hAnsi="Arial Narrow" w:cstheme="minorHAnsi"/>
          <w:w w:val="85"/>
        </w:rPr>
        <w:t>que</w:t>
      </w:r>
      <w:r w:rsidRPr="00AE178E">
        <w:rPr>
          <w:rFonts w:ascii="Arial Narrow" w:hAnsi="Arial Narrow" w:cstheme="minorHAnsi"/>
          <w:spacing w:val="-6"/>
          <w:w w:val="85"/>
        </w:rPr>
        <w:t xml:space="preserve"> </w:t>
      </w:r>
      <w:r w:rsidRPr="00AE178E">
        <w:rPr>
          <w:rFonts w:ascii="Arial Narrow" w:hAnsi="Arial Narrow" w:cstheme="minorHAnsi"/>
          <w:w w:val="85"/>
        </w:rPr>
        <w:t>para</w:t>
      </w:r>
      <w:r w:rsidRPr="00AE178E">
        <w:rPr>
          <w:rFonts w:ascii="Arial Narrow" w:hAnsi="Arial Narrow" w:cstheme="minorHAnsi"/>
          <w:spacing w:val="-6"/>
          <w:w w:val="85"/>
        </w:rPr>
        <w:t xml:space="preserve"> </w:t>
      </w:r>
      <w:r w:rsidRPr="00AE178E">
        <w:rPr>
          <w:rFonts w:ascii="Arial Narrow" w:hAnsi="Arial Narrow" w:cstheme="minorHAnsi"/>
          <w:w w:val="85"/>
        </w:rPr>
        <w:t>acreditar</w:t>
      </w:r>
      <w:r w:rsidRPr="00AE178E">
        <w:rPr>
          <w:rFonts w:ascii="Arial Narrow" w:hAnsi="Arial Narrow" w:cstheme="minorHAnsi"/>
          <w:spacing w:val="-6"/>
          <w:w w:val="85"/>
        </w:rPr>
        <w:t xml:space="preserve"> </w:t>
      </w:r>
      <w:r w:rsidRPr="00AE178E">
        <w:rPr>
          <w:rFonts w:ascii="Arial Narrow" w:hAnsi="Arial Narrow" w:cstheme="minorHAnsi"/>
          <w:w w:val="85"/>
        </w:rPr>
        <w:t>la</w:t>
      </w:r>
      <w:r w:rsidRPr="00AE178E">
        <w:rPr>
          <w:rFonts w:ascii="Arial Narrow" w:hAnsi="Arial Narrow" w:cstheme="minorHAnsi"/>
          <w:spacing w:val="-6"/>
          <w:w w:val="85"/>
        </w:rPr>
        <w:t xml:space="preserve"> </w:t>
      </w:r>
      <w:r w:rsidRPr="00AE178E">
        <w:rPr>
          <w:rFonts w:ascii="Arial Narrow" w:hAnsi="Arial Narrow" w:cstheme="minorHAnsi"/>
          <w:w w:val="85"/>
        </w:rPr>
        <w:t>experiencia</w:t>
      </w:r>
      <w:r w:rsidRPr="00AE178E">
        <w:rPr>
          <w:rFonts w:ascii="Arial Narrow" w:hAnsi="Arial Narrow" w:cstheme="minorHAnsi"/>
          <w:spacing w:val="-6"/>
          <w:w w:val="85"/>
        </w:rPr>
        <w:t xml:space="preserve"> </w:t>
      </w:r>
      <w:r w:rsidRPr="00AE178E">
        <w:rPr>
          <w:rFonts w:ascii="Arial Narrow" w:hAnsi="Arial Narrow" w:cstheme="minorHAnsi"/>
          <w:w w:val="85"/>
        </w:rPr>
        <w:t>especifica</w:t>
      </w:r>
      <w:r w:rsidRPr="00AE178E">
        <w:rPr>
          <w:rFonts w:ascii="Arial Narrow" w:hAnsi="Arial Narrow" w:cstheme="minorHAnsi"/>
          <w:spacing w:val="-6"/>
          <w:w w:val="85"/>
        </w:rPr>
        <w:t xml:space="preserve"> </w:t>
      </w:r>
      <w:r w:rsidRPr="00AE178E">
        <w:rPr>
          <w:rFonts w:ascii="Arial Narrow" w:hAnsi="Arial Narrow" w:cstheme="minorHAnsi"/>
          <w:w w:val="85"/>
        </w:rPr>
        <w:t>del</w:t>
      </w:r>
      <w:r w:rsidRPr="00AE178E">
        <w:rPr>
          <w:rFonts w:ascii="Arial Narrow" w:hAnsi="Arial Narrow" w:cstheme="minorHAnsi"/>
          <w:spacing w:val="-6"/>
          <w:w w:val="85"/>
        </w:rPr>
        <w:t xml:space="preserve"> </w:t>
      </w:r>
      <w:r w:rsidRPr="00AE178E">
        <w:rPr>
          <w:rFonts w:ascii="Arial Narrow" w:hAnsi="Arial Narrow" w:cstheme="minorHAnsi"/>
          <w:w w:val="85"/>
        </w:rPr>
        <w:t>Equipo</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6"/>
          <w:w w:val="85"/>
        </w:rPr>
        <w:t xml:space="preserve"> </w:t>
      </w:r>
      <w:r w:rsidRPr="00AE178E">
        <w:rPr>
          <w:rFonts w:ascii="Arial Narrow" w:hAnsi="Arial Narrow" w:cstheme="minorHAnsi"/>
          <w:w w:val="85"/>
        </w:rPr>
        <w:t>trabajo,</w:t>
      </w:r>
      <w:r w:rsidRPr="00AE178E">
        <w:rPr>
          <w:rFonts w:ascii="Arial Narrow" w:hAnsi="Arial Narrow" w:cstheme="minorHAnsi"/>
          <w:spacing w:val="-6"/>
          <w:w w:val="85"/>
        </w:rPr>
        <w:t xml:space="preserve"> </w:t>
      </w:r>
      <w:r w:rsidRPr="00AE178E">
        <w:rPr>
          <w:rFonts w:ascii="Arial Narrow" w:hAnsi="Arial Narrow" w:cstheme="minorHAnsi"/>
          <w:w w:val="85"/>
        </w:rPr>
        <w:t>no</w:t>
      </w:r>
      <w:r w:rsidRPr="00AE178E">
        <w:rPr>
          <w:rFonts w:ascii="Arial Narrow" w:hAnsi="Arial Narrow" w:cstheme="minorHAnsi"/>
          <w:spacing w:val="-6"/>
          <w:w w:val="85"/>
        </w:rPr>
        <w:t xml:space="preserve"> </w:t>
      </w:r>
      <w:r w:rsidRPr="00AE178E">
        <w:rPr>
          <w:rFonts w:ascii="Arial Narrow" w:hAnsi="Arial Narrow" w:cstheme="minorHAnsi"/>
          <w:w w:val="85"/>
        </w:rPr>
        <w:t>es</w:t>
      </w:r>
      <w:r w:rsidRPr="00AE178E">
        <w:rPr>
          <w:rFonts w:ascii="Arial Narrow" w:hAnsi="Arial Narrow" w:cstheme="minorHAnsi"/>
          <w:spacing w:val="-6"/>
          <w:w w:val="85"/>
        </w:rPr>
        <w:t xml:space="preserve"> </w:t>
      </w:r>
      <w:r w:rsidRPr="00AE178E">
        <w:rPr>
          <w:rFonts w:ascii="Arial Narrow" w:hAnsi="Arial Narrow" w:cstheme="minorHAnsi"/>
          <w:w w:val="85"/>
        </w:rPr>
        <w:t>indispensable</w:t>
      </w:r>
      <w:r w:rsidRPr="00AE178E">
        <w:rPr>
          <w:rFonts w:ascii="Arial Narrow" w:hAnsi="Arial Narrow" w:cstheme="minorHAnsi"/>
          <w:spacing w:val="-6"/>
          <w:w w:val="85"/>
        </w:rPr>
        <w:t xml:space="preserve"> </w:t>
      </w:r>
      <w:r w:rsidRPr="00AE178E">
        <w:rPr>
          <w:rFonts w:ascii="Arial Narrow" w:hAnsi="Arial Narrow" w:cstheme="minorHAnsi"/>
          <w:w w:val="85"/>
        </w:rPr>
        <w:t>que,</w:t>
      </w:r>
      <w:r w:rsidRPr="00AE178E">
        <w:rPr>
          <w:rFonts w:ascii="Arial Narrow" w:hAnsi="Arial Narrow" w:cstheme="minorHAnsi"/>
          <w:spacing w:val="-6"/>
          <w:w w:val="85"/>
        </w:rPr>
        <w:t xml:space="preserve"> </w:t>
      </w:r>
      <w:r w:rsidRPr="00AE178E">
        <w:rPr>
          <w:rFonts w:ascii="Arial Narrow" w:hAnsi="Arial Narrow" w:cstheme="minorHAnsi"/>
          <w:w w:val="85"/>
        </w:rPr>
        <w:t>dentro</w:t>
      </w:r>
      <w:r w:rsidRPr="00AE178E">
        <w:rPr>
          <w:rFonts w:ascii="Arial Narrow" w:hAnsi="Arial Narrow" w:cstheme="minorHAnsi"/>
          <w:spacing w:val="-6"/>
          <w:w w:val="85"/>
        </w:rPr>
        <w:t xml:space="preserve"> </w:t>
      </w:r>
      <w:r w:rsidRPr="00AE178E">
        <w:rPr>
          <w:rFonts w:ascii="Arial Narrow" w:hAnsi="Arial Narrow" w:cstheme="minorHAnsi"/>
          <w:w w:val="85"/>
        </w:rPr>
        <w:t xml:space="preserve">del </w:t>
      </w:r>
      <w:r w:rsidRPr="00AE178E">
        <w:rPr>
          <w:rFonts w:ascii="Arial Narrow" w:hAnsi="Arial Narrow" w:cstheme="minorHAnsi"/>
          <w:spacing w:val="-2"/>
          <w:w w:val="85"/>
        </w:rPr>
        <w:t xml:space="preserve">título de los objetos de los contratos aportados, se incluya explícitamente las palabras que describen el objeto de </w:t>
      </w:r>
      <w:r w:rsidRPr="00AE178E">
        <w:rPr>
          <w:rFonts w:ascii="Arial Narrow" w:hAnsi="Arial Narrow" w:cstheme="minorHAnsi"/>
          <w:w w:val="80"/>
        </w:rPr>
        <w:t xml:space="preserve">este proceso, no obstante, sí es necesario como soporte que el contratista anexe información contractual que permita </w:t>
      </w:r>
      <w:r w:rsidRPr="00AE178E">
        <w:rPr>
          <w:rFonts w:ascii="Arial Narrow" w:hAnsi="Arial Narrow" w:cstheme="minorHAnsi"/>
          <w:w w:val="85"/>
        </w:rPr>
        <w:t>evidenciar</w:t>
      </w:r>
      <w:r w:rsidRPr="00AE178E">
        <w:rPr>
          <w:rFonts w:ascii="Arial Narrow" w:hAnsi="Arial Narrow" w:cstheme="minorHAnsi"/>
          <w:spacing w:val="-7"/>
          <w:w w:val="85"/>
        </w:rPr>
        <w:t xml:space="preserve"> </w:t>
      </w:r>
      <w:r w:rsidRPr="00AE178E">
        <w:rPr>
          <w:rFonts w:ascii="Arial Narrow" w:hAnsi="Arial Narrow" w:cstheme="minorHAnsi"/>
          <w:w w:val="85"/>
        </w:rPr>
        <w:t>claramente</w:t>
      </w:r>
      <w:r w:rsidRPr="00AE178E">
        <w:rPr>
          <w:rFonts w:ascii="Arial Narrow" w:hAnsi="Arial Narrow" w:cstheme="minorHAnsi"/>
          <w:spacing w:val="-3"/>
          <w:w w:val="85"/>
        </w:rPr>
        <w:t xml:space="preserve"> </w:t>
      </w:r>
      <w:r w:rsidRPr="00AE178E">
        <w:rPr>
          <w:rFonts w:ascii="Arial Narrow" w:hAnsi="Arial Narrow" w:cstheme="minorHAnsi"/>
          <w:w w:val="85"/>
        </w:rPr>
        <w:t>el</w:t>
      </w:r>
      <w:r w:rsidRPr="00AE178E">
        <w:rPr>
          <w:rFonts w:ascii="Arial Narrow" w:hAnsi="Arial Narrow" w:cstheme="minorHAnsi"/>
          <w:spacing w:val="-6"/>
          <w:w w:val="85"/>
        </w:rPr>
        <w:t xml:space="preserve"> </w:t>
      </w:r>
      <w:r w:rsidRPr="00AE178E">
        <w:rPr>
          <w:rFonts w:ascii="Arial Narrow" w:hAnsi="Arial Narrow" w:cstheme="minorHAnsi"/>
          <w:w w:val="85"/>
        </w:rPr>
        <w:t>cumplimiento</w:t>
      </w:r>
      <w:r w:rsidRPr="00AE178E">
        <w:rPr>
          <w:rFonts w:ascii="Arial Narrow" w:hAnsi="Arial Narrow" w:cstheme="minorHAnsi"/>
          <w:spacing w:val="-4"/>
          <w:w w:val="85"/>
        </w:rPr>
        <w:t xml:space="preserve"> </w:t>
      </w:r>
      <w:r w:rsidRPr="00AE178E">
        <w:rPr>
          <w:rFonts w:ascii="Arial Narrow" w:hAnsi="Arial Narrow" w:cstheme="minorHAnsi"/>
          <w:w w:val="85"/>
        </w:rPr>
        <w:t>de</w:t>
      </w:r>
      <w:r w:rsidRPr="00AE178E">
        <w:rPr>
          <w:rFonts w:ascii="Arial Narrow" w:hAnsi="Arial Narrow" w:cstheme="minorHAnsi"/>
          <w:spacing w:val="-6"/>
          <w:w w:val="85"/>
        </w:rPr>
        <w:t xml:space="preserve"> </w:t>
      </w:r>
      <w:r w:rsidRPr="00AE178E">
        <w:rPr>
          <w:rFonts w:ascii="Arial Narrow" w:hAnsi="Arial Narrow" w:cstheme="minorHAnsi"/>
          <w:w w:val="85"/>
        </w:rPr>
        <w:t>lo</w:t>
      </w:r>
      <w:r w:rsidRPr="00AE178E">
        <w:rPr>
          <w:rFonts w:ascii="Arial Narrow" w:hAnsi="Arial Narrow" w:cstheme="minorHAnsi"/>
          <w:spacing w:val="-6"/>
          <w:w w:val="85"/>
        </w:rPr>
        <w:t xml:space="preserve"> </w:t>
      </w:r>
      <w:r w:rsidRPr="00AE178E">
        <w:rPr>
          <w:rFonts w:ascii="Arial Narrow" w:hAnsi="Arial Narrow" w:cstheme="minorHAnsi"/>
          <w:w w:val="85"/>
        </w:rPr>
        <w:t>solicitado.</w:t>
      </w:r>
    </w:p>
    <w:p w14:paraId="0625EDDA" w14:textId="77777777" w:rsidR="00CF65FC" w:rsidRPr="00AE178E" w:rsidRDefault="00CF65FC">
      <w:pPr>
        <w:pStyle w:val="Prrafodelista"/>
        <w:numPr>
          <w:ilvl w:val="0"/>
          <w:numId w:val="23"/>
        </w:numPr>
        <w:tabs>
          <w:tab w:val="left" w:pos="861"/>
        </w:tabs>
        <w:ind w:left="861" w:right="145" w:hanging="562"/>
        <w:jc w:val="both"/>
        <w:rPr>
          <w:rFonts w:ascii="Arial Narrow" w:hAnsi="Arial Narrow" w:cstheme="minorHAnsi"/>
        </w:rPr>
      </w:pPr>
      <w:r w:rsidRPr="00AE178E">
        <w:rPr>
          <w:rFonts w:ascii="Arial Narrow" w:hAnsi="Arial Narrow" w:cstheme="minorHAnsi"/>
          <w:w w:val="85"/>
        </w:rPr>
        <w:t xml:space="preserve">En caso de que las certificaciones adjuntadas no contengan la totalidad de la información aquí relacionada, el </w:t>
      </w:r>
      <w:r w:rsidRPr="00AE178E">
        <w:rPr>
          <w:rFonts w:ascii="Arial Narrow" w:hAnsi="Arial Narrow" w:cstheme="minorHAnsi"/>
          <w:w w:val="80"/>
        </w:rPr>
        <w:t xml:space="preserve">contratista podrá adjuntar documentos complementarios como: contratos, actas de liquidación, acta de recibo final </w:t>
      </w:r>
      <w:r w:rsidRPr="00AE178E">
        <w:rPr>
          <w:rFonts w:ascii="Arial Narrow" w:hAnsi="Arial Narrow" w:cstheme="minorHAnsi"/>
          <w:w w:val="85"/>
        </w:rPr>
        <w:t>entre</w:t>
      </w:r>
      <w:r w:rsidRPr="00AE178E">
        <w:rPr>
          <w:rFonts w:ascii="Arial Narrow" w:hAnsi="Arial Narrow" w:cstheme="minorHAnsi"/>
          <w:spacing w:val="-7"/>
          <w:w w:val="85"/>
        </w:rPr>
        <w:t xml:space="preserve"> </w:t>
      </w:r>
      <w:r w:rsidRPr="00AE178E">
        <w:rPr>
          <w:rFonts w:ascii="Arial Narrow" w:hAnsi="Arial Narrow" w:cstheme="minorHAnsi"/>
          <w:w w:val="85"/>
        </w:rPr>
        <w:t>otros,</w:t>
      </w:r>
      <w:r w:rsidRPr="00AE178E">
        <w:rPr>
          <w:rFonts w:ascii="Arial Narrow" w:hAnsi="Arial Narrow" w:cstheme="minorHAnsi"/>
          <w:spacing w:val="-6"/>
          <w:w w:val="85"/>
        </w:rPr>
        <w:t xml:space="preserve"> </w:t>
      </w:r>
      <w:r w:rsidRPr="00AE178E">
        <w:rPr>
          <w:rFonts w:ascii="Arial Narrow" w:hAnsi="Arial Narrow" w:cstheme="minorHAnsi"/>
          <w:w w:val="85"/>
        </w:rPr>
        <w:t>que</w:t>
      </w:r>
      <w:r w:rsidRPr="00AE178E">
        <w:rPr>
          <w:rFonts w:ascii="Arial Narrow" w:hAnsi="Arial Narrow" w:cstheme="minorHAnsi"/>
          <w:spacing w:val="-6"/>
          <w:w w:val="85"/>
        </w:rPr>
        <w:t xml:space="preserve"> </w:t>
      </w:r>
      <w:r w:rsidRPr="00AE178E">
        <w:rPr>
          <w:rFonts w:ascii="Arial Narrow" w:hAnsi="Arial Narrow" w:cstheme="minorHAnsi"/>
          <w:w w:val="85"/>
        </w:rPr>
        <w:t>demuestren</w:t>
      </w:r>
      <w:r w:rsidRPr="00AE178E">
        <w:rPr>
          <w:rFonts w:ascii="Arial Narrow" w:hAnsi="Arial Narrow" w:cstheme="minorHAnsi"/>
          <w:spacing w:val="-6"/>
          <w:w w:val="85"/>
        </w:rPr>
        <w:t xml:space="preserve"> </w:t>
      </w:r>
      <w:r w:rsidRPr="00AE178E">
        <w:rPr>
          <w:rFonts w:ascii="Arial Narrow" w:hAnsi="Arial Narrow" w:cstheme="minorHAnsi"/>
          <w:w w:val="85"/>
        </w:rPr>
        <w:t>la</w:t>
      </w:r>
      <w:r w:rsidRPr="00AE178E">
        <w:rPr>
          <w:rFonts w:ascii="Arial Narrow" w:hAnsi="Arial Narrow" w:cstheme="minorHAnsi"/>
          <w:spacing w:val="-6"/>
          <w:w w:val="85"/>
        </w:rPr>
        <w:t xml:space="preserve"> </w:t>
      </w:r>
      <w:r w:rsidRPr="00AE178E">
        <w:rPr>
          <w:rFonts w:ascii="Arial Narrow" w:hAnsi="Arial Narrow" w:cstheme="minorHAnsi"/>
          <w:w w:val="85"/>
        </w:rPr>
        <w:t>experiencia</w:t>
      </w:r>
      <w:r w:rsidRPr="00AE178E">
        <w:rPr>
          <w:rFonts w:ascii="Arial Narrow" w:hAnsi="Arial Narrow" w:cstheme="minorHAnsi"/>
          <w:spacing w:val="-6"/>
          <w:w w:val="85"/>
        </w:rPr>
        <w:t xml:space="preserve"> </w:t>
      </w:r>
      <w:r w:rsidRPr="00AE178E">
        <w:rPr>
          <w:rFonts w:ascii="Arial Narrow" w:hAnsi="Arial Narrow" w:cstheme="minorHAnsi"/>
          <w:w w:val="85"/>
        </w:rPr>
        <w:t>del</w:t>
      </w:r>
      <w:r w:rsidRPr="00AE178E">
        <w:rPr>
          <w:rFonts w:ascii="Arial Narrow" w:hAnsi="Arial Narrow" w:cstheme="minorHAnsi"/>
          <w:spacing w:val="-6"/>
          <w:w w:val="85"/>
        </w:rPr>
        <w:t xml:space="preserve"> </w:t>
      </w:r>
      <w:r w:rsidRPr="00AE178E">
        <w:rPr>
          <w:rFonts w:ascii="Arial Narrow" w:hAnsi="Arial Narrow" w:cstheme="minorHAnsi"/>
          <w:w w:val="85"/>
        </w:rPr>
        <w:t>profesional.</w:t>
      </w:r>
    </w:p>
    <w:p w14:paraId="78226622" w14:textId="77777777" w:rsidR="00CF65FC" w:rsidRPr="00AE178E" w:rsidRDefault="00CF65FC">
      <w:pPr>
        <w:pStyle w:val="Prrafodelista"/>
        <w:numPr>
          <w:ilvl w:val="0"/>
          <w:numId w:val="21"/>
        </w:numPr>
        <w:tabs>
          <w:tab w:val="left" w:pos="1273"/>
        </w:tabs>
        <w:ind w:left="1273" w:right="140"/>
        <w:rPr>
          <w:rFonts w:ascii="Arial Narrow" w:hAnsi="Arial Narrow" w:cstheme="minorHAnsi"/>
        </w:rPr>
      </w:pPr>
      <w:r w:rsidRPr="00AE178E">
        <w:rPr>
          <w:rFonts w:ascii="Arial Narrow" w:hAnsi="Arial Narrow" w:cstheme="minorHAnsi"/>
          <w:spacing w:val="-4"/>
          <w:w w:val="85"/>
        </w:rPr>
        <w:t>El</w:t>
      </w:r>
      <w:r w:rsidRPr="00AE178E">
        <w:rPr>
          <w:rFonts w:ascii="Arial Narrow" w:hAnsi="Arial Narrow" w:cstheme="minorHAnsi"/>
          <w:spacing w:val="-3"/>
        </w:rPr>
        <w:t xml:space="preserve"> </w:t>
      </w:r>
      <w:r w:rsidRPr="00AE178E">
        <w:rPr>
          <w:rFonts w:ascii="Arial Narrow" w:hAnsi="Arial Narrow" w:cstheme="minorHAnsi"/>
          <w:spacing w:val="-4"/>
          <w:w w:val="85"/>
        </w:rPr>
        <w:t>personal</w:t>
      </w:r>
      <w:r w:rsidRPr="00AE178E">
        <w:rPr>
          <w:rFonts w:ascii="Arial Narrow" w:hAnsi="Arial Narrow" w:cstheme="minorHAnsi"/>
          <w:spacing w:val="-3"/>
        </w:rPr>
        <w:t xml:space="preserve"> </w:t>
      </w:r>
      <w:r w:rsidRPr="00AE178E">
        <w:rPr>
          <w:rFonts w:ascii="Arial Narrow" w:hAnsi="Arial Narrow" w:cstheme="minorHAnsi"/>
          <w:spacing w:val="-4"/>
          <w:w w:val="85"/>
        </w:rPr>
        <w:t>calificado</w:t>
      </w:r>
      <w:r w:rsidRPr="00AE178E">
        <w:rPr>
          <w:rFonts w:ascii="Arial Narrow" w:hAnsi="Arial Narrow" w:cstheme="minorHAnsi"/>
          <w:spacing w:val="-4"/>
        </w:rPr>
        <w:t xml:space="preserve"> </w:t>
      </w:r>
      <w:r w:rsidRPr="00AE178E">
        <w:rPr>
          <w:rFonts w:ascii="Arial Narrow" w:hAnsi="Arial Narrow" w:cstheme="minorHAnsi"/>
          <w:spacing w:val="-4"/>
          <w:w w:val="85"/>
        </w:rPr>
        <w:t>será</w:t>
      </w:r>
      <w:r w:rsidRPr="00AE178E">
        <w:rPr>
          <w:rFonts w:ascii="Arial Narrow" w:hAnsi="Arial Narrow" w:cstheme="minorHAnsi"/>
          <w:spacing w:val="-4"/>
        </w:rPr>
        <w:t xml:space="preserve"> </w:t>
      </w:r>
      <w:r w:rsidRPr="00AE178E">
        <w:rPr>
          <w:rFonts w:ascii="Arial Narrow" w:hAnsi="Arial Narrow" w:cstheme="minorHAnsi"/>
          <w:spacing w:val="-4"/>
          <w:w w:val="85"/>
        </w:rPr>
        <w:t>el</w:t>
      </w:r>
      <w:r w:rsidRPr="00AE178E">
        <w:rPr>
          <w:rFonts w:ascii="Arial Narrow" w:hAnsi="Arial Narrow" w:cstheme="minorHAnsi"/>
          <w:spacing w:val="-6"/>
        </w:rPr>
        <w:t xml:space="preserve"> </w:t>
      </w:r>
      <w:r w:rsidRPr="00AE178E">
        <w:rPr>
          <w:rFonts w:ascii="Arial Narrow" w:hAnsi="Arial Narrow" w:cstheme="minorHAnsi"/>
          <w:spacing w:val="-4"/>
          <w:w w:val="85"/>
        </w:rPr>
        <w:t>que</w:t>
      </w:r>
      <w:r w:rsidRPr="00AE178E">
        <w:rPr>
          <w:rFonts w:ascii="Arial Narrow" w:hAnsi="Arial Narrow" w:cstheme="minorHAnsi"/>
          <w:spacing w:val="-4"/>
        </w:rPr>
        <w:t xml:space="preserve"> </w:t>
      </w:r>
      <w:r w:rsidRPr="00AE178E">
        <w:rPr>
          <w:rFonts w:ascii="Arial Narrow" w:hAnsi="Arial Narrow" w:cstheme="minorHAnsi"/>
          <w:spacing w:val="-4"/>
          <w:w w:val="85"/>
        </w:rPr>
        <w:t>realice</w:t>
      </w:r>
      <w:r w:rsidRPr="00AE178E">
        <w:rPr>
          <w:rFonts w:ascii="Arial Narrow" w:hAnsi="Arial Narrow" w:cstheme="minorHAnsi"/>
          <w:spacing w:val="-6"/>
        </w:rPr>
        <w:t xml:space="preserve"> </w:t>
      </w:r>
      <w:r w:rsidRPr="00AE178E">
        <w:rPr>
          <w:rFonts w:ascii="Arial Narrow" w:hAnsi="Arial Narrow" w:cstheme="minorHAnsi"/>
          <w:spacing w:val="-4"/>
          <w:w w:val="85"/>
        </w:rPr>
        <w:t>las</w:t>
      </w:r>
      <w:r w:rsidRPr="00AE178E">
        <w:rPr>
          <w:rFonts w:ascii="Arial Narrow" w:hAnsi="Arial Narrow" w:cstheme="minorHAnsi"/>
          <w:spacing w:val="-3"/>
        </w:rPr>
        <w:t xml:space="preserve"> </w:t>
      </w:r>
      <w:r w:rsidRPr="00AE178E">
        <w:rPr>
          <w:rFonts w:ascii="Arial Narrow" w:hAnsi="Arial Narrow" w:cstheme="minorHAnsi"/>
          <w:spacing w:val="-4"/>
          <w:w w:val="85"/>
        </w:rPr>
        <w:t>actividades</w:t>
      </w:r>
      <w:r w:rsidRPr="00AE178E">
        <w:rPr>
          <w:rFonts w:ascii="Arial Narrow" w:hAnsi="Arial Narrow" w:cstheme="minorHAnsi"/>
          <w:spacing w:val="-3"/>
        </w:rPr>
        <w:t xml:space="preserve"> </w:t>
      </w:r>
      <w:r w:rsidRPr="00AE178E">
        <w:rPr>
          <w:rFonts w:ascii="Arial Narrow" w:hAnsi="Arial Narrow" w:cstheme="minorHAnsi"/>
          <w:spacing w:val="-4"/>
          <w:w w:val="85"/>
        </w:rPr>
        <w:t>contratadas,</w:t>
      </w:r>
      <w:r w:rsidRPr="00AE178E">
        <w:rPr>
          <w:rFonts w:ascii="Arial Narrow" w:hAnsi="Arial Narrow" w:cstheme="minorHAnsi"/>
          <w:spacing w:val="-3"/>
        </w:rPr>
        <w:t xml:space="preserve"> </w:t>
      </w:r>
      <w:r w:rsidRPr="00AE178E">
        <w:rPr>
          <w:rFonts w:ascii="Arial Narrow" w:hAnsi="Arial Narrow" w:cstheme="minorHAnsi"/>
          <w:spacing w:val="-4"/>
          <w:w w:val="85"/>
        </w:rPr>
        <w:t>y</w:t>
      </w:r>
      <w:r w:rsidRPr="00AE178E">
        <w:rPr>
          <w:rFonts w:ascii="Arial Narrow" w:hAnsi="Arial Narrow" w:cstheme="minorHAnsi"/>
          <w:spacing w:val="-6"/>
        </w:rPr>
        <w:t xml:space="preserve"> </w:t>
      </w:r>
      <w:r w:rsidRPr="00AE178E">
        <w:rPr>
          <w:rFonts w:ascii="Arial Narrow" w:hAnsi="Arial Narrow" w:cstheme="minorHAnsi"/>
          <w:spacing w:val="-4"/>
          <w:w w:val="85"/>
        </w:rPr>
        <w:t>por</w:t>
      </w:r>
      <w:r w:rsidRPr="00AE178E">
        <w:rPr>
          <w:rFonts w:ascii="Arial Narrow" w:hAnsi="Arial Narrow" w:cstheme="minorHAnsi"/>
          <w:spacing w:val="-6"/>
        </w:rPr>
        <w:t xml:space="preserve"> </w:t>
      </w:r>
      <w:r w:rsidRPr="00AE178E">
        <w:rPr>
          <w:rFonts w:ascii="Arial Narrow" w:hAnsi="Arial Narrow" w:cstheme="minorHAnsi"/>
          <w:spacing w:val="-4"/>
          <w:w w:val="85"/>
        </w:rPr>
        <w:t>lo</w:t>
      </w:r>
      <w:r w:rsidRPr="00AE178E">
        <w:rPr>
          <w:rFonts w:ascii="Arial Narrow" w:hAnsi="Arial Narrow" w:cstheme="minorHAnsi"/>
          <w:spacing w:val="-4"/>
        </w:rPr>
        <w:t xml:space="preserve"> </w:t>
      </w:r>
      <w:r w:rsidRPr="00AE178E">
        <w:rPr>
          <w:rFonts w:ascii="Arial Narrow" w:hAnsi="Arial Narrow" w:cstheme="minorHAnsi"/>
          <w:spacing w:val="-4"/>
          <w:w w:val="85"/>
        </w:rPr>
        <w:t>tanto</w:t>
      </w:r>
      <w:r w:rsidRPr="00AE178E">
        <w:rPr>
          <w:rFonts w:ascii="Arial Narrow" w:hAnsi="Arial Narrow" w:cstheme="minorHAnsi"/>
          <w:spacing w:val="-4"/>
        </w:rPr>
        <w:t xml:space="preserve"> </w:t>
      </w:r>
      <w:r w:rsidRPr="00AE178E">
        <w:rPr>
          <w:rFonts w:ascii="Arial Narrow" w:hAnsi="Arial Narrow" w:cstheme="minorHAnsi"/>
          <w:spacing w:val="-4"/>
          <w:w w:val="85"/>
        </w:rPr>
        <w:t>los</w:t>
      </w:r>
      <w:r w:rsidRPr="00AE178E">
        <w:rPr>
          <w:rFonts w:ascii="Arial Narrow" w:hAnsi="Arial Narrow" w:cstheme="minorHAnsi"/>
          <w:spacing w:val="-3"/>
        </w:rPr>
        <w:t xml:space="preserve"> </w:t>
      </w:r>
      <w:r w:rsidRPr="00AE178E">
        <w:rPr>
          <w:rFonts w:ascii="Arial Narrow" w:hAnsi="Arial Narrow" w:cstheme="minorHAnsi"/>
          <w:spacing w:val="-4"/>
          <w:w w:val="85"/>
        </w:rPr>
        <w:t>informes</w:t>
      </w:r>
      <w:r w:rsidRPr="00AE178E">
        <w:rPr>
          <w:rFonts w:ascii="Arial Narrow" w:hAnsi="Arial Narrow" w:cstheme="minorHAnsi"/>
          <w:spacing w:val="-3"/>
        </w:rPr>
        <w:t xml:space="preserve"> </w:t>
      </w:r>
      <w:r w:rsidRPr="00AE178E">
        <w:rPr>
          <w:rFonts w:ascii="Arial Narrow" w:hAnsi="Arial Narrow" w:cstheme="minorHAnsi"/>
          <w:spacing w:val="-4"/>
          <w:w w:val="85"/>
        </w:rPr>
        <w:t>deberán</w:t>
      </w:r>
      <w:r w:rsidRPr="00AE178E">
        <w:rPr>
          <w:rFonts w:ascii="Arial Narrow" w:hAnsi="Arial Narrow" w:cstheme="minorHAnsi"/>
          <w:spacing w:val="-4"/>
        </w:rPr>
        <w:t xml:space="preserve"> </w:t>
      </w:r>
      <w:r w:rsidRPr="00AE178E">
        <w:rPr>
          <w:rFonts w:ascii="Arial Narrow" w:hAnsi="Arial Narrow" w:cstheme="minorHAnsi"/>
          <w:spacing w:val="-4"/>
          <w:w w:val="85"/>
        </w:rPr>
        <w:t>estar suscritos</w:t>
      </w:r>
      <w:r w:rsidRPr="00AE178E">
        <w:rPr>
          <w:rFonts w:ascii="Arial Narrow" w:hAnsi="Arial Narrow" w:cstheme="minorHAnsi"/>
          <w:spacing w:val="-5"/>
          <w:w w:val="85"/>
        </w:rPr>
        <w:t xml:space="preserve"> </w:t>
      </w:r>
      <w:r w:rsidRPr="00AE178E">
        <w:rPr>
          <w:rFonts w:ascii="Arial Narrow" w:hAnsi="Arial Narrow" w:cstheme="minorHAnsi"/>
          <w:spacing w:val="-4"/>
          <w:w w:val="85"/>
        </w:rPr>
        <w:t>y avalados</w:t>
      </w:r>
      <w:r w:rsidRPr="00AE178E">
        <w:rPr>
          <w:rFonts w:ascii="Arial Narrow" w:hAnsi="Arial Narrow" w:cstheme="minorHAnsi"/>
          <w:spacing w:val="-5"/>
          <w:w w:val="85"/>
        </w:rPr>
        <w:t xml:space="preserve"> </w:t>
      </w:r>
      <w:r w:rsidRPr="00AE178E">
        <w:rPr>
          <w:rFonts w:ascii="Arial Narrow" w:hAnsi="Arial Narrow" w:cstheme="minorHAnsi"/>
          <w:spacing w:val="-4"/>
          <w:w w:val="85"/>
        </w:rPr>
        <w:t>por</w:t>
      </w:r>
      <w:r w:rsidRPr="00AE178E">
        <w:rPr>
          <w:rFonts w:ascii="Arial Narrow" w:hAnsi="Arial Narrow" w:cstheme="minorHAnsi"/>
          <w:spacing w:val="-6"/>
          <w:w w:val="85"/>
        </w:rPr>
        <w:t xml:space="preserve"> </w:t>
      </w:r>
      <w:r w:rsidRPr="00AE178E">
        <w:rPr>
          <w:rFonts w:ascii="Arial Narrow" w:hAnsi="Arial Narrow" w:cstheme="minorHAnsi"/>
          <w:spacing w:val="-4"/>
          <w:w w:val="85"/>
        </w:rPr>
        <w:t>los</w:t>
      </w:r>
      <w:r w:rsidRPr="00AE178E">
        <w:rPr>
          <w:rFonts w:ascii="Arial Narrow" w:hAnsi="Arial Narrow" w:cstheme="minorHAnsi"/>
          <w:spacing w:val="-5"/>
          <w:w w:val="85"/>
        </w:rPr>
        <w:t xml:space="preserve"> </w:t>
      </w:r>
      <w:r w:rsidRPr="00AE178E">
        <w:rPr>
          <w:rFonts w:ascii="Arial Narrow" w:hAnsi="Arial Narrow" w:cstheme="minorHAnsi"/>
          <w:spacing w:val="-4"/>
          <w:w w:val="85"/>
        </w:rPr>
        <w:t>responsables</w:t>
      </w:r>
      <w:r w:rsidRPr="00AE178E">
        <w:rPr>
          <w:rFonts w:ascii="Arial Narrow" w:hAnsi="Arial Narrow" w:cstheme="minorHAnsi"/>
          <w:spacing w:val="-5"/>
          <w:w w:val="85"/>
        </w:rPr>
        <w:t xml:space="preserve"> </w:t>
      </w:r>
      <w:r w:rsidRPr="00AE178E">
        <w:rPr>
          <w:rFonts w:ascii="Arial Narrow" w:hAnsi="Arial Narrow" w:cstheme="minorHAnsi"/>
          <w:spacing w:val="-4"/>
          <w:w w:val="85"/>
        </w:rPr>
        <w:t>de</w:t>
      </w:r>
      <w:r w:rsidRPr="00AE178E">
        <w:rPr>
          <w:rFonts w:ascii="Arial Narrow" w:hAnsi="Arial Narrow" w:cstheme="minorHAnsi"/>
          <w:spacing w:val="-5"/>
          <w:w w:val="85"/>
        </w:rPr>
        <w:t xml:space="preserve"> </w:t>
      </w:r>
      <w:r w:rsidRPr="00AE178E">
        <w:rPr>
          <w:rFonts w:ascii="Arial Narrow" w:hAnsi="Arial Narrow" w:cstheme="minorHAnsi"/>
          <w:spacing w:val="-4"/>
          <w:w w:val="85"/>
        </w:rPr>
        <w:t>cada</w:t>
      </w:r>
      <w:r w:rsidRPr="00AE178E">
        <w:rPr>
          <w:rFonts w:ascii="Arial Narrow" w:hAnsi="Arial Narrow" w:cstheme="minorHAnsi"/>
          <w:spacing w:val="-5"/>
          <w:w w:val="85"/>
        </w:rPr>
        <w:t xml:space="preserve"> </w:t>
      </w:r>
      <w:r w:rsidRPr="00AE178E">
        <w:rPr>
          <w:rFonts w:ascii="Arial Narrow" w:hAnsi="Arial Narrow" w:cstheme="minorHAnsi"/>
          <w:spacing w:val="-4"/>
          <w:w w:val="85"/>
        </w:rPr>
        <w:t>actividad</w:t>
      </w:r>
      <w:r w:rsidRPr="00AE178E">
        <w:rPr>
          <w:rFonts w:ascii="Arial Narrow" w:hAnsi="Arial Narrow" w:cstheme="minorHAnsi"/>
          <w:spacing w:val="-5"/>
          <w:w w:val="85"/>
        </w:rPr>
        <w:t xml:space="preserve"> </w:t>
      </w:r>
      <w:r w:rsidRPr="00AE178E">
        <w:rPr>
          <w:rFonts w:ascii="Arial Narrow" w:hAnsi="Arial Narrow" w:cstheme="minorHAnsi"/>
          <w:spacing w:val="-4"/>
          <w:w w:val="85"/>
        </w:rPr>
        <w:t>funcional.</w:t>
      </w:r>
    </w:p>
    <w:p w14:paraId="5AB5316B" w14:textId="77777777" w:rsidR="00CF65FC" w:rsidRPr="00AE178E" w:rsidRDefault="00CF65FC">
      <w:pPr>
        <w:pStyle w:val="Prrafodelista"/>
        <w:numPr>
          <w:ilvl w:val="0"/>
          <w:numId w:val="21"/>
        </w:numPr>
        <w:tabs>
          <w:tab w:val="left" w:pos="1273"/>
        </w:tabs>
        <w:ind w:left="1273" w:right="138"/>
        <w:rPr>
          <w:rFonts w:ascii="Arial Narrow" w:hAnsi="Arial Narrow" w:cstheme="minorHAnsi"/>
        </w:rPr>
      </w:pPr>
      <w:r w:rsidRPr="00AE178E">
        <w:rPr>
          <w:rFonts w:ascii="Arial Narrow" w:hAnsi="Arial Narrow" w:cstheme="minorHAnsi"/>
          <w:w w:val="80"/>
        </w:rPr>
        <w:t xml:space="preserve">Para documentos expedidos en el exterior, se deberá cumplir con lo dispuesto en el pliego de condiciones para </w:t>
      </w:r>
      <w:r w:rsidRPr="00AE178E">
        <w:rPr>
          <w:rFonts w:ascii="Arial Narrow" w:hAnsi="Arial Narrow" w:cstheme="minorHAnsi"/>
          <w:w w:val="90"/>
        </w:rPr>
        <w:t>estos</w:t>
      </w:r>
      <w:r w:rsidRPr="00AE178E">
        <w:rPr>
          <w:rFonts w:ascii="Arial Narrow" w:hAnsi="Arial Narrow" w:cstheme="minorHAnsi"/>
          <w:spacing w:val="-9"/>
          <w:w w:val="90"/>
        </w:rPr>
        <w:t xml:space="preserve"> </w:t>
      </w:r>
      <w:r w:rsidRPr="00AE178E">
        <w:rPr>
          <w:rFonts w:ascii="Arial Narrow" w:hAnsi="Arial Narrow" w:cstheme="minorHAnsi"/>
          <w:w w:val="90"/>
        </w:rPr>
        <w:t>casos.</w:t>
      </w:r>
    </w:p>
    <w:p w14:paraId="7435B481" w14:textId="77777777" w:rsidR="00CF65FC" w:rsidRPr="00AE178E" w:rsidRDefault="00CF65FC">
      <w:pPr>
        <w:pStyle w:val="Prrafodelista"/>
        <w:numPr>
          <w:ilvl w:val="0"/>
          <w:numId w:val="21"/>
        </w:numPr>
        <w:tabs>
          <w:tab w:val="left" w:pos="1273"/>
        </w:tabs>
        <w:ind w:left="1273" w:hanging="434"/>
        <w:rPr>
          <w:rFonts w:ascii="Arial Narrow" w:hAnsi="Arial Narrow" w:cstheme="minorHAnsi"/>
        </w:rPr>
      </w:pPr>
      <w:r w:rsidRPr="00AE178E">
        <w:rPr>
          <w:rFonts w:ascii="Arial Narrow" w:hAnsi="Arial Narrow" w:cstheme="minorHAnsi"/>
          <w:spacing w:val="-2"/>
          <w:w w:val="80"/>
        </w:rPr>
        <w:t>No</w:t>
      </w:r>
      <w:r w:rsidRPr="00AE178E">
        <w:rPr>
          <w:rFonts w:ascii="Arial Narrow" w:hAnsi="Arial Narrow" w:cstheme="minorHAnsi"/>
          <w:spacing w:val="-11"/>
        </w:rPr>
        <w:t xml:space="preserve"> </w:t>
      </w:r>
      <w:r w:rsidRPr="00AE178E">
        <w:rPr>
          <w:rFonts w:ascii="Arial Narrow" w:hAnsi="Arial Narrow" w:cstheme="minorHAnsi"/>
          <w:spacing w:val="-2"/>
          <w:w w:val="80"/>
        </w:rPr>
        <w:t>se</w:t>
      </w:r>
      <w:r w:rsidRPr="00AE178E">
        <w:rPr>
          <w:rFonts w:ascii="Arial Narrow" w:hAnsi="Arial Narrow" w:cstheme="minorHAnsi"/>
          <w:spacing w:val="-13"/>
        </w:rPr>
        <w:t xml:space="preserve"> </w:t>
      </w:r>
      <w:r w:rsidRPr="00AE178E">
        <w:rPr>
          <w:rFonts w:ascii="Arial Narrow" w:hAnsi="Arial Narrow" w:cstheme="minorHAnsi"/>
          <w:spacing w:val="-2"/>
          <w:w w:val="80"/>
        </w:rPr>
        <w:t>tendrán</w:t>
      </w:r>
      <w:r w:rsidRPr="00AE178E">
        <w:rPr>
          <w:rFonts w:ascii="Arial Narrow" w:hAnsi="Arial Narrow" w:cstheme="minorHAnsi"/>
          <w:spacing w:val="-13"/>
        </w:rPr>
        <w:t xml:space="preserve"> </w:t>
      </w:r>
      <w:r w:rsidRPr="00AE178E">
        <w:rPr>
          <w:rFonts w:ascii="Arial Narrow" w:hAnsi="Arial Narrow" w:cstheme="minorHAnsi"/>
          <w:spacing w:val="-2"/>
          <w:w w:val="80"/>
        </w:rPr>
        <w:t>en</w:t>
      </w:r>
      <w:r w:rsidRPr="00AE178E">
        <w:rPr>
          <w:rFonts w:ascii="Arial Narrow" w:hAnsi="Arial Narrow" w:cstheme="minorHAnsi"/>
          <w:spacing w:val="-13"/>
        </w:rPr>
        <w:t xml:space="preserve"> </w:t>
      </w:r>
      <w:r w:rsidRPr="00AE178E">
        <w:rPr>
          <w:rFonts w:ascii="Arial Narrow" w:hAnsi="Arial Narrow" w:cstheme="minorHAnsi"/>
          <w:spacing w:val="-2"/>
          <w:w w:val="80"/>
        </w:rPr>
        <w:t>cuenta</w:t>
      </w:r>
      <w:r w:rsidRPr="00AE178E">
        <w:rPr>
          <w:rFonts w:ascii="Arial Narrow" w:hAnsi="Arial Narrow" w:cstheme="minorHAnsi"/>
          <w:spacing w:val="-13"/>
        </w:rPr>
        <w:t xml:space="preserve"> </w:t>
      </w:r>
      <w:r w:rsidRPr="00AE178E">
        <w:rPr>
          <w:rFonts w:ascii="Arial Narrow" w:hAnsi="Arial Narrow" w:cstheme="minorHAnsi"/>
          <w:spacing w:val="-2"/>
          <w:w w:val="80"/>
        </w:rPr>
        <w:t>los</w:t>
      </w:r>
      <w:r w:rsidRPr="00AE178E">
        <w:rPr>
          <w:rFonts w:ascii="Arial Narrow" w:hAnsi="Arial Narrow" w:cstheme="minorHAnsi"/>
          <w:spacing w:val="-13"/>
        </w:rPr>
        <w:t xml:space="preserve"> </w:t>
      </w:r>
      <w:r w:rsidRPr="00AE178E">
        <w:rPr>
          <w:rFonts w:ascii="Arial Narrow" w:hAnsi="Arial Narrow" w:cstheme="minorHAnsi"/>
          <w:spacing w:val="-2"/>
          <w:w w:val="80"/>
        </w:rPr>
        <w:t>contratos</w:t>
      </w:r>
      <w:r w:rsidRPr="00AE178E">
        <w:rPr>
          <w:rFonts w:ascii="Arial Narrow" w:hAnsi="Arial Narrow" w:cstheme="minorHAnsi"/>
          <w:spacing w:val="-13"/>
        </w:rPr>
        <w:t xml:space="preserve"> </w:t>
      </w:r>
      <w:r w:rsidRPr="00AE178E">
        <w:rPr>
          <w:rFonts w:ascii="Arial Narrow" w:hAnsi="Arial Narrow" w:cstheme="minorHAnsi"/>
          <w:spacing w:val="-2"/>
          <w:w w:val="80"/>
        </w:rPr>
        <w:t>en</w:t>
      </w:r>
      <w:r w:rsidRPr="00AE178E">
        <w:rPr>
          <w:rFonts w:ascii="Arial Narrow" w:hAnsi="Arial Narrow" w:cstheme="minorHAnsi"/>
          <w:spacing w:val="-13"/>
        </w:rPr>
        <w:t xml:space="preserve"> </w:t>
      </w:r>
      <w:r w:rsidRPr="00AE178E">
        <w:rPr>
          <w:rFonts w:ascii="Arial Narrow" w:hAnsi="Arial Narrow" w:cstheme="minorHAnsi"/>
          <w:spacing w:val="-2"/>
          <w:w w:val="80"/>
        </w:rPr>
        <w:t>ejecución.</w:t>
      </w:r>
    </w:p>
    <w:p w14:paraId="4B5AA283" w14:textId="77777777" w:rsidR="00CF65FC" w:rsidRPr="00AE178E" w:rsidRDefault="00CF65FC">
      <w:pPr>
        <w:pStyle w:val="Prrafodelista"/>
        <w:numPr>
          <w:ilvl w:val="0"/>
          <w:numId w:val="21"/>
        </w:numPr>
        <w:tabs>
          <w:tab w:val="left" w:pos="1273"/>
        </w:tabs>
        <w:ind w:left="1273" w:right="147"/>
        <w:rPr>
          <w:rFonts w:ascii="Arial Narrow" w:hAnsi="Arial Narrow" w:cstheme="minorHAnsi"/>
        </w:rPr>
      </w:pPr>
      <w:r w:rsidRPr="00AE178E">
        <w:rPr>
          <w:rFonts w:ascii="Arial Narrow" w:hAnsi="Arial Narrow" w:cstheme="minorHAnsi"/>
          <w:w w:val="85"/>
        </w:rPr>
        <w:t>El</w:t>
      </w:r>
      <w:r w:rsidRPr="00AE178E">
        <w:rPr>
          <w:rFonts w:ascii="Arial Narrow" w:hAnsi="Arial Narrow" w:cstheme="minorHAnsi"/>
          <w:spacing w:val="-7"/>
          <w:w w:val="85"/>
        </w:rPr>
        <w:t xml:space="preserve"> </w:t>
      </w:r>
      <w:r w:rsidRPr="00AE178E">
        <w:rPr>
          <w:rFonts w:ascii="Arial Narrow" w:hAnsi="Arial Narrow" w:cstheme="minorHAnsi"/>
          <w:w w:val="85"/>
        </w:rPr>
        <w:t>equipo</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6"/>
          <w:w w:val="85"/>
        </w:rPr>
        <w:t xml:space="preserve"> </w:t>
      </w:r>
      <w:r w:rsidRPr="00AE178E">
        <w:rPr>
          <w:rFonts w:ascii="Arial Narrow" w:hAnsi="Arial Narrow" w:cstheme="minorHAnsi"/>
          <w:w w:val="85"/>
        </w:rPr>
        <w:t>trabajo</w:t>
      </w:r>
      <w:r w:rsidRPr="00AE178E">
        <w:rPr>
          <w:rFonts w:ascii="Arial Narrow" w:hAnsi="Arial Narrow" w:cstheme="minorHAnsi"/>
          <w:spacing w:val="-6"/>
          <w:w w:val="85"/>
        </w:rPr>
        <w:t xml:space="preserve"> </w:t>
      </w:r>
      <w:r w:rsidRPr="00AE178E">
        <w:rPr>
          <w:rFonts w:ascii="Arial Narrow" w:hAnsi="Arial Narrow" w:cstheme="minorHAnsi"/>
          <w:w w:val="85"/>
        </w:rPr>
        <w:t>mínimo</w:t>
      </w:r>
      <w:r w:rsidRPr="00AE178E">
        <w:rPr>
          <w:rFonts w:ascii="Arial Narrow" w:hAnsi="Arial Narrow" w:cstheme="minorHAnsi"/>
          <w:spacing w:val="-6"/>
          <w:w w:val="85"/>
        </w:rPr>
        <w:t xml:space="preserve"> </w:t>
      </w:r>
      <w:r w:rsidRPr="00AE178E">
        <w:rPr>
          <w:rFonts w:ascii="Arial Narrow" w:hAnsi="Arial Narrow" w:cstheme="minorHAnsi"/>
          <w:w w:val="85"/>
        </w:rPr>
        <w:t>solicitado</w:t>
      </w:r>
      <w:r w:rsidRPr="00AE178E">
        <w:rPr>
          <w:rFonts w:ascii="Arial Narrow" w:hAnsi="Arial Narrow" w:cstheme="minorHAnsi"/>
          <w:spacing w:val="-6"/>
          <w:w w:val="85"/>
        </w:rPr>
        <w:t xml:space="preserve"> </w:t>
      </w:r>
      <w:r w:rsidRPr="00AE178E">
        <w:rPr>
          <w:rFonts w:ascii="Arial Narrow" w:hAnsi="Arial Narrow" w:cstheme="minorHAnsi"/>
          <w:w w:val="85"/>
        </w:rPr>
        <w:t>se</w:t>
      </w:r>
      <w:r w:rsidRPr="00AE178E">
        <w:rPr>
          <w:rFonts w:ascii="Arial Narrow" w:hAnsi="Arial Narrow" w:cstheme="minorHAnsi"/>
          <w:spacing w:val="-6"/>
          <w:w w:val="85"/>
        </w:rPr>
        <w:t xml:space="preserve"> </w:t>
      </w:r>
      <w:r w:rsidRPr="00AE178E">
        <w:rPr>
          <w:rFonts w:ascii="Arial Narrow" w:hAnsi="Arial Narrow" w:cstheme="minorHAnsi"/>
          <w:w w:val="85"/>
        </w:rPr>
        <w:t>requiere</w:t>
      </w:r>
      <w:r w:rsidRPr="00AE178E">
        <w:rPr>
          <w:rFonts w:ascii="Arial Narrow" w:hAnsi="Arial Narrow" w:cstheme="minorHAnsi"/>
          <w:spacing w:val="-6"/>
          <w:w w:val="85"/>
        </w:rPr>
        <w:t xml:space="preserve"> </w:t>
      </w:r>
      <w:r w:rsidRPr="00AE178E">
        <w:rPr>
          <w:rFonts w:ascii="Arial Narrow" w:hAnsi="Arial Narrow" w:cstheme="minorHAnsi"/>
          <w:w w:val="85"/>
        </w:rPr>
        <w:t>sin</w:t>
      </w:r>
      <w:r w:rsidRPr="00AE178E">
        <w:rPr>
          <w:rFonts w:ascii="Arial Narrow" w:hAnsi="Arial Narrow" w:cstheme="minorHAnsi"/>
          <w:spacing w:val="-7"/>
          <w:w w:val="85"/>
        </w:rPr>
        <w:t xml:space="preserve"> </w:t>
      </w:r>
      <w:r w:rsidRPr="00AE178E">
        <w:rPr>
          <w:rFonts w:ascii="Arial Narrow" w:hAnsi="Arial Narrow" w:cstheme="minorHAnsi"/>
          <w:w w:val="85"/>
        </w:rPr>
        <w:t>perjuicio</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6"/>
          <w:w w:val="85"/>
        </w:rPr>
        <w:t xml:space="preserve"> </w:t>
      </w:r>
      <w:r w:rsidRPr="00AE178E">
        <w:rPr>
          <w:rFonts w:ascii="Arial Narrow" w:hAnsi="Arial Narrow" w:cstheme="minorHAnsi"/>
          <w:w w:val="85"/>
        </w:rPr>
        <w:t>que</w:t>
      </w:r>
      <w:r w:rsidRPr="00AE178E">
        <w:rPr>
          <w:rFonts w:ascii="Arial Narrow" w:hAnsi="Arial Narrow" w:cstheme="minorHAnsi"/>
          <w:spacing w:val="-6"/>
          <w:w w:val="85"/>
        </w:rPr>
        <w:t xml:space="preserve"> </w:t>
      </w:r>
      <w:r w:rsidRPr="00AE178E">
        <w:rPr>
          <w:rFonts w:ascii="Arial Narrow" w:hAnsi="Arial Narrow" w:cstheme="minorHAnsi"/>
          <w:w w:val="85"/>
        </w:rPr>
        <w:t>el</w:t>
      </w:r>
      <w:r w:rsidRPr="00AE178E">
        <w:rPr>
          <w:rFonts w:ascii="Arial Narrow" w:hAnsi="Arial Narrow" w:cstheme="minorHAnsi"/>
          <w:spacing w:val="-6"/>
          <w:w w:val="85"/>
        </w:rPr>
        <w:t xml:space="preserve"> </w:t>
      </w:r>
      <w:r w:rsidRPr="00AE178E">
        <w:rPr>
          <w:rFonts w:ascii="Arial Narrow" w:hAnsi="Arial Narrow" w:cstheme="minorHAnsi"/>
          <w:w w:val="85"/>
        </w:rPr>
        <w:t>contratista</w:t>
      </w:r>
      <w:r w:rsidRPr="00AE178E">
        <w:rPr>
          <w:rFonts w:ascii="Arial Narrow" w:hAnsi="Arial Narrow" w:cstheme="minorHAnsi"/>
          <w:spacing w:val="-6"/>
          <w:w w:val="85"/>
        </w:rPr>
        <w:t xml:space="preserve"> </w:t>
      </w:r>
      <w:r w:rsidRPr="00AE178E">
        <w:rPr>
          <w:rFonts w:ascii="Arial Narrow" w:hAnsi="Arial Narrow" w:cstheme="minorHAnsi"/>
          <w:w w:val="85"/>
        </w:rPr>
        <w:t>disponga</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6"/>
          <w:w w:val="85"/>
        </w:rPr>
        <w:t xml:space="preserve"> </w:t>
      </w:r>
      <w:r w:rsidRPr="00AE178E">
        <w:rPr>
          <w:rFonts w:ascii="Arial Narrow" w:hAnsi="Arial Narrow" w:cstheme="minorHAnsi"/>
          <w:w w:val="85"/>
        </w:rPr>
        <w:t>un</w:t>
      </w:r>
      <w:r w:rsidRPr="00AE178E">
        <w:rPr>
          <w:rFonts w:ascii="Arial Narrow" w:hAnsi="Arial Narrow" w:cstheme="minorHAnsi"/>
          <w:spacing w:val="-6"/>
          <w:w w:val="85"/>
        </w:rPr>
        <w:t xml:space="preserve"> </w:t>
      </w:r>
      <w:r w:rsidRPr="00AE178E">
        <w:rPr>
          <w:rFonts w:ascii="Arial Narrow" w:hAnsi="Arial Narrow" w:cstheme="minorHAnsi"/>
          <w:w w:val="85"/>
        </w:rPr>
        <w:t>recurso humano</w:t>
      </w:r>
      <w:r w:rsidRPr="00AE178E">
        <w:rPr>
          <w:rFonts w:ascii="Arial Narrow" w:hAnsi="Arial Narrow" w:cstheme="minorHAnsi"/>
          <w:spacing w:val="-3"/>
          <w:w w:val="85"/>
        </w:rPr>
        <w:t xml:space="preserve"> </w:t>
      </w:r>
      <w:r w:rsidRPr="00AE178E">
        <w:rPr>
          <w:rFonts w:ascii="Arial Narrow" w:hAnsi="Arial Narrow" w:cstheme="minorHAnsi"/>
          <w:w w:val="85"/>
        </w:rPr>
        <w:t>adicional</w:t>
      </w:r>
      <w:r w:rsidRPr="00AE178E">
        <w:rPr>
          <w:rFonts w:ascii="Arial Narrow" w:hAnsi="Arial Narrow" w:cstheme="minorHAnsi"/>
          <w:spacing w:val="-1"/>
          <w:w w:val="85"/>
        </w:rPr>
        <w:t xml:space="preserve"> </w:t>
      </w:r>
      <w:r w:rsidRPr="00AE178E">
        <w:rPr>
          <w:rFonts w:ascii="Arial Narrow" w:hAnsi="Arial Narrow" w:cstheme="minorHAnsi"/>
          <w:w w:val="85"/>
        </w:rPr>
        <w:t>para</w:t>
      </w:r>
      <w:r w:rsidRPr="00AE178E">
        <w:rPr>
          <w:rFonts w:ascii="Arial Narrow" w:hAnsi="Arial Narrow" w:cstheme="minorHAnsi"/>
          <w:spacing w:val="-3"/>
          <w:w w:val="85"/>
        </w:rPr>
        <w:t xml:space="preserve"> </w:t>
      </w:r>
      <w:r w:rsidRPr="00AE178E">
        <w:rPr>
          <w:rFonts w:ascii="Arial Narrow" w:hAnsi="Arial Narrow" w:cstheme="minorHAnsi"/>
          <w:w w:val="85"/>
        </w:rPr>
        <w:t>la</w:t>
      </w:r>
      <w:r w:rsidRPr="00AE178E">
        <w:rPr>
          <w:rFonts w:ascii="Arial Narrow" w:hAnsi="Arial Narrow" w:cstheme="minorHAnsi"/>
          <w:spacing w:val="-1"/>
          <w:w w:val="85"/>
        </w:rPr>
        <w:t xml:space="preserve"> </w:t>
      </w:r>
      <w:r w:rsidRPr="00AE178E">
        <w:rPr>
          <w:rFonts w:ascii="Arial Narrow" w:hAnsi="Arial Narrow" w:cstheme="minorHAnsi"/>
          <w:w w:val="85"/>
        </w:rPr>
        <w:t>ejecución</w:t>
      </w:r>
      <w:r w:rsidRPr="00AE178E">
        <w:rPr>
          <w:rFonts w:ascii="Arial Narrow" w:hAnsi="Arial Narrow" w:cstheme="minorHAnsi"/>
          <w:spacing w:val="-3"/>
          <w:w w:val="85"/>
        </w:rPr>
        <w:t xml:space="preserve"> </w:t>
      </w:r>
      <w:r w:rsidRPr="00AE178E">
        <w:rPr>
          <w:rFonts w:ascii="Arial Narrow" w:hAnsi="Arial Narrow" w:cstheme="minorHAnsi"/>
          <w:w w:val="85"/>
        </w:rPr>
        <w:t>del</w:t>
      </w:r>
      <w:r w:rsidRPr="00AE178E">
        <w:rPr>
          <w:rFonts w:ascii="Arial Narrow" w:hAnsi="Arial Narrow" w:cstheme="minorHAnsi"/>
          <w:spacing w:val="-3"/>
          <w:w w:val="85"/>
        </w:rPr>
        <w:t xml:space="preserve"> </w:t>
      </w:r>
      <w:r w:rsidRPr="00AE178E">
        <w:rPr>
          <w:rFonts w:ascii="Arial Narrow" w:hAnsi="Arial Narrow" w:cstheme="minorHAnsi"/>
          <w:w w:val="85"/>
        </w:rPr>
        <w:t>contrato.</w:t>
      </w:r>
    </w:p>
    <w:p w14:paraId="6F1959EC" w14:textId="77777777" w:rsidR="00CF65FC" w:rsidRPr="00AE178E" w:rsidRDefault="00CF65FC">
      <w:pPr>
        <w:pStyle w:val="Prrafodelista"/>
        <w:numPr>
          <w:ilvl w:val="0"/>
          <w:numId w:val="23"/>
        </w:numPr>
        <w:tabs>
          <w:tab w:val="left" w:pos="861"/>
        </w:tabs>
        <w:spacing w:before="243"/>
        <w:ind w:left="861" w:hanging="511"/>
        <w:jc w:val="left"/>
        <w:rPr>
          <w:rFonts w:ascii="Arial Narrow" w:hAnsi="Arial Narrow" w:cstheme="minorHAnsi"/>
        </w:rPr>
      </w:pPr>
      <w:r w:rsidRPr="00AE178E">
        <w:rPr>
          <w:rFonts w:ascii="Arial Narrow" w:hAnsi="Arial Narrow" w:cstheme="minorHAnsi"/>
          <w:w w:val="80"/>
        </w:rPr>
        <w:t>En</w:t>
      </w:r>
      <w:r w:rsidRPr="00AE178E">
        <w:rPr>
          <w:rFonts w:ascii="Arial Narrow" w:hAnsi="Arial Narrow" w:cstheme="minorHAnsi"/>
          <w:spacing w:val="-5"/>
        </w:rPr>
        <w:t xml:space="preserve"> </w:t>
      </w:r>
      <w:r w:rsidRPr="00AE178E">
        <w:rPr>
          <w:rFonts w:ascii="Arial Narrow" w:hAnsi="Arial Narrow" w:cstheme="minorHAnsi"/>
          <w:w w:val="80"/>
        </w:rPr>
        <w:t>todo</w:t>
      </w:r>
      <w:r w:rsidRPr="00AE178E">
        <w:rPr>
          <w:rFonts w:ascii="Arial Narrow" w:hAnsi="Arial Narrow" w:cstheme="minorHAnsi"/>
          <w:spacing w:val="-5"/>
        </w:rPr>
        <w:t xml:space="preserve"> </w:t>
      </w:r>
      <w:r w:rsidRPr="00AE178E">
        <w:rPr>
          <w:rFonts w:ascii="Arial Narrow" w:hAnsi="Arial Narrow" w:cstheme="minorHAnsi"/>
          <w:w w:val="80"/>
        </w:rPr>
        <w:t>caso</w:t>
      </w:r>
      <w:r w:rsidRPr="00AE178E">
        <w:rPr>
          <w:rFonts w:ascii="Arial Narrow" w:hAnsi="Arial Narrow" w:cstheme="minorHAnsi"/>
          <w:spacing w:val="-6"/>
        </w:rPr>
        <w:t xml:space="preserve"> </w:t>
      </w:r>
      <w:r w:rsidRPr="00AE178E">
        <w:rPr>
          <w:rFonts w:ascii="Arial Narrow" w:hAnsi="Arial Narrow" w:cstheme="minorHAnsi"/>
          <w:w w:val="80"/>
        </w:rPr>
        <w:t>la</w:t>
      </w:r>
      <w:r w:rsidRPr="00AE178E">
        <w:rPr>
          <w:rFonts w:ascii="Arial Narrow" w:hAnsi="Arial Narrow" w:cstheme="minorHAnsi"/>
          <w:spacing w:val="-5"/>
        </w:rPr>
        <w:t xml:space="preserve"> </w:t>
      </w:r>
      <w:r w:rsidRPr="00AE178E">
        <w:rPr>
          <w:rFonts w:ascii="Arial Narrow" w:hAnsi="Arial Narrow" w:cstheme="minorHAnsi"/>
          <w:w w:val="80"/>
        </w:rPr>
        <w:t>AEROCIVIL</w:t>
      </w:r>
      <w:r w:rsidRPr="00AE178E">
        <w:rPr>
          <w:rFonts w:ascii="Arial Narrow" w:hAnsi="Arial Narrow" w:cstheme="minorHAnsi"/>
          <w:spacing w:val="-4"/>
        </w:rPr>
        <w:t xml:space="preserve"> </w:t>
      </w:r>
      <w:r w:rsidRPr="00AE178E">
        <w:rPr>
          <w:rFonts w:ascii="Arial Narrow" w:hAnsi="Arial Narrow" w:cstheme="minorHAnsi"/>
          <w:w w:val="80"/>
        </w:rPr>
        <w:t>se</w:t>
      </w:r>
      <w:r w:rsidRPr="00AE178E">
        <w:rPr>
          <w:rFonts w:ascii="Arial Narrow" w:hAnsi="Arial Narrow" w:cstheme="minorHAnsi"/>
          <w:spacing w:val="-5"/>
        </w:rPr>
        <w:t xml:space="preserve"> </w:t>
      </w:r>
      <w:r w:rsidRPr="00AE178E">
        <w:rPr>
          <w:rFonts w:ascii="Arial Narrow" w:hAnsi="Arial Narrow" w:cstheme="minorHAnsi"/>
          <w:w w:val="80"/>
        </w:rPr>
        <w:t>reserva</w:t>
      </w:r>
      <w:r w:rsidRPr="00AE178E">
        <w:rPr>
          <w:rFonts w:ascii="Arial Narrow" w:hAnsi="Arial Narrow" w:cstheme="minorHAnsi"/>
          <w:spacing w:val="-5"/>
        </w:rPr>
        <w:t xml:space="preserve"> </w:t>
      </w:r>
      <w:r w:rsidRPr="00AE178E">
        <w:rPr>
          <w:rFonts w:ascii="Arial Narrow" w:hAnsi="Arial Narrow" w:cstheme="minorHAnsi"/>
          <w:w w:val="80"/>
        </w:rPr>
        <w:t>el</w:t>
      </w:r>
      <w:r w:rsidRPr="00AE178E">
        <w:rPr>
          <w:rFonts w:ascii="Arial Narrow" w:hAnsi="Arial Narrow" w:cstheme="minorHAnsi"/>
          <w:spacing w:val="-4"/>
        </w:rPr>
        <w:t xml:space="preserve"> </w:t>
      </w:r>
      <w:r w:rsidRPr="00AE178E">
        <w:rPr>
          <w:rFonts w:ascii="Arial Narrow" w:hAnsi="Arial Narrow" w:cstheme="minorHAnsi"/>
          <w:w w:val="80"/>
        </w:rPr>
        <w:t>derecho</w:t>
      </w:r>
      <w:r w:rsidRPr="00AE178E">
        <w:rPr>
          <w:rFonts w:ascii="Arial Narrow" w:hAnsi="Arial Narrow" w:cstheme="minorHAnsi"/>
          <w:spacing w:val="-5"/>
        </w:rPr>
        <w:t xml:space="preserve"> </w:t>
      </w:r>
      <w:r w:rsidRPr="00AE178E">
        <w:rPr>
          <w:rFonts w:ascii="Arial Narrow" w:hAnsi="Arial Narrow" w:cstheme="minorHAnsi"/>
          <w:w w:val="80"/>
        </w:rPr>
        <w:t>de</w:t>
      </w:r>
      <w:r w:rsidRPr="00AE178E">
        <w:rPr>
          <w:rFonts w:ascii="Arial Narrow" w:hAnsi="Arial Narrow" w:cstheme="minorHAnsi"/>
          <w:spacing w:val="-6"/>
        </w:rPr>
        <w:t xml:space="preserve"> </w:t>
      </w:r>
      <w:r w:rsidRPr="00AE178E">
        <w:rPr>
          <w:rFonts w:ascii="Arial Narrow" w:hAnsi="Arial Narrow" w:cstheme="minorHAnsi"/>
          <w:w w:val="80"/>
        </w:rPr>
        <w:t>verificar</w:t>
      </w:r>
      <w:r w:rsidRPr="00AE178E">
        <w:rPr>
          <w:rFonts w:ascii="Arial Narrow" w:hAnsi="Arial Narrow" w:cstheme="minorHAnsi"/>
          <w:spacing w:val="-5"/>
        </w:rPr>
        <w:t xml:space="preserve"> </w:t>
      </w:r>
      <w:r w:rsidRPr="00AE178E">
        <w:rPr>
          <w:rFonts w:ascii="Arial Narrow" w:hAnsi="Arial Narrow" w:cstheme="minorHAnsi"/>
          <w:w w:val="80"/>
        </w:rPr>
        <w:t>la</w:t>
      </w:r>
      <w:r w:rsidRPr="00AE178E">
        <w:rPr>
          <w:rFonts w:ascii="Arial Narrow" w:hAnsi="Arial Narrow" w:cstheme="minorHAnsi"/>
          <w:spacing w:val="-5"/>
        </w:rPr>
        <w:t xml:space="preserve"> </w:t>
      </w:r>
      <w:r w:rsidRPr="00AE178E">
        <w:rPr>
          <w:rFonts w:ascii="Arial Narrow" w:hAnsi="Arial Narrow" w:cstheme="minorHAnsi"/>
          <w:w w:val="80"/>
        </w:rPr>
        <w:t>documentación</w:t>
      </w:r>
      <w:r w:rsidRPr="00AE178E">
        <w:rPr>
          <w:rFonts w:ascii="Arial Narrow" w:hAnsi="Arial Narrow" w:cstheme="minorHAnsi"/>
          <w:spacing w:val="-4"/>
        </w:rPr>
        <w:t xml:space="preserve"> </w:t>
      </w:r>
      <w:r w:rsidRPr="00AE178E">
        <w:rPr>
          <w:rFonts w:ascii="Arial Narrow" w:hAnsi="Arial Narrow" w:cstheme="minorHAnsi"/>
          <w:spacing w:val="-2"/>
          <w:w w:val="80"/>
        </w:rPr>
        <w:t>presentada.</w:t>
      </w:r>
    </w:p>
    <w:p w14:paraId="3A9BA6E0" w14:textId="77777777" w:rsidR="00CF65FC" w:rsidRPr="00AE178E" w:rsidRDefault="00CF65FC">
      <w:pPr>
        <w:pStyle w:val="Prrafodelista"/>
        <w:numPr>
          <w:ilvl w:val="0"/>
          <w:numId w:val="23"/>
        </w:numPr>
        <w:tabs>
          <w:tab w:val="left" w:pos="861"/>
        </w:tabs>
        <w:spacing w:before="2"/>
        <w:ind w:left="861" w:hanging="562"/>
        <w:jc w:val="left"/>
        <w:rPr>
          <w:rFonts w:ascii="Arial Narrow" w:hAnsi="Arial Narrow" w:cstheme="minorHAnsi"/>
        </w:rPr>
      </w:pPr>
      <w:r w:rsidRPr="00AE178E">
        <w:rPr>
          <w:rFonts w:ascii="Arial Narrow" w:hAnsi="Arial Narrow" w:cstheme="minorHAnsi"/>
          <w:w w:val="80"/>
        </w:rPr>
        <w:t>No</w:t>
      </w:r>
      <w:r w:rsidRPr="00AE178E">
        <w:rPr>
          <w:rFonts w:ascii="Arial Narrow" w:hAnsi="Arial Narrow" w:cstheme="minorHAnsi"/>
          <w:spacing w:val="-5"/>
        </w:rPr>
        <w:t xml:space="preserve"> </w:t>
      </w:r>
      <w:r w:rsidRPr="00AE178E">
        <w:rPr>
          <w:rFonts w:ascii="Arial Narrow" w:hAnsi="Arial Narrow" w:cstheme="minorHAnsi"/>
          <w:w w:val="80"/>
        </w:rPr>
        <w:t>se</w:t>
      </w:r>
      <w:r w:rsidRPr="00AE178E">
        <w:rPr>
          <w:rFonts w:ascii="Arial Narrow" w:hAnsi="Arial Narrow" w:cstheme="minorHAnsi"/>
          <w:spacing w:val="-5"/>
        </w:rPr>
        <w:t xml:space="preserve"> </w:t>
      </w:r>
      <w:r w:rsidRPr="00AE178E">
        <w:rPr>
          <w:rFonts w:ascii="Arial Narrow" w:hAnsi="Arial Narrow" w:cstheme="minorHAnsi"/>
          <w:w w:val="80"/>
        </w:rPr>
        <w:t>tendrán</w:t>
      </w:r>
      <w:r w:rsidRPr="00AE178E">
        <w:rPr>
          <w:rFonts w:ascii="Arial Narrow" w:hAnsi="Arial Narrow" w:cstheme="minorHAnsi"/>
          <w:spacing w:val="-5"/>
        </w:rPr>
        <w:t xml:space="preserve"> </w:t>
      </w:r>
      <w:r w:rsidRPr="00AE178E">
        <w:rPr>
          <w:rFonts w:ascii="Arial Narrow" w:hAnsi="Arial Narrow" w:cstheme="minorHAnsi"/>
          <w:w w:val="80"/>
        </w:rPr>
        <w:t>en</w:t>
      </w:r>
      <w:r w:rsidRPr="00AE178E">
        <w:rPr>
          <w:rFonts w:ascii="Arial Narrow" w:hAnsi="Arial Narrow" w:cstheme="minorHAnsi"/>
          <w:spacing w:val="-7"/>
        </w:rPr>
        <w:t xml:space="preserve"> </w:t>
      </w:r>
      <w:r w:rsidRPr="00AE178E">
        <w:rPr>
          <w:rFonts w:ascii="Arial Narrow" w:hAnsi="Arial Narrow" w:cstheme="minorHAnsi"/>
          <w:w w:val="80"/>
        </w:rPr>
        <w:t>cuenta</w:t>
      </w:r>
      <w:r w:rsidRPr="00AE178E">
        <w:rPr>
          <w:rFonts w:ascii="Arial Narrow" w:hAnsi="Arial Narrow" w:cstheme="minorHAnsi"/>
          <w:spacing w:val="-4"/>
        </w:rPr>
        <w:t xml:space="preserve"> </w:t>
      </w:r>
      <w:r w:rsidRPr="00AE178E">
        <w:rPr>
          <w:rFonts w:ascii="Arial Narrow" w:hAnsi="Arial Narrow" w:cstheme="minorHAnsi"/>
          <w:w w:val="80"/>
        </w:rPr>
        <w:t>los</w:t>
      </w:r>
      <w:r w:rsidRPr="00AE178E">
        <w:rPr>
          <w:rFonts w:ascii="Arial Narrow" w:hAnsi="Arial Narrow" w:cstheme="minorHAnsi"/>
          <w:spacing w:val="-5"/>
        </w:rPr>
        <w:t xml:space="preserve"> </w:t>
      </w:r>
      <w:r w:rsidRPr="00AE178E">
        <w:rPr>
          <w:rFonts w:ascii="Arial Narrow" w:hAnsi="Arial Narrow" w:cstheme="minorHAnsi"/>
          <w:w w:val="80"/>
        </w:rPr>
        <w:t>contratos</w:t>
      </w:r>
      <w:r w:rsidRPr="00AE178E">
        <w:rPr>
          <w:rFonts w:ascii="Arial Narrow" w:hAnsi="Arial Narrow" w:cstheme="minorHAnsi"/>
          <w:spacing w:val="-7"/>
        </w:rPr>
        <w:t xml:space="preserve"> </w:t>
      </w:r>
      <w:r w:rsidRPr="00AE178E">
        <w:rPr>
          <w:rFonts w:ascii="Arial Narrow" w:hAnsi="Arial Narrow" w:cstheme="minorHAnsi"/>
          <w:w w:val="80"/>
        </w:rPr>
        <w:t>en</w:t>
      </w:r>
      <w:r w:rsidRPr="00AE178E">
        <w:rPr>
          <w:rFonts w:ascii="Arial Narrow" w:hAnsi="Arial Narrow" w:cstheme="minorHAnsi"/>
          <w:spacing w:val="-5"/>
        </w:rPr>
        <w:t xml:space="preserve"> </w:t>
      </w:r>
      <w:r w:rsidRPr="00AE178E">
        <w:rPr>
          <w:rFonts w:ascii="Arial Narrow" w:hAnsi="Arial Narrow" w:cstheme="minorHAnsi"/>
          <w:spacing w:val="-2"/>
          <w:w w:val="80"/>
        </w:rPr>
        <w:t>ejecución.</w:t>
      </w:r>
    </w:p>
    <w:p w14:paraId="4A5F22A0" w14:textId="77777777" w:rsidR="00CF65FC" w:rsidRPr="00AE178E" w:rsidRDefault="00CF65FC" w:rsidP="00AE178E">
      <w:pPr>
        <w:pStyle w:val="Textoindependiente"/>
        <w:ind w:left="282"/>
        <w:rPr>
          <w:rFonts w:ascii="Arial Narrow" w:hAnsi="Arial Narrow" w:cstheme="minorHAnsi"/>
        </w:rPr>
      </w:pPr>
    </w:p>
    <w:p w14:paraId="4EE84B42" w14:textId="77777777" w:rsidR="00AC5893" w:rsidRPr="00AE178E" w:rsidRDefault="00AC5893" w:rsidP="00AE178E">
      <w:pPr>
        <w:pStyle w:val="Ttulo1"/>
        <w:spacing w:before="235"/>
        <w:ind w:left="424" w:right="424"/>
        <w:rPr>
          <w:rFonts w:ascii="Arial Narrow" w:hAnsi="Arial Narrow" w:cstheme="minorHAnsi"/>
        </w:rPr>
      </w:pPr>
      <w:r w:rsidRPr="00AE178E">
        <w:rPr>
          <w:rFonts w:ascii="Arial Narrow" w:hAnsi="Arial Narrow" w:cstheme="minorHAnsi"/>
          <w:spacing w:val="-2"/>
          <w:w w:val="85"/>
        </w:rPr>
        <w:t>DOCUMENTOS,</w:t>
      </w:r>
      <w:r w:rsidRPr="00AE178E">
        <w:rPr>
          <w:rFonts w:ascii="Arial Narrow" w:hAnsi="Arial Narrow" w:cstheme="minorHAnsi"/>
        </w:rPr>
        <w:t xml:space="preserve"> </w:t>
      </w:r>
      <w:r w:rsidRPr="00AE178E">
        <w:rPr>
          <w:rFonts w:ascii="Arial Narrow" w:hAnsi="Arial Narrow" w:cstheme="minorHAnsi"/>
          <w:spacing w:val="-2"/>
          <w:w w:val="85"/>
        </w:rPr>
        <w:t>AUTORIZACIONES,</w:t>
      </w:r>
      <w:r w:rsidRPr="00AE178E">
        <w:rPr>
          <w:rFonts w:ascii="Arial Narrow" w:hAnsi="Arial Narrow" w:cstheme="minorHAnsi"/>
        </w:rPr>
        <w:t xml:space="preserve"> </w:t>
      </w:r>
      <w:r w:rsidRPr="00AE178E">
        <w:rPr>
          <w:rFonts w:ascii="Arial Narrow" w:hAnsi="Arial Narrow" w:cstheme="minorHAnsi"/>
          <w:spacing w:val="-2"/>
          <w:w w:val="85"/>
        </w:rPr>
        <w:t>PERMISOS</w:t>
      </w:r>
      <w:r w:rsidRPr="00AE178E">
        <w:rPr>
          <w:rFonts w:ascii="Arial Narrow" w:hAnsi="Arial Narrow" w:cstheme="minorHAnsi"/>
        </w:rPr>
        <w:t xml:space="preserve"> </w:t>
      </w:r>
      <w:r w:rsidRPr="00AE178E">
        <w:rPr>
          <w:rFonts w:ascii="Arial Narrow" w:hAnsi="Arial Narrow" w:cstheme="minorHAnsi"/>
          <w:spacing w:val="-2"/>
          <w:w w:val="85"/>
        </w:rPr>
        <w:t>Y</w:t>
      </w:r>
      <w:r w:rsidRPr="00AE178E">
        <w:rPr>
          <w:rFonts w:ascii="Arial Narrow" w:hAnsi="Arial Narrow" w:cstheme="minorHAnsi"/>
        </w:rPr>
        <w:t xml:space="preserve"> </w:t>
      </w:r>
      <w:r w:rsidRPr="00AE178E">
        <w:rPr>
          <w:rFonts w:ascii="Arial Narrow" w:hAnsi="Arial Narrow" w:cstheme="minorHAnsi"/>
          <w:spacing w:val="-2"/>
          <w:w w:val="85"/>
        </w:rPr>
        <w:t>LICENCIAS</w:t>
      </w:r>
      <w:r w:rsidRPr="00AE178E">
        <w:rPr>
          <w:rFonts w:ascii="Arial Narrow" w:hAnsi="Arial Narrow" w:cstheme="minorHAnsi"/>
        </w:rPr>
        <w:t xml:space="preserve"> </w:t>
      </w:r>
      <w:r w:rsidRPr="00AE178E">
        <w:rPr>
          <w:rFonts w:ascii="Arial Narrow" w:hAnsi="Arial Narrow" w:cstheme="minorHAnsi"/>
          <w:spacing w:val="-2"/>
          <w:w w:val="85"/>
        </w:rPr>
        <w:t>REQUERIDOS</w:t>
      </w:r>
      <w:r w:rsidRPr="00AE178E">
        <w:rPr>
          <w:rFonts w:ascii="Arial Narrow" w:hAnsi="Arial Narrow" w:cstheme="minorHAnsi"/>
        </w:rPr>
        <w:t xml:space="preserve"> </w:t>
      </w:r>
      <w:r w:rsidRPr="00AE178E">
        <w:rPr>
          <w:rFonts w:ascii="Arial Narrow" w:hAnsi="Arial Narrow" w:cstheme="minorHAnsi"/>
          <w:spacing w:val="-2"/>
          <w:w w:val="85"/>
        </w:rPr>
        <w:t>PARA</w:t>
      </w:r>
      <w:r w:rsidRPr="00AE178E">
        <w:rPr>
          <w:rFonts w:ascii="Arial Narrow" w:hAnsi="Arial Narrow" w:cstheme="minorHAnsi"/>
        </w:rPr>
        <w:t xml:space="preserve"> </w:t>
      </w:r>
      <w:r w:rsidRPr="00AE178E">
        <w:rPr>
          <w:rFonts w:ascii="Arial Narrow" w:hAnsi="Arial Narrow" w:cstheme="minorHAnsi"/>
          <w:spacing w:val="-2"/>
          <w:w w:val="85"/>
        </w:rPr>
        <w:t>LA</w:t>
      </w:r>
      <w:r w:rsidRPr="00AE178E">
        <w:rPr>
          <w:rFonts w:ascii="Arial Narrow" w:hAnsi="Arial Narrow" w:cstheme="minorHAnsi"/>
        </w:rPr>
        <w:t xml:space="preserve"> </w:t>
      </w:r>
      <w:r w:rsidRPr="00AE178E">
        <w:rPr>
          <w:rFonts w:ascii="Arial Narrow" w:hAnsi="Arial Narrow" w:cstheme="minorHAnsi"/>
          <w:spacing w:val="-2"/>
          <w:w w:val="85"/>
        </w:rPr>
        <w:t>EJECUCIÓN</w:t>
      </w:r>
      <w:r w:rsidRPr="00AE178E">
        <w:rPr>
          <w:rFonts w:ascii="Arial Narrow" w:hAnsi="Arial Narrow" w:cstheme="minorHAnsi"/>
        </w:rPr>
        <w:t xml:space="preserve"> </w:t>
      </w:r>
      <w:r w:rsidRPr="00AE178E">
        <w:rPr>
          <w:rFonts w:ascii="Arial Narrow" w:hAnsi="Arial Narrow" w:cstheme="minorHAnsi"/>
          <w:spacing w:val="-2"/>
          <w:w w:val="85"/>
        </w:rPr>
        <w:t xml:space="preserve">DEL </w:t>
      </w:r>
      <w:r w:rsidRPr="00AE178E">
        <w:rPr>
          <w:rFonts w:ascii="Arial Narrow" w:hAnsi="Arial Narrow" w:cstheme="minorHAnsi"/>
          <w:w w:val="85"/>
        </w:rPr>
        <w:t>OBJETO CONTRACTUAL.</w:t>
      </w:r>
    </w:p>
    <w:p w14:paraId="409C062F" w14:textId="77777777" w:rsidR="00AC5893" w:rsidRPr="00AE178E" w:rsidRDefault="00AC5893" w:rsidP="00AE178E">
      <w:pPr>
        <w:pStyle w:val="Textoindependiente"/>
        <w:rPr>
          <w:rFonts w:ascii="Arial Narrow" w:hAnsi="Arial Narrow" w:cstheme="minorHAnsi"/>
          <w:b/>
        </w:rPr>
      </w:pPr>
    </w:p>
    <w:p w14:paraId="3CA5FF6F" w14:textId="77777777" w:rsidR="00AC5893" w:rsidRPr="00AE178E" w:rsidRDefault="00AC5893" w:rsidP="00AE178E">
      <w:pPr>
        <w:pStyle w:val="Textoindependiente"/>
        <w:spacing w:before="1"/>
        <w:ind w:left="424"/>
        <w:rPr>
          <w:rFonts w:ascii="Arial Narrow" w:hAnsi="Arial Narrow" w:cstheme="minorHAnsi"/>
        </w:rPr>
      </w:pPr>
      <w:r w:rsidRPr="00AE178E">
        <w:rPr>
          <w:rFonts w:ascii="Arial Narrow" w:hAnsi="Arial Narrow" w:cstheme="minorHAnsi"/>
          <w:w w:val="80"/>
        </w:rPr>
        <w:t>El</w:t>
      </w:r>
      <w:r w:rsidRPr="00AE178E">
        <w:rPr>
          <w:rFonts w:ascii="Arial Narrow" w:hAnsi="Arial Narrow" w:cstheme="minorHAnsi"/>
          <w:spacing w:val="-3"/>
        </w:rPr>
        <w:t xml:space="preserve"> </w:t>
      </w:r>
      <w:r w:rsidRPr="00AE178E">
        <w:rPr>
          <w:rFonts w:ascii="Arial Narrow" w:hAnsi="Arial Narrow" w:cstheme="minorHAnsi"/>
          <w:w w:val="80"/>
        </w:rPr>
        <w:t>oferente</w:t>
      </w:r>
      <w:r w:rsidRPr="00AE178E">
        <w:rPr>
          <w:rFonts w:ascii="Arial Narrow" w:hAnsi="Arial Narrow" w:cstheme="minorHAnsi"/>
          <w:spacing w:val="-5"/>
        </w:rPr>
        <w:t xml:space="preserve"> </w:t>
      </w:r>
      <w:r w:rsidRPr="00AE178E">
        <w:rPr>
          <w:rFonts w:ascii="Arial Narrow" w:hAnsi="Arial Narrow" w:cstheme="minorHAnsi"/>
          <w:w w:val="80"/>
        </w:rPr>
        <w:t>deberá</w:t>
      </w:r>
      <w:r w:rsidRPr="00AE178E">
        <w:rPr>
          <w:rFonts w:ascii="Arial Narrow" w:hAnsi="Arial Narrow" w:cstheme="minorHAnsi"/>
          <w:spacing w:val="-6"/>
        </w:rPr>
        <w:t xml:space="preserve"> </w:t>
      </w:r>
      <w:r w:rsidRPr="00AE178E">
        <w:rPr>
          <w:rFonts w:ascii="Arial Narrow" w:hAnsi="Arial Narrow" w:cstheme="minorHAnsi"/>
          <w:w w:val="80"/>
        </w:rPr>
        <w:t>entregar</w:t>
      </w:r>
      <w:r w:rsidRPr="00AE178E">
        <w:rPr>
          <w:rFonts w:ascii="Arial Narrow" w:hAnsi="Arial Narrow" w:cstheme="minorHAnsi"/>
          <w:spacing w:val="-3"/>
        </w:rPr>
        <w:t xml:space="preserve"> </w:t>
      </w:r>
      <w:r w:rsidRPr="00AE178E">
        <w:rPr>
          <w:rFonts w:ascii="Arial Narrow" w:hAnsi="Arial Narrow" w:cstheme="minorHAnsi"/>
          <w:w w:val="80"/>
        </w:rPr>
        <w:t>con</w:t>
      </w:r>
      <w:r w:rsidRPr="00AE178E">
        <w:rPr>
          <w:rFonts w:ascii="Arial Narrow" w:hAnsi="Arial Narrow" w:cstheme="minorHAnsi"/>
          <w:spacing w:val="-4"/>
        </w:rPr>
        <w:t xml:space="preserve"> </w:t>
      </w:r>
      <w:r w:rsidRPr="00AE178E">
        <w:rPr>
          <w:rFonts w:ascii="Arial Narrow" w:hAnsi="Arial Narrow" w:cstheme="minorHAnsi"/>
          <w:w w:val="80"/>
        </w:rPr>
        <w:t>la</w:t>
      </w:r>
      <w:r w:rsidRPr="00AE178E">
        <w:rPr>
          <w:rFonts w:ascii="Arial Narrow" w:hAnsi="Arial Narrow" w:cstheme="minorHAnsi"/>
          <w:spacing w:val="-3"/>
        </w:rPr>
        <w:t xml:space="preserve"> </w:t>
      </w:r>
      <w:r w:rsidRPr="00AE178E">
        <w:rPr>
          <w:rFonts w:ascii="Arial Narrow" w:hAnsi="Arial Narrow" w:cstheme="minorHAnsi"/>
          <w:w w:val="80"/>
        </w:rPr>
        <w:t>propuesta</w:t>
      </w:r>
      <w:r w:rsidRPr="00AE178E">
        <w:rPr>
          <w:rFonts w:ascii="Arial Narrow" w:hAnsi="Arial Narrow" w:cstheme="minorHAnsi"/>
          <w:spacing w:val="-3"/>
        </w:rPr>
        <w:t xml:space="preserve"> </w:t>
      </w:r>
      <w:r w:rsidRPr="00AE178E">
        <w:rPr>
          <w:rFonts w:ascii="Arial Narrow" w:hAnsi="Arial Narrow" w:cstheme="minorHAnsi"/>
          <w:w w:val="80"/>
        </w:rPr>
        <w:t>copia</w:t>
      </w:r>
      <w:r w:rsidRPr="00AE178E">
        <w:rPr>
          <w:rFonts w:ascii="Arial Narrow" w:hAnsi="Arial Narrow" w:cstheme="minorHAnsi"/>
          <w:spacing w:val="-3"/>
        </w:rPr>
        <w:t xml:space="preserve"> </w:t>
      </w:r>
      <w:r w:rsidRPr="00AE178E">
        <w:rPr>
          <w:rFonts w:ascii="Arial Narrow" w:hAnsi="Arial Narrow" w:cstheme="minorHAnsi"/>
          <w:w w:val="80"/>
        </w:rPr>
        <w:t>de</w:t>
      </w:r>
      <w:r w:rsidRPr="00AE178E">
        <w:rPr>
          <w:rFonts w:ascii="Arial Narrow" w:hAnsi="Arial Narrow" w:cstheme="minorHAnsi"/>
          <w:spacing w:val="-5"/>
        </w:rPr>
        <w:t xml:space="preserve"> </w:t>
      </w:r>
      <w:r w:rsidRPr="00AE178E">
        <w:rPr>
          <w:rFonts w:ascii="Arial Narrow" w:hAnsi="Arial Narrow" w:cstheme="minorHAnsi"/>
          <w:w w:val="80"/>
        </w:rPr>
        <w:t>los</w:t>
      </w:r>
      <w:r w:rsidRPr="00AE178E">
        <w:rPr>
          <w:rFonts w:ascii="Arial Narrow" w:hAnsi="Arial Narrow" w:cstheme="minorHAnsi"/>
          <w:spacing w:val="-6"/>
        </w:rPr>
        <w:t xml:space="preserve"> </w:t>
      </w:r>
      <w:r w:rsidRPr="00AE178E">
        <w:rPr>
          <w:rFonts w:ascii="Arial Narrow" w:hAnsi="Arial Narrow" w:cstheme="minorHAnsi"/>
          <w:w w:val="80"/>
        </w:rPr>
        <w:t>siguientes</w:t>
      </w:r>
      <w:r w:rsidRPr="00AE178E">
        <w:rPr>
          <w:rFonts w:ascii="Arial Narrow" w:hAnsi="Arial Narrow" w:cstheme="minorHAnsi"/>
          <w:spacing w:val="-2"/>
        </w:rPr>
        <w:t xml:space="preserve"> </w:t>
      </w:r>
      <w:r w:rsidRPr="00AE178E">
        <w:rPr>
          <w:rFonts w:ascii="Arial Narrow" w:hAnsi="Arial Narrow" w:cstheme="minorHAnsi"/>
          <w:spacing w:val="-2"/>
          <w:w w:val="80"/>
        </w:rPr>
        <w:t>documentos:</w:t>
      </w:r>
    </w:p>
    <w:p w14:paraId="47450E4E" w14:textId="77777777" w:rsidR="00AC5893" w:rsidRPr="00AE178E" w:rsidRDefault="00AC5893" w:rsidP="00AE178E">
      <w:pPr>
        <w:pStyle w:val="Textoindependiente"/>
        <w:spacing w:before="5"/>
        <w:rPr>
          <w:rFonts w:ascii="Arial Narrow" w:hAnsi="Arial Narrow" w:cstheme="minorHAnsi"/>
        </w:rPr>
      </w:pPr>
    </w:p>
    <w:p w14:paraId="3F429D07" w14:textId="77777777" w:rsidR="00AC5893" w:rsidRPr="00AE178E" w:rsidRDefault="00AC5893">
      <w:pPr>
        <w:pStyle w:val="Prrafodelista"/>
        <w:numPr>
          <w:ilvl w:val="0"/>
          <w:numId w:val="19"/>
        </w:numPr>
        <w:tabs>
          <w:tab w:val="left" w:pos="931"/>
        </w:tabs>
        <w:spacing w:before="1"/>
        <w:ind w:right="622"/>
        <w:jc w:val="both"/>
        <w:rPr>
          <w:rFonts w:ascii="Arial Narrow" w:hAnsi="Arial Narrow" w:cstheme="minorHAnsi"/>
        </w:rPr>
      </w:pPr>
      <w:r w:rsidRPr="00AE178E">
        <w:rPr>
          <w:rFonts w:ascii="Arial Narrow" w:hAnsi="Arial Narrow" w:cstheme="minorHAnsi"/>
          <w:w w:val="80"/>
        </w:rPr>
        <w:t>El</w:t>
      </w:r>
      <w:r w:rsidRPr="00AE178E">
        <w:rPr>
          <w:rFonts w:ascii="Arial Narrow" w:hAnsi="Arial Narrow" w:cstheme="minorHAnsi"/>
        </w:rPr>
        <w:t xml:space="preserve"> </w:t>
      </w:r>
      <w:r w:rsidRPr="00AE178E">
        <w:rPr>
          <w:rFonts w:ascii="Arial Narrow" w:hAnsi="Arial Narrow" w:cstheme="minorHAnsi"/>
          <w:w w:val="80"/>
        </w:rPr>
        <w:t>oferente</w:t>
      </w:r>
      <w:r w:rsidRPr="00AE178E">
        <w:rPr>
          <w:rFonts w:ascii="Arial Narrow" w:hAnsi="Arial Narrow" w:cstheme="minorHAnsi"/>
        </w:rPr>
        <w:t xml:space="preserve"> </w:t>
      </w:r>
      <w:r w:rsidRPr="00AE178E">
        <w:rPr>
          <w:rFonts w:ascii="Arial Narrow" w:hAnsi="Arial Narrow" w:cstheme="minorHAnsi"/>
          <w:w w:val="80"/>
        </w:rPr>
        <w:t>deberá presentar licencia vigente</w:t>
      </w:r>
      <w:r w:rsidRPr="00AE178E">
        <w:rPr>
          <w:rFonts w:ascii="Arial Narrow" w:hAnsi="Arial Narrow" w:cstheme="minorHAnsi"/>
        </w:rPr>
        <w:t xml:space="preserve"> </w:t>
      </w:r>
      <w:r w:rsidRPr="00AE178E">
        <w:rPr>
          <w:rFonts w:ascii="Arial Narrow" w:hAnsi="Arial Narrow" w:cstheme="minorHAnsi"/>
          <w:w w:val="80"/>
        </w:rPr>
        <w:t>para</w:t>
      </w:r>
      <w:r w:rsidRPr="00AE178E">
        <w:rPr>
          <w:rFonts w:ascii="Arial Narrow" w:hAnsi="Arial Narrow" w:cstheme="minorHAnsi"/>
        </w:rPr>
        <w:t xml:space="preserve"> </w:t>
      </w:r>
      <w:r w:rsidRPr="00AE178E">
        <w:rPr>
          <w:rFonts w:ascii="Arial Narrow" w:hAnsi="Arial Narrow" w:cstheme="minorHAnsi"/>
          <w:w w:val="80"/>
        </w:rPr>
        <w:t>prestar servicios</w:t>
      </w:r>
      <w:r w:rsidRPr="00AE178E">
        <w:rPr>
          <w:rFonts w:ascii="Arial Narrow" w:hAnsi="Arial Narrow" w:cstheme="minorHAnsi"/>
        </w:rPr>
        <w:t xml:space="preserve"> </w:t>
      </w:r>
      <w:r w:rsidRPr="00AE178E">
        <w:rPr>
          <w:rFonts w:ascii="Arial Narrow" w:hAnsi="Arial Narrow" w:cstheme="minorHAnsi"/>
          <w:w w:val="80"/>
        </w:rPr>
        <w:t>de salud</w:t>
      </w:r>
      <w:r w:rsidRPr="00AE178E">
        <w:rPr>
          <w:rFonts w:ascii="Arial Narrow" w:hAnsi="Arial Narrow" w:cstheme="minorHAnsi"/>
        </w:rPr>
        <w:t xml:space="preserve"> </w:t>
      </w:r>
      <w:r w:rsidRPr="00AE178E">
        <w:rPr>
          <w:rFonts w:ascii="Arial Narrow" w:hAnsi="Arial Narrow" w:cstheme="minorHAnsi"/>
          <w:w w:val="80"/>
        </w:rPr>
        <w:t>ocupacional</w:t>
      </w:r>
      <w:r w:rsidRPr="00AE178E">
        <w:rPr>
          <w:rFonts w:ascii="Arial Narrow" w:hAnsi="Arial Narrow" w:cstheme="minorHAnsi"/>
        </w:rPr>
        <w:t xml:space="preserve"> </w:t>
      </w:r>
      <w:r w:rsidRPr="00AE178E">
        <w:rPr>
          <w:rFonts w:ascii="Arial Narrow" w:hAnsi="Arial Narrow" w:cstheme="minorHAnsi"/>
          <w:w w:val="80"/>
        </w:rPr>
        <w:t>o seguridad y</w:t>
      </w:r>
      <w:r w:rsidRPr="00AE178E">
        <w:rPr>
          <w:rFonts w:ascii="Arial Narrow" w:hAnsi="Arial Narrow" w:cstheme="minorHAnsi"/>
        </w:rPr>
        <w:t xml:space="preserve"> </w:t>
      </w:r>
      <w:r w:rsidRPr="00AE178E">
        <w:rPr>
          <w:rFonts w:ascii="Arial Narrow" w:hAnsi="Arial Narrow" w:cstheme="minorHAnsi"/>
          <w:w w:val="80"/>
        </w:rPr>
        <w:t>salud en</w:t>
      </w:r>
      <w:r w:rsidRPr="00AE178E">
        <w:rPr>
          <w:rFonts w:ascii="Arial Narrow" w:hAnsi="Arial Narrow" w:cstheme="minorHAnsi"/>
          <w:spacing w:val="40"/>
        </w:rPr>
        <w:t xml:space="preserve"> </w:t>
      </w:r>
      <w:r w:rsidRPr="00AE178E">
        <w:rPr>
          <w:rFonts w:ascii="Arial Narrow" w:hAnsi="Arial Narrow" w:cstheme="minorHAnsi"/>
          <w:w w:val="85"/>
        </w:rPr>
        <w:t xml:space="preserve">el trabajo, la cual debe ser expedida por la Secretaría de Salud local donde se encuentren registradas sus </w:t>
      </w:r>
      <w:r w:rsidRPr="00AE178E">
        <w:rPr>
          <w:rFonts w:ascii="Arial Narrow" w:hAnsi="Arial Narrow" w:cstheme="minorHAnsi"/>
          <w:spacing w:val="-2"/>
          <w:w w:val="90"/>
        </w:rPr>
        <w:t>instalaciones.</w:t>
      </w:r>
    </w:p>
    <w:p w14:paraId="798EF573" w14:textId="77777777" w:rsidR="00AC5893" w:rsidRPr="00AE178E" w:rsidRDefault="00AC5893">
      <w:pPr>
        <w:pStyle w:val="Prrafodelista"/>
        <w:numPr>
          <w:ilvl w:val="0"/>
          <w:numId w:val="19"/>
        </w:numPr>
        <w:tabs>
          <w:tab w:val="left" w:pos="931"/>
        </w:tabs>
        <w:spacing w:before="249"/>
        <w:ind w:right="618"/>
        <w:jc w:val="both"/>
        <w:rPr>
          <w:rFonts w:ascii="Arial Narrow" w:hAnsi="Arial Narrow" w:cstheme="minorHAnsi"/>
        </w:rPr>
      </w:pPr>
      <w:r w:rsidRPr="00AE178E">
        <w:rPr>
          <w:rFonts w:ascii="Arial Narrow" w:hAnsi="Arial Narrow" w:cstheme="minorHAnsi"/>
          <w:w w:val="90"/>
        </w:rPr>
        <w:t>Registro</w:t>
      </w:r>
      <w:r w:rsidRPr="00AE178E">
        <w:rPr>
          <w:rFonts w:ascii="Arial Narrow" w:hAnsi="Arial Narrow" w:cstheme="minorHAnsi"/>
          <w:spacing w:val="-7"/>
          <w:w w:val="90"/>
        </w:rPr>
        <w:t xml:space="preserve"> </w:t>
      </w:r>
      <w:r w:rsidRPr="00AE178E">
        <w:rPr>
          <w:rFonts w:ascii="Arial Narrow" w:hAnsi="Arial Narrow" w:cstheme="minorHAnsi"/>
          <w:w w:val="90"/>
        </w:rPr>
        <w:t>en</w:t>
      </w:r>
      <w:r w:rsidRPr="00AE178E">
        <w:rPr>
          <w:rFonts w:ascii="Arial Narrow" w:hAnsi="Arial Narrow" w:cstheme="minorHAnsi"/>
          <w:spacing w:val="-7"/>
          <w:w w:val="90"/>
        </w:rPr>
        <w:t xml:space="preserve"> </w:t>
      </w:r>
      <w:r w:rsidRPr="00AE178E">
        <w:rPr>
          <w:rFonts w:ascii="Arial Narrow" w:hAnsi="Arial Narrow" w:cstheme="minorHAnsi"/>
          <w:w w:val="90"/>
        </w:rPr>
        <w:t>el</w:t>
      </w:r>
      <w:r w:rsidRPr="00AE178E">
        <w:rPr>
          <w:rFonts w:ascii="Arial Narrow" w:hAnsi="Arial Narrow" w:cstheme="minorHAnsi"/>
          <w:spacing w:val="-8"/>
          <w:w w:val="90"/>
        </w:rPr>
        <w:t xml:space="preserve"> </w:t>
      </w:r>
      <w:r w:rsidRPr="00AE178E">
        <w:rPr>
          <w:rFonts w:ascii="Arial Narrow" w:hAnsi="Arial Narrow" w:cstheme="minorHAnsi"/>
          <w:w w:val="90"/>
        </w:rPr>
        <w:t>Ministerio</w:t>
      </w:r>
      <w:r w:rsidRPr="00AE178E">
        <w:rPr>
          <w:rFonts w:ascii="Arial Narrow" w:hAnsi="Arial Narrow" w:cstheme="minorHAnsi"/>
          <w:spacing w:val="-7"/>
          <w:w w:val="90"/>
        </w:rPr>
        <w:t xml:space="preserve"> </w:t>
      </w:r>
      <w:r w:rsidRPr="00AE178E">
        <w:rPr>
          <w:rFonts w:ascii="Arial Narrow" w:hAnsi="Arial Narrow" w:cstheme="minorHAnsi"/>
          <w:w w:val="90"/>
        </w:rPr>
        <w:t>de</w:t>
      </w:r>
      <w:r w:rsidRPr="00AE178E">
        <w:rPr>
          <w:rFonts w:ascii="Arial Narrow" w:hAnsi="Arial Narrow" w:cstheme="minorHAnsi"/>
          <w:spacing w:val="-7"/>
          <w:w w:val="90"/>
        </w:rPr>
        <w:t xml:space="preserve"> </w:t>
      </w:r>
      <w:r w:rsidRPr="00AE178E">
        <w:rPr>
          <w:rFonts w:ascii="Arial Narrow" w:hAnsi="Arial Narrow" w:cstheme="minorHAnsi"/>
          <w:w w:val="90"/>
        </w:rPr>
        <w:t>Salud</w:t>
      </w:r>
      <w:r w:rsidRPr="00AE178E">
        <w:rPr>
          <w:rFonts w:ascii="Arial Narrow" w:hAnsi="Arial Narrow" w:cstheme="minorHAnsi"/>
          <w:spacing w:val="-7"/>
          <w:w w:val="90"/>
        </w:rPr>
        <w:t xml:space="preserve"> </w:t>
      </w:r>
      <w:r w:rsidRPr="00AE178E">
        <w:rPr>
          <w:rFonts w:ascii="Arial Narrow" w:hAnsi="Arial Narrow" w:cstheme="minorHAnsi"/>
          <w:w w:val="90"/>
        </w:rPr>
        <w:t>y</w:t>
      </w:r>
      <w:r w:rsidRPr="00AE178E">
        <w:rPr>
          <w:rFonts w:ascii="Arial Narrow" w:hAnsi="Arial Narrow" w:cstheme="minorHAnsi"/>
          <w:spacing w:val="-7"/>
          <w:w w:val="90"/>
        </w:rPr>
        <w:t xml:space="preserve"> </w:t>
      </w:r>
      <w:r w:rsidRPr="00AE178E">
        <w:rPr>
          <w:rFonts w:ascii="Arial Narrow" w:hAnsi="Arial Narrow" w:cstheme="minorHAnsi"/>
          <w:w w:val="90"/>
        </w:rPr>
        <w:t>Protección</w:t>
      </w:r>
      <w:r w:rsidRPr="00AE178E">
        <w:rPr>
          <w:rFonts w:ascii="Arial Narrow" w:hAnsi="Arial Narrow" w:cstheme="minorHAnsi"/>
          <w:spacing w:val="-7"/>
          <w:w w:val="90"/>
        </w:rPr>
        <w:t xml:space="preserve"> </w:t>
      </w:r>
      <w:r w:rsidRPr="00AE178E">
        <w:rPr>
          <w:rFonts w:ascii="Arial Narrow" w:hAnsi="Arial Narrow" w:cstheme="minorHAnsi"/>
          <w:w w:val="90"/>
        </w:rPr>
        <w:t>Social:</w:t>
      </w:r>
      <w:r w:rsidRPr="00AE178E">
        <w:rPr>
          <w:rFonts w:ascii="Arial Narrow" w:hAnsi="Arial Narrow" w:cstheme="minorHAnsi"/>
          <w:spacing w:val="-7"/>
          <w:w w:val="90"/>
        </w:rPr>
        <w:t xml:space="preserve"> </w:t>
      </w:r>
      <w:r w:rsidRPr="00AE178E">
        <w:rPr>
          <w:rFonts w:ascii="Arial Narrow" w:hAnsi="Arial Narrow" w:cstheme="minorHAnsi"/>
          <w:w w:val="90"/>
        </w:rPr>
        <w:t>El</w:t>
      </w:r>
      <w:r w:rsidRPr="00AE178E">
        <w:rPr>
          <w:rFonts w:ascii="Arial Narrow" w:hAnsi="Arial Narrow" w:cstheme="minorHAnsi"/>
          <w:spacing w:val="-7"/>
          <w:w w:val="90"/>
        </w:rPr>
        <w:t xml:space="preserve"> </w:t>
      </w:r>
      <w:r w:rsidRPr="00AE178E">
        <w:rPr>
          <w:rFonts w:ascii="Arial Narrow" w:hAnsi="Arial Narrow" w:cstheme="minorHAnsi"/>
          <w:w w:val="90"/>
        </w:rPr>
        <w:t>oferente</w:t>
      </w:r>
      <w:r w:rsidRPr="00AE178E">
        <w:rPr>
          <w:rFonts w:ascii="Arial Narrow" w:hAnsi="Arial Narrow" w:cstheme="minorHAnsi"/>
          <w:spacing w:val="-7"/>
          <w:w w:val="90"/>
        </w:rPr>
        <w:t xml:space="preserve"> </w:t>
      </w:r>
      <w:r w:rsidRPr="00AE178E">
        <w:rPr>
          <w:rFonts w:ascii="Arial Narrow" w:hAnsi="Arial Narrow" w:cstheme="minorHAnsi"/>
          <w:w w:val="90"/>
        </w:rPr>
        <w:t>deberá</w:t>
      </w:r>
      <w:r w:rsidRPr="00AE178E">
        <w:rPr>
          <w:rFonts w:ascii="Arial Narrow" w:hAnsi="Arial Narrow" w:cstheme="minorHAnsi"/>
          <w:spacing w:val="-7"/>
          <w:w w:val="90"/>
        </w:rPr>
        <w:t xml:space="preserve"> </w:t>
      </w:r>
      <w:r w:rsidRPr="00AE178E">
        <w:rPr>
          <w:rFonts w:ascii="Arial Narrow" w:hAnsi="Arial Narrow" w:cstheme="minorHAnsi"/>
          <w:w w:val="90"/>
        </w:rPr>
        <w:t>estar</w:t>
      </w:r>
      <w:r w:rsidRPr="00AE178E">
        <w:rPr>
          <w:rFonts w:ascii="Arial Narrow" w:hAnsi="Arial Narrow" w:cstheme="minorHAnsi"/>
          <w:spacing w:val="-7"/>
          <w:w w:val="90"/>
        </w:rPr>
        <w:t xml:space="preserve"> </w:t>
      </w:r>
      <w:r w:rsidRPr="00AE178E">
        <w:rPr>
          <w:rFonts w:ascii="Arial Narrow" w:hAnsi="Arial Narrow" w:cstheme="minorHAnsi"/>
          <w:w w:val="90"/>
        </w:rPr>
        <w:t>inscrito</w:t>
      </w:r>
      <w:r w:rsidRPr="00AE178E">
        <w:rPr>
          <w:rFonts w:ascii="Arial Narrow" w:hAnsi="Arial Narrow" w:cstheme="minorHAnsi"/>
          <w:spacing w:val="-7"/>
          <w:w w:val="90"/>
        </w:rPr>
        <w:t xml:space="preserve"> </w:t>
      </w:r>
      <w:r w:rsidRPr="00AE178E">
        <w:rPr>
          <w:rFonts w:ascii="Arial Narrow" w:hAnsi="Arial Narrow" w:cstheme="minorHAnsi"/>
          <w:w w:val="90"/>
        </w:rPr>
        <w:t>en</w:t>
      </w:r>
      <w:r w:rsidRPr="00AE178E">
        <w:rPr>
          <w:rFonts w:ascii="Arial Narrow" w:hAnsi="Arial Narrow" w:cstheme="minorHAnsi"/>
          <w:spacing w:val="-7"/>
          <w:w w:val="90"/>
        </w:rPr>
        <w:t xml:space="preserve"> </w:t>
      </w:r>
      <w:r w:rsidRPr="00AE178E">
        <w:rPr>
          <w:rFonts w:ascii="Arial Narrow" w:hAnsi="Arial Narrow" w:cstheme="minorHAnsi"/>
          <w:w w:val="90"/>
        </w:rPr>
        <w:t>el</w:t>
      </w:r>
      <w:r w:rsidRPr="00AE178E">
        <w:rPr>
          <w:rFonts w:ascii="Arial Narrow" w:hAnsi="Arial Narrow" w:cstheme="minorHAnsi"/>
          <w:spacing w:val="-7"/>
          <w:w w:val="90"/>
        </w:rPr>
        <w:t xml:space="preserve"> </w:t>
      </w:r>
      <w:r w:rsidRPr="00AE178E">
        <w:rPr>
          <w:rFonts w:ascii="Arial Narrow" w:hAnsi="Arial Narrow" w:cstheme="minorHAnsi"/>
          <w:w w:val="90"/>
        </w:rPr>
        <w:t>registro</w:t>
      </w:r>
      <w:r w:rsidRPr="00AE178E">
        <w:rPr>
          <w:rFonts w:ascii="Arial Narrow" w:hAnsi="Arial Narrow" w:cstheme="minorHAnsi"/>
          <w:spacing w:val="-7"/>
          <w:w w:val="90"/>
        </w:rPr>
        <w:t xml:space="preserve"> </w:t>
      </w:r>
      <w:r w:rsidRPr="00AE178E">
        <w:rPr>
          <w:rFonts w:ascii="Arial Narrow" w:hAnsi="Arial Narrow" w:cstheme="minorHAnsi"/>
          <w:w w:val="90"/>
        </w:rPr>
        <w:t xml:space="preserve">de </w:t>
      </w:r>
      <w:r w:rsidRPr="00AE178E">
        <w:rPr>
          <w:rFonts w:ascii="Arial Narrow" w:hAnsi="Arial Narrow" w:cstheme="minorHAnsi"/>
          <w:w w:val="85"/>
        </w:rPr>
        <w:t>prestadores</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6"/>
          <w:w w:val="85"/>
        </w:rPr>
        <w:t xml:space="preserve"> </w:t>
      </w:r>
      <w:r w:rsidRPr="00AE178E">
        <w:rPr>
          <w:rFonts w:ascii="Arial Narrow" w:hAnsi="Arial Narrow" w:cstheme="minorHAnsi"/>
          <w:w w:val="85"/>
        </w:rPr>
        <w:t>servicio</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6"/>
          <w:w w:val="85"/>
        </w:rPr>
        <w:t xml:space="preserve"> </w:t>
      </w:r>
      <w:r w:rsidRPr="00AE178E">
        <w:rPr>
          <w:rFonts w:ascii="Arial Narrow" w:hAnsi="Arial Narrow" w:cstheme="minorHAnsi"/>
          <w:w w:val="85"/>
        </w:rPr>
        <w:t>salud</w:t>
      </w:r>
      <w:r w:rsidRPr="00AE178E">
        <w:rPr>
          <w:rFonts w:ascii="Arial Narrow" w:hAnsi="Arial Narrow" w:cstheme="minorHAnsi"/>
          <w:spacing w:val="-5"/>
          <w:w w:val="85"/>
        </w:rPr>
        <w:t xml:space="preserve"> </w:t>
      </w:r>
      <w:r w:rsidRPr="00AE178E">
        <w:rPr>
          <w:rFonts w:ascii="Arial Narrow" w:hAnsi="Arial Narrow" w:cstheme="minorHAnsi"/>
          <w:w w:val="85"/>
        </w:rPr>
        <w:t>-</w:t>
      </w:r>
      <w:r w:rsidRPr="00AE178E">
        <w:rPr>
          <w:rFonts w:ascii="Arial Narrow" w:hAnsi="Arial Narrow" w:cstheme="minorHAnsi"/>
          <w:spacing w:val="-6"/>
          <w:w w:val="85"/>
        </w:rPr>
        <w:t xml:space="preserve"> </w:t>
      </w:r>
      <w:r w:rsidRPr="00AE178E">
        <w:rPr>
          <w:rFonts w:ascii="Arial Narrow" w:hAnsi="Arial Narrow" w:cstheme="minorHAnsi"/>
          <w:w w:val="85"/>
        </w:rPr>
        <w:t>REPS</w:t>
      </w:r>
      <w:r w:rsidRPr="00AE178E">
        <w:rPr>
          <w:rFonts w:ascii="Arial Narrow" w:hAnsi="Arial Narrow" w:cstheme="minorHAnsi"/>
          <w:spacing w:val="-6"/>
          <w:w w:val="85"/>
        </w:rPr>
        <w:t xml:space="preserve"> </w:t>
      </w:r>
      <w:r w:rsidRPr="00AE178E">
        <w:rPr>
          <w:rFonts w:ascii="Arial Narrow" w:hAnsi="Arial Narrow" w:cstheme="minorHAnsi"/>
          <w:w w:val="85"/>
        </w:rPr>
        <w:t>-</w:t>
      </w:r>
      <w:r w:rsidRPr="00AE178E">
        <w:rPr>
          <w:rFonts w:ascii="Arial Narrow" w:hAnsi="Arial Narrow" w:cstheme="minorHAnsi"/>
          <w:spacing w:val="-6"/>
          <w:w w:val="85"/>
        </w:rPr>
        <w:t xml:space="preserve"> </w:t>
      </w:r>
      <w:r w:rsidRPr="00AE178E">
        <w:rPr>
          <w:rFonts w:ascii="Arial Narrow" w:hAnsi="Arial Narrow" w:cstheme="minorHAnsi"/>
          <w:w w:val="85"/>
        </w:rPr>
        <w:t>que</w:t>
      </w:r>
      <w:r w:rsidRPr="00AE178E">
        <w:rPr>
          <w:rFonts w:ascii="Arial Narrow" w:hAnsi="Arial Narrow" w:cstheme="minorHAnsi"/>
          <w:spacing w:val="-5"/>
          <w:w w:val="85"/>
        </w:rPr>
        <w:t xml:space="preserve"> </w:t>
      </w:r>
      <w:r w:rsidRPr="00AE178E">
        <w:rPr>
          <w:rFonts w:ascii="Arial Narrow" w:hAnsi="Arial Narrow" w:cstheme="minorHAnsi"/>
          <w:w w:val="85"/>
        </w:rPr>
        <w:t>para</w:t>
      </w:r>
      <w:r w:rsidRPr="00AE178E">
        <w:rPr>
          <w:rFonts w:ascii="Arial Narrow" w:hAnsi="Arial Narrow" w:cstheme="minorHAnsi"/>
          <w:spacing w:val="-6"/>
          <w:w w:val="85"/>
        </w:rPr>
        <w:t xml:space="preserve"> </w:t>
      </w:r>
      <w:r w:rsidRPr="00AE178E">
        <w:rPr>
          <w:rFonts w:ascii="Arial Narrow" w:hAnsi="Arial Narrow" w:cstheme="minorHAnsi"/>
          <w:w w:val="85"/>
        </w:rPr>
        <w:t>el</w:t>
      </w:r>
      <w:r w:rsidRPr="00AE178E">
        <w:rPr>
          <w:rFonts w:ascii="Arial Narrow" w:hAnsi="Arial Narrow" w:cstheme="minorHAnsi"/>
          <w:spacing w:val="-6"/>
          <w:w w:val="85"/>
        </w:rPr>
        <w:t xml:space="preserve"> </w:t>
      </w:r>
      <w:r w:rsidRPr="00AE178E">
        <w:rPr>
          <w:rFonts w:ascii="Arial Narrow" w:hAnsi="Arial Narrow" w:cstheme="minorHAnsi"/>
          <w:w w:val="85"/>
        </w:rPr>
        <w:t>efecto</w:t>
      </w:r>
      <w:r w:rsidRPr="00AE178E">
        <w:rPr>
          <w:rFonts w:ascii="Arial Narrow" w:hAnsi="Arial Narrow" w:cstheme="minorHAnsi"/>
          <w:spacing w:val="-6"/>
          <w:w w:val="85"/>
        </w:rPr>
        <w:t xml:space="preserve"> </w:t>
      </w:r>
      <w:r w:rsidRPr="00AE178E">
        <w:rPr>
          <w:rFonts w:ascii="Arial Narrow" w:hAnsi="Arial Narrow" w:cstheme="minorHAnsi"/>
          <w:w w:val="85"/>
        </w:rPr>
        <w:t>lleve</w:t>
      </w:r>
      <w:r w:rsidRPr="00AE178E">
        <w:rPr>
          <w:rFonts w:ascii="Arial Narrow" w:hAnsi="Arial Narrow" w:cstheme="minorHAnsi"/>
          <w:spacing w:val="-6"/>
          <w:w w:val="85"/>
        </w:rPr>
        <w:t xml:space="preserve"> </w:t>
      </w:r>
      <w:r w:rsidRPr="00AE178E">
        <w:rPr>
          <w:rFonts w:ascii="Arial Narrow" w:hAnsi="Arial Narrow" w:cstheme="minorHAnsi"/>
          <w:w w:val="85"/>
        </w:rPr>
        <w:t>el</w:t>
      </w:r>
      <w:r w:rsidRPr="00AE178E">
        <w:rPr>
          <w:rFonts w:ascii="Arial Narrow" w:hAnsi="Arial Narrow" w:cstheme="minorHAnsi"/>
          <w:spacing w:val="-5"/>
          <w:w w:val="85"/>
        </w:rPr>
        <w:t xml:space="preserve"> </w:t>
      </w:r>
      <w:r w:rsidRPr="00AE178E">
        <w:rPr>
          <w:rFonts w:ascii="Arial Narrow" w:hAnsi="Arial Narrow" w:cstheme="minorHAnsi"/>
          <w:w w:val="85"/>
        </w:rPr>
        <w:t>Ministerio</w:t>
      </w:r>
      <w:r w:rsidRPr="00AE178E">
        <w:rPr>
          <w:rFonts w:ascii="Arial Narrow" w:hAnsi="Arial Narrow" w:cstheme="minorHAnsi"/>
          <w:spacing w:val="-6"/>
          <w:w w:val="85"/>
        </w:rPr>
        <w:t xml:space="preserve"> </w:t>
      </w:r>
      <w:r w:rsidRPr="00AE178E">
        <w:rPr>
          <w:rFonts w:ascii="Arial Narrow" w:hAnsi="Arial Narrow" w:cstheme="minorHAnsi"/>
          <w:w w:val="85"/>
        </w:rPr>
        <w:t>de</w:t>
      </w:r>
      <w:r w:rsidRPr="00AE178E">
        <w:rPr>
          <w:rFonts w:ascii="Arial Narrow" w:hAnsi="Arial Narrow" w:cstheme="minorHAnsi"/>
          <w:spacing w:val="-6"/>
          <w:w w:val="85"/>
        </w:rPr>
        <w:t xml:space="preserve"> </w:t>
      </w:r>
      <w:r w:rsidRPr="00AE178E">
        <w:rPr>
          <w:rFonts w:ascii="Arial Narrow" w:hAnsi="Arial Narrow" w:cstheme="minorHAnsi"/>
          <w:w w:val="85"/>
        </w:rPr>
        <w:t>Salud</w:t>
      </w:r>
      <w:r w:rsidRPr="00AE178E">
        <w:rPr>
          <w:rFonts w:ascii="Arial Narrow" w:hAnsi="Arial Narrow" w:cstheme="minorHAnsi"/>
          <w:spacing w:val="-5"/>
          <w:w w:val="85"/>
        </w:rPr>
        <w:t xml:space="preserve"> </w:t>
      </w:r>
      <w:r w:rsidRPr="00AE178E">
        <w:rPr>
          <w:rFonts w:ascii="Arial Narrow" w:hAnsi="Arial Narrow" w:cstheme="minorHAnsi"/>
          <w:w w:val="85"/>
        </w:rPr>
        <w:t>y</w:t>
      </w:r>
      <w:r w:rsidRPr="00AE178E">
        <w:rPr>
          <w:rFonts w:ascii="Arial Narrow" w:hAnsi="Arial Narrow" w:cstheme="minorHAnsi"/>
          <w:spacing w:val="-6"/>
          <w:w w:val="85"/>
        </w:rPr>
        <w:t xml:space="preserve"> </w:t>
      </w:r>
      <w:r w:rsidRPr="00AE178E">
        <w:rPr>
          <w:rFonts w:ascii="Arial Narrow" w:hAnsi="Arial Narrow" w:cstheme="minorHAnsi"/>
          <w:w w:val="85"/>
        </w:rPr>
        <w:t>Protección</w:t>
      </w:r>
      <w:r w:rsidRPr="00AE178E">
        <w:rPr>
          <w:rFonts w:ascii="Arial Narrow" w:hAnsi="Arial Narrow" w:cstheme="minorHAnsi"/>
          <w:spacing w:val="-6"/>
          <w:w w:val="85"/>
        </w:rPr>
        <w:t xml:space="preserve"> </w:t>
      </w:r>
      <w:r w:rsidRPr="00AE178E">
        <w:rPr>
          <w:rFonts w:ascii="Arial Narrow" w:hAnsi="Arial Narrow" w:cstheme="minorHAnsi"/>
          <w:w w:val="85"/>
        </w:rPr>
        <w:t>Social</w:t>
      </w:r>
      <w:r w:rsidRPr="00AE178E">
        <w:rPr>
          <w:rFonts w:ascii="Arial Narrow" w:hAnsi="Arial Narrow" w:cstheme="minorHAnsi"/>
          <w:spacing w:val="-6"/>
          <w:w w:val="85"/>
        </w:rPr>
        <w:t xml:space="preserve"> </w:t>
      </w:r>
      <w:r w:rsidRPr="00AE178E">
        <w:rPr>
          <w:rFonts w:ascii="Arial Narrow" w:hAnsi="Arial Narrow" w:cstheme="minorHAnsi"/>
          <w:w w:val="85"/>
        </w:rPr>
        <w:t xml:space="preserve">o </w:t>
      </w:r>
      <w:r w:rsidRPr="00AE178E">
        <w:rPr>
          <w:rFonts w:ascii="Arial Narrow" w:hAnsi="Arial Narrow" w:cstheme="minorHAnsi"/>
          <w:spacing w:val="-2"/>
          <w:w w:val="90"/>
        </w:rPr>
        <w:t>quien</w:t>
      </w:r>
      <w:r w:rsidRPr="00AE178E">
        <w:rPr>
          <w:rFonts w:ascii="Arial Narrow" w:hAnsi="Arial Narrow" w:cstheme="minorHAnsi"/>
          <w:spacing w:val="-4"/>
          <w:w w:val="90"/>
        </w:rPr>
        <w:t xml:space="preserve"> </w:t>
      </w:r>
      <w:r w:rsidRPr="00AE178E">
        <w:rPr>
          <w:rFonts w:ascii="Arial Narrow" w:hAnsi="Arial Narrow" w:cstheme="minorHAnsi"/>
          <w:spacing w:val="-2"/>
          <w:w w:val="90"/>
        </w:rPr>
        <w:t>haga</w:t>
      </w:r>
      <w:r w:rsidRPr="00AE178E">
        <w:rPr>
          <w:rFonts w:ascii="Arial Narrow" w:hAnsi="Arial Narrow" w:cstheme="minorHAnsi"/>
          <w:spacing w:val="-4"/>
          <w:w w:val="90"/>
        </w:rPr>
        <w:t xml:space="preserve"> </w:t>
      </w:r>
      <w:r w:rsidRPr="00AE178E">
        <w:rPr>
          <w:rFonts w:ascii="Arial Narrow" w:hAnsi="Arial Narrow" w:cstheme="minorHAnsi"/>
          <w:spacing w:val="-2"/>
          <w:w w:val="90"/>
        </w:rPr>
        <w:t>sus</w:t>
      </w:r>
      <w:r w:rsidRPr="00AE178E">
        <w:rPr>
          <w:rFonts w:ascii="Arial Narrow" w:hAnsi="Arial Narrow" w:cstheme="minorHAnsi"/>
          <w:spacing w:val="-4"/>
          <w:w w:val="90"/>
        </w:rPr>
        <w:t xml:space="preserve"> </w:t>
      </w:r>
      <w:r w:rsidRPr="00AE178E">
        <w:rPr>
          <w:rFonts w:ascii="Arial Narrow" w:hAnsi="Arial Narrow" w:cstheme="minorHAnsi"/>
          <w:spacing w:val="-2"/>
          <w:w w:val="90"/>
        </w:rPr>
        <w:t>veces,</w:t>
      </w:r>
      <w:r w:rsidRPr="00AE178E">
        <w:rPr>
          <w:rFonts w:ascii="Arial Narrow" w:hAnsi="Arial Narrow" w:cstheme="minorHAnsi"/>
          <w:spacing w:val="-4"/>
          <w:w w:val="90"/>
        </w:rPr>
        <w:t xml:space="preserve"> </w:t>
      </w:r>
      <w:r w:rsidRPr="00AE178E">
        <w:rPr>
          <w:rFonts w:ascii="Arial Narrow" w:hAnsi="Arial Narrow" w:cstheme="minorHAnsi"/>
          <w:spacing w:val="-2"/>
          <w:w w:val="90"/>
        </w:rPr>
        <w:t>de</w:t>
      </w:r>
      <w:r w:rsidRPr="00AE178E">
        <w:rPr>
          <w:rFonts w:ascii="Arial Narrow" w:hAnsi="Arial Narrow" w:cstheme="minorHAnsi"/>
          <w:spacing w:val="-4"/>
          <w:w w:val="90"/>
        </w:rPr>
        <w:t xml:space="preserve"> </w:t>
      </w:r>
      <w:r w:rsidRPr="00AE178E">
        <w:rPr>
          <w:rFonts w:ascii="Arial Narrow" w:hAnsi="Arial Narrow" w:cstheme="minorHAnsi"/>
          <w:spacing w:val="-2"/>
          <w:w w:val="90"/>
        </w:rPr>
        <w:t>conformidad con</w:t>
      </w:r>
      <w:r w:rsidRPr="00AE178E">
        <w:rPr>
          <w:rFonts w:ascii="Arial Narrow" w:hAnsi="Arial Narrow" w:cstheme="minorHAnsi"/>
          <w:spacing w:val="-4"/>
          <w:w w:val="90"/>
        </w:rPr>
        <w:t xml:space="preserve"> </w:t>
      </w:r>
      <w:r w:rsidRPr="00AE178E">
        <w:rPr>
          <w:rFonts w:ascii="Arial Narrow" w:hAnsi="Arial Narrow" w:cstheme="minorHAnsi"/>
          <w:spacing w:val="-2"/>
          <w:w w:val="90"/>
        </w:rPr>
        <w:t>la</w:t>
      </w:r>
      <w:r w:rsidRPr="00AE178E">
        <w:rPr>
          <w:rFonts w:ascii="Arial Narrow" w:hAnsi="Arial Narrow" w:cstheme="minorHAnsi"/>
          <w:spacing w:val="-4"/>
          <w:w w:val="90"/>
        </w:rPr>
        <w:t xml:space="preserve"> </w:t>
      </w:r>
      <w:r w:rsidRPr="00AE178E">
        <w:rPr>
          <w:rFonts w:ascii="Arial Narrow" w:hAnsi="Arial Narrow" w:cstheme="minorHAnsi"/>
          <w:spacing w:val="-2"/>
          <w:w w:val="90"/>
        </w:rPr>
        <w:t>Resolución</w:t>
      </w:r>
      <w:r w:rsidRPr="00AE178E">
        <w:rPr>
          <w:rFonts w:ascii="Arial Narrow" w:hAnsi="Arial Narrow" w:cstheme="minorHAnsi"/>
          <w:spacing w:val="-3"/>
          <w:w w:val="90"/>
        </w:rPr>
        <w:t xml:space="preserve"> </w:t>
      </w:r>
      <w:r w:rsidRPr="00AE178E">
        <w:rPr>
          <w:rFonts w:ascii="Arial Narrow" w:hAnsi="Arial Narrow" w:cstheme="minorHAnsi"/>
          <w:spacing w:val="-2"/>
          <w:w w:val="90"/>
        </w:rPr>
        <w:t>2003</w:t>
      </w:r>
      <w:r w:rsidRPr="00AE178E">
        <w:rPr>
          <w:rFonts w:ascii="Arial Narrow" w:hAnsi="Arial Narrow" w:cstheme="minorHAnsi"/>
          <w:spacing w:val="-4"/>
          <w:w w:val="90"/>
        </w:rPr>
        <w:t xml:space="preserve"> </w:t>
      </w:r>
      <w:r w:rsidRPr="00AE178E">
        <w:rPr>
          <w:rFonts w:ascii="Arial Narrow" w:hAnsi="Arial Narrow" w:cstheme="minorHAnsi"/>
          <w:spacing w:val="-2"/>
          <w:w w:val="90"/>
        </w:rPr>
        <w:t>de</w:t>
      </w:r>
      <w:r w:rsidRPr="00AE178E">
        <w:rPr>
          <w:rFonts w:ascii="Arial Narrow" w:hAnsi="Arial Narrow" w:cstheme="minorHAnsi"/>
          <w:spacing w:val="-4"/>
          <w:w w:val="90"/>
        </w:rPr>
        <w:t xml:space="preserve"> </w:t>
      </w:r>
      <w:r w:rsidRPr="00AE178E">
        <w:rPr>
          <w:rFonts w:ascii="Arial Narrow" w:hAnsi="Arial Narrow" w:cstheme="minorHAnsi"/>
          <w:spacing w:val="-2"/>
          <w:w w:val="90"/>
        </w:rPr>
        <w:t>2014</w:t>
      </w:r>
      <w:r w:rsidRPr="00AE178E">
        <w:rPr>
          <w:rFonts w:ascii="Arial Narrow" w:hAnsi="Arial Narrow" w:cstheme="minorHAnsi"/>
          <w:spacing w:val="-3"/>
          <w:w w:val="90"/>
        </w:rPr>
        <w:t xml:space="preserve"> </w:t>
      </w:r>
      <w:r w:rsidRPr="00AE178E">
        <w:rPr>
          <w:rFonts w:ascii="Arial Narrow" w:hAnsi="Arial Narrow" w:cstheme="minorHAnsi"/>
          <w:spacing w:val="-2"/>
          <w:w w:val="90"/>
        </w:rPr>
        <w:t>y</w:t>
      </w:r>
      <w:r w:rsidRPr="00AE178E">
        <w:rPr>
          <w:rFonts w:ascii="Arial Narrow" w:hAnsi="Arial Narrow" w:cstheme="minorHAnsi"/>
          <w:spacing w:val="-4"/>
          <w:w w:val="90"/>
        </w:rPr>
        <w:t xml:space="preserve"> </w:t>
      </w:r>
      <w:r w:rsidRPr="00AE178E">
        <w:rPr>
          <w:rFonts w:ascii="Arial Narrow" w:hAnsi="Arial Narrow" w:cstheme="minorHAnsi"/>
          <w:spacing w:val="-2"/>
          <w:w w:val="90"/>
        </w:rPr>
        <w:t>debe</w:t>
      </w:r>
      <w:r w:rsidRPr="00AE178E">
        <w:rPr>
          <w:rFonts w:ascii="Arial Narrow" w:hAnsi="Arial Narrow" w:cstheme="minorHAnsi"/>
          <w:spacing w:val="-3"/>
          <w:w w:val="90"/>
        </w:rPr>
        <w:t xml:space="preserve"> </w:t>
      </w:r>
      <w:r w:rsidRPr="00AE178E">
        <w:rPr>
          <w:rFonts w:ascii="Arial Narrow" w:hAnsi="Arial Narrow" w:cstheme="minorHAnsi"/>
          <w:spacing w:val="-2"/>
          <w:w w:val="90"/>
        </w:rPr>
        <w:t>estar</w:t>
      </w:r>
      <w:r w:rsidRPr="00AE178E">
        <w:rPr>
          <w:rFonts w:ascii="Arial Narrow" w:hAnsi="Arial Narrow" w:cstheme="minorHAnsi"/>
          <w:spacing w:val="-3"/>
          <w:w w:val="90"/>
        </w:rPr>
        <w:t xml:space="preserve"> </w:t>
      </w:r>
      <w:r w:rsidRPr="00AE178E">
        <w:rPr>
          <w:rFonts w:ascii="Arial Narrow" w:hAnsi="Arial Narrow" w:cstheme="minorHAnsi"/>
          <w:spacing w:val="-2"/>
          <w:w w:val="90"/>
        </w:rPr>
        <w:t>bajo</w:t>
      </w:r>
      <w:r w:rsidRPr="00AE178E">
        <w:rPr>
          <w:rFonts w:ascii="Arial Narrow" w:hAnsi="Arial Narrow" w:cstheme="minorHAnsi"/>
          <w:spacing w:val="-4"/>
          <w:w w:val="90"/>
        </w:rPr>
        <w:t xml:space="preserve"> </w:t>
      </w:r>
      <w:r w:rsidRPr="00AE178E">
        <w:rPr>
          <w:rFonts w:ascii="Arial Narrow" w:hAnsi="Arial Narrow" w:cstheme="minorHAnsi"/>
          <w:spacing w:val="-2"/>
          <w:w w:val="90"/>
        </w:rPr>
        <w:t xml:space="preserve">los parámetros </w:t>
      </w:r>
      <w:r w:rsidRPr="00AE178E">
        <w:rPr>
          <w:rFonts w:ascii="Arial Narrow" w:hAnsi="Arial Narrow" w:cstheme="minorHAnsi"/>
          <w:spacing w:val="-2"/>
          <w:w w:val="85"/>
        </w:rPr>
        <w:t xml:space="preserve">establecidos por la normatividad vigente del Decreto 1011 de 2006 artículo 6, Decreto 780 de 2016, capítulo 3, </w:t>
      </w:r>
      <w:r w:rsidRPr="00AE178E">
        <w:rPr>
          <w:rFonts w:ascii="Arial Narrow" w:hAnsi="Arial Narrow" w:cstheme="minorHAnsi"/>
          <w:w w:val="80"/>
        </w:rPr>
        <w:t>para lo cual deberá aportar evidencia de estar vigente y de tener los siguientes</w:t>
      </w:r>
      <w:r w:rsidRPr="00AE178E">
        <w:rPr>
          <w:rFonts w:ascii="Arial Narrow" w:hAnsi="Arial Narrow" w:cstheme="minorHAnsi"/>
        </w:rPr>
        <w:t xml:space="preserve"> </w:t>
      </w:r>
      <w:r w:rsidRPr="00AE178E">
        <w:rPr>
          <w:rFonts w:ascii="Arial Narrow" w:hAnsi="Arial Narrow" w:cstheme="minorHAnsi"/>
          <w:w w:val="80"/>
        </w:rPr>
        <w:t xml:space="preserve">servicios habilitados en la sedes </w:t>
      </w:r>
      <w:r w:rsidRPr="00AE178E">
        <w:rPr>
          <w:rFonts w:ascii="Arial Narrow" w:hAnsi="Arial Narrow" w:cstheme="minorHAnsi"/>
          <w:w w:val="90"/>
        </w:rPr>
        <w:t>propias</w:t>
      </w:r>
      <w:r w:rsidRPr="00AE178E">
        <w:rPr>
          <w:rFonts w:ascii="Arial Narrow" w:hAnsi="Arial Narrow" w:cstheme="minorHAnsi"/>
          <w:spacing w:val="-7"/>
          <w:w w:val="90"/>
        </w:rPr>
        <w:t xml:space="preserve"> </w:t>
      </w:r>
      <w:r w:rsidRPr="00AE178E">
        <w:rPr>
          <w:rFonts w:ascii="Arial Narrow" w:hAnsi="Arial Narrow" w:cstheme="minorHAnsi"/>
          <w:w w:val="90"/>
        </w:rPr>
        <w:t>e</w:t>
      </w:r>
      <w:r w:rsidRPr="00AE178E">
        <w:rPr>
          <w:rFonts w:ascii="Arial Narrow" w:hAnsi="Arial Narrow" w:cstheme="minorHAnsi"/>
          <w:spacing w:val="-6"/>
          <w:w w:val="90"/>
        </w:rPr>
        <w:t xml:space="preserve"> </w:t>
      </w:r>
      <w:r w:rsidRPr="00AE178E">
        <w:rPr>
          <w:rFonts w:ascii="Arial Narrow" w:hAnsi="Arial Narrow" w:cstheme="minorHAnsi"/>
          <w:w w:val="90"/>
        </w:rPr>
        <w:t>IPS</w:t>
      </w:r>
      <w:r w:rsidRPr="00AE178E">
        <w:rPr>
          <w:rFonts w:ascii="Arial Narrow" w:hAnsi="Arial Narrow" w:cstheme="minorHAnsi"/>
          <w:spacing w:val="-7"/>
          <w:w w:val="90"/>
        </w:rPr>
        <w:t xml:space="preserve"> </w:t>
      </w:r>
      <w:r w:rsidRPr="00AE178E">
        <w:rPr>
          <w:rFonts w:ascii="Arial Narrow" w:hAnsi="Arial Narrow" w:cstheme="minorHAnsi"/>
          <w:w w:val="90"/>
        </w:rPr>
        <w:t>aliadas:</w:t>
      </w:r>
    </w:p>
    <w:p w14:paraId="7C6B29CB" w14:textId="77777777" w:rsidR="00AC5893" w:rsidRPr="00AE178E" w:rsidRDefault="00AC5893" w:rsidP="00AE178E">
      <w:pPr>
        <w:pStyle w:val="Textoindependiente"/>
        <w:spacing w:before="6"/>
        <w:rPr>
          <w:rFonts w:ascii="Arial Narrow" w:hAnsi="Arial Narrow" w:cstheme="minorHAnsi"/>
        </w:rPr>
      </w:pPr>
    </w:p>
    <w:p w14:paraId="362F5C0A" w14:textId="77777777" w:rsidR="00AC5893" w:rsidRPr="00AE178E" w:rsidRDefault="00AC5893">
      <w:pPr>
        <w:pStyle w:val="Prrafodelista"/>
        <w:numPr>
          <w:ilvl w:val="1"/>
          <w:numId w:val="19"/>
        </w:numPr>
        <w:tabs>
          <w:tab w:val="left" w:pos="1281"/>
        </w:tabs>
        <w:rPr>
          <w:rFonts w:ascii="Arial Narrow" w:hAnsi="Arial Narrow" w:cstheme="minorHAnsi"/>
        </w:rPr>
      </w:pPr>
      <w:r w:rsidRPr="00AE178E">
        <w:rPr>
          <w:rFonts w:ascii="Arial Narrow" w:hAnsi="Arial Narrow" w:cstheme="minorHAnsi"/>
          <w:w w:val="80"/>
        </w:rPr>
        <w:t>Medicina</w:t>
      </w:r>
      <w:r w:rsidRPr="00AE178E">
        <w:rPr>
          <w:rFonts w:ascii="Arial Narrow" w:hAnsi="Arial Narrow" w:cstheme="minorHAnsi"/>
        </w:rPr>
        <w:t xml:space="preserve"> </w:t>
      </w:r>
      <w:r w:rsidRPr="00AE178E">
        <w:rPr>
          <w:rFonts w:ascii="Arial Narrow" w:hAnsi="Arial Narrow" w:cstheme="minorHAnsi"/>
          <w:w w:val="80"/>
        </w:rPr>
        <w:t>General</w:t>
      </w:r>
      <w:r w:rsidRPr="00AE178E">
        <w:rPr>
          <w:rFonts w:ascii="Arial Narrow" w:hAnsi="Arial Narrow" w:cstheme="minorHAnsi"/>
          <w:spacing w:val="5"/>
        </w:rPr>
        <w:t xml:space="preserve"> </w:t>
      </w:r>
      <w:r w:rsidRPr="00AE178E">
        <w:rPr>
          <w:rFonts w:ascii="Arial Narrow" w:hAnsi="Arial Narrow" w:cstheme="minorHAnsi"/>
          <w:w w:val="80"/>
        </w:rPr>
        <w:t>–</w:t>
      </w:r>
      <w:r w:rsidRPr="00AE178E">
        <w:rPr>
          <w:rFonts w:ascii="Arial Narrow" w:hAnsi="Arial Narrow" w:cstheme="minorHAnsi"/>
        </w:rPr>
        <w:t xml:space="preserve"> </w:t>
      </w:r>
      <w:r w:rsidRPr="00AE178E">
        <w:rPr>
          <w:rFonts w:ascii="Arial Narrow" w:hAnsi="Arial Narrow" w:cstheme="minorHAnsi"/>
          <w:w w:val="80"/>
        </w:rPr>
        <w:t>Medicina</w:t>
      </w:r>
      <w:r w:rsidRPr="00AE178E">
        <w:rPr>
          <w:rFonts w:ascii="Arial Narrow" w:hAnsi="Arial Narrow" w:cstheme="minorHAnsi"/>
          <w:spacing w:val="1"/>
        </w:rPr>
        <w:t xml:space="preserve"> </w:t>
      </w:r>
      <w:r w:rsidRPr="00AE178E">
        <w:rPr>
          <w:rFonts w:ascii="Arial Narrow" w:hAnsi="Arial Narrow" w:cstheme="minorHAnsi"/>
          <w:w w:val="80"/>
        </w:rPr>
        <w:t>del</w:t>
      </w:r>
      <w:r w:rsidRPr="00AE178E">
        <w:rPr>
          <w:rFonts w:ascii="Arial Narrow" w:hAnsi="Arial Narrow" w:cstheme="minorHAnsi"/>
          <w:spacing w:val="4"/>
        </w:rPr>
        <w:t xml:space="preserve"> </w:t>
      </w:r>
      <w:r w:rsidRPr="00AE178E">
        <w:rPr>
          <w:rFonts w:ascii="Arial Narrow" w:hAnsi="Arial Narrow" w:cstheme="minorHAnsi"/>
          <w:w w:val="80"/>
        </w:rPr>
        <w:t>Trabajo</w:t>
      </w:r>
      <w:r w:rsidRPr="00AE178E">
        <w:rPr>
          <w:rFonts w:ascii="Arial Narrow" w:hAnsi="Arial Narrow" w:cstheme="minorHAnsi"/>
          <w:spacing w:val="4"/>
        </w:rPr>
        <w:t xml:space="preserve"> </w:t>
      </w:r>
      <w:r w:rsidRPr="00AE178E">
        <w:rPr>
          <w:rFonts w:ascii="Arial Narrow" w:hAnsi="Arial Narrow" w:cstheme="minorHAnsi"/>
          <w:w w:val="80"/>
        </w:rPr>
        <w:t>y</w:t>
      </w:r>
      <w:r w:rsidRPr="00AE178E">
        <w:rPr>
          <w:rFonts w:ascii="Arial Narrow" w:hAnsi="Arial Narrow" w:cstheme="minorHAnsi"/>
        </w:rPr>
        <w:t xml:space="preserve"> </w:t>
      </w:r>
      <w:r w:rsidRPr="00AE178E">
        <w:rPr>
          <w:rFonts w:ascii="Arial Narrow" w:hAnsi="Arial Narrow" w:cstheme="minorHAnsi"/>
          <w:w w:val="80"/>
        </w:rPr>
        <w:t>Medicina</w:t>
      </w:r>
      <w:r w:rsidRPr="00AE178E">
        <w:rPr>
          <w:rFonts w:ascii="Arial Narrow" w:hAnsi="Arial Narrow" w:cstheme="minorHAnsi"/>
          <w:spacing w:val="3"/>
        </w:rPr>
        <w:t xml:space="preserve"> </w:t>
      </w:r>
      <w:r w:rsidRPr="00AE178E">
        <w:rPr>
          <w:rFonts w:ascii="Arial Narrow" w:hAnsi="Arial Narrow" w:cstheme="minorHAnsi"/>
          <w:spacing w:val="-2"/>
          <w:w w:val="80"/>
        </w:rPr>
        <w:t>Laboral</w:t>
      </w:r>
    </w:p>
    <w:p w14:paraId="51EAB8E2" w14:textId="77777777" w:rsidR="00AC5893" w:rsidRPr="00AE178E" w:rsidRDefault="00AC5893">
      <w:pPr>
        <w:pStyle w:val="Prrafodelista"/>
        <w:numPr>
          <w:ilvl w:val="1"/>
          <w:numId w:val="19"/>
        </w:numPr>
        <w:tabs>
          <w:tab w:val="left" w:pos="1281"/>
        </w:tabs>
        <w:rPr>
          <w:rFonts w:ascii="Arial Narrow" w:hAnsi="Arial Narrow" w:cstheme="minorHAnsi"/>
        </w:rPr>
      </w:pPr>
      <w:r w:rsidRPr="00AE178E">
        <w:rPr>
          <w:rFonts w:ascii="Arial Narrow" w:hAnsi="Arial Narrow" w:cstheme="minorHAnsi"/>
          <w:w w:val="80"/>
        </w:rPr>
        <w:t>Laboratorio</w:t>
      </w:r>
      <w:r w:rsidRPr="00AE178E">
        <w:rPr>
          <w:rFonts w:ascii="Arial Narrow" w:hAnsi="Arial Narrow" w:cstheme="minorHAnsi"/>
          <w:spacing w:val="6"/>
        </w:rPr>
        <w:t xml:space="preserve"> </w:t>
      </w:r>
      <w:r w:rsidRPr="00AE178E">
        <w:rPr>
          <w:rFonts w:ascii="Arial Narrow" w:hAnsi="Arial Narrow" w:cstheme="minorHAnsi"/>
          <w:w w:val="80"/>
        </w:rPr>
        <w:t>Clínico</w:t>
      </w:r>
      <w:r w:rsidRPr="00AE178E">
        <w:rPr>
          <w:rFonts w:ascii="Arial Narrow" w:hAnsi="Arial Narrow" w:cstheme="minorHAnsi"/>
          <w:spacing w:val="7"/>
        </w:rPr>
        <w:t xml:space="preserve"> </w:t>
      </w:r>
      <w:r w:rsidRPr="00AE178E">
        <w:rPr>
          <w:rFonts w:ascii="Arial Narrow" w:hAnsi="Arial Narrow" w:cstheme="minorHAnsi"/>
          <w:w w:val="80"/>
        </w:rPr>
        <w:t>–</w:t>
      </w:r>
      <w:r w:rsidRPr="00AE178E">
        <w:rPr>
          <w:rFonts w:ascii="Arial Narrow" w:hAnsi="Arial Narrow" w:cstheme="minorHAnsi"/>
          <w:spacing w:val="7"/>
        </w:rPr>
        <w:t xml:space="preserve"> </w:t>
      </w:r>
      <w:r w:rsidRPr="00AE178E">
        <w:rPr>
          <w:rFonts w:ascii="Arial Narrow" w:hAnsi="Arial Narrow" w:cstheme="minorHAnsi"/>
          <w:w w:val="80"/>
        </w:rPr>
        <w:t>Toma</w:t>
      </w:r>
      <w:r w:rsidRPr="00AE178E">
        <w:rPr>
          <w:rFonts w:ascii="Arial Narrow" w:hAnsi="Arial Narrow" w:cstheme="minorHAnsi"/>
          <w:spacing w:val="4"/>
        </w:rPr>
        <w:t xml:space="preserve"> </w:t>
      </w:r>
      <w:r w:rsidRPr="00AE178E">
        <w:rPr>
          <w:rFonts w:ascii="Arial Narrow" w:hAnsi="Arial Narrow" w:cstheme="minorHAnsi"/>
          <w:w w:val="80"/>
        </w:rPr>
        <w:t>de</w:t>
      </w:r>
      <w:r w:rsidRPr="00AE178E">
        <w:rPr>
          <w:rFonts w:ascii="Arial Narrow" w:hAnsi="Arial Narrow" w:cstheme="minorHAnsi"/>
          <w:spacing w:val="3"/>
        </w:rPr>
        <w:t xml:space="preserve"> </w:t>
      </w:r>
      <w:r w:rsidRPr="00AE178E">
        <w:rPr>
          <w:rFonts w:ascii="Arial Narrow" w:hAnsi="Arial Narrow" w:cstheme="minorHAnsi"/>
          <w:w w:val="80"/>
        </w:rPr>
        <w:t>Muestras</w:t>
      </w:r>
      <w:r w:rsidRPr="00AE178E">
        <w:rPr>
          <w:rFonts w:ascii="Arial Narrow" w:hAnsi="Arial Narrow" w:cstheme="minorHAnsi"/>
          <w:spacing w:val="7"/>
        </w:rPr>
        <w:t xml:space="preserve"> </w:t>
      </w:r>
      <w:r w:rsidRPr="00AE178E">
        <w:rPr>
          <w:rFonts w:ascii="Arial Narrow" w:hAnsi="Arial Narrow" w:cstheme="minorHAnsi"/>
          <w:w w:val="80"/>
        </w:rPr>
        <w:t>de</w:t>
      </w:r>
      <w:r w:rsidRPr="00AE178E">
        <w:rPr>
          <w:rFonts w:ascii="Arial Narrow" w:hAnsi="Arial Narrow" w:cstheme="minorHAnsi"/>
          <w:spacing w:val="3"/>
        </w:rPr>
        <w:t xml:space="preserve"> </w:t>
      </w:r>
      <w:r w:rsidRPr="00AE178E">
        <w:rPr>
          <w:rFonts w:ascii="Arial Narrow" w:hAnsi="Arial Narrow" w:cstheme="minorHAnsi"/>
          <w:w w:val="80"/>
        </w:rPr>
        <w:t>Laboratorio</w:t>
      </w:r>
      <w:r w:rsidRPr="00AE178E">
        <w:rPr>
          <w:rFonts w:ascii="Arial Narrow" w:hAnsi="Arial Narrow" w:cstheme="minorHAnsi"/>
          <w:spacing w:val="7"/>
        </w:rPr>
        <w:t xml:space="preserve"> </w:t>
      </w:r>
      <w:r w:rsidRPr="00AE178E">
        <w:rPr>
          <w:rFonts w:ascii="Arial Narrow" w:hAnsi="Arial Narrow" w:cstheme="minorHAnsi"/>
          <w:spacing w:val="-2"/>
          <w:w w:val="80"/>
        </w:rPr>
        <w:t>Clínico</w:t>
      </w:r>
    </w:p>
    <w:p w14:paraId="34C39A5B" w14:textId="77777777" w:rsidR="00AC5893" w:rsidRPr="00AE178E" w:rsidRDefault="00AC5893" w:rsidP="00AE178E">
      <w:pPr>
        <w:pStyle w:val="Textoindependiente"/>
        <w:spacing w:before="7"/>
        <w:rPr>
          <w:rFonts w:ascii="Arial Narrow" w:hAnsi="Arial Narrow" w:cstheme="minorHAnsi"/>
        </w:rPr>
      </w:pPr>
    </w:p>
    <w:p w14:paraId="4F05703F" w14:textId="77777777" w:rsidR="00AC5893" w:rsidRPr="00AE178E" w:rsidRDefault="00AC5893">
      <w:pPr>
        <w:pStyle w:val="Prrafodelista"/>
        <w:numPr>
          <w:ilvl w:val="0"/>
          <w:numId w:val="19"/>
        </w:numPr>
        <w:tabs>
          <w:tab w:val="left" w:pos="931"/>
        </w:tabs>
        <w:ind w:right="620"/>
        <w:jc w:val="both"/>
        <w:rPr>
          <w:rFonts w:ascii="Arial Narrow" w:hAnsi="Arial Narrow" w:cstheme="minorHAnsi"/>
        </w:rPr>
      </w:pPr>
      <w:r w:rsidRPr="00AE178E">
        <w:rPr>
          <w:rFonts w:ascii="Arial Narrow" w:hAnsi="Arial Narrow" w:cstheme="minorHAnsi"/>
          <w:w w:val="80"/>
        </w:rPr>
        <w:t xml:space="preserve">Licencia de salud ocupacional o seguridad y salud en el trabajo para las IPS propias y aliadas: El oferente deberá allegar con la propuesta las licencias de salud ocupacional o seguridad y salud en el trabajo de las Instituciones </w:t>
      </w:r>
      <w:r w:rsidRPr="00AE178E">
        <w:rPr>
          <w:rFonts w:ascii="Arial Narrow" w:hAnsi="Arial Narrow" w:cstheme="minorHAnsi"/>
          <w:w w:val="85"/>
        </w:rPr>
        <w:t>Prestadoras de Salud (IPS) propias y aliadas.</w:t>
      </w:r>
    </w:p>
    <w:p w14:paraId="1EAFFCE7" w14:textId="77777777" w:rsidR="00AC5893" w:rsidRPr="00AE178E" w:rsidRDefault="00AC5893" w:rsidP="00AE178E">
      <w:pPr>
        <w:pStyle w:val="Textoindependiente"/>
        <w:spacing w:before="4"/>
        <w:rPr>
          <w:rFonts w:ascii="Arial Narrow" w:hAnsi="Arial Narrow" w:cstheme="minorHAnsi"/>
        </w:rPr>
      </w:pPr>
    </w:p>
    <w:p w14:paraId="6085DF7D" w14:textId="77777777" w:rsidR="00AC5893" w:rsidRPr="00AE178E" w:rsidRDefault="00AC5893">
      <w:pPr>
        <w:pStyle w:val="Prrafodelista"/>
        <w:numPr>
          <w:ilvl w:val="0"/>
          <w:numId w:val="19"/>
        </w:numPr>
        <w:tabs>
          <w:tab w:val="left" w:pos="931"/>
        </w:tabs>
        <w:spacing w:before="1"/>
        <w:ind w:right="620"/>
        <w:jc w:val="both"/>
        <w:rPr>
          <w:rFonts w:ascii="Arial Narrow" w:hAnsi="Arial Narrow" w:cstheme="minorHAnsi"/>
        </w:rPr>
      </w:pPr>
      <w:r w:rsidRPr="00AE178E">
        <w:rPr>
          <w:rFonts w:ascii="Arial Narrow" w:hAnsi="Arial Narrow" w:cstheme="minorHAnsi"/>
          <w:w w:val="80"/>
        </w:rPr>
        <w:t>Deberá aportar</w:t>
      </w:r>
      <w:r w:rsidRPr="00AE178E">
        <w:rPr>
          <w:rFonts w:ascii="Arial Narrow" w:hAnsi="Arial Narrow" w:cstheme="minorHAnsi"/>
          <w:spacing w:val="-1"/>
          <w:w w:val="80"/>
        </w:rPr>
        <w:t xml:space="preserve"> </w:t>
      </w:r>
      <w:r w:rsidRPr="00AE178E">
        <w:rPr>
          <w:rFonts w:ascii="Arial Narrow" w:hAnsi="Arial Narrow" w:cstheme="minorHAnsi"/>
          <w:w w:val="80"/>
        </w:rPr>
        <w:t>el</w:t>
      </w:r>
      <w:r w:rsidRPr="00AE178E">
        <w:rPr>
          <w:rFonts w:ascii="Arial Narrow" w:hAnsi="Arial Narrow" w:cstheme="minorHAnsi"/>
          <w:spacing w:val="-2"/>
          <w:w w:val="80"/>
        </w:rPr>
        <w:t xml:space="preserve"> </w:t>
      </w:r>
      <w:r w:rsidRPr="00AE178E">
        <w:rPr>
          <w:rFonts w:ascii="Arial Narrow" w:hAnsi="Arial Narrow" w:cstheme="minorHAnsi"/>
          <w:w w:val="80"/>
        </w:rPr>
        <w:t>certificado o</w:t>
      </w:r>
      <w:r w:rsidRPr="00AE178E">
        <w:rPr>
          <w:rFonts w:ascii="Arial Narrow" w:hAnsi="Arial Narrow" w:cstheme="minorHAnsi"/>
          <w:spacing w:val="-3"/>
          <w:w w:val="80"/>
        </w:rPr>
        <w:t xml:space="preserve"> </w:t>
      </w:r>
      <w:r w:rsidRPr="00AE178E">
        <w:rPr>
          <w:rFonts w:ascii="Arial Narrow" w:hAnsi="Arial Narrow" w:cstheme="minorHAnsi"/>
          <w:w w:val="80"/>
        </w:rPr>
        <w:t>la</w:t>
      </w:r>
      <w:r w:rsidRPr="00AE178E">
        <w:rPr>
          <w:rFonts w:ascii="Arial Narrow" w:hAnsi="Arial Narrow" w:cstheme="minorHAnsi"/>
          <w:spacing w:val="-1"/>
          <w:w w:val="80"/>
        </w:rPr>
        <w:t xml:space="preserve"> </w:t>
      </w:r>
      <w:r w:rsidRPr="00AE178E">
        <w:rPr>
          <w:rFonts w:ascii="Arial Narrow" w:hAnsi="Arial Narrow" w:cstheme="minorHAnsi"/>
          <w:w w:val="80"/>
        </w:rPr>
        <w:t>validación</w:t>
      </w:r>
      <w:r w:rsidRPr="00AE178E">
        <w:rPr>
          <w:rFonts w:ascii="Arial Narrow" w:hAnsi="Arial Narrow" w:cstheme="minorHAnsi"/>
          <w:spacing w:val="-3"/>
          <w:w w:val="80"/>
        </w:rPr>
        <w:t xml:space="preserve"> </w:t>
      </w:r>
      <w:r w:rsidRPr="00AE178E">
        <w:rPr>
          <w:rFonts w:ascii="Arial Narrow" w:hAnsi="Arial Narrow" w:cstheme="minorHAnsi"/>
          <w:w w:val="80"/>
        </w:rPr>
        <w:t>del REPS</w:t>
      </w:r>
      <w:r w:rsidRPr="00AE178E">
        <w:rPr>
          <w:rFonts w:ascii="Arial Narrow" w:hAnsi="Arial Narrow" w:cstheme="minorHAnsi"/>
          <w:spacing w:val="-1"/>
          <w:w w:val="80"/>
        </w:rPr>
        <w:t xml:space="preserve"> </w:t>
      </w:r>
      <w:r w:rsidRPr="00AE178E">
        <w:rPr>
          <w:rFonts w:ascii="Arial Narrow" w:hAnsi="Arial Narrow" w:cstheme="minorHAnsi"/>
          <w:w w:val="80"/>
        </w:rPr>
        <w:t>para</w:t>
      </w:r>
      <w:r w:rsidRPr="00AE178E">
        <w:rPr>
          <w:rFonts w:ascii="Arial Narrow" w:hAnsi="Arial Narrow" w:cstheme="minorHAnsi"/>
          <w:spacing w:val="-3"/>
          <w:w w:val="80"/>
        </w:rPr>
        <w:t xml:space="preserve"> </w:t>
      </w:r>
      <w:r w:rsidRPr="00AE178E">
        <w:rPr>
          <w:rFonts w:ascii="Arial Narrow" w:hAnsi="Arial Narrow" w:cstheme="minorHAnsi"/>
          <w:w w:val="80"/>
        </w:rPr>
        <w:t>las</w:t>
      </w:r>
      <w:r w:rsidRPr="00AE178E">
        <w:rPr>
          <w:rFonts w:ascii="Arial Narrow" w:hAnsi="Arial Narrow" w:cstheme="minorHAnsi"/>
          <w:spacing w:val="-3"/>
          <w:w w:val="80"/>
        </w:rPr>
        <w:t xml:space="preserve"> </w:t>
      </w:r>
      <w:r w:rsidRPr="00AE178E">
        <w:rPr>
          <w:rFonts w:ascii="Arial Narrow" w:hAnsi="Arial Narrow" w:cstheme="minorHAnsi"/>
          <w:w w:val="80"/>
        </w:rPr>
        <w:t>IPS</w:t>
      </w:r>
      <w:r w:rsidRPr="00AE178E">
        <w:rPr>
          <w:rFonts w:ascii="Arial Narrow" w:hAnsi="Arial Narrow" w:cstheme="minorHAnsi"/>
          <w:spacing w:val="-1"/>
          <w:w w:val="80"/>
        </w:rPr>
        <w:t xml:space="preserve"> </w:t>
      </w:r>
      <w:r w:rsidRPr="00AE178E">
        <w:rPr>
          <w:rFonts w:ascii="Arial Narrow" w:hAnsi="Arial Narrow" w:cstheme="minorHAnsi"/>
          <w:w w:val="80"/>
        </w:rPr>
        <w:t>propias y</w:t>
      </w:r>
      <w:r w:rsidRPr="00AE178E">
        <w:rPr>
          <w:rFonts w:ascii="Arial Narrow" w:hAnsi="Arial Narrow" w:cstheme="minorHAnsi"/>
          <w:spacing w:val="-3"/>
          <w:w w:val="80"/>
        </w:rPr>
        <w:t xml:space="preserve"> </w:t>
      </w:r>
      <w:r w:rsidRPr="00AE178E">
        <w:rPr>
          <w:rFonts w:ascii="Arial Narrow" w:hAnsi="Arial Narrow" w:cstheme="minorHAnsi"/>
          <w:w w:val="80"/>
        </w:rPr>
        <w:t>aliadas</w:t>
      </w:r>
      <w:r w:rsidRPr="00AE178E">
        <w:rPr>
          <w:rFonts w:ascii="Arial Narrow" w:hAnsi="Arial Narrow" w:cstheme="minorHAnsi"/>
          <w:spacing w:val="-2"/>
          <w:w w:val="80"/>
        </w:rPr>
        <w:t xml:space="preserve"> </w:t>
      </w:r>
      <w:r w:rsidRPr="00AE178E">
        <w:rPr>
          <w:rFonts w:ascii="Arial Narrow" w:hAnsi="Arial Narrow" w:cstheme="minorHAnsi"/>
          <w:w w:val="80"/>
        </w:rPr>
        <w:t>para</w:t>
      </w:r>
      <w:r w:rsidRPr="00AE178E">
        <w:rPr>
          <w:rFonts w:ascii="Arial Narrow" w:hAnsi="Arial Narrow" w:cstheme="minorHAnsi"/>
          <w:spacing w:val="-3"/>
          <w:w w:val="80"/>
        </w:rPr>
        <w:t xml:space="preserve"> </w:t>
      </w:r>
      <w:r w:rsidRPr="00AE178E">
        <w:rPr>
          <w:rFonts w:ascii="Arial Narrow" w:hAnsi="Arial Narrow" w:cstheme="minorHAnsi"/>
          <w:w w:val="80"/>
        </w:rPr>
        <w:t>la prestación</w:t>
      </w:r>
      <w:r w:rsidRPr="00AE178E">
        <w:rPr>
          <w:rFonts w:ascii="Arial Narrow" w:hAnsi="Arial Narrow" w:cstheme="minorHAnsi"/>
          <w:spacing w:val="-1"/>
          <w:w w:val="80"/>
        </w:rPr>
        <w:t xml:space="preserve"> </w:t>
      </w:r>
      <w:r w:rsidRPr="00AE178E">
        <w:rPr>
          <w:rFonts w:ascii="Arial Narrow" w:hAnsi="Arial Narrow" w:cstheme="minorHAnsi"/>
          <w:w w:val="80"/>
        </w:rPr>
        <w:t>de</w:t>
      </w:r>
      <w:r w:rsidRPr="00AE178E">
        <w:rPr>
          <w:rFonts w:ascii="Arial Narrow" w:hAnsi="Arial Narrow" w:cstheme="minorHAnsi"/>
          <w:spacing w:val="-1"/>
          <w:w w:val="80"/>
        </w:rPr>
        <w:t xml:space="preserve"> </w:t>
      </w:r>
      <w:r w:rsidRPr="00AE178E">
        <w:rPr>
          <w:rFonts w:ascii="Arial Narrow" w:hAnsi="Arial Narrow" w:cstheme="minorHAnsi"/>
          <w:w w:val="80"/>
        </w:rPr>
        <w:t xml:space="preserve">servicios </w:t>
      </w:r>
      <w:r w:rsidRPr="00AE178E">
        <w:rPr>
          <w:rFonts w:ascii="Arial Narrow" w:hAnsi="Arial Narrow" w:cstheme="minorHAnsi"/>
          <w:w w:val="85"/>
        </w:rPr>
        <w:t>extramurales para los servicios de</w:t>
      </w:r>
    </w:p>
    <w:p w14:paraId="0ADBB9BF" w14:textId="77777777" w:rsidR="00AC5893" w:rsidRPr="00AE178E" w:rsidRDefault="00AC5893">
      <w:pPr>
        <w:pStyle w:val="Prrafodelista"/>
        <w:numPr>
          <w:ilvl w:val="1"/>
          <w:numId w:val="19"/>
        </w:numPr>
        <w:tabs>
          <w:tab w:val="left" w:pos="1711"/>
        </w:tabs>
        <w:spacing w:before="246"/>
        <w:ind w:left="1711"/>
        <w:rPr>
          <w:rFonts w:ascii="Arial Narrow" w:hAnsi="Arial Narrow" w:cstheme="minorHAnsi"/>
        </w:rPr>
      </w:pPr>
      <w:r w:rsidRPr="00AE178E">
        <w:rPr>
          <w:rFonts w:ascii="Arial Narrow" w:hAnsi="Arial Narrow" w:cstheme="minorHAnsi"/>
          <w:w w:val="80"/>
        </w:rPr>
        <w:lastRenderedPageBreak/>
        <w:t>Medicina</w:t>
      </w:r>
      <w:r w:rsidRPr="00AE178E">
        <w:rPr>
          <w:rFonts w:ascii="Arial Narrow" w:hAnsi="Arial Narrow" w:cstheme="minorHAnsi"/>
        </w:rPr>
        <w:t xml:space="preserve"> </w:t>
      </w:r>
      <w:r w:rsidRPr="00AE178E">
        <w:rPr>
          <w:rFonts w:ascii="Arial Narrow" w:hAnsi="Arial Narrow" w:cstheme="minorHAnsi"/>
          <w:w w:val="80"/>
        </w:rPr>
        <w:t>General</w:t>
      </w:r>
      <w:r w:rsidRPr="00AE178E">
        <w:rPr>
          <w:rFonts w:ascii="Arial Narrow" w:hAnsi="Arial Narrow" w:cstheme="minorHAnsi"/>
          <w:spacing w:val="5"/>
        </w:rPr>
        <w:t xml:space="preserve"> </w:t>
      </w:r>
      <w:r w:rsidRPr="00AE178E">
        <w:rPr>
          <w:rFonts w:ascii="Arial Narrow" w:hAnsi="Arial Narrow" w:cstheme="minorHAnsi"/>
          <w:w w:val="80"/>
        </w:rPr>
        <w:t>–</w:t>
      </w:r>
      <w:r w:rsidRPr="00AE178E">
        <w:rPr>
          <w:rFonts w:ascii="Arial Narrow" w:hAnsi="Arial Narrow" w:cstheme="minorHAnsi"/>
        </w:rPr>
        <w:t xml:space="preserve"> </w:t>
      </w:r>
      <w:r w:rsidRPr="00AE178E">
        <w:rPr>
          <w:rFonts w:ascii="Arial Narrow" w:hAnsi="Arial Narrow" w:cstheme="minorHAnsi"/>
          <w:w w:val="80"/>
        </w:rPr>
        <w:t>Medicina</w:t>
      </w:r>
      <w:r w:rsidRPr="00AE178E">
        <w:rPr>
          <w:rFonts w:ascii="Arial Narrow" w:hAnsi="Arial Narrow" w:cstheme="minorHAnsi"/>
          <w:spacing w:val="1"/>
        </w:rPr>
        <w:t xml:space="preserve"> </w:t>
      </w:r>
      <w:r w:rsidRPr="00AE178E">
        <w:rPr>
          <w:rFonts w:ascii="Arial Narrow" w:hAnsi="Arial Narrow" w:cstheme="minorHAnsi"/>
          <w:w w:val="80"/>
        </w:rPr>
        <w:t>del</w:t>
      </w:r>
      <w:r w:rsidRPr="00AE178E">
        <w:rPr>
          <w:rFonts w:ascii="Arial Narrow" w:hAnsi="Arial Narrow" w:cstheme="minorHAnsi"/>
          <w:spacing w:val="4"/>
        </w:rPr>
        <w:t xml:space="preserve"> </w:t>
      </w:r>
      <w:r w:rsidRPr="00AE178E">
        <w:rPr>
          <w:rFonts w:ascii="Arial Narrow" w:hAnsi="Arial Narrow" w:cstheme="minorHAnsi"/>
          <w:w w:val="80"/>
        </w:rPr>
        <w:t>Trabajo</w:t>
      </w:r>
      <w:r w:rsidRPr="00AE178E">
        <w:rPr>
          <w:rFonts w:ascii="Arial Narrow" w:hAnsi="Arial Narrow" w:cstheme="minorHAnsi"/>
          <w:spacing w:val="4"/>
        </w:rPr>
        <w:t xml:space="preserve"> </w:t>
      </w:r>
      <w:r w:rsidRPr="00AE178E">
        <w:rPr>
          <w:rFonts w:ascii="Arial Narrow" w:hAnsi="Arial Narrow" w:cstheme="minorHAnsi"/>
          <w:w w:val="80"/>
        </w:rPr>
        <w:t>y</w:t>
      </w:r>
      <w:r w:rsidRPr="00AE178E">
        <w:rPr>
          <w:rFonts w:ascii="Arial Narrow" w:hAnsi="Arial Narrow" w:cstheme="minorHAnsi"/>
        </w:rPr>
        <w:t xml:space="preserve"> </w:t>
      </w:r>
      <w:r w:rsidRPr="00AE178E">
        <w:rPr>
          <w:rFonts w:ascii="Arial Narrow" w:hAnsi="Arial Narrow" w:cstheme="minorHAnsi"/>
          <w:w w:val="80"/>
        </w:rPr>
        <w:t>Medicina</w:t>
      </w:r>
      <w:r w:rsidRPr="00AE178E">
        <w:rPr>
          <w:rFonts w:ascii="Arial Narrow" w:hAnsi="Arial Narrow" w:cstheme="minorHAnsi"/>
          <w:spacing w:val="3"/>
        </w:rPr>
        <w:t xml:space="preserve"> </w:t>
      </w:r>
      <w:r w:rsidRPr="00AE178E">
        <w:rPr>
          <w:rFonts w:ascii="Arial Narrow" w:hAnsi="Arial Narrow" w:cstheme="minorHAnsi"/>
          <w:spacing w:val="-2"/>
          <w:w w:val="80"/>
        </w:rPr>
        <w:t>Laboral</w:t>
      </w:r>
    </w:p>
    <w:p w14:paraId="2A71871D" w14:textId="77777777" w:rsidR="00AC5893" w:rsidRPr="00AE178E" w:rsidRDefault="00AC5893">
      <w:pPr>
        <w:pStyle w:val="Prrafodelista"/>
        <w:numPr>
          <w:ilvl w:val="1"/>
          <w:numId w:val="19"/>
        </w:numPr>
        <w:tabs>
          <w:tab w:val="left" w:pos="1711"/>
        </w:tabs>
        <w:ind w:left="1711"/>
        <w:rPr>
          <w:rFonts w:ascii="Arial Narrow" w:hAnsi="Arial Narrow" w:cstheme="minorHAnsi"/>
        </w:rPr>
      </w:pPr>
      <w:r w:rsidRPr="00AE178E">
        <w:rPr>
          <w:rFonts w:ascii="Arial Narrow" w:hAnsi="Arial Narrow" w:cstheme="minorHAnsi"/>
          <w:w w:val="80"/>
        </w:rPr>
        <w:t>Laboratorio</w:t>
      </w:r>
      <w:r w:rsidRPr="00AE178E">
        <w:rPr>
          <w:rFonts w:ascii="Arial Narrow" w:hAnsi="Arial Narrow" w:cstheme="minorHAnsi"/>
          <w:spacing w:val="6"/>
        </w:rPr>
        <w:t xml:space="preserve"> </w:t>
      </w:r>
      <w:r w:rsidRPr="00AE178E">
        <w:rPr>
          <w:rFonts w:ascii="Arial Narrow" w:hAnsi="Arial Narrow" w:cstheme="minorHAnsi"/>
          <w:w w:val="80"/>
        </w:rPr>
        <w:t>Clínico</w:t>
      </w:r>
      <w:r w:rsidRPr="00AE178E">
        <w:rPr>
          <w:rFonts w:ascii="Arial Narrow" w:hAnsi="Arial Narrow" w:cstheme="minorHAnsi"/>
          <w:spacing w:val="8"/>
        </w:rPr>
        <w:t xml:space="preserve"> </w:t>
      </w:r>
      <w:r w:rsidRPr="00AE178E">
        <w:rPr>
          <w:rFonts w:ascii="Arial Narrow" w:hAnsi="Arial Narrow" w:cstheme="minorHAnsi"/>
          <w:w w:val="80"/>
        </w:rPr>
        <w:t>–</w:t>
      </w:r>
      <w:r w:rsidRPr="00AE178E">
        <w:rPr>
          <w:rFonts w:ascii="Arial Narrow" w:hAnsi="Arial Narrow" w:cstheme="minorHAnsi"/>
          <w:spacing w:val="7"/>
        </w:rPr>
        <w:t xml:space="preserve"> </w:t>
      </w:r>
      <w:r w:rsidRPr="00AE178E">
        <w:rPr>
          <w:rFonts w:ascii="Arial Narrow" w:hAnsi="Arial Narrow" w:cstheme="minorHAnsi"/>
          <w:w w:val="80"/>
        </w:rPr>
        <w:t>Toma</w:t>
      </w:r>
      <w:r w:rsidRPr="00AE178E">
        <w:rPr>
          <w:rFonts w:ascii="Arial Narrow" w:hAnsi="Arial Narrow" w:cstheme="minorHAnsi"/>
          <w:spacing w:val="5"/>
        </w:rPr>
        <w:t xml:space="preserve"> </w:t>
      </w:r>
      <w:r w:rsidRPr="00AE178E">
        <w:rPr>
          <w:rFonts w:ascii="Arial Narrow" w:hAnsi="Arial Narrow" w:cstheme="minorHAnsi"/>
          <w:w w:val="80"/>
        </w:rPr>
        <w:t>de</w:t>
      </w:r>
      <w:r w:rsidRPr="00AE178E">
        <w:rPr>
          <w:rFonts w:ascii="Arial Narrow" w:hAnsi="Arial Narrow" w:cstheme="minorHAnsi"/>
          <w:spacing w:val="2"/>
        </w:rPr>
        <w:t xml:space="preserve"> </w:t>
      </w:r>
      <w:r w:rsidRPr="00AE178E">
        <w:rPr>
          <w:rFonts w:ascii="Arial Narrow" w:hAnsi="Arial Narrow" w:cstheme="minorHAnsi"/>
          <w:w w:val="80"/>
        </w:rPr>
        <w:t>Muestras</w:t>
      </w:r>
      <w:r w:rsidRPr="00AE178E">
        <w:rPr>
          <w:rFonts w:ascii="Arial Narrow" w:hAnsi="Arial Narrow" w:cstheme="minorHAnsi"/>
          <w:spacing w:val="7"/>
        </w:rPr>
        <w:t xml:space="preserve"> </w:t>
      </w:r>
      <w:r w:rsidRPr="00AE178E">
        <w:rPr>
          <w:rFonts w:ascii="Arial Narrow" w:hAnsi="Arial Narrow" w:cstheme="minorHAnsi"/>
          <w:w w:val="80"/>
        </w:rPr>
        <w:t>de</w:t>
      </w:r>
      <w:r w:rsidRPr="00AE178E">
        <w:rPr>
          <w:rFonts w:ascii="Arial Narrow" w:hAnsi="Arial Narrow" w:cstheme="minorHAnsi"/>
          <w:spacing w:val="3"/>
        </w:rPr>
        <w:t xml:space="preserve"> </w:t>
      </w:r>
      <w:r w:rsidRPr="00AE178E">
        <w:rPr>
          <w:rFonts w:ascii="Arial Narrow" w:hAnsi="Arial Narrow" w:cstheme="minorHAnsi"/>
          <w:w w:val="80"/>
        </w:rPr>
        <w:t>Laboratorio</w:t>
      </w:r>
      <w:r w:rsidRPr="00AE178E">
        <w:rPr>
          <w:rFonts w:ascii="Arial Narrow" w:hAnsi="Arial Narrow" w:cstheme="minorHAnsi"/>
          <w:spacing w:val="7"/>
        </w:rPr>
        <w:t xml:space="preserve"> </w:t>
      </w:r>
      <w:r w:rsidRPr="00AE178E">
        <w:rPr>
          <w:rFonts w:ascii="Arial Narrow" w:hAnsi="Arial Narrow" w:cstheme="minorHAnsi"/>
          <w:spacing w:val="-2"/>
          <w:w w:val="80"/>
        </w:rPr>
        <w:t>Clínico</w:t>
      </w:r>
    </w:p>
    <w:p w14:paraId="60593C40" w14:textId="77777777" w:rsidR="00AC5893" w:rsidRPr="00AE178E" w:rsidRDefault="00AC5893" w:rsidP="00AE178E">
      <w:pPr>
        <w:pStyle w:val="Textoindependiente"/>
        <w:spacing w:before="6"/>
        <w:rPr>
          <w:rFonts w:ascii="Arial Narrow" w:hAnsi="Arial Narrow" w:cstheme="minorHAnsi"/>
        </w:rPr>
      </w:pPr>
    </w:p>
    <w:p w14:paraId="5A693F7C" w14:textId="77777777" w:rsidR="00AC5893" w:rsidRPr="00AE178E" w:rsidRDefault="00AC5893">
      <w:pPr>
        <w:pStyle w:val="Prrafodelista"/>
        <w:numPr>
          <w:ilvl w:val="0"/>
          <w:numId w:val="19"/>
        </w:numPr>
        <w:tabs>
          <w:tab w:val="left" w:pos="931"/>
        </w:tabs>
        <w:ind w:right="621"/>
        <w:jc w:val="both"/>
        <w:rPr>
          <w:rFonts w:ascii="Arial Narrow" w:hAnsi="Arial Narrow" w:cstheme="minorHAnsi"/>
        </w:rPr>
      </w:pPr>
      <w:r w:rsidRPr="00AE178E">
        <w:rPr>
          <w:rFonts w:ascii="Arial Narrow" w:hAnsi="Arial Narrow" w:cstheme="minorHAnsi"/>
          <w:w w:val="80"/>
        </w:rPr>
        <w:t xml:space="preserve">Licencia de salud ocupacional para los profesionales vinculados: El oferente deberá allegar todas las licencias de </w:t>
      </w:r>
      <w:r w:rsidRPr="00AE178E">
        <w:rPr>
          <w:rFonts w:ascii="Arial Narrow" w:hAnsi="Arial Narrow" w:cstheme="minorHAnsi"/>
          <w:w w:val="85"/>
        </w:rPr>
        <w:t xml:space="preserve">salud ocupacional o seguridad y salud en el trabajo de los médicos profesionales que realicen los diferentes </w:t>
      </w:r>
      <w:r w:rsidRPr="00AE178E">
        <w:rPr>
          <w:rFonts w:ascii="Arial Narrow" w:hAnsi="Arial Narrow" w:cstheme="minorHAnsi"/>
          <w:spacing w:val="-2"/>
          <w:w w:val="85"/>
        </w:rPr>
        <w:t>conceptos de aptitud acorde</w:t>
      </w:r>
      <w:r w:rsidRPr="00AE178E">
        <w:rPr>
          <w:rFonts w:ascii="Arial Narrow" w:hAnsi="Arial Narrow" w:cstheme="minorHAnsi"/>
          <w:spacing w:val="-3"/>
          <w:w w:val="85"/>
        </w:rPr>
        <w:t xml:space="preserve"> </w:t>
      </w:r>
      <w:r w:rsidRPr="00AE178E">
        <w:rPr>
          <w:rFonts w:ascii="Arial Narrow" w:hAnsi="Arial Narrow" w:cstheme="minorHAnsi"/>
          <w:spacing w:val="-2"/>
          <w:w w:val="85"/>
        </w:rPr>
        <w:t>con</w:t>
      </w:r>
      <w:r w:rsidRPr="00AE178E">
        <w:rPr>
          <w:rFonts w:ascii="Arial Narrow" w:hAnsi="Arial Narrow" w:cstheme="minorHAnsi"/>
          <w:spacing w:val="-8"/>
        </w:rPr>
        <w:t xml:space="preserve"> </w:t>
      </w:r>
      <w:r w:rsidRPr="00AE178E">
        <w:rPr>
          <w:rFonts w:ascii="Arial Narrow" w:hAnsi="Arial Narrow" w:cstheme="minorHAnsi"/>
          <w:spacing w:val="-2"/>
          <w:w w:val="85"/>
        </w:rPr>
        <w:t>la Resolución No.</w:t>
      </w:r>
      <w:r w:rsidRPr="00AE178E">
        <w:rPr>
          <w:rFonts w:ascii="Arial Narrow" w:hAnsi="Arial Narrow" w:cstheme="minorHAnsi"/>
          <w:spacing w:val="-3"/>
          <w:w w:val="85"/>
        </w:rPr>
        <w:t xml:space="preserve"> </w:t>
      </w:r>
      <w:r w:rsidRPr="00AE178E">
        <w:rPr>
          <w:rFonts w:ascii="Arial Narrow" w:hAnsi="Arial Narrow" w:cstheme="minorHAnsi"/>
          <w:spacing w:val="-2"/>
          <w:w w:val="85"/>
        </w:rPr>
        <w:t>4502 de</w:t>
      </w:r>
      <w:r w:rsidRPr="00AE178E">
        <w:rPr>
          <w:rFonts w:ascii="Arial Narrow" w:hAnsi="Arial Narrow" w:cstheme="minorHAnsi"/>
          <w:spacing w:val="-3"/>
          <w:w w:val="85"/>
        </w:rPr>
        <w:t xml:space="preserve"> </w:t>
      </w:r>
      <w:r w:rsidRPr="00AE178E">
        <w:rPr>
          <w:rFonts w:ascii="Arial Narrow" w:hAnsi="Arial Narrow" w:cstheme="minorHAnsi"/>
          <w:spacing w:val="-2"/>
          <w:w w:val="85"/>
        </w:rPr>
        <w:t>2012 del Ministerio de</w:t>
      </w:r>
      <w:r w:rsidRPr="00AE178E">
        <w:rPr>
          <w:rFonts w:ascii="Arial Narrow" w:hAnsi="Arial Narrow" w:cstheme="minorHAnsi"/>
          <w:spacing w:val="-3"/>
          <w:w w:val="85"/>
        </w:rPr>
        <w:t xml:space="preserve"> </w:t>
      </w:r>
      <w:r w:rsidRPr="00AE178E">
        <w:rPr>
          <w:rFonts w:ascii="Arial Narrow" w:hAnsi="Arial Narrow" w:cstheme="minorHAnsi"/>
          <w:spacing w:val="-2"/>
          <w:w w:val="85"/>
        </w:rPr>
        <w:t>Salud</w:t>
      </w:r>
      <w:r w:rsidRPr="00AE178E">
        <w:rPr>
          <w:rFonts w:ascii="Arial Narrow" w:hAnsi="Arial Narrow" w:cstheme="minorHAnsi"/>
          <w:spacing w:val="-3"/>
          <w:w w:val="85"/>
        </w:rPr>
        <w:t xml:space="preserve"> </w:t>
      </w:r>
      <w:r w:rsidRPr="00AE178E">
        <w:rPr>
          <w:rFonts w:ascii="Arial Narrow" w:hAnsi="Arial Narrow" w:cstheme="minorHAnsi"/>
          <w:spacing w:val="-2"/>
          <w:w w:val="85"/>
        </w:rPr>
        <w:t>y Protección Social.</w:t>
      </w:r>
    </w:p>
    <w:p w14:paraId="12B568E4" w14:textId="77777777" w:rsidR="00AC5893" w:rsidRPr="00AE178E" w:rsidRDefault="00AC5893" w:rsidP="00AE178E">
      <w:pPr>
        <w:pStyle w:val="Textoindependiente"/>
        <w:rPr>
          <w:rFonts w:ascii="Arial Narrow" w:hAnsi="Arial Narrow" w:cstheme="minorHAnsi"/>
        </w:rPr>
      </w:pPr>
    </w:p>
    <w:p w14:paraId="5485BB6F" w14:textId="77777777" w:rsidR="00AC5893" w:rsidRPr="00AE178E" w:rsidRDefault="00AC5893" w:rsidP="00AE178E">
      <w:pPr>
        <w:pStyle w:val="Textoindependiente"/>
        <w:spacing w:before="6"/>
        <w:rPr>
          <w:rFonts w:ascii="Arial Narrow" w:hAnsi="Arial Narrow" w:cstheme="minorHAnsi"/>
        </w:rPr>
      </w:pPr>
    </w:p>
    <w:p w14:paraId="29746B8A" w14:textId="77777777" w:rsidR="00AC5893" w:rsidRPr="00AE178E" w:rsidRDefault="00AC5893">
      <w:pPr>
        <w:pStyle w:val="Ttulo1"/>
        <w:numPr>
          <w:ilvl w:val="1"/>
          <w:numId w:val="20"/>
        </w:numPr>
        <w:tabs>
          <w:tab w:val="left" w:pos="1003"/>
        </w:tabs>
        <w:spacing w:before="1"/>
        <w:ind w:left="1003" w:hanging="721"/>
        <w:rPr>
          <w:rFonts w:ascii="Arial Narrow" w:hAnsi="Arial Narrow" w:cstheme="minorHAnsi"/>
        </w:rPr>
      </w:pPr>
      <w:r w:rsidRPr="00AE178E">
        <w:rPr>
          <w:rFonts w:ascii="Arial Narrow" w:hAnsi="Arial Narrow" w:cstheme="minorHAnsi"/>
          <w:w w:val="80"/>
        </w:rPr>
        <w:t>FACTORES</w:t>
      </w:r>
      <w:r w:rsidRPr="00AE178E">
        <w:rPr>
          <w:rFonts w:ascii="Arial Narrow" w:hAnsi="Arial Narrow" w:cstheme="minorHAnsi"/>
          <w:spacing w:val="-1"/>
        </w:rPr>
        <w:t xml:space="preserve"> </w:t>
      </w:r>
      <w:r w:rsidRPr="00AE178E">
        <w:rPr>
          <w:rFonts w:ascii="Arial Narrow" w:hAnsi="Arial Narrow" w:cstheme="minorHAnsi"/>
          <w:w w:val="80"/>
        </w:rPr>
        <w:t>DE</w:t>
      </w:r>
      <w:r w:rsidRPr="00AE178E">
        <w:rPr>
          <w:rFonts w:ascii="Arial Narrow" w:hAnsi="Arial Narrow" w:cstheme="minorHAnsi"/>
          <w:spacing w:val="-1"/>
        </w:rPr>
        <w:t xml:space="preserve"> </w:t>
      </w:r>
      <w:r w:rsidRPr="00AE178E">
        <w:rPr>
          <w:rFonts w:ascii="Arial Narrow" w:hAnsi="Arial Narrow" w:cstheme="minorHAnsi"/>
          <w:w w:val="80"/>
        </w:rPr>
        <w:t>EVALUACIÓN</w:t>
      </w:r>
      <w:r w:rsidRPr="00AE178E">
        <w:rPr>
          <w:rFonts w:ascii="Arial Narrow" w:hAnsi="Arial Narrow" w:cstheme="minorHAnsi"/>
        </w:rPr>
        <w:t xml:space="preserve"> </w:t>
      </w:r>
      <w:r w:rsidRPr="00AE178E">
        <w:rPr>
          <w:rFonts w:ascii="Arial Narrow" w:hAnsi="Arial Narrow" w:cstheme="minorHAnsi"/>
          <w:w w:val="80"/>
        </w:rPr>
        <w:t>O</w:t>
      </w:r>
      <w:r w:rsidRPr="00AE178E">
        <w:rPr>
          <w:rFonts w:ascii="Arial Narrow" w:hAnsi="Arial Narrow" w:cstheme="minorHAnsi"/>
        </w:rPr>
        <w:t xml:space="preserve"> </w:t>
      </w:r>
      <w:r w:rsidRPr="00AE178E">
        <w:rPr>
          <w:rFonts w:ascii="Arial Narrow" w:hAnsi="Arial Narrow" w:cstheme="minorHAnsi"/>
          <w:spacing w:val="-2"/>
          <w:w w:val="80"/>
        </w:rPr>
        <w:t>SELECCIÓN</w:t>
      </w:r>
    </w:p>
    <w:p w14:paraId="24124CD3" w14:textId="77777777" w:rsidR="003406C5" w:rsidRPr="00AE178E" w:rsidRDefault="003406C5" w:rsidP="00AE178E">
      <w:pPr>
        <w:pStyle w:val="Ttulo1"/>
        <w:tabs>
          <w:tab w:val="left" w:pos="1003"/>
        </w:tabs>
        <w:spacing w:before="1"/>
        <w:rPr>
          <w:rFonts w:ascii="Arial Narrow" w:hAnsi="Arial Narrow" w:cstheme="minorHAnsi"/>
          <w:spacing w:val="-2"/>
          <w:w w:val="80"/>
        </w:rPr>
      </w:pPr>
    </w:p>
    <w:p w14:paraId="6A5E6700" w14:textId="6F6A6614" w:rsidR="003406C5" w:rsidRPr="00AE178E" w:rsidRDefault="003406C5">
      <w:pPr>
        <w:pStyle w:val="Ttulo1"/>
        <w:numPr>
          <w:ilvl w:val="2"/>
          <w:numId w:val="20"/>
        </w:numPr>
        <w:tabs>
          <w:tab w:val="left" w:pos="1003"/>
        </w:tabs>
        <w:spacing w:before="1"/>
        <w:rPr>
          <w:rFonts w:ascii="Arial Narrow" w:hAnsi="Arial Narrow" w:cstheme="minorHAnsi"/>
          <w:spacing w:val="-2"/>
          <w:w w:val="80"/>
          <w:lang w:val="es-CO"/>
        </w:rPr>
      </w:pPr>
      <w:r w:rsidRPr="003406C5">
        <w:rPr>
          <w:rFonts w:ascii="Arial Narrow" w:hAnsi="Arial Narrow" w:cstheme="minorHAnsi"/>
          <w:spacing w:val="-2"/>
          <w:w w:val="80"/>
          <w:lang w:val="es-CO"/>
        </w:rPr>
        <w:t>Factores Ponderables</w:t>
      </w:r>
    </w:p>
    <w:p w14:paraId="45ABEB30" w14:textId="77777777" w:rsidR="003406C5" w:rsidRPr="003406C5" w:rsidRDefault="003406C5" w:rsidP="00AE178E">
      <w:pPr>
        <w:pStyle w:val="Ttulo1"/>
        <w:tabs>
          <w:tab w:val="left" w:pos="1003"/>
        </w:tabs>
        <w:spacing w:before="1"/>
        <w:ind w:left="1003" w:firstLine="0"/>
        <w:rPr>
          <w:rFonts w:ascii="Arial Narrow" w:hAnsi="Arial Narrow" w:cstheme="minorHAnsi"/>
          <w:spacing w:val="-2"/>
          <w:w w:val="80"/>
          <w:lang w:val="es-CO"/>
        </w:rPr>
      </w:pPr>
    </w:p>
    <w:p w14:paraId="42A24EE1" w14:textId="77777777" w:rsidR="003406C5" w:rsidRPr="00AE178E" w:rsidRDefault="003406C5" w:rsidP="00AE178E">
      <w:pPr>
        <w:pStyle w:val="Ttulo1"/>
        <w:spacing w:before="1"/>
        <w:ind w:left="0" w:firstLine="0"/>
        <w:rPr>
          <w:rFonts w:ascii="Arial Narrow" w:hAnsi="Arial Narrow" w:cstheme="minorHAnsi"/>
          <w:b w:val="0"/>
          <w:bCs w:val="0"/>
          <w:spacing w:val="-2"/>
          <w:w w:val="80"/>
          <w:lang w:val="es-CO"/>
        </w:rPr>
      </w:pPr>
      <w:r w:rsidRPr="003406C5">
        <w:rPr>
          <w:rFonts w:ascii="Arial Narrow" w:hAnsi="Arial Narrow" w:cstheme="minorHAnsi"/>
          <w:b w:val="0"/>
          <w:bCs w:val="0"/>
          <w:spacing w:val="-2"/>
          <w:w w:val="80"/>
          <w:lang w:val="es-CO"/>
        </w:rPr>
        <w:t>Para efectos de la asignación de puntaje, únicamente se evaluarán las propuestas que resulten habilitadas, es decir, aquellas que cumplan los requisitos mínimos habilitantes de carácter jurídico, financiero y técnico exigidos por la Entidad.</w:t>
      </w:r>
    </w:p>
    <w:p w14:paraId="74CC97CA" w14:textId="77777777" w:rsidR="003406C5" w:rsidRPr="003406C5" w:rsidRDefault="003406C5" w:rsidP="00AE178E">
      <w:pPr>
        <w:pStyle w:val="Ttulo1"/>
        <w:spacing w:before="1"/>
        <w:ind w:left="0" w:firstLine="0"/>
        <w:rPr>
          <w:rFonts w:ascii="Arial Narrow" w:hAnsi="Arial Narrow" w:cstheme="minorHAnsi"/>
          <w:b w:val="0"/>
          <w:bCs w:val="0"/>
          <w:spacing w:val="-2"/>
          <w:w w:val="80"/>
          <w:lang w:val="es-CO"/>
        </w:rPr>
      </w:pPr>
    </w:p>
    <w:p w14:paraId="67B8EC72" w14:textId="77777777" w:rsidR="003406C5" w:rsidRPr="00AE178E" w:rsidRDefault="003406C5" w:rsidP="00AE178E">
      <w:pPr>
        <w:pStyle w:val="Ttulo1"/>
        <w:spacing w:before="1"/>
        <w:ind w:left="0" w:firstLine="0"/>
        <w:rPr>
          <w:rFonts w:ascii="Arial Narrow" w:hAnsi="Arial Narrow" w:cstheme="minorHAnsi"/>
          <w:b w:val="0"/>
          <w:bCs w:val="0"/>
          <w:spacing w:val="-2"/>
          <w:w w:val="80"/>
          <w:lang w:val="es-CO"/>
        </w:rPr>
      </w:pPr>
      <w:r w:rsidRPr="003406C5">
        <w:rPr>
          <w:rFonts w:ascii="Arial Narrow" w:hAnsi="Arial Narrow" w:cstheme="minorHAnsi"/>
          <w:b w:val="0"/>
          <w:bCs w:val="0"/>
          <w:spacing w:val="-2"/>
          <w:w w:val="80"/>
          <w:lang w:val="es-CO"/>
        </w:rPr>
        <w:t>La Entidad seleccionará el ofrecimiento más favorable con fundamento en los principios de transparencia, economía y selección objetiva establecidos en la normatividad vigente, considerando la ponderación de los factores de calidad y precio mediante asignación de puntajes.</w:t>
      </w:r>
    </w:p>
    <w:p w14:paraId="4C3D2E96" w14:textId="77777777" w:rsidR="003406C5" w:rsidRPr="00AE178E" w:rsidRDefault="003406C5" w:rsidP="00AE178E">
      <w:pPr>
        <w:pStyle w:val="Ttulo1"/>
        <w:tabs>
          <w:tab w:val="left" w:pos="1003"/>
        </w:tabs>
        <w:spacing w:before="1"/>
        <w:rPr>
          <w:rFonts w:ascii="Arial Narrow" w:hAnsi="Arial Narrow" w:cstheme="minorHAnsi"/>
          <w:b w:val="0"/>
          <w:bCs w:val="0"/>
          <w:spacing w:val="-2"/>
          <w:w w:val="80"/>
          <w:lang w:val="es-CO"/>
        </w:rPr>
      </w:pPr>
    </w:p>
    <w:p w14:paraId="5CD82602" w14:textId="77777777" w:rsidR="003406C5" w:rsidRPr="00AE178E" w:rsidRDefault="003406C5" w:rsidP="00AE178E">
      <w:pPr>
        <w:pStyle w:val="Ttulo1"/>
        <w:tabs>
          <w:tab w:val="left" w:pos="1003"/>
        </w:tabs>
        <w:spacing w:before="1"/>
        <w:rPr>
          <w:rFonts w:ascii="Arial Narrow" w:hAnsi="Arial Narrow" w:cstheme="minorHAnsi"/>
          <w:b w:val="0"/>
          <w:bCs w:val="0"/>
          <w:spacing w:val="-2"/>
          <w:w w:val="80"/>
          <w:lang w:val="es-CO"/>
        </w:rPr>
      </w:pPr>
    </w:p>
    <w:p w14:paraId="3A78C07F" w14:textId="77777777" w:rsidR="003406C5" w:rsidRPr="00AE178E" w:rsidRDefault="003406C5" w:rsidP="00AE178E">
      <w:pPr>
        <w:pStyle w:val="Ttulo1"/>
        <w:tabs>
          <w:tab w:val="left" w:pos="1003"/>
        </w:tabs>
        <w:spacing w:before="1"/>
        <w:rPr>
          <w:rFonts w:ascii="Arial Narrow" w:hAnsi="Arial Narrow" w:cstheme="minorHAnsi"/>
          <w:b w:val="0"/>
          <w:bCs w:val="0"/>
          <w:spacing w:val="-2"/>
          <w:w w:val="80"/>
          <w:lang w:val="es-CO"/>
        </w:rPr>
      </w:pPr>
    </w:p>
    <w:tbl>
      <w:tblPr>
        <w:tblStyle w:val="TableNormal"/>
        <w:tblW w:w="0" w:type="auto"/>
        <w:tblInd w:w="18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65"/>
        <w:gridCol w:w="1179"/>
      </w:tblGrid>
      <w:tr w:rsidR="003406C5" w:rsidRPr="00AE178E" w14:paraId="4A397F05" w14:textId="77777777" w:rsidTr="009D1C0F">
        <w:trPr>
          <w:trHeight w:val="285"/>
        </w:trPr>
        <w:tc>
          <w:tcPr>
            <w:tcW w:w="5665" w:type="dxa"/>
            <w:shd w:val="clear" w:color="auto" w:fill="D0CECE"/>
          </w:tcPr>
          <w:p w14:paraId="4BAF969B" w14:textId="77777777" w:rsidR="003406C5" w:rsidRPr="00AE178E" w:rsidRDefault="003406C5" w:rsidP="00AE178E">
            <w:pPr>
              <w:pStyle w:val="TableParagraph"/>
              <w:spacing w:before="16"/>
              <w:ind w:left="1812"/>
              <w:rPr>
                <w:rFonts w:ascii="Arial Narrow" w:hAnsi="Arial Narrow" w:cstheme="minorHAnsi"/>
                <w:b/>
              </w:rPr>
            </w:pPr>
            <w:r w:rsidRPr="00AE178E">
              <w:rPr>
                <w:rFonts w:ascii="Arial Narrow" w:hAnsi="Arial Narrow" w:cstheme="minorHAnsi"/>
                <w:b/>
                <w:w w:val="80"/>
              </w:rPr>
              <w:t>Criterio</w:t>
            </w:r>
            <w:r w:rsidRPr="00AE178E">
              <w:rPr>
                <w:rFonts w:ascii="Arial Narrow" w:hAnsi="Arial Narrow" w:cstheme="minorHAnsi"/>
                <w:b/>
                <w:spacing w:val="-4"/>
              </w:rPr>
              <w:t xml:space="preserve"> </w:t>
            </w:r>
            <w:r w:rsidRPr="00AE178E">
              <w:rPr>
                <w:rFonts w:ascii="Arial Narrow" w:hAnsi="Arial Narrow" w:cstheme="minorHAnsi"/>
                <w:b/>
                <w:w w:val="80"/>
              </w:rPr>
              <w:t>de</w:t>
            </w:r>
            <w:r w:rsidRPr="00AE178E">
              <w:rPr>
                <w:rFonts w:ascii="Arial Narrow" w:hAnsi="Arial Narrow" w:cstheme="minorHAnsi"/>
                <w:b/>
                <w:spacing w:val="-3"/>
              </w:rPr>
              <w:t xml:space="preserve"> </w:t>
            </w:r>
            <w:r w:rsidRPr="00AE178E">
              <w:rPr>
                <w:rFonts w:ascii="Arial Narrow" w:hAnsi="Arial Narrow" w:cstheme="minorHAnsi"/>
                <w:b/>
                <w:spacing w:val="-2"/>
                <w:w w:val="80"/>
              </w:rPr>
              <w:t>ponderación</w:t>
            </w:r>
          </w:p>
        </w:tc>
        <w:tc>
          <w:tcPr>
            <w:tcW w:w="1179" w:type="dxa"/>
            <w:shd w:val="clear" w:color="auto" w:fill="D0CECE"/>
          </w:tcPr>
          <w:p w14:paraId="2A318EA1" w14:textId="77777777" w:rsidR="003406C5" w:rsidRPr="00AE178E" w:rsidRDefault="003406C5" w:rsidP="00AE178E">
            <w:pPr>
              <w:pStyle w:val="TableParagraph"/>
              <w:spacing w:before="2"/>
              <w:ind w:left="16" w:right="5"/>
              <w:jc w:val="center"/>
              <w:rPr>
                <w:rFonts w:ascii="Arial Narrow" w:hAnsi="Arial Narrow" w:cstheme="minorHAnsi"/>
                <w:b/>
              </w:rPr>
            </w:pPr>
            <w:r w:rsidRPr="00AE178E">
              <w:rPr>
                <w:rFonts w:ascii="Arial Narrow" w:hAnsi="Arial Narrow" w:cstheme="minorHAnsi"/>
                <w:b/>
                <w:spacing w:val="-2"/>
                <w:w w:val="90"/>
              </w:rPr>
              <w:t>Puntaje</w:t>
            </w:r>
          </w:p>
        </w:tc>
      </w:tr>
      <w:tr w:rsidR="003406C5" w:rsidRPr="00AE178E" w14:paraId="2D6E4E67" w14:textId="77777777" w:rsidTr="009D1C0F">
        <w:trPr>
          <w:trHeight w:val="251"/>
        </w:trPr>
        <w:tc>
          <w:tcPr>
            <w:tcW w:w="5665" w:type="dxa"/>
          </w:tcPr>
          <w:p w14:paraId="1ACAB610" w14:textId="77777777" w:rsidR="003406C5" w:rsidRPr="00AE178E" w:rsidRDefault="003406C5" w:rsidP="00AE178E">
            <w:pPr>
              <w:pStyle w:val="TableParagraph"/>
              <w:spacing w:before="3"/>
              <w:ind w:left="69"/>
              <w:rPr>
                <w:rFonts w:ascii="Arial Narrow" w:hAnsi="Arial Narrow" w:cstheme="minorHAnsi"/>
              </w:rPr>
            </w:pPr>
            <w:r w:rsidRPr="00AE178E">
              <w:rPr>
                <w:rFonts w:ascii="Arial Narrow" w:hAnsi="Arial Narrow" w:cstheme="minorHAnsi"/>
                <w:w w:val="80"/>
              </w:rPr>
              <w:t>Propuesta</w:t>
            </w:r>
            <w:r w:rsidRPr="00AE178E">
              <w:rPr>
                <w:rFonts w:ascii="Arial Narrow" w:hAnsi="Arial Narrow" w:cstheme="minorHAnsi"/>
                <w:spacing w:val="-1"/>
              </w:rPr>
              <w:t xml:space="preserve"> </w:t>
            </w:r>
            <w:r w:rsidRPr="00AE178E">
              <w:rPr>
                <w:rFonts w:ascii="Arial Narrow" w:hAnsi="Arial Narrow" w:cstheme="minorHAnsi"/>
                <w:w w:val="80"/>
              </w:rPr>
              <w:t>Económica</w:t>
            </w:r>
            <w:r w:rsidRPr="00AE178E">
              <w:rPr>
                <w:rFonts w:ascii="Arial Narrow" w:hAnsi="Arial Narrow" w:cstheme="minorHAnsi"/>
                <w:spacing w:val="-1"/>
              </w:rPr>
              <w:t xml:space="preserve"> </w:t>
            </w:r>
            <w:r w:rsidRPr="00AE178E">
              <w:rPr>
                <w:rFonts w:ascii="Arial Narrow" w:hAnsi="Arial Narrow" w:cstheme="minorHAnsi"/>
                <w:w w:val="80"/>
              </w:rPr>
              <w:t>o</w:t>
            </w:r>
            <w:r w:rsidRPr="00AE178E">
              <w:rPr>
                <w:rFonts w:ascii="Arial Narrow" w:hAnsi="Arial Narrow" w:cstheme="minorHAnsi"/>
                <w:spacing w:val="-1"/>
              </w:rPr>
              <w:t xml:space="preserve"> </w:t>
            </w:r>
            <w:r w:rsidRPr="00AE178E">
              <w:rPr>
                <w:rFonts w:ascii="Arial Narrow" w:hAnsi="Arial Narrow" w:cstheme="minorHAnsi"/>
                <w:spacing w:val="-2"/>
                <w:w w:val="80"/>
              </w:rPr>
              <w:t>Precio</w:t>
            </w:r>
          </w:p>
        </w:tc>
        <w:tc>
          <w:tcPr>
            <w:tcW w:w="1179" w:type="dxa"/>
          </w:tcPr>
          <w:p w14:paraId="6DB75615" w14:textId="3A1B08C0" w:rsidR="003406C5" w:rsidRPr="00AE178E" w:rsidRDefault="003406C5" w:rsidP="00AE178E">
            <w:pPr>
              <w:pStyle w:val="TableParagraph"/>
              <w:spacing w:before="3"/>
              <w:ind w:left="16" w:right="3"/>
              <w:jc w:val="center"/>
              <w:rPr>
                <w:rFonts w:ascii="Arial Narrow" w:hAnsi="Arial Narrow" w:cstheme="minorHAnsi"/>
              </w:rPr>
            </w:pPr>
            <w:r w:rsidRPr="003406C5">
              <w:rPr>
                <w:rFonts w:ascii="Arial Narrow" w:eastAsia="Arial" w:hAnsi="Arial Narrow" w:cstheme="minorHAnsi"/>
                <w:b/>
                <w:bCs/>
                <w:spacing w:val="-2"/>
                <w:w w:val="80"/>
                <w:lang w:val="es-CO"/>
              </w:rPr>
              <w:t>74,50</w:t>
            </w:r>
          </w:p>
        </w:tc>
      </w:tr>
      <w:tr w:rsidR="003406C5" w:rsidRPr="00AE178E" w14:paraId="7AE766A8" w14:textId="77777777" w:rsidTr="009D1C0F">
        <w:trPr>
          <w:trHeight w:val="251"/>
        </w:trPr>
        <w:tc>
          <w:tcPr>
            <w:tcW w:w="5665" w:type="dxa"/>
          </w:tcPr>
          <w:p w14:paraId="7BC2991C" w14:textId="77777777" w:rsidR="003406C5" w:rsidRPr="00AE178E" w:rsidRDefault="003406C5" w:rsidP="00AE178E">
            <w:pPr>
              <w:pStyle w:val="TableParagraph"/>
              <w:spacing w:before="3"/>
              <w:ind w:left="69"/>
              <w:rPr>
                <w:rFonts w:ascii="Arial Narrow" w:hAnsi="Arial Narrow" w:cstheme="minorHAnsi"/>
                <w:w w:val="80"/>
              </w:rPr>
            </w:pPr>
            <w:r w:rsidRPr="00AE178E">
              <w:rPr>
                <w:rFonts w:ascii="Arial Narrow" w:hAnsi="Arial Narrow" w:cstheme="minorHAnsi"/>
                <w:w w:val="80"/>
              </w:rPr>
              <w:t xml:space="preserve">Factor técnico </w:t>
            </w:r>
          </w:p>
        </w:tc>
        <w:tc>
          <w:tcPr>
            <w:tcW w:w="1179" w:type="dxa"/>
          </w:tcPr>
          <w:p w14:paraId="7378C340" w14:textId="6F18754A" w:rsidR="003406C5" w:rsidRPr="00AE178E" w:rsidRDefault="003406C5" w:rsidP="00AE178E">
            <w:pPr>
              <w:pStyle w:val="TableParagraph"/>
              <w:spacing w:before="3"/>
              <w:ind w:left="16" w:right="3"/>
              <w:jc w:val="center"/>
              <w:rPr>
                <w:rFonts w:ascii="Arial Narrow" w:hAnsi="Arial Narrow" w:cstheme="minorHAnsi"/>
                <w:spacing w:val="-4"/>
                <w:w w:val="90"/>
              </w:rPr>
            </w:pPr>
            <w:r w:rsidRPr="003406C5">
              <w:rPr>
                <w:rFonts w:ascii="Arial Narrow" w:eastAsia="Arial" w:hAnsi="Arial Narrow" w:cstheme="minorHAnsi"/>
                <w:b/>
                <w:bCs/>
                <w:spacing w:val="-2"/>
                <w:w w:val="80"/>
                <w:lang w:val="es-CO"/>
              </w:rPr>
              <w:t>15,00</w:t>
            </w:r>
          </w:p>
        </w:tc>
      </w:tr>
      <w:tr w:rsidR="003406C5" w:rsidRPr="00AE178E" w14:paraId="1BE1B88B" w14:textId="77777777" w:rsidTr="009D1C0F">
        <w:trPr>
          <w:trHeight w:val="253"/>
        </w:trPr>
        <w:tc>
          <w:tcPr>
            <w:tcW w:w="5665" w:type="dxa"/>
          </w:tcPr>
          <w:p w14:paraId="1A5A3757" w14:textId="77777777" w:rsidR="003406C5" w:rsidRPr="00AE178E" w:rsidRDefault="003406C5" w:rsidP="00AE178E">
            <w:pPr>
              <w:pStyle w:val="TableParagraph"/>
              <w:spacing w:before="5"/>
              <w:ind w:left="69"/>
              <w:rPr>
                <w:rFonts w:ascii="Arial Narrow" w:hAnsi="Arial Narrow" w:cstheme="minorHAnsi"/>
              </w:rPr>
            </w:pPr>
            <w:r w:rsidRPr="00AE178E">
              <w:rPr>
                <w:rFonts w:ascii="Arial Narrow" w:hAnsi="Arial Narrow" w:cstheme="minorHAnsi"/>
                <w:w w:val="80"/>
              </w:rPr>
              <w:t>Apoyo</w:t>
            </w:r>
            <w:r w:rsidRPr="00AE178E">
              <w:rPr>
                <w:rFonts w:ascii="Arial Narrow" w:hAnsi="Arial Narrow" w:cstheme="minorHAnsi"/>
                <w:spacing w:val="-5"/>
              </w:rPr>
              <w:t xml:space="preserve"> </w:t>
            </w:r>
            <w:r w:rsidRPr="00AE178E">
              <w:rPr>
                <w:rFonts w:ascii="Arial Narrow" w:hAnsi="Arial Narrow" w:cstheme="minorHAnsi"/>
                <w:w w:val="80"/>
              </w:rPr>
              <w:t>a</w:t>
            </w:r>
            <w:r w:rsidRPr="00AE178E">
              <w:rPr>
                <w:rFonts w:ascii="Arial Narrow" w:hAnsi="Arial Narrow" w:cstheme="minorHAnsi"/>
                <w:spacing w:val="-6"/>
              </w:rPr>
              <w:t xml:space="preserve"> </w:t>
            </w:r>
            <w:r w:rsidRPr="00AE178E">
              <w:rPr>
                <w:rFonts w:ascii="Arial Narrow" w:hAnsi="Arial Narrow" w:cstheme="minorHAnsi"/>
                <w:w w:val="80"/>
              </w:rPr>
              <w:t>la</w:t>
            </w:r>
            <w:r w:rsidRPr="00AE178E">
              <w:rPr>
                <w:rFonts w:ascii="Arial Narrow" w:hAnsi="Arial Narrow" w:cstheme="minorHAnsi"/>
                <w:spacing w:val="-4"/>
              </w:rPr>
              <w:t xml:space="preserve"> </w:t>
            </w:r>
            <w:r w:rsidRPr="00AE178E">
              <w:rPr>
                <w:rFonts w:ascii="Arial Narrow" w:hAnsi="Arial Narrow" w:cstheme="minorHAnsi"/>
                <w:w w:val="80"/>
              </w:rPr>
              <w:t>Industria</w:t>
            </w:r>
            <w:r w:rsidRPr="00AE178E">
              <w:rPr>
                <w:rFonts w:ascii="Arial Narrow" w:hAnsi="Arial Narrow" w:cstheme="minorHAnsi"/>
                <w:spacing w:val="-6"/>
              </w:rPr>
              <w:t xml:space="preserve"> </w:t>
            </w:r>
            <w:r w:rsidRPr="00AE178E">
              <w:rPr>
                <w:rFonts w:ascii="Arial Narrow" w:hAnsi="Arial Narrow" w:cstheme="minorHAnsi"/>
                <w:spacing w:val="-2"/>
                <w:w w:val="80"/>
              </w:rPr>
              <w:t>Nacional</w:t>
            </w:r>
          </w:p>
        </w:tc>
        <w:tc>
          <w:tcPr>
            <w:tcW w:w="1179" w:type="dxa"/>
          </w:tcPr>
          <w:p w14:paraId="1209C546" w14:textId="3F969D42" w:rsidR="003406C5" w:rsidRPr="00AE178E" w:rsidRDefault="003406C5" w:rsidP="00AE178E">
            <w:pPr>
              <w:pStyle w:val="TableParagraph"/>
              <w:spacing w:before="5"/>
              <w:ind w:left="16" w:right="3"/>
              <w:jc w:val="center"/>
              <w:rPr>
                <w:rFonts w:ascii="Arial Narrow" w:hAnsi="Arial Narrow" w:cstheme="minorHAnsi"/>
              </w:rPr>
            </w:pPr>
            <w:r w:rsidRPr="003406C5">
              <w:rPr>
                <w:rFonts w:ascii="Arial Narrow" w:eastAsia="Arial" w:hAnsi="Arial Narrow" w:cstheme="minorHAnsi"/>
                <w:b/>
                <w:bCs/>
                <w:spacing w:val="-2"/>
                <w:w w:val="80"/>
                <w:lang w:val="es-CO"/>
              </w:rPr>
              <w:t>10,00</w:t>
            </w:r>
          </w:p>
        </w:tc>
      </w:tr>
      <w:tr w:rsidR="003406C5" w:rsidRPr="00AE178E" w14:paraId="57081BC9" w14:textId="77777777" w:rsidTr="009D1C0F">
        <w:trPr>
          <w:trHeight w:val="251"/>
        </w:trPr>
        <w:tc>
          <w:tcPr>
            <w:tcW w:w="5665" w:type="dxa"/>
          </w:tcPr>
          <w:p w14:paraId="3D71631F" w14:textId="77777777" w:rsidR="003406C5" w:rsidRPr="00AE178E" w:rsidRDefault="003406C5" w:rsidP="00AE178E">
            <w:pPr>
              <w:pStyle w:val="TableParagraph"/>
              <w:spacing w:before="4"/>
              <w:ind w:left="69"/>
              <w:rPr>
                <w:rFonts w:ascii="Arial Narrow" w:hAnsi="Arial Narrow" w:cstheme="minorHAnsi"/>
              </w:rPr>
            </w:pPr>
            <w:r w:rsidRPr="00AE178E">
              <w:rPr>
                <w:rFonts w:ascii="Arial Narrow" w:hAnsi="Arial Narrow" w:cstheme="minorHAnsi"/>
                <w:w w:val="80"/>
              </w:rPr>
              <w:t>Emprendimiento</w:t>
            </w:r>
            <w:r w:rsidRPr="00AE178E">
              <w:rPr>
                <w:rFonts w:ascii="Arial Narrow" w:hAnsi="Arial Narrow" w:cstheme="minorHAnsi"/>
                <w:spacing w:val="-2"/>
              </w:rPr>
              <w:t xml:space="preserve"> </w:t>
            </w:r>
            <w:r w:rsidRPr="00AE178E">
              <w:rPr>
                <w:rFonts w:ascii="Arial Narrow" w:hAnsi="Arial Narrow" w:cstheme="minorHAnsi"/>
                <w:w w:val="80"/>
              </w:rPr>
              <w:t>o</w:t>
            </w:r>
            <w:r w:rsidRPr="00AE178E">
              <w:rPr>
                <w:rFonts w:ascii="Arial Narrow" w:hAnsi="Arial Narrow" w:cstheme="minorHAnsi"/>
                <w:spacing w:val="-1"/>
              </w:rPr>
              <w:t xml:space="preserve"> </w:t>
            </w:r>
            <w:r w:rsidRPr="00AE178E">
              <w:rPr>
                <w:rFonts w:ascii="Arial Narrow" w:hAnsi="Arial Narrow" w:cstheme="minorHAnsi"/>
                <w:w w:val="80"/>
              </w:rPr>
              <w:t>Empresas</w:t>
            </w:r>
            <w:r w:rsidRPr="00AE178E">
              <w:rPr>
                <w:rFonts w:ascii="Arial Narrow" w:hAnsi="Arial Narrow" w:cstheme="minorHAnsi"/>
                <w:spacing w:val="-4"/>
              </w:rPr>
              <w:t xml:space="preserve"> </w:t>
            </w:r>
            <w:r w:rsidRPr="00AE178E">
              <w:rPr>
                <w:rFonts w:ascii="Arial Narrow" w:hAnsi="Arial Narrow" w:cstheme="minorHAnsi"/>
                <w:w w:val="80"/>
              </w:rPr>
              <w:t>de</w:t>
            </w:r>
            <w:r w:rsidRPr="00AE178E">
              <w:rPr>
                <w:rFonts w:ascii="Arial Narrow" w:hAnsi="Arial Narrow" w:cstheme="minorHAnsi"/>
                <w:spacing w:val="-1"/>
              </w:rPr>
              <w:t xml:space="preserve"> </w:t>
            </w:r>
            <w:r w:rsidRPr="00AE178E">
              <w:rPr>
                <w:rFonts w:ascii="Arial Narrow" w:hAnsi="Arial Narrow" w:cstheme="minorHAnsi"/>
                <w:w w:val="80"/>
              </w:rPr>
              <w:t>Mujeres</w:t>
            </w:r>
            <w:r w:rsidRPr="00AE178E">
              <w:rPr>
                <w:rFonts w:ascii="Arial Narrow" w:hAnsi="Arial Narrow" w:cstheme="minorHAnsi"/>
              </w:rPr>
              <w:t xml:space="preserve"> </w:t>
            </w:r>
            <w:r w:rsidRPr="00AE178E">
              <w:rPr>
                <w:rFonts w:ascii="Arial Narrow" w:hAnsi="Arial Narrow" w:cstheme="minorHAnsi"/>
                <w:w w:val="80"/>
              </w:rPr>
              <w:t>(Decreto</w:t>
            </w:r>
            <w:r w:rsidRPr="00AE178E">
              <w:rPr>
                <w:rFonts w:ascii="Arial Narrow" w:hAnsi="Arial Narrow" w:cstheme="minorHAnsi"/>
                <w:spacing w:val="-1"/>
              </w:rPr>
              <w:t xml:space="preserve"> </w:t>
            </w:r>
            <w:r w:rsidRPr="00AE178E">
              <w:rPr>
                <w:rFonts w:ascii="Arial Narrow" w:hAnsi="Arial Narrow" w:cstheme="minorHAnsi"/>
                <w:w w:val="80"/>
              </w:rPr>
              <w:t>1860</w:t>
            </w:r>
            <w:r w:rsidRPr="00AE178E">
              <w:rPr>
                <w:rFonts w:ascii="Arial Narrow" w:hAnsi="Arial Narrow" w:cstheme="minorHAnsi"/>
                <w:spacing w:val="-2"/>
              </w:rPr>
              <w:t xml:space="preserve"> </w:t>
            </w:r>
            <w:r w:rsidRPr="00AE178E">
              <w:rPr>
                <w:rFonts w:ascii="Arial Narrow" w:hAnsi="Arial Narrow" w:cstheme="minorHAnsi"/>
                <w:w w:val="80"/>
              </w:rPr>
              <w:t>de</w:t>
            </w:r>
            <w:r w:rsidRPr="00AE178E">
              <w:rPr>
                <w:rFonts w:ascii="Arial Narrow" w:hAnsi="Arial Narrow" w:cstheme="minorHAnsi"/>
                <w:spacing w:val="-2"/>
              </w:rPr>
              <w:t xml:space="preserve"> </w:t>
            </w:r>
            <w:r w:rsidRPr="00AE178E">
              <w:rPr>
                <w:rFonts w:ascii="Arial Narrow" w:hAnsi="Arial Narrow" w:cstheme="minorHAnsi"/>
                <w:spacing w:val="-4"/>
                <w:w w:val="80"/>
              </w:rPr>
              <w:t>2021)</w:t>
            </w:r>
          </w:p>
        </w:tc>
        <w:tc>
          <w:tcPr>
            <w:tcW w:w="1179" w:type="dxa"/>
          </w:tcPr>
          <w:p w14:paraId="41F45FB3" w14:textId="5D8613D2" w:rsidR="003406C5" w:rsidRPr="00AE178E" w:rsidRDefault="003406C5" w:rsidP="00AE178E">
            <w:pPr>
              <w:pStyle w:val="TableParagraph"/>
              <w:spacing w:before="4"/>
              <w:ind w:left="16" w:right="3"/>
              <w:jc w:val="center"/>
              <w:rPr>
                <w:rFonts w:ascii="Arial Narrow" w:hAnsi="Arial Narrow" w:cstheme="minorHAnsi"/>
              </w:rPr>
            </w:pPr>
            <w:r w:rsidRPr="003406C5">
              <w:rPr>
                <w:rFonts w:ascii="Arial Narrow" w:eastAsia="Arial" w:hAnsi="Arial Narrow" w:cstheme="minorHAnsi"/>
                <w:b/>
                <w:bCs/>
                <w:spacing w:val="-2"/>
                <w:w w:val="80"/>
                <w:lang w:val="es-CO"/>
              </w:rPr>
              <w:t>0,25</w:t>
            </w:r>
          </w:p>
        </w:tc>
      </w:tr>
      <w:tr w:rsidR="003406C5" w:rsidRPr="00AE178E" w14:paraId="56D1A4AB" w14:textId="77777777" w:rsidTr="009D1C0F">
        <w:trPr>
          <w:trHeight w:val="253"/>
        </w:trPr>
        <w:tc>
          <w:tcPr>
            <w:tcW w:w="5665" w:type="dxa"/>
          </w:tcPr>
          <w:p w14:paraId="6D1ECBFA" w14:textId="77777777" w:rsidR="003406C5" w:rsidRPr="00AE178E" w:rsidRDefault="003406C5" w:rsidP="00AE178E">
            <w:pPr>
              <w:pStyle w:val="TableParagraph"/>
              <w:spacing w:before="3"/>
              <w:ind w:left="69"/>
              <w:rPr>
                <w:rFonts w:ascii="Arial Narrow" w:hAnsi="Arial Narrow" w:cstheme="minorHAnsi"/>
              </w:rPr>
            </w:pPr>
            <w:proofErr w:type="spellStart"/>
            <w:r w:rsidRPr="00AE178E">
              <w:rPr>
                <w:rFonts w:ascii="Arial Narrow" w:hAnsi="Arial Narrow" w:cstheme="minorHAnsi"/>
                <w:spacing w:val="-2"/>
                <w:w w:val="90"/>
              </w:rPr>
              <w:t>Mipyme</w:t>
            </w:r>
            <w:proofErr w:type="spellEnd"/>
          </w:p>
        </w:tc>
        <w:tc>
          <w:tcPr>
            <w:tcW w:w="1179" w:type="dxa"/>
          </w:tcPr>
          <w:p w14:paraId="51842D7B" w14:textId="256FBAFD" w:rsidR="003406C5" w:rsidRPr="00AE178E" w:rsidRDefault="003406C5" w:rsidP="00AE178E">
            <w:pPr>
              <w:pStyle w:val="TableParagraph"/>
              <w:spacing w:before="3"/>
              <w:ind w:left="16" w:right="3"/>
              <w:jc w:val="center"/>
              <w:rPr>
                <w:rFonts w:ascii="Arial Narrow" w:hAnsi="Arial Narrow" w:cstheme="minorHAnsi"/>
              </w:rPr>
            </w:pPr>
            <w:r w:rsidRPr="003406C5">
              <w:rPr>
                <w:rFonts w:ascii="Arial Narrow" w:eastAsia="Arial" w:hAnsi="Arial Narrow" w:cstheme="minorHAnsi"/>
                <w:b/>
                <w:bCs/>
                <w:spacing w:val="-2"/>
                <w:w w:val="80"/>
                <w:lang w:val="es-CO"/>
              </w:rPr>
              <w:t>0,25</w:t>
            </w:r>
          </w:p>
        </w:tc>
      </w:tr>
      <w:tr w:rsidR="003406C5" w:rsidRPr="00AE178E" w14:paraId="426D3BBC" w14:textId="77777777" w:rsidTr="009D1C0F">
        <w:trPr>
          <w:trHeight w:val="282"/>
        </w:trPr>
        <w:tc>
          <w:tcPr>
            <w:tcW w:w="5665" w:type="dxa"/>
          </w:tcPr>
          <w:p w14:paraId="43A71DEC" w14:textId="77777777" w:rsidR="003406C5" w:rsidRPr="00AE178E" w:rsidRDefault="003406C5" w:rsidP="00AE178E">
            <w:pPr>
              <w:pStyle w:val="TableParagraph"/>
              <w:spacing w:before="14"/>
              <w:ind w:left="12"/>
              <w:jc w:val="center"/>
              <w:rPr>
                <w:rFonts w:ascii="Arial Narrow" w:hAnsi="Arial Narrow" w:cstheme="minorHAnsi"/>
                <w:b/>
              </w:rPr>
            </w:pPr>
            <w:proofErr w:type="gramStart"/>
            <w:r w:rsidRPr="00AE178E">
              <w:rPr>
                <w:rFonts w:ascii="Arial Narrow" w:hAnsi="Arial Narrow" w:cstheme="minorHAnsi"/>
                <w:b/>
                <w:w w:val="80"/>
              </w:rPr>
              <w:t>TOTAL</w:t>
            </w:r>
            <w:proofErr w:type="gramEnd"/>
            <w:r w:rsidRPr="00AE178E">
              <w:rPr>
                <w:rFonts w:ascii="Arial Narrow" w:hAnsi="Arial Narrow" w:cstheme="minorHAnsi"/>
                <w:b/>
                <w:spacing w:val="2"/>
              </w:rPr>
              <w:t xml:space="preserve"> </w:t>
            </w:r>
            <w:r w:rsidRPr="00AE178E">
              <w:rPr>
                <w:rFonts w:ascii="Arial Narrow" w:hAnsi="Arial Narrow" w:cstheme="minorHAnsi"/>
                <w:b/>
                <w:spacing w:val="-2"/>
                <w:w w:val="90"/>
              </w:rPr>
              <w:t>PUNTOS</w:t>
            </w:r>
          </w:p>
        </w:tc>
        <w:tc>
          <w:tcPr>
            <w:tcW w:w="1179" w:type="dxa"/>
          </w:tcPr>
          <w:p w14:paraId="7D33AC7D" w14:textId="1E79603E" w:rsidR="003406C5" w:rsidRPr="00AE178E" w:rsidRDefault="003406C5" w:rsidP="00AE178E">
            <w:pPr>
              <w:pStyle w:val="TableParagraph"/>
              <w:spacing w:before="3"/>
              <w:ind w:left="16"/>
              <w:jc w:val="center"/>
              <w:rPr>
                <w:rFonts w:ascii="Arial Narrow" w:hAnsi="Arial Narrow" w:cstheme="minorHAnsi"/>
              </w:rPr>
            </w:pPr>
            <w:r w:rsidRPr="003406C5">
              <w:rPr>
                <w:rFonts w:ascii="Arial Narrow" w:eastAsia="Arial" w:hAnsi="Arial Narrow" w:cstheme="minorHAnsi"/>
                <w:b/>
                <w:bCs/>
                <w:spacing w:val="-2"/>
                <w:w w:val="80"/>
                <w:lang w:val="es-CO"/>
              </w:rPr>
              <w:t>100</w:t>
            </w:r>
          </w:p>
        </w:tc>
      </w:tr>
    </w:tbl>
    <w:p w14:paraId="01203576" w14:textId="77777777" w:rsidR="003406C5" w:rsidRPr="003406C5" w:rsidRDefault="003406C5" w:rsidP="00AE178E">
      <w:pPr>
        <w:pStyle w:val="Ttulo1"/>
        <w:tabs>
          <w:tab w:val="left" w:pos="1003"/>
        </w:tabs>
        <w:spacing w:before="1"/>
        <w:rPr>
          <w:rFonts w:ascii="Arial Narrow" w:hAnsi="Arial Narrow" w:cstheme="minorHAnsi"/>
          <w:b w:val="0"/>
          <w:bCs w:val="0"/>
          <w:spacing w:val="-2"/>
          <w:w w:val="80"/>
          <w:lang w:val="es-CO"/>
        </w:rPr>
      </w:pPr>
    </w:p>
    <w:p w14:paraId="129D6A85" w14:textId="10E3D6AF" w:rsidR="003406C5" w:rsidRPr="00AE178E" w:rsidRDefault="003406C5">
      <w:pPr>
        <w:pStyle w:val="Ttulo1"/>
        <w:numPr>
          <w:ilvl w:val="3"/>
          <w:numId w:val="20"/>
        </w:numPr>
        <w:tabs>
          <w:tab w:val="left" w:pos="1003"/>
        </w:tabs>
        <w:spacing w:before="1"/>
        <w:rPr>
          <w:rFonts w:ascii="Arial Narrow" w:hAnsi="Arial Narrow" w:cstheme="minorHAnsi"/>
          <w:spacing w:val="-2"/>
          <w:w w:val="80"/>
          <w:lang w:val="es-CO"/>
        </w:rPr>
      </w:pPr>
      <w:r w:rsidRPr="003406C5">
        <w:rPr>
          <w:rFonts w:ascii="Arial Narrow" w:hAnsi="Arial Narrow" w:cstheme="minorHAnsi"/>
          <w:spacing w:val="-2"/>
          <w:w w:val="80"/>
          <w:lang w:val="es-CO"/>
        </w:rPr>
        <w:t>Propuesta económica o precio</w:t>
      </w:r>
    </w:p>
    <w:p w14:paraId="437F9780" w14:textId="77777777" w:rsidR="002A7093" w:rsidRPr="003406C5" w:rsidRDefault="002A7093" w:rsidP="00AE178E">
      <w:pPr>
        <w:pStyle w:val="Ttulo1"/>
        <w:tabs>
          <w:tab w:val="left" w:pos="1003"/>
        </w:tabs>
        <w:spacing w:before="1"/>
        <w:ind w:left="1363" w:firstLine="0"/>
        <w:rPr>
          <w:rFonts w:ascii="Arial Narrow" w:hAnsi="Arial Narrow" w:cstheme="minorHAnsi"/>
          <w:spacing w:val="-2"/>
          <w:w w:val="80"/>
          <w:lang w:val="es-CO"/>
        </w:rPr>
      </w:pPr>
    </w:p>
    <w:p w14:paraId="3C0C33FA" w14:textId="77777777" w:rsidR="003406C5" w:rsidRPr="00AE178E" w:rsidRDefault="003406C5" w:rsidP="00AE178E">
      <w:pPr>
        <w:pStyle w:val="Ttulo1"/>
        <w:spacing w:before="1"/>
        <w:ind w:left="1276" w:hanging="9"/>
        <w:rPr>
          <w:rFonts w:ascii="Arial Narrow" w:hAnsi="Arial Narrow" w:cstheme="minorHAnsi"/>
          <w:b w:val="0"/>
          <w:bCs w:val="0"/>
          <w:spacing w:val="-2"/>
          <w:w w:val="80"/>
          <w:lang w:val="es-CO"/>
        </w:rPr>
      </w:pPr>
      <w:r w:rsidRPr="003406C5">
        <w:rPr>
          <w:rFonts w:ascii="Arial Narrow" w:hAnsi="Arial Narrow" w:cstheme="minorHAnsi"/>
          <w:b w:val="0"/>
          <w:bCs w:val="0"/>
          <w:spacing w:val="-2"/>
          <w:w w:val="80"/>
          <w:lang w:val="es-CO"/>
        </w:rPr>
        <w:t>La asignación de puntaje se realizará conforme a lo establecido en el Formato 2B – Complementario al Pliego de Condiciones – Selección Abreviada de Menor Cuantía.</w:t>
      </w:r>
    </w:p>
    <w:p w14:paraId="42D1CBEF" w14:textId="77777777" w:rsidR="002A7093" w:rsidRPr="003406C5" w:rsidRDefault="002A7093" w:rsidP="00AE178E">
      <w:pPr>
        <w:pStyle w:val="Ttulo1"/>
        <w:tabs>
          <w:tab w:val="left" w:pos="1003"/>
        </w:tabs>
        <w:spacing w:before="1"/>
        <w:rPr>
          <w:rFonts w:ascii="Arial Narrow" w:hAnsi="Arial Narrow" w:cstheme="minorHAnsi"/>
          <w:spacing w:val="-2"/>
          <w:w w:val="80"/>
          <w:lang w:val="es-CO"/>
        </w:rPr>
      </w:pPr>
    </w:p>
    <w:p w14:paraId="3B32D87C" w14:textId="1D04C01A" w:rsidR="003406C5" w:rsidRPr="00AE178E" w:rsidRDefault="003406C5">
      <w:pPr>
        <w:pStyle w:val="Ttulo1"/>
        <w:numPr>
          <w:ilvl w:val="3"/>
          <w:numId w:val="20"/>
        </w:numPr>
        <w:tabs>
          <w:tab w:val="left" w:pos="1003"/>
        </w:tabs>
        <w:spacing w:before="1"/>
        <w:rPr>
          <w:rFonts w:ascii="Arial Narrow" w:hAnsi="Arial Narrow" w:cstheme="minorHAnsi"/>
          <w:spacing w:val="-2"/>
          <w:w w:val="80"/>
          <w:lang w:val="es-CO"/>
        </w:rPr>
      </w:pPr>
      <w:r w:rsidRPr="003406C5">
        <w:rPr>
          <w:rFonts w:ascii="Arial Narrow" w:hAnsi="Arial Narrow" w:cstheme="minorHAnsi"/>
          <w:spacing w:val="-2"/>
          <w:w w:val="80"/>
          <w:lang w:val="es-CO"/>
        </w:rPr>
        <w:t>Factor Técnico (15 puntos)</w:t>
      </w:r>
    </w:p>
    <w:p w14:paraId="3212F9C5" w14:textId="77777777" w:rsidR="002A7093" w:rsidRPr="003406C5" w:rsidRDefault="002A7093" w:rsidP="00AE178E">
      <w:pPr>
        <w:pStyle w:val="Ttulo1"/>
        <w:tabs>
          <w:tab w:val="left" w:pos="1003"/>
        </w:tabs>
        <w:spacing w:before="1"/>
        <w:ind w:left="1363" w:firstLine="0"/>
        <w:rPr>
          <w:rFonts w:ascii="Arial Narrow" w:hAnsi="Arial Narrow" w:cstheme="minorHAnsi"/>
          <w:spacing w:val="-2"/>
          <w:w w:val="80"/>
          <w:lang w:val="es-CO"/>
        </w:rPr>
      </w:pPr>
    </w:p>
    <w:p w14:paraId="28A7DEA5" w14:textId="77777777" w:rsidR="003406C5" w:rsidRPr="00AE178E" w:rsidRDefault="003406C5" w:rsidP="00AE178E">
      <w:pPr>
        <w:pStyle w:val="Ttulo1"/>
        <w:spacing w:before="1"/>
        <w:ind w:left="1276" w:hanging="9"/>
        <w:rPr>
          <w:rFonts w:ascii="Arial Narrow" w:hAnsi="Arial Narrow" w:cstheme="minorHAnsi"/>
          <w:b w:val="0"/>
          <w:bCs w:val="0"/>
          <w:spacing w:val="-2"/>
          <w:w w:val="80"/>
          <w:lang w:val="es-CO"/>
        </w:rPr>
      </w:pPr>
      <w:r w:rsidRPr="003406C5">
        <w:rPr>
          <w:rFonts w:ascii="Arial Narrow" w:hAnsi="Arial Narrow" w:cstheme="minorHAnsi"/>
          <w:b w:val="0"/>
          <w:bCs w:val="0"/>
          <w:spacing w:val="-2"/>
          <w:w w:val="80"/>
          <w:lang w:val="es-CO"/>
        </w:rPr>
        <w:t>Con el propósito de garantizar la adecuada prestación de los servicios médicos ocupacionales requeridos por la Entidad y asegurar condiciones óptimas de calidad, oportunidad y suficiencia técnica, se asignará puntaje adicional a los oferentes que acrediten condiciones superiores a las mínimas habilitantes, así:</w:t>
      </w:r>
    </w:p>
    <w:p w14:paraId="1834C027" w14:textId="77777777" w:rsidR="008C6E90" w:rsidRPr="00AE178E" w:rsidRDefault="008C6E90" w:rsidP="00AE178E">
      <w:pPr>
        <w:pStyle w:val="Ttulo1"/>
        <w:spacing w:before="1"/>
        <w:ind w:left="1276" w:hanging="9"/>
        <w:rPr>
          <w:rFonts w:ascii="Arial Narrow" w:hAnsi="Arial Narrow" w:cstheme="minorHAnsi"/>
          <w:b w:val="0"/>
          <w:bCs w:val="0"/>
          <w:spacing w:val="-2"/>
          <w:w w:val="80"/>
          <w:lang w:val="es-CO"/>
        </w:rPr>
      </w:pPr>
    </w:p>
    <w:p w14:paraId="39285E7F" w14:textId="77777777" w:rsidR="008C6E90" w:rsidRPr="008C6E90" w:rsidRDefault="008C6E90" w:rsidP="00AE178E">
      <w:pPr>
        <w:pStyle w:val="Ttulo1"/>
        <w:spacing w:before="1"/>
        <w:ind w:left="1276" w:hanging="9"/>
        <w:rPr>
          <w:rFonts w:ascii="Arial Narrow" w:hAnsi="Arial Narrow" w:cstheme="minorHAnsi"/>
          <w:spacing w:val="-2"/>
          <w:w w:val="80"/>
        </w:rPr>
      </w:pPr>
    </w:p>
    <w:tbl>
      <w:tblPr>
        <w:tblStyle w:val="Tablaconcuadrcula"/>
        <w:tblW w:w="0" w:type="auto"/>
        <w:jc w:val="center"/>
        <w:tblLook w:val="04A0" w:firstRow="1" w:lastRow="0" w:firstColumn="1" w:lastColumn="0" w:noHBand="0" w:noVBand="1"/>
      </w:tblPr>
      <w:tblGrid>
        <w:gridCol w:w="2371"/>
        <w:gridCol w:w="1835"/>
      </w:tblGrid>
      <w:tr w:rsidR="008C6E90" w:rsidRPr="008C6E90" w14:paraId="16E736D3" w14:textId="77777777" w:rsidTr="008C6E90">
        <w:trPr>
          <w:jc w:val="center"/>
        </w:trPr>
        <w:tc>
          <w:tcPr>
            <w:tcW w:w="0" w:type="auto"/>
            <w:shd w:val="clear" w:color="auto" w:fill="EEECE1" w:themeFill="background2"/>
            <w:hideMark/>
          </w:tcPr>
          <w:p w14:paraId="6CE6AD26" w14:textId="77777777" w:rsidR="008C6E90" w:rsidRPr="008C6E90" w:rsidRDefault="008C6E90" w:rsidP="00AE178E">
            <w:pPr>
              <w:pStyle w:val="Ttulo1"/>
              <w:spacing w:before="1"/>
              <w:jc w:val="center"/>
              <w:outlineLvl w:val="0"/>
              <w:rPr>
                <w:rFonts w:ascii="Arial Narrow" w:hAnsi="Arial Narrow" w:cstheme="minorHAnsi"/>
                <w:spacing w:val="-2"/>
                <w:w w:val="80"/>
              </w:rPr>
            </w:pPr>
            <w:r w:rsidRPr="008C6E90">
              <w:rPr>
                <w:rFonts w:ascii="Arial Narrow" w:hAnsi="Arial Narrow" w:cstheme="minorHAnsi"/>
                <w:spacing w:val="-2"/>
                <w:w w:val="80"/>
              </w:rPr>
              <w:t>Criterio técnico</w:t>
            </w:r>
          </w:p>
        </w:tc>
        <w:tc>
          <w:tcPr>
            <w:tcW w:w="0" w:type="auto"/>
            <w:shd w:val="clear" w:color="auto" w:fill="EEECE1" w:themeFill="background2"/>
            <w:hideMark/>
          </w:tcPr>
          <w:p w14:paraId="688D7C52" w14:textId="77777777" w:rsidR="008C6E90" w:rsidRPr="008C6E90" w:rsidRDefault="008C6E90" w:rsidP="00AE178E">
            <w:pPr>
              <w:pStyle w:val="Ttulo1"/>
              <w:spacing w:before="1"/>
              <w:ind w:left="0" w:firstLine="0"/>
              <w:jc w:val="center"/>
              <w:outlineLvl w:val="0"/>
              <w:rPr>
                <w:rFonts w:ascii="Arial Narrow" w:hAnsi="Arial Narrow" w:cstheme="minorHAnsi"/>
                <w:spacing w:val="-2"/>
                <w:w w:val="80"/>
              </w:rPr>
            </w:pPr>
            <w:r w:rsidRPr="008C6E90">
              <w:rPr>
                <w:rFonts w:ascii="Arial Narrow" w:hAnsi="Arial Narrow" w:cstheme="minorHAnsi"/>
                <w:spacing w:val="-2"/>
                <w:w w:val="80"/>
              </w:rPr>
              <w:t>Puntaje</w:t>
            </w:r>
          </w:p>
        </w:tc>
      </w:tr>
      <w:tr w:rsidR="008C6E90" w:rsidRPr="008C6E90" w14:paraId="70380535" w14:textId="77777777" w:rsidTr="008C6E90">
        <w:trPr>
          <w:jc w:val="center"/>
        </w:trPr>
        <w:tc>
          <w:tcPr>
            <w:tcW w:w="0" w:type="auto"/>
            <w:hideMark/>
          </w:tcPr>
          <w:p w14:paraId="3F2EF8BF" w14:textId="77777777" w:rsidR="008C6E90" w:rsidRPr="008C6E90" w:rsidRDefault="008C6E90" w:rsidP="00AE178E">
            <w:pPr>
              <w:pStyle w:val="Ttulo1"/>
              <w:spacing w:before="1"/>
              <w:jc w:val="both"/>
              <w:outlineLvl w:val="0"/>
              <w:rPr>
                <w:rFonts w:ascii="Arial Narrow" w:hAnsi="Arial Narrow" w:cstheme="minorHAnsi"/>
                <w:b w:val="0"/>
                <w:bCs w:val="0"/>
                <w:spacing w:val="-2"/>
                <w:w w:val="80"/>
              </w:rPr>
            </w:pPr>
            <w:r w:rsidRPr="008C6E90">
              <w:rPr>
                <w:rFonts w:ascii="Arial Narrow" w:hAnsi="Arial Narrow" w:cstheme="minorHAnsi"/>
                <w:b w:val="0"/>
                <w:bCs w:val="0"/>
                <w:spacing w:val="-2"/>
                <w:w w:val="80"/>
              </w:rPr>
              <w:t>Habilitación de servicios</w:t>
            </w:r>
          </w:p>
        </w:tc>
        <w:tc>
          <w:tcPr>
            <w:tcW w:w="0" w:type="auto"/>
            <w:hideMark/>
          </w:tcPr>
          <w:p w14:paraId="080984CB" w14:textId="77777777" w:rsidR="008C6E90" w:rsidRPr="008C6E90" w:rsidRDefault="008C6E90" w:rsidP="00AE178E">
            <w:pPr>
              <w:pStyle w:val="Ttulo1"/>
              <w:spacing w:before="1"/>
              <w:ind w:left="1276" w:hanging="9"/>
              <w:outlineLvl w:val="0"/>
              <w:rPr>
                <w:rFonts w:ascii="Arial Narrow" w:hAnsi="Arial Narrow" w:cstheme="minorHAnsi"/>
                <w:b w:val="0"/>
                <w:bCs w:val="0"/>
                <w:spacing w:val="-2"/>
                <w:w w:val="80"/>
              </w:rPr>
            </w:pPr>
            <w:r w:rsidRPr="008C6E90">
              <w:rPr>
                <w:rFonts w:ascii="Arial Narrow" w:hAnsi="Arial Narrow" w:cstheme="minorHAnsi"/>
                <w:b w:val="0"/>
                <w:bCs w:val="0"/>
                <w:spacing w:val="-2"/>
                <w:w w:val="80"/>
              </w:rPr>
              <w:t>8,00</w:t>
            </w:r>
          </w:p>
        </w:tc>
      </w:tr>
      <w:tr w:rsidR="008C6E90" w:rsidRPr="008C6E90" w14:paraId="71896DAA" w14:textId="77777777" w:rsidTr="008C6E90">
        <w:trPr>
          <w:jc w:val="center"/>
        </w:trPr>
        <w:tc>
          <w:tcPr>
            <w:tcW w:w="0" w:type="auto"/>
            <w:hideMark/>
          </w:tcPr>
          <w:p w14:paraId="302CBB90" w14:textId="77777777" w:rsidR="008C6E90" w:rsidRPr="008C6E90" w:rsidRDefault="008C6E90" w:rsidP="00AE178E">
            <w:pPr>
              <w:pStyle w:val="Ttulo1"/>
              <w:spacing w:before="1"/>
              <w:jc w:val="both"/>
              <w:outlineLvl w:val="0"/>
              <w:rPr>
                <w:rFonts w:ascii="Arial Narrow" w:hAnsi="Arial Narrow" w:cstheme="minorHAnsi"/>
                <w:b w:val="0"/>
                <w:bCs w:val="0"/>
                <w:spacing w:val="-2"/>
                <w:w w:val="80"/>
              </w:rPr>
            </w:pPr>
            <w:r w:rsidRPr="008C6E90">
              <w:rPr>
                <w:rFonts w:ascii="Arial Narrow" w:hAnsi="Arial Narrow" w:cstheme="minorHAnsi"/>
                <w:b w:val="0"/>
                <w:bCs w:val="0"/>
                <w:spacing w:val="-2"/>
                <w:w w:val="80"/>
              </w:rPr>
              <w:t>Capacidad técnica y operativa</w:t>
            </w:r>
          </w:p>
        </w:tc>
        <w:tc>
          <w:tcPr>
            <w:tcW w:w="0" w:type="auto"/>
            <w:hideMark/>
          </w:tcPr>
          <w:p w14:paraId="3F246026" w14:textId="77777777" w:rsidR="008C6E90" w:rsidRPr="008C6E90" w:rsidRDefault="008C6E90" w:rsidP="00AE178E">
            <w:pPr>
              <w:pStyle w:val="Ttulo1"/>
              <w:spacing w:before="1"/>
              <w:ind w:left="1276" w:hanging="9"/>
              <w:outlineLvl w:val="0"/>
              <w:rPr>
                <w:rFonts w:ascii="Arial Narrow" w:hAnsi="Arial Narrow" w:cstheme="minorHAnsi"/>
                <w:b w:val="0"/>
                <w:bCs w:val="0"/>
                <w:spacing w:val="-2"/>
                <w:w w:val="80"/>
              </w:rPr>
            </w:pPr>
            <w:r w:rsidRPr="008C6E90">
              <w:rPr>
                <w:rFonts w:ascii="Arial Narrow" w:hAnsi="Arial Narrow" w:cstheme="minorHAnsi"/>
                <w:b w:val="0"/>
                <w:bCs w:val="0"/>
                <w:spacing w:val="-2"/>
                <w:w w:val="80"/>
              </w:rPr>
              <w:t>7,00</w:t>
            </w:r>
          </w:p>
        </w:tc>
      </w:tr>
      <w:tr w:rsidR="008C6E90" w:rsidRPr="008C6E90" w14:paraId="3803932B" w14:textId="77777777" w:rsidTr="008C6E90">
        <w:trPr>
          <w:jc w:val="center"/>
        </w:trPr>
        <w:tc>
          <w:tcPr>
            <w:tcW w:w="0" w:type="auto"/>
            <w:hideMark/>
          </w:tcPr>
          <w:p w14:paraId="4041071F" w14:textId="77777777" w:rsidR="008C6E90" w:rsidRPr="008C6E90" w:rsidRDefault="008C6E90" w:rsidP="00AE178E">
            <w:pPr>
              <w:pStyle w:val="Ttulo1"/>
              <w:spacing w:before="1"/>
              <w:jc w:val="both"/>
              <w:outlineLvl w:val="0"/>
              <w:rPr>
                <w:rFonts w:ascii="Arial Narrow" w:hAnsi="Arial Narrow" w:cstheme="minorHAnsi"/>
                <w:spacing w:val="-2"/>
                <w:w w:val="80"/>
              </w:rPr>
            </w:pPr>
            <w:r w:rsidRPr="008C6E90">
              <w:rPr>
                <w:rFonts w:ascii="Arial Narrow" w:hAnsi="Arial Narrow" w:cstheme="minorHAnsi"/>
                <w:spacing w:val="-2"/>
                <w:w w:val="80"/>
              </w:rPr>
              <w:t>TOTAL</w:t>
            </w:r>
          </w:p>
        </w:tc>
        <w:tc>
          <w:tcPr>
            <w:tcW w:w="0" w:type="auto"/>
            <w:hideMark/>
          </w:tcPr>
          <w:p w14:paraId="19BB0D8D" w14:textId="77777777" w:rsidR="008C6E90" w:rsidRPr="008C6E90" w:rsidRDefault="008C6E90" w:rsidP="00AE178E">
            <w:pPr>
              <w:pStyle w:val="Ttulo1"/>
              <w:spacing w:before="1"/>
              <w:ind w:left="1276" w:hanging="9"/>
              <w:outlineLvl w:val="0"/>
              <w:rPr>
                <w:rFonts w:ascii="Arial Narrow" w:hAnsi="Arial Narrow" w:cstheme="minorHAnsi"/>
                <w:spacing w:val="-2"/>
                <w:w w:val="80"/>
              </w:rPr>
            </w:pPr>
            <w:r w:rsidRPr="008C6E90">
              <w:rPr>
                <w:rFonts w:ascii="Arial Narrow" w:hAnsi="Arial Narrow" w:cstheme="minorHAnsi"/>
                <w:spacing w:val="-2"/>
                <w:w w:val="80"/>
              </w:rPr>
              <w:t>15,00</w:t>
            </w:r>
          </w:p>
        </w:tc>
      </w:tr>
    </w:tbl>
    <w:p w14:paraId="7A792246" w14:textId="77777777" w:rsidR="008C6E90" w:rsidRPr="00AE178E" w:rsidRDefault="008C6E90" w:rsidP="00AE178E">
      <w:pPr>
        <w:pStyle w:val="Ttulo1"/>
        <w:spacing w:before="1"/>
        <w:ind w:left="1276" w:hanging="9"/>
        <w:rPr>
          <w:rFonts w:ascii="Arial Narrow" w:hAnsi="Arial Narrow" w:cstheme="minorHAnsi"/>
          <w:spacing w:val="-2"/>
          <w:w w:val="80"/>
        </w:rPr>
      </w:pPr>
    </w:p>
    <w:p w14:paraId="63BEFB9D" w14:textId="77777777" w:rsidR="008C6E90" w:rsidRPr="00AE178E" w:rsidRDefault="008C6E90" w:rsidP="00AE178E">
      <w:pPr>
        <w:pStyle w:val="Ttulo1"/>
        <w:spacing w:before="1"/>
        <w:ind w:left="1276" w:hanging="9"/>
        <w:rPr>
          <w:rFonts w:ascii="Arial Narrow" w:hAnsi="Arial Narrow" w:cstheme="minorHAnsi"/>
          <w:spacing w:val="-2"/>
          <w:w w:val="80"/>
        </w:rPr>
      </w:pPr>
    </w:p>
    <w:p w14:paraId="7C31B441" w14:textId="1424D2FD" w:rsidR="008C6E90" w:rsidRPr="00AE178E" w:rsidRDefault="008C6E90" w:rsidP="00AE178E">
      <w:pPr>
        <w:rPr>
          <w:rFonts w:ascii="Arial Narrow" w:eastAsia="Arial" w:hAnsi="Arial Narrow" w:cstheme="minorHAnsi"/>
          <w:b/>
          <w:bCs/>
          <w:spacing w:val="-2"/>
          <w:w w:val="80"/>
          <w:sz w:val="22"/>
          <w:szCs w:val="22"/>
          <w:lang w:eastAsia="en-US"/>
        </w:rPr>
      </w:pPr>
      <w:r w:rsidRPr="008C6E90">
        <w:rPr>
          <w:rFonts w:ascii="Arial Narrow" w:eastAsia="Arial" w:hAnsi="Arial Narrow" w:cstheme="minorHAnsi"/>
          <w:b/>
          <w:bCs/>
          <w:spacing w:val="-2"/>
          <w:w w:val="80"/>
          <w:sz w:val="22"/>
          <w:szCs w:val="22"/>
          <w:lang w:eastAsia="en-US"/>
        </w:rPr>
        <w:t>A. Habilitación de servicios (8 puntos)</w:t>
      </w:r>
    </w:p>
    <w:p w14:paraId="7203B3D6" w14:textId="77777777" w:rsidR="008C6E90" w:rsidRPr="008C6E90" w:rsidRDefault="008C6E90" w:rsidP="00AE178E">
      <w:pPr>
        <w:rPr>
          <w:rFonts w:ascii="Arial Narrow" w:eastAsia="Arial" w:hAnsi="Arial Narrow" w:cstheme="minorHAnsi"/>
          <w:spacing w:val="-2"/>
          <w:w w:val="80"/>
          <w:sz w:val="22"/>
          <w:szCs w:val="22"/>
          <w:lang w:eastAsia="en-US"/>
        </w:rPr>
      </w:pPr>
    </w:p>
    <w:p w14:paraId="19DD2770" w14:textId="77777777" w:rsidR="008C6E90" w:rsidRPr="00AE178E" w:rsidRDefault="008C6E90" w:rsidP="00AE178E">
      <w:pPr>
        <w:ind w:left="709"/>
        <w:rPr>
          <w:rFonts w:ascii="Arial Narrow" w:eastAsia="Arial" w:hAnsi="Arial Narrow" w:cstheme="minorHAnsi"/>
          <w:spacing w:val="-2"/>
          <w:w w:val="80"/>
          <w:sz w:val="22"/>
          <w:szCs w:val="22"/>
          <w:lang w:eastAsia="en-US"/>
        </w:rPr>
      </w:pPr>
      <w:r w:rsidRPr="008C6E90">
        <w:rPr>
          <w:rFonts w:ascii="Arial Narrow" w:eastAsia="Arial" w:hAnsi="Arial Narrow" w:cstheme="minorHAnsi"/>
          <w:spacing w:val="-2"/>
          <w:w w:val="80"/>
          <w:sz w:val="22"/>
          <w:szCs w:val="22"/>
          <w:lang w:eastAsia="en-US"/>
        </w:rPr>
        <w:t>La Entidad otorgará puntaje adicional a los oferentes que acrediten la habilitación vigente de los servicios requeridos para la ejecución integral del objeto contractual, conforme a la normatividad colombiana vigente y registrados en el Registro Especial de Prestadores de Servicios de Salud (REPS).</w:t>
      </w:r>
    </w:p>
    <w:p w14:paraId="5176349F" w14:textId="77777777" w:rsidR="008C6E90" w:rsidRPr="008C6E90" w:rsidRDefault="008C6E90" w:rsidP="00AE178E">
      <w:pPr>
        <w:rPr>
          <w:rFonts w:ascii="Arial Narrow" w:eastAsia="Arial" w:hAnsi="Arial Narrow" w:cstheme="minorHAnsi"/>
          <w:spacing w:val="-2"/>
          <w:w w:val="80"/>
          <w:sz w:val="22"/>
          <w:szCs w:val="22"/>
          <w:lang w:eastAsia="en-US"/>
        </w:rPr>
      </w:pPr>
    </w:p>
    <w:p w14:paraId="543EB70C" w14:textId="77777777" w:rsidR="008C6E90" w:rsidRPr="00AE178E" w:rsidRDefault="008C6E90" w:rsidP="00AE178E">
      <w:pPr>
        <w:rPr>
          <w:rFonts w:ascii="Arial Narrow" w:hAnsi="Arial Narrow" w:cstheme="minorHAnsi"/>
          <w:spacing w:val="-2"/>
          <w:w w:val="80"/>
          <w:sz w:val="22"/>
          <w:szCs w:val="22"/>
        </w:rPr>
      </w:pPr>
      <w:r w:rsidRPr="008C6E90">
        <w:rPr>
          <w:rFonts w:ascii="Arial Narrow" w:eastAsia="Arial" w:hAnsi="Arial Narrow" w:cstheme="minorHAnsi"/>
          <w:spacing w:val="-2"/>
          <w:w w:val="80"/>
          <w:sz w:val="22"/>
          <w:szCs w:val="22"/>
          <w:lang w:eastAsia="en-US"/>
        </w:rPr>
        <w:t>Para efectos de la asignación de puntaje, se tendrán en cuenta los siguientes servicios habilitados:</w:t>
      </w:r>
    </w:p>
    <w:p w14:paraId="2816FFE2" w14:textId="77777777" w:rsidR="008C6E90" w:rsidRPr="008C6E90" w:rsidRDefault="008C6E90" w:rsidP="00AE178E">
      <w:pPr>
        <w:rPr>
          <w:rFonts w:ascii="Arial Narrow" w:eastAsia="Arial" w:hAnsi="Arial Narrow" w:cstheme="minorHAnsi"/>
          <w:spacing w:val="-2"/>
          <w:w w:val="80"/>
          <w:sz w:val="22"/>
          <w:szCs w:val="22"/>
          <w:lang w:eastAsia="en-US"/>
        </w:rPr>
      </w:pPr>
    </w:p>
    <w:p w14:paraId="05012C84" w14:textId="77777777" w:rsidR="008C6E90" w:rsidRPr="00AE178E" w:rsidRDefault="008C6E90">
      <w:pPr>
        <w:pStyle w:val="Prrafodelista"/>
        <w:numPr>
          <w:ilvl w:val="0"/>
          <w:numId w:val="26"/>
        </w:numPr>
        <w:rPr>
          <w:rFonts w:ascii="Arial Narrow" w:eastAsia="Arial" w:hAnsi="Arial Narrow" w:cstheme="minorHAnsi"/>
          <w:spacing w:val="-2"/>
          <w:w w:val="80"/>
        </w:rPr>
      </w:pPr>
      <w:r w:rsidRPr="00AE178E">
        <w:rPr>
          <w:rFonts w:ascii="Arial Narrow" w:eastAsia="Arial" w:hAnsi="Arial Narrow" w:cstheme="minorHAnsi"/>
          <w:spacing w:val="-2"/>
          <w:w w:val="80"/>
        </w:rPr>
        <w:t xml:space="preserve">Medicina del Trabajo y Medicina Laboral, o servicio equivalente habilitado para la realización de evaluaciones médicas ocupacionales. </w:t>
      </w:r>
    </w:p>
    <w:p w14:paraId="19157FAC" w14:textId="77777777" w:rsidR="008C6E90" w:rsidRPr="00AE178E" w:rsidRDefault="008C6E90">
      <w:pPr>
        <w:pStyle w:val="Prrafodelista"/>
        <w:numPr>
          <w:ilvl w:val="0"/>
          <w:numId w:val="26"/>
        </w:numPr>
        <w:rPr>
          <w:rFonts w:ascii="Arial Narrow" w:eastAsia="Arial" w:hAnsi="Arial Narrow" w:cstheme="minorHAnsi"/>
          <w:spacing w:val="-2"/>
          <w:w w:val="80"/>
        </w:rPr>
      </w:pPr>
      <w:r w:rsidRPr="00AE178E">
        <w:rPr>
          <w:rFonts w:ascii="Arial Narrow" w:eastAsia="Arial" w:hAnsi="Arial Narrow" w:cstheme="minorHAnsi"/>
          <w:spacing w:val="-2"/>
          <w:w w:val="80"/>
        </w:rPr>
        <w:t xml:space="preserve">Laboratorio Clínico. </w:t>
      </w:r>
    </w:p>
    <w:p w14:paraId="68CFBA68" w14:textId="77777777" w:rsidR="008C6E90" w:rsidRPr="00AE178E" w:rsidRDefault="008C6E90">
      <w:pPr>
        <w:pStyle w:val="Prrafodelista"/>
        <w:numPr>
          <w:ilvl w:val="0"/>
          <w:numId w:val="26"/>
        </w:numPr>
        <w:rPr>
          <w:rFonts w:ascii="Arial Narrow" w:eastAsia="Arial" w:hAnsi="Arial Narrow" w:cstheme="minorHAnsi"/>
          <w:spacing w:val="-2"/>
          <w:w w:val="80"/>
        </w:rPr>
      </w:pPr>
      <w:r w:rsidRPr="00AE178E">
        <w:rPr>
          <w:rFonts w:ascii="Arial Narrow" w:eastAsia="Arial" w:hAnsi="Arial Narrow" w:cstheme="minorHAnsi"/>
          <w:spacing w:val="-2"/>
          <w:w w:val="80"/>
        </w:rPr>
        <w:t xml:space="preserve">Audiología y/o servicio habilitado para la realización de audiometrías ocupacionales. </w:t>
      </w:r>
    </w:p>
    <w:p w14:paraId="042F0838" w14:textId="77777777" w:rsidR="008C6E90" w:rsidRPr="00AE178E" w:rsidRDefault="008C6E90">
      <w:pPr>
        <w:pStyle w:val="Prrafodelista"/>
        <w:numPr>
          <w:ilvl w:val="0"/>
          <w:numId w:val="26"/>
        </w:numPr>
        <w:rPr>
          <w:rFonts w:ascii="Arial Narrow" w:hAnsi="Arial Narrow" w:cstheme="minorHAnsi"/>
          <w:spacing w:val="-2"/>
          <w:w w:val="80"/>
        </w:rPr>
      </w:pPr>
      <w:r w:rsidRPr="00AE178E">
        <w:rPr>
          <w:rFonts w:ascii="Arial Narrow" w:eastAsia="Arial" w:hAnsi="Arial Narrow" w:cstheme="minorHAnsi"/>
          <w:spacing w:val="-2"/>
          <w:w w:val="80"/>
        </w:rPr>
        <w:t xml:space="preserve">Optometría. </w:t>
      </w:r>
    </w:p>
    <w:p w14:paraId="77ACFF15" w14:textId="77777777" w:rsidR="008C6E90" w:rsidRPr="008C6E90" w:rsidRDefault="008C6E90" w:rsidP="00AE178E">
      <w:pPr>
        <w:rPr>
          <w:rFonts w:ascii="Arial Narrow" w:eastAsia="Arial" w:hAnsi="Arial Narrow" w:cstheme="minorHAnsi"/>
          <w:spacing w:val="-2"/>
          <w:w w:val="80"/>
          <w:sz w:val="22"/>
          <w:szCs w:val="22"/>
          <w:lang w:eastAsia="en-US"/>
        </w:rPr>
      </w:pPr>
    </w:p>
    <w:p w14:paraId="1B5AF70E" w14:textId="77777777" w:rsidR="008C6E90" w:rsidRPr="00AE178E" w:rsidRDefault="008C6E90" w:rsidP="00AE178E">
      <w:pPr>
        <w:rPr>
          <w:rFonts w:ascii="Arial Narrow" w:eastAsia="Arial" w:hAnsi="Arial Narrow" w:cstheme="minorHAnsi"/>
          <w:spacing w:val="-2"/>
          <w:w w:val="80"/>
          <w:sz w:val="22"/>
          <w:szCs w:val="22"/>
          <w:lang w:eastAsia="en-US"/>
        </w:rPr>
      </w:pPr>
      <w:r w:rsidRPr="008C6E90">
        <w:rPr>
          <w:rFonts w:ascii="Arial Narrow" w:eastAsia="Arial" w:hAnsi="Arial Narrow" w:cstheme="minorHAnsi"/>
          <w:spacing w:val="-2"/>
          <w:w w:val="80"/>
          <w:sz w:val="22"/>
          <w:szCs w:val="22"/>
          <w:lang w:eastAsia="en-US"/>
        </w:rPr>
        <w:t>La asignación de puntaje se realizará así:</w:t>
      </w:r>
    </w:p>
    <w:p w14:paraId="46A8FEBF" w14:textId="77777777" w:rsidR="008C6E90" w:rsidRPr="008C6E90" w:rsidRDefault="008C6E90" w:rsidP="00AE178E">
      <w:pPr>
        <w:rPr>
          <w:rFonts w:ascii="Arial Narrow" w:eastAsia="Arial" w:hAnsi="Arial Narrow" w:cstheme="minorHAnsi"/>
          <w:spacing w:val="-2"/>
          <w:w w:val="80"/>
          <w:sz w:val="22"/>
          <w:szCs w:val="22"/>
          <w:lang w:eastAsia="en-US"/>
        </w:rPr>
      </w:pPr>
    </w:p>
    <w:p w14:paraId="0BC49C18" w14:textId="77777777" w:rsidR="008C6E90" w:rsidRPr="00AE178E" w:rsidRDefault="008C6E90" w:rsidP="00AE178E">
      <w:pPr>
        <w:ind w:left="709"/>
        <w:rPr>
          <w:rFonts w:ascii="Arial Narrow" w:eastAsia="Arial" w:hAnsi="Arial Narrow" w:cstheme="minorHAnsi"/>
          <w:spacing w:val="-2"/>
          <w:w w:val="80"/>
          <w:sz w:val="22"/>
          <w:szCs w:val="22"/>
          <w:lang w:eastAsia="en-US"/>
        </w:rPr>
      </w:pPr>
      <w:r w:rsidRPr="008C6E90">
        <w:rPr>
          <w:rFonts w:ascii="Arial Narrow" w:eastAsia="Arial" w:hAnsi="Arial Narrow" w:cstheme="minorHAnsi"/>
          <w:b/>
          <w:bCs/>
          <w:spacing w:val="-2"/>
          <w:w w:val="80"/>
          <w:sz w:val="22"/>
          <w:szCs w:val="22"/>
          <w:lang w:eastAsia="en-US"/>
        </w:rPr>
        <w:t>8 puntos:</w:t>
      </w:r>
      <w:r w:rsidRPr="008C6E90">
        <w:rPr>
          <w:rFonts w:ascii="Arial Narrow" w:eastAsia="Arial" w:hAnsi="Arial Narrow" w:cstheme="minorHAnsi"/>
          <w:spacing w:val="-2"/>
          <w:w w:val="80"/>
          <w:sz w:val="22"/>
          <w:szCs w:val="22"/>
          <w:lang w:eastAsia="en-US"/>
        </w:rPr>
        <w:t xml:space="preserve"> Al proponente que acredite la totalidad de los servicios anteriormente relacionados, habilitados directamente en el REPS a nombre del oferente. </w:t>
      </w:r>
    </w:p>
    <w:p w14:paraId="62DE93E5" w14:textId="77777777" w:rsidR="008C6E90" w:rsidRPr="008C6E90" w:rsidRDefault="008C6E90" w:rsidP="00AE178E">
      <w:pPr>
        <w:ind w:left="709"/>
        <w:rPr>
          <w:rFonts w:ascii="Arial Narrow" w:eastAsia="Arial" w:hAnsi="Arial Narrow" w:cstheme="minorHAnsi"/>
          <w:spacing w:val="-2"/>
          <w:w w:val="80"/>
          <w:sz w:val="22"/>
          <w:szCs w:val="22"/>
          <w:lang w:eastAsia="en-US"/>
        </w:rPr>
      </w:pPr>
    </w:p>
    <w:p w14:paraId="10A50D8D" w14:textId="77777777" w:rsidR="008C6E90" w:rsidRPr="00AE178E" w:rsidRDefault="008C6E90" w:rsidP="00AE178E">
      <w:pPr>
        <w:ind w:left="709"/>
        <w:rPr>
          <w:rFonts w:ascii="Arial Narrow" w:eastAsia="Arial" w:hAnsi="Arial Narrow" w:cstheme="minorHAnsi"/>
          <w:spacing w:val="-2"/>
          <w:w w:val="80"/>
          <w:sz w:val="22"/>
          <w:szCs w:val="22"/>
          <w:lang w:eastAsia="en-US"/>
        </w:rPr>
      </w:pPr>
      <w:r w:rsidRPr="008C6E90">
        <w:rPr>
          <w:rFonts w:ascii="Arial Narrow" w:eastAsia="Arial" w:hAnsi="Arial Narrow" w:cstheme="minorHAnsi"/>
          <w:b/>
          <w:bCs/>
          <w:spacing w:val="-2"/>
          <w:w w:val="80"/>
          <w:sz w:val="22"/>
          <w:szCs w:val="22"/>
          <w:lang w:eastAsia="en-US"/>
        </w:rPr>
        <w:t>5 puntos:</w:t>
      </w:r>
      <w:r w:rsidRPr="008C6E90">
        <w:rPr>
          <w:rFonts w:ascii="Arial Narrow" w:eastAsia="Arial" w:hAnsi="Arial Narrow" w:cstheme="minorHAnsi"/>
          <w:spacing w:val="-2"/>
          <w:w w:val="80"/>
          <w:sz w:val="22"/>
          <w:szCs w:val="22"/>
          <w:lang w:eastAsia="en-US"/>
        </w:rPr>
        <w:t xml:space="preserve"> Al proponente que acredite la totalidad de los servicios requeridos mediante combinación de servicios propios y red de prestación, convenios o alianzas estratégicas debidamente soportadas. </w:t>
      </w:r>
    </w:p>
    <w:p w14:paraId="36BC4C77" w14:textId="77777777" w:rsidR="008C6E90" w:rsidRPr="008C6E90" w:rsidRDefault="008C6E90" w:rsidP="00AE178E">
      <w:pPr>
        <w:ind w:left="709"/>
        <w:rPr>
          <w:rFonts w:ascii="Arial Narrow" w:eastAsia="Arial" w:hAnsi="Arial Narrow" w:cstheme="minorHAnsi"/>
          <w:spacing w:val="-2"/>
          <w:w w:val="80"/>
          <w:sz w:val="22"/>
          <w:szCs w:val="22"/>
          <w:lang w:eastAsia="en-US"/>
        </w:rPr>
      </w:pPr>
    </w:p>
    <w:p w14:paraId="2705A2FB" w14:textId="77777777" w:rsidR="008C6E90" w:rsidRPr="00AE178E" w:rsidRDefault="008C6E90" w:rsidP="00AE178E">
      <w:pPr>
        <w:ind w:left="709"/>
        <w:rPr>
          <w:rFonts w:ascii="Arial Narrow" w:eastAsia="Arial" w:hAnsi="Arial Narrow" w:cstheme="minorHAnsi"/>
          <w:spacing w:val="-2"/>
          <w:w w:val="80"/>
          <w:sz w:val="22"/>
          <w:szCs w:val="22"/>
          <w:lang w:eastAsia="en-US"/>
        </w:rPr>
      </w:pPr>
      <w:r w:rsidRPr="008C6E90">
        <w:rPr>
          <w:rFonts w:ascii="Arial Narrow" w:eastAsia="Arial" w:hAnsi="Arial Narrow" w:cstheme="minorHAnsi"/>
          <w:b/>
          <w:bCs/>
          <w:spacing w:val="-2"/>
          <w:w w:val="80"/>
          <w:sz w:val="22"/>
          <w:szCs w:val="22"/>
          <w:lang w:eastAsia="en-US"/>
        </w:rPr>
        <w:t>2 puntos:</w:t>
      </w:r>
      <w:r w:rsidRPr="008C6E90">
        <w:rPr>
          <w:rFonts w:ascii="Arial Narrow" w:eastAsia="Arial" w:hAnsi="Arial Narrow" w:cstheme="minorHAnsi"/>
          <w:spacing w:val="-2"/>
          <w:w w:val="80"/>
          <w:sz w:val="22"/>
          <w:szCs w:val="22"/>
          <w:lang w:eastAsia="en-US"/>
        </w:rPr>
        <w:t xml:space="preserve"> Al proponente que acredite parcialmente los servicios requeridos mediante red de prestación debidamente soportada. </w:t>
      </w:r>
    </w:p>
    <w:p w14:paraId="7C27EDF7" w14:textId="77777777" w:rsidR="008C6E90" w:rsidRPr="008C6E90" w:rsidRDefault="008C6E90" w:rsidP="00AE178E">
      <w:pPr>
        <w:ind w:left="709"/>
        <w:rPr>
          <w:rFonts w:ascii="Arial Narrow" w:eastAsia="Arial" w:hAnsi="Arial Narrow" w:cstheme="minorHAnsi"/>
          <w:spacing w:val="-2"/>
          <w:w w:val="80"/>
          <w:sz w:val="22"/>
          <w:szCs w:val="22"/>
          <w:lang w:eastAsia="en-US"/>
        </w:rPr>
      </w:pPr>
    </w:p>
    <w:p w14:paraId="1E4A38F9" w14:textId="77777777" w:rsidR="008C6E90" w:rsidRPr="00AE178E" w:rsidRDefault="008C6E90" w:rsidP="00AE178E">
      <w:pPr>
        <w:ind w:left="709"/>
        <w:rPr>
          <w:rFonts w:ascii="Arial Narrow" w:eastAsia="Arial" w:hAnsi="Arial Narrow" w:cstheme="minorHAnsi"/>
          <w:spacing w:val="-2"/>
          <w:w w:val="80"/>
          <w:sz w:val="22"/>
          <w:szCs w:val="22"/>
          <w:lang w:eastAsia="en-US"/>
        </w:rPr>
      </w:pPr>
      <w:r w:rsidRPr="008C6E90">
        <w:rPr>
          <w:rFonts w:ascii="Arial Narrow" w:eastAsia="Arial" w:hAnsi="Arial Narrow" w:cstheme="minorHAnsi"/>
          <w:b/>
          <w:bCs/>
          <w:spacing w:val="-2"/>
          <w:w w:val="80"/>
          <w:sz w:val="22"/>
          <w:szCs w:val="22"/>
          <w:lang w:eastAsia="en-US"/>
        </w:rPr>
        <w:t>0 puntos:</w:t>
      </w:r>
      <w:r w:rsidRPr="008C6E90">
        <w:rPr>
          <w:rFonts w:ascii="Arial Narrow" w:eastAsia="Arial" w:hAnsi="Arial Narrow" w:cstheme="minorHAnsi"/>
          <w:spacing w:val="-2"/>
          <w:w w:val="80"/>
          <w:sz w:val="22"/>
          <w:szCs w:val="22"/>
          <w:lang w:eastAsia="en-US"/>
        </w:rPr>
        <w:t xml:space="preserve"> Al proponente que únicamente cumpla las condiciones mínimas habilitantes exigidas o no acredite los servicios requeridos. </w:t>
      </w:r>
    </w:p>
    <w:p w14:paraId="2F96005D" w14:textId="77777777" w:rsidR="008C6E90" w:rsidRPr="008C6E90" w:rsidRDefault="008C6E90" w:rsidP="00AE178E">
      <w:pPr>
        <w:ind w:left="709"/>
        <w:rPr>
          <w:rFonts w:ascii="Arial Narrow" w:eastAsia="Arial" w:hAnsi="Arial Narrow" w:cstheme="minorHAnsi"/>
          <w:spacing w:val="-2"/>
          <w:w w:val="80"/>
          <w:sz w:val="22"/>
          <w:szCs w:val="22"/>
          <w:lang w:eastAsia="en-US"/>
        </w:rPr>
      </w:pPr>
    </w:p>
    <w:p w14:paraId="20786E5E" w14:textId="77777777" w:rsidR="008C6E90" w:rsidRPr="00AE178E" w:rsidRDefault="008C6E90" w:rsidP="00AE178E">
      <w:pPr>
        <w:rPr>
          <w:rFonts w:ascii="Arial Narrow" w:eastAsia="Arial" w:hAnsi="Arial Narrow" w:cstheme="minorHAnsi"/>
          <w:spacing w:val="-2"/>
          <w:w w:val="80"/>
          <w:sz w:val="22"/>
          <w:szCs w:val="22"/>
          <w:lang w:eastAsia="en-US"/>
        </w:rPr>
      </w:pPr>
      <w:r w:rsidRPr="008C6E90">
        <w:rPr>
          <w:rFonts w:ascii="Arial Narrow" w:eastAsia="Arial" w:hAnsi="Arial Narrow" w:cstheme="minorHAnsi"/>
          <w:spacing w:val="-2"/>
          <w:w w:val="80"/>
          <w:sz w:val="22"/>
          <w:szCs w:val="22"/>
          <w:lang w:eastAsia="en-US"/>
        </w:rPr>
        <w:t>La acreditación deberá efectuarse mediante la presentación de certificación o consulta vigente del REPS y los soportes correspondientes cuando los servicios sean prestados mediante terceros, convenios o red de prestación.</w:t>
      </w:r>
    </w:p>
    <w:p w14:paraId="479D4598" w14:textId="77777777" w:rsidR="008C6E90" w:rsidRPr="00AE178E" w:rsidRDefault="008C6E90" w:rsidP="00AE178E">
      <w:pPr>
        <w:rPr>
          <w:rFonts w:ascii="Arial Narrow" w:eastAsia="Arial" w:hAnsi="Arial Narrow" w:cstheme="minorHAnsi"/>
          <w:spacing w:val="-2"/>
          <w:w w:val="80"/>
          <w:sz w:val="22"/>
          <w:szCs w:val="22"/>
          <w:lang w:eastAsia="en-US"/>
        </w:rPr>
      </w:pPr>
    </w:p>
    <w:p w14:paraId="472ED1AF" w14:textId="77777777" w:rsidR="008C6E90" w:rsidRPr="00AE178E" w:rsidRDefault="008C6E90" w:rsidP="00AE178E">
      <w:pPr>
        <w:rPr>
          <w:rFonts w:ascii="Arial Narrow" w:eastAsia="Arial" w:hAnsi="Arial Narrow" w:cstheme="minorHAnsi"/>
          <w:b/>
          <w:bCs/>
          <w:spacing w:val="-2"/>
          <w:w w:val="80"/>
          <w:sz w:val="22"/>
          <w:szCs w:val="22"/>
          <w:lang w:eastAsia="en-US"/>
        </w:rPr>
      </w:pPr>
      <w:r w:rsidRPr="008C6E90">
        <w:rPr>
          <w:rFonts w:ascii="Arial Narrow" w:eastAsia="Arial" w:hAnsi="Arial Narrow" w:cstheme="minorHAnsi"/>
          <w:b/>
          <w:bCs/>
          <w:spacing w:val="-2"/>
          <w:w w:val="80"/>
          <w:sz w:val="22"/>
          <w:szCs w:val="22"/>
          <w:lang w:eastAsia="en-US"/>
        </w:rPr>
        <w:t>B. Capacidad técnica y operativa (7 puntos)</w:t>
      </w:r>
    </w:p>
    <w:p w14:paraId="3CCE4C85" w14:textId="77777777" w:rsidR="008C6E90" w:rsidRPr="008C6E90" w:rsidRDefault="008C6E90" w:rsidP="00AE178E">
      <w:pPr>
        <w:rPr>
          <w:rFonts w:ascii="Arial Narrow" w:eastAsia="Arial" w:hAnsi="Arial Narrow" w:cstheme="minorHAnsi"/>
          <w:spacing w:val="-2"/>
          <w:w w:val="80"/>
          <w:sz w:val="22"/>
          <w:szCs w:val="22"/>
          <w:lang w:eastAsia="en-US"/>
        </w:rPr>
      </w:pPr>
    </w:p>
    <w:p w14:paraId="6A2EEFA1" w14:textId="77777777" w:rsidR="008C6E90" w:rsidRPr="00AE178E" w:rsidRDefault="008C6E90" w:rsidP="00AE178E">
      <w:pPr>
        <w:rPr>
          <w:rFonts w:ascii="Arial Narrow" w:eastAsia="Arial" w:hAnsi="Arial Narrow" w:cstheme="minorHAnsi"/>
          <w:spacing w:val="-2"/>
          <w:w w:val="80"/>
          <w:sz w:val="22"/>
          <w:szCs w:val="22"/>
          <w:lang w:eastAsia="en-US"/>
        </w:rPr>
      </w:pPr>
      <w:r w:rsidRPr="008C6E90">
        <w:rPr>
          <w:rFonts w:ascii="Arial Narrow" w:eastAsia="Arial" w:hAnsi="Arial Narrow" w:cstheme="minorHAnsi"/>
          <w:spacing w:val="-2"/>
          <w:w w:val="80"/>
          <w:sz w:val="22"/>
          <w:szCs w:val="22"/>
          <w:lang w:eastAsia="en-US"/>
        </w:rPr>
        <w:t>La Entidad otorgará puntaje adicional a los proponentes que acrediten una capacidad técnica y operativa superior a la mínima requerida para la ejecución del contrato.</w:t>
      </w:r>
    </w:p>
    <w:p w14:paraId="1159FFE2" w14:textId="77777777" w:rsidR="008C6E90" w:rsidRPr="008C6E90" w:rsidRDefault="008C6E90" w:rsidP="00AE178E">
      <w:pPr>
        <w:rPr>
          <w:rFonts w:ascii="Arial Narrow" w:eastAsia="Arial" w:hAnsi="Arial Narrow" w:cstheme="minorHAnsi"/>
          <w:spacing w:val="-2"/>
          <w:w w:val="80"/>
          <w:sz w:val="22"/>
          <w:szCs w:val="22"/>
          <w:lang w:eastAsia="en-US"/>
        </w:rPr>
      </w:pPr>
    </w:p>
    <w:p w14:paraId="25ABD127" w14:textId="77777777" w:rsidR="008C6E90" w:rsidRPr="00AE178E" w:rsidRDefault="008C6E90" w:rsidP="00AE178E">
      <w:pPr>
        <w:rPr>
          <w:rFonts w:ascii="Arial Narrow" w:eastAsia="Arial" w:hAnsi="Arial Narrow" w:cstheme="minorHAnsi"/>
          <w:spacing w:val="-2"/>
          <w:w w:val="80"/>
          <w:sz w:val="22"/>
          <w:szCs w:val="22"/>
          <w:lang w:eastAsia="en-US"/>
        </w:rPr>
      </w:pPr>
      <w:r w:rsidRPr="008C6E90">
        <w:rPr>
          <w:rFonts w:ascii="Arial Narrow" w:eastAsia="Arial" w:hAnsi="Arial Narrow" w:cstheme="minorHAnsi"/>
          <w:spacing w:val="-2"/>
          <w:w w:val="80"/>
          <w:sz w:val="22"/>
          <w:szCs w:val="22"/>
          <w:lang w:eastAsia="en-US"/>
        </w:rPr>
        <w:t>La asignación del puntaje se realizará así:</w:t>
      </w:r>
    </w:p>
    <w:p w14:paraId="1D16F935" w14:textId="77777777" w:rsidR="00E7289E" w:rsidRPr="008C6E90" w:rsidRDefault="00E7289E" w:rsidP="00AE178E">
      <w:pPr>
        <w:rPr>
          <w:rFonts w:ascii="Arial Narrow" w:eastAsia="Arial" w:hAnsi="Arial Narrow" w:cstheme="minorHAnsi"/>
          <w:spacing w:val="-2"/>
          <w:w w:val="80"/>
          <w:sz w:val="22"/>
          <w:szCs w:val="22"/>
          <w:lang w:eastAsia="en-US"/>
        </w:rPr>
      </w:pPr>
    </w:p>
    <w:p w14:paraId="4B837A97" w14:textId="77777777" w:rsidR="008C6E90" w:rsidRPr="00AE178E" w:rsidRDefault="008C6E90" w:rsidP="00AE178E">
      <w:pPr>
        <w:ind w:left="709"/>
        <w:rPr>
          <w:rFonts w:ascii="Arial Narrow" w:eastAsia="Arial" w:hAnsi="Arial Narrow" w:cstheme="minorHAnsi"/>
          <w:spacing w:val="-2"/>
          <w:w w:val="80"/>
          <w:sz w:val="22"/>
          <w:szCs w:val="22"/>
          <w:lang w:eastAsia="en-US"/>
        </w:rPr>
      </w:pPr>
      <w:r w:rsidRPr="008C6E90">
        <w:rPr>
          <w:rFonts w:ascii="Arial Narrow" w:eastAsia="Arial" w:hAnsi="Arial Narrow" w:cstheme="minorHAnsi"/>
          <w:b/>
          <w:bCs/>
          <w:spacing w:val="-2"/>
          <w:w w:val="80"/>
          <w:sz w:val="22"/>
          <w:szCs w:val="22"/>
          <w:lang w:eastAsia="en-US"/>
        </w:rPr>
        <w:t>7 puntos:</w:t>
      </w:r>
      <w:r w:rsidRPr="008C6E90">
        <w:rPr>
          <w:rFonts w:ascii="Arial Narrow" w:eastAsia="Arial" w:hAnsi="Arial Narrow" w:cstheme="minorHAnsi"/>
          <w:spacing w:val="-2"/>
          <w:w w:val="80"/>
          <w:sz w:val="22"/>
          <w:szCs w:val="22"/>
          <w:lang w:eastAsia="en-US"/>
        </w:rPr>
        <w:t xml:space="preserve"> Al proponente que acredite infraestructura física, equipos biomédicos, recursos tecnológicos, sistemas de gestión de historias clínicas, disponibilidad logística y capacidad instalada suficiente para la ejecución integral del objeto contractual. </w:t>
      </w:r>
    </w:p>
    <w:p w14:paraId="7175B972" w14:textId="77777777" w:rsidR="008C6E90" w:rsidRPr="008C6E90" w:rsidRDefault="008C6E90" w:rsidP="00AE178E">
      <w:pPr>
        <w:ind w:left="709"/>
        <w:rPr>
          <w:rFonts w:ascii="Arial Narrow" w:eastAsia="Arial" w:hAnsi="Arial Narrow" w:cstheme="minorHAnsi"/>
          <w:spacing w:val="-2"/>
          <w:w w:val="80"/>
          <w:sz w:val="22"/>
          <w:szCs w:val="22"/>
          <w:lang w:eastAsia="en-US"/>
        </w:rPr>
      </w:pPr>
    </w:p>
    <w:p w14:paraId="0E02E041" w14:textId="77777777" w:rsidR="008C6E90" w:rsidRPr="00AE178E" w:rsidRDefault="008C6E90" w:rsidP="00AE178E">
      <w:pPr>
        <w:ind w:left="709"/>
        <w:rPr>
          <w:rFonts w:ascii="Arial Narrow" w:eastAsia="Arial" w:hAnsi="Arial Narrow" w:cstheme="minorHAnsi"/>
          <w:spacing w:val="-2"/>
          <w:w w:val="80"/>
          <w:sz w:val="22"/>
          <w:szCs w:val="22"/>
          <w:lang w:eastAsia="en-US"/>
        </w:rPr>
      </w:pPr>
      <w:r w:rsidRPr="008C6E90">
        <w:rPr>
          <w:rFonts w:ascii="Arial Narrow" w:eastAsia="Arial" w:hAnsi="Arial Narrow" w:cstheme="minorHAnsi"/>
          <w:b/>
          <w:bCs/>
          <w:spacing w:val="-2"/>
          <w:w w:val="80"/>
          <w:sz w:val="22"/>
          <w:szCs w:val="22"/>
          <w:lang w:eastAsia="en-US"/>
        </w:rPr>
        <w:t>4 puntos:</w:t>
      </w:r>
      <w:r w:rsidRPr="008C6E90">
        <w:rPr>
          <w:rFonts w:ascii="Arial Narrow" w:eastAsia="Arial" w:hAnsi="Arial Narrow" w:cstheme="minorHAnsi"/>
          <w:spacing w:val="-2"/>
          <w:w w:val="80"/>
          <w:sz w:val="22"/>
          <w:szCs w:val="22"/>
          <w:lang w:eastAsia="en-US"/>
        </w:rPr>
        <w:t xml:space="preserve"> Al proponente que acredite parcialmente condiciones adicionales de capacidad técnica y operativa. </w:t>
      </w:r>
    </w:p>
    <w:p w14:paraId="4697A239" w14:textId="77777777" w:rsidR="008C6E90" w:rsidRPr="008C6E90" w:rsidRDefault="008C6E90" w:rsidP="00AE178E">
      <w:pPr>
        <w:ind w:left="709"/>
        <w:rPr>
          <w:rFonts w:ascii="Arial Narrow" w:eastAsia="Arial" w:hAnsi="Arial Narrow" w:cstheme="minorHAnsi"/>
          <w:spacing w:val="-2"/>
          <w:w w:val="80"/>
          <w:sz w:val="22"/>
          <w:szCs w:val="22"/>
          <w:lang w:eastAsia="en-US"/>
        </w:rPr>
      </w:pPr>
    </w:p>
    <w:p w14:paraId="1F61D896" w14:textId="77777777" w:rsidR="008C6E90" w:rsidRPr="00AE178E" w:rsidRDefault="008C6E90" w:rsidP="00AE178E">
      <w:pPr>
        <w:ind w:left="709"/>
        <w:rPr>
          <w:rFonts w:ascii="Arial Narrow" w:eastAsia="Arial" w:hAnsi="Arial Narrow" w:cstheme="minorHAnsi"/>
          <w:spacing w:val="-2"/>
          <w:w w:val="80"/>
          <w:sz w:val="22"/>
          <w:szCs w:val="22"/>
          <w:lang w:eastAsia="en-US"/>
        </w:rPr>
      </w:pPr>
      <w:r w:rsidRPr="008C6E90">
        <w:rPr>
          <w:rFonts w:ascii="Arial Narrow" w:eastAsia="Arial" w:hAnsi="Arial Narrow" w:cstheme="minorHAnsi"/>
          <w:b/>
          <w:bCs/>
          <w:spacing w:val="-2"/>
          <w:w w:val="80"/>
          <w:sz w:val="22"/>
          <w:szCs w:val="22"/>
          <w:lang w:eastAsia="en-US"/>
        </w:rPr>
        <w:t>0 puntos:</w:t>
      </w:r>
      <w:r w:rsidRPr="008C6E90">
        <w:rPr>
          <w:rFonts w:ascii="Arial Narrow" w:eastAsia="Arial" w:hAnsi="Arial Narrow" w:cstheme="minorHAnsi"/>
          <w:spacing w:val="-2"/>
          <w:w w:val="80"/>
          <w:sz w:val="22"/>
          <w:szCs w:val="22"/>
          <w:lang w:eastAsia="en-US"/>
        </w:rPr>
        <w:t xml:space="preserve"> Al proponente que únicamente cumpla las condiciones mínimas exigidas. </w:t>
      </w:r>
    </w:p>
    <w:p w14:paraId="65C1592B" w14:textId="77777777" w:rsidR="008C6E90" w:rsidRPr="008C6E90" w:rsidRDefault="008C6E90" w:rsidP="00AE178E">
      <w:pPr>
        <w:ind w:left="709"/>
        <w:rPr>
          <w:rFonts w:ascii="Arial Narrow" w:eastAsia="Arial" w:hAnsi="Arial Narrow" w:cstheme="minorHAnsi"/>
          <w:spacing w:val="-2"/>
          <w:w w:val="80"/>
          <w:sz w:val="22"/>
          <w:szCs w:val="22"/>
          <w:lang w:eastAsia="en-US"/>
        </w:rPr>
      </w:pPr>
    </w:p>
    <w:p w14:paraId="07BEA419" w14:textId="77777777" w:rsidR="008C6E90" w:rsidRPr="00AE178E" w:rsidRDefault="008C6E90" w:rsidP="00AE178E">
      <w:pPr>
        <w:rPr>
          <w:rFonts w:ascii="Arial Narrow" w:eastAsia="Arial" w:hAnsi="Arial Narrow" w:cstheme="minorHAnsi"/>
          <w:spacing w:val="-2"/>
          <w:w w:val="80"/>
          <w:sz w:val="22"/>
          <w:szCs w:val="22"/>
          <w:lang w:eastAsia="en-US"/>
        </w:rPr>
      </w:pPr>
      <w:r w:rsidRPr="008C6E90">
        <w:rPr>
          <w:rFonts w:ascii="Arial Narrow" w:eastAsia="Arial" w:hAnsi="Arial Narrow" w:cstheme="minorHAnsi"/>
          <w:spacing w:val="-2"/>
          <w:w w:val="80"/>
          <w:sz w:val="22"/>
          <w:szCs w:val="22"/>
          <w:lang w:eastAsia="en-US"/>
        </w:rPr>
        <w:t>La capacidad técnica y operativa deberá acreditarse mediante inventarios, relación de equipos, fichas técnicas, licencias, certificados y demás documentos que permitan verificar las condiciones ofertadas.</w:t>
      </w:r>
    </w:p>
    <w:p w14:paraId="5BE5BC96" w14:textId="77777777" w:rsidR="008C6E90" w:rsidRPr="008C6E90" w:rsidRDefault="008C6E90" w:rsidP="00AE178E">
      <w:pPr>
        <w:rPr>
          <w:rFonts w:ascii="Arial Narrow" w:eastAsia="Arial" w:hAnsi="Arial Narrow" w:cstheme="minorHAnsi"/>
          <w:spacing w:val="-2"/>
          <w:w w:val="80"/>
          <w:sz w:val="22"/>
          <w:szCs w:val="22"/>
          <w:lang w:eastAsia="en-US"/>
        </w:rPr>
      </w:pPr>
    </w:p>
    <w:p w14:paraId="37AA1000" w14:textId="77777777" w:rsidR="008C6E90" w:rsidRPr="00AE178E" w:rsidRDefault="008C6E90" w:rsidP="00AE178E">
      <w:pPr>
        <w:rPr>
          <w:rFonts w:ascii="Arial Narrow" w:eastAsia="Arial" w:hAnsi="Arial Narrow" w:cstheme="minorHAnsi"/>
          <w:spacing w:val="-2"/>
          <w:w w:val="80"/>
          <w:sz w:val="22"/>
          <w:szCs w:val="22"/>
          <w:lang w:eastAsia="en-US"/>
        </w:rPr>
      </w:pPr>
      <w:r w:rsidRPr="008C6E90">
        <w:rPr>
          <w:rFonts w:ascii="Arial Narrow" w:eastAsia="Arial" w:hAnsi="Arial Narrow" w:cstheme="minorHAnsi"/>
          <w:spacing w:val="-2"/>
          <w:w w:val="80"/>
          <w:sz w:val="22"/>
          <w:szCs w:val="22"/>
          <w:lang w:eastAsia="en-US"/>
        </w:rPr>
        <w:t>Este ajuste deja el criterio totalmente alineado con el REPS, evita ambigüedades y hace que la evaluación sea objetiva y verificable durante el proceso contractual.</w:t>
      </w:r>
    </w:p>
    <w:p w14:paraId="3D4BA646" w14:textId="77777777" w:rsidR="008C6E90" w:rsidRPr="008C6E90" w:rsidRDefault="008C6E90" w:rsidP="00AE178E">
      <w:pPr>
        <w:rPr>
          <w:rFonts w:ascii="Arial Narrow" w:eastAsia="Arial" w:hAnsi="Arial Narrow" w:cstheme="minorHAnsi"/>
          <w:spacing w:val="-2"/>
          <w:w w:val="80"/>
          <w:sz w:val="22"/>
          <w:szCs w:val="22"/>
          <w:lang w:eastAsia="en-US"/>
        </w:rPr>
      </w:pPr>
    </w:p>
    <w:p w14:paraId="5F2EC733" w14:textId="4EDF38A6" w:rsidR="003406C5" w:rsidRPr="00AE178E" w:rsidRDefault="003406C5">
      <w:pPr>
        <w:pStyle w:val="Prrafodelista"/>
        <w:numPr>
          <w:ilvl w:val="3"/>
          <w:numId w:val="20"/>
        </w:numPr>
        <w:rPr>
          <w:rFonts w:ascii="Arial Narrow" w:eastAsia="Arial" w:hAnsi="Arial Narrow" w:cstheme="minorHAnsi"/>
          <w:b/>
          <w:bCs/>
          <w:spacing w:val="-2"/>
          <w:w w:val="80"/>
        </w:rPr>
      </w:pPr>
      <w:r w:rsidRPr="00AE178E">
        <w:rPr>
          <w:rFonts w:ascii="Arial Narrow" w:eastAsia="Arial" w:hAnsi="Arial Narrow" w:cstheme="minorHAnsi"/>
          <w:b/>
          <w:bCs/>
          <w:spacing w:val="-2"/>
          <w:w w:val="80"/>
        </w:rPr>
        <w:t>Apoyo a la Industria Nacional</w:t>
      </w:r>
    </w:p>
    <w:p w14:paraId="592DD8B3" w14:textId="77777777" w:rsidR="008C6E90" w:rsidRPr="00AE178E" w:rsidRDefault="008C6E90" w:rsidP="00AE178E">
      <w:pPr>
        <w:pStyle w:val="Prrafodelista"/>
        <w:ind w:left="1363" w:firstLine="0"/>
        <w:rPr>
          <w:rFonts w:ascii="Arial Narrow" w:eastAsia="Arial" w:hAnsi="Arial Narrow" w:cstheme="minorHAnsi"/>
          <w:spacing w:val="-2"/>
          <w:w w:val="80"/>
        </w:rPr>
      </w:pPr>
    </w:p>
    <w:p w14:paraId="209CE77D" w14:textId="77777777" w:rsidR="003406C5" w:rsidRPr="00AE178E" w:rsidRDefault="003406C5" w:rsidP="00AE178E">
      <w:pPr>
        <w:ind w:left="1418"/>
        <w:rPr>
          <w:rFonts w:ascii="Arial Narrow" w:hAnsi="Arial Narrow" w:cstheme="minorHAnsi"/>
          <w:spacing w:val="-2"/>
          <w:w w:val="80"/>
          <w:sz w:val="22"/>
          <w:szCs w:val="22"/>
        </w:rPr>
      </w:pPr>
      <w:r w:rsidRPr="003406C5">
        <w:rPr>
          <w:rFonts w:ascii="Arial Narrow" w:eastAsia="Arial" w:hAnsi="Arial Narrow" w:cstheme="minorHAnsi"/>
          <w:spacing w:val="-2"/>
          <w:w w:val="80"/>
          <w:sz w:val="22"/>
          <w:szCs w:val="22"/>
          <w:lang w:eastAsia="en-US"/>
        </w:rPr>
        <w:t>De conformidad con lo establecido en el Formato 2B – Complementario al Pliego de Condiciones – Selección Abreviada de Menor Cuantía.</w:t>
      </w:r>
    </w:p>
    <w:p w14:paraId="3E15D23D" w14:textId="77777777" w:rsidR="008C6E90" w:rsidRPr="00AE178E" w:rsidRDefault="008C6E90" w:rsidP="00AE178E">
      <w:pPr>
        <w:rPr>
          <w:rFonts w:ascii="Arial Narrow" w:hAnsi="Arial Narrow" w:cstheme="minorHAnsi"/>
          <w:spacing w:val="-2"/>
          <w:w w:val="80"/>
          <w:sz w:val="22"/>
          <w:szCs w:val="22"/>
        </w:rPr>
      </w:pPr>
    </w:p>
    <w:p w14:paraId="3D8589B5" w14:textId="77777777" w:rsidR="008C6E90" w:rsidRPr="003406C5" w:rsidRDefault="008C6E90" w:rsidP="00AE178E">
      <w:pPr>
        <w:rPr>
          <w:rFonts w:ascii="Arial Narrow" w:eastAsia="Arial" w:hAnsi="Arial Narrow" w:cstheme="minorHAnsi"/>
          <w:spacing w:val="-2"/>
          <w:w w:val="80"/>
          <w:sz w:val="22"/>
          <w:szCs w:val="22"/>
          <w:lang w:eastAsia="en-US"/>
        </w:rPr>
      </w:pPr>
    </w:p>
    <w:p w14:paraId="3E6978D5" w14:textId="4676D18A" w:rsidR="003406C5" w:rsidRPr="00AE178E" w:rsidRDefault="003406C5">
      <w:pPr>
        <w:pStyle w:val="Prrafodelista"/>
        <w:numPr>
          <w:ilvl w:val="3"/>
          <w:numId w:val="20"/>
        </w:numPr>
        <w:rPr>
          <w:rFonts w:ascii="Arial Narrow" w:eastAsia="Arial" w:hAnsi="Arial Narrow" w:cstheme="minorHAnsi"/>
          <w:b/>
          <w:bCs/>
          <w:spacing w:val="-2"/>
          <w:w w:val="80"/>
        </w:rPr>
      </w:pPr>
      <w:r w:rsidRPr="00AE178E">
        <w:rPr>
          <w:rFonts w:ascii="Arial Narrow" w:eastAsia="Arial" w:hAnsi="Arial Narrow" w:cstheme="minorHAnsi"/>
          <w:b/>
          <w:bCs/>
          <w:spacing w:val="-2"/>
          <w:w w:val="80"/>
        </w:rPr>
        <w:lastRenderedPageBreak/>
        <w:t>Emprendimiento o Empresas de Mujeres (Decreto 1860 de 2021)</w:t>
      </w:r>
    </w:p>
    <w:p w14:paraId="3A5ABFA4" w14:textId="77777777" w:rsidR="008C6E90" w:rsidRPr="00AE178E" w:rsidRDefault="008C6E90" w:rsidP="00AE178E">
      <w:pPr>
        <w:pStyle w:val="Prrafodelista"/>
        <w:ind w:left="1363" w:firstLine="0"/>
        <w:rPr>
          <w:rFonts w:ascii="Arial Narrow" w:eastAsia="Arial" w:hAnsi="Arial Narrow" w:cstheme="minorHAnsi"/>
          <w:spacing w:val="-2"/>
          <w:w w:val="80"/>
        </w:rPr>
      </w:pPr>
    </w:p>
    <w:p w14:paraId="6F4D55B9" w14:textId="77777777" w:rsidR="003406C5" w:rsidRPr="00AE178E" w:rsidRDefault="003406C5" w:rsidP="00AE178E">
      <w:pPr>
        <w:ind w:left="1418"/>
        <w:rPr>
          <w:rFonts w:ascii="Arial Narrow" w:eastAsia="Arial" w:hAnsi="Arial Narrow" w:cstheme="minorHAnsi"/>
          <w:spacing w:val="-2"/>
          <w:w w:val="80"/>
          <w:sz w:val="22"/>
          <w:szCs w:val="22"/>
          <w:lang w:eastAsia="en-US"/>
        </w:rPr>
      </w:pPr>
      <w:r w:rsidRPr="003406C5">
        <w:rPr>
          <w:rFonts w:ascii="Arial Narrow" w:eastAsia="Arial" w:hAnsi="Arial Narrow" w:cstheme="minorHAnsi"/>
          <w:spacing w:val="-2"/>
          <w:w w:val="80"/>
          <w:sz w:val="22"/>
          <w:szCs w:val="22"/>
          <w:lang w:eastAsia="en-US"/>
        </w:rPr>
        <w:t>De conformidad con lo establecido en el Formato 2B – Complementario al Pliego de Condiciones – Selección Abreviada de Menor Cuantía.</w:t>
      </w:r>
    </w:p>
    <w:p w14:paraId="31F51E7D" w14:textId="77777777" w:rsidR="008C6E90" w:rsidRPr="003406C5" w:rsidRDefault="008C6E90" w:rsidP="00AE178E">
      <w:pPr>
        <w:rPr>
          <w:rFonts w:ascii="Arial Narrow" w:eastAsia="Arial" w:hAnsi="Arial Narrow" w:cstheme="minorHAnsi"/>
          <w:spacing w:val="-2"/>
          <w:w w:val="80"/>
          <w:sz w:val="22"/>
          <w:szCs w:val="22"/>
          <w:lang w:eastAsia="en-US"/>
        </w:rPr>
      </w:pPr>
    </w:p>
    <w:p w14:paraId="04DE8BF4" w14:textId="4739ECF5" w:rsidR="003406C5" w:rsidRPr="00AE178E" w:rsidRDefault="003406C5">
      <w:pPr>
        <w:pStyle w:val="Prrafodelista"/>
        <w:numPr>
          <w:ilvl w:val="3"/>
          <w:numId w:val="20"/>
        </w:numPr>
        <w:rPr>
          <w:rFonts w:ascii="Arial Narrow" w:eastAsia="Arial" w:hAnsi="Arial Narrow" w:cstheme="minorHAnsi"/>
          <w:b/>
          <w:bCs/>
          <w:spacing w:val="-2"/>
          <w:w w:val="80"/>
        </w:rPr>
      </w:pPr>
      <w:proofErr w:type="spellStart"/>
      <w:r w:rsidRPr="00AE178E">
        <w:rPr>
          <w:rFonts w:ascii="Arial Narrow" w:eastAsia="Arial" w:hAnsi="Arial Narrow" w:cstheme="minorHAnsi"/>
          <w:b/>
          <w:bCs/>
          <w:spacing w:val="-2"/>
          <w:w w:val="80"/>
        </w:rPr>
        <w:t>Mipyme</w:t>
      </w:r>
      <w:proofErr w:type="spellEnd"/>
    </w:p>
    <w:p w14:paraId="351D7C65" w14:textId="77777777" w:rsidR="008C6E90" w:rsidRPr="00AE178E" w:rsidRDefault="008C6E90" w:rsidP="00AE178E">
      <w:pPr>
        <w:pStyle w:val="Prrafodelista"/>
        <w:ind w:left="1363" w:firstLine="0"/>
        <w:rPr>
          <w:rFonts w:ascii="Arial Narrow" w:eastAsia="Arial" w:hAnsi="Arial Narrow" w:cstheme="minorHAnsi"/>
          <w:spacing w:val="-2"/>
          <w:w w:val="80"/>
        </w:rPr>
      </w:pPr>
    </w:p>
    <w:p w14:paraId="68ABB8ED" w14:textId="77777777" w:rsidR="003406C5" w:rsidRPr="00AE178E" w:rsidRDefault="003406C5" w:rsidP="00AE178E">
      <w:pPr>
        <w:ind w:left="1418"/>
        <w:rPr>
          <w:rFonts w:ascii="Arial Narrow" w:eastAsia="Arial" w:hAnsi="Arial Narrow" w:cstheme="minorHAnsi"/>
          <w:spacing w:val="-2"/>
          <w:w w:val="80"/>
          <w:sz w:val="22"/>
          <w:szCs w:val="22"/>
          <w:lang w:eastAsia="en-US"/>
        </w:rPr>
      </w:pPr>
      <w:r w:rsidRPr="003406C5">
        <w:rPr>
          <w:rFonts w:ascii="Arial Narrow" w:eastAsia="Arial" w:hAnsi="Arial Narrow" w:cstheme="minorHAnsi"/>
          <w:spacing w:val="-2"/>
          <w:w w:val="80"/>
          <w:sz w:val="22"/>
          <w:szCs w:val="22"/>
          <w:lang w:eastAsia="en-US"/>
        </w:rPr>
        <w:t>De conformidad con lo establecido en el Formato 2B – Complementario al Pliego de Condiciones – Selección Abreviada de Menor Cuantía.</w:t>
      </w:r>
    </w:p>
    <w:p w14:paraId="504AD982" w14:textId="77777777" w:rsidR="008C6E90" w:rsidRPr="003406C5" w:rsidRDefault="008C6E90" w:rsidP="00AE178E">
      <w:pPr>
        <w:rPr>
          <w:rFonts w:ascii="Arial Narrow" w:eastAsia="Arial" w:hAnsi="Arial Narrow" w:cstheme="minorHAnsi"/>
          <w:spacing w:val="-2"/>
          <w:w w:val="80"/>
          <w:sz w:val="22"/>
          <w:szCs w:val="22"/>
          <w:lang w:eastAsia="en-US"/>
        </w:rPr>
      </w:pPr>
    </w:p>
    <w:p w14:paraId="1EE23929" w14:textId="33D13E54" w:rsidR="003406C5" w:rsidRPr="00AE178E" w:rsidRDefault="003406C5">
      <w:pPr>
        <w:pStyle w:val="Prrafodelista"/>
        <w:numPr>
          <w:ilvl w:val="3"/>
          <w:numId w:val="20"/>
        </w:numPr>
        <w:rPr>
          <w:rFonts w:ascii="Arial Narrow" w:eastAsia="Arial" w:hAnsi="Arial Narrow" w:cstheme="minorHAnsi"/>
          <w:b/>
          <w:bCs/>
          <w:spacing w:val="-2"/>
          <w:w w:val="80"/>
        </w:rPr>
      </w:pPr>
      <w:r w:rsidRPr="00AE178E">
        <w:rPr>
          <w:rFonts w:ascii="Arial Narrow" w:eastAsia="Arial" w:hAnsi="Arial Narrow" w:cstheme="minorHAnsi"/>
          <w:b/>
          <w:bCs/>
          <w:spacing w:val="-2"/>
          <w:w w:val="80"/>
        </w:rPr>
        <w:t>Menor Precio (NO APLICA)</w:t>
      </w:r>
    </w:p>
    <w:p w14:paraId="75AAC840" w14:textId="77777777" w:rsidR="008C6E90" w:rsidRPr="00AE178E" w:rsidRDefault="008C6E90" w:rsidP="00AE178E">
      <w:pPr>
        <w:pStyle w:val="Prrafodelista"/>
        <w:ind w:left="1363" w:firstLine="0"/>
        <w:rPr>
          <w:rFonts w:ascii="Arial Narrow" w:eastAsia="Arial" w:hAnsi="Arial Narrow" w:cstheme="minorHAnsi"/>
          <w:spacing w:val="-2"/>
          <w:w w:val="80"/>
        </w:rPr>
      </w:pPr>
    </w:p>
    <w:p w14:paraId="67B7A44C" w14:textId="7A20D20E" w:rsidR="003406C5" w:rsidRPr="00AE178E" w:rsidRDefault="003406C5">
      <w:pPr>
        <w:pStyle w:val="Prrafodelista"/>
        <w:numPr>
          <w:ilvl w:val="3"/>
          <w:numId w:val="20"/>
        </w:numPr>
        <w:rPr>
          <w:rFonts w:ascii="Arial Narrow" w:eastAsia="Arial" w:hAnsi="Arial Narrow" w:cstheme="minorHAnsi"/>
          <w:b/>
          <w:bCs/>
          <w:spacing w:val="-2"/>
          <w:w w:val="80"/>
        </w:rPr>
      </w:pPr>
      <w:r w:rsidRPr="00AE178E">
        <w:rPr>
          <w:rFonts w:ascii="Arial Narrow" w:eastAsia="Arial" w:hAnsi="Arial Narrow" w:cstheme="minorHAnsi"/>
          <w:b/>
          <w:bCs/>
          <w:spacing w:val="-2"/>
          <w:w w:val="80"/>
        </w:rPr>
        <w:t>Selección Abreviada por Subasta Inversa (NO APLICA)</w:t>
      </w:r>
    </w:p>
    <w:p w14:paraId="7AF277A8" w14:textId="77777777" w:rsidR="008C6E90" w:rsidRPr="00AE178E" w:rsidRDefault="008C6E90" w:rsidP="00AE178E">
      <w:pPr>
        <w:pStyle w:val="Prrafodelista"/>
        <w:rPr>
          <w:rFonts w:ascii="Arial Narrow" w:eastAsia="Arial" w:hAnsi="Arial Narrow" w:cstheme="minorHAnsi"/>
          <w:spacing w:val="-2"/>
          <w:w w:val="80"/>
        </w:rPr>
      </w:pPr>
    </w:p>
    <w:p w14:paraId="3A853EBC" w14:textId="77777777" w:rsidR="003406C5" w:rsidRPr="00AE178E" w:rsidRDefault="003406C5" w:rsidP="00AE178E">
      <w:pPr>
        <w:rPr>
          <w:rFonts w:ascii="Arial Narrow" w:hAnsi="Arial Narrow" w:cstheme="minorHAnsi"/>
          <w:spacing w:val="-2"/>
          <w:w w:val="80"/>
          <w:sz w:val="22"/>
          <w:szCs w:val="22"/>
        </w:rPr>
      </w:pPr>
    </w:p>
    <w:p w14:paraId="3F21198D" w14:textId="77777777" w:rsidR="00AC5893" w:rsidRPr="00AE178E" w:rsidRDefault="00AC5893" w:rsidP="00AE178E">
      <w:pPr>
        <w:pStyle w:val="Textoindependiente"/>
        <w:spacing w:before="4"/>
        <w:rPr>
          <w:rFonts w:ascii="Arial Narrow" w:hAnsi="Arial Narrow" w:cstheme="minorHAnsi"/>
        </w:rPr>
      </w:pPr>
    </w:p>
    <w:p w14:paraId="73DE16BA" w14:textId="77777777" w:rsidR="00AC5893" w:rsidRPr="00AE178E" w:rsidRDefault="00AC5893" w:rsidP="00AE178E">
      <w:pPr>
        <w:pStyle w:val="Ttulo1"/>
        <w:ind w:left="282"/>
        <w:rPr>
          <w:rFonts w:ascii="Arial Narrow" w:hAnsi="Arial Narrow" w:cstheme="minorHAnsi"/>
        </w:rPr>
      </w:pPr>
      <w:r w:rsidRPr="00AE178E">
        <w:rPr>
          <w:rFonts w:ascii="Arial Narrow" w:hAnsi="Arial Narrow" w:cstheme="minorHAnsi"/>
          <w:w w:val="80"/>
        </w:rPr>
        <w:t>11.</w:t>
      </w:r>
      <w:r w:rsidRPr="00AE178E">
        <w:rPr>
          <w:rFonts w:ascii="Arial Narrow" w:hAnsi="Arial Narrow" w:cstheme="minorHAnsi"/>
          <w:spacing w:val="60"/>
        </w:rPr>
        <w:t xml:space="preserve"> </w:t>
      </w:r>
      <w:r w:rsidRPr="00AE178E">
        <w:rPr>
          <w:rFonts w:ascii="Arial Narrow" w:hAnsi="Arial Narrow" w:cstheme="minorHAnsi"/>
          <w:w w:val="80"/>
        </w:rPr>
        <w:t>ACUERDOS</w:t>
      </w:r>
      <w:r w:rsidRPr="00AE178E">
        <w:rPr>
          <w:rFonts w:ascii="Arial Narrow" w:hAnsi="Arial Narrow" w:cstheme="minorHAnsi"/>
          <w:spacing w:val="-5"/>
        </w:rPr>
        <w:t xml:space="preserve"> </w:t>
      </w:r>
      <w:r w:rsidRPr="00AE178E">
        <w:rPr>
          <w:rFonts w:ascii="Arial Narrow" w:hAnsi="Arial Narrow" w:cstheme="minorHAnsi"/>
          <w:spacing w:val="-2"/>
          <w:w w:val="80"/>
        </w:rPr>
        <w:t>COMERCIALES</w:t>
      </w:r>
    </w:p>
    <w:p w14:paraId="2A1ADBFA" w14:textId="77777777" w:rsidR="00AC5893" w:rsidRPr="00AE178E" w:rsidRDefault="00AC5893" w:rsidP="00AE178E">
      <w:pPr>
        <w:pStyle w:val="Textoindependiente"/>
        <w:spacing w:before="2"/>
        <w:rPr>
          <w:rFonts w:ascii="Arial Narrow" w:hAnsi="Arial Narrow" w:cstheme="minorHAnsi"/>
          <w:b/>
        </w:rPr>
      </w:pPr>
    </w:p>
    <w:p w14:paraId="6375C9C7" w14:textId="77777777" w:rsidR="00AC5893" w:rsidRPr="00AE178E" w:rsidRDefault="00AC5893" w:rsidP="00AE178E">
      <w:pPr>
        <w:pStyle w:val="Textoindependiente"/>
        <w:ind w:left="282" w:right="287"/>
        <w:jc w:val="both"/>
        <w:rPr>
          <w:rFonts w:ascii="Arial Narrow" w:hAnsi="Arial Narrow" w:cstheme="minorHAnsi"/>
        </w:rPr>
      </w:pPr>
      <w:r w:rsidRPr="00AE178E">
        <w:rPr>
          <w:rFonts w:ascii="Arial Narrow" w:hAnsi="Arial Narrow" w:cstheme="minorHAnsi"/>
          <w:w w:val="80"/>
        </w:rPr>
        <w:t xml:space="preserve">La Aeronáutica tiene notas distintas en los Acuerdos Comerciales, las cuales se enumeran a continuación de mayor a menor </w:t>
      </w:r>
      <w:r w:rsidRPr="00AE178E">
        <w:rPr>
          <w:rFonts w:ascii="Arial Narrow" w:hAnsi="Arial Narrow" w:cstheme="minorHAnsi"/>
          <w:w w:val="90"/>
        </w:rPr>
        <w:t>grado de</w:t>
      </w:r>
      <w:r w:rsidRPr="00AE178E">
        <w:rPr>
          <w:rFonts w:ascii="Arial Narrow" w:hAnsi="Arial Narrow" w:cstheme="minorHAnsi"/>
          <w:spacing w:val="-1"/>
          <w:w w:val="90"/>
        </w:rPr>
        <w:t xml:space="preserve"> </w:t>
      </w:r>
      <w:r w:rsidRPr="00AE178E">
        <w:rPr>
          <w:rFonts w:ascii="Arial Narrow" w:hAnsi="Arial Narrow" w:cstheme="minorHAnsi"/>
          <w:w w:val="90"/>
        </w:rPr>
        <w:t>exclusión:</w:t>
      </w:r>
    </w:p>
    <w:p w14:paraId="38CACDD5" w14:textId="77777777" w:rsidR="00AC5893" w:rsidRPr="00AE178E" w:rsidRDefault="00AC5893" w:rsidP="00AE178E">
      <w:pPr>
        <w:pStyle w:val="Textoindependiente"/>
        <w:spacing w:before="4"/>
        <w:rPr>
          <w:rFonts w:ascii="Arial Narrow" w:hAnsi="Arial Narrow" w:cstheme="minorHAnsi"/>
        </w:rPr>
      </w:pPr>
    </w:p>
    <w:p w14:paraId="5747257E" w14:textId="77777777" w:rsidR="00AC5893" w:rsidRPr="00AE178E" w:rsidRDefault="00AC5893">
      <w:pPr>
        <w:pStyle w:val="Prrafodelista"/>
        <w:numPr>
          <w:ilvl w:val="0"/>
          <w:numId w:val="17"/>
        </w:numPr>
        <w:tabs>
          <w:tab w:val="left" w:pos="1363"/>
        </w:tabs>
        <w:rPr>
          <w:rFonts w:ascii="Arial Narrow" w:hAnsi="Arial Narrow" w:cstheme="minorHAnsi"/>
        </w:rPr>
      </w:pPr>
      <w:r w:rsidRPr="00AE178E">
        <w:rPr>
          <w:rFonts w:ascii="Arial Narrow" w:hAnsi="Arial Narrow" w:cstheme="minorHAnsi"/>
          <w:w w:val="80"/>
        </w:rPr>
        <w:t>Estados</w:t>
      </w:r>
      <w:r w:rsidRPr="00AE178E">
        <w:rPr>
          <w:rFonts w:ascii="Arial Narrow" w:hAnsi="Arial Narrow" w:cstheme="minorHAnsi"/>
          <w:spacing w:val="-1"/>
        </w:rPr>
        <w:t xml:space="preserve"> </w:t>
      </w:r>
      <w:r w:rsidRPr="00AE178E">
        <w:rPr>
          <w:rFonts w:ascii="Arial Narrow" w:hAnsi="Arial Narrow" w:cstheme="minorHAnsi"/>
          <w:w w:val="80"/>
        </w:rPr>
        <w:t>AELC,</w:t>
      </w:r>
      <w:r w:rsidRPr="00AE178E">
        <w:rPr>
          <w:rFonts w:ascii="Arial Narrow" w:hAnsi="Arial Narrow" w:cstheme="minorHAnsi"/>
          <w:spacing w:val="-2"/>
        </w:rPr>
        <w:t xml:space="preserve"> </w:t>
      </w:r>
      <w:r w:rsidRPr="00AE178E">
        <w:rPr>
          <w:rFonts w:ascii="Arial Narrow" w:hAnsi="Arial Narrow" w:cstheme="minorHAnsi"/>
          <w:w w:val="80"/>
        </w:rPr>
        <w:t>Canadá,</w:t>
      </w:r>
      <w:r w:rsidRPr="00AE178E">
        <w:rPr>
          <w:rFonts w:ascii="Arial Narrow" w:hAnsi="Arial Narrow" w:cstheme="minorHAnsi"/>
          <w:spacing w:val="-1"/>
        </w:rPr>
        <w:t xml:space="preserve"> </w:t>
      </w:r>
      <w:r w:rsidRPr="00AE178E">
        <w:rPr>
          <w:rFonts w:ascii="Arial Narrow" w:hAnsi="Arial Narrow" w:cstheme="minorHAnsi"/>
          <w:w w:val="80"/>
        </w:rPr>
        <w:t>Chile,</w:t>
      </w:r>
      <w:r w:rsidRPr="00AE178E">
        <w:rPr>
          <w:rFonts w:ascii="Arial Narrow" w:hAnsi="Arial Narrow" w:cstheme="minorHAnsi"/>
          <w:spacing w:val="-2"/>
        </w:rPr>
        <w:t xml:space="preserve"> </w:t>
      </w:r>
      <w:r w:rsidRPr="00AE178E">
        <w:rPr>
          <w:rFonts w:ascii="Arial Narrow" w:hAnsi="Arial Narrow" w:cstheme="minorHAnsi"/>
          <w:w w:val="80"/>
        </w:rPr>
        <w:t>Estados</w:t>
      </w:r>
      <w:r w:rsidRPr="00AE178E">
        <w:rPr>
          <w:rFonts w:ascii="Arial Narrow" w:hAnsi="Arial Narrow" w:cstheme="minorHAnsi"/>
        </w:rPr>
        <w:t xml:space="preserve"> </w:t>
      </w:r>
      <w:r w:rsidRPr="00AE178E">
        <w:rPr>
          <w:rFonts w:ascii="Arial Narrow" w:hAnsi="Arial Narrow" w:cstheme="minorHAnsi"/>
          <w:w w:val="80"/>
        </w:rPr>
        <w:t>Unidos,</w:t>
      </w:r>
      <w:r w:rsidRPr="00AE178E">
        <w:rPr>
          <w:rFonts w:ascii="Arial Narrow" w:hAnsi="Arial Narrow" w:cstheme="minorHAnsi"/>
          <w:spacing w:val="-2"/>
        </w:rPr>
        <w:t xml:space="preserve"> </w:t>
      </w:r>
      <w:r w:rsidRPr="00AE178E">
        <w:rPr>
          <w:rFonts w:ascii="Arial Narrow" w:hAnsi="Arial Narrow" w:cstheme="minorHAnsi"/>
          <w:spacing w:val="-2"/>
          <w:w w:val="80"/>
        </w:rPr>
        <w:t>Corea</w:t>
      </w:r>
    </w:p>
    <w:p w14:paraId="5F7626B1" w14:textId="77777777" w:rsidR="00AC5893" w:rsidRPr="00AE178E" w:rsidRDefault="00AC5893" w:rsidP="00AE178E">
      <w:pPr>
        <w:pStyle w:val="Textoindependiente"/>
        <w:spacing w:before="5"/>
        <w:rPr>
          <w:rFonts w:ascii="Arial Narrow" w:hAnsi="Arial Narrow" w:cstheme="minorHAnsi"/>
        </w:rPr>
      </w:pPr>
    </w:p>
    <w:p w14:paraId="52B73EEC" w14:textId="77777777" w:rsidR="00AC5893" w:rsidRPr="00AE178E" w:rsidRDefault="00AC5893">
      <w:pPr>
        <w:pStyle w:val="Prrafodelista"/>
        <w:numPr>
          <w:ilvl w:val="1"/>
          <w:numId w:val="17"/>
        </w:numPr>
        <w:tabs>
          <w:tab w:val="left" w:pos="2803"/>
        </w:tabs>
        <w:rPr>
          <w:rFonts w:ascii="Arial Narrow" w:hAnsi="Arial Narrow" w:cstheme="minorHAnsi"/>
        </w:rPr>
      </w:pPr>
      <w:r w:rsidRPr="00AE178E">
        <w:rPr>
          <w:rFonts w:ascii="Arial Narrow" w:hAnsi="Arial Narrow" w:cstheme="minorHAnsi"/>
          <w:w w:val="80"/>
        </w:rPr>
        <w:t>Excluye</w:t>
      </w:r>
      <w:r w:rsidRPr="00AE178E">
        <w:rPr>
          <w:rFonts w:ascii="Arial Narrow" w:hAnsi="Arial Narrow" w:cstheme="minorHAnsi"/>
          <w:spacing w:val="-4"/>
        </w:rPr>
        <w:t xml:space="preserve"> </w:t>
      </w:r>
      <w:r w:rsidRPr="00AE178E">
        <w:rPr>
          <w:rFonts w:ascii="Arial Narrow" w:hAnsi="Arial Narrow" w:cstheme="minorHAnsi"/>
          <w:w w:val="80"/>
        </w:rPr>
        <w:t>toda</w:t>
      </w:r>
      <w:r w:rsidRPr="00AE178E">
        <w:rPr>
          <w:rFonts w:ascii="Arial Narrow" w:hAnsi="Arial Narrow" w:cstheme="minorHAnsi"/>
          <w:spacing w:val="-3"/>
        </w:rPr>
        <w:t xml:space="preserve"> </w:t>
      </w:r>
      <w:r w:rsidRPr="00AE178E">
        <w:rPr>
          <w:rFonts w:ascii="Arial Narrow" w:hAnsi="Arial Narrow" w:cstheme="minorHAnsi"/>
          <w:w w:val="80"/>
        </w:rPr>
        <w:t>la</w:t>
      </w:r>
      <w:r w:rsidRPr="00AE178E">
        <w:rPr>
          <w:rFonts w:ascii="Arial Narrow" w:hAnsi="Arial Narrow" w:cstheme="minorHAnsi"/>
          <w:spacing w:val="-6"/>
        </w:rPr>
        <w:t xml:space="preserve"> </w:t>
      </w:r>
      <w:r w:rsidRPr="00AE178E">
        <w:rPr>
          <w:rFonts w:ascii="Arial Narrow" w:hAnsi="Arial Narrow" w:cstheme="minorHAnsi"/>
          <w:spacing w:val="-2"/>
          <w:w w:val="80"/>
        </w:rPr>
        <w:t>contratación</w:t>
      </w:r>
    </w:p>
    <w:p w14:paraId="5AF5CFC8" w14:textId="77777777" w:rsidR="00AC5893" w:rsidRPr="00AE178E" w:rsidRDefault="00AC5893">
      <w:pPr>
        <w:pStyle w:val="Prrafodelista"/>
        <w:numPr>
          <w:ilvl w:val="0"/>
          <w:numId w:val="17"/>
        </w:numPr>
        <w:tabs>
          <w:tab w:val="left" w:pos="1363"/>
        </w:tabs>
        <w:spacing w:before="1"/>
        <w:rPr>
          <w:rFonts w:ascii="Arial Narrow" w:hAnsi="Arial Narrow" w:cstheme="minorHAnsi"/>
        </w:rPr>
      </w:pPr>
      <w:r w:rsidRPr="00AE178E">
        <w:rPr>
          <w:rFonts w:ascii="Arial Narrow" w:hAnsi="Arial Narrow" w:cstheme="minorHAnsi"/>
          <w:w w:val="80"/>
        </w:rPr>
        <w:t>Unión</w:t>
      </w:r>
      <w:r w:rsidRPr="00AE178E">
        <w:rPr>
          <w:rFonts w:ascii="Arial Narrow" w:hAnsi="Arial Narrow" w:cstheme="minorHAnsi"/>
          <w:spacing w:val="-3"/>
        </w:rPr>
        <w:t xml:space="preserve"> </w:t>
      </w:r>
      <w:r w:rsidRPr="00AE178E">
        <w:rPr>
          <w:rFonts w:ascii="Arial Narrow" w:hAnsi="Arial Narrow" w:cstheme="minorHAnsi"/>
          <w:w w:val="80"/>
        </w:rPr>
        <w:t>Europea,</w:t>
      </w:r>
      <w:r w:rsidRPr="00AE178E">
        <w:rPr>
          <w:rFonts w:ascii="Arial Narrow" w:hAnsi="Arial Narrow" w:cstheme="minorHAnsi"/>
          <w:spacing w:val="-2"/>
        </w:rPr>
        <w:t xml:space="preserve"> </w:t>
      </w:r>
      <w:r w:rsidRPr="00AE178E">
        <w:rPr>
          <w:rFonts w:ascii="Arial Narrow" w:hAnsi="Arial Narrow" w:cstheme="minorHAnsi"/>
          <w:w w:val="80"/>
        </w:rPr>
        <w:t>Israel,</w:t>
      </w:r>
      <w:r w:rsidRPr="00AE178E">
        <w:rPr>
          <w:rFonts w:ascii="Arial Narrow" w:hAnsi="Arial Narrow" w:cstheme="minorHAnsi"/>
          <w:spacing w:val="-3"/>
        </w:rPr>
        <w:t xml:space="preserve"> </w:t>
      </w:r>
      <w:r w:rsidRPr="00AE178E">
        <w:rPr>
          <w:rFonts w:ascii="Arial Narrow" w:hAnsi="Arial Narrow" w:cstheme="minorHAnsi"/>
          <w:spacing w:val="-2"/>
          <w:w w:val="80"/>
        </w:rPr>
        <w:t>Panamá</w:t>
      </w:r>
    </w:p>
    <w:p w14:paraId="233102A6" w14:textId="77777777" w:rsidR="00AC5893" w:rsidRPr="00AE178E" w:rsidRDefault="00AC5893">
      <w:pPr>
        <w:pStyle w:val="Prrafodelista"/>
        <w:numPr>
          <w:ilvl w:val="1"/>
          <w:numId w:val="17"/>
        </w:numPr>
        <w:tabs>
          <w:tab w:val="left" w:pos="2803"/>
        </w:tabs>
        <w:ind w:right="286"/>
        <w:rPr>
          <w:rFonts w:ascii="Arial Narrow" w:hAnsi="Arial Narrow" w:cstheme="minorHAnsi"/>
        </w:rPr>
      </w:pPr>
      <w:r w:rsidRPr="00AE178E">
        <w:rPr>
          <w:rFonts w:ascii="Arial Narrow" w:hAnsi="Arial Narrow" w:cstheme="minorHAnsi"/>
          <w:w w:val="80"/>
        </w:rPr>
        <w:t>Aplica únicamente trato nacional y no discriminación a todos sus Procesos de Contratación;</w:t>
      </w:r>
      <w:r w:rsidRPr="00AE178E">
        <w:rPr>
          <w:rFonts w:ascii="Arial Narrow" w:hAnsi="Arial Narrow" w:cstheme="minorHAnsi"/>
          <w:spacing w:val="40"/>
        </w:rPr>
        <w:t xml:space="preserve"> </w:t>
      </w:r>
      <w:r w:rsidRPr="00AE178E">
        <w:rPr>
          <w:rFonts w:ascii="Arial Narrow" w:hAnsi="Arial Narrow" w:cstheme="minorHAnsi"/>
          <w:w w:val="85"/>
        </w:rPr>
        <w:t>excepto</w:t>
      </w:r>
      <w:r w:rsidRPr="00AE178E">
        <w:rPr>
          <w:rFonts w:ascii="Arial Narrow" w:hAnsi="Arial Narrow" w:cstheme="minorHAnsi"/>
          <w:spacing w:val="-3"/>
        </w:rPr>
        <w:t xml:space="preserve"> </w:t>
      </w:r>
      <w:r w:rsidRPr="00AE178E">
        <w:rPr>
          <w:rFonts w:ascii="Arial Narrow" w:hAnsi="Arial Narrow" w:cstheme="minorHAnsi"/>
          <w:w w:val="85"/>
        </w:rPr>
        <w:t>los</w:t>
      </w:r>
      <w:r w:rsidRPr="00AE178E">
        <w:rPr>
          <w:rFonts w:ascii="Arial Narrow" w:hAnsi="Arial Narrow" w:cstheme="minorHAnsi"/>
          <w:spacing w:val="-3"/>
        </w:rPr>
        <w:t xml:space="preserve"> </w:t>
      </w:r>
      <w:r w:rsidRPr="00AE178E">
        <w:rPr>
          <w:rFonts w:ascii="Arial Narrow" w:hAnsi="Arial Narrow" w:cstheme="minorHAnsi"/>
          <w:w w:val="85"/>
        </w:rPr>
        <w:t>Procesos</w:t>
      </w:r>
      <w:r w:rsidRPr="00AE178E">
        <w:rPr>
          <w:rFonts w:ascii="Arial Narrow" w:hAnsi="Arial Narrow" w:cstheme="minorHAnsi"/>
          <w:spacing w:val="-4"/>
        </w:rPr>
        <w:t xml:space="preserve"> </w:t>
      </w:r>
      <w:r w:rsidRPr="00AE178E">
        <w:rPr>
          <w:rFonts w:ascii="Arial Narrow" w:hAnsi="Arial Narrow" w:cstheme="minorHAnsi"/>
          <w:w w:val="85"/>
        </w:rPr>
        <w:t>de</w:t>
      </w:r>
      <w:r w:rsidRPr="00AE178E">
        <w:rPr>
          <w:rFonts w:ascii="Arial Narrow" w:hAnsi="Arial Narrow" w:cstheme="minorHAnsi"/>
          <w:spacing w:val="-3"/>
        </w:rPr>
        <w:t xml:space="preserve"> </w:t>
      </w:r>
      <w:r w:rsidRPr="00AE178E">
        <w:rPr>
          <w:rFonts w:ascii="Arial Narrow" w:hAnsi="Arial Narrow" w:cstheme="minorHAnsi"/>
          <w:w w:val="85"/>
        </w:rPr>
        <w:t>Contratación</w:t>
      </w:r>
      <w:r w:rsidRPr="00AE178E">
        <w:rPr>
          <w:rFonts w:ascii="Arial Narrow" w:hAnsi="Arial Narrow" w:cstheme="minorHAnsi"/>
          <w:spacing w:val="-3"/>
        </w:rPr>
        <w:t xml:space="preserve"> </w:t>
      </w:r>
      <w:r w:rsidRPr="00AE178E">
        <w:rPr>
          <w:rFonts w:ascii="Arial Narrow" w:hAnsi="Arial Narrow" w:cstheme="minorHAnsi"/>
          <w:w w:val="85"/>
        </w:rPr>
        <w:t>relacionados</w:t>
      </w:r>
      <w:r w:rsidRPr="00AE178E">
        <w:rPr>
          <w:rFonts w:ascii="Arial Narrow" w:hAnsi="Arial Narrow" w:cstheme="minorHAnsi"/>
          <w:spacing w:val="-4"/>
        </w:rPr>
        <w:t xml:space="preserve"> </w:t>
      </w:r>
      <w:r w:rsidRPr="00AE178E">
        <w:rPr>
          <w:rFonts w:ascii="Arial Narrow" w:hAnsi="Arial Narrow" w:cstheme="minorHAnsi"/>
          <w:w w:val="85"/>
        </w:rPr>
        <w:t>con</w:t>
      </w:r>
      <w:r w:rsidRPr="00AE178E">
        <w:rPr>
          <w:rFonts w:ascii="Arial Narrow" w:hAnsi="Arial Narrow" w:cstheme="minorHAnsi"/>
          <w:spacing w:val="-5"/>
        </w:rPr>
        <w:t xml:space="preserve"> </w:t>
      </w:r>
      <w:r w:rsidRPr="00AE178E">
        <w:rPr>
          <w:rFonts w:ascii="Arial Narrow" w:hAnsi="Arial Narrow" w:cstheme="minorHAnsi"/>
          <w:w w:val="85"/>
        </w:rPr>
        <w:t>la</w:t>
      </w:r>
      <w:r w:rsidRPr="00AE178E">
        <w:rPr>
          <w:rFonts w:ascii="Arial Narrow" w:hAnsi="Arial Narrow" w:cstheme="minorHAnsi"/>
          <w:spacing w:val="-3"/>
        </w:rPr>
        <w:t xml:space="preserve"> </w:t>
      </w:r>
      <w:r w:rsidRPr="00AE178E">
        <w:rPr>
          <w:rFonts w:ascii="Arial Narrow" w:hAnsi="Arial Narrow" w:cstheme="minorHAnsi"/>
          <w:w w:val="85"/>
        </w:rPr>
        <w:t>infraestructura</w:t>
      </w:r>
      <w:r w:rsidRPr="00AE178E">
        <w:rPr>
          <w:rFonts w:ascii="Arial Narrow" w:hAnsi="Arial Narrow" w:cstheme="minorHAnsi"/>
          <w:spacing w:val="-5"/>
        </w:rPr>
        <w:t xml:space="preserve"> </w:t>
      </w:r>
      <w:r w:rsidRPr="00AE178E">
        <w:rPr>
          <w:rFonts w:ascii="Arial Narrow" w:hAnsi="Arial Narrow" w:cstheme="minorHAnsi"/>
          <w:w w:val="85"/>
        </w:rPr>
        <w:t>para</w:t>
      </w:r>
      <w:r w:rsidRPr="00AE178E">
        <w:rPr>
          <w:rFonts w:ascii="Arial Narrow" w:hAnsi="Arial Narrow" w:cstheme="minorHAnsi"/>
          <w:spacing w:val="-5"/>
        </w:rPr>
        <w:t xml:space="preserve"> </w:t>
      </w:r>
      <w:r w:rsidRPr="00AE178E">
        <w:rPr>
          <w:rFonts w:ascii="Arial Narrow" w:hAnsi="Arial Narrow" w:cstheme="minorHAnsi"/>
          <w:w w:val="85"/>
        </w:rPr>
        <w:t>el</w:t>
      </w:r>
      <w:r w:rsidRPr="00AE178E">
        <w:rPr>
          <w:rFonts w:ascii="Arial Narrow" w:hAnsi="Arial Narrow" w:cstheme="minorHAnsi"/>
          <w:spacing w:val="-4"/>
        </w:rPr>
        <w:t xml:space="preserve"> </w:t>
      </w:r>
      <w:r w:rsidRPr="00AE178E">
        <w:rPr>
          <w:rFonts w:ascii="Arial Narrow" w:hAnsi="Arial Narrow" w:cstheme="minorHAnsi"/>
          <w:w w:val="85"/>
        </w:rPr>
        <w:t>sistema</w:t>
      </w:r>
    </w:p>
    <w:p w14:paraId="2A3F6FB9" w14:textId="77777777" w:rsidR="00AC5893" w:rsidRPr="00AE178E" w:rsidRDefault="00AC5893" w:rsidP="00AE178E">
      <w:pPr>
        <w:pStyle w:val="Prrafodelista"/>
        <w:rPr>
          <w:rFonts w:ascii="Arial Narrow" w:hAnsi="Arial Narrow" w:cstheme="minorHAnsi"/>
        </w:rPr>
        <w:sectPr w:rsidR="00AC5893" w:rsidRPr="00AE178E" w:rsidSect="00AC5893">
          <w:pgSz w:w="12250" w:h="15850"/>
          <w:pgMar w:top="2920" w:right="850" w:bottom="280" w:left="850" w:header="857" w:footer="0" w:gutter="0"/>
          <w:cols w:space="720"/>
        </w:sectPr>
      </w:pPr>
    </w:p>
    <w:p w14:paraId="5EADE8BE" w14:textId="77777777" w:rsidR="00AC5893" w:rsidRPr="00AE178E" w:rsidRDefault="00AC5893" w:rsidP="00AE178E">
      <w:pPr>
        <w:pStyle w:val="Textoindependiente"/>
        <w:spacing w:before="10"/>
        <w:rPr>
          <w:rFonts w:ascii="Arial Narrow" w:hAnsi="Arial Narrow" w:cstheme="minorHAnsi"/>
        </w:rPr>
      </w:pPr>
    </w:p>
    <w:p w14:paraId="50C6A760" w14:textId="77777777" w:rsidR="00AC5893" w:rsidRPr="00AE178E" w:rsidRDefault="00AC5893" w:rsidP="00AE178E">
      <w:pPr>
        <w:pStyle w:val="Textoindependiente"/>
        <w:rPr>
          <w:rFonts w:ascii="Arial Narrow" w:hAnsi="Arial Narrow" w:cstheme="minorHAnsi"/>
        </w:rPr>
        <w:sectPr w:rsidR="00AC5893" w:rsidRPr="00AE178E" w:rsidSect="00AC5893">
          <w:pgSz w:w="12250" w:h="15850"/>
          <w:pgMar w:top="2920" w:right="850" w:bottom="280" w:left="850" w:header="857" w:footer="0" w:gutter="0"/>
          <w:cols w:space="720"/>
        </w:sectPr>
      </w:pPr>
    </w:p>
    <w:p w14:paraId="700FEC5B" w14:textId="77777777" w:rsidR="00AC5893" w:rsidRPr="00AE178E" w:rsidRDefault="00AC5893" w:rsidP="00AE178E">
      <w:pPr>
        <w:pStyle w:val="Textoindependiente"/>
        <w:rPr>
          <w:rFonts w:ascii="Arial Narrow" w:hAnsi="Arial Narrow" w:cstheme="minorHAnsi"/>
        </w:rPr>
      </w:pPr>
    </w:p>
    <w:p w14:paraId="2DEB6123" w14:textId="77777777" w:rsidR="00AC5893" w:rsidRPr="00AE178E" w:rsidRDefault="00AC5893" w:rsidP="00AE178E">
      <w:pPr>
        <w:pStyle w:val="Textoindependiente"/>
        <w:spacing w:before="110"/>
        <w:rPr>
          <w:rFonts w:ascii="Arial Narrow" w:hAnsi="Arial Narrow" w:cstheme="minorHAnsi"/>
        </w:rPr>
      </w:pPr>
    </w:p>
    <w:p w14:paraId="4FD426BF" w14:textId="3D4D3930" w:rsidR="00AC5893" w:rsidRPr="00A90C28" w:rsidRDefault="00AC5893">
      <w:pPr>
        <w:pStyle w:val="Prrafodelista"/>
        <w:numPr>
          <w:ilvl w:val="0"/>
          <w:numId w:val="17"/>
        </w:numPr>
        <w:tabs>
          <w:tab w:val="left" w:pos="1363"/>
        </w:tabs>
        <w:spacing w:before="104"/>
        <w:ind w:left="114" w:right="-7841" w:firstLine="879"/>
        <w:rPr>
          <w:rFonts w:ascii="Arial Narrow" w:hAnsi="Arial Narrow" w:cstheme="minorHAnsi"/>
        </w:rPr>
      </w:pPr>
      <w:r w:rsidRPr="00A90C28">
        <w:rPr>
          <w:rFonts w:ascii="Arial Narrow" w:hAnsi="Arial Narrow" w:cstheme="minorHAnsi"/>
          <w:w w:val="80"/>
        </w:rPr>
        <w:t>Alianza</w:t>
      </w:r>
      <w:r w:rsidRPr="00A90C28">
        <w:rPr>
          <w:rFonts w:ascii="Arial Narrow" w:hAnsi="Arial Narrow" w:cstheme="minorHAnsi"/>
          <w:spacing w:val="-2"/>
        </w:rPr>
        <w:t xml:space="preserve"> </w:t>
      </w:r>
      <w:r w:rsidRPr="00A90C28">
        <w:rPr>
          <w:rFonts w:ascii="Arial Narrow" w:hAnsi="Arial Narrow" w:cstheme="minorHAnsi"/>
          <w:spacing w:val="-4"/>
          <w:w w:val="85"/>
        </w:rPr>
        <w:t>Pacífico</w:t>
      </w:r>
      <w:r w:rsidR="00A90C28" w:rsidRPr="00A90C28">
        <w:rPr>
          <w:rFonts w:ascii="Arial Narrow" w:hAnsi="Arial Narrow" w:cstheme="minorHAnsi"/>
          <w:spacing w:val="-4"/>
          <w:w w:val="85"/>
        </w:rPr>
        <w:t xml:space="preserve"> </w:t>
      </w:r>
      <w:r w:rsidRPr="00A90C28">
        <w:rPr>
          <w:rFonts w:ascii="Arial Narrow" w:hAnsi="Arial Narrow" w:cstheme="minorHAnsi"/>
          <w:w w:val="80"/>
        </w:rPr>
        <w:t xml:space="preserve">aeroportuario o para el sistema nacional del espacio aéreo a los cuales no les aplica ninguna </w:t>
      </w:r>
      <w:r w:rsidRPr="00A90C28">
        <w:rPr>
          <w:rFonts w:ascii="Arial Narrow" w:hAnsi="Arial Narrow" w:cstheme="minorHAnsi"/>
          <w:w w:val="90"/>
        </w:rPr>
        <w:t>disciplina</w:t>
      </w:r>
      <w:r w:rsidRPr="00A90C28">
        <w:rPr>
          <w:rFonts w:ascii="Arial Narrow" w:hAnsi="Arial Narrow" w:cstheme="minorHAnsi"/>
          <w:spacing w:val="-9"/>
          <w:w w:val="90"/>
        </w:rPr>
        <w:t xml:space="preserve"> </w:t>
      </w:r>
      <w:r w:rsidRPr="00A90C28">
        <w:rPr>
          <w:rFonts w:ascii="Arial Narrow" w:hAnsi="Arial Narrow" w:cstheme="minorHAnsi"/>
          <w:w w:val="90"/>
        </w:rPr>
        <w:t>del</w:t>
      </w:r>
      <w:r w:rsidRPr="00A90C28">
        <w:rPr>
          <w:rFonts w:ascii="Arial Narrow" w:hAnsi="Arial Narrow" w:cstheme="minorHAnsi"/>
          <w:spacing w:val="-9"/>
          <w:w w:val="90"/>
        </w:rPr>
        <w:t xml:space="preserve"> </w:t>
      </w:r>
      <w:r w:rsidRPr="00A90C28">
        <w:rPr>
          <w:rFonts w:ascii="Arial Narrow" w:hAnsi="Arial Narrow" w:cstheme="minorHAnsi"/>
          <w:w w:val="90"/>
        </w:rPr>
        <w:t>Acuerdo.</w:t>
      </w:r>
    </w:p>
    <w:p w14:paraId="2968DAB0" w14:textId="77777777" w:rsidR="00AC5893" w:rsidRDefault="00AC5893" w:rsidP="00A90C28">
      <w:pPr>
        <w:pStyle w:val="Textoindependiente"/>
        <w:ind w:right="-7841"/>
        <w:rPr>
          <w:rFonts w:ascii="Arial Narrow" w:hAnsi="Arial Narrow" w:cstheme="minorHAnsi"/>
        </w:rPr>
      </w:pPr>
    </w:p>
    <w:p w14:paraId="58403B5A" w14:textId="77777777" w:rsidR="00A90C28" w:rsidRDefault="00A90C28" w:rsidP="00A90C28">
      <w:pPr>
        <w:pStyle w:val="Textoindependiente"/>
        <w:ind w:right="-7841"/>
        <w:rPr>
          <w:rFonts w:ascii="Arial Narrow" w:hAnsi="Arial Narrow" w:cstheme="minorHAnsi"/>
        </w:rPr>
      </w:pPr>
    </w:p>
    <w:p w14:paraId="4866119F" w14:textId="77777777" w:rsidR="00AC5893" w:rsidRPr="00AE178E" w:rsidRDefault="00AC5893">
      <w:pPr>
        <w:pStyle w:val="Prrafodelista"/>
        <w:numPr>
          <w:ilvl w:val="1"/>
          <w:numId w:val="17"/>
        </w:numPr>
        <w:tabs>
          <w:tab w:val="left" w:pos="2803"/>
        </w:tabs>
        <w:spacing w:before="1"/>
        <w:ind w:right="286"/>
        <w:rPr>
          <w:rFonts w:ascii="Arial Narrow" w:hAnsi="Arial Narrow" w:cstheme="minorHAnsi"/>
        </w:rPr>
      </w:pPr>
      <w:r w:rsidRPr="00AE178E">
        <w:rPr>
          <w:rFonts w:ascii="Arial Narrow" w:hAnsi="Arial Narrow" w:cstheme="minorHAnsi"/>
          <w:w w:val="80"/>
        </w:rPr>
        <w:t xml:space="preserve">Excluye únicamente los Procesos de Contratación relacionados con la infraestructura para el </w:t>
      </w:r>
      <w:r w:rsidRPr="00AE178E">
        <w:rPr>
          <w:rFonts w:ascii="Arial Narrow" w:hAnsi="Arial Narrow" w:cstheme="minorHAnsi"/>
          <w:w w:val="85"/>
        </w:rPr>
        <w:t>sistema</w:t>
      </w:r>
      <w:r w:rsidRPr="00AE178E">
        <w:rPr>
          <w:rFonts w:ascii="Arial Narrow" w:hAnsi="Arial Narrow" w:cstheme="minorHAnsi"/>
          <w:spacing w:val="-6"/>
          <w:w w:val="85"/>
        </w:rPr>
        <w:t xml:space="preserve"> </w:t>
      </w:r>
      <w:r w:rsidRPr="00AE178E">
        <w:rPr>
          <w:rFonts w:ascii="Arial Narrow" w:hAnsi="Arial Narrow" w:cstheme="minorHAnsi"/>
          <w:w w:val="85"/>
        </w:rPr>
        <w:t>aeroportuario</w:t>
      </w:r>
      <w:r w:rsidRPr="00AE178E">
        <w:rPr>
          <w:rFonts w:ascii="Arial Narrow" w:hAnsi="Arial Narrow" w:cstheme="minorHAnsi"/>
          <w:spacing w:val="-6"/>
          <w:w w:val="85"/>
        </w:rPr>
        <w:t xml:space="preserve"> </w:t>
      </w:r>
      <w:r w:rsidRPr="00AE178E">
        <w:rPr>
          <w:rFonts w:ascii="Arial Narrow" w:hAnsi="Arial Narrow" w:cstheme="minorHAnsi"/>
          <w:w w:val="85"/>
        </w:rPr>
        <w:t>o</w:t>
      </w:r>
      <w:r w:rsidRPr="00AE178E">
        <w:rPr>
          <w:rFonts w:ascii="Arial Narrow" w:hAnsi="Arial Narrow" w:cstheme="minorHAnsi"/>
          <w:spacing w:val="-6"/>
          <w:w w:val="85"/>
        </w:rPr>
        <w:t xml:space="preserve"> </w:t>
      </w:r>
      <w:r w:rsidRPr="00AE178E">
        <w:rPr>
          <w:rFonts w:ascii="Arial Narrow" w:hAnsi="Arial Narrow" w:cstheme="minorHAnsi"/>
          <w:w w:val="85"/>
        </w:rPr>
        <w:t>para</w:t>
      </w:r>
      <w:r w:rsidRPr="00AE178E">
        <w:rPr>
          <w:rFonts w:ascii="Arial Narrow" w:hAnsi="Arial Narrow" w:cstheme="minorHAnsi"/>
          <w:spacing w:val="-6"/>
          <w:w w:val="85"/>
        </w:rPr>
        <w:t xml:space="preserve"> </w:t>
      </w:r>
      <w:r w:rsidRPr="00AE178E">
        <w:rPr>
          <w:rFonts w:ascii="Arial Narrow" w:hAnsi="Arial Narrow" w:cstheme="minorHAnsi"/>
          <w:w w:val="85"/>
        </w:rPr>
        <w:t>el</w:t>
      </w:r>
      <w:r w:rsidRPr="00AE178E">
        <w:rPr>
          <w:rFonts w:ascii="Arial Narrow" w:hAnsi="Arial Narrow" w:cstheme="minorHAnsi"/>
          <w:spacing w:val="-6"/>
          <w:w w:val="85"/>
        </w:rPr>
        <w:t xml:space="preserve"> </w:t>
      </w:r>
      <w:r w:rsidRPr="00AE178E">
        <w:rPr>
          <w:rFonts w:ascii="Arial Narrow" w:hAnsi="Arial Narrow" w:cstheme="minorHAnsi"/>
          <w:w w:val="85"/>
        </w:rPr>
        <w:t>sistema</w:t>
      </w:r>
      <w:r w:rsidRPr="00AE178E">
        <w:rPr>
          <w:rFonts w:ascii="Arial Narrow" w:hAnsi="Arial Narrow" w:cstheme="minorHAnsi"/>
          <w:spacing w:val="-6"/>
          <w:w w:val="85"/>
        </w:rPr>
        <w:t xml:space="preserve"> </w:t>
      </w:r>
      <w:r w:rsidRPr="00AE178E">
        <w:rPr>
          <w:rFonts w:ascii="Arial Narrow" w:hAnsi="Arial Narrow" w:cstheme="minorHAnsi"/>
          <w:w w:val="85"/>
        </w:rPr>
        <w:t>nacional</w:t>
      </w:r>
      <w:r w:rsidRPr="00AE178E">
        <w:rPr>
          <w:rFonts w:ascii="Arial Narrow" w:hAnsi="Arial Narrow" w:cstheme="minorHAnsi"/>
          <w:spacing w:val="-5"/>
          <w:w w:val="85"/>
        </w:rPr>
        <w:t xml:space="preserve"> </w:t>
      </w:r>
      <w:r w:rsidRPr="00AE178E">
        <w:rPr>
          <w:rFonts w:ascii="Arial Narrow" w:hAnsi="Arial Narrow" w:cstheme="minorHAnsi"/>
          <w:w w:val="85"/>
        </w:rPr>
        <w:t>del</w:t>
      </w:r>
      <w:r w:rsidRPr="00AE178E">
        <w:rPr>
          <w:rFonts w:ascii="Arial Narrow" w:hAnsi="Arial Narrow" w:cstheme="minorHAnsi"/>
          <w:spacing w:val="-6"/>
          <w:w w:val="85"/>
        </w:rPr>
        <w:t xml:space="preserve"> </w:t>
      </w:r>
      <w:r w:rsidRPr="00AE178E">
        <w:rPr>
          <w:rFonts w:ascii="Arial Narrow" w:hAnsi="Arial Narrow" w:cstheme="minorHAnsi"/>
          <w:w w:val="85"/>
        </w:rPr>
        <w:t>espacio</w:t>
      </w:r>
      <w:r w:rsidRPr="00AE178E">
        <w:rPr>
          <w:rFonts w:ascii="Arial Narrow" w:hAnsi="Arial Narrow" w:cstheme="minorHAnsi"/>
          <w:spacing w:val="-6"/>
          <w:w w:val="85"/>
        </w:rPr>
        <w:t xml:space="preserve"> </w:t>
      </w:r>
      <w:r w:rsidRPr="00AE178E">
        <w:rPr>
          <w:rFonts w:ascii="Arial Narrow" w:hAnsi="Arial Narrow" w:cstheme="minorHAnsi"/>
          <w:w w:val="85"/>
        </w:rPr>
        <w:t>aéreo.</w:t>
      </w:r>
    </w:p>
    <w:p w14:paraId="0EBEE2B2" w14:textId="77777777" w:rsidR="00AC5893" w:rsidRPr="00AE178E" w:rsidRDefault="00AC5893" w:rsidP="00AE178E">
      <w:pPr>
        <w:pStyle w:val="Textoindependiente"/>
        <w:spacing w:before="4"/>
        <w:rPr>
          <w:rFonts w:ascii="Arial Narrow" w:hAnsi="Arial Narrow" w:cstheme="minorHAnsi"/>
        </w:rPr>
      </w:pPr>
    </w:p>
    <w:p w14:paraId="4C0B89A6" w14:textId="77777777" w:rsidR="00AC5893" w:rsidRPr="00AE178E" w:rsidRDefault="00AC5893" w:rsidP="00AE178E">
      <w:pPr>
        <w:pStyle w:val="Textoindependiente"/>
        <w:ind w:left="282" w:right="290"/>
        <w:jc w:val="both"/>
        <w:rPr>
          <w:rFonts w:ascii="Arial Narrow" w:hAnsi="Arial Narrow" w:cstheme="minorHAnsi"/>
        </w:rPr>
      </w:pPr>
      <w:r w:rsidRPr="00AE178E">
        <w:rPr>
          <w:rFonts w:ascii="Arial Narrow" w:hAnsi="Arial Narrow" w:cstheme="minorHAnsi"/>
          <w:w w:val="85"/>
        </w:rPr>
        <w:t>De</w:t>
      </w:r>
      <w:r w:rsidRPr="00AE178E">
        <w:rPr>
          <w:rFonts w:ascii="Arial Narrow" w:hAnsi="Arial Narrow" w:cstheme="minorHAnsi"/>
          <w:spacing w:val="-2"/>
          <w:w w:val="85"/>
        </w:rPr>
        <w:t xml:space="preserve"> </w:t>
      </w:r>
      <w:r w:rsidRPr="00AE178E">
        <w:rPr>
          <w:rFonts w:ascii="Arial Narrow" w:hAnsi="Arial Narrow" w:cstheme="minorHAnsi"/>
          <w:w w:val="85"/>
        </w:rPr>
        <w:t>conformidad</w:t>
      </w:r>
      <w:r w:rsidRPr="00AE178E">
        <w:rPr>
          <w:rFonts w:ascii="Arial Narrow" w:hAnsi="Arial Narrow" w:cstheme="minorHAnsi"/>
          <w:spacing w:val="-2"/>
          <w:w w:val="85"/>
        </w:rPr>
        <w:t xml:space="preserve"> </w:t>
      </w:r>
      <w:r w:rsidRPr="00AE178E">
        <w:rPr>
          <w:rFonts w:ascii="Arial Narrow" w:hAnsi="Arial Narrow" w:cstheme="minorHAnsi"/>
          <w:w w:val="85"/>
        </w:rPr>
        <w:t>con</w:t>
      </w:r>
      <w:r w:rsidRPr="00AE178E">
        <w:rPr>
          <w:rFonts w:ascii="Arial Narrow" w:hAnsi="Arial Narrow" w:cstheme="minorHAnsi"/>
          <w:spacing w:val="-2"/>
          <w:w w:val="85"/>
        </w:rPr>
        <w:t xml:space="preserve"> </w:t>
      </w:r>
      <w:r w:rsidRPr="00AE178E">
        <w:rPr>
          <w:rFonts w:ascii="Arial Narrow" w:hAnsi="Arial Narrow" w:cstheme="minorHAnsi"/>
          <w:w w:val="85"/>
        </w:rPr>
        <w:t>el</w:t>
      </w:r>
      <w:r w:rsidRPr="00AE178E">
        <w:rPr>
          <w:rFonts w:ascii="Arial Narrow" w:hAnsi="Arial Narrow" w:cstheme="minorHAnsi"/>
          <w:spacing w:val="-1"/>
          <w:w w:val="85"/>
        </w:rPr>
        <w:t xml:space="preserve"> </w:t>
      </w:r>
      <w:r w:rsidRPr="00AE178E">
        <w:rPr>
          <w:rFonts w:ascii="Arial Narrow" w:hAnsi="Arial Narrow" w:cstheme="minorHAnsi"/>
          <w:w w:val="85"/>
        </w:rPr>
        <w:t>Manual</w:t>
      </w:r>
      <w:r w:rsidRPr="00AE178E">
        <w:rPr>
          <w:rFonts w:ascii="Arial Narrow" w:hAnsi="Arial Narrow" w:cstheme="minorHAnsi"/>
          <w:spacing w:val="80"/>
        </w:rPr>
        <w:t xml:space="preserve"> </w:t>
      </w:r>
      <w:r w:rsidRPr="00AE178E">
        <w:rPr>
          <w:rFonts w:ascii="Arial Narrow" w:hAnsi="Arial Narrow" w:cstheme="minorHAnsi"/>
          <w:w w:val="85"/>
        </w:rPr>
        <w:t>para</w:t>
      </w:r>
      <w:r w:rsidRPr="00AE178E">
        <w:rPr>
          <w:rFonts w:ascii="Arial Narrow" w:hAnsi="Arial Narrow" w:cstheme="minorHAnsi"/>
          <w:spacing w:val="-2"/>
          <w:w w:val="85"/>
        </w:rPr>
        <w:t xml:space="preserve"> </w:t>
      </w:r>
      <w:r w:rsidRPr="00AE178E">
        <w:rPr>
          <w:rFonts w:ascii="Arial Narrow" w:hAnsi="Arial Narrow" w:cstheme="minorHAnsi"/>
          <w:w w:val="85"/>
        </w:rPr>
        <w:t>el</w:t>
      </w:r>
      <w:r w:rsidRPr="00AE178E">
        <w:rPr>
          <w:rFonts w:ascii="Arial Narrow" w:hAnsi="Arial Narrow" w:cstheme="minorHAnsi"/>
          <w:spacing w:val="-2"/>
          <w:w w:val="85"/>
        </w:rPr>
        <w:t xml:space="preserve"> </w:t>
      </w:r>
      <w:r w:rsidRPr="00AE178E">
        <w:rPr>
          <w:rFonts w:ascii="Arial Narrow" w:hAnsi="Arial Narrow" w:cstheme="minorHAnsi"/>
          <w:w w:val="85"/>
        </w:rPr>
        <w:t>Manejo</w:t>
      </w:r>
      <w:r w:rsidRPr="00AE178E">
        <w:rPr>
          <w:rFonts w:ascii="Arial Narrow" w:hAnsi="Arial Narrow" w:cstheme="minorHAnsi"/>
          <w:spacing w:val="-2"/>
          <w:w w:val="85"/>
        </w:rPr>
        <w:t xml:space="preserve"> </w:t>
      </w:r>
      <w:r w:rsidRPr="00AE178E">
        <w:rPr>
          <w:rFonts w:ascii="Arial Narrow" w:hAnsi="Arial Narrow" w:cstheme="minorHAnsi"/>
          <w:w w:val="85"/>
        </w:rPr>
        <w:t>de</w:t>
      </w:r>
      <w:r w:rsidRPr="00AE178E">
        <w:rPr>
          <w:rFonts w:ascii="Arial Narrow" w:hAnsi="Arial Narrow" w:cstheme="minorHAnsi"/>
          <w:spacing w:val="-2"/>
          <w:w w:val="85"/>
        </w:rPr>
        <w:t xml:space="preserve"> </w:t>
      </w:r>
      <w:r w:rsidRPr="00AE178E">
        <w:rPr>
          <w:rFonts w:ascii="Arial Narrow" w:hAnsi="Arial Narrow" w:cstheme="minorHAnsi"/>
          <w:w w:val="85"/>
        </w:rPr>
        <w:t>los</w:t>
      </w:r>
      <w:r w:rsidRPr="00AE178E">
        <w:rPr>
          <w:rFonts w:ascii="Arial Narrow" w:hAnsi="Arial Narrow" w:cstheme="minorHAnsi"/>
          <w:spacing w:val="-2"/>
          <w:w w:val="85"/>
        </w:rPr>
        <w:t xml:space="preserve"> </w:t>
      </w:r>
      <w:r w:rsidRPr="00AE178E">
        <w:rPr>
          <w:rFonts w:ascii="Arial Narrow" w:hAnsi="Arial Narrow" w:cstheme="minorHAnsi"/>
          <w:w w:val="85"/>
        </w:rPr>
        <w:t>Acuerdos</w:t>
      </w:r>
      <w:r w:rsidRPr="00AE178E">
        <w:rPr>
          <w:rFonts w:ascii="Arial Narrow" w:hAnsi="Arial Narrow" w:cstheme="minorHAnsi"/>
          <w:spacing w:val="-1"/>
          <w:w w:val="85"/>
        </w:rPr>
        <w:t xml:space="preserve"> </w:t>
      </w:r>
      <w:r w:rsidRPr="00AE178E">
        <w:rPr>
          <w:rFonts w:ascii="Arial Narrow" w:hAnsi="Arial Narrow" w:cstheme="minorHAnsi"/>
          <w:w w:val="85"/>
        </w:rPr>
        <w:t>Comerciales</w:t>
      </w:r>
      <w:r w:rsidRPr="00AE178E">
        <w:rPr>
          <w:rFonts w:ascii="Arial Narrow" w:hAnsi="Arial Narrow" w:cstheme="minorHAnsi"/>
          <w:spacing w:val="-2"/>
          <w:w w:val="85"/>
        </w:rPr>
        <w:t xml:space="preserve"> </w:t>
      </w:r>
      <w:r w:rsidRPr="00AE178E">
        <w:rPr>
          <w:rFonts w:ascii="Arial Narrow" w:hAnsi="Arial Narrow" w:cstheme="minorHAnsi"/>
          <w:w w:val="85"/>
        </w:rPr>
        <w:t>en</w:t>
      </w:r>
      <w:r w:rsidRPr="00AE178E">
        <w:rPr>
          <w:rFonts w:ascii="Arial Narrow" w:hAnsi="Arial Narrow" w:cstheme="minorHAnsi"/>
          <w:spacing w:val="-2"/>
          <w:w w:val="85"/>
        </w:rPr>
        <w:t xml:space="preserve"> </w:t>
      </w:r>
      <w:r w:rsidRPr="00AE178E">
        <w:rPr>
          <w:rFonts w:ascii="Arial Narrow" w:hAnsi="Arial Narrow" w:cstheme="minorHAnsi"/>
          <w:w w:val="85"/>
        </w:rPr>
        <w:t>procesos</w:t>
      </w:r>
      <w:r w:rsidRPr="00AE178E">
        <w:rPr>
          <w:rFonts w:ascii="Arial Narrow" w:hAnsi="Arial Narrow" w:cstheme="minorHAnsi"/>
          <w:spacing w:val="-1"/>
          <w:w w:val="85"/>
        </w:rPr>
        <w:t xml:space="preserve"> </w:t>
      </w:r>
      <w:r w:rsidRPr="00AE178E">
        <w:rPr>
          <w:rFonts w:ascii="Arial Narrow" w:hAnsi="Arial Narrow" w:cstheme="minorHAnsi"/>
          <w:w w:val="85"/>
        </w:rPr>
        <w:t>de</w:t>
      </w:r>
      <w:r w:rsidRPr="00AE178E">
        <w:rPr>
          <w:rFonts w:ascii="Arial Narrow" w:hAnsi="Arial Narrow" w:cstheme="minorHAnsi"/>
          <w:spacing w:val="-2"/>
          <w:w w:val="85"/>
        </w:rPr>
        <w:t xml:space="preserve"> </w:t>
      </w:r>
      <w:r w:rsidRPr="00AE178E">
        <w:rPr>
          <w:rFonts w:ascii="Arial Narrow" w:hAnsi="Arial Narrow" w:cstheme="minorHAnsi"/>
          <w:w w:val="85"/>
        </w:rPr>
        <w:t>contratación</w:t>
      </w:r>
      <w:r w:rsidRPr="00AE178E">
        <w:rPr>
          <w:rFonts w:ascii="Arial Narrow" w:hAnsi="Arial Narrow" w:cstheme="minorHAnsi"/>
          <w:spacing w:val="-2"/>
          <w:w w:val="85"/>
        </w:rPr>
        <w:t xml:space="preserve"> </w:t>
      </w:r>
      <w:r w:rsidRPr="00AE178E">
        <w:rPr>
          <w:rFonts w:ascii="Arial Narrow" w:hAnsi="Arial Narrow" w:cstheme="minorHAnsi"/>
          <w:w w:val="85"/>
        </w:rPr>
        <w:t>publicado</w:t>
      </w:r>
      <w:r w:rsidRPr="00AE178E">
        <w:rPr>
          <w:rFonts w:ascii="Arial Narrow" w:hAnsi="Arial Narrow" w:cstheme="minorHAnsi"/>
          <w:spacing w:val="-3"/>
          <w:w w:val="85"/>
        </w:rPr>
        <w:t xml:space="preserve"> </w:t>
      </w:r>
      <w:r w:rsidRPr="00AE178E">
        <w:rPr>
          <w:rFonts w:ascii="Arial Narrow" w:hAnsi="Arial Narrow" w:cstheme="minorHAnsi"/>
          <w:w w:val="85"/>
        </w:rPr>
        <w:t xml:space="preserve">por Colombia Compra Eficiente, se realizó la siguiente verificación para establecer si la presente contratación se encuentra </w:t>
      </w:r>
      <w:r w:rsidRPr="00AE178E">
        <w:rPr>
          <w:rFonts w:ascii="Arial Narrow" w:hAnsi="Arial Narrow" w:cstheme="minorHAnsi"/>
          <w:spacing w:val="-2"/>
          <w:w w:val="85"/>
        </w:rPr>
        <w:t>cobijada por los mismos, a fin de asignar el puntaje establecido para estimular la industria nacional.</w:t>
      </w:r>
    </w:p>
    <w:p w14:paraId="71AC8DFA" w14:textId="77777777" w:rsidR="00AC5893" w:rsidRPr="00AE178E" w:rsidRDefault="00AC5893" w:rsidP="00AE178E">
      <w:pPr>
        <w:pStyle w:val="Textoindependiente"/>
        <w:spacing w:before="26"/>
        <w:rPr>
          <w:rFonts w:ascii="Arial Narrow" w:hAnsi="Arial Narrow" w:cstheme="minorHAnsi"/>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7"/>
        <w:gridCol w:w="2252"/>
        <w:gridCol w:w="850"/>
        <w:gridCol w:w="1561"/>
        <w:gridCol w:w="1277"/>
        <w:gridCol w:w="879"/>
        <w:gridCol w:w="1418"/>
      </w:tblGrid>
      <w:tr w:rsidR="00CF65FC" w:rsidRPr="00AE178E" w14:paraId="1365CB14" w14:textId="77777777" w:rsidTr="009D1C0F">
        <w:trPr>
          <w:trHeight w:val="1033"/>
        </w:trPr>
        <w:tc>
          <w:tcPr>
            <w:tcW w:w="4079" w:type="dxa"/>
            <w:gridSpan w:val="2"/>
          </w:tcPr>
          <w:p w14:paraId="03CFA683" w14:textId="77777777" w:rsidR="00AC5893" w:rsidRPr="00AE178E" w:rsidRDefault="00AC5893" w:rsidP="00AE178E">
            <w:pPr>
              <w:pStyle w:val="TableParagraph"/>
              <w:rPr>
                <w:rFonts w:ascii="Arial Narrow" w:hAnsi="Arial Narrow" w:cstheme="minorHAnsi"/>
              </w:rPr>
            </w:pPr>
          </w:p>
          <w:p w14:paraId="50339846" w14:textId="77777777" w:rsidR="00AC5893" w:rsidRPr="00AE178E" w:rsidRDefault="00AC5893" w:rsidP="00AE178E">
            <w:pPr>
              <w:pStyle w:val="TableParagraph"/>
              <w:spacing w:before="4"/>
              <w:rPr>
                <w:rFonts w:ascii="Arial Narrow" w:hAnsi="Arial Narrow" w:cstheme="minorHAnsi"/>
              </w:rPr>
            </w:pPr>
          </w:p>
          <w:p w14:paraId="6665A778" w14:textId="77777777" w:rsidR="00AC5893" w:rsidRPr="00AE178E" w:rsidRDefault="00AC5893" w:rsidP="00AE178E">
            <w:pPr>
              <w:pStyle w:val="TableParagraph"/>
              <w:ind w:left="71"/>
              <w:rPr>
                <w:rFonts w:ascii="Arial Narrow" w:hAnsi="Arial Narrow" w:cstheme="minorHAnsi"/>
                <w:b/>
              </w:rPr>
            </w:pPr>
            <w:r w:rsidRPr="00AE178E">
              <w:rPr>
                <w:rFonts w:ascii="Arial Narrow" w:hAnsi="Arial Narrow" w:cstheme="minorHAnsi"/>
                <w:b/>
                <w:w w:val="80"/>
              </w:rPr>
              <w:t>Acuerdo</w:t>
            </w:r>
            <w:r w:rsidRPr="00AE178E">
              <w:rPr>
                <w:rFonts w:ascii="Arial Narrow" w:hAnsi="Arial Narrow" w:cstheme="minorHAnsi"/>
                <w:b/>
                <w:spacing w:val="-1"/>
              </w:rPr>
              <w:t xml:space="preserve"> </w:t>
            </w:r>
            <w:r w:rsidRPr="00AE178E">
              <w:rPr>
                <w:rFonts w:ascii="Arial Narrow" w:hAnsi="Arial Narrow" w:cstheme="minorHAnsi"/>
                <w:b/>
                <w:spacing w:val="-2"/>
                <w:w w:val="90"/>
              </w:rPr>
              <w:t>Comercial</w:t>
            </w:r>
          </w:p>
        </w:tc>
        <w:tc>
          <w:tcPr>
            <w:tcW w:w="850" w:type="dxa"/>
          </w:tcPr>
          <w:p w14:paraId="64D691F7" w14:textId="77777777" w:rsidR="00AC5893" w:rsidRPr="00AE178E" w:rsidRDefault="00AC5893" w:rsidP="00AE178E">
            <w:pPr>
              <w:pStyle w:val="TableParagraph"/>
              <w:spacing w:before="1"/>
              <w:rPr>
                <w:rFonts w:ascii="Arial Narrow" w:hAnsi="Arial Narrow" w:cstheme="minorHAnsi"/>
              </w:rPr>
            </w:pPr>
          </w:p>
          <w:p w14:paraId="16AA95BD" w14:textId="77777777" w:rsidR="00AC5893" w:rsidRPr="00AE178E" w:rsidRDefault="00AC5893" w:rsidP="00AE178E">
            <w:pPr>
              <w:pStyle w:val="TableParagraph"/>
              <w:ind w:left="148" w:right="130" w:firstLine="4"/>
              <w:jc w:val="both"/>
              <w:rPr>
                <w:rFonts w:ascii="Arial Narrow" w:hAnsi="Arial Narrow" w:cstheme="minorHAnsi"/>
                <w:b/>
              </w:rPr>
            </w:pPr>
            <w:r w:rsidRPr="00AE178E">
              <w:rPr>
                <w:rFonts w:ascii="Arial Narrow" w:hAnsi="Arial Narrow" w:cstheme="minorHAnsi"/>
                <w:b/>
                <w:spacing w:val="-2"/>
                <w:w w:val="80"/>
              </w:rPr>
              <w:t>Entidad</w:t>
            </w:r>
            <w:r w:rsidRPr="00AE178E">
              <w:rPr>
                <w:rFonts w:ascii="Arial Narrow" w:hAnsi="Arial Narrow" w:cstheme="minorHAnsi"/>
                <w:b/>
                <w:spacing w:val="-2"/>
                <w:w w:val="90"/>
              </w:rPr>
              <w:t xml:space="preserve"> Estatal </w:t>
            </w:r>
            <w:r w:rsidRPr="00AE178E">
              <w:rPr>
                <w:rFonts w:ascii="Arial Narrow" w:hAnsi="Arial Narrow" w:cstheme="minorHAnsi"/>
                <w:b/>
                <w:spacing w:val="-2"/>
                <w:w w:val="80"/>
              </w:rPr>
              <w:t>incluida</w:t>
            </w:r>
          </w:p>
        </w:tc>
        <w:tc>
          <w:tcPr>
            <w:tcW w:w="1561" w:type="dxa"/>
          </w:tcPr>
          <w:p w14:paraId="293F2171" w14:textId="77777777" w:rsidR="00AC5893" w:rsidRPr="00AE178E" w:rsidRDefault="00AC5893" w:rsidP="00AE178E">
            <w:pPr>
              <w:pStyle w:val="TableParagraph"/>
              <w:ind w:left="78" w:right="66" w:hanging="1"/>
              <w:jc w:val="center"/>
              <w:rPr>
                <w:rFonts w:ascii="Arial Narrow" w:hAnsi="Arial Narrow" w:cstheme="minorHAnsi"/>
                <w:b/>
              </w:rPr>
            </w:pPr>
            <w:r w:rsidRPr="00AE178E">
              <w:rPr>
                <w:rFonts w:ascii="Arial Narrow" w:hAnsi="Arial Narrow" w:cstheme="minorHAnsi"/>
                <w:b/>
                <w:w w:val="90"/>
              </w:rPr>
              <w:t>Presupuesto</w:t>
            </w:r>
            <w:r w:rsidRPr="00AE178E">
              <w:rPr>
                <w:rFonts w:ascii="Arial Narrow" w:hAnsi="Arial Narrow" w:cstheme="minorHAnsi"/>
                <w:b/>
                <w:spacing w:val="-8"/>
                <w:w w:val="90"/>
              </w:rPr>
              <w:t xml:space="preserve"> </w:t>
            </w:r>
            <w:r w:rsidRPr="00AE178E">
              <w:rPr>
                <w:rFonts w:ascii="Arial Narrow" w:hAnsi="Arial Narrow" w:cstheme="minorHAnsi"/>
                <w:b/>
                <w:w w:val="90"/>
              </w:rPr>
              <w:t>del Proceso</w:t>
            </w:r>
            <w:r w:rsidRPr="00AE178E">
              <w:rPr>
                <w:rFonts w:ascii="Arial Narrow" w:hAnsi="Arial Narrow" w:cstheme="minorHAnsi"/>
                <w:b/>
                <w:spacing w:val="-4"/>
                <w:w w:val="90"/>
              </w:rPr>
              <w:t xml:space="preserve"> </w:t>
            </w:r>
            <w:r w:rsidRPr="00AE178E">
              <w:rPr>
                <w:rFonts w:ascii="Arial Narrow" w:hAnsi="Arial Narrow" w:cstheme="minorHAnsi"/>
                <w:b/>
                <w:w w:val="90"/>
              </w:rPr>
              <w:t xml:space="preserve">de </w:t>
            </w:r>
            <w:r w:rsidRPr="00AE178E">
              <w:rPr>
                <w:rFonts w:ascii="Arial Narrow" w:hAnsi="Arial Narrow" w:cstheme="minorHAnsi"/>
                <w:b/>
                <w:spacing w:val="-2"/>
                <w:w w:val="90"/>
              </w:rPr>
              <w:t xml:space="preserve">Contratación </w:t>
            </w:r>
            <w:r w:rsidRPr="00AE178E">
              <w:rPr>
                <w:rFonts w:ascii="Arial Narrow" w:hAnsi="Arial Narrow" w:cstheme="minorHAnsi"/>
                <w:b/>
                <w:w w:val="80"/>
              </w:rPr>
              <w:t>superior</w:t>
            </w:r>
            <w:r w:rsidRPr="00AE178E">
              <w:rPr>
                <w:rFonts w:ascii="Arial Narrow" w:hAnsi="Arial Narrow" w:cstheme="minorHAnsi"/>
                <w:b/>
                <w:spacing w:val="-3"/>
              </w:rPr>
              <w:t xml:space="preserve"> </w:t>
            </w:r>
            <w:r w:rsidRPr="00AE178E">
              <w:rPr>
                <w:rFonts w:ascii="Arial Narrow" w:hAnsi="Arial Narrow" w:cstheme="minorHAnsi"/>
                <w:b/>
                <w:w w:val="80"/>
              </w:rPr>
              <w:t>al</w:t>
            </w:r>
            <w:r w:rsidRPr="00AE178E">
              <w:rPr>
                <w:rFonts w:ascii="Arial Narrow" w:hAnsi="Arial Narrow" w:cstheme="minorHAnsi"/>
                <w:b/>
                <w:spacing w:val="-3"/>
              </w:rPr>
              <w:t xml:space="preserve"> </w:t>
            </w:r>
            <w:r w:rsidRPr="00AE178E">
              <w:rPr>
                <w:rFonts w:ascii="Arial Narrow" w:hAnsi="Arial Narrow" w:cstheme="minorHAnsi"/>
                <w:b/>
                <w:w w:val="80"/>
              </w:rPr>
              <w:t>valor</w:t>
            </w:r>
            <w:r w:rsidRPr="00AE178E">
              <w:rPr>
                <w:rFonts w:ascii="Arial Narrow" w:hAnsi="Arial Narrow" w:cstheme="minorHAnsi"/>
                <w:b/>
                <w:spacing w:val="-2"/>
              </w:rPr>
              <w:t xml:space="preserve"> </w:t>
            </w:r>
            <w:r w:rsidRPr="00AE178E">
              <w:rPr>
                <w:rFonts w:ascii="Arial Narrow" w:hAnsi="Arial Narrow" w:cstheme="minorHAnsi"/>
                <w:b/>
                <w:spacing w:val="-5"/>
                <w:w w:val="80"/>
              </w:rPr>
              <w:t>del</w:t>
            </w:r>
          </w:p>
          <w:p w14:paraId="75F2C536" w14:textId="77777777" w:rsidR="00AC5893" w:rsidRPr="00AE178E" w:rsidRDefault="00AC5893" w:rsidP="00AE178E">
            <w:pPr>
              <w:pStyle w:val="TableParagraph"/>
              <w:ind w:left="49" w:right="43"/>
              <w:jc w:val="center"/>
              <w:rPr>
                <w:rFonts w:ascii="Arial Narrow" w:hAnsi="Arial Narrow" w:cstheme="minorHAnsi"/>
                <w:b/>
              </w:rPr>
            </w:pPr>
            <w:r w:rsidRPr="00AE178E">
              <w:rPr>
                <w:rFonts w:ascii="Arial Narrow" w:hAnsi="Arial Narrow" w:cstheme="minorHAnsi"/>
                <w:b/>
                <w:w w:val="80"/>
              </w:rPr>
              <w:t>Acuerdo</w:t>
            </w:r>
            <w:r w:rsidRPr="00AE178E">
              <w:rPr>
                <w:rFonts w:ascii="Arial Narrow" w:hAnsi="Arial Narrow" w:cstheme="minorHAnsi"/>
                <w:b/>
                <w:spacing w:val="-1"/>
              </w:rPr>
              <w:t xml:space="preserve"> </w:t>
            </w:r>
            <w:r w:rsidRPr="00AE178E">
              <w:rPr>
                <w:rFonts w:ascii="Arial Narrow" w:hAnsi="Arial Narrow" w:cstheme="minorHAnsi"/>
                <w:b/>
                <w:spacing w:val="-2"/>
                <w:w w:val="90"/>
              </w:rPr>
              <w:t>Comercial</w:t>
            </w:r>
          </w:p>
        </w:tc>
        <w:tc>
          <w:tcPr>
            <w:tcW w:w="1277" w:type="dxa"/>
          </w:tcPr>
          <w:p w14:paraId="7D84AEA9" w14:textId="77777777" w:rsidR="00AC5893" w:rsidRPr="00AE178E" w:rsidRDefault="00AC5893" w:rsidP="00AE178E">
            <w:pPr>
              <w:pStyle w:val="TableParagraph"/>
              <w:spacing w:before="102"/>
              <w:ind w:left="183" w:right="171" w:firstLine="84"/>
              <w:jc w:val="both"/>
              <w:rPr>
                <w:rFonts w:ascii="Arial Narrow" w:hAnsi="Arial Narrow" w:cstheme="minorHAnsi"/>
                <w:b/>
              </w:rPr>
            </w:pPr>
            <w:r w:rsidRPr="00AE178E">
              <w:rPr>
                <w:rFonts w:ascii="Arial Narrow" w:hAnsi="Arial Narrow" w:cstheme="minorHAnsi"/>
                <w:b/>
                <w:spacing w:val="-2"/>
                <w:w w:val="90"/>
              </w:rPr>
              <w:t xml:space="preserve">Excepción </w:t>
            </w:r>
            <w:r w:rsidRPr="00AE178E">
              <w:rPr>
                <w:rFonts w:ascii="Arial Narrow" w:hAnsi="Arial Narrow" w:cstheme="minorHAnsi"/>
                <w:b/>
                <w:w w:val="90"/>
              </w:rPr>
              <w:t>aplicable</w:t>
            </w:r>
            <w:r w:rsidRPr="00AE178E">
              <w:rPr>
                <w:rFonts w:ascii="Arial Narrow" w:hAnsi="Arial Narrow" w:cstheme="minorHAnsi"/>
                <w:b/>
                <w:spacing w:val="-6"/>
                <w:w w:val="90"/>
              </w:rPr>
              <w:t xml:space="preserve"> </w:t>
            </w:r>
            <w:r w:rsidRPr="00AE178E">
              <w:rPr>
                <w:rFonts w:ascii="Arial Narrow" w:hAnsi="Arial Narrow" w:cstheme="minorHAnsi"/>
                <w:b/>
                <w:w w:val="90"/>
              </w:rPr>
              <w:t>al Proceso</w:t>
            </w:r>
            <w:r w:rsidRPr="00AE178E">
              <w:rPr>
                <w:rFonts w:ascii="Arial Narrow" w:hAnsi="Arial Narrow" w:cstheme="minorHAnsi"/>
                <w:b/>
                <w:spacing w:val="-4"/>
                <w:w w:val="90"/>
              </w:rPr>
              <w:t xml:space="preserve"> </w:t>
            </w:r>
            <w:r w:rsidRPr="00AE178E">
              <w:rPr>
                <w:rFonts w:ascii="Arial Narrow" w:hAnsi="Arial Narrow" w:cstheme="minorHAnsi"/>
                <w:b/>
                <w:w w:val="90"/>
              </w:rPr>
              <w:t xml:space="preserve">de </w:t>
            </w:r>
            <w:r w:rsidRPr="00AE178E">
              <w:rPr>
                <w:rFonts w:ascii="Arial Narrow" w:hAnsi="Arial Narrow" w:cstheme="minorHAnsi"/>
                <w:b/>
                <w:spacing w:val="-2"/>
                <w:w w:val="80"/>
              </w:rPr>
              <w:t>Contratación</w:t>
            </w:r>
          </w:p>
        </w:tc>
        <w:tc>
          <w:tcPr>
            <w:tcW w:w="879" w:type="dxa"/>
          </w:tcPr>
          <w:p w14:paraId="662D87F2" w14:textId="77777777" w:rsidR="00AC5893" w:rsidRPr="00AE178E" w:rsidRDefault="00AC5893" w:rsidP="00AE178E">
            <w:pPr>
              <w:pStyle w:val="TableParagraph"/>
              <w:spacing w:before="104"/>
              <w:rPr>
                <w:rFonts w:ascii="Arial Narrow" w:hAnsi="Arial Narrow" w:cstheme="minorHAnsi"/>
              </w:rPr>
            </w:pPr>
          </w:p>
          <w:p w14:paraId="7BC5472C" w14:textId="77777777" w:rsidR="00AC5893" w:rsidRPr="00AE178E" w:rsidRDefault="00AC5893" w:rsidP="00AE178E">
            <w:pPr>
              <w:pStyle w:val="TableParagraph"/>
              <w:spacing w:before="1"/>
              <w:ind w:left="4"/>
              <w:jc w:val="center"/>
              <w:rPr>
                <w:rFonts w:ascii="Arial Narrow" w:hAnsi="Arial Narrow" w:cstheme="minorHAnsi"/>
                <w:b/>
              </w:rPr>
            </w:pPr>
            <w:r w:rsidRPr="00AE178E">
              <w:rPr>
                <w:rFonts w:ascii="Arial Narrow" w:hAnsi="Arial Narrow" w:cstheme="minorHAnsi"/>
                <w:b/>
                <w:spacing w:val="-5"/>
                <w:w w:val="90"/>
              </w:rPr>
              <w:t>No.</w:t>
            </w:r>
          </w:p>
          <w:p w14:paraId="5A485147" w14:textId="77777777" w:rsidR="00AC5893" w:rsidRPr="00AE178E" w:rsidRDefault="00AC5893" w:rsidP="00AE178E">
            <w:pPr>
              <w:pStyle w:val="TableParagraph"/>
              <w:ind w:left="4"/>
              <w:jc w:val="center"/>
              <w:rPr>
                <w:rFonts w:ascii="Arial Narrow" w:hAnsi="Arial Narrow" w:cstheme="minorHAnsi"/>
                <w:b/>
              </w:rPr>
            </w:pPr>
            <w:r w:rsidRPr="00AE178E">
              <w:rPr>
                <w:rFonts w:ascii="Arial Narrow" w:hAnsi="Arial Narrow" w:cstheme="minorHAnsi"/>
                <w:b/>
                <w:spacing w:val="-2"/>
                <w:w w:val="90"/>
              </w:rPr>
              <w:t>Excepción</w:t>
            </w:r>
          </w:p>
        </w:tc>
        <w:tc>
          <w:tcPr>
            <w:tcW w:w="1418" w:type="dxa"/>
          </w:tcPr>
          <w:p w14:paraId="2362F905" w14:textId="77777777" w:rsidR="00AC5893" w:rsidRPr="00AE178E" w:rsidRDefault="00AC5893" w:rsidP="00AE178E">
            <w:pPr>
              <w:pStyle w:val="TableParagraph"/>
              <w:ind w:left="82" w:right="71"/>
              <w:jc w:val="center"/>
              <w:rPr>
                <w:rFonts w:ascii="Arial Narrow" w:hAnsi="Arial Narrow" w:cstheme="minorHAnsi"/>
                <w:b/>
              </w:rPr>
            </w:pPr>
            <w:r w:rsidRPr="00AE178E">
              <w:rPr>
                <w:rFonts w:ascii="Arial Narrow" w:hAnsi="Arial Narrow" w:cstheme="minorHAnsi"/>
                <w:b/>
                <w:w w:val="90"/>
              </w:rPr>
              <w:t>Proceso</w:t>
            </w:r>
            <w:r w:rsidRPr="00AE178E">
              <w:rPr>
                <w:rFonts w:ascii="Arial Narrow" w:hAnsi="Arial Narrow" w:cstheme="minorHAnsi"/>
                <w:b/>
                <w:spacing w:val="-4"/>
                <w:w w:val="90"/>
              </w:rPr>
              <w:t xml:space="preserve"> </w:t>
            </w:r>
            <w:r w:rsidRPr="00AE178E">
              <w:rPr>
                <w:rFonts w:ascii="Arial Narrow" w:hAnsi="Arial Narrow" w:cstheme="minorHAnsi"/>
                <w:b/>
                <w:w w:val="90"/>
              </w:rPr>
              <w:t xml:space="preserve">de </w:t>
            </w:r>
            <w:r w:rsidRPr="00AE178E">
              <w:rPr>
                <w:rFonts w:ascii="Arial Narrow" w:hAnsi="Arial Narrow" w:cstheme="minorHAnsi"/>
                <w:b/>
                <w:spacing w:val="-2"/>
                <w:w w:val="90"/>
              </w:rPr>
              <w:t xml:space="preserve">Contratación </w:t>
            </w:r>
            <w:r w:rsidRPr="00AE178E">
              <w:rPr>
                <w:rFonts w:ascii="Arial Narrow" w:hAnsi="Arial Narrow" w:cstheme="minorHAnsi"/>
                <w:b/>
                <w:w w:val="80"/>
              </w:rPr>
              <w:t>cubierto</w:t>
            </w:r>
            <w:r w:rsidRPr="00AE178E">
              <w:rPr>
                <w:rFonts w:ascii="Arial Narrow" w:hAnsi="Arial Narrow" w:cstheme="minorHAnsi"/>
                <w:b/>
                <w:spacing w:val="-5"/>
                <w:w w:val="80"/>
              </w:rPr>
              <w:t xml:space="preserve"> </w:t>
            </w:r>
            <w:r w:rsidRPr="00AE178E">
              <w:rPr>
                <w:rFonts w:ascii="Arial Narrow" w:hAnsi="Arial Narrow" w:cstheme="minorHAnsi"/>
                <w:b/>
                <w:w w:val="80"/>
              </w:rPr>
              <w:t>por</w:t>
            </w:r>
            <w:r w:rsidRPr="00AE178E">
              <w:rPr>
                <w:rFonts w:ascii="Arial Narrow" w:hAnsi="Arial Narrow" w:cstheme="minorHAnsi"/>
                <w:b/>
                <w:spacing w:val="-2"/>
                <w:w w:val="80"/>
              </w:rPr>
              <w:t xml:space="preserve"> </w:t>
            </w:r>
            <w:r w:rsidRPr="00AE178E">
              <w:rPr>
                <w:rFonts w:ascii="Arial Narrow" w:hAnsi="Arial Narrow" w:cstheme="minorHAnsi"/>
                <w:b/>
                <w:w w:val="80"/>
              </w:rPr>
              <w:t>el</w:t>
            </w:r>
            <w:r w:rsidRPr="00AE178E">
              <w:rPr>
                <w:rFonts w:ascii="Arial Narrow" w:hAnsi="Arial Narrow" w:cstheme="minorHAnsi"/>
                <w:b/>
                <w:w w:val="90"/>
              </w:rPr>
              <w:t xml:space="preserve"> </w:t>
            </w:r>
            <w:r w:rsidRPr="00AE178E">
              <w:rPr>
                <w:rFonts w:ascii="Arial Narrow" w:hAnsi="Arial Narrow" w:cstheme="minorHAnsi"/>
                <w:b/>
                <w:spacing w:val="-2"/>
                <w:w w:val="90"/>
              </w:rPr>
              <w:t>Acuerdo</w:t>
            </w:r>
          </w:p>
          <w:p w14:paraId="26F801B2" w14:textId="77777777" w:rsidR="00AC5893" w:rsidRPr="00AE178E" w:rsidRDefault="00AC5893" w:rsidP="00AE178E">
            <w:pPr>
              <w:pStyle w:val="TableParagraph"/>
              <w:ind w:left="77" w:right="71"/>
              <w:jc w:val="center"/>
              <w:rPr>
                <w:rFonts w:ascii="Arial Narrow" w:hAnsi="Arial Narrow" w:cstheme="minorHAnsi"/>
                <w:b/>
              </w:rPr>
            </w:pPr>
            <w:r w:rsidRPr="00AE178E">
              <w:rPr>
                <w:rFonts w:ascii="Arial Narrow" w:hAnsi="Arial Narrow" w:cstheme="minorHAnsi"/>
                <w:b/>
                <w:spacing w:val="-2"/>
                <w:w w:val="90"/>
              </w:rPr>
              <w:t>Comercial</w:t>
            </w:r>
          </w:p>
        </w:tc>
      </w:tr>
      <w:tr w:rsidR="00CF65FC" w:rsidRPr="00AE178E" w14:paraId="1C579FAF" w14:textId="77777777" w:rsidTr="009D1C0F">
        <w:trPr>
          <w:trHeight w:val="237"/>
        </w:trPr>
        <w:tc>
          <w:tcPr>
            <w:tcW w:w="1827" w:type="dxa"/>
            <w:vMerge w:val="restart"/>
          </w:tcPr>
          <w:p w14:paraId="432C87B2" w14:textId="77777777" w:rsidR="00AC5893" w:rsidRPr="00AE178E" w:rsidRDefault="00AC5893" w:rsidP="00AE178E">
            <w:pPr>
              <w:pStyle w:val="TableParagraph"/>
              <w:spacing w:before="59"/>
              <w:rPr>
                <w:rFonts w:ascii="Arial Narrow" w:hAnsi="Arial Narrow" w:cstheme="minorHAnsi"/>
              </w:rPr>
            </w:pPr>
          </w:p>
          <w:p w14:paraId="1E5E91CE" w14:textId="77777777" w:rsidR="00AC5893" w:rsidRPr="00AE178E" w:rsidRDefault="00AC5893" w:rsidP="00AE178E">
            <w:pPr>
              <w:pStyle w:val="TableParagraph"/>
              <w:ind w:left="71"/>
              <w:rPr>
                <w:rFonts w:ascii="Arial Narrow" w:hAnsi="Arial Narrow" w:cstheme="minorHAnsi"/>
                <w:b/>
              </w:rPr>
            </w:pPr>
            <w:r w:rsidRPr="00AE178E">
              <w:rPr>
                <w:rFonts w:ascii="Arial Narrow" w:hAnsi="Arial Narrow" w:cstheme="minorHAnsi"/>
                <w:b/>
                <w:w w:val="80"/>
              </w:rPr>
              <w:t>Alianza</w:t>
            </w:r>
            <w:r w:rsidRPr="00AE178E">
              <w:rPr>
                <w:rFonts w:ascii="Arial Narrow" w:hAnsi="Arial Narrow" w:cstheme="minorHAnsi"/>
                <w:b/>
                <w:spacing w:val="-1"/>
              </w:rPr>
              <w:t xml:space="preserve"> </w:t>
            </w:r>
            <w:r w:rsidRPr="00AE178E">
              <w:rPr>
                <w:rFonts w:ascii="Arial Narrow" w:hAnsi="Arial Narrow" w:cstheme="minorHAnsi"/>
                <w:b/>
                <w:spacing w:val="-2"/>
                <w:w w:val="90"/>
              </w:rPr>
              <w:t>Pacífico</w:t>
            </w:r>
          </w:p>
        </w:tc>
        <w:tc>
          <w:tcPr>
            <w:tcW w:w="2252" w:type="dxa"/>
          </w:tcPr>
          <w:p w14:paraId="2D0C5305" w14:textId="77777777" w:rsidR="00AC5893" w:rsidRPr="00AE178E" w:rsidRDefault="00AC5893" w:rsidP="00AE178E">
            <w:pPr>
              <w:pStyle w:val="TableParagraph"/>
              <w:spacing w:before="18"/>
              <w:ind w:left="71"/>
              <w:rPr>
                <w:rFonts w:ascii="Arial Narrow" w:hAnsi="Arial Narrow" w:cstheme="minorHAnsi"/>
              </w:rPr>
            </w:pPr>
            <w:r w:rsidRPr="00AE178E">
              <w:rPr>
                <w:rFonts w:ascii="Arial Narrow" w:hAnsi="Arial Narrow" w:cstheme="minorHAnsi"/>
                <w:spacing w:val="-2"/>
                <w:w w:val="90"/>
              </w:rPr>
              <w:t>Chile</w:t>
            </w:r>
          </w:p>
        </w:tc>
        <w:tc>
          <w:tcPr>
            <w:tcW w:w="850" w:type="dxa"/>
          </w:tcPr>
          <w:p w14:paraId="4CD9AFB9" w14:textId="77777777" w:rsidR="00AC5893" w:rsidRPr="00AE178E" w:rsidRDefault="00AC5893" w:rsidP="00AE178E">
            <w:pPr>
              <w:pStyle w:val="TableParagraph"/>
              <w:spacing w:before="18"/>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56371BEE" w14:textId="77777777" w:rsidR="00AC5893" w:rsidRPr="00AE178E" w:rsidRDefault="00AC5893" w:rsidP="00AE178E">
            <w:pPr>
              <w:pStyle w:val="TableParagraph"/>
              <w:spacing w:before="18"/>
              <w:ind w:right="2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1B375D7E" w14:textId="77777777" w:rsidR="00AC5893" w:rsidRPr="00AE178E" w:rsidRDefault="00AC5893" w:rsidP="00AE178E">
            <w:pPr>
              <w:pStyle w:val="TableParagraph"/>
              <w:spacing w:before="18"/>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360A710F" w14:textId="77777777" w:rsidR="00AC5893" w:rsidRPr="00AE178E" w:rsidRDefault="00AC5893" w:rsidP="00AE178E">
            <w:pPr>
              <w:pStyle w:val="TableParagraph"/>
              <w:spacing w:before="18"/>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49A00E76" w14:textId="77777777" w:rsidR="00AC5893" w:rsidRPr="00AE178E" w:rsidRDefault="00AC5893" w:rsidP="00AE178E">
            <w:pPr>
              <w:pStyle w:val="TableParagraph"/>
              <w:spacing w:before="18"/>
              <w:ind w:left="78" w:right="71"/>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03B8B760" w14:textId="77777777" w:rsidTr="009D1C0F">
        <w:trPr>
          <w:trHeight w:val="239"/>
        </w:trPr>
        <w:tc>
          <w:tcPr>
            <w:tcW w:w="1827" w:type="dxa"/>
            <w:vMerge/>
            <w:tcBorders>
              <w:top w:val="nil"/>
            </w:tcBorders>
          </w:tcPr>
          <w:p w14:paraId="6895B5BE" w14:textId="77777777" w:rsidR="00AC5893" w:rsidRPr="00AE178E" w:rsidRDefault="00AC5893" w:rsidP="00AE178E">
            <w:pPr>
              <w:rPr>
                <w:rFonts w:ascii="Arial Narrow" w:hAnsi="Arial Narrow" w:cstheme="minorHAnsi"/>
                <w:sz w:val="22"/>
                <w:szCs w:val="22"/>
              </w:rPr>
            </w:pPr>
          </w:p>
        </w:tc>
        <w:tc>
          <w:tcPr>
            <w:tcW w:w="2252" w:type="dxa"/>
          </w:tcPr>
          <w:p w14:paraId="526A2A91" w14:textId="77777777" w:rsidR="00AC5893" w:rsidRPr="00AE178E" w:rsidRDefault="00AC5893" w:rsidP="00AE178E">
            <w:pPr>
              <w:pStyle w:val="TableParagraph"/>
              <w:spacing w:before="18"/>
              <w:ind w:left="71"/>
              <w:rPr>
                <w:rFonts w:ascii="Arial Narrow" w:hAnsi="Arial Narrow" w:cstheme="minorHAnsi"/>
              </w:rPr>
            </w:pPr>
            <w:r w:rsidRPr="00AE178E">
              <w:rPr>
                <w:rFonts w:ascii="Arial Narrow" w:hAnsi="Arial Narrow" w:cstheme="minorHAnsi"/>
                <w:spacing w:val="-4"/>
                <w:w w:val="90"/>
              </w:rPr>
              <w:t>Perú</w:t>
            </w:r>
          </w:p>
        </w:tc>
        <w:tc>
          <w:tcPr>
            <w:tcW w:w="850" w:type="dxa"/>
          </w:tcPr>
          <w:p w14:paraId="4DEFCFC5" w14:textId="77777777" w:rsidR="00AC5893" w:rsidRPr="00AE178E" w:rsidRDefault="00AC5893" w:rsidP="00AE178E">
            <w:pPr>
              <w:pStyle w:val="TableParagraph"/>
              <w:spacing w:before="18"/>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0402A345" w14:textId="77777777" w:rsidR="00AC5893" w:rsidRPr="00AE178E" w:rsidRDefault="00AC5893" w:rsidP="00AE178E">
            <w:pPr>
              <w:pStyle w:val="TableParagraph"/>
              <w:spacing w:before="18"/>
              <w:ind w:left="4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743E345A" w14:textId="77777777" w:rsidR="00AC5893" w:rsidRPr="00AE178E" w:rsidRDefault="00AC5893" w:rsidP="00AE178E">
            <w:pPr>
              <w:pStyle w:val="TableParagraph"/>
              <w:spacing w:before="18"/>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116B59EF" w14:textId="77777777" w:rsidR="00AC5893" w:rsidRPr="00AE178E" w:rsidRDefault="00AC5893" w:rsidP="00AE178E">
            <w:pPr>
              <w:pStyle w:val="TableParagraph"/>
              <w:spacing w:before="18"/>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5E65D567" w14:textId="77777777" w:rsidR="00AC5893" w:rsidRPr="00AE178E" w:rsidRDefault="00AC5893" w:rsidP="00AE178E">
            <w:pPr>
              <w:pStyle w:val="TableParagraph"/>
              <w:spacing w:before="18"/>
              <w:ind w:left="78" w:right="71"/>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6B489E8D" w14:textId="77777777" w:rsidTr="009D1C0F">
        <w:trPr>
          <w:trHeight w:val="237"/>
        </w:trPr>
        <w:tc>
          <w:tcPr>
            <w:tcW w:w="1827" w:type="dxa"/>
            <w:vMerge/>
            <w:tcBorders>
              <w:top w:val="nil"/>
            </w:tcBorders>
          </w:tcPr>
          <w:p w14:paraId="605F8104" w14:textId="77777777" w:rsidR="00AC5893" w:rsidRPr="00AE178E" w:rsidRDefault="00AC5893" w:rsidP="00AE178E">
            <w:pPr>
              <w:rPr>
                <w:rFonts w:ascii="Arial Narrow" w:hAnsi="Arial Narrow" w:cstheme="minorHAnsi"/>
                <w:sz w:val="22"/>
                <w:szCs w:val="22"/>
              </w:rPr>
            </w:pPr>
          </w:p>
        </w:tc>
        <w:tc>
          <w:tcPr>
            <w:tcW w:w="2252" w:type="dxa"/>
          </w:tcPr>
          <w:p w14:paraId="4AE5578F" w14:textId="77777777" w:rsidR="00AC5893" w:rsidRPr="00AE178E" w:rsidRDefault="00AC5893" w:rsidP="00AE178E">
            <w:pPr>
              <w:pStyle w:val="TableParagraph"/>
              <w:spacing w:before="16"/>
              <w:ind w:left="71"/>
              <w:rPr>
                <w:rFonts w:ascii="Arial Narrow" w:hAnsi="Arial Narrow" w:cstheme="minorHAnsi"/>
              </w:rPr>
            </w:pPr>
            <w:r w:rsidRPr="00AE178E">
              <w:rPr>
                <w:rFonts w:ascii="Arial Narrow" w:hAnsi="Arial Narrow" w:cstheme="minorHAnsi"/>
                <w:spacing w:val="-2"/>
                <w:w w:val="90"/>
              </w:rPr>
              <w:t>México</w:t>
            </w:r>
          </w:p>
        </w:tc>
        <w:tc>
          <w:tcPr>
            <w:tcW w:w="850" w:type="dxa"/>
          </w:tcPr>
          <w:p w14:paraId="5B5CF25F" w14:textId="77777777" w:rsidR="00AC5893" w:rsidRPr="00AE178E" w:rsidRDefault="00AC5893" w:rsidP="00AE178E">
            <w:pPr>
              <w:pStyle w:val="TableParagraph"/>
              <w:spacing w:before="16"/>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17CB1628" w14:textId="77777777" w:rsidR="00AC5893" w:rsidRPr="00AE178E" w:rsidRDefault="00AC5893" w:rsidP="00AE178E">
            <w:pPr>
              <w:pStyle w:val="TableParagraph"/>
              <w:spacing w:before="16"/>
              <w:ind w:left="4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651DC8BB" w14:textId="77777777" w:rsidR="00AC5893" w:rsidRPr="00AE178E" w:rsidRDefault="00AC5893" w:rsidP="00AE178E">
            <w:pPr>
              <w:pStyle w:val="TableParagraph"/>
              <w:spacing w:before="16"/>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42AAA3B9" w14:textId="77777777" w:rsidR="00AC5893" w:rsidRPr="00AE178E" w:rsidRDefault="00AC5893" w:rsidP="00AE178E">
            <w:pPr>
              <w:pStyle w:val="TableParagraph"/>
              <w:spacing w:before="16"/>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2757B85D" w14:textId="77777777" w:rsidR="00AC5893" w:rsidRPr="00AE178E" w:rsidRDefault="00AC5893" w:rsidP="00AE178E">
            <w:pPr>
              <w:pStyle w:val="TableParagraph"/>
              <w:spacing w:before="16"/>
              <w:ind w:left="78" w:right="71"/>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43A960AA" w14:textId="77777777" w:rsidTr="009D1C0F">
        <w:trPr>
          <w:trHeight w:val="237"/>
        </w:trPr>
        <w:tc>
          <w:tcPr>
            <w:tcW w:w="4079" w:type="dxa"/>
            <w:gridSpan w:val="2"/>
          </w:tcPr>
          <w:p w14:paraId="5BF76E19" w14:textId="77777777" w:rsidR="00AC5893" w:rsidRPr="00AE178E" w:rsidRDefault="00AC5893" w:rsidP="00AE178E">
            <w:pPr>
              <w:pStyle w:val="TableParagraph"/>
              <w:spacing w:before="15"/>
              <w:ind w:left="71"/>
              <w:rPr>
                <w:rFonts w:ascii="Arial Narrow" w:hAnsi="Arial Narrow" w:cstheme="minorHAnsi"/>
                <w:b/>
              </w:rPr>
            </w:pPr>
            <w:r w:rsidRPr="00AE178E">
              <w:rPr>
                <w:rFonts w:ascii="Arial Narrow" w:hAnsi="Arial Narrow" w:cstheme="minorHAnsi"/>
                <w:b/>
                <w:w w:val="80"/>
              </w:rPr>
              <w:t>Costa</w:t>
            </w:r>
            <w:r w:rsidRPr="00AE178E">
              <w:rPr>
                <w:rFonts w:ascii="Arial Narrow" w:hAnsi="Arial Narrow" w:cstheme="minorHAnsi"/>
                <w:b/>
                <w:spacing w:val="-4"/>
              </w:rPr>
              <w:t xml:space="preserve"> </w:t>
            </w:r>
            <w:r w:rsidRPr="00AE178E">
              <w:rPr>
                <w:rFonts w:ascii="Arial Narrow" w:hAnsi="Arial Narrow" w:cstheme="minorHAnsi"/>
                <w:b/>
                <w:spacing w:val="-4"/>
                <w:w w:val="90"/>
              </w:rPr>
              <w:t>Rica</w:t>
            </w:r>
          </w:p>
        </w:tc>
        <w:tc>
          <w:tcPr>
            <w:tcW w:w="850" w:type="dxa"/>
          </w:tcPr>
          <w:p w14:paraId="3E479E0F" w14:textId="77777777" w:rsidR="00AC5893" w:rsidRPr="00AE178E" w:rsidRDefault="00AC5893" w:rsidP="00AE178E">
            <w:pPr>
              <w:pStyle w:val="TableParagraph"/>
              <w:spacing w:before="18"/>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5C876B48" w14:textId="77777777" w:rsidR="00AC5893" w:rsidRPr="00AE178E" w:rsidRDefault="00AC5893" w:rsidP="00AE178E">
            <w:pPr>
              <w:pStyle w:val="TableParagraph"/>
              <w:spacing w:before="18"/>
              <w:ind w:left="4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522B8E15" w14:textId="77777777" w:rsidR="00AC5893" w:rsidRPr="00AE178E" w:rsidRDefault="00AC5893" w:rsidP="00AE178E">
            <w:pPr>
              <w:pStyle w:val="TableParagraph"/>
              <w:spacing w:before="18"/>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6BF6AF2A" w14:textId="77777777" w:rsidR="00AC5893" w:rsidRPr="00AE178E" w:rsidRDefault="00AC5893" w:rsidP="00AE178E">
            <w:pPr>
              <w:pStyle w:val="TableParagraph"/>
              <w:spacing w:before="18"/>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71AAE1E7" w14:textId="77777777" w:rsidR="00AC5893" w:rsidRPr="00AE178E" w:rsidRDefault="00AC5893" w:rsidP="00AE178E">
            <w:pPr>
              <w:pStyle w:val="TableParagraph"/>
              <w:spacing w:before="18"/>
              <w:ind w:left="78" w:right="71"/>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615C449D" w14:textId="77777777" w:rsidTr="009D1C0F">
        <w:trPr>
          <w:trHeight w:val="239"/>
        </w:trPr>
        <w:tc>
          <w:tcPr>
            <w:tcW w:w="4079" w:type="dxa"/>
            <w:gridSpan w:val="2"/>
          </w:tcPr>
          <w:p w14:paraId="53EE3C70" w14:textId="77777777" w:rsidR="00AC5893" w:rsidRPr="00AE178E" w:rsidRDefault="00AC5893" w:rsidP="00AE178E">
            <w:pPr>
              <w:pStyle w:val="TableParagraph"/>
              <w:spacing w:before="15"/>
              <w:ind w:left="71"/>
              <w:rPr>
                <w:rFonts w:ascii="Arial Narrow" w:hAnsi="Arial Narrow" w:cstheme="minorHAnsi"/>
                <w:b/>
              </w:rPr>
            </w:pPr>
            <w:r w:rsidRPr="00AE178E">
              <w:rPr>
                <w:rFonts w:ascii="Arial Narrow" w:hAnsi="Arial Narrow" w:cstheme="minorHAnsi"/>
                <w:b/>
                <w:spacing w:val="-2"/>
                <w:w w:val="90"/>
              </w:rPr>
              <w:t>Canadá</w:t>
            </w:r>
          </w:p>
        </w:tc>
        <w:tc>
          <w:tcPr>
            <w:tcW w:w="850" w:type="dxa"/>
          </w:tcPr>
          <w:p w14:paraId="759176FE" w14:textId="77777777" w:rsidR="00AC5893" w:rsidRPr="00AE178E" w:rsidRDefault="00AC5893" w:rsidP="00AE178E">
            <w:pPr>
              <w:pStyle w:val="TableParagraph"/>
              <w:spacing w:before="18"/>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688ED419" w14:textId="77777777" w:rsidR="00AC5893" w:rsidRPr="00AE178E" w:rsidRDefault="00AC5893" w:rsidP="00AE178E">
            <w:pPr>
              <w:pStyle w:val="TableParagraph"/>
              <w:spacing w:before="18"/>
              <w:ind w:left="4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4A6BBD97" w14:textId="77777777" w:rsidR="00AC5893" w:rsidRPr="00AE178E" w:rsidRDefault="00AC5893" w:rsidP="00AE178E">
            <w:pPr>
              <w:pStyle w:val="TableParagraph"/>
              <w:spacing w:before="18"/>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22552306" w14:textId="77777777" w:rsidR="00AC5893" w:rsidRPr="00AE178E" w:rsidRDefault="00AC5893" w:rsidP="00AE178E">
            <w:pPr>
              <w:pStyle w:val="TableParagraph"/>
              <w:spacing w:before="18"/>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372D5680" w14:textId="77777777" w:rsidR="00AC5893" w:rsidRPr="00AE178E" w:rsidRDefault="00AC5893" w:rsidP="00AE178E">
            <w:pPr>
              <w:pStyle w:val="TableParagraph"/>
              <w:spacing w:before="18"/>
              <w:ind w:left="11" w:right="82"/>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2C4E4250" w14:textId="77777777" w:rsidTr="009D1C0F">
        <w:trPr>
          <w:trHeight w:val="237"/>
        </w:trPr>
        <w:tc>
          <w:tcPr>
            <w:tcW w:w="4079" w:type="dxa"/>
            <w:gridSpan w:val="2"/>
          </w:tcPr>
          <w:p w14:paraId="2BC12C41" w14:textId="77777777" w:rsidR="00AC5893" w:rsidRPr="00AE178E" w:rsidRDefault="00AC5893" w:rsidP="00AE178E">
            <w:pPr>
              <w:pStyle w:val="TableParagraph"/>
              <w:spacing w:before="13"/>
              <w:ind w:left="71"/>
              <w:rPr>
                <w:rFonts w:ascii="Arial Narrow" w:hAnsi="Arial Narrow" w:cstheme="minorHAnsi"/>
                <w:b/>
              </w:rPr>
            </w:pPr>
            <w:r w:rsidRPr="00AE178E">
              <w:rPr>
                <w:rFonts w:ascii="Arial Narrow" w:hAnsi="Arial Narrow" w:cstheme="minorHAnsi"/>
                <w:b/>
                <w:spacing w:val="-4"/>
                <w:w w:val="90"/>
              </w:rPr>
              <w:t>Chile</w:t>
            </w:r>
          </w:p>
        </w:tc>
        <w:tc>
          <w:tcPr>
            <w:tcW w:w="850" w:type="dxa"/>
          </w:tcPr>
          <w:p w14:paraId="2CCB7EB3" w14:textId="77777777" w:rsidR="00AC5893" w:rsidRPr="00AE178E" w:rsidRDefault="00AC5893" w:rsidP="00AE178E">
            <w:pPr>
              <w:pStyle w:val="TableParagraph"/>
              <w:spacing w:before="16"/>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15C85EA3" w14:textId="77777777" w:rsidR="00AC5893" w:rsidRPr="00AE178E" w:rsidRDefault="00AC5893" w:rsidP="00AE178E">
            <w:pPr>
              <w:pStyle w:val="TableParagraph"/>
              <w:spacing w:before="16"/>
              <w:ind w:left="4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42E3633D" w14:textId="77777777" w:rsidR="00AC5893" w:rsidRPr="00AE178E" w:rsidRDefault="00AC5893" w:rsidP="00AE178E">
            <w:pPr>
              <w:pStyle w:val="TableParagraph"/>
              <w:spacing w:before="16"/>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2862F4B4" w14:textId="77777777" w:rsidR="00AC5893" w:rsidRPr="00AE178E" w:rsidRDefault="00AC5893" w:rsidP="00AE178E">
            <w:pPr>
              <w:pStyle w:val="TableParagraph"/>
              <w:spacing w:before="16"/>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77525330" w14:textId="77777777" w:rsidR="00AC5893" w:rsidRPr="00AE178E" w:rsidRDefault="00AC5893" w:rsidP="00AE178E">
            <w:pPr>
              <w:pStyle w:val="TableParagraph"/>
              <w:spacing w:before="16"/>
              <w:ind w:left="11" w:right="82"/>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5DD9D421" w14:textId="77777777" w:rsidTr="009D1C0F">
        <w:trPr>
          <w:trHeight w:val="237"/>
        </w:trPr>
        <w:tc>
          <w:tcPr>
            <w:tcW w:w="4079" w:type="dxa"/>
            <w:gridSpan w:val="2"/>
          </w:tcPr>
          <w:p w14:paraId="5152C3DD" w14:textId="77777777" w:rsidR="00AC5893" w:rsidRPr="00AE178E" w:rsidRDefault="00AC5893" w:rsidP="00AE178E">
            <w:pPr>
              <w:pStyle w:val="TableParagraph"/>
              <w:spacing w:before="15"/>
              <w:ind w:left="71"/>
              <w:rPr>
                <w:rFonts w:ascii="Arial Narrow" w:hAnsi="Arial Narrow" w:cstheme="minorHAnsi"/>
                <w:b/>
              </w:rPr>
            </w:pPr>
            <w:r w:rsidRPr="00AE178E">
              <w:rPr>
                <w:rFonts w:ascii="Arial Narrow" w:hAnsi="Arial Narrow" w:cstheme="minorHAnsi"/>
                <w:b/>
                <w:w w:val="80"/>
              </w:rPr>
              <w:t>Estados</w:t>
            </w:r>
            <w:r w:rsidRPr="00AE178E">
              <w:rPr>
                <w:rFonts w:ascii="Arial Narrow" w:hAnsi="Arial Narrow" w:cstheme="minorHAnsi"/>
                <w:b/>
                <w:spacing w:val="2"/>
              </w:rPr>
              <w:t xml:space="preserve"> </w:t>
            </w:r>
            <w:r w:rsidRPr="00AE178E">
              <w:rPr>
                <w:rFonts w:ascii="Arial Narrow" w:hAnsi="Arial Narrow" w:cstheme="minorHAnsi"/>
                <w:b/>
                <w:spacing w:val="-2"/>
                <w:w w:val="90"/>
              </w:rPr>
              <w:t>Unidos</w:t>
            </w:r>
          </w:p>
        </w:tc>
        <w:tc>
          <w:tcPr>
            <w:tcW w:w="850" w:type="dxa"/>
          </w:tcPr>
          <w:p w14:paraId="6F30D617" w14:textId="77777777" w:rsidR="00AC5893" w:rsidRPr="00AE178E" w:rsidRDefault="00AC5893" w:rsidP="00AE178E">
            <w:pPr>
              <w:pStyle w:val="TableParagraph"/>
              <w:spacing w:before="18"/>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3F922445" w14:textId="77777777" w:rsidR="00AC5893" w:rsidRPr="00AE178E" w:rsidRDefault="00AC5893" w:rsidP="00AE178E">
            <w:pPr>
              <w:pStyle w:val="TableParagraph"/>
              <w:spacing w:before="18"/>
              <w:ind w:left="4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648644E7" w14:textId="77777777" w:rsidR="00AC5893" w:rsidRPr="00AE178E" w:rsidRDefault="00AC5893" w:rsidP="00AE178E">
            <w:pPr>
              <w:pStyle w:val="TableParagraph"/>
              <w:spacing w:before="18"/>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0E0E49F5" w14:textId="77777777" w:rsidR="00AC5893" w:rsidRPr="00AE178E" w:rsidRDefault="00AC5893" w:rsidP="00AE178E">
            <w:pPr>
              <w:pStyle w:val="TableParagraph"/>
              <w:spacing w:before="18"/>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5537EF07" w14:textId="77777777" w:rsidR="00AC5893" w:rsidRPr="00AE178E" w:rsidRDefault="00AC5893" w:rsidP="00AE178E">
            <w:pPr>
              <w:pStyle w:val="TableParagraph"/>
              <w:spacing w:before="18"/>
              <w:ind w:left="11" w:right="82"/>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78470307" w14:textId="77777777" w:rsidTr="009D1C0F">
        <w:trPr>
          <w:trHeight w:val="240"/>
        </w:trPr>
        <w:tc>
          <w:tcPr>
            <w:tcW w:w="1827" w:type="dxa"/>
            <w:vMerge w:val="restart"/>
          </w:tcPr>
          <w:p w14:paraId="08ABE81C" w14:textId="77777777" w:rsidR="00AC5893" w:rsidRPr="00AE178E" w:rsidRDefault="00AC5893" w:rsidP="00AE178E">
            <w:pPr>
              <w:pStyle w:val="TableParagraph"/>
              <w:spacing w:before="59"/>
              <w:rPr>
                <w:rFonts w:ascii="Arial Narrow" w:hAnsi="Arial Narrow" w:cstheme="minorHAnsi"/>
              </w:rPr>
            </w:pPr>
          </w:p>
          <w:p w14:paraId="45F41FC9" w14:textId="77777777" w:rsidR="00AC5893" w:rsidRPr="00AE178E" w:rsidRDefault="00AC5893" w:rsidP="00AE178E">
            <w:pPr>
              <w:pStyle w:val="TableParagraph"/>
              <w:ind w:left="71"/>
              <w:rPr>
                <w:rFonts w:ascii="Arial Narrow" w:hAnsi="Arial Narrow" w:cstheme="minorHAnsi"/>
                <w:b/>
              </w:rPr>
            </w:pPr>
            <w:r w:rsidRPr="00AE178E">
              <w:rPr>
                <w:rFonts w:ascii="Arial Narrow" w:hAnsi="Arial Narrow" w:cstheme="minorHAnsi"/>
                <w:b/>
                <w:w w:val="80"/>
              </w:rPr>
              <w:t>Triángulo</w:t>
            </w:r>
            <w:r w:rsidRPr="00AE178E">
              <w:rPr>
                <w:rFonts w:ascii="Arial Narrow" w:hAnsi="Arial Narrow" w:cstheme="minorHAnsi"/>
                <w:b/>
                <w:spacing w:val="1"/>
              </w:rPr>
              <w:t xml:space="preserve"> </w:t>
            </w:r>
            <w:r w:rsidRPr="00AE178E">
              <w:rPr>
                <w:rFonts w:ascii="Arial Narrow" w:hAnsi="Arial Narrow" w:cstheme="minorHAnsi"/>
                <w:b/>
                <w:spacing w:val="-4"/>
                <w:w w:val="90"/>
              </w:rPr>
              <w:t>Norte</w:t>
            </w:r>
          </w:p>
        </w:tc>
        <w:tc>
          <w:tcPr>
            <w:tcW w:w="2252" w:type="dxa"/>
          </w:tcPr>
          <w:p w14:paraId="417442E7" w14:textId="77777777" w:rsidR="00AC5893" w:rsidRPr="00AE178E" w:rsidRDefault="00AC5893" w:rsidP="00AE178E">
            <w:pPr>
              <w:pStyle w:val="TableParagraph"/>
              <w:spacing w:before="19"/>
              <w:ind w:left="71"/>
              <w:rPr>
                <w:rFonts w:ascii="Arial Narrow" w:hAnsi="Arial Narrow" w:cstheme="minorHAnsi"/>
              </w:rPr>
            </w:pPr>
            <w:r w:rsidRPr="00AE178E">
              <w:rPr>
                <w:rFonts w:ascii="Arial Narrow" w:hAnsi="Arial Narrow" w:cstheme="minorHAnsi"/>
                <w:spacing w:val="-2"/>
                <w:w w:val="90"/>
              </w:rPr>
              <w:t>Guatemala</w:t>
            </w:r>
          </w:p>
        </w:tc>
        <w:tc>
          <w:tcPr>
            <w:tcW w:w="850" w:type="dxa"/>
          </w:tcPr>
          <w:p w14:paraId="24376C70" w14:textId="77777777" w:rsidR="00AC5893" w:rsidRPr="00AE178E" w:rsidRDefault="00AC5893" w:rsidP="00AE178E">
            <w:pPr>
              <w:pStyle w:val="TableParagraph"/>
              <w:spacing w:before="19"/>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7D47DA54" w14:textId="77777777" w:rsidR="00AC5893" w:rsidRPr="00AE178E" w:rsidRDefault="00AC5893" w:rsidP="00AE178E">
            <w:pPr>
              <w:pStyle w:val="TableParagraph"/>
              <w:spacing w:before="19"/>
              <w:ind w:left="4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488FB9F5" w14:textId="77777777" w:rsidR="00AC5893" w:rsidRPr="00AE178E" w:rsidRDefault="00AC5893" w:rsidP="00AE178E">
            <w:pPr>
              <w:pStyle w:val="TableParagraph"/>
              <w:spacing w:before="19"/>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4CDDC624" w14:textId="77777777" w:rsidR="00AC5893" w:rsidRPr="00AE178E" w:rsidRDefault="00AC5893" w:rsidP="00AE178E">
            <w:pPr>
              <w:pStyle w:val="TableParagraph"/>
              <w:spacing w:before="19"/>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7307409F" w14:textId="77777777" w:rsidR="00AC5893" w:rsidRPr="00AE178E" w:rsidRDefault="00AC5893" w:rsidP="00AE178E">
            <w:pPr>
              <w:pStyle w:val="TableParagraph"/>
              <w:spacing w:before="19"/>
              <w:ind w:left="11" w:right="82"/>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29974989" w14:textId="77777777" w:rsidTr="009D1C0F">
        <w:trPr>
          <w:trHeight w:val="237"/>
        </w:trPr>
        <w:tc>
          <w:tcPr>
            <w:tcW w:w="1827" w:type="dxa"/>
            <w:vMerge/>
            <w:tcBorders>
              <w:top w:val="nil"/>
            </w:tcBorders>
          </w:tcPr>
          <w:p w14:paraId="574C19B4" w14:textId="77777777" w:rsidR="00AC5893" w:rsidRPr="00AE178E" w:rsidRDefault="00AC5893" w:rsidP="00AE178E">
            <w:pPr>
              <w:rPr>
                <w:rFonts w:ascii="Arial Narrow" w:hAnsi="Arial Narrow" w:cstheme="minorHAnsi"/>
                <w:sz w:val="22"/>
                <w:szCs w:val="22"/>
              </w:rPr>
            </w:pPr>
          </w:p>
        </w:tc>
        <w:tc>
          <w:tcPr>
            <w:tcW w:w="2252" w:type="dxa"/>
          </w:tcPr>
          <w:p w14:paraId="1D82F977" w14:textId="77777777" w:rsidR="00AC5893" w:rsidRPr="00AE178E" w:rsidRDefault="00AC5893" w:rsidP="00AE178E">
            <w:pPr>
              <w:pStyle w:val="TableParagraph"/>
              <w:spacing w:before="16"/>
              <w:ind w:left="71"/>
              <w:rPr>
                <w:rFonts w:ascii="Arial Narrow" w:hAnsi="Arial Narrow" w:cstheme="minorHAnsi"/>
              </w:rPr>
            </w:pPr>
            <w:r w:rsidRPr="00AE178E">
              <w:rPr>
                <w:rFonts w:ascii="Arial Narrow" w:hAnsi="Arial Narrow" w:cstheme="minorHAnsi"/>
                <w:spacing w:val="-2"/>
                <w:w w:val="90"/>
              </w:rPr>
              <w:t>Salvador</w:t>
            </w:r>
          </w:p>
        </w:tc>
        <w:tc>
          <w:tcPr>
            <w:tcW w:w="850" w:type="dxa"/>
          </w:tcPr>
          <w:p w14:paraId="44A9135C" w14:textId="77777777" w:rsidR="00AC5893" w:rsidRPr="00AE178E" w:rsidRDefault="00AC5893" w:rsidP="00AE178E">
            <w:pPr>
              <w:pStyle w:val="TableParagraph"/>
              <w:spacing w:before="16"/>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2558950D" w14:textId="77777777" w:rsidR="00AC5893" w:rsidRPr="00AE178E" w:rsidRDefault="00AC5893" w:rsidP="00AE178E">
            <w:pPr>
              <w:pStyle w:val="TableParagraph"/>
              <w:spacing w:before="16"/>
              <w:ind w:left="4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525AEB63" w14:textId="77777777" w:rsidR="00AC5893" w:rsidRPr="00AE178E" w:rsidRDefault="00AC5893" w:rsidP="00AE178E">
            <w:pPr>
              <w:pStyle w:val="TableParagraph"/>
              <w:spacing w:before="16"/>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050522BD" w14:textId="77777777" w:rsidR="00AC5893" w:rsidRPr="00AE178E" w:rsidRDefault="00AC5893" w:rsidP="00AE178E">
            <w:pPr>
              <w:pStyle w:val="TableParagraph"/>
              <w:spacing w:before="16"/>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3112641C" w14:textId="77777777" w:rsidR="00AC5893" w:rsidRPr="00AE178E" w:rsidRDefault="00AC5893" w:rsidP="00AE178E">
            <w:pPr>
              <w:pStyle w:val="TableParagraph"/>
              <w:spacing w:before="16"/>
              <w:ind w:left="11" w:right="82"/>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03E0DB43" w14:textId="77777777" w:rsidTr="009D1C0F">
        <w:trPr>
          <w:trHeight w:val="237"/>
        </w:trPr>
        <w:tc>
          <w:tcPr>
            <w:tcW w:w="1827" w:type="dxa"/>
            <w:vMerge/>
            <w:tcBorders>
              <w:top w:val="nil"/>
            </w:tcBorders>
          </w:tcPr>
          <w:p w14:paraId="2BECCB90" w14:textId="77777777" w:rsidR="00AC5893" w:rsidRPr="00AE178E" w:rsidRDefault="00AC5893" w:rsidP="00AE178E">
            <w:pPr>
              <w:rPr>
                <w:rFonts w:ascii="Arial Narrow" w:hAnsi="Arial Narrow" w:cstheme="minorHAnsi"/>
                <w:sz w:val="22"/>
                <w:szCs w:val="22"/>
              </w:rPr>
            </w:pPr>
          </w:p>
        </w:tc>
        <w:tc>
          <w:tcPr>
            <w:tcW w:w="2252" w:type="dxa"/>
          </w:tcPr>
          <w:p w14:paraId="364A0F08" w14:textId="77777777" w:rsidR="00AC5893" w:rsidRPr="00AE178E" w:rsidRDefault="00AC5893" w:rsidP="00AE178E">
            <w:pPr>
              <w:pStyle w:val="TableParagraph"/>
              <w:spacing w:before="18"/>
              <w:ind w:left="71"/>
              <w:rPr>
                <w:rFonts w:ascii="Arial Narrow" w:hAnsi="Arial Narrow" w:cstheme="minorHAnsi"/>
              </w:rPr>
            </w:pPr>
            <w:r w:rsidRPr="00AE178E">
              <w:rPr>
                <w:rFonts w:ascii="Arial Narrow" w:hAnsi="Arial Narrow" w:cstheme="minorHAnsi"/>
                <w:spacing w:val="-2"/>
                <w:w w:val="90"/>
              </w:rPr>
              <w:t>Honduras</w:t>
            </w:r>
          </w:p>
        </w:tc>
        <w:tc>
          <w:tcPr>
            <w:tcW w:w="850" w:type="dxa"/>
          </w:tcPr>
          <w:p w14:paraId="522F76D4" w14:textId="77777777" w:rsidR="00AC5893" w:rsidRPr="00AE178E" w:rsidRDefault="00AC5893" w:rsidP="00AE178E">
            <w:pPr>
              <w:pStyle w:val="TableParagraph"/>
              <w:spacing w:before="18"/>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01EE8374" w14:textId="77777777" w:rsidR="00AC5893" w:rsidRPr="00AE178E" w:rsidRDefault="00AC5893" w:rsidP="00AE178E">
            <w:pPr>
              <w:pStyle w:val="TableParagraph"/>
              <w:spacing w:before="18"/>
              <w:ind w:right="2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3635A3DA" w14:textId="77777777" w:rsidR="00AC5893" w:rsidRPr="00AE178E" w:rsidRDefault="00AC5893" w:rsidP="00AE178E">
            <w:pPr>
              <w:pStyle w:val="TableParagraph"/>
              <w:spacing w:before="18"/>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42DBAA34" w14:textId="77777777" w:rsidR="00AC5893" w:rsidRPr="00AE178E" w:rsidRDefault="00AC5893" w:rsidP="00AE178E">
            <w:pPr>
              <w:pStyle w:val="TableParagraph"/>
              <w:spacing w:before="18"/>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001D6CBA" w14:textId="77777777" w:rsidR="00AC5893" w:rsidRPr="00AE178E" w:rsidRDefault="00AC5893" w:rsidP="00AE178E">
            <w:pPr>
              <w:pStyle w:val="TableParagraph"/>
              <w:spacing w:before="18"/>
              <w:ind w:left="11" w:right="82"/>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279A6311" w14:textId="77777777" w:rsidTr="009D1C0F">
        <w:trPr>
          <w:trHeight w:val="239"/>
        </w:trPr>
        <w:tc>
          <w:tcPr>
            <w:tcW w:w="1827" w:type="dxa"/>
            <w:vMerge w:val="restart"/>
          </w:tcPr>
          <w:p w14:paraId="64485BF3" w14:textId="77777777" w:rsidR="00AC5893" w:rsidRPr="00AE178E" w:rsidRDefault="00AC5893" w:rsidP="00AE178E">
            <w:pPr>
              <w:pStyle w:val="TableParagraph"/>
              <w:spacing w:before="140"/>
              <w:ind w:left="71"/>
              <w:rPr>
                <w:rFonts w:ascii="Arial Narrow" w:hAnsi="Arial Narrow" w:cstheme="minorHAnsi"/>
                <w:b/>
              </w:rPr>
            </w:pPr>
            <w:r w:rsidRPr="00AE178E">
              <w:rPr>
                <w:rFonts w:ascii="Arial Narrow" w:hAnsi="Arial Narrow" w:cstheme="minorHAnsi"/>
                <w:b/>
                <w:w w:val="80"/>
              </w:rPr>
              <w:t>Estados</w:t>
            </w:r>
            <w:r w:rsidRPr="00AE178E">
              <w:rPr>
                <w:rFonts w:ascii="Arial Narrow" w:hAnsi="Arial Narrow" w:cstheme="minorHAnsi"/>
                <w:b/>
                <w:spacing w:val="2"/>
              </w:rPr>
              <w:t xml:space="preserve"> </w:t>
            </w:r>
            <w:r w:rsidRPr="00AE178E">
              <w:rPr>
                <w:rFonts w:ascii="Arial Narrow" w:hAnsi="Arial Narrow" w:cstheme="minorHAnsi"/>
                <w:b/>
                <w:spacing w:val="-4"/>
                <w:w w:val="90"/>
              </w:rPr>
              <w:t>AELC</w:t>
            </w:r>
          </w:p>
        </w:tc>
        <w:tc>
          <w:tcPr>
            <w:tcW w:w="2252" w:type="dxa"/>
          </w:tcPr>
          <w:p w14:paraId="46FC73D9" w14:textId="77777777" w:rsidR="00AC5893" w:rsidRPr="00AE178E" w:rsidRDefault="00AC5893" w:rsidP="00AE178E">
            <w:pPr>
              <w:pStyle w:val="TableParagraph"/>
              <w:spacing w:before="18"/>
              <w:ind w:left="71"/>
              <w:rPr>
                <w:rFonts w:ascii="Arial Narrow" w:hAnsi="Arial Narrow" w:cstheme="minorHAnsi"/>
              </w:rPr>
            </w:pPr>
            <w:r w:rsidRPr="00AE178E">
              <w:rPr>
                <w:rFonts w:ascii="Arial Narrow" w:hAnsi="Arial Narrow" w:cstheme="minorHAnsi"/>
                <w:w w:val="80"/>
              </w:rPr>
              <w:t>Islandia,</w:t>
            </w:r>
            <w:r w:rsidRPr="00AE178E">
              <w:rPr>
                <w:rFonts w:ascii="Arial Narrow" w:hAnsi="Arial Narrow" w:cstheme="minorHAnsi"/>
                <w:spacing w:val="-2"/>
              </w:rPr>
              <w:t xml:space="preserve"> </w:t>
            </w:r>
            <w:r w:rsidRPr="00AE178E">
              <w:rPr>
                <w:rFonts w:ascii="Arial Narrow" w:hAnsi="Arial Narrow" w:cstheme="minorHAnsi"/>
                <w:spacing w:val="-2"/>
                <w:w w:val="90"/>
              </w:rPr>
              <w:t>Liechtenstein</w:t>
            </w:r>
          </w:p>
        </w:tc>
        <w:tc>
          <w:tcPr>
            <w:tcW w:w="850" w:type="dxa"/>
          </w:tcPr>
          <w:p w14:paraId="5DF5151C" w14:textId="77777777" w:rsidR="00AC5893" w:rsidRPr="00AE178E" w:rsidRDefault="00AC5893" w:rsidP="00AE178E">
            <w:pPr>
              <w:pStyle w:val="TableParagraph"/>
              <w:spacing w:before="18"/>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1E37C5BD" w14:textId="77777777" w:rsidR="00AC5893" w:rsidRPr="00AE178E" w:rsidRDefault="00AC5893" w:rsidP="00AE178E">
            <w:pPr>
              <w:pStyle w:val="TableParagraph"/>
              <w:spacing w:before="18"/>
              <w:ind w:left="4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5CA9B315" w14:textId="77777777" w:rsidR="00AC5893" w:rsidRPr="00AE178E" w:rsidRDefault="00AC5893" w:rsidP="00AE178E">
            <w:pPr>
              <w:pStyle w:val="TableParagraph"/>
              <w:spacing w:before="18"/>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75481B25" w14:textId="77777777" w:rsidR="00AC5893" w:rsidRPr="00AE178E" w:rsidRDefault="00AC5893" w:rsidP="00AE178E">
            <w:pPr>
              <w:pStyle w:val="TableParagraph"/>
              <w:spacing w:before="18"/>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6A465792" w14:textId="77777777" w:rsidR="00AC5893" w:rsidRPr="00AE178E" w:rsidRDefault="00AC5893" w:rsidP="00AE178E">
            <w:pPr>
              <w:pStyle w:val="TableParagraph"/>
              <w:spacing w:before="18"/>
              <w:ind w:left="11" w:right="82"/>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68A79B58" w14:textId="77777777" w:rsidTr="009D1C0F">
        <w:trPr>
          <w:trHeight w:val="237"/>
        </w:trPr>
        <w:tc>
          <w:tcPr>
            <w:tcW w:w="1827" w:type="dxa"/>
            <w:vMerge/>
            <w:tcBorders>
              <w:top w:val="nil"/>
            </w:tcBorders>
          </w:tcPr>
          <w:p w14:paraId="68D753A6" w14:textId="77777777" w:rsidR="00AC5893" w:rsidRPr="00AE178E" w:rsidRDefault="00AC5893" w:rsidP="00AE178E">
            <w:pPr>
              <w:rPr>
                <w:rFonts w:ascii="Arial Narrow" w:hAnsi="Arial Narrow" w:cstheme="minorHAnsi"/>
                <w:sz w:val="22"/>
                <w:szCs w:val="22"/>
              </w:rPr>
            </w:pPr>
          </w:p>
        </w:tc>
        <w:tc>
          <w:tcPr>
            <w:tcW w:w="2252" w:type="dxa"/>
          </w:tcPr>
          <w:p w14:paraId="27B0E44B" w14:textId="77777777" w:rsidR="00AC5893" w:rsidRPr="00AE178E" w:rsidRDefault="00AC5893" w:rsidP="00AE178E">
            <w:pPr>
              <w:pStyle w:val="TableParagraph"/>
              <w:spacing w:before="16"/>
              <w:ind w:left="71"/>
              <w:rPr>
                <w:rFonts w:ascii="Arial Narrow" w:hAnsi="Arial Narrow" w:cstheme="minorHAnsi"/>
              </w:rPr>
            </w:pPr>
            <w:r w:rsidRPr="00AE178E">
              <w:rPr>
                <w:rFonts w:ascii="Arial Narrow" w:hAnsi="Arial Narrow" w:cstheme="minorHAnsi"/>
                <w:w w:val="80"/>
              </w:rPr>
              <w:t>Noruega,</w:t>
            </w:r>
            <w:r w:rsidRPr="00AE178E">
              <w:rPr>
                <w:rFonts w:ascii="Arial Narrow" w:hAnsi="Arial Narrow" w:cstheme="minorHAnsi"/>
                <w:spacing w:val="1"/>
              </w:rPr>
              <w:t xml:space="preserve"> </w:t>
            </w:r>
            <w:r w:rsidRPr="00AE178E">
              <w:rPr>
                <w:rFonts w:ascii="Arial Narrow" w:hAnsi="Arial Narrow" w:cstheme="minorHAnsi"/>
                <w:spacing w:val="-4"/>
                <w:w w:val="90"/>
              </w:rPr>
              <w:t>Suiza</w:t>
            </w:r>
          </w:p>
        </w:tc>
        <w:tc>
          <w:tcPr>
            <w:tcW w:w="850" w:type="dxa"/>
          </w:tcPr>
          <w:p w14:paraId="4832D4AE" w14:textId="77777777" w:rsidR="00AC5893" w:rsidRPr="00AE178E" w:rsidRDefault="00AC5893" w:rsidP="00AE178E">
            <w:pPr>
              <w:pStyle w:val="TableParagraph"/>
              <w:spacing w:before="16"/>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61160355" w14:textId="77777777" w:rsidR="00AC5893" w:rsidRPr="00AE178E" w:rsidRDefault="00AC5893" w:rsidP="00AE178E">
            <w:pPr>
              <w:pStyle w:val="TableParagraph"/>
              <w:spacing w:before="16"/>
              <w:ind w:left="4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248AB1D7" w14:textId="77777777" w:rsidR="00AC5893" w:rsidRPr="00AE178E" w:rsidRDefault="00AC5893" w:rsidP="00AE178E">
            <w:pPr>
              <w:pStyle w:val="TableParagraph"/>
              <w:spacing w:before="16"/>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77D55666" w14:textId="77777777" w:rsidR="00AC5893" w:rsidRPr="00AE178E" w:rsidRDefault="00AC5893" w:rsidP="00AE178E">
            <w:pPr>
              <w:pStyle w:val="TableParagraph"/>
              <w:spacing w:before="16"/>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4E608A54" w14:textId="77777777" w:rsidR="00AC5893" w:rsidRPr="00AE178E" w:rsidRDefault="00AC5893" w:rsidP="00AE178E">
            <w:pPr>
              <w:pStyle w:val="TableParagraph"/>
              <w:spacing w:before="16"/>
              <w:ind w:left="11" w:right="82"/>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0E4E41AB" w14:textId="77777777" w:rsidTr="009D1C0F">
        <w:trPr>
          <w:trHeight w:val="237"/>
        </w:trPr>
        <w:tc>
          <w:tcPr>
            <w:tcW w:w="4079" w:type="dxa"/>
            <w:gridSpan w:val="2"/>
          </w:tcPr>
          <w:p w14:paraId="00FF6F37" w14:textId="77777777" w:rsidR="00AC5893" w:rsidRPr="00AE178E" w:rsidRDefault="00AC5893" w:rsidP="00AE178E">
            <w:pPr>
              <w:pStyle w:val="TableParagraph"/>
              <w:spacing w:before="15"/>
              <w:ind w:left="71"/>
              <w:rPr>
                <w:rFonts w:ascii="Arial Narrow" w:hAnsi="Arial Narrow" w:cstheme="minorHAnsi"/>
                <w:b/>
              </w:rPr>
            </w:pPr>
            <w:r w:rsidRPr="00AE178E">
              <w:rPr>
                <w:rFonts w:ascii="Arial Narrow" w:hAnsi="Arial Narrow" w:cstheme="minorHAnsi"/>
                <w:b/>
                <w:spacing w:val="-2"/>
                <w:w w:val="90"/>
              </w:rPr>
              <w:t>México</w:t>
            </w:r>
          </w:p>
        </w:tc>
        <w:tc>
          <w:tcPr>
            <w:tcW w:w="850" w:type="dxa"/>
          </w:tcPr>
          <w:p w14:paraId="625A4833" w14:textId="77777777" w:rsidR="00AC5893" w:rsidRPr="00AE178E" w:rsidRDefault="00AC5893" w:rsidP="00AE178E">
            <w:pPr>
              <w:pStyle w:val="TableParagraph"/>
              <w:spacing w:before="18"/>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3C90C7B6" w14:textId="77777777" w:rsidR="00AC5893" w:rsidRPr="00AE178E" w:rsidRDefault="00AC5893" w:rsidP="00AE178E">
            <w:pPr>
              <w:pStyle w:val="TableParagraph"/>
              <w:spacing w:before="18"/>
              <w:ind w:right="2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194A67BD" w14:textId="77777777" w:rsidR="00AC5893" w:rsidRPr="00AE178E" w:rsidRDefault="00AC5893" w:rsidP="00AE178E">
            <w:pPr>
              <w:pStyle w:val="TableParagraph"/>
              <w:spacing w:before="18"/>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567A703C" w14:textId="77777777" w:rsidR="00AC5893" w:rsidRPr="00AE178E" w:rsidRDefault="00AC5893" w:rsidP="00AE178E">
            <w:pPr>
              <w:pStyle w:val="TableParagraph"/>
              <w:spacing w:before="18"/>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32309EF1" w14:textId="77777777" w:rsidR="00AC5893" w:rsidRPr="00AE178E" w:rsidRDefault="00AC5893" w:rsidP="00AE178E">
            <w:pPr>
              <w:pStyle w:val="TableParagraph"/>
              <w:spacing w:before="18"/>
              <w:ind w:left="11" w:right="82"/>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4C58D886" w14:textId="77777777" w:rsidTr="009D1C0F">
        <w:trPr>
          <w:trHeight w:val="429"/>
        </w:trPr>
        <w:tc>
          <w:tcPr>
            <w:tcW w:w="1827" w:type="dxa"/>
            <w:vMerge w:val="restart"/>
          </w:tcPr>
          <w:p w14:paraId="6B3A06D9" w14:textId="77777777" w:rsidR="00AC5893" w:rsidRPr="00AE178E" w:rsidRDefault="00AC5893" w:rsidP="00AE178E">
            <w:pPr>
              <w:pStyle w:val="TableParagraph"/>
              <w:rPr>
                <w:rFonts w:ascii="Arial Narrow" w:hAnsi="Arial Narrow" w:cstheme="minorHAnsi"/>
              </w:rPr>
            </w:pPr>
          </w:p>
          <w:p w14:paraId="2C25A8D8" w14:textId="77777777" w:rsidR="00AC5893" w:rsidRPr="00AE178E" w:rsidRDefault="00AC5893" w:rsidP="00AE178E">
            <w:pPr>
              <w:pStyle w:val="TableParagraph"/>
              <w:rPr>
                <w:rFonts w:ascii="Arial Narrow" w:hAnsi="Arial Narrow" w:cstheme="minorHAnsi"/>
              </w:rPr>
            </w:pPr>
          </w:p>
          <w:p w14:paraId="3BCB439B" w14:textId="77777777" w:rsidR="00AC5893" w:rsidRPr="00AE178E" w:rsidRDefault="00AC5893" w:rsidP="00AE178E">
            <w:pPr>
              <w:pStyle w:val="TableParagraph"/>
              <w:rPr>
                <w:rFonts w:ascii="Arial Narrow" w:hAnsi="Arial Narrow" w:cstheme="minorHAnsi"/>
              </w:rPr>
            </w:pPr>
          </w:p>
          <w:p w14:paraId="7FED62AD" w14:textId="77777777" w:rsidR="00AC5893" w:rsidRPr="00AE178E" w:rsidRDefault="00AC5893" w:rsidP="00AE178E">
            <w:pPr>
              <w:pStyle w:val="TableParagraph"/>
              <w:spacing w:before="132"/>
              <w:rPr>
                <w:rFonts w:ascii="Arial Narrow" w:hAnsi="Arial Narrow" w:cstheme="minorHAnsi"/>
              </w:rPr>
            </w:pPr>
          </w:p>
          <w:p w14:paraId="50EF9117" w14:textId="77777777" w:rsidR="00AC5893" w:rsidRPr="00AE178E" w:rsidRDefault="00AC5893" w:rsidP="00AE178E">
            <w:pPr>
              <w:pStyle w:val="TableParagraph"/>
              <w:ind w:left="71"/>
              <w:rPr>
                <w:rFonts w:ascii="Arial Narrow" w:hAnsi="Arial Narrow" w:cstheme="minorHAnsi"/>
                <w:b/>
              </w:rPr>
            </w:pPr>
            <w:r w:rsidRPr="00AE178E">
              <w:rPr>
                <w:rFonts w:ascii="Arial Narrow" w:hAnsi="Arial Narrow" w:cstheme="minorHAnsi"/>
                <w:b/>
                <w:w w:val="80"/>
              </w:rPr>
              <w:t>Unión</w:t>
            </w:r>
            <w:r w:rsidRPr="00AE178E">
              <w:rPr>
                <w:rFonts w:ascii="Arial Narrow" w:hAnsi="Arial Narrow" w:cstheme="minorHAnsi"/>
                <w:b/>
                <w:spacing w:val="-2"/>
              </w:rPr>
              <w:t xml:space="preserve"> </w:t>
            </w:r>
            <w:r w:rsidRPr="00AE178E">
              <w:rPr>
                <w:rFonts w:ascii="Arial Narrow" w:hAnsi="Arial Narrow" w:cstheme="minorHAnsi"/>
                <w:b/>
                <w:spacing w:val="-2"/>
                <w:w w:val="85"/>
              </w:rPr>
              <w:t>Europea</w:t>
            </w:r>
          </w:p>
        </w:tc>
        <w:tc>
          <w:tcPr>
            <w:tcW w:w="2252" w:type="dxa"/>
          </w:tcPr>
          <w:p w14:paraId="119DFE25" w14:textId="77777777" w:rsidR="00AC5893" w:rsidRPr="00AE178E" w:rsidRDefault="00AC5893" w:rsidP="00AE178E">
            <w:pPr>
              <w:pStyle w:val="TableParagraph"/>
              <w:spacing w:before="1"/>
              <w:ind w:left="71"/>
              <w:rPr>
                <w:rFonts w:ascii="Arial Narrow" w:hAnsi="Arial Narrow" w:cstheme="minorHAnsi"/>
              </w:rPr>
            </w:pPr>
            <w:r w:rsidRPr="00AE178E">
              <w:rPr>
                <w:rFonts w:ascii="Arial Narrow" w:hAnsi="Arial Narrow" w:cstheme="minorHAnsi"/>
                <w:w w:val="85"/>
              </w:rPr>
              <w:t>Alemania,</w:t>
            </w:r>
            <w:r w:rsidRPr="00AE178E">
              <w:rPr>
                <w:rFonts w:ascii="Arial Narrow" w:hAnsi="Arial Narrow" w:cstheme="minorHAnsi"/>
                <w:spacing w:val="-5"/>
                <w:w w:val="85"/>
              </w:rPr>
              <w:t xml:space="preserve"> </w:t>
            </w:r>
            <w:r w:rsidRPr="00AE178E">
              <w:rPr>
                <w:rFonts w:ascii="Arial Narrow" w:hAnsi="Arial Narrow" w:cstheme="minorHAnsi"/>
                <w:w w:val="85"/>
              </w:rPr>
              <w:t>Austria,</w:t>
            </w:r>
            <w:r w:rsidRPr="00AE178E">
              <w:rPr>
                <w:rFonts w:ascii="Arial Narrow" w:hAnsi="Arial Narrow" w:cstheme="minorHAnsi"/>
                <w:spacing w:val="-5"/>
                <w:w w:val="85"/>
              </w:rPr>
              <w:t xml:space="preserve"> </w:t>
            </w:r>
            <w:r w:rsidRPr="00AE178E">
              <w:rPr>
                <w:rFonts w:ascii="Arial Narrow" w:hAnsi="Arial Narrow" w:cstheme="minorHAnsi"/>
                <w:w w:val="85"/>
              </w:rPr>
              <w:t xml:space="preserve">Bélgica, </w:t>
            </w:r>
            <w:r w:rsidRPr="00AE178E">
              <w:rPr>
                <w:rFonts w:ascii="Arial Narrow" w:hAnsi="Arial Narrow" w:cstheme="minorHAnsi"/>
                <w:w w:val="80"/>
              </w:rPr>
              <w:t>Bulgaria, Chipre, Dinamarca</w:t>
            </w:r>
          </w:p>
        </w:tc>
        <w:tc>
          <w:tcPr>
            <w:tcW w:w="850" w:type="dxa"/>
          </w:tcPr>
          <w:p w14:paraId="752B7C4C" w14:textId="77777777" w:rsidR="00AC5893" w:rsidRPr="00AE178E" w:rsidRDefault="00AC5893" w:rsidP="00AE178E">
            <w:pPr>
              <w:pStyle w:val="TableParagraph"/>
              <w:spacing w:before="114"/>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204C6BEB" w14:textId="77777777" w:rsidR="00AC5893" w:rsidRPr="00AE178E" w:rsidRDefault="00AC5893" w:rsidP="00AE178E">
            <w:pPr>
              <w:pStyle w:val="TableParagraph"/>
              <w:spacing w:before="114"/>
              <w:ind w:right="2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2ED4D709" w14:textId="77777777" w:rsidR="00AC5893" w:rsidRPr="00AE178E" w:rsidRDefault="00AC5893" w:rsidP="00AE178E">
            <w:pPr>
              <w:pStyle w:val="TableParagraph"/>
              <w:spacing w:before="114"/>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364A44BE" w14:textId="77777777" w:rsidR="00AC5893" w:rsidRPr="00AE178E" w:rsidRDefault="00AC5893" w:rsidP="00AE178E">
            <w:pPr>
              <w:pStyle w:val="TableParagraph"/>
              <w:spacing w:before="114"/>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5A3C0A02" w14:textId="77777777" w:rsidR="00AC5893" w:rsidRPr="00AE178E" w:rsidRDefault="00AC5893" w:rsidP="00AE178E">
            <w:pPr>
              <w:pStyle w:val="TableParagraph"/>
              <w:spacing w:before="114"/>
              <w:ind w:left="11" w:right="82"/>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236B33A4" w14:textId="77777777" w:rsidTr="009D1C0F">
        <w:trPr>
          <w:trHeight w:val="621"/>
        </w:trPr>
        <w:tc>
          <w:tcPr>
            <w:tcW w:w="1827" w:type="dxa"/>
            <w:vMerge/>
            <w:tcBorders>
              <w:top w:val="nil"/>
            </w:tcBorders>
          </w:tcPr>
          <w:p w14:paraId="077778CE" w14:textId="77777777" w:rsidR="00AC5893" w:rsidRPr="00AE178E" w:rsidRDefault="00AC5893" w:rsidP="00AE178E">
            <w:pPr>
              <w:rPr>
                <w:rFonts w:ascii="Arial Narrow" w:hAnsi="Arial Narrow" w:cstheme="minorHAnsi"/>
                <w:sz w:val="22"/>
                <w:szCs w:val="22"/>
              </w:rPr>
            </w:pPr>
          </w:p>
        </w:tc>
        <w:tc>
          <w:tcPr>
            <w:tcW w:w="2252" w:type="dxa"/>
          </w:tcPr>
          <w:p w14:paraId="0D622E70" w14:textId="77777777" w:rsidR="00AC5893" w:rsidRPr="00AE178E" w:rsidRDefault="00AC5893" w:rsidP="00AE178E">
            <w:pPr>
              <w:pStyle w:val="TableParagraph"/>
              <w:ind w:left="71"/>
              <w:rPr>
                <w:rFonts w:ascii="Arial Narrow" w:hAnsi="Arial Narrow" w:cstheme="minorHAnsi"/>
              </w:rPr>
            </w:pPr>
            <w:r w:rsidRPr="00AE178E">
              <w:rPr>
                <w:rFonts w:ascii="Arial Narrow" w:hAnsi="Arial Narrow" w:cstheme="minorHAnsi"/>
                <w:w w:val="80"/>
              </w:rPr>
              <w:t>Eslovaquia, Eslovenia, España,</w:t>
            </w:r>
            <w:r w:rsidRPr="00AE178E">
              <w:rPr>
                <w:rFonts w:ascii="Arial Narrow" w:hAnsi="Arial Narrow" w:cstheme="minorHAnsi"/>
                <w:w w:val="90"/>
              </w:rPr>
              <w:t xml:space="preserve"> Estonia,</w:t>
            </w:r>
            <w:r w:rsidRPr="00AE178E">
              <w:rPr>
                <w:rFonts w:ascii="Arial Narrow" w:hAnsi="Arial Narrow" w:cstheme="minorHAnsi"/>
                <w:spacing w:val="-8"/>
                <w:w w:val="90"/>
              </w:rPr>
              <w:t xml:space="preserve"> </w:t>
            </w:r>
            <w:r w:rsidRPr="00AE178E">
              <w:rPr>
                <w:rFonts w:ascii="Arial Narrow" w:hAnsi="Arial Narrow" w:cstheme="minorHAnsi"/>
                <w:w w:val="90"/>
              </w:rPr>
              <w:t>Finlandia,</w:t>
            </w:r>
            <w:r w:rsidRPr="00AE178E">
              <w:rPr>
                <w:rFonts w:ascii="Arial Narrow" w:hAnsi="Arial Narrow" w:cstheme="minorHAnsi"/>
                <w:spacing w:val="-7"/>
                <w:w w:val="90"/>
              </w:rPr>
              <w:t xml:space="preserve"> </w:t>
            </w:r>
            <w:r w:rsidRPr="00AE178E">
              <w:rPr>
                <w:rFonts w:ascii="Arial Narrow" w:hAnsi="Arial Narrow" w:cstheme="minorHAnsi"/>
                <w:w w:val="90"/>
              </w:rPr>
              <w:t>Francia, Grecia,</w:t>
            </w:r>
            <w:r w:rsidRPr="00AE178E">
              <w:rPr>
                <w:rFonts w:ascii="Arial Narrow" w:hAnsi="Arial Narrow" w:cstheme="minorHAnsi"/>
                <w:spacing w:val="-4"/>
                <w:w w:val="90"/>
              </w:rPr>
              <w:t xml:space="preserve"> </w:t>
            </w:r>
            <w:r w:rsidRPr="00AE178E">
              <w:rPr>
                <w:rFonts w:ascii="Arial Narrow" w:hAnsi="Arial Narrow" w:cstheme="minorHAnsi"/>
                <w:w w:val="90"/>
              </w:rPr>
              <w:t>Hungría</w:t>
            </w:r>
          </w:p>
        </w:tc>
        <w:tc>
          <w:tcPr>
            <w:tcW w:w="850" w:type="dxa"/>
          </w:tcPr>
          <w:p w14:paraId="0A9C29A0" w14:textId="77777777" w:rsidR="00AC5893" w:rsidRPr="00AE178E" w:rsidRDefault="00AC5893" w:rsidP="00AE178E">
            <w:pPr>
              <w:pStyle w:val="TableParagraph"/>
              <w:spacing w:before="6"/>
              <w:rPr>
                <w:rFonts w:ascii="Arial Narrow" w:hAnsi="Arial Narrow" w:cstheme="minorHAnsi"/>
              </w:rPr>
            </w:pPr>
          </w:p>
          <w:p w14:paraId="23F595AD" w14:textId="77777777" w:rsidR="00AC5893" w:rsidRPr="00AE178E" w:rsidRDefault="00AC5893" w:rsidP="00AE178E">
            <w:pPr>
              <w:pStyle w:val="TableParagraph"/>
              <w:spacing w:before="1"/>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1F7BCA51" w14:textId="77777777" w:rsidR="00AC5893" w:rsidRPr="00AE178E" w:rsidRDefault="00AC5893" w:rsidP="00AE178E">
            <w:pPr>
              <w:pStyle w:val="TableParagraph"/>
              <w:spacing w:before="6"/>
              <w:rPr>
                <w:rFonts w:ascii="Arial Narrow" w:hAnsi="Arial Narrow" w:cstheme="minorHAnsi"/>
              </w:rPr>
            </w:pPr>
          </w:p>
          <w:p w14:paraId="6B0D4F4E" w14:textId="77777777" w:rsidR="00AC5893" w:rsidRPr="00AE178E" w:rsidRDefault="00AC5893" w:rsidP="00AE178E">
            <w:pPr>
              <w:pStyle w:val="TableParagraph"/>
              <w:spacing w:before="1"/>
              <w:ind w:left="4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78A840EB" w14:textId="77777777" w:rsidR="00AC5893" w:rsidRPr="00AE178E" w:rsidRDefault="00AC5893" w:rsidP="00AE178E">
            <w:pPr>
              <w:pStyle w:val="TableParagraph"/>
              <w:spacing w:before="6"/>
              <w:rPr>
                <w:rFonts w:ascii="Arial Narrow" w:hAnsi="Arial Narrow" w:cstheme="minorHAnsi"/>
              </w:rPr>
            </w:pPr>
          </w:p>
          <w:p w14:paraId="69CF72A0" w14:textId="77777777" w:rsidR="00AC5893" w:rsidRPr="00AE178E" w:rsidRDefault="00AC5893" w:rsidP="00AE178E">
            <w:pPr>
              <w:pStyle w:val="TableParagraph"/>
              <w:spacing w:before="1"/>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566D5CAF" w14:textId="77777777" w:rsidR="00AC5893" w:rsidRPr="00AE178E" w:rsidRDefault="00AC5893" w:rsidP="00AE178E">
            <w:pPr>
              <w:pStyle w:val="TableParagraph"/>
              <w:spacing w:before="6"/>
              <w:rPr>
                <w:rFonts w:ascii="Arial Narrow" w:hAnsi="Arial Narrow" w:cstheme="minorHAnsi"/>
              </w:rPr>
            </w:pPr>
          </w:p>
          <w:p w14:paraId="3C898961" w14:textId="77777777" w:rsidR="00AC5893" w:rsidRPr="00AE178E" w:rsidRDefault="00AC5893" w:rsidP="00AE178E">
            <w:pPr>
              <w:pStyle w:val="TableParagraph"/>
              <w:spacing w:before="1"/>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036825FC" w14:textId="77777777" w:rsidR="00AC5893" w:rsidRPr="00AE178E" w:rsidRDefault="00AC5893" w:rsidP="00AE178E">
            <w:pPr>
              <w:pStyle w:val="TableParagraph"/>
              <w:spacing w:before="6"/>
              <w:rPr>
                <w:rFonts w:ascii="Arial Narrow" w:hAnsi="Arial Narrow" w:cstheme="minorHAnsi"/>
              </w:rPr>
            </w:pPr>
          </w:p>
          <w:p w14:paraId="4D85DC8F" w14:textId="77777777" w:rsidR="00AC5893" w:rsidRPr="00AE178E" w:rsidRDefault="00AC5893" w:rsidP="00AE178E">
            <w:pPr>
              <w:pStyle w:val="TableParagraph"/>
              <w:spacing w:before="1"/>
              <w:ind w:left="11" w:right="82"/>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39729DC0" w14:textId="77777777" w:rsidTr="009D1C0F">
        <w:trPr>
          <w:trHeight w:val="1032"/>
        </w:trPr>
        <w:tc>
          <w:tcPr>
            <w:tcW w:w="1827" w:type="dxa"/>
            <w:vMerge/>
            <w:tcBorders>
              <w:top w:val="nil"/>
            </w:tcBorders>
          </w:tcPr>
          <w:p w14:paraId="62A8DE50" w14:textId="77777777" w:rsidR="00AC5893" w:rsidRPr="00AE178E" w:rsidRDefault="00AC5893" w:rsidP="00AE178E">
            <w:pPr>
              <w:rPr>
                <w:rFonts w:ascii="Arial Narrow" w:hAnsi="Arial Narrow" w:cstheme="minorHAnsi"/>
                <w:sz w:val="22"/>
                <w:szCs w:val="22"/>
              </w:rPr>
            </w:pPr>
          </w:p>
        </w:tc>
        <w:tc>
          <w:tcPr>
            <w:tcW w:w="2252" w:type="dxa"/>
          </w:tcPr>
          <w:p w14:paraId="036584B3" w14:textId="77777777" w:rsidR="00AC5893" w:rsidRPr="00AE178E" w:rsidRDefault="00AC5893" w:rsidP="00AE178E">
            <w:pPr>
              <w:pStyle w:val="TableParagraph"/>
              <w:spacing w:before="2"/>
              <w:ind w:left="71"/>
              <w:rPr>
                <w:rFonts w:ascii="Arial Narrow" w:hAnsi="Arial Narrow" w:cstheme="minorHAnsi"/>
              </w:rPr>
            </w:pPr>
            <w:r w:rsidRPr="00AE178E">
              <w:rPr>
                <w:rFonts w:ascii="Arial Narrow" w:hAnsi="Arial Narrow" w:cstheme="minorHAnsi"/>
                <w:w w:val="90"/>
              </w:rPr>
              <w:t>Irlanda,</w:t>
            </w:r>
            <w:r w:rsidRPr="00AE178E">
              <w:rPr>
                <w:rFonts w:ascii="Arial Narrow" w:hAnsi="Arial Narrow" w:cstheme="minorHAnsi"/>
                <w:spacing w:val="-4"/>
                <w:w w:val="90"/>
              </w:rPr>
              <w:t xml:space="preserve"> </w:t>
            </w:r>
            <w:r w:rsidRPr="00AE178E">
              <w:rPr>
                <w:rFonts w:ascii="Arial Narrow" w:hAnsi="Arial Narrow" w:cstheme="minorHAnsi"/>
                <w:w w:val="90"/>
              </w:rPr>
              <w:t>Letonia,</w:t>
            </w:r>
            <w:r w:rsidRPr="00AE178E">
              <w:rPr>
                <w:rFonts w:ascii="Arial Narrow" w:hAnsi="Arial Narrow" w:cstheme="minorHAnsi"/>
                <w:spacing w:val="-5"/>
                <w:w w:val="90"/>
              </w:rPr>
              <w:t xml:space="preserve"> </w:t>
            </w:r>
            <w:r w:rsidRPr="00AE178E">
              <w:rPr>
                <w:rFonts w:ascii="Arial Narrow" w:hAnsi="Arial Narrow" w:cstheme="minorHAnsi"/>
                <w:w w:val="90"/>
              </w:rPr>
              <w:t>Lituania, Luxemburgo,</w:t>
            </w:r>
            <w:r w:rsidRPr="00AE178E">
              <w:rPr>
                <w:rFonts w:ascii="Arial Narrow" w:hAnsi="Arial Narrow" w:cstheme="minorHAnsi"/>
                <w:spacing w:val="-8"/>
                <w:w w:val="90"/>
              </w:rPr>
              <w:t xml:space="preserve"> </w:t>
            </w:r>
            <w:r w:rsidRPr="00AE178E">
              <w:rPr>
                <w:rFonts w:ascii="Arial Narrow" w:hAnsi="Arial Narrow" w:cstheme="minorHAnsi"/>
                <w:w w:val="90"/>
              </w:rPr>
              <w:t>Malta,</w:t>
            </w:r>
            <w:r w:rsidRPr="00AE178E">
              <w:rPr>
                <w:rFonts w:ascii="Arial Narrow" w:hAnsi="Arial Narrow" w:cstheme="minorHAnsi"/>
                <w:spacing w:val="-7"/>
                <w:w w:val="90"/>
              </w:rPr>
              <w:t xml:space="preserve"> </w:t>
            </w:r>
            <w:r w:rsidRPr="00AE178E">
              <w:rPr>
                <w:rFonts w:ascii="Arial Narrow" w:hAnsi="Arial Narrow" w:cstheme="minorHAnsi"/>
                <w:w w:val="90"/>
              </w:rPr>
              <w:t xml:space="preserve">Países </w:t>
            </w:r>
            <w:r w:rsidRPr="00AE178E">
              <w:rPr>
                <w:rFonts w:ascii="Arial Narrow" w:hAnsi="Arial Narrow" w:cstheme="minorHAnsi"/>
                <w:w w:val="80"/>
              </w:rPr>
              <w:t>Bajos, Polonia, Portugal, Reino</w:t>
            </w:r>
            <w:r w:rsidRPr="00AE178E">
              <w:rPr>
                <w:rFonts w:ascii="Arial Narrow" w:hAnsi="Arial Narrow" w:cstheme="minorHAnsi"/>
                <w:w w:val="90"/>
              </w:rPr>
              <w:t xml:space="preserve"> Unido,</w:t>
            </w:r>
            <w:r w:rsidRPr="00AE178E">
              <w:rPr>
                <w:rFonts w:ascii="Arial Narrow" w:hAnsi="Arial Narrow" w:cstheme="minorHAnsi"/>
                <w:spacing w:val="-3"/>
                <w:w w:val="90"/>
              </w:rPr>
              <w:t xml:space="preserve"> </w:t>
            </w:r>
            <w:r w:rsidRPr="00AE178E">
              <w:rPr>
                <w:rFonts w:ascii="Arial Narrow" w:hAnsi="Arial Narrow" w:cstheme="minorHAnsi"/>
                <w:w w:val="90"/>
              </w:rPr>
              <w:t>República</w:t>
            </w:r>
            <w:r w:rsidRPr="00AE178E">
              <w:rPr>
                <w:rFonts w:ascii="Arial Narrow" w:hAnsi="Arial Narrow" w:cstheme="minorHAnsi"/>
                <w:spacing w:val="-4"/>
                <w:w w:val="90"/>
              </w:rPr>
              <w:t xml:space="preserve"> </w:t>
            </w:r>
            <w:r w:rsidRPr="00AE178E">
              <w:rPr>
                <w:rFonts w:ascii="Arial Narrow" w:hAnsi="Arial Narrow" w:cstheme="minorHAnsi"/>
                <w:w w:val="90"/>
              </w:rPr>
              <w:t>Checa,</w:t>
            </w:r>
          </w:p>
          <w:p w14:paraId="68A06E23" w14:textId="77777777" w:rsidR="00AC5893" w:rsidRPr="00AE178E" w:rsidRDefault="00AC5893" w:rsidP="00AE178E">
            <w:pPr>
              <w:pStyle w:val="TableParagraph"/>
              <w:spacing w:before="3"/>
              <w:ind w:left="71"/>
              <w:rPr>
                <w:rFonts w:ascii="Arial Narrow" w:hAnsi="Arial Narrow" w:cstheme="minorHAnsi"/>
              </w:rPr>
            </w:pPr>
            <w:r w:rsidRPr="00AE178E">
              <w:rPr>
                <w:rFonts w:ascii="Arial Narrow" w:hAnsi="Arial Narrow" w:cstheme="minorHAnsi"/>
                <w:w w:val="80"/>
              </w:rPr>
              <w:t>Rumania,</w:t>
            </w:r>
            <w:r w:rsidRPr="00AE178E">
              <w:rPr>
                <w:rFonts w:ascii="Arial Narrow" w:hAnsi="Arial Narrow" w:cstheme="minorHAnsi"/>
                <w:spacing w:val="-1"/>
              </w:rPr>
              <w:t xml:space="preserve"> </w:t>
            </w:r>
            <w:r w:rsidRPr="00AE178E">
              <w:rPr>
                <w:rFonts w:ascii="Arial Narrow" w:hAnsi="Arial Narrow" w:cstheme="minorHAnsi"/>
                <w:spacing w:val="-2"/>
                <w:w w:val="90"/>
              </w:rPr>
              <w:t>Suecia</w:t>
            </w:r>
          </w:p>
        </w:tc>
        <w:tc>
          <w:tcPr>
            <w:tcW w:w="850" w:type="dxa"/>
          </w:tcPr>
          <w:p w14:paraId="6DAE2DDF" w14:textId="77777777" w:rsidR="00AC5893" w:rsidRPr="00AE178E" w:rsidRDefault="00AC5893" w:rsidP="00AE178E">
            <w:pPr>
              <w:pStyle w:val="TableParagraph"/>
              <w:rPr>
                <w:rFonts w:ascii="Arial Narrow" w:hAnsi="Arial Narrow" w:cstheme="minorHAnsi"/>
              </w:rPr>
            </w:pPr>
          </w:p>
          <w:p w14:paraId="4E22B933" w14:textId="77777777" w:rsidR="00AC5893" w:rsidRPr="00AE178E" w:rsidRDefault="00AC5893" w:rsidP="00AE178E">
            <w:pPr>
              <w:pStyle w:val="TableParagraph"/>
              <w:spacing w:before="7"/>
              <w:rPr>
                <w:rFonts w:ascii="Arial Narrow" w:hAnsi="Arial Narrow" w:cstheme="minorHAnsi"/>
              </w:rPr>
            </w:pPr>
          </w:p>
          <w:p w14:paraId="2527B6AA" w14:textId="77777777" w:rsidR="00AC5893" w:rsidRPr="00AE178E" w:rsidRDefault="00AC5893" w:rsidP="00AE178E">
            <w:pPr>
              <w:pStyle w:val="TableParagraph"/>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7F976920" w14:textId="77777777" w:rsidR="00AC5893" w:rsidRPr="00AE178E" w:rsidRDefault="00AC5893" w:rsidP="00AE178E">
            <w:pPr>
              <w:pStyle w:val="TableParagraph"/>
              <w:rPr>
                <w:rFonts w:ascii="Arial Narrow" w:hAnsi="Arial Narrow" w:cstheme="minorHAnsi"/>
              </w:rPr>
            </w:pPr>
          </w:p>
          <w:p w14:paraId="6EA8FADD" w14:textId="77777777" w:rsidR="00AC5893" w:rsidRPr="00AE178E" w:rsidRDefault="00AC5893" w:rsidP="00AE178E">
            <w:pPr>
              <w:pStyle w:val="TableParagraph"/>
              <w:spacing w:before="7"/>
              <w:rPr>
                <w:rFonts w:ascii="Arial Narrow" w:hAnsi="Arial Narrow" w:cstheme="minorHAnsi"/>
              </w:rPr>
            </w:pPr>
          </w:p>
          <w:p w14:paraId="63ACF56E" w14:textId="77777777" w:rsidR="00AC5893" w:rsidRPr="00AE178E" w:rsidRDefault="00AC5893" w:rsidP="00AE178E">
            <w:pPr>
              <w:pStyle w:val="TableParagraph"/>
              <w:ind w:right="2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7D50749E" w14:textId="77777777" w:rsidR="00AC5893" w:rsidRPr="00AE178E" w:rsidRDefault="00AC5893" w:rsidP="00AE178E">
            <w:pPr>
              <w:pStyle w:val="TableParagraph"/>
              <w:rPr>
                <w:rFonts w:ascii="Arial Narrow" w:hAnsi="Arial Narrow" w:cstheme="minorHAnsi"/>
              </w:rPr>
            </w:pPr>
          </w:p>
          <w:p w14:paraId="1296D4AD" w14:textId="77777777" w:rsidR="00AC5893" w:rsidRPr="00AE178E" w:rsidRDefault="00AC5893" w:rsidP="00AE178E">
            <w:pPr>
              <w:pStyle w:val="TableParagraph"/>
              <w:spacing w:before="7"/>
              <w:rPr>
                <w:rFonts w:ascii="Arial Narrow" w:hAnsi="Arial Narrow" w:cstheme="minorHAnsi"/>
              </w:rPr>
            </w:pPr>
          </w:p>
          <w:p w14:paraId="3F69AD51" w14:textId="77777777" w:rsidR="00AC5893" w:rsidRPr="00AE178E" w:rsidRDefault="00AC5893" w:rsidP="00AE178E">
            <w:pPr>
              <w:pStyle w:val="TableParagraph"/>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542AC64E" w14:textId="77777777" w:rsidR="00AC5893" w:rsidRPr="00AE178E" w:rsidRDefault="00AC5893" w:rsidP="00AE178E">
            <w:pPr>
              <w:pStyle w:val="TableParagraph"/>
              <w:rPr>
                <w:rFonts w:ascii="Arial Narrow" w:hAnsi="Arial Narrow" w:cstheme="minorHAnsi"/>
              </w:rPr>
            </w:pPr>
          </w:p>
          <w:p w14:paraId="08067BED" w14:textId="77777777" w:rsidR="00AC5893" w:rsidRPr="00AE178E" w:rsidRDefault="00AC5893" w:rsidP="00AE178E">
            <w:pPr>
              <w:pStyle w:val="TableParagraph"/>
              <w:spacing w:before="7"/>
              <w:rPr>
                <w:rFonts w:ascii="Arial Narrow" w:hAnsi="Arial Narrow" w:cstheme="minorHAnsi"/>
              </w:rPr>
            </w:pPr>
          </w:p>
          <w:p w14:paraId="7BCCE18D" w14:textId="77777777" w:rsidR="00AC5893" w:rsidRPr="00AE178E" w:rsidRDefault="00AC5893" w:rsidP="00AE178E">
            <w:pPr>
              <w:pStyle w:val="TableParagraph"/>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7DF5CFBC" w14:textId="77777777" w:rsidR="00AC5893" w:rsidRPr="00AE178E" w:rsidRDefault="00AC5893" w:rsidP="00AE178E">
            <w:pPr>
              <w:pStyle w:val="TableParagraph"/>
              <w:rPr>
                <w:rFonts w:ascii="Arial Narrow" w:hAnsi="Arial Narrow" w:cstheme="minorHAnsi"/>
              </w:rPr>
            </w:pPr>
          </w:p>
          <w:p w14:paraId="5A2F66B1" w14:textId="77777777" w:rsidR="00AC5893" w:rsidRPr="00AE178E" w:rsidRDefault="00AC5893" w:rsidP="00AE178E">
            <w:pPr>
              <w:pStyle w:val="TableParagraph"/>
              <w:spacing w:before="7"/>
              <w:rPr>
                <w:rFonts w:ascii="Arial Narrow" w:hAnsi="Arial Narrow" w:cstheme="minorHAnsi"/>
              </w:rPr>
            </w:pPr>
          </w:p>
          <w:p w14:paraId="678376D4" w14:textId="77777777" w:rsidR="00AC5893" w:rsidRPr="00AE178E" w:rsidRDefault="00AC5893" w:rsidP="00AE178E">
            <w:pPr>
              <w:pStyle w:val="TableParagraph"/>
              <w:ind w:left="78" w:right="71"/>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3516284E" w14:textId="77777777" w:rsidTr="009D1C0F">
        <w:trPr>
          <w:trHeight w:val="412"/>
        </w:trPr>
        <w:tc>
          <w:tcPr>
            <w:tcW w:w="1827" w:type="dxa"/>
          </w:tcPr>
          <w:p w14:paraId="7D1A9674" w14:textId="77777777" w:rsidR="00AC5893" w:rsidRPr="00AE178E" w:rsidRDefault="00AC5893" w:rsidP="00AE178E">
            <w:pPr>
              <w:pStyle w:val="TableParagraph"/>
              <w:ind w:left="71"/>
              <w:rPr>
                <w:rFonts w:ascii="Arial Narrow" w:hAnsi="Arial Narrow" w:cstheme="minorHAnsi"/>
                <w:b/>
              </w:rPr>
            </w:pPr>
            <w:r w:rsidRPr="00AE178E">
              <w:rPr>
                <w:rFonts w:ascii="Arial Narrow" w:hAnsi="Arial Narrow" w:cstheme="minorHAnsi"/>
                <w:b/>
                <w:w w:val="80"/>
              </w:rPr>
              <w:t>Comunidad Andina</w:t>
            </w:r>
            <w:r w:rsidRPr="00AE178E">
              <w:rPr>
                <w:rFonts w:ascii="Arial Narrow" w:hAnsi="Arial Narrow" w:cstheme="minorHAnsi"/>
                <w:b/>
                <w:spacing w:val="-2"/>
                <w:w w:val="80"/>
              </w:rPr>
              <w:t xml:space="preserve"> </w:t>
            </w:r>
            <w:r w:rsidRPr="00AE178E">
              <w:rPr>
                <w:rFonts w:ascii="Arial Narrow" w:hAnsi="Arial Narrow" w:cstheme="minorHAnsi"/>
                <w:b/>
                <w:w w:val="80"/>
              </w:rPr>
              <w:t>de</w:t>
            </w:r>
            <w:r w:rsidRPr="00AE178E">
              <w:rPr>
                <w:rFonts w:ascii="Arial Narrow" w:hAnsi="Arial Narrow" w:cstheme="minorHAnsi"/>
                <w:b/>
                <w:w w:val="90"/>
              </w:rPr>
              <w:t xml:space="preserve"> </w:t>
            </w:r>
            <w:r w:rsidRPr="00AE178E">
              <w:rPr>
                <w:rFonts w:ascii="Arial Narrow" w:hAnsi="Arial Narrow" w:cstheme="minorHAnsi"/>
                <w:b/>
                <w:spacing w:val="-2"/>
                <w:w w:val="90"/>
              </w:rPr>
              <w:t>Naciones</w:t>
            </w:r>
          </w:p>
        </w:tc>
        <w:tc>
          <w:tcPr>
            <w:tcW w:w="2252" w:type="dxa"/>
          </w:tcPr>
          <w:p w14:paraId="000AD9D4" w14:textId="77777777" w:rsidR="00AC5893" w:rsidRPr="00AE178E" w:rsidRDefault="00AC5893" w:rsidP="00AE178E">
            <w:pPr>
              <w:pStyle w:val="TableParagraph"/>
              <w:ind w:left="71"/>
              <w:rPr>
                <w:rFonts w:ascii="Arial Narrow" w:hAnsi="Arial Narrow" w:cstheme="minorHAnsi"/>
              </w:rPr>
            </w:pPr>
            <w:r w:rsidRPr="00AE178E">
              <w:rPr>
                <w:rFonts w:ascii="Arial Narrow" w:hAnsi="Arial Narrow" w:cstheme="minorHAnsi"/>
                <w:w w:val="80"/>
              </w:rPr>
              <w:t>Bolivia, Ecuador, Perú,</w:t>
            </w:r>
            <w:r w:rsidRPr="00AE178E">
              <w:rPr>
                <w:rFonts w:ascii="Arial Narrow" w:hAnsi="Arial Narrow" w:cstheme="minorHAnsi"/>
                <w:w w:val="90"/>
              </w:rPr>
              <w:t xml:space="preserve"> </w:t>
            </w:r>
            <w:r w:rsidRPr="00AE178E">
              <w:rPr>
                <w:rFonts w:ascii="Arial Narrow" w:hAnsi="Arial Narrow" w:cstheme="minorHAnsi"/>
                <w:spacing w:val="-2"/>
                <w:w w:val="90"/>
              </w:rPr>
              <w:t>Venezuela</w:t>
            </w:r>
          </w:p>
        </w:tc>
        <w:tc>
          <w:tcPr>
            <w:tcW w:w="850" w:type="dxa"/>
          </w:tcPr>
          <w:p w14:paraId="3B534CE4" w14:textId="77777777" w:rsidR="00AC5893" w:rsidRPr="00AE178E" w:rsidRDefault="00AC5893" w:rsidP="00AE178E">
            <w:pPr>
              <w:pStyle w:val="TableParagraph"/>
              <w:spacing w:before="105"/>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05B9AD7C" w14:textId="77777777" w:rsidR="00AC5893" w:rsidRPr="00AE178E" w:rsidRDefault="00AC5893" w:rsidP="00AE178E">
            <w:pPr>
              <w:pStyle w:val="TableParagraph"/>
              <w:spacing w:before="105"/>
              <w:ind w:left="4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3F412951" w14:textId="77777777" w:rsidR="00AC5893" w:rsidRPr="00AE178E" w:rsidRDefault="00AC5893" w:rsidP="00AE178E">
            <w:pPr>
              <w:pStyle w:val="TableParagraph"/>
              <w:spacing w:before="105"/>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41DAD5E7" w14:textId="77777777" w:rsidR="00AC5893" w:rsidRPr="00AE178E" w:rsidRDefault="00AC5893" w:rsidP="00AE178E">
            <w:pPr>
              <w:pStyle w:val="TableParagraph"/>
              <w:spacing w:before="105"/>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034CD1B8" w14:textId="77777777" w:rsidR="00AC5893" w:rsidRPr="00AE178E" w:rsidRDefault="00AC5893" w:rsidP="00AE178E">
            <w:pPr>
              <w:pStyle w:val="TableParagraph"/>
              <w:spacing w:before="105"/>
              <w:ind w:left="11" w:right="82"/>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00810B9C" w14:textId="77777777" w:rsidTr="009D1C0F">
        <w:trPr>
          <w:trHeight w:val="239"/>
        </w:trPr>
        <w:tc>
          <w:tcPr>
            <w:tcW w:w="4079" w:type="dxa"/>
            <w:gridSpan w:val="2"/>
          </w:tcPr>
          <w:p w14:paraId="2E15157A" w14:textId="77777777" w:rsidR="00AC5893" w:rsidRPr="00AE178E" w:rsidRDefault="00AC5893" w:rsidP="00AE178E">
            <w:pPr>
              <w:pStyle w:val="TableParagraph"/>
              <w:spacing w:before="15"/>
              <w:ind w:left="71"/>
              <w:rPr>
                <w:rFonts w:ascii="Arial Narrow" w:hAnsi="Arial Narrow" w:cstheme="minorHAnsi"/>
                <w:b/>
              </w:rPr>
            </w:pPr>
            <w:r w:rsidRPr="00AE178E">
              <w:rPr>
                <w:rFonts w:ascii="Arial Narrow" w:hAnsi="Arial Narrow" w:cstheme="minorHAnsi"/>
                <w:b/>
                <w:spacing w:val="-2"/>
                <w:w w:val="90"/>
              </w:rPr>
              <w:t>Corea</w:t>
            </w:r>
          </w:p>
        </w:tc>
        <w:tc>
          <w:tcPr>
            <w:tcW w:w="850" w:type="dxa"/>
          </w:tcPr>
          <w:p w14:paraId="79E5AB54" w14:textId="77777777" w:rsidR="00AC5893" w:rsidRPr="00AE178E" w:rsidRDefault="00AC5893" w:rsidP="00AE178E">
            <w:pPr>
              <w:pStyle w:val="TableParagraph"/>
              <w:spacing w:before="18"/>
              <w:ind w:left="51"/>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7AEAB6B0" w14:textId="77777777" w:rsidR="00AC5893" w:rsidRPr="00AE178E" w:rsidRDefault="00AC5893" w:rsidP="00AE178E">
            <w:pPr>
              <w:pStyle w:val="TableParagraph"/>
              <w:spacing w:before="18"/>
              <w:ind w:left="49"/>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196F83D6" w14:textId="77777777" w:rsidR="00AC5893" w:rsidRPr="00AE178E" w:rsidRDefault="00AC5893" w:rsidP="00AE178E">
            <w:pPr>
              <w:pStyle w:val="TableParagraph"/>
              <w:spacing w:before="18"/>
              <w:ind w:left="45"/>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662172FE" w14:textId="77777777" w:rsidR="00AC5893" w:rsidRPr="00AE178E" w:rsidRDefault="00AC5893" w:rsidP="00AE178E">
            <w:pPr>
              <w:pStyle w:val="TableParagraph"/>
              <w:spacing w:before="18"/>
              <w:ind w:left="4" w:right="37"/>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2C457AB4" w14:textId="77777777" w:rsidR="00AC5893" w:rsidRPr="00AE178E" w:rsidRDefault="00AC5893" w:rsidP="00AE178E">
            <w:pPr>
              <w:pStyle w:val="TableParagraph"/>
              <w:spacing w:before="18"/>
              <w:ind w:left="11" w:right="82"/>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0BF9B29D" w14:textId="77777777" w:rsidTr="009D1C0F">
        <w:trPr>
          <w:trHeight w:val="237"/>
        </w:trPr>
        <w:tc>
          <w:tcPr>
            <w:tcW w:w="4079" w:type="dxa"/>
            <w:gridSpan w:val="2"/>
          </w:tcPr>
          <w:p w14:paraId="71A70655" w14:textId="77777777" w:rsidR="00AC5893" w:rsidRPr="00AE178E" w:rsidRDefault="00AC5893" w:rsidP="00AE178E">
            <w:pPr>
              <w:pStyle w:val="TableParagraph"/>
              <w:spacing w:before="13"/>
              <w:ind w:left="71"/>
              <w:rPr>
                <w:rFonts w:ascii="Arial Narrow" w:hAnsi="Arial Narrow" w:cstheme="minorHAnsi"/>
                <w:b/>
              </w:rPr>
            </w:pPr>
            <w:r w:rsidRPr="00AE178E">
              <w:rPr>
                <w:rFonts w:ascii="Arial Narrow" w:hAnsi="Arial Narrow" w:cstheme="minorHAnsi"/>
                <w:b/>
                <w:spacing w:val="-2"/>
                <w:w w:val="90"/>
              </w:rPr>
              <w:lastRenderedPageBreak/>
              <w:t>Israel</w:t>
            </w:r>
          </w:p>
        </w:tc>
        <w:tc>
          <w:tcPr>
            <w:tcW w:w="850" w:type="dxa"/>
          </w:tcPr>
          <w:p w14:paraId="2FAAE098" w14:textId="77777777" w:rsidR="00AC5893" w:rsidRPr="00AE178E" w:rsidRDefault="00AC5893" w:rsidP="00AE178E">
            <w:pPr>
              <w:pStyle w:val="TableParagraph"/>
              <w:spacing w:before="33"/>
              <w:ind w:left="51" w:right="38"/>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4976F405" w14:textId="77777777" w:rsidR="00AC5893" w:rsidRPr="00AE178E" w:rsidRDefault="00AC5893" w:rsidP="00AE178E">
            <w:pPr>
              <w:pStyle w:val="TableParagraph"/>
              <w:spacing w:before="33"/>
              <w:ind w:left="49" w:right="43"/>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737C449F" w14:textId="77777777" w:rsidR="00AC5893" w:rsidRPr="00AE178E" w:rsidRDefault="00AC5893" w:rsidP="00AE178E">
            <w:pPr>
              <w:pStyle w:val="TableParagraph"/>
              <w:spacing w:before="16"/>
              <w:ind w:left="112" w:right="106"/>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01617BAE" w14:textId="77777777" w:rsidR="00AC5893" w:rsidRPr="00AE178E" w:rsidRDefault="00AC5893" w:rsidP="00AE178E">
            <w:pPr>
              <w:pStyle w:val="TableParagraph"/>
              <w:spacing w:before="16"/>
              <w:ind w:left="4" w:right="2"/>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13D275B1" w14:textId="77777777" w:rsidR="00AC5893" w:rsidRPr="00AE178E" w:rsidRDefault="00AC5893" w:rsidP="00AE178E">
            <w:pPr>
              <w:pStyle w:val="TableParagraph"/>
              <w:spacing w:before="33"/>
              <w:ind w:left="78" w:right="71"/>
              <w:jc w:val="center"/>
              <w:rPr>
                <w:rFonts w:ascii="Arial Narrow" w:hAnsi="Arial Narrow" w:cstheme="minorHAnsi"/>
              </w:rPr>
            </w:pPr>
            <w:r w:rsidRPr="00AE178E">
              <w:rPr>
                <w:rFonts w:ascii="Arial Narrow" w:hAnsi="Arial Narrow" w:cstheme="minorHAnsi"/>
                <w:spacing w:val="-5"/>
                <w:w w:val="90"/>
              </w:rPr>
              <w:t>NO</w:t>
            </w:r>
          </w:p>
        </w:tc>
      </w:tr>
      <w:tr w:rsidR="00CF65FC" w:rsidRPr="00AE178E" w14:paraId="417AA7EC" w14:textId="77777777" w:rsidTr="009D1C0F">
        <w:trPr>
          <w:trHeight w:val="239"/>
        </w:trPr>
        <w:tc>
          <w:tcPr>
            <w:tcW w:w="4079" w:type="dxa"/>
            <w:gridSpan w:val="2"/>
          </w:tcPr>
          <w:p w14:paraId="0545EF91" w14:textId="77777777" w:rsidR="00AC5893" w:rsidRPr="00AE178E" w:rsidRDefault="00AC5893" w:rsidP="00AE178E">
            <w:pPr>
              <w:pStyle w:val="TableParagraph"/>
              <w:spacing w:before="15"/>
              <w:ind w:left="71"/>
              <w:rPr>
                <w:rFonts w:ascii="Arial Narrow" w:hAnsi="Arial Narrow" w:cstheme="minorHAnsi"/>
                <w:b/>
              </w:rPr>
            </w:pPr>
            <w:r w:rsidRPr="00AE178E">
              <w:rPr>
                <w:rFonts w:ascii="Arial Narrow" w:hAnsi="Arial Narrow" w:cstheme="minorHAnsi"/>
                <w:b/>
                <w:w w:val="80"/>
              </w:rPr>
              <w:t>Reino</w:t>
            </w:r>
            <w:r w:rsidRPr="00AE178E">
              <w:rPr>
                <w:rFonts w:ascii="Arial Narrow" w:hAnsi="Arial Narrow" w:cstheme="minorHAnsi"/>
                <w:b/>
                <w:spacing w:val="-3"/>
              </w:rPr>
              <w:t xml:space="preserve"> </w:t>
            </w:r>
            <w:r w:rsidRPr="00AE178E">
              <w:rPr>
                <w:rFonts w:ascii="Arial Narrow" w:hAnsi="Arial Narrow" w:cstheme="minorHAnsi"/>
                <w:b/>
                <w:w w:val="80"/>
              </w:rPr>
              <w:t>Unido</w:t>
            </w:r>
            <w:r w:rsidRPr="00AE178E">
              <w:rPr>
                <w:rFonts w:ascii="Arial Narrow" w:hAnsi="Arial Narrow" w:cstheme="minorHAnsi"/>
                <w:b/>
                <w:spacing w:val="-2"/>
              </w:rPr>
              <w:t xml:space="preserve"> </w:t>
            </w:r>
            <w:r w:rsidRPr="00AE178E">
              <w:rPr>
                <w:rFonts w:ascii="Arial Narrow" w:hAnsi="Arial Narrow" w:cstheme="minorHAnsi"/>
                <w:b/>
                <w:w w:val="80"/>
              </w:rPr>
              <w:t>e</w:t>
            </w:r>
            <w:r w:rsidRPr="00AE178E">
              <w:rPr>
                <w:rFonts w:ascii="Arial Narrow" w:hAnsi="Arial Narrow" w:cstheme="minorHAnsi"/>
                <w:b/>
                <w:spacing w:val="-4"/>
              </w:rPr>
              <w:t xml:space="preserve"> </w:t>
            </w:r>
            <w:r w:rsidRPr="00AE178E">
              <w:rPr>
                <w:rFonts w:ascii="Arial Narrow" w:hAnsi="Arial Narrow" w:cstheme="minorHAnsi"/>
                <w:b/>
                <w:w w:val="80"/>
              </w:rPr>
              <w:t>Irlanda</w:t>
            </w:r>
            <w:r w:rsidRPr="00AE178E">
              <w:rPr>
                <w:rFonts w:ascii="Arial Narrow" w:hAnsi="Arial Narrow" w:cstheme="minorHAnsi"/>
                <w:b/>
                <w:spacing w:val="-3"/>
              </w:rPr>
              <w:t xml:space="preserve"> </w:t>
            </w:r>
            <w:r w:rsidRPr="00AE178E">
              <w:rPr>
                <w:rFonts w:ascii="Arial Narrow" w:hAnsi="Arial Narrow" w:cstheme="minorHAnsi"/>
                <w:b/>
                <w:w w:val="80"/>
              </w:rPr>
              <w:t>del</w:t>
            </w:r>
            <w:r w:rsidRPr="00AE178E">
              <w:rPr>
                <w:rFonts w:ascii="Arial Narrow" w:hAnsi="Arial Narrow" w:cstheme="minorHAnsi"/>
                <w:b/>
                <w:spacing w:val="-4"/>
              </w:rPr>
              <w:t xml:space="preserve"> </w:t>
            </w:r>
            <w:r w:rsidRPr="00AE178E">
              <w:rPr>
                <w:rFonts w:ascii="Arial Narrow" w:hAnsi="Arial Narrow" w:cstheme="minorHAnsi"/>
                <w:b/>
                <w:spacing w:val="-4"/>
                <w:w w:val="80"/>
              </w:rPr>
              <w:t>Norte</w:t>
            </w:r>
          </w:p>
        </w:tc>
        <w:tc>
          <w:tcPr>
            <w:tcW w:w="850" w:type="dxa"/>
          </w:tcPr>
          <w:p w14:paraId="6704442F" w14:textId="77777777" w:rsidR="00AC5893" w:rsidRPr="00AE178E" w:rsidRDefault="00AC5893" w:rsidP="00AE178E">
            <w:pPr>
              <w:pStyle w:val="TableParagraph"/>
              <w:spacing w:before="33"/>
              <w:ind w:left="51" w:right="38"/>
              <w:jc w:val="center"/>
              <w:rPr>
                <w:rFonts w:ascii="Arial Narrow" w:hAnsi="Arial Narrow" w:cstheme="minorHAnsi"/>
              </w:rPr>
            </w:pPr>
            <w:r w:rsidRPr="00AE178E">
              <w:rPr>
                <w:rFonts w:ascii="Arial Narrow" w:hAnsi="Arial Narrow" w:cstheme="minorHAnsi"/>
                <w:spacing w:val="-5"/>
                <w:w w:val="90"/>
              </w:rPr>
              <w:t>SI</w:t>
            </w:r>
          </w:p>
        </w:tc>
        <w:tc>
          <w:tcPr>
            <w:tcW w:w="1561" w:type="dxa"/>
          </w:tcPr>
          <w:p w14:paraId="29B8B19B" w14:textId="77777777" w:rsidR="00AC5893" w:rsidRPr="00AE178E" w:rsidRDefault="00AC5893" w:rsidP="00AE178E">
            <w:pPr>
              <w:pStyle w:val="TableParagraph"/>
              <w:spacing w:before="33"/>
              <w:ind w:left="49" w:right="43"/>
              <w:jc w:val="center"/>
              <w:rPr>
                <w:rFonts w:ascii="Arial Narrow" w:hAnsi="Arial Narrow" w:cstheme="minorHAnsi"/>
              </w:rPr>
            </w:pPr>
            <w:r w:rsidRPr="00AE178E">
              <w:rPr>
                <w:rFonts w:ascii="Arial Narrow" w:hAnsi="Arial Narrow" w:cstheme="minorHAnsi"/>
                <w:spacing w:val="-5"/>
                <w:w w:val="90"/>
              </w:rPr>
              <w:t>NO</w:t>
            </w:r>
          </w:p>
        </w:tc>
        <w:tc>
          <w:tcPr>
            <w:tcW w:w="1277" w:type="dxa"/>
          </w:tcPr>
          <w:p w14:paraId="2D82401B" w14:textId="77777777" w:rsidR="00AC5893" w:rsidRPr="00AE178E" w:rsidRDefault="00AC5893" w:rsidP="00AE178E">
            <w:pPr>
              <w:pStyle w:val="TableParagraph"/>
              <w:spacing w:before="18"/>
              <w:ind w:left="112" w:right="106"/>
              <w:jc w:val="center"/>
              <w:rPr>
                <w:rFonts w:ascii="Arial Narrow" w:hAnsi="Arial Narrow" w:cstheme="minorHAnsi"/>
              </w:rPr>
            </w:pPr>
            <w:r w:rsidRPr="00AE178E">
              <w:rPr>
                <w:rFonts w:ascii="Arial Narrow" w:hAnsi="Arial Narrow" w:cstheme="minorHAnsi"/>
                <w:spacing w:val="-5"/>
                <w:w w:val="90"/>
              </w:rPr>
              <w:t>N/A</w:t>
            </w:r>
          </w:p>
        </w:tc>
        <w:tc>
          <w:tcPr>
            <w:tcW w:w="879" w:type="dxa"/>
          </w:tcPr>
          <w:p w14:paraId="78E21982" w14:textId="77777777" w:rsidR="00AC5893" w:rsidRPr="00AE178E" w:rsidRDefault="00AC5893" w:rsidP="00AE178E">
            <w:pPr>
              <w:pStyle w:val="TableParagraph"/>
              <w:spacing w:before="18"/>
              <w:ind w:left="4" w:right="2"/>
              <w:jc w:val="center"/>
              <w:rPr>
                <w:rFonts w:ascii="Arial Narrow" w:hAnsi="Arial Narrow" w:cstheme="minorHAnsi"/>
              </w:rPr>
            </w:pPr>
            <w:r w:rsidRPr="00AE178E">
              <w:rPr>
                <w:rFonts w:ascii="Arial Narrow" w:hAnsi="Arial Narrow" w:cstheme="minorHAnsi"/>
                <w:spacing w:val="-5"/>
                <w:w w:val="90"/>
              </w:rPr>
              <w:t>N/A</w:t>
            </w:r>
          </w:p>
        </w:tc>
        <w:tc>
          <w:tcPr>
            <w:tcW w:w="1418" w:type="dxa"/>
          </w:tcPr>
          <w:p w14:paraId="14F977EE" w14:textId="77777777" w:rsidR="00AC5893" w:rsidRPr="00AE178E" w:rsidRDefault="00AC5893" w:rsidP="00AE178E">
            <w:pPr>
              <w:pStyle w:val="TableParagraph"/>
              <w:spacing w:before="33"/>
              <w:ind w:left="78" w:right="71"/>
              <w:jc w:val="center"/>
              <w:rPr>
                <w:rFonts w:ascii="Arial Narrow" w:hAnsi="Arial Narrow" w:cstheme="minorHAnsi"/>
              </w:rPr>
            </w:pPr>
            <w:r w:rsidRPr="00AE178E">
              <w:rPr>
                <w:rFonts w:ascii="Arial Narrow" w:hAnsi="Arial Narrow" w:cstheme="minorHAnsi"/>
                <w:spacing w:val="-5"/>
                <w:w w:val="90"/>
              </w:rPr>
              <w:t>NO</w:t>
            </w:r>
          </w:p>
        </w:tc>
      </w:tr>
    </w:tbl>
    <w:p w14:paraId="1988E6FF" w14:textId="77777777" w:rsidR="00AC5893" w:rsidRPr="00AE178E" w:rsidRDefault="00AC5893" w:rsidP="00AE178E">
      <w:pPr>
        <w:pStyle w:val="Textoindependiente"/>
        <w:spacing w:before="13"/>
        <w:rPr>
          <w:rFonts w:ascii="Arial Narrow" w:hAnsi="Arial Narrow" w:cstheme="minorHAnsi"/>
        </w:rPr>
      </w:pPr>
    </w:p>
    <w:p w14:paraId="34128B72" w14:textId="77777777" w:rsidR="00AC5893" w:rsidRPr="00AE178E" w:rsidRDefault="00AC5893" w:rsidP="00AE178E">
      <w:pPr>
        <w:pStyle w:val="Textoindependiente"/>
        <w:ind w:left="282"/>
        <w:jc w:val="both"/>
        <w:rPr>
          <w:rFonts w:ascii="Arial Narrow" w:hAnsi="Arial Narrow" w:cstheme="minorHAnsi"/>
        </w:rPr>
      </w:pPr>
      <w:r w:rsidRPr="00AE178E">
        <w:rPr>
          <w:rFonts w:ascii="Arial Narrow" w:hAnsi="Arial Narrow" w:cstheme="minorHAnsi"/>
          <w:w w:val="80"/>
        </w:rPr>
        <w:t>*Excepción:</w:t>
      </w:r>
      <w:r w:rsidRPr="00AE178E">
        <w:rPr>
          <w:rFonts w:ascii="Arial Narrow" w:hAnsi="Arial Narrow" w:cstheme="minorHAnsi"/>
        </w:rPr>
        <w:t xml:space="preserve"> </w:t>
      </w:r>
      <w:r w:rsidRPr="00AE178E">
        <w:rPr>
          <w:rFonts w:ascii="Arial Narrow" w:hAnsi="Arial Narrow" w:cstheme="minorHAnsi"/>
          <w:w w:val="80"/>
        </w:rPr>
        <w:t>No</w:t>
      </w:r>
      <w:r w:rsidRPr="00AE178E">
        <w:rPr>
          <w:rFonts w:ascii="Arial Narrow" w:hAnsi="Arial Narrow" w:cstheme="minorHAnsi"/>
          <w:spacing w:val="1"/>
        </w:rPr>
        <w:t xml:space="preserve"> </w:t>
      </w:r>
      <w:r w:rsidRPr="00AE178E">
        <w:rPr>
          <w:rFonts w:ascii="Arial Narrow" w:hAnsi="Arial Narrow" w:cstheme="minorHAnsi"/>
          <w:spacing w:val="-2"/>
          <w:w w:val="80"/>
        </w:rPr>
        <w:t>aplica</w:t>
      </w:r>
    </w:p>
    <w:p w14:paraId="588FF67D" w14:textId="77777777" w:rsidR="00AC5893" w:rsidRDefault="00AC5893" w:rsidP="00AE178E">
      <w:pPr>
        <w:pStyle w:val="Textoindependiente"/>
        <w:jc w:val="both"/>
        <w:rPr>
          <w:rFonts w:ascii="Arial Narrow" w:hAnsi="Arial Narrow" w:cstheme="minorHAnsi"/>
        </w:rPr>
      </w:pPr>
    </w:p>
    <w:p w14:paraId="2C9BFC70" w14:textId="77777777" w:rsidR="00AC5893" w:rsidRPr="00AE178E" w:rsidRDefault="00AC5893" w:rsidP="00AE178E">
      <w:pPr>
        <w:pStyle w:val="Ttulo1"/>
        <w:spacing w:before="235"/>
        <w:ind w:left="282"/>
        <w:rPr>
          <w:rFonts w:ascii="Arial Narrow" w:hAnsi="Arial Narrow" w:cstheme="minorHAnsi"/>
        </w:rPr>
      </w:pPr>
      <w:r w:rsidRPr="00AE178E">
        <w:rPr>
          <w:rFonts w:ascii="Arial Narrow" w:hAnsi="Arial Narrow" w:cstheme="minorHAnsi"/>
          <w:w w:val="80"/>
        </w:rPr>
        <w:t>16</w:t>
      </w:r>
      <w:r w:rsidRPr="00AE178E">
        <w:rPr>
          <w:rFonts w:ascii="Arial Narrow" w:hAnsi="Arial Narrow" w:cstheme="minorHAnsi"/>
          <w:spacing w:val="79"/>
          <w:w w:val="150"/>
        </w:rPr>
        <w:t xml:space="preserve"> </w:t>
      </w:r>
      <w:r w:rsidRPr="00AE178E">
        <w:rPr>
          <w:rFonts w:ascii="Arial Narrow" w:hAnsi="Arial Narrow" w:cstheme="minorHAnsi"/>
          <w:w w:val="80"/>
        </w:rPr>
        <w:t>INSTANCIA</w:t>
      </w:r>
      <w:r w:rsidRPr="00AE178E">
        <w:rPr>
          <w:rFonts w:ascii="Arial Narrow" w:hAnsi="Arial Narrow" w:cstheme="minorHAnsi"/>
          <w:spacing w:val="-5"/>
          <w:w w:val="80"/>
        </w:rPr>
        <w:t xml:space="preserve"> </w:t>
      </w:r>
      <w:r w:rsidRPr="00AE178E">
        <w:rPr>
          <w:rFonts w:ascii="Arial Narrow" w:hAnsi="Arial Narrow" w:cstheme="minorHAnsi"/>
          <w:w w:val="80"/>
        </w:rPr>
        <w:t>DE</w:t>
      </w:r>
      <w:r w:rsidRPr="00AE178E">
        <w:rPr>
          <w:rFonts w:ascii="Arial Narrow" w:hAnsi="Arial Narrow" w:cstheme="minorHAnsi"/>
          <w:spacing w:val="-4"/>
          <w:w w:val="80"/>
        </w:rPr>
        <w:t xml:space="preserve"> </w:t>
      </w:r>
      <w:r w:rsidRPr="00AE178E">
        <w:rPr>
          <w:rFonts w:ascii="Arial Narrow" w:hAnsi="Arial Narrow" w:cstheme="minorHAnsi"/>
          <w:w w:val="80"/>
        </w:rPr>
        <w:t>SEGUIMIENTO</w:t>
      </w:r>
      <w:r w:rsidRPr="00AE178E">
        <w:rPr>
          <w:rFonts w:ascii="Arial Narrow" w:hAnsi="Arial Narrow" w:cstheme="minorHAnsi"/>
          <w:spacing w:val="-4"/>
          <w:w w:val="80"/>
        </w:rPr>
        <w:t xml:space="preserve"> </w:t>
      </w:r>
      <w:r w:rsidRPr="00AE178E">
        <w:rPr>
          <w:rFonts w:ascii="Arial Narrow" w:hAnsi="Arial Narrow" w:cstheme="minorHAnsi"/>
          <w:w w:val="80"/>
        </w:rPr>
        <w:t>Y</w:t>
      </w:r>
      <w:r w:rsidRPr="00AE178E">
        <w:rPr>
          <w:rFonts w:ascii="Arial Narrow" w:hAnsi="Arial Narrow" w:cstheme="minorHAnsi"/>
          <w:spacing w:val="-7"/>
          <w:w w:val="80"/>
        </w:rPr>
        <w:t xml:space="preserve"> </w:t>
      </w:r>
      <w:r w:rsidRPr="00AE178E">
        <w:rPr>
          <w:rFonts w:ascii="Arial Narrow" w:hAnsi="Arial Narrow" w:cstheme="minorHAnsi"/>
          <w:w w:val="80"/>
        </w:rPr>
        <w:t>CONTROL</w:t>
      </w:r>
      <w:r w:rsidRPr="00AE178E">
        <w:rPr>
          <w:rFonts w:ascii="Arial Narrow" w:hAnsi="Arial Narrow" w:cstheme="minorHAnsi"/>
          <w:spacing w:val="-4"/>
          <w:w w:val="80"/>
        </w:rPr>
        <w:t xml:space="preserve"> </w:t>
      </w:r>
      <w:r w:rsidRPr="00AE178E">
        <w:rPr>
          <w:rFonts w:ascii="Arial Narrow" w:hAnsi="Arial Narrow" w:cstheme="minorHAnsi"/>
          <w:w w:val="80"/>
        </w:rPr>
        <w:t>DEL</w:t>
      </w:r>
      <w:r w:rsidRPr="00AE178E">
        <w:rPr>
          <w:rFonts w:ascii="Arial Narrow" w:hAnsi="Arial Narrow" w:cstheme="minorHAnsi"/>
          <w:spacing w:val="-6"/>
          <w:w w:val="80"/>
        </w:rPr>
        <w:t xml:space="preserve"> </w:t>
      </w:r>
      <w:r w:rsidRPr="00AE178E">
        <w:rPr>
          <w:rFonts w:ascii="Arial Narrow" w:hAnsi="Arial Narrow" w:cstheme="minorHAnsi"/>
          <w:spacing w:val="-2"/>
          <w:w w:val="80"/>
        </w:rPr>
        <w:t>CONTRATO</w:t>
      </w:r>
    </w:p>
    <w:p w14:paraId="7730107A" w14:textId="77777777" w:rsidR="00AC5893" w:rsidRPr="00AE178E" w:rsidRDefault="00AC5893" w:rsidP="00AE178E">
      <w:pPr>
        <w:pStyle w:val="Textoindependiente"/>
        <w:rPr>
          <w:rFonts w:ascii="Arial Narrow" w:hAnsi="Arial Narrow" w:cstheme="minorHAnsi"/>
          <w:b/>
        </w:rPr>
      </w:pPr>
    </w:p>
    <w:p w14:paraId="09F51694" w14:textId="77777777" w:rsidR="00AC5893" w:rsidRPr="00AE178E" w:rsidRDefault="00AC5893" w:rsidP="00AE178E">
      <w:pPr>
        <w:pStyle w:val="Textoindependiente"/>
        <w:spacing w:before="43"/>
        <w:rPr>
          <w:rFonts w:ascii="Arial Narrow" w:hAnsi="Arial Narrow" w:cstheme="minorHAnsi"/>
          <w:b/>
        </w:r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23"/>
        <w:gridCol w:w="1210"/>
        <w:gridCol w:w="3262"/>
        <w:gridCol w:w="2557"/>
      </w:tblGrid>
      <w:tr w:rsidR="00CF65FC" w:rsidRPr="00AE178E" w14:paraId="16980C3A" w14:textId="77777777" w:rsidTr="009D1C0F">
        <w:trPr>
          <w:trHeight w:val="688"/>
        </w:trPr>
        <w:tc>
          <w:tcPr>
            <w:tcW w:w="3323" w:type="dxa"/>
            <w:shd w:val="clear" w:color="auto" w:fill="D0CECE"/>
          </w:tcPr>
          <w:p w14:paraId="1A6FE1CB" w14:textId="77777777" w:rsidR="00AC5893" w:rsidRPr="00AE178E" w:rsidRDefault="00AC5893" w:rsidP="00AE178E">
            <w:pPr>
              <w:pStyle w:val="TableParagraph"/>
              <w:spacing w:before="230"/>
              <w:ind w:left="480"/>
              <w:rPr>
                <w:rFonts w:ascii="Arial Narrow" w:hAnsi="Arial Narrow" w:cstheme="minorHAnsi"/>
                <w:b/>
              </w:rPr>
            </w:pPr>
            <w:r w:rsidRPr="00AE178E">
              <w:rPr>
                <w:rFonts w:ascii="Arial Narrow" w:hAnsi="Arial Narrow" w:cstheme="minorHAnsi"/>
                <w:b/>
                <w:w w:val="80"/>
              </w:rPr>
              <w:t>INSTANCIA</w:t>
            </w:r>
            <w:r w:rsidRPr="00AE178E">
              <w:rPr>
                <w:rFonts w:ascii="Arial Narrow" w:hAnsi="Arial Narrow" w:cstheme="minorHAnsi"/>
                <w:b/>
                <w:spacing w:val="-5"/>
              </w:rPr>
              <w:t xml:space="preserve"> </w:t>
            </w:r>
            <w:r w:rsidRPr="00AE178E">
              <w:rPr>
                <w:rFonts w:ascii="Arial Narrow" w:hAnsi="Arial Narrow" w:cstheme="minorHAnsi"/>
                <w:b/>
                <w:w w:val="80"/>
              </w:rPr>
              <w:t>DE</w:t>
            </w:r>
            <w:r w:rsidRPr="00AE178E">
              <w:rPr>
                <w:rFonts w:ascii="Arial Narrow" w:hAnsi="Arial Narrow" w:cstheme="minorHAnsi"/>
                <w:b/>
                <w:spacing w:val="-5"/>
              </w:rPr>
              <w:t xml:space="preserve"> </w:t>
            </w:r>
            <w:r w:rsidRPr="00AE178E">
              <w:rPr>
                <w:rFonts w:ascii="Arial Narrow" w:hAnsi="Arial Narrow" w:cstheme="minorHAnsi"/>
                <w:b/>
                <w:spacing w:val="-2"/>
                <w:w w:val="80"/>
              </w:rPr>
              <w:t>SEGUIMIENTO</w:t>
            </w:r>
          </w:p>
        </w:tc>
        <w:tc>
          <w:tcPr>
            <w:tcW w:w="1210" w:type="dxa"/>
            <w:shd w:val="clear" w:color="auto" w:fill="D0CECE"/>
          </w:tcPr>
          <w:p w14:paraId="5135DACC" w14:textId="77777777" w:rsidR="00AC5893" w:rsidRPr="00AE178E" w:rsidRDefault="00AC5893" w:rsidP="00AE178E">
            <w:pPr>
              <w:pStyle w:val="TableParagraph"/>
              <w:ind w:left="12" w:right="6"/>
              <w:jc w:val="center"/>
              <w:rPr>
                <w:rFonts w:ascii="Arial Narrow" w:hAnsi="Arial Narrow" w:cstheme="minorHAnsi"/>
                <w:b/>
              </w:rPr>
            </w:pPr>
            <w:r w:rsidRPr="00AE178E">
              <w:rPr>
                <w:rFonts w:ascii="Arial Narrow" w:hAnsi="Arial Narrow" w:cstheme="minorHAnsi"/>
                <w:b/>
                <w:spacing w:val="-2"/>
                <w:w w:val="90"/>
              </w:rPr>
              <w:t>APLICA</w:t>
            </w:r>
          </w:p>
          <w:p w14:paraId="1A17AAD7" w14:textId="77777777" w:rsidR="00AC5893" w:rsidRPr="00AE178E" w:rsidRDefault="00AC5893" w:rsidP="00AE178E">
            <w:pPr>
              <w:pStyle w:val="TableParagraph"/>
              <w:ind w:left="12" w:right="4"/>
              <w:jc w:val="center"/>
              <w:rPr>
                <w:rFonts w:ascii="Arial Narrow" w:hAnsi="Arial Narrow" w:cstheme="minorHAnsi"/>
                <w:b/>
              </w:rPr>
            </w:pPr>
            <w:r w:rsidRPr="00AE178E">
              <w:rPr>
                <w:rFonts w:ascii="Arial Narrow" w:hAnsi="Arial Narrow" w:cstheme="minorHAnsi"/>
                <w:b/>
                <w:w w:val="80"/>
              </w:rPr>
              <w:t>(Marcar</w:t>
            </w:r>
            <w:r w:rsidRPr="00AE178E">
              <w:rPr>
                <w:rFonts w:ascii="Arial Narrow" w:hAnsi="Arial Narrow" w:cstheme="minorHAnsi"/>
                <w:b/>
                <w:spacing w:val="-3"/>
                <w:w w:val="80"/>
              </w:rPr>
              <w:t xml:space="preserve"> </w:t>
            </w:r>
            <w:r w:rsidRPr="00AE178E">
              <w:rPr>
                <w:rFonts w:ascii="Arial Narrow" w:hAnsi="Arial Narrow" w:cstheme="minorHAnsi"/>
                <w:b/>
                <w:w w:val="80"/>
              </w:rPr>
              <w:t xml:space="preserve">con </w:t>
            </w:r>
            <w:r w:rsidRPr="00AE178E">
              <w:rPr>
                <w:rFonts w:ascii="Arial Narrow" w:hAnsi="Arial Narrow" w:cstheme="minorHAnsi"/>
                <w:b/>
                <w:w w:val="90"/>
              </w:rPr>
              <w:t>una</w:t>
            </w:r>
            <w:r w:rsidRPr="00AE178E">
              <w:rPr>
                <w:rFonts w:ascii="Arial Narrow" w:hAnsi="Arial Narrow" w:cstheme="minorHAnsi"/>
                <w:b/>
                <w:spacing w:val="-2"/>
                <w:w w:val="90"/>
              </w:rPr>
              <w:t xml:space="preserve"> </w:t>
            </w:r>
            <w:r w:rsidRPr="00AE178E">
              <w:rPr>
                <w:rFonts w:ascii="Arial Narrow" w:hAnsi="Arial Narrow" w:cstheme="minorHAnsi"/>
                <w:b/>
                <w:w w:val="90"/>
              </w:rPr>
              <w:t>X)</w:t>
            </w:r>
          </w:p>
        </w:tc>
        <w:tc>
          <w:tcPr>
            <w:tcW w:w="3262" w:type="dxa"/>
            <w:shd w:val="clear" w:color="auto" w:fill="D0CECE"/>
          </w:tcPr>
          <w:p w14:paraId="1901AEB5" w14:textId="77777777" w:rsidR="00AC5893" w:rsidRPr="00AE178E" w:rsidRDefault="00AC5893" w:rsidP="00AE178E">
            <w:pPr>
              <w:pStyle w:val="TableParagraph"/>
              <w:spacing w:before="230"/>
              <w:ind w:left="431"/>
              <w:rPr>
                <w:rFonts w:ascii="Arial Narrow" w:hAnsi="Arial Narrow" w:cstheme="minorHAnsi"/>
                <w:b/>
              </w:rPr>
            </w:pPr>
            <w:r w:rsidRPr="00AE178E">
              <w:rPr>
                <w:rFonts w:ascii="Arial Narrow" w:hAnsi="Arial Narrow" w:cstheme="minorHAnsi"/>
                <w:b/>
                <w:w w:val="80"/>
              </w:rPr>
              <w:t>CONDICIONES</w:t>
            </w:r>
            <w:r w:rsidRPr="00AE178E">
              <w:rPr>
                <w:rFonts w:ascii="Arial Narrow" w:hAnsi="Arial Narrow" w:cstheme="minorHAnsi"/>
                <w:b/>
                <w:spacing w:val="-2"/>
              </w:rPr>
              <w:t xml:space="preserve"> </w:t>
            </w:r>
            <w:r w:rsidRPr="00AE178E">
              <w:rPr>
                <w:rFonts w:ascii="Arial Narrow" w:hAnsi="Arial Narrow" w:cstheme="minorHAnsi"/>
                <w:b/>
                <w:w w:val="80"/>
              </w:rPr>
              <w:t>DE</w:t>
            </w:r>
            <w:r w:rsidRPr="00AE178E">
              <w:rPr>
                <w:rFonts w:ascii="Arial Narrow" w:hAnsi="Arial Narrow" w:cstheme="minorHAnsi"/>
                <w:b/>
                <w:spacing w:val="-2"/>
              </w:rPr>
              <w:t xml:space="preserve"> </w:t>
            </w:r>
            <w:r w:rsidRPr="00AE178E">
              <w:rPr>
                <w:rFonts w:ascii="Arial Narrow" w:hAnsi="Arial Narrow" w:cstheme="minorHAnsi"/>
                <w:b/>
                <w:spacing w:val="-2"/>
                <w:w w:val="80"/>
              </w:rPr>
              <w:t>IDONEIDAD</w:t>
            </w:r>
          </w:p>
        </w:tc>
        <w:tc>
          <w:tcPr>
            <w:tcW w:w="2557" w:type="dxa"/>
            <w:shd w:val="clear" w:color="auto" w:fill="D0CECE"/>
          </w:tcPr>
          <w:p w14:paraId="70981CDC" w14:textId="77777777" w:rsidR="00AC5893" w:rsidRPr="00AE178E" w:rsidRDefault="00AC5893" w:rsidP="00AE178E">
            <w:pPr>
              <w:pStyle w:val="TableParagraph"/>
              <w:spacing w:before="230"/>
              <w:ind w:left="506"/>
              <w:rPr>
                <w:rFonts w:ascii="Arial Narrow" w:hAnsi="Arial Narrow" w:cstheme="minorHAnsi"/>
                <w:b/>
              </w:rPr>
            </w:pPr>
            <w:r w:rsidRPr="00AE178E">
              <w:rPr>
                <w:rFonts w:ascii="Arial Narrow" w:hAnsi="Arial Narrow" w:cstheme="minorHAnsi"/>
                <w:b/>
                <w:w w:val="80"/>
              </w:rPr>
              <w:t>NOMBRE</w:t>
            </w:r>
            <w:r w:rsidRPr="00AE178E">
              <w:rPr>
                <w:rFonts w:ascii="Arial Narrow" w:hAnsi="Arial Narrow" w:cstheme="minorHAnsi"/>
                <w:b/>
                <w:spacing w:val="-7"/>
              </w:rPr>
              <w:t xml:space="preserve"> </w:t>
            </w:r>
            <w:r w:rsidRPr="00AE178E">
              <w:rPr>
                <w:rFonts w:ascii="Arial Narrow" w:hAnsi="Arial Narrow" w:cstheme="minorHAnsi"/>
                <w:b/>
                <w:w w:val="80"/>
              </w:rPr>
              <w:t>Y</w:t>
            </w:r>
            <w:r w:rsidRPr="00AE178E">
              <w:rPr>
                <w:rFonts w:ascii="Arial Narrow" w:hAnsi="Arial Narrow" w:cstheme="minorHAnsi"/>
                <w:b/>
                <w:spacing w:val="-2"/>
              </w:rPr>
              <w:t xml:space="preserve"> </w:t>
            </w:r>
            <w:r w:rsidRPr="00AE178E">
              <w:rPr>
                <w:rFonts w:ascii="Arial Narrow" w:hAnsi="Arial Narrow" w:cstheme="minorHAnsi"/>
                <w:b/>
                <w:spacing w:val="-2"/>
                <w:w w:val="80"/>
              </w:rPr>
              <w:t>CARGO</w:t>
            </w:r>
          </w:p>
        </w:tc>
      </w:tr>
      <w:tr w:rsidR="00CF65FC" w:rsidRPr="00AE178E" w14:paraId="790F8779" w14:textId="77777777" w:rsidTr="009D1C0F">
        <w:trPr>
          <w:trHeight w:val="460"/>
        </w:trPr>
        <w:tc>
          <w:tcPr>
            <w:tcW w:w="3323" w:type="dxa"/>
          </w:tcPr>
          <w:p w14:paraId="6219BA8D" w14:textId="77777777" w:rsidR="00AC5893" w:rsidRPr="00AE178E" w:rsidRDefault="00AC5893" w:rsidP="00AE178E">
            <w:pPr>
              <w:pStyle w:val="TableParagraph"/>
              <w:spacing w:before="118"/>
              <w:ind w:left="107"/>
              <w:rPr>
                <w:rFonts w:ascii="Arial Narrow" w:hAnsi="Arial Narrow" w:cstheme="minorHAnsi"/>
              </w:rPr>
            </w:pPr>
            <w:r w:rsidRPr="00AE178E">
              <w:rPr>
                <w:rFonts w:ascii="Arial Narrow" w:hAnsi="Arial Narrow" w:cstheme="minorHAnsi"/>
                <w:spacing w:val="-2"/>
                <w:w w:val="90"/>
              </w:rPr>
              <w:t>Supervisor</w:t>
            </w:r>
          </w:p>
        </w:tc>
        <w:tc>
          <w:tcPr>
            <w:tcW w:w="1210" w:type="dxa"/>
          </w:tcPr>
          <w:p w14:paraId="101696E1" w14:textId="77777777" w:rsidR="00AC5893" w:rsidRPr="00AE178E" w:rsidRDefault="00AC5893" w:rsidP="00AE178E">
            <w:pPr>
              <w:pStyle w:val="TableParagraph"/>
              <w:spacing w:before="118"/>
              <w:ind w:left="107"/>
              <w:rPr>
                <w:rFonts w:ascii="Arial Narrow" w:hAnsi="Arial Narrow" w:cstheme="minorHAnsi"/>
              </w:rPr>
            </w:pPr>
            <w:r w:rsidRPr="00AE178E">
              <w:rPr>
                <w:rFonts w:ascii="Arial Narrow" w:hAnsi="Arial Narrow" w:cstheme="minorHAnsi"/>
                <w:spacing w:val="-10"/>
                <w:w w:val="90"/>
              </w:rPr>
              <w:t>X</w:t>
            </w:r>
          </w:p>
        </w:tc>
        <w:tc>
          <w:tcPr>
            <w:tcW w:w="3262" w:type="dxa"/>
          </w:tcPr>
          <w:p w14:paraId="4DA6FF8B" w14:textId="77777777" w:rsidR="00AC5893" w:rsidRPr="00AE178E" w:rsidRDefault="00AC5893" w:rsidP="00AE178E">
            <w:pPr>
              <w:pStyle w:val="TableParagraph"/>
              <w:ind w:left="632" w:hanging="20"/>
              <w:rPr>
                <w:rFonts w:ascii="Arial Narrow" w:hAnsi="Arial Narrow" w:cstheme="minorHAnsi"/>
              </w:rPr>
            </w:pPr>
            <w:r w:rsidRPr="00AE178E">
              <w:rPr>
                <w:rFonts w:ascii="Arial Narrow" w:hAnsi="Arial Narrow" w:cstheme="minorHAnsi"/>
                <w:spacing w:val="-2"/>
                <w:w w:val="80"/>
              </w:rPr>
              <w:t>Funcionario</w:t>
            </w:r>
            <w:r w:rsidRPr="00AE178E">
              <w:rPr>
                <w:rFonts w:ascii="Arial Narrow" w:hAnsi="Arial Narrow" w:cstheme="minorHAnsi"/>
                <w:spacing w:val="-12"/>
              </w:rPr>
              <w:t xml:space="preserve"> </w:t>
            </w:r>
            <w:r w:rsidRPr="00AE178E">
              <w:rPr>
                <w:rFonts w:ascii="Arial Narrow" w:hAnsi="Arial Narrow" w:cstheme="minorHAnsi"/>
                <w:spacing w:val="-2"/>
                <w:w w:val="80"/>
              </w:rPr>
              <w:t>designado</w:t>
            </w:r>
            <w:r w:rsidRPr="00AE178E">
              <w:rPr>
                <w:rFonts w:ascii="Arial Narrow" w:hAnsi="Arial Narrow" w:cstheme="minorHAnsi"/>
                <w:spacing w:val="-12"/>
              </w:rPr>
              <w:t xml:space="preserve"> </w:t>
            </w:r>
            <w:r w:rsidRPr="00AE178E">
              <w:rPr>
                <w:rFonts w:ascii="Arial Narrow" w:hAnsi="Arial Narrow" w:cstheme="minorHAnsi"/>
                <w:spacing w:val="-2"/>
                <w:w w:val="80"/>
              </w:rPr>
              <w:t>por</w:t>
            </w:r>
            <w:r w:rsidRPr="00AE178E">
              <w:rPr>
                <w:rFonts w:ascii="Arial Narrow" w:hAnsi="Arial Narrow" w:cstheme="minorHAnsi"/>
                <w:spacing w:val="-12"/>
              </w:rPr>
              <w:t xml:space="preserve"> </w:t>
            </w:r>
            <w:r w:rsidRPr="00AE178E">
              <w:rPr>
                <w:rFonts w:ascii="Arial Narrow" w:hAnsi="Arial Narrow" w:cstheme="minorHAnsi"/>
                <w:spacing w:val="-2"/>
                <w:w w:val="80"/>
              </w:rPr>
              <w:t>el ORDENADOR</w:t>
            </w:r>
            <w:r w:rsidRPr="00AE178E">
              <w:rPr>
                <w:rFonts w:ascii="Arial Narrow" w:hAnsi="Arial Narrow" w:cstheme="minorHAnsi"/>
                <w:spacing w:val="-10"/>
              </w:rPr>
              <w:t xml:space="preserve"> </w:t>
            </w:r>
            <w:r w:rsidRPr="00AE178E">
              <w:rPr>
                <w:rFonts w:ascii="Arial Narrow" w:hAnsi="Arial Narrow" w:cstheme="minorHAnsi"/>
                <w:spacing w:val="-2"/>
                <w:w w:val="80"/>
              </w:rPr>
              <w:t>DEL</w:t>
            </w:r>
            <w:r w:rsidRPr="00AE178E">
              <w:rPr>
                <w:rFonts w:ascii="Arial Narrow" w:hAnsi="Arial Narrow" w:cstheme="minorHAnsi"/>
                <w:spacing w:val="-8"/>
              </w:rPr>
              <w:t xml:space="preserve"> </w:t>
            </w:r>
            <w:r w:rsidRPr="00AE178E">
              <w:rPr>
                <w:rFonts w:ascii="Arial Narrow" w:hAnsi="Arial Narrow" w:cstheme="minorHAnsi"/>
                <w:spacing w:val="-4"/>
                <w:w w:val="80"/>
              </w:rPr>
              <w:t>GASTO</w:t>
            </w:r>
          </w:p>
        </w:tc>
        <w:tc>
          <w:tcPr>
            <w:tcW w:w="2557" w:type="dxa"/>
          </w:tcPr>
          <w:p w14:paraId="1AA64E1E" w14:textId="77777777" w:rsidR="00AC5893" w:rsidRPr="00AE178E" w:rsidRDefault="00AC5893" w:rsidP="00AE178E">
            <w:pPr>
              <w:pStyle w:val="TableParagraph"/>
              <w:ind w:left="107"/>
              <w:rPr>
                <w:rFonts w:ascii="Arial Narrow" w:hAnsi="Arial Narrow" w:cstheme="minorHAnsi"/>
              </w:rPr>
            </w:pPr>
            <w:r w:rsidRPr="00AE178E">
              <w:rPr>
                <w:rFonts w:ascii="Arial Narrow" w:hAnsi="Arial Narrow" w:cstheme="minorHAnsi"/>
                <w:spacing w:val="-2"/>
                <w:w w:val="80"/>
              </w:rPr>
              <w:t>Funcionario</w:t>
            </w:r>
            <w:r w:rsidRPr="00AE178E">
              <w:rPr>
                <w:rFonts w:ascii="Arial Narrow" w:hAnsi="Arial Narrow" w:cstheme="minorHAnsi"/>
                <w:spacing w:val="-12"/>
              </w:rPr>
              <w:t xml:space="preserve"> </w:t>
            </w:r>
            <w:r w:rsidRPr="00AE178E">
              <w:rPr>
                <w:rFonts w:ascii="Arial Narrow" w:hAnsi="Arial Narrow" w:cstheme="minorHAnsi"/>
                <w:spacing w:val="-2"/>
                <w:w w:val="80"/>
              </w:rPr>
              <w:t>designado</w:t>
            </w:r>
            <w:r w:rsidRPr="00AE178E">
              <w:rPr>
                <w:rFonts w:ascii="Arial Narrow" w:hAnsi="Arial Narrow" w:cstheme="minorHAnsi"/>
                <w:spacing w:val="-12"/>
              </w:rPr>
              <w:t xml:space="preserve"> </w:t>
            </w:r>
            <w:r w:rsidRPr="00AE178E">
              <w:rPr>
                <w:rFonts w:ascii="Arial Narrow" w:hAnsi="Arial Narrow" w:cstheme="minorHAnsi"/>
                <w:spacing w:val="-2"/>
                <w:w w:val="80"/>
              </w:rPr>
              <w:t>por</w:t>
            </w:r>
            <w:r w:rsidRPr="00AE178E">
              <w:rPr>
                <w:rFonts w:ascii="Arial Narrow" w:hAnsi="Arial Narrow" w:cstheme="minorHAnsi"/>
                <w:spacing w:val="-12"/>
              </w:rPr>
              <w:t xml:space="preserve"> </w:t>
            </w:r>
            <w:r w:rsidRPr="00AE178E">
              <w:rPr>
                <w:rFonts w:ascii="Arial Narrow" w:hAnsi="Arial Narrow" w:cstheme="minorHAnsi"/>
                <w:spacing w:val="-2"/>
                <w:w w:val="80"/>
              </w:rPr>
              <w:t>el ORDENADOR</w:t>
            </w:r>
            <w:r w:rsidRPr="00AE178E">
              <w:rPr>
                <w:rFonts w:ascii="Arial Narrow" w:hAnsi="Arial Narrow" w:cstheme="minorHAnsi"/>
                <w:spacing w:val="-10"/>
              </w:rPr>
              <w:t xml:space="preserve"> </w:t>
            </w:r>
            <w:r w:rsidRPr="00AE178E">
              <w:rPr>
                <w:rFonts w:ascii="Arial Narrow" w:hAnsi="Arial Narrow" w:cstheme="minorHAnsi"/>
                <w:spacing w:val="-2"/>
                <w:w w:val="80"/>
              </w:rPr>
              <w:t>DEL</w:t>
            </w:r>
            <w:r w:rsidRPr="00AE178E">
              <w:rPr>
                <w:rFonts w:ascii="Arial Narrow" w:hAnsi="Arial Narrow" w:cstheme="minorHAnsi"/>
                <w:spacing w:val="-8"/>
              </w:rPr>
              <w:t xml:space="preserve"> </w:t>
            </w:r>
            <w:r w:rsidRPr="00AE178E">
              <w:rPr>
                <w:rFonts w:ascii="Arial Narrow" w:hAnsi="Arial Narrow" w:cstheme="minorHAnsi"/>
                <w:spacing w:val="-4"/>
                <w:w w:val="80"/>
              </w:rPr>
              <w:t>GASTO</w:t>
            </w:r>
          </w:p>
        </w:tc>
      </w:tr>
    </w:tbl>
    <w:p w14:paraId="63CD1E19" w14:textId="77777777" w:rsidR="00AC5893" w:rsidRPr="00AE178E" w:rsidRDefault="00AC5893" w:rsidP="00AE178E">
      <w:pPr>
        <w:pStyle w:val="Textoindependiente"/>
        <w:spacing w:before="143"/>
        <w:rPr>
          <w:rFonts w:ascii="Arial Narrow" w:hAnsi="Arial Narrow" w:cstheme="minorHAnsi"/>
          <w:b/>
        </w:rPr>
      </w:pP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8"/>
        <w:gridCol w:w="2454"/>
        <w:gridCol w:w="2411"/>
        <w:gridCol w:w="2692"/>
      </w:tblGrid>
      <w:tr w:rsidR="00CF65FC" w:rsidRPr="00AE178E" w14:paraId="1597E2C9" w14:textId="77777777" w:rsidTr="009D1C0F">
        <w:trPr>
          <w:trHeight w:val="131"/>
        </w:trPr>
        <w:tc>
          <w:tcPr>
            <w:tcW w:w="10205" w:type="dxa"/>
            <w:gridSpan w:val="4"/>
            <w:tcBorders>
              <w:top w:val="nil"/>
              <w:left w:val="nil"/>
              <w:bottom w:val="nil"/>
              <w:right w:val="nil"/>
            </w:tcBorders>
          </w:tcPr>
          <w:p w14:paraId="4F0889B6" w14:textId="77777777" w:rsidR="00AC5893" w:rsidRPr="00AE178E" w:rsidRDefault="00AC5893" w:rsidP="00AE178E">
            <w:pPr>
              <w:pStyle w:val="TableParagraph"/>
              <w:rPr>
                <w:rFonts w:ascii="Arial Narrow" w:hAnsi="Arial Narrow" w:cstheme="minorHAnsi"/>
              </w:rPr>
            </w:pPr>
          </w:p>
        </w:tc>
      </w:tr>
      <w:tr w:rsidR="00CF65FC" w:rsidRPr="00AE178E" w14:paraId="070F438A" w14:textId="77777777" w:rsidTr="009D1C0F">
        <w:trPr>
          <w:trHeight w:val="206"/>
        </w:trPr>
        <w:tc>
          <w:tcPr>
            <w:tcW w:w="2648" w:type="dxa"/>
            <w:tcBorders>
              <w:top w:val="nil"/>
              <w:left w:val="nil"/>
            </w:tcBorders>
          </w:tcPr>
          <w:p w14:paraId="7EE4006C" w14:textId="77777777" w:rsidR="00AC5893" w:rsidRPr="00AE178E" w:rsidRDefault="00AC5893" w:rsidP="00AE178E">
            <w:pPr>
              <w:pStyle w:val="TableParagraph"/>
              <w:rPr>
                <w:rFonts w:ascii="Arial Narrow" w:hAnsi="Arial Narrow" w:cstheme="minorHAnsi"/>
              </w:rPr>
            </w:pPr>
          </w:p>
        </w:tc>
        <w:tc>
          <w:tcPr>
            <w:tcW w:w="2454" w:type="dxa"/>
            <w:shd w:val="clear" w:color="auto" w:fill="D9D9D9"/>
          </w:tcPr>
          <w:p w14:paraId="0BF13369" w14:textId="77777777" w:rsidR="00AC5893" w:rsidRPr="00AE178E" w:rsidRDefault="00AC5893" w:rsidP="00AE178E">
            <w:pPr>
              <w:pStyle w:val="TableParagraph"/>
              <w:ind w:left="532"/>
              <w:rPr>
                <w:rFonts w:ascii="Arial Narrow" w:hAnsi="Arial Narrow" w:cstheme="minorHAnsi"/>
                <w:b/>
              </w:rPr>
            </w:pPr>
            <w:r w:rsidRPr="00AE178E">
              <w:rPr>
                <w:rFonts w:ascii="Arial Narrow" w:hAnsi="Arial Narrow" w:cstheme="minorHAnsi"/>
                <w:b/>
                <w:w w:val="80"/>
              </w:rPr>
              <w:t>NOMBRE</w:t>
            </w:r>
            <w:r w:rsidRPr="00AE178E">
              <w:rPr>
                <w:rFonts w:ascii="Arial Narrow" w:hAnsi="Arial Narrow" w:cstheme="minorHAnsi"/>
                <w:b/>
                <w:spacing w:val="-5"/>
              </w:rPr>
              <w:t xml:space="preserve"> </w:t>
            </w:r>
            <w:r w:rsidRPr="00AE178E">
              <w:rPr>
                <w:rFonts w:ascii="Arial Narrow" w:hAnsi="Arial Narrow" w:cstheme="minorHAnsi"/>
                <w:b/>
                <w:w w:val="80"/>
              </w:rPr>
              <w:t>Y</w:t>
            </w:r>
            <w:r w:rsidRPr="00AE178E">
              <w:rPr>
                <w:rFonts w:ascii="Arial Narrow" w:hAnsi="Arial Narrow" w:cstheme="minorHAnsi"/>
                <w:b/>
                <w:spacing w:val="-3"/>
              </w:rPr>
              <w:t xml:space="preserve"> </w:t>
            </w:r>
            <w:r w:rsidRPr="00AE178E">
              <w:rPr>
                <w:rFonts w:ascii="Arial Narrow" w:hAnsi="Arial Narrow" w:cstheme="minorHAnsi"/>
                <w:b/>
                <w:spacing w:val="-2"/>
                <w:w w:val="80"/>
              </w:rPr>
              <w:t>CARGO</w:t>
            </w:r>
          </w:p>
        </w:tc>
        <w:tc>
          <w:tcPr>
            <w:tcW w:w="2411" w:type="dxa"/>
            <w:shd w:val="clear" w:color="auto" w:fill="D9D9D9"/>
          </w:tcPr>
          <w:p w14:paraId="3F4E0681" w14:textId="77777777" w:rsidR="00AC5893" w:rsidRPr="00AE178E" w:rsidRDefault="00AC5893" w:rsidP="00AE178E">
            <w:pPr>
              <w:pStyle w:val="TableParagraph"/>
              <w:ind w:left="517"/>
              <w:rPr>
                <w:rFonts w:ascii="Arial Narrow" w:hAnsi="Arial Narrow" w:cstheme="minorHAnsi"/>
                <w:b/>
              </w:rPr>
            </w:pPr>
            <w:r w:rsidRPr="00AE178E">
              <w:rPr>
                <w:rFonts w:ascii="Arial Narrow" w:hAnsi="Arial Narrow" w:cstheme="minorHAnsi"/>
                <w:b/>
                <w:w w:val="80"/>
              </w:rPr>
              <w:t>ÁREA</w:t>
            </w:r>
            <w:r w:rsidRPr="00AE178E">
              <w:rPr>
                <w:rFonts w:ascii="Arial Narrow" w:hAnsi="Arial Narrow" w:cstheme="minorHAnsi"/>
                <w:b/>
                <w:spacing w:val="-1"/>
                <w:w w:val="85"/>
              </w:rPr>
              <w:t xml:space="preserve"> </w:t>
            </w:r>
            <w:r w:rsidRPr="00AE178E">
              <w:rPr>
                <w:rFonts w:ascii="Arial Narrow" w:hAnsi="Arial Narrow" w:cstheme="minorHAnsi"/>
                <w:b/>
                <w:spacing w:val="-2"/>
                <w:w w:val="85"/>
              </w:rPr>
              <w:t>EJECUTORA</w:t>
            </w:r>
          </w:p>
        </w:tc>
        <w:tc>
          <w:tcPr>
            <w:tcW w:w="2692" w:type="dxa"/>
            <w:shd w:val="clear" w:color="auto" w:fill="D9D9D9"/>
          </w:tcPr>
          <w:p w14:paraId="2F5C6805" w14:textId="19F53D89" w:rsidR="00AC5893" w:rsidRPr="00AE178E" w:rsidRDefault="00AC5893" w:rsidP="00AE178E">
            <w:pPr>
              <w:pStyle w:val="TableParagraph"/>
              <w:ind w:left="3"/>
              <w:jc w:val="center"/>
              <w:rPr>
                <w:rFonts w:ascii="Arial Narrow" w:hAnsi="Arial Narrow" w:cstheme="minorHAnsi"/>
                <w:b/>
              </w:rPr>
            </w:pPr>
            <w:r w:rsidRPr="00AE178E">
              <w:rPr>
                <w:rFonts w:ascii="Arial Narrow" w:hAnsi="Arial Narrow" w:cstheme="minorHAnsi"/>
                <w:b/>
                <w:spacing w:val="-2"/>
                <w:w w:val="90"/>
              </w:rPr>
              <w:t>FIRMA</w:t>
            </w:r>
          </w:p>
        </w:tc>
      </w:tr>
      <w:tr w:rsidR="00CF65FC" w:rsidRPr="00AE178E" w14:paraId="1953A106" w14:textId="77777777" w:rsidTr="009D1C0F">
        <w:trPr>
          <w:trHeight w:val="1017"/>
        </w:trPr>
        <w:tc>
          <w:tcPr>
            <w:tcW w:w="2648" w:type="dxa"/>
          </w:tcPr>
          <w:p w14:paraId="6F9EAFB1" w14:textId="77777777" w:rsidR="00AC5893" w:rsidRPr="00AE178E" w:rsidRDefault="00AC5893" w:rsidP="00AE178E">
            <w:pPr>
              <w:pStyle w:val="TableParagraph"/>
              <w:spacing w:before="94"/>
              <w:rPr>
                <w:rFonts w:ascii="Arial Narrow" w:hAnsi="Arial Narrow" w:cstheme="minorHAnsi"/>
                <w:b/>
              </w:rPr>
            </w:pPr>
          </w:p>
          <w:p w14:paraId="35C6F9BC" w14:textId="77777777" w:rsidR="00AC5893" w:rsidRPr="00AE178E" w:rsidRDefault="00AC5893" w:rsidP="00AE178E">
            <w:pPr>
              <w:pStyle w:val="TableParagraph"/>
              <w:ind w:left="107"/>
              <w:rPr>
                <w:rFonts w:ascii="Arial Narrow" w:hAnsi="Arial Narrow" w:cstheme="minorHAnsi"/>
                <w:b/>
              </w:rPr>
            </w:pPr>
            <w:r w:rsidRPr="00AE178E">
              <w:rPr>
                <w:rFonts w:ascii="Arial Narrow" w:hAnsi="Arial Narrow" w:cstheme="minorHAnsi"/>
                <w:b/>
                <w:w w:val="80"/>
              </w:rPr>
              <w:t>FUNCIONARIO ESTRUCTURADOR</w:t>
            </w:r>
            <w:r w:rsidRPr="00AE178E">
              <w:rPr>
                <w:rFonts w:ascii="Arial Narrow" w:hAnsi="Arial Narrow" w:cstheme="minorHAnsi"/>
                <w:b/>
                <w:w w:val="90"/>
              </w:rPr>
              <w:t xml:space="preserve"> DEL PROYECTO (1)</w:t>
            </w:r>
          </w:p>
        </w:tc>
        <w:tc>
          <w:tcPr>
            <w:tcW w:w="2454" w:type="dxa"/>
          </w:tcPr>
          <w:p w14:paraId="2D677272" w14:textId="77777777" w:rsidR="00AC5893" w:rsidRPr="00AE178E" w:rsidRDefault="00AC5893" w:rsidP="00AE178E">
            <w:pPr>
              <w:pStyle w:val="TableParagraph"/>
              <w:spacing w:before="201"/>
              <w:ind w:left="10"/>
              <w:jc w:val="center"/>
              <w:rPr>
                <w:rFonts w:ascii="Arial Narrow" w:hAnsi="Arial Narrow" w:cstheme="minorHAnsi"/>
              </w:rPr>
            </w:pPr>
            <w:r w:rsidRPr="00AE178E">
              <w:rPr>
                <w:rFonts w:ascii="Arial Narrow" w:hAnsi="Arial Narrow" w:cstheme="minorHAnsi"/>
                <w:w w:val="80"/>
              </w:rPr>
              <w:t>EL NAPOLEON DER PORO</w:t>
            </w:r>
            <w:r w:rsidRPr="00AE178E">
              <w:rPr>
                <w:rFonts w:ascii="Arial Narrow" w:hAnsi="Arial Narrow" w:cstheme="minorHAnsi"/>
                <w:w w:val="90"/>
              </w:rPr>
              <w:t xml:space="preserve"> IBARGUEN</w:t>
            </w:r>
            <w:r w:rsidRPr="00AE178E">
              <w:rPr>
                <w:rFonts w:ascii="Arial Narrow" w:hAnsi="Arial Narrow" w:cstheme="minorHAnsi"/>
                <w:spacing w:val="-4"/>
                <w:w w:val="90"/>
              </w:rPr>
              <w:t xml:space="preserve"> </w:t>
            </w:r>
            <w:r w:rsidRPr="00AE178E">
              <w:rPr>
                <w:rFonts w:ascii="Arial Narrow" w:hAnsi="Arial Narrow" w:cstheme="minorHAnsi"/>
                <w:w w:val="90"/>
              </w:rPr>
              <w:t xml:space="preserve">GONZALEZ </w:t>
            </w:r>
            <w:r w:rsidRPr="00AE178E">
              <w:rPr>
                <w:rFonts w:ascii="Arial Narrow" w:hAnsi="Arial Narrow" w:cstheme="minorHAnsi"/>
                <w:spacing w:val="-2"/>
                <w:w w:val="90"/>
              </w:rPr>
              <w:t>CONTRATISTA</w:t>
            </w:r>
          </w:p>
        </w:tc>
        <w:tc>
          <w:tcPr>
            <w:tcW w:w="2411" w:type="dxa"/>
          </w:tcPr>
          <w:p w14:paraId="749E4E63" w14:textId="77777777" w:rsidR="00AC5893" w:rsidRPr="00AE178E" w:rsidRDefault="00AC5893" w:rsidP="00AE178E">
            <w:pPr>
              <w:pStyle w:val="TableParagraph"/>
              <w:spacing w:before="97"/>
              <w:rPr>
                <w:rFonts w:ascii="Arial Narrow" w:hAnsi="Arial Narrow" w:cstheme="minorHAnsi"/>
                <w:b/>
              </w:rPr>
            </w:pPr>
          </w:p>
          <w:p w14:paraId="78321709" w14:textId="77777777" w:rsidR="00AC5893" w:rsidRPr="00AE178E" w:rsidRDefault="00AC5893" w:rsidP="00AE178E">
            <w:pPr>
              <w:pStyle w:val="TableParagraph"/>
              <w:ind w:left="711" w:hanging="324"/>
              <w:rPr>
                <w:rFonts w:ascii="Arial Narrow" w:hAnsi="Arial Narrow" w:cstheme="minorHAnsi"/>
              </w:rPr>
            </w:pPr>
            <w:r w:rsidRPr="00AE178E">
              <w:rPr>
                <w:rFonts w:ascii="Arial Narrow" w:hAnsi="Arial Narrow" w:cstheme="minorHAnsi"/>
                <w:w w:val="80"/>
              </w:rPr>
              <w:t>DIRECCIÓN REGIONAL</w:t>
            </w:r>
            <w:r w:rsidRPr="00AE178E">
              <w:rPr>
                <w:rFonts w:ascii="Arial Narrow" w:hAnsi="Arial Narrow" w:cstheme="minorHAnsi"/>
                <w:w w:val="90"/>
              </w:rPr>
              <w:t xml:space="preserve"> </w:t>
            </w:r>
            <w:r w:rsidRPr="00AE178E">
              <w:rPr>
                <w:rFonts w:ascii="Arial Narrow" w:hAnsi="Arial Narrow" w:cstheme="minorHAnsi"/>
                <w:spacing w:val="-2"/>
                <w:w w:val="90"/>
              </w:rPr>
              <w:t>NORORIENTE</w:t>
            </w:r>
          </w:p>
        </w:tc>
        <w:tc>
          <w:tcPr>
            <w:tcW w:w="2692" w:type="dxa"/>
          </w:tcPr>
          <w:p w14:paraId="34AAA3D7" w14:textId="77777777" w:rsidR="00AC5893" w:rsidRPr="00AE178E" w:rsidRDefault="00AC5893" w:rsidP="00AE178E">
            <w:pPr>
              <w:pStyle w:val="TableParagraph"/>
              <w:spacing w:before="4"/>
              <w:rPr>
                <w:rFonts w:ascii="Arial Narrow" w:hAnsi="Arial Narrow" w:cstheme="minorHAnsi"/>
                <w:b/>
              </w:rPr>
            </w:pPr>
          </w:p>
          <w:p w14:paraId="115C346B" w14:textId="15633502" w:rsidR="00AC5893" w:rsidRPr="00AE178E" w:rsidRDefault="00AC5893" w:rsidP="00AE178E">
            <w:pPr>
              <w:pStyle w:val="TableParagraph"/>
              <w:ind w:left="276"/>
              <w:rPr>
                <w:rFonts w:ascii="Arial Narrow" w:hAnsi="Arial Narrow" w:cstheme="minorHAnsi"/>
              </w:rPr>
            </w:pPr>
          </w:p>
        </w:tc>
      </w:tr>
      <w:tr w:rsidR="00CF65FC" w:rsidRPr="00AE178E" w14:paraId="4C22C894" w14:textId="77777777" w:rsidTr="009D1C0F">
        <w:trPr>
          <w:trHeight w:val="1021"/>
        </w:trPr>
        <w:tc>
          <w:tcPr>
            <w:tcW w:w="2648" w:type="dxa"/>
          </w:tcPr>
          <w:p w14:paraId="385526D7" w14:textId="77777777" w:rsidR="00AC5893" w:rsidRPr="00AE178E" w:rsidRDefault="00AC5893" w:rsidP="00AE178E">
            <w:pPr>
              <w:pStyle w:val="TableParagraph"/>
              <w:spacing w:before="96"/>
              <w:rPr>
                <w:rFonts w:ascii="Arial Narrow" w:hAnsi="Arial Narrow" w:cstheme="minorHAnsi"/>
                <w:b/>
              </w:rPr>
            </w:pPr>
          </w:p>
          <w:p w14:paraId="35BFE0C5" w14:textId="77777777" w:rsidR="00AC5893" w:rsidRPr="00AE178E" w:rsidRDefault="00AC5893" w:rsidP="00AE178E">
            <w:pPr>
              <w:pStyle w:val="TableParagraph"/>
              <w:ind w:left="107"/>
              <w:rPr>
                <w:rFonts w:ascii="Arial Narrow" w:hAnsi="Arial Narrow" w:cstheme="minorHAnsi"/>
                <w:b/>
              </w:rPr>
            </w:pPr>
            <w:r w:rsidRPr="00AE178E">
              <w:rPr>
                <w:rFonts w:ascii="Arial Narrow" w:hAnsi="Arial Narrow" w:cstheme="minorHAnsi"/>
                <w:b/>
                <w:w w:val="80"/>
              </w:rPr>
              <w:t>JEFE</w:t>
            </w:r>
            <w:r w:rsidRPr="00AE178E">
              <w:rPr>
                <w:rFonts w:ascii="Arial Narrow" w:hAnsi="Arial Narrow" w:cstheme="minorHAnsi"/>
                <w:b/>
                <w:spacing w:val="-1"/>
                <w:w w:val="80"/>
              </w:rPr>
              <w:t xml:space="preserve"> </w:t>
            </w:r>
            <w:r w:rsidRPr="00AE178E">
              <w:rPr>
                <w:rFonts w:ascii="Arial Narrow" w:hAnsi="Arial Narrow" w:cstheme="minorHAnsi"/>
                <w:b/>
                <w:w w:val="80"/>
              </w:rPr>
              <w:t>O</w:t>
            </w:r>
            <w:r w:rsidRPr="00AE178E">
              <w:rPr>
                <w:rFonts w:ascii="Arial Narrow" w:hAnsi="Arial Narrow" w:cstheme="minorHAnsi"/>
                <w:b/>
                <w:spacing w:val="-1"/>
                <w:w w:val="80"/>
              </w:rPr>
              <w:t xml:space="preserve"> </w:t>
            </w:r>
            <w:r w:rsidRPr="00AE178E">
              <w:rPr>
                <w:rFonts w:ascii="Arial Narrow" w:hAnsi="Arial Narrow" w:cstheme="minorHAnsi"/>
                <w:b/>
                <w:w w:val="80"/>
              </w:rPr>
              <w:t>DIRECTOR DEPENDENCIA</w:t>
            </w:r>
            <w:r w:rsidRPr="00AE178E">
              <w:rPr>
                <w:rFonts w:ascii="Arial Narrow" w:hAnsi="Arial Narrow" w:cstheme="minorHAnsi"/>
                <w:b/>
                <w:w w:val="90"/>
              </w:rPr>
              <w:t xml:space="preserve"> </w:t>
            </w:r>
            <w:r w:rsidRPr="00AE178E">
              <w:rPr>
                <w:rFonts w:ascii="Arial Narrow" w:hAnsi="Arial Narrow" w:cstheme="minorHAnsi"/>
                <w:b/>
                <w:spacing w:val="-2"/>
                <w:w w:val="90"/>
              </w:rPr>
              <w:t>SOLICITANTE</w:t>
            </w:r>
          </w:p>
        </w:tc>
        <w:tc>
          <w:tcPr>
            <w:tcW w:w="2454" w:type="dxa"/>
          </w:tcPr>
          <w:p w14:paraId="1D1EB72A" w14:textId="77777777" w:rsidR="00AC5893" w:rsidRPr="00AE178E" w:rsidRDefault="00AC5893" w:rsidP="00AE178E">
            <w:pPr>
              <w:pStyle w:val="TableParagraph"/>
              <w:spacing w:before="203"/>
              <w:ind w:left="10"/>
              <w:jc w:val="center"/>
              <w:rPr>
                <w:rFonts w:ascii="Arial Narrow" w:hAnsi="Arial Narrow" w:cstheme="minorHAnsi"/>
              </w:rPr>
            </w:pPr>
            <w:r w:rsidRPr="00AE178E">
              <w:rPr>
                <w:rFonts w:ascii="Arial Narrow" w:hAnsi="Arial Narrow" w:cstheme="minorHAnsi"/>
                <w:w w:val="80"/>
              </w:rPr>
              <w:t>GLORIA PATRICIA GALLEGO</w:t>
            </w:r>
            <w:r w:rsidRPr="00AE178E">
              <w:rPr>
                <w:rFonts w:ascii="Arial Narrow" w:hAnsi="Arial Narrow" w:cstheme="minorHAnsi"/>
                <w:w w:val="90"/>
              </w:rPr>
              <w:t xml:space="preserve"> </w:t>
            </w:r>
            <w:r w:rsidRPr="00AE178E">
              <w:rPr>
                <w:rFonts w:ascii="Arial Narrow" w:hAnsi="Arial Narrow" w:cstheme="minorHAnsi"/>
                <w:spacing w:val="-2"/>
                <w:w w:val="90"/>
              </w:rPr>
              <w:t>JARAMILLO</w:t>
            </w:r>
          </w:p>
          <w:p w14:paraId="3E6598AE" w14:textId="77777777" w:rsidR="00AC5893" w:rsidRPr="00AE178E" w:rsidRDefault="00AC5893" w:rsidP="00AE178E">
            <w:pPr>
              <w:pStyle w:val="TableParagraph"/>
              <w:spacing w:before="1"/>
              <w:ind w:left="10" w:right="5"/>
              <w:jc w:val="center"/>
              <w:rPr>
                <w:rFonts w:ascii="Arial Narrow" w:hAnsi="Arial Narrow" w:cstheme="minorHAnsi"/>
              </w:rPr>
            </w:pPr>
            <w:r w:rsidRPr="00AE178E">
              <w:rPr>
                <w:rFonts w:ascii="Arial Narrow" w:hAnsi="Arial Narrow" w:cstheme="minorHAnsi"/>
                <w:w w:val="80"/>
              </w:rPr>
              <w:t>Director</w:t>
            </w:r>
            <w:r w:rsidRPr="00AE178E">
              <w:rPr>
                <w:rFonts w:ascii="Arial Narrow" w:hAnsi="Arial Narrow" w:cstheme="minorHAnsi"/>
                <w:spacing w:val="1"/>
              </w:rPr>
              <w:t xml:space="preserve"> </w:t>
            </w:r>
            <w:r w:rsidRPr="00AE178E">
              <w:rPr>
                <w:rFonts w:ascii="Arial Narrow" w:hAnsi="Arial Narrow" w:cstheme="minorHAnsi"/>
                <w:spacing w:val="-2"/>
                <w:w w:val="90"/>
              </w:rPr>
              <w:t>Regional</w:t>
            </w:r>
          </w:p>
        </w:tc>
        <w:tc>
          <w:tcPr>
            <w:tcW w:w="2411" w:type="dxa"/>
          </w:tcPr>
          <w:p w14:paraId="5A9F1D8E" w14:textId="77777777" w:rsidR="00AC5893" w:rsidRPr="00AE178E" w:rsidRDefault="00AC5893" w:rsidP="00AE178E">
            <w:pPr>
              <w:pStyle w:val="TableParagraph"/>
              <w:spacing w:before="99"/>
              <w:rPr>
                <w:rFonts w:ascii="Arial Narrow" w:hAnsi="Arial Narrow" w:cstheme="minorHAnsi"/>
                <w:b/>
              </w:rPr>
            </w:pPr>
          </w:p>
          <w:p w14:paraId="253DC254" w14:textId="77777777" w:rsidR="00AC5893" w:rsidRPr="00AE178E" w:rsidRDefault="00AC5893" w:rsidP="00AE178E">
            <w:pPr>
              <w:pStyle w:val="TableParagraph"/>
              <w:ind w:left="711" w:hanging="324"/>
              <w:rPr>
                <w:rFonts w:ascii="Arial Narrow" w:hAnsi="Arial Narrow" w:cstheme="minorHAnsi"/>
              </w:rPr>
            </w:pPr>
            <w:r w:rsidRPr="00AE178E">
              <w:rPr>
                <w:rFonts w:ascii="Arial Narrow" w:hAnsi="Arial Narrow" w:cstheme="minorHAnsi"/>
                <w:w w:val="80"/>
              </w:rPr>
              <w:t>DIRECCIÓN REGIONAL</w:t>
            </w:r>
            <w:r w:rsidRPr="00AE178E">
              <w:rPr>
                <w:rFonts w:ascii="Arial Narrow" w:hAnsi="Arial Narrow" w:cstheme="minorHAnsi"/>
                <w:w w:val="90"/>
              </w:rPr>
              <w:t xml:space="preserve"> </w:t>
            </w:r>
            <w:r w:rsidRPr="00AE178E">
              <w:rPr>
                <w:rFonts w:ascii="Arial Narrow" w:hAnsi="Arial Narrow" w:cstheme="minorHAnsi"/>
                <w:spacing w:val="-2"/>
                <w:w w:val="90"/>
              </w:rPr>
              <w:t>NORORIENTE</w:t>
            </w:r>
          </w:p>
        </w:tc>
        <w:tc>
          <w:tcPr>
            <w:tcW w:w="2692" w:type="dxa"/>
          </w:tcPr>
          <w:p w14:paraId="4D54E004" w14:textId="77777777" w:rsidR="00AC5893" w:rsidRPr="00AE178E" w:rsidRDefault="00AC5893" w:rsidP="00AE178E">
            <w:pPr>
              <w:pStyle w:val="TableParagraph"/>
              <w:rPr>
                <w:rFonts w:ascii="Arial Narrow" w:hAnsi="Arial Narrow" w:cstheme="minorHAnsi"/>
              </w:rPr>
            </w:pPr>
          </w:p>
        </w:tc>
      </w:tr>
      <w:tr w:rsidR="00CF65FC" w:rsidRPr="00AE178E" w14:paraId="55CAAB65" w14:textId="77777777" w:rsidTr="009D1C0F">
        <w:trPr>
          <w:trHeight w:val="271"/>
        </w:trPr>
        <w:tc>
          <w:tcPr>
            <w:tcW w:w="10205" w:type="dxa"/>
            <w:gridSpan w:val="4"/>
            <w:tcBorders>
              <w:left w:val="nil"/>
              <w:bottom w:val="nil"/>
              <w:right w:val="nil"/>
            </w:tcBorders>
          </w:tcPr>
          <w:p w14:paraId="6D75A869" w14:textId="77777777" w:rsidR="00AC5893" w:rsidRPr="00AE178E" w:rsidRDefault="00AC5893" w:rsidP="00AE178E">
            <w:pPr>
              <w:pStyle w:val="TableParagraph"/>
              <w:rPr>
                <w:rFonts w:ascii="Arial Narrow" w:hAnsi="Arial Narrow" w:cstheme="minorHAnsi"/>
              </w:rPr>
            </w:pPr>
          </w:p>
        </w:tc>
      </w:tr>
    </w:tbl>
    <w:p w14:paraId="6A630E3D" w14:textId="5B1E2738" w:rsidR="004735D9" w:rsidRPr="00AE178E" w:rsidRDefault="00AC5893" w:rsidP="00AE178E">
      <w:pPr>
        <w:pStyle w:val="Textoindependiente"/>
        <w:spacing w:before="249"/>
        <w:ind w:left="282"/>
        <w:rPr>
          <w:rFonts w:ascii="Arial Narrow" w:hAnsi="Arial Narrow" w:cstheme="minorHAnsi"/>
          <w:spacing w:val="-10"/>
          <w:w w:val="80"/>
          <w:u w:val="single"/>
        </w:rPr>
      </w:pPr>
      <w:r w:rsidRPr="00AE178E">
        <w:rPr>
          <w:rFonts w:ascii="Arial Narrow" w:hAnsi="Arial Narrow" w:cstheme="minorHAnsi"/>
          <w:spacing w:val="-2"/>
          <w:w w:val="80"/>
        </w:rPr>
        <w:t>Nota</w:t>
      </w:r>
      <w:r w:rsidRPr="00AE178E">
        <w:rPr>
          <w:rFonts w:ascii="Arial Narrow" w:hAnsi="Arial Narrow" w:cstheme="minorHAnsi"/>
          <w:spacing w:val="-2"/>
          <w:w w:val="80"/>
          <w:u w:val="single"/>
        </w:rPr>
        <w:t>:</w:t>
      </w:r>
      <w:r w:rsidRPr="00AE178E">
        <w:rPr>
          <w:rFonts w:ascii="Arial Narrow" w:hAnsi="Arial Narrow" w:cstheme="minorHAnsi"/>
          <w:spacing w:val="-9"/>
          <w:u w:val="single"/>
        </w:rPr>
        <w:t xml:space="preserve"> </w:t>
      </w:r>
      <w:r w:rsidRPr="00AE178E">
        <w:rPr>
          <w:rFonts w:ascii="Arial Narrow" w:hAnsi="Arial Narrow" w:cstheme="minorHAnsi"/>
          <w:spacing w:val="-2"/>
          <w:w w:val="80"/>
          <w:u w:val="single"/>
        </w:rPr>
        <w:t>Los</w:t>
      </w:r>
      <w:r w:rsidRPr="00AE178E">
        <w:rPr>
          <w:rFonts w:ascii="Arial Narrow" w:hAnsi="Arial Narrow" w:cstheme="minorHAnsi"/>
          <w:spacing w:val="-10"/>
          <w:u w:val="single"/>
        </w:rPr>
        <w:t xml:space="preserve"> </w:t>
      </w:r>
      <w:r w:rsidRPr="00AE178E">
        <w:rPr>
          <w:rFonts w:ascii="Arial Narrow" w:hAnsi="Arial Narrow" w:cstheme="minorHAnsi"/>
          <w:spacing w:val="-2"/>
          <w:w w:val="80"/>
          <w:u w:val="single"/>
        </w:rPr>
        <w:t>documentos</w:t>
      </w:r>
      <w:r w:rsidRPr="00AE178E">
        <w:rPr>
          <w:rFonts w:ascii="Arial Narrow" w:hAnsi="Arial Narrow" w:cstheme="minorHAnsi"/>
          <w:spacing w:val="-8"/>
          <w:u w:val="single"/>
        </w:rPr>
        <w:t xml:space="preserve"> </w:t>
      </w:r>
      <w:r w:rsidRPr="00AE178E">
        <w:rPr>
          <w:rFonts w:ascii="Arial Narrow" w:hAnsi="Arial Narrow" w:cstheme="minorHAnsi"/>
          <w:spacing w:val="-2"/>
          <w:w w:val="80"/>
          <w:u w:val="single"/>
        </w:rPr>
        <w:t>deben</w:t>
      </w:r>
      <w:r w:rsidRPr="00AE178E">
        <w:rPr>
          <w:rFonts w:ascii="Arial Narrow" w:hAnsi="Arial Narrow" w:cstheme="minorHAnsi"/>
          <w:spacing w:val="-12"/>
          <w:u w:val="single"/>
        </w:rPr>
        <w:t xml:space="preserve"> </w:t>
      </w:r>
      <w:r w:rsidR="00AA3176" w:rsidRPr="00AE178E">
        <w:rPr>
          <w:rFonts w:ascii="Arial Narrow" w:hAnsi="Arial Narrow" w:cstheme="minorHAnsi"/>
          <w:spacing w:val="-2"/>
          <w:w w:val="80"/>
          <w:u w:val="single"/>
        </w:rPr>
        <w:t>a</w:t>
      </w:r>
      <w:r w:rsidR="00AA3176" w:rsidRPr="00AE178E">
        <w:rPr>
          <w:rFonts w:ascii="Arial Narrow" w:hAnsi="Arial Narrow" w:cstheme="minorHAnsi"/>
          <w:spacing w:val="-13"/>
          <w:u w:val="single"/>
        </w:rPr>
        <w:t xml:space="preserve"> </w:t>
      </w:r>
      <w:r w:rsidR="00AA3176" w:rsidRPr="00AE178E">
        <w:rPr>
          <w:rFonts w:ascii="Arial Narrow" w:hAnsi="Arial Narrow" w:cstheme="minorHAnsi"/>
          <w:spacing w:val="-2"/>
          <w:w w:val="80"/>
          <w:u w:val="single"/>
        </w:rPr>
        <w:t>correspondiente</w:t>
      </w:r>
      <w:r w:rsidR="00AA3176" w:rsidRPr="00AE178E">
        <w:rPr>
          <w:rFonts w:ascii="Arial Narrow" w:hAnsi="Arial Narrow" w:cstheme="minorHAnsi"/>
          <w:spacing w:val="-8"/>
          <w:u w:val="single"/>
        </w:rPr>
        <w:t xml:space="preserve"> </w:t>
      </w:r>
      <w:r w:rsidR="00AA3176" w:rsidRPr="00AE178E">
        <w:rPr>
          <w:rFonts w:ascii="Arial Narrow" w:hAnsi="Arial Narrow" w:cstheme="minorHAnsi"/>
          <w:spacing w:val="-2"/>
          <w:w w:val="80"/>
          <w:u w:val="single"/>
        </w:rPr>
        <w:t>al</w:t>
      </w:r>
      <w:r w:rsidR="00AA3176" w:rsidRPr="00AE178E">
        <w:rPr>
          <w:rFonts w:ascii="Arial Narrow" w:hAnsi="Arial Narrow" w:cstheme="minorHAnsi"/>
          <w:spacing w:val="-13"/>
          <w:u w:val="single"/>
        </w:rPr>
        <w:t xml:space="preserve"> </w:t>
      </w:r>
      <w:r w:rsidR="00AA3176" w:rsidRPr="00AE178E">
        <w:rPr>
          <w:rFonts w:ascii="Arial Narrow" w:hAnsi="Arial Narrow" w:cstheme="minorHAnsi"/>
          <w:spacing w:val="-2"/>
          <w:w w:val="80"/>
          <w:u w:val="single"/>
        </w:rPr>
        <w:t>área</w:t>
      </w:r>
      <w:r w:rsidR="00AA3176" w:rsidRPr="00AE178E">
        <w:rPr>
          <w:rFonts w:ascii="Arial Narrow" w:hAnsi="Arial Narrow" w:cstheme="minorHAnsi"/>
          <w:spacing w:val="-13"/>
          <w:u w:val="single"/>
        </w:rPr>
        <w:t xml:space="preserve"> </w:t>
      </w:r>
      <w:r w:rsidR="00AA3176" w:rsidRPr="00AE178E">
        <w:rPr>
          <w:rFonts w:ascii="Arial Narrow" w:hAnsi="Arial Narrow" w:cstheme="minorHAnsi"/>
          <w:spacing w:val="-2"/>
          <w:w w:val="80"/>
          <w:u w:val="single"/>
        </w:rPr>
        <w:t>solicitante,</w:t>
      </w:r>
      <w:r w:rsidR="00AA3176" w:rsidRPr="00AE178E">
        <w:rPr>
          <w:rFonts w:ascii="Arial Narrow" w:hAnsi="Arial Narrow" w:cstheme="minorHAnsi"/>
          <w:spacing w:val="-10"/>
          <w:u w:val="single"/>
        </w:rPr>
        <w:t xml:space="preserve"> </w:t>
      </w:r>
      <w:r w:rsidR="00AA3176" w:rsidRPr="00AE178E">
        <w:rPr>
          <w:rFonts w:ascii="Arial Narrow" w:hAnsi="Arial Narrow" w:cstheme="minorHAnsi"/>
          <w:spacing w:val="-2"/>
          <w:w w:val="80"/>
          <w:u w:val="single"/>
        </w:rPr>
        <w:t>en</w:t>
      </w:r>
      <w:r w:rsidR="00AA3176" w:rsidRPr="00AE178E">
        <w:rPr>
          <w:rFonts w:ascii="Arial Narrow" w:hAnsi="Arial Narrow" w:cstheme="minorHAnsi"/>
          <w:spacing w:val="-13"/>
          <w:u w:val="single"/>
        </w:rPr>
        <w:t xml:space="preserve"> </w:t>
      </w:r>
      <w:r w:rsidR="00AA3176" w:rsidRPr="00AE178E">
        <w:rPr>
          <w:rFonts w:ascii="Arial Narrow" w:hAnsi="Arial Narrow" w:cstheme="minorHAnsi"/>
          <w:spacing w:val="-2"/>
          <w:w w:val="80"/>
          <w:u w:val="single"/>
        </w:rPr>
        <w:t>Términos</w:t>
      </w:r>
      <w:r w:rsidR="00AA3176" w:rsidRPr="00AE178E">
        <w:rPr>
          <w:rFonts w:ascii="Arial Narrow" w:hAnsi="Arial Narrow" w:cstheme="minorHAnsi"/>
          <w:spacing w:val="-10"/>
          <w:u w:val="single"/>
        </w:rPr>
        <w:t xml:space="preserve"> </w:t>
      </w:r>
      <w:r w:rsidR="00AA3176" w:rsidRPr="00AE178E">
        <w:rPr>
          <w:rFonts w:ascii="Arial Narrow" w:hAnsi="Arial Narrow" w:cstheme="minorHAnsi"/>
          <w:spacing w:val="-2"/>
          <w:w w:val="80"/>
          <w:u w:val="single"/>
        </w:rPr>
        <w:t>de</w:t>
      </w:r>
      <w:r w:rsidR="00AA3176" w:rsidRPr="00AE178E">
        <w:rPr>
          <w:rFonts w:ascii="Arial Narrow" w:hAnsi="Arial Narrow" w:cstheme="minorHAnsi"/>
          <w:spacing w:val="-13"/>
          <w:u w:val="single"/>
        </w:rPr>
        <w:t xml:space="preserve"> </w:t>
      </w:r>
      <w:r w:rsidR="00AA3176" w:rsidRPr="00AE178E">
        <w:rPr>
          <w:rFonts w:ascii="Arial Narrow" w:hAnsi="Arial Narrow" w:cstheme="minorHAnsi"/>
          <w:spacing w:val="-2"/>
          <w:w w:val="80"/>
          <w:u w:val="single"/>
        </w:rPr>
        <w:t>Referencia</w:t>
      </w:r>
      <w:r w:rsidR="00AA3176" w:rsidRPr="00AE178E">
        <w:rPr>
          <w:rFonts w:ascii="Arial Narrow" w:hAnsi="Arial Narrow" w:cstheme="minorHAnsi"/>
          <w:spacing w:val="-12"/>
          <w:u w:val="single"/>
        </w:rPr>
        <w:t xml:space="preserve"> </w:t>
      </w:r>
      <w:r w:rsidR="00AA3176" w:rsidRPr="00AE178E">
        <w:rPr>
          <w:rFonts w:ascii="Arial Narrow" w:hAnsi="Arial Narrow" w:cstheme="minorHAnsi"/>
          <w:spacing w:val="-2"/>
          <w:w w:val="80"/>
          <w:u w:val="single"/>
        </w:rPr>
        <w:t>BOG</w:t>
      </w:r>
      <w:r w:rsidR="00AA3176" w:rsidRPr="00AE178E">
        <w:rPr>
          <w:rFonts w:ascii="Arial Narrow" w:hAnsi="Arial Narrow" w:cstheme="minorHAnsi"/>
          <w:spacing w:val="-13"/>
          <w:u w:val="single"/>
        </w:rPr>
        <w:t xml:space="preserve"> </w:t>
      </w:r>
      <w:r w:rsidR="00AA3176" w:rsidRPr="00AE178E">
        <w:rPr>
          <w:rFonts w:ascii="Arial Narrow" w:hAnsi="Arial Narrow" w:cstheme="minorHAnsi"/>
          <w:spacing w:val="-10"/>
          <w:w w:val="80"/>
          <w:u w:val="single"/>
        </w:rPr>
        <w:t>7</w:t>
      </w:r>
    </w:p>
    <w:p w14:paraId="281458EB" w14:textId="77777777" w:rsidR="00E7289E" w:rsidRPr="00AE178E" w:rsidRDefault="00E7289E" w:rsidP="00AE178E">
      <w:pPr>
        <w:pStyle w:val="Textoindependiente"/>
        <w:spacing w:before="249"/>
        <w:ind w:left="282"/>
        <w:rPr>
          <w:rFonts w:ascii="Arial Narrow" w:hAnsi="Arial Narrow" w:cstheme="minorHAnsi"/>
        </w:rPr>
      </w:pPr>
    </w:p>
    <w:sectPr w:rsidR="00E7289E" w:rsidRPr="00AE178E">
      <w:headerReference w:type="default" r:id="rId60"/>
      <w:footerReference w:type="default" r:id="rId61"/>
      <w:pgSz w:w="12250" w:h="15850"/>
      <w:pgMar w:top="2920" w:right="850" w:bottom="920" w:left="850" w:header="858" w:footer="7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BF3E3" w14:textId="77777777" w:rsidR="00E958F7" w:rsidRDefault="00E958F7">
      <w:r>
        <w:separator/>
      </w:r>
    </w:p>
  </w:endnote>
  <w:endnote w:type="continuationSeparator" w:id="0">
    <w:p w14:paraId="6DBBECDB" w14:textId="77777777" w:rsidR="00E958F7" w:rsidRDefault="00E95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MT">
    <w:altName w:val="Arial"/>
    <w:panose1 w:val="020B0604020202020204"/>
    <w:charset w:val="01"/>
    <w:family w:val="swiss"/>
    <w:pitch w:val="variable"/>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BF456" w14:textId="078D7417" w:rsidR="0087096D" w:rsidRDefault="0087096D" w:rsidP="009269C8">
    <w:pPr>
      <w:pStyle w:val="Ttulo1"/>
      <w:ind w:left="0" w:firstLine="0"/>
    </w:pPr>
  </w:p>
  <w:p w14:paraId="56DC36C6" w14:textId="77777777" w:rsidR="0087096D" w:rsidRDefault="0087096D">
    <w:pPr>
      <w:pStyle w:val="Textoindependiente"/>
      <w:spacing w:line="14" w:lineRule="auto"/>
      <w:rPr>
        <w:sz w:val="20"/>
      </w:rPr>
    </w:pPr>
    <w:r>
      <w:rPr>
        <w:noProof/>
        <w:sz w:val="20"/>
        <w:lang w:val="en-US"/>
      </w:rPr>
      <mc:AlternateContent>
        <mc:Choice Requires="wps">
          <w:drawing>
            <wp:anchor distT="0" distB="0" distL="0" distR="0" simplePos="0" relativeHeight="486585344" behindDoc="1" locked="0" layoutInCell="1" allowOverlap="1" wp14:anchorId="264764DA" wp14:editId="1BF4B991">
              <wp:simplePos x="0" y="0"/>
              <wp:positionH relativeFrom="page">
                <wp:posOffset>6301104</wp:posOffset>
              </wp:positionH>
              <wp:positionV relativeFrom="page">
                <wp:posOffset>9460646</wp:posOffset>
              </wp:positionV>
              <wp:extent cx="762635" cy="1390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2635" cy="139065"/>
                      </a:xfrm>
                      <a:prstGeom prst="rect">
                        <a:avLst/>
                      </a:prstGeom>
                    </wps:spPr>
                    <wps:txbx>
                      <w:txbxContent>
                        <w:p w14:paraId="66FB4E80" w14:textId="5048E26E" w:rsidR="0087096D" w:rsidRDefault="0087096D">
                          <w:pPr>
                            <w:spacing w:before="14"/>
                            <w:ind w:left="20"/>
                            <w:rPr>
                              <w:rFonts w:ascii="Arial" w:hAnsi="Arial"/>
                              <w:b/>
                              <w:sz w:val="16"/>
                            </w:rPr>
                          </w:pPr>
                          <w:r>
                            <w:rPr>
                              <w:sz w:val="16"/>
                            </w:rPr>
                            <w:t>Página</w:t>
                          </w:r>
                          <w:r>
                            <w:rPr>
                              <w:spacing w:val="-3"/>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sidR="00A51BF2">
                            <w:rPr>
                              <w:rFonts w:ascii="Arial" w:hAnsi="Arial"/>
                              <w:b/>
                              <w:noProof/>
                              <w:sz w:val="16"/>
                            </w:rPr>
                            <w:t>17</w:t>
                          </w:r>
                          <w:r>
                            <w:rPr>
                              <w:rFonts w:ascii="Arial" w:hAnsi="Arial"/>
                              <w:b/>
                              <w:sz w:val="16"/>
                            </w:rPr>
                            <w:fldChar w:fldCharType="end"/>
                          </w:r>
                          <w:r>
                            <w:rPr>
                              <w:rFonts w:ascii="Arial" w:hAnsi="Arial"/>
                              <w:b/>
                              <w:sz w:val="16"/>
                            </w:rPr>
                            <w:t xml:space="preserve"> </w:t>
                          </w:r>
                          <w:r>
                            <w:rPr>
                              <w:sz w:val="16"/>
                            </w:rPr>
                            <w:t>de</w:t>
                          </w:r>
                          <w:r>
                            <w:rPr>
                              <w:spacing w:val="-3"/>
                              <w:sz w:val="16"/>
                            </w:rPr>
                            <w:t xml:space="preserve"> </w:t>
                          </w:r>
                          <w:r>
                            <w:rPr>
                              <w:rFonts w:ascii="Arial" w:hAnsi="Arial"/>
                              <w:b/>
                              <w:spacing w:val="-5"/>
                              <w:sz w:val="16"/>
                            </w:rPr>
                            <w:fldChar w:fldCharType="begin"/>
                          </w:r>
                          <w:r>
                            <w:rPr>
                              <w:rFonts w:ascii="Arial" w:hAnsi="Arial"/>
                              <w:b/>
                              <w:spacing w:val="-5"/>
                              <w:sz w:val="16"/>
                            </w:rPr>
                            <w:instrText xml:space="preserve"> NUMPAGES </w:instrText>
                          </w:r>
                          <w:r>
                            <w:rPr>
                              <w:rFonts w:ascii="Arial" w:hAnsi="Arial"/>
                              <w:b/>
                              <w:spacing w:val="-5"/>
                              <w:sz w:val="16"/>
                            </w:rPr>
                            <w:fldChar w:fldCharType="separate"/>
                          </w:r>
                          <w:r w:rsidR="00A51BF2">
                            <w:rPr>
                              <w:rFonts w:ascii="Arial" w:hAnsi="Arial"/>
                              <w:b/>
                              <w:noProof/>
                              <w:spacing w:val="-5"/>
                              <w:sz w:val="16"/>
                            </w:rPr>
                            <w:t>29</w:t>
                          </w:r>
                          <w:r>
                            <w:rPr>
                              <w:rFonts w:ascii="Arial" w:hAnsi="Arial"/>
                              <w:b/>
                              <w:spacing w:val="-5"/>
                              <w:sz w:val="16"/>
                            </w:rPr>
                            <w:fldChar w:fldCharType="end"/>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w:pict>
            <v:shapetype w14:anchorId="264764DA" id="_x0000_t202" coordsize="21600,21600" o:spt="202" path="m,l,21600r21600,l21600,xe">
              <v:stroke joinstyle="miter"/>
              <v:path gradientshapeok="t" o:connecttype="rect"/>
            </v:shapetype>
            <v:shape id="Textbox 3" o:spid="_x0000_s1027" type="#_x0000_t202" style="position:absolute;margin-left:496.15pt;margin-top:744.95pt;width:60.05pt;height:10.95pt;z-index:-16731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nmEmAEAACEDAAAOAAAAZHJzL2Uyb0RvYy54bWysUsFuGyEQvVfKPyDuMWtHcduV11GbqFWl&#10;qI2U5gMwC17UhSEM9q7/vgNe21V7i3qBgRke772Z1d3oerbXES34hs9nFWfaK2it3zb85eeX6w+c&#10;YZK+lT143fCDRn63vnq3GkKtF9BB3+rICMRjPYSGdymFWghUnXYSZxC0p6SB6GSiY9yKNsqB0F0v&#10;FlW1FAPENkRQGpFuH45Jvi74xmiVfhiDOrG+4cQtlTWWdZNXsV7Jehtl6KyaaMg3sHDSevr0DPUg&#10;k2S7aP+BclZFQDBppsAJMMYqXTSQmnn1l5rnTgZdtJA5GM424f+DVd/3z+EpsjR+hpEaWERgeAT1&#10;C8kbMQSsp5rsKdZI1VnoaKLLO0lg9JC8PZz91GNiii7fLxfLm1vOFKXmNx+r5W32W1weh4jpqwbH&#10;ctDwSO0qBOT+EdOx9FQycTl+n4mkcTMy22bOVJlvNtAeSMpA3Ww4vu5k1Jz13zzZlVt/CuIp2JyC&#10;mPp7KAOSFXn4tEtgbCFwwZ0IUB+KhGlmcqP/PJeqy2SvfwMAAP//AwBQSwMEFAAGAAgAAAAhAMKR&#10;7H7iAAAADgEAAA8AAABkcnMvZG93bnJldi54bWxMj7FOwzAQhnekvoN1ldio41CqOMSpKgQTEiIN&#10;A6MTu4nV+Bxitw1vjzuV7U7/p/++K7azHchZT944FMBWCRCNrVMGOwFf9dtDBsQHiUoODrWAX+1h&#10;Wy7uCpkrd8FKn/ehI7EEfS4F9CGMOaW+7bWVfuVGjTE7uMnKENepo2qSl1huB5omyYZaaTBe6OWo&#10;X3rdHvcnK2D3jdWr+floPqtDZeqaJ/i+OQpxv5x3z0CCnsMNhqt+VIcyOjXuhMqTQQDn6WNEY7DO&#10;OAdyRRhL10CaOD0xlgEtC/r/jfIPAAD//wMAUEsBAi0AFAAGAAgAAAAhALaDOJL+AAAA4QEAABMA&#10;AAAAAAAAAAAAAAAAAAAAAFtDb250ZW50X1R5cGVzXS54bWxQSwECLQAUAAYACAAAACEAOP0h/9YA&#10;AACUAQAACwAAAAAAAAAAAAAAAAAvAQAAX3JlbHMvLnJlbHNQSwECLQAUAAYACAAAACEAqI55hJgB&#10;AAAhAwAADgAAAAAAAAAAAAAAAAAuAgAAZHJzL2Uyb0RvYy54bWxQSwECLQAUAAYACAAAACEAwpHs&#10;fuIAAAAOAQAADwAAAAAAAAAAAAAAAADyAwAAZHJzL2Rvd25yZXYueG1sUEsFBgAAAAAEAAQA8wAA&#10;AAEFAAAAAA==&#10;" filled="f" stroked="f">
              <v:textbox inset="0,0,0,0">
                <w:txbxContent>
                  <w:p w14:paraId="66FB4E80" w14:textId="5048E26E" w:rsidR="0087096D" w:rsidRDefault="0087096D">
                    <w:pPr>
                      <w:spacing w:before="14"/>
                      <w:ind w:left="20"/>
                      <w:rPr>
                        <w:rFonts w:ascii="Arial" w:hAnsi="Arial"/>
                        <w:b/>
                        <w:sz w:val="16"/>
                      </w:rPr>
                    </w:pPr>
                    <w:r>
                      <w:rPr>
                        <w:sz w:val="16"/>
                      </w:rPr>
                      <w:t>Página</w:t>
                    </w:r>
                    <w:r>
                      <w:rPr>
                        <w:spacing w:val="-3"/>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sidR="00A51BF2">
                      <w:rPr>
                        <w:rFonts w:ascii="Arial" w:hAnsi="Arial"/>
                        <w:b/>
                        <w:noProof/>
                        <w:sz w:val="16"/>
                      </w:rPr>
                      <w:t>17</w:t>
                    </w:r>
                    <w:r>
                      <w:rPr>
                        <w:rFonts w:ascii="Arial" w:hAnsi="Arial"/>
                        <w:b/>
                        <w:sz w:val="16"/>
                      </w:rPr>
                      <w:fldChar w:fldCharType="end"/>
                    </w:r>
                    <w:r>
                      <w:rPr>
                        <w:rFonts w:ascii="Arial" w:hAnsi="Arial"/>
                        <w:b/>
                        <w:sz w:val="16"/>
                      </w:rPr>
                      <w:t xml:space="preserve"> </w:t>
                    </w:r>
                    <w:r>
                      <w:rPr>
                        <w:sz w:val="16"/>
                      </w:rPr>
                      <w:t>de</w:t>
                    </w:r>
                    <w:r>
                      <w:rPr>
                        <w:spacing w:val="-3"/>
                        <w:sz w:val="16"/>
                      </w:rPr>
                      <w:t xml:space="preserve"> </w:t>
                    </w:r>
                    <w:r>
                      <w:rPr>
                        <w:rFonts w:ascii="Arial" w:hAnsi="Arial"/>
                        <w:b/>
                        <w:spacing w:val="-5"/>
                        <w:sz w:val="16"/>
                      </w:rPr>
                      <w:fldChar w:fldCharType="begin"/>
                    </w:r>
                    <w:r>
                      <w:rPr>
                        <w:rFonts w:ascii="Arial" w:hAnsi="Arial"/>
                        <w:b/>
                        <w:spacing w:val="-5"/>
                        <w:sz w:val="16"/>
                      </w:rPr>
                      <w:instrText xml:space="preserve"> NUMPAGES </w:instrText>
                    </w:r>
                    <w:r>
                      <w:rPr>
                        <w:rFonts w:ascii="Arial" w:hAnsi="Arial"/>
                        <w:b/>
                        <w:spacing w:val="-5"/>
                        <w:sz w:val="16"/>
                      </w:rPr>
                      <w:fldChar w:fldCharType="separate"/>
                    </w:r>
                    <w:r w:rsidR="00A51BF2">
                      <w:rPr>
                        <w:rFonts w:ascii="Arial" w:hAnsi="Arial"/>
                        <w:b/>
                        <w:noProof/>
                        <w:spacing w:val="-5"/>
                        <w:sz w:val="16"/>
                      </w:rPr>
                      <w:t>29</w:t>
                    </w:r>
                    <w:r>
                      <w:rPr>
                        <w:rFonts w:ascii="Arial" w:hAnsi="Arial"/>
                        <w:b/>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DEA4E" w14:textId="77777777" w:rsidR="00E958F7" w:rsidRDefault="00E958F7">
      <w:r>
        <w:separator/>
      </w:r>
    </w:p>
  </w:footnote>
  <w:footnote w:type="continuationSeparator" w:id="0">
    <w:p w14:paraId="5E031E41" w14:textId="77777777" w:rsidR="00E958F7" w:rsidRDefault="00E95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3"/>
      <w:gridCol w:w="2554"/>
      <w:gridCol w:w="2553"/>
      <w:gridCol w:w="2550"/>
    </w:tblGrid>
    <w:tr w:rsidR="00E7289E" w14:paraId="24D402F6" w14:textId="77777777" w:rsidTr="009D1C0F">
      <w:trPr>
        <w:trHeight w:val="396"/>
      </w:trPr>
      <w:tc>
        <w:tcPr>
          <w:tcW w:w="2553" w:type="dxa"/>
          <w:vMerge w:val="restart"/>
        </w:tcPr>
        <w:p w14:paraId="4F90A88E" w14:textId="2D6C9C76" w:rsidR="00E7289E" w:rsidRDefault="00E7289E" w:rsidP="00E7289E">
          <w:pPr>
            <w:pStyle w:val="TableParagraph"/>
            <w:rPr>
              <w:rFonts w:ascii="Times New Roman"/>
              <w:sz w:val="20"/>
            </w:rPr>
          </w:pPr>
          <w:r>
            <w:rPr>
              <w:noProof/>
              <w:sz w:val="20"/>
              <w:lang w:val="en-US"/>
            </w:rPr>
            <w:drawing>
              <wp:anchor distT="0" distB="0" distL="0" distR="0" simplePos="0" relativeHeight="486587392" behindDoc="1" locked="0" layoutInCell="1" allowOverlap="1" wp14:anchorId="3ABB1EC1" wp14:editId="36509365">
                <wp:simplePos x="0" y="0"/>
                <wp:positionH relativeFrom="page">
                  <wp:posOffset>178435</wp:posOffset>
                </wp:positionH>
                <wp:positionV relativeFrom="page">
                  <wp:posOffset>196655</wp:posOffset>
                </wp:positionV>
                <wp:extent cx="1288045" cy="925849"/>
                <wp:effectExtent l="0" t="0" r="0" b="0"/>
                <wp:wrapNone/>
                <wp:docPr id="53500360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288045" cy="925849"/>
                        </a:xfrm>
                        <a:prstGeom prst="rect">
                          <a:avLst/>
                        </a:prstGeom>
                      </pic:spPr>
                    </pic:pic>
                  </a:graphicData>
                </a:graphic>
              </wp:anchor>
            </w:drawing>
          </w:r>
        </w:p>
      </w:tc>
      <w:tc>
        <w:tcPr>
          <w:tcW w:w="7657" w:type="dxa"/>
          <w:gridSpan w:val="3"/>
          <w:shd w:val="clear" w:color="auto" w:fill="BEBEBE"/>
        </w:tcPr>
        <w:p w14:paraId="7B9F2ED1" w14:textId="77777777" w:rsidR="00E7289E" w:rsidRDefault="00E7289E" w:rsidP="00E7289E">
          <w:pPr>
            <w:pStyle w:val="TableParagraph"/>
            <w:spacing w:before="53"/>
            <w:ind w:left="5"/>
            <w:jc w:val="center"/>
            <w:rPr>
              <w:rFonts w:ascii="Calibri"/>
              <w:b/>
              <w:sz w:val="24"/>
            </w:rPr>
          </w:pPr>
          <w:r>
            <w:rPr>
              <w:rFonts w:ascii="Calibri"/>
              <w:b/>
              <w:spacing w:val="-2"/>
              <w:sz w:val="24"/>
            </w:rPr>
            <w:t>FORMATO</w:t>
          </w:r>
        </w:p>
      </w:tc>
    </w:tr>
    <w:tr w:rsidR="00E7289E" w14:paraId="6CD9622F" w14:textId="77777777" w:rsidTr="009D1C0F">
      <w:trPr>
        <w:trHeight w:val="1177"/>
      </w:trPr>
      <w:tc>
        <w:tcPr>
          <w:tcW w:w="2553" w:type="dxa"/>
          <w:vMerge/>
          <w:tcBorders>
            <w:top w:val="nil"/>
          </w:tcBorders>
        </w:tcPr>
        <w:p w14:paraId="748254BB" w14:textId="77777777" w:rsidR="00E7289E" w:rsidRDefault="00E7289E" w:rsidP="00E7289E">
          <w:pPr>
            <w:rPr>
              <w:sz w:val="2"/>
              <w:szCs w:val="2"/>
            </w:rPr>
          </w:pPr>
        </w:p>
      </w:tc>
      <w:tc>
        <w:tcPr>
          <w:tcW w:w="7657" w:type="dxa"/>
          <w:gridSpan w:val="3"/>
        </w:tcPr>
        <w:p w14:paraId="46F98112" w14:textId="77777777" w:rsidR="00E7289E" w:rsidRDefault="00E7289E" w:rsidP="00E7289E">
          <w:pPr>
            <w:pStyle w:val="TableParagraph"/>
            <w:spacing w:before="37"/>
            <w:ind w:left="174" w:right="177" w:firstLine="2"/>
            <w:jc w:val="center"/>
            <w:rPr>
              <w:sz w:val="24"/>
            </w:rPr>
          </w:pPr>
          <w:r>
            <w:rPr>
              <w:sz w:val="24"/>
            </w:rPr>
            <w:t>FORMATO 1 A - ESTUDIOS Y DOCUMENTOS PREVIOS MODALIDADES</w:t>
          </w:r>
          <w:r>
            <w:rPr>
              <w:spacing w:val="-5"/>
              <w:sz w:val="24"/>
            </w:rPr>
            <w:t xml:space="preserve"> </w:t>
          </w:r>
          <w:r>
            <w:rPr>
              <w:sz w:val="24"/>
            </w:rPr>
            <w:t>LICITACIÓN</w:t>
          </w:r>
          <w:r>
            <w:rPr>
              <w:spacing w:val="-8"/>
              <w:sz w:val="24"/>
            </w:rPr>
            <w:t xml:space="preserve"> </w:t>
          </w:r>
          <w:r>
            <w:rPr>
              <w:sz w:val="24"/>
            </w:rPr>
            <w:t>PÚBLICA,</w:t>
          </w:r>
          <w:r>
            <w:rPr>
              <w:spacing w:val="-6"/>
              <w:sz w:val="24"/>
            </w:rPr>
            <w:t xml:space="preserve"> </w:t>
          </w:r>
          <w:r>
            <w:rPr>
              <w:sz w:val="24"/>
            </w:rPr>
            <w:t>SELECCIÓN</w:t>
          </w:r>
          <w:r>
            <w:rPr>
              <w:spacing w:val="-8"/>
              <w:sz w:val="24"/>
            </w:rPr>
            <w:t xml:space="preserve"> </w:t>
          </w:r>
          <w:r>
            <w:rPr>
              <w:sz w:val="24"/>
            </w:rPr>
            <w:t>ABREVIADA, CONCURSO</w:t>
          </w:r>
          <w:r>
            <w:rPr>
              <w:spacing w:val="-6"/>
              <w:sz w:val="24"/>
            </w:rPr>
            <w:t xml:space="preserve"> </w:t>
          </w:r>
          <w:r>
            <w:rPr>
              <w:sz w:val="24"/>
            </w:rPr>
            <w:t>DE</w:t>
          </w:r>
          <w:r>
            <w:rPr>
              <w:spacing w:val="-6"/>
              <w:sz w:val="24"/>
            </w:rPr>
            <w:t xml:space="preserve"> </w:t>
          </w:r>
          <w:r>
            <w:rPr>
              <w:sz w:val="24"/>
            </w:rPr>
            <w:t>MÉRITOS,</w:t>
          </w:r>
          <w:r>
            <w:rPr>
              <w:spacing w:val="-6"/>
              <w:sz w:val="24"/>
            </w:rPr>
            <w:t xml:space="preserve"> </w:t>
          </w:r>
          <w:r>
            <w:rPr>
              <w:sz w:val="24"/>
            </w:rPr>
            <w:t>MÍNIMA</w:t>
          </w:r>
          <w:r>
            <w:rPr>
              <w:spacing w:val="-10"/>
              <w:sz w:val="24"/>
            </w:rPr>
            <w:t xml:space="preserve"> </w:t>
          </w:r>
          <w:r>
            <w:rPr>
              <w:sz w:val="24"/>
            </w:rPr>
            <w:t>CUANTÍA</w:t>
          </w:r>
          <w:r>
            <w:rPr>
              <w:spacing w:val="-6"/>
              <w:sz w:val="24"/>
            </w:rPr>
            <w:t xml:space="preserve"> </w:t>
          </w:r>
          <w:r>
            <w:rPr>
              <w:sz w:val="24"/>
            </w:rPr>
            <w:t>Y</w:t>
          </w:r>
          <w:r>
            <w:rPr>
              <w:spacing w:val="-6"/>
              <w:sz w:val="24"/>
            </w:rPr>
            <w:t xml:space="preserve"> </w:t>
          </w:r>
          <w:r>
            <w:rPr>
              <w:sz w:val="24"/>
            </w:rPr>
            <w:t xml:space="preserve">CONTRATACIÓN </w:t>
          </w:r>
          <w:r>
            <w:rPr>
              <w:spacing w:val="-2"/>
              <w:sz w:val="24"/>
            </w:rPr>
            <w:t>DIRECTA</w:t>
          </w:r>
        </w:p>
      </w:tc>
    </w:tr>
    <w:tr w:rsidR="00E7289E" w14:paraId="6D390902" w14:textId="77777777" w:rsidTr="009D1C0F">
      <w:trPr>
        <w:trHeight w:val="458"/>
      </w:trPr>
      <w:tc>
        <w:tcPr>
          <w:tcW w:w="2553" w:type="dxa"/>
          <w:vMerge/>
          <w:tcBorders>
            <w:top w:val="nil"/>
          </w:tcBorders>
        </w:tcPr>
        <w:p w14:paraId="6A988C53" w14:textId="77777777" w:rsidR="00E7289E" w:rsidRDefault="00E7289E" w:rsidP="00E7289E">
          <w:pPr>
            <w:rPr>
              <w:sz w:val="2"/>
              <w:szCs w:val="2"/>
            </w:rPr>
          </w:pPr>
        </w:p>
      </w:tc>
      <w:tc>
        <w:tcPr>
          <w:tcW w:w="2554" w:type="dxa"/>
        </w:tcPr>
        <w:p w14:paraId="794C31AD" w14:textId="77777777" w:rsidR="00E7289E" w:rsidRDefault="00E7289E" w:rsidP="00E7289E">
          <w:pPr>
            <w:pStyle w:val="TableParagraph"/>
            <w:spacing w:before="137"/>
            <w:ind w:left="370"/>
            <w:rPr>
              <w:rFonts w:ascii="Arial"/>
              <w:b/>
              <w:sz w:val="16"/>
            </w:rPr>
          </w:pPr>
          <w:r>
            <w:rPr>
              <w:rFonts w:ascii="Arial"/>
              <w:b/>
              <w:spacing w:val="-2"/>
              <w:sz w:val="16"/>
            </w:rPr>
            <w:t>Clave:</w:t>
          </w:r>
          <w:r>
            <w:rPr>
              <w:rFonts w:ascii="Arial"/>
              <w:b/>
              <w:spacing w:val="22"/>
              <w:sz w:val="16"/>
            </w:rPr>
            <w:t xml:space="preserve"> </w:t>
          </w:r>
          <w:r>
            <w:rPr>
              <w:rFonts w:ascii="Arial"/>
              <w:b/>
              <w:spacing w:val="-2"/>
              <w:sz w:val="16"/>
            </w:rPr>
            <w:t>APOY-9.0-12-</w:t>
          </w:r>
          <w:r>
            <w:rPr>
              <w:rFonts w:ascii="Arial"/>
              <w:b/>
              <w:spacing w:val="-5"/>
              <w:sz w:val="16"/>
            </w:rPr>
            <w:t>005</w:t>
          </w:r>
        </w:p>
      </w:tc>
      <w:tc>
        <w:tcPr>
          <w:tcW w:w="2553" w:type="dxa"/>
        </w:tcPr>
        <w:p w14:paraId="7B1ABEC4" w14:textId="77777777" w:rsidR="00E7289E" w:rsidRDefault="00E7289E" w:rsidP="00E7289E">
          <w:pPr>
            <w:pStyle w:val="TableParagraph"/>
            <w:spacing w:before="137"/>
            <w:jc w:val="center"/>
            <w:rPr>
              <w:rFonts w:ascii="Arial" w:hAnsi="Arial"/>
              <w:b/>
              <w:sz w:val="16"/>
            </w:rPr>
          </w:pPr>
          <w:r>
            <w:rPr>
              <w:rFonts w:ascii="Arial" w:hAnsi="Arial"/>
              <w:b/>
              <w:sz w:val="16"/>
            </w:rPr>
            <w:t>Versión:</w:t>
          </w:r>
          <w:r>
            <w:rPr>
              <w:rFonts w:ascii="Arial" w:hAnsi="Arial"/>
              <w:b/>
              <w:spacing w:val="-7"/>
              <w:sz w:val="16"/>
            </w:rPr>
            <w:t xml:space="preserve"> </w:t>
          </w:r>
          <w:r>
            <w:rPr>
              <w:rFonts w:ascii="Arial" w:hAnsi="Arial"/>
              <w:b/>
              <w:spacing w:val="-10"/>
              <w:sz w:val="16"/>
            </w:rPr>
            <w:t>4</w:t>
          </w:r>
        </w:p>
      </w:tc>
      <w:tc>
        <w:tcPr>
          <w:tcW w:w="2550" w:type="dxa"/>
        </w:tcPr>
        <w:p w14:paraId="4C156E65" w14:textId="77777777" w:rsidR="00E7289E" w:rsidRDefault="00E7289E" w:rsidP="00E7289E">
          <w:pPr>
            <w:pStyle w:val="TableParagraph"/>
            <w:spacing w:before="52" w:line="235" w:lineRule="auto"/>
            <w:ind w:left="873" w:right="444" w:hanging="428"/>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14:paraId="14E6F457" w14:textId="77777777" w:rsidR="00E7289E" w:rsidRDefault="00E728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63FBF" w14:textId="77777777" w:rsidR="00087939" w:rsidRDefault="00087939">
    <w:pPr>
      <w:pStyle w:val="Textoindependiente"/>
      <w:spacing w:line="14" w:lineRule="auto"/>
      <w:rPr>
        <w:sz w:val="20"/>
      </w:rPr>
    </w:pPr>
  </w:p>
  <w:p w14:paraId="2249670B" w14:textId="77777777" w:rsidR="00087939" w:rsidRDefault="00087939">
    <w:pPr>
      <w:pStyle w:val="Textoindependiente"/>
      <w:spacing w:line="14" w:lineRule="auto"/>
      <w:rPr>
        <w:sz w:val="20"/>
      </w:rPr>
    </w:pPr>
  </w:p>
  <w:p w14:paraId="064966DB" w14:textId="77777777" w:rsidR="00087939" w:rsidRDefault="00087939">
    <w:pPr>
      <w:pStyle w:val="Textoindependiente"/>
      <w:spacing w:line="14" w:lineRule="auto"/>
      <w:rPr>
        <w:sz w:val="20"/>
      </w:rPr>
    </w:pPr>
  </w:p>
  <w:p w14:paraId="783E7B2D" w14:textId="15425968" w:rsidR="00087939" w:rsidRDefault="00E7289E">
    <w:pPr>
      <w:pStyle w:val="Textoindependiente"/>
      <w:spacing w:line="14" w:lineRule="auto"/>
      <w:rPr>
        <w:sz w:val="20"/>
      </w:rPr>
    </w:pPr>
    <w:r>
      <w:rPr>
        <w:noProof/>
        <w:sz w:val="20"/>
        <w:lang w:val="en-US"/>
      </w:rPr>
      <mc:AlternateContent>
        <mc:Choice Requires="wps">
          <w:drawing>
            <wp:anchor distT="0" distB="0" distL="0" distR="0" simplePos="0" relativeHeight="15728640" behindDoc="0" locked="0" layoutInCell="1" allowOverlap="1" wp14:anchorId="04068B63" wp14:editId="2D2B5D54">
              <wp:simplePos x="0" y="0"/>
              <wp:positionH relativeFrom="page">
                <wp:posOffset>625133</wp:posOffset>
              </wp:positionH>
              <wp:positionV relativeFrom="page">
                <wp:posOffset>577361</wp:posOffset>
              </wp:positionV>
              <wp:extent cx="6562725" cy="131508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2725" cy="1315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3"/>
                            <w:gridCol w:w="2554"/>
                            <w:gridCol w:w="2553"/>
                            <w:gridCol w:w="2550"/>
                          </w:tblGrid>
                          <w:tr w:rsidR="0087096D" w14:paraId="10BBEB9E" w14:textId="77777777">
                            <w:trPr>
                              <w:trHeight w:val="396"/>
                            </w:trPr>
                            <w:tc>
                              <w:tcPr>
                                <w:tcW w:w="2553" w:type="dxa"/>
                                <w:vMerge w:val="restart"/>
                              </w:tcPr>
                              <w:p w14:paraId="167FB643" w14:textId="77777777" w:rsidR="0087096D" w:rsidRDefault="0087096D">
                                <w:pPr>
                                  <w:pStyle w:val="TableParagraph"/>
                                  <w:rPr>
                                    <w:rFonts w:ascii="Times New Roman"/>
                                    <w:sz w:val="20"/>
                                  </w:rPr>
                                </w:pPr>
                              </w:p>
                            </w:tc>
                            <w:tc>
                              <w:tcPr>
                                <w:tcW w:w="7657" w:type="dxa"/>
                                <w:gridSpan w:val="3"/>
                                <w:shd w:val="clear" w:color="auto" w:fill="BEBEBE"/>
                              </w:tcPr>
                              <w:p w14:paraId="3C7FDFDD" w14:textId="77777777" w:rsidR="0087096D" w:rsidRDefault="0087096D">
                                <w:pPr>
                                  <w:pStyle w:val="TableParagraph"/>
                                  <w:spacing w:before="53"/>
                                  <w:ind w:left="5"/>
                                  <w:jc w:val="center"/>
                                  <w:rPr>
                                    <w:rFonts w:ascii="Calibri"/>
                                    <w:b/>
                                    <w:sz w:val="24"/>
                                  </w:rPr>
                                </w:pPr>
                                <w:r>
                                  <w:rPr>
                                    <w:rFonts w:ascii="Calibri"/>
                                    <w:b/>
                                    <w:spacing w:val="-2"/>
                                    <w:sz w:val="24"/>
                                  </w:rPr>
                                  <w:t>FORMATO</w:t>
                                </w:r>
                              </w:p>
                            </w:tc>
                          </w:tr>
                          <w:tr w:rsidR="0087096D" w14:paraId="56B54940" w14:textId="77777777">
                            <w:trPr>
                              <w:trHeight w:val="1177"/>
                            </w:trPr>
                            <w:tc>
                              <w:tcPr>
                                <w:tcW w:w="2553" w:type="dxa"/>
                                <w:vMerge/>
                                <w:tcBorders>
                                  <w:top w:val="nil"/>
                                </w:tcBorders>
                              </w:tcPr>
                              <w:p w14:paraId="144AC712" w14:textId="77777777" w:rsidR="0087096D" w:rsidRDefault="0087096D">
                                <w:pPr>
                                  <w:rPr>
                                    <w:sz w:val="2"/>
                                    <w:szCs w:val="2"/>
                                  </w:rPr>
                                </w:pPr>
                              </w:p>
                            </w:tc>
                            <w:tc>
                              <w:tcPr>
                                <w:tcW w:w="7657" w:type="dxa"/>
                                <w:gridSpan w:val="3"/>
                              </w:tcPr>
                              <w:p w14:paraId="13C3B9A2" w14:textId="77777777" w:rsidR="0087096D" w:rsidRDefault="0087096D">
                                <w:pPr>
                                  <w:pStyle w:val="TableParagraph"/>
                                  <w:spacing w:before="37"/>
                                  <w:ind w:left="174" w:right="177" w:firstLine="2"/>
                                  <w:jc w:val="center"/>
                                  <w:rPr>
                                    <w:sz w:val="24"/>
                                  </w:rPr>
                                </w:pPr>
                                <w:r>
                                  <w:rPr>
                                    <w:sz w:val="24"/>
                                  </w:rPr>
                                  <w:t>FORMATO 1 A - ESTUDIOS Y DOCUMENTOS PREVIOS MODALIDADES</w:t>
                                </w:r>
                                <w:r>
                                  <w:rPr>
                                    <w:spacing w:val="-5"/>
                                    <w:sz w:val="24"/>
                                  </w:rPr>
                                  <w:t xml:space="preserve"> </w:t>
                                </w:r>
                                <w:r>
                                  <w:rPr>
                                    <w:sz w:val="24"/>
                                  </w:rPr>
                                  <w:t>LICITACIÓN</w:t>
                                </w:r>
                                <w:r>
                                  <w:rPr>
                                    <w:spacing w:val="-8"/>
                                    <w:sz w:val="24"/>
                                  </w:rPr>
                                  <w:t xml:space="preserve"> </w:t>
                                </w:r>
                                <w:r>
                                  <w:rPr>
                                    <w:sz w:val="24"/>
                                  </w:rPr>
                                  <w:t>PÚBLICA,</w:t>
                                </w:r>
                                <w:r>
                                  <w:rPr>
                                    <w:spacing w:val="-6"/>
                                    <w:sz w:val="24"/>
                                  </w:rPr>
                                  <w:t xml:space="preserve"> </w:t>
                                </w:r>
                                <w:r>
                                  <w:rPr>
                                    <w:sz w:val="24"/>
                                  </w:rPr>
                                  <w:t>SELECCIÓN</w:t>
                                </w:r>
                                <w:r>
                                  <w:rPr>
                                    <w:spacing w:val="-8"/>
                                    <w:sz w:val="24"/>
                                  </w:rPr>
                                  <w:t xml:space="preserve"> </w:t>
                                </w:r>
                                <w:r>
                                  <w:rPr>
                                    <w:sz w:val="24"/>
                                  </w:rPr>
                                  <w:t>ABREVIADA, CONCURSO</w:t>
                                </w:r>
                                <w:r>
                                  <w:rPr>
                                    <w:spacing w:val="-6"/>
                                    <w:sz w:val="24"/>
                                  </w:rPr>
                                  <w:t xml:space="preserve"> </w:t>
                                </w:r>
                                <w:r>
                                  <w:rPr>
                                    <w:sz w:val="24"/>
                                  </w:rPr>
                                  <w:t>DE</w:t>
                                </w:r>
                                <w:r>
                                  <w:rPr>
                                    <w:spacing w:val="-6"/>
                                    <w:sz w:val="24"/>
                                  </w:rPr>
                                  <w:t xml:space="preserve"> </w:t>
                                </w:r>
                                <w:r>
                                  <w:rPr>
                                    <w:sz w:val="24"/>
                                  </w:rPr>
                                  <w:t>MÉRITOS,</w:t>
                                </w:r>
                                <w:r>
                                  <w:rPr>
                                    <w:spacing w:val="-6"/>
                                    <w:sz w:val="24"/>
                                  </w:rPr>
                                  <w:t xml:space="preserve"> </w:t>
                                </w:r>
                                <w:r>
                                  <w:rPr>
                                    <w:sz w:val="24"/>
                                  </w:rPr>
                                  <w:t>MÍNIMA</w:t>
                                </w:r>
                                <w:r>
                                  <w:rPr>
                                    <w:spacing w:val="-10"/>
                                    <w:sz w:val="24"/>
                                  </w:rPr>
                                  <w:t xml:space="preserve"> </w:t>
                                </w:r>
                                <w:r>
                                  <w:rPr>
                                    <w:sz w:val="24"/>
                                  </w:rPr>
                                  <w:t>CUANTÍA</w:t>
                                </w:r>
                                <w:r>
                                  <w:rPr>
                                    <w:spacing w:val="-6"/>
                                    <w:sz w:val="24"/>
                                  </w:rPr>
                                  <w:t xml:space="preserve"> </w:t>
                                </w:r>
                                <w:r>
                                  <w:rPr>
                                    <w:sz w:val="24"/>
                                  </w:rPr>
                                  <w:t>Y</w:t>
                                </w:r>
                                <w:r>
                                  <w:rPr>
                                    <w:spacing w:val="-6"/>
                                    <w:sz w:val="24"/>
                                  </w:rPr>
                                  <w:t xml:space="preserve"> </w:t>
                                </w:r>
                                <w:r>
                                  <w:rPr>
                                    <w:sz w:val="24"/>
                                  </w:rPr>
                                  <w:t xml:space="preserve">CONTRATACIÓN </w:t>
                                </w:r>
                                <w:r>
                                  <w:rPr>
                                    <w:spacing w:val="-2"/>
                                    <w:sz w:val="24"/>
                                  </w:rPr>
                                  <w:t>DIRECTA</w:t>
                                </w:r>
                              </w:p>
                            </w:tc>
                          </w:tr>
                          <w:tr w:rsidR="0087096D" w14:paraId="0B28E37A" w14:textId="77777777">
                            <w:trPr>
                              <w:trHeight w:val="458"/>
                            </w:trPr>
                            <w:tc>
                              <w:tcPr>
                                <w:tcW w:w="2553" w:type="dxa"/>
                                <w:vMerge/>
                                <w:tcBorders>
                                  <w:top w:val="nil"/>
                                </w:tcBorders>
                              </w:tcPr>
                              <w:p w14:paraId="03C80E72" w14:textId="77777777" w:rsidR="0087096D" w:rsidRDefault="0087096D">
                                <w:pPr>
                                  <w:rPr>
                                    <w:sz w:val="2"/>
                                    <w:szCs w:val="2"/>
                                  </w:rPr>
                                </w:pPr>
                              </w:p>
                            </w:tc>
                            <w:tc>
                              <w:tcPr>
                                <w:tcW w:w="2554" w:type="dxa"/>
                              </w:tcPr>
                              <w:p w14:paraId="2CDED7FF" w14:textId="77777777" w:rsidR="0087096D" w:rsidRDefault="0087096D">
                                <w:pPr>
                                  <w:pStyle w:val="TableParagraph"/>
                                  <w:spacing w:before="137"/>
                                  <w:ind w:left="370"/>
                                  <w:rPr>
                                    <w:rFonts w:ascii="Arial"/>
                                    <w:b/>
                                    <w:sz w:val="16"/>
                                  </w:rPr>
                                </w:pPr>
                                <w:r>
                                  <w:rPr>
                                    <w:rFonts w:ascii="Arial"/>
                                    <w:b/>
                                    <w:spacing w:val="-2"/>
                                    <w:sz w:val="16"/>
                                  </w:rPr>
                                  <w:t>Clave:</w:t>
                                </w:r>
                                <w:r>
                                  <w:rPr>
                                    <w:rFonts w:ascii="Arial"/>
                                    <w:b/>
                                    <w:spacing w:val="22"/>
                                    <w:sz w:val="16"/>
                                  </w:rPr>
                                  <w:t xml:space="preserve"> </w:t>
                                </w:r>
                                <w:r>
                                  <w:rPr>
                                    <w:rFonts w:ascii="Arial"/>
                                    <w:b/>
                                    <w:spacing w:val="-2"/>
                                    <w:sz w:val="16"/>
                                  </w:rPr>
                                  <w:t>APOY-9.0-12-</w:t>
                                </w:r>
                                <w:r>
                                  <w:rPr>
                                    <w:rFonts w:ascii="Arial"/>
                                    <w:b/>
                                    <w:spacing w:val="-5"/>
                                    <w:sz w:val="16"/>
                                  </w:rPr>
                                  <w:t>005</w:t>
                                </w:r>
                              </w:p>
                            </w:tc>
                            <w:tc>
                              <w:tcPr>
                                <w:tcW w:w="2553" w:type="dxa"/>
                              </w:tcPr>
                              <w:p w14:paraId="7C112E65" w14:textId="77777777" w:rsidR="0087096D" w:rsidRDefault="0087096D">
                                <w:pPr>
                                  <w:pStyle w:val="TableParagraph"/>
                                  <w:spacing w:before="137"/>
                                  <w:jc w:val="center"/>
                                  <w:rPr>
                                    <w:rFonts w:ascii="Arial" w:hAnsi="Arial"/>
                                    <w:b/>
                                    <w:sz w:val="16"/>
                                  </w:rPr>
                                </w:pPr>
                                <w:r>
                                  <w:rPr>
                                    <w:rFonts w:ascii="Arial" w:hAnsi="Arial"/>
                                    <w:b/>
                                    <w:sz w:val="16"/>
                                  </w:rPr>
                                  <w:t>Versión:</w:t>
                                </w:r>
                                <w:r>
                                  <w:rPr>
                                    <w:rFonts w:ascii="Arial" w:hAnsi="Arial"/>
                                    <w:b/>
                                    <w:spacing w:val="-7"/>
                                    <w:sz w:val="16"/>
                                  </w:rPr>
                                  <w:t xml:space="preserve"> </w:t>
                                </w:r>
                                <w:r>
                                  <w:rPr>
                                    <w:rFonts w:ascii="Arial" w:hAnsi="Arial"/>
                                    <w:b/>
                                    <w:spacing w:val="-10"/>
                                    <w:sz w:val="16"/>
                                  </w:rPr>
                                  <w:t>4</w:t>
                                </w:r>
                              </w:p>
                            </w:tc>
                            <w:tc>
                              <w:tcPr>
                                <w:tcW w:w="2550" w:type="dxa"/>
                              </w:tcPr>
                              <w:p w14:paraId="3A2DD3F3" w14:textId="77777777" w:rsidR="0087096D" w:rsidRDefault="0087096D">
                                <w:pPr>
                                  <w:pStyle w:val="TableParagraph"/>
                                  <w:spacing w:before="52" w:line="235" w:lineRule="auto"/>
                                  <w:ind w:left="873" w:right="444" w:hanging="428"/>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14:paraId="3AAB7CC3" w14:textId="77777777" w:rsidR="0087096D" w:rsidRDefault="0087096D">
                          <w:pPr>
                            <w:pStyle w:val="Textoindependiente"/>
                          </w:pPr>
                        </w:p>
                      </w:txbxContent>
                    </wps:txbx>
                    <wps:bodyPr wrap="square" lIns="0" tIns="0" rIns="0" bIns="0" rtlCol="0">
                      <a:noAutofit/>
                    </wps:bodyPr>
                  </wps:wsp>
                </a:graphicData>
              </a:graphic>
            </wp:anchor>
          </w:drawing>
        </mc:Choice>
        <mc:Fallback>
          <w:pict>
            <v:shapetype w14:anchorId="04068B63" id="_x0000_t202" coordsize="21600,21600" o:spt="202" path="m,l,21600r21600,l21600,xe">
              <v:stroke joinstyle="miter"/>
              <v:path gradientshapeok="t" o:connecttype="rect"/>
            </v:shapetype>
            <v:shape id="Textbox 1" o:spid="_x0000_s1026" type="#_x0000_t202" style="position:absolute;margin-left:49.2pt;margin-top:45.45pt;width:516.75pt;height:103.5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B2PRlgEAABwDAAAOAAAAZHJzL2Uyb0RvYy54bWysUsFu2zAMvQ/oPwi6N3ZSJCuMOEXXYsOA&#13;&#10;YhvQ7QMUWYqNWaJGKrHz96MUJxm229CLRInU03uPXD+MrhcHg9SBr+V8VkphvIam87ta/vj+8fZe&#13;&#10;CorKN6oHb2p5NCQfNjfv1kOozAJa6BuDgkE8VUOoZRtjqIqCdGucohkE4zlpAZ2KfMRd0aAaGN31&#13;&#10;xaIsV8UA2AQEbYj49vmUlJuMb63R8au1ZKLoa8ncYl4xr9u0Fpu1qnaoQtvpiYb6DxZOdZ4/vUA9&#13;&#10;q6jEHrt/oFynEQhsnGlwBVjbaZM1sJp5+Zea11YFk7WwORQuNtHbweovh9fwDUUcP8DIDcwiKLyA&#13;&#10;/knsTTEEqqaa5ClVxNVJ6GjRpZ0lCH7I3h4vfpoxCs2Xq+Vq8X6xlEJzbn43X5b3y+R4cX0ekOIn&#13;&#10;A06koJbIDcsU1OGF4qn0XDKxORFIVOK4HbkkhVtojqxi4EbWkn7tFRop+s+enUpdPwd4DrbnAGP/&#13;&#10;BHk2khgPj/sItss/X3Gnn7kFmfs0LqnHf55z1XWoN78BAAD//wMAUEsDBBQABgAIAAAAIQBXbLC8&#13;&#10;4QAAAA8BAAAPAAAAZHJzL2Rvd25yZXYueG1sTE/JTsMwEL0j8Q/WIHGjdgqqkjROVbGckBBpOHB0&#13;&#10;YjexGo9D7Lbh75meymUWvZm3FJvZDexkpmA9SkgWApjB1muLnYSv+u0hBRaiQq0Gj0bCrwmwKW9v&#13;&#10;CpVrf8bKnHaxY0SCIVcS+hjHnPPQ9sapsPCjQcL2fnIq0jp1XE/qTORu4EshVtwpi6TQq9E896Y9&#13;&#10;7I5OwvYbq1f789F8VvvK1nUm8H11kPL+bn5ZU9mugUUzx+sHXDKQfyjJWOOPqAMbJGTpE11SFxmw&#13;&#10;C548JjQ1EpZZKoCXBf+fo/wDAAD//wMAUEsBAi0AFAAGAAgAAAAhALaDOJL+AAAA4QEAABMAAAAA&#13;&#10;AAAAAAAAAAAAAAAAAFtDb250ZW50X1R5cGVzXS54bWxQSwECLQAUAAYACAAAACEAOP0h/9YAAACU&#13;&#10;AQAACwAAAAAAAAAAAAAAAAAvAQAAX3JlbHMvLnJlbHNQSwECLQAUAAYACAAAACEATgdj0ZYBAAAc&#13;&#10;AwAADgAAAAAAAAAAAAAAAAAuAgAAZHJzL2Uyb0RvYy54bWxQSwECLQAUAAYACAAAACEAV2ywvOEA&#13;&#10;AAAPAQAADwAAAAAAAAAAAAAAAADwAwAAZHJzL2Rvd25yZXYueG1sUEsFBgAAAAAEAAQA8wAAAP4E&#13;&#10;A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3"/>
                      <w:gridCol w:w="2554"/>
                      <w:gridCol w:w="2553"/>
                      <w:gridCol w:w="2550"/>
                    </w:tblGrid>
                    <w:tr w:rsidR="0087096D" w14:paraId="10BBEB9E" w14:textId="77777777">
                      <w:trPr>
                        <w:trHeight w:val="396"/>
                      </w:trPr>
                      <w:tc>
                        <w:tcPr>
                          <w:tcW w:w="2553" w:type="dxa"/>
                          <w:vMerge w:val="restart"/>
                        </w:tcPr>
                        <w:p w14:paraId="167FB643" w14:textId="77777777" w:rsidR="0087096D" w:rsidRDefault="0087096D">
                          <w:pPr>
                            <w:pStyle w:val="TableParagraph"/>
                            <w:rPr>
                              <w:rFonts w:ascii="Times New Roman"/>
                              <w:sz w:val="20"/>
                            </w:rPr>
                          </w:pPr>
                        </w:p>
                      </w:tc>
                      <w:tc>
                        <w:tcPr>
                          <w:tcW w:w="7657" w:type="dxa"/>
                          <w:gridSpan w:val="3"/>
                          <w:shd w:val="clear" w:color="auto" w:fill="BEBEBE"/>
                        </w:tcPr>
                        <w:p w14:paraId="3C7FDFDD" w14:textId="77777777" w:rsidR="0087096D" w:rsidRDefault="0087096D">
                          <w:pPr>
                            <w:pStyle w:val="TableParagraph"/>
                            <w:spacing w:before="53"/>
                            <w:ind w:left="5"/>
                            <w:jc w:val="center"/>
                            <w:rPr>
                              <w:rFonts w:ascii="Calibri"/>
                              <w:b/>
                              <w:sz w:val="24"/>
                            </w:rPr>
                          </w:pPr>
                          <w:r>
                            <w:rPr>
                              <w:rFonts w:ascii="Calibri"/>
                              <w:b/>
                              <w:spacing w:val="-2"/>
                              <w:sz w:val="24"/>
                            </w:rPr>
                            <w:t>FORMATO</w:t>
                          </w:r>
                        </w:p>
                      </w:tc>
                    </w:tr>
                    <w:tr w:rsidR="0087096D" w14:paraId="56B54940" w14:textId="77777777">
                      <w:trPr>
                        <w:trHeight w:val="1177"/>
                      </w:trPr>
                      <w:tc>
                        <w:tcPr>
                          <w:tcW w:w="2553" w:type="dxa"/>
                          <w:vMerge/>
                          <w:tcBorders>
                            <w:top w:val="nil"/>
                          </w:tcBorders>
                        </w:tcPr>
                        <w:p w14:paraId="144AC712" w14:textId="77777777" w:rsidR="0087096D" w:rsidRDefault="0087096D">
                          <w:pPr>
                            <w:rPr>
                              <w:sz w:val="2"/>
                              <w:szCs w:val="2"/>
                            </w:rPr>
                          </w:pPr>
                        </w:p>
                      </w:tc>
                      <w:tc>
                        <w:tcPr>
                          <w:tcW w:w="7657" w:type="dxa"/>
                          <w:gridSpan w:val="3"/>
                        </w:tcPr>
                        <w:p w14:paraId="13C3B9A2" w14:textId="77777777" w:rsidR="0087096D" w:rsidRDefault="0087096D">
                          <w:pPr>
                            <w:pStyle w:val="TableParagraph"/>
                            <w:spacing w:before="37"/>
                            <w:ind w:left="174" w:right="177" w:firstLine="2"/>
                            <w:jc w:val="center"/>
                            <w:rPr>
                              <w:sz w:val="24"/>
                            </w:rPr>
                          </w:pPr>
                          <w:r>
                            <w:rPr>
                              <w:sz w:val="24"/>
                            </w:rPr>
                            <w:t>FORMATO 1 A - ESTUDIOS Y DOCUMENTOS PREVIOS MODALIDADES</w:t>
                          </w:r>
                          <w:r>
                            <w:rPr>
                              <w:spacing w:val="-5"/>
                              <w:sz w:val="24"/>
                            </w:rPr>
                            <w:t xml:space="preserve"> </w:t>
                          </w:r>
                          <w:r>
                            <w:rPr>
                              <w:sz w:val="24"/>
                            </w:rPr>
                            <w:t>LICITACIÓN</w:t>
                          </w:r>
                          <w:r>
                            <w:rPr>
                              <w:spacing w:val="-8"/>
                              <w:sz w:val="24"/>
                            </w:rPr>
                            <w:t xml:space="preserve"> </w:t>
                          </w:r>
                          <w:r>
                            <w:rPr>
                              <w:sz w:val="24"/>
                            </w:rPr>
                            <w:t>PÚBLICA,</w:t>
                          </w:r>
                          <w:r>
                            <w:rPr>
                              <w:spacing w:val="-6"/>
                              <w:sz w:val="24"/>
                            </w:rPr>
                            <w:t xml:space="preserve"> </w:t>
                          </w:r>
                          <w:r>
                            <w:rPr>
                              <w:sz w:val="24"/>
                            </w:rPr>
                            <w:t>SELECCIÓN</w:t>
                          </w:r>
                          <w:r>
                            <w:rPr>
                              <w:spacing w:val="-8"/>
                              <w:sz w:val="24"/>
                            </w:rPr>
                            <w:t xml:space="preserve"> </w:t>
                          </w:r>
                          <w:r>
                            <w:rPr>
                              <w:sz w:val="24"/>
                            </w:rPr>
                            <w:t>ABREVIADA, CONCURSO</w:t>
                          </w:r>
                          <w:r>
                            <w:rPr>
                              <w:spacing w:val="-6"/>
                              <w:sz w:val="24"/>
                            </w:rPr>
                            <w:t xml:space="preserve"> </w:t>
                          </w:r>
                          <w:r>
                            <w:rPr>
                              <w:sz w:val="24"/>
                            </w:rPr>
                            <w:t>DE</w:t>
                          </w:r>
                          <w:r>
                            <w:rPr>
                              <w:spacing w:val="-6"/>
                              <w:sz w:val="24"/>
                            </w:rPr>
                            <w:t xml:space="preserve"> </w:t>
                          </w:r>
                          <w:r>
                            <w:rPr>
                              <w:sz w:val="24"/>
                            </w:rPr>
                            <w:t>MÉRITOS,</w:t>
                          </w:r>
                          <w:r>
                            <w:rPr>
                              <w:spacing w:val="-6"/>
                              <w:sz w:val="24"/>
                            </w:rPr>
                            <w:t xml:space="preserve"> </w:t>
                          </w:r>
                          <w:r>
                            <w:rPr>
                              <w:sz w:val="24"/>
                            </w:rPr>
                            <w:t>MÍNIMA</w:t>
                          </w:r>
                          <w:r>
                            <w:rPr>
                              <w:spacing w:val="-10"/>
                              <w:sz w:val="24"/>
                            </w:rPr>
                            <w:t xml:space="preserve"> </w:t>
                          </w:r>
                          <w:r>
                            <w:rPr>
                              <w:sz w:val="24"/>
                            </w:rPr>
                            <w:t>CUANTÍA</w:t>
                          </w:r>
                          <w:r>
                            <w:rPr>
                              <w:spacing w:val="-6"/>
                              <w:sz w:val="24"/>
                            </w:rPr>
                            <w:t xml:space="preserve"> </w:t>
                          </w:r>
                          <w:r>
                            <w:rPr>
                              <w:sz w:val="24"/>
                            </w:rPr>
                            <w:t>Y</w:t>
                          </w:r>
                          <w:r>
                            <w:rPr>
                              <w:spacing w:val="-6"/>
                              <w:sz w:val="24"/>
                            </w:rPr>
                            <w:t xml:space="preserve"> </w:t>
                          </w:r>
                          <w:r>
                            <w:rPr>
                              <w:sz w:val="24"/>
                            </w:rPr>
                            <w:t xml:space="preserve">CONTRATACIÓN </w:t>
                          </w:r>
                          <w:r>
                            <w:rPr>
                              <w:spacing w:val="-2"/>
                              <w:sz w:val="24"/>
                            </w:rPr>
                            <w:t>DIRECTA</w:t>
                          </w:r>
                        </w:p>
                      </w:tc>
                    </w:tr>
                    <w:tr w:rsidR="0087096D" w14:paraId="0B28E37A" w14:textId="77777777">
                      <w:trPr>
                        <w:trHeight w:val="458"/>
                      </w:trPr>
                      <w:tc>
                        <w:tcPr>
                          <w:tcW w:w="2553" w:type="dxa"/>
                          <w:vMerge/>
                          <w:tcBorders>
                            <w:top w:val="nil"/>
                          </w:tcBorders>
                        </w:tcPr>
                        <w:p w14:paraId="03C80E72" w14:textId="77777777" w:rsidR="0087096D" w:rsidRDefault="0087096D">
                          <w:pPr>
                            <w:rPr>
                              <w:sz w:val="2"/>
                              <w:szCs w:val="2"/>
                            </w:rPr>
                          </w:pPr>
                        </w:p>
                      </w:tc>
                      <w:tc>
                        <w:tcPr>
                          <w:tcW w:w="2554" w:type="dxa"/>
                        </w:tcPr>
                        <w:p w14:paraId="2CDED7FF" w14:textId="77777777" w:rsidR="0087096D" w:rsidRDefault="0087096D">
                          <w:pPr>
                            <w:pStyle w:val="TableParagraph"/>
                            <w:spacing w:before="137"/>
                            <w:ind w:left="370"/>
                            <w:rPr>
                              <w:rFonts w:ascii="Arial"/>
                              <w:b/>
                              <w:sz w:val="16"/>
                            </w:rPr>
                          </w:pPr>
                          <w:r>
                            <w:rPr>
                              <w:rFonts w:ascii="Arial"/>
                              <w:b/>
                              <w:spacing w:val="-2"/>
                              <w:sz w:val="16"/>
                            </w:rPr>
                            <w:t>Clave:</w:t>
                          </w:r>
                          <w:r>
                            <w:rPr>
                              <w:rFonts w:ascii="Arial"/>
                              <w:b/>
                              <w:spacing w:val="22"/>
                              <w:sz w:val="16"/>
                            </w:rPr>
                            <w:t xml:space="preserve"> </w:t>
                          </w:r>
                          <w:r>
                            <w:rPr>
                              <w:rFonts w:ascii="Arial"/>
                              <w:b/>
                              <w:spacing w:val="-2"/>
                              <w:sz w:val="16"/>
                            </w:rPr>
                            <w:t>APOY-9.0-12-</w:t>
                          </w:r>
                          <w:r>
                            <w:rPr>
                              <w:rFonts w:ascii="Arial"/>
                              <w:b/>
                              <w:spacing w:val="-5"/>
                              <w:sz w:val="16"/>
                            </w:rPr>
                            <w:t>005</w:t>
                          </w:r>
                        </w:p>
                      </w:tc>
                      <w:tc>
                        <w:tcPr>
                          <w:tcW w:w="2553" w:type="dxa"/>
                        </w:tcPr>
                        <w:p w14:paraId="7C112E65" w14:textId="77777777" w:rsidR="0087096D" w:rsidRDefault="0087096D">
                          <w:pPr>
                            <w:pStyle w:val="TableParagraph"/>
                            <w:spacing w:before="137"/>
                            <w:jc w:val="center"/>
                            <w:rPr>
                              <w:rFonts w:ascii="Arial" w:hAnsi="Arial"/>
                              <w:b/>
                              <w:sz w:val="16"/>
                            </w:rPr>
                          </w:pPr>
                          <w:r>
                            <w:rPr>
                              <w:rFonts w:ascii="Arial" w:hAnsi="Arial"/>
                              <w:b/>
                              <w:sz w:val="16"/>
                            </w:rPr>
                            <w:t>Versión:</w:t>
                          </w:r>
                          <w:r>
                            <w:rPr>
                              <w:rFonts w:ascii="Arial" w:hAnsi="Arial"/>
                              <w:b/>
                              <w:spacing w:val="-7"/>
                              <w:sz w:val="16"/>
                            </w:rPr>
                            <w:t xml:space="preserve"> </w:t>
                          </w:r>
                          <w:r>
                            <w:rPr>
                              <w:rFonts w:ascii="Arial" w:hAnsi="Arial"/>
                              <w:b/>
                              <w:spacing w:val="-10"/>
                              <w:sz w:val="16"/>
                            </w:rPr>
                            <w:t>4</w:t>
                          </w:r>
                        </w:p>
                      </w:tc>
                      <w:tc>
                        <w:tcPr>
                          <w:tcW w:w="2550" w:type="dxa"/>
                        </w:tcPr>
                        <w:p w14:paraId="3A2DD3F3" w14:textId="77777777" w:rsidR="0087096D" w:rsidRDefault="0087096D">
                          <w:pPr>
                            <w:pStyle w:val="TableParagraph"/>
                            <w:spacing w:before="52" w:line="235" w:lineRule="auto"/>
                            <w:ind w:left="873" w:right="444" w:hanging="428"/>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14:paraId="3AAB7CC3" w14:textId="77777777" w:rsidR="0087096D" w:rsidRDefault="0087096D">
                    <w:pPr>
                      <w:pStyle w:val="Textoindependiente"/>
                    </w:pPr>
                  </w:p>
                </w:txbxContent>
              </v:textbox>
              <w10:wrap anchorx="page" anchory="page"/>
            </v:shape>
          </w:pict>
        </mc:Fallback>
      </mc:AlternateContent>
    </w:r>
  </w:p>
  <w:p w14:paraId="2ED8468A" w14:textId="77777777" w:rsidR="00087939" w:rsidRDefault="00087939">
    <w:pPr>
      <w:pStyle w:val="Textoindependiente"/>
      <w:spacing w:line="14" w:lineRule="auto"/>
      <w:rPr>
        <w:sz w:val="20"/>
      </w:rPr>
    </w:pPr>
  </w:p>
  <w:p w14:paraId="1BF019C3" w14:textId="77777777" w:rsidR="00087939" w:rsidRDefault="00087939">
    <w:pPr>
      <w:pStyle w:val="Textoindependiente"/>
      <w:spacing w:line="14" w:lineRule="auto"/>
      <w:rPr>
        <w:sz w:val="20"/>
      </w:rPr>
    </w:pPr>
  </w:p>
  <w:p w14:paraId="0FDABDFC" w14:textId="77777777" w:rsidR="00087939" w:rsidRDefault="00087939">
    <w:pPr>
      <w:pStyle w:val="Textoindependiente"/>
      <w:spacing w:line="14" w:lineRule="auto"/>
      <w:rPr>
        <w:sz w:val="20"/>
      </w:rPr>
    </w:pPr>
  </w:p>
  <w:p w14:paraId="6B96CBE5" w14:textId="77777777" w:rsidR="00087939" w:rsidRDefault="00087939">
    <w:pPr>
      <w:pStyle w:val="Textoindependiente"/>
      <w:spacing w:line="14" w:lineRule="auto"/>
      <w:rPr>
        <w:sz w:val="20"/>
      </w:rPr>
    </w:pPr>
  </w:p>
  <w:p w14:paraId="4182FC70" w14:textId="77777777" w:rsidR="00087939" w:rsidRDefault="00087939">
    <w:pPr>
      <w:pStyle w:val="Textoindependiente"/>
      <w:spacing w:line="14" w:lineRule="auto"/>
      <w:rPr>
        <w:sz w:val="20"/>
      </w:rPr>
    </w:pPr>
  </w:p>
  <w:p w14:paraId="041F53D9" w14:textId="77777777" w:rsidR="00087939" w:rsidRDefault="00087939">
    <w:pPr>
      <w:pStyle w:val="Textoindependiente"/>
      <w:spacing w:line="14" w:lineRule="auto"/>
      <w:rPr>
        <w:sz w:val="20"/>
      </w:rPr>
    </w:pPr>
  </w:p>
  <w:p w14:paraId="789BA38D" w14:textId="77777777" w:rsidR="00087939" w:rsidRDefault="00087939">
    <w:pPr>
      <w:pStyle w:val="Textoindependiente"/>
      <w:spacing w:line="14" w:lineRule="auto"/>
      <w:rPr>
        <w:sz w:val="20"/>
      </w:rPr>
    </w:pPr>
  </w:p>
  <w:p w14:paraId="3E633A60" w14:textId="77777777" w:rsidR="00087939" w:rsidRDefault="00087939">
    <w:pPr>
      <w:pStyle w:val="Textoindependiente"/>
      <w:spacing w:line="14" w:lineRule="auto"/>
      <w:rPr>
        <w:sz w:val="20"/>
      </w:rPr>
    </w:pPr>
  </w:p>
  <w:p w14:paraId="039E296C" w14:textId="77777777" w:rsidR="00087939" w:rsidRDefault="00087939">
    <w:pPr>
      <w:pStyle w:val="Textoindependiente"/>
      <w:spacing w:line="14" w:lineRule="auto"/>
      <w:rPr>
        <w:sz w:val="20"/>
      </w:rPr>
    </w:pPr>
  </w:p>
  <w:p w14:paraId="71129DDF" w14:textId="77777777" w:rsidR="00087939" w:rsidRDefault="00087939">
    <w:pPr>
      <w:pStyle w:val="Textoindependiente"/>
      <w:spacing w:line="14" w:lineRule="auto"/>
      <w:rPr>
        <w:sz w:val="20"/>
      </w:rPr>
    </w:pPr>
  </w:p>
  <w:p w14:paraId="06D039F0" w14:textId="1489FE34" w:rsidR="00087939" w:rsidRDefault="00087939">
    <w:pPr>
      <w:pStyle w:val="Textoindependiente"/>
      <w:spacing w:line="14" w:lineRule="auto"/>
      <w:rPr>
        <w:sz w:val="20"/>
      </w:rPr>
    </w:pPr>
  </w:p>
  <w:p w14:paraId="5184B8B4" w14:textId="77777777" w:rsidR="00087939" w:rsidRDefault="00087939">
    <w:pPr>
      <w:pStyle w:val="Textoindependiente"/>
      <w:spacing w:line="14" w:lineRule="auto"/>
      <w:rPr>
        <w:sz w:val="20"/>
      </w:rPr>
    </w:pPr>
  </w:p>
  <w:p w14:paraId="269B4BBA" w14:textId="3E729C66" w:rsidR="00087939" w:rsidRDefault="00087939">
    <w:pPr>
      <w:pStyle w:val="Textoindependiente"/>
      <w:spacing w:line="14" w:lineRule="auto"/>
      <w:rPr>
        <w:sz w:val="20"/>
      </w:rPr>
    </w:pPr>
  </w:p>
  <w:p w14:paraId="6FAAA5D0" w14:textId="06FC6C49" w:rsidR="00087939" w:rsidRDefault="00087939">
    <w:pPr>
      <w:pStyle w:val="Textoindependiente"/>
      <w:spacing w:line="14" w:lineRule="auto"/>
      <w:rPr>
        <w:sz w:val="20"/>
      </w:rPr>
    </w:pPr>
  </w:p>
  <w:p w14:paraId="4C531DBA" w14:textId="77777777" w:rsidR="00087939" w:rsidRDefault="00087939">
    <w:pPr>
      <w:pStyle w:val="Textoindependiente"/>
      <w:spacing w:line="14" w:lineRule="auto"/>
      <w:rPr>
        <w:sz w:val="20"/>
      </w:rPr>
    </w:pPr>
  </w:p>
  <w:p w14:paraId="6FF77F90" w14:textId="77777777" w:rsidR="00087939" w:rsidRDefault="00087939">
    <w:pPr>
      <w:pStyle w:val="Textoindependiente"/>
      <w:spacing w:line="14" w:lineRule="auto"/>
      <w:rPr>
        <w:sz w:val="20"/>
      </w:rPr>
    </w:pPr>
  </w:p>
  <w:p w14:paraId="7BA715BB" w14:textId="77777777" w:rsidR="00087939" w:rsidRDefault="00087939">
    <w:pPr>
      <w:pStyle w:val="Textoindependiente"/>
      <w:spacing w:line="14" w:lineRule="auto"/>
      <w:rPr>
        <w:sz w:val="20"/>
      </w:rPr>
    </w:pPr>
  </w:p>
  <w:p w14:paraId="2BB8D999" w14:textId="77777777" w:rsidR="00087939" w:rsidRDefault="00087939">
    <w:pPr>
      <w:pStyle w:val="Textoindependiente"/>
      <w:spacing w:line="14" w:lineRule="auto"/>
      <w:rPr>
        <w:sz w:val="20"/>
      </w:rPr>
    </w:pPr>
  </w:p>
  <w:p w14:paraId="787F5E1A" w14:textId="77777777" w:rsidR="00087939" w:rsidRDefault="00087939">
    <w:pPr>
      <w:pStyle w:val="Textoindependiente"/>
      <w:spacing w:line="14" w:lineRule="auto"/>
      <w:rPr>
        <w:sz w:val="20"/>
      </w:rPr>
    </w:pPr>
  </w:p>
  <w:p w14:paraId="3A45DEB0" w14:textId="77777777" w:rsidR="00087939" w:rsidRDefault="00087939">
    <w:pPr>
      <w:pStyle w:val="Textoindependiente"/>
      <w:spacing w:line="14" w:lineRule="auto"/>
      <w:rPr>
        <w:sz w:val="20"/>
      </w:rPr>
    </w:pPr>
  </w:p>
  <w:p w14:paraId="42260C87" w14:textId="77777777" w:rsidR="00087939" w:rsidRDefault="00087939">
    <w:pPr>
      <w:pStyle w:val="Textoindependiente"/>
      <w:spacing w:line="14" w:lineRule="auto"/>
      <w:rPr>
        <w:sz w:val="20"/>
      </w:rPr>
    </w:pPr>
  </w:p>
  <w:p w14:paraId="57A499C4" w14:textId="77777777" w:rsidR="00087939" w:rsidRDefault="00087939">
    <w:pPr>
      <w:pStyle w:val="Textoindependiente"/>
      <w:spacing w:line="14" w:lineRule="auto"/>
      <w:rPr>
        <w:sz w:val="20"/>
      </w:rPr>
    </w:pPr>
  </w:p>
  <w:p w14:paraId="3D620742" w14:textId="77777777" w:rsidR="00087939" w:rsidRDefault="00087939">
    <w:pPr>
      <w:pStyle w:val="Textoindependiente"/>
      <w:spacing w:line="14" w:lineRule="auto"/>
      <w:rPr>
        <w:sz w:val="20"/>
      </w:rPr>
    </w:pPr>
  </w:p>
  <w:p w14:paraId="1D1AE60A" w14:textId="77777777" w:rsidR="00087939" w:rsidRDefault="00087939">
    <w:pPr>
      <w:pStyle w:val="Textoindependiente"/>
      <w:spacing w:line="14" w:lineRule="auto"/>
      <w:rPr>
        <w:sz w:val="20"/>
      </w:rPr>
    </w:pPr>
  </w:p>
  <w:p w14:paraId="5CDA4845" w14:textId="77777777" w:rsidR="00087939" w:rsidRDefault="00087939">
    <w:pPr>
      <w:pStyle w:val="Textoindependiente"/>
      <w:spacing w:line="14" w:lineRule="auto"/>
      <w:rPr>
        <w:sz w:val="20"/>
      </w:rPr>
    </w:pPr>
  </w:p>
  <w:p w14:paraId="2D9967AD" w14:textId="157FB5CD" w:rsidR="00087939" w:rsidRDefault="00087939">
    <w:pPr>
      <w:pStyle w:val="Textoindependiente"/>
      <w:spacing w:line="14" w:lineRule="auto"/>
      <w:rPr>
        <w:sz w:val="20"/>
      </w:rPr>
    </w:pPr>
  </w:p>
  <w:p w14:paraId="1C77F427" w14:textId="77777777" w:rsidR="00087939" w:rsidRDefault="00087939">
    <w:pPr>
      <w:pStyle w:val="Textoindependiente"/>
      <w:spacing w:line="14" w:lineRule="auto"/>
      <w:rPr>
        <w:sz w:val="20"/>
      </w:rPr>
    </w:pPr>
  </w:p>
  <w:p w14:paraId="297D0018" w14:textId="77777777" w:rsidR="00087939" w:rsidRDefault="00087939">
    <w:pPr>
      <w:pStyle w:val="Textoindependiente"/>
      <w:spacing w:line="14" w:lineRule="auto"/>
      <w:rPr>
        <w:sz w:val="20"/>
      </w:rPr>
    </w:pPr>
  </w:p>
  <w:p w14:paraId="3B1601AD" w14:textId="77777777" w:rsidR="00087939" w:rsidRDefault="00087939">
    <w:pPr>
      <w:pStyle w:val="Textoindependiente"/>
      <w:spacing w:line="14" w:lineRule="auto"/>
      <w:rPr>
        <w:sz w:val="20"/>
      </w:rPr>
    </w:pPr>
  </w:p>
  <w:p w14:paraId="1B76EAAE" w14:textId="77777777" w:rsidR="00087939" w:rsidRDefault="00087939">
    <w:pPr>
      <w:pStyle w:val="Textoindependiente"/>
      <w:spacing w:line="14" w:lineRule="auto"/>
      <w:rPr>
        <w:sz w:val="20"/>
      </w:rPr>
    </w:pPr>
  </w:p>
  <w:p w14:paraId="2ED16ACB" w14:textId="77777777" w:rsidR="00087939" w:rsidRDefault="00087939">
    <w:pPr>
      <w:pStyle w:val="Textoindependiente"/>
      <w:spacing w:line="14" w:lineRule="auto"/>
      <w:rPr>
        <w:sz w:val="20"/>
      </w:rPr>
    </w:pPr>
  </w:p>
  <w:p w14:paraId="5A5D1070" w14:textId="77777777" w:rsidR="00087939" w:rsidRDefault="00087939">
    <w:pPr>
      <w:pStyle w:val="Textoindependiente"/>
      <w:spacing w:line="14" w:lineRule="auto"/>
      <w:rPr>
        <w:sz w:val="20"/>
      </w:rPr>
    </w:pPr>
  </w:p>
  <w:p w14:paraId="75229C12" w14:textId="77777777" w:rsidR="00087939" w:rsidRDefault="00087939">
    <w:pPr>
      <w:pStyle w:val="Textoindependiente"/>
      <w:spacing w:line="14" w:lineRule="auto"/>
      <w:rPr>
        <w:sz w:val="20"/>
      </w:rPr>
    </w:pPr>
  </w:p>
  <w:p w14:paraId="2CD27A15" w14:textId="77777777" w:rsidR="00087939" w:rsidRDefault="00087939">
    <w:pPr>
      <w:pStyle w:val="Textoindependiente"/>
      <w:spacing w:line="14" w:lineRule="auto"/>
      <w:rPr>
        <w:sz w:val="20"/>
      </w:rPr>
    </w:pPr>
  </w:p>
  <w:p w14:paraId="6A8F609A" w14:textId="77777777" w:rsidR="00087939" w:rsidRDefault="00087939">
    <w:pPr>
      <w:pStyle w:val="Textoindependiente"/>
      <w:spacing w:line="14" w:lineRule="auto"/>
      <w:rPr>
        <w:sz w:val="20"/>
      </w:rPr>
    </w:pPr>
  </w:p>
  <w:p w14:paraId="724B3901" w14:textId="77777777" w:rsidR="00087939" w:rsidRDefault="00087939">
    <w:pPr>
      <w:pStyle w:val="Textoindependiente"/>
      <w:spacing w:line="14" w:lineRule="auto"/>
      <w:rPr>
        <w:sz w:val="20"/>
      </w:rPr>
    </w:pPr>
  </w:p>
  <w:p w14:paraId="3072B2D5" w14:textId="77777777" w:rsidR="00087939" w:rsidRDefault="00087939">
    <w:pPr>
      <w:pStyle w:val="Textoindependiente"/>
      <w:spacing w:line="14" w:lineRule="auto"/>
      <w:rPr>
        <w:sz w:val="20"/>
      </w:rPr>
    </w:pPr>
  </w:p>
  <w:p w14:paraId="25F19ECD" w14:textId="77777777" w:rsidR="00087939" w:rsidRDefault="00087939">
    <w:pPr>
      <w:pStyle w:val="Textoindependiente"/>
      <w:spacing w:line="14" w:lineRule="auto"/>
      <w:rPr>
        <w:sz w:val="20"/>
      </w:rPr>
    </w:pPr>
  </w:p>
  <w:p w14:paraId="7D16E7B6" w14:textId="77777777" w:rsidR="00087939" w:rsidRDefault="00087939">
    <w:pPr>
      <w:pStyle w:val="Textoindependiente"/>
      <w:spacing w:line="14" w:lineRule="auto"/>
      <w:rPr>
        <w:sz w:val="20"/>
      </w:rPr>
    </w:pPr>
  </w:p>
  <w:p w14:paraId="6815B19B" w14:textId="6A9AC9B3" w:rsidR="00087939" w:rsidRDefault="00087939">
    <w:pPr>
      <w:pStyle w:val="Textoindependiente"/>
      <w:spacing w:line="14" w:lineRule="auto"/>
      <w:rPr>
        <w:sz w:val="20"/>
      </w:rPr>
    </w:pPr>
  </w:p>
  <w:p w14:paraId="2030A594" w14:textId="77777777" w:rsidR="00087939" w:rsidRDefault="00087939">
    <w:pPr>
      <w:pStyle w:val="Textoindependiente"/>
      <w:spacing w:line="14" w:lineRule="auto"/>
      <w:rPr>
        <w:sz w:val="20"/>
      </w:rPr>
    </w:pPr>
  </w:p>
  <w:p w14:paraId="72DEFB84" w14:textId="77777777" w:rsidR="00087939" w:rsidRDefault="00087939">
    <w:pPr>
      <w:pStyle w:val="Textoindependiente"/>
      <w:spacing w:line="14" w:lineRule="auto"/>
      <w:rPr>
        <w:sz w:val="20"/>
      </w:rPr>
    </w:pPr>
  </w:p>
  <w:p w14:paraId="666729CC" w14:textId="77777777" w:rsidR="00087939" w:rsidRDefault="00087939">
    <w:pPr>
      <w:pStyle w:val="Textoindependiente"/>
      <w:spacing w:line="14" w:lineRule="auto"/>
      <w:rPr>
        <w:sz w:val="20"/>
      </w:rPr>
    </w:pPr>
  </w:p>
  <w:p w14:paraId="161FA94B" w14:textId="77777777" w:rsidR="00087939" w:rsidRDefault="00087939">
    <w:pPr>
      <w:pStyle w:val="Textoindependiente"/>
      <w:spacing w:line="14" w:lineRule="auto"/>
      <w:rPr>
        <w:sz w:val="20"/>
      </w:rPr>
    </w:pPr>
  </w:p>
  <w:p w14:paraId="57409EB0" w14:textId="77777777" w:rsidR="00087939" w:rsidRDefault="00087939">
    <w:pPr>
      <w:pStyle w:val="Textoindependiente"/>
      <w:spacing w:line="14" w:lineRule="auto"/>
      <w:rPr>
        <w:sz w:val="20"/>
      </w:rPr>
    </w:pPr>
  </w:p>
  <w:p w14:paraId="637064E5" w14:textId="77777777" w:rsidR="00087939" w:rsidRDefault="00087939">
    <w:pPr>
      <w:pStyle w:val="Textoindependiente"/>
      <w:spacing w:line="14" w:lineRule="auto"/>
      <w:rPr>
        <w:sz w:val="20"/>
      </w:rPr>
    </w:pPr>
  </w:p>
  <w:p w14:paraId="2631D5BC" w14:textId="77777777" w:rsidR="00087939" w:rsidRDefault="00087939">
    <w:pPr>
      <w:pStyle w:val="Textoindependiente"/>
      <w:spacing w:line="14" w:lineRule="auto"/>
      <w:rPr>
        <w:sz w:val="20"/>
      </w:rPr>
    </w:pPr>
  </w:p>
  <w:p w14:paraId="3D7032BD" w14:textId="77777777" w:rsidR="00087939" w:rsidRDefault="00087939">
    <w:pPr>
      <w:pStyle w:val="Textoindependiente"/>
      <w:spacing w:line="14" w:lineRule="auto"/>
      <w:rPr>
        <w:sz w:val="20"/>
      </w:rPr>
    </w:pPr>
  </w:p>
  <w:p w14:paraId="756A807F" w14:textId="77777777" w:rsidR="00087939" w:rsidRDefault="00087939">
    <w:pPr>
      <w:pStyle w:val="Textoindependiente"/>
      <w:spacing w:line="14" w:lineRule="auto"/>
      <w:rPr>
        <w:sz w:val="20"/>
      </w:rPr>
    </w:pPr>
  </w:p>
  <w:p w14:paraId="07984887" w14:textId="77777777" w:rsidR="00087939" w:rsidRDefault="00087939">
    <w:pPr>
      <w:pStyle w:val="Textoindependiente"/>
      <w:spacing w:line="14" w:lineRule="auto"/>
      <w:rPr>
        <w:sz w:val="20"/>
      </w:rPr>
    </w:pPr>
  </w:p>
  <w:p w14:paraId="77D2BF14" w14:textId="77777777" w:rsidR="00087939" w:rsidRDefault="00087939">
    <w:pPr>
      <w:pStyle w:val="Textoindependiente"/>
      <w:spacing w:line="14" w:lineRule="auto"/>
      <w:rPr>
        <w:sz w:val="20"/>
      </w:rPr>
    </w:pPr>
  </w:p>
  <w:p w14:paraId="7855549A" w14:textId="77777777" w:rsidR="00087939" w:rsidRDefault="00087939">
    <w:pPr>
      <w:pStyle w:val="Textoindependiente"/>
      <w:spacing w:line="14" w:lineRule="auto"/>
      <w:rPr>
        <w:sz w:val="20"/>
      </w:rPr>
    </w:pPr>
  </w:p>
  <w:p w14:paraId="76D58ACF" w14:textId="77777777" w:rsidR="00087939" w:rsidRDefault="00087939">
    <w:pPr>
      <w:pStyle w:val="Textoindependiente"/>
      <w:spacing w:line="14" w:lineRule="auto"/>
      <w:rPr>
        <w:sz w:val="20"/>
      </w:rPr>
    </w:pPr>
  </w:p>
  <w:p w14:paraId="6C833640" w14:textId="77777777" w:rsidR="00087939" w:rsidRDefault="00087939">
    <w:pPr>
      <w:pStyle w:val="Textoindependiente"/>
      <w:spacing w:line="14" w:lineRule="auto"/>
      <w:rPr>
        <w:sz w:val="20"/>
      </w:rPr>
    </w:pPr>
  </w:p>
  <w:p w14:paraId="260B52A2" w14:textId="76EB9FFB" w:rsidR="00087939" w:rsidRDefault="00087939">
    <w:pPr>
      <w:pStyle w:val="Textoindependiente"/>
      <w:spacing w:line="14" w:lineRule="auto"/>
      <w:rPr>
        <w:sz w:val="20"/>
      </w:rPr>
    </w:pPr>
  </w:p>
  <w:p w14:paraId="621C4D9F" w14:textId="77777777" w:rsidR="00087939" w:rsidRDefault="00087939">
    <w:pPr>
      <w:pStyle w:val="Textoindependiente"/>
      <w:spacing w:line="14" w:lineRule="auto"/>
      <w:rPr>
        <w:sz w:val="20"/>
      </w:rPr>
    </w:pPr>
  </w:p>
  <w:p w14:paraId="4A00DA76" w14:textId="77777777" w:rsidR="00087939" w:rsidRDefault="00087939">
    <w:pPr>
      <w:pStyle w:val="Textoindependiente"/>
      <w:spacing w:line="14" w:lineRule="auto"/>
      <w:rPr>
        <w:sz w:val="20"/>
      </w:rPr>
    </w:pPr>
  </w:p>
  <w:p w14:paraId="60EF6DB3" w14:textId="77777777" w:rsidR="00087939" w:rsidRDefault="00087939">
    <w:pPr>
      <w:pStyle w:val="Textoindependiente"/>
      <w:spacing w:line="14" w:lineRule="auto"/>
      <w:rPr>
        <w:sz w:val="20"/>
      </w:rPr>
    </w:pPr>
  </w:p>
  <w:p w14:paraId="0E3EEB34" w14:textId="77777777" w:rsidR="00087939" w:rsidRDefault="00087939">
    <w:pPr>
      <w:pStyle w:val="Textoindependiente"/>
      <w:spacing w:line="14" w:lineRule="auto"/>
      <w:rPr>
        <w:sz w:val="20"/>
      </w:rPr>
    </w:pPr>
  </w:p>
  <w:p w14:paraId="755CA2DA" w14:textId="47BD895B" w:rsidR="00087939" w:rsidRDefault="00087939">
    <w:pPr>
      <w:pStyle w:val="Textoindependiente"/>
      <w:spacing w:line="14" w:lineRule="auto"/>
      <w:rPr>
        <w:sz w:val="20"/>
      </w:rPr>
    </w:pPr>
  </w:p>
  <w:p w14:paraId="25E3D469" w14:textId="77777777" w:rsidR="00087939" w:rsidRDefault="00087939">
    <w:pPr>
      <w:pStyle w:val="Textoindependiente"/>
      <w:spacing w:line="14" w:lineRule="auto"/>
      <w:rPr>
        <w:sz w:val="20"/>
      </w:rPr>
    </w:pPr>
  </w:p>
  <w:p w14:paraId="518870AF" w14:textId="77777777" w:rsidR="00087939" w:rsidRDefault="00087939">
    <w:pPr>
      <w:pStyle w:val="Textoindependiente"/>
      <w:spacing w:line="14" w:lineRule="auto"/>
      <w:rPr>
        <w:sz w:val="20"/>
      </w:rPr>
    </w:pPr>
  </w:p>
  <w:p w14:paraId="16017363" w14:textId="6A410138" w:rsidR="00087939" w:rsidRDefault="00087939">
    <w:pPr>
      <w:pStyle w:val="Textoindependiente"/>
      <w:spacing w:line="14" w:lineRule="auto"/>
      <w:rPr>
        <w:sz w:val="20"/>
      </w:rPr>
    </w:pPr>
  </w:p>
  <w:p w14:paraId="31CC41B9" w14:textId="77777777" w:rsidR="00087939" w:rsidRDefault="00087939">
    <w:pPr>
      <w:pStyle w:val="Textoindependiente"/>
      <w:spacing w:line="14" w:lineRule="auto"/>
      <w:rPr>
        <w:sz w:val="20"/>
      </w:rPr>
    </w:pPr>
  </w:p>
  <w:p w14:paraId="60426D54" w14:textId="77777777" w:rsidR="00087939" w:rsidRDefault="00087939">
    <w:pPr>
      <w:pStyle w:val="Textoindependiente"/>
      <w:spacing w:line="14" w:lineRule="auto"/>
      <w:rPr>
        <w:sz w:val="20"/>
      </w:rPr>
    </w:pPr>
  </w:p>
  <w:p w14:paraId="2B81BAC4" w14:textId="77777777" w:rsidR="00087939" w:rsidRDefault="00087939">
    <w:pPr>
      <w:pStyle w:val="Textoindependiente"/>
      <w:spacing w:line="14" w:lineRule="auto"/>
      <w:rPr>
        <w:sz w:val="20"/>
      </w:rPr>
    </w:pPr>
  </w:p>
  <w:p w14:paraId="722DC07E" w14:textId="77777777" w:rsidR="00087939" w:rsidRDefault="00087939">
    <w:pPr>
      <w:pStyle w:val="Textoindependiente"/>
      <w:spacing w:line="14" w:lineRule="auto"/>
      <w:rPr>
        <w:sz w:val="20"/>
      </w:rPr>
    </w:pPr>
  </w:p>
  <w:p w14:paraId="5EB8FB7A" w14:textId="77777777" w:rsidR="00087939" w:rsidRDefault="00087939">
    <w:pPr>
      <w:pStyle w:val="Textoindependiente"/>
      <w:spacing w:line="14" w:lineRule="auto"/>
      <w:rPr>
        <w:sz w:val="20"/>
      </w:rPr>
    </w:pPr>
  </w:p>
  <w:p w14:paraId="4E868F30" w14:textId="77777777" w:rsidR="00087939" w:rsidRDefault="00087939">
    <w:pPr>
      <w:pStyle w:val="Textoindependiente"/>
      <w:spacing w:line="14" w:lineRule="auto"/>
      <w:rPr>
        <w:sz w:val="20"/>
      </w:rPr>
    </w:pPr>
  </w:p>
  <w:p w14:paraId="1E039B65" w14:textId="77777777" w:rsidR="00087939" w:rsidRDefault="00087939">
    <w:pPr>
      <w:pStyle w:val="Textoindependiente"/>
      <w:spacing w:line="14" w:lineRule="auto"/>
      <w:rPr>
        <w:sz w:val="20"/>
      </w:rPr>
    </w:pPr>
  </w:p>
  <w:p w14:paraId="77375D45" w14:textId="77777777" w:rsidR="00087939" w:rsidRDefault="00087939">
    <w:pPr>
      <w:pStyle w:val="Textoindependiente"/>
      <w:spacing w:line="14" w:lineRule="auto"/>
      <w:rPr>
        <w:sz w:val="20"/>
      </w:rPr>
    </w:pPr>
  </w:p>
  <w:p w14:paraId="45D9519B" w14:textId="77777777" w:rsidR="00087939" w:rsidRDefault="00087939">
    <w:pPr>
      <w:pStyle w:val="Textoindependiente"/>
      <w:spacing w:line="14" w:lineRule="auto"/>
      <w:rPr>
        <w:sz w:val="20"/>
      </w:rPr>
    </w:pPr>
  </w:p>
  <w:p w14:paraId="0C4DE10E" w14:textId="77777777" w:rsidR="00087939" w:rsidRDefault="00087939">
    <w:pPr>
      <w:pStyle w:val="Textoindependiente"/>
      <w:spacing w:line="14" w:lineRule="auto"/>
      <w:rPr>
        <w:sz w:val="20"/>
      </w:rPr>
    </w:pPr>
  </w:p>
  <w:p w14:paraId="2863929E" w14:textId="77777777" w:rsidR="00087939" w:rsidRDefault="00087939">
    <w:pPr>
      <w:pStyle w:val="Textoindependiente"/>
      <w:spacing w:line="14" w:lineRule="auto"/>
      <w:rPr>
        <w:sz w:val="20"/>
      </w:rPr>
    </w:pPr>
  </w:p>
  <w:p w14:paraId="067CEF74" w14:textId="77777777" w:rsidR="00087939" w:rsidRDefault="00087939">
    <w:pPr>
      <w:pStyle w:val="Textoindependiente"/>
      <w:spacing w:line="14" w:lineRule="auto"/>
      <w:rPr>
        <w:sz w:val="20"/>
      </w:rPr>
    </w:pPr>
  </w:p>
  <w:p w14:paraId="1202A3D7" w14:textId="77777777" w:rsidR="00087939" w:rsidRDefault="00087939">
    <w:pPr>
      <w:pStyle w:val="Textoindependiente"/>
      <w:spacing w:line="14" w:lineRule="auto"/>
      <w:rPr>
        <w:sz w:val="20"/>
      </w:rPr>
    </w:pPr>
  </w:p>
  <w:p w14:paraId="5A7D22C2" w14:textId="77777777" w:rsidR="00087939" w:rsidRDefault="00087939">
    <w:pPr>
      <w:pStyle w:val="Textoindependiente"/>
      <w:spacing w:line="14" w:lineRule="auto"/>
      <w:rPr>
        <w:sz w:val="20"/>
      </w:rPr>
    </w:pPr>
  </w:p>
  <w:p w14:paraId="7F4ADC5E" w14:textId="77777777" w:rsidR="00087939" w:rsidRDefault="00087939">
    <w:pPr>
      <w:pStyle w:val="Textoindependiente"/>
      <w:spacing w:line="14" w:lineRule="auto"/>
      <w:rPr>
        <w:sz w:val="20"/>
      </w:rPr>
    </w:pPr>
  </w:p>
  <w:p w14:paraId="55B82DCD" w14:textId="128F215E" w:rsidR="00087939" w:rsidRDefault="00087939">
    <w:pPr>
      <w:pStyle w:val="Textoindependiente"/>
      <w:spacing w:line="14" w:lineRule="auto"/>
      <w:rPr>
        <w:sz w:val="20"/>
      </w:rPr>
    </w:pPr>
  </w:p>
  <w:p w14:paraId="4BAC6AE4" w14:textId="77777777" w:rsidR="00087939" w:rsidRDefault="00087939">
    <w:pPr>
      <w:pStyle w:val="Textoindependiente"/>
      <w:spacing w:line="14" w:lineRule="auto"/>
      <w:rPr>
        <w:sz w:val="20"/>
      </w:rPr>
    </w:pPr>
  </w:p>
  <w:p w14:paraId="3E4C38A0" w14:textId="77777777" w:rsidR="00087939" w:rsidRDefault="00087939">
    <w:pPr>
      <w:pStyle w:val="Textoindependiente"/>
      <w:spacing w:line="14" w:lineRule="auto"/>
      <w:rPr>
        <w:sz w:val="20"/>
      </w:rPr>
    </w:pPr>
  </w:p>
  <w:p w14:paraId="63DB4E02" w14:textId="77777777" w:rsidR="00087939" w:rsidRDefault="00087939">
    <w:pPr>
      <w:pStyle w:val="Textoindependiente"/>
      <w:spacing w:line="14" w:lineRule="auto"/>
      <w:rPr>
        <w:sz w:val="20"/>
      </w:rPr>
    </w:pPr>
  </w:p>
  <w:p w14:paraId="65CF0746" w14:textId="77777777" w:rsidR="00087939" w:rsidRDefault="00087939">
    <w:pPr>
      <w:pStyle w:val="Textoindependiente"/>
      <w:spacing w:line="14" w:lineRule="auto"/>
      <w:rPr>
        <w:sz w:val="20"/>
      </w:rPr>
    </w:pPr>
  </w:p>
  <w:p w14:paraId="6EDF0CF0" w14:textId="77777777" w:rsidR="00087939" w:rsidRDefault="00087939">
    <w:pPr>
      <w:pStyle w:val="Textoindependiente"/>
      <w:spacing w:line="14" w:lineRule="auto"/>
      <w:rPr>
        <w:sz w:val="20"/>
      </w:rPr>
    </w:pPr>
  </w:p>
  <w:p w14:paraId="6986E35F" w14:textId="77777777" w:rsidR="00087939" w:rsidRDefault="00087939">
    <w:pPr>
      <w:pStyle w:val="Textoindependiente"/>
      <w:spacing w:line="14" w:lineRule="auto"/>
      <w:rPr>
        <w:sz w:val="20"/>
      </w:rPr>
    </w:pPr>
  </w:p>
  <w:p w14:paraId="4A521DB9" w14:textId="77777777" w:rsidR="00087939" w:rsidRDefault="00087939">
    <w:pPr>
      <w:pStyle w:val="Textoindependiente"/>
      <w:spacing w:line="14" w:lineRule="auto"/>
      <w:rPr>
        <w:sz w:val="20"/>
      </w:rPr>
    </w:pPr>
  </w:p>
  <w:p w14:paraId="1DCA2FA7" w14:textId="77777777" w:rsidR="00087939" w:rsidRDefault="00087939">
    <w:pPr>
      <w:pStyle w:val="Textoindependiente"/>
      <w:spacing w:line="14" w:lineRule="auto"/>
      <w:rPr>
        <w:sz w:val="20"/>
      </w:rPr>
    </w:pPr>
  </w:p>
  <w:p w14:paraId="4B421133" w14:textId="77777777" w:rsidR="00087939" w:rsidRDefault="00087939">
    <w:pPr>
      <w:pStyle w:val="Textoindependiente"/>
      <w:spacing w:line="14" w:lineRule="auto"/>
      <w:rPr>
        <w:sz w:val="20"/>
      </w:rPr>
    </w:pPr>
  </w:p>
  <w:p w14:paraId="08230D08" w14:textId="77777777" w:rsidR="00087939" w:rsidRDefault="00087939" w:rsidP="00327C87">
    <w:pPr>
      <w:pStyle w:val="Textoindependiente"/>
      <w:spacing w:line="14" w:lineRule="auto"/>
      <w:jc w:val="right"/>
      <w:rPr>
        <w:sz w:val="20"/>
      </w:rPr>
    </w:pPr>
  </w:p>
  <w:p w14:paraId="513038F6" w14:textId="77777777" w:rsidR="00327C87" w:rsidRDefault="00327C87" w:rsidP="00327C87">
    <w:pPr>
      <w:pStyle w:val="Textoindependiente"/>
      <w:spacing w:line="14" w:lineRule="auto"/>
      <w:jc w:val="right"/>
      <w:rPr>
        <w:sz w:val="20"/>
      </w:rPr>
    </w:pPr>
  </w:p>
  <w:p w14:paraId="7EB00858" w14:textId="77777777" w:rsidR="00327C87" w:rsidRDefault="00327C87" w:rsidP="00327C87">
    <w:pPr>
      <w:pStyle w:val="Textoindependiente"/>
      <w:spacing w:line="14" w:lineRule="auto"/>
      <w:jc w:val="right"/>
      <w:rPr>
        <w:sz w:val="20"/>
      </w:rPr>
    </w:pPr>
  </w:p>
  <w:p w14:paraId="3B28D514" w14:textId="77777777" w:rsidR="00327C87" w:rsidRDefault="00327C87" w:rsidP="00327C87">
    <w:pPr>
      <w:pStyle w:val="Textoindependiente"/>
      <w:spacing w:line="14" w:lineRule="auto"/>
      <w:jc w:val="right"/>
      <w:rPr>
        <w:sz w:val="20"/>
      </w:rPr>
    </w:pPr>
  </w:p>
  <w:p w14:paraId="49A73A07" w14:textId="77777777" w:rsidR="00327C87" w:rsidRDefault="00327C87" w:rsidP="00327C87">
    <w:pPr>
      <w:pStyle w:val="Textoindependiente"/>
      <w:spacing w:line="14" w:lineRule="auto"/>
      <w:jc w:val="right"/>
      <w:rPr>
        <w:sz w:val="20"/>
      </w:rPr>
    </w:pPr>
  </w:p>
  <w:p w14:paraId="1150636C" w14:textId="7BA57339" w:rsidR="00327C87" w:rsidRDefault="00327C87" w:rsidP="00327C87">
    <w:pPr>
      <w:pStyle w:val="Textoindependiente"/>
      <w:spacing w:line="14" w:lineRule="auto"/>
      <w:jc w:val="right"/>
      <w:rPr>
        <w:sz w:val="20"/>
      </w:rPr>
    </w:pPr>
  </w:p>
  <w:p w14:paraId="773EFAB3" w14:textId="77777777" w:rsidR="00087939" w:rsidRDefault="00087939">
    <w:pPr>
      <w:pStyle w:val="Textoindependiente"/>
      <w:spacing w:line="14" w:lineRule="auto"/>
      <w:rPr>
        <w:sz w:val="20"/>
      </w:rPr>
    </w:pPr>
  </w:p>
  <w:p w14:paraId="071D1799" w14:textId="77777777" w:rsidR="00087939" w:rsidRDefault="00087939">
    <w:pPr>
      <w:pStyle w:val="Textoindependiente"/>
      <w:spacing w:line="14" w:lineRule="auto"/>
      <w:rPr>
        <w:sz w:val="20"/>
      </w:rPr>
    </w:pPr>
  </w:p>
  <w:p w14:paraId="79D83BB2" w14:textId="77777777" w:rsidR="00087939" w:rsidRDefault="00087939">
    <w:pPr>
      <w:pStyle w:val="Textoindependiente"/>
      <w:spacing w:line="14" w:lineRule="auto"/>
      <w:rPr>
        <w:sz w:val="20"/>
      </w:rPr>
    </w:pPr>
  </w:p>
  <w:p w14:paraId="2E586934" w14:textId="77777777" w:rsidR="00087939" w:rsidRDefault="00087939">
    <w:pPr>
      <w:pStyle w:val="Textoindependiente"/>
      <w:spacing w:line="14" w:lineRule="auto"/>
      <w:rPr>
        <w:sz w:val="20"/>
      </w:rPr>
    </w:pPr>
  </w:p>
  <w:p w14:paraId="7F77790E" w14:textId="77777777" w:rsidR="00087939" w:rsidRDefault="00087939">
    <w:pPr>
      <w:pStyle w:val="Textoindependiente"/>
      <w:spacing w:line="14" w:lineRule="auto"/>
      <w:rPr>
        <w:sz w:val="20"/>
      </w:rPr>
    </w:pPr>
  </w:p>
  <w:p w14:paraId="3B3F57B8" w14:textId="77777777" w:rsidR="00087939" w:rsidRDefault="00087939">
    <w:pPr>
      <w:pStyle w:val="Textoindependiente"/>
      <w:spacing w:line="14" w:lineRule="auto"/>
      <w:rPr>
        <w:sz w:val="20"/>
      </w:rPr>
    </w:pPr>
  </w:p>
  <w:p w14:paraId="29E2F59A" w14:textId="77777777" w:rsidR="00087939" w:rsidRDefault="00087939">
    <w:pPr>
      <w:pStyle w:val="Textoindependiente"/>
      <w:spacing w:line="14" w:lineRule="auto"/>
      <w:rPr>
        <w:sz w:val="20"/>
      </w:rPr>
    </w:pPr>
  </w:p>
  <w:p w14:paraId="0651AB09" w14:textId="77777777" w:rsidR="00087939" w:rsidRDefault="00087939">
    <w:pPr>
      <w:pStyle w:val="Textoindependiente"/>
      <w:spacing w:line="14" w:lineRule="auto"/>
      <w:rPr>
        <w:sz w:val="20"/>
      </w:rPr>
    </w:pPr>
  </w:p>
  <w:p w14:paraId="5C69FB8A" w14:textId="77777777" w:rsidR="00087939" w:rsidRDefault="00087939">
    <w:pPr>
      <w:pStyle w:val="Textoindependiente"/>
      <w:spacing w:line="14" w:lineRule="auto"/>
      <w:rPr>
        <w:sz w:val="20"/>
      </w:rPr>
    </w:pPr>
  </w:p>
  <w:p w14:paraId="077F5F96" w14:textId="77777777" w:rsidR="00087939" w:rsidRDefault="00087939">
    <w:pPr>
      <w:pStyle w:val="Textoindependiente"/>
      <w:spacing w:line="14" w:lineRule="auto"/>
      <w:rPr>
        <w:sz w:val="20"/>
      </w:rPr>
    </w:pPr>
  </w:p>
  <w:p w14:paraId="7ED9F418" w14:textId="77777777" w:rsidR="00087939" w:rsidRDefault="00087939">
    <w:pPr>
      <w:pStyle w:val="Textoindependiente"/>
      <w:spacing w:line="14" w:lineRule="auto"/>
      <w:rPr>
        <w:sz w:val="20"/>
      </w:rPr>
    </w:pPr>
  </w:p>
  <w:p w14:paraId="76F1C58C" w14:textId="77777777" w:rsidR="00087939" w:rsidRDefault="00087939">
    <w:pPr>
      <w:pStyle w:val="Textoindependiente"/>
      <w:spacing w:line="14" w:lineRule="auto"/>
      <w:rPr>
        <w:sz w:val="20"/>
      </w:rPr>
    </w:pPr>
  </w:p>
  <w:p w14:paraId="5DF9BEA0" w14:textId="77777777" w:rsidR="00087939" w:rsidRDefault="00087939">
    <w:pPr>
      <w:pStyle w:val="Textoindependiente"/>
      <w:spacing w:line="14" w:lineRule="auto"/>
      <w:rPr>
        <w:sz w:val="20"/>
      </w:rPr>
    </w:pPr>
  </w:p>
  <w:p w14:paraId="5E06AA75" w14:textId="77777777" w:rsidR="00087939" w:rsidRDefault="00087939">
    <w:pPr>
      <w:pStyle w:val="Textoindependiente"/>
      <w:spacing w:line="14" w:lineRule="auto"/>
      <w:rPr>
        <w:sz w:val="20"/>
      </w:rPr>
    </w:pPr>
  </w:p>
  <w:p w14:paraId="0F0AD783" w14:textId="77777777" w:rsidR="00087939" w:rsidRDefault="00087939">
    <w:pPr>
      <w:pStyle w:val="Textoindependiente"/>
      <w:spacing w:line="14" w:lineRule="auto"/>
      <w:rPr>
        <w:sz w:val="20"/>
      </w:rPr>
    </w:pPr>
  </w:p>
  <w:p w14:paraId="7B6DB08F" w14:textId="77777777" w:rsidR="00087939" w:rsidRDefault="00087939">
    <w:pPr>
      <w:pStyle w:val="Textoindependiente"/>
      <w:spacing w:line="14" w:lineRule="auto"/>
      <w:rPr>
        <w:sz w:val="20"/>
      </w:rPr>
    </w:pPr>
  </w:p>
  <w:p w14:paraId="485F1FAD" w14:textId="77777777" w:rsidR="00087939" w:rsidRDefault="00087939">
    <w:pPr>
      <w:pStyle w:val="Textoindependiente"/>
      <w:spacing w:line="14" w:lineRule="auto"/>
      <w:rPr>
        <w:sz w:val="20"/>
      </w:rPr>
    </w:pPr>
  </w:p>
  <w:p w14:paraId="64ACB3B5" w14:textId="77777777" w:rsidR="00087939" w:rsidRDefault="00087939">
    <w:pPr>
      <w:pStyle w:val="Textoindependiente"/>
      <w:spacing w:line="14" w:lineRule="auto"/>
      <w:rPr>
        <w:sz w:val="20"/>
      </w:rPr>
    </w:pPr>
  </w:p>
  <w:p w14:paraId="01476E6B" w14:textId="77777777" w:rsidR="00087939" w:rsidRDefault="00087939">
    <w:pPr>
      <w:pStyle w:val="Textoindependiente"/>
      <w:spacing w:line="14" w:lineRule="auto"/>
      <w:rPr>
        <w:sz w:val="20"/>
      </w:rPr>
    </w:pPr>
  </w:p>
  <w:p w14:paraId="09645EFF" w14:textId="77777777" w:rsidR="00087939" w:rsidRDefault="00087939">
    <w:pPr>
      <w:pStyle w:val="Textoindependiente"/>
      <w:spacing w:line="14" w:lineRule="auto"/>
      <w:rPr>
        <w:sz w:val="20"/>
      </w:rPr>
    </w:pPr>
  </w:p>
  <w:p w14:paraId="295B894C" w14:textId="77777777" w:rsidR="00087939" w:rsidRDefault="00087939">
    <w:pPr>
      <w:pStyle w:val="Textoindependiente"/>
      <w:spacing w:line="14" w:lineRule="auto"/>
      <w:rPr>
        <w:sz w:val="20"/>
      </w:rPr>
    </w:pPr>
  </w:p>
  <w:p w14:paraId="4B1B5FB5" w14:textId="77777777" w:rsidR="00087939" w:rsidRDefault="00087939">
    <w:pPr>
      <w:pStyle w:val="Textoindependiente"/>
      <w:spacing w:line="14" w:lineRule="auto"/>
      <w:rPr>
        <w:sz w:val="20"/>
      </w:rPr>
    </w:pPr>
  </w:p>
  <w:p w14:paraId="749ED7A4" w14:textId="77777777" w:rsidR="00087939" w:rsidRDefault="00087939">
    <w:pPr>
      <w:pStyle w:val="Textoindependiente"/>
      <w:spacing w:line="14" w:lineRule="auto"/>
      <w:rPr>
        <w:sz w:val="20"/>
      </w:rPr>
    </w:pPr>
  </w:p>
  <w:p w14:paraId="4796DD1D" w14:textId="77777777" w:rsidR="00087939" w:rsidRDefault="00087939">
    <w:pPr>
      <w:pStyle w:val="Textoindependiente"/>
      <w:spacing w:line="14" w:lineRule="auto"/>
      <w:rPr>
        <w:sz w:val="20"/>
      </w:rPr>
    </w:pPr>
  </w:p>
  <w:p w14:paraId="777CC261" w14:textId="77777777" w:rsidR="00087939" w:rsidRDefault="00087939">
    <w:pPr>
      <w:pStyle w:val="Textoindependiente"/>
      <w:spacing w:line="14" w:lineRule="auto"/>
      <w:rPr>
        <w:sz w:val="20"/>
      </w:rPr>
    </w:pPr>
  </w:p>
  <w:p w14:paraId="34C28D61" w14:textId="77777777" w:rsidR="00087939" w:rsidRDefault="00087939">
    <w:pPr>
      <w:pStyle w:val="Textoindependiente"/>
      <w:spacing w:line="14" w:lineRule="auto"/>
      <w:rPr>
        <w:sz w:val="20"/>
      </w:rPr>
    </w:pPr>
  </w:p>
  <w:p w14:paraId="45216D5D" w14:textId="77777777" w:rsidR="00087939" w:rsidRDefault="00087939">
    <w:pPr>
      <w:pStyle w:val="Textoindependiente"/>
      <w:spacing w:line="14" w:lineRule="auto"/>
      <w:rPr>
        <w:sz w:val="20"/>
      </w:rPr>
    </w:pPr>
  </w:p>
  <w:p w14:paraId="334E1E3E" w14:textId="77777777" w:rsidR="00087939" w:rsidRDefault="00087939">
    <w:pPr>
      <w:pStyle w:val="Textoindependiente"/>
      <w:spacing w:line="14" w:lineRule="auto"/>
      <w:rPr>
        <w:sz w:val="20"/>
      </w:rPr>
    </w:pPr>
  </w:p>
  <w:p w14:paraId="0DE5F268" w14:textId="77777777" w:rsidR="00087939" w:rsidRDefault="00087939">
    <w:pPr>
      <w:pStyle w:val="Textoindependiente"/>
      <w:spacing w:line="14" w:lineRule="auto"/>
      <w:rPr>
        <w:sz w:val="20"/>
      </w:rPr>
    </w:pPr>
  </w:p>
  <w:p w14:paraId="624E5DD0" w14:textId="77777777" w:rsidR="00087939" w:rsidRDefault="00087939">
    <w:pPr>
      <w:pStyle w:val="Textoindependiente"/>
      <w:spacing w:line="14" w:lineRule="auto"/>
      <w:rPr>
        <w:sz w:val="20"/>
      </w:rPr>
    </w:pPr>
  </w:p>
  <w:p w14:paraId="6FC5FA10" w14:textId="77777777" w:rsidR="00087939" w:rsidRDefault="00087939">
    <w:pPr>
      <w:pStyle w:val="Textoindependiente"/>
      <w:spacing w:line="14" w:lineRule="auto"/>
      <w:rPr>
        <w:sz w:val="20"/>
      </w:rPr>
    </w:pPr>
  </w:p>
  <w:p w14:paraId="27B366E5" w14:textId="77777777" w:rsidR="00087939" w:rsidRDefault="00087939">
    <w:pPr>
      <w:pStyle w:val="Textoindependiente"/>
      <w:spacing w:line="14" w:lineRule="auto"/>
      <w:rPr>
        <w:sz w:val="20"/>
      </w:rPr>
    </w:pPr>
  </w:p>
  <w:p w14:paraId="32B0659B" w14:textId="77777777" w:rsidR="00087939" w:rsidRDefault="00087939">
    <w:pPr>
      <w:pStyle w:val="Textoindependiente"/>
      <w:spacing w:line="14" w:lineRule="auto"/>
      <w:rPr>
        <w:sz w:val="20"/>
      </w:rPr>
    </w:pPr>
  </w:p>
  <w:p w14:paraId="341675E6" w14:textId="77777777" w:rsidR="00087939" w:rsidRDefault="00087939">
    <w:pPr>
      <w:pStyle w:val="Textoindependiente"/>
      <w:spacing w:line="14" w:lineRule="auto"/>
      <w:rPr>
        <w:sz w:val="20"/>
      </w:rPr>
    </w:pPr>
  </w:p>
  <w:p w14:paraId="474F531D" w14:textId="77777777" w:rsidR="00087939" w:rsidRDefault="00087939">
    <w:pPr>
      <w:pStyle w:val="Textoindependiente"/>
      <w:spacing w:line="14" w:lineRule="auto"/>
      <w:rPr>
        <w:sz w:val="20"/>
      </w:rPr>
    </w:pPr>
  </w:p>
  <w:p w14:paraId="76478136" w14:textId="77777777" w:rsidR="00087939" w:rsidRDefault="00087939">
    <w:pPr>
      <w:pStyle w:val="Textoindependiente"/>
      <w:spacing w:line="14" w:lineRule="auto"/>
      <w:rPr>
        <w:sz w:val="20"/>
      </w:rPr>
    </w:pPr>
  </w:p>
  <w:p w14:paraId="7898A584" w14:textId="77777777" w:rsidR="00087939" w:rsidRDefault="00087939">
    <w:pPr>
      <w:pStyle w:val="Textoindependiente"/>
      <w:spacing w:line="14" w:lineRule="auto"/>
      <w:rPr>
        <w:sz w:val="20"/>
      </w:rPr>
    </w:pPr>
  </w:p>
  <w:p w14:paraId="4F2832EE" w14:textId="77777777" w:rsidR="00087939" w:rsidRDefault="00087939">
    <w:pPr>
      <w:pStyle w:val="Textoindependiente"/>
      <w:spacing w:line="14" w:lineRule="auto"/>
      <w:rPr>
        <w:sz w:val="20"/>
      </w:rPr>
    </w:pPr>
  </w:p>
  <w:p w14:paraId="546A07DF" w14:textId="77777777" w:rsidR="00087939" w:rsidRDefault="00087939">
    <w:pPr>
      <w:pStyle w:val="Textoindependiente"/>
      <w:spacing w:line="14" w:lineRule="auto"/>
      <w:rPr>
        <w:sz w:val="20"/>
      </w:rPr>
    </w:pPr>
  </w:p>
  <w:p w14:paraId="222AFC9A" w14:textId="77777777" w:rsidR="00087939" w:rsidRDefault="00087939">
    <w:pPr>
      <w:pStyle w:val="Textoindependiente"/>
      <w:spacing w:line="14" w:lineRule="auto"/>
      <w:rPr>
        <w:sz w:val="20"/>
      </w:rPr>
    </w:pPr>
  </w:p>
  <w:p w14:paraId="5A586012" w14:textId="77777777" w:rsidR="00087939" w:rsidRDefault="00087939">
    <w:pPr>
      <w:pStyle w:val="Textoindependiente"/>
      <w:spacing w:line="14" w:lineRule="auto"/>
      <w:rPr>
        <w:sz w:val="20"/>
      </w:rPr>
    </w:pPr>
  </w:p>
  <w:p w14:paraId="10EE6752" w14:textId="77777777" w:rsidR="00087939" w:rsidRDefault="00087939">
    <w:pPr>
      <w:pStyle w:val="Textoindependiente"/>
      <w:spacing w:line="14" w:lineRule="auto"/>
      <w:rPr>
        <w:sz w:val="20"/>
      </w:rPr>
    </w:pPr>
  </w:p>
  <w:p w14:paraId="51936C1D" w14:textId="77777777" w:rsidR="00087939" w:rsidRDefault="00087939">
    <w:pPr>
      <w:pStyle w:val="Textoindependiente"/>
      <w:spacing w:line="14" w:lineRule="auto"/>
      <w:rPr>
        <w:sz w:val="20"/>
      </w:rPr>
    </w:pPr>
  </w:p>
  <w:p w14:paraId="7467B45F" w14:textId="77777777" w:rsidR="00087939" w:rsidRDefault="00087939">
    <w:pPr>
      <w:pStyle w:val="Textoindependiente"/>
      <w:spacing w:line="14" w:lineRule="auto"/>
      <w:rPr>
        <w:sz w:val="20"/>
      </w:rPr>
    </w:pPr>
  </w:p>
  <w:p w14:paraId="41259424" w14:textId="77777777" w:rsidR="00087939" w:rsidRDefault="00087939">
    <w:pPr>
      <w:pStyle w:val="Textoindependiente"/>
      <w:spacing w:line="14" w:lineRule="auto"/>
      <w:rPr>
        <w:sz w:val="20"/>
      </w:rPr>
    </w:pPr>
  </w:p>
  <w:p w14:paraId="759630E1" w14:textId="77777777" w:rsidR="00087939" w:rsidRDefault="00087939">
    <w:pPr>
      <w:pStyle w:val="Textoindependiente"/>
      <w:spacing w:line="14" w:lineRule="auto"/>
      <w:rPr>
        <w:sz w:val="20"/>
      </w:rPr>
    </w:pPr>
  </w:p>
  <w:p w14:paraId="6BB55CA4" w14:textId="77777777" w:rsidR="00087939" w:rsidRDefault="00087939">
    <w:pPr>
      <w:pStyle w:val="Textoindependiente"/>
      <w:spacing w:line="14" w:lineRule="auto"/>
      <w:rPr>
        <w:sz w:val="20"/>
      </w:rPr>
    </w:pPr>
  </w:p>
  <w:p w14:paraId="24E91982" w14:textId="77777777" w:rsidR="00087939" w:rsidRDefault="00087939">
    <w:pPr>
      <w:pStyle w:val="Textoindependiente"/>
      <w:spacing w:line="14" w:lineRule="auto"/>
      <w:rPr>
        <w:sz w:val="20"/>
      </w:rPr>
    </w:pPr>
  </w:p>
  <w:p w14:paraId="781D2B6D" w14:textId="77777777" w:rsidR="00087939" w:rsidRDefault="00087939">
    <w:pPr>
      <w:pStyle w:val="Textoindependiente"/>
      <w:spacing w:line="14" w:lineRule="auto"/>
      <w:rPr>
        <w:sz w:val="20"/>
      </w:rPr>
    </w:pPr>
  </w:p>
  <w:p w14:paraId="3D2E019A" w14:textId="77777777" w:rsidR="00087939" w:rsidRDefault="00087939">
    <w:pPr>
      <w:pStyle w:val="Textoindependiente"/>
      <w:spacing w:line="14" w:lineRule="auto"/>
      <w:rPr>
        <w:sz w:val="20"/>
      </w:rPr>
    </w:pPr>
  </w:p>
  <w:p w14:paraId="08C68F47" w14:textId="77777777" w:rsidR="00087939" w:rsidRDefault="00087939">
    <w:pPr>
      <w:pStyle w:val="Textoindependiente"/>
      <w:spacing w:line="14" w:lineRule="auto"/>
      <w:rPr>
        <w:sz w:val="20"/>
      </w:rPr>
    </w:pPr>
  </w:p>
  <w:p w14:paraId="14657CB8" w14:textId="77777777" w:rsidR="00087939" w:rsidRDefault="00087939">
    <w:pPr>
      <w:pStyle w:val="Textoindependiente"/>
      <w:spacing w:line="14" w:lineRule="auto"/>
      <w:rPr>
        <w:sz w:val="20"/>
      </w:rPr>
    </w:pPr>
  </w:p>
  <w:p w14:paraId="66E30AC3" w14:textId="77777777" w:rsidR="00087939" w:rsidRDefault="00087939">
    <w:pPr>
      <w:pStyle w:val="Textoindependiente"/>
      <w:spacing w:line="14" w:lineRule="auto"/>
      <w:rPr>
        <w:sz w:val="20"/>
      </w:rPr>
    </w:pPr>
  </w:p>
  <w:p w14:paraId="17020EE4" w14:textId="77777777" w:rsidR="00087939" w:rsidRDefault="00087939">
    <w:pPr>
      <w:pStyle w:val="Textoindependiente"/>
      <w:spacing w:line="14" w:lineRule="auto"/>
      <w:rPr>
        <w:sz w:val="20"/>
      </w:rPr>
    </w:pPr>
  </w:p>
  <w:p w14:paraId="794DABC0" w14:textId="77777777" w:rsidR="00087939" w:rsidRDefault="00087939">
    <w:pPr>
      <w:pStyle w:val="Textoindependiente"/>
      <w:spacing w:line="14" w:lineRule="auto"/>
      <w:rPr>
        <w:sz w:val="20"/>
      </w:rPr>
    </w:pPr>
  </w:p>
  <w:p w14:paraId="57E18A49" w14:textId="77777777" w:rsidR="00087939" w:rsidRDefault="00087939">
    <w:pPr>
      <w:pStyle w:val="Textoindependiente"/>
      <w:spacing w:line="14" w:lineRule="auto"/>
      <w:rPr>
        <w:sz w:val="20"/>
      </w:rPr>
    </w:pPr>
  </w:p>
  <w:p w14:paraId="73AF7738" w14:textId="77777777" w:rsidR="00087939" w:rsidRDefault="00087939">
    <w:pPr>
      <w:pStyle w:val="Textoindependiente"/>
      <w:spacing w:line="14" w:lineRule="auto"/>
      <w:rPr>
        <w:sz w:val="20"/>
      </w:rPr>
    </w:pPr>
  </w:p>
  <w:p w14:paraId="47EB8046" w14:textId="77777777" w:rsidR="00087939" w:rsidRDefault="00087939">
    <w:pPr>
      <w:pStyle w:val="Textoindependiente"/>
      <w:spacing w:line="14" w:lineRule="auto"/>
      <w:rPr>
        <w:sz w:val="20"/>
      </w:rPr>
    </w:pPr>
  </w:p>
  <w:p w14:paraId="3CFD7998" w14:textId="77777777" w:rsidR="00087939" w:rsidRDefault="00087939">
    <w:pPr>
      <w:pStyle w:val="Textoindependiente"/>
      <w:spacing w:line="14" w:lineRule="auto"/>
      <w:rPr>
        <w:sz w:val="20"/>
      </w:rPr>
    </w:pPr>
  </w:p>
  <w:p w14:paraId="0E1165AF" w14:textId="77777777" w:rsidR="00087939" w:rsidRDefault="00087939">
    <w:pPr>
      <w:pStyle w:val="Textoindependiente"/>
      <w:spacing w:line="14" w:lineRule="auto"/>
      <w:rPr>
        <w:sz w:val="20"/>
      </w:rPr>
    </w:pPr>
  </w:p>
  <w:p w14:paraId="7E71C0B1" w14:textId="77777777" w:rsidR="00087939" w:rsidRDefault="00087939">
    <w:pPr>
      <w:pStyle w:val="Textoindependiente"/>
      <w:spacing w:line="14" w:lineRule="auto"/>
      <w:rPr>
        <w:sz w:val="20"/>
      </w:rPr>
    </w:pPr>
  </w:p>
  <w:p w14:paraId="580AF90F" w14:textId="77777777" w:rsidR="00087939" w:rsidRDefault="00087939">
    <w:pPr>
      <w:pStyle w:val="Textoindependiente"/>
      <w:spacing w:line="14" w:lineRule="auto"/>
      <w:rPr>
        <w:sz w:val="20"/>
      </w:rPr>
    </w:pPr>
  </w:p>
  <w:p w14:paraId="330C4CE5" w14:textId="77777777" w:rsidR="00087939" w:rsidRDefault="00087939">
    <w:pPr>
      <w:pStyle w:val="Textoindependiente"/>
      <w:spacing w:line="14" w:lineRule="auto"/>
      <w:rPr>
        <w:sz w:val="20"/>
      </w:rPr>
    </w:pPr>
  </w:p>
  <w:p w14:paraId="56D520E8" w14:textId="77777777" w:rsidR="00087939" w:rsidRDefault="00087939">
    <w:pPr>
      <w:pStyle w:val="Textoindependiente"/>
      <w:spacing w:line="14" w:lineRule="auto"/>
      <w:rPr>
        <w:sz w:val="20"/>
      </w:rPr>
    </w:pPr>
  </w:p>
  <w:p w14:paraId="74FB6395" w14:textId="77777777" w:rsidR="00087939" w:rsidRDefault="00087939">
    <w:pPr>
      <w:pStyle w:val="Textoindependiente"/>
      <w:spacing w:line="14" w:lineRule="auto"/>
      <w:rPr>
        <w:sz w:val="20"/>
      </w:rPr>
    </w:pPr>
  </w:p>
  <w:p w14:paraId="037D1207" w14:textId="77777777" w:rsidR="00087939" w:rsidRDefault="00087939">
    <w:pPr>
      <w:pStyle w:val="Textoindependiente"/>
      <w:spacing w:line="14" w:lineRule="auto"/>
      <w:rPr>
        <w:sz w:val="20"/>
      </w:rPr>
    </w:pPr>
  </w:p>
  <w:p w14:paraId="7A06BF20" w14:textId="77777777" w:rsidR="00087939" w:rsidRDefault="00087939">
    <w:pPr>
      <w:pStyle w:val="Textoindependiente"/>
      <w:spacing w:line="14" w:lineRule="auto"/>
      <w:rPr>
        <w:sz w:val="20"/>
      </w:rPr>
    </w:pPr>
  </w:p>
  <w:p w14:paraId="390C6041" w14:textId="57896E21" w:rsidR="0087096D" w:rsidRDefault="0087096D">
    <w:pPr>
      <w:pStyle w:val="Textoindependiente"/>
      <w:spacing w:line="14" w:lineRule="auto"/>
      <w:rPr>
        <w:sz w:val="20"/>
      </w:rPr>
    </w:pPr>
    <w:r>
      <w:rPr>
        <w:noProof/>
        <w:sz w:val="20"/>
        <w:lang w:val="en-US"/>
      </w:rPr>
      <w:drawing>
        <wp:anchor distT="0" distB="0" distL="0" distR="0" simplePos="0" relativeHeight="486584832" behindDoc="1" locked="0" layoutInCell="1" allowOverlap="1" wp14:anchorId="3AF202D9" wp14:editId="71640CAE">
          <wp:simplePos x="0" y="0"/>
          <wp:positionH relativeFrom="page">
            <wp:posOffset>778377</wp:posOffset>
          </wp:positionH>
          <wp:positionV relativeFrom="page">
            <wp:posOffset>790948</wp:posOffset>
          </wp:positionV>
          <wp:extent cx="1288045" cy="925849"/>
          <wp:effectExtent l="0" t="0" r="0" b="0"/>
          <wp:wrapNone/>
          <wp:docPr id="169817560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288045" cy="92584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42CC4"/>
    <w:multiLevelType w:val="multilevel"/>
    <w:tmpl w:val="0A2CAE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280BCB"/>
    <w:multiLevelType w:val="hybridMultilevel"/>
    <w:tmpl w:val="64E4013E"/>
    <w:lvl w:ilvl="0" w:tplc="208CF984">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113E1A26"/>
    <w:multiLevelType w:val="hybridMultilevel"/>
    <w:tmpl w:val="AFE20958"/>
    <w:lvl w:ilvl="0" w:tplc="B9801332">
      <w:numFmt w:val="bullet"/>
      <w:lvlText w:val=""/>
      <w:lvlJc w:val="left"/>
      <w:pPr>
        <w:ind w:left="830" w:hanging="360"/>
      </w:pPr>
      <w:rPr>
        <w:rFonts w:ascii="Symbol" w:eastAsia="Symbol" w:hAnsi="Symbol" w:cs="Symbol" w:hint="default"/>
        <w:b w:val="0"/>
        <w:bCs w:val="0"/>
        <w:i w:val="0"/>
        <w:iCs w:val="0"/>
        <w:spacing w:val="0"/>
        <w:w w:val="100"/>
        <w:sz w:val="22"/>
        <w:szCs w:val="22"/>
        <w:lang w:val="es-ES" w:eastAsia="en-US" w:bidi="ar-SA"/>
      </w:rPr>
    </w:lvl>
    <w:lvl w:ilvl="1" w:tplc="DBA29406">
      <w:numFmt w:val="bullet"/>
      <w:lvlText w:val="•"/>
      <w:lvlJc w:val="left"/>
      <w:pPr>
        <w:ind w:left="1435" w:hanging="360"/>
      </w:pPr>
      <w:rPr>
        <w:rFonts w:hint="default"/>
        <w:lang w:val="es-ES" w:eastAsia="en-US" w:bidi="ar-SA"/>
      </w:rPr>
    </w:lvl>
    <w:lvl w:ilvl="2" w:tplc="1618F292">
      <w:numFmt w:val="bullet"/>
      <w:lvlText w:val="•"/>
      <w:lvlJc w:val="left"/>
      <w:pPr>
        <w:ind w:left="2031" w:hanging="360"/>
      </w:pPr>
      <w:rPr>
        <w:rFonts w:hint="default"/>
        <w:lang w:val="es-ES" w:eastAsia="en-US" w:bidi="ar-SA"/>
      </w:rPr>
    </w:lvl>
    <w:lvl w:ilvl="3" w:tplc="694E6286">
      <w:numFmt w:val="bullet"/>
      <w:lvlText w:val="•"/>
      <w:lvlJc w:val="left"/>
      <w:pPr>
        <w:ind w:left="2626" w:hanging="360"/>
      </w:pPr>
      <w:rPr>
        <w:rFonts w:hint="default"/>
        <w:lang w:val="es-ES" w:eastAsia="en-US" w:bidi="ar-SA"/>
      </w:rPr>
    </w:lvl>
    <w:lvl w:ilvl="4" w:tplc="2E5025B0">
      <w:numFmt w:val="bullet"/>
      <w:lvlText w:val="•"/>
      <w:lvlJc w:val="left"/>
      <w:pPr>
        <w:ind w:left="3222" w:hanging="360"/>
      </w:pPr>
      <w:rPr>
        <w:rFonts w:hint="default"/>
        <w:lang w:val="es-ES" w:eastAsia="en-US" w:bidi="ar-SA"/>
      </w:rPr>
    </w:lvl>
    <w:lvl w:ilvl="5" w:tplc="1EB218EE">
      <w:numFmt w:val="bullet"/>
      <w:lvlText w:val="•"/>
      <w:lvlJc w:val="left"/>
      <w:pPr>
        <w:ind w:left="3817" w:hanging="360"/>
      </w:pPr>
      <w:rPr>
        <w:rFonts w:hint="default"/>
        <w:lang w:val="es-ES" w:eastAsia="en-US" w:bidi="ar-SA"/>
      </w:rPr>
    </w:lvl>
    <w:lvl w:ilvl="6" w:tplc="B4FE2028">
      <w:numFmt w:val="bullet"/>
      <w:lvlText w:val="•"/>
      <w:lvlJc w:val="left"/>
      <w:pPr>
        <w:ind w:left="4413" w:hanging="360"/>
      </w:pPr>
      <w:rPr>
        <w:rFonts w:hint="default"/>
        <w:lang w:val="es-ES" w:eastAsia="en-US" w:bidi="ar-SA"/>
      </w:rPr>
    </w:lvl>
    <w:lvl w:ilvl="7" w:tplc="09AC4684">
      <w:numFmt w:val="bullet"/>
      <w:lvlText w:val="•"/>
      <w:lvlJc w:val="left"/>
      <w:pPr>
        <w:ind w:left="5008" w:hanging="360"/>
      </w:pPr>
      <w:rPr>
        <w:rFonts w:hint="default"/>
        <w:lang w:val="es-ES" w:eastAsia="en-US" w:bidi="ar-SA"/>
      </w:rPr>
    </w:lvl>
    <w:lvl w:ilvl="8" w:tplc="C0087EFA">
      <w:numFmt w:val="bullet"/>
      <w:lvlText w:val="•"/>
      <w:lvlJc w:val="left"/>
      <w:pPr>
        <w:ind w:left="5604" w:hanging="360"/>
      </w:pPr>
      <w:rPr>
        <w:rFonts w:hint="default"/>
        <w:lang w:val="es-ES" w:eastAsia="en-US" w:bidi="ar-SA"/>
      </w:rPr>
    </w:lvl>
  </w:abstractNum>
  <w:abstractNum w:abstractNumId="3" w15:restartNumberingAfterBreak="0">
    <w:nsid w:val="124F078B"/>
    <w:multiLevelType w:val="multilevel"/>
    <w:tmpl w:val="44D64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438F3"/>
    <w:multiLevelType w:val="hybridMultilevel"/>
    <w:tmpl w:val="E3724AB2"/>
    <w:lvl w:ilvl="0" w:tplc="F4ECC446">
      <w:start w:val="1"/>
      <w:numFmt w:val="lowerLetter"/>
      <w:lvlText w:val="%1."/>
      <w:lvlJc w:val="left"/>
      <w:pPr>
        <w:ind w:left="861" w:hanging="360"/>
      </w:pPr>
      <w:rPr>
        <w:rFonts w:ascii="Arial" w:eastAsia="Arial" w:hAnsi="Arial" w:cs="Arial" w:hint="default"/>
        <w:b/>
        <w:bCs/>
        <w:i w:val="0"/>
        <w:iCs w:val="0"/>
        <w:spacing w:val="0"/>
        <w:w w:val="82"/>
        <w:sz w:val="22"/>
        <w:szCs w:val="22"/>
        <w:lang w:val="es-ES" w:eastAsia="en-US" w:bidi="ar-SA"/>
      </w:rPr>
    </w:lvl>
    <w:lvl w:ilvl="1" w:tplc="54584DB4">
      <w:numFmt w:val="bullet"/>
      <w:lvlText w:val="•"/>
      <w:lvlJc w:val="left"/>
      <w:pPr>
        <w:ind w:left="1799" w:hanging="360"/>
      </w:pPr>
      <w:rPr>
        <w:rFonts w:hint="default"/>
        <w:lang w:val="es-ES" w:eastAsia="en-US" w:bidi="ar-SA"/>
      </w:rPr>
    </w:lvl>
    <w:lvl w:ilvl="2" w:tplc="85383ABE">
      <w:numFmt w:val="bullet"/>
      <w:lvlText w:val="•"/>
      <w:lvlJc w:val="left"/>
      <w:pPr>
        <w:ind w:left="2739" w:hanging="360"/>
      </w:pPr>
      <w:rPr>
        <w:rFonts w:hint="default"/>
        <w:lang w:val="es-ES" w:eastAsia="en-US" w:bidi="ar-SA"/>
      </w:rPr>
    </w:lvl>
    <w:lvl w:ilvl="3" w:tplc="D394687A">
      <w:numFmt w:val="bullet"/>
      <w:lvlText w:val="•"/>
      <w:lvlJc w:val="left"/>
      <w:pPr>
        <w:ind w:left="3679" w:hanging="360"/>
      </w:pPr>
      <w:rPr>
        <w:rFonts w:hint="default"/>
        <w:lang w:val="es-ES" w:eastAsia="en-US" w:bidi="ar-SA"/>
      </w:rPr>
    </w:lvl>
    <w:lvl w:ilvl="4" w:tplc="7C961450">
      <w:numFmt w:val="bullet"/>
      <w:lvlText w:val="•"/>
      <w:lvlJc w:val="left"/>
      <w:pPr>
        <w:ind w:left="4619" w:hanging="360"/>
      </w:pPr>
      <w:rPr>
        <w:rFonts w:hint="default"/>
        <w:lang w:val="es-ES" w:eastAsia="en-US" w:bidi="ar-SA"/>
      </w:rPr>
    </w:lvl>
    <w:lvl w:ilvl="5" w:tplc="C8C8575C">
      <w:numFmt w:val="bullet"/>
      <w:lvlText w:val="•"/>
      <w:lvlJc w:val="left"/>
      <w:pPr>
        <w:ind w:left="5559" w:hanging="360"/>
      </w:pPr>
      <w:rPr>
        <w:rFonts w:hint="default"/>
        <w:lang w:val="es-ES" w:eastAsia="en-US" w:bidi="ar-SA"/>
      </w:rPr>
    </w:lvl>
    <w:lvl w:ilvl="6" w:tplc="D3D0491E">
      <w:numFmt w:val="bullet"/>
      <w:lvlText w:val="•"/>
      <w:lvlJc w:val="left"/>
      <w:pPr>
        <w:ind w:left="6499" w:hanging="360"/>
      </w:pPr>
      <w:rPr>
        <w:rFonts w:hint="default"/>
        <w:lang w:val="es-ES" w:eastAsia="en-US" w:bidi="ar-SA"/>
      </w:rPr>
    </w:lvl>
    <w:lvl w:ilvl="7" w:tplc="6EE0FDAE">
      <w:numFmt w:val="bullet"/>
      <w:lvlText w:val="•"/>
      <w:lvlJc w:val="left"/>
      <w:pPr>
        <w:ind w:left="7438" w:hanging="360"/>
      </w:pPr>
      <w:rPr>
        <w:rFonts w:hint="default"/>
        <w:lang w:val="es-ES" w:eastAsia="en-US" w:bidi="ar-SA"/>
      </w:rPr>
    </w:lvl>
    <w:lvl w:ilvl="8" w:tplc="AF863932">
      <w:numFmt w:val="bullet"/>
      <w:lvlText w:val="•"/>
      <w:lvlJc w:val="left"/>
      <w:pPr>
        <w:ind w:left="8378" w:hanging="360"/>
      </w:pPr>
      <w:rPr>
        <w:rFonts w:hint="default"/>
        <w:lang w:val="es-ES" w:eastAsia="en-US" w:bidi="ar-SA"/>
      </w:rPr>
    </w:lvl>
  </w:abstractNum>
  <w:abstractNum w:abstractNumId="5" w15:restartNumberingAfterBreak="0">
    <w:nsid w:val="26F4258B"/>
    <w:multiLevelType w:val="hybridMultilevel"/>
    <w:tmpl w:val="1976281E"/>
    <w:lvl w:ilvl="0" w:tplc="60CCFCD6">
      <w:start w:val="1"/>
      <w:numFmt w:val="decimal"/>
      <w:lvlText w:val="%1."/>
      <w:lvlJc w:val="left"/>
      <w:pPr>
        <w:ind w:left="849" w:hanging="284"/>
      </w:pPr>
      <w:rPr>
        <w:rFonts w:ascii="Arial" w:eastAsia="Arial" w:hAnsi="Arial" w:cs="Arial" w:hint="default"/>
        <w:b/>
        <w:bCs/>
        <w:i w:val="0"/>
        <w:iCs w:val="0"/>
        <w:spacing w:val="0"/>
        <w:w w:val="82"/>
        <w:sz w:val="22"/>
        <w:szCs w:val="22"/>
        <w:lang w:val="es-ES" w:eastAsia="en-US" w:bidi="ar-SA"/>
      </w:rPr>
    </w:lvl>
    <w:lvl w:ilvl="1" w:tplc="4C908652">
      <w:numFmt w:val="bullet"/>
      <w:lvlText w:val="•"/>
      <w:lvlJc w:val="left"/>
      <w:pPr>
        <w:ind w:left="1810" w:hanging="284"/>
      </w:pPr>
      <w:rPr>
        <w:rFonts w:hint="default"/>
        <w:lang w:val="es-ES" w:eastAsia="en-US" w:bidi="ar-SA"/>
      </w:rPr>
    </w:lvl>
    <w:lvl w:ilvl="2" w:tplc="761461EC">
      <w:numFmt w:val="bullet"/>
      <w:lvlText w:val="•"/>
      <w:lvlJc w:val="left"/>
      <w:pPr>
        <w:ind w:left="2780" w:hanging="284"/>
      </w:pPr>
      <w:rPr>
        <w:rFonts w:hint="default"/>
        <w:lang w:val="es-ES" w:eastAsia="en-US" w:bidi="ar-SA"/>
      </w:rPr>
    </w:lvl>
    <w:lvl w:ilvl="3" w:tplc="329256B8">
      <w:numFmt w:val="bullet"/>
      <w:lvlText w:val="•"/>
      <w:lvlJc w:val="left"/>
      <w:pPr>
        <w:ind w:left="3750" w:hanging="284"/>
      </w:pPr>
      <w:rPr>
        <w:rFonts w:hint="default"/>
        <w:lang w:val="es-ES" w:eastAsia="en-US" w:bidi="ar-SA"/>
      </w:rPr>
    </w:lvl>
    <w:lvl w:ilvl="4" w:tplc="6AC0B124">
      <w:numFmt w:val="bullet"/>
      <w:lvlText w:val="•"/>
      <w:lvlJc w:val="left"/>
      <w:pPr>
        <w:ind w:left="4720" w:hanging="284"/>
      </w:pPr>
      <w:rPr>
        <w:rFonts w:hint="default"/>
        <w:lang w:val="es-ES" w:eastAsia="en-US" w:bidi="ar-SA"/>
      </w:rPr>
    </w:lvl>
    <w:lvl w:ilvl="5" w:tplc="346C952A">
      <w:numFmt w:val="bullet"/>
      <w:lvlText w:val="•"/>
      <w:lvlJc w:val="left"/>
      <w:pPr>
        <w:ind w:left="5691" w:hanging="284"/>
      </w:pPr>
      <w:rPr>
        <w:rFonts w:hint="default"/>
        <w:lang w:val="es-ES" w:eastAsia="en-US" w:bidi="ar-SA"/>
      </w:rPr>
    </w:lvl>
    <w:lvl w:ilvl="6" w:tplc="DF3E088C">
      <w:numFmt w:val="bullet"/>
      <w:lvlText w:val="•"/>
      <w:lvlJc w:val="left"/>
      <w:pPr>
        <w:ind w:left="6661" w:hanging="284"/>
      </w:pPr>
      <w:rPr>
        <w:rFonts w:hint="default"/>
        <w:lang w:val="es-ES" w:eastAsia="en-US" w:bidi="ar-SA"/>
      </w:rPr>
    </w:lvl>
    <w:lvl w:ilvl="7" w:tplc="44664A4C">
      <w:numFmt w:val="bullet"/>
      <w:lvlText w:val="•"/>
      <w:lvlJc w:val="left"/>
      <w:pPr>
        <w:ind w:left="7631" w:hanging="284"/>
      </w:pPr>
      <w:rPr>
        <w:rFonts w:hint="default"/>
        <w:lang w:val="es-ES" w:eastAsia="en-US" w:bidi="ar-SA"/>
      </w:rPr>
    </w:lvl>
    <w:lvl w:ilvl="8" w:tplc="B9B6333E">
      <w:numFmt w:val="bullet"/>
      <w:lvlText w:val="•"/>
      <w:lvlJc w:val="left"/>
      <w:pPr>
        <w:ind w:left="8601" w:hanging="284"/>
      </w:pPr>
      <w:rPr>
        <w:rFonts w:hint="default"/>
        <w:lang w:val="es-ES" w:eastAsia="en-US" w:bidi="ar-SA"/>
      </w:rPr>
    </w:lvl>
  </w:abstractNum>
  <w:abstractNum w:abstractNumId="6" w15:restartNumberingAfterBreak="0">
    <w:nsid w:val="2CDE083F"/>
    <w:multiLevelType w:val="hybridMultilevel"/>
    <w:tmpl w:val="25BA97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585DA5"/>
    <w:multiLevelType w:val="multilevel"/>
    <w:tmpl w:val="28220552"/>
    <w:lvl w:ilvl="0">
      <w:start w:val="6"/>
      <w:numFmt w:val="decimal"/>
      <w:lvlText w:val="%1"/>
      <w:lvlJc w:val="left"/>
      <w:pPr>
        <w:ind w:left="480" w:hanging="480"/>
      </w:pPr>
      <w:rPr>
        <w:rFonts w:hint="default"/>
      </w:rPr>
    </w:lvl>
    <w:lvl w:ilvl="1">
      <w:start w:val="1"/>
      <w:numFmt w:val="decimal"/>
      <w:lvlText w:val="%1.%2"/>
      <w:lvlJc w:val="left"/>
      <w:pPr>
        <w:ind w:left="480" w:hanging="480"/>
      </w:pPr>
      <w:rPr>
        <w:rFonts w:ascii="Arial Narrow" w:hAnsi="Arial Narrow" w:hint="default"/>
      </w:rPr>
    </w:lvl>
    <w:lvl w:ilvl="2">
      <w:start w:val="2"/>
      <w:numFmt w:val="decimal"/>
      <w:lvlText w:val="%1.%2.%3"/>
      <w:lvlJc w:val="left"/>
      <w:pPr>
        <w:ind w:left="720" w:hanging="720"/>
      </w:pPr>
      <w:rPr>
        <w:rFonts w:ascii="Arial Narrow" w:hAnsi="Arial Narrow"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0BD0574"/>
    <w:multiLevelType w:val="hybridMultilevel"/>
    <w:tmpl w:val="BF442414"/>
    <w:lvl w:ilvl="0" w:tplc="83E681AA">
      <w:start w:val="1"/>
      <w:numFmt w:val="decimal"/>
      <w:lvlText w:val="%1."/>
      <w:lvlJc w:val="left"/>
      <w:pPr>
        <w:ind w:left="1002" w:hanging="360"/>
      </w:pPr>
      <w:rPr>
        <w:rFonts w:ascii="Arial" w:eastAsia="Arial" w:hAnsi="Arial" w:cs="Arial" w:hint="default"/>
        <w:b/>
        <w:bCs/>
        <w:i w:val="0"/>
        <w:iCs w:val="0"/>
        <w:spacing w:val="-1"/>
        <w:w w:val="82"/>
        <w:sz w:val="22"/>
        <w:szCs w:val="22"/>
        <w:lang w:val="es-ES" w:eastAsia="en-US" w:bidi="ar-SA"/>
      </w:rPr>
    </w:lvl>
    <w:lvl w:ilvl="1" w:tplc="B99E8678">
      <w:numFmt w:val="bullet"/>
      <w:lvlText w:val="•"/>
      <w:lvlJc w:val="left"/>
      <w:pPr>
        <w:ind w:left="1954" w:hanging="360"/>
      </w:pPr>
      <w:rPr>
        <w:rFonts w:hint="default"/>
        <w:lang w:val="es-ES" w:eastAsia="en-US" w:bidi="ar-SA"/>
      </w:rPr>
    </w:lvl>
    <w:lvl w:ilvl="2" w:tplc="38D46FB4">
      <w:numFmt w:val="bullet"/>
      <w:lvlText w:val="•"/>
      <w:lvlJc w:val="left"/>
      <w:pPr>
        <w:ind w:left="2908" w:hanging="360"/>
      </w:pPr>
      <w:rPr>
        <w:rFonts w:hint="default"/>
        <w:lang w:val="es-ES" w:eastAsia="en-US" w:bidi="ar-SA"/>
      </w:rPr>
    </w:lvl>
    <w:lvl w:ilvl="3" w:tplc="D60C08AE">
      <w:numFmt w:val="bullet"/>
      <w:lvlText w:val="•"/>
      <w:lvlJc w:val="left"/>
      <w:pPr>
        <w:ind w:left="3863" w:hanging="360"/>
      </w:pPr>
      <w:rPr>
        <w:rFonts w:hint="default"/>
        <w:lang w:val="es-ES" w:eastAsia="en-US" w:bidi="ar-SA"/>
      </w:rPr>
    </w:lvl>
    <w:lvl w:ilvl="4" w:tplc="4210BD0E">
      <w:numFmt w:val="bullet"/>
      <w:lvlText w:val="•"/>
      <w:lvlJc w:val="left"/>
      <w:pPr>
        <w:ind w:left="4817" w:hanging="360"/>
      </w:pPr>
      <w:rPr>
        <w:rFonts w:hint="default"/>
        <w:lang w:val="es-ES" w:eastAsia="en-US" w:bidi="ar-SA"/>
      </w:rPr>
    </w:lvl>
    <w:lvl w:ilvl="5" w:tplc="7A7AFC2C">
      <w:numFmt w:val="bullet"/>
      <w:lvlText w:val="•"/>
      <w:lvlJc w:val="left"/>
      <w:pPr>
        <w:ind w:left="5772" w:hanging="360"/>
      </w:pPr>
      <w:rPr>
        <w:rFonts w:hint="default"/>
        <w:lang w:val="es-ES" w:eastAsia="en-US" w:bidi="ar-SA"/>
      </w:rPr>
    </w:lvl>
    <w:lvl w:ilvl="6" w:tplc="C9AEB9FE">
      <w:numFmt w:val="bullet"/>
      <w:lvlText w:val="•"/>
      <w:lvlJc w:val="left"/>
      <w:pPr>
        <w:ind w:left="6726" w:hanging="360"/>
      </w:pPr>
      <w:rPr>
        <w:rFonts w:hint="default"/>
        <w:lang w:val="es-ES" w:eastAsia="en-US" w:bidi="ar-SA"/>
      </w:rPr>
    </w:lvl>
    <w:lvl w:ilvl="7" w:tplc="CDBE6A98">
      <w:numFmt w:val="bullet"/>
      <w:lvlText w:val="•"/>
      <w:lvlJc w:val="left"/>
      <w:pPr>
        <w:ind w:left="7680" w:hanging="360"/>
      </w:pPr>
      <w:rPr>
        <w:rFonts w:hint="default"/>
        <w:lang w:val="es-ES" w:eastAsia="en-US" w:bidi="ar-SA"/>
      </w:rPr>
    </w:lvl>
    <w:lvl w:ilvl="8" w:tplc="D1B47BBA">
      <w:numFmt w:val="bullet"/>
      <w:lvlText w:val="•"/>
      <w:lvlJc w:val="left"/>
      <w:pPr>
        <w:ind w:left="8635" w:hanging="360"/>
      </w:pPr>
      <w:rPr>
        <w:rFonts w:hint="default"/>
        <w:lang w:val="es-ES" w:eastAsia="en-US" w:bidi="ar-SA"/>
      </w:rPr>
    </w:lvl>
  </w:abstractNum>
  <w:abstractNum w:abstractNumId="9" w15:restartNumberingAfterBreak="0">
    <w:nsid w:val="3314474E"/>
    <w:multiLevelType w:val="hybridMultilevel"/>
    <w:tmpl w:val="B4849B14"/>
    <w:lvl w:ilvl="0" w:tplc="ED22E184">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4097B15"/>
    <w:multiLevelType w:val="hybridMultilevel"/>
    <w:tmpl w:val="6534D604"/>
    <w:lvl w:ilvl="0" w:tplc="E7CAB49E">
      <w:numFmt w:val="bullet"/>
      <w:lvlText w:val=""/>
      <w:lvlJc w:val="left"/>
      <w:pPr>
        <w:ind w:left="1274" w:hanging="435"/>
      </w:pPr>
      <w:rPr>
        <w:rFonts w:ascii="Wingdings" w:eastAsia="Wingdings" w:hAnsi="Wingdings" w:cs="Wingdings" w:hint="default"/>
        <w:b w:val="0"/>
        <w:bCs w:val="0"/>
        <w:i w:val="0"/>
        <w:iCs w:val="0"/>
        <w:spacing w:val="0"/>
        <w:w w:val="100"/>
        <w:sz w:val="22"/>
        <w:szCs w:val="22"/>
        <w:lang w:val="es-ES" w:eastAsia="en-US" w:bidi="ar-SA"/>
      </w:rPr>
    </w:lvl>
    <w:lvl w:ilvl="1" w:tplc="A63A9922">
      <w:numFmt w:val="bullet"/>
      <w:lvlText w:val="•"/>
      <w:lvlJc w:val="left"/>
      <w:pPr>
        <w:ind w:left="2177" w:hanging="435"/>
      </w:pPr>
      <w:rPr>
        <w:rFonts w:hint="default"/>
        <w:lang w:val="es-ES" w:eastAsia="en-US" w:bidi="ar-SA"/>
      </w:rPr>
    </w:lvl>
    <w:lvl w:ilvl="2" w:tplc="16ECDC3C">
      <w:numFmt w:val="bullet"/>
      <w:lvlText w:val="•"/>
      <w:lvlJc w:val="left"/>
      <w:pPr>
        <w:ind w:left="3075" w:hanging="435"/>
      </w:pPr>
      <w:rPr>
        <w:rFonts w:hint="default"/>
        <w:lang w:val="es-ES" w:eastAsia="en-US" w:bidi="ar-SA"/>
      </w:rPr>
    </w:lvl>
    <w:lvl w:ilvl="3" w:tplc="AC70D4C4">
      <w:numFmt w:val="bullet"/>
      <w:lvlText w:val="•"/>
      <w:lvlJc w:val="left"/>
      <w:pPr>
        <w:ind w:left="3973" w:hanging="435"/>
      </w:pPr>
      <w:rPr>
        <w:rFonts w:hint="default"/>
        <w:lang w:val="es-ES" w:eastAsia="en-US" w:bidi="ar-SA"/>
      </w:rPr>
    </w:lvl>
    <w:lvl w:ilvl="4" w:tplc="F23C837C">
      <w:numFmt w:val="bullet"/>
      <w:lvlText w:val="•"/>
      <w:lvlJc w:val="left"/>
      <w:pPr>
        <w:ind w:left="4871" w:hanging="435"/>
      </w:pPr>
      <w:rPr>
        <w:rFonts w:hint="default"/>
        <w:lang w:val="es-ES" w:eastAsia="en-US" w:bidi="ar-SA"/>
      </w:rPr>
    </w:lvl>
    <w:lvl w:ilvl="5" w:tplc="AADC6B8E">
      <w:numFmt w:val="bullet"/>
      <w:lvlText w:val="•"/>
      <w:lvlJc w:val="left"/>
      <w:pPr>
        <w:ind w:left="5769" w:hanging="435"/>
      </w:pPr>
      <w:rPr>
        <w:rFonts w:hint="default"/>
        <w:lang w:val="es-ES" w:eastAsia="en-US" w:bidi="ar-SA"/>
      </w:rPr>
    </w:lvl>
    <w:lvl w:ilvl="6" w:tplc="BC3CC4FA">
      <w:numFmt w:val="bullet"/>
      <w:lvlText w:val="•"/>
      <w:lvlJc w:val="left"/>
      <w:pPr>
        <w:ind w:left="6667" w:hanging="435"/>
      </w:pPr>
      <w:rPr>
        <w:rFonts w:hint="default"/>
        <w:lang w:val="es-ES" w:eastAsia="en-US" w:bidi="ar-SA"/>
      </w:rPr>
    </w:lvl>
    <w:lvl w:ilvl="7" w:tplc="3814DC1E">
      <w:numFmt w:val="bullet"/>
      <w:lvlText w:val="•"/>
      <w:lvlJc w:val="left"/>
      <w:pPr>
        <w:ind w:left="7564" w:hanging="435"/>
      </w:pPr>
      <w:rPr>
        <w:rFonts w:hint="default"/>
        <w:lang w:val="es-ES" w:eastAsia="en-US" w:bidi="ar-SA"/>
      </w:rPr>
    </w:lvl>
    <w:lvl w:ilvl="8" w:tplc="0B727584">
      <w:numFmt w:val="bullet"/>
      <w:lvlText w:val="•"/>
      <w:lvlJc w:val="left"/>
      <w:pPr>
        <w:ind w:left="8462" w:hanging="435"/>
      </w:pPr>
      <w:rPr>
        <w:rFonts w:hint="default"/>
        <w:lang w:val="es-ES" w:eastAsia="en-US" w:bidi="ar-SA"/>
      </w:rPr>
    </w:lvl>
  </w:abstractNum>
  <w:abstractNum w:abstractNumId="11" w15:restartNumberingAfterBreak="0">
    <w:nsid w:val="34D34184"/>
    <w:multiLevelType w:val="multilevel"/>
    <w:tmpl w:val="A0B81BC2"/>
    <w:lvl w:ilvl="0">
      <w:start w:val="4"/>
      <w:numFmt w:val="decimal"/>
      <w:lvlText w:val="%1"/>
      <w:lvlJc w:val="left"/>
      <w:pPr>
        <w:ind w:left="360" w:hanging="360"/>
      </w:pPr>
      <w:rPr>
        <w:rFonts w:ascii="Arial Narrow" w:hAnsi="Arial Narrow" w:hint="default"/>
        <w:b/>
        <w:bCs/>
      </w:rPr>
    </w:lvl>
    <w:lvl w:ilvl="1">
      <w:start w:val="1"/>
      <w:numFmt w:val="decimal"/>
      <w:lvlText w:val="%1.%2"/>
      <w:lvlJc w:val="left"/>
      <w:pPr>
        <w:ind w:left="360" w:hanging="360"/>
      </w:pPr>
      <w:rPr>
        <w:rFonts w:ascii="Arial Narrow" w:hAnsi="Arial Narrow"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5E4317D"/>
    <w:multiLevelType w:val="hybridMultilevel"/>
    <w:tmpl w:val="B9A209CC"/>
    <w:lvl w:ilvl="0" w:tplc="34C8565E">
      <w:start w:val="1"/>
      <w:numFmt w:val="lowerRoman"/>
      <w:lvlText w:val="%1."/>
      <w:lvlJc w:val="left"/>
      <w:pPr>
        <w:ind w:left="1080" w:hanging="72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7B563A9"/>
    <w:multiLevelType w:val="multilevel"/>
    <w:tmpl w:val="4800782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15:restartNumberingAfterBreak="0">
    <w:nsid w:val="3FB531D1"/>
    <w:multiLevelType w:val="hybridMultilevel"/>
    <w:tmpl w:val="B0BC8B7A"/>
    <w:lvl w:ilvl="0" w:tplc="635EA8A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0A11480"/>
    <w:multiLevelType w:val="multilevel"/>
    <w:tmpl w:val="3A92495A"/>
    <w:lvl w:ilvl="0">
      <w:start w:val="8"/>
      <w:numFmt w:val="decimal"/>
      <w:lvlText w:val="%1"/>
      <w:lvlJc w:val="left"/>
      <w:pPr>
        <w:ind w:left="360" w:hanging="360"/>
      </w:pPr>
      <w:rPr>
        <w:rFonts w:hint="default"/>
      </w:rPr>
    </w:lvl>
    <w:lvl w:ilvl="1">
      <w:start w:val="1"/>
      <w:numFmt w:val="decimal"/>
      <w:lvlText w:val="%1.%2"/>
      <w:lvlJc w:val="left"/>
      <w:pPr>
        <w:ind w:left="642" w:hanging="360"/>
      </w:pPr>
      <w:rPr>
        <w:rFonts w:hint="default"/>
      </w:rPr>
    </w:lvl>
    <w:lvl w:ilvl="2">
      <w:start w:val="1"/>
      <w:numFmt w:val="decimal"/>
      <w:lvlText w:val="%1.%2.%3"/>
      <w:lvlJc w:val="left"/>
      <w:pPr>
        <w:ind w:left="1284" w:hanging="720"/>
      </w:pPr>
      <w:rPr>
        <w:rFonts w:hint="default"/>
      </w:rPr>
    </w:lvl>
    <w:lvl w:ilvl="3">
      <w:start w:val="1"/>
      <w:numFmt w:val="decimal"/>
      <w:lvlText w:val="%1.%2.%3.%4"/>
      <w:lvlJc w:val="left"/>
      <w:pPr>
        <w:ind w:left="1566" w:hanging="720"/>
      </w:pPr>
      <w:rPr>
        <w:rFonts w:hint="default"/>
      </w:rPr>
    </w:lvl>
    <w:lvl w:ilvl="4">
      <w:start w:val="1"/>
      <w:numFmt w:val="decimal"/>
      <w:lvlText w:val="%1.%2.%3.%4.%5"/>
      <w:lvlJc w:val="left"/>
      <w:pPr>
        <w:ind w:left="1848" w:hanging="720"/>
      </w:pPr>
      <w:rPr>
        <w:rFonts w:hint="default"/>
      </w:rPr>
    </w:lvl>
    <w:lvl w:ilvl="5">
      <w:start w:val="1"/>
      <w:numFmt w:val="decimal"/>
      <w:lvlText w:val="%1.%2.%3.%4.%5.%6"/>
      <w:lvlJc w:val="left"/>
      <w:pPr>
        <w:ind w:left="2490" w:hanging="1080"/>
      </w:pPr>
      <w:rPr>
        <w:rFonts w:hint="default"/>
      </w:rPr>
    </w:lvl>
    <w:lvl w:ilvl="6">
      <w:start w:val="1"/>
      <w:numFmt w:val="decimal"/>
      <w:lvlText w:val="%1.%2.%3.%4.%5.%6.%7"/>
      <w:lvlJc w:val="left"/>
      <w:pPr>
        <w:ind w:left="2772" w:hanging="1080"/>
      </w:pPr>
      <w:rPr>
        <w:rFonts w:hint="default"/>
      </w:rPr>
    </w:lvl>
    <w:lvl w:ilvl="7">
      <w:start w:val="1"/>
      <w:numFmt w:val="decimal"/>
      <w:lvlText w:val="%1.%2.%3.%4.%5.%6.%7.%8"/>
      <w:lvlJc w:val="left"/>
      <w:pPr>
        <w:ind w:left="3414" w:hanging="1440"/>
      </w:pPr>
      <w:rPr>
        <w:rFonts w:hint="default"/>
      </w:rPr>
    </w:lvl>
    <w:lvl w:ilvl="8">
      <w:start w:val="1"/>
      <w:numFmt w:val="decimal"/>
      <w:lvlText w:val="%1.%2.%3.%4.%5.%6.%7.%8.%9"/>
      <w:lvlJc w:val="left"/>
      <w:pPr>
        <w:ind w:left="3696" w:hanging="1440"/>
      </w:pPr>
      <w:rPr>
        <w:rFonts w:hint="default"/>
      </w:rPr>
    </w:lvl>
  </w:abstractNum>
  <w:abstractNum w:abstractNumId="16" w15:restartNumberingAfterBreak="0">
    <w:nsid w:val="43FF4064"/>
    <w:multiLevelType w:val="hybridMultilevel"/>
    <w:tmpl w:val="18524CE0"/>
    <w:lvl w:ilvl="0" w:tplc="AF9443C4">
      <w:start w:val="1"/>
      <w:numFmt w:val="upperLetter"/>
      <w:lvlText w:val="%1."/>
      <w:lvlJc w:val="left"/>
      <w:pPr>
        <w:ind w:left="1003" w:hanging="360"/>
      </w:pPr>
      <w:rPr>
        <w:rFonts w:ascii="Arial" w:eastAsia="Arial" w:hAnsi="Arial" w:cs="Arial" w:hint="default"/>
        <w:b/>
        <w:bCs/>
        <w:i w:val="0"/>
        <w:iCs w:val="0"/>
        <w:spacing w:val="-2"/>
        <w:w w:val="82"/>
        <w:sz w:val="22"/>
        <w:szCs w:val="22"/>
        <w:lang w:val="es-ES" w:eastAsia="en-US" w:bidi="ar-SA"/>
      </w:rPr>
    </w:lvl>
    <w:lvl w:ilvl="1" w:tplc="49547218">
      <w:start w:val="1"/>
      <w:numFmt w:val="lowerLetter"/>
      <w:lvlText w:val="%2)"/>
      <w:lvlJc w:val="left"/>
      <w:pPr>
        <w:ind w:left="1003" w:hanging="360"/>
        <w:jc w:val="right"/>
      </w:pPr>
      <w:rPr>
        <w:rFonts w:ascii="Arial" w:eastAsia="Arial" w:hAnsi="Arial" w:cs="Arial" w:hint="default"/>
        <w:b/>
        <w:bCs/>
        <w:i w:val="0"/>
        <w:iCs w:val="0"/>
        <w:spacing w:val="0"/>
        <w:w w:val="82"/>
        <w:sz w:val="22"/>
        <w:szCs w:val="22"/>
        <w:lang w:val="es-ES" w:eastAsia="en-US" w:bidi="ar-SA"/>
      </w:rPr>
    </w:lvl>
    <w:lvl w:ilvl="2" w:tplc="5BCE4966">
      <w:start w:val="1"/>
      <w:numFmt w:val="lowerRoman"/>
      <w:lvlText w:val="%3."/>
      <w:lvlJc w:val="left"/>
      <w:pPr>
        <w:ind w:left="1003" w:hanging="461"/>
        <w:jc w:val="right"/>
      </w:pPr>
      <w:rPr>
        <w:rFonts w:ascii="Arial" w:eastAsia="Arial" w:hAnsi="Arial" w:cs="Arial" w:hint="default"/>
        <w:b/>
        <w:bCs/>
        <w:i w:val="0"/>
        <w:iCs w:val="0"/>
        <w:spacing w:val="0"/>
        <w:w w:val="82"/>
        <w:sz w:val="22"/>
        <w:szCs w:val="22"/>
        <w:lang w:val="es-ES" w:eastAsia="en-US" w:bidi="ar-SA"/>
      </w:rPr>
    </w:lvl>
    <w:lvl w:ilvl="3" w:tplc="2B84E64E">
      <w:numFmt w:val="bullet"/>
      <w:lvlText w:val=""/>
      <w:lvlJc w:val="left"/>
      <w:pPr>
        <w:ind w:left="1003" w:hanging="360"/>
      </w:pPr>
      <w:rPr>
        <w:rFonts w:ascii="Symbol" w:eastAsia="Symbol" w:hAnsi="Symbol" w:cs="Symbol" w:hint="default"/>
        <w:b w:val="0"/>
        <w:bCs w:val="0"/>
        <w:i w:val="0"/>
        <w:iCs w:val="0"/>
        <w:spacing w:val="0"/>
        <w:w w:val="100"/>
        <w:sz w:val="22"/>
        <w:szCs w:val="22"/>
        <w:lang w:val="es-ES" w:eastAsia="en-US" w:bidi="ar-SA"/>
      </w:rPr>
    </w:lvl>
    <w:lvl w:ilvl="4" w:tplc="B986DFCA">
      <w:numFmt w:val="bullet"/>
      <w:lvlText w:val="•"/>
      <w:lvlJc w:val="left"/>
      <w:pPr>
        <w:ind w:left="4816" w:hanging="360"/>
      </w:pPr>
      <w:rPr>
        <w:rFonts w:hint="default"/>
        <w:lang w:val="es-ES" w:eastAsia="en-US" w:bidi="ar-SA"/>
      </w:rPr>
    </w:lvl>
    <w:lvl w:ilvl="5" w:tplc="02F4B0CC">
      <w:numFmt w:val="bullet"/>
      <w:lvlText w:val="•"/>
      <w:lvlJc w:val="left"/>
      <w:pPr>
        <w:ind w:left="5771" w:hanging="360"/>
      </w:pPr>
      <w:rPr>
        <w:rFonts w:hint="default"/>
        <w:lang w:val="es-ES" w:eastAsia="en-US" w:bidi="ar-SA"/>
      </w:rPr>
    </w:lvl>
    <w:lvl w:ilvl="6" w:tplc="FF90FFF8">
      <w:numFmt w:val="bullet"/>
      <w:lvlText w:val="•"/>
      <w:lvlJc w:val="left"/>
      <w:pPr>
        <w:ind w:left="6725" w:hanging="360"/>
      </w:pPr>
      <w:rPr>
        <w:rFonts w:hint="default"/>
        <w:lang w:val="es-ES" w:eastAsia="en-US" w:bidi="ar-SA"/>
      </w:rPr>
    </w:lvl>
    <w:lvl w:ilvl="7" w:tplc="9A5C5C4A">
      <w:numFmt w:val="bullet"/>
      <w:lvlText w:val="•"/>
      <w:lvlJc w:val="left"/>
      <w:pPr>
        <w:ind w:left="7679" w:hanging="360"/>
      </w:pPr>
      <w:rPr>
        <w:rFonts w:hint="default"/>
        <w:lang w:val="es-ES" w:eastAsia="en-US" w:bidi="ar-SA"/>
      </w:rPr>
    </w:lvl>
    <w:lvl w:ilvl="8" w:tplc="002E1F5C">
      <w:numFmt w:val="bullet"/>
      <w:lvlText w:val="•"/>
      <w:lvlJc w:val="left"/>
      <w:pPr>
        <w:ind w:left="8633" w:hanging="360"/>
      </w:pPr>
      <w:rPr>
        <w:rFonts w:hint="default"/>
        <w:lang w:val="es-ES" w:eastAsia="en-US" w:bidi="ar-SA"/>
      </w:rPr>
    </w:lvl>
  </w:abstractNum>
  <w:abstractNum w:abstractNumId="17" w15:restartNumberingAfterBreak="0">
    <w:nsid w:val="45CA0785"/>
    <w:multiLevelType w:val="multilevel"/>
    <w:tmpl w:val="3224E668"/>
    <w:lvl w:ilvl="0">
      <w:start w:val="9"/>
      <w:numFmt w:val="decimal"/>
      <w:lvlText w:val="%1."/>
      <w:lvlJc w:val="left"/>
      <w:pPr>
        <w:ind w:left="642" w:hanging="360"/>
      </w:pPr>
      <w:rPr>
        <w:rFonts w:hint="default"/>
      </w:rPr>
    </w:lvl>
    <w:lvl w:ilvl="1">
      <w:start w:val="1"/>
      <w:numFmt w:val="decimal"/>
      <w:isLgl/>
      <w:lvlText w:val="%1.%2"/>
      <w:lvlJc w:val="left"/>
      <w:pPr>
        <w:ind w:left="1002" w:hanging="360"/>
      </w:pPr>
      <w:rPr>
        <w:rFonts w:hint="default"/>
      </w:rPr>
    </w:lvl>
    <w:lvl w:ilvl="2">
      <w:start w:val="1"/>
      <w:numFmt w:val="decimal"/>
      <w:isLgl/>
      <w:lvlText w:val="%1.%2.%3"/>
      <w:lvlJc w:val="left"/>
      <w:pPr>
        <w:ind w:left="1722" w:hanging="720"/>
      </w:pPr>
      <w:rPr>
        <w:rFonts w:hint="default"/>
        <w:b/>
        <w:bCs w:val="0"/>
      </w:rPr>
    </w:lvl>
    <w:lvl w:ilvl="3">
      <w:start w:val="1"/>
      <w:numFmt w:val="decimal"/>
      <w:isLgl/>
      <w:lvlText w:val="%1.%2.%3.%4"/>
      <w:lvlJc w:val="left"/>
      <w:pPr>
        <w:ind w:left="2082" w:hanging="720"/>
      </w:pPr>
      <w:rPr>
        <w:rFonts w:hint="default"/>
        <w:b/>
        <w:bCs w:val="0"/>
      </w:rPr>
    </w:lvl>
    <w:lvl w:ilvl="4">
      <w:start w:val="1"/>
      <w:numFmt w:val="decimal"/>
      <w:isLgl/>
      <w:lvlText w:val="%1.%2.%3.%4.%5"/>
      <w:lvlJc w:val="left"/>
      <w:pPr>
        <w:ind w:left="2442" w:hanging="720"/>
      </w:pPr>
      <w:rPr>
        <w:rFonts w:hint="default"/>
        <w:b/>
        <w:bCs/>
      </w:rPr>
    </w:lvl>
    <w:lvl w:ilvl="5">
      <w:start w:val="1"/>
      <w:numFmt w:val="decimal"/>
      <w:isLgl/>
      <w:lvlText w:val="%1.%2.%3.%4.%5.%6"/>
      <w:lvlJc w:val="left"/>
      <w:pPr>
        <w:ind w:left="3162" w:hanging="1080"/>
      </w:pPr>
      <w:rPr>
        <w:rFonts w:hint="default"/>
      </w:rPr>
    </w:lvl>
    <w:lvl w:ilvl="6">
      <w:start w:val="1"/>
      <w:numFmt w:val="decimal"/>
      <w:isLgl/>
      <w:lvlText w:val="%1.%2.%3.%4.%5.%6.%7"/>
      <w:lvlJc w:val="left"/>
      <w:pPr>
        <w:ind w:left="3522" w:hanging="1080"/>
      </w:pPr>
      <w:rPr>
        <w:rFonts w:hint="default"/>
      </w:rPr>
    </w:lvl>
    <w:lvl w:ilvl="7">
      <w:start w:val="1"/>
      <w:numFmt w:val="decimal"/>
      <w:isLgl/>
      <w:lvlText w:val="%1.%2.%3.%4.%5.%6.%7.%8"/>
      <w:lvlJc w:val="left"/>
      <w:pPr>
        <w:ind w:left="4242" w:hanging="1440"/>
      </w:pPr>
      <w:rPr>
        <w:rFonts w:hint="default"/>
      </w:rPr>
    </w:lvl>
    <w:lvl w:ilvl="8">
      <w:start w:val="1"/>
      <w:numFmt w:val="decimal"/>
      <w:isLgl/>
      <w:lvlText w:val="%1.%2.%3.%4.%5.%6.%7.%8.%9"/>
      <w:lvlJc w:val="left"/>
      <w:pPr>
        <w:ind w:left="4602" w:hanging="1440"/>
      </w:pPr>
      <w:rPr>
        <w:rFonts w:hint="default"/>
      </w:rPr>
    </w:lvl>
  </w:abstractNum>
  <w:abstractNum w:abstractNumId="18" w15:restartNumberingAfterBreak="0">
    <w:nsid w:val="57F63A97"/>
    <w:multiLevelType w:val="hybridMultilevel"/>
    <w:tmpl w:val="FF842E20"/>
    <w:lvl w:ilvl="0" w:tplc="EA848068">
      <w:start w:val="1"/>
      <w:numFmt w:val="lowerRoman"/>
      <w:lvlText w:val="%1."/>
      <w:lvlJc w:val="left"/>
      <w:pPr>
        <w:ind w:left="849" w:hanging="459"/>
        <w:jc w:val="right"/>
      </w:pPr>
      <w:rPr>
        <w:rFonts w:ascii="Arial" w:eastAsia="Arial" w:hAnsi="Arial" w:cs="Arial" w:hint="default"/>
        <w:b/>
        <w:bCs/>
        <w:i w:val="0"/>
        <w:iCs w:val="0"/>
        <w:spacing w:val="0"/>
        <w:w w:val="82"/>
        <w:sz w:val="22"/>
        <w:szCs w:val="22"/>
        <w:lang w:val="es-ES" w:eastAsia="en-US" w:bidi="ar-SA"/>
      </w:rPr>
    </w:lvl>
    <w:lvl w:ilvl="1" w:tplc="9AE4A616">
      <w:start w:val="1"/>
      <w:numFmt w:val="lowerRoman"/>
      <w:lvlText w:val="%2."/>
      <w:lvlJc w:val="left"/>
      <w:pPr>
        <w:ind w:left="1209" w:hanging="452"/>
        <w:jc w:val="right"/>
      </w:pPr>
      <w:rPr>
        <w:rFonts w:ascii="Arial MT" w:eastAsia="Arial MT" w:hAnsi="Arial MT" w:cs="Arial MT" w:hint="default"/>
        <w:b w:val="0"/>
        <w:bCs w:val="0"/>
        <w:i w:val="0"/>
        <w:iCs w:val="0"/>
        <w:spacing w:val="0"/>
        <w:w w:val="82"/>
        <w:sz w:val="22"/>
        <w:szCs w:val="22"/>
        <w:lang w:val="es-ES" w:eastAsia="en-US" w:bidi="ar-SA"/>
      </w:rPr>
    </w:lvl>
    <w:lvl w:ilvl="2" w:tplc="301ADEB2">
      <w:numFmt w:val="bullet"/>
      <w:lvlText w:val="•"/>
      <w:lvlJc w:val="left"/>
      <w:pPr>
        <w:ind w:left="2206" w:hanging="452"/>
      </w:pPr>
      <w:rPr>
        <w:rFonts w:hint="default"/>
        <w:lang w:val="es-ES" w:eastAsia="en-US" w:bidi="ar-SA"/>
      </w:rPr>
    </w:lvl>
    <w:lvl w:ilvl="3" w:tplc="E7927BE2">
      <w:numFmt w:val="bullet"/>
      <w:lvlText w:val="•"/>
      <w:lvlJc w:val="left"/>
      <w:pPr>
        <w:ind w:left="3212" w:hanging="452"/>
      </w:pPr>
      <w:rPr>
        <w:rFonts w:hint="default"/>
        <w:lang w:val="es-ES" w:eastAsia="en-US" w:bidi="ar-SA"/>
      </w:rPr>
    </w:lvl>
    <w:lvl w:ilvl="4" w:tplc="09E27324">
      <w:numFmt w:val="bullet"/>
      <w:lvlText w:val="•"/>
      <w:lvlJc w:val="left"/>
      <w:pPr>
        <w:ind w:left="4219" w:hanging="452"/>
      </w:pPr>
      <w:rPr>
        <w:rFonts w:hint="default"/>
        <w:lang w:val="es-ES" w:eastAsia="en-US" w:bidi="ar-SA"/>
      </w:rPr>
    </w:lvl>
    <w:lvl w:ilvl="5" w:tplc="AB08EB50">
      <w:numFmt w:val="bullet"/>
      <w:lvlText w:val="•"/>
      <w:lvlJc w:val="left"/>
      <w:pPr>
        <w:ind w:left="5225" w:hanging="452"/>
      </w:pPr>
      <w:rPr>
        <w:rFonts w:hint="default"/>
        <w:lang w:val="es-ES" w:eastAsia="en-US" w:bidi="ar-SA"/>
      </w:rPr>
    </w:lvl>
    <w:lvl w:ilvl="6" w:tplc="EFF2D364">
      <w:numFmt w:val="bullet"/>
      <w:lvlText w:val="•"/>
      <w:lvlJc w:val="left"/>
      <w:pPr>
        <w:ind w:left="6232" w:hanging="452"/>
      </w:pPr>
      <w:rPr>
        <w:rFonts w:hint="default"/>
        <w:lang w:val="es-ES" w:eastAsia="en-US" w:bidi="ar-SA"/>
      </w:rPr>
    </w:lvl>
    <w:lvl w:ilvl="7" w:tplc="38C06EA8">
      <w:numFmt w:val="bullet"/>
      <w:lvlText w:val="•"/>
      <w:lvlJc w:val="left"/>
      <w:pPr>
        <w:ind w:left="7238" w:hanging="452"/>
      </w:pPr>
      <w:rPr>
        <w:rFonts w:hint="default"/>
        <w:lang w:val="es-ES" w:eastAsia="en-US" w:bidi="ar-SA"/>
      </w:rPr>
    </w:lvl>
    <w:lvl w:ilvl="8" w:tplc="8A4E4156">
      <w:numFmt w:val="bullet"/>
      <w:lvlText w:val="•"/>
      <w:lvlJc w:val="left"/>
      <w:pPr>
        <w:ind w:left="8245" w:hanging="452"/>
      </w:pPr>
      <w:rPr>
        <w:rFonts w:hint="default"/>
        <w:lang w:val="es-ES" w:eastAsia="en-US" w:bidi="ar-SA"/>
      </w:rPr>
    </w:lvl>
  </w:abstractNum>
  <w:abstractNum w:abstractNumId="19" w15:restartNumberingAfterBreak="0">
    <w:nsid w:val="597237FE"/>
    <w:multiLevelType w:val="hybridMultilevel"/>
    <w:tmpl w:val="6FDCB670"/>
    <w:lvl w:ilvl="0" w:tplc="71343132">
      <w:start w:val="1"/>
      <w:numFmt w:val="decimal"/>
      <w:lvlText w:val="%1."/>
      <w:lvlJc w:val="left"/>
      <w:pPr>
        <w:ind w:left="931" w:hanging="360"/>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C97C5892">
      <w:numFmt w:val="bullet"/>
      <w:lvlText w:val=""/>
      <w:lvlJc w:val="left"/>
      <w:pPr>
        <w:ind w:left="1281" w:hanging="360"/>
      </w:pPr>
      <w:rPr>
        <w:rFonts w:ascii="Symbol" w:eastAsia="Symbol" w:hAnsi="Symbol" w:cs="Symbol" w:hint="default"/>
        <w:b w:val="0"/>
        <w:bCs w:val="0"/>
        <w:i w:val="0"/>
        <w:iCs w:val="0"/>
        <w:spacing w:val="0"/>
        <w:w w:val="100"/>
        <w:sz w:val="22"/>
        <w:szCs w:val="22"/>
        <w:lang w:val="es-ES" w:eastAsia="en-US" w:bidi="ar-SA"/>
      </w:rPr>
    </w:lvl>
    <w:lvl w:ilvl="2" w:tplc="44527DA2">
      <w:numFmt w:val="bullet"/>
      <w:lvlText w:val="•"/>
      <w:lvlJc w:val="left"/>
      <w:pPr>
        <w:ind w:left="1720" w:hanging="360"/>
      </w:pPr>
      <w:rPr>
        <w:rFonts w:hint="default"/>
        <w:lang w:val="es-ES" w:eastAsia="en-US" w:bidi="ar-SA"/>
      </w:rPr>
    </w:lvl>
    <w:lvl w:ilvl="3" w:tplc="3AA2C1D2">
      <w:numFmt w:val="bullet"/>
      <w:lvlText w:val="•"/>
      <w:lvlJc w:val="left"/>
      <w:pPr>
        <w:ind w:left="2822" w:hanging="360"/>
      </w:pPr>
      <w:rPr>
        <w:rFonts w:hint="default"/>
        <w:lang w:val="es-ES" w:eastAsia="en-US" w:bidi="ar-SA"/>
      </w:rPr>
    </w:lvl>
    <w:lvl w:ilvl="4" w:tplc="2404333C">
      <w:numFmt w:val="bullet"/>
      <w:lvlText w:val="•"/>
      <w:lvlJc w:val="left"/>
      <w:pPr>
        <w:ind w:left="3925" w:hanging="360"/>
      </w:pPr>
      <w:rPr>
        <w:rFonts w:hint="default"/>
        <w:lang w:val="es-ES" w:eastAsia="en-US" w:bidi="ar-SA"/>
      </w:rPr>
    </w:lvl>
    <w:lvl w:ilvl="5" w:tplc="EB30248A">
      <w:numFmt w:val="bullet"/>
      <w:lvlText w:val="•"/>
      <w:lvlJc w:val="left"/>
      <w:pPr>
        <w:ind w:left="5028" w:hanging="360"/>
      </w:pPr>
      <w:rPr>
        <w:rFonts w:hint="default"/>
        <w:lang w:val="es-ES" w:eastAsia="en-US" w:bidi="ar-SA"/>
      </w:rPr>
    </w:lvl>
    <w:lvl w:ilvl="6" w:tplc="14B6F3BC">
      <w:numFmt w:val="bullet"/>
      <w:lvlText w:val="•"/>
      <w:lvlJc w:val="left"/>
      <w:pPr>
        <w:ind w:left="6131" w:hanging="360"/>
      </w:pPr>
      <w:rPr>
        <w:rFonts w:hint="default"/>
        <w:lang w:val="es-ES" w:eastAsia="en-US" w:bidi="ar-SA"/>
      </w:rPr>
    </w:lvl>
    <w:lvl w:ilvl="7" w:tplc="0588B18C">
      <w:numFmt w:val="bullet"/>
      <w:lvlText w:val="•"/>
      <w:lvlJc w:val="left"/>
      <w:pPr>
        <w:ind w:left="7234" w:hanging="360"/>
      </w:pPr>
      <w:rPr>
        <w:rFonts w:hint="default"/>
        <w:lang w:val="es-ES" w:eastAsia="en-US" w:bidi="ar-SA"/>
      </w:rPr>
    </w:lvl>
    <w:lvl w:ilvl="8" w:tplc="CF1051F4">
      <w:numFmt w:val="bullet"/>
      <w:lvlText w:val="•"/>
      <w:lvlJc w:val="left"/>
      <w:pPr>
        <w:ind w:left="8336" w:hanging="360"/>
      </w:pPr>
      <w:rPr>
        <w:rFonts w:hint="default"/>
        <w:lang w:val="es-ES" w:eastAsia="en-US" w:bidi="ar-SA"/>
      </w:rPr>
    </w:lvl>
  </w:abstractNum>
  <w:abstractNum w:abstractNumId="20" w15:restartNumberingAfterBreak="0">
    <w:nsid w:val="5EE40A45"/>
    <w:multiLevelType w:val="hybridMultilevel"/>
    <w:tmpl w:val="430A5AB2"/>
    <w:lvl w:ilvl="0" w:tplc="D584CE34">
      <w:start w:val="1"/>
      <w:numFmt w:val="lowerRoman"/>
      <w:lvlText w:val="%1."/>
      <w:lvlJc w:val="left"/>
      <w:pPr>
        <w:ind w:left="1363" w:hanging="720"/>
      </w:pPr>
      <w:rPr>
        <w:rFonts w:ascii="Microsoft Sans Serif" w:eastAsia="Microsoft Sans Serif" w:hAnsi="Microsoft Sans Serif" w:cs="Microsoft Sans Serif" w:hint="default"/>
        <w:b w:val="0"/>
        <w:bCs w:val="0"/>
        <w:i w:val="0"/>
        <w:iCs w:val="0"/>
        <w:spacing w:val="0"/>
        <w:w w:val="81"/>
        <w:sz w:val="22"/>
        <w:szCs w:val="22"/>
        <w:lang w:val="es-ES" w:eastAsia="en-US" w:bidi="ar-SA"/>
      </w:rPr>
    </w:lvl>
    <w:lvl w:ilvl="1" w:tplc="5882E018">
      <w:numFmt w:val="bullet"/>
      <w:lvlText w:val=""/>
      <w:lvlJc w:val="left"/>
      <w:pPr>
        <w:ind w:left="2803" w:hanging="360"/>
      </w:pPr>
      <w:rPr>
        <w:rFonts w:ascii="Symbol" w:eastAsia="Symbol" w:hAnsi="Symbol" w:cs="Symbol" w:hint="default"/>
        <w:b w:val="0"/>
        <w:bCs w:val="0"/>
        <w:i w:val="0"/>
        <w:iCs w:val="0"/>
        <w:spacing w:val="0"/>
        <w:w w:val="100"/>
        <w:sz w:val="22"/>
        <w:szCs w:val="22"/>
        <w:lang w:val="es-ES" w:eastAsia="en-US" w:bidi="ar-SA"/>
      </w:rPr>
    </w:lvl>
    <w:lvl w:ilvl="2" w:tplc="8B4C567E">
      <w:numFmt w:val="bullet"/>
      <w:lvlText w:val="•"/>
      <w:lvlJc w:val="left"/>
      <w:pPr>
        <w:ind w:left="3660" w:hanging="360"/>
      </w:pPr>
      <w:rPr>
        <w:rFonts w:hint="default"/>
        <w:lang w:val="es-ES" w:eastAsia="en-US" w:bidi="ar-SA"/>
      </w:rPr>
    </w:lvl>
    <w:lvl w:ilvl="3" w:tplc="8ECCB74C">
      <w:numFmt w:val="bullet"/>
      <w:lvlText w:val="•"/>
      <w:lvlJc w:val="left"/>
      <w:pPr>
        <w:ind w:left="4520" w:hanging="360"/>
      </w:pPr>
      <w:rPr>
        <w:rFonts w:hint="default"/>
        <w:lang w:val="es-ES" w:eastAsia="en-US" w:bidi="ar-SA"/>
      </w:rPr>
    </w:lvl>
    <w:lvl w:ilvl="4" w:tplc="91E6A910">
      <w:numFmt w:val="bullet"/>
      <w:lvlText w:val="•"/>
      <w:lvlJc w:val="left"/>
      <w:pPr>
        <w:ind w:left="5380" w:hanging="360"/>
      </w:pPr>
      <w:rPr>
        <w:rFonts w:hint="default"/>
        <w:lang w:val="es-ES" w:eastAsia="en-US" w:bidi="ar-SA"/>
      </w:rPr>
    </w:lvl>
    <w:lvl w:ilvl="5" w:tplc="440CDDDC">
      <w:numFmt w:val="bullet"/>
      <w:lvlText w:val="•"/>
      <w:lvlJc w:val="left"/>
      <w:pPr>
        <w:ind w:left="6241" w:hanging="360"/>
      </w:pPr>
      <w:rPr>
        <w:rFonts w:hint="default"/>
        <w:lang w:val="es-ES" w:eastAsia="en-US" w:bidi="ar-SA"/>
      </w:rPr>
    </w:lvl>
    <w:lvl w:ilvl="6" w:tplc="E0688F70">
      <w:numFmt w:val="bullet"/>
      <w:lvlText w:val="•"/>
      <w:lvlJc w:val="left"/>
      <w:pPr>
        <w:ind w:left="7101" w:hanging="360"/>
      </w:pPr>
      <w:rPr>
        <w:rFonts w:hint="default"/>
        <w:lang w:val="es-ES" w:eastAsia="en-US" w:bidi="ar-SA"/>
      </w:rPr>
    </w:lvl>
    <w:lvl w:ilvl="7" w:tplc="5552AED0">
      <w:numFmt w:val="bullet"/>
      <w:lvlText w:val="•"/>
      <w:lvlJc w:val="left"/>
      <w:pPr>
        <w:ind w:left="7961" w:hanging="360"/>
      </w:pPr>
      <w:rPr>
        <w:rFonts w:hint="default"/>
        <w:lang w:val="es-ES" w:eastAsia="en-US" w:bidi="ar-SA"/>
      </w:rPr>
    </w:lvl>
    <w:lvl w:ilvl="8" w:tplc="F2264E92">
      <w:numFmt w:val="bullet"/>
      <w:lvlText w:val="•"/>
      <w:lvlJc w:val="left"/>
      <w:pPr>
        <w:ind w:left="8821" w:hanging="360"/>
      </w:pPr>
      <w:rPr>
        <w:rFonts w:hint="default"/>
        <w:lang w:val="es-ES" w:eastAsia="en-US" w:bidi="ar-SA"/>
      </w:rPr>
    </w:lvl>
  </w:abstractNum>
  <w:abstractNum w:abstractNumId="21" w15:restartNumberingAfterBreak="0">
    <w:nsid w:val="65941BDF"/>
    <w:multiLevelType w:val="hybridMultilevel"/>
    <w:tmpl w:val="C3B0E4C0"/>
    <w:lvl w:ilvl="0" w:tplc="5CDE0E36">
      <w:numFmt w:val="bullet"/>
      <w:lvlText w:val=""/>
      <w:lvlJc w:val="left"/>
      <w:pPr>
        <w:ind w:left="568" w:hanging="361"/>
      </w:pPr>
      <w:rPr>
        <w:rFonts w:ascii="Wingdings" w:eastAsia="Wingdings" w:hAnsi="Wingdings" w:cs="Wingdings" w:hint="default"/>
        <w:b w:val="0"/>
        <w:bCs w:val="0"/>
        <w:i w:val="0"/>
        <w:iCs w:val="0"/>
        <w:spacing w:val="0"/>
        <w:w w:val="100"/>
        <w:sz w:val="22"/>
        <w:szCs w:val="22"/>
        <w:lang w:val="es-ES" w:eastAsia="en-US" w:bidi="ar-SA"/>
      </w:rPr>
    </w:lvl>
    <w:lvl w:ilvl="1" w:tplc="947283B0">
      <w:numFmt w:val="bullet"/>
      <w:lvlText w:val="•"/>
      <w:lvlJc w:val="left"/>
      <w:pPr>
        <w:ind w:left="1529" w:hanging="361"/>
      </w:pPr>
      <w:rPr>
        <w:rFonts w:hint="default"/>
        <w:lang w:val="es-ES" w:eastAsia="en-US" w:bidi="ar-SA"/>
      </w:rPr>
    </w:lvl>
    <w:lvl w:ilvl="2" w:tplc="5A6EA0C4">
      <w:numFmt w:val="bullet"/>
      <w:lvlText w:val="•"/>
      <w:lvlJc w:val="left"/>
      <w:pPr>
        <w:ind w:left="2499" w:hanging="361"/>
      </w:pPr>
      <w:rPr>
        <w:rFonts w:hint="default"/>
        <w:lang w:val="es-ES" w:eastAsia="en-US" w:bidi="ar-SA"/>
      </w:rPr>
    </w:lvl>
    <w:lvl w:ilvl="3" w:tplc="2F3EB140">
      <w:numFmt w:val="bullet"/>
      <w:lvlText w:val="•"/>
      <w:lvlJc w:val="left"/>
      <w:pPr>
        <w:ind w:left="3469" w:hanging="361"/>
      </w:pPr>
      <w:rPr>
        <w:rFonts w:hint="default"/>
        <w:lang w:val="es-ES" w:eastAsia="en-US" w:bidi="ar-SA"/>
      </w:rPr>
    </w:lvl>
    <w:lvl w:ilvl="4" w:tplc="52DADAAC">
      <w:numFmt w:val="bullet"/>
      <w:lvlText w:val="•"/>
      <w:lvlJc w:val="left"/>
      <w:pPr>
        <w:ind w:left="4439" w:hanging="361"/>
      </w:pPr>
      <w:rPr>
        <w:rFonts w:hint="default"/>
        <w:lang w:val="es-ES" w:eastAsia="en-US" w:bidi="ar-SA"/>
      </w:rPr>
    </w:lvl>
    <w:lvl w:ilvl="5" w:tplc="7D2223A4">
      <w:numFmt w:val="bullet"/>
      <w:lvlText w:val="•"/>
      <w:lvlJc w:val="left"/>
      <w:pPr>
        <w:ind w:left="5409" w:hanging="361"/>
      </w:pPr>
      <w:rPr>
        <w:rFonts w:hint="default"/>
        <w:lang w:val="es-ES" w:eastAsia="en-US" w:bidi="ar-SA"/>
      </w:rPr>
    </w:lvl>
    <w:lvl w:ilvl="6" w:tplc="B25E6290">
      <w:numFmt w:val="bullet"/>
      <w:lvlText w:val="•"/>
      <w:lvlJc w:val="left"/>
      <w:pPr>
        <w:ind w:left="6379" w:hanging="361"/>
      </w:pPr>
      <w:rPr>
        <w:rFonts w:hint="default"/>
        <w:lang w:val="es-ES" w:eastAsia="en-US" w:bidi="ar-SA"/>
      </w:rPr>
    </w:lvl>
    <w:lvl w:ilvl="7" w:tplc="AEE87C2C">
      <w:numFmt w:val="bullet"/>
      <w:lvlText w:val="•"/>
      <w:lvlJc w:val="left"/>
      <w:pPr>
        <w:ind w:left="7348" w:hanging="361"/>
      </w:pPr>
      <w:rPr>
        <w:rFonts w:hint="default"/>
        <w:lang w:val="es-ES" w:eastAsia="en-US" w:bidi="ar-SA"/>
      </w:rPr>
    </w:lvl>
    <w:lvl w:ilvl="8" w:tplc="46D6CBC6">
      <w:numFmt w:val="bullet"/>
      <w:lvlText w:val="•"/>
      <w:lvlJc w:val="left"/>
      <w:pPr>
        <w:ind w:left="8318" w:hanging="361"/>
      </w:pPr>
      <w:rPr>
        <w:rFonts w:hint="default"/>
        <w:lang w:val="es-ES" w:eastAsia="en-US" w:bidi="ar-SA"/>
      </w:rPr>
    </w:lvl>
  </w:abstractNum>
  <w:abstractNum w:abstractNumId="22" w15:restartNumberingAfterBreak="0">
    <w:nsid w:val="71261FE3"/>
    <w:multiLevelType w:val="hybridMultilevel"/>
    <w:tmpl w:val="F42CDE24"/>
    <w:lvl w:ilvl="0" w:tplc="B644ED62">
      <w:start w:val="1"/>
      <w:numFmt w:val="lowerRoman"/>
      <w:lvlText w:val="%1."/>
      <w:lvlJc w:val="left"/>
      <w:pPr>
        <w:ind w:left="710" w:hanging="388"/>
        <w:jc w:val="right"/>
      </w:pPr>
      <w:rPr>
        <w:rFonts w:ascii="Arial" w:eastAsia="Arial" w:hAnsi="Arial" w:cs="Arial" w:hint="default"/>
        <w:b/>
        <w:bCs/>
        <w:i w:val="0"/>
        <w:iCs w:val="0"/>
        <w:spacing w:val="0"/>
        <w:w w:val="82"/>
        <w:sz w:val="22"/>
        <w:szCs w:val="22"/>
        <w:lang w:val="es-ES" w:eastAsia="en-US" w:bidi="ar-SA"/>
      </w:rPr>
    </w:lvl>
    <w:lvl w:ilvl="1" w:tplc="6008A8E6">
      <w:numFmt w:val="bullet"/>
      <w:lvlText w:val="•"/>
      <w:lvlJc w:val="left"/>
      <w:pPr>
        <w:ind w:left="1702" w:hanging="388"/>
      </w:pPr>
      <w:rPr>
        <w:rFonts w:hint="default"/>
        <w:lang w:val="es-ES" w:eastAsia="en-US" w:bidi="ar-SA"/>
      </w:rPr>
    </w:lvl>
    <w:lvl w:ilvl="2" w:tplc="32D44624">
      <w:numFmt w:val="bullet"/>
      <w:lvlText w:val="•"/>
      <w:lvlJc w:val="left"/>
      <w:pPr>
        <w:ind w:left="2684" w:hanging="388"/>
      </w:pPr>
      <w:rPr>
        <w:rFonts w:hint="default"/>
        <w:lang w:val="es-ES" w:eastAsia="en-US" w:bidi="ar-SA"/>
      </w:rPr>
    </w:lvl>
    <w:lvl w:ilvl="3" w:tplc="5D68EFDA">
      <w:numFmt w:val="bullet"/>
      <w:lvlText w:val="•"/>
      <w:lvlJc w:val="left"/>
      <w:pPr>
        <w:ind w:left="3667" w:hanging="388"/>
      </w:pPr>
      <w:rPr>
        <w:rFonts w:hint="default"/>
        <w:lang w:val="es-ES" w:eastAsia="en-US" w:bidi="ar-SA"/>
      </w:rPr>
    </w:lvl>
    <w:lvl w:ilvl="4" w:tplc="264A45E0">
      <w:numFmt w:val="bullet"/>
      <w:lvlText w:val="•"/>
      <w:lvlJc w:val="left"/>
      <w:pPr>
        <w:ind w:left="4649" w:hanging="388"/>
      </w:pPr>
      <w:rPr>
        <w:rFonts w:hint="default"/>
        <w:lang w:val="es-ES" w:eastAsia="en-US" w:bidi="ar-SA"/>
      </w:rPr>
    </w:lvl>
    <w:lvl w:ilvl="5" w:tplc="EDA22972">
      <w:numFmt w:val="bullet"/>
      <w:lvlText w:val="•"/>
      <w:lvlJc w:val="left"/>
      <w:pPr>
        <w:ind w:left="5632" w:hanging="388"/>
      </w:pPr>
      <w:rPr>
        <w:rFonts w:hint="default"/>
        <w:lang w:val="es-ES" w:eastAsia="en-US" w:bidi="ar-SA"/>
      </w:rPr>
    </w:lvl>
    <w:lvl w:ilvl="6" w:tplc="511640C8">
      <w:numFmt w:val="bullet"/>
      <w:lvlText w:val="•"/>
      <w:lvlJc w:val="left"/>
      <w:pPr>
        <w:ind w:left="6614" w:hanging="388"/>
      </w:pPr>
      <w:rPr>
        <w:rFonts w:hint="default"/>
        <w:lang w:val="es-ES" w:eastAsia="en-US" w:bidi="ar-SA"/>
      </w:rPr>
    </w:lvl>
    <w:lvl w:ilvl="7" w:tplc="B004339C">
      <w:numFmt w:val="bullet"/>
      <w:lvlText w:val="•"/>
      <w:lvlJc w:val="left"/>
      <w:pPr>
        <w:ind w:left="7596" w:hanging="388"/>
      </w:pPr>
      <w:rPr>
        <w:rFonts w:hint="default"/>
        <w:lang w:val="es-ES" w:eastAsia="en-US" w:bidi="ar-SA"/>
      </w:rPr>
    </w:lvl>
    <w:lvl w:ilvl="8" w:tplc="31F85CFE">
      <w:numFmt w:val="bullet"/>
      <w:lvlText w:val="•"/>
      <w:lvlJc w:val="left"/>
      <w:pPr>
        <w:ind w:left="8579" w:hanging="388"/>
      </w:pPr>
      <w:rPr>
        <w:rFonts w:hint="default"/>
        <w:lang w:val="es-ES" w:eastAsia="en-US" w:bidi="ar-SA"/>
      </w:rPr>
    </w:lvl>
  </w:abstractNum>
  <w:abstractNum w:abstractNumId="23" w15:restartNumberingAfterBreak="0">
    <w:nsid w:val="74497141"/>
    <w:multiLevelType w:val="multilevel"/>
    <w:tmpl w:val="101661D4"/>
    <w:lvl w:ilvl="0">
      <w:start w:val="6"/>
      <w:numFmt w:val="decimal"/>
      <w:lvlText w:val="%1"/>
      <w:lvlJc w:val="left"/>
      <w:pPr>
        <w:ind w:left="405" w:hanging="405"/>
      </w:pPr>
      <w:rPr>
        <w:rFonts w:ascii="Arial Narrow" w:eastAsiaTheme="minorHAnsi" w:hAnsi="Arial Narrow" w:cstheme="minorBidi" w:hint="default"/>
      </w:rPr>
    </w:lvl>
    <w:lvl w:ilvl="1">
      <w:start w:val="2"/>
      <w:numFmt w:val="decimal"/>
      <w:lvlText w:val="%1.%2"/>
      <w:lvlJc w:val="left"/>
      <w:pPr>
        <w:ind w:left="645" w:hanging="405"/>
      </w:pPr>
      <w:rPr>
        <w:rFonts w:ascii="Arial Narrow" w:eastAsiaTheme="minorHAnsi" w:hAnsi="Arial Narrow" w:cstheme="minorBidi" w:hint="default"/>
      </w:rPr>
    </w:lvl>
    <w:lvl w:ilvl="2">
      <w:start w:val="1"/>
      <w:numFmt w:val="decimal"/>
      <w:lvlText w:val="%1.%2.%3"/>
      <w:lvlJc w:val="left"/>
      <w:pPr>
        <w:ind w:left="1200" w:hanging="720"/>
      </w:pPr>
      <w:rPr>
        <w:rFonts w:ascii="Arial Narrow" w:eastAsiaTheme="minorHAnsi" w:hAnsi="Arial Narrow" w:cstheme="minorBidi" w:hint="default"/>
      </w:rPr>
    </w:lvl>
    <w:lvl w:ilvl="3">
      <w:start w:val="1"/>
      <w:numFmt w:val="decimal"/>
      <w:lvlText w:val="%1.%2.%3.%4"/>
      <w:lvlJc w:val="left"/>
      <w:pPr>
        <w:ind w:left="1440" w:hanging="720"/>
      </w:pPr>
      <w:rPr>
        <w:rFonts w:ascii="Arial Narrow" w:eastAsiaTheme="minorHAnsi" w:hAnsi="Arial Narrow" w:cstheme="minorBidi" w:hint="default"/>
      </w:rPr>
    </w:lvl>
    <w:lvl w:ilvl="4">
      <w:start w:val="1"/>
      <w:numFmt w:val="decimal"/>
      <w:lvlText w:val="%1.%2.%3.%4.%5"/>
      <w:lvlJc w:val="left"/>
      <w:pPr>
        <w:ind w:left="2040" w:hanging="1080"/>
      </w:pPr>
      <w:rPr>
        <w:rFonts w:ascii="Arial Narrow" w:eastAsiaTheme="minorHAnsi" w:hAnsi="Arial Narrow" w:cstheme="minorBidi" w:hint="default"/>
      </w:rPr>
    </w:lvl>
    <w:lvl w:ilvl="5">
      <w:start w:val="1"/>
      <w:numFmt w:val="decimal"/>
      <w:lvlText w:val="%1.%2.%3.%4.%5.%6"/>
      <w:lvlJc w:val="left"/>
      <w:pPr>
        <w:ind w:left="2280" w:hanging="1080"/>
      </w:pPr>
      <w:rPr>
        <w:rFonts w:ascii="Arial Narrow" w:eastAsiaTheme="minorHAnsi" w:hAnsi="Arial Narrow" w:cstheme="minorBidi" w:hint="default"/>
      </w:rPr>
    </w:lvl>
    <w:lvl w:ilvl="6">
      <w:start w:val="1"/>
      <w:numFmt w:val="decimal"/>
      <w:lvlText w:val="%1.%2.%3.%4.%5.%6.%7"/>
      <w:lvlJc w:val="left"/>
      <w:pPr>
        <w:ind w:left="2880" w:hanging="1440"/>
      </w:pPr>
      <w:rPr>
        <w:rFonts w:ascii="Arial Narrow" w:eastAsiaTheme="minorHAnsi" w:hAnsi="Arial Narrow" w:cstheme="minorBidi" w:hint="default"/>
      </w:rPr>
    </w:lvl>
    <w:lvl w:ilvl="7">
      <w:start w:val="1"/>
      <w:numFmt w:val="decimal"/>
      <w:lvlText w:val="%1.%2.%3.%4.%5.%6.%7.%8"/>
      <w:lvlJc w:val="left"/>
      <w:pPr>
        <w:ind w:left="3120" w:hanging="1440"/>
      </w:pPr>
      <w:rPr>
        <w:rFonts w:ascii="Arial Narrow" w:eastAsiaTheme="minorHAnsi" w:hAnsi="Arial Narrow" w:cstheme="minorBidi" w:hint="default"/>
      </w:rPr>
    </w:lvl>
    <w:lvl w:ilvl="8">
      <w:start w:val="1"/>
      <w:numFmt w:val="decimal"/>
      <w:lvlText w:val="%1.%2.%3.%4.%5.%6.%7.%8.%9"/>
      <w:lvlJc w:val="left"/>
      <w:pPr>
        <w:ind w:left="3720" w:hanging="1800"/>
      </w:pPr>
      <w:rPr>
        <w:rFonts w:ascii="Arial Narrow" w:eastAsiaTheme="minorHAnsi" w:hAnsi="Arial Narrow" w:cstheme="minorBidi" w:hint="default"/>
      </w:rPr>
    </w:lvl>
  </w:abstractNum>
  <w:abstractNum w:abstractNumId="24" w15:restartNumberingAfterBreak="0">
    <w:nsid w:val="77BB0064"/>
    <w:multiLevelType w:val="multilevel"/>
    <w:tmpl w:val="06BEE27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242ADB"/>
    <w:multiLevelType w:val="multilevel"/>
    <w:tmpl w:val="A43AF224"/>
    <w:lvl w:ilvl="0">
      <w:start w:val="1"/>
      <w:numFmt w:val="decimal"/>
      <w:lvlText w:val="%1."/>
      <w:lvlJc w:val="left"/>
      <w:pPr>
        <w:ind w:left="643" w:hanging="361"/>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991" w:hanging="709"/>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003" w:hanging="721"/>
      </w:pPr>
      <w:rPr>
        <w:rFonts w:ascii="Arial" w:eastAsia="Arial" w:hAnsi="Arial" w:cs="Arial" w:hint="default"/>
        <w:b/>
        <w:bCs/>
        <w:i w:val="0"/>
        <w:iCs w:val="0"/>
        <w:spacing w:val="0"/>
        <w:w w:val="82"/>
        <w:sz w:val="22"/>
        <w:szCs w:val="22"/>
        <w:lang w:val="es-ES" w:eastAsia="en-US" w:bidi="ar-SA"/>
      </w:rPr>
    </w:lvl>
    <w:lvl w:ilvl="3">
      <w:start w:val="1"/>
      <w:numFmt w:val="decimal"/>
      <w:lvlText w:val="%1.%2.%3.%4"/>
      <w:lvlJc w:val="left"/>
      <w:pPr>
        <w:ind w:left="1363" w:hanging="1081"/>
      </w:pPr>
      <w:rPr>
        <w:rFonts w:ascii="Arial" w:eastAsia="Arial" w:hAnsi="Arial" w:cs="Arial" w:hint="default"/>
        <w:b/>
        <w:bCs/>
        <w:i w:val="0"/>
        <w:iCs w:val="0"/>
        <w:spacing w:val="0"/>
        <w:w w:val="82"/>
        <w:sz w:val="22"/>
        <w:szCs w:val="22"/>
        <w:lang w:val="es-ES" w:eastAsia="en-US" w:bidi="ar-SA"/>
      </w:rPr>
    </w:lvl>
    <w:lvl w:ilvl="4">
      <w:start w:val="1"/>
      <w:numFmt w:val="decimal"/>
      <w:lvlText w:val="%1.%2.%3.%4.%5"/>
      <w:lvlJc w:val="left"/>
      <w:pPr>
        <w:ind w:left="1363" w:hanging="1081"/>
      </w:pPr>
      <w:rPr>
        <w:rFonts w:ascii="Arial" w:eastAsia="Arial" w:hAnsi="Arial" w:cs="Arial" w:hint="default"/>
        <w:b/>
        <w:bCs/>
        <w:i w:val="0"/>
        <w:iCs w:val="0"/>
        <w:spacing w:val="-3"/>
        <w:w w:val="82"/>
        <w:sz w:val="22"/>
        <w:szCs w:val="22"/>
        <w:lang w:val="es-ES" w:eastAsia="en-US" w:bidi="ar-SA"/>
      </w:rPr>
    </w:lvl>
    <w:lvl w:ilvl="5">
      <w:numFmt w:val="bullet"/>
      <w:lvlText w:val="•"/>
      <w:lvlJc w:val="left"/>
      <w:pPr>
        <w:ind w:left="3983" w:hanging="1081"/>
      </w:pPr>
      <w:rPr>
        <w:rFonts w:hint="default"/>
        <w:lang w:val="es-ES" w:eastAsia="en-US" w:bidi="ar-SA"/>
      </w:rPr>
    </w:lvl>
    <w:lvl w:ilvl="6">
      <w:numFmt w:val="bullet"/>
      <w:lvlText w:val="•"/>
      <w:lvlJc w:val="left"/>
      <w:pPr>
        <w:ind w:left="5295" w:hanging="1081"/>
      </w:pPr>
      <w:rPr>
        <w:rFonts w:hint="default"/>
        <w:lang w:val="es-ES" w:eastAsia="en-US" w:bidi="ar-SA"/>
      </w:rPr>
    </w:lvl>
    <w:lvl w:ilvl="7">
      <w:numFmt w:val="bullet"/>
      <w:lvlText w:val="•"/>
      <w:lvlJc w:val="left"/>
      <w:pPr>
        <w:ind w:left="6607" w:hanging="1081"/>
      </w:pPr>
      <w:rPr>
        <w:rFonts w:hint="default"/>
        <w:lang w:val="es-ES" w:eastAsia="en-US" w:bidi="ar-SA"/>
      </w:rPr>
    </w:lvl>
    <w:lvl w:ilvl="8">
      <w:numFmt w:val="bullet"/>
      <w:lvlText w:val="•"/>
      <w:lvlJc w:val="left"/>
      <w:pPr>
        <w:ind w:left="7918" w:hanging="1081"/>
      </w:pPr>
      <w:rPr>
        <w:rFonts w:hint="default"/>
        <w:lang w:val="es-ES" w:eastAsia="en-US" w:bidi="ar-SA"/>
      </w:rPr>
    </w:lvl>
  </w:abstractNum>
  <w:num w:numId="1" w16cid:durableId="1480416134">
    <w:abstractNumId w:val="8"/>
  </w:num>
  <w:num w:numId="2" w16cid:durableId="526139755">
    <w:abstractNumId w:val="22"/>
  </w:num>
  <w:num w:numId="3" w16cid:durableId="1402021453">
    <w:abstractNumId w:val="1"/>
  </w:num>
  <w:num w:numId="4" w16cid:durableId="1274284267">
    <w:abstractNumId w:val="0"/>
  </w:num>
  <w:num w:numId="5" w16cid:durableId="791705694">
    <w:abstractNumId w:val="13"/>
  </w:num>
  <w:num w:numId="6" w16cid:durableId="491068551">
    <w:abstractNumId w:val="11"/>
  </w:num>
  <w:num w:numId="7" w16cid:durableId="65226830">
    <w:abstractNumId w:val="7"/>
  </w:num>
  <w:num w:numId="8" w16cid:durableId="1129938851">
    <w:abstractNumId w:val="23"/>
  </w:num>
  <w:num w:numId="9" w16cid:durableId="679820580">
    <w:abstractNumId w:val="15"/>
  </w:num>
  <w:num w:numId="10" w16cid:durableId="4140863">
    <w:abstractNumId w:val="17"/>
  </w:num>
  <w:num w:numId="11" w16cid:durableId="1892426939">
    <w:abstractNumId w:val="14"/>
  </w:num>
  <w:num w:numId="12" w16cid:durableId="998657140">
    <w:abstractNumId w:val="12"/>
  </w:num>
  <w:num w:numId="13" w16cid:durableId="926423623">
    <w:abstractNumId w:val="9"/>
  </w:num>
  <w:num w:numId="14" w16cid:durableId="1736969790">
    <w:abstractNumId w:val="24"/>
  </w:num>
  <w:num w:numId="15" w16cid:durableId="492062435">
    <w:abstractNumId w:val="3"/>
  </w:num>
  <w:num w:numId="16" w16cid:durableId="2146004669">
    <w:abstractNumId w:val="5"/>
  </w:num>
  <w:num w:numId="17" w16cid:durableId="1995336413">
    <w:abstractNumId w:val="20"/>
  </w:num>
  <w:num w:numId="18" w16cid:durableId="89206592">
    <w:abstractNumId w:val="16"/>
  </w:num>
  <w:num w:numId="19" w16cid:durableId="807406341">
    <w:abstractNumId w:val="19"/>
  </w:num>
  <w:num w:numId="20" w16cid:durableId="1318265161">
    <w:abstractNumId w:val="25"/>
  </w:num>
  <w:num w:numId="21" w16cid:durableId="2046368640">
    <w:abstractNumId w:val="10"/>
  </w:num>
  <w:num w:numId="22" w16cid:durableId="1362172570">
    <w:abstractNumId w:val="2"/>
  </w:num>
  <w:num w:numId="23" w16cid:durableId="1197818490">
    <w:abstractNumId w:val="18"/>
  </w:num>
  <w:num w:numId="24" w16cid:durableId="188300594">
    <w:abstractNumId w:val="4"/>
  </w:num>
  <w:num w:numId="25" w16cid:durableId="1063332045">
    <w:abstractNumId w:val="21"/>
  </w:num>
  <w:num w:numId="26" w16cid:durableId="589511868">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5D9"/>
    <w:rsid w:val="0000365F"/>
    <w:rsid w:val="00003844"/>
    <w:rsid w:val="000055FF"/>
    <w:rsid w:val="0000665A"/>
    <w:rsid w:val="00011875"/>
    <w:rsid w:val="000145C8"/>
    <w:rsid w:val="00014D4C"/>
    <w:rsid w:val="0001607A"/>
    <w:rsid w:val="000166D8"/>
    <w:rsid w:val="00022247"/>
    <w:rsid w:val="000272A5"/>
    <w:rsid w:val="00030014"/>
    <w:rsid w:val="0003182F"/>
    <w:rsid w:val="00033621"/>
    <w:rsid w:val="00034264"/>
    <w:rsid w:val="00045AB7"/>
    <w:rsid w:val="0005210B"/>
    <w:rsid w:val="00053FB9"/>
    <w:rsid w:val="000541F1"/>
    <w:rsid w:val="000662F2"/>
    <w:rsid w:val="00074222"/>
    <w:rsid w:val="000760F0"/>
    <w:rsid w:val="000775E1"/>
    <w:rsid w:val="00077E0B"/>
    <w:rsid w:val="00081B80"/>
    <w:rsid w:val="00082F11"/>
    <w:rsid w:val="00087939"/>
    <w:rsid w:val="00087B0E"/>
    <w:rsid w:val="00091E43"/>
    <w:rsid w:val="00097818"/>
    <w:rsid w:val="000A4ACB"/>
    <w:rsid w:val="000B5A92"/>
    <w:rsid w:val="000C38E5"/>
    <w:rsid w:val="000D3E7F"/>
    <w:rsid w:val="000E0DD1"/>
    <w:rsid w:val="000E529A"/>
    <w:rsid w:val="000F36D0"/>
    <w:rsid w:val="00100999"/>
    <w:rsid w:val="00103C55"/>
    <w:rsid w:val="0010637A"/>
    <w:rsid w:val="00106DC3"/>
    <w:rsid w:val="001257B2"/>
    <w:rsid w:val="00126C35"/>
    <w:rsid w:val="00132DFD"/>
    <w:rsid w:val="0013642F"/>
    <w:rsid w:val="001366C6"/>
    <w:rsid w:val="00136F2A"/>
    <w:rsid w:val="001415A3"/>
    <w:rsid w:val="00142D78"/>
    <w:rsid w:val="001435B7"/>
    <w:rsid w:val="001437CA"/>
    <w:rsid w:val="00154D08"/>
    <w:rsid w:val="00154ED4"/>
    <w:rsid w:val="0015514C"/>
    <w:rsid w:val="001574CB"/>
    <w:rsid w:val="00166808"/>
    <w:rsid w:val="0017162A"/>
    <w:rsid w:val="001754D9"/>
    <w:rsid w:val="00177F3B"/>
    <w:rsid w:val="00181CC7"/>
    <w:rsid w:val="00183660"/>
    <w:rsid w:val="00185F08"/>
    <w:rsid w:val="001863D2"/>
    <w:rsid w:val="00194805"/>
    <w:rsid w:val="00197632"/>
    <w:rsid w:val="001A3F5A"/>
    <w:rsid w:val="001B01B6"/>
    <w:rsid w:val="001B61E7"/>
    <w:rsid w:val="001C0C74"/>
    <w:rsid w:val="001C1DD5"/>
    <w:rsid w:val="001C2C95"/>
    <w:rsid w:val="001C3944"/>
    <w:rsid w:val="001C61C7"/>
    <w:rsid w:val="001C7BE2"/>
    <w:rsid w:val="001D5333"/>
    <w:rsid w:val="001D673E"/>
    <w:rsid w:val="001E4205"/>
    <w:rsid w:val="001E4428"/>
    <w:rsid w:val="001E7B3A"/>
    <w:rsid w:val="001F07B9"/>
    <w:rsid w:val="001F233A"/>
    <w:rsid w:val="001F4689"/>
    <w:rsid w:val="001F4BBC"/>
    <w:rsid w:val="00200EB2"/>
    <w:rsid w:val="002035BA"/>
    <w:rsid w:val="00211492"/>
    <w:rsid w:val="0021583D"/>
    <w:rsid w:val="0021682C"/>
    <w:rsid w:val="00223677"/>
    <w:rsid w:val="00224F4E"/>
    <w:rsid w:val="0023179A"/>
    <w:rsid w:val="00231E7D"/>
    <w:rsid w:val="00240153"/>
    <w:rsid w:val="00246324"/>
    <w:rsid w:val="00247F68"/>
    <w:rsid w:val="002575B0"/>
    <w:rsid w:val="00260042"/>
    <w:rsid w:val="00260796"/>
    <w:rsid w:val="00267F13"/>
    <w:rsid w:val="00270EE3"/>
    <w:rsid w:val="002812F1"/>
    <w:rsid w:val="00285B7E"/>
    <w:rsid w:val="00292146"/>
    <w:rsid w:val="002942CC"/>
    <w:rsid w:val="002A7093"/>
    <w:rsid w:val="002B1363"/>
    <w:rsid w:val="002B7DAB"/>
    <w:rsid w:val="002C33CB"/>
    <w:rsid w:val="002E5FDD"/>
    <w:rsid w:val="002E661F"/>
    <w:rsid w:val="002E72D4"/>
    <w:rsid w:val="002E792E"/>
    <w:rsid w:val="002F2588"/>
    <w:rsid w:val="002F2C10"/>
    <w:rsid w:val="002F307C"/>
    <w:rsid w:val="00304186"/>
    <w:rsid w:val="003066ED"/>
    <w:rsid w:val="003130F7"/>
    <w:rsid w:val="00316560"/>
    <w:rsid w:val="00317764"/>
    <w:rsid w:val="00320E2A"/>
    <w:rsid w:val="00325F37"/>
    <w:rsid w:val="00327C87"/>
    <w:rsid w:val="003310D5"/>
    <w:rsid w:val="00333CA8"/>
    <w:rsid w:val="003371BA"/>
    <w:rsid w:val="003406C5"/>
    <w:rsid w:val="00340A37"/>
    <w:rsid w:val="00341470"/>
    <w:rsid w:val="00341A1B"/>
    <w:rsid w:val="00347558"/>
    <w:rsid w:val="00352980"/>
    <w:rsid w:val="003575CD"/>
    <w:rsid w:val="003609CB"/>
    <w:rsid w:val="00361414"/>
    <w:rsid w:val="003664A1"/>
    <w:rsid w:val="003717F4"/>
    <w:rsid w:val="00377243"/>
    <w:rsid w:val="0038171A"/>
    <w:rsid w:val="003820E9"/>
    <w:rsid w:val="0038411B"/>
    <w:rsid w:val="00385387"/>
    <w:rsid w:val="00385587"/>
    <w:rsid w:val="0038597D"/>
    <w:rsid w:val="00386DAB"/>
    <w:rsid w:val="00391F28"/>
    <w:rsid w:val="00396E4E"/>
    <w:rsid w:val="00397796"/>
    <w:rsid w:val="003A1929"/>
    <w:rsid w:val="003B358F"/>
    <w:rsid w:val="003C00CA"/>
    <w:rsid w:val="003D5012"/>
    <w:rsid w:val="003E0392"/>
    <w:rsid w:val="003E2D76"/>
    <w:rsid w:val="003F2A6A"/>
    <w:rsid w:val="003F5813"/>
    <w:rsid w:val="003F5C40"/>
    <w:rsid w:val="00401CE3"/>
    <w:rsid w:val="00402339"/>
    <w:rsid w:val="00405763"/>
    <w:rsid w:val="004063F4"/>
    <w:rsid w:val="00414747"/>
    <w:rsid w:val="00421004"/>
    <w:rsid w:val="00422C67"/>
    <w:rsid w:val="00423327"/>
    <w:rsid w:val="00424A2A"/>
    <w:rsid w:val="004254B2"/>
    <w:rsid w:val="0042628B"/>
    <w:rsid w:val="00426400"/>
    <w:rsid w:val="00427A6F"/>
    <w:rsid w:val="00433072"/>
    <w:rsid w:val="00433CE4"/>
    <w:rsid w:val="00443AD9"/>
    <w:rsid w:val="00444F5C"/>
    <w:rsid w:val="00453561"/>
    <w:rsid w:val="00464208"/>
    <w:rsid w:val="004672EE"/>
    <w:rsid w:val="00467FAF"/>
    <w:rsid w:val="00471155"/>
    <w:rsid w:val="004735D9"/>
    <w:rsid w:val="00473C99"/>
    <w:rsid w:val="00476B67"/>
    <w:rsid w:val="00477BDB"/>
    <w:rsid w:val="00484B72"/>
    <w:rsid w:val="00485CDA"/>
    <w:rsid w:val="004941BE"/>
    <w:rsid w:val="004A0941"/>
    <w:rsid w:val="004B555F"/>
    <w:rsid w:val="004D0874"/>
    <w:rsid w:val="004D4C11"/>
    <w:rsid w:val="004D52FA"/>
    <w:rsid w:val="004E03E0"/>
    <w:rsid w:val="004E6922"/>
    <w:rsid w:val="004E72D3"/>
    <w:rsid w:val="004F2015"/>
    <w:rsid w:val="005005E3"/>
    <w:rsid w:val="00503AE7"/>
    <w:rsid w:val="00506D88"/>
    <w:rsid w:val="00507C52"/>
    <w:rsid w:val="0051693D"/>
    <w:rsid w:val="00516966"/>
    <w:rsid w:val="00517D86"/>
    <w:rsid w:val="005236C5"/>
    <w:rsid w:val="00525A94"/>
    <w:rsid w:val="005471EE"/>
    <w:rsid w:val="00553570"/>
    <w:rsid w:val="0056014D"/>
    <w:rsid w:val="00561825"/>
    <w:rsid w:val="00561BE7"/>
    <w:rsid w:val="00571C86"/>
    <w:rsid w:val="0057400A"/>
    <w:rsid w:val="00574664"/>
    <w:rsid w:val="005748AA"/>
    <w:rsid w:val="005760AB"/>
    <w:rsid w:val="00590240"/>
    <w:rsid w:val="00594BFC"/>
    <w:rsid w:val="0059633F"/>
    <w:rsid w:val="00596B5F"/>
    <w:rsid w:val="005A152F"/>
    <w:rsid w:val="005A1545"/>
    <w:rsid w:val="005A4792"/>
    <w:rsid w:val="005B7725"/>
    <w:rsid w:val="005C2EF9"/>
    <w:rsid w:val="005C52F3"/>
    <w:rsid w:val="005D7740"/>
    <w:rsid w:val="005E1A5B"/>
    <w:rsid w:val="005E1A60"/>
    <w:rsid w:val="005E3AB5"/>
    <w:rsid w:val="005E41B2"/>
    <w:rsid w:val="005E6E55"/>
    <w:rsid w:val="005F6CF4"/>
    <w:rsid w:val="006025C8"/>
    <w:rsid w:val="006062F7"/>
    <w:rsid w:val="0061083B"/>
    <w:rsid w:val="006128FA"/>
    <w:rsid w:val="00624990"/>
    <w:rsid w:val="00633FFA"/>
    <w:rsid w:val="00634E51"/>
    <w:rsid w:val="00636CBA"/>
    <w:rsid w:val="00645733"/>
    <w:rsid w:val="00652CAD"/>
    <w:rsid w:val="00661567"/>
    <w:rsid w:val="00662283"/>
    <w:rsid w:val="00663EAF"/>
    <w:rsid w:val="0066707B"/>
    <w:rsid w:val="0066743C"/>
    <w:rsid w:val="00671AAE"/>
    <w:rsid w:val="00671C86"/>
    <w:rsid w:val="006739D3"/>
    <w:rsid w:val="006906DD"/>
    <w:rsid w:val="006922C1"/>
    <w:rsid w:val="0069634F"/>
    <w:rsid w:val="006A2354"/>
    <w:rsid w:val="006A2B68"/>
    <w:rsid w:val="006A38F9"/>
    <w:rsid w:val="006B0AAF"/>
    <w:rsid w:val="006B2F1C"/>
    <w:rsid w:val="006B32D7"/>
    <w:rsid w:val="006B4B37"/>
    <w:rsid w:val="006B4E8B"/>
    <w:rsid w:val="006B616F"/>
    <w:rsid w:val="006C14D2"/>
    <w:rsid w:val="006D36BD"/>
    <w:rsid w:val="006E1696"/>
    <w:rsid w:val="006F17C3"/>
    <w:rsid w:val="0070478C"/>
    <w:rsid w:val="00705008"/>
    <w:rsid w:val="0070566F"/>
    <w:rsid w:val="0071683D"/>
    <w:rsid w:val="007228F5"/>
    <w:rsid w:val="00725D93"/>
    <w:rsid w:val="00726CB3"/>
    <w:rsid w:val="007277BF"/>
    <w:rsid w:val="00735DDD"/>
    <w:rsid w:val="00736886"/>
    <w:rsid w:val="00737A01"/>
    <w:rsid w:val="00737E26"/>
    <w:rsid w:val="00744DBA"/>
    <w:rsid w:val="00746D3E"/>
    <w:rsid w:val="00762E9C"/>
    <w:rsid w:val="00764137"/>
    <w:rsid w:val="007701C0"/>
    <w:rsid w:val="00774BD2"/>
    <w:rsid w:val="0077759E"/>
    <w:rsid w:val="00783AFE"/>
    <w:rsid w:val="00797FA0"/>
    <w:rsid w:val="007A3BDC"/>
    <w:rsid w:val="007A51C6"/>
    <w:rsid w:val="007B4900"/>
    <w:rsid w:val="007C3BEF"/>
    <w:rsid w:val="007C5BF6"/>
    <w:rsid w:val="007D5559"/>
    <w:rsid w:val="007E5D9D"/>
    <w:rsid w:val="007F4E36"/>
    <w:rsid w:val="007F6D07"/>
    <w:rsid w:val="0080468D"/>
    <w:rsid w:val="00805995"/>
    <w:rsid w:val="00805F8D"/>
    <w:rsid w:val="00816470"/>
    <w:rsid w:val="00827766"/>
    <w:rsid w:val="00852EF2"/>
    <w:rsid w:val="0085562B"/>
    <w:rsid w:val="00857C83"/>
    <w:rsid w:val="00860611"/>
    <w:rsid w:val="00865A9B"/>
    <w:rsid w:val="0087096D"/>
    <w:rsid w:val="00871729"/>
    <w:rsid w:val="0087580C"/>
    <w:rsid w:val="00891973"/>
    <w:rsid w:val="008922BD"/>
    <w:rsid w:val="008A69D2"/>
    <w:rsid w:val="008B2791"/>
    <w:rsid w:val="008B72BE"/>
    <w:rsid w:val="008C14DF"/>
    <w:rsid w:val="008C1A31"/>
    <w:rsid w:val="008C6E90"/>
    <w:rsid w:val="008D1305"/>
    <w:rsid w:val="008D3D19"/>
    <w:rsid w:val="008D4776"/>
    <w:rsid w:val="008D586A"/>
    <w:rsid w:val="008D7791"/>
    <w:rsid w:val="008E0B57"/>
    <w:rsid w:val="008F3723"/>
    <w:rsid w:val="009066D4"/>
    <w:rsid w:val="00907E7F"/>
    <w:rsid w:val="00910BEB"/>
    <w:rsid w:val="0091113D"/>
    <w:rsid w:val="00923FFA"/>
    <w:rsid w:val="00924AB6"/>
    <w:rsid w:val="009267CA"/>
    <w:rsid w:val="009269C8"/>
    <w:rsid w:val="0093365B"/>
    <w:rsid w:val="00941CAB"/>
    <w:rsid w:val="00945BFD"/>
    <w:rsid w:val="009476FF"/>
    <w:rsid w:val="009515E9"/>
    <w:rsid w:val="0095386F"/>
    <w:rsid w:val="00955493"/>
    <w:rsid w:val="0095727F"/>
    <w:rsid w:val="00962730"/>
    <w:rsid w:val="00972907"/>
    <w:rsid w:val="0097329E"/>
    <w:rsid w:val="00976568"/>
    <w:rsid w:val="00977F21"/>
    <w:rsid w:val="0098516E"/>
    <w:rsid w:val="00985BA4"/>
    <w:rsid w:val="00993111"/>
    <w:rsid w:val="00994216"/>
    <w:rsid w:val="0099475E"/>
    <w:rsid w:val="009A3E78"/>
    <w:rsid w:val="009A48F1"/>
    <w:rsid w:val="009A5FC3"/>
    <w:rsid w:val="009A6733"/>
    <w:rsid w:val="009A79F7"/>
    <w:rsid w:val="009B1CE6"/>
    <w:rsid w:val="009B1E7A"/>
    <w:rsid w:val="009B2114"/>
    <w:rsid w:val="009C00F7"/>
    <w:rsid w:val="009C0695"/>
    <w:rsid w:val="009C1D1A"/>
    <w:rsid w:val="009C2725"/>
    <w:rsid w:val="009C3903"/>
    <w:rsid w:val="009D6971"/>
    <w:rsid w:val="009E762C"/>
    <w:rsid w:val="009F7EC5"/>
    <w:rsid w:val="00A0141F"/>
    <w:rsid w:val="00A06802"/>
    <w:rsid w:val="00A07EBF"/>
    <w:rsid w:val="00A14A61"/>
    <w:rsid w:val="00A16C00"/>
    <w:rsid w:val="00A17A34"/>
    <w:rsid w:val="00A20C04"/>
    <w:rsid w:val="00A225C8"/>
    <w:rsid w:val="00A257C3"/>
    <w:rsid w:val="00A31D7B"/>
    <w:rsid w:val="00A448E3"/>
    <w:rsid w:val="00A506D8"/>
    <w:rsid w:val="00A51BF2"/>
    <w:rsid w:val="00A544B3"/>
    <w:rsid w:val="00A54BFF"/>
    <w:rsid w:val="00A55B63"/>
    <w:rsid w:val="00A718A4"/>
    <w:rsid w:val="00A7237C"/>
    <w:rsid w:val="00A75113"/>
    <w:rsid w:val="00A76687"/>
    <w:rsid w:val="00A775CE"/>
    <w:rsid w:val="00A823BE"/>
    <w:rsid w:val="00A87855"/>
    <w:rsid w:val="00A90C28"/>
    <w:rsid w:val="00A92D45"/>
    <w:rsid w:val="00A96449"/>
    <w:rsid w:val="00A969E2"/>
    <w:rsid w:val="00AA1329"/>
    <w:rsid w:val="00AA3176"/>
    <w:rsid w:val="00AA45BD"/>
    <w:rsid w:val="00AA5401"/>
    <w:rsid w:val="00AB0765"/>
    <w:rsid w:val="00AB0D40"/>
    <w:rsid w:val="00AC37FF"/>
    <w:rsid w:val="00AC5893"/>
    <w:rsid w:val="00AD184F"/>
    <w:rsid w:val="00AE0A5A"/>
    <w:rsid w:val="00AE1522"/>
    <w:rsid w:val="00AE178E"/>
    <w:rsid w:val="00AE339B"/>
    <w:rsid w:val="00AE3D90"/>
    <w:rsid w:val="00AE4176"/>
    <w:rsid w:val="00AE7149"/>
    <w:rsid w:val="00AE785C"/>
    <w:rsid w:val="00AF2FC8"/>
    <w:rsid w:val="00AF3915"/>
    <w:rsid w:val="00AF5B16"/>
    <w:rsid w:val="00B0336B"/>
    <w:rsid w:val="00B070F9"/>
    <w:rsid w:val="00B12E78"/>
    <w:rsid w:val="00B253D0"/>
    <w:rsid w:val="00B27569"/>
    <w:rsid w:val="00B442A2"/>
    <w:rsid w:val="00B462A7"/>
    <w:rsid w:val="00B570AC"/>
    <w:rsid w:val="00B57A9F"/>
    <w:rsid w:val="00B64AE4"/>
    <w:rsid w:val="00B6565B"/>
    <w:rsid w:val="00B71781"/>
    <w:rsid w:val="00B76448"/>
    <w:rsid w:val="00B839AC"/>
    <w:rsid w:val="00B844D2"/>
    <w:rsid w:val="00B908CB"/>
    <w:rsid w:val="00B9462F"/>
    <w:rsid w:val="00B9474E"/>
    <w:rsid w:val="00B95068"/>
    <w:rsid w:val="00B96593"/>
    <w:rsid w:val="00BA5A30"/>
    <w:rsid w:val="00BB207E"/>
    <w:rsid w:val="00BC4B53"/>
    <w:rsid w:val="00BD6DE7"/>
    <w:rsid w:val="00BE3EC2"/>
    <w:rsid w:val="00BE7B16"/>
    <w:rsid w:val="00BF0CA9"/>
    <w:rsid w:val="00BF1680"/>
    <w:rsid w:val="00BF2D9C"/>
    <w:rsid w:val="00BF6E4B"/>
    <w:rsid w:val="00C04C34"/>
    <w:rsid w:val="00C150D4"/>
    <w:rsid w:val="00C24067"/>
    <w:rsid w:val="00C24075"/>
    <w:rsid w:val="00C26DBF"/>
    <w:rsid w:val="00C31A13"/>
    <w:rsid w:val="00C37B37"/>
    <w:rsid w:val="00C41858"/>
    <w:rsid w:val="00C521AD"/>
    <w:rsid w:val="00C62585"/>
    <w:rsid w:val="00C64192"/>
    <w:rsid w:val="00C666C3"/>
    <w:rsid w:val="00C7603F"/>
    <w:rsid w:val="00C82DA2"/>
    <w:rsid w:val="00C84164"/>
    <w:rsid w:val="00C847B5"/>
    <w:rsid w:val="00C92AB2"/>
    <w:rsid w:val="00C95391"/>
    <w:rsid w:val="00C95E30"/>
    <w:rsid w:val="00C96BEA"/>
    <w:rsid w:val="00C9700B"/>
    <w:rsid w:val="00CA1553"/>
    <w:rsid w:val="00CA1DA4"/>
    <w:rsid w:val="00CB0D95"/>
    <w:rsid w:val="00CB2FC5"/>
    <w:rsid w:val="00CB7287"/>
    <w:rsid w:val="00CB736A"/>
    <w:rsid w:val="00CE508A"/>
    <w:rsid w:val="00CE510F"/>
    <w:rsid w:val="00CF354C"/>
    <w:rsid w:val="00CF4CA7"/>
    <w:rsid w:val="00CF65FC"/>
    <w:rsid w:val="00CF7654"/>
    <w:rsid w:val="00CF773A"/>
    <w:rsid w:val="00D07DEC"/>
    <w:rsid w:val="00D11442"/>
    <w:rsid w:val="00D14E99"/>
    <w:rsid w:val="00D22822"/>
    <w:rsid w:val="00D24865"/>
    <w:rsid w:val="00D346A1"/>
    <w:rsid w:val="00D419F7"/>
    <w:rsid w:val="00D42B3B"/>
    <w:rsid w:val="00D50656"/>
    <w:rsid w:val="00D50A6D"/>
    <w:rsid w:val="00D51B8F"/>
    <w:rsid w:val="00D56417"/>
    <w:rsid w:val="00D61E40"/>
    <w:rsid w:val="00D644B3"/>
    <w:rsid w:val="00D718E5"/>
    <w:rsid w:val="00D73AAE"/>
    <w:rsid w:val="00D81E6F"/>
    <w:rsid w:val="00D853BD"/>
    <w:rsid w:val="00D879A9"/>
    <w:rsid w:val="00D95BF3"/>
    <w:rsid w:val="00D966C6"/>
    <w:rsid w:val="00DA0A5F"/>
    <w:rsid w:val="00DA44AF"/>
    <w:rsid w:val="00DA6575"/>
    <w:rsid w:val="00DB0201"/>
    <w:rsid w:val="00DC0CC3"/>
    <w:rsid w:val="00DC259E"/>
    <w:rsid w:val="00DC34B4"/>
    <w:rsid w:val="00DC3A9F"/>
    <w:rsid w:val="00DC3E5A"/>
    <w:rsid w:val="00DC4F47"/>
    <w:rsid w:val="00DE226A"/>
    <w:rsid w:val="00DF0618"/>
    <w:rsid w:val="00DF3CF9"/>
    <w:rsid w:val="00DF7321"/>
    <w:rsid w:val="00DF7C7D"/>
    <w:rsid w:val="00E000D1"/>
    <w:rsid w:val="00E035F1"/>
    <w:rsid w:val="00E0766D"/>
    <w:rsid w:val="00E07E17"/>
    <w:rsid w:val="00E10926"/>
    <w:rsid w:val="00E17353"/>
    <w:rsid w:val="00E17E81"/>
    <w:rsid w:val="00E20610"/>
    <w:rsid w:val="00E22BA2"/>
    <w:rsid w:val="00E268E3"/>
    <w:rsid w:val="00E31214"/>
    <w:rsid w:val="00E33D8C"/>
    <w:rsid w:val="00E366CE"/>
    <w:rsid w:val="00E37A8C"/>
    <w:rsid w:val="00E42ED7"/>
    <w:rsid w:val="00E4562E"/>
    <w:rsid w:val="00E53134"/>
    <w:rsid w:val="00E6051F"/>
    <w:rsid w:val="00E67CE1"/>
    <w:rsid w:val="00E70D04"/>
    <w:rsid w:val="00E7289E"/>
    <w:rsid w:val="00E74EFB"/>
    <w:rsid w:val="00E7515A"/>
    <w:rsid w:val="00E751D6"/>
    <w:rsid w:val="00E80912"/>
    <w:rsid w:val="00E8150C"/>
    <w:rsid w:val="00E82C9F"/>
    <w:rsid w:val="00E83F01"/>
    <w:rsid w:val="00E91B87"/>
    <w:rsid w:val="00E958F7"/>
    <w:rsid w:val="00E9668B"/>
    <w:rsid w:val="00E973D9"/>
    <w:rsid w:val="00EA4275"/>
    <w:rsid w:val="00EB3A29"/>
    <w:rsid w:val="00EB6137"/>
    <w:rsid w:val="00EC1949"/>
    <w:rsid w:val="00EC3A09"/>
    <w:rsid w:val="00EC3B76"/>
    <w:rsid w:val="00EC706A"/>
    <w:rsid w:val="00EC7A78"/>
    <w:rsid w:val="00ED7D8D"/>
    <w:rsid w:val="00EE131F"/>
    <w:rsid w:val="00EE2518"/>
    <w:rsid w:val="00EE6579"/>
    <w:rsid w:val="00EE75A3"/>
    <w:rsid w:val="00EF0573"/>
    <w:rsid w:val="00F01C6C"/>
    <w:rsid w:val="00F112B4"/>
    <w:rsid w:val="00F20223"/>
    <w:rsid w:val="00F220AE"/>
    <w:rsid w:val="00F2300F"/>
    <w:rsid w:val="00F32C80"/>
    <w:rsid w:val="00F33395"/>
    <w:rsid w:val="00F348B0"/>
    <w:rsid w:val="00F432EF"/>
    <w:rsid w:val="00F522A3"/>
    <w:rsid w:val="00F57701"/>
    <w:rsid w:val="00F602EA"/>
    <w:rsid w:val="00F63464"/>
    <w:rsid w:val="00F70290"/>
    <w:rsid w:val="00F72C16"/>
    <w:rsid w:val="00F7318A"/>
    <w:rsid w:val="00F74D69"/>
    <w:rsid w:val="00F80D63"/>
    <w:rsid w:val="00F81F97"/>
    <w:rsid w:val="00F82C7C"/>
    <w:rsid w:val="00F84E81"/>
    <w:rsid w:val="00F95B18"/>
    <w:rsid w:val="00FA3015"/>
    <w:rsid w:val="00FA446C"/>
    <w:rsid w:val="00FC3098"/>
    <w:rsid w:val="00FC3FDF"/>
    <w:rsid w:val="00FC5A0D"/>
    <w:rsid w:val="00FC641E"/>
    <w:rsid w:val="00FD0D91"/>
    <w:rsid w:val="00FD1772"/>
    <w:rsid w:val="00FD4186"/>
    <w:rsid w:val="00FE2DCB"/>
    <w:rsid w:val="00FE4FD6"/>
    <w:rsid w:val="00FE583F"/>
    <w:rsid w:val="00FE5E92"/>
    <w:rsid w:val="00FE5EA2"/>
    <w:rsid w:val="00FE7756"/>
    <w:rsid w:val="0756B36D"/>
    <w:rsid w:val="1AE05227"/>
    <w:rsid w:val="2D0D2A7A"/>
    <w:rsid w:val="36037526"/>
    <w:rsid w:val="37F58079"/>
    <w:rsid w:val="3F9133AE"/>
    <w:rsid w:val="420478DC"/>
    <w:rsid w:val="42D34B72"/>
    <w:rsid w:val="448166D8"/>
    <w:rsid w:val="4D54524B"/>
    <w:rsid w:val="4E8F2807"/>
    <w:rsid w:val="586B6269"/>
    <w:rsid w:val="58DDD6A7"/>
    <w:rsid w:val="65A60624"/>
    <w:rsid w:val="6C1A0E4F"/>
    <w:rsid w:val="72651ACE"/>
    <w:rsid w:val="728FFF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AD2B6"/>
  <w15:docId w15:val="{FCB10092-FDF9-4114-AE7D-4F9CF62FE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611"/>
    <w:pPr>
      <w:widowControl/>
      <w:autoSpaceDE/>
      <w:autoSpaceDN/>
    </w:pPr>
    <w:rPr>
      <w:rFonts w:ascii="Times New Roman" w:eastAsia="Times New Roman" w:hAnsi="Times New Roman" w:cs="Times New Roman"/>
      <w:sz w:val="24"/>
      <w:szCs w:val="24"/>
      <w:lang w:val="es-CO" w:eastAsia="es-CO"/>
    </w:rPr>
  </w:style>
  <w:style w:type="paragraph" w:styleId="Ttulo1">
    <w:name w:val="heading 1"/>
    <w:basedOn w:val="Normal"/>
    <w:link w:val="Ttulo1Car"/>
    <w:uiPriority w:val="9"/>
    <w:qFormat/>
    <w:pPr>
      <w:widowControl w:val="0"/>
      <w:autoSpaceDE w:val="0"/>
      <w:autoSpaceDN w:val="0"/>
      <w:ind w:left="1002" w:hanging="720"/>
      <w:outlineLvl w:val="0"/>
    </w:pPr>
    <w:rPr>
      <w:rFonts w:ascii="Arial" w:eastAsia="Arial" w:hAnsi="Arial" w:cs="Arial"/>
      <w:b/>
      <w:bCs/>
      <w:sz w:val="22"/>
      <w:szCs w:val="22"/>
      <w:lang w:val="es-ES" w:eastAsia="en-US"/>
    </w:rPr>
  </w:style>
  <w:style w:type="paragraph" w:styleId="Ttulo2">
    <w:name w:val="heading 2"/>
    <w:basedOn w:val="Normal"/>
    <w:next w:val="Normal"/>
    <w:link w:val="Ttulo2Car"/>
    <w:uiPriority w:val="9"/>
    <w:unhideWhenUsed/>
    <w:qFormat/>
    <w:rsid w:val="00AC589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3406C5"/>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3406C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widowControl w:val="0"/>
      <w:autoSpaceDE w:val="0"/>
      <w:autoSpaceDN w:val="0"/>
    </w:pPr>
    <w:rPr>
      <w:rFonts w:ascii="Arial MT" w:eastAsia="Arial MT" w:hAnsi="Arial MT" w:cs="Arial MT"/>
      <w:sz w:val="22"/>
      <w:szCs w:val="22"/>
      <w:lang w:val="es-ES" w:eastAsia="en-US"/>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1"/>
    <w:qFormat/>
    <w:pPr>
      <w:widowControl w:val="0"/>
      <w:autoSpaceDE w:val="0"/>
      <w:autoSpaceDN w:val="0"/>
      <w:ind w:left="1002" w:hanging="360"/>
    </w:pPr>
    <w:rPr>
      <w:rFonts w:ascii="Arial MT" w:eastAsia="Arial MT" w:hAnsi="Arial MT" w:cs="Arial MT"/>
      <w:sz w:val="22"/>
      <w:szCs w:val="22"/>
      <w:lang w:val="es-ES" w:eastAsia="en-US"/>
    </w:rPr>
  </w:style>
  <w:style w:type="paragraph" w:customStyle="1" w:styleId="TableParagraph">
    <w:name w:val="Table Paragraph"/>
    <w:basedOn w:val="Normal"/>
    <w:uiPriority w:val="1"/>
    <w:qFormat/>
    <w:pPr>
      <w:widowControl w:val="0"/>
      <w:autoSpaceDE w:val="0"/>
      <w:autoSpaceDN w:val="0"/>
    </w:pPr>
    <w:rPr>
      <w:rFonts w:ascii="Arial MT" w:eastAsia="Arial MT" w:hAnsi="Arial MT" w:cs="Arial MT"/>
      <w:sz w:val="22"/>
      <w:szCs w:val="22"/>
      <w:lang w:val="es-ES" w:eastAsia="en-US"/>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C82DA2"/>
    <w:rPr>
      <w:rFonts w:ascii="Arial MT" w:eastAsia="Arial MT" w:hAnsi="Arial MT" w:cs="Arial MT"/>
      <w:lang w:val="es-ES"/>
    </w:rPr>
  </w:style>
  <w:style w:type="table" w:styleId="Tablaconcuadrcula">
    <w:name w:val="Table Grid"/>
    <w:basedOn w:val="Tablanormal"/>
    <w:uiPriority w:val="39"/>
    <w:rsid w:val="00485CDA"/>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9A5FC3"/>
    <w:rPr>
      <w:strike w:val="0"/>
      <w:dstrike w:val="0"/>
      <w:color w:val="0000FF"/>
      <w:u w:val="none"/>
      <w:effect w:val="none"/>
    </w:rPr>
  </w:style>
  <w:style w:type="paragraph" w:styleId="Encabezado">
    <w:name w:val="header"/>
    <w:basedOn w:val="Normal"/>
    <w:link w:val="EncabezadoCar"/>
    <w:uiPriority w:val="99"/>
    <w:unhideWhenUsed/>
    <w:rsid w:val="00596B5F"/>
    <w:pPr>
      <w:widowControl w:val="0"/>
      <w:tabs>
        <w:tab w:val="center" w:pos="4419"/>
        <w:tab w:val="right" w:pos="8838"/>
      </w:tabs>
      <w:autoSpaceDE w:val="0"/>
      <w:autoSpaceDN w:val="0"/>
    </w:pPr>
    <w:rPr>
      <w:rFonts w:ascii="Arial MT" w:eastAsia="Arial MT" w:hAnsi="Arial MT" w:cs="Arial MT"/>
      <w:sz w:val="22"/>
      <w:szCs w:val="22"/>
      <w:lang w:val="es-ES" w:eastAsia="en-US"/>
    </w:rPr>
  </w:style>
  <w:style w:type="character" w:customStyle="1" w:styleId="EncabezadoCar">
    <w:name w:val="Encabezado Car"/>
    <w:basedOn w:val="Fuentedeprrafopredeter"/>
    <w:link w:val="Encabezado"/>
    <w:uiPriority w:val="99"/>
    <w:rsid w:val="00596B5F"/>
    <w:rPr>
      <w:rFonts w:ascii="Arial MT" w:eastAsia="Arial MT" w:hAnsi="Arial MT" w:cs="Arial MT"/>
      <w:lang w:val="es-ES"/>
    </w:rPr>
  </w:style>
  <w:style w:type="paragraph" w:styleId="Piedepgina">
    <w:name w:val="footer"/>
    <w:basedOn w:val="Normal"/>
    <w:link w:val="PiedepginaCar"/>
    <w:uiPriority w:val="99"/>
    <w:unhideWhenUsed/>
    <w:rsid w:val="00596B5F"/>
    <w:pPr>
      <w:widowControl w:val="0"/>
      <w:tabs>
        <w:tab w:val="center" w:pos="4419"/>
        <w:tab w:val="right" w:pos="8838"/>
      </w:tabs>
      <w:autoSpaceDE w:val="0"/>
      <w:autoSpaceDN w:val="0"/>
    </w:pPr>
    <w:rPr>
      <w:rFonts w:ascii="Arial MT" w:eastAsia="Arial MT" w:hAnsi="Arial MT" w:cs="Arial MT"/>
      <w:sz w:val="22"/>
      <w:szCs w:val="22"/>
      <w:lang w:val="es-ES" w:eastAsia="en-US"/>
    </w:rPr>
  </w:style>
  <w:style w:type="character" w:customStyle="1" w:styleId="PiedepginaCar">
    <w:name w:val="Pie de página Car"/>
    <w:basedOn w:val="Fuentedeprrafopredeter"/>
    <w:link w:val="Piedepgina"/>
    <w:uiPriority w:val="99"/>
    <w:rsid w:val="00596B5F"/>
    <w:rPr>
      <w:rFonts w:ascii="Arial MT" w:eastAsia="Arial MT" w:hAnsi="Arial MT" w:cs="Arial MT"/>
      <w:lang w:val="es-ES"/>
    </w:rPr>
  </w:style>
  <w:style w:type="paragraph" w:styleId="NormalWeb">
    <w:name w:val="Normal (Web)"/>
    <w:basedOn w:val="Normal"/>
    <w:uiPriority w:val="99"/>
    <w:semiHidden/>
    <w:unhideWhenUsed/>
    <w:rsid w:val="00AA3176"/>
    <w:pPr>
      <w:spacing w:before="100" w:beforeAutospacing="1" w:after="100" w:afterAutospacing="1"/>
    </w:pPr>
    <w:rPr>
      <w:lang w:val="en-US" w:eastAsia="en-US"/>
    </w:rPr>
  </w:style>
  <w:style w:type="paragraph" w:styleId="Textonotaalfinal">
    <w:name w:val="endnote text"/>
    <w:basedOn w:val="Normal"/>
    <w:link w:val="TextonotaalfinalCar"/>
    <w:uiPriority w:val="99"/>
    <w:semiHidden/>
    <w:unhideWhenUsed/>
    <w:rsid w:val="00AF5B16"/>
    <w:pPr>
      <w:widowControl w:val="0"/>
      <w:autoSpaceDE w:val="0"/>
      <w:autoSpaceDN w:val="0"/>
    </w:pPr>
    <w:rPr>
      <w:rFonts w:ascii="Arial MT" w:eastAsia="Arial MT" w:hAnsi="Arial MT" w:cs="Arial MT"/>
      <w:sz w:val="20"/>
      <w:szCs w:val="20"/>
      <w:lang w:val="es-ES" w:eastAsia="en-US"/>
    </w:rPr>
  </w:style>
  <w:style w:type="character" w:customStyle="1" w:styleId="TextonotaalfinalCar">
    <w:name w:val="Texto nota al final Car"/>
    <w:basedOn w:val="Fuentedeprrafopredeter"/>
    <w:link w:val="Textonotaalfinal"/>
    <w:uiPriority w:val="99"/>
    <w:semiHidden/>
    <w:rsid w:val="00AF5B16"/>
    <w:rPr>
      <w:rFonts w:ascii="Arial MT" w:eastAsia="Arial MT" w:hAnsi="Arial MT" w:cs="Arial MT"/>
      <w:sz w:val="20"/>
      <w:szCs w:val="20"/>
      <w:lang w:val="es-ES"/>
    </w:rPr>
  </w:style>
  <w:style w:type="character" w:styleId="Refdenotaalfinal">
    <w:name w:val="endnote reference"/>
    <w:basedOn w:val="Fuentedeprrafopredeter"/>
    <w:uiPriority w:val="99"/>
    <w:semiHidden/>
    <w:unhideWhenUsed/>
    <w:rsid w:val="00AF5B16"/>
    <w:rPr>
      <w:vertAlign w:val="superscript"/>
    </w:rPr>
  </w:style>
  <w:style w:type="paragraph" w:styleId="Textonotapie">
    <w:name w:val="footnote text"/>
    <w:basedOn w:val="Normal"/>
    <w:link w:val="TextonotapieCar"/>
    <w:uiPriority w:val="99"/>
    <w:semiHidden/>
    <w:unhideWhenUsed/>
    <w:rsid w:val="00AF5B16"/>
    <w:pPr>
      <w:widowControl w:val="0"/>
      <w:autoSpaceDE w:val="0"/>
      <w:autoSpaceDN w:val="0"/>
    </w:pPr>
    <w:rPr>
      <w:rFonts w:ascii="Arial MT" w:eastAsia="Arial MT" w:hAnsi="Arial MT" w:cs="Arial MT"/>
      <w:sz w:val="20"/>
      <w:szCs w:val="20"/>
      <w:lang w:val="es-ES" w:eastAsia="en-US"/>
    </w:rPr>
  </w:style>
  <w:style w:type="character" w:customStyle="1" w:styleId="TextonotapieCar">
    <w:name w:val="Texto nota pie Car"/>
    <w:basedOn w:val="Fuentedeprrafopredeter"/>
    <w:link w:val="Textonotapie"/>
    <w:uiPriority w:val="99"/>
    <w:semiHidden/>
    <w:rsid w:val="00AF5B16"/>
    <w:rPr>
      <w:rFonts w:ascii="Arial MT" w:eastAsia="Arial MT" w:hAnsi="Arial MT" w:cs="Arial MT"/>
      <w:sz w:val="20"/>
      <w:szCs w:val="20"/>
      <w:lang w:val="es-ES"/>
    </w:rPr>
  </w:style>
  <w:style w:type="character" w:styleId="Refdenotaalpie">
    <w:name w:val="footnote reference"/>
    <w:basedOn w:val="Fuentedeprrafopredeter"/>
    <w:uiPriority w:val="99"/>
    <w:semiHidden/>
    <w:unhideWhenUsed/>
    <w:rsid w:val="00AF5B16"/>
    <w:rPr>
      <w:vertAlign w:val="superscript"/>
    </w:rPr>
  </w:style>
  <w:style w:type="character" w:customStyle="1" w:styleId="Ttulo1Car">
    <w:name w:val="Título 1 Car"/>
    <w:basedOn w:val="Fuentedeprrafopredeter"/>
    <w:link w:val="Ttulo1"/>
    <w:uiPriority w:val="9"/>
    <w:rsid w:val="00AF5B16"/>
    <w:rPr>
      <w:rFonts w:ascii="Arial" w:eastAsia="Arial" w:hAnsi="Arial" w:cs="Arial"/>
      <w:b/>
      <w:bCs/>
      <w:lang w:val="es-ES"/>
    </w:rPr>
  </w:style>
  <w:style w:type="character" w:customStyle="1" w:styleId="FontStyle105">
    <w:name w:val="Font Style105"/>
    <w:uiPriority w:val="99"/>
    <w:rsid w:val="00AA45BD"/>
    <w:rPr>
      <w:rFonts w:ascii="Arial" w:hAnsi="Arial" w:cs="Arial" w:hint="default"/>
      <w:color w:val="000000"/>
      <w:sz w:val="24"/>
      <w:szCs w:val="24"/>
    </w:rPr>
  </w:style>
  <w:style w:type="character" w:styleId="Refdecomentario">
    <w:name w:val="annotation reference"/>
    <w:basedOn w:val="Fuentedeprrafopredeter"/>
    <w:uiPriority w:val="99"/>
    <w:semiHidden/>
    <w:unhideWhenUsed/>
    <w:rsid w:val="00267F13"/>
    <w:rPr>
      <w:sz w:val="16"/>
      <w:szCs w:val="16"/>
    </w:rPr>
  </w:style>
  <w:style w:type="paragraph" w:styleId="Textocomentario">
    <w:name w:val="annotation text"/>
    <w:basedOn w:val="Normal"/>
    <w:link w:val="TextocomentarioCar"/>
    <w:uiPriority w:val="99"/>
    <w:unhideWhenUsed/>
    <w:rsid w:val="00267F13"/>
    <w:pPr>
      <w:widowControl w:val="0"/>
      <w:autoSpaceDE w:val="0"/>
      <w:autoSpaceDN w:val="0"/>
    </w:pPr>
    <w:rPr>
      <w:rFonts w:ascii="Arial MT" w:eastAsia="Arial MT" w:hAnsi="Arial MT" w:cs="Arial MT"/>
      <w:sz w:val="20"/>
      <w:szCs w:val="20"/>
      <w:lang w:val="es-ES" w:eastAsia="en-US"/>
    </w:rPr>
  </w:style>
  <w:style w:type="character" w:customStyle="1" w:styleId="TextocomentarioCar">
    <w:name w:val="Texto comentario Car"/>
    <w:basedOn w:val="Fuentedeprrafopredeter"/>
    <w:link w:val="Textocomentario"/>
    <w:uiPriority w:val="99"/>
    <w:rsid w:val="00267F13"/>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267F13"/>
    <w:rPr>
      <w:b/>
      <w:bCs/>
    </w:rPr>
  </w:style>
  <w:style w:type="character" w:customStyle="1" w:styleId="AsuntodelcomentarioCar">
    <w:name w:val="Asunto del comentario Car"/>
    <w:basedOn w:val="TextocomentarioCar"/>
    <w:link w:val="Asuntodelcomentario"/>
    <w:uiPriority w:val="99"/>
    <w:semiHidden/>
    <w:rsid w:val="00267F13"/>
    <w:rPr>
      <w:rFonts w:ascii="Arial MT" w:eastAsia="Arial MT" w:hAnsi="Arial MT" w:cs="Arial MT"/>
      <w:b/>
      <w:bCs/>
      <w:sz w:val="20"/>
      <w:szCs w:val="20"/>
      <w:lang w:val="es-ES"/>
    </w:rPr>
  </w:style>
  <w:style w:type="character" w:styleId="Nmerodepgina">
    <w:name w:val="page number"/>
    <w:basedOn w:val="Fuentedeprrafopredeter"/>
    <w:rsid w:val="00F220AE"/>
  </w:style>
  <w:style w:type="character" w:styleId="Mencinsinresolver">
    <w:name w:val="Unresolved Mention"/>
    <w:basedOn w:val="Fuentedeprrafopredeter"/>
    <w:uiPriority w:val="99"/>
    <w:semiHidden/>
    <w:unhideWhenUsed/>
    <w:rsid w:val="00FE583F"/>
    <w:rPr>
      <w:color w:val="605E5C"/>
      <w:shd w:val="clear" w:color="auto" w:fill="E1DFDD"/>
    </w:rPr>
  </w:style>
  <w:style w:type="character" w:styleId="Hipervnculovisitado">
    <w:name w:val="FollowedHyperlink"/>
    <w:basedOn w:val="Fuentedeprrafopredeter"/>
    <w:uiPriority w:val="99"/>
    <w:semiHidden/>
    <w:unhideWhenUsed/>
    <w:rsid w:val="00B27569"/>
    <w:rPr>
      <w:color w:val="800080" w:themeColor="followedHyperlink"/>
      <w:u w:val="single"/>
    </w:rPr>
  </w:style>
  <w:style w:type="table" w:styleId="Tablaconcuadrcula1clara">
    <w:name w:val="Grid Table 1 Light"/>
    <w:basedOn w:val="Tablanormal"/>
    <w:uiPriority w:val="46"/>
    <w:rsid w:val="00DC3A9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vortalspan">
    <w:name w:val="vortalspan"/>
    <w:basedOn w:val="Fuentedeprrafopredeter"/>
    <w:rsid w:val="00240153"/>
  </w:style>
  <w:style w:type="paragraph" w:customStyle="1" w:styleId="Default">
    <w:name w:val="Default"/>
    <w:rsid w:val="00994216"/>
    <w:pPr>
      <w:widowControl/>
      <w:adjustRightInd w:val="0"/>
    </w:pPr>
    <w:rPr>
      <w:rFonts w:ascii="Arial" w:hAnsi="Arial" w:cs="Arial"/>
      <w:color w:val="000000"/>
      <w:sz w:val="24"/>
      <w:szCs w:val="24"/>
      <w:lang w:val="es-CO"/>
    </w:rPr>
  </w:style>
  <w:style w:type="character" w:customStyle="1" w:styleId="Ttulo2Car">
    <w:name w:val="Título 2 Car"/>
    <w:basedOn w:val="Fuentedeprrafopredeter"/>
    <w:link w:val="Ttulo2"/>
    <w:uiPriority w:val="9"/>
    <w:semiHidden/>
    <w:rsid w:val="00AC5893"/>
    <w:rPr>
      <w:rFonts w:asciiTheme="majorHAnsi" w:eastAsiaTheme="majorEastAsia" w:hAnsiTheme="majorHAnsi" w:cstheme="majorBidi"/>
      <w:color w:val="365F91" w:themeColor="accent1" w:themeShade="BF"/>
      <w:sz w:val="26"/>
      <w:szCs w:val="26"/>
      <w:lang w:val="es-CO" w:eastAsia="es-CO"/>
    </w:rPr>
  </w:style>
  <w:style w:type="character" w:customStyle="1" w:styleId="Ttulo3Car">
    <w:name w:val="Título 3 Car"/>
    <w:basedOn w:val="Fuentedeprrafopredeter"/>
    <w:link w:val="Ttulo3"/>
    <w:uiPriority w:val="9"/>
    <w:semiHidden/>
    <w:rsid w:val="003406C5"/>
    <w:rPr>
      <w:rFonts w:asciiTheme="majorHAnsi" w:eastAsiaTheme="majorEastAsia" w:hAnsiTheme="majorHAnsi" w:cstheme="majorBidi"/>
      <w:color w:val="243F60" w:themeColor="accent1" w:themeShade="7F"/>
      <w:sz w:val="24"/>
      <w:szCs w:val="24"/>
      <w:lang w:val="es-CO" w:eastAsia="es-CO"/>
    </w:rPr>
  </w:style>
  <w:style w:type="character" w:customStyle="1" w:styleId="Ttulo4Car">
    <w:name w:val="Título 4 Car"/>
    <w:basedOn w:val="Fuentedeprrafopredeter"/>
    <w:link w:val="Ttulo4"/>
    <w:uiPriority w:val="9"/>
    <w:semiHidden/>
    <w:rsid w:val="003406C5"/>
    <w:rPr>
      <w:rFonts w:asciiTheme="majorHAnsi" w:eastAsiaTheme="majorEastAsia" w:hAnsiTheme="majorHAnsi" w:cstheme="majorBidi"/>
      <w:i/>
      <w:iCs/>
      <w:color w:val="365F91" w:themeColor="accent1" w:themeShade="BF"/>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3554">
      <w:bodyDiv w:val="1"/>
      <w:marLeft w:val="0"/>
      <w:marRight w:val="0"/>
      <w:marTop w:val="0"/>
      <w:marBottom w:val="0"/>
      <w:divBdr>
        <w:top w:val="none" w:sz="0" w:space="0" w:color="auto"/>
        <w:left w:val="none" w:sz="0" w:space="0" w:color="auto"/>
        <w:bottom w:val="none" w:sz="0" w:space="0" w:color="auto"/>
        <w:right w:val="none" w:sz="0" w:space="0" w:color="auto"/>
      </w:divBdr>
    </w:div>
    <w:div w:id="37821496">
      <w:bodyDiv w:val="1"/>
      <w:marLeft w:val="0"/>
      <w:marRight w:val="0"/>
      <w:marTop w:val="0"/>
      <w:marBottom w:val="0"/>
      <w:divBdr>
        <w:top w:val="none" w:sz="0" w:space="0" w:color="auto"/>
        <w:left w:val="none" w:sz="0" w:space="0" w:color="auto"/>
        <w:bottom w:val="none" w:sz="0" w:space="0" w:color="auto"/>
        <w:right w:val="none" w:sz="0" w:space="0" w:color="auto"/>
      </w:divBdr>
    </w:div>
    <w:div w:id="46800145">
      <w:bodyDiv w:val="1"/>
      <w:marLeft w:val="0"/>
      <w:marRight w:val="0"/>
      <w:marTop w:val="0"/>
      <w:marBottom w:val="0"/>
      <w:divBdr>
        <w:top w:val="none" w:sz="0" w:space="0" w:color="auto"/>
        <w:left w:val="none" w:sz="0" w:space="0" w:color="auto"/>
        <w:bottom w:val="none" w:sz="0" w:space="0" w:color="auto"/>
        <w:right w:val="none" w:sz="0" w:space="0" w:color="auto"/>
      </w:divBdr>
    </w:div>
    <w:div w:id="68580934">
      <w:bodyDiv w:val="1"/>
      <w:marLeft w:val="0"/>
      <w:marRight w:val="0"/>
      <w:marTop w:val="0"/>
      <w:marBottom w:val="0"/>
      <w:divBdr>
        <w:top w:val="none" w:sz="0" w:space="0" w:color="auto"/>
        <w:left w:val="none" w:sz="0" w:space="0" w:color="auto"/>
        <w:bottom w:val="none" w:sz="0" w:space="0" w:color="auto"/>
        <w:right w:val="none" w:sz="0" w:space="0" w:color="auto"/>
      </w:divBdr>
    </w:div>
    <w:div w:id="72289555">
      <w:bodyDiv w:val="1"/>
      <w:marLeft w:val="0"/>
      <w:marRight w:val="0"/>
      <w:marTop w:val="0"/>
      <w:marBottom w:val="0"/>
      <w:divBdr>
        <w:top w:val="none" w:sz="0" w:space="0" w:color="auto"/>
        <w:left w:val="none" w:sz="0" w:space="0" w:color="auto"/>
        <w:bottom w:val="none" w:sz="0" w:space="0" w:color="auto"/>
        <w:right w:val="none" w:sz="0" w:space="0" w:color="auto"/>
      </w:divBdr>
    </w:div>
    <w:div w:id="222914090">
      <w:bodyDiv w:val="1"/>
      <w:marLeft w:val="0"/>
      <w:marRight w:val="0"/>
      <w:marTop w:val="0"/>
      <w:marBottom w:val="0"/>
      <w:divBdr>
        <w:top w:val="none" w:sz="0" w:space="0" w:color="auto"/>
        <w:left w:val="none" w:sz="0" w:space="0" w:color="auto"/>
        <w:bottom w:val="none" w:sz="0" w:space="0" w:color="auto"/>
        <w:right w:val="none" w:sz="0" w:space="0" w:color="auto"/>
      </w:divBdr>
      <w:divsChild>
        <w:div w:id="136844002">
          <w:marLeft w:val="0"/>
          <w:marRight w:val="0"/>
          <w:marTop w:val="0"/>
          <w:marBottom w:val="0"/>
          <w:divBdr>
            <w:top w:val="none" w:sz="0" w:space="0" w:color="auto"/>
            <w:left w:val="none" w:sz="0" w:space="0" w:color="auto"/>
            <w:bottom w:val="none" w:sz="0" w:space="0" w:color="auto"/>
            <w:right w:val="none" w:sz="0" w:space="0" w:color="auto"/>
          </w:divBdr>
          <w:divsChild>
            <w:div w:id="91528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237949">
      <w:bodyDiv w:val="1"/>
      <w:marLeft w:val="0"/>
      <w:marRight w:val="0"/>
      <w:marTop w:val="0"/>
      <w:marBottom w:val="0"/>
      <w:divBdr>
        <w:top w:val="none" w:sz="0" w:space="0" w:color="auto"/>
        <w:left w:val="none" w:sz="0" w:space="0" w:color="auto"/>
        <w:bottom w:val="none" w:sz="0" w:space="0" w:color="auto"/>
        <w:right w:val="none" w:sz="0" w:space="0" w:color="auto"/>
      </w:divBdr>
    </w:div>
    <w:div w:id="288978412">
      <w:bodyDiv w:val="1"/>
      <w:marLeft w:val="0"/>
      <w:marRight w:val="0"/>
      <w:marTop w:val="0"/>
      <w:marBottom w:val="0"/>
      <w:divBdr>
        <w:top w:val="none" w:sz="0" w:space="0" w:color="auto"/>
        <w:left w:val="none" w:sz="0" w:space="0" w:color="auto"/>
        <w:bottom w:val="none" w:sz="0" w:space="0" w:color="auto"/>
        <w:right w:val="none" w:sz="0" w:space="0" w:color="auto"/>
      </w:divBdr>
    </w:div>
    <w:div w:id="308243281">
      <w:bodyDiv w:val="1"/>
      <w:marLeft w:val="0"/>
      <w:marRight w:val="0"/>
      <w:marTop w:val="0"/>
      <w:marBottom w:val="0"/>
      <w:divBdr>
        <w:top w:val="none" w:sz="0" w:space="0" w:color="auto"/>
        <w:left w:val="none" w:sz="0" w:space="0" w:color="auto"/>
        <w:bottom w:val="none" w:sz="0" w:space="0" w:color="auto"/>
        <w:right w:val="none" w:sz="0" w:space="0" w:color="auto"/>
      </w:divBdr>
    </w:div>
    <w:div w:id="322121976">
      <w:bodyDiv w:val="1"/>
      <w:marLeft w:val="0"/>
      <w:marRight w:val="0"/>
      <w:marTop w:val="0"/>
      <w:marBottom w:val="0"/>
      <w:divBdr>
        <w:top w:val="none" w:sz="0" w:space="0" w:color="auto"/>
        <w:left w:val="none" w:sz="0" w:space="0" w:color="auto"/>
        <w:bottom w:val="none" w:sz="0" w:space="0" w:color="auto"/>
        <w:right w:val="none" w:sz="0" w:space="0" w:color="auto"/>
      </w:divBdr>
    </w:div>
    <w:div w:id="373233195">
      <w:bodyDiv w:val="1"/>
      <w:marLeft w:val="0"/>
      <w:marRight w:val="0"/>
      <w:marTop w:val="0"/>
      <w:marBottom w:val="0"/>
      <w:divBdr>
        <w:top w:val="none" w:sz="0" w:space="0" w:color="auto"/>
        <w:left w:val="none" w:sz="0" w:space="0" w:color="auto"/>
        <w:bottom w:val="none" w:sz="0" w:space="0" w:color="auto"/>
        <w:right w:val="none" w:sz="0" w:space="0" w:color="auto"/>
      </w:divBdr>
    </w:div>
    <w:div w:id="383524391">
      <w:bodyDiv w:val="1"/>
      <w:marLeft w:val="0"/>
      <w:marRight w:val="0"/>
      <w:marTop w:val="0"/>
      <w:marBottom w:val="0"/>
      <w:divBdr>
        <w:top w:val="none" w:sz="0" w:space="0" w:color="auto"/>
        <w:left w:val="none" w:sz="0" w:space="0" w:color="auto"/>
        <w:bottom w:val="none" w:sz="0" w:space="0" w:color="auto"/>
        <w:right w:val="none" w:sz="0" w:space="0" w:color="auto"/>
      </w:divBdr>
      <w:divsChild>
        <w:div w:id="1587349583">
          <w:marLeft w:val="0"/>
          <w:marRight w:val="0"/>
          <w:marTop w:val="0"/>
          <w:marBottom w:val="0"/>
          <w:divBdr>
            <w:top w:val="none" w:sz="0" w:space="0" w:color="auto"/>
            <w:left w:val="none" w:sz="0" w:space="0" w:color="auto"/>
            <w:bottom w:val="none" w:sz="0" w:space="0" w:color="auto"/>
            <w:right w:val="none" w:sz="0" w:space="0" w:color="auto"/>
          </w:divBdr>
        </w:div>
        <w:div w:id="2093115487">
          <w:marLeft w:val="0"/>
          <w:marRight w:val="0"/>
          <w:marTop w:val="0"/>
          <w:marBottom w:val="0"/>
          <w:divBdr>
            <w:top w:val="none" w:sz="0" w:space="0" w:color="auto"/>
            <w:left w:val="none" w:sz="0" w:space="0" w:color="auto"/>
            <w:bottom w:val="none" w:sz="0" w:space="0" w:color="auto"/>
            <w:right w:val="none" w:sz="0" w:space="0" w:color="auto"/>
          </w:divBdr>
        </w:div>
        <w:div w:id="1172185445">
          <w:marLeft w:val="0"/>
          <w:marRight w:val="0"/>
          <w:marTop w:val="0"/>
          <w:marBottom w:val="0"/>
          <w:divBdr>
            <w:top w:val="none" w:sz="0" w:space="0" w:color="auto"/>
            <w:left w:val="none" w:sz="0" w:space="0" w:color="auto"/>
            <w:bottom w:val="none" w:sz="0" w:space="0" w:color="auto"/>
            <w:right w:val="none" w:sz="0" w:space="0" w:color="auto"/>
          </w:divBdr>
        </w:div>
        <w:div w:id="1874879042">
          <w:marLeft w:val="0"/>
          <w:marRight w:val="0"/>
          <w:marTop w:val="0"/>
          <w:marBottom w:val="0"/>
          <w:divBdr>
            <w:top w:val="none" w:sz="0" w:space="0" w:color="auto"/>
            <w:left w:val="none" w:sz="0" w:space="0" w:color="auto"/>
            <w:bottom w:val="none" w:sz="0" w:space="0" w:color="auto"/>
            <w:right w:val="none" w:sz="0" w:space="0" w:color="auto"/>
          </w:divBdr>
        </w:div>
        <w:div w:id="1124498285">
          <w:marLeft w:val="0"/>
          <w:marRight w:val="0"/>
          <w:marTop w:val="0"/>
          <w:marBottom w:val="0"/>
          <w:divBdr>
            <w:top w:val="none" w:sz="0" w:space="0" w:color="auto"/>
            <w:left w:val="none" w:sz="0" w:space="0" w:color="auto"/>
            <w:bottom w:val="none" w:sz="0" w:space="0" w:color="auto"/>
            <w:right w:val="none" w:sz="0" w:space="0" w:color="auto"/>
          </w:divBdr>
        </w:div>
        <w:div w:id="1088380322">
          <w:marLeft w:val="0"/>
          <w:marRight w:val="0"/>
          <w:marTop w:val="0"/>
          <w:marBottom w:val="0"/>
          <w:divBdr>
            <w:top w:val="none" w:sz="0" w:space="0" w:color="auto"/>
            <w:left w:val="none" w:sz="0" w:space="0" w:color="auto"/>
            <w:bottom w:val="none" w:sz="0" w:space="0" w:color="auto"/>
            <w:right w:val="none" w:sz="0" w:space="0" w:color="auto"/>
          </w:divBdr>
        </w:div>
        <w:div w:id="1509712161">
          <w:marLeft w:val="0"/>
          <w:marRight w:val="0"/>
          <w:marTop w:val="0"/>
          <w:marBottom w:val="0"/>
          <w:divBdr>
            <w:top w:val="none" w:sz="0" w:space="0" w:color="auto"/>
            <w:left w:val="none" w:sz="0" w:space="0" w:color="auto"/>
            <w:bottom w:val="none" w:sz="0" w:space="0" w:color="auto"/>
            <w:right w:val="none" w:sz="0" w:space="0" w:color="auto"/>
          </w:divBdr>
        </w:div>
        <w:div w:id="1543176756">
          <w:marLeft w:val="0"/>
          <w:marRight w:val="0"/>
          <w:marTop w:val="0"/>
          <w:marBottom w:val="0"/>
          <w:divBdr>
            <w:top w:val="none" w:sz="0" w:space="0" w:color="auto"/>
            <w:left w:val="none" w:sz="0" w:space="0" w:color="auto"/>
            <w:bottom w:val="none" w:sz="0" w:space="0" w:color="auto"/>
            <w:right w:val="none" w:sz="0" w:space="0" w:color="auto"/>
          </w:divBdr>
        </w:div>
        <w:div w:id="1059747969">
          <w:marLeft w:val="0"/>
          <w:marRight w:val="0"/>
          <w:marTop w:val="0"/>
          <w:marBottom w:val="0"/>
          <w:divBdr>
            <w:top w:val="none" w:sz="0" w:space="0" w:color="auto"/>
            <w:left w:val="none" w:sz="0" w:space="0" w:color="auto"/>
            <w:bottom w:val="none" w:sz="0" w:space="0" w:color="auto"/>
            <w:right w:val="none" w:sz="0" w:space="0" w:color="auto"/>
          </w:divBdr>
        </w:div>
        <w:div w:id="2130200494">
          <w:marLeft w:val="0"/>
          <w:marRight w:val="0"/>
          <w:marTop w:val="0"/>
          <w:marBottom w:val="0"/>
          <w:divBdr>
            <w:top w:val="none" w:sz="0" w:space="0" w:color="auto"/>
            <w:left w:val="none" w:sz="0" w:space="0" w:color="auto"/>
            <w:bottom w:val="none" w:sz="0" w:space="0" w:color="auto"/>
            <w:right w:val="none" w:sz="0" w:space="0" w:color="auto"/>
          </w:divBdr>
        </w:div>
        <w:div w:id="1451165563">
          <w:marLeft w:val="0"/>
          <w:marRight w:val="0"/>
          <w:marTop w:val="0"/>
          <w:marBottom w:val="0"/>
          <w:divBdr>
            <w:top w:val="none" w:sz="0" w:space="0" w:color="auto"/>
            <w:left w:val="none" w:sz="0" w:space="0" w:color="auto"/>
            <w:bottom w:val="none" w:sz="0" w:space="0" w:color="auto"/>
            <w:right w:val="none" w:sz="0" w:space="0" w:color="auto"/>
          </w:divBdr>
        </w:div>
        <w:div w:id="1147865697">
          <w:marLeft w:val="0"/>
          <w:marRight w:val="0"/>
          <w:marTop w:val="0"/>
          <w:marBottom w:val="0"/>
          <w:divBdr>
            <w:top w:val="none" w:sz="0" w:space="0" w:color="auto"/>
            <w:left w:val="none" w:sz="0" w:space="0" w:color="auto"/>
            <w:bottom w:val="none" w:sz="0" w:space="0" w:color="auto"/>
            <w:right w:val="none" w:sz="0" w:space="0" w:color="auto"/>
          </w:divBdr>
        </w:div>
        <w:div w:id="1993635075">
          <w:marLeft w:val="0"/>
          <w:marRight w:val="0"/>
          <w:marTop w:val="0"/>
          <w:marBottom w:val="0"/>
          <w:divBdr>
            <w:top w:val="none" w:sz="0" w:space="0" w:color="auto"/>
            <w:left w:val="none" w:sz="0" w:space="0" w:color="auto"/>
            <w:bottom w:val="none" w:sz="0" w:space="0" w:color="auto"/>
            <w:right w:val="none" w:sz="0" w:space="0" w:color="auto"/>
          </w:divBdr>
        </w:div>
      </w:divsChild>
    </w:div>
    <w:div w:id="401561722">
      <w:bodyDiv w:val="1"/>
      <w:marLeft w:val="0"/>
      <w:marRight w:val="0"/>
      <w:marTop w:val="0"/>
      <w:marBottom w:val="0"/>
      <w:divBdr>
        <w:top w:val="none" w:sz="0" w:space="0" w:color="auto"/>
        <w:left w:val="none" w:sz="0" w:space="0" w:color="auto"/>
        <w:bottom w:val="none" w:sz="0" w:space="0" w:color="auto"/>
        <w:right w:val="none" w:sz="0" w:space="0" w:color="auto"/>
      </w:divBdr>
      <w:divsChild>
        <w:div w:id="1592011553">
          <w:marLeft w:val="0"/>
          <w:marRight w:val="0"/>
          <w:marTop w:val="0"/>
          <w:marBottom w:val="0"/>
          <w:divBdr>
            <w:top w:val="none" w:sz="0" w:space="0" w:color="auto"/>
            <w:left w:val="none" w:sz="0" w:space="0" w:color="auto"/>
            <w:bottom w:val="none" w:sz="0" w:space="0" w:color="auto"/>
            <w:right w:val="none" w:sz="0" w:space="0" w:color="auto"/>
          </w:divBdr>
        </w:div>
        <w:div w:id="995689794">
          <w:marLeft w:val="0"/>
          <w:marRight w:val="0"/>
          <w:marTop w:val="0"/>
          <w:marBottom w:val="0"/>
          <w:divBdr>
            <w:top w:val="none" w:sz="0" w:space="0" w:color="auto"/>
            <w:left w:val="none" w:sz="0" w:space="0" w:color="auto"/>
            <w:bottom w:val="none" w:sz="0" w:space="0" w:color="auto"/>
            <w:right w:val="none" w:sz="0" w:space="0" w:color="auto"/>
          </w:divBdr>
        </w:div>
        <w:div w:id="87389664">
          <w:marLeft w:val="0"/>
          <w:marRight w:val="0"/>
          <w:marTop w:val="0"/>
          <w:marBottom w:val="0"/>
          <w:divBdr>
            <w:top w:val="none" w:sz="0" w:space="0" w:color="auto"/>
            <w:left w:val="none" w:sz="0" w:space="0" w:color="auto"/>
            <w:bottom w:val="none" w:sz="0" w:space="0" w:color="auto"/>
            <w:right w:val="none" w:sz="0" w:space="0" w:color="auto"/>
          </w:divBdr>
        </w:div>
        <w:div w:id="1793017043">
          <w:marLeft w:val="0"/>
          <w:marRight w:val="0"/>
          <w:marTop w:val="0"/>
          <w:marBottom w:val="0"/>
          <w:divBdr>
            <w:top w:val="none" w:sz="0" w:space="0" w:color="auto"/>
            <w:left w:val="none" w:sz="0" w:space="0" w:color="auto"/>
            <w:bottom w:val="none" w:sz="0" w:space="0" w:color="auto"/>
            <w:right w:val="none" w:sz="0" w:space="0" w:color="auto"/>
          </w:divBdr>
        </w:div>
        <w:div w:id="1331907243">
          <w:marLeft w:val="0"/>
          <w:marRight w:val="0"/>
          <w:marTop w:val="0"/>
          <w:marBottom w:val="0"/>
          <w:divBdr>
            <w:top w:val="none" w:sz="0" w:space="0" w:color="auto"/>
            <w:left w:val="none" w:sz="0" w:space="0" w:color="auto"/>
            <w:bottom w:val="none" w:sz="0" w:space="0" w:color="auto"/>
            <w:right w:val="none" w:sz="0" w:space="0" w:color="auto"/>
          </w:divBdr>
        </w:div>
        <w:div w:id="507450197">
          <w:marLeft w:val="0"/>
          <w:marRight w:val="0"/>
          <w:marTop w:val="0"/>
          <w:marBottom w:val="0"/>
          <w:divBdr>
            <w:top w:val="none" w:sz="0" w:space="0" w:color="auto"/>
            <w:left w:val="none" w:sz="0" w:space="0" w:color="auto"/>
            <w:bottom w:val="none" w:sz="0" w:space="0" w:color="auto"/>
            <w:right w:val="none" w:sz="0" w:space="0" w:color="auto"/>
          </w:divBdr>
        </w:div>
        <w:div w:id="237911938">
          <w:marLeft w:val="0"/>
          <w:marRight w:val="0"/>
          <w:marTop w:val="0"/>
          <w:marBottom w:val="0"/>
          <w:divBdr>
            <w:top w:val="none" w:sz="0" w:space="0" w:color="auto"/>
            <w:left w:val="none" w:sz="0" w:space="0" w:color="auto"/>
            <w:bottom w:val="none" w:sz="0" w:space="0" w:color="auto"/>
            <w:right w:val="none" w:sz="0" w:space="0" w:color="auto"/>
          </w:divBdr>
        </w:div>
        <w:div w:id="829565013">
          <w:marLeft w:val="0"/>
          <w:marRight w:val="0"/>
          <w:marTop w:val="0"/>
          <w:marBottom w:val="0"/>
          <w:divBdr>
            <w:top w:val="none" w:sz="0" w:space="0" w:color="auto"/>
            <w:left w:val="none" w:sz="0" w:space="0" w:color="auto"/>
            <w:bottom w:val="none" w:sz="0" w:space="0" w:color="auto"/>
            <w:right w:val="none" w:sz="0" w:space="0" w:color="auto"/>
          </w:divBdr>
        </w:div>
        <w:div w:id="1588150942">
          <w:marLeft w:val="0"/>
          <w:marRight w:val="0"/>
          <w:marTop w:val="0"/>
          <w:marBottom w:val="0"/>
          <w:divBdr>
            <w:top w:val="none" w:sz="0" w:space="0" w:color="auto"/>
            <w:left w:val="none" w:sz="0" w:space="0" w:color="auto"/>
            <w:bottom w:val="none" w:sz="0" w:space="0" w:color="auto"/>
            <w:right w:val="none" w:sz="0" w:space="0" w:color="auto"/>
          </w:divBdr>
        </w:div>
        <w:div w:id="603418250">
          <w:marLeft w:val="0"/>
          <w:marRight w:val="0"/>
          <w:marTop w:val="0"/>
          <w:marBottom w:val="0"/>
          <w:divBdr>
            <w:top w:val="none" w:sz="0" w:space="0" w:color="auto"/>
            <w:left w:val="none" w:sz="0" w:space="0" w:color="auto"/>
            <w:bottom w:val="none" w:sz="0" w:space="0" w:color="auto"/>
            <w:right w:val="none" w:sz="0" w:space="0" w:color="auto"/>
          </w:divBdr>
        </w:div>
        <w:div w:id="1495411884">
          <w:marLeft w:val="0"/>
          <w:marRight w:val="0"/>
          <w:marTop w:val="0"/>
          <w:marBottom w:val="0"/>
          <w:divBdr>
            <w:top w:val="none" w:sz="0" w:space="0" w:color="auto"/>
            <w:left w:val="none" w:sz="0" w:space="0" w:color="auto"/>
            <w:bottom w:val="none" w:sz="0" w:space="0" w:color="auto"/>
            <w:right w:val="none" w:sz="0" w:space="0" w:color="auto"/>
          </w:divBdr>
        </w:div>
        <w:div w:id="151457086">
          <w:marLeft w:val="0"/>
          <w:marRight w:val="0"/>
          <w:marTop w:val="0"/>
          <w:marBottom w:val="0"/>
          <w:divBdr>
            <w:top w:val="none" w:sz="0" w:space="0" w:color="auto"/>
            <w:left w:val="none" w:sz="0" w:space="0" w:color="auto"/>
            <w:bottom w:val="none" w:sz="0" w:space="0" w:color="auto"/>
            <w:right w:val="none" w:sz="0" w:space="0" w:color="auto"/>
          </w:divBdr>
        </w:div>
        <w:div w:id="758791693">
          <w:marLeft w:val="0"/>
          <w:marRight w:val="0"/>
          <w:marTop w:val="0"/>
          <w:marBottom w:val="0"/>
          <w:divBdr>
            <w:top w:val="none" w:sz="0" w:space="0" w:color="auto"/>
            <w:left w:val="none" w:sz="0" w:space="0" w:color="auto"/>
            <w:bottom w:val="none" w:sz="0" w:space="0" w:color="auto"/>
            <w:right w:val="none" w:sz="0" w:space="0" w:color="auto"/>
          </w:divBdr>
        </w:div>
      </w:divsChild>
    </w:div>
    <w:div w:id="463159238">
      <w:bodyDiv w:val="1"/>
      <w:marLeft w:val="0"/>
      <w:marRight w:val="0"/>
      <w:marTop w:val="0"/>
      <w:marBottom w:val="0"/>
      <w:divBdr>
        <w:top w:val="none" w:sz="0" w:space="0" w:color="auto"/>
        <w:left w:val="none" w:sz="0" w:space="0" w:color="auto"/>
        <w:bottom w:val="none" w:sz="0" w:space="0" w:color="auto"/>
        <w:right w:val="none" w:sz="0" w:space="0" w:color="auto"/>
      </w:divBdr>
      <w:divsChild>
        <w:div w:id="373315754">
          <w:marLeft w:val="0"/>
          <w:marRight w:val="0"/>
          <w:marTop w:val="0"/>
          <w:marBottom w:val="0"/>
          <w:divBdr>
            <w:top w:val="none" w:sz="0" w:space="0" w:color="auto"/>
            <w:left w:val="none" w:sz="0" w:space="0" w:color="auto"/>
            <w:bottom w:val="none" w:sz="0" w:space="0" w:color="auto"/>
            <w:right w:val="none" w:sz="0" w:space="0" w:color="auto"/>
          </w:divBdr>
        </w:div>
        <w:div w:id="1969125192">
          <w:marLeft w:val="0"/>
          <w:marRight w:val="0"/>
          <w:marTop w:val="0"/>
          <w:marBottom w:val="0"/>
          <w:divBdr>
            <w:top w:val="none" w:sz="0" w:space="0" w:color="auto"/>
            <w:left w:val="none" w:sz="0" w:space="0" w:color="auto"/>
            <w:bottom w:val="none" w:sz="0" w:space="0" w:color="auto"/>
            <w:right w:val="none" w:sz="0" w:space="0" w:color="auto"/>
          </w:divBdr>
        </w:div>
        <w:div w:id="1139879747">
          <w:marLeft w:val="0"/>
          <w:marRight w:val="0"/>
          <w:marTop w:val="0"/>
          <w:marBottom w:val="0"/>
          <w:divBdr>
            <w:top w:val="none" w:sz="0" w:space="0" w:color="auto"/>
            <w:left w:val="none" w:sz="0" w:space="0" w:color="auto"/>
            <w:bottom w:val="none" w:sz="0" w:space="0" w:color="auto"/>
            <w:right w:val="none" w:sz="0" w:space="0" w:color="auto"/>
          </w:divBdr>
        </w:div>
        <w:div w:id="1696148483">
          <w:marLeft w:val="0"/>
          <w:marRight w:val="0"/>
          <w:marTop w:val="0"/>
          <w:marBottom w:val="0"/>
          <w:divBdr>
            <w:top w:val="none" w:sz="0" w:space="0" w:color="auto"/>
            <w:left w:val="none" w:sz="0" w:space="0" w:color="auto"/>
            <w:bottom w:val="none" w:sz="0" w:space="0" w:color="auto"/>
            <w:right w:val="none" w:sz="0" w:space="0" w:color="auto"/>
          </w:divBdr>
        </w:div>
      </w:divsChild>
    </w:div>
    <w:div w:id="475220427">
      <w:bodyDiv w:val="1"/>
      <w:marLeft w:val="0"/>
      <w:marRight w:val="0"/>
      <w:marTop w:val="0"/>
      <w:marBottom w:val="0"/>
      <w:divBdr>
        <w:top w:val="none" w:sz="0" w:space="0" w:color="auto"/>
        <w:left w:val="none" w:sz="0" w:space="0" w:color="auto"/>
        <w:bottom w:val="none" w:sz="0" w:space="0" w:color="auto"/>
        <w:right w:val="none" w:sz="0" w:space="0" w:color="auto"/>
      </w:divBdr>
      <w:divsChild>
        <w:div w:id="402533075">
          <w:marLeft w:val="0"/>
          <w:marRight w:val="0"/>
          <w:marTop w:val="0"/>
          <w:marBottom w:val="0"/>
          <w:divBdr>
            <w:top w:val="none" w:sz="0" w:space="0" w:color="auto"/>
            <w:left w:val="none" w:sz="0" w:space="0" w:color="auto"/>
            <w:bottom w:val="none" w:sz="0" w:space="0" w:color="auto"/>
            <w:right w:val="none" w:sz="0" w:space="0" w:color="auto"/>
          </w:divBdr>
        </w:div>
        <w:div w:id="1769228269">
          <w:marLeft w:val="0"/>
          <w:marRight w:val="0"/>
          <w:marTop w:val="0"/>
          <w:marBottom w:val="0"/>
          <w:divBdr>
            <w:top w:val="none" w:sz="0" w:space="0" w:color="auto"/>
            <w:left w:val="none" w:sz="0" w:space="0" w:color="auto"/>
            <w:bottom w:val="none" w:sz="0" w:space="0" w:color="auto"/>
            <w:right w:val="none" w:sz="0" w:space="0" w:color="auto"/>
          </w:divBdr>
        </w:div>
        <w:div w:id="1549338703">
          <w:marLeft w:val="0"/>
          <w:marRight w:val="0"/>
          <w:marTop w:val="0"/>
          <w:marBottom w:val="0"/>
          <w:divBdr>
            <w:top w:val="none" w:sz="0" w:space="0" w:color="auto"/>
            <w:left w:val="none" w:sz="0" w:space="0" w:color="auto"/>
            <w:bottom w:val="none" w:sz="0" w:space="0" w:color="auto"/>
            <w:right w:val="none" w:sz="0" w:space="0" w:color="auto"/>
          </w:divBdr>
        </w:div>
        <w:div w:id="1021855259">
          <w:marLeft w:val="0"/>
          <w:marRight w:val="0"/>
          <w:marTop w:val="0"/>
          <w:marBottom w:val="0"/>
          <w:divBdr>
            <w:top w:val="none" w:sz="0" w:space="0" w:color="auto"/>
            <w:left w:val="none" w:sz="0" w:space="0" w:color="auto"/>
            <w:bottom w:val="none" w:sz="0" w:space="0" w:color="auto"/>
            <w:right w:val="none" w:sz="0" w:space="0" w:color="auto"/>
          </w:divBdr>
        </w:div>
        <w:div w:id="692733389">
          <w:marLeft w:val="0"/>
          <w:marRight w:val="0"/>
          <w:marTop w:val="0"/>
          <w:marBottom w:val="0"/>
          <w:divBdr>
            <w:top w:val="none" w:sz="0" w:space="0" w:color="auto"/>
            <w:left w:val="none" w:sz="0" w:space="0" w:color="auto"/>
            <w:bottom w:val="none" w:sz="0" w:space="0" w:color="auto"/>
            <w:right w:val="none" w:sz="0" w:space="0" w:color="auto"/>
          </w:divBdr>
        </w:div>
        <w:div w:id="1476527004">
          <w:marLeft w:val="0"/>
          <w:marRight w:val="0"/>
          <w:marTop w:val="0"/>
          <w:marBottom w:val="0"/>
          <w:divBdr>
            <w:top w:val="none" w:sz="0" w:space="0" w:color="auto"/>
            <w:left w:val="none" w:sz="0" w:space="0" w:color="auto"/>
            <w:bottom w:val="none" w:sz="0" w:space="0" w:color="auto"/>
            <w:right w:val="none" w:sz="0" w:space="0" w:color="auto"/>
          </w:divBdr>
        </w:div>
        <w:div w:id="291375390">
          <w:marLeft w:val="0"/>
          <w:marRight w:val="0"/>
          <w:marTop w:val="0"/>
          <w:marBottom w:val="0"/>
          <w:divBdr>
            <w:top w:val="none" w:sz="0" w:space="0" w:color="auto"/>
            <w:left w:val="none" w:sz="0" w:space="0" w:color="auto"/>
            <w:bottom w:val="none" w:sz="0" w:space="0" w:color="auto"/>
            <w:right w:val="none" w:sz="0" w:space="0" w:color="auto"/>
          </w:divBdr>
        </w:div>
        <w:div w:id="1095711805">
          <w:marLeft w:val="0"/>
          <w:marRight w:val="0"/>
          <w:marTop w:val="0"/>
          <w:marBottom w:val="0"/>
          <w:divBdr>
            <w:top w:val="none" w:sz="0" w:space="0" w:color="auto"/>
            <w:left w:val="none" w:sz="0" w:space="0" w:color="auto"/>
            <w:bottom w:val="none" w:sz="0" w:space="0" w:color="auto"/>
            <w:right w:val="none" w:sz="0" w:space="0" w:color="auto"/>
          </w:divBdr>
        </w:div>
        <w:div w:id="55395773">
          <w:marLeft w:val="0"/>
          <w:marRight w:val="0"/>
          <w:marTop w:val="0"/>
          <w:marBottom w:val="0"/>
          <w:divBdr>
            <w:top w:val="none" w:sz="0" w:space="0" w:color="auto"/>
            <w:left w:val="none" w:sz="0" w:space="0" w:color="auto"/>
            <w:bottom w:val="none" w:sz="0" w:space="0" w:color="auto"/>
            <w:right w:val="none" w:sz="0" w:space="0" w:color="auto"/>
          </w:divBdr>
        </w:div>
        <w:div w:id="262344807">
          <w:marLeft w:val="0"/>
          <w:marRight w:val="0"/>
          <w:marTop w:val="0"/>
          <w:marBottom w:val="0"/>
          <w:divBdr>
            <w:top w:val="none" w:sz="0" w:space="0" w:color="auto"/>
            <w:left w:val="none" w:sz="0" w:space="0" w:color="auto"/>
            <w:bottom w:val="none" w:sz="0" w:space="0" w:color="auto"/>
            <w:right w:val="none" w:sz="0" w:space="0" w:color="auto"/>
          </w:divBdr>
        </w:div>
        <w:div w:id="1446386090">
          <w:marLeft w:val="0"/>
          <w:marRight w:val="0"/>
          <w:marTop w:val="0"/>
          <w:marBottom w:val="0"/>
          <w:divBdr>
            <w:top w:val="none" w:sz="0" w:space="0" w:color="auto"/>
            <w:left w:val="none" w:sz="0" w:space="0" w:color="auto"/>
            <w:bottom w:val="none" w:sz="0" w:space="0" w:color="auto"/>
            <w:right w:val="none" w:sz="0" w:space="0" w:color="auto"/>
          </w:divBdr>
        </w:div>
        <w:div w:id="607008528">
          <w:marLeft w:val="0"/>
          <w:marRight w:val="0"/>
          <w:marTop w:val="0"/>
          <w:marBottom w:val="0"/>
          <w:divBdr>
            <w:top w:val="none" w:sz="0" w:space="0" w:color="auto"/>
            <w:left w:val="none" w:sz="0" w:space="0" w:color="auto"/>
            <w:bottom w:val="none" w:sz="0" w:space="0" w:color="auto"/>
            <w:right w:val="none" w:sz="0" w:space="0" w:color="auto"/>
          </w:divBdr>
        </w:div>
        <w:div w:id="1874612863">
          <w:marLeft w:val="0"/>
          <w:marRight w:val="0"/>
          <w:marTop w:val="0"/>
          <w:marBottom w:val="0"/>
          <w:divBdr>
            <w:top w:val="none" w:sz="0" w:space="0" w:color="auto"/>
            <w:left w:val="none" w:sz="0" w:space="0" w:color="auto"/>
            <w:bottom w:val="none" w:sz="0" w:space="0" w:color="auto"/>
            <w:right w:val="none" w:sz="0" w:space="0" w:color="auto"/>
          </w:divBdr>
        </w:div>
        <w:div w:id="39743028">
          <w:marLeft w:val="0"/>
          <w:marRight w:val="0"/>
          <w:marTop w:val="0"/>
          <w:marBottom w:val="0"/>
          <w:divBdr>
            <w:top w:val="none" w:sz="0" w:space="0" w:color="auto"/>
            <w:left w:val="none" w:sz="0" w:space="0" w:color="auto"/>
            <w:bottom w:val="none" w:sz="0" w:space="0" w:color="auto"/>
            <w:right w:val="none" w:sz="0" w:space="0" w:color="auto"/>
          </w:divBdr>
        </w:div>
        <w:div w:id="1626816720">
          <w:marLeft w:val="0"/>
          <w:marRight w:val="0"/>
          <w:marTop w:val="0"/>
          <w:marBottom w:val="0"/>
          <w:divBdr>
            <w:top w:val="none" w:sz="0" w:space="0" w:color="auto"/>
            <w:left w:val="none" w:sz="0" w:space="0" w:color="auto"/>
            <w:bottom w:val="none" w:sz="0" w:space="0" w:color="auto"/>
            <w:right w:val="none" w:sz="0" w:space="0" w:color="auto"/>
          </w:divBdr>
        </w:div>
        <w:div w:id="15664272">
          <w:marLeft w:val="0"/>
          <w:marRight w:val="0"/>
          <w:marTop w:val="0"/>
          <w:marBottom w:val="0"/>
          <w:divBdr>
            <w:top w:val="none" w:sz="0" w:space="0" w:color="auto"/>
            <w:left w:val="none" w:sz="0" w:space="0" w:color="auto"/>
            <w:bottom w:val="none" w:sz="0" w:space="0" w:color="auto"/>
            <w:right w:val="none" w:sz="0" w:space="0" w:color="auto"/>
          </w:divBdr>
        </w:div>
        <w:div w:id="415903095">
          <w:marLeft w:val="0"/>
          <w:marRight w:val="0"/>
          <w:marTop w:val="0"/>
          <w:marBottom w:val="0"/>
          <w:divBdr>
            <w:top w:val="none" w:sz="0" w:space="0" w:color="auto"/>
            <w:left w:val="none" w:sz="0" w:space="0" w:color="auto"/>
            <w:bottom w:val="none" w:sz="0" w:space="0" w:color="auto"/>
            <w:right w:val="none" w:sz="0" w:space="0" w:color="auto"/>
          </w:divBdr>
        </w:div>
        <w:div w:id="814950761">
          <w:marLeft w:val="0"/>
          <w:marRight w:val="0"/>
          <w:marTop w:val="0"/>
          <w:marBottom w:val="0"/>
          <w:divBdr>
            <w:top w:val="none" w:sz="0" w:space="0" w:color="auto"/>
            <w:left w:val="none" w:sz="0" w:space="0" w:color="auto"/>
            <w:bottom w:val="none" w:sz="0" w:space="0" w:color="auto"/>
            <w:right w:val="none" w:sz="0" w:space="0" w:color="auto"/>
          </w:divBdr>
        </w:div>
        <w:div w:id="1110706164">
          <w:marLeft w:val="0"/>
          <w:marRight w:val="0"/>
          <w:marTop w:val="0"/>
          <w:marBottom w:val="0"/>
          <w:divBdr>
            <w:top w:val="none" w:sz="0" w:space="0" w:color="auto"/>
            <w:left w:val="none" w:sz="0" w:space="0" w:color="auto"/>
            <w:bottom w:val="none" w:sz="0" w:space="0" w:color="auto"/>
            <w:right w:val="none" w:sz="0" w:space="0" w:color="auto"/>
          </w:divBdr>
        </w:div>
        <w:div w:id="745032881">
          <w:marLeft w:val="0"/>
          <w:marRight w:val="0"/>
          <w:marTop w:val="0"/>
          <w:marBottom w:val="0"/>
          <w:divBdr>
            <w:top w:val="none" w:sz="0" w:space="0" w:color="auto"/>
            <w:left w:val="none" w:sz="0" w:space="0" w:color="auto"/>
            <w:bottom w:val="none" w:sz="0" w:space="0" w:color="auto"/>
            <w:right w:val="none" w:sz="0" w:space="0" w:color="auto"/>
          </w:divBdr>
        </w:div>
        <w:div w:id="1013267484">
          <w:marLeft w:val="0"/>
          <w:marRight w:val="0"/>
          <w:marTop w:val="0"/>
          <w:marBottom w:val="0"/>
          <w:divBdr>
            <w:top w:val="none" w:sz="0" w:space="0" w:color="auto"/>
            <w:left w:val="none" w:sz="0" w:space="0" w:color="auto"/>
            <w:bottom w:val="none" w:sz="0" w:space="0" w:color="auto"/>
            <w:right w:val="none" w:sz="0" w:space="0" w:color="auto"/>
          </w:divBdr>
        </w:div>
        <w:div w:id="561912746">
          <w:marLeft w:val="0"/>
          <w:marRight w:val="0"/>
          <w:marTop w:val="0"/>
          <w:marBottom w:val="0"/>
          <w:divBdr>
            <w:top w:val="none" w:sz="0" w:space="0" w:color="auto"/>
            <w:left w:val="none" w:sz="0" w:space="0" w:color="auto"/>
            <w:bottom w:val="none" w:sz="0" w:space="0" w:color="auto"/>
            <w:right w:val="none" w:sz="0" w:space="0" w:color="auto"/>
          </w:divBdr>
        </w:div>
        <w:div w:id="1615475326">
          <w:marLeft w:val="0"/>
          <w:marRight w:val="0"/>
          <w:marTop w:val="0"/>
          <w:marBottom w:val="0"/>
          <w:divBdr>
            <w:top w:val="none" w:sz="0" w:space="0" w:color="auto"/>
            <w:left w:val="none" w:sz="0" w:space="0" w:color="auto"/>
            <w:bottom w:val="none" w:sz="0" w:space="0" w:color="auto"/>
            <w:right w:val="none" w:sz="0" w:space="0" w:color="auto"/>
          </w:divBdr>
        </w:div>
        <w:div w:id="503208271">
          <w:marLeft w:val="0"/>
          <w:marRight w:val="0"/>
          <w:marTop w:val="0"/>
          <w:marBottom w:val="0"/>
          <w:divBdr>
            <w:top w:val="none" w:sz="0" w:space="0" w:color="auto"/>
            <w:left w:val="none" w:sz="0" w:space="0" w:color="auto"/>
            <w:bottom w:val="none" w:sz="0" w:space="0" w:color="auto"/>
            <w:right w:val="none" w:sz="0" w:space="0" w:color="auto"/>
          </w:divBdr>
        </w:div>
        <w:div w:id="1620842784">
          <w:marLeft w:val="0"/>
          <w:marRight w:val="0"/>
          <w:marTop w:val="0"/>
          <w:marBottom w:val="0"/>
          <w:divBdr>
            <w:top w:val="none" w:sz="0" w:space="0" w:color="auto"/>
            <w:left w:val="none" w:sz="0" w:space="0" w:color="auto"/>
            <w:bottom w:val="none" w:sz="0" w:space="0" w:color="auto"/>
            <w:right w:val="none" w:sz="0" w:space="0" w:color="auto"/>
          </w:divBdr>
        </w:div>
        <w:div w:id="1921257305">
          <w:marLeft w:val="0"/>
          <w:marRight w:val="0"/>
          <w:marTop w:val="0"/>
          <w:marBottom w:val="0"/>
          <w:divBdr>
            <w:top w:val="none" w:sz="0" w:space="0" w:color="auto"/>
            <w:left w:val="none" w:sz="0" w:space="0" w:color="auto"/>
            <w:bottom w:val="none" w:sz="0" w:space="0" w:color="auto"/>
            <w:right w:val="none" w:sz="0" w:space="0" w:color="auto"/>
          </w:divBdr>
        </w:div>
        <w:div w:id="1579243532">
          <w:marLeft w:val="0"/>
          <w:marRight w:val="0"/>
          <w:marTop w:val="0"/>
          <w:marBottom w:val="0"/>
          <w:divBdr>
            <w:top w:val="none" w:sz="0" w:space="0" w:color="auto"/>
            <w:left w:val="none" w:sz="0" w:space="0" w:color="auto"/>
            <w:bottom w:val="none" w:sz="0" w:space="0" w:color="auto"/>
            <w:right w:val="none" w:sz="0" w:space="0" w:color="auto"/>
          </w:divBdr>
        </w:div>
        <w:div w:id="1450317616">
          <w:marLeft w:val="0"/>
          <w:marRight w:val="0"/>
          <w:marTop w:val="0"/>
          <w:marBottom w:val="0"/>
          <w:divBdr>
            <w:top w:val="none" w:sz="0" w:space="0" w:color="auto"/>
            <w:left w:val="none" w:sz="0" w:space="0" w:color="auto"/>
            <w:bottom w:val="none" w:sz="0" w:space="0" w:color="auto"/>
            <w:right w:val="none" w:sz="0" w:space="0" w:color="auto"/>
          </w:divBdr>
        </w:div>
        <w:div w:id="141236909">
          <w:marLeft w:val="0"/>
          <w:marRight w:val="0"/>
          <w:marTop w:val="0"/>
          <w:marBottom w:val="0"/>
          <w:divBdr>
            <w:top w:val="none" w:sz="0" w:space="0" w:color="auto"/>
            <w:left w:val="none" w:sz="0" w:space="0" w:color="auto"/>
            <w:bottom w:val="none" w:sz="0" w:space="0" w:color="auto"/>
            <w:right w:val="none" w:sz="0" w:space="0" w:color="auto"/>
          </w:divBdr>
        </w:div>
        <w:div w:id="1733499942">
          <w:marLeft w:val="0"/>
          <w:marRight w:val="0"/>
          <w:marTop w:val="0"/>
          <w:marBottom w:val="0"/>
          <w:divBdr>
            <w:top w:val="none" w:sz="0" w:space="0" w:color="auto"/>
            <w:left w:val="none" w:sz="0" w:space="0" w:color="auto"/>
            <w:bottom w:val="none" w:sz="0" w:space="0" w:color="auto"/>
            <w:right w:val="none" w:sz="0" w:space="0" w:color="auto"/>
          </w:divBdr>
        </w:div>
        <w:div w:id="1875339695">
          <w:marLeft w:val="0"/>
          <w:marRight w:val="0"/>
          <w:marTop w:val="0"/>
          <w:marBottom w:val="0"/>
          <w:divBdr>
            <w:top w:val="none" w:sz="0" w:space="0" w:color="auto"/>
            <w:left w:val="none" w:sz="0" w:space="0" w:color="auto"/>
            <w:bottom w:val="none" w:sz="0" w:space="0" w:color="auto"/>
            <w:right w:val="none" w:sz="0" w:space="0" w:color="auto"/>
          </w:divBdr>
        </w:div>
        <w:div w:id="192963684">
          <w:marLeft w:val="0"/>
          <w:marRight w:val="0"/>
          <w:marTop w:val="0"/>
          <w:marBottom w:val="0"/>
          <w:divBdr>
            <w:top w:val="none" w:sz="0" w:space="0" w:color="auto"/>
            <w:left w:val="none" w:sz="0" w:space="0" w:color="auto"/>
            <w:bottom w:val="none" w:sz="0" w:space="0" w:color="auto"/>
            <w:right w:val="none" w:sz="0" w:space="0" w:color="auto"/>
          </w:divBdr>
        </w:div>
        <w:div w:id="1933857923">
          <w:marLeft w:val="0"/>
          <w:marRight w:val="0"/>
          <w:marTop w:val="0"/>
          <w:marBottom w:val="0"/>
          <w:divBdr>
            <w:top w:val="none" w:sz="0" w:space="0" w:color="auto"/>
            <w:left w:val="none" w:sz="0" w:space="0" w:color="auto"/>
            <w:bottom w:val="none" w:sz="0" w:space="0" w:color="auto"/>
            <w:right w:val="none" w:sz="0" w:space="0" w:color="auto"/>
          </w:divBdr>
        </w:div>
        <w:div w:id="1483278654">
          <w:marLeft w:val="0"/>
          <w:marRight w:val="0"/>
          <w:marTop w:val="0"/>
          <w:marBottom w:val="0"/>
          <w:divBdr>
            <w:top w:val="none" w:sz="0" w:space="0" w:color="auto"/>
            <w:left w:val="none" w:sz="0" w:space="0" w:color="auto"/>
            <w:bottom w:val="none" w:sz="0" w:space="0" w:color="auto"/>
            <w:right w:val="none" w:sz="0" w:space="0" w:color="auto"/>
          </w:divBdr>
        </w:div>
        <w:div w:id="598295179">
          <w:marLeft w:val="0"/>
          <w:marRight w:val="0"/>
          <w:marTop w:val="0"/>
          <w:marBottom w:val="0"/>
          <w:divBdr>
            <w:top w:val="none" w:sz="0" w:space="0" w:color="auto"/>
            <w:left w:val="none" w:sz="0" w:space="0" w:color="auto"/>
            <w:bottom w:val="none" w:sz="0" w:space="0" w:color="auto"/>
            <w:right w:val="none" w:sz="0" w:space="0" w:color="auto"/>
          </w:divBdr>
        </w:div>
        <w:div w:id="1491097151">
          <w:marLeft w:val="0"/>
          <w:marRight w:val="0"/>
          <w:marTop w:val="0"/>
          <w:marBottom w:val="0"/>
          <w:divBdr>
            <w:top w:val="none" w:sz="0" w:space="0" w:color="auto"/>
            <w:left w:val="none" w:sz="0" w:space="0" w:color="auto"/>
            <w:bottom w:val="none" w:sz="0" w:space="0" w:color="auto"/>
            <w:right w:val="none" w:sz="0" w:space="0" w:color="auto"/>
          </w:divBdr>
        </w:div>
        <w:div w:id="1188564771">
          <w:marLeft w:val="0"/>
          <w:marRight w:val="0"/>
          <w:marTop w:val="0"/>
          <w:marBottom w:val="0"/>
          <w:divBdr>
            <w:top w:val="none" w:sz="0" w:space="0" w:color="auto"/>
            <w:left w:val="none" w:sz="0" w:space="0" w:color="auto"/>
            <w:bottom w:val="none" w:sz="0" w:space="0" w:color="auto"/>
            <w:right w:val="none" w:sz="0" w:space="0" w:color="auto"/>
          </w:divBdr>
        </w:div>
        <w:div w:id="1010371619">
          <w:marLeft w:val="0"/>
          <w:marRight w:val="0"/>
          <w:marTop w:val="0"/>
          <w:marBottom w:val="0"/>
          <w:divBdr>
            <w:top w:val="none" w:sz="0" w:space="0" w:color="auto"/>
            <w:left w:val="none" w:sz="0" w:space="0" w:color="auto"/>
            <w:bottom w:val="none" w:sz="0" w:space="0" w:color="auto"/>
            <w:right w:val="none" w:sz="0" w:space="0" w:color="auto"/>
          </w:divBdr>
        </w:div>
        <w:div w:id="590702295">
          <w:marLeft w:val="0"/>
          <w:marRight w:val="0"/>
          <w:marTop w:val="0"/>
          <w:marBottom w:val="0"/>
          <w:divBdr>
            <w:top w:val="none" w:sz="0" w:space="0" w:color="auto"/>
            <w:left w:val="none" w:sz="0" w:space="0" w:color="auto"/>
            <w:bottom w:val="none" w:sz="0" w:space="0" w:color="auto"/>
            <w:right w:val="none" w:sz="0" w:space="0" w:color="auto"/>
          </w:divBdr>
        </w:div>
        <w:div w:id="1931039500">
          <w:marLeft w:val="0"/>
          <w:marRight w:val="0"/>
          <w:marTop w:val="0"/>
          <w:marBottom w:val="0"/>
          <w:divBdr>
            <w:top w:val="none" w:sz="0" w:space="0" w:color="auto"/>
            <w:left w:val="none" w:sz="0" w:space="0" w:color="auto"/>
            <w:bottom w:val="none" w:sz="0" w:space="0" w:color="auto"/>
            <w:right w:val="none" w:sz="0" w:space="0" w:color="auto"/>
          </w:divBdr>
        </w:div>
        <w:div w:id="158545518">
          <w:marLeft w:val="0"/>
          <w:marRight w:val="0"/>
          <w:marTop w:val="0"/>
          <w:marBottom w:val="0"/>
          <w:divBdr>
            <w:top w:val="none" w:sz="0" w:space="0" w:color="auto"/>
            <w:left w:val="none" w:sz="0" w:space="0" w:color="auto"/>
            <w:bottom w:val="none" w:sz="0" w:space="0" w:color="auto"/>
            <w:right w:val="none" w:sz="0" w:space="0" w:color="auto"/>
          </w:divBdr>
        </w:div>
        <w:div w:id="844397420">
          <w:marLeft w:val="0"/>
          <w:marRight w:val="0"/>
          <w:marTop w:val="0"/>
          <w:marBottom w:val="0"/>
          <w:divBdr>
            <w:top w:val="none" w:sz="0" w:space="0" w:color="auto"/>
            <w:left w:val="none" w:sz="0" w:space="0" w:color="auto"/>
            <w:bottom w:val="none" w:sz="0" w:space="0" w:color="auto"/>
            <w:right w:val="none" w:sz="0" w:space="0" w:color="auto"/>
          </w:divBdr>
        </w:div>
        <w:div w:id="8607328">
          <w:marLeft w:val="0"/>
          <w:marRight w:val="0"/>
          <w:marTop w:val="0"/>
          <w:marBottom w:val="0"/>
          <w:divBdr>
            <w:top w:val="none" w:sz="0" w:space="0" w:color="auto"/>
            <w:left w:val="none" w:sz="0" w:space="0" w:color="auto"/>
            <w:bottom w:val="none" w:sz="0" w:space="0" w:color="auto"/>
            <w:right w:val="none" w:sz="0" w:space="0" w:color="auto"/>
          </w:divBdr>
        </w:div>
      </w:divsChild>
    </w:div>
    <w:div w:id="517357816">
      <w:bodyDiv w:val="1"/>
      <w:marLeft w:val="0"/>
      <w:marRight w:val="0"/>
      <w:marTop w:val="0"/>
      <w:marBottom w:val="0"/>
      <w:divBdr>
        <w:top w:val="none" w:sz="0" w:space="0" w:color="auto"/>
        <w:left w:val="none" w:sz="0" w:space="0" w:color="auto"/>
        <w:bottom w:val="none" w:sz="0" w:space="0" w:color="auto"/>
        <w:right w:val="none" w:sz="0" w:space="0" w:color="auto"/>
      </w:divBdr>
      <w:divsChild>
        <w:div w:id="407384605">
          <w:marLeft w:val="0"/>
          <w:marRight w:val="0"/>
          <w:marTop w:val="0"/>
          <w:marBottom w:val="0"/>
          <w:divBdr>
            <w:top w:val="none" w:sz="0" w:space="0" w:color="auto"/>
            <w:left w:val="none" w:sz="0" w:space="0" w:color="auto"/>
            <w:bottom w:val="none" w:sz="0" w:space="0" w:color="auto"/>
            <w:right w:val="none" w:sz="0" w:space="0" w:color="auto"/>
          </w:divBdr>
        </w:div>
        <w:div w:id="729814774">
          <w:marLeft w:val="0"/>
          <w:marRight w:val="0"/>
          <w:marTop w:val="0"/>
          <w:marBottom w:val="0"/>
          <w:divBdr>
            <w:top w:val="none" w:sz="0" w:space="0" w:color="auto"/>
            <w:left w:val="none" w:sz="0" w:space="0" w:color="auto"/>
            <w:bottom w:val="none" w:sz="0" w:space="0" w:color="auto"/>
            <w:right w:val="none" w:sz="0" w:space="0" w:color="auto"/>
          </w:divBdr>
        </w:div>
        <w:div w:id="1925188881">
          <w:marLeft w:val="0"/>
          <w:marRight w:val="0"/>
          <w:marTop w:val="0"/>
          <w:marBottom w:val="0"/>
          <w:divBdr>
            <w:top w:val="none" w:sz="0" w:space="0" w:color="auto"/>
            <w:left w:val="none" w:sz="0" w:space="0" w:color="auto"/>
            <w:bottom w:val="none" w:sz="0" w:space="0" w:color="auto"/>
            <w:right w:val="none" w:sz="0" w:space="0" w:color="auto"/>
          </w:divBdr>
        </w:div>
        <w:div w:id="1270816716">
          <w:marLeft w:val="0"/>
          <w:marRight w:val="0"/>
          <w:marTop w:val="0"/>
          <w:marBottom w:val="0"/>
          <w:divBdr>
            <w:top w:val="none" w:sz="0" w:space="0" w:color="auto"/>
            <w:left w:val="none" w:sz="0" w:space="0" w:color="auto"/>
            <w:bottom w:val="none" w:sz="0" w:space="0" w:color="auto"/>
            <w:right w:val="none" w:sz="0" w:space="0" w:color="auto"/>
          </w:divBdr>
        </w:div>
        <w:div w:id="1901287407">
          <w:marLeft w:val="0"/>
          <w:marRight w:val="0"/>
          <w:marTop w:val="0"/>
          <w:marBottom w:val="0"/>
          <w:divBdr>
            <w:top w:val="none" w:sz="0" w:space="0" w:color="auto"/>
            <w:left w:val="none" w:sz="0" w:space="0" w:color="auto"/>
            <w:bottom w:val="none" w:sz="0" w:space="0" w:color="auto"/>
            <w:right w:val="none" w:sz="0" w:space="0" w:color="auto"/>
          </w:divBdr>
        </w:div>
        <w:div w:id="50347399">
          <w:marLeft w:val="0"/>
          <w:marRight w:val="0"/>
          <w:marTop w:val="0"/>
          <w:marBottom w:val="0"/>
          <w:divBdr>
            <w:top w:val="none" w:sz="0" w:space="0" w:color="auto"/>
            <w:left w:val="none" w:sz="0" w:space="0" w:color="auto"/>
            <w:bottom w:val="none" w:sz="0" w:space="0" w:color="auto"/>
            <w:right w:val="none" w:sz="0" w:space="0" w:color="auto"/>
          </w:divBdr>
        </w:div>
        <w:div w:id="167451371">
          <w:marLeft w:val="0"/>
          <w:marRight w:val="0"/>
          <w:marTop w:val="0"/>
          <w:marBottom w:val="0"/>
          <w:divBdr>
            <w:top w:val="none" w:sz="0" w:space="0" w:color="auto"/>
            <w:left w:val="none" w:sz="0" w:space="0" w:color="auto"/>
            <w:bottom w:val="none" w:sz="0" w:space="0" w:color="auto"/>
            <w:right w:val="none" w:sz="0" w:space="0" w:color="auto"/>
          </w:divBdr>
        </w:div>
        <w:div w:id="998774914">
          <w:marLeft w:val="0"/>
          <w:marRight w:val="0"/>
          <w:marTop w:val="0"/>
          <w:marBottom w:val="0"/>
          <w:divBdr>
            <w:top w:val="none" w:sz="0" w:space="0" w:color="auto"/>
            <w:left w:val="none" w:sz="0" w:space="0" w:color="auto"/>
            <w:bottom w:val="none" w:sz="0" w:space="0" w:color="auto"/>
            <w:right w:val="none" w:sz="0" w:space="0" w:color="auto"/>
          </w:divBdr>
        </w:div>
        <w:div w:id="1040594146">
          <w:marLeft w:val="0"/>
          <w:marRight w:val="0"/>
          <w:marTop w:val="0"/>
          <w:marBottom w:val="0"/>
          <w:divBdr>
            <w:top w:val="none" w:sz="0" w:space="0" w:color="auto"/>
            <w:left w:val="none" w:sz="0" w:space="0" w:color="auto"/>
            <w:bottom w:val="none" w:sz="0" w:space="0" w:color="auto"/>
            <w:right w:val="none" w:sz="0" w:space="0" w:color="auto"/>
          </w:divBdr>
        </w:div>
        <w:div w:id="1434394870">
          <w:marLeft w:val="0"/>
          <w:marRight w:val="0"/>
          <w:marTop w:val="0"/>
          <w:marBottom w:val="0"/>
          <w:divBdr>
            <w:top w:val="none" w:sz="0" w:space="0" w:color="auto"/>
            <w:left w:val="none" w:sz="0" w:space="0" w:color="auto"/>
            <w:bottom w:val="none" w:sz="0" w:space="0" w:color="auto"/>
            <w:right w:val="none" w:sz="0" w:space="0" w:color="auto"/>
          </w:divBdr>
        </w:div>
        <w:div w:id="19817847">
          <w:marLeft w:val="0"/>
          <w:marRight w:val="0"/>
          <w:marTop w:val="0"/>
          <w:marBottom w:val="0"/>
          <w:divBdr>
            <w:top w:val="none" w:sz="0" w:space="0" w:color="auto"/>
            <w:left w:val="none" w:sz="0" w:space="0" w:color="auto"/>
            <w:bottom w:val="none" w:sz="0" w:space="0" w:color="auto"/>
            <w:right w:val="none" w:sz="0" w:space="0" w:color="auto"/>
          </w:divBdr>
        </w:div>
        <w:div w:id="585654410">
          <w:marLeft w:val="0"/>
          <w:marRight w:val="0"/>
          <w:marTop w:val="0"/>
          <w:marBottom w:val="0"/>
          <w:divBdr>
            <w:top w:val="none" w:sz="0" w:space="0" w:color="auto"/>
            <w:left w:val="none" w:sz="0" w:space="0" w:color="auto"/>
            <w:bottom w:val="none" w:sz="0" w:space="0" w:color="auto"/>
            <w:right w:val="none" w:sz="0" w:space="0" w:color="auto"/>
          </w:divBdr>
        </w:div>
        <w:div w:id="1015687772">
          <w:marLeft w:val="0"/>
          <w:marRight w:val="0"/>
          <w:marTop w:val="0"/>
          <w:marBottom w:val="0"/>
          <w:divBdr>
            <w:top w:val="none" w:sz="0" w:space="0" w:color="auto"/>
            <w:left w:val="none" w:sz="0" w:space="0" w:color="auto"/>
            <w:bottom w:val="none" w:sz="0" w:space="0" w:color="auto"/>
            <w:right w:val="none" w:sz="0" w:space="0" w:color="auto"/>
          </w:divBdr>
        </w:div>
        <w:div w:id="711929084">
          <w:marLeft w:val="0"/>
          <w:marRight w:val="0"/>
          <w:marTop w:val="0"/>
          <w:marBottom w:val="0"/>
          <w:divBdr>
            <w:top w:val="none" w:sz="0" w:space="0" w:color="auto"/>
            <w:left w:val="none" w:sz="0" w:space="0" w:color="auto"/>
            <w:bottom w:val="none" w:sz="0" w:space="0" w:color="auto"/>
            <w:right w:val="none" w:sz="0" w:space="0" w:color="auto"/>
          </w:divBdr>
        </w:div>
        <w:div w:id="1456635609">
          <w:marLeft w:val="0"/>
          <w:marRight w:val="0"/>
          <w:marTop w:val="0"/>
          <w:marBottom w:val="0"/>
          <w:divBdr>
            <w:top w:val="none" w:sz="0" w:space="0" w:color="auto"/>
            <w:left w:val="none" w:sz="0" w:space="0" w:color="auto"/>
            <w:bottom w:val="none" w:sz="0" w:space="0" w:color="auto"/>
            <w:right w:val="none" w:sz="0" w:space="0" w:color="auto"/>
          </w:divBdr>
        </w:div>
        <w:div w:id="110705965">
          <w:marLeft w:val="0"/>
          <w:marRight w:val="0"/>
          <w:marTop w:val="0"/>
          <w:marBottom w:val="0"/>
          <w:divBdr>
            <w:top w:val="none" w:sz="0" w:space="0" w:color="auto"/>
            <w:left w:val="none" w:sz="0" w:space="0" w:color="auto"/>
            <w:bottom w:val="none" w:sz="0" w:space="0" w:color="auto"/>
            <w:right w:val="none" w:sz="0" w:space="0" w:color="auto"/>
          </w:divBdr>
        </w:div>
        <w:div w:id="109713692">
          <w:marLeft w:val="0"/>
          <w:marRight w:val="0"/>
          <w:marTop w:val="0"/>
          <w:marBottom w:val="0"/>
          <w:divBdr>
            <w:top w:val="none" w:sz="0" w:space="0" w:color="auto"/>
            <w:left w:val="none" w:sz="0" w:space="0" w:color="auto"/>
            <w:bottom w:val="none" w:sz="0" w:space="0" w:color="auto"/>
            <w:right w:val="none" w:sz="0" w:space="0" w:color="auto"/>
          </w:divBdr>
        </w:div>
        <w:div w:id="1426804623">
          <w:marLeft w:val="0"/>
          <w:marRight w:val="0"/>
          <w:marTop w:val="0"/>
          <w:marBottom w:val="0"/>
          <w:divBdr>
            <w:top w:val="none" w:sz="0" w:space="0" w:color="auto"/>
            <w:left w:val="none" w:sz="0" w:space="0" w:color="auto"/>
            <w:bottom w:val="none" w:sz="0" w:space="0" w:color="auto"/>
            <w:right w:val="none" w:sz="0" w:space="0" w:color="auto"/>
          </w:divBdr>
        </w:div>
        <w:div w:id="973412412">
          <w:marLeft w:val="0"/>
          <w:marRight w:val="0"/>
          <w:marTop w:val="0"/>
          <w:marBottom w:val="0"/>
          <w:divBdr>
            <w:top w:val="none" w:sz="0" w:space="0" w:color="auto"/>
            <w:left w:val="none" w:sz="0" w:space="0" w:color="auto"/>
            <w:bottom w:val="none" w:sz="0" w:space="0" w:color="auto"/>
            <w:right w:val="none" w:sz="0" w:space="0" w:color="auto"/>
          </w:divBdr>
        </w:div>
        <w:div w:id="948656397">
          <w:marLeft w:val="0"/>
          <w:marRight w:val="0"/>
          <w:marTop w:val="0"/>
          <w:marBottom w:val="0"/>
          <w:divBdr>
            <w:top w:val="none" w:sz="0" w:space="0" w:color="auto"/>
            <w:left w:val="none" w:sz="0" w:space="0" w:color="auto"/>
            <w:bottom w:val="none" w:sz="0" w:space="0" w:color="auto"/>
            <w:right w:val="none" w:sz="0" w:space="0" w:color="auto"/>
          </w:divBdr>
        </w:div>
        <w:div w:id="1877963292">
          <w:marLeft w:val="0"/>
          <w:marRight w:val="0"/>
          <w:marTop w:val="0"/>
          <w:marBottom w:val="0"/>
          <w:divBdr>
            <w:top w:val="none" w:sz="0" w:space="0" w:color="auto"/>
            <w:left w:val="none" w:sz="0" w:space="0" w:color="auto"/>
            <w:bottom w:val="none" w:sz="0" w:space="0" w:color="auto"/>
            <w:right w:val="none" w:sz="0" w:space="0" w:color="auto"/>
          </w:divBdr>
        </w:div>
        <w:div w:id="1283339688">
          <w:marLeft w:val="0"/>
          <w:marRight w:val="0"/>
          <w:marTop w:val="0"/>
          <w:marBottom w:val="0"/>
          <w:divBdr>
            <w:top w:val="none" w:sz="0" w:space="0" w:color="auto"/>
            <w:left w:val="none" w:sz="0" w:space="0" w:color="auto"/>
            <w:bottom w:val="none" w:sz="0" w:space="0" w:color="auto"/>
            <w:right w:val="none" w:sz="0" w:space="0" w:color="auto"/>
          </w:divBdr>
        </w:div>
        <w:div w:id="166211095">
          <w:marLeft w:val="0"/>
          <w:marRight w:val="0"/>
          <w:marTop w:val="0"/>
          <w:marBottom w:val="0"/>
          <w:divBdr>
            <w:top w:val="none" w:sz="0" w:space="0" w:color="auto"/>
            <w:left w:val="none" w:sz="0" w:space="0" w:color="auto"/>
            <w:bottom w:val="none" w:sz="0" w:space="0" w:color="auto"/>
            <w:right w:val="none" w:sz="0" w:space="0" w:color="auto"/>
          </w:divBdr>
        </w:div>
        <w:div w:id="1043216403">
          <w:marLeft w:val="0"/>
          <w:marRight w:val="0"/>
          <w:marTop w:val="0"/>
          <w:marBottom w:val="0"/>
          <w:divBdr>
            <w:top w:val="none" w:sz="0" w:space="0" w:color="auto"/>
            <w:left w:val="none" w:sz="0" w:space="0" w:color="auto"/>
            <w:bottom w:val="none" w:sz="0" w:space="0" w:color="auto"/>
            <w:right w:val="none" w:sz="0" w:space="0" w:color="auto"/>
          </w:divBdr>
        </w:div>
        <w:div w:id="1503350270">
          <w:marLeft w:val="0"/>
          <w:marRight w:val="0"/>
          <w:marTop w:val="0"/>
          <w:marBottom w:val="0"/>
          <w:divBdr>
            <w:top w:val="none" w:sz="0" w:space="0" w:color="auto"/>
            <w:left w:val="none" w:sz="0" w:space="0" w:color="auto"/>
            <w:bottom w:val="none" w:sz="0" w:space="0" w:color="auto"/>
            <w:right w:val="none" w:sz="0" w:space="0" w:color="auto"/>
          </w:divBdr>
        </w:div>
        <w:div w:id="629434453">
          <w:marLeft w:val="0"/>
          <w:marRight w:val="0"/>
          <w:marTop w:val="0"/>
          <w:marBottom w:val="0"/>
          <w:divBdr>
            <w:top w:val="none" w:sz="0" w:space="0" w:color="auto"/>
            <w:left w:val="none" w:sz="0" w:space="0" w:color="auto"/>
            <w:bottom w:val="none" w:sz="0" w:space="0" w:color="auto"/>
            <w:right w:val="none" w:sz="0" w:space="0" w:color="auto"/>
          </w:divBdr>
        </w:div>
        <w:div w:id="789668993">
          <w:marLeft w:val="0"/>
          <w:marRight w:val="0"/>
          <w:marTop w:val="0"/>
          <w:marBottom w:val="0"/>
          <w:divBdr>
            <w:top w:val="none" w:sz="0" w:space="0" w:color="auto"/>
            <w:left w:val="none" w:sz="0" w:space="0" w:color="auto"/>
            <w:bottom w:val="none" w:sz="0" w:space="0" w:color="auto"/>
            <w:right w:val="none" w:sz="0" w:space="0" w:color="auto"/>
          </w:divBdr>
        </w:div>
        <w:div w:id="1367103678">
          <w:marLeft w:val="0"/>
          <w:marRight w:val="0"/>
          <w:marTop w:val="0"/>
          <w:marBottom w:val="0"/>
          <w:divBdr>
            <w:top w:val="none" w:sz="0" w:space="0" w:color="auto"/>
            <w:left w:val="none" w:sz="0" w:space="0" w:color="auto"/>
            <w:bottom w:val="none" w:sz="0" w:space="0" w:color="auto"/>
            <w:right w:val="none" w:sz="0" w:space="0" w:color="auto"/>
          </w:divBdr>
        </w:div>
        <w:div w:id="490021755">
          <w:marLeft w:val="0"/>
          <w:marRight w:val="0"/>
          <w:marTop w:val="0"/>
          <w:marBottom w:val="0"/>
          <w:divBdr>
            <w:top w:val="none" w:sz="0" w:space="0" w:color="auto"/>
            <w:left w:val="none" w:sz="0" w:space="0" w:color="auto"/>
            <w:bottom w:val="none" w:sz="0" w:space="0" w:color="auto"/>
            <w:right w:val="none" w:sz="0" w:space="0" w:color="auto"/>
          </w:divBdr>
        </w:div>
        <w:div w:id="1172647155">
          <w:marLeft w:val="0"/>
          <w:marRight w:val="0"/>
          <w:marTop w:val="0"/>
          <w:marBottom w:val="0"/>
          <w:divBdr>
            <w:top w:val="none" w:sz="0" w:space="0" w:color="auto"/>
            <w:left w:val="none" w:sz="0" w:space="0" w:color="auto"/>
            <w:bottom w:val="none" w:sz="0" w:space="0" w:color="auto"/>
            <w:right w:val="none" w:sz="0" w:space="0" w:color="auto"/>
          </w:divBdr>
        </w:div>
        <w:div w:id="1881236874">
          <w:marLeft w:val="0"/>
          <w:marRight w:val="0"/>
          <w:marTop w:val="0"/>
          <w:marBottom w:val="0"/>
          <w:divBdr>
            <w:top w:val="none" w:sz="0" w:space="0" w:color="auto"/>
            <w:left w:val="none" w:sz="0" w:space="0" w:color="auto"/>
            <w:bottom w:val="none" w:sz="0" w:space="0" w:color="auto"/>
            <w:right w:val="none" w:sz="0" w:space="0" w:color="auto"/>
          </w:divBdr>
        </w:div>
        <w:div w:id="46027326">
          <w:marLeft w:val="0"/>
          <w:marRight w:val="0"/>
          <w:marTop w:val="0"/>
          <w:marBottom w:val="0"/>
          <w:divBdr>
            <w:top w:val="none" w:sz="0" w:space="0" w:color="auto"/>
            <w:left w:val="none" w:sz="0" w:space="0" w:color="auto"/>
            <w:bottom w:val="none" w:sz="0" w:space="0" w:color="auto"/>
            <w:right w:val="none" w:sz="0" w:space="0" w:color="auto"/>
          </w:divBdr>
        </w:div>
        <w:div w:id="971667825">
          <w:marLeft w:val="0"/>
          <w:marRight w:val="0"/>
          <w:marTop w:val="0"/>
          <w:marBottom w:val="0"/>
          <w:divBdr>
            <w:top w:val="none" w:sz="0" w:space="0" w:color="auto"/>
            <w:left w:val="none" w:sz="0" w:space="0" w:color="auto"/>
            <w:bottom w:val="none" w:sz="0" w:space="0" w:color="auto"/>
            <w:right w:val="none" w:sz="0" w:space="0" w:color="auto"/>
          </w:divBdr>
        </w:div>
        <w:div w:id="78984806">
          <w:marLeft w:val="0"/>
          <w:marRight w:val="0"/>
          <w:marTop w:val="0"/>
          <w:marBottom w:val="0"/>
          <w:divBdr>
            <w:top w:val="none" w:sz="0" w:space="0" w:color="auto"/>
            <w:left w:val="none" w:sz="0" w:space="0" w:color="auto"/>
            <w:bottom w:val="none" w:sz="0" w:space="0" w:color="auto"/>
            <w:right w:val="none" w:sz="0" w:space="0" w:color="auto"/>
          </w:divBdr>
        </w:div>
        <w:div w:id="1921207351">
          <w:marLeft w:val="0"/>
          <w:marRight w:val="0"/>
          <w:marTop w:val="0"/>
          <w:marBottom w:val="0"/>
          <w:divBdr>
            <w:top w:val="none" w:sz="0" w:space="0" w:color="auto"/>
            <w:left w:val="none" w:sz="0" w:space="0" w:color="auto"/>
            <w:bottom w:val="none" w:sz="0" w:space="0" w:color="auto"/>
            <w:right w:val="none" w:sz="0" w:space="0" w:color="auto"/>
          </w:divBdr>
        </w:div>
        <w:div w:id="1783649155">
          <w:marLeft w:val="0"/>
          <w:marRight w:val="0"/>
          <w:marTop w:val="0"/>
          <w:marBottom w:val="0"/>
          <w:divBdr>
            <w:top w:val="none" w:sz="0" w:space="0" w:color="auto"/>
            <w:left w:val="none" w:sz="0" w:space="0" w:color="auto"/>
            <w:bottom w:val="none" w:sz="0" w:space="0" w:color="auto"/>
            <w:right w:val="none" w:sz="0" w:space="0" w:color="auto"/>
          </w:divBdr>
        </w:div>
        <w:div w:id="1936547354">
          <w:marLeft w:val="0"/>
          <w:marRight w:val="0"/>
          <w:marTop w:val="0"/>
          <w:marBottom w:val="0"/>
          <w:divBdr>
            <w:top w:val="none" w:sz="0" w:space="0" w:color="auto"/>
            <w:left w:val="none" w:sz="0" w:space="0" w:color="auto"/>
            <w:bottom w:val="none" w:sz="0" w:space="0" w:color="auto"/>
            <w:right w:val="none" w:sz="0" w:space="0" w:color="auto"/>
          </w:divBdr>
        </w:div>
      </w:divsChild>
    </w:div>
    <w:div w:id="520508108">
      <w:bodyDiv w:val="1"/>
      <w:marLeft w:val="0"/>
      <w:marRight w:val="0"/>
      <w:marTop w:val="0"/>
      <w:marBottom w:val="0"/>
      <w:divBdr>
        <w:top w:val="none" w:sz="0" w:space="0" w:color="auto"/>
        <w:left w:val="none" w:sz="0" w:space="0" w:color="auto"/>
        <w:bottom w:val="none" w:sz="0" w:space="0" w:color="auto"/>
        <w:right w:val="none" w:sz="0" w:space="0" w:color="auto"/>
      </w:divBdr>
      <w:divsChild>
        <w:div w:id="420879031">
          <w:marLeft w:val="0"/>
          <w:marRight w:val="0"/>
          <w:marTop w:val="0"/>
          <w:marBottom w:val="0"/>
          <w:divBdr>
            <w:top w:val="none" w:sz="0" w:space="0" w:color="auto"/>
            <w:left w:val="none" w:sz="0" w:space="0" w:color="auto"/>
            <w:bottom w:val="none" w:sz="0" w:space="0" w:color="auto"/>
            <w:right w:val="none" w:sz="0" w:space="0" w:color="auto"/>
          </w:divBdr>
        </w:div>
        <w:div w:id="2089113364">
          <w:marLeft w:val="0"/>
          <w:marRight w:val="0"/>
          <w:marTop w:val="0"/>
          <w:marBottom w:val="0"/>
          <w:divBdr>
            <w:top w:val="none" w:sz="0" w:space="0" w:color="auto"/>
            <w:left w:val="none" w:sz="0" w:space="0" w:color="auto"/>
            <w:bottom w:val="none" w:sz="0" w:space="0" w:color="auto"/>
            <w:right w:val="none" w:sz="0" w:space="0" w:color="auto"/>
          </w:divBdr>
        </w:div>
        <w:div w:id="1309555781">
          <w:marLeft w:val="0"/>
          <w:marRight w:val="0"/>
          <w:marTop w:val="0"/>
          <w:marBottom w:val="0"/>
          <w:divBdr>
            <w:top w:val="none" w:sz="0" w:space="0" w:color="auto"/>
            <w:left w:val="none" w:sz="0" w:space="0" w:color="auto"/>
            <w:bottom w:val="none" w:sz="0" w:space="0" w:color="auto"/>
            <w:right w:val="none" w:sz="0" w:space="0" w:color="auto"/>
          </w:divBdr>
        </w:div>
        <w:div w:id="803423216">
          <w:marLeft w:val="0"/>
          <w:marRight w:val="0"/>
          <w:marTop w:val="0"/>
          <w:marBottom w:val="0"/>
          <w:divBdr>
            <w:top w:val="none" w:sz="0" w:space="0" w:color="auto"/>
            <w:left w:val="none" w:sz="0" w:space="0" w:color="auto"/>
            <w:bottom w:val="none" w:sz="0" w:space="0" w:color="auto"/>
            <w:right w:val="none" w:sz="0" w:space="0" w:color="auto"/>
          </w:divBdr>
        </w:div>
        <w:div w:id="2010058929">
          <w:marLeft w:val="0"/>
          <w:marRight w:val="0"/>
          <w:marTop w:val="0"/>
          <w:marBottom w:val="0"/>
          <w:divBdr>
            <w:top w:val="none" w:sz="0" w:space="0" w:color="auto"/>
            <w:left w:val="none" w:sz="0" w:space="0" w:color="auto"/>
            <w:bottom w:val="none" w:sz="0" w:space="0" w:color="auto"/>
            <w:right w:val="none" w:sz="0" w:space="0" w:color="auto"/>
          </w:divBdr>
        </w:div>
        <w:div w:id="1738236003">
          <w:marLeft w:val="0"/>
          <w:marRight w:val="0"/>
          <w:marTop w:val="0"/>
          <w:marBottom w:val="0"/>
          <w:divBdr>
            <w:top w:val="none" w:sz="0" w:space="0" w:color="auto"/>
            <w:left w:val="none" w:sz="0" w:space="0" w:color="auto"/>
            <w:bottom w:val="none" w:sz="0" w:space="0" w:color="auto"/>
            <w:right w:val="none" w:sz="0" w:space="0" w:color="auto"/>
          </w:divBdr>
        </w:div>
        <w:div w:id="1700424392">
          <w:marLeft w:val="0"/>
          <w:marRight w:val="0"/>
          <w:marTop w:val="0"/>
          <w:marBottom w:val="0"/>
          <w:divBdr>
            <w:top w:val="none" w:sz="0" w:space="0" w:color="auto"/>
            <w:left w:val="none" w:sz="0" w:space="0" w:color="auto"/>
            <w:bottom w:val="none" w:sz="0" w:space="0" w:color="auto"/>
            <w:right w:val="none" w:sz="0" w:space="0" w:color="auto"/>
          </w:divBdr>
        </w:div>
        <w:div w:id="557207848">
          <w:marLeft w:val="0"/>
          <w:marRight w:val="0"/>
          <w:marTop w:val="0"/>
          <w:marBottom w:val="0"/>
          <w:divBdr>
            <w:top w:val="none" w:sz="0" w:space="0" w:color="auto"/>
            <w:left w:val="none" w:sz="0" w:space="0" w:color="auto"/>
            <w:bottom w:val="none" w:sz="0" w:space="0" w:color="auto"/>
            <w:right w:val="none" w:sz="0" w:space="0" w:color="auto"/>
          </w:divBdr>
        </w:div>
        <w:div w:id="464545036">
          <w:marLeft w:val="0"/>
          <w:marRight w:val="0"/>
          <w:marTop w:val="0"/>
          <w:marBottom w:val="0"/>
          <w:divBdr>
            <w:top w:val="none" w:sz="0" w:space="0" w:color="auto"/>
            <w:left w:val="none" w:sz="0" w:space="0" w:color="auto"/>
            <w:bottom w:val="none" w:sz="0" w:space="0" w:color="auto"/>
            <w:right w:val="none" w:sz="0" w:space="0" w:color="auto"/>
          </w:divBdr>
        </w:div>
        <w:div w:id="710570042">
          <w:marLeft w:val="0"/>
          <w:marRight w:val="0"/>
          <w:marTop w:val="0"/>
          <w:marBottom w:val="0"/>
          <w:divBdr>
            <w:top w:val="none" w:sz="0" w:space="0" w:color="auto"/>
            <w:left w:val="none" w:sz="0" w:space="0" w:color="auto"/>
            <w:bottom w:val="none" w:sz="0" w:space="0" w:color="auto"/>
            <w:right w:val="none" w:sz="0" w:space="0" w:color="auto"/>
          </w:divBdr>
        </w:div>
        <w:div w:id="243800428">
          <w:marLeft w:val="0"/>
          <w:marRight w:val="0"/>
          <w:marTop w:val="0"/>
          <w:marBottom w:val="0"/>
          <w:divBdr>
            <w:top w:val="none" w:sz="0" w:space="0" w:color="auto"/>
            <w:left w:val="none" w:sz="0" w:space="0" w:color="auto"/>
            <w:bottom w:val="none" w:sz="0" w:space="0" w:color="auto"/>
            <w:right w:val="none" w:sz="0" w:space="0" w:color="auto"/>
          </w:divBdr>
        </w:div>
        <w:div w:id="1475759277">
          <w:marLeft w:val="0"/>
          <w:marRight w:val="0"/>
          <w:marTop w:val="0"/>
          <w:marBottom w:val="0"/>
          <w:divBdr>
            <w:top w:val="none" w:sz="0" w:space="0" w:color="auto"/>
            <w:left w:val="none" w:sz="0" w:space="0" w:color="auto"/>
            <w:bottom w:val="none" w:sz="0" w:space="0" w:color="auto"/>
            <w:right w:val="none" w:sz="0" w:space="0" w:color="auto"/>
          </w:divBdr>
        </w:div>
        <w:div w:id="539827092">
          <w:marLeft w:val="0"/>
          <w:marRight w:val="0"/>
          <w:marTop w:val="0"/>
          <w:marBottom w:val="0"/>
          <w:divBdr>
            <w:top w:val="none" w:sz="0" w:space="0" w:color="auto"/>
            <w:left w:val="none" w:sz="0" w:space="0" w:color="auto"/>
            <w:bottom w:val="none" w:sz="0" w:space="0" w:color="auto"/>
            <w:right w:val="none" w:sz="0" w:space="0" w:color="auto"/>
          </w:divBdr>
        </w:div>
        <w:div w:id="2111704720">
          <w:marLeft w:val="0"/>
          <w:marRight w:val="0"/>
          <w:marTop w:val="0"/>
          <w:marBottom w:val="0"/>
          <w:divBdr>
            <w:top w:val="none" w:sz="0" w:space="0" w:color="auto"/>
            <w:left w:val="none" w:sz="0" w:space="0" w:color="auto"/>
            <w:bottom w:val="none" w:sz="0" w:space="0" w:color="auto"/>
            <w:right w:val="none" w:sz="0" w:space="0" w:color="auto"/>
          </w:divBdr>
        </w:div>
        <w:div w:id="765729529">
          <w:marLeft w:val="0"/>
          <w:marRight w:val="0"/>
          <w:marTop w:val="0"/>
          <w:marBottom w:val="0"/>
          <w:divBdr>
            <w:top w:val="none" w:sz="0" w:space="0" w:color="auto"/>
            <w:left w:val="none" w:sz="0" w:space="0" w:color="auto"/>
            <w:bottom w:val="none" w:sz="0" w:space="0" w:color="auto"/>
            <w:right w:val="none" w:sz="0" w:space="0" w:color="auto"/>
          </w:divBdr>
        </w:div>
        <w:div w:id="1222668960">
          <w:marLeft w:val="0"/>
          <w:marRight w:val="0"/>
          <w:marTop w:val="0"/>
          <w:marBottom w:val="0"/>
          <w:divBdr>
            <w:top w:val="none" w:sz="0" w:space="0" w:color="auto"/>
            <w:left w:val="none" w:sz="0" w:space="0" w:color="auto"/>
            <w:bottom w:val="none" w:sz="0" w:space="0" w:color="auto"/>
            <w:right w:val="none" w:sz="0" w:space="0" w:color="auto"/>
          </w:divBdr>
        </w:div>
        <w:div w:id="283117274">
          <w:marLeft w:val="0"/>
          <w:marRight w:val="0"/>
          <w:marTop w:val="0"/>
          <w:marBottom w:val="0"/>
          <w:divBdr>
            <w:top w:val="none" w:sz="0" w:space="0" w:color="auto"/>
            <w:left w:val="none" w:sz="0" w:space="0" w:color="auto"/>
            <w:bottom w:val="none" w:sz="0" w:space="0" w:color="auto"/>
            <w:right w:val="none" w:sz="0" w:space="0" w:color="auto"/>
          </w:divBdr>
        </w:div>
      </w:divsChild>
    </w:div>
    <w:div w:id="581573582">
      <w:bodyDiv w:val="1"/>
      <w:marLeft w:val="0"/>
      <w:marRight w:val="0"/>
      <w:marTop w:val="0"/>
      <w:marBottom w:val="0"/>
      <w:divBdr>
        <w:top w:val="none" w:sz="0" w:space="0" w:color="auto"/>
        <w:left w:val="none" w:sz="0" w:space="0" w:color="auto"/>
        <w:bottom w:val="none" w:sz="0" w:space="0" w:color="auto"/>
        <w:right w:val="none" w:sz="0" w:space="0" w:color="auto"/>
      </w:divBdr>
    </w:div>
    <w:div w:id="583681405">
      <w:bodyDiv w:val="1"/>
      <w:marLeft w:val="0"/>
      <w:marRight w:val="0"/>
      <w:marTop w:val="0"/>
      <w:marBottom w:val="0"/>
      <w:divBdr>
        <w:top w:val="none" w:sz="0" w:space="0" w:color="auto"/>
        <w:left w:val="none" w:sz="0" w:space="0" w:color="auto"/>
        <w:bottom w:val="none" w:sz="0" w:space="0" w:color="auto"/>
        <w:right w:val="none" w:sz="0" w:space="0" w:color="auto"/>
      </w:divBdr>
    </w:div>
    <w:div w:id="643200432">
      <w:bodyDiv w:val="1"/>
      <w:marLeft w:val="0"/>
      <w:marRight w:val="0"/>
      <w:marTop w:val="0"/>
      <w:marBottom w:val="0"/>
      <w:divBdr>
        <w:top w:val="none" w:sz="0" w:space="0" w:color="auto"/>
        <w:left w:val="none" w:sz="0" w:space="0" w:color="auto"/>
        <w:bottom w:val="none" w:sz="0" w:space="0" w:color="auto"/>
        <w:right w:val="none" w:sz="0" w:space="0" w:color="auto"/>
      </w:divBdr>
    </w:div>
    <w:div w:id="742096236">
      <w:bodyDiv w:val="1"/>
      <w:marLeft w:val="0"/>
      <w:marRight w:val="0"/>
      <w:marTop w:val="0"/>
      <w:marBottom w:val="0"/>
      <w:divBdr>
        <w:top w:val="none" w:sz="0" w:space="0" w:color="auto"/>
        <w:left w:val="none" w:sz="0" w:space="0" w:color="auto"/>
        <w:bottom w:val="none" w:sz="0" w:space="0" w:color="auto"/>
        <w:right w:val="none" w:sz="0" w:space="0" w:color="auto"/>
      </w:divBdr>
      <w:divsChild>
        <w:div w:id="1594434596">
          <w:marLeft w:val="0"/>
          <w:marRight w:val="0"/>
          <w:marTop w:val="0"/>
          <w:marBottom w:val="0"/>
          <w:divBdr>
            <w:top w:val="none" w:sz="0" w:space="0" w:color="auto"/>
            <w:left w:val="none" w:sz="0" w:space="0" w:color="auto"/>
            <w:bottom w:val="none" w:sz="0" w:space="0" w:color="auto"/>
            <w:right w:val="none" w:sz="0" w:space="0" w:color="auto"/>
          </w:divBdr>
        </w:div>
        <w:div w:id="548632">
          <w:marLeft w:val="0"/>
          <w:marRight w:val="0"/>
          <w:marTop w:val="0"/>
          <w:marBottom w:val="0"/>
          <w:divBdr>
            <w:top w:val="none" w:sz="0" w:space="0" w:color="auto"/>
            <w:left w:val="none" w:sz="0" w:space="0" w:color="auto"/>
            <w:bottom w:val="none" w:sz="0" w:space="0" w:color="auto"/>
            <w:right w:val="none" w:sz="0" w:space="0" w:color="auto"/>
          </w:divBdr>
        </w:div>
        <w:div w:id="1377509009">
          <w:marLeft w:val="0"/>
          <w:marRight w:val="0"/>
          <w:marTop w:val="0"/>
          <w:marBottom w:val="0"/>
          <w:divBdr>
            <w:top w:val="none" w:sz="0" w:space="0" w:color="auto"/>
            <w:left w:val="none" w:sz="0" w:space="0" w:color="auto"/>
            <w:bottom w:val="none" w:sz="0" w:space="0" w:color="auto"/>
            <w:right w:val="none" w:sz="0" w:space="0" w:color="auto"/>
          </w:divBdr>
        </w:div>
        <w:div w:id="660692712">
          <w:marLeft w:val="0"/>
          <w:marRight w:val="0"/>
          <w:marTop w:val="0"/>
          <w:marBottom w:val="0"/>
          <w:divBdr>
            <w:top w:val="none" w:sz="0" w:space="0" w:color="auto"/>
            <w:left w:val="none" w:sz="0" w:space="0" w:color="auto"/>
            <w:bottom w:val="none" w:sz="0" w:space="0" w:color="auto"/>
            <w:right w:val="none" w:sz="0" w:space="0" w:color="auto"/>
          </w:divBdr>
        </w:div>
        <w:div w:id="86121250">
          <w:marLeft w:val="0"/>
          <w:marRight w:val="0"/>
          <w:marTop w:val="0"/>
          <w:marBottom w:val="0"/>
          <w:divBdr>
            <w:top w:val="none" w:sz="0" w:space="0" w:color="auto"/>
            <w:left w:val="none" w:sz="0" w:space="0" w:color="auto"/>
            <w:bottom w:val="none" w:sz="0" w:space="0" w:color="auto"/>
            <w:right w:val="none" w:sz="0" w:space="0" w:color="auto"/>
          </w:divBdr>
        </w:div>
        <w:div w:id="2021008586">
          <w:marLeft w:val="0"/>
          <w:marRight w:val="0"/>
          <w:marTop w:val="0"/>
          <w:marBottom w:val="0"/>
          <w:divBdr>
            <w:top w:val="none" w:sz="0" w:space="0" w:color="auto"/>
            <w:left w:val="none" w:sz="0" w:space="0" w:color="auto"/>
            <w:bottom w:val="none" w:sz="0" w:space="0" w:color="auto"/>
            <w:right w:val="none" w:sz="0" w:space="0" w:color="auto"/>
          </w:divBdr>
        </w:div>
        <w:div w:id="2041777109">
          <w:marLeft w:val="0"/>
          <w:marRight w:val="0"/>
          <w:marTop w:val="0"/>
          <w:marBottom w:val="0"/>
          <w:divBdr>
            <w:top w:val="none" w:sz="0" w:space="0" w:color="auto"/>
            <w:left w:val="none" w:sz="0" w:space="0" w:color="auto"/>
            <w:bottom w:val="none" w:sz="0" w:space="0" w:color="auto"/>
            <w:right w:val="none" w:sz="0" w:space="0" w:color="auto"/>
          </w:divBdr>
        </w:div>
        <w:div w:id="2005350798">
          <w:marLeft w:val="0"/>
          <w:marRight w:val="0"/>
          <w:marTop w:val="0"/>
          <w:marBottom w:val="0"/>
          <w:divBdr>
            <w:top w:val="none" w:sz="0" w:space="0" w:color="auto"/>
            <w:left w:val="none" w:sz="0" w:space="0" w:color="auto"/>
            <w:bottom w:val="none" w:sz="0" w:space="0" w:color="auto"/>
            <w:right w:val="none" w:sz="0" w:space="0" w:color="auto"/>
          </w:divBdr>
        </w:div>
        <w:div w:id="145443722">
          <w:marLeft w:val="0"/>
          <w:marRight w:val="0"/>
          <w:marTop w:val="0"/>
          <w:marBottom w:val="0"/>
          <w:divBdr>
            <w:top w:val="none" w:sz="0" w:space="0" w:color="auto"/>
            <w:left w:val="none" w:sz="0" w:space="0" w:color="auto"/>
            <w:bottom w:val="none" w:sz="0" w:space="0" w:color="auto"/>
            <w:right w:val="none" w:sz="0" w:space="0" w:color="auto"/>
          </w:divBdr>
        </w:div>
        <w:div w:id="337273313">
          <w:marLeft w:val="0"/>
          <w:marRight w:val="0"/>
          <w:marTop w:val="0"/>
          <w:marBottom w:val="0"/>
          <w:divBdr>
            <w:top w:val="none" w:sz="0" w:space="0" w:color="auto"/>
            <w:left w:val="none" w:sz="0" w:space="0" w:color="auto"/>
            <w:bottom w:val="none" w:sz="0" w:space="0" w:color="auto"/>
            <w:right w:val="none" w:sz="0" w:space="0" w:color="auto"/>
          </w:divBdr>
        </w:div>
        <w:div w:id="605426564">
          <w:marLeft w:val="0"/>
          <w:marRight w:val="0"/>
          <w:marTop w:val="0"/>
          <w:marBottom w:val="0"/>
          <w:divBdr>
            <w:top w:val="none" w:sz="0" w:space="0" w:color="auto"/>
            <w:left w:val="none" w:sz="0" w:space="0" w:color="auto"/>
            <w:bottom w:val="none" w:sz="0" w:space="0" w:color="auto"/>
            <w:right w:val="none" w:sz="0" w:space="0" w:color="auto"/>
          </w:divBdr>
        </w:div>
        <w:div w:id="752555572">
          <w:marLeft w:val="0"/>
          <w:marRight w:val="0"/>
          <w:marTop w:val="0"/>
          <w:marBottom w:val="0"/>
          <w:divBdr>
            <w:top w:val="none" w:sz="0" w:space="0" w:color="auto"/>
            <w:left w:val="none" w:sz="0" w:space="0" w:color="auto"/>
            <w:bottom w:val="none" w:sz="0" w:space="0" w:color="auto"/>
            <w:right w:val="none" w:sz="0" w:space="0" w:color="auto"/>
          </w:divBdr>
        </w:div>
        <w:div w:id="1476331480">
          <w:marLeft w:val="0"/>
          <w:marRight w:val="0"/>
          <w:marTop w:val="0"/>
          <w:marBottom w:val="0"/>
          <w:divBdr>
            <w:top w:val="none" w:sz="0" w:space="0" w:color="auto"/>
            <w:left w:val="none" w:sz="0" w:space="0" w:color="auto"/>
            <w:bottom w:val="none" w:sz="0" w:space="0" w:color="auto"/>
            <w:right w:val="none" w:sz="0" w:space="0" w:color="auto"/>
          </w:divBdr>
        </w:div>
        <w:div w:id="66001820">
          <w:marLeft w:val="0"/>
          <w:marRight w:val="0"/>
          <w:marTop w:val="0"/>
          <w:marBottom w:val="0"/>
          <w:divBdr>
            <w:top w:val="none" w:sz="0" w:space="0" w:color="auto"/>
            <w:left w:val="none" w:sz="0" w:space="0" w:color="auto"/>
            <w:bottom w:val="none" w:sz="0" w:space="0" w:color="auto"/>
            <w:right w:val="none" w:sz="0" w:space="0" w:color="auto"/>
          </w:divBdr>
        </w:div>
        <w:div w:id="1027949813">
          <w:marLeft w:val="0"/>
          <w:marRight w:val="0"/>
          <w:marTop w:val="0"/>
          <w:marBottom w:val="0"/>
          <w:divBdr>
            <w:top w:val="none" w:sz="0" w:space="0" w:color="auto"/>
            <w:left w:val="none" w:sz="0" w:space="0" w:color="auto"/>
            <w:bottom w:val="none" w:sz="0" w:space="0" w:color="auto"/>
            <w:right w:val="none" w:sz="0" w:space="0" w:color="auto"/>
          </w:divBdr>
        </w:div>
        <w:div w:id="139083865">
          <w:marLeft w:val="0"/>
          <w:marRight w:val="0"/>
          <w:marTop w:val="0"/>
          <w:marBottom w:val="0"/>
          <w:divBdr>
            <w:top w:val="none" w:sz="0" w:space="0" w:color="auto"/>
            <w:left w:val="none" w:sz="0" w:space="0" w:color="auto"/>
            <w:bottom w:val="none" w:sz="0" w:space="0" w:color="auto"/>
            <w:right w:val="none" w:sz="0" w:space="0" w:color="auto"/>
          </w:divBdr>
        </w:div>
        <w:div w:id="1063525800">
          <w:marLeft w:val="0"/>
          <w:marRight w:val="0"/>
          <w:marTop w:val="0"/>
          <w:marBottom w:val="0"/>
          <w:divBdr>
            <w:top w:val="none" w:sz="0" w:space="0" w:color="auto"/>
            <w:left w:val="none" w:sz="0" w:space="0" w:color="auto"/>
            <w:bottom w:val="none" w:sz="0" w:space="0" w:color="auto"/>
            <w:right w:val="none" w:sz="0" w:space="0" w:color="auto"/>
          </w:divBdr>
        </w:div>
        <w:div w:id="1428844835">
          <w:marLeft w:val="0"/>
          <w:marRight w:val="0"/>
          <w:marTop w:val="0"/>
          <w:marBottom w:val="0"/>
          <w:divBdr>
            <w:top w:val="none" w:sz="0" w:space="0" w:color="auto"/>
            <w:left w:val="none" w:sz="0" w:space="0" w:color="auto"/>
            <w:bottom w:val="none" w:sz="0" w:space="0" w:color="auto"/>
            <w:right w:val="none" w:sz="0" w:space="0" w:color="auto"/>
          </w:divBdr>
        </w:div>
        <w:div w:id="1927373458">
          <w:marLeft w:val="0"/>
          <w:marRight w:val="0"/>
          <w:marTop w:val="0"/>
          <w:marBottom w:val="0"/>
          <w:divBdr>
            <w:top w:val="none" w:sz="0" w:space="0" w:color="auto"/>
            <w:left w:val="none" w:sz="0" w:space="0" w:color="auto"/>
            <w:bottom w:val="none" w:sz="0" w:space="0" w:color="auto"/>
            <w:right w:val="none" w:sz="0" w:space="0" w:color="auto"/>
          </w:divBdr>
        </w:div>
        <w:div w:id="757873640">
          <w:marLeft w:val="0"/>
          <w:marRight w:val="0"/>
          <w:marTop w:val="0"/>
          <w:marBottom w:val="0"/>
          <w:divBdr>
            <w:top w:val="none" w:sz="0" w:space="0" w:color="auto"/>
            <w:left w:val="none" w:sz="0" w:space="0" w:color="auto"/>
            <w:bottom w:val="none" w:sz="0" w:space="0" w:color="auto"/>
            <w:right w:val="none" w:sz="0" w:space="0" w:color="auto"/>
          </w:divBdr>
        </w:div>
        <w:div w:id="1026369113">
          <w:marLeft w:val="0"/>
          <w:marRight w:val="0"/>
          <w:marTop w:val="0"/>
          <w:marBottom w:val="0"/>
          <w:divBdr>
            <w:top w:val="none" w:sz="0" w:space="0" w:color="auto"/>
            <w:left w:val="none" w:sz="0" w:space="0" w:color="auto"/>
            <w:bottom w:val="none" w:sz="0" w:space="0" w:color="auto"/>
            <w:right w:val="none" w:sz="0" w:space="0" w:color="auto"/>
          </w:divBdr>
        </w:div>
        <w:div w:id="623775916">
          <w:marLeft w:val="0"/>
          <w:marRight w:val="0"/>
          <w:marTop w:val="0"/>
          <w:marBottom w:val="0"/>
          <w:divBdr>
            <w:top w:val="none" w:sz="0" w:space="0" w:color="auto"/>
            <w:left w:val="none" w:sz="0" w:space="0" w:color="auto"/>
            <w:bottom w:val="none" w:sz="0" w:space="0" w:color="auto"/>
            <w:right w:val="none" w:sz="0" w:space="0" w:color="auto"/>
          </w:divBdr>
        </w:div>
        <w:div w:id="608241341">
          <w:marLeft w:val="0"/>
          <w:marRight w:val="0"/>
          <w:marTop w:val="0"/>
          <w:marBottom w:val="0"/>
          <w:divBdr>
            <w:top w:val="none" w:sz="0" w:space="0" w:color="auto"/>
            <w:left w:val="none" w:sz="0" w:space="0" w:color="auto"/>
            <w:bottom w:val="none" w:sz="0" w:space="0" w:color="auto"/>
            <w:right w:val="none" w:sz="0" w:space="0" w:color="auto"/>
          </w:divBdr>
        </w:div>
        <w:div w:id="2016372498">
          <w:marLeft w:val="0"/>
          <w:marRight w:val="0"/>
          <w:marTop w:val="0"/>
          <w:marBottom w:val="0"/>
          <w:divBdr>
            <w:top w:val="none" w:sz="0" w:space="0" w:color="auto"/>
            <w:left w:val="none" w:sz="0" w:space="0" w:color="auto"/>
            <w:bottom w:val="none" w:sz="0" w:space="0" w:color="auto"/>
            <w:right w:val="none" w:sz="0" w:space="0" w:color="auto"/>
          </w:divBdr>
        </w:div>
        <w:div w:id="1398627836">
          <w:marLeft w:val="0"/>
          <w:marRight w:val="0"/>
          <w:marTop w:val="0"/>
          <w:marBottom w:val="0"/>
          <w:divBdr>
            <w:top w:val="none" w:sz="0" w:space="0" w:color="auto"/>
            <w:left w:val="none" w:sz="0" w:space="0" w:color="auto"/>
            <w:bottom w:val="none" w:sz="0" w:space="0" w:color="auto"/>
            <w:right w:val="none" w:sz="0" w:space="0" w:color="auto"/>
          </w:divBdr>
        </w:div>
        <w:div w:id="763846626">
          <w:marLeft w:val="0"/>
          <w:marRight w:val="0"/>
          <w:marTop w:val="0"/>
          <w:marBottom w:val="0"/>
          <w:divBdr>
            <w:top w:val="none" w:sz="0" w:space="0" w:color="auto"/>
            <w:left w:val="none" w:sz="0" w:space="0" w:color="auto"/>
            <w:bottom w:val="none" w:sz="0" w:space="0" w:color="auto"/>
            <w:right w:val="none" w:sz="0" w:space="0" w:color="auto"/>
          </w:divBdr>
        </w:div>
        <w:div w:id="325983009">
          <w:marLeft w:val="0"/>
          <w:marRight w:val="0"/>
          <w:marTop w:val="0"/>
          <w:marBottom w:val="0"/>
          <w:divBdr>
            <w:top w:val="none" w:sz="0" w:space="0" w:color="auto"/>
            <w:left w:val="none" w:sz="0" w:space="0" w:color="auto"/>
            <w:bottom w:val="none" w:sz="0" w:space="0" w:color="auto"/>
            <w:right w:val="none" w:sz="0" w:space="0" w:color="auto"/>
          </w:divBdr>
        </w:div>
        <w:div w:id="1606383372">
          <w:marLeft w:val="0"/>
          <w:marRight w:val="0"/>
          <w:marTop w:val="0"/>
          <w:marBottom w:val="0"/>
          <w:divBdr>
            <w:top w:val="none" w:sz="0" w:space="0" w:color="auto"/>
            <w:left w:val="none" w:sz="0" w:space="0" w:color="auto"/>
            <w:bottom w:val="none" w:sz="0" w:space="0" w:color="auto"/>
            <w:right w:val="none" w:sz="0" w:space="0" w:color="auto"/>
          </w:divBdr>
        </w:div>
        <w:div w:id="1093009887">
          <w:marLeft w:val="0"/>
          <w:marRight w:val="0"/>
          <w:marTop w:val="0"/>
          <w:marBottom w:val="0"/>
          <w:divBdr>
            <w:top w:val="none" w:sz="0" w:space="0" w:color="auto"/>
            <w:left w:val="none" w:sz="0" w:space="0" w:color="auto"/>
            <w:bottom w:val="none" w:sz="0" w:space="0" w:color="auto"/>
            <w:right w:val="none" w:sz="0" w:space="0" w:color="auto"/>
          </w:divBdr>
        </w:div>
        <w:div w:id="1131434595">
          <w:marLeft w:val="0"/>
          <w:marRight w:val="0"/>
          <w:marTop w:val="0"/>
          <w:marBottom w:val="0"/>
          <w:divBdr>
            <w:top w:val="none" w:sz="0" w:space="0" w:color="auto"/>
            <w:left w:val="none" w:sz="0" w:space="0" w:color="auto"/>
            <w:bottom w:val="none" w:sz="0" w:space="0" w:color="auto"/>
            <w:right w:val="none" w:sz="0" w:space="0" w:color="auto"/>
          </w:divBdr>
        </w:div>
        <w:div w:id="882013655">
          <w:marLeft w:val="0"/>
          <w:marRight w:val="0"/>
          <w:marTop w:val="0"/>
          <w:marBottom w:val="0"/>
          <w:divBdr>
            <w:top w:val="none" w:sz="0" w:space="0" w:color="auto"/>
            <w:left w:val="none" w:sz="0" w:space="0" w:color="auto"/>
            <w:bottom w:val="none" w:sz="0" w:space="0" w:color="auto"/>
            <w:right w:val="none" w:sz="0" w:space="0" w:color="auto"/>
          </w:divBdr>
        </w:div>
        <w:div w:id="1750730143">
          <w:marLeft w:val="0"/>
          <w:marRight w:val="0"/>
          <w:marTop w:val="0"/>
          <w:marBottom w:val="0"/>
          <w:divBdr>
            <w:top w:val="none" w:sz="0" w:space="0" w:color="auto"/>
            <w:left w:val="none" w:sz="0" w:space="0" w:color="auto"/>
            <w:bottom w:val="none" w:sz="0" w:space="0" w:color="auto"/>
            <w:right w:val="none" w:sz="0" w:space="0" w:color="auto"/>
          </w:divBdr>
        </w:div>
        <w:div w:id="596523912">
          <w:marLeft w:val="0"/>
          <w:marRight w:val="0"/>
          <w:marTop w:val="0"/>
          <w:marBottom w:val="0"/>
          <w:divBdr>
            <w:top w:val="none" w:sz="0" w:space="0" w:color="auto"/>
            <w:left w:val="none" w:sz="0" w:space="0" w:color="auto"/>
            <w:bottom w:val="none" w:sz="0" w:space="0" w:color="auto"/>
            <w:right w:val="none" w:sz="0" w:space="0" w:color="auto"/>
          </w:divBdr>
        </w:div>
        <w:div w:id="1682469314">
          <w:marLeft w:val="0"/>
          <w:marRight w:val="0"/>
          <w:marTop w:val="0"/>
          <w:marBottom w:val="0"/>
          <w:divBdr>
            <w:top w:val="none" w:sz="0" w:space="0" w:color="auto"/>
            <w:left w:val="none" w:sz="0" w:space="0" w:color="auto"/>
            <w:bottom w:val="none" w:sz="0" w:space="0" w:color="auto"/>
            <w:right w:val="none" w:sz="0" w:space="0" w:color="auto"/>
          </w:divBdr>
        </w:div>
        <w:div w:id="1205144607">
          <w:marLeft w:val="0"/>
          <w:marRight w:val="0"/>
          <w:marTop w:val="0"/>
          <w:marBottom w:val="0"/>
          <w:divBdr>
            <w:top w:val="none" w:sz="0" w:space="0" w:color="auto"/>
            <w:left w:val="none" w:sz="0" w:space="0" w:color="auto"/>
            <w:bottom w:val="none" w:sz="0" w:space="0" w:color="auto"/>
            <w:right w:val="none" w:sz="0" w:space="0" w:color="auto"/>
          </w:divBdr>
        </w:div>
        <w:div w:id="222257206">
          <w:marLeft w:val="0"/>
          <w:marRight w:val="0"/>
          <w:marTop w:val="0"/>
          <w:marBottom w:val="0"/>
          <w:divBdr>
            <w:top w:val="none" w:sz="0" w:space="0" w:color="auto"/>
            <w:left w:val="none" w:sz="0" w:space="0" w:color="auto"/>
            <w:bottom w:val="none" w:sz="0" w:space="0" w:color="auto"/>
            <w:right w:val="none" w:sz="0" w:space="0" w:color="auto"/>
          </w:divBdr>
        </w:div>
        <w:div w:id="747384978">
          <w:marLeft w:val="0"/>
          <w:marRight w:val="0"/>
          <w:marTop w:val="0"/>
          <w:marBottom w:val="0"/>
          <w:divBdr>
            <w:top w:val="none" w:sz="0" w:space="0" w:color="auto"/>
            <w:left w:val="none" w:sz="0" w:space="0" w:color="auto"/>
            <w:bottom w:val="none" w:sz="0" w:space="0" w:color="auto"/>
            <w:right w:val="none" w:sz="0" w:space="0" w:color="auto"/>
          </w:divBdr>
        </w:div>
      </w:divsChild>
    </w:div>
    <w:div w:id="776219054">
      <w:bodyDiv w:val="1"/>
      <w:marLeft w:val="0"/>
      <w:marRight w:val="0"/>
      <w:marTop w:val="0"/>
      <w:marBottom w:val="0"/>
      <w:divBdr>
        <w:top w:val="none" w:sz="0" w:space="0" w:color="auto"/>
        <w:left w:val="none" w:sz="0" w:space="0" w:color="auto"/>
        <w:bottom w:val="none" w:sz="0" w:space="0" w:color="auto"/>
        <w:right w:val="none" w:sz="0" w:space="0" w:color="auto"/>
      </w:divBdr>
    </w:div>
    <w:div w:id="888147438">
      <w:bodyDiv w:val="1"/>
      <w:marLeft w:val="0"/>
      <w:marRight w:val="0"/>
      <w:marTop w:val="0"/>
      <w:marBottom w:val="0"/>
      <w:divBdr>
        <w:top w:val="none" w:sz="0" w:space="0" w:color="auto"/>
        <w:left w:val="none" w:sz="0" w:space="0" w:color="auto"/>
        <w:bottom w:val="none" w:sz="0" w:space="0" w:color="auto"/>
        <w:right w:val="none" w:sz="0" w:space="0" w:color="auto"/>
      </w:divBdr>
      <w:divsChild>
        <w:div w:id="1372657105">
          <w:marLeft w:val="0"/>
          <w:marRight w:val="0"/>
          <w:marTop w:val="0"/>
          <w:marBottom w:val="0"/>
          <w:divBdr>
            <w:top w:val="none" w:sz="0" w:space="0" w:color="auto"/>
            <w:left w:val="none" w:sz="0" w:space="0" w:color="auto"/>
            <w:bottom w:val="none" w:sz="0" w:space="0" w:color="auto"/>
            <w:right w:val="none" w:sz="0" w:space="0" w:color="auto"/>
          </w:divBdr>
        </w:div>
        <w:div w:id="121585153">
          <w:marLeft w:val="0"/>
          <w:marRight w:val="0"/>
          <w:marTop w:val="0"/>
          <w:marBottom w:val="0"/>
          <w:divBdr>
            <w:top w:val="none" w:sz="0" w:space="0" w:color="auto"/>
            <w:left w:val="none" w:sz="0" w:space="0" w:color="auto"/>
            <w:bottom w:val="none" w:sz="0" w:space="0" w:color="auto"/>
            <w:right w:val="none" w:sz="0" w:space="0" w:color="auto"/>
          </w:divBdr>
        </w:div>
        <w:div w:id="873232556">
          <w:marLeft w:val="0"/>
          <w:marRight w:val="0"/>
          <w:marTop w:val="0"/>
          <w:marBottom w:val="0"/>
          <w:divBdr>
            <w:top w:val="none" w:sz="0" w:space="0" w:color="auto"/>
            <w:left w:val="none" w:sz="0" w:space="0" w:color="auto"/>
            <w:bottom w:val="none" w:sz="0" w:space="0" w:color="auto"/>
            <w:right w:val="none" w:sz="0" w:space="0" w:color="auto"/>
          </w:divBdr>
        </w:div>
        <w:div w:id="252710206">
          <w:marLeft w:val="0"/>
          <w:marRight w:val="0"/>
          <w:marTop w:val="0"/>
          <w:marBottom w:val="0"/>
          <w:divBdr>
            <w:top w:val="none" w:sz="0" w:space="0" w:color="auto"/>
            <w:left w:val="none" w:sz="0" w:space="0" w:color="auto"/>
            <w:bottom w:val="none" w:sz="0" w:space="0" w:color="auto"/>
            <w:right w:val="none" w:sz="0" w:space="0" w:color="auto"/>
          </w:divBdr>
        </w:div>
        <w:div w:id="359210477">
          <w:marLeft w:val="0"/>
          <w:marRight w:val="0"/>
          <w:marTop w:val="0"/>
          <w:marBottom w:val="0"/>
          <w:divBdr>
            <w:top w:val="none" w:sz="0" w:space="0" w:color="auto"/>
            <w:left w:val="none" w:sz="0" w:space="0" w:color="auto"/>
            <w:bottom w:val="none" w:sz="0" w:space="0" w:color="auto"/>
            <w:right w:val="none" w:sz="0" w:space="0" w:color="auto"/>
          </w:divBdr>
        </w:div>
        <w:div w:id="335961441">
          <w:marLeft w:val="0"/>
          <w:marRight w:val="0"/>
          <w:marTop w:val="0"/>
          <w:marBottom w:val="0"/>
          <w:divBdr>
            <w:top w:val="none" w:sz="0" w:space="0" w:color="auto"/>
            <w:left w:val="none" w:sz="0" w:space="0" w:color="auto"/>
            <w:bottom w:val="none" w:sz="0" w:space="0" w:color="auto"/>
            <w:right w:val="none" w:sz="0" w:space="0" w:color="auto"/>
          </w:divBdr>
        </w:div>
        <w:div w:id="1820153688">
          <w:marLeft w:val="0"/>
          <w:marRight w:val="0"/>
          <w:marTop w:val="0"/>
          <w:marBottom w:val="0"/>
          <w:divBdr>
            <w:top w:val="none" w:sz="0" w:space="0" w:color="auto"/>
            <w:left w:val="none" w:sz="0" w:space="0" w:color="auto"/>
            <w:bottom w:val="none" w:sz="0" w:space="0" w:color="auto"/>
            <w:right w:val="none" w:sz="0" w:space="0" w:color="auto"/>
          </w:divBdr>
        </w:div>
        <w:div w:id="1851749709">
          <w:marLeft w:val="0"/>
          <w:marRight w:val="0"/>
          <w:marTop w:val="0"/>
          <w:marBottom w:val="0"/>
          <w:divBdr>
            <w:top w:val="none" w:sz="0" w:space="0" w:color="auto"/>
            <w:left w:val="none" w:sz="0" w:space="0" w:color="auto"/>
            <w:bottom w:val="none" w:sz="0" w:space="0" w:color="auto"/>
            <w:right w:val="none" w:sz="0" w:space="0" w:color="auto"/>
          </w:divBdr>
        </w:div>
        <w:div w:id="732508491">
          <w:marLeft w:val="0"/>
          <w:marRight w:val="0"/>
          <w:marTop w:val="0"/>
          <w:marBottom w:val="0"/>
          <w:divBdr>
            <w:top w:val="none" w:sz="0" w:space="0" w:color="auto"/>
            <w:left w:val="none" w:sz="0" w:space="0" w:color="auto"/>
            <w:bottom w:val="none" w:sz="0" w:space="0" w:color="auto"/>
            <w:right w:val="none" w:sz="0" w:space="0" w:color="auto"/>
          </w:divBdr>
        </w:div>
        <w:div w:id="232590720">
          <w:marLeft w:val="0"/>
          <w:marRight w:val="0"/>
          <w:marTop w:val="0"/>
          <w:marBottom w:val="0"/>
          <w:divBdr>
            <w:top w:val="none" w:sz="0" w:space="0" w:color="auto"/>
            <w:left w:val="none" w:sz="0" w:space="0" w:color="auto"/>
            <w:bottom w:val="none" w:sz="0" w:space="0" w:color="auto"/>
            <w:right w:val="none" w:sz="0" w:space="0" w:color="auto"/>
          </w:divBdr>
        </w:div>
        <w:div w:id="2036809931">
          <w:marLeft w:val="0"/>
          <w:marRight w:val="0"/>
          <w:marTop w:val="0"/>
          <w:marBottom w:val="0"/>
          <w:divBdr>
            <w:top w:val="none" w:sz="0" w:space="0" w:color="auto"/>
            <w:left w:val="none" w:sz="0" w:space="0" w:color="auto"/>
            <w:bottom w:val="none" w:sz="0" w:space="0" w:color="auto"/>
            <w:right w:val="none" w:sz="0" w:space="0" w:color="auto"/>
          </w:divBdr>
        </w:div>
        <w:div w:id="1078287313">
          <w:marLeft w:val="0"/>
          <w:marRight w:val="0"/>
          <w:marTop w:val="0"/>
          <w:marBottom w:val="0"/>
          <w:divBdr>
            <w:top w:val="none" w:sz="0" w:space="0" w:color="auto"/>
            <w:left w:val="none" w:sz="0" w:space="0" w:color="auto"/>
            <w:bottom w:val="none" w:sz="0" w:space="0" w:color="auto"/>
            <w:right w:val="none" w:sz="0" w:space="0" w:color="auto"/>
          </w:divBdr>
        </w:div>
        <w:div w:id="173804021">
          <w:marLeft w:val="0"/>
          <w:marRight w:val="0"/>
          <w:marTop w:val="0"/>
          <w:marBottom w:val="0"/>
          <w:divBdr>
            <w:top w:val="none" w:sz="0" w:space="0" w:color="auto"/>
            <w:left w:val="none" w:sz="0" w:space="0" w:color="auto"/>
            <w:bottom w:val="none" w:sz="0" w:space="0" w:color="auto"/>
            <w:right w:val="none" w:sz="0" w:space="0" w:color="auto"/>
          </w:divBdr>
        </w:div>
        <w:div w:id="123815554">
          <w:marLeft w:val="0"/>
          <w:marRight w:val="0"/>
          <w:marTop w:val="0"/>
          <w:marBottom w:val="0"/>
          <w:divBdr>
            <w:top w:val="none" w:sz="0" w:space="0" w:color="auto"/>
            <w:left w:val="none" w:sz="0" w:space="0" w:color="auto"/>
            <w:bottom w:val="none" w:sz="0" w:space="0" w:color="auto"/>
            <w:right w:val="none" w:sz="0" w:space="0" w:color="auto"/>
          </w:divBdr>
        </w:div>
        <w:div w:id="63652349">
          <w:marLeft w:val="0"/>
          <w:marRight w:val="0"/>
          <w:marTop w:val="0"/>
          <w:marBottom w:val="0"/>
          <w:divBdr>
            <w:top w:val="none" w:sz="0" w:space="0" w:color="auto"/>
            <w:left w:val="none" w:sz="0" w:space="0" w:color="auto"/>
            <w:bottom w:val="none" w:sz="0" w:space="0" w:color="auto"/>
            <w:right w:val="none" w:sz="0" w:space="0" w:color="auto"/>
          </w:divBdr>
        </w:div>
        <w:div w:id="414017669">
          <w:marLeft w:val="0"/>
          <w:marRight w:val="0"/>
          <w:marTop w:val="0"/>
          <w:marBottom w:val="0"/>
          <w:divBdr>
            <w:top w:val="none" w:sz="0" w:space="0" w:color="auto"/>
            <w:left w:val="none" w:sz="0" w:space="0" w:color="auto"/>
            <w:bottom w:val="none" w:sz="0" w:space="0" w:color="auto"/>
            <w:right w:val="none" w:sz="0" w:space="0" w:color="auto"/>
          </w:divBdr>
        </w:div>
        <w:div w:id="1349718807">
          <w:marLeft w:val="0"/>
          <w:marRight w:val="0"/>
          <w:marTop w:val="0"/>
          <w:marBottom w:val="0"/>
          <w:divBdr>
            <w:top w:val="none" w:sz="0" w:space="0" w:color="auto"/>
            <w:left w:val="none" w:sz="0" w:space="0" w:color="auto"/>
            <w:bottom w:val="none" w:sz="0" w:space="0" w:color="auto"/>
            <w:right w:val="none" w:sz="0" w:space="0" w:color="auto"/>
          </w:divBdr>
        </w:div>
        <w:div w:id="1618561131">
          <w:marLeft w:val="0"/>
          <w:marRight w:val="0"/>
          <w:marTop w:val="0"/>
          <w:marBottom w:val="0"/>
          <w:divBdr>
            <w:top w:val="none" w:sz="0" w:space="0" w:color="auto"/>
            <w:left w:val="none" w:sz="0" w:space="0" w:color="auto"/>
            <w:bottom w:val="none" w:sz="0" w:space="0" w:color="auto"/>
            <w:right w:val="none" w:sz="0" w:space="0" w:color="auto"/>
          </w:divBdr>
        </w:div>
        <w:div w:id="1540051145">
          <w:marLeft w:val="0"/>
          <w:marRight w:val="0"/>
          <w:marTop w:val="0"/>
          <w:marBottom w:val="0"/>
          <w:divBdr>
            <w:top w:val="none" w:sz="0" w:space="0" w:color="auto"/>
            <w:left w:val="none" w:sz="0" w:space="0" w:color="auto"/>
            <w:bottom w:val="none" w:sz="0" w:space="0" w:color="auto"/>
            <w:right w:val="none" w:sz="0" w:space="0" w:color="auto"/>
          </w:divBdr>
        </w:div>
        <w:div w:id="1236235876">
          <w:marLeft w:val="0"/>
          <w:marRight w:val="0"/>
          <w:marTop w:val="0"/>
          <w:marBottom w:val="0"/>
          <w:divBdr>
            <w:top w:val="none" w:sz="0" w:space="0" w:color="auto"/>
            <w:left w:val="none" w:sz="0" w:space="0" w:color="auto"/>
            <w:bottom w:val="none" w:sz="0" w:space="0" w:color="auto"/>
            <w:right w:val="none" w:sz="0" w:space="0" w:color="auto"/>
          </w:divBdr>
        </w:div>
        <w:div w:id="267273357">
          <w:marLeft w:val="0"/>
          <w:marRight w:val="0"/>
          <w:marTop w:val="0"/>
          <w:marBottom w:val="0"/>
          <w:divBdr>
            <w:top w:val="none" w:sz="0" w:space="0" w:color="auto"/>
            <w:left w:val="none" w:sz="0" w:space="0" w:color="auto"/>
            <w:bottom w:val="none" w:sz="0" w:space="0" w:color="auto"/>
            <w:right w:val="none" w:sz="0" w:space="0" w:color="auto"/>
          </w:divBdr>
        </w:div>
        <w:div w:id="1710686719">
          <w:marLeft w:val="0"/>
          <w:marRight w:val="0"/>
          <w:marTop w:val="0"/>
          <w:marBottom w:val="0"/>
          <w:divBdr>
            <w:top w:val="none" w:sz="0" w:space="0" w:color="auto"/>
            <w:left w:val="none" w:sz="0" w:space="0" w:color="auto"/>
            <w:bottom w:val="none" w:sz="0" w:space="0" w:color="auto"/>
            <w:right w:val="none" w:sz="0" w:space="0" w:color="auto"/>
          </w:divBdr>
        </w:div>
        <w:div w:id="545339747">
          <w:marLeft w:val="0"/>
          <w:marRight w:val="0"/>
          <w:marTop w:val="0"/>
          <w:marBottom w:val="0"/>
          <w:divBdr>
            <w:top w:val="none" w:sz="0" w:space="0" w:color="auto"/>
            <w:left w:val="none" w:sz="0" w:space="0" w:color="auto"/>
            <w:bottom w:val="none" w:sz="0" w:space="0" w:color="auto"/>
            <w:right w:val="none" w:sz="0" w:space="0" w:color="auto"/>
          </w:divBdr>
        </w:div>
        <w:div w:id="612639301">
          <w:marLeft w:val="0"/>
          <w:marRight w:val="0"/>
          <w:marTop w:val="0"/>
          <w:marBottom w:val="0"/>
          <w:divBdr>
            <w:top w:val="none" w:sz="0" w:space="0" w:color="auto"/>
            <w:left w:val="none" w:sz="0" w:space="0" w:color="auto"/>
            <w:bottom w:val="none" w:sz="0" w:space="0" w:color="auto"/>
            <w:right w:val="none" w:sz="0" w:space="0" w:color="auto"/>
          </w:divBdr>
        </w:div>
        <w:div w:id="1243905301">
          <w:marLeft w:val="0"/>
          <w:marRight w:val="0"/>
          <w:marTop w:val="0"/>
          <w:marBottom w:val="0"/>
          <w:divBdr>
            <w:top w:val="none" w:sz="0" w:space="0" w:color="auto"/>
            <w:left w:val="none" w:sz="0" w:space="0" w:color="auto"/>
            <w:bottom w:val="none" w:sz="0" w:space="0" w:color="auto"/>
            <w:right w:val="none" w:sz="0" w:space="0" w:color="auto"/>
          </w:divBdr>
        </w:div>
        <w:div w:id="701712748">
          <w:marLeft w:val="0"/>
          <w:marRight w:val="0"/>
          <w:marTop w:val="0"/>
          <w:marBottom w:val="0"/>
          <w:divBdr>
            <w:top w:val="none" w:sz="0" w:space="0" w:color="auto"/>
            <w:left w:val="none" w:sz="0" w:space="0" w:color="auto"/>
            <w:bottom w:val="none" w:sz="0" w:space="0" w:color="auto"/>
            <w:right w:val="none" w:sz="0" w:space="0" w:color="auto"/>
          </w:divBdr>
        </w:div>
        <w:div w:id="1220360474">
          <w:marLeft w:val="0"/>
          <w:marRight w:val="0"/>
          <w:marTop w:val="0"/>
          <w:marBottom w:val="0"/>
          <w:divBdr>
            <w:top w:val="none" w:sz="0" w:space="0" w:color="auto"/>
            <w:left w:val="none" w:sz="0" w:space="0" w:color="auto"/>
            <w:bottom w:val="none" w:sz="0" w:space="0" w:color="auto"/>
            <w:right w:val="none" w:sz="0" w:space="0" w:color="auto"/>
          </w:divBdr>
        </w:div>
        <w:div w:id="842008946">
          <w:marLeft w:val="0"/>
          <w:marRight w:val="0"/>
          <w:marTop w:val="0"/>
          <w:marBottom w:val="0"/>
          <w:divBdr>
            <w:top w:val="none" w:sz="0" w:space="0" w:color="auto"/>
            <w:left w:val="none" w:sz="0" w:space="0" w:color="auto"/>
            <w:bottom w:val="none" w:sz="0" w:space="0" w:color="auto"/>
            <w:right w:val="none" w:sz="0" w:space="0" w:color="auto"/>
          </w:divBdr>
        </w:div>
        <w:div w:id="1683045833">
          <w:marLeft w:val="0"/>
          <w:marRight w:val="0"/>
          <w:marTop w:val="0"/>
          <w:marBottom w:val="0"/>
          <w:divBdr>
            <w:top w:val="none" w:sz="0" w:space="0" w:color="auto"/>
            <w:left w:val="none" w:sz="0" w:space="0" w:color="auto"/>
            <w:bottom w:val="none" w:sz="0" w:space="0" w:color="auto"/>
            <w:right w:val="none" w:sz="0" w:space="0" w:color="auto"/>
          </w:divBdr>
        </w:div>
        <w:div w:id="1925144524">
          <w:marLeft w:val="0"/>
          <w:marRight w:val="0"/>
          <w:marTop w:val="0"/>
          <w:marBottom w:val="0"/>
          <w:divBdr>
            <w:top w:val="none" w:sz="0" w:space="0" w:color="auto"/>
            <w:left w:val="none" w:sz="0" w:space="0" w:color="auto"/>
            <w:bottom w:val="none" w:sz="0" w:space="0" w:color="auto"/>
            <w:right w:val="none" w:sz="0" w:space="0" w:color="auto"/>
          </w:divBdr>
        </w:div>
        <w:div w:id="742338756">
          <w:marLeft w:val="0"/>
          <w:marRight w:val="0"/>
          <w:marTop w:val="0"/>
          <w:marBottom w:val="0"/>
          <w:divBdr>
            <w:top w:val="none" w:sz="0" w:space="0" w:color="auto"/>
            <w:left w:val="none" w:sz="0" w:space="0" w:color="auto"/>
            <w:bottom w:val="none" w:sz="0" w:space="0" w:color="auto"/>
            <w:right w:val="none" w:sz="0" w:space="0" w:color="auto"/>
          </w:divBdr>
        </w:div>
        <w:div w:id="1926263738">
          <w:marLeft w:val="0"/>
          <w:marRight w:val="0"/>
          <w:marTop w:val="0"/>
          <w:marBottom w:val="0"/>
          <w:divBdr>
            <w:top w:val="none" w:sz="0" w:space="0" w:color="auto"/>
            <w:left w:val="none" w:sz="0" w:space="0" w:color="auto"/>
            <w:bottom w:val="none" w:sz="0" w:space="0" w:color="auto"/>
            <w:right w:val="none" w:sz="0" w:space="0" w:color="auto"/>
          </w:divBdr>
        </w:div>
        <w:div w:id="1543402223">
          <w:marLeft w:val="0"/>
          <w:marRight w:val="0"/>
          <w:marTop w:val="0"/>
          <w:marBottom w:val="0"/>
          <w:divBdr>
            <w:top w:val="none" w:sz="0" w:space="0" w:color="auto"/>
            <w:left w:val="none" w:sz="0" w:space="0" w:color="auto"/>
            <w:bottom w:val="none" w:sz="0" w:space="0" w:color="auto"/>
            <w:right w:val="none" w:sz="0" w:space="0" w:color="auto"/>
          </w:divBdr>
        </w:div>
        <w:div w:id="1680035394">
          <w:marLeft w:val="0"/>
          <w:marRight w:val="0"/>
          <w:marTop w:val="0"/>
          <w:marBottom w:val="0"/>
          <w:divBdr>
            <w:top w:val="none" w:sz="0" w:space="0" w:color="auto"/>
            <w:left w:val="none" w:sz="0" w:space="0" w:color="auto"/>
            <w:bottom w:val="none" w:sz="0" w:space="0" w:color="auto"/>
            <w:right w:val="none" w:sz="0" w:space="0" w:color="auto"/>
          </w:divBdr>
        </w:div>
        <w:div w:id="1534417076">
          <w:marLeft w:val="0"/>
          <w:marRight w:val="0"/>
          <w:marTop w:val="0"/>
          <w:marBottom w:val="0"/>
          <w:divBdr>
            <w:top w:val="none" w:sz="0" w:space="0" w:color="auto"/>
            <w:left w:val="none" w:sz="0" w:space="0" w:color="auto"/>
            <w:bottom w:val="none" w:sz="0" w:space="0" w:color="auto"/>
            <w:right w:val="none" w:sz="0" w:space="0" w:color="auto"/>
          </w:divBdr>
        </w:div>
        <w:div w:id="230120636">
          <w:marLeft w:val="0"/>
          <w:marRight w:val="0"/>
          <w:marTop w:val="0"/>
          <w:marBottom w:val="0"/>
          <w:divBdr>
            <w:top w:val="none" w:sz="0" w:space="0" w:color="auto"/>
            <w:left w:val="none" w:sz="0" w:space="0" w:color="auto"/>
            <w:bottom w:val="none" w:sz="0" w:space="0" w:color="auto"/>
            <w:right w:val="none" w:sz="0" w:space="0" w:color="auto"/>
          </w:divBdr>
        </w:div>
        <w:div w:id="1211842649">
          <w:marLeft w:val="0"/>
          <w:marRight w:val="0"/>
          <w:marTop w:val="0"/>
          <w:marBottom w:val="0"/>
          <w:divBdr>
            <w:top w:val="none" w:sz="0" w:space="0" w:color="auto"/>
            <w:left w:val="none" w:sz="0" w:space="0" w:color="auto"/>
            <w:bottom w:val="none" w:sz="0" w:space="0" w:color="auto"/>
            <w:right w:val="none" w:sz="0" w:space="0" w:color="auto"/>
          </w:divBdr>
        </w:div>
      </w:divsChild>
    </w:div>
    <w:div w:id="959337349">
      <w:bodyDiv w:val="1"/>
      <w:marLeft w:val="0"/>
      <w:marRight w:val="0"/>
      <w:marTop w:val="0"/>
      <w:marBottom w:val="0"/>
      <w:divBdr>
        <w:top w:val="none" w:sz="0" w:space="0" w:color="auto"/>
        <w:left w:val="none" w:sz="0" w:space="0" w:color="auto"/>
        <w:bottom w:val="none" w:sz="0" w:space="0" w:color="auto"/>
        <w:right w:val="none" w:sz="0" w:space="0" w:color="auto"/>
      </w:divBdr>
    </w:div>
    <w:div w:id="1026520033">
      <w:bodyDiv w:val="1"/>
      <w:marLeft w:val="0"/>
      <w:marRight w:val="0"/>
      <w:marTop w:val="0"/>
      <w:marBottom w:val="0"/>
      <w:divBdr>
        <w:top w:val="none" w:sz="0" w:space="0" w:color="auto"/>
        <w:left w:val="none" w:sz="0" w:space="0" w:color="auto"/>
        <w:bottom w:val="none" w:sz="0" w:space="0" w:color="auto"/>
        <w:right w:val="none" w:sz="0" w:space="0" w:color="auto"/>
      </w:divBdr>
    </w:div>
    <w:div w:id="1121261906">
      <w:bodyDiv w:val="1"/>
      <w:marLeft w:val="0"/>
      <w:marRight w:val="0"/>
      <w:marTop w:val="0"/>
      <w:marBottom w:val="0"/>
      <w:divBdr>
        <w:top w:val="none" w:sz="0" w:space="0" w:color="auto"/>
        <w:left w:val="none" w:sz="0" w:space="0" w:color="auto"/>
        <w:bottom w:val="none" w:sz="0" w:space="0" w:color="auto"/>
        <w:right w:val="none" w:sz="0" w:space="0" w:color="auto"/>
      </w:divBdr>
    </w:div>
    <w:div w:id="1129856978">
      <w:bodyDiv w:val="1"/>
      <w:marLeft w:val="0"/>
      <w:marRight w:val="0"/>
      <w:marTop w:val="0"/>
      <w:marBottom w:val="0"/>
      <w:divBdr>
        <w:top w:val="none" w:sz="0" w:space="0" w:color="auto"/>
        <w:left w:val="none" w:sz="0" w:space="0" w:color="auto"/>
        <w:bottom w:val="none" w:sz="0" w:space="0" w:color="auto"/>
        <w:right w:val="none" w:sz="0" w:space="0" w:color="auto"/>
      </w:divBdr>
    </w:div>
    <w:div w:id="1134983744">
      <w:bodyDiv w:val="1"/>
      <w:marLeft w:val="0"/>
      <w:marRight w:val="0"/>
      <w:marTop w:val="0"/>
      <w:marBottom w:val="0"/>
      <w:divBdr>
        <w:top w:val="none" w:sz="0" w:space="0" w:color="auto"/>
        <w:left w:val="none" w:sz="0" w:space="0" w:color="auto"/>
        <w:bottom w:val="none" w:sz="0" w:space="0" w:color="auto"/>
        <w:right w:val="none" w:sz="0" w:space="0" w:color="auto"/>
      </w:divBdr>
    </w:div>
    <w:div w:id="1166165683">
      <w:bodyDiv w:val="1"/>
      <w:marLeft w:val="0"/>
      <w:marRight w:val="0"/>
      <w:marTop w:val="0"/>
      <w:marBottom w:val="0"/>
      <w:divBdr>
        <w:top w:val="none" w:sz="0" w:space="0" w:color="auto"/>
        <w:left w:val="none" w:sz="0" w:space="0" w:color="auto"/>
        <w:bottom w:val="none" w:sz="0" w:space="0" w:color="auto"/>
        <w:right w:val="none" w:sz="0" w:space="0" w:color="auto"/>
      </w:divBdr>
      <w:divsChild>
        <w:div w:id="345450860">
          <w:marLeft w:val="0"/>
          <w:marRight w:val="0"/>
          <w:marTop w:val="0"/>
          <w:marBottom w:val="0"/>
          <w:divBdr>
            <w:top w:val="none" w:sz="0" w:space="0" w:color="auto"/>
            <w:left w:val="none" w:sz="0" w:space="0" w:color="auto"/>
            <w:bottom w:val="none" w:sz="0" w:space="0" w:color="auto"/>
            <w:right w:val="none" w:sz="0" w:space="0" w:color="auto"/>
          </w:divBdr>
        </w:div>
        <w:div w:id="969021385">
          <w:marLeft w:val="0"/>
          <w:marRight w:val="0"/>
          <w:marTop w:val="0"/>
          <w:marBottom w:val="0"/>
          <w:divBdr>
            <w:top w:val="none" w:sz="0" w:space="0" w:color="auto"/>
            <w:left w:val="none" w:sz="0" w:space="0" w:color="auto"/>
            <w:bottom w:val="none" w:sz="0" w:space="0" w:color="auto"/>
            <w:right w:val="none" w:sz="0" w:space="0" w:color="auto"/>
          </w:divBdr>
        </w:div>
        <w:div w:id="400644497">
          <w:marLeft w:val="0"/>
          <w:marRight w:val="0"/>
          <w:marTop w:val="0"/>
          <w:marBottom w:val="0"/>
          <w:divBdr>
            <w:top w:val="none" w:sz="0" w:space="0" w:color="auto"/>
            <w:left w:val="none" w:sz="0" w:space="0" w:color="auto"/>
            <w:bottom w:val="none" w:sz="0" w:space="0" w:color="auto"/>
            <w:right w:val="none" w:sz="0" w:space="0" w:color="auto"/>
          </w:divBdr>
        </w:div>
        <w:div w:id="1136797278">
          <w:marLeft w:val="0"/>
          <w:marRight w:val="0"/>
          <w:marTop w:val="0"/>
          <w:marBottom w:val="0"/>
          <w:divBdr>
            <w:top w:val="none" w:sz="0" w:space="0" w:color="auto"/>
            <w:left w:val="none" w:sz="0" w:space="0" w:color="auto"/>
            <w:bottom w:val="none" w:sz="0" w:space="0" w:color="auto"/>
            <w:right w:val="none" w:sz="0" w:space="0" w:color="auto"/>
          </w:divBdr>
        </w:div>
        <w:div w:id="1916741319">
          <w:marLeft w:val="0"/>
          <w:marRight w:val="0"/>
          <w:marTop w:val="0"/>
          <w:marBottom w:val="0"/>
          <w:divBdr>
            <w:top w:val="none" w:sz="0" w:space="0" w:color="auto"/>
            <w:left w:val="none" w:sz="0" w:space="0" w:color="auto"/>
            <w:bottom w:val="none" w:sz="0" w:space="0" w:color="auto"/>
            <w:right w:val="none" w:sz="0" w:space="0" w:color="auto"/>
          </w:divBdr>
        </w:div>
        <w:div w:id="555434631">
          <w:marLeft w:val="0"/>
          <w:marRight w:val="0"/>
          <w:marTop w:val="0"/>
          <w:marBottom w:val="0"/>
          <w:divBdr>
            <w:top w:val="none" w:sz="0" w:space="0" w:color="auto"/>
            <w:left w:val="none" w:sz="0" w:space="0" w:color="auto"/>
            <w:bottom w:val="none" w:sz="0" w:space="0" w:color="auto"/>
            <w:right w:val="none" w:sz="0" w:space="0" w:color="auto"/>
          </w:divBdr>
        </w:div>
        <w:div w:id="1178734390">
          <w:marLeft w:val="0"/>
          <w:marRight w:val="0"/>
          <w:marTop w:val="0"/>
          <w:marBottom w:val="0"/>
          <w:divBdr>
            <w:top w:val="none" w:sz="0" w:space="0" w:color="auto"/>
            <w:left w:val="none" w:sz="0" w:space="0" w:color="auto"/>
            <w:bottom w:val="none" w:sz="0" w:space="0" w:color="auto"/>
            <w:right w:val="none" w:sz="0" w:space="0" w:color="auto"/>
          </w:divBdr>
        </w:div>
        <w:div w:id="555436679">
          <w:marLeft w:val="0"/>
          <w:marRight w:val="0"/>
          <w:marTop w:val="0"/>
          <w:marBottom w:val="0"/>
          <w:divBdr>
            <w:top w:val="none" w:sz="0" w:space="0" w:color="auto"/>
            <w:left w:val="none" w:sz="0" w:space="0" w:color="auto"/>
            <w:bottom w:val="none" w:sz="0" w:space="0" w:color="auto"/>
            <w:right w:val="none" w:sz="0" w:space="0" w:color="auto"/>
          </w:divBdr>
        </w:div>
        <w:div w:id="1157041539">
          <w:marLeft w:val="0"/>
          <w:marRight w:val="0"/>
          <w:marTop w:val="0"/>
          <w:marBottom w:val="0"/>
          <w:divBdr>
            <w:top w:val="none" w:sz="0" w:space="0" w:color="auto"/>
            <w:left w:val="none" w:sz="0" w:space="0" w:color="auto"/>
            <w:bottom w:val="none" w:sz="0" w:space="0" w:color="auto"/>
            <w:right w:val="none" w:sz="0" w:space="0" w:color="auto"/>
          </w:divBdr>
        </w:div>
        <w:div w:id="2016103515">
          <w:marLeft w:val="0"/>
          <w:marRight w:val="0"/>
          <w:marTop w:val="0"/>
          <w:marBottom w:val="0"/>
          <w:divBdr>
            <w:top w:val="none" w:sz="0" w:space="0" w:color="auto"/>
            <w:left w:val="none" w:sz="0" w:space="0" w:color="auto"/>
            <w:bottom w:val="none" w:sz="0" w:space="0" w:color="auto"/>
            <w:right w:val="none" w:sz="0" w:space="0" w:color="auto"/>
          </w:divBdr>
        </w:div>
        <w:div w:id="1581527455">
          <w:marLeft w:val="0"/>
          <w:marRight w:val="0"/>
          <w:marTop w:val="0"/>
          <w:marBottom w:val="0"/>
          <w:divBdr>
            <w:top w:val="none" w:sz="0" w:space="0" w:color="auto"/>
            <w:left w:val="none" w:sz="0" w:space="0" w:color="auto"/>
            <w:bottom w:val="none" w:sz="0" w:space="0" w:color="auto"/>
            <w:right w:val="none" w:sz="0" w:space="0" w:color="auto"/>
          </w:divBdr>
        </w:div>
        <w:div w:id="862134774">
          <w:marLeft w:val="0"/>
          <w:marRight w:val="0"/>
          <w:marTop w:val="0"/>
          <w:marBottom w:val="0"/>
          <w:divBdr>
            <w:top w:val="none" w:sz="0" w:space="0" w:color="auto"/>
            <w:left w:val="none" w:sz="0" w:space="0" w:color="auto"/>
            <w:bottom w:val="none" w:sz="0" w:space="0" w:color="auto"/>
            <w:right w:val="none" w:sz="0" w:space="0" w:color="auto"/>
          </w:divBdr>
        </w:div>
        <w:div w:id="1936136212">
          <w:marLeft w:val="0"/>
          <w:marRight w:val="0"/>
          <w:marTop w:val="0"/>
          <w:marBottom w:val="0"/>
          <w:divBdr>
            <w:top w:val="none" w:sz="0" w:space="0" w:color="auto"/>
            <w:left w:val="none" w:sz="0" w:space="0" w:color="auto"/>
            <w:bottom w:val="none" w:sz="0" w:space="0" w:color="auto"/>
            <w:right w:val="none" w:sz="0" w:space="0" w:color="auto"/>
          </w:divBdr>
        </w:div>
        <w:div w:id="1412967453">
          <w:marLeft w:val="0"/>
          <w:marRight w:val="0"/>
          <w:marTop w:val="0"/>
          <w:marBottom w:val="0"/>
          <w:divBdr>
            <w:top w:val="none" w:sz="0" w:space="0" w:color="auto"/>
            <w:left w:val="none" w:sz="0" w:space="0" w:color="auto"/>
            <w:bottom w:val="none" w:sz="0" w:space="0" w:color="auto"/>
            <w:right w:val="none" w:sz="0" w:space="0" w:color="auto"/>
          </w:divBdr>
        </w:div>
        <w:div w:id="1692609256">
          <w:marLeft w:val="0"/>
          <w:marRight w:val="0"/>
          <w:marTop w:val="0"/>
          <w:marBottom w:val="0"/>
          <w:divBdr>
            <w:top w:val="none" w:sz="0" w:space="0" w:color="auto"/>
            <w:left w:val="none" w:sz="0" w:space="0" w:color="auto"/>
            <w:bottom w:val="none" w:sz="0" w:space="0" w:color="auto"/>
            <w:right w:val="none" w:sz="0" w:space="0" w:color="auto"/>
          </w:divBdr>
        </w:div>
        <w:div w:id="476805616">
          <w:marLeft w:val="0"/>
          <w:marRight w:val="0"/>
          <w:marTop w:val="0"/>
          <w:marBottom w:val="0"/>
          <w:divBdr>
            <w:top w:val="none" w:sz="0" w:space="0" w:color="auto"/>
            <w:left w:val="none" w:sz="0" w:space="0" w:color="auto"/>
            <w:bottom w:val="none" w:sz="0" w:space="0" w:color="auto"/>
            <w:right w:val="none" w:sz="0" w:space="0" w:color="auto"/>
          </w:divBdr>
        </w:div>
        <w:div w:id="137305363">
          <w:marLeft w:val="0"/>
          <w:marRight w:val="0"/>
          <w:marTop w:val="0"/>
          <w:marBottom w:val="0"/>
          <w:divBdr>
            <w:top w:val="none" w:sz="0" w:space="0" w:color="auto"/>
            <w:left w:val="none" w:sz="0" w:space="0" w:color="auto"/>
            <w:bottom w:val="none" w:sz="0" w:space="0" w:color="auto"/>
            <w:right w:val="none" w:sz="0" w:space="0" w:color="auto"/>
          </w:divBdr>
        </w:div>
      </w:divsChild>
    </w:div>
    <w:div w:id="1185898890">
      <w:bodyDiv w:val="1"/>
      <w:marLeft w:val="0"/>
      <w:marRight w:val="0"/>
      <w:marTop w:val="0"/>
      <w:marBottom w:val="0"/>
      <w:divBdr>
        <w:top w:val="none" w:sz="0" w:space="0" w:color="auto"/>
        <w:left w:val="none" w:sz="0" w:space="0" w:color="auto"/>
        <w:bottom w:val="none" w:sz="0" w:space="0" w:color="auto"/>
        <w:right w:val="none" w:sz="0" w:space="0" w:color="auto"/>
      </w:divBdr>
      <w:divsChild>
        <w:div w:id="251201203">
          <w:marLeft w:val="0"/>
          <w:marRight w:val="0"/>
          <w:marTop w:val="0"/>
          <w:marBottom w:val="0"/>
          <w:divBdr>
            <w:top w:val="none" w:sz="0" w:space="0" w:color="auto"/>
            <w:left w:val="none" w:sz="0" w:space="0" w:color="auto"/>
            <w:bottom w:val="none" w:sz="0" w:space="0" w:color="auto"/>
            <w:right w:val="none" w:sz="0" w:space="0" w:color="auto"/>
          </w:divBdr>
          <w:divsChild>
            <w:div w:id="1521090834">
              <w:marLeft w:val="0"/>
              <w:marRight w:val="0"/>
              <w:marTop w:val="0"/>
              <w:marBottom w:val="0"/>
              <w:divBdr>
                <w:top w:val="none" w:sz="0" w:space="0" w:color="auto"/>
                <w:left w:val="none" w:sz="0" w:space="0" w:color="auto"/>
                <w:bottom w:val="none" w:sz="0" w:space="0" w:color="auto"/>
                <w:right w:val="none" w:sz="0" w:space="0" w:color="auto"/>
              </w:divBdr>
            </w:div>
          </w:divsChild>
        </w:div>
        <w:div w:id="1958098761">
          <w:marLeft w:val="0"/>
          <w:marRight w:val="0"/>
          <w:marTop w:val="0"/>
          <w:marBottom w:val="0"/>
          <w:divBdr>
            <w:top w:val="none" w:sz="0" w:space="0" w:color="auto"/>
            <w:left w:val="none" w:sz="0" w:space="0" w:color="auto"/>
            <w:bottom w:val="none" w:sz="0" w:space="0" w:color="auto"/>
            <w:right w:val="none" w:sz="0" w:space="0" w:color="auto"/>
          </w:divBdr>
          <w:divsChild>
            <w:div w:id="213729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42875">
      <w:bodyDiv w:val="1"/>
      <w:marLeft w:val="0"/>
      <w:marRight w:val="0"/>
      <w:marTop w:val="0"/>
      <w:marBottom w:val="0"/>
      <w:divBdr>
        <w:top w:val="none" w:sz="0" w:space="0" w:color="auto"/>
        <w:left w:val="none" w:sz="0" w:space="0" w:color="auto"/>
        <w:bottom w:val="none" w:sz="0" w:space="0" w:color="auto"/>
        <w:right w:val="none" w:sz="0" w:space="0" w:color="auto"/>
      </w:divBdr>
      <w:divsChild>
        <w:div w:id="855919849">
          <w:marLeft w:val="0"/>
          <w:marRight w:val="0"/>
          <w:marTop w:val="0"/>
          <w:marBottom w:val="0"/>
          <w:divBdr>
            <w:top w:val="none" w:sz="0" w:space="0" w:color="auto"/>
            <w:left w:val="none" w:sz="0" w:space="0" w:color="auto"/>
            <w:bottom w:val="none" w:sz="0" w:space="0" w:color="auto"/>
            <w:right w:val="none" w:sz="0" w:space="0" w:color="auto"/>
          </w:divBdr>
          <w:divsChild>
            <w:div w:id="58584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980301">
      <w:bodyDiv w:val="1"/>
      <w:marLeft w:val="0"/>
      <w:marRight w:val="0"/>
      <w:marTop w:val="0"/>
      <w:marBottom w:val="0"/>
      <w:divBdr>
        <w:top w:val="none" w:sz="0" w:space="0" w:color="auto"/>
        <w:left w:val="none" w:sz="0" w:space="0" w:color="auto"/>
        <w:bottom w:val="none" w:sz="0" w:space="0" w:color="auto"/>
        <w:right w:val="none" w:sz="0" w:space="0" w:color="auto"/>
      </w:divBdr>
    </w:div>
    <w:div w:id="1304853913">
      <w:bodyDiv w:val="1"/>
      <w:marLeft w:val="0"/>
      <w:marRight w:val="0"/>
      <w:marTop w:val="0"/>
      <w:marBottom w:val="0"/>
      <w:divBdr>
        <w:top w:val="none" w:sz="0" w:space="0" w:color="auto"/>
        <w:left w:val="none" w:sz="0" w:space="0" w:color="auto"/>
        <w:bottom w:val="none" w:sz="0" w:space="0" w:color="auto"/>
        <w:right w:val="none" w:sz="0" w:space="0" w:color="auto"/>
      </w:divBdr>
    </w:div>
    <w:div w:id="1314486784">
      <w:bodyDiv w:val="1"/>
      <w:marLeft w:val="0"/>
      <w:marRight w:val="0"/>
      <w:marTop w:val="0"/>
      <w:marBottom w:val="0"/>
      <w:divBdr>
        <w:top w:val="none" w:sz="0" w:space="0" w:color="auto"/>
        <w:left w:val="none" w:sz="0" w:space="0" w:color="auto"/>
        <w:bottom w:val="none" w:sz="0" w:space="0" w:color="auto"/>
        <w:right w:val="none" w:sz="0" w:space="0" w:color="auto"/>
      </w:divBdr>
    </w:div>
    <w:div w:id="1354498819">
      <w:bodyDiv w:val="1"/>
      <w:marLeft w:val="0"/>
      <w:marRight w:val="0"/>
      <w:marTop w:val="0"/>
      <w:marBottom w:val="0"/>
      <w:divBdr>
        <w:top w:val="none" w:sz="0" w:space="0" w:color="auto"/>
        <w:left w:val="none" w:sz="0" w:space="0" w:color="auto"/>
        <w:bottom w:val="none" w:sz="0" w:space="0" w:color="auto"/>
        <w:right w:val="none" w:sz="0" w:space="0" w:color="auto"/>
      </w:divBdr>
    </w:div>
    <w:div w:id="1372615081">
      <w:bodyDiv w:val="1"/>
      <w:marLeft w:val="0"/>
      <w:marRight w:val="0"/>
      <w:marTop w:val="0"/>
      <w:marBottom w:val="0"/>
      <w:divBdr>
        <w:top w:val="none" w:sz="0" w:space="0" w:color="auto"/>
        <w:left w:val="none" w:sz="0" w:space="0" w:color="auto"/>
        <w:bottom w:val="none" w:sz="0" w:space="0" w:color="auto"/>
        <w:right w:val="none" w:sz="0" w:space="0" w:color="auto"/>
      </w:divBdr>
      <w:divsChild>
        <w:div w:id="1415324717">
          <w:marLeft w:val="0"/>
          <w:marRight w:val="0"/>
          <w:marTop w:val="0"/>
          <w:marBottom w:val="0"/>
          <w:divBdr>
            <w:top w:val="none" w:sz="0" w:space="0" w:color="auto"/>
            <w:left w:val="none" w:sz="0" w:space="0" w:color="auto"/>
            <w:bottom w:val="none" w:sz="0" w:space="0" w:color="auto"/>
            <w:right w:val="none" w:sz="0" w:space="0" w:color="auto"/>
          </w:divBdr>
        </w:div>
        <w:div w:id="1471556404">
          <w:marLeft w:val="0"/>
          <w:marRight w:val="0"/>
          <w:marTop w:val="0"/>
          <w:marBottom w:val="0"/>
          <w:divBdr>
            <w:top w:val="none" w:sz="0" w:space="0" w:color="auto"/>
            <w:left w:val="none" w:sz="0" w:space="0" w:color="auto"/>
            <w:bottom w:val="none" w:sz="0" w:space="0" w:color="auto"/>
            <w:right w:val="none" w:sz="0" w:space="0" w:color="auto"/>
          </w:divBdr>
        </w:div>
        <w:div w:id="1971470689">
          <w:marLeft w:val="0"/>
          <w:marRight w:val="0"/>
          <w:marTop w:val="0"/>
          <w:marBottom w:val="0"/>
          <w:divBdr>
            <w:top w:val="none" w:sz="0" w:space="0" w:color="auto"/>
            <w:left w:val="none" w:sz="0" w:space="0" w:color="auto"/>
            <w:bottom w:val="none" w:sz="0" w:space="0" w:color="auto"/>
            <w:right w:val="none" w:sz="0" w:space="0" w:color="auto"/>
          </w:divBdr>
        </w:div>
        <w:div w:id="1257010126">
          <w:marLeft w:val="0"/>
          <w:marRight w:val="0"/>
          <w:marTop w:val="0"/>
          <w:marBottom w:val="0"/>
          <w:divBdr>
            <w:top w:val="none" w:sz="0" w:space="0" w:color="auto"/>
            <w:left w:val="none" w:sz="0" w:space="0" w:color="auto"/>
            <w:bottom w:val="none" w:sz="0" w:space="0" w:color="auto"/>
            <w:right w:val="none" w:sz="0" w:space="0" w:color="auto"/>
          </w:divBdr>
        </w:div>
        <w:div w:id="1045330876">
          <w:marLeft w:val="0"/>
          <w:marRight w:val="0"/>
          <w:marTop w:val="0"/>
          <w:marBottom w:val="0"/>
          <w:divBdr>
            <w:top w:val="none" w:sz="0" w:space="0" w:color="auto"/>
            <w:left w:val="none" w:sz="0" w:space="0" w:color="auto"/>
            <w:bottom w:val="none" w:sz="0" w:space="0" w:color="auto"/>
            <w:right w:val="none" w:sz="0" w:space="0" w:color="auto"/>
          </w:divBdr>
        </w:div>
        <w:div w:id="2043902249">
          <w:marLeft w:val="0"/>
          <w:marRight w:val="0"/>
          <w:marTop w:val="0"/>
          <w:marBottom w:val="0"/>
          <w:divBdr>
            <w:top w:val="none" w:sz="0" w:space="0" w:color="auto"/>
            <w:left w:val="none" w:sz="0" w:space="0" w:color="auto"/>
            <w:bottom w:val="none" w:sz="0" w:space="0" w:color="auto"/>
            <w:right w:val="none" w:sz="0" w:space="0" w:color="auto"/>
          </w:divBdr>
        </w:div>
      </w:divsChild>
    </w:div>
    <w:div w:id="1379823170">
      <w:bodyDiv w:val="1"/>
      <w:marLeft w:val="0"/>
      <w:marRight w:val="0"/>
      <w:marTop w:val="0"/>
      <w:marBottom w:val="0"/>
      <w:divBdr>
        <w:top w:val="none" w:sz="0" w:space="0" w:color="auto"/>
        <w:left w:val="none" w:sz="0" w:space="0" w:color="auto"/>
        <w:bottom w:val="none" w:sz="0" w:space="0" w:color="auto"/>
        <w:right w:val="none" w:sz="0" w:space="0" w:color="auto"/>
      </w:divBdr>
    </w:div>
    <w:div w:id="1439135439">
      <w:bodyDiv w:val="1"/>
      <w:marLeft w:val="0"/>
      <w:marRight w:val="0"/>
      <w:marTop w:val="0"/>
      <w:marBottom w:val="0"/>
      <w:divBdr>
        <w:top w:val="none" w:sz="0" w:space="0" w:color="auto"/>
        <w:left w:val="none" w:sz="0" w:space="0" w:color="auto"/>
        <w:bottom w:val="none" w:sz="0" w:space="0" w:color="auto"/>
        <w:right w:val="none" w:sz="0" w:space="0" w:color="auto"/>
      </w:divBdr>
    </w:div>
    <w:div w:id="1457481343">
      <w:bodyDiv w:val="1"/>
      <w:marLeft w:val="0"/>
      <w:marRight w:val="0"/>
      <w:marTop w:val="0"/>
      <w:marBottom w:val="0"/>
      <w:divBdr>
        <w:top w:val="none" w:sz="0" w:space="0" w:color="auto"/>
        <w:left w:val="none" w:sz="0" w:space="0" w:color="auto"/>
        <w:bottom w:val="none" w:sz="0" w:space="0" w:color="auto"/>
        <w:right w:val="none" w:sz="0" w:space="0" w:color="auto"/>
      </w:divBdr>
      <w:divsChild>
        <w:div w:id="782119354">
          <w:marLeft w:val="0"/>
          <w:marRight w:val="0"/>
          <w:marTop w:val="0"/>
          <w:marBottom w:val="0"/>
          <w:divBdr>
            <w:top w:val="none" w:sz="0" w:space="0" w:color="auto"/>
            <w:left w:val="none" w:sz="0" w:space="0" w:color="auto"/>
            <w:bottom w:val="none" w:sz="0" w:space="0" w:color="auto"/>
            <w:right w:val="none" w:sz="0" w:space="0" w:color="auto"/>
          </w:divBdr>
        </w:div>
        <w:div w:id="933635082">
          <w:marLeft w:val="0"/>
          <w:marRight w:val="0"/>
          <w:marTop w:val="0"/>
          <w:marBottom w:val="0"/>
          <w:divBdr>
            <w:top w:val="none" w:sz="0" w:space="0" w:color="auto"/>
            <w:left w:val="none" w:sz="0" w:space="0" w:color="auto"/>
            <w:bottom w:val="none" w:sz="0" w:space="0" w:color="auto"/>
            <w:right w:val="none" w:sz="0" w:space="0" w:color="auto"/>
          </w:divBdr>
        </w:div>
        <w:div w:id="639925602">
          <w:marLeft w:val="0"/>
          <w:marRight w:val="0"/>
          <w:marTop w:val="0"/>
          <w:marBottom w:val="0"/>
          <w:divBdr>
            <w:top w:val="none" w:sz="0" w:space="0" w:color="auto"/>
            <w:left w:val="none" w:sz="0" w:space="0" w:color="auto"/>
            <w:bottom w:val="none" w:sz="0" w:space="0" w:color="auto"/>
            <w:right w:val="none" w:sz="0" w:space="0" w:color="auto"/>
          </w:divBdr>
        </w:div>
        <w:div w:id="1261446632">
          <w:marLeft w:val="0"/>
          <w:marRight w:val="0"/>
          <w:marTop w:val="0"/>
          <w:marBottom w:val="0"/>
          <w:divBdr>
            <w:top w:val="none" w:sz="0" w:space="0" w:color="auto"/>
            <w:left w:val="none" w:sz="0" w:space="0" w:color="auto"/>
            <w:bottom w:val="none" w:sz="0" w:space="0" w:color="auto"/>
            <w:right w:val="none" w:sz="0" w:space="0" w:color="auto"/>
          </w:divBdr>
        </w:div>
        <w:div w:id="979724888">
          <w:marLeft w:val="0"/>
          <w:marRight w:val="0"/>
          <w:marTop w:val="0"/>
          <w:marBottom w:val="0"/>
          <w:divBdr>
            <w:top w:val="none" w:sz="0" w:space="0" w:color="auto"/>
            <w:left w:val="none" w:sz="0" w:space="0" w:color="auto"/>
            <w:bottom w:val="none" w:sz="0" w:space="0" w:color="auto"/>
            <w:right w:val="none" w:sz="0" w:space="0" w:color="auto"/>
          </w:divBdr>
        </w:div>
        <w:div w:id="1440638113">
          <w:marLeft w:val="0"/>
          <w:marRight w:val="0"/>
          <w:marTop w:val="0"/>
          <w:marBottom w:val="0"/>
          <w:divBdr>
            <w:top w:val="none" w:sz="0" w:space="0" w:color="auto"/>
            <w:left w:val="none" w:sz="0" w:space="0" w:color="auto"/>
            <w:bottom w:val="none" w:sz="0" w:space="0" w:color="auto"/>
            <w:right w:val="none" w:sz="0" w:space="0" w:color="auto"/>
          </w:divBdr>
        </w:div>
        <w:div w:id="255554986">
          <w:marLeft w:val="0"/>
          <w:marRight w:val="0"/>
          <w:marTop w:val="0"/>
          <w:marBottom w:val="0"/>
          <w:divBdr>
            <w:top w:val="none" w:sz="0" w:space="0" w:color="auto"/>
            <w:left w:val="none" w:sz="0" w:space="0" w:color="auto"/>
            <w:bottom w:val="none" w:sz="0" w:space="0" w:color="auto"/>
            <w:right w:val="none" w:sz="0" w:space="0" w:color="auto"/>
          </w:divBdr>
        </w:div>
        <w:div w:id="599802985">
          <w:marLeft w:val="0"/>
          <w:marRight w:val="0"/>
          <w:marTop w:val="0"/>
          <w:marBottom w:val="0"/>
          <w:divBdr>
            <w:top w:val="none" w:sz="0" w:space="0" w:color="auto"/>
            <w:left w:val="none" w:sz="0" w:space="0" w:color="auto"/>
            <w:bottom w:val="none" w:sz="0" w:space="0" w:color="auto"/>
            <w:right w:val="none" w:sz="0" w:space="0" w:color="auto"/>
          </w:divBdr>
        </w:div>
        <w:div w:id="447511504">
          <w:marLeft w:val="0"/>
          <w:marRight w:val="0"/>
          <w:marTop w:val="0"/>
          <w:marBottom w:val="0"/>
          <w:divBdr>
            <w:top w:val="none" w:sz="0" w:space="0" w:color="auto"/>
            <w:left w:val="none" w:sz="0" w:space="0" w:color="auto"/>
            <w:bottom w:val="none" w:sz="0" w:space="0" w:color="auto"/>
            <w:right w:val="none" w:sz="0" w:space="0" w:color="auto"/>
          </w:divBdr>
        </w:div>
        <w:div w:id="1993947671">
          <w:marLeft w:val="0"/>
          <w:marRight w:val="0"/>
          <w:marTop w:val="0"/>
          <w:marBottom w:val="0"/>
          <w:divBdr>
            <w:top w:val="none" w:sz="0" w:space="0" w:color="auto"/>
            <w:left w:val="none" w:sz="0" w:space="0" w:color="auto"/>
            <w:bottom w:val="none" w:sz="0" w:space="0" w:color="auto"/>
            <w:right w:val="none" w:sz="0" w:space="0" w:color="auto"/>
          </w:divBdr>
        </w:div>
        <w:div w:id="439761653">
          <w:marLeft w:val="0"/>
          <w:marRight w:val="0"/>
          <w:marTop w:val="0"/>
          <w:marBottom w:val="0"/>
          <w:divBdr>
            <w:top w:val="none" w:sz="0" w:space="0" w:color="auto"/>
            <w:left w:val="none" w:sz="0" w:space="0" w:color="auto"/>
            <w:bottom w:val="none" w:sz="0" w:space="0" w:color="auto"/>
            <w:right w:val="none" w:sz="0" w:space="0" w:color="auto"/>
          </w:divBdr>
        </w:div>
        <w:div w:id="1796871392">
          <w:marLeft w:val="0"/>
          <w:marRight w:val="0"/>
          <w:marTop w:val="0"/>
          <w:marBottom w:val="0"/>
          <w:divBdr>
            <w:top w:val="none" w:sz="0" w:space="0" w:color="auto"/>
            <w:left w:val="none" w:sz="0" w:space="0" w:color="auto"/>
            <w:bottom w:val="none" w:sz="0" w:space="0" w:color="auto"/>
            <w:right w:val="none" w:sz="0" w:space="0" w:color="auto"/>
          </w:divBdr>
        </w:div>
        <w:div w:id="1413627311">
          <w:marLeft w:val="0"/>
          <w:marRight w:val="0"/>
          <w:marTop w:val="0"/>
          <w:marBottom w:val="0"/>
          <w:divBdr>
            <w:top w:val="none" w:sz="0" w:space="0" w:color="auto"/>
            <w:left w:val="none" w:sz="0" w:space="0" w:color="auto"/>
            <w:bottom w:val="none" w:sz="0" w:space="0" w:color="auto"/>
            <w:right w:val="none" w:sz="0" w:space="0" w:color="auto"/>
          </w:divBdr>
        </w:div>
        <w:div w:id="1866946645">
          <w:marLeft w:val="0"/>
          <w:marRight w:val="0"/>
          <w:marTop w:val="0"/>
          <w:marBottom w:val="0"/>
          <w:divBdr>
            <w:top w:val="none" w:sz="0" w:space="0" w:color="auto"/>
            <w:left w:val="none" w:sz="0" w:space="0" w:color="auto"/>
            <w:bottom w:val="none" w:sz="0" w:space="0" w:color="auto"/>
            <w:right w:val="none" w:sz="0" w:space="0" w:color="auto"/>
          </w:divBdr>
        </w:div>
        <w:div w:id="1516191876">
          <w:marLeft w:val="0"/>
          <w:marRight w:val="0"/>
          <w:marTop w:val="0"/>
          <w:marBottom w:val="0"/>
          <w:divBdr>
            <w:top w:val="none" w:sz="0" w:space="0" w:color="auto"/>
            <w:left w:val="none" w:sz="0" w:space="0" w:color="auto"/>
            <w:bottom w:val="none" w:sz="0" w:space="0" w:color="auto"/>
            <w:right w:val="none" w:sz="0" w:space="0" w:color="auto"/>
          </w:divBdr>
        </w:div>
        <w:div w:id="300889055">
          <w:marLeft w:val="0"/>
          <w:marRight w:val="0"/>
          <w:marTop w:val="0"/>
          <w:marBottom w:val="0"/>
          <w:divBdr>
            <w:top w:val="none" w:sz="0" w:space="0" w:color="auto"/>
            <w:left w:val="none" w:sz="0" w:space="0" w:color="auto"/>
            <w:bottom w:val="none" w:sz="0" w:space="0" w:color="auto"/>
            <w:right w:val="none" w:sz="0" w:space="0" w:color="auto"/>
          </w:divBdr>
        </w:div>
        <w:div w:id="56897803">
          <w:marLeft w:val="0"/>
          <w:marRight w:val="0"/>
          <w:marTop w:val="0"/>
          <w:marBottom w:val="0"/>
          <w:divBdr>
            <w:top w:val="none" w:sz="0" w:space="0" w:color="auto"/>
            <w:left w:val="none" w:sz="0" w:space="0" w:color="auto"/>
            <w:bottom w:val="none" w:sz="0" w:space="0" w:color="auto"/>
            <w:right w:val="none" w:sz="0" w:space="0" w:color="auto"/>
          </w:divBdr>
        </w:div>
        <w:div w:id="2098283748">
          <w:marLeft w:val="0"/>
          <w:marRight w:val="0"/>
          <w:marTop w:val="0"/>
          <w:marBottom w:val="0"/>
          <w:divBdr>
            <w:top w:val="none" w:sz="0" w:space="0" w:color="auto"/>
            <w:left w:val="none" w:sz="0" w:space="0" w:color="auto"/>
            <w:bottom w:val="none" w:sz="0" w:space="0" w:color="auto"/>
            <w:right w:val="none" w:sz="0" w:space="0" w:color="auto"/>
          </w:divBdr>
        </w:div>
        <w:div w:id="151533289">
          <w:marLeft w:val="0"/>
          <w:marRight w:val="0"/>
          <w:marTop w:val="0"/>
          <w:marBottom w:val="0"/>
          <w:divBdr>
            <w:top w:val="none" w:sz="0" w:space="0" w:color="auto"/>
            <w:left w:val="none" w:sz="0" w:space="0" w:color="auto"/>
            <w:bottom w:val="none" w:sz="0" w:space="0" w:color="auto"/>
            <w:right w:val="none" w:sz="0" w:space="0" w:color="auto"/>
          </w:divBdr>
        </w:div>
        <w:div w:id="508445051">
          <w:marLeft w:val="0"/>
          <w:marRight w:val="0"/>
          <w:marTop w:val="0"/>
          <w:marBottom w:val="0"/>
          <w:divBdr>
            <w:top w:val="none" w:sz="0" w:space="0" w:color="auto"/>
            <w:left w:val="none" w:sz="0" w:space="0" w:color="auto"/>
            <w:bottom w:val="none" w:sz="0" w:space="0" w:color="auto"/>
            <w:right w:val="none" w:sz="0" w:space="0" w:color="auto"/>
          </w:divBdr>
        </w:div>
        <w:div w:id="336005005">
          <w:marLeft w:val="0"/>
          <w:marRight w:val="0"/>
          <w:marTop w:val="0"/>
          <w:marBottom w:val="0"/>
          <w:divBdr>
            <w:top w:val="none" w:sz="0" w:space="0" w:color="auto"/>
            <w:left w:val="none" w:sz="0" w:space="0" w:color="auto"/>
            <w:bottom w:val="none" w:sz="0" w:space="0" w:color="auto"/>
            <w:right w:val="none" w:sz="0" w:space="0" w:color="auto"/>
          </w:divBdr>
        </w:div>
        <w:div w:id="968323637">
          <w:marLeft w:val="0"/>
          <w:marRight w:val="0"/>
          <w:marTop w:val="0"/>
          <w:marBottom w:val="0"/>
          <w:divBdr>
            <w:top w:val="none" w:sz="0" w:space="0" w:color="auto"/>
            <w:left w:val="none" w:sz="0" w:space="0" w:color="auto"/>
            <w:bottom w:val="none" w:sz="0" w:space="0" w:color="auto"/>
            <w:right w:val="none" w:sz="0" w:space="0" w:color="auto"/>
          </w:divBdr>
        </w:div>
        <w:div w:id="80377928">
          <w:marLeft w:val="0"/>
          <w:marRight w:val="0"/>
          <w:marTop w:val="0"/>
          <w:marBottom w:val="0"/>
          <w:divBdr>
            <w:top w:val="none" w:sz="0" w:space="0" w:color="auto"/>
            <w:left w:val="none" w:sz="0" w:space="0" w:color="auto"/>
            <w:bottom w:val="none" w:sz="0" w:space="0" w:color="auto"/>
            <w:right w:val="none" w:sz="0" w:space="0" w:color="auto"/>
          </w:divBdr>
        </w:div>
        <w:div w:id="2106804802">
          <w:marLeft w:val="0"/>
          <w:marRight w:val="0"/>
          <w:marTop w:val="0"/>
          <w:marBottom w:val="0"/>
          <w:divBdr>
            <w:top w:val="none" w:sz="0" w:space="0" w:color="auto"/>
            <w:left w:val="none" w:sz="0" w:space="0" w:color="auto"/>
            <w:bottom w:val="none" w:sz="0" w:space="0" w:color="auto"/>
            <w:right w:val="none" w:sz="0" w:space="0" w:color="auto"/>
          </w:divBdr>
        </w:div>
        <w:div w:id="1414938847">
          <w:marLeft w:val="0"/>
          <w:marRight w:val="0"/>
          <w:marTop w:val="0"/>
          <w:marBottom w:val="0"/>
          <w:divBdr>
            <w:top w:val="none" w:sz="0" w:space="0" w:color="auto"/>
            <w:left w:val="none" w:sz="0" w:space="0" w:color="auto"/>
            <w:bottom w:val="none" w:sz="0" w:space="0" w:color="auto"/>
            <w:right w:val="none" w:sz="0" w:space="0" w:color="auto"/>
          </w:divBdr>
        </w:div>
        <w:div w:id="1211576041">
          <w:marLeft w:val="0"/>
          <w:marRight w:val="0"/>
          <w:marTop w:val="0"/>
          <w:marBottom w:val="0"/>
          <w:divBdr>
            <w:top w:val="none" w:sz="0" w:space="0" w:color="auto"/>
            <w:left w:val="none" w:sz="0" w:space="0" w:color="auto"/>
            <w:bottom w:val="none" w:sz="0" w:space="0" w:color="auto"/>
            <w:right w:val="none" w:sz="0" w:space="0" w:color="auto"/>
          </w:divBdr>
        </w:div>
        <w:div w:id="856892324">
          <w:marLeft w:val="0"/>
          <w:marRight w:val="0"/>
          <w:marTop w:val="0"/>
          <w:marBottom w:val="0"/>
          <w:divBdr>
            <w:top w:val="none" w:sz="0" w:space="0" w:color="auto"/>
            <w:left w:val="none" w:sz="0" w:space="0" w:color="auto"/>
            <w:bottom w:val="none" w:sz="0" w:space="0" w:color="auto"/>
            <w:right w:val="none" w:sz="0" w:space="0" w:color="auto"/>
          </w:divBdr>
        </w:div>
        <w:div w:id="1739743203">
          <w:marLeft w:val="0"/>
          <w:marRight w:val="0"/>
          <w:marTop w:val="0"/>
          <w:marBottom w:val="0"/>
          <w:divBdr>
            <w:top w:val="none" w:sz="0" w:space="0" w:color="auto"/>
            <w:left w:val="none" w:sz="0" w:space="0" w:color="auto"/>
            <w:bottom w:val="none" w:sz="0" w:space="0" w:color="auto"/>
            <w:right w:val="none" w:sz="0" w:space="0" w:color="auto"/>
          </w:divBdr>
        </w:div>
        <w:div w:id="758602776">
          <w:marLeft w:val="0"/>
          <w:marRight w:val="0"/>
          <w:marTop w:val="0"/>
          <w:marBottom w:val="0"/>
          <w:divBdr>
            <w:top w:val="none" w:sz="0" w:space="0" w:color="auto"/>
            <w:left w:val="none" w:sz="0" w:space="0" w:color="auto"/>
            <w:bottom w:val="none" w:sz="0" w:space="0" w:color="auto"/>
            <w:right w:val="none" w:sz="0" w:space="0" w:color="auto"/>
          </w:divBdr>
        </w:div>
        <w:div w:id="995840683">
          <w:marLeft w:val="0"/>
          <w:marRight w:val="0"/>
          <w:marTop w:val="0"/>
          <w:marBottom w:val="0"/>
          <w:divBdr>
            <w:top w:val="none" w:sz="0" w:space="0" w:color="auto"/>
            <w:left w:val="none" w:sz="0" w:space="0" w:color="auto"/>
            <w:bottom w:val="none" w:sz="0" w:space="0" w:color="auto"/>
            <w:right w:val="none" w:sz="0" w:space="0" w:color="auto"/>
          </w:divBdr>
        </w:div>
        <w:div w:id="211697563">
          <w:marLeft w:val="0"/>
          <w:marRight w:val="0"/>
          <w:marTop w:val="0"/>
          <w:marBottom w:val="0"/>
          <w:divBdr>
            <w:top w:val="none" w:sz="0" w:space="0" w:color="auto"/>
            <w:left w:val="none" w:sz="0" w:space="0" w:color="auto"/>
            <w:bottom w:val="none" w:sz="0" w:space="0" w:color="auto"/>
            <w:right w:val="none" w:sz="0" w:space="0" w:color="auto"/>
          </w:divBdr>
        </w:div>
        <w:div w:id="716468877">
          <w:marLeft w:val="0"/>
          <w:marRight w:val="0"/>
          <w:marTop w:val="0"/>
          <w:marBottom w:val="0"/>
          <w:divBdr>
            <w:top w:val="none" w:sz="0" w:space="0" w:color="auto"/>
            <w:left w:val="none" w:sz="0" w:space="0" w:color="auto"/>
            <w:bottom w:val="none" w:sz="0" w:space="0" w:color="auto"/>
            <w:right w:val="none" w:sz="0" w:space="0" w:color="auto"/>
          </w:divBdr>
        </w:div>
        <w:div w:id="756554965">
          <w:marLeft w:val="0"/>
          <w:marRight w:val="0"/>
          <w:marTop w:val="0"/>
          <w:marBottom w:val="0"/>
          <w:divBdr>
            <w:top w:val="none" w:sz="0" w:space="0" w:color="auto"/>
            <w:left w:val="none" w:sz="0" w:space="0" w:color="auto"/>
            <w:bottom w:val="none" w:sz="0" w:space="0" w:color="auto"/>
            <w:right w:val="none" w:sz="0" w:space="0" w:color="auto"/>
          </w:divBdr>
        </w:div>
        <w:div w:id="719089233">
          <w:marLeft w:val="0"/>
          <w:marRight w:val="0"/>
          <w:marTop w:val="0"/>
          <w:marBottom w:val="0"/>
          <w:divBdr>
            <w:top w:val="none" w:sz="0" w:space="0" w:color="auto"/>
            <w:left w:val="none" w:sz="0" w:space="0" w:color="auto"/>
            <w:bottom w:val="none" w:sz="0" w:space="0" w:color="auto"/>
            <w:right w:val="none" w:sz="0" w:space="0" w:color="auto"/>
          </w:divBdr>
        </w:div>
        <w:div w:id="929658759">
          <w:marLeft w:val="0"/>
          <w:marRight w:val="0"/>
          <w:marTop w:val="0"/>
          <w:marBottom w:val="0"/>
          <w:divBdr>
            <w:top w:val="none" w:sz="0" w:space="0" w:color="auto"/>
            <w:left w:val="none" w:sz="0" w:space="0" w:color="auto"/>
            <w:bottom w:val="none" w:sz="0" w:space="0" w:color="auto"/>
            <w:right w:val="none" w:sz="0" w:space="0" w:color="auto"/>
          </w:divBdr>
        </w:div>
        <w:div w:id="341976763">
          <w:marLeft w:val="0"/>
          <w:marRight w:val="0"/>
          <w:marTop w:val="0"/>
          <w:marBottom w:val="0"/>
          <w:divBdr>
            <w:top w:val="none" w:sz="0" w:space="0" w:color="auto"/>
            <w:left w:val="none" w:sz="0" w:space="0" w:color="auto"/>
            <w:bottom w:val="none" w:sz="0" w:space="0" w:color="auto"/>
            <w:right w:val="none" w:sz="0" w:space="0" w:color="auto"/>
          </w:divBdr>
        </w:div>
        <w:div w:id="1454641793">
          <w:marLeft w:val="0"/>
          <w:marRight w:val="0"/>
          <w:marTop w:val="0"/>
          <w:marBottom w:val="0"/>
          <w:divBdr>
            <w:top w:val="none" w:sz="0" w:space="0" w:color="auto"/>
            <w:left w:val="none" w:sz="0" w:space="0" w:color="auto"/>
            <w:bottom w:val="none" w:sz="0" w:space="0" w:color="auto"/>
            <w:right w:val="none" w:sz="0" w:space="0" w:color="auto"/>
          </w:divBdr>
        </w:div>
      </w:divsChild>
    </w:div>
    <w:div w:id="1489784212">
      <w:bodyDiv w:val="1"/>
      <w:marLeft w:val="0"/>
      <w:marRight w:val="0"/>
      <w:marTop w:val="0"/>
      <w:marBottom w:val="0"/>
      <w:divBdr>
        <w:top w:val="none" w:sz="0" w:space="0" w:color="auto"/>
        <w:left w:val="none" w:sz="0" w:space="0" w:color="auto"/>
        <w:bottom w:val="none" w:sz="0" w:space="0" w:color="auto"/>
        <w:right w:val="none" w:sz="0" w:space="0" w:color="auto"/>
      </w:divBdr>
    </w:div>
    <w:div w:id="1501502120">
      <w:bodyDiv w:val="1"/>
      <w:marLeft w:val="0"/>
      <w:marRight w:val="0"/>
      <w:marTop w:val="0"/>
      <w:marBottom w:val="0"/>
      <w:divBdr>
        <w:top w:val="none" w:sz="0" w:space="0" w:color="auto"/>
        <w:left w:val="none" w:sz="0" w:space="0" w:color="auto"/>
        <w:bottom w:val="none" w:sz="0" w:space="0" w:color="auto"/>
        <w:right w:val="none" w:sz="0" w:space="0" w:color="auto"/>
      </w:divBdr>
    </w:div>
    <w:div w:id="1530676842">
      <w:bodyDiv w:val="1"/>
      <w:marLeft w:val="0"/>
      <w:marRight w:val="0"/>
      <w:marTop w:val="0"/>
      <w:marBottom w:val="0"/>
      <w:divBdr>
        <w:top w:val="none" w:sz="0" w:space="0" w:color="auto"/>
        <w:left w:val="none" w:sz="0" w:space="0" w:color="auto"/>
        <w:bottom w:val="none" w:sz="0" w:space="0" w:color="auto"/>
        <w:right w:val="none" w:sz="0" w:space="0" w:color="auto"/>
      </w:divBdr>
    </w:div>
    <w:div w:id="1580941214">
      <w:bodyDiv w:val="1"/>
      <w:marLeft w:val="0"/>
      <w:marRight w:val="0"/>
      <w:marTop w:val="0"/>
      <w:marBottom w:val="0"/>
      <w:divBdr>
        <w:top w:val="none" w:sz="0" w:space="0" w:color="auto"/>
        <w:left w:val="none" w:sz="0" w:space="0" w:color="auto"/>
        <w:bottom w:val="none" w:sz="0" w:space="0" w:color="auto"/>
        <w:right w:val="none" w:sz="0" w:space="0" w:color="auto"/>
      </w:divBdr>
      <w:divsChild>
        <w:div w:id="229077864">
          <w:marLeft w:val="0"/>
          <w:marRight w:val="0"/>
          <w:marTop w:val="0"/>
          <w:marBottom w:val="0"/>
          <w:divBdr>
            <w:top w:val="none" w:sz="0" w:space="0" w:color="auto"/>
            <w:left w:val="none" w:sz="0" w:space="0" w:color="auto"/>
            <w:bottom w:val="none" w:sz="0" w:space="0" w:color="auto"/>
            <w:right w:val="none" w:sz="0" w:space="0" w:color="auto"/>
          </w:divBdr>
        </w:div>
        <w:div w:id="368263641">
          <w:marLeft w:val="0"/>
          <w:marRight w:val="0"/>
          <w:marTop w:val="0"/>
          <w:marBottom w:val="0"/>
          <w:divBdr>
            <w:top w:val="none" w:sz="0" w:space="0" w:color="auto"/>
            <w:left w:val="none" w:sz="0" w:space="0" w:color="auto"/>
            <w:bottom w:val="none" w:sz="0" w:space="0" w:color="auto"/>
            <w:right w:val="none" w:sz="0" w:space="0" w:color="auto"/>
          </w:divBdr>
        </w:div>
        <w:div w:id="1231113302">
          <w:marLeft w:val="0"/>
          <w:marRight w:val="0"/>
          <w:marTop w:val="0"/>
          <w:marBottom w:val="0"/>
          <w:divBdr>
            <w:top w:val="none" w:sz="0" w:space="0" w:color="auto"/>
            <w:left w:val="none" w:sz="0" w:space="0" w:color="auto"/>
            <w:bottom w:val="none" w:sz="0" w:space="0" w:color="auto"/>
            <w:right w:val="none" w:sz="0" w:space="0" w:color="auto"/>
          </w:divBdr>
        </w:div>
        <w:div w:id="249392126">
          <w:marLeft w:val="0"/>
          <w:marRight w:val="0"/>
          <w:marTop w:val="0"/>
          <w:marBottom w:val="0"/>
          <w:divBdr>
            <w:top w:val="none" w:sz="0" w:space="0" w:color="auto"/>
            <w:left w:val="none" w:sz="0" w:space="0" w:color="auto"/>
            <w:bottom w:val="none" w:sz="0" w:space="0" w:color="auto"/>
            <w:right w:val="none" w:sz="0" w:space="0" w:color="auto"/>
          </w:divBdr>
        </w:div>
        <w:div w:id="469789231">
          <w:marLeft w:val="0"/>
          <w:marRight w:val="0"/>
          <w:marTop w:val="0"/>
          <w:marBottom w:val="0"/>
          <w:divBdr>
            <w:top w:val="none" w:sz="0" w:space="0" w:color="auto"/>
            <w:left w:val="none" w:sz="0" w:space="0" w:color="auto"/>
            <w:bottom w:val="none" w:sz="0" w:space="0" w:color="auto"/>
            <w:right w:val="none" w:sz="0" w:space="0" w:color="auto"/>
          </w:divBdr>
        </w:div>
        <w:div w:id="1013604481">
          <w:marLeft w:val="0"/>
          <w:marRight w:val="0"/>
          <w:marTop w:val="0"/>
          <w:marBottom w:val="0"/>
          <w:divBdr>
            <w:top w:val="none" w:sz="0" w:space="0" w:color="auto"/>
            <w:left w:val="none" w:sz="0" w:space="0" w:color="auto"/>
            <w:bottom w:val="none" w:sz="0" w:space="0" w:color="auto"/>
            <w:right w:val="none" w:sz="0" w:space="0" w:color="auto"/>
          </w:divBdr>
        </w:div>
        <w:div w:id="1267234670">
          <w:marLeft w:val="0"/>
          <w:marRight w:val="0"/>
          <w:marTop w:val="0"/>
          <w:marBottom w:val="0"/>
          <w:divBdr>
            <w:top w:val="none" w:sz="0" w:space="0" w:color="auto"/>
            <w:left w:val="none" w:sz="0" w:space="0" w:color="auto"/>
            <w:bottom w:val="none" w:sz="0" w:space="0" w:color="auto"/>
            <w:right w:val="none" w:sz="0" w:space="0" w:color="auto"/>
          </w:divBdr>
        </w:div>
        <w:div w:id="1605259170">
          <w:marLeft w:val="0"/>
          <w:marRight w:val="0"/>
          <w:marTop w:val="0"/>
          <w:marBottom w:val="0"/>
          <w:divBdr>
            <w:top w:val="none" w:sz="0" w:space="0" w:color="auto"/>
            <w:left w:val="none" w:sz="0" w:space="0" w:color="auto"/>
            <w:bottom w:val="none" w:sz="0" w:space="0" w:color="auto"/>
            <w:right w:val="none" w:sz="0" w:space="0" w:color="auto"/>
          </w:divBdr>
        </w:div>
        <w:div w:id="746070908">
          <w:marLeft w:val="0"/>
          <w:marRight w:val="0"/>
          <w:marTop w:val="0"/>
          <w:marBottom w:val="0"/>
          <w:divBdr>
            <w:top w:val="none" w:sz="0" w:space="0" w:color="auto"/>
            <w:left w:val="none" w:sz="0" w:space="0" w:color="auto"/>
            <w:bottom w:val="none" w:sz="0" w:space="0" w:color="auto"/>
            <w:right w:val="none" w:sz="0" w:space="0" w:color="auto"/>
          </w:divBdr>
        </w:div>
        <w:div w:id="1762138548">
          <w:marLeft w:val="0"/>
          <w:marRight w:val="0"/>
          <w:marTop w:val="0"/>
          <w:marBottom w:val="0"/>
          <w:divBdr>
            <w:top w:val="none" w:sz="0" w:space="0" w:color="auto"/>
            <w:left w:val="none" w:sz="0" w:space="0" w:color="auto"/>
            <w:bottom w:val="none" w:sz="0" w:space="0" w:color="auto"/>
            <w:right w:val="none" w:sz="0" w:space="0" w:color="auto"/>
          </w:divBdr>
        </w:div>
        <w:div w:id="294334792">
          <w:marLeft w:val="0"/>
          <w:marRight w:val="0"/>
          <w:marTop w:val="0"/>
          <w:marBottom w:val="0"/>
          <w:divBdr>
            <w:top w:val="none" w:sz="0" w:space="0" w:color="auto"/>
            <w:left w:val="none" w:sz="0" w:space="0" w:color="auto"/>
            <w:bottom w:val="none" w:sz="0" w:space="0" w:color="auto"/>
            <w:right w:val="none" w:sz="0" w:space="0" w:color="auto"/>
          </w:divBdr>
        </w:div>
        <w:div w:id="806510383">
          <w:marLeft w:val="0"/>
          <w:marRight w:val="0"/>
          <w:marTop w:val="0"/>
          <w:marBottom w:val="0"/>
          <w:divBdr>
            <w:top w:val="none" w:sz="0" w:space="0" w:color="auto"/>
            <w:left w:val="none" w:sz="0" w:space="0" w:color="auto"/>
            <w:bottom w:val="none" w:sz="0" w:space="0" w:color="auto"/>
            <w:right w:val="none" w:sz="0" w:space="0" w:color="auto"/>
          </w:divBdr>
        </w:div>
        <w:div w:id="1073426270">
          <w:marLeft w:val="0"/>
          <w:marRight w:val="0"/>
          <w:marTop w:val="0"/>
          <w:marBottom w:val="0"/>
          <w:divBdr>
            <w:top w:val="none" w:sz="0" w:space="0" w:color="auto"/>
            <w:left w:val="none" w:sz="0" w:space="0" w:color="auto"/>
            <w:bottom w:val="none" w:sz="0" w:space="0" w:color="auto"/>
            <w:right w:val="none" w:sz="0" w:space="0" w:color="auto"/>
          </w:divBdr>
        </w:div>
        <w:div w:id="1165705745">
          <w:marLeft w:val="0"/>
          <w:marRight w:val="0"/>
          <w:marTop w:val="0"/>
          <w:marBottom w:val="0"/>
          <w:divBdr>
            <w:top w:val="none" w:sz="0" w:space="0" w:color="auto"/>
            <w:left w:val="none" w:sz="0" w:space="0" w:color="auto"/>
            <w:bottom w:val="none" w:sz="0" w:space="0" w:color="auto"/>
            <w:right w:val="none" w:sz="0" w:space="0" w:color="auto"/>
          </w:divBdr>
        </w:div>
        <w:div w:id="294794103">
          <w:marLeft w:val="0"/>
          <w:marRight w:val="0"/>
          <w:marTop w:val="0"/>
          <w:marBottom w:val="0"/>
          <w:divBdr>
            <w:top w:val="none" w:sz="0" w:space="0" w:color="auto"/>
            <w:left w:val="none" w:sz="0" w:space="0" w:color="auto"/>
            <w:bottom w:val="none" w:sz="0" w:space="0" w:color="auto"/>
            <w:right w:val="none" w:sz="0" w:space="0" w:color="auto"/>
          </w:divBdr>
        </w:div>
        <w:div w:id="1718234430">
          <w:marLeft w:val="0"/>
          <w:marRight w:val="0"/>
          <w:marTop w:val="0"/>
          <w:marBottom w:val="0"/>
          <w:divBdr>
            <w:top w:val="none" w:sz="0" w:space="0" w:color="auto"/>
            <w:left w:val="none" w:sz="0" w:space="0" w:color="auto"/>
            <w:bottom w:val="none" w:sz="0" w:space="0" w:color="auto"/>
            <w:right w:val="none" w:sz="0" w:space="0" w:color="auto"/>
          </w:divBdr>
        </w:div>
        <w:div w:id="1255823928">
          <w:marLeft w:val="0"/>
          <w:marRight w:val="0"/>
          <w:marTop w:val="0"/>
          <w:marBottom w:val="0"/>
          <w:divBdr>
            <w:top w:val="none" w:sz="0" w:space="0" w:color="auto"/>
            <w:left w:val="none" w:sz="0" w:space="0" w:color="auto"/>
            <w:bottom w:val="none" w:sz="0" w:space="0" w:color="auto"/>
            <w:right w:val="none" w:sz="0" w:space="0" w:color="auto"/>
          </w:divBdr>
        </w:div>
        <w:div w:id="1270312366">
          <w:marLeft w:val="0"/>
          <w:marRight w:val="0"/>
          <w:marTop w:val="0"/>
          <w:marBottom w:val="0"/>
          <w:divBdr>
            <w:top w:val="none" w:sz="0" w:space="0" w:color="auto"/>
            <w:left w:val="none" w:sz="0" w:space="0" w:color="auto"/>
            <w:bottom w:val="none" w:sz="0" w:space="0" w:color="auto"/>
            <w:right w:val="none" w:sz="0" w:space="0" w:color="auto"/>
          </w:divBdr>
        </w:div>
        <w:div w:id="1176337907">
          <w:marLeft w:val="0"/>
          <w:marRight w:val="0"/>
          <w:marTop w:val="0"/>
          <w:marBottom w:val="0"/>
          <w:divBdr>
            <w:top w:val="none" w:sz="0" w:space="0" w:color="auto"/>
            <w:left w:val="none" w:sz="0" w:space="0" w:color="auto"/>
            <w:bottom w:val="none" w:sz="0" w:space="0" w:color="auto"/>
            <w:right w:val="none" w:sz="0" w:space="0" w:color="auto"/>
          </w:divBdr>
        </w:div>
        <w:div w:id="2111512801">
          <w:marLeft w:val="0"/>
          <w:marRight w:val="0"/>
          <w:marTop w:val="0"/>
          <w:marBottom w:val="0"/>
          <w:divBdr>
            <w:top w:val="none" w:sz="0" w:space="0" w:color="auto"/>
            <w:left w:val="none" w:sz="0" w:space="0" w:color="auto"/>
            <w:bottom w:val="none" w:sz="0" w:space="0" w:color="auto"/>
            <w:right w:val="none" w:sz="0" w:space="0" w:color="auto"/>
          </w:divBdr>
        </w:div>
        <w:div w:id="1617326988">
          <w:marLeft w:val="0"/>
          <w:marRight w:val="0"/>
          <w:marTop w:val="0"/>
          <w:marBottom w:val="0"/>
          <w:divBdr>
            <w:top w:val="none" w:sz="0" w:space="0" w:color="auto"/>
            <w:left w:val="none" w:sz="0" w:space="0" w:color="auto"/>
            <w:bottom w:val="none" w:sz="0" w:space="0" w:color="auto"/>
            <w:right w:val="none" w:sz="0" w:space="0" w:color="auto"/>
          </w:divBdr>
        </w:div>
        <w:div w:id="1535776009">
          <w:marLeft w:val="0"/>
          <w:marRight w:val="0"/>
          <w:marTop w:val="0"/>
          <w:marBottom w:val="0"/>
          <w:divBdr>
            <w:top w:val="none" w:sz="0" w:space="0" w:color="auto"/>
            <w:left w:val="none" w:sz="0" w:space="0" w:color="auto"/>
            <w:bottom w:val="none" w:sz="0" w:space="0" w:color="auto"/>
            <w:right w:val="none" w:sz="0" w:space="0" w:color="auto"/>
          </w:divBdr>
        </w:div>
        <w:div w:id="325329074">
          <w:marLeft w:val="0"/>
          <w:marRight w:val="0"/>
          <w:marTop w:val="0"/>
          <w:marBottom w:val="0"/>
          <w:divBdr>
            <w:top w:val="none" w:sz="0" w:space="0" w:color="auto"/>
            <w:left w:val="none" w:sz="0" w:space="0" w:color="auto"/>
            <w:bottom w:val="none" w:sz="0" w:space="0" w:color="auto"/>
            <w:right w:val="none" w:sz="0" w:space="0" w:color="auto"/>
          </w:divBdr>
        </w:div>
        <w:div w:id="1795128766">
          <w:marLeft w:val="0"/>
          <w:marRight w:val="0"/>
          <w:marTop w:val="0"/>
          <w:marBottom w:val="0"/>
          <w:divBdr>
            <w:top w:val="none" w:sz="0" w:space="0" w:color="auto"/>
            <w:left w:val="none" w:sz="0" w:space="0" w:color="auto"/>
            <w:bottom w:val="none" w:sz="0" w:space="0" w:color="auto"/>
            <w:right w:val="none" w:sz="0" w:space="0" w:color="auto"/>
          </w:divBdr>
        </w:div>
        <w:div w:id="2104571755">
          <w:marLeft w:val="0"/>
          <w:marRight w:val="0"/>
          <w:marTop w:val="0"/>
          <w:marBottom w:val="0"/>
          <w:divBdr>
            <w:top w:val="none" w:sz="0" w:space="0" w:color="auto"/>
            <w:left w:val="none" w:sz="0" w:space="0" w:color="auto"/>
            <w:bottom w:val="none" w:sz="0" w:space="0" w:color="auto"/>
            <w:right w:val="none" w:sz="0" w:space="0" w:color="auto"/>
          </w:divBdr>
        </w:div>
        <w:div w:id="548345165">
          <w:marLeft w:val="0"/>
          <w:marRight w:val="0"/>
          <w:marTop w:val="0"/>
          <w:marBottom w:val="0"/>
          <w:divBdr>
            <w:top w:val="none" w:sz="0" w:space="0" w:color="auto"/>
            <w:left w:val="none" w:sz="0" w:space="0" w:color="auto"/>
            <w:bottom w:val="none" w:sz="0" w:space="0" w:color="auto"/>
            <w:right w:val="none" w:sz="0" w:space="0" w:color="auto"/>
          </w:divBdr>
        </w:div>
        <w:div w:id="832990448">
          <w:marLeft w:val="0"/>
          <w:marRight w:val="0"/>
          <w:marTop w:val="0"/>
          <w:marBottom w:val="0"/>
          <w:divBdr>
            <w:top w:val="none" w:sz="0" w:space="0" w:color="auto"/>
            <w:left w:val="none" w:sz="0" w:space="0" w:color="auto"/>
            <w:bottom w:val="none" w:sz="0" w:space="0" w:color="auto"/>
            <w:right w:val="none" w:sz="0" w:space="0" w:color="auto"/>
          </w:divBdr>
        </w:div>
        <w:div w:id="1478958806">
          <w:marLeft w:val="0"/>
          <w:marRight w:val="0"/>
          <w:marTop w:val="0"/>
          <w:marBottom w:val="0"/>
          <w:divBdr>
            <w:top w:val="none" w:sz="0" w:space="0" w:color="auto"/>
            <w:left w:val="none" w:sz="0" w:space="0" w:color="auto"/>
            <w:bottom w:val="none" w:sz="0" w:space="0" w:color="auto"/>
            <w:right w:val="none" w:sz="0" w:space="0" w:color="auto"/>
          </w:divBdr>
        </w:div>
        <w:div w:id="292568004">
          <w:marLeft w:val="0"/>
          <w:marRight w:val="0"/>
          <w:marTop w:val="0"/>
          <w:marBottom w:val="0"/>
          <w:divBdr>
            <w:top w:val="none" w:sz="0" w:space="0" w:color="auto"/>
            <w:left w:val="none" w:sz="0" w:space="0" w:color="auto"/>
            <w:bottom w:val="none" w:sz="0" w:space="0" w:color="auto"/>
            <w:right w:val="none" w:sz="0" w:space="0" w:color="auto"/>
          </w:divBdr>
        </w:div>
        <w:div w:id="1748069778">
          <w:marLeft w:val="0"/>
          <w:marRight w:val="0"/>
          <w:marTop w:val="0"/>
          <w:marBottom w:val="0"/>
          <w:divBdr>
            <w:top w:val="none" w:sz="0" w:space="0" w:color="auto"/>
            <w:left w:val="none" w:sz="0" w:space="0" w:color="auto"/>
            <w:bottom w:val="none" w:sz="0" w:space="0" w:color="auto"/>
            <w:right w:val="none" w:sz="0" w:space="0" w:color="auto"/>
          </w:divBdr>
        </w:div>
        <w:div w:id="306668134">
          <w:marLeft w:val="0"/>
          <w:marRight w:val="0"/>
          <w:marTop w:val="0"/>
          <w:marBottom w:val="0"/>
          <w:divBdr>
            <w:top w:val="none" w:sz="0" w:space="0" w:color="auto"/>
            <w:left w:val="none" w:sz="0" w:space="0" w:color="auto"/>
            <w:bottom w:val="none" w:sz="0" w:space="0" w:color="auto"/>
            <w:right w:val="none" w:sz="0" w:space="0" w:color="auto"/>
          </w:divBdr>
        </w:div>
        <w:div w:id="3477118">
          <w:marLeft w:val="0"/>
          <w:marRight w:val="0"/>
          <w:marTop w:val="0"/>
          <w:marBottom w:val="0"/>
          <w:divBdr>
            <w:top w:val="none" w:sz="0" w:space="0" w:color="auto"/>
            <w:left w:val="none" w:sz="0" w:space="0" w:color="auto"/>
            <w:bottom w:val="none" w:sz="0" w:space="0" w:color="auto"/>
            <w:right w:val="none" w:sz="0" w:space="0" w:color="auto"/>
          </w:divBdr>
        </w:div>
        <w:div w:id="28801688">
          <w:marLeft w:val="0"/>
          <w:marRight w:val="0"/>
          <w:marTop w:val="0"/>
          <w:marBottom w:val="0"/>
          <w:divBdr>
            <w:top w:val="none" w:sz="0" w:space="0" w:color="auto"/>
            <w:left w:val="none" w:sz="0" w:space="0" w:color="auto"/>
            <w:bottom w:val="none" w:sz="0" w:space="0" w:color="auto"/>
            <w:right w:val="none" w:sz="0" w:space="0" w:color="auto"/>
          </w:divBdr>
        </w:div>
        <w:div w:id="1463039661">
          <w:marLeft w:val="0"/>
          <w:marRight w:val="0"/>
          <w:marTop w:val="0"/>
          <w:marBottom w:val="0"/>
          <w:divBdr>
            <w:top w:val="none" w:sz="0" w:space="0" w:color="auto"/>
            <w:left w:val="none" w:sz="0" w:space="0" w:color="auto"/>
            <w:bottom w:val="none" w:sz="0" w:space="0" w:color="auto"/>
            <w:right w:val="none" w:sz="0" w:space="0" w:color="auto"/>
          </w:divBdr>
        </w:div>
        <w:div w:id="629824078">
          <w:marLeft w:val="0"/>
          <w:marRight w:val="0"/>
          <w:marTop w:val="0"/>
          <w:marBottom w:val="0"/>
          <w:divBdr>
            <w:top w:val="none" w:sz="0" w:space="0" w:color="auto"/>
            <w:left w:val="none" w:sz="0" w:space="0" w:color="auto"/>
            <w:bottom w:val="none" w:sz="0" w:space="0" w:color="auto"/>
            <w:right w:val="none" w:sz="0" w:space="0" w:color="auto"/>
          </w:divBdr>
        </w:div>
        <w:div w:id="332146471">
          <w:marLeft w:val="0"/>
          <w:marRight w:val="0"/>
          <w:marTop w:val="0"/>
          <w:marBottom w:val="0"/>
          <w:divBdr>
            <w:top w:val="none" w:sz="0" w:space="0" w:color="auto"/>
            <w:left w:val="none" w:sz="0" w:space="0" w:color="auto"/>
            <w:bottom w:val="none" w:sz="0" w:space="0" w:color="auto"/>
            <w:right w:val="none" w:sz="0" w:space="0" w:color="auto"/>
          </w:divBdr>
        </w:div>
        <w:div w:id="570165215">
          <w:marLeft w:val="0"/>
          <w:marRight w:val="0"/>
          <w:marTop w:val="0"/>
          <w:marBottom w:val="0"/>
          <w:divBdr>
            <w:top w:val="none" w:sz="0" w:space="0" w:color="auto"/>
            <w:left w:val="none" w:sz="0" w:space="0" w:color="auto"/>
            <w:bottom w:val="none" w:sz="0" w:space="0" w:color="auto"/>
            <w:right w:val="none" w:sz="0" w:space="0" w:color="auto"/>
          </w:divBdr>
        </w:div>
      </w:divsChild>
    </w:div>
    <w:div w:id="1595505898">
      <w:bodyDiv w:val="1"/>
      <w:marLeft w:val="0"/>
      <w:marRight w:val="0"/>
      <w:marTop w:val="0"/>
      <w:marBottom w:val="0"/>
      <w:divBdr>
        <w:top w:val="none" w:sz="0" w:space="0" w:color="auto"/>
        <w:left w:val="none" w:sz="0" w:space="0" w:color="auto"/>
        <w:bottom w:val="none" w:sz="0" w:space="0" w:color="auto"/>
        <w:right w:val="none" w:sz="0" w:space="0" w:color="auto"/>
      </w:divBdr>
    </w:div>
    <w:div w:id="1615597397">
      <w:bodyDiv w:val="1"/>
      <w:marLeft w:val="0"/>
      <w:marRight w:val="0"/>
      <w:marTop w:val="0"/>
      <w:marBottom w:val="0"/>
      <w:divBdr>
        <w:top w:val="none" w:sz="0" w:space="0" w:color="auto"/>
        <w:left w:val="none" w:sz="0" w:space="0" w:color="auto"/>
        <w:bottom w:val="none" w:sz="0" w:space="0" w:color="auto"/>
        <w:right w:val="none" w:sz="0" w:space="0" w:color="auto"/>
      </w:divBdr>
      <w:divsChild>
        <w:div w:id="1663123543">
          <w:marLeft w:val="0"/>
          <w:marRight w:val="0"/>
          <w:marTop w:val="0"/>
          <w:marBottom w:val="0"/>
          <w:divBdr>
            <w:top w:val="none" w:sz="0" w:space="0" w:color="auto"/>
            <w:left w:val="none" w:sz="0" w:space="0" w:color="auto"/>
            <w:bottom w:val="none" w:sz="0" w:space="0" w:color="auto"/>
            <w:right w:val="none" w:sz="0" w:space="0" w:color="auto"/>
          </w:divBdr>
        </w:div>
        <w:div w:id="2068411684">
          <w:marLeft w:val="0"/>
          <w:marRight w:val="0"/>
          <w:marTop w:val="0"/>
          <w:marBottom w:val="0"/>
          <w:divBdr>
            <w:top w:val="none" w:sz="0" w:space="0" w:color="auto"/>
            <w:left w:val="none" w:sz="0" w:space="0" w:color="auto"/>
            <w:bottom w:val="none" w:sz="0" w:space="0" w:color="auto"/>
            <w:right w:val="none" w:sz="0" w:space="0" w:color="auto"/>
          </w:divBdr>
        </w:div>
        <w:div w:id="1251965332">
          <w:marLeft w:val="0"/>
          <w:marRight w:val="0"/>
          <w:marTop w:val="0"/>
          <w:marBottom w:val="0"/>
          <w:divBdr>
            <w:top w:val="none" w:sz="0" w:space="0" w:color="auto"/>
            <w:left w:val="none" w:sz="0" w:space="0" w:color="auto"/>
            <w:bottom w:val="none" w:sz="0" w:space="0" w:color="auto"/>
            <w:right w:val="none" w:sz="0" w:space="0" w:color="auto"/>
          </w:divBdr>
        </w:div>
        <w:div w:id="1669400460">
          <w:marLeft w:val="0"/>
          <w:marRight w:val="0"/>
          <w:marTop w:val="0"/>
          <w:marBottom w:val="0"/>
          <w:divBdr>
            <w:top w:val="none" w:sz="0" w:space="0" w:color="auto"/>
            <w:left w:val="none" w:sz="0" w:space="0" w:color="auto"/>
            <w:bottom w:val="none" w:sz="0" w:space="0" w:color="auto"/>
            <w:right w:val="none" w:sz="0" w:space="0" w:color="auto"/>
          </w:divBdr>
        </w:div>
        <w:div w:id="1102802842">
          <w:marLeft w:val="0"/>
          <w:marRight w:val="0"/>
          <w:marTop w:val="0"/>
          <w:marBottom w:val="0"/>
          <w:divBdr>
            <w:top w:val="none" w:sz="0" w:space="0" w:color="auto"/>
            <w:left w:val="none" w:sz="0" w:space="0" w:color="auto"/>
            <w:bottom w:val="none" w:sz="0" w:space="0" w:color="auto"/>
            <w:right w:val="none" w:sz="0" w:space="0" w:color="auto"/>
          </w:divBdr>
        </w:div>
        <w:div w:id="941912998">
          <w:marLeft w:val="0"/>
          <w:marRight w:val="0"/>
          <w:marTop w:val="0"/>
          <w:marBottom w:val="0"/>
          <w:divBdr>
            <w:top w:val="none" w:sz="0" w:space="0" w:color="auto"/>
            <w:left w:val="none" w:sz="0" w:space="0" w:color="auto"/>
            <w:bottom w:val="none" w:sz="0" w:space="0" w:color="auto"/>
            <w:right w:val="none" w:sz="0" w:space="0" w:color="auto"/>
          </w:divBdr>
        </w:div>
        <w:div w:id="1327244475">
          <w:marLeft w:val="0"/>
          <w:marRight w:val="0"/>
          <w:marTop w:val="0"/>
          <w:marBottom w:val="0"/>
          <w:divBdr>
            <w:top w:val="none" w:sz="0" w:space="0" w:color="auto"/>
            <w:left w:val="none" w:sz="0" w:space="0" w:color="auto"/>
            <w:bottom w:val="none" w:sz="0" w:space="0" w:color="auto"/>
            <w:right w:val="none" w:sz="0" w:space="0" w:color="auto"/>
          </w:divBdr>
        </w:div>
        <w:div w:id="592206422">
          <w:marLeft w:val="0"/>
          <w:marRight w:val="0"/>
          <w:marTop w:val="0"/>
          <w:marBottom w:val="0"/>
          <w:divBdr>
            <w:top w:val="none" w:sz="0" w:space="0" w:color="auto"/>
            <w:left w:val="none" w:sz="0" w:space="0" w:color="auto"/>
            <w:bottom w:val="none" w:sz="0" w:space="0" w:color="auto"/>
            <w:right w:val="none" w:sz="0" w:space="0" w:color="auto"/>
          </w:divBdr>
        </w:div>
        <w:div w:id="1045981821">
          <w:marLeft w:val="0"/>
          <w:marRight w:val="0"/>
          <w:marTop w:val="0"/>
          <w:marBottom w:val="0"/>
          <w:divBdr>
            <w:top w:val="none" w:sz="0" w:space="0" w:color="auto"/>
            <w:left w:val="none" w:sz="0" w:space="0" w:color="auto"/>
            <w:bottom w:val="none" w:sz="0" w:space="0" w:color="auto"/>
            <w:right w:val="none" w:sz="0" w:space="0" w:color="auto"/>
          </w:divBdr>
        </w:div>
        <w:div w:id="1459106709">
          <w:marLeft w:val="0"/>
          <w:marRight w:val="0"/>
          <w:marTop w:val="0"/>
          <w:marBottom w:val="0"/>
          <w:divBdr>
            <w:top w:val="none" w:sz="0" w:space="0" w:color="auto"/>
            <w:left w:val="none" w:sz="0" w:space="0" w:color="auto"/>
            <w:bottom w:val="none" w:sz="0" w:space="0" w:color="auto"/>
            <w:right w:val="none" w:sz="0" w:space="0" w:color="auto"/>
          </w:divBdr>
        </w:div>
        <w:div w:id="1809784044">
          <w:marLeft w:val="0"/>
          <w:marRight w:val="0"/>
          <w:marTop w:val="0"/>
          <w:marBottom w:val="0"/>
          <w:divBdr>
            <w:top w:val="none" w:sz="0" w:space="0" w:color="auto"/>
            <w:left w:val="none" w:sz="0" w:space="0" w:color="auto"/>
            <w:bottom w:val="none" w:sz="0" w:space="0" w:color="auto"/>
            <w:right w:val="none" w:sz="0" w:space="0" w:color="auto"/>
          </w:divBdr>
        </w:div>
        <w:div w:id="1914243187">
          <w:marLeft w:val="0"/>
          <w:marRight w:val="0"/>
          <w:marTop w:val="0"/>
          <w:marBottom w:val="0"/>
          <w:divBdr>
            <w:top w:val="none" w:sz="0" w:space="0" w:color="auto"/>
            <w:left w:val="none" w:sz="0" w:space="0" w:color="auto"/>
            <w:bottom w:val="none" w:sz="0" w:space="0" w:color="auto"/>
            <w:right w:val="none" w:sz="0" w:space="0" w:color="auto"/>
          </w:divBdr>
        </w:div>
        <w:div w:id="1479035580">
          <w:marLeft w:val="0"/>
          <w:marRight w:val="0"/>
          <w:marTop w:val="0"/>
          <w:marBottom w:val="0"/>
          <w:divBdr>
            <w:top w:val="none" w:sz="0" w:space="0" w:color="auto"/>
            <w:left w:val="none" w:sz="0" w:space="0" w:color="auto"/>
            <w:bottom w:val="none" w:sz="0" w:space="0" w:color="auto"/>
            <w:right w:val="none" w:sz="0" w:space="0" w:color="auto"/>
          </w:divBdr>
        </w:div>
      </w:divsChild>
    </w:div>
    <w:div w:id="1715109259">
      <w:bodyDiv w:val="1"/>
      <w:marLeft w:val="0"/>
      <w:marRight w:val="0"/>
      <w:marTop w:val="0"/>
      <w:marBottom w:val="0"/>
      <w:divBdr>
        <w:top w:val="none" w:sz="0" w:space="0" w:color="auto"/>
        <w:left w:val="none" w:sz="0" w:space="0" w:color="auto"/>
        <w:bottom w:val="none" w:sz="0" w:space="0" w:color="auto"/>
        <w:right w:val="none" w:sz="0" w:space="0" w:color="auto"/>
      </w:divBdr>
    </w:div>
    <w:div w:id="1759980868">
      <w:bodyDiv w:val="1"/>
      <w:marLeft w:val="0"/>
      <w:marRight w:val="0"/>
      <w:marTop w:val="0"/>
      <w:marBottom w:val="0"/>
      <w:divBdr>
        <w:top w:val="none" w:sz="0" w:space="0" w:color="auto"/>
        <w:left w:val="none" w:sz="0" w:space="0" w:color="auto"/>
        <w:bottom w:val="none" w:sz="0" w:space="0" w:color="auto"/>
        <w:right w:val="none" w:sz="0" w:space="0" w:color="auto"/>
      </w:divBdr>
    </w:div>
    <w:div w:id="1765496451">
      <w:bodyDiv w:val="1"/>
      <w:marLeft w:val="0"/>
      <w:marRight w:val="0"/>
      <w:marTop w:val="0"/>
      <w:marBottom w:val="0"/>
      <w:divBdr>
        <w:top w:val="none" w:sz="0" w:space="0" w:color="auto"/>
        <w:left w:val="none" w:sz="0" w:space="0" w:color="auto"/>
        <w:bottom w:val="none" w:sz="0" w:space="0" w:color="auto"/>
        <w:right w:val="none" w:sz="0" w:space="0" w:color="auto"/>
      </w:divBdr>
    </w:div>
    <w:div w:id="1795562411">
      <w:bodyDiv w:val="1"/>
      <w:marLeft w:val="0"/>
      <w:marRight w:val="0"/>
      <w:marTop w:val="0"/>
      <w:marBottom w:val="0"/>
      <w:divBdr>
        <w:top w:val="none" w:sz="0" w:space="0" w:color="auto"/>
        <w:left w:val="none" w:sz="0" w:space="0" w:color="auto"/>
        <w:bottom w:val="none" w:sz="0" w:space="0" w:color="auto"/>
        <w:right w:val="none" w:sz="0" w:space="0" w:color="auto"/>
      </w:divBdr>
    </w:div>
    <w:div w:id="1868635341">
      <w:bodyDiv w:val="1"/>
      <w:marLeft w:val="0"/>
      <w:marRight w:val="0"/>
      <w:marTop w:val="0"/>
      <w:marBottom w:val="0"/>
      <w:divBdr>
        <w:top w:val="none" w:sz="0" w:space="0" w:color="auto"/>
        <w:left w:val="none" w:sz="0" w:space="0" w:color="auto"/>
        <w:bottom w:val="none" w:sz="0" w:space="0" w:color="auto"/>
        <w:right w:val="none" w:sz="0" w:space="0" w:color="auto"/>
      </w:divBdr>
      <w:divsChild>
        <w:div w:id="1895577718">
          <w:marLeft w:val="0"/>
          <w:marRight w:val="0"/>
          <w:marTop w:val="0"/>
          <w:marBottom w:val="0"/>
          <w:divBdr>
            <w:top w:val="none" w:sz="0" w:space="0" w:color="auto"/>
            <w:left w:val="none" w:sz="0" w:space="0" w:color="auto"/>
            <w:bottom w:val="none" w:sz="0" w:space="0" w:color="auto"/>
            <w:right w:val="none" w:sz="0" w:space="0" w:color="auto"/>
          </w:divBdr>
        </w:div>
        <w:div w:id="339703238">
          <w:marLeft w:val="0"/>
          <w:marRight w:val="0"/>
          <w:marTop w:val="0"/>
          <w:marBottom w:val="0"/>
          <w:divBdr>
            <w:top w:val="none" w:sz="0" w:space="0" w:color="auto"/>
            <w:left w:val="none" w:sz="0" w:space="0" w:color="auto"/>
            <w:bottom w:val="none" w:sz="0" w:space="0" w:color="auto"/>
            <w:right w:val="none" w:sz="0" w:space="0" w:color="auto"/>
          </w:divBdr>
        </w:div>
        <w:div w:id="1622179061">
          <w:marLeft w:val="0"/>
          <w:marRight w:val="0"/>
          <w:marTop w:val="0"/>
          <w:marBottom w:val="0"/>
          <w:divBdr>
            <w:top w:val="none" w:sz="0" w:space="0" w:color="auto"/>
            <w:left w:val="none" w:sz="0" w:space="0" w:color="auto"/>
            <w:bottom w:val="none" w:sz="0" w:space="0" w:color="auto"/>
            <w:right w:val="none" w:sz="0" w:space="0" w:color="auto"/>
          </w:divBdr>
        </w:div>
        <w:div w:id="2005545635">
          <w:marLeft w:val="0"/>
          <w:marRight w:val="0"/>
          <w:marTop w:val="0"/>
          <w:marBottom w:val="0"/>
          <w:divBdr>
            <w:top w:val="none" w:sz="0" w:space="0" w:color="auto"/>
            <w:left w:val="none" w:sz="0" w:space="0" w:color="auto"/>
            <w:bottom w:val="none" w:sz="0" w:space="0" w:color="auto"/>
            <w:right w:val="none" w:sz="0" w:space="0" w:color="auto"/>
          </w:divBdr>
        </w:div>
        <w:div w:id="685641228">
          <w:marLeft w:val="0"/>
          <w:marRight w:val="0"/>
          <w:marTop w:val="0"/>
          <w:marBottom w:val="0"/>
          <w:divBdr>
            <w:top w:val="none" w:sz="0" w:space="0" w:color="auto"/>
            <w:left w:val="none" w:sz="0" w:space="0" w:color="auto"/>
            <w:bottom w:val="none" w:sz="0" w:space="0" w:color="auto"/>
            <w:right w:val="none" w:sz="0" w:space="0" w:color="auto"/>
          </w:divBdr>
        </w:div>
        <w:div w:id="1867332652">
          <w:marLeft w:val="0"/>
          <w:marRight w:val="0"/>
          <w:marTop w:val="0"/>
          <w:marBottom w:val="0"/>
          <w:divBdr>
            <w:top w:val="none" w:sz="0" w:space="0" w:color="auto"/>
            <w:left w:val="none" w:sz="0" w:space="0" w:color="auto"/>
            <w:bottom w:val="none" w:sz="0" w:space="0" w:color="auto"/>
            <w:right w:val="none" w:sz="0" w:space="0" w:color="auto"/>
          </w:divBdr>
        </w:div>
      </w:divsChild>
    </w:div>
    <w:div w:id="1885751765">
      <w:bodyDiv w:val="1"/>
      <w:marLeft w:val="0"/>
      <w:marRight w:val="0"/>
      <w:marTop w:val="0"/>
      <w:marBottom w:val="0"/>
      <w:divBdr>
        <w:top w:val="none" w:sz="0" w:space="0" w:color="auto"/>
        <w:left w:val="none" w:sz="0" w:space="0" w:color="auto"/>
        <w:bottom w:val="none" w:sz="0" w:space="0" w:color="auto"/>
        <w:right w:val="none" w:sz="0" w:space="0" w:color="auto"/>
      </w:divBdr>
    </w:div>
    <w:div w:id="1913855506">
      <w:bodyDiv w:val="1"/>
      <w:marLeft w:val="0"/>
      <w:marRight w:val="0"/>
      <w:marTop w:val="0"/>
      <w:marBottom w:val="0"/>
      <w:divBdr>
        <w:top w:val="none" w:sz="0" w:space="0" w:color="auto"/>
        <w:left w:val="none" w:sz="0" w:space="0" w:color="auto"/>
        <w:bottom w:val="none" w:sz="0" w:space="0" w:color="auto"/>
        <w:right w:val="none" w:sz="0" w:space="0" w:color="auto"/>
      </w:divBdr>
    </w:div>
    <w:div w:id="2035231248">
      <w:bodyDiv w:val="1"/>
      <w:marLeft w:val="0"/>
      <w:marRight w:val="0"/>
      <w:marTop w:val="0"/>
      <w:marBottom w:val="0"/>
      <w:divBdr>
        <w:top w:val="none" w:sz="0" w:space="0" w:color="auto"/>
        <w:left w:val="none" w:sz="0" w:space="0" w:color="auto"/>
        <w:bottom w:val="none" w:sz="0" w:space="0" w:color="auto"/>
        <w:right w:val="none" w:sz="0" w:space="0" w:color="auto"/>
      </w:divBdr>
      <w:divsChild>
        <w:div w:id="1204052663">
          <w:marLeft w:val="0"/>
          <w:marRight w:val="0"/>
          <w:marTop w:val="0"/>
          <w:marBottom w:val="0"/>
          <w:divBdr>
            <w:top w:val="none" w:sz="0" w:space="0" w:color="auto"/>
            <w:left w:val="none" w:sz="0" w:space="0" w:color="auto"/>
            <w:bottom w:val="none" w:sz="0" w:space="0" w:color="auto"/>
            <w:right w:val="none" w:sz="0" w:space="0" w:color="auto"/>
          </w:divBdr>
          <w:divsChild>
            <w:div w:id="718213857">
              <w:marLeft w:val="0"/>
              <w:marRight w:val="0"/>
              <w:marTop w:val="0"/>
              <w:marBottom w:val="0"/>
              <w:divBdr>
                <w:top w:val="none" w:sz="0" w:space="0" w:color="auto"/>
                <w:left w:val="none" w:sz="0" w:space="0" w:color="auto"/>
                <w:bottom w:val="none" w:sz="0" w:space="0" w:color="auto"/>
                <w:right w:val="none" w:sz="0" w:space="0" w:color="auto"/>
              </w:divBdr>
            </w:div>
          </w:divsChild>
        </w:div>
        <w:div w:id="283342846">
          <w:marLeft w:val="0"/>
          <w:marRight w:val="0"/>
          <w:marTop w:val="0"/>
          <w:marBottom w:val="0"/>
          <w:divBdr>
            <w:top w:val="none" w:sz="0" w:space="0" w:color="auto"/>
            <w:left w:val="none" w:sz="0" w:space="0" w:color="auto"/>
            <w:bottom w:val="none" w:sz="0" w:space="0" w:color="auto"/>
            <w:right w:val="none" w:sz="0" w:space="0" w:color="auto"/>
          </w:divBdr>
          <w:divsChild>
            <w:div w:id="93790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416414">
      <w:bodyDiv w:val="1"/>
      <w:marLeft w:val="0"/>
      <w:marRight w:val="0"/>
      <w:marTop w:val="0"/>
      <w:marBottom w:val="0"/>
      <w:divBdr>
        <w:top w:val="none" w:sz="0" w:space="0" w:color="auto"/>
        <w:left w:val="none" w:sz="0" w:space="0" w:color="auto"/>
        <w:bottom w:val="none" w:sz="0" w:space="0" w:color="auto"/>
        <w:right w:val="none" w:sz="0" w:space="0" w:color="auto"/>
      </w:divBdr>
      <w:divsChild>
        <w:div w:id="563569200">
          <w:marLeft w:val="0"/>
          <w:marRight w:val="0"/>
          <w:marTop w:val="0"/>
          <w:marBottom w:val="0"/>
          <w:divBdr>
            <w:top w:val="none" w:sz="0" w:space="0" w:color="auto"/>
            <w:left w:val="none" w:sz="0" w:space="0" w:color="auto"/>
            <w:bottom w:val="none" w:sz="0" w:space="0" w:color="auto"/>
            <w:right w:val="none" w:sz="0" w:space="0" w:color="auto"/>
          </w:divBdr>
        </w:div>
        <w:div w:id="1691372124">
          <w:marLeft w:val="0"/>
          <w:marRight w:val="0"/>
          <w:marTop w:val="0"/>
          <w:marBottom w:val="0"/>
          <w:divBdr>
            <w:top w:val="none" w:sz="0" w:space="0" w:color="auto"/>
            <w:left w:val="none" w:sz="0" w:space="0" w:color="auto"/>
            <w:bottom w:val="none" w:sz="0" w:space="0" w:color="auto"/>
            <w:right w:val="none" w:sz="0" w:space="0" w:color="auto"/>
          </w:divBdr>
        </w:div>
        <w:div w:id="1128737431">
          <w:marLeft w:val="0"/>
          <w:marRight w:val="0"/>
          <w:marTop w:val="0"/>
          <w:marBottom w:val="0"/>
          <w:divBdr>
            <w:top w:val="none" w:sz="0" w:space="0" w:color="auto"/>
            <w:left w:val="none" w:sz="0" w:space="0" w:color="auto"/>
            <w:bottom w:val="none" w:sz="0" w:space="0" w:color="auto"/>
            <w:right w:val="none" w:sz="0" w:space="0" w:color="auto"/>
          </w:divBdr>
        </w:div>
        <w:div w:id="153840970">
          <w:marLeft w:val="0"/>
          <w:marRight w:val="0"/>
          <w:marTop w:val="0"/>
          <w:marBottom w:val="0"/>
          <w:divBdr>
            <w:top w:val="none" w:sz="0" w:space="0" w:color="auto"/>
            <w:left w:val="none" w:sz="0" w:space="0" w:color="auto"/>
            <w:bottom w:val="none" w:sz="0" w:space="0" w:color="auto"/>
            <w:right w:val="none" w:sz="0" w:space="0" w:color="auto"/>
          </w:divBdr>
        </w:div>
        <w:div w:id="1788547557">
          <w:marLeft w:val="0"/>
          <w:marRight w:val="0"/>
          <w:marTop w:val="0"/>
          <w:marBottom w:val="0"/>
          <w:divBdr>
            <w:top w:val="none" w:sz="0" w:space="0" w:color="auto"/>
            <w:left w:val="none" w:sz="0" w:space="0" w:color="auto"/>
            <w:bottom w:val="none" w:sz="0" w:space="0" w:color="auto"/>
            <w:right w:val="none" w:sz="0" w:space="0" w:color="auto"/>
          </w:divBdr>
        </w:div>
        <w:div w:id="333146444">
          <w:marLeft w:val="0"/>
          <w:marRight w:val="0"/>
          <w:marTop w:val="0"/>
          <w:marBottom w:val="0"/>
          <w:divBdr>
            <w:top w:val="none" w:sz="0" w:space="0" w:color="auto"/>
            <w:left w:val="none" w:sz="0" w:space="0" w:color="auto"/>
            <w:bottom w:val="none" w:sz="0" w:space="0" w:color="auto"/>
            <w:right w:val="none" w:sz="0" w:space="0" w:color="auto"/>
          </w:divBdr>
        </w:div>
        <w:div w:id="700982103">
          <w:marLeft w:val="0"/>
          <w:marRight w:val="0"/>
          <w:marTop w:val="0"/>
          <w:marBottom w:val="0"/>
          <w:divBdr>
            <w:top w:val="none" w:sz="0" w:space="0" w:color="auto"/>
            <w:left w:val="none" w:sz="0" w:space="0" w:color="auto"/>
            <w:bottom w:val="none" w:sz="0" w:space="0" w:color="auto"/>
            <w:right w:val="none" w:sz="0" w:space="0" w:color="auto"/>
          </w:divBdr>
        </w:div>
        <w:div w:id="1656834227">
          <w:marLeft w:val="0"/>
          <w:marRight w:val="0"/>
          <w:marTop w:val="0"/>
          <w:marBottom w:val="0"/>
          <w:divBdr>
            <w:top w:val="none" w:sz="0" w:space="0" w:color="auto"/>
            <w:left w:val="none" w:sz="0" w:space="0" w:color="auto"/>
            <w:bottom w:val="none" w:sz="0" w:space="0" w:color="auto"/>
            <w:right w:val="none" w:sz="0" w:space="0" w:color="auto"/>
          </w:divBdr>
        </w:div>
        <w:div w:id="97335678">
          <w:marLeft w:val="0"/>
          <w:marRight w:val="0"/>
          <w:marTop w:val="0"/>
          <w:marBottom w:val="0"/>
          <w:divBdr>
            <w:top w:val="none" w:sz="0" w:space="0" w:color="auto"/>
            <w:left w:val="none" w:sz="0" w:space="0" w:color="auto"/>
            <w:bottom w:val="none" w:sz="0" w:space="0" w:color="auto"/>
            <w:right w:val="none" w:sz="0" w:space="0" w:color="auto"/>
          </w:divBdr>
        </w:div>
        <w:div w:id="525026231">
          <w:marLeft w:val="0"/>
          <w:marRight w:val="0"/>
          <w:marTop w:val="0"/>
          <w:marBottom w:val="0"/>
          <w:divBdr>
            <w:top w:val="none" w:sz="0" w:space="0" w:color="auto"/>
            <w:left w:val="none" w:sz="0" w:space="0" w:color="auto"/>
            <w:bottom w:val="none" w:sz="0" w:space="0" w:color="auto"/>
            <w:right w:val="none" w:sz="0" w:space="0" w:color="auto"/>
          </w:divBdr>
        </w:div>
        <w:div w:id="1773285208">
          <w:marLeft w:val="0"/>
          <w:marRight w:val="0"/>
          <w:marTop w:val="0"/>
          <w:marBottom w:val="0"/>
          <w:divBdr>
            <w:top w:val="none" w:sz="0" w:space="0" w:color="auto"/>
            <w:left w:val="none" w:sz="0" w:space="0" w:color="auto"/>
            <w:bottom w:val="none" w:sz="0" w:space="0" w:color="auto"/>
            <w:right w:val="none" w:sz="0" w:space="0" w:color="auto"/>
          </w:divBdr>
        </w:div>
        <w:div w:id="1477987201">
          <w:marLeft w:val="0"/>
          <w:marRight w:val="0"/>
          <w:marTop w:val="0"/>
          <w:marBottom w:val="0"/>
          <w:divBdr>
            <w:top w:val="none" w:sz="0" w:space="0" w:color="auto"/>
            <w:left w:val="none" w:sz="0" w:space="0" w:color="auto"/>
            <w:bottom w:val="none" w:sz="0" w:space="0" w:color="auto"/>
            <w:right w:val="none" w:sz="0" w:space="0" w:color="auto"/>
          </w:divBdr>
        </w:div>
        <w:div w:id="1041247008">
          <w:marLeft w:val="0"/>
          <w:marRight w:val="0"/>
          <w:marTop w:val="0"/>
          <w:marBottom w:val="0"/>
          <w:divBdr>
            <w:top w:val="none" w:sz="0" w:space="0" w:color="auto"/>
            <w:left w:val="none" w:sz="0" w:space="0" w:color="auto"/>
            <w:bottom w:val="none" w:sz="0" w:space="0" w:color="auto"/>
            <w:right w:val="none" w:sz="0" w:space="0" w:color="auto"/>
          </w:divBdr>
        </w:div>
        <w:div w:id="221718886">
          <w:marLeft w:val="0"/>
          <w:marRight w:val="0"/>
          <w:marTop w:val="0"/>
          <w:marBottom w:val="0"/>
          <w:divBdr>
            <w:top w:val="none" w:sz="0" w:space="0" w:color="auto"/>
            <w:left w:val="none" w:sz="0" w:space="0" w:color="auto"/>
            <w:bottom w:val="none" w:sz="0" w:space="0" w:color="auto"/>
            <w:right w:val="none" w:sz="0" w:space="0" w:color="auto"/>
          </w:divBdr>
        </w:div>
        <w:div w:id="1075661598">
          <w:marLeft w:val="0"/>
          <w:marRight w:val="0"/>
          <w:marTop w:val="0"/>
          <w:marBottom w:val="0"/>
          <w:divBdr>
            <w:top w:val="none" w:sz="0" w:space="0" w:color="auto"/>
            <w:left w:val="none" w:sz="0" w:space="0" w:color="auto"/>
            <w:bottom w:val="none" w:sz="0" w:space="0" w:color="auto"/>
            <w:right w:val="none" w:sz="0" w:space="0" w:color="auto"/>
          </w:divBdr>
        </w:div>
        <w:div w:id="1441031278">
          <w:marLeft w:val="0"/>
          <w:marRight w:val="0"/>
          <w:marTop w:val="0"/>
          <w:marBottom w:val="0"/>
          <w:divBdr>
            <w:top w:val="none" w:sz="0" w:space="0" w:color="auto"/>
            <w:left w:val="none" w:sz="0" w:space="0" w:color="auto"/>
            <w:bottom w:val="none" w:sz="0" w:space="0" w:color="auto"/>
            <w:right w:val="none" w:sz="0" w:space="0" w:color="auto"/>
          </w:divBdr>
        </w:div>
        <w:div w:id="1906573548">
          <w:marLeft w:val="0"/>
          <w:marRight w:val="0"/>
          <w:marTop w:val="0"/>
          <w:marBottom w:val="0"/>
          <w:divBdr>
            <w:top w:val="none" w:sz="0" w:space="0" w:color="auto"/>
            <w:left w:val="none" w:sz="0" w:space="0" w:color="auto"/>
            <w:bottom w:val="none" w:sz="0" w:space="0" w:color="auto"/>
            <w:right w:val="none" w:sz="0" w:space="0" w:color="auto"/>
          </w:divBdr>
        </w:div>
        <w:div w:id="1451245598">
          <w:marLeft w:val="0"/>
          <w:marRight w:val="0"/>
          <w:marTop w:val="0"/>
          <w:marBottom w:val="0"/>
          <w:divBdr>
            <w:top w:val="none" w:sz="0" w:space="0" w:color="auto"/>
            <w:left w:val="none" w:sz="0" w:space="0" w:color="auto"/>
            <w:bottom w:val="none" w:sz="0" w:space="0" w:color="auto"/>
            <w:right w:val="none" w:sz="0" w:space="0" w:color="auto"/>
          </w:divBdr>
        </w:div>
        <w:div w:id="1752778698">
          <w:marLeft w:val="0"/>
          <w:marRight w:val="0"/>
          <w:marTop w:val="0"/>
          <w:marBottom w:val="0"/>
          <w:divBdr>
            <w:top w:val="none" w:sz="0" w:space="0" w:color="auto"/>
            <w:left w:val="none" w:sz="0" w:space="0" w:color="auto"/>
            <w:bottom w:val="none" w:sz="0" w:space="0" w:color="auto"/>
            <w:right w:val="none" w:sz="0" w:space="0" w:color="auto"/>
          </w:divBdr>
        </w:div>
        <w:div w:id="878468943">
          <w:marLeft w:val="0"/>
          <w:marRight w:val="0"/>
          <w:marTop w:val="0"/>
          <w:marBottom w:val="0"/>
          <w:divBdr>
            <w:top w:val="none" w:sz="0" w:space="0" w:color="auto"/>
            <w:left w:val="none" w:sz="0" w:space="0" w:color="auto"/>
            <w:bottom w:val="none" w:sz="0" w:space="0" w:color="auto"/>
            <w:right w:val="none" w:sz="0" w:space="0" w:color="auto"/>
          </w:divBdr>
        </w:div>
        <w:div w:id="11496919">
          <w:marLeft w:val="0"/>
          <w:marRight w:val="0"/>
          <w:marTop w:val="0"/>
          <w:marBottom w:val="0"/>
          <w:divBdr>
            <w:top w:val="none" w:sz="0" w:space="0" w:color="auto"/>
            <w:left w:val="none" w:sz="0" w:space="0" w:color="auto"/>
            <w:bottom w:val="none" w:sz="0" w:space="0" w:color="auto"/>
            <w:right w:val="none" w:sz="0" w:space="0" w:color="auto"/>
          </w:divBdr>
        </w:div>
        <w:div w:id="1774469777">
          <w:marLeft w:val="0"/>
          <w:marRight w:val="0"/>
          <w:marTop w:val="0"/>
          <w:marBottom w:val="0"/>
          <w:divBdr>
            <w:top w:val="none" w:sz="0" w:space="0" w:color="auto"/>
            <w:left w:val="none" w:sz="0" w:space="0" w:color="auto"/>
            <w:bottom w:val="none" w:sz="0" w:space="0" w:color="auto"/>
            <w:right w:val="none" w:sz="0" w:space="0" w:color="auto"/>
          </w:divBdr>
        </w:div>
        <w:div w:id="1661428121">
          <w:marLeft w:val="0"/>
          <w:marRight w:val="0"/>
          <w:marTop w:val="0"/>
          <w:marBottom w:val="0"/>
          <w:divBdr>
            <w:top w:val="none" w:sz="0" w:space="0" w:color="auto"/>
            <w:left w:val="none" w:sz="0" w:space="0" w:color="auto"/>
            <w:bottom w:val="none" w:sz="0" w:space="0" w:color="auto"/>
            <w:right w:val="none" w:sz="0" w:space="0" w:color="auto"/>
          </w:divBdr>
        </w:div>
        <w:div w:id="1219976852">
          <w:marLeft w:val="0"/>
          <w:marRight w:val="0"/>
          <w:marTop w:val="0"/>
          <w:marBottom w:val="0"/>
          <w:divBdr>
            <w:top w:val="none" w:sz="0" w:space="0" w:color="auto"/>
            <w:left w:val="none" w:sz="0" w:space="0" w:color="auto"/>
            <w:bottom w:val="none" w:sz="0" w:space="0" w:color="auto"/>
            <w:right w:val="none" w:sz="0" w:space="0" w:color="auto"/>
          </w:divBdr>
        </w:div>
        <w:div w:id="1898317013">
          <w:marLeft w:val="0"/>
          <w:marRight w:val="0"/>
          <w:marTop w:val="0"/>
          <w:marBottom w:val="0"/>
          <w:divBdr>
            <w:top w:val="none" w:sz="0" w:space="0" w:color="auto"/>
            <w:left w:val="none" w:sz="0" w:space="0" w:color="auto"/>
            <w:bottom w:val="none" w:sz="0" w:space="0" w:color="auto"/>
            <w:right w:val="none" w:sz="0" w:space="0" w:color="auto"/>
          </w:divBdr>
        </w:div>
        <w:div w:id="1658267549">
          <w:marLeft w:val="0"/>
          <w:marRight w:val="0"/>
          <w:marTop w:val="0"/>
          <w:marBottom w:val="0"/>
          <w:divBdr>
            <w:top w:val="none" w:sz="0" w:space="0" w:color="auto"/>
            <w:left w:val="none" w:sz="0" w:space="0" w:color="auto"/>
            <w:bottom w:val="none" w:sz="0" w:space="0" w:color="auto"/>
            <w:right w:val="none" w:sz="0" w:space="0" w:color="auto"/>
          </w:divBdr>
        </w:div>
        <w:div w:id="1305163490">
          <w:marLeft w:val="0"/>
          <w:marRight w:val="0"/>
          <w:marTop w:val="0"/>
          <w:marBottom w:val="0"/>
          <w:divBdr>
            <w:top w:val="none" w:sz="0" w:space="0" w:color="auto"/>
            <w:left w:val="none" w:sz="0" w:space="0" w:color="auto"/>
            <w:bottom w:val="none" w:sz="0" w:space="0" w:color="auto"/>
            <w:right w:val="none" w:sz="0" w:space="0" w:color="auto"/>
          </w:divBdr>
        </w:div>
        <w:div w:id="536040957">
          <w:marLeft w:val="0"/>
          <w:marRight w:val="0"/>
          <w:marTop w:val="0"/>
          <w:marBottom w:val="0"/>
          <w:divBdr>
            <w:top w:val="none" w:sz="0" w:space="0" w:color="auto"/>
            <w:left w:val="none" w:sz="0" w:space="0" w:color="auto"/>
            <w:bottom w:val="none" w:sz="0" w:space="0" w:color="auto"/>
            <w:right w:val="none" w:sz="0" w:space="0" w:color="auto"/>
          </w:divBdr>
        </w:div>
        <w:div w:id="1908028376">
          <w:marLeft w:val="0"/>
          <w:marRight w:val="0"/>
          <w:marTop w:val="0"/>
          <w:marBottom w:val="0"/>
          <w:divBdr>
            <w:top w:val="none" w:sz="0" w:space="0" w:color="auto"/>
            <w:left w:val="none" w:sz="0" w:space="0" w:color="auto"/>
            <w:bottom w:val="none" w:sz="0" w:space="0" w:color="auto"/>
            <w:right w:val="none" w:sz="0" w:space="0" w:color="auto"/>
          </w:divBdr>
        </w:div>
        <w:div w:id="2108112753">
          <w:marLeft w:val="0"/>
          <w:marRight w:val="0"/>
          <w:marTop w:val="0"/>
          <w:marBottom w:val="0"/>
          <w:divBdr>
            <w:top w:val="none" w:sz="0" w:space="0" w:color="auto"/>
            <w:left w:val="none" w:sz="0" w:space="0" w:color="auto"/>
            <w:bottom w:val="none" w:sz="0" w:space="0" w:color="auto"/>
            <w:right w:val="none" w:sz="0" w:space="0" w:color="auto"/>
          </w:divBdr>
        </w:div>
        <w:div w:id="1586693914">
          <w:marLeft w:val="0"/>
          <w:marRight w:val="0"/>
          <w:marTop w:val="0"/>
          <w:marBottom w:val="0"/>
          <w:divBdr>
            <w:top w:val="none" w:sz="0" w:space="0" w:color="auto"/>
            <w:left w:val="none" w:sz="0" w:space="0" w:color="auto"/>
            <w:bottom w:val="none" w:sz="0" w:space="0" w:color="auto"/>
            <w:right w:val="none" w:sz="0" w:space="0" w:color="auto"/>
          </w:divBdr>
        </w:div>
        <w:div w:id="45447532">
          <w:marLeft w:val="0"/>
          <w:marRight w:val="0"/>
          <w:marTop w:val="0"/>
          <w:marBottom w:val="0"/>
          <w:divBdr>
            <w:top w:val="none" w:sz="0" w:space="0" w:color="auto"/>
            <w:left w:val="none" w:sz="0" w:space="0" w:color="auto"/>
            <w:bottom w:val="none" w:sz="0" w:space="0" w:color="auto"/>
            <w:right w:val="none" w:sz="0" w:space="0" w:color="auto"/>
          </w:divBdr>
        </w:div>
        <w:div w:id="1476557955">
          <w:marLeft w:val="0"/>
          <w:marRight w:val="0"/>
          <w:marTop w:val="0"/>
          <w:marBottom w:val="0"/>
          <w:divBdr>
            <w:top w:val="none" w:sz="0" w:space="0" w:color="auto"/>
            <w:left w:val="none" w:sz="0" w:space="0" w:color="auto"/>
            <w:bottom w:val="none" w:sz="0" w:space="0" w:color="auto"/>
            <w:right w:val="none" w:sz="0" w:space="0" w:color="auto"/>
          </w:divBdr>
        </w:div>
        <w:div w:id="1273779771">
          <w:marLeft w:val="0"/>
          <w:marRight w:val="0"/>
          <w:marTop w:val="0"/>
          <w:marBottom w:val="0"/>
          <w:divBdr>
            <w:top w:val="none" w:sz="0" w:space="0" w:color="auto"/>
            <w:left w:val="none" w:sz="0" w:space="0" w:color="auto"/>
            <w:bottom w:val="none" w:sz="0" w:space="0" w:color="auto"/>
            <w:right w:val="none" w:sz="0" w:space="0" w:color="auto"/>
          </w:divBdr>
        </w:div>
        <w:div w:id="673149389">
          <w:marLeft w:val="0"/>
          <w:marRight w:val="0"/>
          <w:marTop w:val="0"/>
          <w:marBottom w:val="0"/>
          <w:divBdr>
            <w:top w:val="none" w:sz="0" w:space="0" w:color="auto"/>
            <w:left w:val="none" w:sz="0" w:space="0" w:color="auto"/>
            <w:bottom w:val="none" w:sz="0" w:space="0" w:color="auto"/>
            <w:right w:val="none" w:sz="0" w:space="0" w:color="auto"/>
          </w:divBdr>
        </w:div>
        <w:div w:id="1765572117">
          <w:marLeft w:val="0"/>
          <w:marRight w:val="0"/>
          <w:marTop w:val="0"/>
          <w:marBottom w:val="0"/>
          <w:divBdr>
            <w:top w:val="none" w:sz="0" w:space="0" w:color="auto"/>
            <w:left w:val="none" w:sz="0" w:space="0" w:color="auto"/>
            <w:bottom w:val="none" w:sz="0" w:space="0" w:color="auto"/>
            <w:right w:val="none" w:sz="0" w:space="0" w:color="auto"/>
          </w:divBdr>
        </w:div>
        <w:div w:id="516424638">
          <w:marLeft w:val="0"/>
          <w:marRight w:val="0"/>
          <w:marTop w:val="0"/>
          <w:marBottom w:val="0"/>
          <w:divBdr>
            <w:top w:val="none" w:sz="0" w:space="0" w:color="auto"/>
            <w:left w:val="none" w:sz="0" w:space="0" w:color="auto"/>
            <w:bottom w:val="none" w:sz="0" w:space="0" w:color="auto"/>
            <w:right w:val="none" w:sz="0" w:space="0" w:color="auto"/>
          </w:divBdr>
        </w:div>
        <w:div w:id="333849289">
          <w:marLeft w:val="0"/>
          <w:marRight w:val="0"/>
          <w:marTop w:val="0"/>
          <w:marBottom w:val="0"/>
          <w:divBdr>
            <w:top w:val="none" w:sz="0" w:space="0" w:color="auto"/>
            <w:left w:val="none" w:sz="0" w:space="0" w:color="auto"/>
            <w:bottom w:val="none" w:sz="0" w:space="0" w:color="auto"/>
            <w:right w:val="none" w:sz="0" w:space="0" w:color="auto"/>
          </w:divBdr>
        </w:div>
        <w:div w:id="475268555">
          <w:marLeft w:val="0"/>
          <w:marRight w:val="0"/>
          <w:marTop w:val="0"/>
          <w:marBottom w:val="0"/>
          <w:divBdr>
            <w:top w:val="none" w:sz="0" w:space="0" w:color="auto"/>
            <w:left w:val="none" w:sz="0" w:space="0" w:color="auto"/>
            <w:bottom w:val="none" w:sz="0" w:space="0" w:color="auto"/>
            <w:right w:val="none" w:sz="0" w:space="0" w:color="auto"/>
          </w:divBdr>
        </w:div>
        <w:div w:id="1423992789">
          <w:marLeft w:val="0"/>
          <w:marRight w:val="0"/>
          <w:marTop w:val="0"/>
          <w:marBottom w:val="0"/>
          <w:divBdr>
            <w:top w:val="none" w:sz="0" w:space="0" w:color="auto"/>
            <w:left w:val="none" w:sz="0" w:space="0" w:color="auto"/>
            <w:bottom w:val="none" w:sz="0" w:space="0" w:color="auto"/>
            <w:right w:val="none" w:sz="0" w:space="0" w:color="auto"/>
          </w:divBdr>
        </w:div>
        <w:div w:id="263654669">
          <w:marLeft w:val="0"/>
          <w:marRight w:val="0"/>
          <w:marTop w:val="0"/>
          <w:marBottom w:val="0"/>
          <w:divBdr>
            <w:top w:val="none" w:sz="0" w:space="0" w:color="auto"/>
            <w:left w:val="none" w:sz="0" w:space="0" w:color="auto"/>
            <w:bottom w:val="none" w:sz="0" w:space="0" w:color="auto"/>
            <w:right w:val="none" w:sz="0" w:space="0" w:color="auto"/>
          </w:divBdr>
        </w:div>
        <w:div w:id="873928739">
          <w:marLeft w:val="0"/>
          <w:marRight w:val="0"/>
          <w:marTop w:val="0"/>
          <w:marBottom w:val="0"/>
          <w:divBdr>
            <w:top w:val="none" w:sz="0" w:space="0" w:color="auto"/>
            <w:left w:val="none" w:sz="0" w:space="0" w:color="auto"/>
            <w:bottom w:val="none" w:sz="0" w:space="0" w:color="auto"/>
            <w:right w:val="none" w:sz="0" w:space="0" w:color="auto"/>
          </w:divBdr>
        </w:div>
        <w:div w:id="2079283278">
          <w:marLeft w:val="0"/>
          <w:marRight w:val="0"/>
          <w:marTop w:val="0"/>
          <w:marBottom w:val="0"/>
          <w:divBdr>
            <w:top w:val="none" w:sz="0" w:space="0" w:color="auto"/>
            <w:left w:val="none" w:sz="0" w:space="0" w:color="auto"/>
            <w:bottom w:val="none" w:sz="0" w:space="0" w:color="auto"/>
            <w:right w:val="none" w:sz="0" w:space="0" w:color="auto"/>
          </w:divBdr>
        </w:div>
      </w:divsChild>
    </w:div>
    <w:div w:id="2086220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dane.gov.co/index.php/estadisticas-por-tema/cuentas-nacionales/cuentas-nacionales-trimestrales/pib-informacion-tecnica" TargetMode="External"/><Relationship Id="rId26" Type="http://schemas.openxmlformats.org/officeDocument/2006/relationships/hyperlink" Target="https://www.dane.gov.co/index.php/estadisticas-por-tema/precios-y-costos/indice-de-precios-al-consumidor-ipc/ipc-informacion-tecnica" TargetMode="External"/><Relationship Id="rId39" Type="http://schemas.openxmlformats.org/officeDocument/2006/relationships/image" Target="media/image17.png"/><Relationship Id="rId21" Type="http://schemas.openxmlformats.org/officeDocument/2006/relationships/hyperlink" Target="https://www.dane.gov.co/files/operaciones/PIB/bol-PIBDep-2024pr.pdf" TargetMode="External"/><Relationship Id="rId34" Type="http://schemas.openxmlformats.org/officeDocument/2006/relationships/hyperlink" Target="https://www.dane.gov.co/index.php/estadisticas-por-tema/mercado-laboral/empleo-y-desempleo" TargetMode="External"/><Relationship Id="rId42" Type="http://schemas.openxmlformats.org/officeDocument/2006/relationships/hyperlink" Target="https://www.colombiacompra.gov.co/secop/secop-ii" TargetMode="External"/><Relationship Id="rId47" Type="http://schemas.openxmlformats.org/officeDocument/2006/relationships/image" Target="media/image21.png"/><Relationship Id="rId50" Type="http://schemas.openxmlformats.org/officeDocument/2006/relationships/hyperlink" Target="https://app.powerbi.com/view?r=eyJrIjoiNjkwMzhkMjItNjZjZC00YzA3LWI1MDMtMGEyNzlmYWRjNDYxIiwidCI6IjdiMDkwNDFlLTI0NTEtNDlkMC04Y2IxLTc5ZDVlM2Q4YzFiZSIsImMiOjR9" TargetMode="External"/><Relationship Id="rId55" Type="http://schemas.openxmlformats.org/officeDocument/2006/relationships/image" Target="media/image26.png"/><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2.png"/><Relationship Id="rId11" Type="http://schemas.openxmlformats.org/officeDocument/2006/relationships/image" Target="media/image1.png"/><Relationship Id="rId24" Type="http://schemas.openxmlformats.org/officeDocument/2006/relationships/hyperlink" Target="https://www.dane.gov.co/files/operaciones/PIB/bol-PIBDep-2024pr.pdf" TargetMode="External"/><Relationship Id="rId32" Type="http://schemas.openxmlformats.org/officeDocument/2006/relationships/hyperlink" Target="https://www.dane.gov.co/index.php/estadisticas-por-tema/precios-y-costos/indice-de-precios-al-consumidor-ipc/ipc-informacion-tecnica" TargetMode="External"/><Relationship Id="rId37" Type="http://schemas.openxmlformats.org/officeDocument/2006/relationships/image" Target="media/image16.png"/><Relationship Id="rId40" Type="http://schemas.openxmlformats.org/officeDocument/2006/relationships/hyperlink" Target="https://www.larepublica.co/indicadores-economicos" TargetMode="External"/><Relationship Id="rId45" Type="http://schemas.openxmlformats.org/officeDocument/2006/relationships/image" Target="media/image20.png"/><Relationship Id="rId53" Type="http://schemas.openxmlformats.org/officeDocument/2006/relationships/image" Target="media/image24.png"/><Relationship Id="rId58" Type="http://schemas.openxmlformats.org/officeDocument/2006/relationships/hyperlink" Target="https://www.redam.gov.co/" TargetMode="Externa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image" Target="media/image6.png"/><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hyperlink" Target="https://www.dane.gov.co/index.php/estadisticas-por-tema/precios-y-costos/indice-de-precios-al-consumidor-ipc/ipc-informacion-tecnica" TargetMode="External"/><Relationship Id="rId35" Type="http://schemas.openxmlformats.org/officeDocument/2006/relationships/image" Target="media/image15.png"/><Relationship Id="rId43" Type="http://schemas.openxmlformats.org/officeDocument/2006/relationships/image" Target="media/image19.png"/><Relationship Id="rId48" Type="http://schemas.openxmlformats.org/officeDocument/2006/relationships/hyperlink" Target="https://app.powerbi.com/view?r=eyJrIjoiNjkwMzhkMjItNjZjZC00YzA3LWI1MDMtMGEyNzlmYWRjNDYxIiwidCI6IjdiMDkwNDFlLTI0NTEtNDlkMC04Y2IxLTc5ZDVlM2Q4YzFiZSIsImMiOjR9" TargetMode="External"/><Relationship Id="rId56" Type="http://schemas.openxmlformats.org/officeDocument/2006/relationships/image" Target="media/image27.emf"/><Relationship Id="rId8" Type="http://schemas.openxmlformats.org/officeDocument/2006/relationships/webSettings" Target="webSettings.xml"/><Relationship Id="rId51" Type="http://schemas.openxmlformats.org/officeDocument/2006/relationships/image" Target="media/image23.png"/><Relationship Id="rId3" Type="http://schemas.openxmlformats.org/officeDocument/2006/relationships/customXml" Target="../customXml/item3.xml"/><Relationship Id="rId12" Type="http://schemas.openxmlformats.org/officeDocument/2006/relationships/hyperlink" Target="https://www.dane.gov.co/index.php/estadisticas-por-tema/cuentas-nacionales/cuentas-nacionales-trimestrales/pib-informacion-tecnica" TargetMode="External"/><Relationship Id="rId17" Type="http://schemas.openxmlformats.org/officeDocument/2006/relationships/image" Target="media/image5.pn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hyperlink" Target="https://www.dane.gov.co/files/operaciones/GEIH/bol-GEIH-may2025.pdf" TargetMode="External"/><Relationship Id="rId46" Type="http://schemas.openxmlformats.org/officeDocument/2006/relationships/hyperlink" Target="https://app.powerbi.com/view?r=eyJrIjoiNjkwMzhkMjItNjZjZC00YzA3LWI1MDMtMGEyNzlmYWRjNDYxIiwidCI6IjdiMDkwNDFlLTI0NTEtNDlkMC04Y2IxLTc5ZDVlM2Q4YzFiZSIsImMiOjR9" TargetMode="External"/><Relationship Id="rId59" Type="http://schemas.openxmlformats.org/officeDocument/2006/relationships/header" Target="header1.xml"/><Relationship Id="rId20" Type="http://schemas.openxmlformats.org/officeDocument/2006/relationships/image" Target="media/image7.png"/><Relationship Id="rId41" Type="http://schemas.openxmlformats.org/officeDocument/2006/relationships/image" Target="media/image18.png"/><Relationship Id="rId54" Type="http://schemas.openxmlformats.org/officeDocument/2006/relationships/image" Target="media/image25.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dane.gov.co/index.php/estadisticas-por-tema/cuentas-nacionales/cuentas-nacionales-trimestrales/pib-informacion-tecnica" TargetMode="External"/><Relationship Id="rId23" Type="http://schemas.openxmlformats.org/officeDocument/2006/relationships/image" Target="media/image9.png"/><Relationship Id="rId28" Type="http://schemas.openxmlformats.org/officeDocument/2006/relationships/hyperlink" Target="https://www.dane.gov.co/index.php/estadisticas-por-tema/precios-y-costos/indice-de-precios-al-consumidor-ipc/ipc-informacion-tecnica" TargetMode="External"/><Relationship Id="rId36" Type="http://schemas.openxmlformats.org/officeDocument/2006/relationships/hyperlink" Target="https://www.dane.gov.co/files/operaciones/GEIH/bol-GEIH-mar2025.pdf" TargetMode="External"/><Relationship Id="rId49" Type="http://schemas.openxmlformats.org/officeDocument/2006/relationships/image" Target="media/image22.png"/><Relationship Id="rId57" Type="http://schemas.openxmlformats.org/officeDocument/2006/relationships/image" Target="media/image28.emf"/><Relationship Id="rId10" Type="http://schemas.openxmlformats.org/officeDocument/2006/relationships/endnotes" Target="endnotes.xml"/><Relationship Id="rId31" Type="http://schemas.openxmlformats.org/officeDocument/2006/relationships/image" Target="media/image13.png"/><Relationship Id="rId44" Type="http://schemas.openxmlformats.org/officeDocument/2006/relationships/hyperlink" Target="https://app.powerbi.com/view?r=eyJrIjoiNjkwMzhkMjItNjZjZC00YzA3LWI1MDMtMGEyNzlmYWRjNDYxIiwidCI6IjdiMDkwNDFlLTI0NTEtNDlkMC04Y2IxLTc5ZDVlM2Q4YzFiZSIsImMiOjR9" TargetMode="External"/><Relationship Id="rId52" Type="http://schemas.openxmlformats.org/officeDocument/2006/relationships/hyperlink" Target="https://app.powerbi.com/view?r=eyJrIjoiNjkwMzhkMjItNjZjZC00YzA3LWI1MDMtMGEyNzlmYWRjNDYxIiwidCI6IjdiMDkwNDFlLTI0NTEtNDlkMC04Y2IxLTc5ZDVlM2Q4YzFiZSIsImMiOjR9" TargetMode="External"/><Relationship Id="rId6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_rels/header2.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46543B6B5B39E48A8DB0B7CB82463DE" ma:contentTypeVersion="3" ma:contentTypeDescription="Crear nuevo documento." ma:contentTypeScope="" ma:versionID="cdd54f58009111f34b0605e29ccfdf2a">
  <xsd:schema xmlns:xsd="http://www.w3.org/2001/XMLSchema" xmlns:xs="http://www.w3.org/2001/XMLSchema" xmlns:p="http://schemas.microsoft.com/office/2006/metadata/properties" xmlns:ns2="2d0507f8-56a3-4850-a941-df7ec7db7cd1" targetNamespace="http://schemas.microsoft.com/office/2006/metadata/properties" ma:root="true" ma:fieldsID="1f366cb05c1f2b7e6c5595f02075423d" ns2:_="">
    <xsd:import namespace="2d0507f8-56a3-4850-a941-df7ec7db7cd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0507f8-56a3-4850-a941-df7ec7db7c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120CE3-1D4E-4446-B19C-5C4F7DC5B2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0507f8-56a3-4850-a941-df7ec7db7c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291764-F6EC-4E2B-B88C-EA85375DE5E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D3447B0-AD25-40B5-A968-94B7C681C5A9}">
  <ds:schemaRefs>
    <ds:schemaRef ds:uri="http://schemas.openxmlformats.org/officeDocument/2006/bibliography"/>
  </ds:schemaRefs>
</ds:datastoreItem>
</file>

<file path=customXml/itemProps4.xml><?xml version="1.0" encoding="utf-8"?>
<ds:datastoreItem xmlns:ds="http://schemas.openxmlformats.org/officeDocument/2006/customXml" ds:itemID="{4345D66B-BE8A-4CDA-A2D7-6805801422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54</Pages>
  <Words>16926</Words>
  <Characters>93099</Characters>
  <Application>Microsoft Office Word</Application>
  <DocSecurity>0</DocSecurity>
  <Lines>775</Lines>
  <Paragraphs>219</Paragraphs>
  <ScaleCrop>false</ScaleCrop>
  <HeadingPairs>
    <vt:vector size="2" baseType="variant">
      <vt:variant>
        <vt:lpstr>Título</vt:lpstr>
      </vt:variant>
      <vt:variant>
        <vt:i4>1</vt:i4>
      </vt:variant>
    </vt:vector>
  </HeadingPairs>
  <TitlesOfParts>
    <vt:vector size="1" baseType="lpstr">
      <vt:lpstr>UAEAC</vt:lpstr>
    </vt:vector>
  </TitlesOfParts>
  <Company/>
  <LinksUpToDate>false</LinksUpToDate>
  <CharactersWithSpaces>109806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Edna Rocio Valenzuela Jimenez</dc:creator>
  <cp:keywords>15</cp:keywords>
  <dc:description/>
  <cp:lastModifiedBy>Microsoft Office User</cp:lastModifiedBy>
  <cp:revision>5</cp:revision>
  <dcterms:created xsi:type="dcterms:W3CDTF">2026-05-20T14:48:00Z</dcterms:created>
  <dcterms:modified xsi:type="dcterms:W3CDTF">2026-05-21T19:14:00Z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2024-03-31T00:00:00Z</vt:filetime>
  </property>
  <property fmtid="{D5CDD505-2E9C-101B-9397-08002B2CF9AE}" pid="3" name="Creator">
    <vt:lpwstr>Microsoft® Word 2016</vt:lpwstr>
  </property>
  <property fmtid="{D5CDD505-2E9C-101B-9397-08002B2CF9AE}" pid="4" name="LastSaved">
    <vt:filetime>2025-04-03T00:00:00Z</vt:filetime>
  </property>
  <property fmtid="{D5CDD505-2E9C-101B-9397-08002B2CF9AE}" pid="5" name="Producer">
    <vt:lpwstr>Microsoft® Word 2016</vt:lpwstr>
  </property>
  <property fmtid="{D5CDD505-2E9C-101B-9397-08002B2CF9AE}" pid="6" name="ContentTypeId">
    <vt:lpwstr>0x010100546543B6B5B39E48A8DB0B7CB82463DE</vt:lpwstr>
  </property>
</Properties>
</file>