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224F7D" w14:textId="77777777" w:rsidR="00864278" w:rsidRDefault="00864278">
      <w:pPr>
        <w:pStyle w:val="Textoindependiente"/>
        <w:tabs>
          <w:tab w:val="left" w:pos="0"/>
        </w:tabs>
        <w:jc w:val="center"/>
        <w:rPr>
          <w:rFonts w:ascii="Arial" w:hAnsi="Arial" w:cs="Arial"/>
          <w:b/>
          <w:sz w:val="22"/>
          <w:szCs w:val="22"/>
          <w:u w:val="single"/>
        </w:rPr>
      </w:pPr>
    </w:p>
    <w:p w14:paraId="4F224F7E" w14:textId="77777777" w:rsidR="00864278" w:rsidRDefault="00864278">
      <w:pPr>
        <w:tabs>
          <w:tab w:val="left" w:pos="2230"/>
        </w:tabs>
        <w:jc w:val="center"/>
        <w:rPr>
          <w:rFonts w:ascii="Arial" w:hAnsi="Arial" w:cs="Arial"/>
          <w:b/>
          <w:color w:val="FF0000"/>
          <w:sz w:val="22"/>
          <w:szCs w:val="22"/>
        </w:rPr>
      </w:pPr>
    </w:p>
    <w:p w14:paraId="4F224F7F" w14:textId="77777777" w:rsidR="00864278" w:rsidRDefault="000314B0">
      <w:pPr>
        <w:pStyle w:val="Descripcin"/>
        <w:tabs>
          <w:tab w:val="left" w:pos="284"/>
        </w:tabs>
      </w:pPr>
      <w:r>
        <w:rPr>
          <w:rFonts w:cs="Arial"/>
          <w:color w:val="000000"/>
          <w:sz w:val="22"/>
          <w:szCs w:val="22"/>
          <w:u w:val="single"/>
        </w:rPr>
        <w:t>MANIFESTACIÓN SOBRE INHABILIDADES E INCOMPATIBILIDADES O CONFLICTO DE INTERÉS</w:t>
      </w:r>
    </w:p>
    <w:p w14:paraId="4F224F80" w14:textId="77777777" w:rsidR="00864278" w:rsidRDefault="00864278">
      <w:pPr>
        <w:jc w:val="both"/>
        <w:rPr>
          <w:rFonts w:ascii="Arial" w:hAnsi="Arial" w:cs="Arial"/>
          <w:color w:val="000000"/>
          <w:sz w:val="22"/>
          <w:szCs w:val="22"/>
        </w:rPr>
      </w:pPr>
    </w:p>
    <w:p w14:paraId="4F224F81" w14:textId="77777777" w:rsidR="00864278" w:rsidRDefault="00864278">
      <w:pPr>
        <w:pStyle w:val="Descripcin"/>
        <w:jc w:val="both"/>
        <w:rPr>
          <w:rFonts w:cs="Arial"/>
          <w:b w:val="0"/>
          <w:bCs/>
          <w:color w:val="000000"/>
          <w:sz w:val="22"/>
          <w:szCs w:val="22"/>
        </w:rPr>
      </w:pPr>
    </w:p>
    <w:p w14:paraId="4F224F82" w14:textId="77777777" w:rsidR="00864278" w:rsidRDefault="00864278">
      <w:pPr>
        <w:ind w:left="-426" w:right="141"/>
        <w:jc w:val="both"/>
        <w:rPr>
          <w:rFonts w:ascii="Arial" w:hAnsi="Arial" w:cs="Arial"/>
          <w:sz w:val="22"/>
          <w:szCs w:val="22"/>
          <w:lang w:val="es-US"/>
        </w:rPr>
      </w:pPr>
    </w:p>
    <w:p w14:paraId="4F224F83" w14:textId="63431EBC" w:rsidR="00864278" w:rsidRDefault="000314B0" w:rsidP="009C651E">
      <w:pPr>
        <w:pStyle w:val="Encabezado"/>
        <w:widowControl w:val="0"/>
        <w:ind w:left="-426"/>
        <w:jc w:val="both"/>
      </w:pPr>
      <w:r>
        <w:rPr>
          <w:rFonts w:ascii="Arial" w:hAnsi="Arial" w:cs="Arial"/>
          <w:sz w:val="22"/>
          <w:szCs w:val="22"/>
        </w:rPr>
        <w:t>Yo______________________, actuando en  calidad de _________________ (persona natural oferente, o el representante legal, o apoderado), de _______________,  dentro del proceso se selección</w:t>
      </w:r>
      <w:r>
        <w:rPr>
          <w:rFonts w:ascii="Arial" w:hAnsi="Arial" w:cs="Arial"/>
          <w:b/>
          <w:sz w:val="22"/>
          <w:szCs w:val="22"/>
        </w:rPr>
        <w:t xml:space="preserve">, </w:t>
      </w:r>
      <w:r>
        <w:rPr>
          <w:rFonts w:ascii="Arial" w:hAnsi="Arial" w:cs="Arial"/>
          <w:bCs/>
          <w:sz w:val="22"/>
          <w:szCs w:val="22"/>
        </w:rPr>
        <w:t>convocado por la Dirección de Veteranos del Ministerio de Defe</w:t>
      </w:r>
      <w:bookmarkStart w:id="0" w:name="_Hlk73469112"/>
      <w:bookmarkStart w:id="1" w:name="_Hlk75441149"/>
      <w:r>
        <w:rPr>
          <w:rFonts w:ascii="Arial" w:hAnsi="Arial" w:cs="Arial"/>
          <w:bCs/>
          <w:sz w:val="22"/>
          <w:szCs w:val="22"/>
        </w:rPr>
        <w:t xml:space="preserve">nsa Nacional-, para contratar </w:t>
      </w:r>
      <w:bookmarkEnd w:id="0"/>
      <w:bookmarkEnd w:id="1"/>
      <w:r>
        <w:rPr>
          <w:rFonts w:ascii="Arial" w:hAnsi="Arial" w:cs="Arial"/>
          <w:bCs/>
          <w:sz w:val="22"/>
          <w:szCs w:val="22"/>
        </w:rPr>
        <w:t xml:space="preserve">la  “ </w:t>
      </w:r>
      <w:bookmarkStart w:id="2" w:name="_Hlk211610567"/>
      <w:r w:rsidR="00BC5465">
        <w:rPr>
          <w:rFonts w:ascii="Arial" w:hAnsi="Arial" w:cs="Arial"/>
          <w:b/>
        </w:rPr>
        <w:t>xxxxxxxxxxxxxxxxxxxxxxxxxxxxxxxxxxxxx</w:t>
      </w:r>
      <w:r>
        <w:rPr>
          <w:rStyle w:val="Fuentedeprrafopredeter1"/>
          <w:rFonts w:ascii="Arial Narrow" w:hAnsi="Arial Narrow" w:cs="Arial"/>
          <w:b/>
          <w:bCs/>
          <w:color w:val="000000"/>
          <w:lang w:val="es-CO"/>
        </w:rPr>
        <w:t>”,</w:t>
      </w:r>
      <w:bookmarkEnd w:id="2"/>
      <w:r>
        <w:rPr>
          <w:rStyle w:val="Fuentedeprrafopredeter1"/>
          <w:rFonts w:ascii="Arial Narrow" w:hAnsi="Arial Narrow" w:cs="Arial"/>
          <w:b/>
          <w:bCs/>
          <w:color w:val="000000"/>
          <w:lang w:val="es-CO"/>
        </w:rPr>
        <w:t xml:space="preserve"> </w:t>
      </w:r>
      <w:r>
        <w:rPr>
          <w:rFonts w:ascii="Arial" w:hAnsi="Arial" w:cs="Arial"/>
          <w:sz w:val="22"/>
          <w:szCs w:val="22"/>
        </w:rPr>
        <w:t xml:space="preserve">manifiesto bajo la gravedad del juramento de forma clara e inequívoca, que ni el proponente, ni su representante legal, ni su apoderado, ni sus socios,  nos encontramos incursos por si no por interpuesta persona en las causales de inhabilidad e incompatibilidad previstas en la Constitución y en la Ley, en especial las contempladas en el artículo 8 de la Ley 80 de 1993, en la Ley 1150 de 2007, Ley 1952 de 2019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w:t>
      </w:r>
      <w:proofErr w:type="gramStart"/>
      <w:r>
        <w:rPr>
          <w:rFonts w:ascii="Arial" w:hAnsi="Arial" w:cs="Arial"/>
          <w:sz w:val="22"/>
          <w:szCs w:val="22"/>
        </w:rPr>
        <w:t>EX SERVIDORES</w:t>
      </w:r>
      <w:proofErr w:type="gramEnd"/>
      <w:r>
        <w:rPr>
          <w:rFonts w:ascii="Arial" w:hAnsi="Arial" w:cs="Arial"/>
          <w:sz w:val="22"/>
          <w:szCs w:val="22"/>
        </w:rPr>
        <w:t xml:space="preserve"> PÚBLICOS GESTIONEN INTERESES PRIVADOS, Artículo 4. INHABILIDAD PARA QUE </w:t>
      </w:r>
      <w:proofErr w:type="gramStart"/>
      <w:r>
        <w:rPr>
          <w:rFonts w:ascii="Arial" w:hAnsi="Arial" w:cs="Arial"/>
          <w:sz w:val="22"/>
          <w:szCs w:val="22"/>
        </w:rPr>
        <w:t>EX EMPLEADOS</w:t>
      </w:r>
      <w:proofErr w:type="gramEnd"/>
      <w:r>
        <w:rPr>
          <w:rFonts w:ascii="Arial" w:hAnsi="Arial" w:cs="Arial"/>
          <w:sz w:val="22"/>
          <w:szCs w:val="22"/>
        </w:rPr>
        <w:t xml:space="preserve"> PÚBLICOS CONTRATEN CON EL ESTADO y Artículo 90. INHABILIDAD POR INCUMPLIMIENTO REITERADO). </w:t>
      </w:r>
    </w:p>
    <w:p w14:paraId="4F224F84" w14:textId="77777777" w:rsidR="00864278" w:rsidRDefault="00864278">
      <w:pPr>
        <w:pStyle w:val="Encabezado"/>
        <w:widowControl w:val="0"/>
        <w:ind w:left="-426"/>
        <w:jc w:val="both"/>
        <w:rPr>
          <w:rFonts w:ascii="Arial" w:hAnsi="Arial" w:cs="Arial"/>
          <w:sz w:val="22"/>
          <w:szCs w:val="22"/>
        </w:rPr>
      </w:pPr>
    </w:p>
    <w:p w14:paraId="4F224F85" w14:textId="77777777" w:rsidR="00864278" w:rsidRDefault="000314B0">
      <w:pPr>
        <w:ind w:left="-426"/>
        <w:jc w:val="both"/>
        <w:rPr>
          <w:rFonts w:ascii="Arial" w:hAnsi="Arial" w:cs="Arial"/>
          <w:sz w:val="22"/>
          <w:szCs w:val="22"/>
        </w:rPr>
      </w:pPr>
      <w:r>
        <w:rPr>
          <w:rFonts w:ascii="Arial" w:hAnsi="Arial" w:cs="Arial"/>
          <w:sz w:val="22"/>
          <w:szCs w:val="22"/>
        </w:rPr>
        <w:t>En el evento de existir hechos o circunstancias, pasados o presentes, o que puedan surgir en un futuro previsible, que conozca o llegue a conocer y que pudieran poner en cuestión la independencia e imparcialidad y generen un conflicto de interés a favor o en contra de cualquiera de los interesados u oferentes dentro del presente proceso de selección,   me comprometo a informarlo inmediatamente al competente contractual de la entidad en el menor tiempo posible, en cumplimiento del deber de denuncia que me asiste como colaborador del estado.</w:t>
      </w:r>
    </w:p>
    <w:p w14:paraId="4F224F86" w14:textId="77777777" w:rsidR="00864278" w:rsidRDefault="00864278">
      <w:pPr>
        <w:ind w:left="-426"/>
        <w:jc w:val="both"/>
        <w:rPr>
          <w:rFonts w:ascii="Arial" w:hAnsi="Arial" w:cs="Arial"/>
          <w:sz w:val="22"/>
          <w:szCs w:val="22"/>
        </w:rPr>
      </w:pPr>
    </w:p>
    <w:p w14:paraId="4F224F87" w14:textId="77777777" w:rsidR="00864278" w:rsidRDefault="000314B0">
      <w:pPr>
        <w:ind w:left="-426"/>
        <w:jc w:val="both"/>
      </w:pPr>
      <w:r>
        <w:rPr>
          <w:rFonts w:ascii="Arial" w:hAnsi="Arial" w:cs="Arial"/>
          <w:b/>
          <w:bCs/>
          <w:sz w:val="22"/>
          <w:szCs w:val="22"/>
        </w:rPr>
        <w:t>Declaración sobre situaciones de control</w:t>
      </w:r>
      <w:r>
        <w:rPr>
          <w:rStyle w:val="Refdenotaalpie"/>
          <w:rFonts w:ascii="Arial" w:hAnsi="Arial" w:cs="Arial"/>
          <w:b/>
          <w:bCs/>
          <w:sz w:val="22"/>
          <w:szCs w:val="22"/>
        </w:rPr>
        <w:footnoteReference w:id="1"/>
      </w:r>
    </w:p>
    <w:p w14:paraId="4F224F88" w14:textId="77777777" w:rsidR="00864278" w:rsidRDefault="000314B0">
      <w:pPr>
        <w:ind w:left="-426"/>
        <w:jc w:val="both"/>
      </w:pPr>
      <w:r>
        <w:rPr>
          <w:rFonts w:ascii="Segoe UI Symbol" w:hAnsi="Segoe UI Symbol" w:cs="Segoe UI Symbol"/>
          <w:sz w:val="22"/>
          <w:szCs w:val="22"/>
        </w:rPr>
        <w:t>☐</w:t>
      </w:r>
      <w:r>
        <w:rPr>
          <w:rFonts w:ascii="Arial" w:hAnsi="Arial" w:cs="Arial"/>
          <w:sz w:val="22"/>
          <w:szCs w:val="22"/>
        </w:rPr>
        <w:t xml:space="preserve"> Declaro que </w:t>
      </w:r>
      <w:r>
        <w:rPr>
          <w:rFonts w:ascii="Arial" w:hAnsi="Arial" w:cs="Arial"/>
          <w:b/>
          <w:bCs/>
          <w:sz w:val="22"/>
          <w:szCs w:val="22"/>
        </w:rPr>
        <w:t>NO</w:t>
      </w:r>
      <w:r>
        <w:rPr>
          <w:rFonts w:ascii="Arial" w:hAnsi="Arial" w:cs="Arial"/>
          <w:sz w:val="22"/>
          <w:szCs w:val="22"/>
        </w:rPr>
        <w:t xml:space="preserve"> participo en ninguna situación de control, ni soy controlante, ni controlado, ni comparto condiciones de control con ninguna otra persona natural o jurídica.</w:t>
      </w:r>
    </w:p>
    <w:p w14:paraId="4F224F89" w14:textId="77777777" w:rsidR="00864278" w:rsidRDefault="000314B0">
      <w:pPr>
        <w:ind w:left="-426"/>
        <w:jc w:val="both"/>
      </w:pPr>
      <w:r>
        <w:rPr>
          <w:rFonts w:ascii="Segoe UI Symbol" w:hAnsi="Segoe UI Symbol" w:cs="Segoe UI Symbol"/>
          <w:sz w:val="22"/>
          <w:szCs w:val="22"/>
        </w:rPr>
        <w:t>☐</w:t>
      </w:r>
      <w:r>
        <w:rPr>
          <w:rFonts w:ascii="Arial" w:hAnsi="Arial" w:cs="Arial"/>
          <w:sz w:val="22"/>
          <w:szCs w:val="22"/>
        </w:rPr>
        <w:t xml:space="preserve"> Declaro que </w:t>
      </w:r>
      <w:r>
        <w:rPr>
          <w:rFonts w:ascii="Arial" w:hAnsi="Arial" w:cs="Arial"/>
          <w:b/>
          <w:bCs/>
          <w:sz w:val="22"/>
          <w:szCs w:val="22"/>
        </w:rPr>
        <w:t>SÍ</w:t>
      </w:r>
      <w:r>
        <w:rPr>
          <w:rFonts w:ascii="Arial" w:hAnsi="Arial" w:cs="Arial"/>
          <w:sz w:val="22"/>
          <w:szCs w:val="22"/>
        </w:rPr>
        <w:t xml:space="preserve"> participo en una situación de control, y que:</w:t>
      </w:r>
    </w:p>
    <w:p w14:paraId="4F224F8A" w14:textId="77777777" w:rsidR="00864278" w:rsidRDefault="000314B0">
      <w:pPr>
        <w:numPr>
          <w:ilvl w:val="0"/>
          <w:numId w:val="1"/>
        </w:numPr>
        <w:spacing w:after="160" w:line="276" w:lineRule="auto"/>
        <w:jc w:val="both"/>
      </w:pPr>
      <w:r>
        <w:rPr>
          <w:rFonts w:ascii="Segoe UI Symbol" w:hAnsi="Segoe UI Symbol" w:cs="Segoe UI Symbol"/>
          <w:sz w:val="22"/>
          <w:szCs w:val="22"/>
        </w:rPr>
        <w:t>☐</w:t>
      </w:r>
      <w:r>
        <w:rPr>
          <w:rFonts w:ascii="Arial" w:hAnsi="Arial" w:cs="Arial"/>
          <w:sz w:val="22"/>
          <w:szCs w:val="22"/>
        </w:rPr>
        <w:t xml:space="preserve"> Soy </w:t>
      </w:r>
      <w:r>
        <w:rPr>
          <w:rFonts w:ascii="Arial" w:hAnsi="Arial" w:cs="Arial"/>
          <w:b/>
          <w:bCs/>
          <w:sz w:val="22"/>
          <w:szCs w:val="22"/>
        </w:rPr>
        <w:t>controlante</w:t>
      </w:r>
      <w:r>
        <w:rPr>
          <w:rFonts w:ascii="Arial" w:hAnsi="Arial" w:cs="Arial"/>
          <w:sz w:val="22"/>
          <w:szCs w:val="22"/>
        </w:rPr>
        <w:t xml:space="preserve"> de la(s) siguiente(s) persona(s) que participa(n) o no en este proceso:</w:t>
      </w:r>
    </w:p>
    <w:p w14:paraId="4F224F8B" w14:textId="77777777" w:rsidR="00864278" w:rsidRDefault="000314B0">
      <w:pPr>
        <w:numPr>
          <w:ilvl w:val="1"/>
          <w:numId w:val="1"/>
        </w:numPr>
        <w:spacing w:after="160" w:line="276" w:lineRule="auto"/>
        <w:jc w:val="both"/>
        <w:rPr>
          <w:rFonts w:ascii="Arial" w:hAnsi="Arial" w:cs="Arial"/>
          <w:sz w:val="22"/>
          <w:szCs w:val="22"/>
        </w:rPr>
      </w:pPr>
      <w:r>
        <w:rPr>
          <w:rFonts w:ascii="Arial" w:hAnsi="Arial" w:cs="Arial"/>
          <w:sz w:val="22"/>
          <w:szCs w:val="22"/>
        </w:rPr>
        <w:lastRenderedPageBreak/>
        <w:t>[Nombre(s) o razón(es) social(es)]</w:t>
      </w:r>
    </w:p>
    <w:p w14:paraId="4F224F8C" w14:textId="77777777" w:rsidR="00864278" w:rsidRDefault="000314B0">
      <w:pPr>
        <w:numPr>
          <w:ilvl w:val="0"/>
          <w:numId w:val="1"/>
        </w:numPr>
        <w:spacing w:after="160" w:line="276" w:lineRule="auto"/>
        <w:jc w:val="both"/>
      </w:pPr>
      <w:r>
        <w:rPr>
          <w:rFonts w:ascii="Segoe UI Symbol" w:hAnsi="Segoe UI Symbol" w:cs="Segoe UI Symbol"/>
          <w:sz w:val="22"/>
          <w:szCs w:val="22"/>
        </w:rPr>
        <w:t>☐</w:t>
      </w:r>
      <w:r>
        <w:rPr>
          <w:rFonts w:ascii="Arial" w:hAnsi="Arial" w:cs="Arial"/>
          <w:sz w:val="22"/>
          <w:szCs w:val="22"/>
        </w:rPr>
        <w:t xml:space="preserve"> Soy </w:t>
      </w:r>
      <w:r>
        <w:rPr>
          <w:rFonts w:ascii="Arial" w:hAnsi="Arial" w:cs="Arial"/>
          <w:b/>
          <w:bCs/>
          <w:sz w:val="22"/>
          <w:szCs w:val="22"/>
        </w:rPr>
        <w:t>controlado(a)</w:t>
      </w:r>
      <w:r>
        <w:rPr>
          <w:rFonts w:ascii="Arial" w:hAnsi="Arial" w:cs="Arial"/>
          <w:sz w:val="22"/>
          <w:szCs w:val="22"/>
        </w:rPr>
        <w:t xml:space="preserve"> por la(s) siguiente(s) persona(s) que participa(n) o no en este proceso:</w:t>
      </w:r>
    </w:p>
    <w:p w14:paraId="4F224F8D" w14:textId="77777777" w:rsidR="00864278" w:rsidRDefault="000314B0">
      <w:pPr>
        <w:numPr>
          <w:ilvl w:val="1"/>
          <w:numId w:val="1"/>
        </w:numPr>
        <w:spacing w:after="160" w:line="276" w:lineRule="auto"/>
        <w:jc w:val="both"/>
        <w:rPr>
          <w:rFonts w:ascii="Arial" w:hAnsi="Arial" w:cs="Arial"/>
          <w:sz w:val="22"/>
          <w:szCs w:val="22"/>
        </w:rPr>
      </w:pPr>
      <w:r>
        <w:rPr>
          <w:rFonts w:ascii="Arial" w:hAnsi="Arial" w:cs="Arial"/>
          <w:sz w:val="22"/>
          <w:szCs w:val="22"/>
        </w:rPr>
        <w:t>[Nombre(s) o razón(es) social(es)]</w:t>
      </w:r>
    </w:p>
    <w:p w14:paraId="4F224F8E" w14:textId="77777777" w:rsidR="00864278" w:rsidRDefault="000314B0">
      <w:pPr>
        <w:numPr>
          <w:ilvl w:val="0"/>
          <w:numId w:val="1"/>
        </w:numPr>
        <w:spacing w:after="160" w:line="276" w:lineRule="auto"/>
        <w:jc w:val="both"/>
      </w:pPr>
      <w:r>
        <w:rPr>
          <w:rFonts w:ascii="Segoe UI Symbol" w:hAnsi="Segoe UI Symbol" w:cs="Segoe UI Symbol"/>
          <w:sz w:val="22"/>
          <w:szCs w:val="22"/>
        </w:rPr>
        <w:t>☐</w:t>
      </w:r>
      <w:r>
        <w:rPr>
          <w:rFonts w:ascii="Arial" w:hAnsi="Arial" w:cs="Arial"/>
          <w:sz w:val="22"/>
          <w:szCs w:val="22"/>
        </w:rPr>
        <w:t xml:space="preserve"> Comparto condición de control con la(s) siguiente(s) persona(s) que participa(n) o no en este proceso:</w:t>
      </w:r>
    </w:p>
    <w:p w14:paraId="4F224F8F" w14:textId="77777777" w:rsidR="00864278" w:rsidRDefault="000314B0">
      <w:pPr>
        <w:numPr>
          <w:ilvl w:val="1"/>
          <w:numId w:val="1"/>
        </w:numPr>
        <w:spacing w:after="160" w:line="276" w:lineRule="auto"/>
        <w:jc w:val="both"/>
        <w:rPr>
          <w:rFonts w:ascii="Arial" w:hAnsi="Arial" w:cs="Arial"/>
          <w:sz w:val="22"/>
          <w:szCs w:val="22"/>
        </w:rPr>
      </w:pPr>
      <w:r>
        <w:rPr>
          <w:rFonts w:ascii="Arial" w:hAnsi="Arial" w:cs="Arial"/>
          <w:sz w:val="22"/>
          <w:szCs w:val="22"/>
        </w:rPr>
        <w:t>[Nombre(s) o razón(es) social(es)]</w:t>
      </w:r>
    </w:p>
    <w:p w14:paraId="4F224F90" w14:textId="77777777" w:rsidR="00864278" w:rsidRDefault="00864278">
      <w:pPr>
        <w:ind w:left="-426"/>
        <w:jc w:val="both"/>
        <w:rPr>
          <w:rFonts w:ascii="Arial" w:hAnsi="Arial" w:cs="Arial"/>
          <w:sz w:val="22"/>
          <w:szCs w:val="22"/>
        </w:rPr>
      </w:pPr>
    </w:p>
    <w:p w14:paraId="4F224F91" w14:textId="77777777" w:rsidR="00864278" w:rsidRDefault="000314B0">
      <w:pPr>
        <w:jc w:val="both"/>
      </w:pPr>
      <w:r>
        <w:rPr>
          <w:rFonts w:ascii="Arial" w:hAnsi="Arial" w:cs="Arial"/>
          <w:b/>
          <w:bCs/>
          <w:sz w:val="22"/>
          <w:szCs w:val="22"/>
        </w:rPr>
        <w:t>Declaro que la información aquí contenida es veraz, completa y corresponde a la realidad actual. Entiendo que cualquier omisión o falsedad podrá dar lugar a las consecuencias legales correspondientes, incluyendo la posible exclusión del presente proceso de selección.</w:t>
      </w:r>
    </w:p>
    <w:p w14:paraId="4F224F92" w14:textId="77777777" w:rsidR="00864278" w:rsidRDefault="00864278">
      <w:pPr>
        <w:ind w:left="-426"/>
        <w:jc w:val="both"/>
        <w:rPr>
          <w:rFonts w:ascii="Arial" w:hAnsi="Arial" w:cs="Arial"/>
          <w:sz w:val="22"/>
          <w:szCs w:val="22"/>
          <w:lang w:val="es-US"/>
        </w:rPr>
      </w:pPr>
    </w:p>
    <w:p w14:paraId="4F224F93" w14:textId="77777777" w:rsidR="00864278" w:rsidRDefault="000314B0">
      <w:pPr>
        <w:ind w:left="-426"/>
        <w:jc w:val="both"/>
        <w:rPr>
          <w:rFonts w:ascii="Arial" w:hAnsi="Arial" w:cs="Arial"/>
          <w:sz w:val="22"/>
          <w:szCs w:val="22"/>
        </w:rPr>
      </w:pPr>
      <w:r>
        <w:rPr>
          <w:rFonts w:ascii="Arial" w:hAnsi="Arial" w:cs="Arial"/>
          <w:sz w:val="22"/>
          <w:szCs w:val="22"/>
        </w:rPr>
        <w:t>El proponente: _______________________________________________________</w:t>
      </w:r>
    </w:p>
    <w:p w14:paraId="4F224F94" w14:textId="77777777" w:rsidR="00864278" w:rsidRDefault="00864278">
      <w:pPr>
        <w:ind w:left="-426"/>
        <w:jc w:val="both"/>
        <w:rPr>
          <w:rFonts w:ascii="Arial" w:hAnsi="Arial" w:cs="Arial"/>
          <w:sz w:val="22"/>
          <w:szCs w:val="22"/>
        </w:rPr>
      </w:pPr>
    </w:p>
    <w:p w14:paraId="4F224F95" w14:textId="77777777" w:rsidR="00864278" w:rsidRDefault="000314B0">
      <w:pPr>
        <w:ind w:left="-426"/>
        <w:jc w:val="both"/>
        <w:rPr>
          <w:rFonts w:ascii="Arial" w:hAnsi="Arial" w:cs="Arial"/>
          <w:sz w:val="22"/>
          <w:szCs w:val="22"/>
        </w:rPr>
      </w:pPr>
      <w:r>
        <w:rPr>
          <w:rFonts w:ascii="Arial" w:hAnsi="Arial" w:cs="Arial"/>
          <w:sz w:val="22"/>
          <w:szCs w:val="22"/>
        </w:rPr>
        <w:t>(Nombre, número del documento de identificación y firma del proponente o su representante o apoderado)</w:t>
      </w:r>
    </w:p>
    <w:p w14:paraId="4F224F96" w14:textId="77777777" w:rsidR="00864278" w:rsidRDefault="00864278">
      <w:pPr>
        <w:jc w:val="both"/>
        <w:rPr>
          <w:rFonts w:ascii="Arial" w:hAnsi="Arial" w:cs="Arial"/>
          <w:sz w:val="22"/>
          <w:szCs w:val="22"/>
        </w:rPr>
      </w:pPr>
    </w:p>
    <w:p w14:paraId="4F224F97" w14:textId="77777777" w:rsidR="00864278" w:rsidRDefault="000314B0">
      <w:pPr>
        <w:ind w:left="-426"/>
        <w:jc w:val="both"/>
        <w:rPr>
          <w:rFonts w:ascii="Arial" w:hAnsi="Arial" w:cs="Arial"/>
          <w:b/>
          <w:bCs/>
          <w:sz w:val="22"/>
          <w:szCs w:val="22"/>
        </w:rPr>
      </w:pPr>
      <w:r>
        <w:rPr>
          <w:rFonts w:ascii="Arial" w:hAnsi="Arial" w:cs="Arial"/>
          <w:b/>
          <w:bCs/>
          <w:sz w:val="22"/>
          <w:szCs w:val="22"/>
        </w:rPr>
        <w:t>En caso de consorcios o uniones temporales, se deberá acreditar lo anterior respecto de cada uno de sus integrantes (personas naturales o jurídicas, según el caso).</w:t>
      </w:r>
    </w:p>
    <w:p w14:paraId="4F224F98" w14:textId="77777777" w:rsidR="00864278" w:rsidRDefault="00864278">
      <w:pPr>
        <w:ind w:left="-426"/>
        <w:jc w:val="both"/>
        <w:rPr>
          <w:rFonts w:ascii="Arial" w:hAnsi="Arial" w:cs="Arial"/>
          <w:b/>
          <w:bCs/>
          <w:sz w:val="22"/>
          <w:szCs w:val="22"/>
        </w:rPr>
      </w:pPr>
    </w:p>
    <w:p w14:paraId="4F224F99" w14:textId="77777777" w:rsidR="00864278" w:rsidRDefault="00864278">
      <w:pPr>
        <w:ind w:left="-426"/>
        <w:jc w:val="both"/>
        <w:rPr>
          <w:rFonts w:ascii="Arial" w:hAnsi="Arial" w:cs="Arial"/>
          <w:b/>
          <w:bCs/>
          <w:sz w:val="22"/>
          <w:szCs w:val="22"/>
          <w:lang w:val="es-US"/>
        </w:rPr>
      </w:pPr>
    </w:p>
    <w:p w14:paraId="4F224F9A" w14:textId="77777777" w:rsidR="00864278" w:rsidRDefault="00864278">
      <w:pPr>
        <w:jc w:val="both"/>
        <w:rPr>
          <w:rFonts w:ascii="Arial" w:hAnsi="Arial" w:cs="Arial"/>
          <w:b/>
          <w:bCs/>
          <w:sz w:val="22"/>
          <w:szCs w:val="22"/>
          <w:lang w:val="es-US"/>
        </w:rPr>
      </w:pPr>
    </w:p>
    <w:p w14:paraId="4F224F9B" w14:textId="77777777" w:rsidR="00864278" w:rsidRDefault="00864278">
      <w:pPr>
        <w:tabs>
          <w:tab w:val="left" w:pos="2230"/>
        </w:tabs>
        <w:jc w:val="both"/>
        <w:rPr>
          <w:rFonts w:ascii="Arial" w:hAnsi="Arial" w:cs="Arial"/>
          <w:b/>
          <w:sz w:val="22"/>
          <w:szCs w:val="22"/>
          <w:lang w:val="es-US"/>
        </w:rPr>
      </w:pPr>
    </w:p>
    <w:p w14:paraId="4F224F9C" w14:textId="77777777" w:rsidR="00864278" w:rsidRDefault="00864278">
      <w:pPr>
        <w:tabs>
          <w:tab w:val="left" w:pos="2230"/>
        </w:tabs>
        <w:jc w:val="both"/>
        <w:rPr>
          <w:rFonts w:ascii="Arial" w:hAnsi="Arial" w:cs="Arial"/>
          <w:b/>
          <w:sz w:val="22"/>
          <w:szCs w:val="22"/>
        </w:rPr>
      </w:pPr>
    </w:p>
    <w:p w14:paraId="4F224F9D" w14:textId="77777777" w:rsidR="00864278" w:rsidRDefault="00864278">
      <w:pPr>
        <w:pStyle w:val="Textoindependiente"/>
        <w:tabs>
          <w:tab w:val="left" w:pos="0"/>
        </w:tabs>
        <w:rPr>
          <w:rFonts w:ascii="Arial" w:hAnsi="Arial" w:cs="Arial"/>
          <w:sz w:val="22"/>
          <w:szCs w:val="22"/>
        </w:rPr>
      </w:pPr>
    </w:p>
    <w:p w14:paraId="4F224F9E" w14:textId="77777777" w:rsidR="00864278" w:rsidRDefault="00864278">
      <w:pPr>
        <w:tabs>
          <w:tab w:val="left" w:pos="2230"/>
        </w:tabs>
        <w:jc w:val="both"/>
        <w:rPr>
          <w:rFonts w:ascii="Arial" w:hAnsi="Arial" w:cs="Arial"/>
          <w:b/>
          <w:sz w:val="22"/>
          <w:szCs w:val="22"/>
        </w:rPr>
      </w:pPr>
    </w:p>
    <w:p w14:paraId="4F224F9F" w14:textId="77777777" w:rsidR="00864278" w:rsidRDefault="00864278">
      <w:pPr>
        <w:tabs>
          <w:tab w:val="left" w:pos="2230"/>
        </w:tabs>
        <w:jc w:val="both"/>
        <w:rPr>
          <w:rFonts w:ascii="Arial" w:hAnsi="Arial" w:cs="Arial"/>
          <w:b/>
          <w:sz w:val="22"/>
          <w:szCs w:val="22"/>
        </w:rPr>
      </w:pPr>
    </w:p>
    <w:p w14:paraId="4F224FA0" w14:textId="77777777" w:rsidR="00864278" w:rsidRDefault="00864278">
      <w:pPr>
        <w:tabs>
          <w:tab w:val="left" w:pos="2230"/>
        </w:tabs>
        <w:jc w:val="both"/>
        <w:rPr>
          <w:rFonts w:ascii="Arial" w:hAnsi="Arial" w:cs="Arial"/>
          <w:b/>
          <w:sz w:val="22"/>
          <w:szCs w:val="22"/>
        </w:rPr>
      </w:pPr>
    </w:p>
    <w:p w14:paraId="4F224FA1" w14:textId="77777777" w:rsidR="00864278" w:rsidRDefault="00864278">
      <w:pPr>
        <w:tabs>
          <w:tab w:val="left" w:pos="2230"/>
        </w:tabs>
        <w:jc w:val="both"/>
        <w:rPr>
          <w:rFonts w:ascii="Arial" w:hAnsi="Arial" w:cs="Arial"/>
          <w:b/>
          <w:sz w:val="22"/>
          <w:szCs w:val="22"/>
        </w:rPr>
      </w:pPr>
    </w:p>
    <w:p w14:paraId="4F224FA2" w14:textId="77777777" w:rsidR="00864278" w:rsidRDefault="00864278">
      <w:pPr>
        <w:tabs>
          <w:tab w:val="left" w:pos="2230"/>
        </w:tabs>
        <w:jc w:val="both"/>
        <w:rPr>
          <w:rFonts w:ascii="Arial" w:hAnsi="Arial" w:cs="Arial"/>
          <w:b/>
          <w:sz w:val="22"/>
          <w:szCs w:val="22"/>
        </w:rPr>
      </w:pPr>
    </w:p>
    <w:p w14:paraId="4F224FA3" w14:textId="77777777" w:rsidR="00864278" w:rsidRDefault="00864278">
      <w:pPr>
        <w:tabs>
          <w:tab w:val="left" w:pos="2230"/>
        </w:tabs>
        <w:jc w:val="both"/>
        <w:rPr>
          <w:rFonts w:ascii="Arial" w:hAnsi="Arial" w:cs="Arial"/>
          <w:b/>
          <w:sz w:val="22"/>
          <w:szCs w:val="22"/>
        </w:rPr>
      </w:pPr>
    </w:p>
    <w:p w14:paraId="4F224FA4" w14:textId="77777777" w:rsidR="00864278" w:rsidRDefault="00864278">
      <w:pPr>
        <w:tabs>
          <w:tab w:val="left" w:pos="2230"/>
        </w:tabs>
        <w:jc w:val="both"/>
        <w:rPr>
          <w:rFonts w:ascii="Arial" w:hAnsi="Arial" w:cs="Arial"/>
          <w:b/>
          <w:sz w:val="22"/>
          <w:szCs w:val="22"/>
        </w:rPr>
      </w:pPr>
    </w:p>
    <w:p w14:paraId="4F224FA5" w14:textId="77777777" w:rsidR="00864278" w:rsidRDefault="00864278">
      <w:pPr>
        <w:tabs>
          <w:tab w:val="left" w:pos="2230"/>
        </w:tabs>
        <w:jc w:val="both"/>
        <w:rPr>
          <w:rFonts w:ascii="Arial" w:hAnsi="Arial" w:cs="Arial"/>
          <w:b/>
          <w:sz w:val="22"/>
          <w:szCs w:val="22"/>
        </w:rPr>
      </w:pPr>
    </w:p>
    <w:p w14:paraId="4F224FA6" w14:textId="77777777" w:rsidR="00864278" w:rsidRDefault="00864278">
      <w:pPr>
        <w:tabs>
          <w:tab w:val="left" w:pos="2230"/>
        </w:tabs>
        <w:jc w:val="both"/>
        <w:rPr>
          <w:rFonts w:ascii="Arial" w:hAnsi="Arial" w:cs="Arial"/>
          <w:b/>
          <w:sz w:val="22"/>
          <w:szCs w:val="22"/>
        </w:rPr>
      </w:pPr>
    </w:p>
    <w:p w14:paraId="4F224FA7" w14:textId="77777777" w:rsidR="00864278" w:rsidRDefault="00864278">
      <w:pPr>
        <w:tabs>
          <w:tab w:val="left" w:pos="2230"/>
        </w:tabs>
        <w:jc w:val="both"/>
        <w:rPr>
          <w:rFonts w:ascii="Arial" w:hAnsi="Arial" w:cs="Arial"/>
          <w:b/>
          <w:sz w:val="22"/>
          <w:szCs w:val="22"/>
        </w:rPr>
      </w:pPr>
    </w:p>
    <w:p w14:paraId="4F224FA8" w14:textId="77777777" w:rsidR="00864278" w:rsidRDefault="00864278">
      <w:pPr>
        <w:tabs>
          <w:tab w:val="left" w:pos="2230"/>
        </w:tabs>
        <w:jc w:val="both"/>
        <w:rPr>
          <w:rFonts w:ascii="Arial" w:hAnsi="Arial" w:cs="Arial"/>
          <w:b/>
          <w:sz w:val="22"/>
          <w:szCs w:val="22"/>
        </w:rPr>
      </w:pPr>
    </w:p>
    <w:p w14:paraId="4F224FA9" w14:textId="77777777" w:rsidR="00864278" w:rsidRDefault="00864278">
      <w:pPr>
        <w:tabs>
          <w:tab w:val="left" w:pos="2230"/>
        </w:tabs>
        <w:jc w:val="both"/>
        <w:rPr>
          <w:rFonts w:ascii="Arial" w:hAnsi="Arial" w:cs="Arial"/>
          <w:b/>
          <w:sz w:val="22"/>
          <w:szCs w:val="22"/>
        </w:rPr>
      </w:pPr>
    </w:p>
    <w:p w14:paraId="4F224FAA" w14:textId="77777777" w:rsidR="00864278" w:rsidRDefault="00864278">
      <w:pPr>
        <w:tabs>
          <w:tab w:val="left" w:pos="2230"/>
        </w:tabs>
        <w:jc w:val="both"/>
        <w:rPr>
          <w:rFonts w:ascii="Arial" w:hAnsi="Arial" w:cs="Arial"/>
          <w:b/>
          <w:sz w:val="22"/>
          <w:szCs w:val="22"/>
        </w:rPr>
      </w:pPr>
    </w:p>
    <w:p w14:paraId="4F224FAB" w14:textId="77777777" w:rsidR="00864278" w:rsidRDefault="00864278"/>
    <w:sectPr w:rsidR="00864278">
      <w:headerReference w:type="default" r:id="rId7"/>
      <w:pgSz w:w="12240" w:h="15840"/>
      <w:pgMar w:top="1417" w:right="1701" w:bottom="1417"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224F81" w14:textId="77777777" w:rsidR="000314B0" w:rsidRDefault="000314B0">
      <w:r>
        <w:separator/>
      </w:r>
    </w:p>
  </w:endnote>
  <w:endnote w:type="continuationSeparator" w:id="0">
    <w:p w14:paraId="4F224F83" w14:textId="77777777" w:rsidR="000314B0" w:rsidRDefault="000314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224F7D" w14:textId="77777777" w:rsidR="000314B0" w:rsidRDefault="000314B0">
      <w:r>
        <w:rPr>
          <w:color w:val="000000"/>
        </w:rPr>
        <w:separator/>
      </w:r>
    </w:p>
  </w:footnote>
  <w:footnote w:type="continuationSeparator" w:id="0">
    <w:p w14:paraId="4F224F7F" w14:textId="77777777" w:rsidR="000314B0" w:rsidRDefault="000314B0">
      <w:r>
        <w:continuationSeparator/>
      </w:r>
    </w:p>
  </w:footnote>
  <w:footnote w:id="1">
    <w:p w14:paraId="4F224F7F" w14:textId="77777777" w:rsidR="00864278" w:rsidRDefault="000314B0">
      <w:pPr>
        <w:pStyle w:val="s17"/>
        <w:spacing w:before="0" w:after="0"/>
        <w:jc w:val="both"/>
      </w:pPr>
      <w:r>
        <w:rPr>
          <w:rStyle w:val="Refdenotaalpie"/>
        </w:rPr>
        <w:footnoteRef/>
      </w:r>
      <w:r>
        <w:t xml:space="preserve"> </w:t>
      </w:r>
      <w:r>
        <w:rPr>
          <w:rFonts w:ascii="Verdana" w:hAnsi="Verdana" w:cs="Arial"/>
          <w:bCs/>
          <w:color w:val="000000"/>
          <w:sz w:val="12"/>
          <w:szCs w:val="12"/>
        </w:rPr>
        <w:t>Por regla general, además de lo manifestado por los interesados, las entidades podrán verificar situaciones de control a través del RUP. En caso de que el registro no sea obligatorio, el pliego de condiciones debe establecer el mecanismo de validación correspondiente. Lo usual es que todos los documentos de la oferta se entreguen antes de cierre del proceso. Sin embargo, el literal a) del artículo 2.1.4.3.2.1 del Decreto 1081 de 2015, adicionado por el artículo 1 del Decreto 1600 de 2024, dispone que “[…] en el término máximo de tres (3) días después del momento en que se cierre definitivamente la presentación de ofertas, deberán poner de presente la existencia o no de situaciones de control de las que participen […]”. Por tanto, si se entregó la información antes del cierre, la Agencia estima que no es necesario un nuevo requerimiento, pues con la entregada inicialmente la entidad puede verificar la existencia o no grupo empresarial en la que existan relaciones de subordinación conforme a los artículos 260 y 261 del Código de Comercio</w:t>
      </w:r>
      <w:r>
        <w:rPr>
          <w:rFonts w:ascii="Verdana" w:hAnsi="Verdana" w:cs="Arial"/>
          <w:color w:val="000000"/>
          <w:sz w:val="12"/>
          <w:szCs w:val="12"/>
        </w:rPr>
        <w:t>.</w:t>
      </w:r>
      <w:r>
        <w:rPr>
          <w:rStyle w:val="s18"/>
          <w:rFonts w:ascii="Verdana" w:hAnsi="Verdana"/>
          <w:color w:val="000000"/>
          <w:sz w:val="12"/>
          <w:szCs w:val="12"/>
        </w:rPr>
        <w:t xml:space="preserve"> </w:t>
      </w:r>
      <w:r>
        <w:rPr>
          <w:rFonts w:ascii="Verdana" w:eastAsia="Calibri" w:hAnsi="Verdana" w:cs="Arial"/>
          <w:b/>
          <w:bCs/>
          <w:sz w:val="12"/>
          <w:szCs w:val="12"/>
          <w:lang w:val="es-ES" w:eastAsia="es-ES"/>
        </w:rPr>
        <w:t>Concepto C – 1026 de 2025 30 de julio de 2025</w:t>
      </w:r>
    </w:p>
    <w:p w14:paraId="4F224F80" w14:textId="77777777" w:rsidR="00864278" w:rsidRDefault="00864278">
      <w:pPr>
        <w:pStyle w:val="Textonotapie"/>
      </w:pPr>
    </w:p>
    <w:p w14:paraId="4F224F81" w14:textId="77777777" w:rsidR="00864278" w:rsidRDefault="00864278"/>
    <w:p w14:paraId="4F224F82" w14:textId="77777777" w:rsidR="000314B0" w:rsidRDefault="000314B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06" w:type="dxa"/>
      <w:tblInd w:w="-572" w:type="dxa"/>
      <w:tblCellMar>
        <w:left w:w="10" w:type="dxa"/>
        <w:right w:w="10" w:type="dxa"/>
      </w:tblCellMar>
      <w:tblLook w:val="0000" w:firstRow="0" w:lastRow="0" w:firstColumn="0" w:lastColumn="0" w:noHBand="0" w:noVBand="0"/>
    </w:tblPr>
    <w:tblGrid>
      <w:gridCol w:w="3996"/>
      <w:gridCol w:w="3111"/>
      <w:gridCol w:w="3099"/>
    </w:tblGrid>
    <w:tr w:rsidR="00917EEC" w14:paraId="4F224F88" w14:textId="77777777">
      <w:trPr>
        <w:trHeight w:val="274"/>
      </w:trPr>
      <w:tc>
        <w:tcPr>
          <w:tcW w:w="399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224F85" w14:textId="77777777" w:rsidR="000314B0" w:rsidRDefault="000314B0">
          <w:pPr>
            <w:jc w:val="both"/>
          </w:pPr>
          <w:r>
            <w:rPr>
              <w:b/>
              <w:bCs/>
              <w:noProof/>
              <w:sz w:val="20"/>
              <w:szCs w:val="22"/>
            </w:rPr>
            <w:drawing>
              <wp:inline distT="0" distB="0" distL="0" distR="0" wp14:anchorId="4F224F7D" wp14:editId="4F224F7E">
                <wp:extent cx="2392353" cy="550916"/>
                <wp:effectExtent l="0" t="0" r="7947" b="1534"/>
                <wp:docPr id="1504859627" name="Imagen 4" descr="Logotipo&#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2392353" cy="550916"/>
                        </a:xfrm>
                        <a:prstGeom prst="rect">
                          <a:avLst/>
                        </a:prstGeom>
                        <a:noFill/>
                        <a:ln>
                          <a:noFill/>
                          <a:prstDash/>
                        </a:ln>
                      </pic:spPr>
                    </pic:pic>
                  </a:graphicData>
                </a:graphic>
              </wp:inline>
            </w:drawing>
          </w:r>
        </w:p>
      </w:tc>
      <w:tc>
        <w:tcPr>
          <w:tcW w:w="3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224F86" w14:textId="77777777" w:rsidR="000314B0" w:rsidRDefault="000314B0">
          <w:pPr>
            <w:jc w:val="center"/>
            <w:rPr>
              <w:rFonts w:ascii="Arial" w:hAnsi="Arial" w:cs="Arial"/>
              <w:b/>
              <w:bCs/>
              <w:sz w:val="20"/>
              <w:szCs w:val="20"/>
            </w:rPr>
          </w:pPr>
          <w:r>
            <w:rPr>
              <w:rFonts w:ascii="Arial" w:hAnsi="Arial" w:cs="Arial"/>
              <w:b/>
              <w:bCs/>
              <w:sz w:val="20"/>
              <w:szCs w:val="20"/>
            </w:rPr>
            <w:t>FORMATO</w:t>
          </w:r>
        </w:p>
      </w:tc>
      <w:tc>
        <w:tcPr>
          <w:tcW w:w="30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224F87" w14:textId="77777777" w:rsidR="000314B0" w:rsidRDefault="000314B0">
          <w:pPr>
            <w:rPr>
              <w:rFonts w:ascii="Arial" w:hAnsi="Arial" w:cs="Arial"/>
              <w:b/>
              <w:sz w:val="20"/>
              <w:szCs w:val="20"/>
            </w:rPr>
          </w:pPr>
          <w:r>
            <w:rPr>
              <w:rFonts w:ascii="Arial" w:hAnsi="Arial" w:cs="Arial"/>
              <w:b/>
              <w:sz w:val="20"/>
              <w:szCs w:val="20"/>
            </w:rPr>
            <w:t>Código: GC-F-026</w:t>
          </w:r>
        </w:p>
      </w:tc>
    </w:tr>
    <w:tr w:rsidR="00917EEC" w14:paraId="4F224F8D" w14:textId="77777777">
      <w:trPr>
        <w:trHeight w:val="938"/>
      </w:trPr>
      <w:tc>
        <w:tcPr>
          <w:tcW w:w="399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224F89" w14:textId="77777777" w:rsidR="000314B0" w:rsidRDefault="000314B0">
          <w:pPr>
            <w:rPr>
              <w:b/>
              <w:bCs/>
              <w:sz w:val="22"/>
              <w:szCs w:val="22"/>
            </w:rPr>
          </w:pPr>
        </w:p>
      </w:tc>
      <w:tc>
        <w:tcPr>
          <w:tcW w:w="3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224F8A" w14:textId="77777777" w:rsidR="000314B0" w:rsidRDefault="000314B0">
          <w:pPr>
            <w:jc w:val="center"/>
          </w:pPr>
          <w:r>
            <w:rPr>
              <w:rFonts w:ascii="Arial" w:hAnsi="Arial" w:cs="Arial"/>
              <w:b/>
              <w:sz w:val="20"/>
              <w:szCs w:val="20"/>
            </w:rPr>
            <w:t>MANIFESTACIÓN SOBRE INHABILIDADES E INCOMPATIBILIDADES O CONFLICTO DE INTERESES</w:t>
          </w:r>
        </w:p>
      </w:tc>
      <w:tc>
        <w:tcPr>
          <w:tcW w:w="30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224F8B" w14:textId="77777777" w:rsidR="000314B0" w:rsidRDefault="000314B0">
          <w:pPr>
            <w:rPr>
              <w:rFonts w:ascii="Arial" w:hAnsi="Arial" w:cs="Arial"/>
              <w:b/>
              <w:sz w:val="20"/>
              <w:szCs w:val="20"/>
            </w:rPr>
          </w:pPr>
          <w:r>
            <w:rPr>
              <w:rFonts w:ascii="Arial" w:hAnsi="Arial" w:cs="Arial"/>
              <w:b/>
              <w:sz w:val="20"/>
              <w:szCs w:val="20"/>
            </w:rPr>
            <w:t>Versión No: 02</w:t>
          </w:r>
        </w:p>
        <w:p w14:paraId="4F224F8C" w14:textId="77777777" w:rsidR="000314B0" w:rsidRDefault="000314B0">
          <w:r>
            <w:rPr>
              <w:rFonts w:ascii="Arial" w:hAnsi="Arial" w:cs="Arial"/>
              <w:b/>
              <w:sz w:val="20"/>
              <w:szCs w:val="20"/>
            </w:rPr>
            <w:t>Vigente a partir de: 10 de julio de 2025</w:t>
          </w:r>
        </w:p>
      </w:tc>
    </w:tr>
  </w:tbl>
  <w:p w14:paraId="4F224F8E" w14:textId="77777777" w:rsidR="000314B0" w:rsidRDefault="000314B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AB790A"/>
    <w:multiLevelType w:val="multilevel"/>
    <w:tmpl w:val="8C00725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16cid:durableId="2867422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4278"/>
    <w:rsid w:val="000314B0"/>
    <w:rsid w:val="0003389B"/>
    <w:rsid w:val="001520FA"/>
    <w:rsid w:val="004B0E1B"/>
    <w:rsid w:val="00677323"/>
    <w:rsid w:val="00864278"/>
    <w:rsid w:val="00953AC9"/>
    <w:rsid w:val="009C651E"/>
    <w:rsid w:val="009E4D9F"/>
    <w:rsid w:val="00B52E00"/>
    <w:rsid w:val="00BC5465"/>
    <w:rsid w:val="00C14C2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24F7D"/>
  <w15:docId w15:val="{F941C993-E1DC-49DB-9522-FBC560DA0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s-CO"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240" w:lineRule="auto"/>
    </w:pPr>
    <w:rPr>
      <w:rFonts w:ascii="Times New Roman" w:eastAsia="Times New Roman" w:hAnsi="Times New Roman"/>
      <w:kern w:val="0"/>
      <w:lang w:val="es-ES" w:eastAsia="es-ES"/>
    </w:rPr>
  </w:style>
  <w:style w:type="paragraph" w:styleId="Ttulo1">
    <w:name w:val="heading 1"/>
    <w:basedOn w:val="Normal"/>
    <w:next w:val="Normal"/>
    <w:uiPriority w:val="9"/>
    <w:qFormat/>
    <w:pPr>
      <w:keepNext/>
      <w:keepLines/>
      <w:spacing w:before="360" w:after="80"/>
      <w:outlineLvl w:val="0"/>
    </w:pPr>
    <w:rPr>
      <w:rFonts w:ascii="Aptos Display" w:hAnsi="Aptos Display"/>
      <w:color w:val="0F4761"/>
      <w:sz w:val="40"/>
      <w:szCs w:val="40"/>
    </w:rPr>
  </w:style>
  <w:style w:type="paragraph" w:styleId="Ttulo2">
    <w:name w:val="heading 2"/>
    <w:basedOn w:val="Normal"/>
    <w:next w:val="Normal"/>
    <w:uiPriority w:val="9"/>
    <w:semiHidden/>
    <w:unhideWhenUsed/>
    <w:qFormat/>
    <w:pPr>
      <w:keepNext/>
      <w:keepLines/>
      <w:spacing w:before="160" w:after="80"/>
      <w:outlineLvl w:val="1"/>
    </w:pPr>
    <w:rPr>
      <w:rFonts w:ascii="Aptos Display" w:hAnsi="Aptos Display"/>
      <w:color w:val="0F4761"/>
      <w:sz w:val="32"/>
      <w:szCs w:val="32"/>
    </w:rPr>
  </w:style>
  <w:style w:type="paragraph" w:styleId="Ttulo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Ttulo4">
    <w:name w:val="heading 4"/>
    <w:basedOn w:val="Normal"/>
    <w:next w:val="Normal"/>
    <w:uiPriority w:val="9"/>
    <w:semiHidden/>
    <w:unhideWhenUsed/>
    <w:qFormat/>
    <w:pPr>
      <w:keepNext/>
      <w:keepLines/>
      <w:spacing w:before="80" w:after="40"/>
      <w:outlineLvl w:val="3"/>
    </w:pPr>
    <w:rPr>
      <w:i/>
      <w:iCs/>
      <w:color w:val="0F4761"/>
    </w:rPr>
  </w:style>
  <w:style w:type="paragraph" w:styleId="Ttulo5">
    <w:name w:val="heading 5"/>
    <w:basedOn w:val="Normal"/>
    <w:next w:val="Normal"/>
    <w:uiPriority w:val="9"/>
    <w:semiHidden/>
    <w:unhideWhenUsed/>
    <w:qFormat/>
    <w:pPr>
      <w:keepNext/>
      <w:keepLines/>
      <w:spacing w:before="80" w:after="40"/>
      <w:outlineLvl w:val="4"/>
    </w:pPr>
    <w:rPr>
      <w:color w:val="0F4761"/>
    </w:rPr>
  </w:style>
  <w:style w:type="paragraph" w:styleId="Ttulo6">
    <w:name w:val="heading 6"/>
    <w:basedOn w:val="Normal"/>
    <w:next w:val="Normal"/>
    <w:uiPriority w:val="9"/>
    <w:semiHidden/>
    <w:unhideWhenUsed/>
    <w:qFormat/>
    <w:pPr>
      <w:keepNext/>
      <w:keepLines/>
      <w:spacing w:before="40"/>
      <w:outlineLvl w:val="5"/>
    </w:pPr>
    <w:rPr>
      <w:i/>
      <w:iCs/>
      <w:color w:val="595959"/>
    </w:rPr>
  </w:style>
  <w:style w:type="paragraph" w:styleId="Ttulo7">
    <w:name w:val="heading 7"/>
    <w:basedOn w:val="Normal"/>
    <w:next w:val="Normal"/>
    <w:pPr>
      <w:keepNext/>
      <w:keepLines/>
      <w:spacing w:before="40"/>
      <w:outlineLvl w:val="6"/>
    </w:pPr>
    <w:rPr>
      <w:color w:val="595959"/>
    </w:rPr>
  </w:style>
  <w:style w:type="paragraph" w:styleId="Ttulo8">
    <w:name w:val="heading 8"/>
    <w:basedOn w:val="Normal"/>
    <w:next w:val="Normal"/>
    <w:pPr>
      <w:keepNext/>
      <w:keepLines/>
      <w:outlineLvl w:val="7"/>
    </w:pPr>
    <w:rPr>
      <w:i/>
      <w:iCs/>
      <w:color w:val="272727"/>
    </w:rPr>
  </w:style>
  <w:style w:type="paragraph" w:styleId="Ttulo9">
    <w:name w:val="heading 9"/>
    <w:basedOn w:val="Normal"/>
    <w:next w:val="Normal"/>
    <w:pPr>
      <w:keepNext/>
      <w:keepLines/>
      <w:outlineLvl w:val="8"/>
    </w:pPr>
    <w:rPr>
      <w:color w:val="2727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rPr>
      <w:rFonts w:ascii="Aptos Display" w:eastAsia="Times New Roman" w:hAnsi="Aptos Display" w:cs="Times New Roman"/>
      <w:color w:val="0F4761"/>
      <w:sz w:val="40"/>
      <w:szCs w:val="40"/>
    </w:rPr>
  </w:style>
  <w:style w:type="character" w:customStyle="1" w:styleId="Ttulo2Car">
    <w:name w:val="Título 2 Car"/>
    <w:basedOn w:val="Fuentedeprrafopredeter"/>
    <w:rPr>
      <w:rFonts w:ascii="Aptos Display" w:eastAsia="Times New Roman" w:hAnsi="Aptos Display" w:cs="Times New Roman"/>
      <w:color w:val="0F4761"/>
      <w:sz w:val="32"/>
      <w:szCs w:val="32"/>
    </w:rPr>
  </w:style>
  <w:style w:type="character" w:customStyle="1" w:styleId="Ttulo3Car">
    <w:name w:val="Título 3 Car"/>
    <w:basedOn w:val="Fuentedeprrafopredeter"/>
    <w:rPr>
      <w:rFonts w:eastAsia="Times New Roman" w:cs="Times New Roman"/>
      <w:color w:val="0F4761"/>
      <w:sz w:val="28"/>
      <w:szCs w:val="28"/>
    </w:rPr>
  </w:style>
  <w:style w:type="character" w:customStyle="1" w:styleId="Ttulo4Car">
    <w:name w:val="Título 4 Car"/>
    <w:basedOn w:val="Fuentedeprrafopredeter"/>
    <w:rPr>
      <w:rFonts w:eastAsia="Times New Roman" w:cs="Times New Roman"/>
      <w:i/>
      <w:iCs/>
      <w:color w:val="0F4761"/>
    </w:rPr>
  </w:style>
  <w:style w:type="character" w:customStyle="1" w:styleId="Ttulo5Car">
    <w:name w:val="Título 5 Car"/>
    <w:basedOn w:val="Fuentedeprrafopredeter"/>
    <w:rPr>
      <w:rFonts w:eastAsia="Times New Roman" w:cs="Times New Roman"/>
      <w:color w:val="0F4761"/>
    </w:rPr>
  </w:style>
  <w:style w:type="character" w:customStyle="1" w:styleId="Ttulo6Car">
    <w:name w:val="Título 6 Car"/>
    <w:basedOn w:val="Fuentedeprrafopredeter"/>
    <w:rPr>
      <w:rFonts w:eastAsia="Times New Roman" w:cs="Times New Roman"/>
      <w:i/>
      <w:iCs/>
      <w:color w:val="595959"/>
    </w:rPr>
  </w:style>
  <w:style w:type="character" w:customStyle="1" w:styleId="Ttulo7Car">
    <w:name w:val="Título 7 Car"/>
    <w:basedOn w:val="Fuentedeprrafopredeter"/>
    <w:rPr>
      <w:rFonts w:eastAsia="Times New Roman" w:cs="Times New Roman"/>
      <w:color w:val="595959"/>
    </w:rPr>
  </w:style>
  <w:style w:type="character" w:customStyle="1" w:styleId="Ttulo8Car">
    <w:name w:val="Título 8 Car"/>
    <w:basedOn w:val="Fuentedeprrafopredeter"/>
    <w:rPr>
      <w:rFonts w:eastAsia="Times New Roman" w:cs="Times New Roman"/>
      <w:i/>
      <w:iCs/>
      <w:color w:val="272727"/>
    </w:rPr>
  </w:style>
  <w:style w:type="character" w:customStyle="1" w:styleId="Ttulo9Car">
    <w:name w:val="Título 9 Car"/>
    <w:basedOn w:val="Fuentedeprrafopredeter"/>
    <w:rPr>
      <w:rFonts w:eastAsia="Times New Roman" w:cs="Times New Roman"/>
      <w:color w:val="272727"/>
    </w:rPr>
  </w:style>
  <w:style w:type="paragraph" w:styleId="Ttulo">
    <w:name w:val="Title"/>
    <w:basedOn w:val="Normal"/>
    <w:next w:val="Normal"/>
    <w:uiPriority w:val="10"/>
    <w:qFormat/>
    <w:pPr>
      <w:spacing w:after="80"/>
      <w:contextualSpacing/>
    </w:pPr>
    <w:rPr>
      <w:rFonts w:ascii="Aptos Display" w:hAnsi="Aptos Display"/>
      <w:spacing w:val="-10"/>
      <w:kern w:val="3"/>
      <w:sz w:val="56"/>
      <w:szCs w:val="56"/>
    </w:rPr>
  </w:style>
  <w:style w:type="character" w:customStyle="1" w:styleId="TtuloCar">
    <w:name w:val="Título Car"/>
    <w:basedOn w:val="Fuentedeprrafopredeter"/>
    <w:rPr>
      <w:rFonts w:ascii="Aptos Display" w:eastAsia="Times New Roman" w:hAnsi="Aptos Display" w:cs="Times New Roman"/>
      <w:spacing w:val="-10"/>
      <w:kern w:val="3"/>
      <w:sz w:val="56"/>
      <w:szCs w:val="56"/>
    </w:rPr>
  </w:style>
  <w:style w:type="paragraph" w:styleId="Subttulo">
    <w:name w:val="Subtitle"/>
    <w:basedOn w:val="Normal"/>
    <w:next w:val="Normal"/>
    <w:uiPriority w:val="11"/>
    <w:qFormat/>
    <w:rPr>
      <w:color w:val="595959"/>
      <w:spacing w:val="15"/>
      <w:sz w:val="28"/>
      <w:szCs w:val="28"/>
    </w:rPr>
  </w:style>
  <w:style w:type="character" w:customStyle="1" w:styleId="SubttuloCar">
    <w:name w:val="Subtítulo Car"/>
    <w:basedOn w:val="Fuentedeprrafopredeter"/>
    <w:rPr>
      <w:rFonts w:eastAsia="Times New Roman" w:cs="Times New Roman"/>
      <w:color w:val="595959"/>
      <w:spacing w:val="15"/>
      <w:sz w:val="28"/>
      <w:szCs w:val="28"/>
    </w:rPr>
  </w:style>
  <w:style w:type="paragraph" w:styleId="Cita">
    <w:name w:val="Quote"/>
    <w:basedOn w:val="Normal"/>
    <w:next w:val="Normal"/>
    <w:pPr>
      <w:spacing w:before="160"/>
      <w:jc w:val="center"/>
    </w:pPr>
    <w:rPr>
      <w:i/>
      <w:iCs/>
      <w:color w:val="404040"/>
    </w:rPr>
  </w:style>
  <w:style w:type="character" w:customStyle="1" w:styleId="CitaCar">
    <w:name w:val="Cita Car"/>
    <w:basedOn w:val="Fuentedeprrafopredeter"/>
    <w:rPr>
      <w:i/>
      <w:iCs/>
      <w:color w:val="404040"/>
    </w:rPr>
  </w:style>
  <w:style w:type="paragraph" w:styleId="Prrafodelista">
    <w:name w:val="List Paragraph"/>
    <w:basedOn w:val="Normal"/>
    <w:pPr>
      <w:ind w:left="720"/>
      <w:contextualSpacing/>
    </w:pPr>
  </w:style>
  <w:style w:type="character" w:styleId="nfasisintenso">
    <w:name w:val="Intense Emphasis"/>
    <w:basedOn w:val="Fuentedeprrafopredeter"/>
    <w:rPr>
      <w:i/>
      <w:iCs/>
      <w:color w:val="0F4761"/>
    </w:rPr>
  </w:style>
  <w:style w:type="paragraph" w:styleId="Citadestacada">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CitadestacadaCar">
    <w:name w:val="Cita destacada Car"/>
    <w:basedOn w:val="Fuentedeprrafopredeter"/>
    <w:rPr>
      <w:i/>
      <w:iCs/>
      <w:color w:val="0F4761"/>
    </w:rPr>
  </w:style>
  <w:style w:type="character" w:styleId="Referenciaintensa">
    <w:name w:val="Intense Reference"/>
    <w:basedOn w:val="Fuentedeprrafopredeter"/>
    <w:rPr>
      <w:b/>
      <w:bCs/>
      <w:smallCaps/>
      <w:color w:val="0F4761"/>
      <w:spacing w:val="5"/>
    </w:rPr>
  </w:style>
  <w:style w:type="paragraph" w:styleId="Encabezado">
    <w:name w:val="header"/>
    <w:aliases w:val="h,h8,h9,h10,h18,AL Encabezado,Encabezado AL,Tit 1,encabezado, Car14,Car14,h Car Car Car Car,h8 Car Car Car Car,h9 Car Car Car Car,h10 Car Car Car Car,h18 Car Car Car Car Car Car Car,h81,h91,h101,h181,h82,h92,h102,h182,h83,h93,h103"/>
    <w:basedOn w:val="Normal"/>
    <w:qFormat/>
    <w:pPr>
      <w:tabs>
        <w:tab w:val="center" w:pos="4252"/>
        <w:tab w:val="right" w:pos="8504"/>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81 Car"/>
    <w:basedOn w:val="Fuentedeprrafopredeter"/>
    <w:qFormat/>
    <w:rPr>
      <w:rFonts w:ascii="Times New Roman" w:eastAsia="Times New Roman" w:hAnsi="Times New Roman" w:cs="Times New Roman"/>
      <w:kern w:val="0"/>
      <w:lang w:val="es-ES" w:eastAsia="es-ES"/>
    </w:rPr>
  </w:style>
  <w:style w:type="paragraph" w:styleId="Textoindependiente">
    <w:name w:val="Body Text"/>
    <w:basedOn w:val="Normal"/>
    <w:pPr>
      <w:tabs>
        <w:tab w:val="left" w:pos="2127"/>
      </w:tabs>
      <w:jc w:val="both"/>
    </w:pPr>
    <w:rPr>
      <w:szCs w:val="20"/>
      <w:lang w:val="es-ES_tradnl"/>
    </w:rPr>
  </w:style>
  <w:style w:type="character" w:customStyle="1" w:styleId="TextoindependienteCar">
    <w:name w:val="Texto independiente Car"/>
    <w:basedOn w:val="Fuentedeprrafopredeter"/>
    <w:rPr>
      <w:rFonts w:ascii="Times New Roman" w:eastAsia="Times New Roman" w:hAnsi="Times New Roman" w:cs="Times New Roman"/>
      <w:kern w:val="0"/>
      <w:szCs w:val="20"/>
      <w:lang w:val="es-ES_tradnl" w:eastAsia="es-ES"/>
    </w:rPr>
  </w:style>
  <w:style w:type="paragraph" w:styleId="Textonotapie">
    <w:name w:val="footnote text"/>
    <w:basedOn w:val="Normal"/>
    <w:rPr>
      <w:sz w:val="20"/>
      <w:szCs w:val="20"/>
      <w:lang w:val="es-CO"/>
    </w:rPr>
  </w:style>
  <w:style w:type="character" w:customStyle="1" w:styleId="TextonotapieCar">
    <w:name w:val="Texto nota pie Car"/>
    <w:basedOn w:val="Fuentedeprrafopredeter"/>
    <w:rPr>
      <w:rFonts w:ascii="Times New Roman" w:eastAsia="Times New Roman" w:hAnsi="Times New Roman" w:cs="Times New Roman"/>
      <w:kern w:val="0"/>
      <w:sz w:val="20"/>
      <w:szCs w:val="20"/>
      <w:lang w:eastAsia="es-ES"/>
    </w:rPr>
  </w:style>
  <w:style w:type="character" w:styleId="Refdenotaalpie">
    <w:name w:val="footnote reference"/>
    <w:rPr>
      <w:position w:val="0"/>
      <w:vertAlign w:val="superscript"/>
    </w:rPr>
  </w:style>
  <w:style w:type="paragraph" w:styleId="Descripcin">
    <w:name w:val="caption"/>
    <w:basedOn w:val="Normal"/>
    <w:next w:val="Normal"/>
    <w:pPr>
      <w:jc w:val="center"/>
    </w:pPr>
    <w:rPr>
      <w:rFonts w:ascii="Arial" w:hAnsi="Arial"/>
      <w:b/>
      <w:sz w:val="28"/>
      <w:szCs w:val="20"/>
      <w:lang w:val="es-CO"/>
    </w:rPr>
  </w:style>
  <w:style w:type="paragraph" w:customStyle="1" w:styleId="s17">
    <w:name w:val="s17"/>
    <w:basedOn w:val="Normal"/>
    <w:pPr>
      <w:spacing w:before="100" w:after="100"/>
    </w:pPr>
    <w:rPr>
      <w:lang w:val="es-CO" w:eastAsia="es-MX"/>
    </w:rPr>
  </w:style>
  <w:style w:type="character" w:customStyle="1" w:styleId="s18">
    <w:name w:val="s18"/>
    <w:basedOn w:val="Fuentedeprrafopredeter"/>
  </w:style>
  <w:style w:type="paragraph" w:styleId="Piedepgina">
    <w:name w:val="footer"/>
    <w:basedOn w:val="Normal"/>
    <w:pPr>
      <w:tabs>
        <w:tab w:val="center" w:pos="4419"/>
        <w:tab w:val="right" w:pos="8838"/>
      </w:tabs>
    </w:pPr>
  </w:style>
  <w:style w:type="character" w:customStyle="1" w:styleId="PiedepginaCar">
    <w:name w:val="Pie de página Car"/>
    <w:basedOn w:val="Fuentedeprrafopredeter"/>
    <w:rPr>
      <w:rFonts w:ascii="Times New Roman" w:eastAsia="Times New Roman" w:hAnsi="Times New Roman" w:cs="Times New Roman"/>
      <w:kern w:val="0"/>
      <w:lang w:val="es-ES" w:eastAsia="es-ES"/>
    </w:rPr>
  </w:style>
  <w:style w:type="character" w:customStyle="1" w:styleId="Fuentedeprrafopredeter1">
    <w:name w:val="Fuente de párrafo predeter.1"/>
  </w:style>
  <w:style w:type="paragraph" w:customStyle="1" w:styleId="Encabezado1">
    <w:name w:val="Encabezado1"/>
    <w:basedOn w:val="Normal"/>
    <w:pPr>
      <w:tabs>
        <w:tab w:val="center" w:pos="4252"/>
        <w:tab w:val="right" w:pos="8504"/>
      </w:tabs>
      <w:textAlignment w:val="baseline"/>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489</Words>
  <Characters>2798</Characters>
  <Application>Microsoft Office Word</Application>
  <DocSecurity>0</DocSecurity>
  <Lines>77</Lines>
  <Paragraphs>18</Paragraphs>
  <ScaleCrop>false</ScaleCrop>
  <Company/>
  <LinksUpToDate>false</LinksUpToDate>
  <CharactersWithSpaces>3269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Viviana Marin Gómez</dc:creator>
  <dc:description/>
  <cp:lastModifiedBy>Viviana Marin Gómez</cp:lastModifiedBy>
  <cp:revision>2</cp:revision>
  <cp:lastPrinted>2025-10-20T21:06:00Z</cp:lastPrinted>
  <dcterms:created xsi:type="dcterms:W3CDTF">2025-11-11T14:30:00Z</dcterms:created>
  <dcterms:modified xsi:type="dcterms:W3CDTF">2025-11-11T14:30:00Z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bb7c747-dcf4-4b2f-adca-c0138a0c58e0_Enabled">
    <vt:lpwstr>true</vt:lpwstr>
  </property>
  <property fmtid="{D5CDD505-2E9C-101B-9397-08002B2CF9AE}" pid="3" name="MSIP_Label_abb7c747-dcf4-4b2f-adca-c0138a0c58e0_SetDate">
    <vt:lpwstr>2025-10-15T17:07:25Z</vt:lpwstr>
  </property>
  <property fmtid="{D5CDD505-2E9C-101B-9397-08002B2CF9AE}" pid="4" name="MSIP_Label_abb7c747-dcf4-4b2f-adca-c0138a0c58e0_Method">
    <vt:lpwstr>Standard</vt:lpwstr>
  </property>
  <property fmtid="{D5CDD505-2E9C-101B-9397-08002B2CF9AE}" pid="5" name="MSIP_Label_abb7c747-dcf4-4b2f-adca-c0138a0c58e0_Name">
    <vt:lpwstr>defa4170-0d19-0005-0004-bc88714345d2</vt:lpwstr>
  </property>
  <property fmtid="{D5CDD505-2E9C-101B-9397-08002B2CF9AE}" pid="6" name="MSIP_Label_abb7c747-dcf4-4b2f-adca-c0138a0c58e0_SiteId">
    <vt:lpwstr>f86ef89b-3402-406d-b8db-45442b0b1f0b</vt:lpwstr>
  </property>
  <property fmtid="{D5CDD505-2E9C-101B-9397-08002B2CF9AE}" pid="7" name="MSIP_Label_abb7c747-dcf4-4b2f-adca-c0138a0c58e0_ActionId">
    <vt:lpwstr>50cde658-27df-416c-b0e8-dd15955000fe</vt:lpwstr>
  </property>
  <property fmtid="{D5CDD505-2E9C-101B-9397-08002B2CF9AE}" pid="8" name="MSIP_Label_abb7c747-dcf4-4b2f-adca-c0138a0c58e0_ContentBits">
    <vt:lpwstr>0</vt:lpwstr>
  </property>
  <property fmtid="{D5CDD505-2E9C-101B-9397-08002B2CF9AE}" pid="9" name="MSIP_Label_abb7c747-dcf4-4b2f-adca-c0138a0c58e0_Tag">
    <vt:lpwstr>10, 3, 0, 1</vt:lpwstr>
  </property>
</Properties>
</file>