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Pr="001933A8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16"/>
          <w:szCs w:val="16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77777777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DIRECCIÓN LOGÍSTICA Y FINANCIERA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1933A8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16"/>
          <w:szCs w:val="16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</w:t>
      </w: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Pr="001933A8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1933A8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1933A8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1933A8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1933A8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6F0AC8D5" w14:textId="2D4CC838" w:rsidR="00E41422" w:rsidRPr="001933A8" w:rsidRDefault="0004493E" w:rsidP="001933A8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sectPr w:rsidR="00E41422" w:rsidRPr="001933A8" w:rsidSect="001933A8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9F632" w14:textId="77777777" w:rsidR="001429BF" w:rsidRDefault="001429BF" w:rsidP="00506AD4">
      <w:pPr>
        <w:spacing w:after="0" w:line="240" w:lineRule="auto"/>
      </w:pPr>
      <w:r>
        <w:separator/>
      </w:r>
    </w:p>
  </w:endnote>
  <w:endnote w:type="continuationSeparator" w:id="0">
    <w:p w14:paraId="585BD8D3" w14:textId="77777777" w:rsidR="001429BF" w:rsidRDefault="001429BF" w:rsidP="00506AD4">
      <w:pPr>
        <w:spacing w:after="0" w:line="240" w:lineRule="auto"/>
      </w:pPr>
      <w:r>
        <w:continuationSeparator/>
      </w:r>
    </w:p>
  </w:endnote>
  <w:endnote w:type="continuationNotice" w:id="1">
    <w:p w14:paraId="6A024B13" w14:textId="77777777" w:rsidR="001429BF" w:rsidRDefault="001429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proofErr w:type="spellStart"/>
        <w:r w:rsidRPr="00E46436">
          <w:rPr>
            <w:rFonts w:ascii="Arial" w:hAnsi="Arial" w:cs="Arial"/>
            <w:sz w:val="16"/>
            <w:szCs w:val="16"/>
          </w:rPr>
          <w:t>1LF</w:t>
        </w:r>
        <w:proofErr w:type="spellEnd"/>
        <w:r w:rsidRPr="00E46436">
          <w:rPr>
            <w:rFonts w:ascii="Arial" w:hAnsi="Arial" w:cs="Arial"/>
            <w:sz w:val="16"/>
            <w:szCs w:val="16"/>
          </w:rPr>
          <w:t>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</w:t>
        </w:r>
        <w:proofErr w:type="spellStart"/>
        <w:r w:rsidRPr="00400E2F">
          <w:rPr>
            <w:rFonts w:ascii="Arial" w:hAnsi="Arial" w:cs="Arial"/>
            <w:sz w:val="16"/>
            <w:szCs w:val="16"/>
          </w:rPr>
          <w:t>aprobación:</w:t>
        </w:r>
        <w:r w:rsidRPr="00E46436">
          <w:rPr>
            <w:rFonts w:ascii="Arial" w:hAnsi="Arial" w:cs="Arial"/>
            <w:sz w:val="16"/>
            <w:szCs w:val="16"/>
          </w:rPr>
          <w:t>17</w:t>
        </w:r>
        <w:proofErr w:type="spellEnd"/>
        <w:r w:rsidRPr="00E46436">
          <w:rPr>
            <w:rFonts w:ascii="Arial" w:hAnsi="Arial" w:cs="Arial"/>
            <w:sz w:val="16"/>
            <w:szCs w:val="16"/>
          </w:rPr>
          <w:t>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1429BF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51DB7" w14:textId="77777777" w:rsidR="001429BF" w:rsidRDefault="001429BF" w:rsidP="00506AD4">
      <w:pPr>
        <w:spacing w:after="0" w:line="240" w:lineRule="auto"/>
      </w:pPr>
      <w:r>
        <w:separator/>
      </w:r>
    </w:p>
  </w:footnote>
  <w:footnote w:type="continuationSeparator" w:id="0">
    <w:p w14:paraId="3106B2FD" w14:textId="77777777" w:rsidR="001429BF" w:rsidRDefault="001429BF" w:rsidP="00506AD4">
      <w:pPr>
        <w:spacing w:after="0" w:line="240" w:lineRule="auto"/>
      </w:pPr>
      <w:r>
        <w:continuationSeparator/>
      </w:r>
    </w:p>
  </w:footnote>
  <w:footnote w:type="continuationNotice" w:id="1">
    <w:p w14:paraId="41C5611B" w14:textId="77777777" w:rsidR="001429BF" w:rsidRDefault="001429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C9F747" w14:textId="77777777" w:rsidR="00506AD4" w:rsidRPr="001933A8" w:rsidRDefault="00506AD4" w:rsidP="001933A8">
    <w:pPr>
      <w:pStyle w:val="Encabezad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29BF"/>
    <w:rsid w:val="00144E23"/>
    <w:rsid w:val="0019335D"/>
    <w:rsid w:val="001933A8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04E8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332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JEFFERSSON CAMILO AVILA BECERRA</cp:lastModifiedBy>
  <cp:revision>7</cp:revision>
  <cp:lastPrinted>2026-05-01T12:55:00Z</cp:lastPrinted>
  <dcterms:created xsi:type="dcterms:W3CDTF">2026-02-17T17:08:00Z</dcterms:created>
  <dcterms:modified xsi:type="dcterms:W3CDTF">2026-05-01T12:57:00Z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