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sz w:val="20"/>
          <w:szCs w:val="20"/>
        </w:rPr>
        <w:id w:val="-1795590642"/>
        <w:docPartObj>
          <w:docPartGallery w:val="Cover Pages"/>
          <w:docPartUnique/>
        </w:docPartObj>
      </w:sdtPr>
      <w:sdtEndPr/>
      <w:sdtContent>
        <w:p w14:paraId="76E2B59E" w14:textId="715F67EE" w:rsidR="000846D1" w:rsidRPr="00D26F2A" w:rsidRDefault="000846D1" w:rsidP="000846D1">
          <w:pPr>
            <w:rPr>
              <w:rFonts w:cs="Arial"/>
              <w:sz w:val="20"/>
              <w:szCs w:val="20"/>
            </w:rPr>
          </w:pPr>
        </w:p>
        <w:p w14:paraId="3C4B723A" w14:textId="0CE7DD9C" w:rsidR="000846D1" w:rsidRPr="00D26F2A" w:rsidRDefault="00520274" w:rsidP="000846D1">
          <w:pPr>
            <w:rPr>
              <w:rFonts w:eastAsia="Calibri" w:cs="Arial"/>
              <w:sz w:val="20"/>
              <w:szCs w:val="20"/>
              <w:lang w:eastAsia="es-CO"/>
            </w:rPr>
          </w:pPr>
          <w:r w:rsidRPr="00D26F2A">
            <w:rPr>
              <w:rFonts w:eastAsia="Calibri" w:cs="Arial"/>
              <w:noProof/>
              <w:sz w:val="20"/>
              <w:szCs w:val="20"/>
              <w:lang w:eastAsia="es-CO"/>
            </w:rPr>
            <w:drawing>
              <wp:anchor distT="0" distB="0" distL="114300" distR="114300" simplePos="0" relativeHeight="251658240" behindDoc="0" locked="0" layoutInCell="1" allowOverlap="1" wp14:anchorId="7B203092" wp14:editId="733F4AAB">
                <wp:simplePos x="0" y="0"/>
                <wp:positionH relativeFrom="page">
                  <wp:posOffset>2667000</wp:posOffset>
                </wp:positionH>
                <wp:positionV relativeFrom="paragraph">
                  <wp:posOffset>46990</wp:posOffset>
                </wp:positionV>
                <wp:extent cx="2210435" cy="21316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0435"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C878E7" w14:textId="12F65FE1" w:rsidR="000846D1" w:rsidRPr="00D26F2A" w:rsidRDefault="000846D1" w:rsidP="000846D1">
          <w:pPr>
            <w:rPr>
              <w:rFonts w:eastAsia="Calibri" w:cs="Arial"/>
              <w:sz w:val="20"/>
              <w:szCs w:val="20"/>
              <w:lang w:eastAsia="es-CO"/>
            </w:rPr>
          </w:pPr>
        </w:p>
        <w:p w14:paraId="725E6F6C" w14:textId="1818B0DE" w:rsidR="000846D1" w:rsidRPr="00D26F2A" w:rsidRDefault="000846D1" w:rsidP="000846D1">
          <w:pPr>
            <w:autoSpaceDE w:val="0"/>
            <w:autoSpaceDN w:val="0"/>
            <w:adjustRightInd w:val="0"/>
            <w:rPr>
              <w:rFonts w:eastAsia="Calibri" w:cs="Arial"/>
              <w:sz w:val="20"/>
              <w:szCs w:val="20"/>
              <w:lang w:eastAsia="es-CO"/>
            </w:rPr>
          </w:pPr>
        </w:p>
        <w:p w14:paraId="2BE585BC" w14:textId="3876D5C6" w:rsidR="000846D1" w:rsidRPr="00D26F2A" w:rsidRDefault="000846D1" w:rsidP="000846D1">
          <w:pPr>
            <w:pStyle w:val="Ttulo3"/>
            <w:numPr>
              <w:ilvl w:val="0"/>
              <w:numId w:val="0"/>
            </w:numPr>
            <w:ind w:left="720"/>
            <w:rPr>
              <w:rFonts w:eastAsia="Calibri" w:cs="Arial"/>
              <w:sz w:val="20"/>
              <w:szCs w:val="20"/>
              <w:lang w:eastAsia="es-CO"/>
            </w:rPr>
          </w:pPr>
          <w:r w:rsidRPr="00D26F2A">
            <w:rPr>
              <w:rFonts w:eastAsia="Calibri" w:cs="Arial"/>
              <w:sz w:val="20"/>
              <w:szCs w:val="20"/>
              <w:lang w:eastAsia="es-CO"/>
            </w:rPr>
            <w:br w:type="textWrapping" w:clear="all"/>
          </w:r>
        </w:p>
        <w:p w14:paraId="1F484EBF" w14:textId="38180796" w:rsidR="000846D1" w:rsidRPr="00D26F2A" w:rsidRDefault="000846D1" w:rsidP="000846D1">
          <w:pPr>
            <w:autoSpaceDE w:val="0"/>
            <w:autoSpaceDN w:val="0"/>
            <w:adjustRightInd w:val="0"/>
            <w:jc w:val="center"/>
            <w:rPr>
              <w:rFonts w:cs="Arial"/>
              <w:b/>
              <w:sz w:val="20"/>
              <w:szCs w:val="20"/>
            </w:rPr>
          </w:pPr>
        </w:p>
        <w:p w14:paraId="3401B9DF" w14:textId="77777777" w:rsidR="000846D1" w:rsidRPr="00D26F2A" w:rsidRDefault="000846D1" w:rsidP="000846D1">
          <w:pPr>
            <w:autoSpaceDE w:val="0"/>
            <w:autoSpaceDN w:val="0"/>
            <w:adjustRightInd w:val="0"/>
            <w:jc w:val="center"/>
            <w:rPr>
              <w:rFonts w:eastAsia="Calibri" w:cs="Arial"/>
              <w:b/>
              <w:bCs/>
              <w:sz w:val="20"/>
              <w:szCs w:val="20"/>
              <w:lang w:eastAsia="es-CO"/>
            </w:rPr>
          </w:pPr>
        </w:p>
        <w:p w14:paraId="05683B26" w14:textId="1E389FD9" w:rsidR="00043682" w:rsidRPr="00D26F2A" w:rsidRDefault="00C81795" w:rsidP="00043682">
          <w:pPr>
            <w:jc w:val="center"/>
            <w:rPr>
              <w:rFonts w:cs="Arial"/>
              <w:b/>
              <w:bCs/>
              <w:sz w:val="20"/>
              <w:szCs w:val="20"/>
            </w:rPr>
          </w:pPr>
          <w:r w:rsidRPr="00D26F2A">
            <w:rPr>
              <w:rFonts w:cs="Arial"/>
              <w:b/>
              <w:bCs/>
              <w:sz w:val="20"/>
              <w:szCs w:val="20"/>
            </w:rPr>
            <w:t xml:space="preserve">8095-205 </w:t>
          </w:r>
          <w:r w:rsidR="00043682" w:rsidRPr="00D26F2A">
            <w:rPr>
              <w:rFonts w:cs="Arial"/>
              <w:b/>
              <w:bCs/>
              <w:sz w:val="20"/>
              <w:szCs w:val="20"/>
            </w:rPr>
            <w:t>SUMINISTRO DE MATERIAL VEGETAL Y ELEMENTOS COMPLEMENTARIOS PARA PLANTACIÓN Y MANTENIMIENTO DE ÁREAS VERDES EN LAS SEDES Y OBRAS QUE REALIZA LA UAERMV</w:t>
          </w:r>
        </w:p>
        <w:p w14:paraId="7E96EA21" w14:textId="7EA10319" w:rsidR="000846D1" w:rsidRPr="00D26F2A" w:rsidRDefault="000846D1" w:rsidP="000846D1">
          <w:pPr>
            <w:autoSpaceDE w:val="0"/>
            <w:autoSpaceDN w:val="0"/>
            <w:adjustRightInd w:val="0"/>
            <w:jc w:val="center"/>
            <w:rPr>
              <w:rFonts w:eastAsia="Calibri" w:cs="Arial"/>
              <w:b/>
              <w:sz w:val="20"/>
              <w:szCs w:val="20"/>
              <w:lang w:eastAsia="en-US"/>
            </w:rPr>
          </w:pPr>
        </w:p>
        <w:p w14:paraId="0200D3E4" w14:textId="74CD8467" w:rsidR="000846D1" w:rsidRPr="00D26F2A" w:rsidRDefault="000846D1" w:rsidP="000846D1">
          <w:pPr>
            <w:autoSpaceDE w:val="0"/>
            <w:autoSpaceDN w:val="0"/>
            <w:adjustRightInd w:val="0"/>
            <w:jc w:val="center"/>
            <w:rPr>
              <w:rFonts w:eastAsia="Calibri" w:cs="Arial"/>
              <w:b/>
              <w:sz w:val="20"/>
              <w:szCs w:val="20"/>
              <w:lang w:eastAsia="en-US"/>
            </w:rPr>
          </w:pPr>
        </w:p>
        <w:p w14:paraId="41853942" w14:textId="77777777" w:rsidR="00D93E07" w:rsidRPr="00D26F2A" w:rsidRDefault="00D93E07" w:rsidP="000846D1">
          <w:pPr>
            <w:autoSpaceDE w:val="0"/>
            <w:autoSpaceDN w:val="0"/>
            <w:adjustRightInd w:val="0"/>
            <w:jc w:val="center"/>
            <w:rPr>
              <w:rFonts w:eastAsia="Calibri" w:cs="Arial"/>
              <w:b/>
              <w:sz w:val="20"/>
              <w:szCs w:val="20"/>
              <w:lang w:eastAsia="en-US"/>
            </w:rPr>
          </w:pPr>
        </w:p>
        <w:p w14:paraId="25D8315A" w14:textId="77777777" w:rsidR="00D93E07" w:rsidRPr="00D26F2A" w:rsidRDefault="00D93E07" w:rsidP="000846D1">
          <w:pPr>
            <w:autoSpaceDE w:val="0"/>
            <w:autoSpaceDN w:val="0"/>
            <w:adjustRightInd w:val="0"/>
            <w:jc w:val="center"/>
            <w:rPr>
              <w:rFonts w:eastAsia="Calibri" w:cs="Arial"/>
              <w:b/>
              <w:sz w:val="20"/>
              <w:szCs w:val="20"/>
              <w:lang w:eastAsia="en-US"/>
            </w:rPr>
          </w:pPr>
        </w:p>
        <w:p w14:paraId="393AABCD" w14:textId="77777777" w:rsidR="00D93E07" w:rsidRPr="00D26F2A" w:rsidRDefault="00D93E07" w:rsidP="000846D1">
          <w:pPr>
            <w:autoSpaceDE w:val="0"/>
            <w:autoSpaceDN w:val="0"/>
            <w:adjustRightInd w:val="0"/>
            <w:jc w:val="center"/>
            <w:rPr>
              <w:rFonts w:eastAsia="Calibri" w:cs="Arial"/>
              <w:b/>
              <w:sz w:val="20"/>
              <w:szCs w:val="20"/>
              <w:lang w:eastAsia="en-US"/>
            </w:rPr>
          </w:pPr>
        </w:p>
        <w:p w14:paraId="479D0814" w14:textId="77777777" w:rsidR="00D93E07" w:rsidRPr="00D26F2A" w:rsidRDefault="00D93E07" w:rsidP="000846D1">
          <w:pPr>
            <w:autoSpaceDE w:val="0"/>
            <w:autoSpaceDN w:val="0"/>
            <w:adjustRightInd w:val="0"/>
            <w:jc w:val="center"/>
            <w:rPr>
              <w:rFonts w:eastAsia="Calibri" w:cs="Arial"/>
              <w:b/>
              <w:sz w:val="20"/>
              <w:szCs w:val="20"/>
              <w:lang w:eastAsia="en-US"/>
            </w:rPr>
          </w:pPr>
        </w:p>
        <w:p w14:paraId="6947D0FB" w14:textId="77777777" w:rsidR="00D93E07" w:rsidRPr="00D26F2A" w:rsidRDefault="00D93E07" w:rsidP="000846D1">
          <w:pPr>
            <w:autoSpaceDE w:val="0"/>
            <w:autoSpaceDN w:val="0"/>
            <w:adjustRightInd w:val="0"/>
            <w:jc w:val="center"/>
            <w:rPr>
              <w:rFonts w:eastAsia="Calibri" w:cs="Arial"/>
              <w:b/>
              <w:sz w:val="20"/>
              <w:szCs w:val="20"/>
              <w:lang w:eastAsia="en-US"/>
            </w:rPr>
          </w:pPr>
        </w:p>
        <w:p w14:paraId="5BE795D8" w14:textId="77777777" w:rsidR="00D93E07" w:rsidRPr="00D26F2A" w:rsidRDefault="00D93E07" w:rsidP="000846D1">
          <w:pPr>
            <w:autoSpaceDE w:val="0"/>
            <w:autoSpaceDN w:val="0"/>
            <w:adjustRightInd w:val="0"/>
            <w:jc w:val="center"/>
            <w:rPr>
              <w:rFonts w:eastAsia="Calibri" w:cs="Arial"/>
              <w:b/>
              <w:sz w:val="20"/>
              <w:szCs w:val="20"/>
              <w:lang w:eastAsia="en-US"/>
            </w:rPr>
          </w:pPr>
        </w:p>
        <w:p w14:paraId="01262C4A" w14:textId="77777777" w:rsidR="00D93E07" w:rsidRPr="00D26F2A" w:rsidRDefault="00D93E07" w:rsidP="000846D1">
          <w:pPr>
            <w:autoSpaceDE w:val="0"/>
            <w:autoSpaceDN w:val="0"/>
            <w:adjustRightInd w:val="0"/>
            <w:jc w:val="center"/>
            <w:rPr>
              <w:rFonts w:eastAsia="Calibri" w:cs="Arial"/>
              <w:b/>
              <w:sz w:val="20"/>
              <w:szCs w:val="20"/>
              <w:lang w:eastAsia="en-US"/>
            </w:rPr>
          </w:pPr>
        </w:p>
        <w:p w14:paraId="6107CD6F" w14:textId="77777777" w:rsidR="00D93E07" w:rsidRPr="00D26F2A" w:rsidRDefault="00D93E07" w:rsidP="000846D1">
          <w:pPr>
            <w:autoSpaceDE w:val="0"/>
            <w:autoSpaceDN w:val="0"/>
            <w:adjustRightInd w:val="0"/>
            <w:jc w:val="center"/>
            <w:rPr>
              <w:rFonts w:eastAsia="Calibri" w:cs="Arial"/>
              <w:b/>
              <w:sz w:val="20"/>
              <w:szCs w:val="20"/>
              <w:lang w:eastAsia="en-US"/>
            </w:rPr>
          </w:pPr>
        </w:p>
        <w:p w14:paraId="3C632E88" w14:textId="77777777" w:rsidR="00D93E07" w:rsidRPr="00D26F2A" w:rsidRDefault="00D93E07" w:rsidP="000846D1">
          <w:pPr>
            <w:autoSpaceDE w:val="0"/>
            <w:autoSpaceDN w:val="0"/>
            <w:adjustRightInd w:val="0"/>
            <w:jc w:val="center"/>
            <w:rPr>
              <w:rFonts w:eastAsia="Calibri" w:cs="Arial"/>
              <w:b/>
              <w:sz w:val="20"/>
              <w:szCs w:val="20"/>
              <w:lang w:eastAsia="en-US"/>
            </w:rPr>
          </w:pPr>
        </w:p>
        <w:p w14:paraId="4B4D3087" w14:textId="35FAC3C0" w:rsidR="00003A15" w:rsidRPr="00D26F2A" w:rsidRDefault="007D0259" w:rsidP="00003A15">
          <w:pPr>
            <w:autoSpaceDE w:val="0"/>
            <w:autoSpaceDN w:val="0"/>
            <w:adjustRightInd w:val="0"/>
            <w:jc w:val="center"/>
            <w:rPr>
              <w:rFonts w:eastAsia="Calibri" w:cs="Arial"/>
              <w:b/>
              <w:sz w:val="20"/>
              <w:szCs w:val="20"/>
              <w:lang w:eastAsia="en-US"/>
            </w:rPr>
          </w:pPr>
          <w:r>
            <w:rPr>
              <w:rFonts w:eastAsia="Calibri" w:cs="Arial"/>
              <w:b/>
              <w:sz w:val="20"/>
              <w:szCs w:val="20"/>
              <w:lang w:eastAsia="en-US"/>
            </w:rPr>
            <w:t xml:space="preserve">JUNIO </w:t>
          </w:r>
          <w:r w:rsidR="00D93E07" w:rsidRPr="00D26F2A">
            <w:rPr>
              <w:rFonts w:eastAsia="Calibri" w:cs="Arial"/>
              <w:b/>
              <w:sz w:val="20"/>
              <w:szCs w:val="20"/>
              <w:lang w:eastAsia="en-US"/>
            </w:rPr>
            <w:t>DE 2026</w:t>
          </w:r>
        </w:p>
        <w:p w14:paraId="6B4B77C4" w14:textId="77777777" w:rsidR="00003A15" w:rsidRPr="00D26F2A" w:rsidRDefault="00003A15" w:rsidP="00003A15">
          <w:pPr>
            <w:autoSpaceDE w:val="0"/>
            <w:autoSpaceDN w:val="0"/>
            <w:adjustRightInd w:val="0"/>
            <w:jc w:val="center"/>
            <w:rPr>
              <w:rFonts w:eastAsia="Calibri" w:cs="Arial"/>
              <w:b/>
              <w:sz w:val="20"/>
              <w:szCs w:val="20"/>
              <w:lang w:eastAsia="en-US"/>
            </w:rPr>
          </w:pPr>
          <w:r w:rsidRPr="00D26F2A">
            <w:rPr>
              <w:rFonts w:eastAsia="Calibri" w:cs="Arial"/>
              <w:b/>
              <w:sz w:val="20"/>
              <w:szCs w:val="20"/>
              <w:lang w:eastAsia="en-US"/>
            </w:rPr>
            <w:t xml:space="preserve">UNIDAD ADMINISTRATIVA ESPECIAL DE REHABILITACIÓN Y MANTENIMIENTO VIAL </w:t>
          </w:r>
        </w:p>
        <w:p w14:paraId="698F01CA" w14:textId="0062CB9A" w:rsidR="00520274" w:rsidRPr="00D26F2A" w:rsidRDefault="0060098C" w:rsidP="00003A15">
          <w:pPr>
            <w:autoSpaceDE w:val="0"/>
            <w:autoSpaceDN w:val="0"/>
            <w:adjustRightInd w:val="0"/>
            <w:jc w:val="center"/>
            <w:rPr>
              <w:rFonts w:eastAsia="Calibri" w:cs="Arial"/>
              <w:b/>
              <w:sz w:val="20"/>
              <w:szCs w:val="20"/>
              <w:lang w:eastAsia="en-US"/>
            </w:rPr>
          </w:pPr>
          <w:r w:rsidRPr="00D26F2A">
            <w:rPr>
              <w:rFonts w:eastAsia="Calibri" w:cs="Arial"/>
              <w:b/>
              <w:sz w:val="20"/>
              <w:szCs w:val="20"/>
              <w:lang w:eastAsia="en-US"/>
            </w:rPr>
            <w:t>BOGOTÁ</w:t>
          </w:r>
          <w:r w:rsidR="00003A15" w:rsidRPr="00D26F2A">
            <w:rPr>
              <w:rFonts w:eastAsia="Calibri" w:cs="Arial"/>
              <w:b/>
              <w:sz w:val="20"/>
              <w:szCs w:val="20"/>
              <w:lang w:eastAsia="en-US"/>
            </w:rPr>
            <w:t xml:space="preserve"> D.C.</w:t>
          </w:r>
        </w:p>
        <w:p w14:paraId="69297C9A" w14:textId="77777777" w:rsidR="00520274" w:rsidRPr="00D26F2A" w:rsidRDefault="00520274">
          <w:pPr>
            <w:spacing w:after="0"/>
            <w:jc w:val="left"/>
            <w:rPr>
              <w:rFonts w:eastAsia="Calibri" w:cs="Arial"/>
              <w:b/>
              <w:sz w:val="20"/>
              <w:szCs w:val="20"/>
              <w:lang w:eastAsia="en-US"/>
            </w:rPr>
          </w:pPr>
          <w:r w:rsidRPr="00D26F2A">
            <w:rPr>
              <w:rFonts w:eastAsia="Calibri" w:cs="Arial"/>
              <w:b/>
              <w:sz w:val="20"/>
              <w:szCs w:val="20"/>
              <w:lang w:eastAsia="en-US"/>
            </w:rPr>
            <w:br w:type="page"/>
          </w:r>
        </w:p>
        <w:p w14:paraId="08DC2421" w14:textId="77777777" w:rsidR="000846D1" w:rsidRPr="00D26F2A" w:rsidRDefault="000846D1" w:rsidP="00003A15">
          <w:pPr>
            <w:autoSpaceDE w:val="0"/>
            <w:autoSpaceDN w:val="0"/>
            <w:adjustRightInd w:val="0"/>
            <w:jc w:val="center"/>
            <w:rPr>
              <w:rFonts w:eastAsia="Calibri" w:cs="Arial"/>
              <w:b/>
              <w:sz w:val="20"/>
              <w:szCs w:val="20"/>
              <w:lang w:eastAsia="en-US"/>
            </w:rPr>
          </w:pPr>
        </w:p>
        <w:p w14:paraId="5764229C" w14:textId="0D64AB3A" w:rsidR="00AD3E3E" w:rsidRPr="00D26F2A" w:rsidRDefault="00E21370" w:rsidP="00AD3E3E">
          <w:pPr>
            <w:rPr>
              <w:rFonts w:cs="Arial"/>
              <w:sz w:val="20"/>
              <w:szCs w:val="20"/>
            </w:rPr>
          </w:pPr>
        </w:p>
      </w:sdtContent>
    </w:sdt>
    <w:sdt>
      <w:sdtPr>
        <w:rPr>
          <w:rFonts w:eastAsiaTheme="minorHAnsi" w:cs="Arial"/>
          <w:b w:val="0"/>
          <w:bCs w:val="0"/>
          <w:color w:val="auto"/>
          <w:sz w:val="20"/>
          <w:szCs w:val="20"/>
          <w:lang w:val="es-ES" w:eastAsia="en-US"/>
        </w:rPr>
        <w:id w:val="378126960"/>
        <w:docPartObj>
          <w:docPartGallery w:val="Table of Contents"/>
          <w:docPartUnique/>
        </w:docPartObj>
      </w:sdtPr>
      <w:sdtEndPr>
        <w:rPr>
          <w:rFonts w:eastAsia="MS Mincho"/>
          <w:lang w:val="es-CO" w:eastAsia="ja-JP"/>
        </w:rPr>
      </w:sdtEndPr>
      <w:sdtContent>
        <w:p w14:paraId="3790A8E4" w14:textId="77777777" w:rsidR="00AD3E3E" w:rsidRPr="00D26F2A" w:rsidRDefault="00AD3E3E" w:rsidP="00AD3E3E">
          <w:pPr>
            <w:pStyle w:val="TtuloTDC"/>
            <w:rPr>
              <w:rFonts w:cs="Arial"/>
              <w:color w:val="auto"/>
              <w:sz w:val="20"/>
              <w:szCs w:val="20"/>
              <w:lang w:val="es-ES"/>
            </w:rPr>
          </w:pPr>
          <w:r w:rsidRPr="00D26F2A">
            <w:rPr>
              <w:rFonts w:cs="Arial"/>
              <w:b w:val="0"/>
              <w:color w:val="auto"/>
              <w:sz w:val="20"/>
              <w:szCs w:val="20"/>
              <w:lang w:val="es-ES"/>
            </w:rPr>
            <w:t>Contenido</w:t>
          </w:r>
        </w:p>
        <w:p w14:paraId="3AB711FE" w14:textId="38035DA8" w:rsidR="000656E4" w:rsidRPr="00D26F2A" w:rsidRDefault="00AD3E3E">
          <w:pPr>
            <w:pStyle w:val="TDC1"/>
            <w:rPr>
              <w:rFonts w:eastAsiaTheme="minorEastAsia" w:cs="Arial"/>
              <w:noProof/>
              <w:sz w:val="20"/>
              <w:szCs w:val="20"/>
              <w:lang w:eastAsia="es-CO"/>
            </w:rPr>
          </w:pPr>
          <w:r w:rsidRPr="00D26F2A">
            <w:rPr>
              <w:rFonts w:cs="Arial"/>
              <w:sz w:val="20"/>
              <w:szCs w:val="20"/>
            </w:rPr>
            <w:fldChar w:fldCharType="begin"/>
          </w:r>
          <w:r w:rsidRPr="00D26F2A">
            <w:rPr>
              <w:rFonts w:cs="Arial"/>
              <w:sz w:val="20"/>
              <w:szCs w:val="20"/>
            </w:rPr>
            <w:instrText xml:space="preserve"> TOC \o "1-3" \h \z \u </w:instrText>
          </w:r>
          <w:r w:rsidRPr="00D26F2A">
            <w:rPr>
              <w:rFonts w:cs="Arial"/>
              <w:sz w:val="20"/>
              <w:szCs w:val="20"/>
            </w:rPr>
            <w:fldChar w:fldCharType="separate"/>
          </w:r>
          <w:hyperlink w:anchor="_Toc142481720" w:history="1">
            <w:r w:rsidR="000656E4" w:rsidRPr="00D26F2A">
              <w:rPr>
                <w:rStyle w:val="Hipervnculo"/>
                <w:rFonts w:cs="Arial"/>
                <w:noProof/>
                <w:sz w:val="20"/>
                <w:szCs w:val="20"/>
              </w:rPr>
              <w:t>1. DESCRIPCIÓN DEL PROCESO</w:t>
            </w:r>
            <w:r w:rsidR="000656E4" w:rsidRPr="00D26F2A">
              <w:rPr>
                <w:rFonts w:cs="Arial"/>
                <w:noProof/>
                <w:webHidden/>
                <w:sz w:val="20"/>
                <w:szCs w:val="20"/>
              </w:rPr>
              <w:tab/>
            </w:r>
            <w:r w:rsidR="000656E4" w:rsidRPr="00D26F2A">
              <w:rPr>
                <w:rFonts w:cs="Arial"/>
                <w:noProof/>
                <w:webHidden/>
                <w:sz w:val="20"/>
                <w:szCs w:val="20"/>
              </w:rPr>
              <w:fldChar w:fldCharType="begin"/>
            </w:r>
            <w:r w:rsidR="000656E4" w:rsidRPr="00D26F2A">
              <w:rPr>
                <w:rFonts w:cs="Arial"/>
                <w:noProof/>
                <w:webHidden/>
                <w:sz w:val="20"/>
                <w:szCs w:val="20"/>
              </w:rPr>
              <w:instrText xml:space="preserve"> PAGEREF _Toc142481720 \h </w:instrText>
            </w:r>
            <w:r w:rsidR="000656E4" w:rsidRPr="00D26F2A">
              <w:rPr>
                <w:rFonts w:cs="Arial"/>
                <w:noProof/>
                <w:webHidden/>
                <w:sz w:val="20"/>
                <w:szCs w:val="20"/>
              </w:rPr>
            </w:r>
            <w:r w:rsidR="000656E4" w:rsidRPr="00D26F2A">
              <w:rPr>
                <w:rFonts w:cs="Arial"/>
                <w:noProof/>
                <w:webHidden/>
                <w:sz w:val="20"/>
                <w:szCs w:val="20"/>
              </w:rPr>
              <w:fldChar w:fldCharType="separate"/>
            </w:r>
            <w:r w:rsidR="000656E4" w:rsidRPr="00D26F2A">
              <w:rPr>
                <w:rFonts w:cs="Arial"/>
                <w:noProof/>
                <w:webHidden/>
                <w:sz w:val="20"/>
                <w:szCs w:val="20"/>
              </w:rPr>
              <w:t>3</w:t>
            </w:r>
            <w:r w:rsidR="000656E4" w:rsidRPr="00D26F2A">
              <w:rPr>
                <w:rFonts w:cs="Arial"/>
                <w:noProof/>
                <w:webHidden/>
                <w:sz w:val="20"/>
                <w:szCs w:val="20"/>
              </w:rPr>
              <w:fldChar w:fldCharType="end"/>
            </w:r>
          </w:hyperlink>
        </w:p>
        <w:p w14:paraId="1C3A1804" w14:textId="354C372D" w:rsidR="000656E4" w:rsidRPr="00D26F2A" w:rsidRDefault="000656E4">
          <w:pPr>
            <w:pStyle w:val="TDC2"/>
            <w:tabs>
              <w:tab w:val="right" w:leader="dot" w:pos="9680"/>
            </w:tabs>
            <w:rPr>
              <w:rFonts w:eastAsiaTheme="minorEastAsia" w:cs="Arial"/>
              <w:noProof/>
              <w:sz w:val="20"/>
              <w:szCs w:val="20"/>
              <w:lang w:eastAsia="es-CO"/>
            </w:rPr>
          </w:pPr>
          <w:hyperlink w:anchor="_Toc142481721" w:history="1">
            <w:r w:rsidRPr="00D26F2A">
              <w:rPr>
                <w:rStyle w:val="Hipervnculo"/>
                <w:rFonts w:cs="Arial"/>
                <w:noProof/>
                <w:sz w:val="20"/>
                <w:szCs w:val="20"/>
              </w:rPr>
              <w:t>1.1 Objeto:</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_Toc142481721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3</w:t>
            </w:r>
            <w:r w:rsidRPr="00D26F2A">
              <w:rPr>
                <w:rFonts w:cs="Arial"/>
                <w:noProof/>
                <w:webHidden/>
                <w:sz w:val="20"/>
                <w:szCs w:val="20"/>
              </w:rPr>
              <w:fldChar w:fldCharType="end"/>
            </w:r>
          </w:hyperlink>
        </w:p>
        <w:p w14:paraId="7BB803A7" w14:textId="3E8A04C1" w:rsidR="000656E4" w:rsidRPr="00D26F2A" w:rsidRDefault="000656E4">
          <w:pPr>
            <w:pStyle w:val="TDC2"/>
            <w:tabs>
              <w:tab w:val="right" w:leader="dot" w:pos="9680"/>
            </w:tabs>
            <w:rPr>
              <w:rFonts w:eastAsiaTheme="minorEastAsia" w:cs="Arial"/>
              <w:noProof/>
              <w:sz w:val="20"/>
              <w:szCs w:val="20"/>
              <w:lang w:eastAsia="es-CO"/>
            </w:rPr>
          </w:pPr>
          <w:hyperlink w:anchor="_Toc142481722" w:history="1">
            <w:r w:rsidRPr="00D26F2A">
              <w:rPr>
                <w:rStyle w:val="Hipervnculo"/>
                <w:rFonts w:cs="Arial"/>
                <w:noProof/>
                <w:sz w:val="20"/>
                <w:szCs w:val="20"/>
              </w:rPr>
              <w:t>1.2 Lugar de ejecución o entrega:</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_Toc142481722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3</w:t>
            </w:r>
            <w:r w:rsidRPr="00D26F2A">
              <w:rPr>
                <w:rFonts w:cs="Arial"/>
                <w:noProof/>
                <w:webHidden/>
                <w:sz w:val="20"/>
                <w:szCs w:val="20"/>
              </w:rPr>
              <w:fldChar w:fldCharType="end"/>
            </w:r>
          </w:hyperlink>
        </w:p>
        <w:p w14:paraId="5D711254" w14:textId="5B8BB977" w:rsidR="000656E4" w:rsidRPr="00D26F2A" w:rsidRDefault="000656E4">
          <w:pPr>
            <w:pStyle w:val="TDC1"/>
            <w:rPr>
              <w:rFonts w:eastAsiaTheme="minorEastAsia" w:cs="Arial"/>
              <w:noProof/>
              <w:sz w:val="20"/>
              <w:szCs w:val="20"/>
              <w:lang w:eastAsia="es-CO"/>
            </w:rPr>
          </w:pPr>
          <w:hyperlink w:anchor="_Toc142481723" w:history="1">
            <w:r w:rsidRPr="00D26F2A">
              <w:rPr>
                <w:rStyle w:val="Hipervnculo"/>
                <w:rFonts w:cs="Arial"/>
                <w:noProof/>
                <w:sz w:val="20"/>
                <w:szCs w:val="20"/>
              </w:rPr>
              <w:t>2. CLASIFICACIÓN DE BIENES Y SERVICIOS –Códigos UNSPSC</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_Toc142481723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3</w:t>
            </w:r>
            <w:r w:rsidRPr="00D26F2A">
              <w:rPr>
                <w:rFonts w:cs="Arial"/>
                <w:noProof/>
                <w:webHidden/>
                <w:sz w:val="20"/>
                <w:szCs w:val="20"/>
              </w:rPr>
              <w:fldChar w:fldCharType="end"/>
            </w:r>
          </w:hyperlink>
        </w:p>
        <w:p w14:paraId="55D919AC" w14:textId="46A5493E" w:rsidR="000656E4" w:rsidRPr="00D26F2A" w:rsidRDefault="000656E4">
          <w:pPr>
            <w:pStyle w:val="TDC1"/>
            <w:rPr>
              <w:rFonts w:eastAsiaTheme="minorEastAsia" w:cs="Arial"/>
              <w:noProof/>
              <w:sz w:val="20"/>
              <w:szCs w:val="20"/>
              <w:lang w:eastAsia="es-CO"/>
            </w:rPr>
          </w:pPr>
          <w:hyperlink w:anchor="_Toc142481724" w:history="1">
            <w:r w:rsidRPr="00D26F2A">
              <w:rPr>
                <w:rStyle w:val="Hipervnculo"/>
                <w:rFonts w:cs="Arial"/>
                <w:noProof/>
                <w:sz w:val="20"/>
                <w:szCs w:val="20"/>
              </w:rPr>
              <w:t>3. CARACTERÍSTICAS Y REQUERIMIENTOS TÉCNICOS</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_Toc142481724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3</w:t>
            </w:r>
            <w:r w:rsidRPr="00D26F2A">
              <w:rPr>
                <w:rFonts w:cs="Arial"/>
                <w:noProof/>
                <w:webHidden/>
                <w:sz w:val="20"/>
                <w:szCs w:val="20"/>
              </w:rPr>
              <w:fldChar w:fldCharType="end"/>
            </w:r>
          </w:hyperlink>
        </w:p>
        <w:p w14:paraId="04BAD0AD" w14:textId="6D6847E8" w:rsidR="000656E4" w:rsidRPr="00D26F2A" w:rsidRDefault="000656E4">
          <w:pPr>
            <w:pStyle w:val="TDC1"/>
            <w:rPr>
              <w:rFonts w:eastAsiaTheme="minorEastAsia" w:cs="Arial"/>
              <w:noProof/>
              <w:sz w:val="20"/>
              <w:szCs w:val="20"/>
              <w:lang w:eastAsia="es-CO"/>
            </w:rPr>
          </w:pPr>
          <w:hyperlink w:anchor="_Toc142481725" w:history="1">
            <w:r w:rsidRPr="00D26F2A">
              <w:rPr>
                <w:rStyle w:val="Hipervnculo"/>
                <w:rFonts w:cs="Arial"/>
                <w:noProof/>
                <w:sz w:val="20"/>
                <w:szCs w:val="20"/>
              </w:rPr>
              <w:t>4. REQUISITOS TÉCNICOS GENERALES:</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_Toc142481725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4</w:t>
            </w:r>
            <w:r w:rsidRPr="00D26F2A">
              <w:rPr>
                <w:rFonts w:cs="Arial"/>
                <w:noProof/>
                <w:webHidden/>
                <w:sz w:val="20"/>
                <w:szCs w:val="20"/>
              </w:rPr>
              <w:fldChar w:fldCharType="end"/>
            </w:r>
          </w:hyperlink>
        </w:p>
        <w:p w14:paraId="0DE433A0" w14:textId="5FE16059" w:rsidR="000656E4" w:rsidRPr="00D26F2A" w:rsidRDefault="000656E4">
          <w:pPr>
            <w:pStyle w:val="TDC2"/>
            <w:tabs>
              <w:tab w:val="right" w:leader="dot" w:pos="9680"/>
            </w:tabs>
            <w:rPr>
              <w:rFonts w:eastAsiaTheme="minorEastAsia" w:cs="Arial"/>
              <w:noProof/>
              <w:sz w:val="20"/>
              <w:szCs w:val="20"/>
              <w:lang w:eastAsia="es-CO"/>
            </w:rPr>
          </w:pPr>
          <w:hyperlink w:anchor="_Toc142481726" w:history="1">
            <w:r w:rsidRPr="00D26F2A">
              <w:rPr>
                <w:rStyle w:val="Hipervnculo"/>
                <w:rFonts w:cs="Arial"/>
                <w:noProof/>
                <w:sz w:val="20"/>
                <w:szCs w:val="20"/>
              </w:rPr>
              <w:t>4.1 Durante la Presentación de las Propuestas</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_Toc142481726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4</w:t>
            </w:r>
            <w:r w:rsidRPr="00D26F2A">
              <w:rPr>
                <w:rFonts w:cs="Arial"/>
                <w:noProof/>
                <w:webHidden/>
                <w:sz w:val="20"/>
                <w:szCs w:val="20"/>
              </w:rPr>
              <w:fldChar w:fldCharType="end"/>
            </w:r>
          </w:hyperlink>
        </w:p>
        <w:p w14:paraId="069D2C23" w14:textId="63F82A67" w:rsidR="000656E4" w:rsidRPr="00D26F2A" w:rsidRDefault="000656E4">
          <w:pPr>
            <w:pStyle w:val="TDC2"/>
            <w:tabs>
              <w:tab w:val="right" w:leader="dot" w:pos="9680"/>
            </w:tabs>
            <w:rPr>
              <w:rFonts w:eastAsiaTheme="minorEastAsia" w:cs="Arial"/>
              <w:noProof/>
              <w:sz w:val="20"/>
              <w:szCs w:val="20"/>
              <w:lang w:eastAsia="es-CO"/>
            </w:rPr>
          </w:pPr>
          <w:hyperlink w:anchor="_Toc142481727" w:history="1">
            <w:r w:rsidRPr="00D26F2A">
              <w:rPr>
                <w:rStyle w:val="Hipervnculo"/>
                <w:rFonts w:cs="Arial"/>
                <w:noProof/>
                <w:sz w:val="20"/>
                <w:szCs w:val="20"/>
              </w:rPr>
              <w:t>4.2 Antes de la entrega del bien o servicio, el contratista debe:</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_Toc142481727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4</w:t>
            </w:r>
            <w:r w:rsidRPr="00D26F2A">
              <w:rPr>
                <w:rFonts w:cs="Arial"/>
                <w:noProof/>
                <w:webHidden/>
                <w:sz w:val="20"/>
                <w:szCs w:val="20"/>
              </w:rPr>
              <w:fldChar w:fldCharType="end"/>
            </w:r>
          </w:hyperlink>
        </w:p>
        <w:p w14:paraId="56B2F83B" w14:textId="667066AD" w:rsidR="000656E4" w:rsidRPr="00D26F2A" w:rsidRDefault="000656E4">
          <w:pPr>
            <w:pStyle w:val="TDC2"/>
            <w:tabs>
              <w:tab w:val="right" w:leader="dot" w:pos="9680"/>
            </w:tabs>
            <w:rPr>
              <w:rFonts w:eastAsiaTheme="minorEastAsia" w:cs="Arial"/>
              <w:noProof/>
              <w:sz w:val="20"/>
              <w:szCs w:val="20"/>
              <w:lang w:eastAsia="es-CO"/>
            </w:rPr>
          </w:pPr>
          <w:hyperlink w:anchor="_Toc142481728" w:history="1">
            <w:r w:rsidRPr="00D26F2A">
              <w:rPr>
                <w:rStyle w:val="Hipervnculo"/>
                <w:rFonts w:cs="Arial"/>
                <w:noProof/>
                <w:sz w:val="20"/>
                <w:szCs w:val="20"/>
              </w:rPr>
              <w:t>4.3 Durante la ejecución del contrato (Describir el bien o servicio) el contratista:</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_Toc142481728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4</w:t>
            </w:r>
            <w:r w:rsidRPr="00D26F2A">
              <w:rPr>
                <w:rFonts w:cs="Arial"/>
                <w:noProof/>
                <w:webHidden/>
                <w:sz w:val="20"/>
                <w:szCs w:val="20"/>
              </w:rPr>
              <w:fldChar w:fldCharType="end"/>
            </w:r>
          </w:hyperlink>
        </w:p>
        <w:p w14:paraId="2AE9CE25" w14:textId="6BA15A65" w:rsidR="000656E4" w:rsidRPr="00D26F2A" w:rsidRDefault="000656E4">
          <w:pPr>
            <w:pStyle w:val="TDC2"/>
            <w:tabs>
              <w:tab w:val="right" w:leader="dot" w:pos="9680"/>
            </w:tabs>
            <w:rPr>
              <w:rFonts w:eastAsiaTheme="minorEastAsia" w:cs="Arial"/>
              <w:noProof/>
              <w:sz w:val="20"/>
              <w:szCs w:val="20"/>
              <w:lang w:eastAsia="es-CO"/>
            </w:rPr>
          </w:pPr>
          <w:hyperlink w:anchor="_Toc142481729" w:history="1">
            <w:r w:rsidRPr="00D26F2A">
              <w:rPr>
                <w:rStyle w:val="Hipervnculo"/>
                <w:rFonts w:cs="Arial"/>
                <w:noProof/>
                <w:sz w:val="20"/>
                <w:szCs w:val="20"/>
              </w:rPr>
              <w:t>4.4 Después de la Entrega del bien o servicio, el contratista:</w:t>
            </w:r>
            <w:r w:rsidRPr="00D26F2A">
              <w:rPr>
                <w:rFonts w:cs="Arial"/>
                <w:noProof/>
                <w:webHidden/>
                <w:sz w:val="20"/>
                <w:szCs w:val="20"/>
              </w:rPr>
              <w:tab/>
            </w:r>
            <w:r w:rsidRPr="00D26F2A">
              <w:rPr>
                <w:rFonts w:cs="Arial"/>
                <w:noProof/>
                <w:webHidden/>
                <w:sz w:val="20"/>
                <w:szCs w:val="20"/>
              </w:rPr>
              <w:fldChar w:fldCharType="begin"/>
            </w:r>
            <w:r w:rsidRPr="00D26F2A">
              <w:rPr>
                <w:rFonts w:cs="Arial"/>
                <w:noProof/>
                <w:webHidden/>
                <w:sz w:val="20"/>
                <w:szCs w:val="20"/>
              </w:rPr>
              <w:instrText xml:space="preserve"> PAGEREF _Toc142481729 \h </w:instrText>
            </w:r>
            <w:r w:rsidRPr="00D26F2A">
              <w:rPr>
                <w:rFonts w:cs="Arial"/>
                <w:noProof/>
                <w:webHidden/>
                <w:sz w:val="20"/>
                <w:szCs w:val="20"/>
              </w:rPr>
            </w:r>
            <w:r w:rsidRPr="00D26F2A">
              <w:rPr>
                <w:rFonts w:cs="Arial"/>
                <w:noProof/>
                <w:webHidden/>
                <w:sz w:val="20"/>
                <w:szCs w:val="20"/>
              </w:rPr>
              <w:fldChar w:fldCharType="separate"/>
            </w:r>
            <w:r w:rsidRPr="00D26F2A">
              <w:rPr>
                <w:rFonts w:cs="Arial"/>
                <w:noProof/>
                <w:webHidden/>
                <w:sz w:val="20"/>
                <w:szCs w:val="20"/>
              </w:rPr>
              <w:t>4</w:t>
            </w:r>
            <w:r w:rsidRPr="00D26F2A">
              <w:rPr>
                <w:rFonts w:cs="Arial"/>
                <w:noProof/>
                <w:webHidden/>
                <w:sz w:val="20"/>
                <w:szCs w:val="20"/>
              </w:rPr>
              <w:fldChar w:fldCharType="end"/>
            </w:r>
          </w:hyperlink>
        </w:p>
        <w:p w14:paraId="69495D17" w14:textId="5E7B4947" w:rsidR="00AD3E3E" w:rsidRPr="00D26F2A" w:rsidRDefault="00AD3E3E" w:rsidP="00AD3E3E">
          <w:pPr>
            <w:pStyle w:val="TDC2"/>
            <w:tabs>
              <w:tab w:val="right" w:leader="dot" w:pos="8828"/>
            </w:tabs>
            <w:rPr>
              <w:rFonts w:eastAsiaTheme="minorHAnsi" w:cs="Arial"/>
              <w:sz w:val="20"/>
              <w:szCs w:val="20"/>
              <w:lang w:val="es-ES" w:eastAsia="en-US"/>
            </w:rPr>
          </w:pPr>
          <w:r w:rsidRPr="00D26F2A">
            <w:rPr>
              <w:rFonts w:cs="Arial"/>
              <w:b/>
              <w:bCs/>
              <w:sz w:val="20"/>
              <w:szCs w:val="20"/>
            </w:rPr>
            <w:fldChar w:fldCharType="end"/>
          </w:r>
        </w:p>
      </w:sdtContent>
    </w:sdt>
    <w:p w14:paraId="7F0D2FC4" w14:textId="587AA16B" w:rsidR="00AD3E3E" w:rsidRPr="00D26F2A" w:rsidRDefault="00AD3E3E" w:rsidP="00AD3E3E">
      <w:pPr>
        <w:pStyle w:val="Ttulo1"/>
        <w:numPr>
          <w:ilvl w:val="0"/>
          <w:numId w:val="0"/>
        </w:numPr>
        <w:ind w:left="360"/>
        <w:jc w:val="both"/>
        <w:rPr>
          <w:rFonts w:cs="Arial"/>
          <w:sz w:val="20"/>
          <w:szCs w:val="20"/>
        </w:rPr>
      </w:pPr>
    </w:p>
    <w:p w14:paraId="738F6541" w14:textId="564B924D" w:rsidR="00AD3E3E" w:rsidRPr="00D26F2A" w:rsidRDefault="00AD3E3E" w:rsidP="00AD3E3E">
      <w:pPr>
        <w:rPr>
          <w:rFonts w:cs="Arial"/>
          <w:sz w:val="20"/>
          <w:szCs w:val="20"/>
        </w:rPr>
      </w:pPr>
    </w:p>
    <w:p w14:paraId="2C387C80" w14:textId="11EF4868" w:rsidR="00696E24" w:rsidRPr="00D26F2A" w:rsidRDefault="00696E24" w:rsidP="00AD3E3E">
      <w:pPr>
        <w:rPr>
          <w:rFonts w:cs="Arial"/>
          <w:sz w:val="20"/>
          <w:szCs w:val="20"/>
        </w:rPr>
      </w:pPr>
    </w:p>
    <w:p w14:paraId="23B989D6" w14:textId="1FE9983B" w:rsidR="00696E24" w:rsidRPr="00D26F2A" w:rsidRDefault="00696E24" w:rsidP="00AD3E3E">
      <w:pPr>
        <w:rPr>
          <w:rFonts w:cs="Arial"/>
          <w:sz w:val="20"/>
          <w:szCs w:val="20"/>
        </w:rPr>
      </w:pPr>
    </w:p>
    <w:p w14:paraId="5F81DFD4" w14:textId="1474C466" w:rsidR="00696E24" w:rsidRPr="00D26F2A" w:rsidRDefault="00696E24" w:rsidP="00AD3E3E">
      <w:pPr>
        <w:rPr>
          <w:rFonts w:cs="Arial"/>
          <w:sz w:val="20"/>
          <w:szCs w:val="20"/>
        </w:rPr>
      </w:pPr>
    </w:p>
    <w:p w14:paraId="5E9F449C" w14:textId="1F18006C" w:rsidR="00696E24" w:rsidRPr="00D26F2A" w:rsidRDefault="00696E24" w:rsidP="00AD3E3E">
      <w:pPr>
        <w:rPr>
          <w:rFonts w:cs="Arial"/>
          <w:sz w:val="20"/>
          <w:szCs w:val="20"/>
        </w:rPr>
      </w:pPr>
    </w:p>
    <w:p w14:paraId="76D4EA5A" w14:textId="612F6499" w:rsidR="00696E24" w:rsidRPr="00D26F2A" w:rsidRDefault="00696E24" w:rsidP="00AD3E3E">
      <w:pPr>
        <w:rPr>
          <w:rFonts w:cs="Arial"/>
          <w:sz w:val="20"/>
          <w:szCs w:val="20"/>
        </w:rPr>
      </w:pPr>
    </w:p>
    <w:p w14:paraId="72331C9E" w14:textId="2DDDCDD7" w:rsidR="00696E24" w:rsidRPr="00D26F2A" w:rsidRDefault="00696E24" w:rsidP="00AD3E3E">
      <w:pPr>
        <w:rPr>
          <w:rFonts w:cs="Arial"/>
          <w:sz w:val="20"/>
          <w:szCs w:val="20"/>
        </w:rPr>
      </w:pPr>
    </w:p>
    <w:p w14:paraId="312E6F13" w14:textId="5D67E7B2" w:rsidR="00696E24" w:rsidRPr="00D26F2A" w:rsidRDefault="00696E24" w:rsidP="00AD3E3E">
      <w:pPr>
        <w:rPr>
          <w:rFonts w:cs="Arial"/>
          <w:sz w:val="20"/>
          <w:szCs w:val="20"/>
        </w:rPr>
      </w:pPr>
    </w:p>
    <w:p w14:paraId="76306F8D" w14:textId="3B3476E6" w:rsidR="00696E24" w:rsidRPr="00D26F2A" w:rsidRDefault="00696E24" w:rsidP="00AD3E3E">
      <w:pPr>
        <w:rPr>
          <w:rFonts w:cs="Arial"/>
          <w:sz w:val="20"/>
          <w:szCs w:val="20"/>
        </w:rPr>
      </w:pPr>
    </w:p>
    <w:p w14:paraId="66C22700" w14:textId="415F15D9" w:rsidR="00696E24" w:rsidRPr="00D26F2A" w:rsidRDefault="00696E24" w:rsidP="00AD3E3E">
      <w:pPr>
        <w:rPr>
          <w:rFonts w:cs="Arial"/>
          <w:sz w:val="20"/>
          <w:szCs w:val="20"/>
        </w:rPr>
      </w:pPr>
    </w:p>
    <w:p w14:paraId="77D6006B" w14:textId="67DAF9DC" w:rsidR="00696E24" w:rsidRPr="00D26F2A" w:rsidRDefault="00696E24" w:rsidP="00AD3E3E">
      <w:pPr>
        <w:rPr>
          <w:rFonts w:cs="Arial"/>
          <w:sz w:val="20"/>
          <w:szCs w:val="20"/>
        </w:rPr>
      </w:pPr>
    </w:p>
    <w:p w14:paraId="56B069D4" w14:textId="48D8BBFD" w:rsidR="00696E24" w:rsidRPr="00D26F2A" w:rsidRDefault="00696E24" w:rsidP="00AD3E3E">
      <w:pPr>
        <w:rPr>
          <w:rFonts w:cs="Arial"/>
          <w:sz w:val="20"/>
          <w:szCs w:val="20"/>
        </w:rPr>
      </w:pPr>
    </w:p>
    <w:p w14:paraId="3DB0A7CF" w14:textId="3D22944E" w:rsidR="00696E24" w:rsidRPr="00D26F2A" w:rsidRDefault="00696E24" w:rsidP="00AD3E3E">
      <w:pPr>
        <w:rPr>
          <w:rFonts w:cs="Arial"/>
          <w:sz w:val="20"/>
          <w:szCs w:val="20"/>
        </w:rPr>
      </w:pPr>
    </w:p>
    <w:p w14:paraId="72A04196" w14:textId="0900FBC0" w:rsidR="00696E24" w:rsidRPr="00D26F2A" w:rsidRDefault="00696E24" w:rsidP="00AD3E3E">
      <w:pPr>
        <w:rPr>
          <w:rFonts w:cs="Arial"/>
          <w:sz w:val="20"/>
          <w:szCs w:val="20"/>
        </w:rPr>
      </w:pPr>
    </w:p>
    <w:p w14:paraId="05C6A9BA" w14:textId="316A0828" w:rsidR="00696E24" w:rsidRPr="00D26F2A" w:rsidRDefault="00696E24" w:rsidP="00AD3E3E">
      <w:pPr>
        <w:rPr>
          <w:rFonts w:cs="Arial"/>
          <w:sz w:val="20"/>
          <w:szCs w:val="20"/>
        </w:rPr>
      </w:pPr>
    </w:p>
    <w:p w14:paraId="4BC7BA3A" w14:textId="484018CA" w:rsidR="00696E24" w:rsidRPr="00D26F2A" w:rsidRDefault="00696E24" w:rsidP="00AD3E3E">
      <w:pPr>
        <w:rPr>
          <w:rFonts w:cs="Arial"/>
          <w:sz w:val="20"/>
          <w:szCs w:val="20"/>
        </w:rPr>
      </w:pPr>
    </w:p>
    <w:p w14:paraId="5E03CF6E" w14:textId="533984D4" w:rsidR="00696E24" w:rsidRPr="00D26F2A" w:rsidRDefault="00696E24" w:rsidP="00AD3E3E">
      <w:pPr>
        <w:rPr>
          <w:rFonts w:cs="Arial"/>
          <w:sz w:val="20"/>
          <w:szCs w:val="20"/>
        </w:rPr>
      </w:pPr>
    </w:p>
    <w:p w14:paraId="4234ACAE" w14:textId="77777777" w:rsidR="00AD3E3E" w:rsidRPr="00D26F2A" w:rsidRDefault="00AD3E3E" w:rsidP="00AD3E3E">
      <w:pPr>
        <w:rPr>
          <w:rFonts w:cs="Arial"/>
          <w:sz w:val="20"/>
          <w:szCs w:val="20"/>
        </w:rPr>
      </w:pPr>
    </w:p>
    <w:p w14:paraId="16BE0079" w14:textId="3478E4E5" w:rsidR="00AD3E3E" w:rsidRPr="00D26F2A" w:rsidRDefault="00215B06" w:rsidP="00215B06">
      <w:pPr>
        <w:pStyle w:val="Ttulo1"/>
        <w:rPr>
          <w:rFonts w:cs="Arial"/>
          <w:sz w:val="20"/>
          <w:szCs w:val="20"/>
        </w:rPr>
      </w:pPr>
      <w:bookmarkStart w:id="0" w:name="_Toc142481720"/>
      <w:r w:rsidRPr="00D26F2A">
        <w:rPr>
          <w:rFonts w:cs="Arial"/>
          <w:sz w:val="20"/>
          <w:szCs w:val="20"/>
        </w:rPr>
        <w:t>DESCRIPCIÓN DEL PROCESO</w:t>
      </w:r>
      <w:bookmarkEnd w:id="0"/>
    </w:p>
    <w:p w14:paraId="7DF15E11" w14:textId="2FB2A4E5" w:rsidR="00215B06" w:rsidRPr="00D26F2A" w:rsidRDefault="00215B06" w:rsidP="00AD3E3E">
      <w:pPr>
        <w:rPr>
          <w:rFonts w:cs="Arial"/>
          <w:sz w:val="20"/>
          <w:szCs w:val="20"/>
        </w:rPr>
      </w:pPr>
    </w:p>
    <w:p w14:paraId="6C07205A" w14:textId="1CF1F2BF" w:rsidR="00215B06" w:rsidRPr="00D26F2A" w:rsidRDefault="00215B06" w:rsidP="00215B06">
      <w:pPr>
        <w:pStyle w:val="Ttulo2"/>
        <w:rPr>
          <w:rFonts w:cs="Arial"/>
          <w:sz w:val="20"/>
          <w:szCs w:val="20"/>
        </w:rPr>
      </w:pPr>
      <w:bookmarkStart w:id="1" w:name="_Toc142481721"/>
      <w:r w:rsidRPr="00D26F2A">
        <w:rPr>
          <w:rFonts w:cs="Arial"/>
          <w:sz w:val="20"/>
          <w:szCs w:val="20"/>
        </w:rPr>
        <w:t>Objeto:</w:t>
      </w:r>
      <w:bookmarkEnd w:id="1"/>
      <w:r w:rsidRPr="00D26F2A">
        <w:rPr>
          <w:rFonts w:cs="Arial"/>
          <w:sz w:val="20"/>
          <w:szCs w:val="20"/>
        </w:rPr>
        <w:t xml:space="preserve"> </w:t>
      </w:r>
    </w:p>
    <w:p w14:paraId="08FA3CCB" w14:textId="02FADC17" w:rsidR="00215B06" w:rsidRPr="00D26F2A" w:rsidRDefault="00215B06" w:rsidP="00215B06">
      <w:pPr>
        <w:rPr>
          <w:rFonts w:cs="Arial"/>
          <w:sz w:val="20"/>
          <w:szCs w:val="20"/>
        </w:rPr>
      </w:pPr>
    </w:p>
    <w:p w14:paraId="4DF236A8" w14:textId="104850DF" w:rsidR="00121641" w:rsidRPr="00D26F2A" w:rsidRDefault="0066179F" w:rsidP="00121641">
      <w:pPr>
        <w:rPr>
          <w:rFonts w:cs="Arial"/>
          <w:sz w:val="20"/>
          <w:szCs w:val="20"/>
        </w:rPr>
      </w:pPr>
      <w:r w:rsidRPr="00D26F2A">
        <w:rPr>
          <w:rFonts w:cs="Arial"/>
          <w:sz w:val="20"/>
          <w:szCs w:val="20"/>
        </w:rPr>
        <w:t xml:space="preserve">8095-205 </w:t>
      </w:r>
      <w:r w:rsidR="00121641" w:rsidRPr="00D26F2A">
        <w:rPr>
          <w:rFonts w:cs="Arial"/>
          <w:sz w:val="20"/>
          <w:szCs w:val="20"/>
        </w:rPr>
        <w:t xml:space="preserve">SUMINISTRO DE MATERIAL VEGETAL Y ELEMENTOS COMPLEMENTARIOS PARA PLANTACIÓN Y MANTENIMIENTO DE ÁREAS VERDES EN LAS SEDES Y OBRAS QUE REALIZA LA UAERMV </w:t>
      </w:r>
    </w:p>
    <w:p w14:paraId="687101C5" w14:textId="77777777" w:rsidR="00215B06" w:rsidRPr="00D26F2A" w:rsidRDefault="00215B06" w:rsidP="00215B06">
      <w:pPr>
        <w:rPr>
          <w:rFonts w:cs="Arial"/>
          <w:sz w:val="20"/>
          <w:szCs w:val="20"/>
        </w:rPr>
      </w:pPr>
    </w:p>
    <w:p w14:paraId="3D2CAF97" w14:textId="1C46F1F7" w:rsidR="00215B06" w:rsidRPr="00D26F2A" w:rsidRDefault="00215B06" w:rsidP="00215B06">
      <w:pPr>
        <w:pStyle w:val="Ttulo2"/>
        <w:rPr>
          <w:rFonts w:cs="Arial"/>
          <w:sz w:val="20"/>
          <w:szCs w:val="20"/>
        </w:rPr>
      </w:pPr>
      <w:bookmarkStart w:id="2" w:name="_Toc142481722"/>
      <w:r w:rsidRPr="00D26F2A">
        <w:rPr>
          <w:rFonts w:cs="Arial"/>
          <w:sz w:val="20"/>
          <w:szCs w:val="20"/>
        </w:rPr>
        <w:t xml:space="preserve">Lugar de </w:t>
      </w:r>
      <w:r w:rsidR="00FF7F2A" w:rsidRPr="00D26F2A">
        <w:rPr>
          <w:rFonts w:cs="Arial"/>
          <w:sz w:val="20"/>
          <w:szCs w:val="20"/>
        </w:rPr>
        <w:t>e</w:t>
      </w:r>
      <w:r w:rsidRPr="00D26F2A">
        <w:rPr>
          <w:rFonts w:cs="Arial"/>
          <w:sz w:val="20"/>
          <w:szCs w:val="20"/>
        </w:rPr>
        <w:t>jecución o entrega:</w:t>
      </w:r>
      <w:bookmarkEnd w:id="2"/>
      <w:r w:rsidRPr="00D26F2A">
        <w:rPr>
          <w:rFonts w:cs="Arial"/>
          <w:sz w:val="20"/>
          <w:szCs w:val="20"/>
        </w:rPr>
        <w:t xml:space="preserve"> </w:t>
      </w:r>
    </w:p>
    <w:p w14:paraId="76591077" w14:textId="77777777" w:rsidR="00215B06" w:rsidRPr="00D26F2A" w:rsidRDefault="00215B06" w:rsidP="00215B06">
      <w:pPr>
        <w:rPr>
          <w:rFonts w:cs="Arial"/>
          <w:sz w:val="20"/>
          <w:szCs w:val="20"/>
        </w:rPr>
      </w:pPr>
    </w:p>
    <w:p w14:paraId="5B284F5D" w14:textId="77777777" w:rsidR="000915A0" w:rsidRPr="00D26F2A" w:rsidRDefault="000915A0" w:rsidP="000915A0">
      <w:pPr>
        <w:rPr>
          <w:rFonts w:cs="Arial"/>
          <w:sz w:val="20"/>
          <w:szCs w:val="20"/>
        </w:rPr>
      </w:pPr>
      <w:r w:rsidRPr="00D26F2A">
        <w:rPr>
          <w:rFonts w:cs="Arial"/>
          <w:sz w:val="20"/>
          <w:szCs w:val="20"/>
        </w:rPr>
        <w:t>El lugar de ejecución del contrato es en la ciudad de Bogotá D.C., en las instalaciones de la UAERMV.</w:t>
      </w:r>
    </w:p>
    <w:p w14:paraId="347982C5" w14:textId="77777777" w:rsidR="000915A0" w:rsidRPr="00D26F2A" w:rsidRDefault="000915A0" w:rsidP="000915A0">
      <w:pPr>
        <w:spacing w:after="0"/>
        <w:rPr>
          <w:rFonts w:eastAsia="Times New Roman" w:cs="Arial"/>
          <w:sz w:val="20"/>
          <w:szCs w:val="20"/>
          <w:lang w:val="es-ES_tradnl" w:eastAsia="es-ES"/>
        </w:rPr>
      </w:pPr>
    </w:p>
    <w:p w14:paraId="349A8D31" w14:textId="77777777" w:rsidR="000915A0" w:rsidRPr="00D26F2A" w:rsidRDefault="000915A0" w:rsidP="000915A0">
      <w:pPr>
        <w:rPr>
          <w:rFonts w:cs="Arial"/>
          <w:sz w:val="20"/>
          <w:szCs w:val="20"/>
          <w:lang w:val="es-ES"/>
        </w:rPr>
      </w:pPr>
      <w:r w:rsidRPr="00D26F2A">
        <w:rPr>
          <w:rFonts w:eastAsia="Arial Unicode MS" w:cs="Arial"/>
          <w:bCs/>
          <w:sz w:val="20"/>
          <w:szCs w:val="20"/>
          <w:lang w:val="es-ES"/>
        </w:rPr>
        <w:t xml:space="preserve">El suministro de los insumos, requeridos por la UAERMV serán entregados en </w:t>
      </w:r>
      <w:r w:rsidRPr="00D26F2A">
        <w:rPr>
          <w:rFonts w:cs="Arial"/>
          <w:sz w:val="20"/>
          <w:szCs w:val="20"/>
          <w:lang w:val="es-ES"/>
        </w:rPr>
        <w:t xml:space="preserve">Bogotá D.C., en las instalaciones de la UAERMV y/o sitios definidos por el supervisor. Las sedes para el suministro de los mismos, se ubica en las siguientes direcciones:  </w:t>
      </w:r>
    </w:p>
    <w:p w14:paraId="28277189" w14:textId="77777777" w:rsidR="000915A0" w:rsidRPr="00D26F2A" w:rsidRDefault="000915A0" w:rsidP="006F6C6B">
      <w:pPr>
        <w:pStyle w:val="Prrafodelista"/>
        <w:numPr>
          <w:ilvl w:val="0"/>
          <w:numId w:val="6"/>
        </w:numPr>
        <w:spacing w:after="200" w:line="276" w:lineRule="auto"/>
        <w:rPr>
          <w:rFonts w:cs="Arial"/>
          <w:sz w:val="20"/>
          <w:szCs w:val="20"/>
        </w:rPr>
      </w:pPr>
      <w:r w:rsidRPr="00D26F2A">
        <w:rPr>
          <w:rFonts w:cs="Arial"/>
          <w:sz w:val="20"/>
          <w:szCs w:val="20"/>
        </w:rPr>
        <w:t>Sede Operativa UAERMV, Calle 22D No. 120-40 Localidad de Fontibón.</w:t>
      </w:r>
    </w:p>
    <w:p w14:paraId="0C3B5B5B" w14:textId="77777777" w:rsidR="000915A0" w:rsidRPr="00BF5F36" w:rsidRDefault="000915A0" w:rsidP="006F6C6B">
      <w:pPr>
        <w:pStyle w:val="Prrafodelista"/>
        <w:numPr>
          <w:ilvl w:val="0"/>
          <w:numId w:val="6"/>
        </w:numPr>
        <w:spacing w:after="200" w:line="276" w:lineRule="auto"/>
        <w:jc w:val="left"/>
        <w:rPr>
          <w:rFonts w:cs="Arial"/>
          <w:sz w:val="20"/>
          <w:szCs w:val="20"/>
        </w:rPr>
      </w:pPr>
      <w:r w:rsidRPr="00D26F2A">
        <w:rPr>
          <w:rFonts w:cs="Arial"/>
          <w:sz w:val="20"/>
          <w:szCs w:val="20"/>
        </w:rPr>
        <w:t xml:space="preserve">Sede Producción UAERMV, Parque Minero Industrial “El Mochuelo”. Km 3 vía a </w:t>
      </w:r>
      <w:proofErr w:type="spellStart"/>
      <w:r w:rsidRPr="00D26F2A">
        <w:rPr>
          <w:rFonts w:cs="Arial"/>
          <w:sz w:val="20"/>
          <w:szCs w:val="20"/>
        </w:rPr>
        <w:t>Pasquilla</w:t>
      </w:r>
      <w:proofErr w:type="spellEnd"/>
      <w:r w:rsidRPr="00D26F2A">
        <w:rPr>
          <w:rFonts w:cs="Arial"/>
          <w:sz w:val="20"/>
          <w:szCs w:val="20"/>
        </w:rPr>
        <w:t xml:space="preserve"> – </w:t>
      </w:r>
      <w:r w:rsidRPr="00BF5F36">
        <w:rPr>
          <w:rFonts w:cs="Arial"/>
          <w:sz w:val="20"/>
          <w:szCs w:val="20"/>
        </w:rPr>
        <w:t>Localidad Ciudad Bolívar.</w:t>
      </w:r>
    </w:p>
    <w:p w14:paraId="5C2C6994" w14:textId="1900239A" w:rsidR="000915A0" w:rsidRPr="00BF5F36" w:rsidRDefault="000915A0" w:rsidP="006F6C6B">
      <w:pPr>
        <w:pStyle w:val="Prrafodelista"/>
        <w:numPr>
          <w:ilvl w:val="0"/>
          <w:numId w:val="6"/>
        </w:numPr>
        <w:spacing w:after="200" w:line="276" w:lineRule="auto"/>
        <w:jc w:val="left"/>
        <w:rPr>
          <w:rFonts w:cs="Arial"/>
          <w:sz w:val="20"/>
          <w:szCs w:val="20"/>
        </w:rPr>
      </w:pPr>
      <w:r w:rsidRPr="00BF5F36">
        <w:rPr>
          <w:rFonts w:cs="Arial"/>
          <w:sz w:val="20"/>
          <w:szCs w:val="20"/>
        </w:rPr>
        <w:t>Unidad</w:t>
      </w:r>
      <w:r w:rsidR="00BF5F36" w:rsidRPr="00BF5F36">
        <w:rPr>
          <w:rFonts w:cs="Arial"/>
          <w:sz w:val="20"/>
          <w:szCs w:val="20"/>
        </w:rPr>
        <w:t>es donde requiera intervención.</w:t>
      </w:r>
      <w:r w:rsidRPr="00BF5F36">
        <w:rPr>
          <w:rFonts w:cs="Arial"/>
          <w:sz w:val="20"/>
          <w:szCs w:val="20"/>
        </w:rPr>
        <w:t xml:space="preserve"> </w:t>
      </w:r>
    </w:p>
    <w:p w14:paraId="5DD73BA5" w14:textId="77777777" w:rsidR="00E16B79" w:rsidRPr="00D26F2A" w:rsidRDefault="00E16B79" w:rsidP="006F6C6B">
      <w:pPr>
        <w:pStyle w:val="Prrafodelista"/>
        <w:numPr>
          <w:ilvl w:val="0"/>
          <w:numId w:val="6"/>
        </w:numPr>
        <w:rPr>
          <w:rFonts w:cs="Arial"/>
          <w:sz w:val="20"/>
          <w:szCs w:val="20"/>
        </w:rPr>
      </w:pPr>
      <w:r w:rsidRPr="00D26F2A">
        <w:rPr>
          <w:rFonts w:cs="Arial"/>
          <w:b/>
          <w:bCs/>
          <w:sz w:val="20"/>
          <w:szCs w:val="20"/>
        </w:rPr>
        <w:t>Nota 1</w:t>
      </w:r>
      <w:r w:rsidRPr="00D26F2A">
        <w:rPr>
          <w:rFonts w:cs="Arial"/>
          <w:sz w:val="20"/>
          <w:szCs w:val="20"/>
        </w:rPr>
        <w:t>: Las sedes indicadas corresponden a la planificación inicial; no obstante, de acuerdo con las necesidades del servicio, podrá requerirse la entrega en otros puntos.</w:t>
      </w:r>
    </w:p>
    <w:p w14:paraId="25182327" w14:textId="77777777" w:rsidR="00E16B79" w:rsidRPr="00D26F2A" w:rsidRDefault="00E16B79" w:rsidP="006F6C6B">
      <w:pPr>
        <w:pStyle w:val="Prrafodelista"/>
        <w:numPr>
          <w:ilvl w:val="0"/>
          <w:numId w:val="6"/>
        </w:numPr>
        <w:rPr>
          <w:rFonts w:cs="Arial"/>
          <w:sz w:val="20"/>
          <w:szCs w:val="20"/>
        </w:rPr>
      </w:pPr>
      <w:r w:rsidRPr="00D26F2A">
        <w:rPr>
          <w:rFonts w:cs="Arial"/>
          <w:sz w:val="20"/>
          <w:szCs w:val="20"/>
        </w:rPr>
        <w:t xml:space="preserve"> </w:t>
      </w:r>
      <w:r w:rsidRPr="00D26F2A">
        <w:rPr>
          <w:rFonts w:cs="Arial"/>
          <w:b/>
          <w:bCs/>
          <w:sz w:val="20"/>
          <w:szCs w:val="20"/>
        </w:rPr>
        <w:t>Nota 2:</w:t>
      </w:r>
      <w:r w:rsidRPr="00D26F2A">
        <w:rPr>
          <w:rFonts w:cs="Arial"/>
          <w:sz w:val="20"/>
          <w:szCs w:val="20"/>
        </w:rPr>
        <w:t xml:space="preserve"> En las sedes que cuenten con almacén, el ingreso de materiales se realizará conforme a lo establecido en el procedimiento de ingreso de bienes del almacén general de la UAERMV.</w:t>
      </w:r>
    </w:p>
    <w:p w14:paraId="2A094C76" w14:textId="77777777" w:rsidR="00E16B79" w:rsidRPr="00D26F2A" w:rsidRDefault="00E16B79" w:rsidP="006F6C6B">
      <w:pPr>
        <w:pStyle w:val="Prrafodelista"/>
        <w:numPr>
          <w:ilvl w:val="0"/>
          <w:numId w:val="6"/>
        </w:numPr>
        <w:rPr>
          <w:rFonts w:cs="Arial"/>
          <w:sz w:val="20"/>
          <w:szCs w:val="20"/>
        </w:rPr>
      </w:pPr>
      <w:r w:rsidRPr="00D26F2A">
        <w:rPr>
          <w:rFonts w:cs="Arial"/>
          <w:sz w:val="20"/>
          <w:szCs w:val="20"/>
        </w:rPr>
        <w:t xml:space="preserve"> En los puntos de entrega donde no se disponga de almacén, se deberá solicitar el acompañamiento de un delegado del almacén para recibir los insumos y registrar su ingreso de manera adecuada.</w:t>
      </w:r>
    </w:p>
    <w:p w14:paraId="5EC2176E" w14:textId="62B910FF" w:rsidR="00215B06" w:rsidRDefault="00215B06" w:rsidP="00AD3E3E">
      <w:pPr>
        <w:rPr>
          <w:rFonts w:cs="Arial"/>
          <w:sz w:val="20"/>
          <w:szCs w:val="20"/>
        </w:rPr>
      </w:pPr>
    </w:p>
    <w:p w14:paraId="5BAB9C25" w14:textId="77777777" w:rsidR="005F6B06" w:rsidRDefault="005F6B06" w:rsidP="00AD3E3E">
      <w:pPr>
        <w:rPr>
          <w:rFonts w:cs="Arial"/>
          <w:sz w:val="20"/>
          <w:szCs w:val="20"/>
        </w:rPr>
      </w:pPr>
    </w:p>
    <w:p w14:paraId="3BF2C5BA" w14:textId="77777777" w:rsidR="005F6B06" w:rsidRDefault="005F6B06" w:rsidP="00AD3E3E">
      <w:pPr>
        <w:rPr>
          <w:rFonts w:cs="Arial"/>
          <w:sz w:val="20"/>
          <w:szCs w:val="20"/>
        </w:rPr>
      </w:pPr>
    </w:p>
    <w:p w14:paraId="2566B03E" w14:textId="77777777" w:rsidR="005F6B06" w:rsidRDefault="005F6B06" w:rsidP="00AD3E3E">
      <w:pPr>
        <w:rPr>
          <w:rFonts w:cs="Arial"/>
          <w:sz w:val="20"/>
          <w:szCs w:val="20"/>
        </w:rPr>
      </w:pPr>
    </w:p>
    <w:p w14:paraId="313AE0F5" w14:textId="77777777" w:rsidR="005F6B06" w:rsidRPr="00D26F2A" w:rsidRDefault="005F6B06" w:rsidP="00AD3E3E">
      <w:pPr>
        <w:rPr>
          <w:rFonts w:cs="Arial"/>
          <w:sz w:val="20"/>
          <w:szCs w:val="20"/>
        </w:rPr>
      </w:pPr>
    </w:p>
    <w:p w14:paraId="70CDE951" w14:textId="31FBA059" w:rsidR="00215B06" w:rsidRPr="00D26F2A" w:rsidRDefault="00215B06" w:rsidP="00215B06">
      <w:pPr>
        <w:pStyle w:val="Ttulo1"/>
        <w:rPr>
          <w:rFonts w:cs="Arial"/>
          <w:sz w:val="20"/>
          <w:szCs w:val="20"/>
        </w:rPr>
      </w:pPr>
      <w:bookmarkStart w:id="3" w:name="_Toc142481723"/>
      <w:r w:rsidRPr="00D26F2A">
        <w:rPr>
          <w:rFonts w:cs="Arial"/>
          <w:sz w:val="20"/>
          <w:szCs w:val="20"/>
        </w:rPr>
        <w:lastRenderedPageBreak/>
        <w:t>CLASIFICACIÓN DE BIENES Y SERVICIOS –Códigos UNSPSC</w:t>
      </w:r>
      <w:bookmarkEnd w:id="3"/>
    </w:p>
    <w:p w14:paraId="2CEB3477" w14:textId="7ABBBB8A" w:rsidR="00215B06" w:rsidRPr="00D26F2A" w:rsidRDefault="00B60EBB" w:rsidP="00215B06">
      <w:pPr>
        <w:rPr>
          <w:rFonts w:cs="Arial"/>
          <w:sz w:val="20"/>
          <w:szCs w:val="20"/>
        </w:rPr>
      </w:pPr>
      <w:r w:rsidRPr="00D26F2A">
        <w:rPr>
          <w:rFonts w:cs="Arial"/>
          <w:sz w:val="20"/>
          <w:szCs w:val="20"/>
        </w:rPr>
        <w:t xml:space="preserve">Códigos anteriores </w:t>
      </w:r>
    </w:p>
    <w:tbl>
      <w:tblPr>
        <w:tblW w:w="4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904"/>
        <w:gridCol w:w="1909"/>
        <w:gridCol w:w="1444"/>
        <w:gridCol w:w="1759"/>
      </w:tblGrid>
      <w:tr w:rsidR="00FB74B0" w:rsidRPr="00D26F2A" w14:paraId="52E7C1B9" w14:textId="77777777">
        <w:trPr>
          <w:trHeight w:val="436"/>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B42208F" w14:textId="77777777" w:rsidR="00FB74B0" w:rsidRPr="00D26F2A" w:rsidRDefault="00FB74B0">
            <w:pPr>
              <w:spacing w:after="0"/>
              <w:jc w:val="center"/>
              <w:rPr>
                <w:rFonts w:cs="Arial"/>
                <w:b/>
                <w:sz w:val="20"/>
                <w:szCs w:val="20"/>
                <w:lang w:val="es-ES"/>
              </w:rPr>
            </w:pPr>
            <w:r w:rsidRPr="00D26F2A">
              <w:rPr>
                <w:rFonts w:cs="Arial"/>
                <w:b/>
                <w:sz w:val="20"/>
                <w:szCs w:val="20"/>
                <w:lang w:val="es-ES"/>
              </w:rPr>
              <w:t>CÓDIGOS UNSPSC</w:t>
            </w:r>
          </w:p>
        </w:tc>
      </w:tr>
      <w:tr w:rsidR="00FB74B0" w:rsidRPr="00D26F2A" w14:paraId="57917C82" w14:textId="77777777">
        <w:trPr>
          <w:trHeight w:val="445"/>
          <w:jc w:val="center"/>
        </w:trPr>
        <w:tc>
          <w:tcPr>
            <w:tcW w:w="88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FFFC3C1" w14:textId="77777777" w:rsidR="00FB74B0" w:rsidRPr="00D26F2A" w:rsidRDefault="00FB74B0">
            <w:pPr>
              <w:spacing w:after="0"/>
              <w:jc w:val="center"/>
              <w:rPr>
                <w:rFonts w:cs="Arial"/>
                <w:b/>
                <w:sz w:val="20"/>
                <w:szCs w:val="20"/>
                <w:lang w:val="es-ES"/>
              </w:rPr>
            </w:pPr>
            <w:r w:rsidRPr="00D26F2A">
              <w:rPr>
                <w:rFonts w:cs="Arial"/>
                <w:b/>
                <w:sz w:val="20"/>
                <w:szCs w:val="20"/>
                <w:lang w:val="es-ES"/>
              </w:rPr>
              <w:t>Clasificación UNSPSC</w:t>
            </w:r>
          </w:p>
        </w:tc>
        <w:tc>
          <w:tcPr>
            <w:tcW w:w="11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2058C05" w14:textId="77777777" w:rsidR="00FB74B0" w:rsidRPr="00D26F2A" w:rsidRDefault="00FB74B0">
            <w:pPr>
              <w:spacing w:after="0"/>
              <w:jc w:val="center"/>
              <w:rPr>
                <w:rFonts w:cs="Arial"/>
                <w:b/>
                <w:sz w:val="20"/>
                <w:szCs w:val="20"/>
                <w:lang w:val="es-ES"/>
              </w:rPr>
            </w:pPr>
            <w:r w:rsidRPr="00D26F2A">
              <w:rPr>
                <w:rFonts w:cs="Arial"/>
                <w:b/>
                <w:sz w:val="20"/>
                <w:szCs w:val="20"/>
                <w:lang w:val="es-ES"/>
              </w:rPr>
              <w:t>Segmento</w:t>
            </w:r>
          </w:p>
        </w:tc>
        <w:tc>
          <w:tcPr>
            <w:tcW w:w="112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9D96B8B" w14:textId="77777777" w:rsidR="00FB74B0" w:rsidRPr="00D26F2A" w:rsidRDefault="00FB74B0">
            <w:pPr>
              <w:spacing w:after="0"/>
              <w:jc w:val="center"/>
              <w:rPr>
                <w:rFonts w:cs="Arial"/>
                <w:b/>
                <w:sz w:val="20"/>
                <w:szCs w:val="20"/>
                <w:lang w:val="es-ES"/>
              </w:rPr>
            </w:pPr>
            <w:r w:rsidRPr="00D26F2A">
              <w:rPr>
                <w:rFonts w:eastAsia="Times New Roman" w:cs="Arial"/>
                <w:b/>
                <w:sz w:val="20"/>
                <w:szCs w:val="20"/>
                <w:lang w:val="es-ES" w:eastAsia="es-ES"/>
              </w:rPr>
              <w:t>Familia</w:t>
            </w:r>
          </w:p>
        </w:tc>
        <w:tc>
          <w:tcPr>
            <w:tcW w:w="84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4FF7129" w14:textId="77777777" w:rsidR="00FB74B0" w:rsidRPr="00D26F2A" w:rsidRDefault="00FB74B0">
            <w:pPr>
              <w:spacing w:after="0"/>
              <w:jc w:val="center"/>
              <w:rPr>
                <w:rFonts w:cs="Arial"/>
                <w:b/>
                <w:sz w:val="20"/>
                <w:szCs w:val="20"/>
                <w:lang w:val="es-ES"/>
              </w:rPr>
            </w:pPr>
            <w:r w:rsidRPr="00D26F2A">
              <w:rPr>
                <w:rFonts w:cs="Arial"/>
                <w:b/>
                <w:sz w:val="20"/>
                <w:szCs w:val="20"/>
                <w:lang w:val="es-ES"/>
              </w:rPr>
              <w:t>Clase</w:t>
            </w:r>
          </w:p>
        </w:tc>
        <w:tc>
          <w:tcPr>
            <w:tcW w:w="103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6A51E8B" w14:textId="77777777" w:rsidR="00FB74B0" w:rsidRPr="00D26F2A" w:rsidRDefault="00FB74B0">
            <w:pPr>
              <w:spacing w:after="0"/>
              <w:jc w:val="center"/>
              <w:rPr>
                <w:rFonts w:cs="Arial"/>
                <w:b/>
                <w:sz w:val="20"/>
                <w:szCs w:val="20"/>
                <w:lang w:val="es-ES"/>
              </w:rPr>
            </w:pPr>
            <w:r w:rsidRPr="00D26F2A">
              <w:rPr>
                <w:rFonts w:cs="Arial"/>
                <w:b/>
                <w:sz w:val="20"/>
                <w:szCs w:val="20"/>
                <w:lang w:val="es-ES"/>
              </w:rPr>
              <w:t>Productos</w:t>
            </w:r>
          </w:p>
        </w:tc>
      </w:tr>
      <w:tr w:rsidR="00FB74B0" w:rsidRPr="00D26F2A" w14:paraId="1E0E1F36" w14:textId="77777777">
        <w:trPr>
          <w:trHeight w:val="1028"/>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tcPr>
          <w:p w14:paraId="0362620B" w14:textId="77777777" w:rsidR="00FB74B0" w:rsidRPr="00D26F2A" w:rsidRDefault="00FB74B0">
            <w:pPr>
              <w:spacing w:after="0"/>
              <w:jc w:val="center"/>
              <w:rPr>
                <w:rFonts w:cs="Arial"/>
                <w:b/>
                <w:sz w:val="20"/>
                <w:szCs w:val="20"/>
              </w:rPr>
            </w:pPr>
            <w:r w:rsidRPr="00D26F2A">
              <w:rPr>
                <w:rFonts w:cs="Arial"/>
                <w:sz w:val="20"/>
                <w:szCs w:val="20"/>
                <w:lang w:val="es-ES"/>
              </w:rPr>
              <w:t>10161500</w:t>
            </w:r>
          </w:p>
        </w:tc>
        <w:tc>
          <w:tcPr>
            <w:tcW w:w="11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57F92A" w14:textId="77777777" w:rsidR="00FB74B0" w:rsidRPr="00D26F2A" w:rsidRDefault="00FB74B0">
            <w:pPr>
              <w:spacing w:after="0"/>
              <w:jc w:val="center"/>
              <w:rPr>
                <w:rFonts w:cs="Arial"/>
                <w:b/>
                <w:sz w:val="20"/>
                <w:szCs w:val="20"/>
              </w:rPr>
            </w:pPr>
            <w:r w:rsidRPr="00D26F2A">
              <w:rPr>
                <w:rFonts w:cs="Arial"/>
                <w:sz w:val="20"/>
                <w:szCs w:val="20"/>
                <w:lang w:val="es-ES" w:eastAsia="es-CO"/>
              </w:rPr>
              <w:t>10- Material vivo vegetal y animal, accesorios y suministros</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FEB0CC" w14:textId="77777777" w:rsidR="00FB74B0" w:rsidRPr="00D26F2A" w:rsidRDefault="00FB74B0">
            <w:pPr>
              <w:spacing w:after="0"/>
              <w:jc w:val="center"/>
              <w:rPr>
                <w:rFonts w:cs="Arial"/>
                <w:b/>
                <w:sz w:val="20"/>
                <w:szCs w:val="20"/>
              </w:rPr>
            </w:pPr>
            <w:r w:rsidRPr="00D26F2A">
              <w:rPr>
                <w:rFonts w:cs="Arial"/>
                <w:sz w:val="20"/>
                <w:szCs w:val="20"/>
                <w:lang w:val="es-ES"/>
              </w:rPr>
              <w:t xml:space="preserve">16- </w:t>
            </w:r>
            <w:r w:rsidRPr="00D26F2A">
              <w:rPr>
                <w:rFonts w:cs="Arial"/>
                <w:sz w:val="20"/>
                <w:szCs w:val="20"/>
                <w:lang w:val="es-ES" w:eastAsia="es-CO"/>
              </w:rPr>
              <w:t>Productos de floricultura y silvicultura</w:t>
            </w:r>
          </w:p>
        </w:tc>
        <w:tc>
          <w:tcPr>
            <w:tcW w:w="8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D17BB8" w14:textId="77777777" w:rsidR="00FB74B0" w:rsidRPr="00D26F2A" w:rsidRDefault="00FB74B0">
            <w:pPr>
              <w:spacing w:after="0"/>
              <w:jc w:val="center"/>
              <w:rPr>
                <w:rFonts w:cs="Arial"/>
                <w:b/>
                <w:sz w:val="20"/>
                <w:szCs w:val="20"/>
              </w:rPr>
            </w:pPr>
            <w:r w:rsidRPr="00D26F2A">
              <w:rPr>
                <w:rFonts w:cs="Arial"/>
                <w:sz w:val="20"/>
                <w:szCs w:val="20"/>
                <w:lang w:val="es-ES"/>
              </w:rPr>
              <w:t>15- Árboles y arbustos</w:t>
            </w:r>
          </w:p>
        </w:tc>
        <w:tc>
          <w:tcPr>
            <w:tcW w:w="1032" w:type="pct"/>
            <w:tcBorders>
              <w:top w:val="single" w:sz="4" w:space="0" w:color="auto"/>
              <w:left w:val="single" w:sz="4" w:space="0" w:color="auto"/>
              <w:bottom w:val="single" w:sz="4" w:space="0" w:color="auto"/>
              <w:right w:val="single" w:sz="4" w:space="0" w:color="auto"/>
            </w:tcBorders>
            <w:shd w:val="clear" w:color="auto" w:fill="FFFFFF"/>
          </w:tcPr>
          <w:p w14:paraId="11841431" w14:textId="77777777" w:rsidR="00FB74B0" w:rsidRPr="00D26F2A" w:rsidRDefault="00FB74B0">
            <w:pPr>
              <w:spacing w:after="0"/>
              <w:jc w:val="center"/>
              <w:rPr>
                <w:rFonts w:cs="Arial"/>
                <w:sz w:val="20"/>
                <w:szCs w:val="20"/>
                <w:lang w:val="es-ES"/>
              </w:rPr>
            </w:pPr>
          </w:p>
          <w:p w14:paraId="1307672F" w14:textId="77777777" w:rsidR="00FB74B0" w:rsidRPr="00D26F2A" w:rsidRDefault="00FB74B0">
            <w:pPr>
              <w:spacing w:after="0"/>
              <w:jc w:val="center"/>
              <w:rPr>
                <w:rFonts w:cs="Arial"/>
                <w:b/>
                <w:sz w:val="20"/>
                <w:szCs w:val="20"/>
              </w:rPr>
            </w:pPr>
            <w:r w:rsidRPr="00D26F2A">
              <w:rPr>
                <w:rFonts w:cs="Arial"/>
                <w:sz w:val="20"/>
                <w:szCs w:val="20"/>
              </w:rPr>
              <w:t>00</w:t>
            </w:r>
          </w:p>
        </w:tc>
      </w:tr>
      <w:tr w:rsidR="00FB74B0" w:rsidRPr="00D26F2A" w14:paraId="47071CEB" w14:textId="77777777">
        <w:trPr>
          <w:trHeight w:val="44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D029BE" w14:textId="77777777" w:rsidR="00FB74B0" w:rsidRPr="00D26F2A" w:rsidRDefault="00FB74B0">
            <w:pPr>
              <w:spacing w:after="0"/>
              <w:jc w:val="center"/>
              <w:rPr>
                <w:rFonts w:cs="Arial"/>
                <w:sz w:val="20"/>
                <w:szCs w:val="20"/>
                <w:lang w:val="es-ES"/>
              </w:rPr>
            </w:pPr>
            <w:r w:rsidRPr="00D26F2A">
              <w:rPr>
                <w:rFonts w:cs="Arial"/>
                <w:sz w:val="20"/>
                <w:szCs w:val="20"/>
                <w:lang w:val="es-ES"/>
              </w:rPr>
              <w:t>11121600</w:t>
            </w:r>
          </w:p>
          <w:p w14:paraId="32DE30AC" w14:textId="77777777" w:rsidR="00FB74B0" w:rsidRPr="00D26F2A" w:rsidRDefault="00FB74B0">
            <w:pPr>
              <w:spacing w:after="0"/>
              <w:jc w:val="center"/>
              <w:rPr>
                <w:rFonts w:cs="Arial"/>
                <w:b/>
                <w:sz w:val="20"/>
                <w:szCs w:val="20"/>
              </w:rPr>
            </w:pPr>
          </w:p>
        </w:tc>
        <w:tc>
          <w:tcPr>
            <w:tcW w:w="11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FDF760" w14:textId="77777777" w:rsidR="00FB74B0" w:rsidRPr="00D26F2A" w:rsidRDefault="00FB74B0">
            <w:pPr>
              <w:spacing w:after="0"/>
              <w:jc w:val="center"/>
              <w:rPr>
                <w:rFonts w:cs="Arial"/>
                <w:b/>
                <w:sz w:val="20"/>
                <w:szCs w:val="20"/>
              </w:rPr>
            </w:pPr>
            <w:r w:rsidRPr="00D26F2A">
              <w:rPr>
                <w:rFonts w:cs="Arial"/>
                <w:sz w:val="20"/>
                <w:szCs w:val="20"/>
                <w:lang w:val="es-ES"/>
              </w:rPr>
              <w:t xml:space="preserve">11- </w:t>
            </w:r>
            <w:r w:rsidRPr="00D26F2A">
              <w:rPr>
                <w:rFonts w:cs="Arial"/>
                <w:sz w:val="20"/>
                <w:szCs w:val="20"/>
                <w:lang w:val="es-ES" w:eastAsia="es-CO"/>
              </w:rPr>
              <w:t>Material mineral, textil y vegetal y animal no comestible.</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07DCE3" w14:textId="77777777" w:rsidR="00FB74B0" w:rsidRPr="00D26F2A" w:rsidRDefault="00FB74B0">
            <w:pPr>
              <w:spacing w:after="0"/>
              <w:jc w:val="center"/>
              <w:rPr>
                <w:rFonts w:cs="Arial"/>
                <w:b/>
                <w:sz w:val="20"/>
                <w:szCs w:val="20"/>
              </w:rPr>
            </w:pPr>
            <w:r w:rsidRPr="00D26F2A">
              <w:rPr>
                <w:rFonts w:cs="Arial"/>
                <w:sz w:val="20"/>
                <w:szCs w:val="20"/>
                <w:lang w:val="es-ES"/>
              </w:rPr>
              <w:t>12- Productos no comestibles de planta y silvicultura</w:t>
            </w:r>
          </w:p>
        </w:tc>
        <w:tc>
          <w:tcPr>
            <w:tcW w:w="8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B1E774" w14:textId="77777777" w:rsidR="00FB74B0" w:rsidRPr="00D26F2A" w:rsidRDefault="00FB74B0">
            <w:pPr>
              <w:spacing w:after="0"/>
              <w:jc w:val="center"/>
              <w:rPr>
                <w:rFonts w:cs="Arial"/>
                <w:b/>
                <w:sz w:val="20"/>
                <w:szCs w:val="20"/>
              </w:rPr>
            </w:pPr>
            <w:r w:rsidRPr="00D26F2A">
              <w:rPr>
                <w:rFonts w:cs="Arial"/>
                <w:sz w:val="20"/>
                <w:szCs w:val="20"/>
                <w:lang w:val="es-ES"/>
              </w:rPr>
              <w:t>16- Madera</w:t>
            </w:r>
          </w:p>
        </w:tc>
        <w:tc>
          <w:tcPr>
            <w:tcW w:w="1032" w:type="pct"/>
            <w:tcBorders>
              <w:top w:val="single" w:sz="4" w:space="0" w:color="auto"/>
              <w:left w:val="single" w:sz="4" w:space="0" w:color="auto"/>
              <w:bottom w:val="single" w:sz="4" w:space="0" w:color="auto"/>
              <w:right w:val="single" w:sz="4" w:space="0" w:color="auto"/>
            </w:tcBorders>
            <w:shd w:val="clear" w:color="auto" w:fill="FFFFFF"/>
          </w:tcPr>
          <w:p w14:paraId="360911B3" w14:textId="77777777" w:rsidR="00FB74B0" w:rsidRPr="00D26F2A" w:rsidRDefault="00FB74B0">
            <w:pPr>
              <w:spacing w:after="0"/>
              <w:jc w:val="center"/>
              <w:rPr>
                <w:rFonts w:cs="Arial"/>
                <w:sz w:val="20"/>
                <w:szCs w:val="20"/>
                <w:lang w:val="es-ES"/>
              </w:rPr>
            </w:pPr>
          </w:p>
          <w:p w14:paraId="14F8E196" w14:textId="77777777" w:rsidR="00FB74B0" w:rsidRPr="00D26F2A" w:rsidRDefault="00FB74B0">
            <w:pPr>
              <w:spacing w:after="0"/>
              <w:jc w:val="center"/>
              <w:rPr>
                <w:rFonts w:cs="Arial"/>
                <w:sz w:val="20"/>
                <w:szCs w:val="20"/>
              </w:rPr>
            </w:pPr>
          </w:p>
          <w:p w14:paraId="2AF2FE00" w14:textId="77777777" w:rsidR="00FB74B0" w:rsidRPr="00D26F2A" w:rsidRDefault="00FB74B0">
            <w:pPr>
              <w:spacing w:after="0"/>
              <w:jc w:val="center"/>
              <w:rPr>
                <w:rFonts w:cs="Arial"/>
                <w:b/>
                <w:sz w:val="20"/>
                <w:szCs w:val="20"/>
              </w:rPr>
            </w:pPr>
            <w:r w:rsidRPr="00D26F2A">
              <w:rPr>
                <w:rFonts w:cs="Arial"/>
                <w:sz w:val="20"/>
                <w:szCs w:val="20"/>
              </w:rPr>
              <w:t>00</w:t>
            </w:r>
          </w:p>
        </w:tc>
      </w:tr>
      <w:tr w:rsidR="00FB74B0" w:rsidRPr="00D26F2A" w14:paraId="0A862EA0" w14:textId="77777777">
        <w:trPr>
          <w:trHeight w:val="44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ED31D1" w14:textId="77777777" w:rsidR="00FB74B0" w:rsidRPr="00D26F2A" w:rsidRDefault="00FB74B0">
            <w:pPr>
              <w:spacing w:after="0"/>
              <w:jc w:val="center"/>
              <w:rPr>
                <w:rFonts w:cs="Arial"/>
                <w:b/>
                <w:sz w:val="20"/>
                <w:szCs w:val="20"/>
              </w:rPr>
            </w:pPr>
            <w:r w:rsidRPr="00D26F2A">
              <w:rPr>
                <w:rFonts w:cs="Arial"/>
                <w:sz w:val="20"/>
                <w:szCs w:val="20"/>
                <w:lang w:val="es-ES"/>
              </w:rPr>
              <w:t>10171504</w:t>
            </w:r>
          </w:p>
        </w:tc>
        <w:tc>
          <w:tcPr>
            <w:tcW w:w="11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9D25F3" w14:textId="77777777" w:rsidR="00FB74B0" w:rsidRPr="00D26F2A" w:rsidRDefault="00FB74B0">
            <w:pPr>
              <w:spacing w:after="0"/>
              <w:jc w:val="center"/>
              <w:rPr>
                <w:rFonts w:cs="Arial"/>
                <w:sz w:val="20"/>
                <w:szCs w:val="20"/>
                <w:lang w:val="es-ES" w:eastAsia="es-CO"/>
              </w:rPr>
            </w:pPr>
            <w:r w:rsidRPr="00D26F2A">
              <w:rPr>
                <w:rFonts w:cs="Arial"/>
                <w:sz w:val="20"/>
                <w:szCs w:val="20"/>
                <w:lang w:val="es-ES"/>
              </w:rPr>
              <w:t>10-</w:t>
            </w:r>
            <w:r w:rsidRPr="00D26F2A">
              <w:rPr>
                <w:rFonts w:cs="Arial"/>
                <w:sz w:val="20"/>
                <w:szCs w:val="20"/>
                <w:lang w:val="es-ES" w:eastAsia="es-CO"/>
              </w:rPr>
              <w:t xml:space="preserve"> Material Vivo Vegetal y Animal, Accesorios y Suministros</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C59B0B" w14:textId="77777777" w:rsidR="00FB74B0" w:rsidRPr="00D26F2A" w:rsidRDefault="00FB74B0">
            <w:pPr>
              <w:spacing w:after="0"/>
              <w:jc w:val="center"/>
              <w:rPr>
                <w:rFonts w:cs="Arial"/>
                <w:b/>
                <w:sz w:val="20"/>
                <w:szCs w:val="20"/>
              </w:rPr>
            </w:pPr>
            <w:r w:rsidRPr="00D26F2A">
              <w:rPr>
                <w:rFonts w:cs="Arial"/>
                <w:sz w:val="20"/>
                <w:szCs w:val="20"/>
                <w:lang w:val="es-ES"/>
              </w:rPr>
              <w:t>17- Fertilizantes y nutrientes para plantas y herbicidas</w:t>
            </w:r>
          </w:p>
        </w:tc>
        <w:tc>
          <w:tcPr>
            <w:tcW w:w="8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D9BE94" w14:textId="77777777" w:rsidR="00FB74B0" w:rsidRPr="00D26F2A" w:rsidRDefault="00FB74B0">
            <w:pPr>
              <w:spacing w:after="0"/>
              <w:jc w:val="center"/>
              <w:rPr>
                <w:rFonts w:cs="Arial"/>
                <w:b/>
                <w:sz w:val="20"/>
                <w:szCs w:val="20"/>
              </w:rPr>
            </w:pPr>
            <w:r w:rsidRPr="00D26F2A">
              <w:rPr>
                <w:rFonts w:cs="Arial"/>
                <w:sz w:val="20"/>
                <w:szCs w:val="20"/>
                <w:lang w:val="es-ES"/>
              </w:rPr>
              <w:t>15- Abonos orgánicos y nutrientes para plantas</w:t>
            </w:r>
          </w:p>
        </w:tc>
        <w:tc>
          <w:tcPr>
            <w:tcW w:w="1032" w:type="pct"/>
            <w:tcBorders>
              <w:top w:val="single" w:sz="4" w:space="0" w:color="auto"/>
              <w:left w:val="single" w:sz="4" w:space="0" w:color="auto"/>
              <w:bottom w:val="single" w:sz="4" w:space="0" w:color="auto"/>
              <w:right w:val="single" w:sz="4" w:space="0" w:color="auto"/>
            </w:tcBorders>
            <w:shd w:val="clear" w:color="auto" w:fill="FFFFFF"/>
            <w:hideMark/>
          </w:tcPr>
          <w:p w14:paraId="6A70F57A" w14:textId="77777777" w:rsidR="00FB74B0" w:rsidRPr="00D26F2A" w:rsidRDefault="00FB74B0">
            <w:pPr>
              <w:spacing w:after="0"/>
              <w:jc w:val="center"/>
              <w:rPr>
                <w:rFonts w:cs="Arial"/>
                <w:b/>
                <w:sz w:val="20"/>
                <w:szCs w:val="20"/>
              </w:rPr>
            </w:pPr>
            <w:r w:rsidRPr="00D26F2A">
              <w:rPr>
                <w:rFonts w:cs="Arial"/>
                <w:sz w:val="20"/>
                <w:szCs w:val="20"/>
                <w:lang w:val="es-ES"/>
              </w:rPr>
              <w:t>04- Abono</w:t>
            </w:r>
          </w:p>
        </w:tc>
      </w:tr>
      <w:tr w:rsidR="00FB74B0" w:rsidRPr="00D26F2A" w14:paraId="2F319EF5" w14:textId="77777777">
        <w:trPr>
          <w:trHeight w:val="44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hideMark/>
          </w:tcPr>
          <w:p w14:paraId="58B779C7" w14:textId="77777777" w:rsidR="00FB74B0" w:rsidRPr="00D26F2A" w:rsidRDefault="00FB74B0">
            <w:pPr>
              <w:spacing w:after="0"/>
              <w:jc w:val="center"/>
              <w:rPr>
                <w:rFonts w:cs="Arial"/>
                <w:b/>
                <w:sz w:val="20"/>
                <w:szCs w:val="20"/>
              </w:rPr>
            </w:pPr>
            <w:r w:rsidRPr="00D26F2A">
              <w:rPr>
                <w:rFonts w:cs="Arial"/>
                <w:sz w:val="20"/>
                <w:szCs w:val="20"/>
                <w:lang w:val="es-ES"/>
              </w:rPr>
              <w:t>11111501</w:t>
            </w:r>
          </w:p>
        </w:tc>
        <w:tc>
          <w:tcPr>
            <w:tcW w:w="1117" w:type="pct"/>
            <w:tcBorders>
              <w:top w:val="single" w:sz="4" w:space="0" w:color="auto"/>
              <w:left w:val="single" w:sz="4" w:space="0" w:color="auto"/>
              <w:bottom w:val="single" w:sz="4" w:space="0" w:color="auto"/>
              <w:right w:val="single" w:sz="4" w:space="0" w:color="auto"/>
            </w:tcBorders>
            <w:shd w:val="clear" w:color="auto" w:fill="FFFFFF"/>
            <w:hideMark/>
          </w:tcPr>
          <w:p w14:paraId="11C7B657" w14:textId="77777777" w:rsidR="00FB74B0" w:rsidRPr="00D26F2A" w:rsidRDefault="00FB74B0">
            <w:pPr>
              <w:spacing w:after="0"/>
              <w:jc w:val="center"/>
              <w:rPr>
                <w:rFonts w:cs="Arial"/>
                <w:sz w:val="20"/>
                <w:szCs w:val="20"/>
                <w:lang w:val="es-ES"/>
              </w:rPr>
            </w:pPr>
            <w:r w:rsidRPr="00D26F2A">
              <w:rPr>
                <w:rFonts w:cs="Arial"/>
                <w:sz w:val="20"/>
                <w:szCs w:val="20"/>
                <w:lang w:val="es-ES"/>
              </w:rPr>
              <w:t>11-</w:t>
            </w:r>
            <w:r w:rsidRPr="00D26F2A">
              <w:rPr>
                <w:rFonts w:cs="Arial"/>
                <w:sz w:val="20"/>
                <w:szCs w:val="20"/>
                <w:lang w:val="es-ES" w:eastAsia="es-CO"/>
              </w:rPr>
              <w:t xml:space="preserve"> Material mineral, textil y vegetal y animal no comestible</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AAE26D" w14:textId="77777777" w:rsidR="00FB74B0" w:rsidRPr="00D26F2A" w:rsidRDefault="00FB74B0">
            <w:pPr>
              <w:spacing w:after="0"/>
              <w:jc w:val="center"/>
              <w:rPr>
                <w:rFonts w:cs="Arial"/>
                <w:b/>
                <w:sz w:val="20"/>
                <w:szCs w:val="20"/>
              </w:rPr>
            </w:pPr>
            <w:r w:rsidRPr="00D26F2A">
              <w:rPr>
                <w:rFonts w:cs="Arial"/>
                <w:sz w:val="20"/>
                <w:szCs w:val="20"/>
                <w:lang w:val="es-ES"/>
              </w:rPr>
              <w:t>11-Tierra y piedra</w:t>
            </w:r>
          </w:p>
        </w:tc>
        <w:tc>
          <w:tcPr>
            <w:tcW w:w="8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BD39A0" w14:textId="77777777" w:rsidR="00FB74B0" w:rsidRPr="00D26F2A" w:rsidRDefault="00FB74B0">
            <w:pPr>
              <w:spacing w:after="0"/>
              <w:jc w:val="center"/>
              <w:rPr>
                <w:rFonts w:cs="Arial"/>
                <w:b/>
                <w:sz w:val="20"/>
                <w:szCs w:val="20"/>
              </w:rPr>
            </w:pPr>
            <w:r w:rsidRPr="00D26F2A">
              <w:rPr>
                <w:rFonts w:cs="Arial"/>
                <w:sz w:val="20"/>
                <w:szCs w:val="20"/>
                <w:lang w:val="es-ES"/>
              </w:rPr>
              <w:t>15-Barro y tierra</w:t>
            </w:r>
          </w:p>
        </w:tc>
        <w:tc>
          <w:tcPr>
            <w:tcW w:w="1032" w:type="pct"/>
            <w:tcBorders>
              <w:top w:val="single" w:sz="4" w:space="0" w:color="auto"/>
              <w:left w:val="single" w:sz="4" w:space="0" w:color="auto"/>
              <w:bottom w:val="single" w:sz="4" w:space="0" w:color="auto"/>
              <w:right w:val="single" w:sz="4" w:space="0" w:color="auto"/>
            </w:tcBorders>
            <w:shd w:val="clear" w:color="auto" w:fill="FFFFFF"/>
            <w:hideMark/>
          </w:tcPr>
          <w:p w14:paraId="31589AA6" w14:textId="77777777" w:rsidR="00FB74B0" w:rsidRPr="00D26F2A" w:rsidRDefault="00FB74B0">
            <w:pPr>
              <w:spacing w:after="0"/>
              <w:jc w:val="center"/>
              <w:rPr>
                <w:rFonts w:cs="Arial"/>
                <w:b/>
                <w:sz w:val="20"/>
                <w:szCs w:val="20"/>
              </w:rPr>
            </w:pPr>
            <w:r w:rsidRPr="00D26F2A">
              <w:rPr>
                <w:rFonts w:cs="Arial"/>
                <w:sz w:val="20"/>
                <w:szCs w:val="20"/>
                <w:lang w:val="es-ES"/>
              </w:rPr>
              <w:t xml:space="preserve">01-Tierra </w:t>
            </w:r>
          </w:p>
        </w:tc>
      </w:tr>
      <w:tr w:rsidR="00FB74B0" w:rsidRPr="00D26F2A" w14:paraId="707FCCAC" w14:textId="77777777">
        <w:trPr>
          <w:trHeight w:val="872"/>
          <w:jc w:val="center"/>
        </w:trPr>
        <w:tc>
          <w:tcPr>
            <w:tcW w:w="884" w:type="pct"/>
            <w:tcBorders>
              <w:top w:val="single" w:sz="4" w:space="0" w:color="auto"/>
              <w:left w:val="single" w:sz="4" w:space="0" w:color="auto"/>
              <w:bottom w:val="single" w:sz="4" w:space="0" w:color="auto"/>
              <w:right w:val="single" w:sz="4" w:space="0" w:color="auto"/>
            </w:tcBorders>
            <w:shd w:val="clear" w:color="auto" w:fill="FFFFFF"/>
            <w:hideMark/>
          </w:tcPr>
          <w:p w14:paraId="1DABEFE1" w14:textId="77777777" w:rsidR="00FB74B0" w:rsidRPr="00D26F2A" w:rsidRDefault="00FB74B0">
            <w:pPr>
              <w:spacing w:after="0"/>
              <w:jc w:val="center"/>
              <w:rPr>
                <w:rFonts w:cs="Arial"/>
                <w:b/>
                <w:sz w:val="20"/>
                <w:szCs w:val="20"/>
              </w:rPr>
            </w:pPr>
            <w:r w:rsidRPr="00D26F2A">
              <w:rPr>
                <w:rFonts w:cs="Arial"/>
                <w:sz w:val="20"/>
                <w:szCs w:val="20"/>
                <w:lang w:val="es-ES"/>
              </w:rPr>
              <w:t>21102204</w:t>
            </w:r>
          </w:p>
        </w:tc>
        <w:tc>
          <w:tcPr>
            <w:tcW w:w="1117" w:type="pct"/>
            <w:tcBorders>
              <w:top w:val="single" w:sz="4" w:space="0" w:color="auto"/>
              <w:left w:val="single" w:sz="4" w:space="0" w:color="auto"/>
              <w:bottom w:val="single" w:sz="4" w:space="0" w:color="auto"/>
              <w:right w:val="single" w:sz="4" w:space="0" w:color="auto"/>
            </w:tcBorders>
            <w:shd w:val="clear" w:color="auto" w:fill="FFFFFF"/>
          </w:tcPr>
          <w:p w14:paraId="681E3A2A" w14:textId="77777777" w:rsidR="00FB74B0" w:rsidRPr="00D26F2A" w:rsidRDefault="00FB74B0">
            <w:pPr>
              <w:spacing w:after="0"/>
              <w:jc w:val="center"/>
              <w:rPr>
                <w:rFonts w:cs="Arial"/>
                <w:sz w:val="20"/>
                <w:szCs w:val="20"/>
                <w:lang w:val="es-ES"/>
              </w:rPr>
            </w:pPr>
            <w:r w:rsidRPr="00D26F2A">
              <w:rPr>
                <w:rFonts w:cs="Arial"/>
                <w:sz w:val="20"/>
                <w:szCs w:val="20"/>
                <w:lang w:val="es-ES"/>
              </w:rPr>
              <w:t>21- Maquinaría y accesorios para agricultura, pesca silvicultura y Fauna</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AA5CA2" w14:textId="77777777" w:rsidR="00FB74B0" w:rsidRPr="00D26F2A" w:rsidRDefault="00FB74B0">
            <w:pPr>
              <w:spacing w:after="0"/>
              <w:jc w:val="center"/>
              <w:rPr>
                <w:rFonts w:cs="Arial"/>
                <w:sz w:val="20"/>
                <w:szCs w:val="20"/>
                <w:lang w:val="es-ES"/>
              </w:rPr>
            </w:pPr>
            <w:r w:rsidRPr="00D26F2A">
              <w:rPr>
                <w:rFonts w:cs="Arial"/>
                <w:sz w:val="20"/>
                <w:szCs w:val="20"/>
                <w:lang w:val="es-ES"/>
              </w:rPr>
              <w:t>10- Maquinaria y equipo para agricultura, silvicultura y paisajismo</w:t>
            </w:r>
          </w:p>
        </w:tc>
        <w:tc>
          <w:tcPr>
            <w:tcW w:w="84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B0AAF7" w14:textId="77777777" w:rsidR="00FB74B0" w:rsidRPr="00D26F2A" w:rsidRDefault="00FB74B0">
            <w:pPr>
              <w:spacing w:after="0"/>
              <w:jc w:val="center"/>
              <w:rPr>
                <w:rFonts w:cs="Arial"/>
                <w:sz w:val="20"/>
                <w:szCs w:val="20"/>
                <w:lang w:val="es-ES"/>
              </w:rPr>
            </w:pPr>
            <w:r w:rsidRPr="00D26F2A">
              <w:rPr>
                <w:rFonts w:cs="Arial"/>
                <w:sz w:val="20"/>
                <w:szCs w:val="20"/>
                <w:lang w:val="es-ES"/>
              </w:rPr>
              <w:t>22- Maquinaria y equipo para silvicultura</w:t>
            </w:r>
          </w:p>
        </w:tc>
        <w:tc>
          <w:tcPr>
            <w:tcW w:w="1032" w:type="pct"/>
            <w:tcBorders>
              <w:top w:val="single" w:sz="4" w:space="0" w:color="auto"/>
              <w:left w:val="single" w:sz="4" w:space="0" w:color="auto"/>
              <w:bottom w:val="single" w:sz="4" w:space="0" w:color="auto"/>
              <w:right w:val="single" w:sz="4" w:space="0" w:color="auto"/>
            </w:tcBorders>
            <w:shd w:val="clear" w:color="auto" w:fill="FFFFFF"/>
            <w:hideMark/>
          </w:tcPr>
          <w:p w14:paraId="289B7FBA" w14:textId="77777777" w:rsidR="00FB74B0" w:rsidRPr="00D26F2A" w:rsidRDefault="00FB74B0">
            <w:pPr>
              <w:spacing w:after="0"/>
              <w:jc w:val="center"/>
              <w:rPr>
                <w:rFonts w:cs="Arial"/>
                <w:sz w:val="20"/>
                <w:szCs w:val="20"/>
                <w:lang w:val="es-ES"/>
              </w:rPr>
            </w:pPr>
            <w:r w:rsidRPr="00D26F2A">
              <w:rPr>
                <w:rFonts w:cs="Arial"/>
                <w:sz w:val="20"/>
                <w:szCs w:val="20"/>
                <w:lang w:val="es-ES"/>
              </w:rPr>
              <w:t>04- Sierras para silvicultura</w:t>
            </w:r>
          </w:p>
        </w:tc>
      </w:tr>
    </w:tbl>
    <w:p w14:paraId="37957E5A" w14:textId="4B59FC67" w:rsidR="00215B06" w:rsidRPr="00D26F2A" w:rsidRDefault="00215B06" w:rsidP="00215B06">
      <w:pPr>
        <w:rPr>
          <w:rFonts w:cs="Arial"/>
          <w:sz w:val="20"/>
          <w:szCs w:val="20"/>
        </w:rPr>
      </w:pPr>
    </w:p>
    <w:p w14:paraId="25944178" w14:textId="1EEBABC0" w:rsidR="00B60EBB" w:rsidRPr="00D26F2A" w:rsidRDefault="00B60EBB" w:rsidP="00215B06">
      <w:pPr>
        <w:rPr>
          <w:rFonts w:cs="Arial"/>
          <w:sz w:val="20"/>
          <w:szCs w:val="20"/>
        </w:rPr>
      </w:pPr>
      <w:r w:rsidRPr="00D26F2A">
        <w:rPr>
          <w:rFonts w:cs="Arial"/>
          <w:sz w:val="20"/>
          <w:szCs w:val="20"/>
        </w:rPr>
        <w:t>Códigos de acuerdo con última actualización</w:t>
      </w:r>
    </w:p>
    <w:p w14:paraId="4DDE8D60" w14:textId="77777777" w:rsidR="00B60EBB" w:rsidRPr="00D26F2A" w:rsidRDefault="00B60EBB" w:rsidP="00215B06">
      <w:pPr>
        <w:rPr>
          <w:rFonts w:cs="Arial"/>
          <w:sz w:val="20"/>
          <w:szCs w:val="20"/>
        </w:rPr>
      </w:pPr>
    </w:p>
    <w:tbl>
      <w:tblPr>
        <w:tblW w:w="44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904"/>
        <w:gridCol w:w="1909"/>
        <w:gridCol w:w="1764"/>
        <w:gridCol w:w="1439"/>
      </w:tblGrid>
      <w:tr w:rsidR="00FB74B0" w:rsidRPr="00D26F2A" w14:paraId="4E63F27D" w14:textId="77777777">
        <w:trPr>
          <w:trHeight w:val="436"/>
          <w:jc w:val="cent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98E2D13" w14:textId="77777777" w:rsidR="00FB74B0" w:rsidRPr="00D26F2A" w:rsidRDefault="00FB74B0">
            <w:pPr>
              <w:spacing w:after="0"/>
              <w:jc w:val="center"/>
              <w:rPr>
                <w:rFonts w:cs="Arial"/>
                <w:b/>
                <w:sz w:val="20"/>
                <w:szCs w:val="20"/>
                <w:lang w:val="es-ES"/>
              </w:rPr>
            </w:pPr>
            <w:r w:rsidRPr="00D26F2A">
              <w:rPr>
                <w:rFonts w:cs="Arial"/>
                <w:b/>
                <w:sz w:val="20"/>
                <w:szCs w:val="20"/>
                <w:lang w:val="es-ES"/>
              </w:rPr>
              <w:t>CÓDIGOS UNSPSC</w:t>
            </w:r>
          </w:p>
        </w:tc>
      </w:tr>
      <w:tr w:rsidR="00FB74B0" w:rsidRPr="00D26F2A" w14:paraId="188799C0" w14:textId="77777777" w:rsidTr="00A00E89">
        <w:trPr>
          <w:trHeight w:val="445"/>
          <w:jc w:val="center"/>
        </w:trPr>
        <w:tc>
          <w:tcPr>
            <w:tcW w:w="88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B5A9547" w14:textId="77777777" w:rsidR="00FB74B0" w:rsidRPr="00D26F2A" w:rsidRDefault="00FB74B0">
            <w:pPr>
              <w:spacing w:after="0"/>
              <w:jc w:val="center"/>
              <w:rPr>
                <w:rFonts w:cs="Arial"/>
                <w:b/>
                <w:sz w:val="20"/>
                <w:szCs w:val="20"/>
                <w:lang w:val="es-ES"/>
              </w:rPr>
            </w:pPr>
            <w:r w:rsidRPr="00D26F2A">
              <w:rPr>
                <w:rFonts w:cs="Arial"/>
                <w:b/>
                <w:sz w:val="20"/>
                <w:szCs w:val="20"/>
                <w:lang w:val="es-ES"/>
              </w:rPr>
              <w:t>Clasificación UNSPSC</w:t>
            </w:r>
          </w:p>
        </w:tc>
        <w:tc>
          <w:tcPr>
            <w:tcW w:w="11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D1DA5E7" w14:textId="77777777" w:rsidR="00FB74B0" w:rsidRPr="00D26F2A" w:rsidRDefault="00FB74B0">
            <w:pPr>
              <w:spacing w:after="0"/>
              <w:jc w:val="center"/>
              <w:rPr>
                <w:rFonts w:cs="Arial"/>
                <w:b/>
                <w:sz w:val="20"/>
                <w:szCs w:val="20"/>
                <w:lang w:val="es-ES"/>
              </w:rPr>
            </w:pPr>
            <w:r w:rsidRPr="00D26F2A">
              <w:rPr>
                <w:rFonts w:cs="Arial"/>
                <w:b/>
                <w:sz w:val="20"/>
                <w:szCs w:val="20"/>
                <w:lang w:val="es-ES"/>
              </w:rPr>
              <w:t>Segmento</w:t>
            </w:r>
          </w:p>
        </w:tc>
        <w:tc>
          <w:tcPr>
            <w:tcW w:w="112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57251FB" w14:textId="77777777" w:rsidR="00FB74B0" w:rsidRPr="00D26F2A" w:rsidRDefault="00FB74B0">
            <w:pPr>
              <w:spacing w:after="0"/>
              <w:jc w:val="center"/>
              <w:rPr>
                <w:rFonts w:cs="Arial"/>
                <w:b/>
                <w:sz w:val="20"/>
                <w:szCs w:val="20"/>
                <w:lang w:val="es-ES"/>
              </w:rPr>
            </w:pPr>
            <w:r w:rsidRPr="00D26F2A">
              <w:rPr>
                <w:rFonts w:eastAsia="Times New Roman" w:cs="Arial"/>
                <w:b/>
                <w:sz w:val="20"/>
                <w:szCs w:val="20"/>
                <w:lang w:val="es-ES" w:eastAsia="es-ES"/>
              </w:rPr>
              <w:t>Familia</w:t>
            </w:r>
          </w:p>
        </w:tc>
        <w:tc>
          <w:tcPr>
            <w:tcW w:w="10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DBFD377" w14:textId="77777777" w:rsidR="00FB74B0" w:rsidRPr="00D26F2A" w:rsidRDefault="00FB74B0">
            <w:pPr>
              <w:spacing w:after="0"/>
              <w:jc w:val="center"/>
              <w:rPr>
                <w:rFonts w:cs="Arial"/>
                <w:b/>
                <w:sz w:val="20"/>
                <w:szCs w:val="20"/>
                <w:lang w:val="es-ES"/>
              </w:rPr>
            </w:pPr>
            <w:r w:rsidRPr="00D26F2A">
              <w:rPr>
                <w:rFonts w:cs="Arial"/>
                <w:b/>
                <w:sz w:val="20"/>
                <w:szCs w:val="20"/>
                <w:lang w:val="es-ES"/>
              </w:rPr>
              <w:t>Clase</w:t>
            </w:r>
          </w:p>
        </w:tc>
        <w:tc>
          <w:tcPr>
            <w:tcW w:w="84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320486F" w14:textId="77777777" w:rsidR="00FB74B0" w:rsidRPr="00D26F2A" w:rsidRDefault="00FB74B0">
            <w:pPr>
              <w:spacing w:after="0"/>
              <w:jc w:val="center"/>
              <w:rPr>
                <w:rFonts w:cs="Arial"/>
                <w:b/>
                <w:sz w:val="20"/>
                <w:szCs w:val="20"/>
                <w:lang w:val="es-ES"/>
              </w:rPr>
            </w:pPr>
            <w:r w:rsidRPr="00D26F2A">
              <w:rPr>
                <w:rFonts w:cs="Arial"/>
                <w:b/>
                <w:sz w:val="20"/>
                <w:szCs w:val="20"/>
                <w:lang w:val="es-ES"/>
              </w:rPr>
              <w:t>Productos</w:t>
            </w:r>
          </w:p>
        </w:tc>
      </w:tr>
      <w:tr w:rsidR="00FB74B0" w:rsidRPr="00D26F2A" w14:paraId="4636B68A" w14:textId="77777777" w:rsidTr="00A00E89">
        <w:trPr>
          <w:trHeight w:val="1028"/>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tcPr>
          <w:p w14:paraId="252222E8" w14:textId="77777777" w:rsidR="00FB74B0" w:rsidRPr="00D26F2A" w:rsidRDefault="00FB74B0">
            <w:pPr>
              <w:spacing w:after="0"/>
              <w:jc w:val="center"/>
              <w:rPr>
                <w:rFonts w:cs="Arial"/>
                <w:b/>
                <w:sz w:val="20"/>
                <w:szCs w:val="20"/>
              </w:rPr>
            </w:pPr>
            <w:r w:rsidRPr="00D26F2A">
              <w:rPr>
                <w:rFonts w:cs="Arial"/>
                <w:sz w:val="20"/>
                <w:szCs w:val="20"/>
                <w:lang w:val="es-ES"/>
              </w:rPr>
              <w:t>10161500</w:t>
            </w:r>
          </w:p>
        </w:tc>
        <w:tc>
          <w:tcPr>
            <w:tcW w:w="11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A1F50D" w14:textId="196B1BE0" w:rsidR="00FB74B0" w:rsidRPr="00D26F2A" w:rsidRDefault="00FB74B0">
            <w:pPr>
              <w:spacing w:after="0"/>
              <w:jc w:val="center"/>
              <w:rPr>
                <w:rFonts w:cs="Arial"/>
                <w:b/>
                <w:sz w:val="20"/>
                <w:szCs w:val="20"/>
              </w:rPr>
            </w:pPr>
            <w:r w:rsidRPr="00D26F2A">
              <w:rPr>
                <w:rFonts w:cs="Arial"/>
                <w:sz w:val="20"/>
                <w:szCs w:val="20"/>
                <w:lang w:val="es-ES" w:eastAsia="es-CO"/>
              </w:rPr>
              <w:t xml:space="preserve">10- </w:t>
            </w:r>
            <w:r w:rsidR="00341731" w:rsidRPr="00341731">
              <w:rPr>
                <w:rFonts w:cs="Arial"/>
                <w:sz w:val="20"/>
                <w:szCs w:val="20"/>
                <w:lang w:val="es-ES" w:eastAsia="es-CO"/>
              </w:rPr>
              <w:t>Material y Accesorios de Plantas y Animales Vivos y Suministros</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42B43C" w14:textId="77777777" w:rsidR="00FB74B0" w:rsidRPr="00D26F2A" w:rsidRDefault="00FB74B0">
            <w:pPr>
              <w:spacing w:after="0"/>
              <w:jc w:val="center"/>
              <w:rPr>
                <w:rFonts w:cs="Arial"/>
                <w:b/>
                <w:sz w:val="20"/>
                <w:szCs w:val="20"/>
              </w:rPr>
            </w:pPr>
            <w:r w:rsidRPr="00D26F2A">
              <w:rPr>
                <w:rFonts w:cs="Arial"/>
                <w:sz w:val="20"/>
                <w:szCs w:val="20"/>
                <w:lang w:val="es-ES"/>
              </w:rPr>
              <w:t xml:space="preserve">16- </w:t>
            </w:r>
            <w:r w:rsidRPr="00D26F2A">
              <w:rPr>
                <w:rFonts w:cs="Arial"/>
                <w:sz w:val="20"/>
                <w:szCs w:val="20"/>
                <w:lang w:val="es-ES" w:eastAsia="es-CO"/>
              </w:rPr>
              <w:t>Productos de floricultura y silvicultura</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094AB3" w14:textId="77777777" w:rsidR="00FB74B0" w:rsidRPr="00D26F2A" w:rsidRDefault="00FB74B0">
            <w:pPr>
              <w:spacing w:after="0"/>
              <w:jc w:val="center"/>
              <w:rPr>
                <w:rFonts w:cs="Arial"/>
                <w:b/>
                <w:sz w:val="20"/>
                <w:szCs w:val="20"/>
              </w:rPr>
            </w:pPr>
            <w:r w:rsidRPr="00D26F2A">
              <w:rPr>
                <w:rFonts w:cs="Arial"/>
                <w:sz w:val="20"/>
                <w:szCs w:val="20"/>
                <w:lang w:val="es-ES"/>
              </w:rPr>
              <w:t>15- Árboles y arbustos</w:t>
            </w:r>
          </w:p>
        </w:tc>
        <w:tc>
          <w:tcPr>
            <w:tcW w:w="844" w:type="pct"/>
            <w:tcBorders>
              <w:top w:val="single" w:sz="4" w:space="0" w:color="auto"/>
              <w:left w:val="single" w:sz="4" w:space="0" w:color="auto"/>
              <w:bottom w:val="single" w:sz="4" w:space="0" w:color="auto"/>
              <w:right w:val="single" w:sz="4" w:space="0" w:color="auto"/>
            </w:tcBorders>
            <w:shd w:val="clear" w:color="auto" w:fill="FFFFFF"/>
          </w:tcPr>
          <w:p w14:paraId="1E8373E5" w14:textId="77777777" w:rsidR="00FB74B0" w:rsidRPr="00D26F2A" w:rsidRDefault="00FB74B0">
            <w:pPr>
              <w:spacing w:after="0"/>
              <w:jc w:val="center"/>
              <w:rPr>
                <w:rFonts w:cs="Arial"/>
                <w:sz w:val="20"/>
                <w:szCs w:val="20"/>
                <w:lang w:val="es-ES"/>
              </w:rPr>
            </w:pPr>
          </w:p>
          <w:p w14:paraId="3401DAE1" w14:textId="77777777" w:rsidR="00FB74B0" w:rsidRPr="00D26F2A" w:rsidRDefault="00FB74B0">
            <w:pPr>
              <w:spacing w:after="0"/>
              <w:jc w:val="center"/>
              <w:rPr>
                <w:rFonts w:cs="Arial"/>
                <w:b/>
                <w:sz w:val="20"/>
                <w:szCs w:val="20"/>
              </w:rPr>
            </w:pPr>
            <w:r w:rsidRPr="006F2EED">
              <w:rPr>
                <w:rFonts w:cs="Arial"/>
                <w:sz w:val="20"/>
                <w:szCs w:val="20"/>
              </w:rPr>
              <w:t>00</w:t>
            </w:r>
          </w:p>
        </w:tc>
      </w:tr>
      <w:tr w:rsidR="00AD0447" w:rsidRPr="00D26F2A" w14:paraId="5EB69813" w14:textId="77777777" w:rsidTr="00A00E89">
        <w:trPr>
          <w:trHeight w:val="1028"/>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tcPr>
          <w:p w14:paraId="1682C962" w14:textId="6171CEB8" w:rsidR="00AD0447" w:rsidRPr="00D26F2A" w:rsidRDefault="00AD0447" w:rsidP="00AD0447">
            <w:pPr>
              <w:spacing w:after="0"/>
              <w:jc w:val="center"/>
              <w:rPr>
                <w:rFonts w:cs="Arial"/>
                <w:sz w:val="20"/>
                <w:szCs w:val="20"/>
                <w:lang w:val="es-ES"/>
              </w:rPr>
            </w:pPr>
            <w:r w:rsidRPr="00D26F2A">
              <w:rPr>
                <w:rFonts w:cs="Arial"/>
                <w:sz w:val="20"/>
                <w:szCs w:val="20"/>
                <w:lang w:val="es-ES"/>
              </w:rPr>
              <w:t>10171504</w:t>
            </w:r>
          </w:p>
        </w:tc>
        <w:tc>
          <w:tcPr>
            <w:tcW w:w="1117" w:type="pct"/>
            <w:tcBorders>
              <w:top w:val="single" w:sz="4" w:space="0" w:color="auto"/>
              <w:left w:val="single" w:sz="4" w:space="0" w:color="auto"/>
              <w:bottom w:val="single" w:sz="4" w:space="0" w:color="auto"/>
              <w:right w:val="single" w:sz="4" w:space="0" w:color="auto"/>
            </w:tcBorders>
            <w:shd w:val="clear" w:color="auto" w:fill="FFFFFF"/>
            <w:vAlign w:val="center"/>
          </w:tcPr>
          <w:p w14:paraId="3274677B" w14:textId="3CAE7BEC" w:rsidR="00AD0447" w:rsidRPr="00D26F2A" w:rsidRDefault="00AD0447" w:rsidP="00AD0447">
            <w:pPr>
              <w:spacing w:after="0"/>
              <w:jc w:val="center"/>
              <w:rPr>
                <w:rFonts w:cs="Arial"/>
                <w:sz w:val="20"/>
                <w:szCs w:val="20"/>
                <w:lang w:val="es-ES" w:eastAsia="es-CO"/>
              </w:rPr>
            </w:pPr>
            <w:r w:rsidRPr="00D26F2A">
              <w:rPr>
                <w:rFonts w:cs="Arial"/>
                <w:sz w:val="20"/>
                <w:szCs w:val="20"/>
                <w:lang w:val="es-ES"/>
              </w:rPr>
              <w:t>10-</w:t>
            </w:r>
            <w:r w:rsidRPr="00D26F2A">
              <w:rPr>
                <w:rFonts w:cs="Arial"/>
                <w:sz w:val="20"/>
                <w:szCs w:val="20"/>
                <w:lang w:val="es-ES" w:eastAsia="es-CO"/>
              </w:rPr>
              <w:t xml:space="preserve"> </w:t>
            </w:r>
            <w:r w:rsidR="0058322F" w:rsidRPr="0058322F">
              <w:rPr>
                <w:rFonts w:cs="Arial"/>
                <w:sz w:val="20"/>
                <w:szCs w:val="20"/>
                <w:lang w:val="es-ES" w:eastAsia="es-CO"/>
              </w:rPr>
              <w:t>Material y Accesorios de Plantas y Animales Vivos y Suministros</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tcPr>
          <w:p w14:paraId="36B299F9" w14:textId="17CCA61D" w:rsidR="00AD0447" w:rsidRPr="00D26F2A" w:rsidRDefault="00AD0447" w:rsidP="00AD0447">
            <w:pPr>
              <w:spacing w:after="0"/>
              <w:jc w:val="center"/>
              <w:rPr>
                <w:rFonts w:cs="Arial"/>
                <w:sz w:val="20"/>
                <w:szCs w:val="20"/>
                <w:lang w:val="es-ES"/>
              </w:rPr>
            </w:pPr>
            <w:r w:rsidRPr="00D26F2A">
              <w:rPr>
                <w:rFonts w:cs="Arial"/>
                <w:sz w:val="20"/>
                <w:szCs w:val="20"/>
                <w:lang w:val="es-ES"/>
              </w:rPr>
              <w:t>17- Fertilizantes</w:t>
            </w:r>
            <w:r w:rsidR="0096344C">
              <w:rPr>
                <w:rFonts w:cs="Arial"/>
                <w:sz w:val="20"/>
                <w:szCs w:val="20"/>
                <w:lang w:val="es-ES"/>
              </w:rPr>
              <w:t>,</w:t>
            </w:r>
            <w:r w:rsidRPr="00D26F2A">
              <w:rPr>
                <w:rFonts w:cs="Arial"/>
                <w:sz w:val="20"/>
                <w:szCs w:val="20"/>
                <w:lang w:val="es-ES"/>
              </w:rPr>
              <w:t xml:space="preserve"> nutrientes para plantas y herbicidas</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tcPr>
          <w:p w14:paraId="7CC9B973" w14:textId="500AF682" w:rsidR="00AD0447" w:rsidRPr="00D26F2A" w:rsidRDefault="00AD0447" w:rsidP="00AD0447">
            <w:pPr>
              <w:spacing w:after="0"/>
              <w:jc w:val="center"/>
              <w:rPr>
                <w:rFonts w:cs="Arial"/>
                <w:sz w:val="20"/>
                <w:szCs w:val="20"/>
                <w:lang w:val="es-ES"/>
              </w:rPr>
            </w:pPr>
            <w:r w:rsidRPr="00D26F2A">
              <w:rPr>
                <w:rFonts w:cs="Arial"/>
                <w:sz w:val="20"/>
                <w:szCs w:val="20"/>
                <w:lang w:val="es-ES"/>
              </w:rPr>
              <w:t xml:space="preserve">15- </w:t>
            </w:r>
            <w:r w:rsidR="006329B1" w:rsidRPr="006329B1">
              <w:rPr>
                <w:rFonts w:cs="Arial"/>
                <w:sz w:val="20"/>
                <w:szCs w:val="20"/>
                <w:lang w:val="es-ES"/>
              </w:rPr>
              <w:t>Fertilizantes orgánicos y nutrientes para plantas</w:t>
            </w:r>
          </w:p>
        </w:tc>
        <w:tc>
          <w:tcPr>
            <w:tcW w:w="844" w:type="pct"/>
            <w:tcBorders>
              <w:top w:val="single" w:sz="4" w:space="0" w:color="auto"/>
              <w:left w:val="single" w:sz="4" w:space="0" w:color="auto"/>
              <w:bottom w:val="single" w:sz="4" w:space="0" w:color="auto"/>
              <w:right w:val="single" w:sz="4" w:space="0" w:color="auto"/>
            </w:tcBorders>
            <w:shd w:val="clear" w:color="auto" w:fill="FFFFFF"/>
          </w:tcPr>
          <w:p w14:paraId="61DC625E" w14:textId="4B662455" w:rsidR="00AD0447" w:rsidRPr="00D26F2A" w:rsidRDefault="00AD0447" w:rsidP="00AD0447">
            <w:pPr>
              <w:spacing w:after="0"/>
              <w:jc w:val="center"/>
              <w:rPr>
                <w:rFonts w:cs="Arial"/>
                <w:sz w:val="20"/>
                <w:szCs w:val="20"/>
                <w:lang w:val="es-ES"/>
              </w:rPr>
            </w:pPr>
            <w:r w:rsidRPr="00D26F2A">
              <w:rPr>
                <w:rFonts w:cs="Arial"/>
                <w:sz w:val="20"/>
                <w:szCs w:val="20"/>
                <w:lang w:val="es-ES"/>
              </w:rPr>
              <w:t xml:space="preserve">04- </w:t>
            </w:r>
            <w:r w:rsidR="006329B1">
              <w:rPr>
                <w:rFonts w:cs="Arial"/>
                <w:sz w:val="20"/>
                <w:szCs w:val="20"/>
                <w:lang w:val="es-ES"/>
              </w:rPr>
              <w:t xml:space="preserve">Compost </w:t>
            </w:r>
          </w:p>
        </w:tc>
      </w:tr>
      <w:tr w:rsidR="002076EB" w:rsidRPr="00D26F2A" w14:paraId="25F2B94C" w14:textId="77777777" w:rsidTr="00A00E89">
        <w:trPr>
          <w:trHeight w:val="44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tcPr>
          <w:p w14:paraId="40C8671A" w14:textId="64979484" w:rsidR="002076EB" w:rsidRPr="00D26F2A" w:rsidRDefault="002076EB" w:rsidP="002076EB">
            <w:pPr>
              <w:spacing w:after="0"/>
              <w:jc w:val="center"/>
              <w:rPr>
                <w:rFonts w:cs="Arial"/>
                <w:b/>
                <w:sz w:val="20"/>
                <w:szCs w:val="20"/>
              </w:rPr>
            </w:pPr>
            <w:r w:rsidRPr="00D26F2A">
              <w:rPr>
                <w:rFonts w:cs="Arial"/>
                <w:sz w:val="20"/>
                <w:szCs w:val="20"/>
                <w:lang w:val="es-ES"/>
              </w:rPr>
              <w:lastRenderedPageBreak/>
              <w:t>11111501</w:t>
            </w:r>
          </w:p>
        </w:tc>
        <w:tc>
          <w:tcPr>
            <w:tcW w:w="1117" w:type="pct"/>
            <w:tcBorders>
              <w:top w:val="single" w:sz="4" w:space="0" w:color="auto"/>
              <w:left w:val="single" w:sz="4" w:space="0" w:color="auto"/>
              <w:bottom w:val="single" w:sz="4" w:space="0" w:color="auto"/>
              <w:right w:val="single" w:sz="4" w:space="0" w:color="auto"/>
            </w:tcBorders>
            <w:shd w:val="clear" w:color="auto" w:fill="FFFFFF"/>
          </w:tcPr>
          <w:p w14:paraId="63282A35" w14:textId="47A41B91" w:rsidR="002076EB" w:rsidRPr="00D26F2A" w:rsidRDefault="002076EB" w:rsidP="002076EB">
            <w:pPr>
              <w:spacing w:after="0"/>
              <w:jc w:val="center"/>
              <w:rPr>
                <w:rFonts w:cs="Arial"/>
                <w:b/>
                <w:sz w:val="20"/>
                <w:szCs w:val="20"/>
              </w:rPr>
            </w:pPr>
            <w:r w:rsidRPr="00D26F2A">
              <w:rPr>
                <w:rFonts w:cs="Arial"/>
                <w:sz w:val="20"/>
                <w:szCs w:val="20"/>
                <w:lang w:val="es-ES"/>
              </w:rPr>
              <w:t>11-</w:t>
            </w:r>
            <w:r w:rsidRPr="00D26F2A">
              <w:rPr>
                <w:rFonts w:cs="Arial"/>
                <w:sz w:val="20"/>
                <w:szCs w:val="20"/>
                <w:lang w:val="es-ES" w:eastAsia="es-CO"/>
              </w:rPr>
              <w:t xml:space="preserve"> </w:t>
            </w:r>
            <w:r w:rsidR="009D6688" w:rsidRPr="009D6688">
              <w:rPr>
                <w:rFonts w:cs="Arial"/>
                <w:sz w:val="20"/>
                <w:szCs w:val="20"/>
                <w:lang w:val="es-ES" w:eastAsia="es-CO"/>
              </w:rPr>
              <w:t>Materiales minerales, textiles, vegetales no comestibles y animales</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tcPr>
          <w:p w14:paraId="16E82453" w14:textId="1EF35A3F" w:rsidR="002076EB" w:rsidRPr="00D26F2A" w:rsidRDefault="002076EB" w:rsidP="002076EB">
            <w:pPr>
              <w:spacing w:after="0"/>
              <w:jc w:val="center"/>
              <w:rPr>
                <w:rFonts w:cs="Arial"/>
                <w:b/>
                <w:sz w:val="20"/>
                <w:szCs w:val="20"/>
              </w:rPr>
            </w:pPr>
            <w:r w:rsidRPr="00D26F2A">
              <w:rPr>
                <w:rFonts w:cs="Arial"/>
                <w:sz w:val="20"/>
                <w:szCs w:val="20"/>
                <w:lang w:val="es-ES"/>
              </w:rPr>
              <w:t>11-Tierra y piedra</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tcPr>
          <w:p w14:paraId="62C63B4C" w14:textId="172864FA" w:rsidR="002076EB" w:rsidRPr="00D26F2A" w:rsidRDefault="002076EB" w:rsidP="002076EB">
            <w:pPr>
              <w:spacing w:after="0"/>
              <w:jc w:val="center"/>
              <w:rPr>
                <w:rFonts w:cs="Arial"/>
                <w:b/>
                <w:sz w:val="20"/>
                <w:szCs w:val="20"/>
              </w:rPr>
            </w:pPr>
            <w:r w:rsidRPr="00D26F2A">
              <w:rPr>
                <w:rFonts w:cs="Arial"/>
                <w:sz w:val="20"/>
                <w:szCs w:val="20"/>
                <w:lang w:val="es-ES"/>
              </w:rPr>
              <w:t>15-</w:t>
            </w:r>
            <w:r w:rsidR="000C5735" w:rsidRPr="000C5735">
              <w:rPr>
                <w:rFonts w:cs="Arial"/>
                <w:sz w:val="20"/>
                <w:szCs w:val="20"/>
                <w:lang w:val="es-ES"/>
              </w:rPr>
              <w:t>Suciedad y tierra</w:t>
            </w:r>
          </w:p>
        </w:tc>
        <w:tc>
          <w:tcPr>
            <w:tcW w:w="844" w:type="pct"/>
            <w:tcBorders>
              <w:top w:val="single" w:sz="4" w:space="0" w:color="auto"/>
              <w:left w:val="single" w:sz="4" w:space="0" w:color="auto"/>
              <w:bottom w:val="single" w:sz="4" w:space="0" w:color="auto"/>
              <w:right w:val="single" w:sz="4" w:space="0" w:color="auto"/>
            </w:tcBorders>
            <w:shd w:val="clear" w:color="auto" w:fill="FFFFFF"/>
          </w:tcPr>
          <w:p w14:paraId="26D073AF" w14:textId="78D299A5" w:rsidR="002076EB" w:rsidRPr="00D26F2A" w:rsidRDefault="002076EB" w:rsidP="002076EB">
            <w:pPr>
              <w:spacing w:after="0"/>
              <w:jc w:val="center"/>
              <w:rPr>
                <w:rFonts w:cs="Arial"/>
                <w:b/>
                <w:sz w:val="20"/>
                <w:szCs w:val="20"/>
              </w:rPr>
            </w:pPr>
            <w:r w:rsidRPr="00D26F2A">
              <w:rPr>
                <w:rFonts w:cs="Arial"/>
                <w:sz w:val="20"/>
                <w:szCs w:val="20"/>
                <w:lang w:val="es-ES"/>
              </w:rPr>
              <w:t>01-</w:t>
            </w:r>
            <w:r w:rsidR="000C5735">
              <w:rPr>
                <w:rFonts w:cs="Arial"/>
                <w:sz w:val="20"/>
                <w:szCs w:val="20"/>
                <w:lang w:val="es-ES"/>
              </w:rPr>
              <w:t>Suelo</w:t>
            </w:r>
          </w:p>
        </w:tc>
      </w:tr>
      <w:tr w:rsidR="002076EB" w:rsidRPr="002076EB" w14:paraId="153A2BCB" w14:textId="77777777" w:rsidTr="00A00E89">
        <w:trPr>
          <w:trHeight w:val="445"/>
          <w:jc w:val="center"/>
        </w:trPr>
        <w:tc>
          <w:tcPr>
            <w:tcW w:w="884" w:type="pct"/>
            <w:tcBorders>
              <w:top w:val="single" w:sz="4" w:space="0" w:color="auto"/>
              <w:left w:val="single" w:sz="4" w:space="0" w:color="auto"/>
              <w:bottom w:val="single" w:sz="4" w:space="0" w:color="auto"/>
              <w:right w:val="single" w:sz="4" w:space="0" w:color="auto"/>
            </w:tcBorders>
            <w:shd w:val="clear" w:color="auto" w:fill="FFFFFF"/>
            <w:vAlign w:val="center"/>
          </w:tcPr>
          <w:p w14:paraId="6C6C4E05" w14:textId="77777777" w:rsidR="002076EB" w:rsidRPr="00D26F2A" w:rsidRDefault="002076EB" w:rsidP="002076EB">
            <w:pPr>
              <w:spacing w:after="0"/>
              <w:jc w:val="center"/>
              <w:rPr>
                <w:rFonts w:cs="Arial"/>
                <w:sz w:val="20"/>
                <w:szCs w:val="20"/>
                <w:lang w:val="es-ES"/>
              </w:rPr>
            </w:pPr>
            <w:r w:rsidRPr="00D26F2A">
              <w:rPr>
                <w:rFonts w:cs="Arial"/>
                <w:sz w:val="20"/>
                <w:szCs w:val="20"/>
                <w:lang w:val="es-ES"/>
              </w:rPr>
              <w:t>11121600</w:t>
            </w:r>
          </w:p>
          <w:p w14:paraId="75C72115" w14:textId="77777777" w:rsidR="002076EB" w:rsidRPr="00D26F2A" w:rsidRDefault="002076EB" w:rsidP="002076EB">
            <w:pPr>
              <w:spacing w:after="0"/>
              <w:jc w:val="center"/>
              <w:rPr>
                <w:rFonts w:cs="Arial"/>
                <w:sz w:val="20"/>
                <w:szCs w:val="20"/>
                <w:lang w:val="es-ES"/>
              </w:rPr>
            </w:pPr>
          </w:p>
        </w:tc>
        <w:tc>
          <w:tcPr>
            <w:tcW w:w="1117" w:type="pct"/>
            <w:tcBorders>
              <w:top w:val="single" w:sz="4" w:space="0" w:color="auto"/>
              <w:left w:val="single" w:sz="4" w:space="0" w:color="auto"/>
              <w:bottom w:val="single" w:sz="4" w:space="0" w:color="auto"/>
              <w:right w:val="single" w:sz="4" w:space="0" w:color="auto"/>
            </w:tcBorders>
            <w:shd w:val="clear" w:color="auto" w:fill="FFFFFF"/>
            <w:vAlign w:val="center"/>
          </w:tcPr>
          <w:p w14:paraId="734D0921" w14:textId="3C47490F" w:rsidR="002076EB" w:rsidRPr="00D26F2A" w:rsidRDefault="002076EB" w:rsidP="002076EB">
            <w:pPr>
              <w:spacing w:after="0"/>
              <w:jc w:val="center"/>
              <w:rPr>
                <w:rFonts w:cs="Arial"/>
                <w:sz w:val="20"/>
                <w:szCs w:val="20"/>
                <w:lang w:val="es-ES"/>
              </w:rPr>
            </w:pPr>
            <w:r w:rsidRPr="00D26F2A">
              <w:rPr>
                <w:rFonts w:cs="Arial"/>
                <w:sz w:val="20"/>
                <w:szCs w:val="20"/>
                <w:lang w:val="es-ES"/>
              </w:rPr>
              <w:t xml:space="preserve">11- </w:t>
            </w:r>
            <w:r w:rsidRPr="00D26F2A">
              <w:rPr>
                <w:rFonts w:cs="Arial"/>
                <w:sz w:val="20"/>
                <w:szCs w:val="20"/>
                <w:lang w:val="es-ES" w:eastAsia="es-CO"/>
              </w:rPr>
              <w:t>Material</w:t>
            </w:r>
            <w:r w:rsidR="00D267E1">
              <w:rPr>
                <w:rFonts w:cs="Arial"/>
                <w:sz w:val="20"/>
                <w:szCs w:val="20"/>
                <w:lang w:val="es-ES" w:eastAsia="es-CO"/>
              </w:rPr>
              <w:t xml:space="preserve">es </w:t>
            </w:r>
            <w:r w:rsidRPr="00D26F2A">
              <w:rPr>
                <w:rFonts w:cs="Arial"/>
                <w:sz w:val="20"/>
                <w:szCs w:val="20"/>
                <w:lang w:val="es-ES" w:eastAsia="es-CO"/>
              </w:rPr>
              <w:t>mineral</w:t>
            </w:r>
            <w:r w:rsidR="00EB17DE">
              <w:rPr>
                <w:rFonts w:cs="Arial"/>
                <w:sz w:val="20"/>
                <w:szCs w:val="20"/>
                <w:lang w:val="es-ES" w:eastAsia="es-CO"/>
              </w:rPr>
              <w:t>es</w:t>
            </w:r>
            <w:r w:rsidRPr="00D26F2A">
              <w:rPr>
                <w:rFonts w:cs="Arial"/>
                <w:sz w:val="20"/>
                <w:szCs w:val="20"/>
                <w:lang w:val="es-ES" w:eastAsia="es-CO"/>
              </w:rPr>
              <w:t xml:space="preserve">, </w:t>
            </w:r>
            <w:r w:rsidR="00EF08D7" w:rsidRPr="00D26F2A">
              <w:rPr>
                <w:rFonts w:cs="Arial"/>
                <w:sz w:val="20"/>
                <w:szCs w:val="20"/>
                <w:lang w:val="es-ES" w:eastAsia="es-CO"/>
              </w:rPr>
              <w:t>textil</w:t>
            </w:r>
            <w:r w:rsidR="00EF08D7">
              <w:rPr>
                <w:rFonts w:cs="Arial"/>
                <w:sz w:val="20"/>
                <w:szCs w:val="20"/>
                <w:lang w:val="es-ES" w:eastAsia="es-CO"/>
              </w:rPr>
              <w:t>es,</w:t>
            </w:r>
            <w:r w:rsidR="00EF08D7" w:rsidRPr="00D26F2A">
              <w:rPr>
                <w:rFonts w:cs="Arial"/>
                <w:sz w:val="20"/>
                <w:szCs w:val="20"/>
                <w:lang w:val="es-ES" w:eastAsia="es-CO"/>
              </w:rPr>
              <w:t xml:space="preserve"> vegetales</w:t>
            </w:r>
            <w:r w:rsidR="00EB17DE">
              <w:rPr>
                <w:rFonts w:cs="Arial"/>
                <w:sz w:val="20"/>
                <w:szCs w:val="20"/>
                <w:lang w:val="es-ES" w:eastAsia="es-CO"/>
              </w:rPr>
              <w:t xml:space="preserve"> no </w:t>
            </w:r>
            <w:proofErr w:type="gramStart"/>
            <w:r w:rsidR="00EB17DE">
              <w:rPr>
                <w:rFonts w:cs="Arial"/>
                <w:sz w:val="20"/>
                <w:szCs w:val="20"/>
                <w:lang w:val="es-ES" w:eastAsia="es-CO"/>
              </w:rPr>
              <w:t xml:space="preserve">comestibles </w:t>
            </w:r>
            <w:r w:rsidRPr="00D26F2A">
              <w:rPr>
                <w:rFonts w:cs="Arial"/>
                <w:sz w:val="20"/>
                <w:szCs w:val="20"/>
                <w:lang w:val="es-ES" w:eastAsia="es-CO"/>
              </w:rPr>
              <w:t xml:space="preserve"> y</w:t>
            </w:r>
            <w:proofErr w:type="gramEnd"/>
            <w:r w:rsidRPr="00D26F2A">
              <w:rPr>
                <w:rFonts w:cs="Arial"/>
                <w:sz w:val="20"/>
                <w:szCs w:val="20"/>
                <w:lang w:val="es-ES" w:eastAsia="es-CO"/>
              </w:rPr>
              <w:t xml:space="preserve"> animal</w:t>
            </w:r>
            <w:r w:rsidR="00EB17DE">
              <w:rPr>
                <w:rFonts w:cs="Arial"/>
                <w:sz w:val="20"/>
                <w:szCs w:val="20"/>
                <w:lang w:val="es-ES" w:eastAsia="es-CO"/>
              </w:rPr>
              <w:t>es</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tcPr>
          <w:p w14:paraId="6D642368" w14:textId="23505103" w:rsidR="002076EB" w:rsidRPr="00D26F2A" w:rsidRDefault="002076EB" w:rsidP="002076EB">
            <w:pPr>
              <w:spacing w:after="0"/>
              <w:jc w:val="center"/>
              <w:rPr>
                <w:rFonts w:cs="Arial"/>
                <w:sz w:val="20"/>
                <w:szCs w:val="20"/>
                <w:lang w:val="es-ES"/>
              </w:rPr>
            </w:pPr>
            <w:r w:rsidRPr="00D26F2A">
              <w:rPr>
                <w:rFonts w:cs="Arial"/>
                <w:sz w:val="20"/>
                <w:szCs w:val="20"/>
                <w:lang w:val="es-ES"/>
              </w:rPr>
              <w:t xml:space="preserve">12- Productos </w:t>
            </w:r>
            <w:r w:rsidR="008B7B90">
              <w:rPr>
                <w:rFonts w:cs="Arial"/>
                <w:sz w:val="20"/>
                <w:szCs w:val="20"/>
                <w:lang w:val="es-ES"/>
              </w:rPr>
              <w:t xml:space="preserve">vegetales y forestales no comestibles </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tcPr>
          <w:p w14:paraId="35AF46B1" w14:textId="6D52E311" w:rsidR="002076EB" w:rsidRPr="00D26F2A" w:rsidRDefault="002076EB" w:rsidP="002076EB">
            <w:pPr>
              <w:spacing w:after="0"/>
              <w:jc w:val="center"/>
              <w:rPr>
                <w:rFonts w:cs="Arial"/>
                <w:sz w:val="20"/>
                <w:szCs w:val="20"/>
                <w:lang w:val="es-ES"/>
              </w:rPr>
            </w:pPr>
            <w:r w:rsidRPr="00D26F2A">
              <w:rPr>
                <w:rFonts w:cs="Arial"/>
                <w:sz w:val="20"/>
                <w:szCs w:val="20"/>
                <w:lang w:val="es-ES"/>
              </w:rPr>
              <w:t>16- Madera</w:t>
            </w:r>
          </w:p>
        </w:tc>
        <w:tc>
          <w:tcPr>
            <w:tcW w:w="844" w:type="pct"/>
            <w:tcBorders>
              <w:top w:val="single" w:sz="4" w:space="0" w:color="auto"/>
              <w:left w:val="single" w:sz="4" w:space="0" w:color="auto"/>
              <w:bottom w:val="single" w:sz="4" w:space="0" w:color="auto"/>
              <w:right w:val="single" w:sz="4" w:space="0" w:color="auto"/>
            </w:tcBorders>
            <w:shd w:val="clear" w:color="auto" w:fill="FFFFFF"/>
          </w:tcPr>
          <w:p w14:paraId="1FDDF033" w14:textId="77777777" w:rsidR="002076EB" w:rsidRPr="006F2EED" w:rsidRDefault="002076EB" w:rsidP="002076EB">
            <w:pPr>
              <w:spacing w:after="0"/>
              <w:jc w:val="center"/>
              <w:rPr>
                <w:rFonts w:cs="Arial"/>
                <w:sz w:val="20"/>
                <w:szCs w:val="20"/>
                <w:lang w:val="es-ES"/>
              </w:rPr>
            </w:pPr>
          </w:p>
          <w:p w14:paraId="20549318" w14:textId="77777777" w:rsidR="002076EB" w:rsidRPr="006F2EED" w:rsidRDefault="002076EB" w:rsidP="002076EB">
            <w:pPr>
              <w:spacing w:after="0"/>
              <w:jc w:val="center"/>
              <w:rPr>
                <w:rFonts w:cs="Arial"/>
                <w:sz w:val="20"/>
                <w:szCs w:val="20"/>
              </w:rPr>
            </w:pPr>
          </w:p>
          <w:p w14:paraId="2037BC29" w14:textId="679BCCE5" w:rsidR="002076EB" w:rsidRPr="006F2EED" w:rsidRDefault="002076EB" w:rsidP="002076EB">
            <w:pPr>
              <w:spacing w:after="0"/>
              <w:jc w:val="center"/>
              <w:rPr>
                <w:rFonts w:cs="Arial"/>
                <w:sz w:val="20"/>
                <w:szCs w:val="20"/>
                <w:lang w:val="es-ES"/>
              </w:rPr>
            </w:pPr>
            <w:r w:rsidRPr="006F2EED">
              <w:rPr>
                <w:rFonts w:cs="Arial"/>
                <w:sz w:val="20"/>
                <w:szCs w:val="20"/>
              </w:rPr>
              <w:t>00</w:t>
            </w:r>
          </w:p>
        </w:tc>
      </w:tr>
      <w:tr w:rsidR="002076EB" w:rsidRPr="00D26F2A" w14:paraId="07FBF5D3" w14:textId="77777777" w:rsidTr="00A00E89">
        <w:trPr>
          <w:trHeight w:val="872"/>
          <w:jc w:val="center"/>
        </w:trPr>
        <w:tc>
          <w:tcPr>
            <w:tcW w:w="884" w:type="pct"/>
            <w:tcBorders>
              <w:top w:val="single" w:sz="4" w:space="0" w:color="auto"/>
              <w:left w:val="single" w:sz="4" w:space="0" w:color="auto"/>
              <w:bottom w:val="single" w:sz="4" w:space="0" w:color="auto"/>
              <w:right w:val="single" w:sz="4" w:space="0" w:color="auto"/>
            </w:tcBorders>
            <w:shd w:val="clear" w:color="auto" w:fill="FFFFFF"/>
            <w:hideMark/>
          </w:tcPr>
          <w:p w14:paraId="3DE58CFA" w14:textId="77777777" w:rsidR="002076EB" w:rsidRPr="00D26F2A" w:rsidRDefault="002076EB" w:rsidP="002076EB">
            <w:pPr>
              <w:spacing w:after="0"/>
              <w:jc w:val="center"/>
              <w:rPr>
                <w:rFonts w:cs="Arial"/>
                <w:b/>
                <w:sz w:val="20"/>
                <w:szCs w:val="20"/>
              </w:rPr>
            </w:pPr>
            <w:r w:rsidRPr="00D26F2A">
              <w:rPr>
                <w:rFonts w:cs="Arial"/>
                <w:sz w:val="20"/>
                <w:szCs w:val="20"/>
                <w:lang w:val="es-ES"/>
              </w:rPr>
              <w:t>21102204</w:t>
            </w:r>
          </w:p>
        </w:tc>
        <w:tc>
          <w:tcPr>
            <w:tcW w:w="1117" w:type="pct"/>
            <w:tcBorders>
              <w:top w:val="single" w:sz="4" w:space="0" w:color="auto"/>
              <w:left w:val="single" w:sz="4" w:space="0" w:color="auto"/>
              <w:bottom w:val="single" w:sz="4" w:space="0" w:color="auto"/>
              <w:right w:val="single" w:sz="4" w:space="0" w:color="auto"/>
            </w:tcBorders>
            <w:shd w:val="clear" w:color="auto" w:fill="FFFFFF"/>
          </w:tcPr>
          <w:p w14:paraId="2A5E38B9" w14:textId="426523F6" w:rsidR="002076EB" w:rsidRPr="00D26F2A" w:rsidRDefault="002076EB" w:rsidP="002076EB">
            <w:pPr>
              <w:spacing w:after="0"/>
              <w:jc w:val="center"/>
              <w:rPr>
                <w:rFonts w:cs="Arial"/>
                <w:sz w:val="20"/>
                <w:szCs w:val="20"/>
                <w:lang w:val="es-ES"/>
              </w:rPr>
            </w:pPr>
            <w:r w:rsidRPr="00D26F2A">
              <w:rPr>
                <w:rFonts w:cs="Arial"/>
                <w:sz w:val="20"/>
                <w:szCs w:val="20"/>
                <w:lang w:val="es-ES"/>
              </w:rPr>
              <w:t>21- Maquinaría y accesorios para agricultura, pesca silvicultura y Fauna</w:t>
            </w:r>
            <w:r w:rsidR="00A70588">
              <w:rPr>
                <w:rFonts w:cs="Arial"/>
                <w:sz w:val="20"/>
                <w:szCs w:val="20"/>
                <w:lang w:val="es-ES"/>
              </w:rPr>
              <w:t xml:space="preserve"> silvestre</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B2EC3E" w14:textId="3DD1CF4D" w:rsidR="002076EB" w:rsidRPr="00D26F2A" w:rsidRDefault="002076EB" w:rsidP="002076EB">
            <w:pPr>
              <w:spacing w:after="0"/>
              <w:jc w:val="center"/>
              <w:rPr>
                <w:rFonts w:cs="Arial"/>
                <w:sz w:val="20"/>
                <w:szCs w:val="20"/>
                <w:lang w:val="es-ES"/>
              </w:rPr>
            </w:pPr>
            <w:r w:rsidRPr="00D26F2A">
              <w:rPr>
                <w:rFonts w:cs="Arial"/>
                <w:sz w:val="20"/>
                <w:szCs w:val="20"/>
                <w:lang w:val="es-ES"/>
              </w:rPr>
              <w:t>10- Maquinaria y equipo</w:t>
            </w:r>
            <w:r w:rsidR="00A70588">
              <w:rPr>
                <w:rFonts w:cs="Arial"/>
                <w:sz w:val="20"/>
                <w:szCs w:val="20"/>
                <w:lang w:val="es-ES"/>
              </w:rPr>
              <w:t xml:space="preserve"> </w:t>
            </w:r>
            <w:r w:rsidR="00ED4A93">
              <w:rPr>
                <w:rFonts w:cs="Arial"/>
                <w:sz w:val="20"/>
                <w:szCs w:val="20"/>
                <w:lang w:val="es-ES"/>
              </w:rPr>
              <w:t>agrícola y forestal y de paisajismo</w:t>
            </w:r>
            <w:r w:rsidRPr="00D26F2A">
              <w:rPr>
                <w:rFonts w:cs="Arial"/>
                <w:sz w:val="20"/>
                <w:szCs w:val="20"/>
                <w:lang w:val="es-ES"/>
              </w:rPr>
              <w:t xml:space="preserve"> </w:t>
            </w:r>
          </w:p>
        </w:tc>
        <w:tc>
          <w:tcPr>
            <w:tcW w:w="103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1DFAF7" w14:textId="6625AF98" w:rsidR="002076EB" w:rsidRPr="00D26F2A" w:rsidRDefault="002076EB" w:rsidP="002076EB">
            <w:pPr>
              <w:spacing w:after="0"/>
              <w:jc w:val="center"/>
              <w:rPr>
                <w:rFonts w:cs="Arial"/>
                <w:sz w:val="20"/>
                <w:szCs w:val="20"/>
                <w:lang w:val="es-ES"/>
              </w:rPr>
            </w:pPr>
            <w:r w:rsidRPr="00D26F2A">
              <w:rPr>
                <w:rFonts w:cs="Arial"/>
                <w:sz w:val="20"/>
                <w:szCs w:val="20"/>
                <w:lang w:val="es-ES"/>
              </w:rPr>
              <w:t xml:space="preserve">22- Maquinaria y </w:t>
            </w:r>
            <w:r w:rsidR="00ED4A93">
              <w:rPr>
                <w:rFonts w:cs="Arial"/>
                <w:sz w:val="20"/>
                <w:szCs w:val="20"/>
                <w:lang w:val="es-ES"/>
              </w:rPr>
              <w:t>equipos forestales</w:t>
            </w:r>
          </w:p>
        </w:tc>
        <w:tc>
          <w:tcPr>
            <w:tcW w:w="844" w:type="pct"/>
            <w:tcBorders>
              <w:top w:val="single" w:sz="4" w:space="0" w:color="auto"/>
              <w:left w:val="single" w:sz="4" w:space="0" w:color="auto"/>
              <w:bottom w:val="single" w:sz="4" w:space="0" w:color="auto"/>
              <w:right w:val="single" w:sz="4" w:space="0" w:color="auto"/>
            </w:tcBorders>
            <w:shd w:val="clear" w:color="auto" w:fill="FFFFFF"/>
            <w:hideMark/>
          </w:tcPr>
          <w:p w14:paraId="0B3193B3" w14:textId="0290A08E" w:rsidR="002076EB" w:rsidRPr="00D26F2A" w:rsidRDefault="002076EB" w:rsidP="002076EB">
            <w:pPr>
              <w:spacing w:after="0"/>
              <w:jc w:val="center"/>
              <w:rPr>
                <w:rFonts w:cs="Arial"/>
                <w:sz w:val="20"/>
                <w:szCs w:val="20"/>
                <w:lang w:val="es-ES"/>
              </w:rPr>
            </w:pPr>
            <w:r w:rsidRPr="00D26F2A">
              <w:rPr>
                <w:rFonts w:cs="Arial"/>
                <w:sz w:val="20"/>
                <w:szCs w:val="20"/>
                <w:lang w:val="es-ES"/>
              </w:rPr>
              <w:t xml:space="preserve">04- Sierras </w:t>
            </w:r>
            <w:r w:rsidR="006F2EED">
              <w:rPr>
                <w:rFonts w:cs="Arial"/>
                <w:sz w:val="20"/>
                <w:szCs w:val="20"/>
                <w:lang w:val="es-ES"/>
              </w:rPr>
              <w:t xml:space="preserve">forestales </w:t>
            </w:r>
          </w:p>
        </w:tc>
      </w:tr>
    </w:tbl>
    <w:p w14:paraId="59375A1F" w14:textId="77777777" w:rsidR="00B60EBB" w:rsidRPr="00D26F2A" w:rsidRDefault="00B60EBB" w:rsidP="00215B06">
      <w:pPr>
        <w:rPr>
          <w:rFonts w:cs="Arial"/>
          <w:sz w:val="20"/>
          <w:szCs w:val="20"/>
        </w:rPr>
      </w:pPr>
    </w:p>
    <w:p w14:paraId="5108FEA0" w14:textId="77777777" w:rsidR="003060C0" w:rsidRPr="00D26F2A" w:rsidRDefault="003060C0" w:rsidP="00215B06">
      <w:pPr>
        <w:rPr>
          <w:rFonts w:cs="Arial"/>
          <w:sz w:val="20"/>
          <w:szCs w:val="20"/>
        </w:rPr>
      </w:pPr>
    </w:p>
    <w:p w14:paraId="17AEADC4" w14:textId="46502627" w:rsidR="00215B06" w:rsidRPr="00DA0ED4" w:rsidRDefault="00215B06" w:rsidP="003D4108">
      <w:pPr>
        <w:pStyle w:val="Ttulo1"/>
        <w:jc w:val="left"/>
        <w:rPr>
          <w:rFonts w:cs="Arial"/>
          <w:sz w:val="20"/>
          <w:szCs w:val="20"/>
        </w:rPr>
      </w:pPr>
      <w:bookmarkStart w:id="4" w:name="_Toc142481724"/>
      <w:r w:rsidRPr="00DA0ED4">
        <w:rPr>
          <w:rFonts w:cs="Arial"/>
          <w:sz w:val="20"/>
          <w:szCs w:val="20"/>
        </w:rPr>
        <w:t>CARACTERÍSTICAS Y REQUERIMIENTOS TÉCNICOS</w:t>
      </w:r>
      <w:bookmarkEnd w:id="4"/>
    </w:p>
    <w:p w14:paraId="6F1B9DB1" w14:textId="77777777" w:rsidR="00D61F42" w:rsidRPr="00D26F2A" w:rsidRDefault="00D61F42" w:rsidP="00D61F42">
      <w:pPr>
        <w:spacing w:after="0"/>
        <w:rPr>
          <w:rFonts w:cs="Arial"/>
          <w:sz w:val="20"/>
          <w:szCs w:val="20"/>
        </w:rPr>
      </w:pPr>
      <w:r w:rsidRPr="00D26F2A">
        <w:rPr>
          <w:rFonts w:cs="Arial"/>
          <w:sz w:val="20"/>
          <w:szCs w:val="20"/>
        </w:rPr>
        <w:t>Desde la Oficina de Servicio a la Ciudadanía y Sostenibilidad se vienen desarrollando diversas acciones orientadas a la mitigación de las emisiones de Gases de Efecto Invernadero, en el marco de los planes y programas establecidos en el Plan Institucional de Gestión Ambiental (PIGA), en cumplimiento de las funciones misionales de la Entidad. En este sentido, resulta necesario contar con materiales e insumos de óptima calidad que permitan garantizar el adecuado desarrollo de las intervenciones ambientales adelantadas por la UAERMV.</w:t>
      </w:r>
    </w:p>
    <w:p w14:paraId="117D773B" w14:textId="77777777" w:rsidR="00D61F42" w:rsidRPr="00D26F2A" w:rsidRDefault="00D61F42" w:rsidP="00D61F42">
      <w:pPr>
        <w:spacing w:after="0"/>
        <w:rPr>
          <w:rFonts w:cs="Arial"/>
          <w:sz w:val="20"/>
          <w:szCs w:val="20"/>
        </w:rPr>
      </w:pPr>
    </w:p>
    <w:p w14:paraId="1553C384" w14:textId="77777777" w:rsidR="00D61F42" w:rsidRPr="00D26F2A" w:rsidRDefault="00D61F42" w:rsidP="00D61F42">
      <w:pPr>
        <w:spacing w:after="0"/>
        <w:rPr>
          <w:rFonts w:cs="Arial"/>
          <w:sz w:val="20"/>
          <w:szCs w:val="20"/>
        </w:rPr>
      </w:pPr>
      <w:r w:rsidRPr="00D26F2A">
        <w:rPr>
          <w:rFonts w:cs="Arial"/>
          <w:sz w:val="20"/>
          <w:szCs w:val="20"/>
        </w:rPr>
        <w:t>De igual manera, la UAERMV busca dar continuidad a las actividades de siembra y mantenimiento de árboles, las cuales contribuyen a la consolidación de zonas de restauración y conservación mediante el enriquecimiento con especies nativas. Estas acciones favorecen la generación de cobertura arbórea y aportan al mejoramiento de las condiciones ambientales tanto en la sede de producción como en la sede operativa.</w:t>
      </w:r>
    </w:p>
    <w:p w14:paraId="49805174" w14:textId="77777777" w:rsidR="00D61F42" w:rsidRPr="00D26F2A" w:rsidRDefault="00D61F42" w:rsidP="00D61F42">
      <w:pPr>
        <w:spacing w:after="0"/>
        <w:rPr>
          <w:rFonts w:cs="Arial"/>
          <w:sz w:val="20"/>
          <w:szCs w:val="20"/>
        </w:rPr>
      </w:pPr>
    </w:p>
    <w:p w14:paraId="5AC1B950" w14:textId="77777777" w:rsidR="00D61F42" w:rsidRPr="00D26F2A" w:rsidRDefault="00D61F42" w:rsidP="00D61F42">
      <w:pPr>
        <w:spacing w:after="0"/>
        <w:rPr>
          <w:rFonts w:cs="Arial"/>
          <w:sz w:val="20"/>
          <w:szCs w:val="20"/>
        </w:rPr>
      </w:pPr>
      <w:r w:rsidRPr="00D26F2A">
        <w:rPr>
          <w:rFonts w:cs="Arial"/>
          <w:sz w:val="20"/>
          <w:szCs w:val="20"/>
        </w:rPr>
        <w:t xml:space="preserve">De acuerdo </w:t>
      </w:r>
      <w:r>
        <w:rPr>
          <w:rFonts w:cs="Arial"/>
          <w:sz w:val="20"/>
          <w:szCs w:val="20"/>
        </w:rPr>
        <w:t xml:space="preserve">con </w:t>
      </w:r>
      <w:r w:rsidRPr="00D26F2A">
        <w:rPr>
          <w:rFonts w:cs="Arial"/>
          <w:sz w:val="20"/>
          <w:szCs w:val="20"/>
        </w:rPr>
        <w:t>a lo anterior el contratista deberá realizar el suministro de los productos requeridos, de acuerdo con las unidades de medida que se presentan a continuación:</w:t>
      </w:r>
    </w:p>
    <w:p w14:paraId="54EF1AA9" w14:textId="77777777" w:rsidR="00D61F42" w:rsidRDefault="00D61F42" w:rsidP="00D61F42">
      <w:pPr>
        <w:spacing w:after="0"/>
        <w:rPr>
          <w:rFonts w:eastAsia="Times New Roman" w:cs="Arial"/>
          <w:sz w:val="20"/>
          <w:szCs w:val="20"/>
          <w:lang w:val="es-ES_tradnl" w:eastAsia="es-ES"/>
        </w:rPr>
      </w:pPr>
    </w:p>
    <w:p w14:paraId="5EA80AE4" w14:textId="77777777" w:rsidR="00D61F42" w:rsidRDefault="00D61F42" w:rsidP="00D61F42">
      <w:pPr>
        <w:rPr>
          <w:highlight w:val="yellow"/>
        </w:rPr>
      </w:pPr>
    </w:p>
    <w:tbl>
      <w:tblPr>
        <w:tblW w:w="9419" w:type="dxa"/>
        <w:tblInd w:w="70" w:type="dxa"/>
        <w:tblLayout w:type="fixed"/>
        <w:tblCellMar>
          <w:left w:w="70" w:type="dxa"/>
          <w:right w:w="70" w:type="dxa"/>
        </w:tblCellMar>
        <w:tblLook w:val="04A0" w:firstRow="1" w:lastRow="0" w:firstColumn="1" w:lastColumn="0" w:noHBand="0" w:noVBand="1"/>
      </w:tblPr>
      <w:tblGrid>
        <w:gridCol w:w="3666"/>
        <w:gridCol w:w="1221"/>
        <w:gridCol w:w="1320"/>
        <w:gridCol w:w="3212"/>
      </w:tblGrid>
      <w:tr w:rsidR="00D61F42" w:rsidRPr="00D61F42" w14:paraId="2628D08E" w14:textId="77777777" w:rsidTr="00D61F42">
        <w:trPr>
          <w:trHeight w:val="300"/>
        </w:trPr>
        <w:tc>
          <w:tcPr>
            <w:tcW w:w="366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39CFAC" w14:textId="77777777" w:rsidR="00D61F42" w:rsidRPr="00D61F42" w:rsidRDefault="00D61F42">
            <w:pPr>
              <w:spacing w:after="0"/>
              <w:jc w:val="center"/>
              <w:rPr>
                <w:rFonts w:eastAsia="Times New Roman" w:cs="Arial"/>
                <w:b/>
                <w:bCs/>
                <w:color w:val="000000"/>
                <w:sz w:val="16"/>
                <w:szCs w:val="16"/>
                <w:lang w:eastAsia="es-CO"/>
              </w:rPr>
            </w:pPr>
            <w:r w:rsidRPr="00D61F42">
              <w:rPr>
                <w:rFonts w:eastAsia="Times New Roman" w:cs="Arial"/>
                <w:b/>
                <w:bCs/>
                <w:color w:val="000000"/>
                <w:sz w:val="16"/>
                <w:szCs w:val="16"/>
                <w:lang w:val="es-MX" w:eastAsia="es-CO"/>
              </w:rPr>
              <w:t>ÍTEM</w:t>
            </w:r>
          </w:p>
        </w:tc>
        <w:tc>
          <w:tcPr>
            <w:tcW w:w="1221"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1E0CC0F" w14:textId="77777777" w:rsidR="00D61F42" w:rsidRPr="00D61F42" w:rsidRDefault="00D61F42">
            <w:pPr>
              <w:spacing w:after="0"/>
              <w:jc w:val="center"/>
              <w:rPr>
                <w:rFonts w:eastAsia="Times New Roman" w:cs="Arial"/>
                <w:b/>
                <w:bCs/>
                <w:color w:val="000000"/>
                <w:sz w:val="16"/>
                <w:szCs w:val="16"/>
                <w:lang w:eastAsia="es-CO"/>
              </w:rPr>
            </w:pPr>
            <w:r w:rsidRPr="00D61F42">
              <w:rPr>
                <w:rFonts w:eastAsia="Times New Roman" w:cs="Arial"/>
                <w:b/>
                <w:bCs/>
                <w:color w:val="000000"/>
                <w:sz w:val="16"/>
                <w:szCs w:val="16"/>
                <w:lang w:val="es-MX" w:eastAsia="es-CO"/>
              </w:rPr>
              <w:t>CANTIDAD</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801155E" w14:textId="77777777" w:rsidR="00D61F42" w:rsidRPr="00D61F42" w:rsidRDefault="00D61F42">
            <w:pPr>
              <w:spacing w:after="0"/>
              <w:jc w:val="center"/>
              <w:rPr>
                <w:rFonts w:eastAsia="Times New Roman" w:cs="Arial"/>
                <w:b/>
                <w:bCs/>
                <w:color w:val="000000"/>
                <w:sz w:val="16"/>
                <w:szCs w:val="16"/>
                <w:lang w:eastAsia="es-CO"/>
              </w:rPr>
            </w:pPr>
            <w:r w:rsidRPr="00D61F42">
              <w:rPr>
                <w:rFonts w:eastAsia="Times New Roman" w:cs="Arial"/>
                <w:b/>
                <w:bCs/>
                <w:color w:val="000000"/>
                <w:sz w:val="16"/>
                <w:szCs w:val="16"/>
                <w:lang w:val="es-MX" w:eastAsia="es-CO"/>
              </w:rPr>
              <w:t>UNIDAD</w:t>
            </w:r>
          </w:p>
        </w:tc>
        <w:tc>
          <w:tcPr>
            <w:tcW w:w="321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C9DA0A5" w14:textId="77777777" w:rsidR="00D61F42" w:rsidRPr="00D61F42" w:rsidRDefault="00D61F42">
            <w:pPr>
              <w:spacing w:after="0"/>
              <w:jc w:val="center"/>
              <w:rPr>
                <w:rFonts w:eastAsia="Times New Roman" w:cs="Arial"/>
                <w:b/>
                <w:bCs/>
                <w:color w:val="000000"/>
                <w:sz w:val="16"/>
                <w:szCs w:val="16"/>
                <w:lang w:eastAsia="es-CO"/>
              </w:rPr>
            </w:pPr>
            <w:r w:rsidRPr="00D61F42">
              <w:rPr>
                <w:rFonts w:eastAsia="Times New Roman" w:cs="Arial"/>
                <w:b/>
                <w:bCs/>
                <w:color w:val="000000"/>
                <w:sz w:val="16"/>
                <w:szCs w:val="16"/>
                <w:lang w:val="es-MX" w:eastAsia="es-CO"/>
              </w:rPr>
              <w:t>DESCRIPCIÓN ESPECÍFICA DEL ÍTEM</w:t>
            </w:r>
          </w:p>
        </w:tc>
      </w:tr>
      <w:tr w:rsidR="00D61F42" w:rsidRPr="00D61F42" w14:paraId="2865A13C" w14:textId="77777777" w:rsidTr="00D61F42">
        <w:trPr>
          <w:trHeight w:val="675"/>
        </w:trPr>
        <w:tc>
          <w:tcPr>
            <w:tcW w:w="3666" w:type="dxa"/>
            <w:tcBorders>
              <w:top w:val="nil"/>
              <w:left w:val="single" w:sz="4" w:space="0" w:color="auto"/>
              <w:bottom w:val="single" w:sz="4" w:space="0" w:color="auto"/>
              <w:right w:val="single" w:sz="4" w:space="0" w:color="auto"/>
            </w:tcBorders>
            <w:shd w:val="clear" w:color="000000" w:fill="D9D9D9"/>
            <w:vAlign w:val="center"/>
            <w:hideMark/>
          </w:tcPr>
          <w:p w14:paraId="06D59FAC" w14:textId="77777777" w:rsidR="00D61F42" w:rsidRPr="00D61F42" w:rsidRDefault="00D61F42">
            <w:pPr>
              <w:spacing w:after="0"/>
              <w:jc w:val="center"/>
              <w:rPr>
                <w:rFonts w:eastAsia="Times New Roman" w:cs="Arial"/>
                <w:b/>
                <w:bCs/>
                <w:color w:val="000000"/>
                <w:sz w:val="16"/>
                <w:szCs w:val="16"/>
                <w:lang w:eastAsia="es-CO"/>
              </w:rPr>
            </w:pPr>
            <w:r w:rsidRPr="00D61F42">
              <w:rPr>
                <w:rFonts w:eastAsia="Times New Roman" w:cs="Arial"/>
                <w:b/>
                <w:bCs/>
                <w:color w:val="000000"/>
                <w:sz w:val="16"/>
                <w:szCs w:val="16"/>
                <w:lang w:val="es-MX" w:eastAsia="es-CO"/>
              </w:rPr>
              <w:t>requerido en el Proceso Contractual</w:t>
            </w:r>
          </w:p>
        </w:tc>
        <w:tc>
          <w:tcPr>
            <w:tcW w:w="1221" w:type="dxa"/>
            <w:vMerge/>
            <w:tcBorders>
              <w:top w:val="single" w:sz="4" w:space="0" w:color="auto"/>
              <w:left w:val="single" w:sz="4" w:space="0" w:color="auto"/>
              <w:bottom w:val="single" w:sz="4" w:space="0" w:color="auto"/>
              <w:right w:val="single" w:sz="4" w:space="0" w:color="auto"/>
            </w:tcBorders>
            <w:vAlign w:val="center"/>
            <w:hideMark/>
          </w:tcPr>
          <w:p w14:paraId="4C5B32EB" w14:textId="77777777" w:rsidR="00D61F42" w:rsidRPr="00D61F42" w:rsidRDefault="00D61F42">
            <w:pPr>
              <w:spacing w:after="0"/>
              <w:jc w:val="center"/>
              <w:rPr>
                <w:rFonts w:eastAsia="Times New Roman" w:cs="Arial"/>
                <w:b/>
                <w:bCs/>
                <w:color w:val="000000"/>
                <w:sz w:val="16"/>
                <w:szCs w:val="16"/>
                <w:lang w:eastAsia="es-CO"/>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61BD4C5E" w14:textId="77777777" w:rsidR="00D61F42" w:rsidRPr="00D61F42" w:rsidRDefault="00D61F42">
            <w:pPr>
              <w:spacing w:after="0"/>
              <w:jc w:val="center"/>
              <w:rPr>
                <w:rFonts w:eastAsia="Times New Roman" w:cs="Arial"/>
                <w:b/>
                <w:bCs/>
                <w:color w:val="000000"/>
                <w:sz w:val="16"/>
                <w:szCs w:val="16"/>
                <w:lang w:eastAsia="es-CO"/>
              </w:rPr>
            </w:pPr>
          </w:p>
        </w:tc>
        <w:tc>
          <w:tcPr>
            <w:tcW w:w="3212" w:type="dxa"/>
            <w:vMerge/>
            <w:tcBorders>
              <w:top w:val="single" w:sz="4" w:space="0" w:color="auto"/>
              <w:left w:val="single" w:sz="4" w:space="0" w:color="auto"/>
              <w:bottom w:val="single" w:sz="4" w:space="0" w:color="auto"/>
              <w:right w:val="single" w:sz="4" w:space="0" w:color="auto"/>
            </w:tcBorders>
            <w:vAlign w:val="center"/>
            <w:hideMark/>
          </w:tcPr>
          <w:p w14:paraId="36279AAD" w14:textId="77777777" w:rsidR="00D61F42" w:rsidRPr="00D61F42" w:rsidRDefault="00D61F42">
            <w:pPr>
              <w:spacing w:after="0"/>
              <w:jc w:val="center"/>
              <w:rPr>
                <w:rFonts w:eastAsia="Times New Roman" w:cs="Arial"/>
                <w:b/>
                <w:bCs/>
                <w:color w:val="000000"/>
                <w:sz w:val="16"/>
                <w:szCs w:val="16"/>
                <w:lang w:eastAsia="es-CO"/>
              </w:rPr>
            </w:pPr>
          </w:p>
        </w:tc>
      </w:tr>
      <w:tr w:rsidR="00D61F42" w:rsidRPr="00D61F42" w14:paraId="29C1623A" w14:textId="77777777" w:rsidTr="00D61F42">
        <w:trPr>
          <w:trHeight w:val="705"/>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5DE75216"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1.     Abono orgánico</w:t>
            </w:r>
          </w:p>
        </w:tc>
        <w:tc>
          <w:tcPr>
            <w:tcW w:w="1221" w:type="dxa"/>
            <w:tcBorders>
              <w:top w:val="nil"/>
              <w:left w:val="nil"/>
              <w:bottom w:val="single" w:sz="4" w:space="0" w:color="auto"/>
              <w:right w:val="single" w:sz="4" w:space="0" w:color="auto"/>
            </w:tcBorders>
            <w:shd w:val="clear" w:color="000000" w:fill="FFFFFF"/>
            <w:vAlign w:val="center"/>
            <w:hideMark/>
          </w:tcPr>
          <w:p w14:paraId="0E45074A"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09354793"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M3</w:t>
            </w:r>
          </w:p>
        </w:tc>
        <w:tc>
          <w:tcPr>
            <w:tcW w:w="3212" w:type="dxa"/>
            <w:tcBorders>
              <w:top w:val="nil"/>
              <w:left w:val="nil"/>
              <w:bottom w:val="single" w:sz="4" w:space="0" w:color="auto"/>
              <w:right w:val="single" w:sz="4" w:space="0" w:color="auto"/>
            </w:tcBorders>
            <w:shd w:val="clear" w:color="000000" w:fill="FFFFFF"/>
            <w:vAlign w:val="center"/>
            <w:hideMark/>
          </w:tcPr>
          <w:p w14:paraId="5C0793E3"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Abono orgánico que cuente con licencia ICA, (Exceptuando el que proviene de coníferas)</w:t>
            </w:r>
          </w:p>
        </w:tc>
      </w:tr>
      <w:tr w:rsidR="00D61F42" w:rsidRPr="00D61F42" w14:paraId="75A9B1FD" w14:textId="77777777" w:rsidTr="00D61F42">
        <w:trPr>
          <w:trHeight w:val="1051"/>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E22116"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lastRenderedPageBreak/>
              <w:t>2.   Tierra (sustrato)</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501C36E9"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nil"/>
              <w:bottom w:val="single" w:sz="4" w:space="0" w:color="auto"/>
              <w:right w:val="single" w:sz="4" w:space="0" w:color="auto"/>
            </w:tcBorders>
            <w:shd w:val="clear" w:color="000000" w:fill="FFFFFF"/>
            <w:vAlign w:val="center"/>
            <w:hideMark/>
          </w:tcPr>
          <w:p w14:paraId="65737477"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M3</w:t>
            </w:r>
          </w:p>
        </w:tc>
        <w:tc>
          <w:tcPr>
            <w:tcW w:w="3212" w:type="dxa"/>
            <w:tcBorders>
              <w:top w:val="single" w:sz="4" w:space="0" w:color="auto"/>
              <w:left w:val="nil"/>
              <w:bottom w:val="single" w:sz="4" w:space="0" w:color="auto"/>
              <w:right w:val="single" w:sz="4" w:space="0" w:color="auto"/>
            </w:tcBorders>
            <w:shd w:val="clear" w:color="000000" w:fill="FFFFFF"/>
            <w:vAlign w:val="center"/>
            <w:hideMark/>
          </w:tcPr>
          <w:p w14:paraId="1947E1AF"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 xml:space="preserve">Sustrato debe contener suelo, preferiblemente de textura franca, con contenido de materia orgánica; cascarilla de arroz en proporción mínima de 1 parte respecto a 8 de tierra, 1.500 gr de cal dolomita y 75 gr de Sulfato de magnesio mezclados con el suelo </w:t>
            </w:r>
          </w:p>
        </w:tc>
      </w:tr>
      <w:tr w:rsidR="00D61F42" w:rsidRPr="00D61F42" w14:paraId="407DA31F" w14:textId="77777777" w:rsidTr="00D61F42">
        <w:trPr>
          <w:trHeight w:val="556"/>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0A1E38B1"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3.   Fertilizante foliar</w:t>
            </w:r>
          </w:p>
        </w:tc>
        <w:tc>
          <w:tcPr>
            <w:tcW w:w="1221" w:type="dxa"/>
            <w:tcBorders>
              <w:top w:val="nil"/>
              <w:left w:val="nil"/>
              <w:bottom w:val="single" w:sz="4" w:space="0" w:color="auto"/>
              <w:right w:val="single" w:sz="4" w:space="0" w:color="auto"/>
            </w:tcBorders>
            <w:shd w:val="clear" w:color="000000" w:fill="FFFFFF"/>
            <w:vAlign w:val="center"/>
            <w:hideMark/>
          </w:tcPr>
          <w:p w14:paraId="4471827E"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51A7EB59"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Litro</w:t>
            </w:r>
          </w:p>
        </w:tc>
        <w:tc>
          <w:tcPr>
            <w:tcW w:w="3212" w:type="dxa"/>
            <w:tcBorders>
              <w:top w:val="nil"/>
              <w:left w:val="nil"/>
              <w:bottom w:val="single" w:sz="4" w:space="0" w:color="auto"/>
              <w:right w:val="single" w:sz="4" w:space="0" w:color="auto"/>
            </w:tcBorders>
            <w:shd w:val="clear" w:color="000000" w:fill="FFFFFF"/>
            <w:vAlign w:val="center"/>
            <w:hideMark/>
          </w:tcPr>
          <w:p w14:paraId="31FC8B6D"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Fertilizante compuesto complejo NPK para uso foliar</w:t>
            </w:r>
          </w:p>
        </w:tc>
      </w:tr>
      <w:tr w:rsidR="00D61F42" w:rsidRPr="00D61F42" w14:paraId="299F3BD2" w14:textId="77777777" w:rsidTr="00D61F42">
        <w:trPr>
          <w:trHeight w:val="480"/>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2EE7C3E4"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4.   Fertilizante edáfico</w:t>
            </w:r>
          </w:p>
        </w:tc>
        <w:tc>
          <w:tcPr>
            <w:tcW w:w="1221" w:type="dxa"/>
            <w:tcBorders>
              <w:top w:val="nil"/>
              <w:left w:val="nil"/>
              <w:bottom w:val="single" w:sz="4" w:space="0" w:color="auto"/>
              <w:right w:val="single" w:sz="4" w:space="0" w:color="auto"/>
            </w:tcBorders>
            <w:shd w:val="clear" w:color="000000" w:fill="FFFFFF"/>
            <w:vAlign w:val="center"/>
            <w:hideMark/>
          </w:tcPr>
          <w:p w14:paraId="0C52BD53"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5D35D52B" w14:textId="77777777" w:rsidR="00D61F42" w:rsidRPr="00D61F42" w:rsidRDefault="00D61F42">
            <w:pPr>
              <w:spacing w:after="0"/>
              <w:jc w:val="center"/>
              <w:rPr>
                <w:rFonts w:cs="Arial"/>
                <w:b/>
                <w:sz w:val="16"/>
                <w:szCs w:val="16"/>
              </w:rPr>
            </w:pPr>
            <w:r w:rsidRPr="00D61F42">
              <w:rPr>
                <w:rFonts w:cs="Arial"/>
                <w:b/>
                <w:sz w:val="16"/>
                <w:szCs w:val="16"/>
                <w:lang w:val="es-ES"/>
              </w:rPr>
              <w:t>KG</w:t>
            </w:r>
          </w:p>
        </w:tc>
        <w:tc>
          <w:tcPr>
            <w:tcW w:w="3212" w:type="dxa"/>
            <w:tcBorders>
              <w:top w:val="nil"/>
              <w:left w:val="nil"/>
              <w:bottom w:val="single" w:sz="4" w:space="0" w:color="auto"/>
              <w:right w:val="single" w:sz="4" w:space="0" w:color="auto"/>
            </w:tcBorders>
            <w:shd w:val="clear" w:color="000000" w:fill="FFFFFF"/>
            <w:vAlign w:val="center"/>
            <w:hideMark/>
          </w:tcPr>
          <w:p w14:paraId="753FBF6A"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 xml:space="preserve">Fertilizante edáfico, 18-18-18-1. </w:t>
            </w:r>
          </w:p>
        </w:tc>
      </w:tr>
      <w:tr w:rsidR="00D61F42" w:rsidRPr="00D61F42" w14:paraId="269B7E38" w14:textId="77777777" w:rsidTr="00D61F42">
        <w:trPr>
          <w:trHeight w:val="784"/>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5CC6B9EF"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5.   Tutores</w:t>
            </w:r>
          </w:p>
        </w:tc>
        <w:tc>
          <w:tcPr>
            <w:tcW w:w="1221" w:type="dxa"/>
            <w:tcBorders>
              <w:top w:val="nil"/>
              <w:left w:val="nil"/>
              <w:bottom w:val="single" w:sz="4" w:space="0" w:color="auto"/>
              <w:right w:val="single" w:sz="4" w:space="0" w:color="auto"/>
            </w:tcBorders>
            <w:shd w:val="clear" w:color="000000" w:fill="FFFFFF"/>
            <w:vAlign w:val="center"/>
            <w:hideMark/>
          </w:tcPr>
          <w:p w14:paraId="4ED7ED13"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4CAED748"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6A85B5C7"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 xml:space="preserve">Tutores deben ser de materiales ecológicos o de madera maciza, medidas de 2 m de altura X 0.03m X 0.03m como mínimo </w:t>
            </w:r>
          </w:p>
        </w:tc>
      </w:tr>
      <w:tr w:rsidR="00D61F42" w:rsidRPr="00D61F42" w14:paraId="22D453BB" w14:textId="77777777" w:rsidTr="00D61F42">
        <w:trPr>
          <w:trHeight w:val="765"/>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3645E58A" w14:textId="77777777" w:rsidR="00D61F42" w:rsidRPr="00D61F42" w:rsidRDefault="00D61F42">
            <w:pPr>
              <w:spacing w:after="0"/>
              <w:jc w:val="center"/>
              <w:rPr>
                <w:rFonts w:cs="Arial"/>
                <w:b/>
                <w:sz w:val="16"/>
                <w:szCs w:val="16"/>
              </w:rPr>
            </w:pPr>
            <w:r w:rsidRPr="00D61F42">
              <w:rPr>
                <w:rFonts w:cs="Arial"/>
                <w:b/>
                <w:sz w:val="16"/>
                <w:szCs w:val="16"/>
                <w:lang w:val="es-ES"/>
              </w:rPr>
              <w:t xml:space="preserve">6. </w:t>
            </w:r>
            <w:proofErr w:type="spellStart"/>
            <w:r w:rsidRPr="00D61F42">
              <w:rPr>
                <w:rFonts w:cs="Arial"/>
                <w:b/>
                <w:sz w:val="16"/>
                <w:szCs w:val="16"/>
                <w:lang w:val="es-ES"/>
              </w:rPr>
              <w:t>Hidroretenedor</w:t>
            </w:r>
            <w:proofErr w:type="spellEnd"/>
          </w:p>
        </w:tc>
        <w:tc>
          <w:tcPr>
            <w:tcW w:w="1221" w:type="dxa"/>
            <w:tcBorders>
              <w:top w:val="nil"/>
              <w:left w:val="nil"/>
              <w:bottom w:val="single" w:sz="4" w:space="0" w:color="auto"/>
              <w:right w:val="single" w:sz="4" w:space="0" w:color="auto"/>
            </w:tcBorders>
            <w:shd w:val="clear" w:color="000000" w:fill="FFFFFF"/>
            <w:vAlign w:val="center"/>
            <w:hideMark/>
          </w:tcPr>
          <w:p w14:paraId="3283A5A4" w14:textId="77777777" w:rsidR="00D61F42" w:rsidRPr="00D61F42" w:rsidRDefault="00D61F42">
            <w:pPr>
              <w:spacing w:after="0"/>
              <w:jc w:val="center"/>
              <w:rPr>
                <w:rFonts w:cs="Arial"/>
                <w:b/>
                <w:sz w:val="16"/>
                <w:szCs w:val="16"/>
              </w:rPr>
            </w:pPr>
            <w:r w:rsidRPr="00D61F42">
              <w:rPr>
                <w:rFonts w:cs="Arial"/>
                <w:b/>
                <w:sz w:val="16"/>
                <w:szCs w:val="16"/>
                <w:lang w:val="es-ES"/>
              </w:rPr>
              <w:t>1</w:t>
            </w:r>
          </w:p>
        </w:tc>
        <w:tc>
          <w:tcPr>
            <w:tcW w:w="1320" w:type="dxa"/>
            <w:tcBorders>
              <w:top w:val="nil"/>
              <w:left w:val="nil"/>
              <w:bottom w:val="single" w:sz="4" w:space="0" w:color="auto"/>
              <w:right w:val="single" w:sz="4" w:space="0" w:color="auto"/>
            </w:tcBorders>
            <w:shd w:val="clear" w:color="000000" w:fill="FFFFFF"/>
            <w:vAlign w:val="center"/>
            <w:hideMark/>
          </w:tcPr>
          <w:p w14:paraId="7F765B7E" w14:textId="77777777" w:rsidR="00D61F42" w:rsidRPr="00D61F42" w:rsidRDefault="00D61F42">
            <w:pPr>
              <w:spacing w:after="0"/>
              <w:jc w:val="center"/>
              <w:rPr>
                <w:rFonts w:cs="Arial"/>
                <w:b/>
                <w:sz w:val="16"/>
                <w:szCs w:val="16"/>
              </w:rPr>
            </w:pPr>
            <w:r w:rsidRPr="00D61F42">
              <w:rPr>
                <w:rFonts w:cs="Arial"/>
                <w:b/>
                <w:sz w:val="16"/>
                <w:szCs w:val="16"/>
                <w:lang w:val="es-ES"/>
              </w:rPr>
              <w:t>KG</w:t>
            </w:r>
          </w:p>
        </w:tc>
        <w:tc>
          <w:tcPr>
            <w:tcW w:w="3212" w:type="dxa"/>
            <w:tcBorders>
              <w:top w:val="nil"/>
              <w:left w:val="nil"/>
              <w:bottom w:val="single" w:sz="4" w:space="0" w:color="auto"/>
              <w:right w:val="single" w:sz="4" w:space="0" w:color="auto"/>
            </w:tcBorders>
            <w:shd w:val="clear" w:color="000000" w:fill="FFFFFF"/>
            <w:vAlign w:val="center"/>
            <w:hideMark/>
          </w:tcPr>
          <w:p w14:paraId="7AA0E595" w14:textId="77777777" w:rsidR="00D61F42" w:rsidRPr="00D61F42" w:rsidRDefault="00D61F42">
            <w:pPr>
              <w:pStyle w:val="paragraph"/>
              <w:spacing w:before="0" w:beforeAutospacing="0" w:after="0" w:afterAutospacing="0"/>
              <w:jc w:val="both"/>
              <w:textAlignment w:val="baseline"/>
              <w:rPr>
                <w:rFonts w:ascii="Arial" w:hAnsi="Arial" w:cs="Arial"/>
                <w:sz w:val="16"/>
                <w:szCs w:val="16"/>
                <w:lang w:val="es-ES"/>
              </w:rPr>
            </w:pPr>
            <w:r w:rsidRPr="00D61F42">
              <w:rPr>
                <w:rStyle w:val="normaltextrun"/>
                <w:rFonts w:ascii="Arial" w:hAnsi="Arial" w:cs="Arial"/>
                <w:sz w:val="16"/>
                <w:szCs w:val="16"/>
                <w:lang w:val="es-ES"/>
              </w:rPr>
              <w:t>Debe ser capaz de almacenar entre 180 y 300 ml de agua por 1 gr. </w:t>
            </w:r>
            <w:r w:rsidRPr="00D61F42">
              <w:rPr>
                <w:rStyle w:val="eop"/>
                <w:rFonts w:ascii="Arial" w:hAnsi="Arial" w:cs="Arial"/>
                <w:sz w:val="16"/>
                <w:szCs w:val="16"/>
                <w:lang w:val="es-ES"/>
              </w:rPr>
              <w:t> </w:t>
            </w:r>
          </w:p>
          <w:p w14:paraId="09948C3A" w14:textId="77777777" w:rsidR="00D61F42" w:rsidRPr="00D61F42" w:rsidRDefault="00D61F42">
            <w:pPr>
              <w:spacing w:after="0"/>
              <w:jc w:val="center"/>
              <w:rPr>
                <w:rFonts w:cs="Arial"/>
                <w:b/>
                <w:sz w:val="16"/>
                <w:szCs w:val="16"/>
              </w:rPr>
            </w:pPr>
            <w:r w:rsidRPr="00D61F42">
              <w:rPr>
                <w:rStyle w:val="normaltextrun"/>
                <w:rFonts w:cs="Arial"/>
                <w:sz w:val="16"/>
                <w:szCs w:val="16"/>
                <w:lang w:val="es-ES"/>
              </w:rPr>
              <w:t xml:space="preserve">Debe garantizar un excelente desarrollo de la planta en el proceso racional y las reservas de nutrientes y agua. </w:t>
            </w:r>
          </w:p>
        </w:tc>
      </w:tr>
      <w:tr w:rsidR="00D61F42" w:rsidRPr="00D61F42" w14:paraId="4CAD6EAA" w14:textId="77777777" w:rsidTr="00D61F42">
        <w:trPr>
          <w:trHeight w:val="480"/>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469CEB6C"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7.   Cicatrizante</w:t>
            </w:r>
          </w:p>
        </w:tc>
        <w:tc>
          <w:tcPr>
            <w:tcW w:w="1221" w:type="dxa"/>
            <w:tcBorders>
              <w:top w:val="nil"/>
              <w:left w:val="nil"/>
              <w:bottom w:val="single" w:sz="4" w:space="0" w:color="auto"/>
              <w:right w:val="single" w:sz="4" w:space="0" w:color="auto"/>
            </w:tcBorders>
            <w:shd w:val="clear" w:color="000000" w:fill="FFFFFF"/>
            <w:vAlign w:val="center"/>
            <w:hideMark/>
          </w:tcPr>
          <w:p w14:paraId="0D007ACF"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6674123E" w14:textId="77777777" w:rsidR="00D61F42" w:rsidRPr="00D61F42" w:rsidRDefault="00D61F42">
            <w:pPr>
              <w:spacing w:after="0"/>
              <w:jc w:val="center"/>
              <w:rPr>
                <w:rFonts w:cs="Arial"/>
                <w:b/>
                <w:sz w:val="16"/>
                <w:szCs w:val="16"/>
              </w:rPr>
            </w:pPr>
            <w:r w:rsidRPr="00D61F42">
              <w:rPr>
                <w:rFonts w:cs="Arial"/>
                <w:b/>
                <w:sz w:val="16"/>
                <w:szCs w:val="16"/>
                <w:lang w:val="es-ES"/>
              </w:rPr>
              <w:t>Libra</w:t>
            </w:r>
          </w:p>
        </w:tc>
        <w:tc>
          <w:tcPr>
            <w:tcW w:w="3212" w:type="dxa"/>
            <w:tcBorders>
              <w:top w:val="nil"/>
              <w:left w:val="nil"/>
              <w:bottom w:val="single" w:sz="4" w:space="0" w:color="auto"/>
              <w:right w:val="single" w:sz="4" w:space="0" w:color="auto"/>
            </w:tcBorders>
            <w:shd w:val="clear" w:color="000000" w:fill="FFFFFF"/>
            <w:vAlign w:val="center"/>
            <w:hideMark/>
          </w:tcPr>
          <w:p w14:paraId="0DECB376"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Cicatrizante Vegetal con acción Fungicida e Insecticida en pasta</w:t>
            </w:r>
          </w:p>
        </w:tc>
      </w:tr>
      <w:tr w:rsidR="00D61F42" w:rsidRPr="00D61F42" w14:paraId="397289B4" w14:textId="77777777" w:rsidTr="00D61F42">
        <w:trPr>
          <w:trHeight w:val="480"/>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347B3D76"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8.   Serrucho</w:t>
            </w:r>
          </w:p>
        </w:tc>
        <w:tc>
          <w:tcPr>
            <w:tcW w:w="1221" w:type="dxa"/>
            <w:tcBorders>
              <w:top w:val="nil"/>
              <w:left w:val="nil"/>
              <w:bottom w:val="single" w:sz="4" w:space="0" w:color="auto"/>
              <w:right w:val="single" w:sz="4" w:space="0" w:color="auto"/>
            </w:tcBorders>
            <w:shd w:val="clear" w:color="000000" w:fill="FFFFFF"/>
            <w:vAlign w:val="center"/>
            <w:hideMark/>
          </w:tcPr>
          <w:p w14:paraId="76F19934" w14:textId="77777777" w:rsidR="00D61F42" w:rsidRPr="00D61F42" w:rsidRDefault="00D61F42">
            <w:pPr>
              <w:spacing w:after="0"/>
              <w:jc w:val="center"/>
              <w:rPr>
                <w:rFonts w:cs="Arial"/>
                <w:b/>
                <w:sz w:val="16"/>
                <w:szCs w:val="16"/>
              </w:rPr>
            </w:pPr>
            <w:r w:rsidRPr="00D61F42">
              <w:rPr>
                <w:rFonts w:cs="Arial"/>
                <w:b/>
                <w:sz w:val="16"/>
                <w:szCs w:val="16"/>
              </w:rPr>
              <w:t>1</w:t>
            </w:r>
          </w:p>
        </w:tc>
        <w:tc>
          <w:tcPr>
            <w:tcW w:w="1320" w:type="dxa"/>
            <w:tcBorders>
              <w:top w:val="nil"/>
              <w:left w:val="nil"/>
              <w:bottom w:val="single" w:sz="4" w:space="0" w:color="auto"/>
              <w:right w:val="single" w:sz="4" w:space="0" w:color="auto"/>
            </w:tcBorders>
            <w:shd w:val="clear" w:color="000000" w:fill="FFFFFF"/>
            <w:vAlign w:val="center"/>
            <w:hideMark/>
          </w:tcPr>
          <w:p w14:paraId="2D8F48B7" w14:textId="77777777" w:rsidR="00D61F42" w:rsidRPr="00D61F42" w:rsidRDefault="00D61F42">
            <w:pPr>
              <w:spacing w:after="0"/>
              <w:jc w:val="center"/>
              <w:rPr>
                <w:rFonts w:cs="Arial"/>
                <w:b/>
                <w:sz w:val="16"/>
                <w:szCs w:val="16"/>
              </w:rPr>
            </w:pPr>
            <w:r w:rsidRPr="00D61F42">
              <w:rPr>
                <w:rFonts w:cs="Arial"/>
                <w:b/>
                <w:sz w:val="16"/>
                <w:szCs w:val="16"/>
              </w:rPr>
              <w:t>UND</w:t>
            </w:r>
          </w:p>
        </w:tc>
        <w:tc>
          <w:tcPr>
            <w:tcW w:w="3212" w:type="dxa"/>
            <w:tcBorders>
              <w:top w:val="nil"/>
              <w:left w:val="nil"/>
              <w:bottom w:val="single" w:sz="4" w:space="0" w:color="auto"/>
              <w:right w:val="single" w:sz="4" w:space="0" w:color="auto"/>
            </w:tcBorders>
            <w:shd w:val="clear" w:color="000000" w:fill="FFFFFF"/>
            <w:vAlign w:val="center"/>
            <w:hideMark/>
          </w:tcPr>
          <w:p w14:paraId="6CE572D0" w14:textId="77777777" w:rsidR="00D61F42" w:rsidRPr="00D61F42" w:rsidRDefault="00D61F42">
            <w:pPr>
              <w:spacing w:after="0"/>
              <w:jc w:val="center"/>
              <w:rPr>
                <w:rFonts w:cs="Arial"/>
                <w:color w:val="000000"/>
                <w:sz w:val="16"/>
                <w:szCs w:val="16"/>
                <w:shd w:val="clear" w:color="auto" w:fill="FFFFFF"/>
              </w:rPr>
            </w:pPr>
            <w:r w:rsidRPr="00D61F42">
              <w:rPr>
                <w:rFonts w:cs="Arial"/>
                <w:color w:val="000000"/>
                <w:sz w:val="16"/>
                <w:szCs w:val="16"/>
                <w:shd w:val="clear" w:color="auto" w:fill="FFFFFF"/>
              </w:rPr>
              <w:t>Serrucho hoja curva para podas manuales de ramas, con mango de madera. Longitud 12 pulgadas.</w:t>
            </w:r>
          </w:p>
        </w:tc>
      </w:tr>
      <w:tr w:rsidR="00D61F42" w:rsidRPr="00D61F42" w14:paraId="2322FA0B" w14:textId="77777777" w:rsidTr="00D61F42">
        <w:trPr>
          <w:trHeight w:val="300"/>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7A1986D8"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9.   Cabuya</w:t>
            </w:r>
          </w:p>
        </w:tc>
        <w:tc>
          <w:tcPr>
            <w:tcW w:w="1221" w:type="dxa"/>
            <w:tcBorders>
              <w:top w:val="nil"/>
              <w:left w:val="nil"/>
              <w:bottom w:val="single" w:sz="4" w:space="0" w:color="auto"/>
              <w:right w:val="single" w:sz="4" w:space="0" w:color="auto"/>
            </w:tcBorders>
            <w:shd w:val="clear" w:color="000000" w:fill="FFFFFF"/>
            <w:vAlign w:val="center"/>
            <w:hideMark/>
          </w:tcPr>
          <w:p w14:paraId="4056FF1C"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6485ABB6"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77195D73"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 xml:space="preserve">Cabuya Ovillo de cabuya en fique de 3 mm rollo de 100 </w:t>
            </w:r>
            <w:proofErr w:type="spellStart"/>
            <w:r w:rsidRPr="00D61F42">
              <w:rPr>
                <w:rFonts w:eastAsia="Times New Roman" w:cs="Arial"/>
                <w:color w:val="000000"/>
                <w:sz w:val="16"/>
                <w:szCs w:val="16"/>
                <w:lang w:val="es-ES" w:eastAsia="es-ES"/>
              </w:rPr>
              <w:t>mts</w:t>
            </w:r>
            <w:proofErr w:type="spellEnd"/>
          </w:p>
        </w:tc>
      </w:tr>
      <w:tr w:rsidR="00D61F42" w:rsidRPr="00D61F42" w14:paraId="76589FDE" w14:textId="77777777" w:rsidTr="00D61F42">
        <w:trPr>
          <w:trHeight w:val="300"/>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0FDF35D1"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 xml:space="preserve">10.   </w:t>
            </w:r>
            <w:proofErr w:type="spellStart"/>
            <w:r w:rsidRPr="00D61F42">
              <w:rPr>
                <w:rFonts w:eastAsia="Arial" w:cs="Arial"/>
                <w:b/>
                <w:bCs/>
                <w:color w:val="000000"/>
                <w:sz w:val="16"/>
                <w:szCs w:val="16"/>
                <w:lang w:val="es-ES" w:eastAsia="es-CO"/>
              </w:rPr>
              <w:t>Lombrinaza</w:t>
            </w:r>
            <w:proofErr w:type="spellEnd"/>
          </w:p>
        </w:tc>
        <w:tc>
          <w:tcPr>
            <w:tcW w:w="1221" w:type="dxa"/>
            <w:tcBorders>
              <w:top w:val="nil"/>
              <w:left w:val="nil"/>
              <w:bottom w:val="single" w:sz="4" w:space="0" w:color="auto"/>
              <w:right w:val="single" w:sz="4" w:space="0" w:color="auto"/>
            </w:tcBorders>
            <w:shd w:val="clear" w:color="000000" w:fill="FFFFFF"/>
            <w:vAlign w:val="center"/>
            <w:hideMark/>
          </w:tcPr>
          <w:p w14:paraId="012040C9"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4D6218CA"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475DD8F2" w14:textId="77777777" w:rsidR="00D61F42" w:rsidRPr="00D61F42" w:rsidRDefault="00D61F42">
            <w:pPr>
              <w:spacing w:after="0"/>
              <w:jc w:val="center"/>
              <w:rPr>
                <w:rFonts w:cs="Arial"/>
                <w:b/>
                <w:sz w:val="16"/>
                <w:szCs w:val="16"/>
              </w:rPr>
            </w:pPr>
            <w:proofErr w:type="spellStart"/>
            <w:r w:rsidRPr="00D61F42">
              <w:rPr>
                <w:rFonts w:eastAsia="Times New Roman" w:cs="Arial"/>
                <w:color w:val="000000"/>
                <w:sz w:val="16"/>
                <w:szCs w:val="16"/>
                <w:lang w:val="es-ES" w:eastAsia="es-CO"/>
              </w:rPr>
              <w:t>Lombrinaza</w:t>
            </w:r>
            <w:proofErr w:type="spellEnd"/>
            <w:r w:rsidRPr="00D61F42">
              <w:rPr>
                <w:rFonts w:eastAsia="Times New Roman" w:cs="Arial"/>
                <w:color w:val="000000"/>
                <w:sz w:val="16"/>
                <w:szCs w:val="16"/>
                <w:lang w:val="es-ES" w:eastAsia="es-CO"/>
              </w:rPr>
              <w:t xml:space="preserve"> bulto por 20 kg </w:t>
            </w:r>
          </w:p>
        </w:tc>
      </w:tr>
      <w:tr w:rsidR="00D61F42" w:rsidRPr="00D61F42" w14:paraId="76BFED40" w14:textId="77777777" w:rsidTr="00D61F42">
        <w:trPr>
          <w:trHeight w:val="990"/>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40F9ED54"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11.   Aspersores de agua</w:t>
            </w:r>
          </w:p>
        </w:tc>
        <w:tc>
          <w:tcPr>
            <w:tcW w:w="1221" w:type="dxa"/>
            <w:tcBorders>
              <w:top w:val="nil"/>
              <w:left w:val="nil"/>
              <w:bottom w:val="single" w:sz="4" w:space="0" w:color="auto"/>
              <w:right w:val="single" w:sz="4" w:space="0" w:color="auto"/>
            </w:tcBorders>
            <w:shd w:val="clear" w:color="000000" w:fill="FFFFFF"/>
            <w:vAlign w:val="center"/>
            <w:hideMark/>
          </w:tcPr>
          <w:p w14:paraId="4F1275B9"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123B1B9E"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009F34F9"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 xml:space="preserve">Accesorios (válvula </w:t>
            </w:r>
            <w:proofErr w:type="spellStart"/>
            <w:r w:rsidRPr="00D61F42">
              <w:rPr>
                <w:rFonts w:eastAsia="Times New Roman" w:cs="Arial"/>
                <w:color w:val="000000"/>
                <w:sz w:val="16"/>
                <w:szCs w:val="16"/>
                <w:lang w:val="es-ES" w:eastAsia="es-CO"/>
              </w:rPr>
              <w:t>check</w:t>
            </w:r>
            <w:proofErr w:type="spellEnd"/>
            <w:r w:rsidRPr="00D61F42">
              <w:rPr>
                <w:rFonts w:eastAsia="Times New Roman" w:cs="Arial"/>
                <w:color w:val="000000"/>
                <w:sz w:val="16"/>
                <w:szCs w:val="16"/>
                <w:lang w:val="es-ES" w:eastAsia="es-CO"/>
              </w:rPr>
              <w:t xml:space="preserve"> vertical en bronce, manguera de riego 50m diámetro 1/2, cinta de goteo, programador de riego análogo) sistema de riego para jardín vertical</w:t>
            </w:r>
          </w:p>
        </w:tc>
      </w:tr>
      <w:tr w:rsidR="00D61F42" w:rsidRPr="00D61F42" w14:paraId="225C4F0E" w14:textId="77777777" w:rsidTr="00D61F42">
        <w:trPr>
          <w:trHeight w:val="678"/>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3BFDA451"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12.   Accesorios para riego</w:t>
            </w:r>
          </w:p>
        </w:tc>
        <w:tc>
          <w:tcPr>
            <w:tcW w:w="1221" w:type="dxa"/>
            <w:tcBorders>
              <w:top w:val="nil"/>
              <w:left w:val="nil"/>
              <w:bottom w:val="single" w:sz="4" w:space="0" w:color="auto"/>
              <w:right w:val="single" w:sz="4" w:space="0" w:color="auto"/>
            </w:tcBorders>
            <w:shd w:val="clear" w:color="000000" w:fill="FFFFFF"/>
            <w:vAlign w:val="center"/>
            <w:hideMark/>
          </w:tcPr>
          <w:p w14:paraId="0C958461"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5F04459E"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41EFAA12"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Kit de accesorios: (mangueras 90m diámetro 1/2, aspersores, adaptador macho, y hembra diámetro 1/2) Sistema de riego por aspersión</w:t>
            </w:r>
          </w:p>
        </w:tc>
      </w:tr>
      <w:tr w:rsidR="00D61F42" w:rsidRPr="00D61F42" w14:paraId="68E61AF6" w14:textId="77777777" w:rsidTr="00D61F42">
        <w:trPr>
          <w:trHeight w:val="480"/>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4A518FBF"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13.   Tijeras de jardinería</w:t>
            </w:r>
          </w:p>
        </w:tc>
        <w:tc>
          <w:tcPr>
            <w:tcW w:w="1221" w:type="dxa"/>
            <w:tcBorders>
              <w:top w:val="nil"/>
              <w:left w:val="nil"/>
              <w:bottom w:val="single" w:sz="4" w:space="0" w:color="auto"/>
              <w:right w:val="single" w:sz="4" w:space="0" w:color="auto"/>
            </w:tcBorders>
            <w:shd w:val="clear" w:color="000000" w:fill="FFFFFF"/>
            <w:vAlign w:val="center"/>
            <w:hideMark/>
          </w:tcPr>
          <w:p w14:paraId="36046D0D"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62D85D51"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2180E536"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Tijeras para jardinería pequeña</w:t>
            </w:r>
          </w:p>
        </w:tc>
      </w:tr>
      <w:tr w:rsidR="00D61F42" w:rsidRPr="00D61F42" w14:paraId="544BA4AD" w14:textId="77777777" w:rsidTr="00D61F42">
        <w:trPr>
          <w:trHeight w:val="354"/>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5EA5411B"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14.   Especie Tibar (</w:t>
            </w:r>
            <w:proofErr w:type="spellStart"/>
            <w:r w:rsidRPr="00D61F42">
              <w:rPr>
                <w:rStyle w:val="nfasis"/>
                <w:rFonts w:cs="Arial"/>
                <w:color w:val="333333"/>
                <w:sz w:val="16"/>
                <w:szCs w:val="16"/>
                <w:lang w:val="es-ES"/>
              </w:rPr>
              <w:t>Escalllonia</w:t>
            </w:r>
            <w:proofErr w:type="spellEnd"/>
            <w:r w:rsidRPr="00D61F42">
              <w:rPr>
                <w:rStyle w:val="nfasis"/>
                <w:rFonts w:cs="Arial"/>
                <w:color w:val="333333"/>
                <w:sz w:val="16"/>
                <w:szCs w:val="16"/>
                <w:lang w:val="es-ES"/>
              </w:rPr>
              <w:t xml:space="preserve"> </w:t>
            </w:r>
            <w:proofErr w:type="spellStart"/>
            <w:r w:rsidRPr="00D61F42">
              <w:rPr>
                <w:rStyle w:val="nfasis"/>
                <w:rFonts w:cs="Arial"/>
                <w:color w:val="333333"/>
                <w:sz w:val="16"/>
                <w:szCs w:val="16"/>
                <w:lang w:val="es-ES"/>
              </w:rPr>
              <w:t>paniculata</w:t>
            </w:r>
            <w:proofErr w:type="spellEnd"/>
            <w:r w:rsidRPr="00D61F42">
              <w:rPr>
                <w:rFonts w:eastAsia="Arial" w:cs="Arial"/>
                <w:b/>
                <w:bCs/>
                <w:color w:val="000000"/>
                <w:sz w:val="16"/>
                <w:szCs w:val="16"/>
                <w:lang w:val="es-ES" w:eastAsia="es-CO"/>
              </w:rPr>
              <w:t>).</w:t>
            </w:r>
          </w:p>
        </w:tc>
        <w:tc>
          <w:tcPr>
            <w:tcW w:w="1221" w:type="dxa"/>
            <w:tcBorders>
              <w:top w:val="nil"/>
              <w:left w:val="nil"/>
              <w:bottom w:val="single" w:sz="4" w:space="0" w:color="auto"/>
              <w:right w:val="single" w:sz="4" w:space="0" w:color="auto"/>
            </w:tcBorders>
            <w:shd w:val="clear" w:color="000000" w:fill="FFFFFF"/>
            <w:vAlign w:val="center"/>
            <w:hideMark/>
          </w:tcPr>
          <w:p w14:paraId="04BF9EAD"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4636FB9C"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465F6251"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 xml:space="preserve">Especie Tibar </w:t>
            </w:r>
            <w:proofErr w:type="spellStart"/>
            <w:r w:rsidRPr="00D61F42">
              <w:rPr>
                <w:rStyle w:val="nfasis"/>
                <w:rFonts w:cs="Arial"/>
                <w:sz w:val="16"/>
                <w:szCs w:val="16"/>
                <w:lang w:val="es-ES"/>
              </w:rPr>
              <w:t>Escalllonia</w:t>
            </w:r>
            <w:proofErr w:type="spellEnd"/>
            <w:r w:rsidRPr="00D61F42">
              <w:rPr>
                <w:rStyle w:val="nfasis"/>
                <w:rFonts w:cs="Arial"/>
                <w:sz w:val="16"/>
                <w:szCs w:val="16"/>
                <w:lang w:val="es-ES"/>
              </w:rPr>
              <w:t xml:space="preserve"> </w:t>
            </w:r>
            <w:proofErr w:type="spellStart"/>
            <w:r w:rsidRPr="00D61F42">
              <w:rPr>
                <w:rStyle w:val="nfasis"/>
                <w:rFonts w:cs="Arial"/>
                <w:sz w:val="16"/>
                <w:szCs w:val="16"/>
                <w:lang w:val="es-ES"/>
              </w:rPr>
              <w:t>paniculata</w:t>
            </w:r>
            <w:proofErr w:type="spellEnd"/>
            <w:r w:rsidRPr="00D61F42">
              <w:rPr>
                <w:rFonts w:eastAsia="Times New Roman" w:cs="Arial"/>
                <w:sz w:val="16"/>
                <w:szCs w:val="16"/>
                <w:lang w:val="es-ES" w:eastAsia="es-ES"/>
              </w:rPr>
              <w:t xml:space="preserve">). </w:t>
            </w:r>
            <w:r w:rsidRPr="00D61F42">
              <w:rPr>
                <w:rFonts w:eastAsia="Times New Roman" w:cs="Arial"/>
                <w:color w:val="000000"/>
                <w:sz w:val="16"/>
                <w:szCs w:val="16"/>
                <w:lang w:val="es-ES" w:eastAsia="es-ES"/>
              </w:rPr>
              <w:t>El material vegetal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1E25B737" w14:textId="77777777" w:rsidTr="00D61F42">
        <w:trPr>
          <w:trHeight w:val="1020"/>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F96639"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 xml:space="preserve">15.   Especie </w:t>
            </w:r>
            <w:proofErr w:type="spellStart"/>
            <w:r w:rsidRPr="00D61F42">
              <w:rPr>
                <w:rFonts w:eastAsia="Arial" w:cs="Arial"/>
                <w:b/>
                <w:bCs/>
                <w:color w:val="000000"/>
                <w:sz w:val="16"/>
                <w:szCs w:val="16"/>
                <w:lang w:val="es-ES" w:eastAsia="es-CO"/>
              </w:rPr>
              <w:t>Trompeto</w:t>
            </w:r>
            <w:proofErr w:type="spellEnd"/>
            <w:r w:rsidRPr="00D61F42">
              <w:rPr>
                <w:rFonts w:cs="Arial"/>
                <w:b/>
                <w:i/>
                <w:sz w:val="16"/>
                <w:szCs w:val="16"/>
              </w:rPr>
              <w:t xml:space="preserve"> (</w:t>
            </w:r>
            <w:proofErr w:type="spellStart"/>
            <w:r w:rsidRPr="00D61F42">
              <w:rPr>
                <w:rFonts w:cs="Arial"/>
                <w:b/>
                <w:i/>
                <w:sz w:val="16"/>
                <w:szCs w:val="16"/>
              </w:rPr>
              <w:t>Bocconia</w:t>
            </w:r>
            <w:proofErr w:type="spellEnd"/>
            <w:r w:rsidRPr="00D61F42">
              <w:rPr>
                <w:rFonts w:cs="Arial"/>
                <w:b/>
                <w:i/>
                <w:sz w:val="16"/>
                <w:szCs w:val="16"/>
              </w:rPr>
              <w:t xml:space="preserve"> </w:t>
            </w:r>
            <w:proofErr w:type="spellStart"/>
            <w:r w:rsidRPr="00D61F42">
              <w:rPr>
                <w:rFonts w:cs="Arial"/>
                <w:b/>
                <w:i/>
                <w:sz w:val="16"/>
                <w:szCs w:val="16"/>
              </w:rPr>
              <w:t>frutescens</w:t>
            </w:r>
            <w:proofErr w:type="spellEnd"/>
            <w:r w:rsidRPr="00D61F42">
              <w:rPr>
                <w:rFonts w:cs="Arial"/>
                <w:b/>
                <w:i/>
                <w:sz w:val="16"/>
                <w:szCs w:val="16"/>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D38FB2"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3C6439"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DDC043" w14:textId="77777777" w:rsidR="00D61F42" w:rsidRPr="00D61F42" w:rsidRDefault="00D61F42">
            <w:pPr>
              <w:shd w:val="clear" w:color="auto" w:fill="FFFFFF"/>
              <w:spacing w:after="0"/>
              <w:jc w:val="center"/>
              <w:rPr>
                <w:rFonts w:eastAsia="Times New Roman" w:cs="Arial"/>
                <w:sz w:val="16"/>
                <w:szCs w:val="16"/>
                <w:lang w:eastAsia="es-CO"/>
              </w:rPr>
            </w:pPr>
            <w:r w:rsidRPr="00D61F42">
              <w:rPr>
                <w:rFonts w:eastAsia="Times New Roman" w:cs="Arial"/>
                <w:color w:val="000000"/>
                <w:sz w:val="16"/>
                <w:szCs w:val="16"/>
                <w:lang w:val="es-ES" w:eastAsia="es-ES"/>
              </w:rPr>
              <w:t xml:space="preserve">Especie </w:t>
            </w:r>
            <w:proofErr w:type="spellStart"/>
            <w:r w:rsidRPr="00D61F42">
              <w:rPr>
                <w:rFonts w:eastAsia="Times New Roman" w:cs="Arial"/>
                <w:color w:val="000000"/>
                <w:sz w:val="16"/>
                <w:szCs w:val="16"/>
                <w:lang w:val="es-ES" w:eastAsia="es-ES"/>
              </w:rPr>
              <w:t>Trompeto</w:t>
            </w:r>
            <w:proofErr w:type="spellEnd"/>
            <w:r w:rsidRPr="00D61F42">
              <w:rPr>
                <w:rFonts w:cs="Arial"/>
                <w:i/>
                <w:sz w:val="16"/>
                <w:szCs w:val="16"/>
              </w:rPr>
              <w:t xml:space="preserve"> (</w:t>
            </w:r>
            <w:proofErr w:type="spellStart"/>
            <w:r w:rsidRPr="00D61F42">
              <w:rPr>
                <w:rFonts w:cs="Arial"/>
                <w:i/>
                <w:sz w:val="16"/>
                <w:szCs w:val="16"/>
              </w:rPr>
              <w:t>Bocconia</w:t>
            </w:r>
            <w:proofErr w:type="spellEnd"/>
            <w:r w:rsidRPr="00D61F42">
              <w:rPr>
                <w:rFonts w:cs="Arial"/>
                <w:i/>
                <w:sz w:val="16"/>
                <w:szCs w:val="16"/>
              </w:rPr>
              <w:t xml:space="preserve"> </w:t>
            </w:r>
            <w:proofErr w:type="spellStart"/>
            <w:r w:rsidRPr="00D61F42">
              <w:rPr>
                <w:rFonts w:cs="Arial"/>
                <w:i/>
                <w:sz w:val="16"/>
                <w:szCs w:val="16"/>
              </w:rPr>
              <w:t>frutescens</w:t>
            </w:r>
            <w:proofErr w:type="spellEnd"/>
            <w:r w:rsidRPr="00D61F42">
              <w:rPr>
                <w:rFonts w:cs="Arial"/>
                <w:i/>
                <w:sz w:val="16"/>
                <w:szCs w:val="16"/>
              </w:rPr>
              <w:t xml:space="preserve">) </w:t>
            </w:r>
            <w:r w:rsidRPr="00D61F42">
              <w:rPr>
                <w:rFonts w:eastAsia="Times New Roman" w:cs="Arial"/>
                <w:color w:val="000000"/>
                <w:sz w:val="16"/>
                <w:szCs w:val="16"/>
                <w:lang w:val="es-ES" w:eastAsia="es-ES"/>
              </w:rPr>
              <w:t xml:space="preserve">Debe encontrarse en perfecto estado fitosanitario y fisiológico, representado en una buena conformación morfológica con respecto a copa, fuste único y dominante </w:t>
            </w:r>
            <w:r w:rsidRPr="00D61F42">
              <w:rPr>
                <w:rFonts w:eastAsia="Times New Roman" w:cs="Arial"/>
                <w:color w:val="000000"/>
                <w:sz w:val="16"/>
                <w:szCs w:val="16"/>
                <w:lang w:val="es-ES" w:eastAsia="es-ES"/>
              </w:rPr>
              <w:lastRenderedPageBreak/>
              <w:t>si la especie presenta de manera natural esta condición estructural; asimismo, la raíz debe presentar una buena conformación y desarrollo</w:t>
            </w:r>
          </w:p>
        </w:tc>
      </w:tr>
      <w:tr w:rsidR="00D61F42" w:rsidRPr="00D61F42" w14:paraId="456217F8" w14:textId="77777777" w:rsidTr="00D61F42">
        <w:trPr>
          <w:trHeight w:val="501"/>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F26989" w14:textId="77777777" w:rsidR="00D61F42" w:rsidRPr="00D61F42" w:rsidRDefault="00D61F42">
            <w:pPr>
              <w:jc w:val="center"/>
              <w:rPr>
                <w:rFonts w:eastAsia="Times New Roman" w:cs="Arial"/>
                <w:b/>
                <w:bCs/>
                <w:color w:val="000000"/>
                <w:sz w:val="16"/>
                <w:szCs w:val="16"/>
                <w:lang w:val="es-ES" w:eastAsia="es-CO"/>
              </w:rPr>
            </w:pPr>
            <w:r w:rsidRPr="00D61F42">
              <w:rPr>
                <w:rFonts w:eastAsia="Times New Roman" w:cs="Arial"/>
                <w:b/>
                <w:bCs/>
                <w:color w:val="000000"/>
                <w:sz w:val="16"/>
                <w:szCs w:val="16"/>
                <w:lang w:val="es-ES" w:eastAsia="es-CO"/>
              </w:rPr>
              <w:lastRenderedPageBreak/>
              <w:t>16. Especie</w:t>
            </w:r>
          </w:p>
          <w:p w14:paraId="19C77B39" w14:textId="77777777" w:rsidR="00D61F42" w:rsidRPr="00D61F42" w:rsidRDefault="00D61F42">
            <w:pPr>
              <w:spacing w:after="0"/>
              <w:jc w:val="center"/>
              <w:rPr>
                <w:rFonts w:eastAsia="Arial" w:cs="Arial"/>
                <w:b/>
                <w:bCs/>
                <w:color w:val="000000"/>
                <w:sz w:val="16"/>
                <w:szCs w:val="16"/>
                <w:lang w:val="es-ES" w:eastAsia="es-CO"/>
              </w:rPr>
            </w:pPr>
            <w:r w:rsidRPr="00D61F42">
              <w:rPr>
                <w:rFonts w:cs="Arial"/>
                <w:b/>
                <w:i/>
                <w:sz w:val="16"/>
                <w:szCs w:val="16"/>
              </w:rPr>
              <w:t xml:space="preserve">Sauce (Salix </w:t>
            </w:r>
            <w:proofErr w:type="spellStart"/>
            <w:r w:rsidRPr="00D61F42">
              <w:rPr>
                <w:rFonts w:cs="Arial"/>
                <w:b/>
                <w:i/>
                <w:sz w:val="16"/>
                <w:szCs w:val="16"/>
              </w:rPr>
              <w:t>humboldtiana</w:t>
            </w:r>
            <w:proofErr w:type="spellEnd"/>
            <w:r w:rsidRPr="00D61F42">
              <w:rPr>
                <w:rFonts w:cs="Arial"/>
                <w:b/>
                <w:i/>
                <w:sz w:val="16"/>
                <w:szCs w:val="16"/>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CEF401"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7389FA"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811DD5" w14:textId="77777777" w:rsidR="00D61F42" w:rsidRPr="00D61F42" w:rsidRDefault="00D61F42">
            <w:pPr>
              <w:shd w:val="clear" w:color="auto" w:fill="FFFFFF"/>
              <w:spacing w:after="0"/>
              <w:jc w:val="center"/>
              <w:rPr>
                <w:rFonts w:cs="Arial"/>
                <w:b/>
                <w:sz w:val="16"/>
                <w:szCs w:val="16"/>
                <w:shd w:val="clear" w:color="auto" w:fill="FFFFFF"/>
              </w:rPr>
            </w:pPr>
            <w:r w:rsidRPr="00D61F42">
              <w:rPr>
                <w:rFonts w:eastAsia="Times New Roman" w:cs="Arial"/>
                <w:color w:val="000000"/>
                <w:sz w:val="16"/>
                <w:szCs w:val="16"/>
                <w:lang w:val="es-ES" w:eastAsia="es-ES"/>
              </w:rPr>
              <w:t xml:space="preserve">Especie </w:t>
            </w:r>
            <w:r w:rsidRPr="00D61F42">
              <w:rPr>
                <w:rFonts w:cs="Arial"/>
                <w:sz w:val="16"/>
                <w:szCs w:val="16"/>
              </w:rPr>
              <w:t xml:space="preserve">Sauce (Salix </w:t>
            </w:r>
            <w:proofErr w:type="spellStart"/>
            <w:r w:rsidRPr="00D61F42">
              <w:rPr>
                <w:rFonts w:cs="Arial"/>
                <w:sz w:val="16"/>
                <w:szCs w:val="16"/>
              </w:rPr>
              <w:t>humboldtiana</w:t>
            </w:r>
            <w:proofErr w:type="spellEnd"/>
            <w:r w:rsidRPr="00D61F42">
              <w:rPr>
                <w:rFonts w:cs="Arial"/>
                <w:sz w:val="16"/>
                <w:szCs w:val="16"/>
              </w:rPr>
              <w:t>)</w:t>
            </w:r>
            <w:r w:rsidRPr="00D61F42">
              <w:rPr>
                <w:rFonts w:eastAsia="Times New Roman" w:cs="Arial"/>
                <w:color w:val="000000"/>
                <w:sz w:val="16"/>
                <w:szCs w:val="16"/>
                <w:lang w:val="es-ES" w:eastAsia="es-ES"/>
              </w:rPr>
              <w:t xml:space="preserve">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6BAA4695" w14:textId="77777777" w:rsidTr="00D61F42">
        <w:trPr>
          <w:trHeight w:val="565"/>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3E69A5" w14:textId="77777777" w:rsidR="00D61F42" w:rsidRPr="00D61F42" w:rsidRDefault="00D61F42">
            <w:pPr>
              <w:spacing w:after="0"/>
              <w:jc w:val="center"/>
              <w:rPr>
                <w:rFonts w:eastAsia="Arial" w:cs="Arial"/>
                <w:b/>
                <w:bCs/>
                <w:color w:val="000000"/>
                <w:sz w:val="16"/>
                <w:szCs w:val="16"/>
                <w:lang w:val="es-ES" w:eastAsia="es-CO"/>
              </w:rPr>
            </w:pPr>
            <w:r w:rsidRPr="00D61F42">
              <w:rPr>
                <w:rFonts w:eastAsia="Arial" w:cs="Arial"/>
                <w:b/>
                <w:bCs/>
                <w:color w:val="000000"/>
                <w:sz w:val="16"/>
                <w:szCs w:val="16"/>
                <w:lang w:val="es-ES" w:eastAsia="es-CO"/>
              </w:rPr>
              <w:t>17.  Especie Siete cueros</w:t>
            </w:r>
            <w:r w:rsidRPr="00D61F42">
              <w:rPr>
                <w:rFonts w:cs="Arial"/>
                <w:b/>
                <w:i/>
                <w:sz w:val="16"/>
                <w:szCs w:val="16"/>
              </w:rPr>
              <w:t xml:space="preserve"> (</w:t>
            </w:r>
            <w:proofErr w:type="spellStart"/>
            <w:r w:rsidRPr="00D61F42">
              <w:rPr>
                <w:rFonts w:cs="Arial"/>
                <w:b/>
                <w:i/>
                <w:sz w:val="16"/>
                <w:szCs w:val="16"/>
              </w:rPr>
              <w:t>Tibouchina</w:t>
            </w:r>
            <w:proofErr w:type="spellEnd"/>
            <w:r w:rsidRPr="00D61F42">
              <w:rPr>
                <w:rFonts w:cs="Arial"/>
                <w:b/>
                <w:i/>
                <w:sz w:val="16"/>
                <w:szCs w:val="16"/>
              </w:rPr>
              <w:t xml:space="preserve"> </w:t>
            </w:r>
            <w:proofErr w:type="spellStart"/>
            <w:r w:rsidRPr="00D61F42">
              <w:rPr>
                <w:rFonts w:cs="Arial"/>
                <w:b/>
                <w:i/>
                <w:sz w:val="16"/>
                <w:szCs w:val="16"/>
              </w:rPr>
              <w:t>lepidota</w:t>
            </w:r>
            <w:proofErr w:type="spellEnd"/>
            <w:r w:rsidRPr="00D61F42">
              <w:rPr>
                <w:rFonts w:cs="Arial"/>
                <w:b/>
                <w:i/>
                <w:sz w:val="16"/>
                <w:szCs w:val="16"/>
              </w:rPr>
              <w:t>)</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7867D600"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nil"/>
              <w:bottom w:val="single" w:sz="4" w:space="0" w:color="auto"/>
              <w:right w:val="single" w:sz="4" w:space="0" w:color="auto"/>
            </w:tcBorders>
            <w:shd w:val="clear" w:color="000000" w:fill="FFFFFF"/>
            <w:vAlign w:val="center"/>
            <w:hideMark/>
          </w:tcPr>
          <w:p w14:paraId="4289AFE4"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nil"/>
              <w:bottom w:val="single" w:sz="4" w:space="0" w:color="auto"/>
              <w:right w:val="single" w:sz="4" w:space="0" w:color="auto"/>
            </w:tcBorders>
            <w:shd w:val="clear" w:color="000000" w:fill="FFFFFF"/>
            <w:vAlign w:val="center"/>
            <w:hideMark/>
          </w:tcPr>
          <w:p w14:paraId="372D9B44" w14:textId="77777777" w:rsidR="00D61F42" w:rsidRPr="00D61F42" w:rsidRDefault="00D61F42">
            <w:pPr>
              <w:shd w:val="clear" w:color="auto" w:fill="FFFFFF"/>
              <w:spacing w:after="0"/>
              <w:jc w:val="center"/>
              <w:rPr>
                <w:rFonts w:cs="Arial"/>
                <w:b/>
                <w:sz w:val="16"/>
                <w:szCs w:val="16"/>
                <w:shd w:val="clear" w:color="auto" w:fill="FFFFFF"/>
              </w:rPr>
            </w:pPr>
            <w:r w:rsidRPr="00D61F42">
              <w:rPr>
                <w:rFonts w:eastAsia="Times New Roman" w:cs="Arial"/>
                <w:color w:val="000000"/>
                <w:sz w:val="16"/>
                <w:szCs w:val="16"/>
                <w:lang w:val="es-ES" w:eastAsia="es-ES"/>
              </w:rPr>
              <w:t>Especie Siete cueros</w:t>
            </w:r>
            <w:r w:rsidRPr="00D61F42">
              <w:rPr>
                <w:rFonts w:cs="Arial"/>
                <w:i/>
                <w:sz w:val="16"/>
                <w:szCs w:val="16"/>
              </w:rPr>
              <w:t xml:space="preserve"> (</w:t>
            </w:r>
            <w:proofErr w:type="spellStart"/>
            <w:r w:rsidRPr="00D61F42">
              <w:rPr>
                <w:rFonts w:cs="Arial"/>
                <w:i/>
                <w:sz w:val="16"/>
                <w:szCs w:val="16"/>
              </w:rPr>
              <w:t>Tibouchina</w:t>
            </w:r>
            <w:proofErr w:type="spellEnd"/>
            <w:r w:rsidRPr="00D61F42">
              <w:rPr>
                <w:rFonts w:cs="Arial"/>
                <w:i/>
                <w:sz w:val="16"/>
                <w:szCs w:val="16"/>
              </w:rPr>
              <w:t xml:space="preserve"> </w:t>
            </w:r>
            <w:proofErr w:type="spellStart"/>
            <w:r w:rsidRPr="00D61F42">
              <w:rPr>
                <w:rFonts w:cs="Arial"/>
                <w:i/>
                <w:sz w:val="16"/>
                <w:szCs w:val="16"/>
              </w:rPr>
              <w:t>lepidota</w:t>
            </w:r>
            <w:proofErr w:type="spellEnd"/>
            <w:r w:rsidRPr="00D61F42">
              <w:rPr>
                <w:rFonts w:cs="Arial"/>
                <w:i/>
                <w:sz w:val="16"/>
                <w:szCs w:val="16"/>
              </w:rPr>
              <w:t>)</w:t>
            </w:r>
            <w:r w:rsidRPr="00D61F42">
              <w:rPr>
                <w:rFonts w:cs="Arial"/>
                <w:b/>
                <w:i/>
                <w:sz w:val="16"/>
                <w:szCs w:val="16"/>
              </w:rPr>
              <w:t xml:space="preserve"> </w:t>
            </w:r>
            <w:r w:rsidRPr="00D61F42">
              <w:rPr>
                <w:rFonts w:eastAsia="Times New Roman" w:cs="Arial"/>
                <w:color w:val="000000"/>
                <w:sz w:val="16"/>
                <w:szCs w:val="16"/>
                <w:lang w:val="es-ES" w:eastAsia="es-ES"/>
              </w:rPr>
              <w:t>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2FCF8974" w14:textId="77777777" w:rsidTr="00D61F42">
        <w:trPr>
          <w:trHeight w:val="1126"/>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7E62BBE2"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18.   Especie Aliso (Alnus glutinosa)</w:t>
            </w:r>
          </w:p>
        </w:tc>
        <w:tc>
          <w:tcPr>
            <w:tcW w:w="1221" w:type="dxa"/>
            <w:tcBorders>
              <w:top w:val="nil"/>
              <w:left w:val="nil"/>
              <w:bottom w:val="single" w:sz="4" w:space="0" w:color="auto"/>
              <w:right w:val="single" w:sz="4" w:space="0" w:color="auto"/>
            </w:tcBorders>
            <w:shd w:val="clear" w:color="000000" w:fill="FFFFFF"/>
            <w:vAlign w:val="center"/>
            <w:hideMark/>
          </w:tcPr>
          <w:p w14:paraId="2CCED3C0"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159E2FF7"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70A2C795"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Especie Aliso (Alnus glutinosa). El material vegetal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6C576962" w14:textId="77777777" w:rsidTr="00D61F42">
        <w:trPr>
          <w:trHeight w:val="457"/>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47D8F764"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 xml:space="preserve">19.   Especie Mortiño </w:t>
            </w:r>
            <w:r w:rsidRPr="00D61F42">
              <w:rPr>
                <w:rFonts w:eastAsia="Arial" w:cs="Arial"/>
                <w:b/>
                <w:bCs/>
                <w:sz w:val="16"/>
                <w:szCs w:val="16"/>
                <w:lang w:val="es-ES" w:eastAsia="es-CO"/>
              </w:rPr>
              <w:t>(</w:t>
            </w:r>
            <w:proofErr w:type="spellStart"/>
            <w:r w:rsidRPr="00D61F42">
              <w:rPr>
                <w:rFonts w:cs="Arial"/>
                <w:b/>
                <w:sz w:val="16"/>
                <w:szCs w:val="16"/>
                <w:lang w:val="es-ES"/>
              </w:rPr>
              <w:t>Hesperomeles</w:t>
            </w:r>
            <w:proofErr w:type="spellEnd"/>
            <w:r w:rsidRPr="00D61F42">
              <w:rPr>
                <w:rFonts w:cs="Arial"/>
                <w:b/>
                <w:sz w:val="16"/>
                <w:szCs w:val="16"/>
                <w:lang w:val="es-ES"/>
              </w:rPr>
              <w:t xml:space="preserve"> </w:t>
            </w:r>
            <w:proofErr w:type="spellStart"/>
            <w:r w:rsidRPr="00D61F42">
              <w:rPr>
                <w:rFonts w:cs="Arial"/>
                <w:b/>
                <w:sz w:val="16"/>
                <w:szCs w:val="16"/>
                <w:lang w:val="es-ES"/>
              </w:rPr>
              <w:t>goudotiana</w:t>
            </w:r>
            <w:proofErr w:type="spellEnd"/>
            <w:r w:rsidRPr="00D61F42">
              <w:rPr>
                <w:rFonts w:eastAsia="Arial" w:cs="Arial"/>
                <w:b/>
                <w:bCs/>
                <w:sz w:val="16"/>
                <w:szCs w:val="16"/>
                <w:lang w:val="es-ES" w:eastAsia="es-CO"/>
              </w:rPr>
              <w:t>).</w:t>
            </w:r>
          </w:p>
        </w:tc>
        <w:tc>
          <w:tcPr>
            <w:tcW w:w="1221" w:type="dxa"/>
            <w:tcBorders>
              <w:top w:val="nil"/>
              <w:left w:val="nil"/>
              <w:bottom w:val="single" w:sz="4" w:space="0" w:color="auto"/>
              <w:right w:val="single" w:sz="4" w:space="0" w:color="auto"/>
            </w:tcBorders>
            <w:shd w:val="clear" w:color="000000" w:fill="FFFFFF"/>
            <w:vAlign w:val="center"/>
            <w:hideMark/>
          </w:tcPr>
          <w:p w14:paraId="69977F68"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73FFAEF1"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32E73E8D" w14:textId="77777777" w:rsidR="00D61F42" w:rsidRPr="00D61F42" w:rsidRDefault="00D61F42">
            <w:pPr>
              <w:spacing w:after="0"/>
              <w:jc w:val="center"/>
              <w:rPr>
                <w:rFonts w:cs="Arial"/>
                <w:b/>
                <w:sz w:val="16"/>
                <w:szCs w:val="16"/>
              </w:rPr>
            </w:pPr>
            <w:r w:rsidRPr="00D61F42">
              <w:rPr>
                <w:rFonts w:eastAsia="Times New Roman" w:cs="Arial"/>
                <w:sz w:val="16"/>
                <w:szCs w:val="16"/>
                <w:lang w:val="es-ES" w:eastAsia="es-ES"/>
              </w:rPr>
              <w:t>Especie Mortiño (</w:t>
            </w:r>
            <w:proofErr w:type="spellStart"/>
            <w:r w:rsidRPr="00D61F42">
              <w:rPr>
                <w:rFonts w:cs="Arial"/>
                <w:sz w:val="16"/>
                <w:szCs w:val="16"/>
                <w:lang w:val="es-ES"/>
              </w:rPr>
              <w:t>Hesperomeles</w:t>
            </w:r>
            <w:proofErr w:type="spellEnd"/>
            <w:r w:rsidRPr="00D61F42">
              <w:rPr>
                <w:rFonts w:cs="Arial"/>
                <w:sz w:val="16"/>
                <w:szCs w:val="16"/>
                <w:lang w:val="es-ES"/>
              </w:rPr>
              <w:t xml:space="preserve"> </w:t>
            </w:r>
            <w:proofErr w:type="spellStart"/>
            <w:r w:rsidRPr="00D61F42">
              <w:rPr>
                <w:rFonts w:cs="Arial"/>
                <w:sz w:val="16"/>
                <w:szCs w:val="16"/>
                <w:lang w:val="es-ES"/>
              </w:rPr>
              <w:t>goudotiana</w:t>
            </w:r>
            <w:proofErr w:type="spellEnd"/>
            <w:r w:rsidRPr="00D61F42">
              <w:rPr>
                <w:rFonts w:cs="Arial"/>
                <w:sz w:val="16"/>
                <w:szCs w:val="16"/>
                <w:lang w:val="es-ES"/>
              </w:rPr>
              <w:t xml:space="preserve">) </w:t>
            </w:r>
            <w:r w:rsidRPr="00D61F42">
              <w:rPr>
                <w:rFonts w:eastAsia="Times New Roman" w:cs="Arial"/>
                <w:color w:val="000000"/>
                <w:sz w:val="16"/>
                <w:szCs w:val="16"/>
                <w:lang w:val="es-ES" w:eastAsia="es-ES"/>
              </w:rPr>
              <w:t>El material vegetal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4CAD848C" w14:textId="77777777" w:rsidTr="00D61F42">
        <w:trPr>
          <w:trHeight w:val="1277"/>
        </w:trPr>
        <w:tc>
          <w:tcPr>
            <w:tcW w:w="3666" w:type="dxa"/>
            <w:tcBorders>
              <w:top w:val="nil"/>
              <w:left w:val="single" w:sz="4" w:space="0" w:color="auto"/>
              <w:bottom w:val="single" w:sz="4" w:space="0" w:color="auto"/>
              <w:right w:val="single" w:sz="4" w:space="0" w:color="auto"/>
            </w:tcBorders>
            <w:shd w:val="clear" w:color="000000" w:fill="FFFFFF"/>
            <w:vAlign w:val="center"/>
            <w:hideMark/>
          </w:tcPr>
          <w:p w14:paraId="7072BD59"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20.  Especie Cedro (</w:t>
            </w:r>
            <w:proofErr w:type="spellStart"/>
            <w:r w:rsidRPr="00D61F42">
              <w:rPr>
                <w:rFonts w:eastAsia="Arial" w:cs="Arial"/>
                <w:b/>
                <w:bCs/>
                <w:color w:val="000000"/>
                <w:sz w:val="16"/>
                <w:szCs w:val="16"/>
                <w:lang w:val="es-ES" w:eastAsia="es-CO"/>
              </w:rPr>
              <w:t>Cedrela</w:t>
            </w:r>
            <w:proofErr w:type="spellEnd"/>
            <w:r w:rsidRPr="00D61F42">
              <w:rPr>
                <w:rFonts w:eastAsia="Arial" w:cs="Arial"/>
                <w:b/>
                <w:bCs/>
                <w:color w:val="000000"/>
                <w:sz w:val="16"/>
                <w:szCs w:val="16"/>
                <w:lang w:val="es-ES" w:eastAsia="es-CO"/>
              </w:rPr>
              <w:t xml:space="preserve"> montana)</w:t>
            </w:r>
          </w:p>
        </w:tc>
        <w:tc>
          <w:tcPr>
            <w:tcW w:w="1221" w:type="dxa"/>
            <w:tcBorders>
              <w:top w:val="nil"/>
              <w:left w:val="nil"/>
              <w:bottom w:val="single" w:sz="4" w:space="0" w:color="auto"/>
              <w:right w:val="single" w:sz="4" w:space="0" w:color="auto"/>
            </w:tcBorders>
            <w:shd w:val="clear" w:color="000000" w:fill="FFFFFF"/>
            <w:vAlign w:val="center"/>
            <w:hideMark/>
          </w:tcPr>
          <w:p w14:paraId="7CD6FD22"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nil"/>
              <w:left w:val="nil"/>
              <w:bottom w:val="single" w:sz="4" w:space="0" w:color="auto"/>
              <w:right w:val="single" w:sz="4" w:space="0" w:color="auto"/>
            </w:tcBorders>
            <w:shd w:val="clear" w:color="000000" w:fill="FFFFFF"/>
            <w:vAlign w:val="center"/>
            <w:hideMark/>
          </w:tcPr>
          <w:p w14:paraId="5EBA00A7"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nil"/>
              <w:left w:val="nil"/>
              <w:bottom w:val="single" w:sz="4" w:space="0" w:color="auto"/>
              <w:right w:val="single" w:sz="4" w:space="0" w:color="auto"/>
            </w:tcBorders>
            <w:shd w:val="clear" w:color="000000" w:fill="FFFFFF"/>
            <w:vAlign w:val="center"/>
            <w:hideMark/>
          </w:tcPr>
          <w:p w14:paraId="20B7F7E3"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Especie Cedro (</w:t>
            </w:r>
            <w:proofErr w:type="spellStart"/>
            <w:r w:rsidRPr="00D61F42">
              <w:rPr>
                <w:rFonts w:eastAsia="Times New Roman" w:cs="Arial"/>
                <w:color w:val="000000"/>
                <w:sz w:val="16"/>
                <w:szCs w:val="16"/>
                <w:lang w:val="es-ES" w:eastAsia="es-ES"/>
              </w:rPr>
              <w:t>Cedrela</w:t>
            </w:r>
            <w:proofErr w:type="spellEnd"/>
            <w:r w:rsidRPr="00D61F42">
              <w:rPr>
                <w:rFonts w:eastAsia="Times New Roman" w:cs="Arial"/>
                <w:color w:val="000000"/>
                <w:sz w:val="16"/>
                <w:szCs w:val="16"/>
                <w:lang w:val="es-ES" w:eastAsia="es-ES"/>
              </w:rPr>
              <w:t xml:space="preserve"> montana)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0105C523" w14:textId="77777777" w:rsidTr="00D61F42">
        <w:trPr>
          <w:trHeight w:val="1890"/>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C2DAD5"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lastRenderedPageBreak/>
              <w:t xml:space="preserve">21.  Especie Roble (Quercus </w:t>
            </w:r>
            <w:proofErr w:type="spellStart"/>
            <w:r w:rsidRPr="00D61F42">
              <w:rPr>
                <w:rFonts w:eastAsia="Arial" w:cs="Arial"/>
                <w:b/>
                <w:bCs/>
                <w:color w:val="000000"/>
                <w:sz w:val="16"/>
                <w:szCs w:val="16"/>
                <w:lang w:val="es-ES" w:eastAsia="es-CO"/>
              </w:rPr>
              <w:t>humboldtii</w:t>
            </w:r>
            <w:proofErr w:type="spellEnd"/>
            <w:r w:rsidRPr="00D61F42">
              <w:rPr>
                <w:rFonts w:eastAsia="Arial" w:cs="Arial"/>
                <w:b/>
                <w:bCs/>
                <w:color w:val="000000"/>
                <w:sz w:val="16"/>
                <w:szCs w:val="16"/>
                <w:lang w:val="es-ES" w:eastAsia="es-CO"/>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51ED67"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0D61F5"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73D02B"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 xml:space="preserve">Especie Roble (Quercus </w:t>
            </w:r>
            <w:proofErr w:type="spellStart"/>
            <w:r w:rsidRPr="00D61F42">
              <w:rPr>
                <w:rFonts w:eastAsia="Times New Roman" w:cs="Arial"/>
                <w:color w:val="000000"/>
                <w:sz w:val="16"/>
                <w:szCs w:val="16"/>
                <w:lang w:val="es-ES" w:eastAsia="es-ES"/>
              </w:rPr>
              <w:t>humboldtii</w:t>
            </w:r>
            <w:proofErr w:type="spellEnd"/>
            <w:r w:rsidRPr="00D61F42">
              <w:rPr>
                <w:rFonts w:eastAsia="Times New Roman" w:cs="Arial"/>
                <w:color w:val="000000"/>
                <w:sz w:val="16"/>
                <w:szCs w:val="16"/>
                <w:lang w:val="es-ES" w:eastAsia="es-ES"/>
              </w:rPr>
              <w:t>)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5E323066" w14:textId="77777777" w:rsidTr="00D61F42">
        <w:trPr>
          <w:trHeight w:val="1308"/>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87614"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22.  Especie Arrayan (</w:t>
            </w:r>
            <w:proofErr w:type="gramStart"/>
            <w:r w:rsidRPr="00D61F42">
              <w:rPr>
                <w:rFonts w:eastAsia="Arial" w:cs="Arial"/>
                <w:b/>
                <w:bCs/>
                <w:color w:val="000000"/>
                <w:sz w:val="16"/>
                <w:szCs w:val="16"/>
                <w:lang w:val="es-ES" w:eastAsia="es-CO"/>
              </w:rPr>
              <w:t>Luma</w:t>
            </w:r>
            <w:proofErr w:type="gramEnd"/>
            <w:r w:rsidRPr="00D61F42">
              <w:rPr>
                <w:rFonts w:eastAsia="Arial" w:cs="Arial"/>
                <w:b/>
                <w:bCs/>
                <w:color w:val="000000"/>
                <w:sz w:val="16"/>
                <w:szCs w:val="16"/>
                <w:lang w:val="es-ES" w:eastAsia="es-CO"/>
              </w:rPr>
              <w:t xml:space="preserve"> </w:t>
            </w:r>
            <w:proofErr w:type="spellStart"/>
            <w:r w:rsidRPr="00D61F42">
              <w:rPr>
                <w:rFonts w:eastAsia="Arial" w:cs="Arial"/>
                <w:b/>
                <w:bCs/>
                <w:color w:val="000000"/>
                <w:sz w:val="16"/>
                <w:szCs w:val="16"/>
                <w:lang w:val="es-ES" w:eastAsia="es-CO"/>
              </w:rPr>
              <w:t>apiculata</w:t>
            </w:r>
            <w:proofErr w:type="spellEnd"/>
            <w:r w:rsidRPr="00D61F42">
              <w:rPr>
                <w:rFonts w:eastAsia="Arial" w:cs="Arial"/>
                <w:b/>
                <w:bCs/>
                <w:color w:val="000000"/>
                <w:sz w:val="16"/>
                <w:szCs w:val="16"/>
                <w:lang w:val="es-ES" w:eastAsia="es-CO"/>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86B71C"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2B63F3"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A60C49"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Especie Arrayan (</w:t>
            </w:r>
            <w:proofErr w:type="gramStart"/>
            <w:r w:rsidRPr="00D61F42">
              <w:rPr>
                <w:rFonts w:eastAsia="Times New Roman" w:cs="Arial"/>
                <w:color w:val="000000"/>
                <w:sz w:val="16"/>
                <w:szCs w:val="16"/>
                <w:lang w:val="es-ES" w:eastAsia="es-ES"/>
              </w:rPr>
              <w:t>Luma</w:t>
            </w:r>
            <w:proofErr w:type="gramEnd"/>
            <w:r w:rsidRPr="00D61F42">
              <w:rPr>
                <w:rFonts w:eastAsia="Times New Roman" w:cs="Arial"/>
                <w:color w:val="000000"/>
                <w:sz w:val="16"/>
                <w:szCs w:val="16"/>
                <w:lang w:val="es-ES" w:eastAsia="es-ES"/>
              </w:rPr>
              <w:t xml:space="preserve"> </w:t>
            </w:r>
            <w:proofErr w:type="spellStart"/>
            <w:r w:rsidRPr="00D61F42">
              <w:rPr>
                <w:rFonts w:eastAsia="Times New Roman" w:cs="Arial"/>
                <w:color w:val="000000"/>
                <w:sz w:val="16"/>
                <w:szCs w:val="16"/>
                <w:lang w:val="es-ES" w:eastAsia="es-ES"/>
              </w:rPr>
              <w:t>apiculata</w:t>
            </w:r>
            <w:proofErr w:type="spellEnd"/>
            <w:r w:rsidRPr="00D61F42">
              <w:rPr>
                <w:rFonts w:eastAsia="Times New Roman" w:cs="Arial"/>
                <w:color w:val="000000"/>
                <w:sz w:val="16"/>
                <w:szCs w:val="16"/>
                <w:lang w:val="es-ES" w:eastAsia="es-ES"/>
              </w:rPr>
              <w:t>)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2CE933CB" w14:textId="77777777" w:rsidTr="00D61F42">
        <w:trPr>
          <w:trHeight w:val="1255"/>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7AEC4"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 xml:space="preserve">23.  Especie </w:t>
            </w:r>
            <w:proofErr w:type="spellStart"/>
            <w:r w:rsidRPr="00D61F42">
              <w:rPr>
                <w:rFonts w:cs="Arial"/>
                <w:b/>
                <w:i/>
                <w:sz w:val="16"/>
                <w:szCs w:val="16"/>
              </w:rPr>
              <w:t>Hayuelo</w:t>
            </w:r>
            <w:proofErr w:type="spellEnd"/>
            <w:r w:rsidRPr="00D61F42">
              <w:rPr>
                <w:rFonts w:cs="Arial"/>
                <w:b/>
                <w:i/>
                <w:sz w:val="16"/>
                <w:szCs w:val="16"/>
              </w:rPr>
              <w:t xml:space="preserve"> (</w:t>
            </w:r>
            <w:proofErr w:type="spellStart"/>
            <w:r w:rsidRPr="00D61F42">
              <w:rPr>
                <w:rFonts w:cs="Arial"/>
                <w:b/>
                <w:i/>
                <w:sz w:val="16"/>
                <w:szCs w:val="16"/>
              </w:rPr>
              <w:t>Dodonaea</w:t>
            </w:r>
            <w:proofErr w:type="spellEnd"/>
            <w:r w:rsidRPr="00D61F42">
              <w:rPr>
                <w:rFonts w:cs="Arial"/>
                <w:b/>
                <w:i/>
                <w:sz w:val="16"/>
                <w:szCs w:val="16"/>
              </w:rPr>
              <w:t xml:space="preserve"> viscosa)</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787CC0"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56D300"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E98D94"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CO"/>
              </w:rPr>
              <w:t xml:space="preserve">Especie </w:t>
            </w:r>
            <w:proofErr w:type="spellStart"/>
            <w:r w:rsidRPr="00D61F42">
              <w:rPr>
                <w:rFonts w:cs="Arial"/>
                <w:b/>
                <w:i/>
                <w:sz w:val="16"/>
                <w:szCs w:val="16"/>
              </w:rPr>
              <w:t>Hayuelo</w:t>
            </w:r>
            <w:proofErr w:type="spellEnd"/>
            <w:r w:rsidRPr="00D61F42">
              <w:rPr>
                <w:rFonts w:cs="Arial"/>
                <w:b/>
                <w:i/>
                <w:sz w:val="16"/>
                <w:szCs w:val="16"/>
              </w:rPr>
              <w:t xml:space="preserve"> (</w:t>
            </w:r>
            <w:proofErr w:type="spellStart"/>
            <w:r w:rsidRPr="00D61F42">
              <w:rPr>
                <w:rFonts w:cs="Arial"/>
                <w:b/>
                <w:i/>
                <w:sz w:val="16"/>
                <w:szCs w:val="16"/>
              </w:rPr>
              <w:t>Dodonaea</w:t>
            </w:r>
            <w:proofErr w:type="spellEnd"/>
            <w:r w:rsidRPr="00D61F42">
              <w:rPr>
                <w:rFonts w:cs="Arial"/>
                <w:b/>
                <w:i/>
                <w:sz w:val="16"/>
                <w:szCs w:val="16"/>
              </w:rPr>
              <w:t xml:space="preserve"> viscosa)</w:t>
            </w:r>
            <w:r w:rsidRPr="00D61F42">
              <w:rPr>
                <w:rFonts w:eastAsia="Times New Roman" w:cs="Arial"/>
                <w:color w:val="000000"/>
                <w:sz w:val="16"/>
                <w:szCs w:val="16"/>
                <w:lang w:val="es-ES" w:eastAsia="es-CO"/>
              </w:rPr>
              <w:t xml:space="preserve">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24C9E780" w14:textId="77777777" w:rsidTr="00D61F42">
        <w:trPr>
          <w:trHeight w:val="1414"/>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74C219"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 xml:space="preserve">24.  Especie </w:t>
            </w:r>
            <w:proofErr w:type="spellStart"/>
            <w:r w:rsidRPr="00D61F42">
              <w:rPr>
                <w:rFonts w:eastAsia="Arial" w:cs="Arial"/>
                <w:b/>
                <w:bCs/>
                <w:color w:val="000000"/>
                <w:sz w:val="16"/>
                <w:szCs w:val="16"/>
                <w:lang w:val="es-ES" w:eastAsia="es-CO"/>
              </w:rPr>
              <w:t>Cucharo</w:t>
            </w:r>
            <w:proofErr w:type="spellEnd"/>
            <w:r w:rsidRPr="00D61F42">
              <w:rPr>
                <w:rFonts w:eastAsia="Arial" w:cs="Arial"/>
                <w:b/>
                <w:bCs/>
                <w:color w:val="000000"/>
                <w:sz w:val="16"/>
                <w:szCs w:val="16"/>
                <w:lang w:val="es-ES" w:eastAsia="es-CO"/>
              </w:rPr>
              <w:t xml:space="preserve"> (</w:t>
            </w:r>
            <w:proofErr w:type="spellStart"/>
            <w:r w:rsidRPr="00D61F42">
              <w:rPr>
                <w:rFonts w:eastAsia="Arial" w:cs="Arial"/>
                <w:b/>
                <w:bCs/>
                <w:color w:val="000000"/>
                <w:sz w:val="16"/>
                <w:szCs w:val="16"/>
                <w:lang w:val="es-ES" w:eastAsia="es-CO"/>
              </w:rPr>
              <w:t>Myrsine</w:t>
            </w:r>
            <w:proofErr w:type="spellEnd"/>
            <w:r w:rsidRPr="00D61F42">
              <w:rPr>
                <w:rFonts w:eastAsia="Arial" w:cs="Arial"/>
                <w:b/>
                <w:bCs/>
                <w:color w:val="000000"/>
                <w:sz w:val="16"/>
                <w:szCs w:val="16"/>
                <w:lang w:val="es-ES" w:eastAsia="es-CO"/>
              </w:rPr>
              <w:t xml:space="preserve"> </w:t>
            </w:r>
            <w:proofErr w:type="spellStart"/>
            <w:r w:rsidRPr="00D61F42">
              <w:rPr>
                <w:rFonts w:eastAsia="Arial" w:cs="Arial"/>
                <w:b/>
                <w:bCs/>
                <w:color w:val="000000"/>
                <w:sz w:val="16"/>
                <w:szCs w:val="16"/>
                <w:lang w:val="es-ES" w:eastAsia="es-CO"/>
              </w:rPr>
              <w:t>guianensis</w:t>
            </w:r>
            <w:proofErr w:type="spellEnd"/>
            <w:r w:rsidRPr="00D61F42">
              <w:rPr>
                <w:rFonts w:eastAsia="Arial" w:cs="Arial"/>
                <w:b/>
                <w:bCs/>
                <w:color w:val="000000"/>
                <w:sz w:val="16"/>
                <w:szCs w:val="16"/>
                <w:lang w:val="es-ES" w:eastAsia="es-CO"/>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46FA45"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FC03F4"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308E25"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 xml:space="preserve">Especie </w:t>
            </w:r>
            <w:proofErr w:type="spellStart"/>
            <w:r w:rsidRPr="00D61F42">
              <w:rPr>
                <w:rFonts w:eastAsia="Times New Roman" w:cs="Arial"/>
                <w:color w:val="000000"/>
                <w:sz w:val="16"/>
                <w:szCs w:val="16"/>
                <w:lang w:val="es-ES" w:eastAsia="es-ES"/>
              </w:rPr>
              <w:t>Cucharo</w:t>
            </w:r>
            <w:proofErr w:type="spellEnd"/>
            <w:r w:rsidRPr="00D61F42">
              <w:rPr>
                <w:rFonts w:eastAsia="Times New Roman" w:cs="Arial"/>
                <w:color w:val="000000"/>
                <w:sz w:val="16"/>
                <w:szCs w:val="16"/>
                <w:lang w:val="es-ES" w:eastAsia="es-ES"/>
              </w:rPr>
              <w:t xml:space="preserve"> (</w:t>
            </w:r>
            <w:proofErr w:type="spellStart"/>
            <w:r w:rsidRPr="00D61F42">
              <w:rPr>
                <w:rFonts w:eastAsia="Times New Roman" w:cs="Arial"/>
                <w:color w:val="000000"/>
                <w:sz w:val="16"/>
                <w:szCs w:val="16"/>
                <w:lang w:val="es-ES" w:eastAsia="es-ES"/>
              </w:rPr>
              <w:t>Myrsine</w:t>
            </w:r>
            <w:proofErr w:type="spellEnd"/>
            <w:r w:rsidRPr="00D61F42">
              <w:rPr>
                <w:rFonts w:eastAsia="Times New Roman" w:cs="Arial"/>
                <w:color w:val="000000"/>
                <w:sz w:val="16"/>
                <w:szCs w:val="16"/>
                <w:lang w:val="es-ES" w:eastAsia="es-ES"/>
              </w:rPr>
              <w:t xml:space="preserve"> </w:t>
            </w:r>
            <w:proofErr w:type="spellStart"/>
            <w:r w:rsidRPr="00D61F42">
              <w:rPr>
                <w:rFonts w:eastAsia="Times New Roman" w:cs="Arial"/>
                <w:color w:val="000000"/>
                <w:sz w:val="16"/>
                <w:szCs w:val="16"/>
                <w:lang w:val="es-ES" w:eastAsia="es-ES"/>
              </w:rPr>
              <w:t>guianensis</w:t>
            </w:r>
            <w:proofErr w:type="spellEnd"/>
            <w:r w:rsidRPr="00D61F42">
              <w:rPr>
                <w:rFonts w:eastAsia="Times New Roman" w:cs="Arial"/>
                <w:color w:val="000000"/>
                <w:sz w:val="16"/>
                <w:szCs w:val="16"/>
                <w:lang w:val="es-ES" w:eastAsia="es-ES"/>
              </w:rPr>
              <w:t>)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18A3ECCB" w14:textId="77777777" w:rsidTr="00D61F42">
        <w:trPr>
          <w:trHeight w:val="1264"/>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C2ECF8" w14:textId="77777777" w:rsidR="00D61F42" w:rsidRPr="00D61F42" w:rsidRDefault="00D61F42">
            <w:pPr>
              <w:spacing w:after="0"/>
              <w:jc w:val="center"/>
              <w:rPr>
                <w:rFonts w:cs="Arial"/>
                <w:b/>
                <w:sz w:val="16"/>
                <w:szCs w:val="16"/>
              </w:rPr>
            </w:pPr>
            <w:r w:rsidRPr="00D61F42">
              <w:rPr>
                <w:rFonts w:eastAsia="Arial" w:cs="Arial"/>
                <w:b/>
                <w:bCs/>
                <w:color w:val="000000"/>
                <w:sz w:val="16"/>
                <w:szCs w:val="16"/>
                <w:lang w:val="es-ES" w:eastAsia="es-CO"/>
              </w:rPr>
              <w:t xml:space="preserve">25.  Especie Laurel de cera (Morella </w:t>
            </w:r>
            <w:proofErr w:type="spellStart"/>
            <w:r w:rsidRPr="00D61F42">
              <w:rPr>
                <w:rFonts w:eastAsia="Arial" w:cs="Arial"/>
                <w:b/>
                <w:bCs/>
                <w:color w:val="000000"/>
                <w:sz w:val="16"/>
                <w:szCs w:val="16"/>
                <w:lang w:val="es-ES" w:eastAsia="es-CO"/>
              </w:rPr>
              <w:t>pubescens</w:t>
            </w:r>
            <w:proofErr w:type="spellEnd"/>
            <w:r w:rsidRPr="00D61F42">
              <w:rPr>
                <w:rFonts w:eastAsia="Arial" w:cs="Arial"/>
                <w:b/>
                <w:bCs/>
                <w:color w:val="000000"/>
                <w:sz w:val="16"/>
                <w:szCs w:val="16"/>
                <w:lang w:val="es-ES" w:eastAsia="es-CO"/>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09CD46"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14AE8C"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7932EF"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 xml:space="preserve">Especie Laurel de cera (Morella </w:t>
            </w:r>
            <w:proofErr w:type="spellStart"/>
            <w:r w:rsidRPr="00D61F42">
              <w:rPr>
                <w:rFonts w:eastAsia="Times New Roman" w:cs="Arial"/>
                <w:color w:val="000000"/>
                <w:sz w:val="16"/>
                <w:szCs w:val="16"/>
                <w:lang w:val="es-ES" w:eastAsia="es-ES"/>
              </w:rPr>
              <w:t>pubescens</w:t>
            </w:r>
            <w:proofErr w:type="spellEnd"/>
            <w:r w:rsidRPr="00D61F42">
              <w:rPr>
                <w:rFonts w:eastAsia="Times New Roman" w:cs="Arial"/>
                <w:color w:val="000000"/>
                <w:sz w:val="16"/>
                <w:szCs w:val="16"/>
                <w:lang w:val="es-ES" w:eastAsia="es-ES"/>
              </w:rPr>
              <w:t>) 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4360D643" w14:textId="77777777" w:rsidTr="00D61F42">
        <w:trPr>
          <w:trHeight w:val="1268"/>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BFE5C9" w14:textId="77777777" w:rsidR="00D61F42" w:rsidRPr="00D61F42" w:rsidRDefault="00D61F42">
            <w:pPr>
              <w:spacing w:after="0"/>
              <w:jc w:val="center"/>
              <w:rPr>
                <w:rFonts w:cs="Arial"/>
                <w:b/>
                <w:sz w:val="16"/>
                <w:szCs w:val="16"/>
              </w:rPr>
            </w:pPr>
            <w:r w:rsidRPr="00D61F42">
              <w:rPr>
                <w:rFonts w:eastAsia="Arial" w:cs="Arial"/>
                <w:b/>
                <w:bCs/>
                <w:sz w:val="16"/>
                <w:szCs w:val="16"/>
                <w:lang w:val="es-ES" w:eastAsia="es-CO"/>
              </w:rPr>
              <w:t xml:space="preserve">26.  Especie Chilco </w:t>
            </w:r>
            <w:r w:rsidRPr="00D61F42">
              <w:rPr>
                <w:rFonts w:eastAsia="Arial" w:cs="Arial"/>
                <w:b/>
                <w:bCs/>
                <w:i/>
                <w:sz w:val="16"/>
                <w:szCs w:val="16"/>
                <w:lang w:val="es-ES" w:eastAsia="es-CO"/>
              </w:rPr>
              <w:t>(</w:t>
            </w:r>
            <w:proofErr w:type="spellStart"/>
            <w:r w:rsidRPr="00D61F42">
              <w:rPr>
                <w:rFonts w:cs="Arial"/>
                <w:b/>
                <w:i/>
                <w:sz w:val="16"/>
                <w:szCs w:val="16"/>
              </w:rPr>
              <w:t>Baccharis</w:t>
            </w:r>
            <w:proofErr w:type="spellEnd"/>
            <w:r w:rsidRPr="00D61F42">
              <w:rPr>
                <w:rFonts w:cs="Arial"/>
                <w:b/>
                <w:i/>
                <w:sz w:val="16"/>
                <w:szCs w:val="16"/>
              </w:rPr>
              <w:t xml:space="preserve"> </w:t>
            </w:r>
            <w:proofErr w:type="spellStart"/>
            <w:r w:rsidRPr="00D61F42">
              <w:rPr>
                <w:rFonts w:cs="Arial"/>
                <w:b/>
                <w:i/>
                <w:sz w:val="16"/>
                <w:szCs w:val="16"/>
              </w:rPr>
              <w:t>macrantha</w:t>
            </w:r>
            <w:proofErr w:type="spellEnd"/>
            <w:r w:rsidRPr="00D61F42">
              <w:rPr>
                <w:rFonts w:cs="Arial"/>
                <w:b/>
                <w:i/>
                <w:sz w:val="16"/>
                <w:szCs w:val="16"/>
              </w:rPr>
              <w:t>)</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14:paraId="53DF3925"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nil"/>
              <w:bottom w:val="single" w:sz="4" w:space="0" w:color="auto"/>
              <w:right w:val="single" w:sz="4" w:space="0" w:color="auto"/>
            </w:tcBorders>
            <w:shd w:val="clear" w:color="000000" w:fill="FFFFFF"/>
            <w:vAlign w:val="center"/>
            <w:hideMark/>
          </w:tcPr>
          <w:p w14:paraId="35A01436"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nil"/>
              <w:bottom w:val="single" w:sz="4" w:space="0" w:color="auto"/>
              <w:right w:val="single" w:sz="4" w:space="0" w:color="auto"/>
            </w:tcBorders>
            <w:shd w:val="clear" w:color="000000" w:fill="FFFFFF"/>
            <w:vAlign w:val="center"/>
            <w:hideMark/>
          </w:tcPr>
          <w:p w14:paraId="5934384D"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 xml:space="preserve">Especie Chilco </w:t>
            </w:r>
            <w:r w:rsidRPr="00D61F42">
              <w:rPr>
                <w:rFonts w:eastAsia="Arial" w:cs="Arial"/>
                <w:bCs/>
                <w:i/>
                <w:sz w:val="16"/>
                <w:szCs w:val="16"/>
                <w:lang w:val="es-ES" w:eastAsia="es-CO"/>
              </w:rPr>
              <w:t>(</w:t>
            </w:r>
            <w:proofErr w:type="spellStart"/>
            <w:r w:rsidRPr="00D61F42">
              <w:rPr>
                <w:rFonts w:cs="Arial"/>
                <w:i/>
                <w:sz w:val="16"/>
                <w:szCs w:val="16"/>
              </w:rPr>
              <w:t>Baccharis</w:t>
            </w:r>
            <w:proofErr w:type="spellEnd"/>
            <w:r w:rsidRPr="00D61F42">
              <w:rPr>
                <w:rFonts w:cs="Arial"/>
                <w:i/>
                <w:sz w:val="16"/>
                <w:szCs w:val="16"/>
              </w:rPr>
              <w:t xml:space="preserve"> </w:t>
            </w:r>
            <w:proofErr w:type="spellStart"/>
            <w:r w:rsidRPr="00D61F42">
              <w:rPr>
                <w:rFonts w:cs="Arial"/>
                <w:i/>
                <w:sz w:val="16"/>
                <w:szCs w:val="16"/>
              </w:rPr>
              <w:t>macrantha</w:t>
            </w:r>
            <w:proofErr w:type="spellEnd"/>
            <w:r w:rsidRPr="00D61F42">
              <w:rPr>
                <w:rFonts w:cs="Arial"/>
                <w:i/>
                <w:sz w:val="16"/>
                <w:szCs w:val="16"/>
              </w:rPr>
              <w:t>)</w:t>
            </w:r>
            <w:r w:rsidRPr="00D61F42">
              <w:rPr>
                <w:rFonts w:cs="Arial"/>
                <w:b/>
                <w:i/>
                <w:sz w:val="16"/>
                <w:szCs w:val="16"/>
              </w:rPr>
              <w:t xml:space="preserve"> </w:t>
            </w:r>
            <w:r w:rsidRPr="00D61F42">
              <w:rPr>
                <w:rFonts w:eastAsia="Times New Roman" w:cs="Arial"/>
                <w:color w:val="000000"/>
                <w:sz w:val="16"/>
                <w:szCs w:val="16"/>
                <w:lang w:val="es-ES" w:eastAsia="es-ES"/>
              </w:rPr>
              <w:t>Debe encontrarse en perfecto estado fitosanitario y fisiológico, representado en una buena conformación morfológica con respecto a copa, fuste único y dominante si la especie presenta de manera natural esta condición estructural; asimismo, la raíz debe presentar una buena conformación y desarrollo</w:t>
            </w:r>
          </w:p>
        </w:tc>
      </w:tr>
      <w:tr w:rsidR="00D61F42" w:rsidRPr="00D61F42" w14:paraId="6A23F67C" w14:textId="77777777" w:rsidTr="00D61F42">
        <w:trPr>
          <w:trHeight w:val="1014"/>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089E94" w14:textId="77777777" w:rsidR="00D61F42" w:rsidRPr="00D61F42" w:rsidRDefault="00D61F42">
            <w:pPr>
              <w:rPr>
                <w:rStyle w:val="Hipervnculo"/>
                <w:rFonts w:cs="Arial"/>
                <w:color w:val="auto"/>
                <w:sz w:val="16"/>
                <w:szCs w:val="16"/>
                <w:u w:val="none"/>
                <w:lang w:val="es-ES" w:eastAsia="es-CO"/>
              </w:rPr>
            </w:pPr>
            <w:r w:rsidRPr="00D61F42">
              <w:rPr>
                <w:rFonts w:cs="Arial"/>
                <w:sz w:val="16"/>
                <w:szCs w:val="16"/>
                <w:lang w:val="es-ES" w:eastAsia="es-CO"/>
              </w:rPr>
              <w:lastRenderedPageBreak/>
              <w:t xml:space="preserve">27. </w:t>
            </w:r>
            <w:r w:rsidRPr="00D61F42">
              <w:rPr>
                <w:rFonts w:cs="Arial"/>
                <w:sz w:val="16"/>
                <w:szCs w:val="16"/>
                <w:lang w:val="es-ES" w:eastAsia="es-CO"/>
              </w:rPr>
              <w:fldChar w:fldCharType="begin"/>
            </w:r>
            <w:r w:rsidRPr="00D61F42">
              <w:rPr>
                <w:rFonts w:cs="Arial"/>
                <w:sz w:val="16"/>
                <w:szCs w:val="16"/>
                <w:lang w:val="es-ES" w:eastAsia="es-CO"/>
              </w:rPr>
              <w:instrText xml:space="preserve"> HYPERLINK "https://www.youtube.com/watch?v=7yKIUpyZmu8" </w:instrText>
            </w:r>
            <w:r w:rsidRPr="00D61F42">
              <w:rPr>
                <w:rFonts w:cs="Arial"/>
                <w:sz w:val="16"/>
                <w:szCs w:val="16"/>
                <w:lang w:val="es-ES" w:eastAsia="es-CO"/>
              </w:rPr>
            </w:r>
            <w:r w:rsidRPr="00D61F42">
              <w:rPr>
                <w:rFonts w:cs="Arial"/>
                <w:sz w:val="16"/>
                <w:szCs w:val="16"/>
                <w:lang w:val="es-ES" w:eastAsia="es-CO"/>
              </w:rPr>
              <w:fldChar w:fldCharType="separate"/>
            </w:r>
            <w:r w:rsidRPr="00D61F42">
              <w:rPr>
                <w:rStyle w:val="Hipervnculo"/>
                <w:rFonts w:cs="Arial"/>
                <w:color w:val="auto"/>
                <w:sz w:val="16"/>
                <w:szCs w:val="16"/>
                <w:u w:val="none"/>
                <w:lang w:val="es-ES" w:eastAsia="es-CO"/>
              </w:rPr>
              <w:t>Cintas (</w:t>
            </w:r>
            <w:proofErr w:type="spellStart"/>
            <w:r w:rsidRPr="00D61F42">
              <w:rPr>
                <w:rStyle w:val="Hipervnculo"/>
                <w:rFonts w:cs="Arial"/>
                <w:color w:val="auto"/>
                <w:sz w:val="16"/>
                <w:szCs w:val="16"/>
                <w:u w:val="none"/>
                <w:lang w:val="es-ES" w:eastAsia="es-CO"/>
              </w:rPr>
              <w:t>Clorophytum</w:t>
            </w:r>
            <w:proofErr w:type="spellEnd"/>
            <w:r w:rsidRPr="00D61F42">
              <w:rPr>
                <w:rStyle w:val="Hipervnculo"/>
                <w:rFonts w:cs="Arial"/>
                <w:color w:val="auto"/>
                <w:sz w:val="16"/>
                <w:szCs w:val="16"/>
                <w:u w:val="none"/>
                <w:lang w:val="es-ES" w:eastAsia="es-CO"/>
              </w:rPr>
              <w:t xml:space="preserve"> </w:t>
            </w:r>
            <w:proofErr w:type="spellStart"/>
            <w:proofErr w:type="gramStart"/>
            <w:r w:rsidRPr="00D61F42">
              <w:rPr>
                <w:rStyle w:val="Hipervnculo"/>
                <w:rFonts w:cs="Arial"/>
                <w:color w:val="auto"/>
                <w:sz w:val="16"/>
                <w:szCs w:val="16"/>
                <w:u w:val="none"/>
                <w:lang w:val="es-ES" w:eastAsia="es-CO"/>
              </w:rPr>
              <w:t>comosum</w:t>
            </w:r>
            <w:proofErr w:type="spellEnd"/>
            <w:r w:rsidRPr="00D61F42">
              <w:rPr>
                <w:rStyle w:val="Hipervnculo"/>
                <w:rFonts w:cs="Arial"/>
                <w:color w:val="auto"/>
                <w:sz w:val="16"/>
                <w:szCs w:val="16"/>
                <w:u w:val="none"/>
                <w:lang w:val="es-ES" w:eastAsia="es-CO"/>
              </w:rPr>
              <w:t xml:space="preserve"> )</w:t>
            </w:r>
            <w:proofErr w:type="gramEnd"/>
          </w:p>
          <w:p w14:paraId="66B89697" w14:textId="77777777" w:rsidR="00D61F42" w:rsidRPr="00D61F42" w:rsidRDefault="00D61F42">
            <w:pPr>
              <w:rPr>
                <w:rFonts w:cs="Arial"/>
                <w:b/>
                <w:sz w:val="16"/>
                <w:szCs w:val="16"/>
              </w:rPr>
            </w:pPr>
            <w:r w:rsidRPr="00D61F42">
              <w:rPr>
                <w:rFonts w:cs="Arial"/>
                <w:sz w:val="16"/>
                <w:szCs w:val="16"/>
                <w:lang w:val="es-ES" w:eastAsia="es-CO"/>
              </w:rPr>
              <w:fldChar w:fldCharType="end"/>
            </w:r>
            <w:r w:rsidRPr="00D61F42">
              <w:rPr>
                <w:rFonts w:cs="Arial"/>
                <w:b/>
                <w:sz w:val="16"/>
                <w:szCs w:val="16"/>
                <w:lang w:val="es-ES"/>
              </w:rPr>
              <w:t xml:space="preserve"> </w:t>
            </w:r>
            <w:hyperlink r:id="rId12" w:history="1">
              <w:r w:rsidRPr="00D61F42">
                <w:rPr>
                  <w:rFonts w:cs="Arial"/>
                  <w:sz w:val="16"/>
                  <w:szCs w:val="16"/>
                </w:rPr>
                <w:t>https://www.youtube.com/watch?v=7yKIUpyZmu8</w:t>
              </w:r>
            </w:hyperlink>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5FE63"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AD0C83"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C5AA52"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En bolsa de vivero 7x7 cm Debe encontrarse en perfecto estado fitosanitario y fisiológico, asimismo, la raíz debe presentar una buena conformación y desarrollo</w:t>
            </w:r>
          </w:p>
        </w:tc>
      </w:tr>
      <w:tr w:rsidR="00D61F42" w:rsidRPr="00D61F42" w14:paraId="1541D128" w14:textId="77777777" w:rsidTr="00D61F42">
        <w:trPr>
          <w:trHeight w:val="985"/>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B3E611" w14:textId="77777777" w:rsidR="00D61F42" w:rsidRPr="00D61F42" w:rsidRDefault="00D61F42">
            <w:pPr>
              <w:spacing w:after="0"/>
              <w:jc w:val="center"/>
              <w:rPr>
                <w:rFonts w:cs="Arial"/>
                <w:b/>
                <w:sz w:val="16"/>
                <w:szCs w:val="16"/>
              </w:rPr>
            </w:pPr>
            <w:r w:rsidRPr="00D61F42">
              <w:rPr>
                <w:rFonts w:eastAsia="Arial" w:cs="Arial"/>
                <w:b/>
                <w:bCs/>
                <w:sz w:val="16"/>
                <w:szCs w:val="16"/>
                <w:lang w:val="es-ES" w:eastAsia="es-CO"/>
              </w:rPr>
              <w:t>28. Duranta Variegada (</w:t>
            </w:r>
            <w:r w:rsidRPr="00D61F42">
              <w:rPr>
                <w:rFonts w:cs="Arial"/>
                <w:b/>
                <w:spacing w:val="15"/>
                <w:sz w:val="16"/>
                <w:szCs w:val="16"/>
                <w:shd w:val="clear" w:color="auto" w:fill="FFFFFF"/>
                <w:lang w:val="es-ES"/>
              </w:rPr>
              <w:t xml:space="preserve">Duranta </w:t>
            </w:r>
            <w:proofErr w:type="spellStart"/>
            <w:r w:rsidRPr="00D61F42">
              <w:rPr>
                <w:rFonts w:cs="Arial"/>
                <w:b/>
                <w:spacing w:val="15"/>
                <w:sz w:val="16"/>
                <w:szCs w:val="16"/>
                <w:shd w:val="clear" w:color="auto" w:fill="FFFFFF"/>
                <w:lang w:val="es-ES"/>
              </w:rPr>
              <w:t>repens</w:t>
            </w:r>
            <w:proofErr w:type="spellEnd"/>
            <w:r w:rsidRPr="00D61F42">
              <w:rPr>
                <w:rFonts w:eastAsia="Arial" w:cs="Arial"/>
                <w:b/>
                <w:bCs/>
                <w:sz w:val="16"/>
                <w:szCs w:val="16"/>
                <w:lang w:val="es-ES" w:eastAsia="es-CO"/>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8DC6B0"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0BFD5F"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03E3AB"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En bolsa de vivero 7x7 cm Debe encontrarse en perfecto estado fitosanitario y fisiológico, asimismo, la raíz debe presentar una buena conformación y desarrollo</w:t>
            </w:r>
          </w:p>
        </w:tc>
      </w:tr>
      <w:tr w:rsidR="00D61F42" w:rsidRPr="00D61F42" w14:paraId="28002EE6" w14:textId="77777777" w:rsidTr="00D61F42">
        <w:trPr>
          <w:trHeight w:val="1308"/>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01A5F1" w14:textId="77777777" w:rsidR="00D61F42" w:rsidRPr="00D61F42" w:rsidRDefault="00D61F42">
            <w:pPr>
              <w:spacing w:after="0"/>
              <w:jc w:val="center"/>
              <w:rPr>
                <w:rFonts w:cs="Arial"/>
                <w:b/>
                <w:sz w:val="16"/>
                <w:szCs w:val="16"/>
              </w:rPr>
            </w:pPr>
            <w:r w:rsidRPr="00D61F42">
              <w:rPr>
                <w:rFonts w:eastAsia="Times New Roman" w:cs="Arial"/>
                <w:b/>
                <w:bCs/>
                <w:sz w:val="16"/>
                <w:szCs w:val="16"/>
                <w:lang w:val="es-ES" w:eastAsia="es-CO"/>
              </w:rPr>
              <w:t xml:space="preserve">29. </w:t>
            </w:r>
            <w:proofErr w:type="gramStart"/>
            <w:r w:rsidRPr="00D61F42">
              <w:rPr>
                <w:rFonts w:eastAsia="Times New Roman" w:cs="Arial"/>
                <w:b/>
                <w:bCs/>
                <w:sz w:val="16"/>
                <w:szCs w:val="16"/>
                <w:lang w:val="es-ES" w:eastAsia="es-CO"/>
              </w:rPr>
              <w:t>Panameña</w:t>
            </w:r>
            <w:proofErr w:type="gramEnd"/>
            <w:r w:rsidRPr="00D61F42">
              <w:rPr>
                <w:rFonts w:eastAsia="Times New Roman" w:cs="Arial"/>
                <w:b/>
                <w:bCs/>
                <w:sz w:val="16"/>
                <w:szCs w:val="16"/>
                <w:lang w:val="es-ES" w:eastAsia="es-CO"/>
              </w:rPr>
              <w:t xml:space="preserve"> (</w:t>
            </w:r>
            <w:r w:rsidRPr="00D61F42">
              <w:rPr>
                <w:rFonts w:cs="Arial"/>
                <w:b/>
                <w:bCs/>
                <w:i/>
                <w:iCs/>
                <w:sz w:val="16"/>
                <w:szCs w:val="16"/>
                <w:lang w:val="es-ES"/>
              </w:rPr>
              <w:t xml:space="preserve">Tradescantia </w:t>
            </w:r>
            <w:proofErr w:type="spellStart"/>
            <w:r w:rsidRPr="00D61F42">
              <w:rPr>
                <w:rFonts w:cs="Arial"/>
                <w:b/>
                <w:bCs/>
                <w:i/>
                <w:iCs/>
                <w:sz w:val="16"/>
                <w:szCs w:val="16"/>
                <w:lang w:val="es-ES"/>
              </w:rPr>
              <w:t>zebrina</w:t>
            </w:r>
            <w:proofErr w:type="spellEnd"/>
            <w:r w:rsidRPr="00D61F42">
              <w:rPr>
                <w:rFonts w:eastAsia="Times New Roman" w:cs="Arial"/>
                <w:b/>
                <w:bCs/>
                <w:sz w:val="16"/>
                <w:szCs w:val="16"/>
                <w:lang w:val="es-ES" w:eastAsia="es-CO"/>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47C56F"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6E2255"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27E16F"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En bolsa de vivero 7x7 cm Debe encontrarse en perfecto estado fitosanitario y fisiológico, asimismo, la raíz debe presentar una buena conformación y desarrollo</w:t>
            </w:r>
          </w:p>
        </w:tc>
      </w:tr>
      <w:tr w:rsidR="00D61F42" w:rsidRPr="00D61F42" w14:paraId="555DEAB4" w14:textId="77777777" w:rsidTr="00D61F42">
        <w:trPr>
          <w:trHeight w:val="720"/>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1403A6"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 xml:space="preserve">30. </w:t>
            </w:r>
            <w:r w:rsidRPr="00D61F42">
              <w:rPr>
                <w:rFonts w:eastAsia="Times New Roman" w:cs="Arial"/>
                <w:b/>
                <w:bCs/>
                <w:sz w:val="16"/>
                <w:szCs w:val="16"/>
                <w:lang w:val="es-ES" w:eastAsia="es-CO"/>
              </w:rPr>
              <w:t xml:space="preserve"> Hortensia (</w:t>
            </w:r>
            <w:proofErr w:type="spellStart"/>
            <w:r w:rsidRPr="00D61F42">
              <w:rPr>
                <w:rStyle w:val="nfasis"/>
                <w:rFonts w:cs="Arial"/>
                <w:i w:val="0"/>
                <w:iCs w:val="0"/>
                <w:sz w:val="16"/>
                <w:szCs w:val="16"/>
                <w:shd w:val="clear" w:color="auto" w:fill="FFFFFF"/>
              </w:rPr>
              <w:t>Hydrangea</w:t>
            </w:r>
            <w:proofErr w:type="spellEnd"/>
            <w:r w:rsidRPr="00D61F42">
              <w:rPr>
                <w:rFonts w:cs="Arial"/>
                <w:b/>
                <w:sz w:val="16"/>
                <w:szCs w:val="16"/>
                <w:shd w:val="clear" w:color="auto" w:fill="FFFFFF"/>
              </w:rPr>
              <w:t> </w:t>
            </w:r>
            <w:proofErr w:type="spellStart"/>
            <w:r w:rsidRPr="00D61F42">
              <w:rPr>
                <w:rFonts w:cs="Arial"/>
                <w:b/>
                <w:sz w:val="16"/>
                <w:szCs w:val="16"/>
                <w:shd w:val="clear" w:color="auto" w:fill="FFFFFF"/>
              </w:rPr>
              <w:t>spp</w:t>
            </w:r>
            <w:proofErr w:type="spellEnd"/>
            <w:r w:rsidRPr="00D61F42">
              <w:rPr>
                <w:rFonts w:cs="Arial"/>
                <w:b/>
                <w:sz w:val="16"/>
                <w:szCs w:val="16"/>
                <w:shd w:val="clear" w:color="auto" w:fill="FFFFFF"/>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DCC5D4"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9E3DA5"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AF9E6E"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En bolsa de vivero 7x7 cm Debe encontrarse en perfecto estado fitosanitario y fisiológico, asimismo, la raíz debe presentar una buena conformación y desarrollo</w:t>
            </w:r>
          </w:p>
        </w:tc>
      </w:tr>
      <w:tr w:rsidR="00D61F42" w:rsidRPr="00D61F42" w14:paraId="7E13D096" w14:textId="77777777" w:rsidTr="00D61F42">
        <w:trPr>
          <w:trHeight w:val="960"/>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01E844"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 xml:space="preserve">31. Begonia pichón (Begonia </w:t>
            </w:r>
            <w:proofErr w:type="spellStart"/>
            <w:r w:rsidRPr="00D61F42">
              <w:rPr>
                <w:rFonts w:eastAsia="Times New Roman" w:cs="Arial"/>
                <w:b/>
                <w:bCs/>
                <w:color w:val="000000"/>
                <w:sz w:val="16"/>
                <w:szCs w:val="16"/>
                <w:lang w:val="es-ES" w:eastAsia="es-CO"/>
              </w:rPr>
              <w:t>sp</w:t>
            </w:r>
            <w:proofErr w:type="spellEnd"/>
            <w:r w:rsidRPr="00D61F42">
              <w:rPr>
                <w:rFonts w:eastAsia="Times New Roman" w:cs="Arial"/>
                <w:b/>
                <w:bCs/>
                <w:color w:val="000000"/>
                <w:sz w:val="16"/>
                <w:szCs w:val="16"/>
                <w:lang w:val="es-ES" w:eastAsia="es-CO"/>
              </w:rPr>
              <w:t>)</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382941"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93976E"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UND</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251141" w14:textId="77777777" w:rsidR="00D61F42" w:rsidRPr="00D61F42" w:rsidRDefault="00D61F42">
            <w:pPr>
              <w:spacing w:after="0"/>
              <w:jc w:val="center"/>
              <w:rPr>
                <w:rFonts w:cs="Arial"/>
                <w:b/>
                <w:sz w:val="16"/>
                <w:szCs w:val="16"/>
              </w:rPr>
            </w:pPr>
            <w:r w:rsidRPr="00D61F42">
              <w:rPr>
                <w:rFonts w:eastAsia="Times New Roman" w:cs="Arial"/>
                <w:color w:val="000000"/>
                <w:sz w:val="16"/>
                <w:szCs w:val="16"/>
                <w:lang w:val="es-ES" w:eastAsia="es-ES"/>
              </w:rPr>
              <w:t>En bolsa de vivero 7x7 cm Debe encontrarse en perfecto estado fitosanitario y fisiológico, asimismo, la raíz debe presentar una buena conformación y desarrollo</w:t>
            </w:r>
          </w:p>
        </w:tc>
      </w:tr>
      <w:tr w:rsidR="00D61F42" w:rsidRPr="00D61F42" w14:paraId="657C5B3D" w14:textId="77777777" w:rsidTr="00D61F42">
        <w:trPr>
          <w:trHeight w:val="720"/>
        </w:trPr>
        <w:tc>
          <w:tcPr>
            <w:tcW w:w="366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3612DC"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 xml:space="preserve">32. </w:t>
            </w:r>
            <w:proofErr w:type="spellStart"/>
            <w:r w:rsidRPr="00D61F42">
              <w:rPr>
                <w:rFonts w:eastAsia="Times New Roman" w:cs="Arial"/>
                <w:b/>
                <w:bCs/>
                <w:color w:val="000000"/>
                <w:sz w:val="16"/>
                <w:szCs w:val="16"/>
                <w:lang w:val="es-ES" w:eastAsia="es-CO"/>
              </w:rPr>
              <w:t>Cespedón</w:t>
            </w:r>
            <w:proofErr w:type="spellEnd"/>
            <w:r w:rsidRPr="00D61F42">
              <w:rPr>
                <w:rFonts w:eastAsia="Times New Roman" w:cs="Arial"/>
                <w:b/>
                <w:bCs/>
                <w:color w:val="000000"/>
                <w:sz w:val="16"/>
                <w:szCs w:val="16"/>
                <w:lang w:val="es-ES" w:eastAsia="es-CO"/>
              </w:rPr>
              <w:t xml:space="preserve"> de pasto Kikuyo natural</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7E723E"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1</w:t>
            </w:r>
          </w:p>
        </w:tc>
        <w:tc>
          <w:tcPr>
            <w:tcW w:w="132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F172B7" w14:textId="77777777" w:rsidR="00D61F42" w:rsidRPr="00D61F42" w:rsidRDefault="00D61F42">
            <w:pPr>
              <w:spacing w:after="0"/>
              <w:jc w:val="center"/>
              <w:rPr>
                <w:rFonts w:cs="Arial"/>
                <w:b/>
                <w:sz w:val="16"/>
                <w:szCs w:val="16"/>
              </w:rPr>
            </w:pPr>
            <w:r w:rsidRPr="00D61F42">
              <w:rPr>
                <w:rFonts w:eastAsia="Times New Roman" w:cs="Arial"/>
                <w:b/>
                <w:bCs/>
                <w:color w:val="000000"/>
                <w:sz w:val="16"/>
                <w:szCs w:val="16"/>
                <w:lang w:val="es-ES" w:eastAsia="es-CO"/>
              </w:rPr>
              <w:t>M2</w:t>
            </w:r>
          </w:p>
        </w:tc>
        <w:tc>
          <w:tcPr>
            <w:tcW w:w="321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CAA72D" w14:textId="77777777" w:rsidR="00D61F42" w:rsidRPr="00D61F42" w:rsidRDefault="00D61F42">
            <w:pPr>
              <w:spacing w:after="0"/>
              <w:jc w:val="center"/>
              <w:rPr>
                <w:rFonts w:cs="Arial"/>
                <w:b/>
                <w:sz w:val="16"/>
                <w:szCs w:val="16"/>
              </w:rPr>
            </w:pPr>
            <w:proofErr w:type="spellStart"/>
            <w:r w:rsidRPr="00D61F42">
              <w:rPr>
                <w:rFonts w:eastAsia="Times New Roman" w:cs="Arial"/>
                <w:sz w:val="16"/>
                <w:szCs w:val="16"/>
                <w:lang w:val="es-ES" w:eastAsia="es-ES"/>
              </w:rPr>
              <w:t>Cespedón</w:t>
            </w:r>
            <w:proofErr w:type="spellEnd"/>
            <w:r w:rsidRPr="00D61F42">
              <w:rPr>
                <w:rFonts w:eastAsia="Times New Roman" w:cs="Arial"/>
                <w:sz w:val="16"/>
                <w:szCs w:val="16"/>
                <w:lang w:val="es-ES" w:eastAsia="es-ES"/>
              </w:rPr>
              <w:t xml:space="preserve"> de pasto Kikuyo natural (</w:t>
            </w:r>
            <w:proofErr w:type="spellStart"/>
            <w:r w:rsidRPr="00D61F42">
              <w:rPr>
                <w:rStyle w:val="nfasis"/>
                <w:rFonts w:cs="Arial"/>
                <w:sz w:val="16"/>
                <w:szCs w:val="16"/>
                <w:shd w:val="clear" w:color="auto" w:fill="FFFFFF"/>
              </w:rPr>
              <w:t>Pennisetum</w:t>
            </w:r>
            <w:proofErr w:type="spellEnd"/>
            <w:r w:rsidRPr="00D61F42">
              <w:rPr>
                <w:rStyle w:val="nfasis"/>
                <w:rFonts w:cs="Arial"/>
                <w:sz w:val="16"/>
                <w:szCs w:val="16"/>
                <w:shd w:val="clear" w:color="auto" w:fill="FFFFFF"/>
              </w:rPr>
              <w:t xml:space="preserve"> </w:t>
            </w:r>
            <w:proofErr w:type="spellStart"/>
            <w:r w:rsidRPr="00D61F42">
              <w:rPr>
                <w:rStyle w:val="nfasis"/>
                <w:rFonts w:cs="Arial"/>
                <w:sz w:val="16"/>
                <w:szCs w:val="16"/>
                <w:shd w:val="clear" w:color="auto" w:fill="FFFFFF"/>
              </w:rPr>
              <w:t>clandestinum</w:t>
            </w:r>
            <w:proofErr w:type="spellEnd"/>
            <w:r w:rsidRPr="00D61F42">
              <w:rPr>
                <w:rStyle w:val="nfasis"/>
                <w:rFonts w:cs="Arial"/>
                <w:sz w:val="16"/>
                <w:szCs w:val="16"/>
                <w:shd w:val="clear" w:color="auto" w:fill="FFFFFF"/>
              </w:rPr>
              <w:t xml:space="preserve">) </w:t>
            </w:r>
            <w:r w:rsidRPr="00D61F42">
              <w:rPr>
                <w:rFonts w:eastAsia="Times New Roman" w:cs="Arial"/>
                <w:sz w:val="16"/>
                <w:szCs w:val="16"/>
                <w:lang w:val="es-ES" w:eastAsia="es-ES"/>
              </w:rPr>
              <w:t xml:space="preserve">Cortado con máquina para clima frio.   </w:t>
            </w:r>
          </w:p>
        </w:tc>
      </w:tr>
    </w:tbl>
    <w:p w14:paraId="0BD48841" w14:textId="22B69A92" w:rsidR="0060098C" w:rsidRPr="00D26F2A" w:rsidRDefault="0060098C" w:rsidP="0060098C">
      <w:pPr>
        <w:rPr>
          <w:rFonts w:cs="Arial"/>
          <w:sz w:val="20"/>
          <w:szCs w:val="20"/>
        </w:rPr>
      </w:pPr>
    </w:p>
    <w:p w14:paraId="1BAA6C4D" w14:textId="1E120926" w:rsidR="00866218" w:rsidRDefault="00FD5C60">
      <w:pPr>
        <w:pStyle w:val="Ttulo1"/>
      </w:pPr>
      <w:bookmarkStart w:id="5" w:name="_Toc142481725"/>
      <w:r w:rsidRPr="00D26F2A">
        <w:t>REQUISITOS TÉCNICOS GENERALES:</w:t>
      </w:r>
      <w:bookmarkEnd w:id="5"/>
      <w:r w:rsidRPr="00D26F2A">
        <w:t xml:space="preserve"> </w:t>
      </w:r>
    </w:p>
    <w:p w14:paraId="029F8D47" w14:textId="77777777" w:rsidR="00DA0ED4" w:rsidRPr="00DA0ED4" w:rsidRDefault="00DA0ED4" w:rsidP="00DA0ED4"/>
    <w:p w14:paraId="18EFB4D5" w14:textId="33703760" w:rsidR="00B73DE0" w:rsidRDefault="00131D3C" w:rsidP="00B73DE0">
      <w:pPr>
        <w:pStyle w:val="Ttulo2"/>
        <w:rPr>
          <w:lang w:val="es-ES_tradnl" w:eastAsia="es-ES"/>
        </w:rPr>
      </w:pPr>
      <w:bookmarkStart w:id="6" w:name="_Toc142481726"/>
      <w:r w:rsidRPr="00B73DE0">
        <w:rPr>
          <w:lang w:val="es-ES_tradnl" w:eastAsia="es-ES"/>
        </w:rPr>
        <w:t>ANTES DE LA ENTREGA DEL BIEN O SERVICIO</w:t>
      </w:r>
    </w:p>
    <w:p w14:paraId="4D068592" w14:textId="77777777" w:rsidR="00B73DE0" w:rsidRDefault="00B73DE0" w:rsidP="00B73DE0">
      <w:pPr>
        <w:rPr>
          <w:lang w:val="es-ES_tradnl" w:eastAsia="es-ES"/>
        </w:rPr>
      </w:pPr>
    </w:p>
    <w:p w14:paraId="7972C1AC" w14:textId="12962D26" w:rsidR="00B73DE0" w:rsidRPr="00D26F2A" w:rsidRDefault="00B73DE0" w:rsidP="00B73DE0">
      <w:pPr>
        <w:rPr>
          <w:rFonts w:cs="Arial"/>
          <w:color w:val="000000"/>
          <w:sz w:val="20"/>
          <w:szCs w:val="20"/>
          <w:lang w:val="es-ES" w:eastAsia="es-ES"/>
        </w:rPr>
      </w:pPr>
      <w:r w:rsidRPr="00D26F2A">
        <w:rPr>
          <w:rFonts w:cs="Arial"/>
          <w:color w:val="000000" w:themeColor="text1"/>
          <w:sz w:val="20"/>
          <w:szCs w:val="20"/>
          <w:lang w:val="es-ES" w:eastAsia="es-ES"/>
        </w:rPr>
        <w:t xml:space="preserve">El material vegetal será suministrado por el contratista adjudicatario que resulte del proceso de selección, los árboles a utilizar deben encontrarse en perfecto estado fitosanitario y fisiológico, </w:t>
      </w:r>
      <w:r w:rsidR="00A503BF">
        <w:rPr>
          <w:rFonts w:cs="Arial"/>
          <w:color w:val="000000" w:themeColor="text1"/>
          <w:sz w:val="20"/>
          <w:szCs w:val="20"/>
          <w:lang w:val="es-ES" w:eastAsia="es-ES"/>
        </w:rPr>
        <w:t xml:space="preserve">de acuerdo con lo establecido en la </w:t>
      </w:r>
      <w:r w:rsidR="00A503BF" w:rsidRPr="00A503BF">
        <w:rPr>
          <w:rFonts w:cs="Arial"/>
          <w:color w:val="000000" w:themeColor="text1"/>
          <w:sz w:val="20"/>
          <w:szCs w:val="20"/>
          <w:lang w:eastAsia="es-ES"/>
        </w:rPr>
        <w:t>RESOLUCIÓN DRBC No. 01247000122 de 27 AGO. 2024</w:t>
      </w:r>
      <w:r w:rsidR="00A503BF">
        <w:rPr>
          <w:rFonts w:cs="Arial"/>
          <w:color w:val="000000" w:themeColor="text1"/>
          <w:sz w:val="20"/>
          <w:szCs w:val="20"/>
          <w:lang w:eastAsia="es-ES"/>
        </w:rPr>
        <w:t xml:space="preserve">, </w:t>
      </w:r>
      <w:r w:rsidRPr="00A503BF">
        <w:rPr>
          <w:rFonts w:cs="Arial"/>
          <w:color w:val="000000" w:themeColor="text1"/>
          <w:sz w:val="20"/>
          <w:szCs w:val="20"/>
          <w:lang w:val="es-ES" w:eastAsia="es-ES"/>
        </w:rPr>
        <w:t>representado</w:t>
      </w:r>
      <w:r w:rsidRPr="00D26F2A">
        <w:rPr>
          <w:rFonts w:cs="Arial"/>
          <w:color w:val="000000" w:themeColor="text1"/>
          <w:sz w:val="20"/>
          <w:szCs w:val="20"/>
          <w:lang w:val="es-ES" w:eastAsia="es-ES"/>
        </w:rPr>
        <w:t xml:space="preserve"> en una buena conformación morfológica con respecto a copa, fuste único y dominante si la especie presenta de manera natural esta condición estructural; asimismo, la raíz debe presentar una buena conformación y desarrollo. </w:t>
      </w:r>
    </w:p>
    <w:p w14:paraId="427CD2D4" w14:textId="77777777" w:rsidR="00B73DE0" w:rsidRPr="00D26F2A" w:rsidRDefault="00B73DE0" w:rsidP="00B73DE0">
      <w:pPr>
        <w:rPr>
          <w:rFonts w:cs="Arial"/>
          <w:color w:val="000000"/>
          <w:sz w:val="20"/>
          <w:szCs w:val="20"/>
          <w:lang w:val="es-ES" w:eastAsia="es-ES"/>
        </w:rPr>
      </w:pPr>
      <w:r w:rsidRPr="00D26F2A">
        <w:rPr>
          <w:rFonts w:cs="Arial"/>
          <w:color w:val="000000"/>
          <w:sz w:val="20"/>
          <w:szCs w:val="20"/>
          <w:lang w:val="es-ES" w:eastAsia="es-ES"/>
        </w:rPr>
        <w:t>La especie o especies por entregarse deben corresponder a las señaladas por el supervisor o quien este designe de la UAERMV y la altura del material vegetal debe ser igual o superior a 1.5m para especies de porte arbóreo y de 1m para especies de porte arbustivo, la altura del material vegetal debe ser medida desde la base del tronco hasta la sección apical de la planta, toda modificación en la altura del material vegetal debe ser autorizada por el supervisor o quien este designe.</w:t>
      </w:r>
    </w:p>
    <w:p w14:paraId="49B0E5DB" w14:textId="77777777" w:rsidR="00B73DE0" w:rsidRPr="00D26F2A" w:rsidRDefault="00B73DE0" w:rsidP="00B73DE0">
      <w:pPr>
        <w:rPr>
          <w:rFonts w:cs="Arial"/>
          <w:color w:val="000000"/>
          <w:sz w:val="20"/>
          <w:szCs w:val="20"/>
          <w:lang w:val="es-ES" w:eastAsia="es-ES"/>
        </w:rPr>
      </w:pPr>
      <w:r w:rsidRPr="00D26F2A">
        <w:rPr>
          <w:rFonts w:cs="Arial"/>
          <w:color w:val="000000"/>
          <w:sz w:val="20"/>
          <w:szCs w:val="20"/>
          <w:lang w:val="es-ES" w:eastAsia="es-ES"/>
        </w:rPr>
        <w:t xml:space="preserve">La altura del material vegetal debe ser acorde con el tamaño de la bolsa, la cual debe guardar una relación proporcional entre la parte aérea y la parte radicular. Así mismo, el material vegetal debe tener un pan de tierra </w:t>
      </w:r>
      <w:r w:rsidRPr="00D26F2A">
        <w:rPr>
          <w:rFonts w:cs="Arial"/>
          <w:color w:val="000000"/>
          <w:sz w:val="20"/>
          <w:szCs w:val="20"/>
          <w:lang w:val="es-ES" w:eastAsia="es-ES"/>
        </w:rPr>
        <w:lastRenderedPageBreak/>
        <w:t>que permita el crecimiento de la raíz sin ningún tipo de malformación (</w:t>
      </w:r>
      <w:proofErr w:type="spellStart"/>
      <w:r w:rsidRPr="00D26F2A">
        <w:rPr>
          <w:rFonts w:cs="Arial"/>
          <w:color w:val="000000"/>
          <w:sz w:val="20"/>
          <w:szCs w:val="20"/>
          <w:lang w:val="es-ES" w:eastAsia="es-ES"/>
        </w:rPr>
        <w:t>entorchamiento</w:t>
      </w:r>
      <w:proofErr w:type="spellEnd"/>
      <w:r w:rsidRPr="00D26F2A">
        <w:rPr>
          <w:rFonts w:cs="Arial"/>
          <w:color w:val="000000"/>
          <w:sz w:val="20"/>
          <w:szCs w:val="20"/>
          <w:lang w:val="es-ES" w:eastAsia="es-ES"/>
        </w:rPr>
        <w:t xml:space="preserve">, desgarramiento, afectaciones fitosanitarias, etcétera). Estas características presentan gran variación de acuerdo con la especie que se defina, por lo tanto, cada uno de los criterios debe ser valorado por el supervisor o quien se designe. </w:t>
      </w:r>
    </w:p>
    <w:p w14:paraId="226EF068" w14:textId="258F4857" w:rsidR="00B73DE0" w:rsidRPr="00D26F2A" w:rsidRDefault="00B73DE0" w:rsidP="00B73DE0">
      <w:pPr>
        <w:rPr>
          <w:rFonts w:cs="Arial"/>
          <w:color w:val="000000"/>
          <w:sz w:val="20"/>
          <w:szCs w:val="20"/>
          <w:lang w:val="es-ES" w:eastAsia="es-ES"/>
        </w:rPr>
      </w:pPr>
      <w:r w:rsidRPr="00D26F2A">
        <w:rPr>
          <w:rFonts w:cs="Arial"/>
          <w:color w:val="000000" w:themeColor="text1"/>
          <w:sz w:val="20"/>
          <w:szCs w:val="20"/>
          <w:lang w:val="es-ES" w:eastAsia="es-ES"/>
        </w:rPr>
        <w:t>De la entrega del material vegetal deberá quedar constancia en un acta de entrega en la cual se relacione la verificación de las condiciones técnicas del material vegetal a ser recibido y se tendrán en cuenta las disposiciones señaladas en el procedimiento de ingreso de bienes del almacén general de la UAERMV</w:t>
      </w:r>
      <w:r w:rsidR="0025594F">
        <w:rPr>
          <w:rFonts w:cs="Arial"/>
          <w:color w:val="000000" w:themeColor="text1"/>
          <w:sz w:val="20"/>
          <w:szCs w:val="20"/>
          <w:lang w:val="es-ES" w:eastAsia="es-ES"/>
        </w:rPr>
        <w:t xml:space="preserve"> firmada por </w:t>
      </w:r>
      <w:proofErr w:type="gramStart"/>
      <w:r w:rsidR="0025594F">
        <w:rPr>
          <w:rFonts w:cs="Arial"/>
          <w:color w:val="000000" w:themeColor="text1"/>
          <w:sz w:val="20"/>
          <w:szCs w:val="20"/>
          <w:lang w:val="es-ES" w:eastAsia="es-ES"/>
        </w:rPr>
        <w:t>las parte</w:t>
      </w:r>
      <w:proofErr w:type="gramEnd"/>
      <w:r w:rsidR="0025594F">
        <w:rPr>
          <w:rFonts w:cs="Arial"/>
          <w:color w:val="000000" w:themeColor="text1"/>
          <w:sz w:val="20"/>
          <w:szCs w:val="20"/>
          <w:lang w:val="es-ES" w:eastAsia="es-ES"/>
        </w:rPr>
        <w:t xml:space="preserve"> contratista y apoyo a la supervisión</w:t>
      </w:r>
      <w:r w:rsidRPr="00D26F2A">
        <w:rPr>
          <w:rFonts w:cs="Arial"/>
          <w:color w:val="000000" w:themeColor="text1"/>
          <w:sz w:val="20"/>
          <w:szCs w:val="20"/>
          <w:lang w:val="es-ES" w:eastAsia="es-ES"/>
        </w:rPr>
        <w:t>.</w:t>
      </w:r>
    </w:p>
    <w:p w14:paraId="15098433" w14:textId="77777777" w:rsidR="00B73DE0" w:rsidRDefault="00B73DE0" w:rsidP="00B73DE0">
      <w:pPr>
        <w:rPr>
          <w:rFonts w:cs="Arial"/>
          <w:color w:val="000000" w:themeColor="text1"/>
          <w:sz w:val="20"/>
          <w:szCs w:val="20"/>
          <w:lang w:val="es-ES" w:eastAsia="es-ES"/>
        </w:rPr>
      </w:pPr>
      <w:r w:rsidRPr="00D26F2A">
        <w:rPr>
          <w:rFonts w:cs="Arial"/>
          <w:color w:val="000000" w:themeColor="text1"/>
          <w:sz w:val="20"/>
          <w:szCs w:val="20"/>
          <w:lang w:val="es-ES" w:eastAsia="es-ES"/>
        </w:rPr>
        <w:t>En el acta deberá constar el nombre de quien hace la entrega y de quien recibe de acuerdo con el cumplimiento de las condiciones técnicas del material vegetal, sitio de recepción y el correspondiente soporte fotográfico del material objeto de entrega, las observaciones y salvedades a que haya lugar.</w:t>
      </w:r>
    </w:p>
    <w:p w14:paraId="30B3BBCE" w14:textId="77777777" w:rsidR="00B73DE0" w:rsidRPr="00D26F2A" w:rsidRDefault="00B73DE0" w:rsidP="00B73DE0">
      <w:pPr>
        <w:rPr>
          <w:rFonts w:cs="Arial"/>
          <w:color w:val="000000"/>
          <w:sz w:val="20"/>
          <w:szCs w:val="20"/>
          <w:lang w:val="es-ES" w:eastAsia="es-ES"/>
        </w:rPr>
      </w:pPr>
    </w:p>
    <w:p w14:paraId="292157C5" w14:textId="15F8B0A9" w:rsidR="00B73DE0" w:rsidRPr="00B73DE0" w:rsidRDefault="00B73DE0" w:rsidP="00B73DE0">
      <w:pPr>
        <w:pStyle w:val="Ttulo3"/>
        <w:ind w:hanging="1080"/>
        <w:rPr>
          <w:b/>
          <w:bCs/>
          <w:lang w:val="es-ES"/>
        </w:rPr>
      </w:pPr>
      <w:r w:rsidRPr="00B73DE0">
        <w:rPr>
          <w:b/>
          <w:bCs/>
          <w:lang w:val="es-ES"/>
        </w:rPr>
        <w:t xml:space="preserve">Características Técnicas del Material Vegetal </w:t>
      </w:r>
    </w:p>
    <w:p w14:paraId="7F30DFBA" w14:textId="77777777" w:rsidR="00B73DE0" w:rsidRPr="00D26F2A" w:rsidRDefault="00B73DE0" w:rsidP="00B73DE0">
      <w:pPr>
        <w:pStyle w:val="Prrafodelista"/>
        <w:numPr>
          <w:ilvl w:val="0"/>
          <w:numId w:val="17"/>
        </w:numPr>
        <w:spacing w:after="200" w:line="276" w:lineRule="auto"/>
        <w:jc w:val="left"/>
        <w:rPr>
          <w:rFonts w:cs="Arial"/>
          <w:b/>
          <w:sz w:val="20"/>
          <w:szCs w:val="20"/>
          <w:lang w:val="es-ES"/>
        </w:rPr>
      </w:pPr>
      <w:r w:rsidRPr="00D26F2A">
        <w:rPr>
          <w:rFonts w:cs="Arial"/>
          <w:color w:val="000000"/>
          <w:sz w:val="20"/>
          <w:szCs w:val="20"/>
          <w:lang w:val="es-ES" w:eastAsia="es-ES"/>
        </w:rPr>
        <w:t>La altura del material vegetal debe ser igual o superior a 1.5m para especies de porte arbóreo y de 1m para especies de porte arbustivo</w:t>
      </w:r>
    </w:p>
    <w:p w14:paraId="1103E77F"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Sin considerar la altura de la bolsa llena, la altura de los individuos vegetales debe corresponder a la establecida en las </w:t>
      </w:r>
      <w:r w:rsidRPr="00D26F2A">
        <w:rPr>
          <w:rFonts w:cs="Arial"/>
          <w:sz w:val="20"/>
          <w:szCs w:val="20"/>
          <w:lang w:val="es-ES"/>
        </w:rPr>
        <w:t>especificaciones técnicas.</w:t>
      </w:r>
    </w:p>
    <w:p w14:paraId="5DD4AF9A"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Las hojas deben estar enteras, bien formadas, sin amarillamientos, abarquillamientos, ni necrosis. </w:t>
      </w:r>
    </w:p>
    <w:p w14:paraId="43619730"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Las plantas deben presentar un sistema radicular bien formado y no presentar ablandamientos ni </w:t>
      </w:r>
      <w:proofErr w:type="spellStart"/>
      <w:r w:rsidRPr="00D26F2A">
        <w:rPr>
          <w:rFonts w:cs="Arial"/>
          <w:sz w:val="20"/>
          <w:szCs w:val="20"/>
        </w:rPr>
        <w:t>entorchamientos</w:t>
      </w:r>
      <w:proofErr w:type="spellEnd"/>
      <w:r w:rsidRPr="00D26F2A">
        <w:rPr>
          <w:rFonts w:cs="Arial"/>
          <w:sz w:val="20"/>
          <w:szCs w:val="20"/>
        </w:rPr>
        <w:t xml:space="preserve">. </w:t>
      </w:r>
    </w:p>
    <w:p w14:paraId="11F1EA07"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Será objeto de verificación la conformación de las copas, ramificación y la densidad y color del follaje, conforme a las características de cada especie. </w:t>
      </w:r>
    </w:p>
    <w:p w14:paraId="08ABBD01"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En general, el material vegetal debe presentar un pan de tierra bien conformado, acorde con la altura de cada especie y desarrollo radicular. </w:t>
      </w:r>
    </w:p>
    <w:p w14:paraId="3F7E7427"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Con el fin de garantizar un buen establecimiento en el sitio definitivo de siembra, el material vegetal debe estar en perfecto estado nutricional y sanitario. </w:t>
      </w:r>
    </w:p>
    <w:p w14:paraId="713ADD1F" w14:textId="40D4060E" w:rsidR="00B73DE0" w:rsidRPr="00AE18B6"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El lugar de procedencia u origen del material vegetal debe corresponder o presentar condiciones ecológicas similares al Distrito Capital, con el objeto de facilitar la adaptación de los individuos en el sitio final de plantación</w:t>
      </w:r>
      <w:r w:rsidR="00AE18B6">
        <w:rPr>
          <w:rFonts w:cs="Arial"/>
          <w:sz w:val="20"/>
          <w:szCs w:val="20"/>
        </w:rPr>
        <w:t xml:space="preserve">, de acuerdo con lo establecido en la </w:t>
      </w:r>
      <w:r w:rsidR="00AE18B6" w:rsidRPr="00AE18B6">
        <w:rPr>
          <w:rFonts w:cs="Arial"/>
          <w:sz w:val="20"/>
          <w:szCs w:val="20"/>
        </w:rPr>
        <w:t>RESOLUCIÓN DRBC No. 01247000122 de 27 AGO. 2024</w:t>
      </w:r>
      <w:r w:rsidRPr="00AE18B6">
        <w:rPr>
          <w:rFonts w:cs="Arial"/>
          <w:sz w:val="20"/>
          <w:szCs w:val="20"/>
        </w:rPr>
        <w:t xml:space="preserve">. </w:t>
      </w:r>
    </w:p>
    <w:p w14:paraId="75D36B8D" w14:textId="77777777" w:rsidR="00AE18B6" w:rsidRPr="00AE18B6" w:rsidRDefault="00B73DE0" w:rsidP="00AE18B6">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Su distribución ecológica debe corresponder a las condiciones de la Sabana de Bogotá. </w:t>
      </w:r>
      <w:r w:rsidR="00AE18B6">
        <w:rPr>
          <w:rFonts w:cs="Arial"/>
          <w:sz w:val="20"/>
          <w:szCs w:val="20"/>
        </w:rPr>
        <w:t xml:space="preserve">de acuerdo con lo establecido en la </w:t>
      </w:r>
      <w:r w:rsidR="00AE18B6" w:rsidRPr="00AE18B6">
        <w:rPr>
          <w:rFonts w:cs="Arial"/>
          <w:sz w:val="20"/>
          <w:szCs w:val="20"/>
        </w:rPr>
        <w:t xml:space="preserve">RESOLUCIÓN DRBC No. 01247000122 de 27 AGO. 2024. </w:t>
      </w:r>
    </w:p>
    <w:p w14:paraId="4EA55A22"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El sustrato debe contener suelo, preferiblemente de textura franca, con un contenido de materia orgánica apropiado al tamaño de la bolsa y especie; cascarilla de arroz quemada (sin alcanzar punto de ceniza) en proporción mínima de 5:1 y debe estar libre de patógenos y cualquier tipo de sustancia </w:t>
      </w:r>
      <w:r w:rsidRPr="00D26F2A">
        <w:rPr>
          <w:rFonts w:cs="Arial"/>
          <w:sz w:val="20"/>
          <w:szCs w:val="20"/>
        </w:rPr>
        <w:lastRenderedPageBreak/>
        <w:t xml:space="preserve">y/o elemento contaminante. </w:t>
      </w:r>
    </w:p>
    <w:p w14:paraId="387F9CD9"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Las bolsas del material vegetal a plantar deben ser de mínimo calibre 2, no encontrarse en mal estado (ni cristalizadas, ni deterioradas, ni reventadas), deben tener perforaciones en su parte media y baja, de forma cilíndrica, parte inferior con fuelle y preferiblemente ser de color negro, el material vegetal a entregar no debe estar recién embolsado y el pan de tierra debe estar bien compactado en la bolsa. </w:t>
      </w:r>
    </w:p>
    <w:p w14:paraId="12B10A26"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Los árboles </w:t>
      </w:r>
      <w:proofErr w:type="spellStart"/>
      <w:r w:rsidRPr="00D26F2A">
        <w:rPr>
          <w:rFonts w:cs="Arial"/>
          <w:sz w:val="20"/>
          <w:szCs w:val="20"/>
        </w:rPr>
        <w:t>monopódicos</w:t>
      </w:r>
      <w:proofErr w:type="spellEnd"/>
      <w:r w:rsidRPr="00D26F2A">
        <w:rPr>
          <w:rFonts w:cs="Arial"/>
          <w:sz w:val="20"/>
          <w:szCs w:val="20"/>
        </w:rPr>
        <w:t xml:space="preserve"> deben presentar fustes únicos y dependiendo de la especie deben ser rectos, sin deformaciones atípicas (cuello de ganso, agallas corona y otro tipo de agallas ocasionadas por insectos). Para este tipo de especies, no se aceptarán individuos bifurcados. </w:t>
      </w:r>
    </w:p>
    <w:p w14:paraId="2CDF1B10"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El sistema radicular no debe encontrarse malformado, con geotropismo negativo, </w:t>
      </w:r>
      <w:proofErr w:type="spellStart"/>
      <w:r w:rsidRPr="00D26F2A">
        <w:rPr>
          <w:rFonts w:cs="Arial"/>
          <w:sz w:val="20"/>
          <w:szCs w:val="20"/>
        </w:rPr>
        <w:t>entorchamiento</w:t>
      </w:r>
      <w:proofErr w:type="spellEnd"/>
      <w:r w:rsidRPr="00D26F2A">
        <w:rPr>
          <w:rFonts w:cs="Arial"/>
          <w:sz w:val="20"/>
          <w:szCs w:val="20"/>
        </w:rPr>
        <w:t xml:space="preserve">, ni haberse desarrollado por fuera de la bolsa. </w:t>
      </w:r>
    </w:p>
    <w:p w14:paraId="061E04B1"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El desarrollo radicular debe ser proporcional al desarrollo de las estructuras aéreas.</w:t>
      </w:r>
    </w:p>
    <w:p w14:paraId="48A69F8A"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El material vegetal no debe presentar podas apicales ni tutores adheridos al fuste. </w:t>
      </w:r>
    </w:p>
    <w:p w14:paraId="3B43558A"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El material debe estar adecuadamente embolsado y centrado en la bolsa. </w:t>
      </w:r>
    </w:p>
    <w:p w14:paraId="213551E5"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El cargue, descargue y transporte del material vegetal estará a cargo del contratista, para lo cual debe contar con el personal idóneo y cumplir con las normas mínimas de seguridad industrial y salud ocupacional.</w:t>
      </w:r>
    </w:p>
    <w:p w14:paraId="159391F7"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El material vegetal se recibirá en el lugar y hora que establezca el supervisor y o quien se designe previa coordinación formal con el contratista. El contratista en caso de duda en cuanto a la identificación de una especie solicitada debe presentar la solicitud de aclaración o precisión por escrito y máximo ocho días hábiles previos a la fecha de entrega.</w:t>
      </w:r>
    </w:p>
    <w:p w14:paraId="5953670D"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El transporte mayor y menor deberá realizarse técnicamente, de tal forma que el material vegetal no sufra ningún daño, garantizándose la mínima pérdida turgencia foliar, debe efectuarse a velocidades moderadas. </w:t>
      </w:r>
    </w:p>
    <w:p w14:paraId="6FA55202"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 xml:space="preserve">El transporte mayor debe realizarse en camiones carpados. El transporte menor deberá realizarse empleando medios que no maltraten el material. </w:t>
      </w:r>
    </w:p>
    <w:p w14:paraId="34481355" w14:textId="77777777" w:rsidR="00B73DE0" w:rsidRPr="00D26F2A" w:rsidRDefault="00B73DE0" w:rsidP="00B73DE0">
      <w:pPr>
        <w:pStyle w:val="Prrafodelista"/>
        <w:widowControl w:val="0"/>
        <w:numPr>
          <w:ilvl w:val="0"/>
          <w:numId w:val="9"/>
        </w:numPr>
        <w:autoSpaceDE w:val="0"/>
        <w:autoSpaceDN w:val="0"/>
        <w:adjustRightInd w:val="0"/>
        <w:spacing w:after="160" w:line="276" w:lineRule="auto"/>
        <w:rPr>
          <w:rFonts w:cs="Arial"/>
          <w:sz w:val="20"/>
          <w:szCs w:val="20"/>
        </w:rPr>
      </w:pPr>
      <w:r w:rsidRPr="00D26F2A">
        <w:rPr>
          <w:rFonts w:cs="Arial"/>
          <w:sz w:val="20"/>
          <w:szCs w:val="20"/>
        </w:rPr>
        <w:t>Las anteriores condiciones técnicas serán verificadas para efectos de recibo a satisfacción.</w:t>
      </w:r>
    </w:p>
    <w:p w14:paraId="4C1A806A" w14:textId="77777777" w:rsidR="00B73DE0" w:rsidRPr="00D26F2A" w:rsidRDefault="00B73DE0" w:rsidP="00B73DE0">
      <w:pPr>
        <w:pStyle w:val="Prrafodelista"/>
        <w:numPr>
          <w:ilvl w:val="0"/>
          <w:numId w:val="9"/>
        </w:numPr>
        <w:spacing w:after="200" w:line="276" w:lineRule="auto"/>
        <w:rPr>
          <w:rFonts w:cs="Arial"/>
          <w:sz w:val="20"/>
          <w:szCs w:val="20"/>
          <w:lang w:val="es-ES"/>
        </w:rPr>
      </w:pPr>
      <w:r w:rsidRPr="00D26F2A">
        <w:rPr>
          <w:rFonts w:cs="Arial"/>
          <w:sz w:val="20"/>
          <w:szCs w:val="20"/>
          <w:lang w:val="es-ES"/>
        </w:rPr>
        <w:t>Será responsabilidad del contratista todos los daños que se causen al material vegetal por efectos de cargue y descargue durante el transporte, por lo tanto, asumirá de su cuenta y riesgo esta actividad, y en consecuencia reemplazará el material vegetal que resulte afectado y/o dañado en el cargue y descargue.</w:t>
      </w:r>
    </w:p>
    <w:p w14:paraId="2FBD48DC" w14:textId="77777777" w:rsidR="00B73DE0" w:rsidRPr="00D26F2A" w:rsidRDefault="00B73DE0" w:rsidP="00B73DE0">
      <w:pPr>
        <w:pStyle w:val="Ttulo3"/>
        <w:ind w:hanging="1080"/>
        <w:rPr>
          <w:rFonts w:cs="Arial"/>
          <w:b/>
          <w:sz w:val="20"/>
          <w:szCs w:val="20"/>
          <w:lang w:val="es-ES"/>
        </w:rPr>
      </w:pPr>
      <w:r w:rsidRPr="00D26F2A">
        <w:rPr>
          <w:rFonts w:cs="Arial"/>
          <w:b/>
          <w:sz w:val="20"/>
          <w:szCs w:val="20"/>
          <w:lang w:val="es-ES"/>
        </w:rPr>
        <w:lastRenderedPageBreak/>
        <w:t xml:space="preserve"> Especificaciones Técnicas Material Vegetal de Vivero y Jardinería</w:t>
      </w:r>
    </w:p>
    <w:p w14:paraId="0BA0FE69" w14:textId="77777777" w:rsidR="00B73DE0" w:rsidRPr="00D26F2A" w:rsidRDefault="00B73DE0" w:rsidP="00B73DE0">
      <w:pPr>
        <w:pStyle w:val="Prrafodelista"/>
        <w:numPr>
          <w:ilvl w:val="0"/>
          <w:numId w:val="16"/>
        </w:numPr>
        <w:spacing w:after="0" w:line="276" w:lineRule="auto"/>
        <w:contextualSpacing/>
        <w:jc w:val="left"/>
        <w:rPr>
          <w:rFonts w:cs="Arial"/>
          <w:b/>
          <w:sz w:val="20"/>
          <w:szCs w:val="20"/>
          <w:lang w:val="es-ES"/>
        </w:rPr>
      </w:pPr>
      <w:r w:rsidRPr="00D26F2A">
        <w:rPr>
          <w:rFonts w:eastAsia="Times New Roman" w:cs="Arial"/>
          <w:color w:val="000000"/>
          <w:sz w:val="20"/>
          <w:szCs w:val="20"/>
          <w:lang w:val="es-ES" w:eastAsia="es-ES"/>
        </w:rPr>
        <w:t>En bolsa de vivero 7x7 cm mínimo calibre 2 debe encontrarse en perfecto estado fitosanitario y fisiológico, asimismo, la raíz debe presentar una buena conformación y desarrollo</w:t>
      </w:r>
    </w:p>
    <w:p w14:paraId="3A4CB77F" w14:textId="77777777" w:rsidR="00B73DE0" w:rsidRPr="00D26F2A" w:rsidRDefault="00B73DE0" w:rsidP="00B73DE0">
      <w:pPr>
        <w:pStyle w:val="Prrafodelista"/>
        <w:spacing w:after="0"/>
        <w:ind w:left="720"/>
        <w:contextualSpacing/>
        <w:rPr>
          <w:rFonts w:cs="Arial"/>
          <w:b/>
          <w:sz w:val="20"/>
          <w:szCs w:val="20"/>
          <w:lang w:val="es-ES"/>
        </w:rPr>
      </w:pPr>
    </w:p>
    <w:p w14:paraId="2C284334" w14:textId="77777777" w:rsidR="00B73DE0" w:rsidRPr="00D26F2A" w:rsidRDefault="00B73DE0" w:rsidP="00B73DE0">
      <w:pPr>
        <w:pStyle w:val="Ttulo3"/>
        <w:ind w:hanging="1080"/>
        <w:rPr>
          <w:rFonts w:cs="Arial"/>
          <w:b/>
          <w:sz w:val="20"/>
          <w:szCs w:val="20"/>
          <w:lang w:val="es-ES" w:eastAsia="es-ES"/>
        </w:rPr>
      </w:pPr>
      <w:r w:rsidRPr="00D26F2A">
        <w:rPr>
          <w:rFonts w:cs="Arial"/>
          <w:b/>
          <w:sz w:val="20"/>
          <w:szCs w:val="20"/>
          <w:lang w:val="es-ES"/>
        </w:rPr>
        <w:t xml:space="preserve">Especificaciones Técnicas del </w:t>
      </w:r>
      <w:r w:rsidRPr="00D26F2A">
        <w:rPr>
          <w:rFonts w:cs="Arial"/>
          <w:b/>
          <w:sz w:val="20"/>
          <w:szCs w:val="20"/>
          <w:lang w:val="es-ES" w:eastAsia="es-ES"/>
        </w:rPr>
        <w:t>Sustrato</w:t>
      </w:r>
    </w:p>
    <w:p w14:paraId="1FA6E0FC" w14:textId="77777777" w:rsidR="00B73DE0" w:rsidRPr="00D26F2A" w:rsidRDefault="00B73DE0" w:rsidP="00B73DE0">
      <w:pPr>
        <w:pStyle w:val="Prrafodelista"/>
        <w:widowControl w:val="0"/>
        <w:numPr>
          <w:ilvl w:val="0"/>
          <w:numId w:val="11"/>
        </w:numPr>
        <w:autoSpaceDE w:val="0"/>
        <w:autoSpaceDN w:val="0"/>
        <w:adjustRightInd w:val="0"/>
        <w:spacing w:after="160" w:line="276" w:lineRule="auto"/>
        <w:rPr>
          <w:rFonts w:cs="Arial"/>
          <w:sz w:val="20"/>
          <w:szCs w:val="20"/>
        </w:rPr>
      </w:pPr>
      <w:r w:rsidRPr="00D26F2A">
        <w:rPr>
          <w:rFonts w:cs="Arial"/>
          <w:sz w:val="20"/>
          <w:szCs w:val="20"/>
        </w:rPr>
        <w:t>El sustrato debe contener suelo, preferiblemente de textura franca.</w:t>
      </w:r>
    </w:p>
    <w:p w14:paraId="6011D4C6" w14:textId="77777777" w:rsidR="00B73DE0" w:rsidRPr="00D26F2A" w:rsidRDefault="00B73DE0" w:rsidP="00B73DE0">
      <w:pPr>
        <w:pStyle w:val="Prrafodelista"/>
        <w:widowControl w:val="0"/>
        <w:numPr>
          <w:ilvl w:val="0"/>
          <w:numId w:val="10"/>
        </w:numPr>
        <w:autoSpaceDE w:val="0"/>
        <w:autoSpaceDN w:val="0"/>
        <w:adjustRightInd w:val="0"/>
        <w:spacing w:after="160" w:line="276" w:lineRule="auto"/>
        <w:rPr>
          <w:rFonts w:cs="Arial"/>
          <w:sz w:val="20"/>
          <w:szCs w:val="20"/>
        </w:rPr>
      </w:pPr>
      <w:r w:rsidRPr="00D26F2A">
        <w:rPr>
          <w:rFonts w:cs="Arial"/>
          <w:sz w:val="20"/>
          <w:szCs w:val="20"/>
        </w:rPr>
        <w:t>Debe contener materia orgánica</w:t>
      </w:r>
    </w:p>
    <w:p w14:paraId="271C96BC" w14:textId="77777777" w:rsidR="00B73DE0" w:rsidRPr="00D26F2A" w:rsidRDefault="00B73DE0" w:rsidP="00B73DE0">
      <w:pPr>
        <w:pStyle w:val="Prrafodelista"/>
        <w:widowControl w:val="0"/>
        <w:numPr>
          <w:ilvl w:val="0"/>
          <w:numId w:val="10"/>
        </w:numPr>
        <w:autoSpaceDE w:val="0"/>
        <w:autoSpaceDN w:val="0"/>
        <w:adjustRightInd w:val="0"/>
        <w:spacing w:after="160" w:line="259" w:lineRule="auto"/>
        <w:rPr>
          <w:rFonts w:cs="Arial"/>
          <w:sz w:val="20"/>
          <w:szCs w:val="20"/>
          <w:lang w:val="es-ES"/>
        </w:rPr>
      </w:pPr>
      <w:r w:rsidRPr="00D26F2A">
        <w:rPr>
          <w:rFonts w:eastAsia="Times New Roman" w:cs="Arial"/>
          <w:color w:val="000000"/>
          <w:sz w:val="20"/>
          <w:szCs w:val="20"/>
          <w:lang w:val="es-ES" w:eastAsia="es-CO"/>
        </w:rPr>
        <w:t xml:space="preserve"> Cascarilla de arroz en proporción mínima de 1 parte respecto a 8 de tierra, 1.500 gr de cal dolomita y 75 gr de Sulfato de magnesio mezclados con el suelo. </w:t>
      </w:r>
    </w:p>
    <w:p w14:paraId="0ECF65DE" w14:textId="77777777" w:rsidR="00B73DE0" w:rsidRPr="00D26F2A" w:rsidRDefault="00B73DE0" w:rsidP="00B73DE0">
      <w:pPr>
        <w:pStyle w:val="Prrafodelista"/>
        <w:widowControl w:val="0"/>
        <w:numPr>
          <w:ilvl w:val="0"/>
          <w:numId w:val="10"/>
        </w:numPr>
        <w:autoSpaceDE w:val="0"/>
        <w:autoSpaceDN w:val="0"/>
        <w:adjustRightInd w:val="0"/>
        <w:spacing w:after="160" w:line="276" w:lineRule="auto"/>
        <w:rPr>
          <w:rFonts w:cs="Arial"/>
          <w:sz w:val="20"/>
          <w:szCs w:val="20"/>
          <w:lang w:eastAsia="es-ES"/>
        </w:rPr>
      </w:pPr>
      <w:r w:rsidRPr="00D26F2A">
        <w:rPr>
          <w:rFonts w:cs="Arial"/>
          <w:sz w:val="20"/>
          <w:szCs w:val="20"/>
        </w:rPr>
        <w:t xml:space="preserve">Debe estar libre de patógenos y cualquier tipo de sustancia y/o elemento contaminante. </w:t>
      </w:r>
    </w:p>
    <w:p w14:paraId="4583B8A2" w14:textId="77777777" w:rsidR="00B73DE0" w:rsidRPr="00D26F2A" w:rsidRDefault="00B73DE0" w:rsidP="00B73DE0">
      <w:pPr>
        <w:pStyle w:val="Ttulo3"/>
        <w:ind w:hanging="1080"/>
        <w:rPr>
          <w:rFonts w:cs="Arial"/>
          <w:b/>
          <w:sz w:val="20"/>
          <w:szCs w:val="20"/>
          <w:lang w:val="es-ES" w:eastAsia="es-ES"/>
        </w:rPr>
      </w:pPr>
      <w:r w:rsidRPr="00D26F2A">
        <w:rPr>
          <w:rFonts w:cs="Arial"/>
          <w:b/>
          <w:sz w:val="20"/>
          <w:szCs w:val="20"/>
          <w:lang w:val="es-ES"/>
        </w:rPr>
        <w:t xml:space="preserve">Especificaciones Técnicas </w:t>
      </w:r>
      <w:r w:rsidRPr="00D26F2A">
        <w:rPr>
          <w:rFonts w:cs="Arial"/>
          <w:b/>
          <w:sz w:val="20"/>
          <w:szCs w:val="20"/>
          <w:lang w:val="es-ES" w:eastAsia="es-ES"/>
        </w:rPr>
        <w:t>Fertilizante Foliar</w:t>
      </w:r>
    </w:p>
    <w:p w14:paraId="694F0786" w14:textId="77777777" w:rsidR="00B73DE0" w:rsidRPr="00D26F2A" w:rsidRDefault="00B73DE0" w:rsidP="00B73DE0">
      <w:pPr>
        <w:pStyle w:val="Prrafodelista"/>
        <w:widowControl w:val="0"/>
        <w:numPr>
          <w:ilvl w:val="0"/>
          <w:numId w:val="12"/>
        </w:numPr>
        <w:autoSpaceDE w:val="0"/>
        <w:autoSpaceDN w:val="0"/>
        <w:adjustRightInd w:val="0"/>
        <w:spacing w:after="160" w:line="276" w:lineRule="auto"/>
        <w:rPr>
          <w:rFonts w:cs="Arial"/>
          <w:sz w:val="20"/>
          <w:szCs w:val="20"/>
        </w:rPr>
      </w:pPr>
      <w:r w:rsidRPr="00D26F2A">
        <w:rPr>
          <w:rFonts w:cs="Arial"/>
          <w:sz w:val="20"/>
          <w:szCs w:val="20"/>
        </w:rPr>
        <w:t>Fertilizante compuesto complejo NPK para uso foliar</w:t>
      </w:r>
    </w:p>
    <w:p w14:paraId="17E0965E" w14:textId="77777777" w:rsidR="00B73DE0" w:rsidRPr="00D26F2A" w:rsidRDefault="00B73DE0" w:rsidP="00B73DE0">
      <w:pPr>
        <w:pStyle w:val="Ttulo3"/>
        <w:ind w:hanging="1080"/>
        <w:rPr>
          <w:rFonts w:cs="Arial"/>
          <w:b/>
          <w:sz w:val="20"/>
          <w:szCs w:val="20"/>
          <w:lang w:val="es-ES" w:eastAsia="es-ES"/>
        </w:rPr>
      </w:pPr>
      <w:r w:rsidRPr="00D26F2A">
        <w:rPr>
          <w:rFonts w:cs="Arial"/>
          <w:b/>
          <w:sz w:val="20"/>
          <w:szCs w:val="20"/>
          <w:lang w:val="es-ES"/>
        </w:rPr>
        <w:t xml:space="preserve">Especificaciones Técnicas </w:t>
      </w:r>
      <w:r w:rsidRPr="00D26F2A">
        <w:rPr>
          <w:rFonts w:cs="Arial"/>
          <w:b/>
          <w:sz w:val="20"/>
          <w:szCs w:val="20"/>
          <w:lang w:val="es-ES" w:eastAsia="es-ES"/>
        </w:rPr>
        <w:t>Fertilizante Edáfico</w:t>
      </w:r>
    </w:p>
    <w:p w14:paraId="1DF56333" w14:textId="77777777" w:rsidR="00B73DE0" w:rsidRPr="00D26F2A" w:rsidRDefault="00B73DE0" w:rsidP="00B73DE0">
      <w:pPr>
        <w:pStyle w:val="Prrafodelista"/>
        <w:widowControl w:val="0"/>
        <w:numPr>
          <w:ilvl w:val="0"/>
          <w:numId w:val="12"/>
        </w:numPr>
        <w:autoSpaceDE w:val="0"/>
        <w:autoSpaceDN w:val="0"/>
        <w:adjustRightInd w:val="0"/>
        <w:spacing w:after="160" w:line="276" w:lineRule="auto"/>
        <w:jc w:val="left"/>
        <w:rPr>
          <w:rFonts w:cs="Arial"/>
          <w:b/>
          <w:sz w:val="20"/>
          <w:szCs w:val="20"/>
        </w:rPr>
      </w:pPr>
      <w:r w:rsidRPr="00D26F2A">
        <w:rPr>
          <w:rFonts w:cs="Arial"/>
          <w:sz w:val="20"/>
          <w:szCs w:val="20"/>
          <w:lang w:eastAsia="es-ES"/>
        </w:rPr>
        <w:t>Fertilizante 18-18-18-1.</w:t>
      </w:r>
    </w:p>
    <w:p w14:paraId="69EB6734" w14:textId="77777777" w:rsidR="00B73DE0" w:rsidRPr="00D26F2A" w:rsidRDefault="00B73DE0" w:rsidP="00B73DE0">
      <w:pPr>
        <w:pStyle w:val="Ttulo3"/>
        <w:ind w:hanging="1080"/>
        <w:rPr>
          <w:rFonts w:cs="Arial"/>
          <w:b/>
          <w:sz w:val="20"/>
          <w:szCs w:val="20"/>
          <w:lang w:val="es-ES" w:eastAsia="es-ES"/>
        </w:rPr>
      </w:pPr>
      <w:r w:rsidRPr="00D26F2A">
        <w:rPr>
          <w:rFonts w:cs="Arial"/>
          <w:b/>
          <w:sz w:val="20"/>
          <w:szCs w:val="20"/>
          <w:lang w:val="es-ES"/>
        </w:rPr>
        <w:t xml:space="preserve">Especificaciones Técnicas </w:t>
      </w:r>
      <w:r w:rsidRPr="00D26F2A">
        <w:rPr>
          <w:rFonts w:cs="Arial"/>
          <w:b/>
          <w:sz w:val="20"/>
          <w:szCs w:val="20"/>
          <w:lang w:val="es-ES" w:eastAsia="es-ES"/>
        </w:rPr>
        <w:t>Hidro-retenedor</w:t>
      </w:r>
    </w:p>
    <w:p w14:paraId="06E32144" w14:textId="77777777" w:rsidR="00B73DE0" w:rsidRPr="00D26F2A" w:rsidRDefault="00B73DE0" w:rsidP="00B73DE0">
      <w:pPr>
        <w:pStyle w:val="Prrafodelista"/>
        <w:widowControl w:val="0"/>
        <w:numPr>
          <w:ilvl w:val="0"/>
          <w:numId w:val="12"/>
        </w:numPr>
        <w:autoSpaceDE w:val="0"/>
        <w:autoSpaceDN w:val="0"/>
        <w:adjustRightInd w:val="0"/>
        <w:spacing w:after="160" w:line="276" w:lineRule="auto"/>
        <w:jc w:val="left"/>
        <w:rPr>
          <w:rFonts w:cs="Arial"/>
          <w:sz w:val="20"/>
          <w:szCs w:val="20"/>
          <w:lang w:eastAsia="es-ES"/>
        </w:rPr>
      </w:pPr>
      <w:r w:rsidRPr="00D26F2A">
        <w:rPr>
          <w:rFonts w:cs="Arial"/>
          <w:sz w:val="20"/>
          <w:szCs w:val="20"/>
          <w:lang w:eastAsia="es-ES"/>
        </w:rPr>
        <w:t xml:space="preserve">Debe ser capaz de almacenar entre 180 y 300 ml. De agua por 1 gr. </w:t>
      </w:r>
    </w:p>
    <w:p w14:paraId="527FEC58" w14:textId="77777777" w:rsidR="00B73DE0" w:rsidRPr="00D26F2A" w:rsidRDefault="00B73DE0" w:rsidP="00B73DE0">
      <w:pPr>
        <w:pStyle w:val="Prrafodelista"/>
        <w:widowControl w:val="0"/>
        <w:numPr>
          <w:ilvl w:val="0"/>
          <w:numId w:val="12"/>
        </w:numPr>
        <w:autoSpaceDE w:val="0"/>
        <w:autoSpaceDN w:val="0"/>
        <w:adjustRightInd w:val="0"/>
        <w:spacing w:after="160" w:line="276" w:lineRule="auto"/>
        <w:jc w:val="left"/>
        <w:rPr>
          <w:rFonts w:cs="Arial"/>
          <w:b/>
          <w:sz w:val="20"/>
          <w:szCs w:val="20"/>
        </w:rPr>
      </w:pPr>
      <w:r w:rsidRPr="00D26F2A">
        <w:rPr>
          <w:rFonts w:cs="Arial"/>
          <w:sz w:val="20"/>
          <w:szCs w:val="20"/>
          <w:lang w:eastAsia="es-ES"/>
        </w:rPr>
        <w:t xml:space="preserve">Debe garantizar un excelente desarrollo de la planta en el proceso racional y las reservas de nutrientes y agua. </w:t>
      </w:r>
    </w:p>
    <w:p w14:paraId="109AC01E" w14:textId="77777777" w:rsidR="00B73DE0" w:rsidRPr="00D26F2A" w:rsidRDefault="00B73DE0" w:rsidP="00B73DE0">
      <w:pPr>
        <w:pStyle w:val="Ttulo3"/>
        <w:ind w:hanging="1222"/>
        <w:rPr>
          <w:rFonts w:cs="Arial"/>
          <w:b/>
          <w:sz w:val="20"/>
          <w:szCs w:val="20"/>
          <w:lang w:val="es-ES" w:eastAsia="es-ES"/>
        </w:rPr>
      </w:pPr>
      <w:r w:rsidRPr="00D26F2A">
        <w:rPr>
          <w:rFonts w:cs="Arial"/>
          <w:b/>
          <w:sz w:val="20"/>
          <w:szCs w:val="20"/>
          <w:lang w:val="es-ES"/>
        </w:rPr>
        <w:t xml:space="preserve">Especificaciones Técnicas </w:t>
      </w:r>
      <w:r w:rsidRPr="00D26F2A">
        <w:rPr>
          <w:rFonts w:cs="Arial"/>
          <w:b/>
          <w:sz w:val="20"/>
          <w:szCs w:val="20"/>
          <w:lang w:val="es-ES" w:eastAsia="es-ES"/>
        </w:rPr>
        <w:t>Tutores</w:t>
      </w:r>
    </w:p>
    <w:p w14:paraId="1BC8F1B4" w14:textId="77777777" w:rsidR="00B73DE0" w:rsidRPr="00D26F2A" w:rsidRDefault="00B73DE0" w:rsidP="00B73DE0">
      <w:pPr>
        <w:pStyle w:val="Prrafodelista"/>
        <w:widowControl w:val="0"/>
        <w:numPr>
          <w:ilvl w:val="0"/>
          <w:numId w:val="13"/>
        </w:numPr>
        <w:autoSpaceDE w:val="0"/>
        <w:autoSpaceDN w:val="0"/>
        <w:adjustRightInd w:val="0"/>
        <w:spacing w:after="160" w:line="276" w:lineRule="auto"/>
        <w:jc w:val="left"/>
        <w:rPr>
          <w:rFonts w:cs="Arial"/>
          <w:sz w:val="20"/>
          <w:szCs w:val="20"/>
        </w:rPr>
      </w:pPr>
      <w:r w:rsidRPr="00D26F2A">
        <w:rPr>
          <w:rFonts w:cs="Arial"/>
          <w:sz w:val="20"/>
          <w:szCs w:val="20"/>
        </w:rPr>
        <w:t>Deben ser de materiales ecológicos o de madera maciza</w:t>
      </w:r>
    </w:p>
    <w:p w14:paraId="06ED3FB7" w14:textId="77777777" w:rsidR="00B73DE0" w:rsidRPr="00D26F2A" w:rsidRDefault="00B73DE0" w:rsidP="00B73DE0">
      <w:pPr>
        <w:pStyle w:val="Prrafodelista"/>
        <w:widowControl w:val="0"/>
        <w:numPr>
          <w:ilvl w:val="0"/>
          <w:numId w:val="13"/>
        </w:numPr>
        <w:autoSpaceDE w:val="0"/>
        <w:autoSpaceDN w:val="0"/>
        <w:adjustRightInd w:val="0"/>
        <w:spacing w:after="160" w:line="276" w:lineRule="auto"/>
        <w:jc w:val="left"/>
        <w:rPr>
          <w:rFonts w:cs="Arial"/>
          <w:sz w:val="20"/>
          <w:szCs w:val="20"/>
        </w:rPr>
      </w:pPr>
      <w:r w:rsidRPr="00D26F2A">
        <w:rPr>
          <w:rFonts w:cs="Arial"/>
          <w:sz w:val="20"/>
          <w:szCs w:val="20"/>
        </w:rPr>
        <w:t xml:space="preserve">Medidas 2 m de altura X 0.03m X 0.03m como mínimo </w:t>
      </w:r>
    </w:p>
    <w:p w14:paraId="56B2013B" w14:textId="77777777" w:rsidR="00B73DE0" w:rsidRPr="00D26F2A" w:rsidRDefault="00B73DE0" w:rsidP="00B73DE0">
      <w:pPr>
        <w:pStyle w:val="Ttulo3"/>
        <w:ind w:hanging="1080"/>
        <w:rPr>
          <w:rFonts w:cs="Arial"/>
          <w:b/>
          <w:sz w:val="20"/>
          <w:szCs w:val="20"/>
          <w:lang w:val="es-ES" w:eastAsia="es-ES"/>
        </w:rPr>
      </w:pPr>
      <w:r w:rsidRPr="00D26F2A">
        <w:rPr>
          <w:rFonts w:cs="Arial"/>
          <w:b/>
          <w:sz w:val="20"/>
          <w:szCs w:val="20"/>
          <w:lang w:val="es-ES"/>
        </w:rPr>
        <w:t xml:space="preserve">Especificaciones Técnicas </w:t>
      </w:r>
      <w:r w:rsidRPr="00D26F2A">
        <w:rPr>
          <w:rFonts w:cs="Arial"/>
          <w:b/>
          <w:sz w:val="20"/>
          <w:szCs w:val="20"/>
          <w:lang w:val="es-ES" w:eastAsia="es-ES"/>
        </w:rPr>
        <w:t>Abono</w:t>
      </w:r>
    </w:p>
    <w:p w14:paraId="05E625A7" w14:textId="77777777" w:rsidR="00B73DE0" w:rsidRPr="00D26F2A" w:rsidRDefault="00B73DE0" w:rsidP="00B73DE0">
      <w:pPr>
        <w:pStyle w:val="Prrafodelista"/>
        <w:numPr>
          <w:ilvl w:val="0"/>
          <w:numId w:val="14"/>
        </w:numPr>
        <w:autoSpaceDE w:val="0"/>
        <w:autoSpaceDN w:val="0"/>
        <w:adjustRightInd w:val="0"/>
        <w:spacing w:after="18" w:line="276" w:lineRule="auto"/>
        <w:ind w:right="389"/>
        <w:rPr>
          <w:rFonts w:cs="Arial"/>
          <w:sz w:val="20"/>
          <w:szCs w:val="20"/>
        </w:rPr>
      </w:pPr>
      <w:r w:rsidRPr="00D26F2A">
        <w:rPr>
          <w:rFonts w:cs="Arial"/>
          <w:sz w:val="20"/>
          <w:szCs w:val="20"/>
        </w:rPr>
        <w:t>Debe ser un abono orgánico a granel</w:t>
      </w:r>
    </w:p>
    <w:p w14:paraId="693F3CC0" w14:textId="77777777" w:rsidR="00B73DE0" w:rsidRPr="00D26F2A" w:rsidRDefault="00B73DE0" w:rsidP="00B73DE0">
      <w:pPr>
        <w:pStyle w:val="Prrafodelista"/>
        <w:numPr>
          <w:ilvl w:val="0"/>
          <w:numId w:val="14"/>
        </w:numPr>
        <w:autoSpaceDE w:val="0"/>
        <w:autoSpaceDN w:val="0"/>
        <w:adjustRightInd w:val="0"/>
        <w:spacing w:after="18" w:line="276" w:lineRule="auto"/>
        <w:ind w:right="389"/>
        <w:rPr>
          <w:rFonts w:cs="Arial"/>
          <w:b/>
          <w:sz w:val="20"/>
          <w:szCs w:val="20"/>
        </w:rPr>
      </w:pPr>
      <w:r w:rsidRPr="00D26F2A">
        <w:rPr>
          <w:rFonts w:cs="Arial"/>
          <w:sz w:val="20"/>
          <w:szCs w:val="20"/>
        </w:rPr>
        <w:t>Debe contener material chipeado (Exceptuando el que proviene de coníferas)</w:t>
      </w:r>
    </w:p>
    <w:p w14:paraId="3A0A7DB9" w14:textId="77777777" w:rsidR="00B73DE0" w:rsidRPr="00D26F2A" w:rsidRDefault="00B73DE0" w:rsidP="00B73DE0">
      <w:pPr>
        <w:pStyle w:val="Prrafodelista"/>
        <w:autoSpaceDE w:val="0"/>
        <w:autoSpaceDN w:val="0"/>
        <w:adjustRightInd w:val="0"/>
        <w:spacing w:after="18"/>
        <w:ind w:left="720" w:right="389"/>
        <w:rPr>
          <w:rFonts w:cs="Arial"/>
          <w:b/>
          <w:sz w:val="20"/>
          <w:szCs w:val="20"/>
        </w:rPr>
      </w:pPr>
    </w:p>
    <w:p w14:paraId="3F85F23B" w14:textId="77777777" w:rsidR="00B73DE0" w:rsidRPr="00D26F2A" w:rsidRDefault="00B73DE0" w:rsidP="00B73DE0">
      <w:pPr>
        <w:pStyle w:val="Ttulo3"/>
        <w:ind w:hanging="1080"/>
        <w:rPr>
          <w:rFonts w:cs="Arial"/>
          <w:b/>
          <w:sz w:val="20"/>
          <w:szCs w:val="20"/>
          <w:lang w:val="es-ES" w:eastAsia="es-ES"/>
        </w:rPr>
      </w:pPr>
      <w:r w:rsidRPr="00D26F2A">
        <w:rPr>
          <w:rFonts w:cs="Arial"/>
          <w:b/>
          <w:sz w:val="20"/>
          <w:szCs w:val="20"/>
          <w:lang w:val="es-ES"/>
        </w:rPr>
        <w:t>Especificaciones Técnicas C</w:t>
      </w:r>
      <w:r w:rsidRPr="00D26F2A">
        <w:rPr>
          <w:rFonts w:cs="Arial"/>
          <w:b/>
          <w:sz w:val="20"/>
          <w:szCs w:val="20"/>
          <w:lang w:val="es-ES" w:eastAsia="es-ES"/>
        </w:rPr>
        <w:t>icatrizante</w:t>
      </w:r>
    </w:p>
    <w:p w14:paraId="10AA9AFA" w14:textId="77777777" w:rsidR="00B73DE0" w:rsidRPr="00D26F2A" w:rsidRDefault="00B73DE0" w:rsidP="00B73DE0">
      <w:pPr>
        <w:pStyle w:val="Prrafodelista"/>
        <w:numPr>
          <w:ilvl w:val="0"/>
          <w:numId w:val="15"/>
        </w:numPr>
        <w:autoSpaceDE w:val="0"/>
        <w:autoSpaceDN w:val="0"/>
        <w:adjustRightInd w:val="0"/>
        <w:spacing w:after="18" w:line="276" w:lineRule="auto"/>
        <w:ind w:right="389"/>
        <w:rPr>
          <w:rFonts w:cs="Arial"/>
          <w:b/>
          <w:sz w:val="20"/>
          <w:szCs w:val="20"/>
          <w:lang w:eastAsia="es-ES"/>
        </w:rPr>
      </w:pPr>
      <w:r w:rsidRPr="00D26F2A">
        <w:rPr>
          <w:rFonts w:cs="Arial"/>
          <w:sz w:val="20"/>
          <w:szCs w:val="20"/>
        </w:rPr>
        <w:t>Debe tener acción Fungicida e Insecticida en pasta.</w:t>
      </w:r>
    </w:p>
    <w:p w14:paraId="7C081E9E" w14:textId="77777777" w:rsidR="00B73DE0" w:rsidRPr="00D26F2A" w:rsidRDefault="00B73DE0" w:rsidP="00B73DE0">
      <w:pPr>
        <w:spacing w:after="18"/>
        <w:ind w:right="389"/>
        <w:rPr>
          <w:rFonts w:cs="Arial"/>
          <w:b/>
          <w:sz w:val="20"/>
          <w:szCs w:val="20"/>
          <w:lang w:val="es-ES"/>
        </w:rPr>
      </w:pPr>
    </w:p>
    <w:p w14:paraId="5E8B7D45" w14:textId="77777777" w:rsidR="00B73DE0" w:rsidRPr="00D26F2A" w:rsidRDefault="00B73DE0" w:rsidP="00B73DE0">
      <w:pPr>
        <w:pStyle w:val="Ttulo3"/>
        <w:ind w:hanging="1080"/>
        <w:rPr>
          <w:rFonts w:cs="Arial"/>
          <w:b/>
          <w:sz w:val="20"/>
          <w:szCs w:val="20"/>
          <w:lang w:val="es-ES"/>
        </w:rPr>
      </w:pPr>
      <w:r w:rsidRPr="00D26F2A">
        <w:rPr>
          <w:rFonts w:cs="Arial"/>
          <w:b/>
          <w:sz w:val="20"/>
          <w:szCs w:val="20"/>
          <w:lang w:val="es-ES"/>
        </w:rPr>
        <w:t>Especificaciones Técnicas Cabuya</w:t>
      </w:r>
    </w:p>
    <w:p w14:paraId="2851B33C" w14:textId="77777777" w:rsidR="00B73DE0" w:rsidRPr="00D26F2A" w:rsidRDefault="00B73DE0" w:rsidP="00B73DE0">
      <w:pPr>
        <w:pStyle w:val="Prrafodelista"/>
        <w:numPr>
          <w:ilvl w:val="0"/>
          <w:numId w:val="15"/>
        </w:numPr>
        <w:autoSpaceDE w:val="0"/>
        <w:autoSpaceDN w:val="0"/>
        <w:adjustRightInd w:val="0"/>
        <w:spacing w:after="18" w:line="276" w:lineRule="auto"/>
        <w:ind w:right="389"/>
        <w:rPr>
          <w:rFonts w:cs="Arial"/>
          <w:b/>
          <w:sz w:val="20"/>
          <w:szCs w:val="20"/>
        </w:rPr>
      </w:pPr>
      <w:r w:rsidRPr="00D26F2A">
        <w:rPr>
          <w:rFonts w:cs="Arial"/>
          <w:sz w:val="20"/>
          <w:szCs w:val="20"/>
        </w:rPr>
        <w:t xml:space="preserve">Ovillo de cabuya en fique de 3 mm rollo 100 </w:t>
      </w:r>
      <w:proofErr w:type="spellStart"/>
      <w:r w:rsidRPr="00D26F2A">
        <w:rPr>
          <w:rFonts w:cs="Arial"/>
          <w:sz w:val="20"/>
          <w:szCs w:val="20"/>
        </w:rPr>
        <w:t>mts</w:t>
      </w:r>
      <w:proofErr w:type="spellEnd"/>
      <w:r w:rsidRPr="00D26F2A">
        <w:rPr>
          <w:rFonts w:cs="Arial"/>
          <w:sz w:val="20"/>
          <w:szCs w:val="20"/>
        </w:rPr>
        <w:t>.</w:t>
      </w:r>
    </w:p>
    <w:p w14:paraId="6155BF3D" w14:textId="77777777" w:rsidR="00B73DE0" w:rsidRPr="00D26F2A" w:rsidRDefault="00B73DE0" w:rsidP="00B73DE0">
      <w:pPr>
        <w:autoSpaceDE w:val="0"/>
        <w:autoSpaceDN w:val="0"/>
        <w:adjustRightInd w:val="0"/>
        <w:spacing w:after="18"/>
        <w:ind w:right="389"/>
        <w:rPr>
          <w:rFonts w:cs="Arial"/>
          <w:b/>
          <w:sz w:val="20"/>
          <w:szCs w:val="20"/>
          <w:lang w:val="es-ES_tradnl"/>
        </w:rPr>
      </w:pPr>
    </w:p>
    <w:p w14:paraId="31967B13" w14:textId="77777777" w:rsidR="00B73DE0" w:rsidRPr="00D26F2A" w:rsidRDefault="00B73DE0" w:rsidP="00B73DE0">
      <w:pPr>
        <w:pStyle w:val="Ttulo3"/>
        <w:ind w:hanging="1080"/>
        <w:rPr>
          <w:rFonts w:cs="Arial"/>
          <w:b/>
          <w:sz w:val="20"/>
          <w:szCs w:val="20"/>
          <w:lang w:val="es-ES"/>
        </w:rPr>
      </w:pPr>
      <w:r w:rsidRPr="00D26F2A">
        <w:rPr>
          <w:rFonts w:cs="Arial"/>
          <w:b/>
          <w:sz w:val="20"/>
          <w:szCs w:val="20"/>
          <w:lang w:val="es-ES"/>
        </w:rPr>
        <w:lastRenderedPageBreak/>
        <w:t>Especificaciones Técnicas del Serrucho</w:t>
      </w:r>
    </w:p>
    <w:p w14:paraId="74FC61AA" w14:textId="77777777" w:rsidR="00B73DE0" w:rsidRPr="00D26F2A" w:rsidRDefault="00B73DE0" w:rsidP="00B73DE0">
      <w:pPr>
        <w:pStyle w:val="Prrafodelista"/>
        <w:numPr>
          <w:ilvl w:val="0"/>
          <w:numId w:val="15"/>
        </w:numPr>
        <w:autoSpaceDE w:val="0"/>
        <w:autoSpaceDN w:val="0"/>
        <w:adjustRightInd w:val="0"/>
        <w:spacing w:after="18" w:line="276" w:lineRule="auto"/>
        <w:ind w:right="389"/>
        <w:rPr>
          <w:rFonts w:cs="Arial"/>
          <w:color w:val="000000"/>
          <w:sz w:val="20"/>
          <w:szCs w:val="20"/>
          <w:shd w:val="clear" w:color="auto" w:fill="FFFFFF"/>
        </w:rPr>
      </w:pPr>
      <w:r w:rsidRPr="00D26F2A">
        <w:rPr>
          <w:rFonts w:cs="Arial"/>
          <w:color w:val="000000"/>
          <w:sz w:val="20"/>
          <w:szCs w:val="20"/>
          <w:shd w:val="clear" w:color="auto" w:fill="FFFFFF"/>
        </w:rPr>
        <w:t xml:space="preserve">Serrucho hoja curva </w:t>
      </w:r>
    </w:p>
    <w:p w14:paraId="113BA7D4" w14:textId="77777777" w:rsidR="00B73DE0" w:rsidRPr="00D26F2A" w:rsidRDefault="00B73DE0" w:rsidP="00B73DE0">
      <w:pPr>
        <w:pStyle w:val="Prrafodelista"/>
        <w:numPr>
          <w:ilvl w:val="0"/>
          <w:numId w:val="15"/>
        </w:numPr>
        <w:autoSpaceDE w:val="0"/>
        <w:autoSpaceDN w:val="0"/>
        <w:adjustRightInd w:val="0"/>
        <w:spacing w:after="18" w:line="276" w:lineRule="auto"/>
        <w:ind w:right="389"/>
        <w:rPr>
          <w:rFonts w:cs="Arial"/>
          <w:color w:val="000000"/>
          <w:sz w:val="20"/>
          <w:szCs w:val="20"/>
          <w:shd w:val="clear" w:color="auto" w:fill="FFFFFF"/>
        </w:rPr>
      </w:pPr>
      <w:r w:rsidRPr="00D26F2A">
        <w:rPr>
          <w:rFonts w:cs="Arial"/>
          <w:color w:val="000000"/>
          <w:sz w:val="20"/>
          <w:szCs w:val="20"/>
          <w:shd w:val="clear" w:color="auto" w:fill="FFFFFF"/>
        </w:rPr>
        <w:t>Con mango de madera.</w:t>
      </w:r>
    </w:p>
    <w:p w14:paraId="38A2273D" w14:textId="77777777" w:rsidR="00B73DE0" w:rsidRPr="00D26F2A" w:rsidRDefault="00B73DE0" w:rsidP="00B73DE0">
      <w:pPr>
        <w:pStyle w:val="Prrafodelista"/>
        <w:numPr>
          <w:ilvl w:val="0"/>
          <w:numId w:val="15"/>
        </w:numPr>
        <w:autoSpaceDE w:val="0"/>
        <w:autoSpaceDN w:val="0"/>
        <w:adjustRightInd w:val="0"/>
        <w:spacing w:after="18" w:line="276" w:lineRule="auto"/>
        <w:ind w:right="389"/>
        <w:rPr>
          <w:rFonts w:cs="Arial"/>
          <w:b/>
          <w:sz w:val="20"/>
          <w:szCs w:val="20"/>
          <w:lang w:val="es-ES"/>
        </w:rPr>
      </w:pPr>
      <w:r w:rsidRPr="00D26F2A">
        <w:rPr>
          <w:rFonts w:cs="Arial"/>
          <w:color w:val="000000"/>
          <w:sz w:val="20"/>
          <w:szCs w:val="20"/>
          <w:shd w:val="clear" w:color="auto" w:fill="FFFFFF"/>
        </w:rPr>
        <w:t>Longitud 12 pulgadas.</w:t>
      </w:r>
    </w:p>
    <w:p w14:paraId="3FC823FB" w14:textId="77777777" w:rsidR="00B73DE0" w:rsidRPr="00D26F2A" w:rsidRDefault="00B73DE0" w:rsidP="00B73DE0">
      <w:pPr>
        <w:autoSpaceDE w:val="0"/>
        <w:autoSpaceDN w:val="0"/>
        <w:adjustRightInd w:val="0"/>
        <w:spacing w:after="18"/>
        <w:ind w:left="720" w:right="389"/>
        <w:rPr>
          <w:rFonts w:cs="Arial"/>
          <w:b/>
          <w:sz w:val="20"/>
          <w:szCs w:val="20"/>
          <w:lang w:val="es-ES"/>
        </w:rPr>
      </w:pPr>
    </w:p>
    <w:p w14:paraId="7C191F55" w14:textId="77777777" w:rsidR="00B73DE0" w:rsidRPr="00D26F2A" w:rsidRDefault="00B73DE0" w:rsidP="00B73DE0">
      <w:pPr>
        <w:pStyle w:val="Ttulo2"/>
        <w:ind w:hanging="720"/>
        <w:rPr>
          <w:rFonts w:cs="Arial"/>
          <w:b w:val="0"/>
          <w:sz w:val="20"/>
          <w:szCs w:val="20"/>
          <w:lang w:eastAsia="es-CO"/>
        </w:rPr>
      </w:pPr>
      <w:r w:rsidRPr="00D26F2A">
        <w:rPr>
          <w:rFonts w:cs="Arial"/>
          <w:sz w:val="20"/>
          <w:szCs w:val="20"/>
          <w:lang w:eastAsia="es-CO"/>
        </w:rPr>
        <w:t xml:space="preserve">Calidad Mínima Esperada </w:t>
      </w:r>
    </w:p>
    <w:p w14:paraId="6AD40732" w14:textId="77777777" w:rsidR="00B73DE0" w:rsidRPr="00D26F2A" w:rsidRDefault="00B73DE0" w:rsidP="00B73DE0">
      <w:pPr>
        <w:spacing w:after="0"/>
        <w:rPr>
          <w:rFonts w:eastAsia="Times New Roman" w:cs="Arial"/>
          <w:b/>
          <w:sz w:val="20"/>
          <w:szCs w:val="20"/>
          <w:lang w:eastAsia="es-CO"/>
        </w:rPr>
      </w:pPr>
    </w:p>
    <w:p w14:paraId="63250B2A" w14:textId="77777777" w:rsidR="00B73DE0" w:rsidRPr="00D26F2A" w:rsidRDefault="00B73DE0" w:rsidP="00B73DE0">
      <w:pPr>
        <w:numPr>
          <w:ilvl w:val="0"/>
          <w:numId w:val="8"/>
        </w:numPr>
        <w:spacing w:after="0" w:line="276" w:lineRule="auto"/>
        <w:rPr>
          <w:rFonts w:eastAsia="Times New Roman" w:cs="Arial"/>
          <w:sz w:val="20"/>
          <w:szCs w:val="20"/>
          <w:lang w:eastAsia="es-CO"/>
        </w:rPr>
      </w:pPr>
      <w:r w:rsidRPr="00D26F2A">
        <w:rPr>
          <w:rFonts w:eastAsia="Times New Roman" w:cs="Arial"/>
          <w:sz w:val="20"/>
          <w:szCs w:val="20"/>
          <w:lang w:eastAsia="es-CO"/>
        </w:rPr>
        <w:t>El contratista deberá garantizar el suministro de los productos contratados así mismo su calidad y oportuna entrega a la hora y sitio requerido.</w:t>
      </w:r>
    </w:p>
    <w:p w14:paraId="1F2A29CB" w14:textId="77777777" w:rsidR="00B73DE0" w:rsidRPr="00D26F2A" w:rsidRDefault="00B73DE0" w:rsidP="00B73DE0">
      <w:pPr>
        <w:pStyle w:val="Prrafodelista"/>
        <w:numPr>
          <w:ilvl w:val="0"/>
          <w:numId w:val="8"/>
        </w:numPr>
        <w:spacing w:after="0" w:line="276" w:lineRule="auto"/>
        <w:rPr>
          <w:rFonts w:eastAsia="Times New Roman" w:cs="Arial"/>
          <w:sz w:val="20"/>
          <w:szCs w:val="20"/>
          <w:lang w:val="es-ES_tradnl" w:eastAsia="es-ES"/>
        </w:rPr>
      </w:pPr>
      <w:r w:rsidRPr="00D26F2A">
        <w:rPr>
          <w:rFonts w:eastAsia="Times New Roman" w:cs="Arial"/>
          <w:sz w:val="20"/>
          <w:szCs w:val="20"/>
          <w:lang w:eastAsia="es-CO"/>
        </w:rPr>
        <w:t xml:space="preserve">Los productos que presenten algún daño en su empaque o presentación deberán ser cambiados por el contratista por uno de óptima calidad en un </w:t>
      </w:r>
      <w:r w:rsidRPr="00D26F2A">
        <w:rPr>
          <w:rFonts w:eastAsia="Arial" w:cs="Arial"/>
          <w:color w:val="000000" w:themeColor="text1"/>
          <w:sz w:val="20"/>
          <w:szCs w:val="20"/>
          <w:lang w:val="es-ES"/>
        </w:rPr>
        <w:t>plazo de dos (</w:t>
      </w:r>
      <w:r w:rsidRPr="00D26F2A">
        <w:rPr>
          <w:rFonts w:eastAsia="Arial" w:cs="Arial"/>
          <w:color w:val="0078D4"/>
          <w:sz w:val="20"/>
          <w:szCs w:val="20"/>
          <w:u w:val="single"/>
          <w:lang w:val="es-ES"/>
        </w:rPr>
        <w:t xml:space="preserve">2) </w:t>
      </w:r>
      <w:r w:rsidRPr="00D26F2A">
        <w:rPr>
          <w:rFonts w:eastAsia="Arial" w:cs="Arial"/>
          <w:color w:val="000000" w:themeColor="text1"/>
          <w:sz w:val="20"/>
          <w:szCs w:val="20"/>
          <w:lang w:val="es-ES"/>
        </w:rPr>
        <w:t xml:space="preserve">días hábiles.  </w:t>
      </w:r>
      <w:r w:rsidRPr="00D26F2A">
        <w:rPr>
          <w:rFonts w:eastAsia="Arial" w:cs="Arial"/>
          <w:sz w:val="20"/>
          <w:szCs w:val="20"/>
        </w:rPr>
        <w:t xml:space="preserve"> </w:t>
      </w:r>
    </w:p>
    <w:p w14:paraId="2F921AED" w14:textId="77777777" w:rsidR="00B73DE0" w:rsidRPr="00D26F2A" w:rsidRDefault="00B73DE0" w:rsidP="00B73DE0">
      <w:pPr>
        <w:spacing w:after="0"/>
        <w:rPr>
          <w:rFonts w:eastAsia="Times New Roman" w:cs="Arial"/>
          <w:sz w:val="20"/>
          <w:szCs w:val="20"/>
          <w:lang w:val="es-ES_tradnl" w:eastAsia="es-ES"/>
        </w:rPr>
      </w:pPr>
    </w:p>
    <w:p w14:paraId="131FC932" w14:textId="77777777" w:rsidR="00B73DE0" w:rsidRPr="00D26F2A" w:rsidRDefault="00B73DE0" w:rsidP="00B73DE0">
      <w:pPr>
        <w:spacing w:after="0"/>
        <w:rPr>
          <w:rFonts w:eastAsia="Times New Roman" w:cs="Arial"/>
          <w:sz w:val="20"/>
          <w:szCs w:val="20"/>
          <w:lang w:val="es-ES_tradnl" w:eastAsia="es-ES"/>
        </w:rPr>
      </w:pPr>
    </w:p>
    <w:p w14:paraId="20BA0B90" w14:textId="2E250300" w:rsidR="00B73DE0" w:rsidRPr="005855E7" w:rsidRDefault="0001706B" w:rsidP="00B73DE0">
      <w:pPr>
        <w:pStyle w:val="Ttulo2"/>
        <w:ind w:hanging="720"/>
        <w:rPr>
          <w:lang w:val="es-ES_tradnl" w:eastAsia="es-ES"/>
        </w:rPr>
      </w:pPr>
      <w:r w:rsidRPr="001054C0">
        <w:rPr>
          <w:lang w:val="es-ES_tradnl" w:eastAsia="es-ES"/>
        </w:rPr>
        <w:t>DURANTE LA EJECUCIÓN DEL CONTRATO</w:t>
      </w:r>
    </w:p>
    <w:p w14:paraId="660E4D01" w14:textId="77777777" w:rsidR="00DA08D2" w:rsidRPr="00B73DE0" w:rsidRDefault="00DA08D2" w:rsidP="00DB22F1">
      <w:pPr>
        <w:pStyle w:val="Ttulo3"/>
        <w:numPr>
          <w:ilvl w:val="2"/>
          <w:numId w:val="21"/>
        </w:numPr>
        <w:ind w:hanging="927"/>
        <w:rPr>
          <w:rFonts w:eastAsia="Times New Roman" w:cs="Arial"/>
          <w:sz w:val="20"/>
          <w:szCs w:val="20"/>
          <w:lang w:val="es-ES" w:eastAsia="es-ES"/>
        </w:rPr>
      </w:pPr>
      <w:r w:rsidRPr="00B73DE0">
        <w:rPr>
          <w:rFonts w:eastAsia="Times New Roman" w:cs="Arial"/>
          <w:sz w:val="20"/>
          <w:szCs w:val="20"/>
          <w:lang w:val="es-ES" w:eastAsia="es-ES"/>
        </w:rPr>
        <w:t xml:space="preserve">REQUERIMIENTOS AMBIENTALES </w:t>
      </w:r>
    </w:p>
    <w:p w14:paraId="42144CE6" w14:textId="77777777" w:rsidR="00DA08D2" w:rsidRDefault="00DA08D2" w:rsidP="00DA08D2">
      <w:pPr>
        <w:spacing w:after="0"/>
        <w:rPr>
          <w:rFonts w:cs="Arial"/>
          <w:sz w:val="20"/>
          <w:szCs w:val="20"/>
        </w:rPr>
      </w:pPr>
    </w:p>
    <w:p w14:paraId="005341B0" w14:textId="77777777" w:rsidR="00330104" w:rsidRPr="00EF086D" w:rsidRDefault="00330104" w:rsidP="00330104">
      <w:pPr>
        <w:rPr>
          <w:b/>
          <w:sz w:val="18"/>
          <w:szCs w:val="18"/>
          <w:lang w:val="es-ES"/>
        </w:rPr>
      </w:pPr>
      <w:r w:rsidRPr="00EF086D">
        <w:rPr>
          <w:b/>
          <w:sz w:val="18"/>
          <w:szCs w:val="18"/>
          <w:lang w:val="es-ES"/>
        </w:rPr>
        <w:t>CON EL ACTA DE INICIO</w:t>
      </w:r>
    </w:p>
    <w:p w14:paraId="150BAC38" w14:textId="77777777" w:rsidR="00330104" w:rsidRPr="00EF086D" w:rsidRDefault="00330104" w:rsidP="00330104">
      <w:pPr>
        <w:rPr>
          <w:sz w:val="18"/>
          <w:szCs w:val="18"/>
          <w:lang w:val="es-ES"/>
        </w:rPr>
      </w:pPr>
    </w:p>
    <w:p w14:paraId="7BDAAB6C" w14:textId="77777777" w:rsidR="00330104" w:rsidRPr="00330104" w:rsidRDefault="00330104" w:rsidP="00330104">
      <w:pPr>
        <w:rPr>
          <w:sz w:val="20"/>
          <w:szCs w:val="20"/>
          <w:lang w:val="es-ES"/>
        </w:rPr>
      </w:pPr>
      <w:r w:rsidRPr="00330104">
        <w:rPr>
          <w:sz w:val="20"/>
          <w:szCs w:val="20"/>
          <w:lang w:val="es-ES"/>
        </w:rPr>
        <w:t xml:space="preserve">Se debe cumplir con la entrega del material vegetal; la autorización y/o permiso otorgado por el ICA, del vivero donde obtienen el material vegetal a suministrar y el abono, adicionalmente tendrá que presentar ficha técnica de cada uno de los elementos requeridos para la correcta ejecución del contrato, de conformidad a la resolución </w:t>
      </w:r>
      <w:r w:rsidRPr="00330104">
        <w:rPr>
          <w:sz w:val="20"/>
          <w:szCs w:val="20"/>
        </w:rPr>
        <w:t>No 0780006 del 25/11/2020</w:t>
      </w:r>
    </w:p>
    <w:p w14:paraId="0EEF3698" w14:textId="77777777" w:rsidR="00330104" w:rsidRPr="00330104" w:rsidRDefault="00330104" w:rsidP="00330104">
      <w:pPr>
        <w:rPr>
          <w:b/>
          <w:bCs/>
          <w:sz w:val="20"/>
          <w:szCs w:val="20"/>
        </w:rPr>
      </w:pPr>
    </w:p>
    <w:p w14:paraId="0A0E218A" w14:textId="77777777" w:rsidR="00330104" w:rsidRPr="00330104" w:rsidRDefault="00330104" w:rsidP="00330104">
      <w:pPr>
        <w:rPr>
          <w:b/>
          <w:bCs/>
          <w:sz w:val="20"/>
          <w:szCs w:val="20"/>
        </w:rPr>
      </w:pPr>
      <w:r w:rsidRPr="00330104">
        <w:rPr>
          <w:b/>
          <w:bCs/>
          <w:sz w:val="20"/>
          <w:szCs w:val="20"/>
        </w:rPr>
        <w:t xml:space="preserve">DURANTE LA EJECUCIÓN DEL CONTRATO </w:t>
      </w:r>
    </w:p>
    <w:p w14:paraId="5B296713" w14:textId="77777777" w:rsidR="00330104" w:rsidRPr="00330104" w:rsidRDefault="00330104" w:rsidP="00330104">
      <w:pPr>
        <w:rPr>
          <w:b/>
          <w:sz w:val="20"/>
          <w:szCs w:val="20"/>
          <w:lang w:val="es-ES"/>
        </w:rPr>
      </w:pPr>
    </w:p>
    <w:p w14:paraId="5E6429BA" w14:textId="77777777" w:rsidR="00330104" w:rsidRPr="00330104" w:rsidRDefault="00330104" w:rsidP="00330104">
      <w:pPr>
        <w:rPr>
          <w:bCs/>
          <w:sz w:val="20"/>
          <w:szCs w:val="20"/>
          <w:lang w:val="es-ES" w:eastAsia="es-ES"/>
        </w:rPr>
      </w:pPr>
      <w:r w:rsidRPr="00330104">
        <w:rPr>
          <w:bCs/>
          <w:sz w:val="20"/>
          <w:szCs w:val="20"/>
          <w:lang w:val="es-ES" w:eastAsia="es-ES"/>
        </w:rPr>
        <w:t>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 Por lo anterior, el contratista debe participar en  la socialización virtual de la cláusula Ambiental, organizada por el grupo PIGA. El supervisor del contrato es responsable de garantizar esta participación y cargar el respectivo soporte al sistema ORFEO, en el expediente asociado al contrato.</w:t>
      </w:r>
    </w:p>
    <w:p w14:paraId="43A1BF01" w14:textId="77777777" w:rsidR="00330104" w:rsidRPr="00330104" w:rsidRDefault="00330104" w:rsidP="00330104">
      <w:pPr>
        <w:rPr>
          <w:sz w:val="20"/>
          <w:szCs w:val="20"/>
        </w:rPr>
      </w:pPr>
    </w:p>
    <w:p w14:paraId="2F295B90" w14:textId="77777777" w:rsidR="00330104" w:rsidRPr="00330104" w:rsidRDefault="00330104" w:rsidP="00330104">
      <w:pPr>
        <w:rPr>
          <w:sz w:val="20"/>
          <w:szCs w:val="20"/>
        </w:rPr>
      </w:pPr>
      <w:r w:rsidRPr="00330104">
        <w:rPr>
          <w:sz w:val="20"/>
          <w:szCs w:val="20"/>
        </w:rPr>
        <w:t xml:space="preserve">En cumplimiento de la Ley 2232 de 2022, la cual reduce gradualmente la producción y consumo de plásticos de un solo uso, el contratista garantizará la no utilización de estos productos (PPSU), incluidos los plásticos </w:t>
      </w:r>
      <w:proofErr w:type="spellStart"/>
      <w:r w:rsidRPr="00330104">
        <w:rPr>
          <w:sz w:val="20"/>
          <w:szCs w:val="20"/>
        </w:rPr>
        <w:t>oxodegradables</w:t>
      </w:r>
      <w:proofErr w:type="spellEnd"/>
      <w:r w:rsidRPr="00330104">
        <w:rPr>
          <w:sz w:val="20"/>
          <w:szCs w:val="20"/>
        </w:rPr>
        <w:t>. Por lo tanto, los elementos adquiridos se entregarán en empaques o embalajes de materiales biodegradables, adjuntando la certificación correspondiente que lo acredite.</w:t>
      </w:r>
    </w:p>
    <w:p w14:paraId="60AA60C1" w14:textId="77777777" w:rsidR="00330104" w:rsidRPr="00330104" w:rsidRDefault="00330104" w:rsidP="00330104">
      <w:pPr>
        <w:rPr>
          <w:bCs/>
          <w:sz w:val="20"/>
          <w:szCs w:val="20"/>
          <w:lang w:val="es-ES" w:eastAsia="es-ES"/>
        </w:rPr>
      </w:pPr>
      <w:r w:rsidRPr="00330104">
        <w:rPr>
          <w:sz w:val="20"/>
          <w:szCs w:val="20"/>
        </w:rPr>
        <w:t>Con el propósito de mitigar el impacto ambiental y controlar las emisiones de gases, los vehículos destinados al transporte del material vegetal deberán contar con la revisión técnico-mecánica y de gases vigente.</w:t>
      </w:r>
    </w:p>
    <w:p w14:paraId="034EA3DC" w14:textId="77777777" w:rsidR="00330104" w:rsidRPr="00330104" w:rsidRDefault="00330104" w:rsidP="00330104">
      <w:pPr>
        <w:pStyle w:val="Default"/>
        <w:jc w:val="both"/>
        <w:rPr>
          <w:rFonts w:ascii="Arial" w:hAnsi="Arial" w:cs="Arial"/>
          <w:sz w:val="20"/>
          <w:szCs w:val="20"/>
        </w:rPr>
      </w:pPr>
    </w:p>
    <w:p w14:paraId="7AF0D6EE" w14:textId="4733B04A" w:rsidR="00330104" w:rsidRPr="00991FE5" w:rsidRDefault="00330104" w:rsidP="00330104">
      <w:pPr>
        <w:pStyle w:val="Default"/>
        <w:numPr>
          <w:ilvl w:val="0"/>
          <w:numId w:val="28"/>
        </w:numPr>
        <w:autoSpaceDE/>
        <w:autoSpaceDN/>
        <w:adjustRightInd/>
        <w:jc w:val="both"/>
        <w:rPr>
          <w:rFonts w:ascii="Arial" w:hAnsi="Arial" w:cs="Arial"/>
          <w:sz w:val="20"/>
          <w:szCs w:val="20"/>
        </w:rPr>
      </w:pPr>
      <w:r w:rsidRPr="00330104">
        <w:rPr>
          <w:rFonts w:ascii="Arial" w:hAnsi="Arial" w:cs="Arial"/>
          <w:sz w:val="20"/>
          <w:szCs w:val="20"/>
        </w:rPr>
        <w:t>Se debe cumplir con la entrega del material vegetal; la autorización y/o permiso otorgado por el ICA Resolución 0780006 del 25/11/202</w:t>
      </w:r>
      <w:r w:rsidR="00991FE5">
        <w:rPr>
          <w:rFonts w:ascii="Arial" w:hAnsi="Arial" w:cs="Arial"/>
          <w:sz w:val="20"/>
          <w:szCs w:val="20"/>
        </w:rPr>
        <w:t>0</w:t>
      </w:r>
      <w:r w:rsidRPr="00330104">
        <w:rPr>
          <w:rFonts w:ascii="Arial" w:hAnsi="Arial" w:cs="Arial"/>
          <w:sz w:val="20"/>
          <w:szCs w:val="20"/>
        </w:rPr>
        <w:t xml:space="preserve"> donde se establece los requisitos para viveros </w:t>
      </w:r>
      <w:proofErr w:type="spellStart"/>
      <w:r w:rsidRPr="00330104">
        <w:rPr>
          <w:rFonts w:ascii="Arial" w:hAnsi="Arial" w:cs="Arial"/>
          <w:sz w:val="20"/>
          <w:szCs w:val="20"/>
        </w:rPr>
        <w:t>yó</w:t>
      </w:r>
      <w:proofErr w:type="spellEnd"/>
      <w:r w:rsidRPr="00330104">
        <w:rPr>
          <w:rFonts w:ascii="Arial" w:hAnsi="Arial" w:cs="Arial"/>
          <w:sz w:val="20"/>
          <w:szCs w:val="20"/>
        </w:rPr>
        <w:t xml:space="preserve"> huertos básicos dedicados a la producción y comercialización de material vegetal de propagación para la siembra en el país  , del vivero donde obtienen el material vegetal a suministrar y el</w:t>
      </w:r>
      <w:r w:rsidRPr="3A4F5DA2">
        <w:rPr>
          <w:rFonts w:ascii="Arial" w:hAnsi="Arial" w:cs="Arial"/>
          <w:sz w:val="16"/>
          <w:szCs w:val="16"/>
        </w:rPr>
        <w:t xml:space="preserve"> abono, adicionalmente tendrá que </w:t>
      </w:r>
      <w:r w:rsidRPr="00991FE5">
        <w:rPr>
          <w:rFonts w:ascii="Arial" w:hAnsi="Arial" w:cs="Arial"/>
          <w:sz w:val="20"/>
          <w:szCs w:val="20"/>
        </w:rPr>
        <w:t>presentar ficha técnica de cada uno de los elementos requeridos para la correcta ejecución del contrato.</w:t>
      </w:r>
    </w:p>
    <w:p w14:paraId="04726885" w14:textId="77777777" w:rsidR="00330104" w:rsidRPr="00991FE5" w:rsidRDefault="00330104" w:rsidP="00330104">
      <w:pPr>
        <w:pStyle w:val="Default"/>
        <w:numPr>
          <w:ilvl w:val="0"/>
          <w:numId w:val="28"/>
        </w:numPr>
        <w:autoSpaceDE/>
        <w:autoSpaceDN/>
        <w:adjustRightInd/>
        <w:jc w:val="both"/>
        <w:rPr>
          <w:rFonts w:ascii="Arial" w:hAnsi="Arial" w:cs="Arial"/>
          <w:sz w:val="20"/>
          <w:szCs w:val="20"/>
        </w:rPr>
      </w:pPr>
      <w:r w:rsidRPr="00991FE5">
        <w:rPr>
          <w:rFonts w:ascii="Arial" w:hAnsi="Arial" w:cs="Arial"/>
          <w:sz w:val="20"/>
          <w:szCs w:val="20"/>
        </w:rPr>
        <w:t>Se prohíbe el uso de plásticos de un solo uso para empaque o embalajes de los elementos adquiridos, para lo cual el supervisor realizará chequeo al momento de la entrega de estos.</w:t>
      </w:r>
    </w:p>
    <w:p w14:paraId="1DAD3475" w14:textId="34206AB1" w:rsidR="00B70226" w:rsidRPr="00991FE5" w:rsidRDefault="00330104" w:rsidP="00330104">
      <w:pPr>
        <w:spacing w:after="0"/>
        <w:rPr>
          <w:rFonts w:cs="Arial"/>
          <w:sz w:val="20"/>
          <w:szCs w:val="20"/>
        </w:rPr>
      </w:pPr>
      <w:r w:rsidRPr="00991FE5">
        <w:rPr>
          <w:rFonts w:cs="Arial"/>
          <w:sz w:val="20"/>
          <w:szCs w:val="20"/>
        </w:rPr>
        <w:t>Las demás normas que deroguen y/o sustituyan a las descritas al momento de la firma del acta de inicio.</w:t>
      </w:r>
    </w:p>
    <w:p w14:paraId="6ED53BC2" w14:textId="77777777" w:rsidR="005855E7" w:rsidRPr="00991FE5" w:rsidRDefault="005855E7" w:rsidP="00DA08D2">
      <w:pPr>
        <w:spacing w:after="0"/>
        <w:rPr>
          <w:rFonts w:cs="Arial"/>
          <w:sz w:val="20"/>
          <w:szCs w:val="20"/>
        </w:rPr>
      </w:pPr>
    </w:p>
    <w:p w14:paraId="2DBFB146" w14:textId="0669F845" w:rsidR="005855E7" w:rsidRPr="004722FB" w:rsidRDefault="004722FB" w:rsidP="004722FB">
      <w:pPr>
        <w:pStyle w:val="Ttulo2"/>
        <w:ind w:hanging="720"/>
        <w:rPr>
          <w:lang w:val="es-ES_tradnl" w:eastAsia="es-ES"/>
        </w:rPr>
      </w:pPr>
      <w:r w:rsidRPr="004722FB">
        <w:rPr>
          <w:lang w:val="es-ES_tradnl" w:eastAsia="es-ES"/>
        </w:rPr>
        <w:t>Requerimientos de Seguridad y Salud en el Trabajo</w:t>
      </w:r>
    </w:p>
    <w:p w14:paraId="3F7353BF" w14:textId="77777777" w:rsidR="0012711C" w:rsidRDefault="0012711C" w:rsidP="00DA08D2">
      <w:pPr>
        <w:spacing w:after="0"/>
        <w:rPr>
          <w:rFonts w:cs="Arial"/>
          <w:sz w:val="20"/>
          <w:szCs w:val="20"/>
        </w:rPr>
      </w:pPr>
    </w:p>
    <w:p w14:paraId="189BA824" w14:textId="77777777" w:rsidR="0061434C" w:rsidRPr="0061434C" w:rsidRDefault="0061434C" w:rsidP="0061434C">
      <w:pPr>
        <w:spacing w:after="0"/>
        <w:rPr>
          <w:rFonts w:cs="Arial"/>
          <w:sz w:val="20"/>
          <w:szCs w:val="20"/>
        </w:rPr>
      </w:pPr>
      <w:r w:rsidRPr="0061434C">
        <w:rPr>
          <w:rFonts w:cs="Arial"/>
          <w:sz w:val="20"/>
          <w:szCs w:val="20"/>
        </w:rPr>
        <w:t>El contratista deberá dar cumplimento en todas las etapas del contrato de lo contenido en el Decreto 1072 de 2015 (Decreto Único Reglamentario del Sector Trabajo) y la Resolución 0312 de 2019 (Por la cual se definen los Estándares Mínimos del Sistema de Gestión de la Seguridad y Salud en el Trabajo SG-SST), o aquellas normas que lo adicionen, modifiquen o sustituyan durante la ejecución del contrato.</w:t>
      </w:r>
    </w:p>
    <w:p w14:paraId="268E3B28" w14:textId="77777777" w:rsidR="0061434C" w:rsidRPr="0061434C" w:rsidRDefault="0061434C" w:rsidP="0061434C">
      <w:pPr>
        <w:spacing w:after="0"/>
        <w:rPr>
          <w:rFonts w:cs="Arial"/>
          <w:i/>
          <w:iCs/>
          <w:sz w:val="20"/>
          <w:szCs w:val="20"/>
        </w:rPr>
      </w:pPr>
    </w:p>
    <w:p w14:paraId="39802B59" w14:textId="77777777" w:rsidR="0061434C" w:rsidRDefault="0061434C" w:rsidP="0061434C">
      <w:pPr>
        <w:spacing w:after="0"/>
        <w:rPr>
          <w:rFonts w:cs="Arial"/>
          <w:i/>
          <w:iCs/>
          <w:sz w:val="20"/>
          <w:szCs w:val="20"/>
        </w:rPr>
      </w:pPr>
      <w:r w:rsidRPr="0061434C">
        <w:rPr>
          <w:rFonts w:cs="Arial"/>
          <w:i/>
          <w:iCs/>
          <w:sz w:val="20"/>
          <w:szCs w:val="20"/>
        </w:rPr>
        <w:t>El contratista deberá garantizar la entrega a la firma del acta de inicio del contrato, y/o ante modificaciones del plazo contractual la siguiente documentación: </w:t>
      </w:r>
    </w:p>
    <w:p w14:paraId="134B5DF3" w14:textId="77777777" w:rsidR="0061434C" w:rsidRPr="0061434C" w:rsidRDefault="0061434C" w:rsidP="0061434C">
      <w:pPr>
        <w:spacing w:after="0"/>
        <w:rPr>
          <w:rFonts w:cs="Arial"/>
          <w:sz w:val="20"/>
          <w:szCs w:val="20"/>
        </w:rPr>
      </w:pPr>
    </w:p>
    <w:p w14:paraId="050BC98E" w14:textId="77777777" w:rsidR="0061434C" w:rsidRPr="0061434C" w:rsidRDefault="0061434C" w:rsidP="0061434C">
      <w:pPr>
        <w:numPr>
          <w:ilvl w:val="0"/>
          <w:numId w:val="26"/>
        </w:numPr>
        <w:spacing w:after="0"/>
        <w:rPr>
          <w:rFonts w:cs="Arial"/>
          <w:sz w:val="20"/>
          <w:szCs w:val="20"/>
        </w:rPr>
      </w:pPr>
      <w:r w:rsidRPr="0061434C">
        <w:rPr>
          <w:rFonts w:cs="Arial"/>
          <w:i/>
          <w:iCs/>
          <w:sz w:val="20"/>
          <w:szCs w:val="20"/>
        </w:rPr>
        <w:t>Certificación de avance estándares mínimos SG-SST (Resolución 0312 del 13 de febrero del 2019 del Ministerio del Trabajo) emitida por parte de la ARL a la que se encuentre afiliada la empresa contratista, así como de las empresas que subcontraten para la consecución del contrato, la vigencia del documento será el año inmediatamente anterior al año a la suscripción del acta de inicio del contrato.</w:t>
      </w:r>
    </w:p>
    <w:p w14:paraId="3040065B" w14:textId="77777777" w:rsidR="0061434C" w:rsidRPr="0061434C" w:rsidRDefault="0061434C" w:rsidP="0061434C">
      <w:pPr>
        <w:numPr>
          <w:ilvl w:val="0"/>
          <w:numId w:val="26"/>
        </w:numPr>
        <w:spacing w:after="0"/>
        <w:rPr>
          <w:rFonts w:cs="Arial"/>
          <w:sz w:val="20"/>
          <w:szCs w:val="20"/>
        </w:rPr>
      </w:pPr>
      <w:r w:rsidRPr="0061434C">
        <w:rPr>
          <w:rFonts w:cs="Arial"/>
          <w:i/>
          <w:iCs/>
          <w:sz w:val="20"/>
          <w:szCs w:val="20"/>
        </w:rPr>
        <w:t>Radicado de la evaluación de estándares mínimos SG-SST (Resolución 0312 de 2019) ante el Ministerio de Trabajo.</w:t>
      </w:r>
    </w:p>
    <w:p w14:paraId="7388E742" w14:textId="77777777" w:rsidR="0061434C" w:rsidRDefault="0061434C" w:rsidP="0061434C">
      <w:pPr>
        <w:spacing w:after="0"/>
        <w:ind w:left="360"/>
        <w:rPr>
          <w:rFonts w:cs="Arial"/>
          <w:b/>
          <w:bCs/>
          <w:i/>
          <w:iCs/>
          <w:sz w:val="20"/>
          <w:szCs w:val="20"/>
        </w:rPr>
      </w:pPr>
    </w:p>
    <w:p w14:paraId="75D57C77" w14:textId="77777777" w:rsidR="0061434C" w:rsidRDefault="0061434C" w:rsidP="0061434C">
      <w:pPr>
        <w:spacing w:after="0"/>
        <w:ind w:left="360"/>
        <w:rPr>
          <w:rFonts w:cs="Arial"/>
          <w:b/>
          <w:bCs/>
          <w:i/>
          <w:iCs/>
          <w:sz w:val="20"/>
          <w:szCs w:val="20"/>
        </w:rPr>
      </w:pPr>
    </w:p>
    <w:p w14:paraId="2340AC9F" w14:textId="661CB195" w:rsidR="0061434C" w:rsidRPr="0061434C" w:rsidRDefault="0061434C" w:rsidP="0061434C">
      <w:pPr>
        <w:spacing w:after="0"/>
        <w:ind w:left="360"/>
        <w:rPr>
          <w:rFonts w:cs="Arial"/>
          <w:sz w:val="20"/>
          <w:szCs w:val="20"/>
        </w:rPr>
      </w:pPr>
      <w:r w:rsidRPr="0061434C">
        <w:rPr>
          <w:rFonts w:cs="Arial"/>
          <w:b/>
          <w:bCs/>
          <w:i/>
          <w:iCs/>
          <w:sz w:val="20"/>
          <w:szCs w:val="20"/>
        </w:rPr>
        <w:t>Nota: Es importante tener en cuenta que el ítem 2 corresponde a la autoevaluación de estándares mínimos de las personas jurídicas, la cual debe ser registrada ante el Ministerio del Trabajo; mientras que el ítem 1 (Evaluación de Estándares del SG-SST) se refiere exclusivamente a la certificación realizada por la Administradora de Riesgos Laborales, en relación con el acompañamiento en dicha autoevaluación, conforme a lo dispuesto en el Decreto Único Reglamentario No. 1072 de 2015 y la Resolución 0312 del 13 de febrero de 2019 del Ministerio del Trabajo"</w:t>
      </w:r>
    </w:p>
    <w:p w14:paraId="10F2ED03" w14:textId="77777777" w:rsidR="0061434C" w:rsidRDefault="0061434C" w:rsidP="00DA08D2">
      <w:pPr>
        <w:spacing w:after="0"/>
        <w:rPr>
          <w:rFonts w:cs="Arial"/>
          <w:sz w:val="20"/>
          <w:szCs w:val="20"/>
        </w:rPr>
      </w:pPr>
    </w:p>
    <w:p w14:paraId="606FEABF" w14:textId="77777777" w:rsidR="0061434C" w:rsidRPr="00D26F2A" w:rsidRDefault="0061434C" w:rsidP="00DA08D2">
      <w:pPr>
        <w:spacing w:after="0"/>
        <w:rPr>
          <w:rFonts w:cs="Arial"/>
          <w:sz w:val="20"/>
          <w:szCs w:val="20"/>
        </w:rPr>
      </w:pPr>
    </w:p>
    <w:p w14:paraId="5500A8F5" w14:textId="77777777" w:rsidR="000667D2" w:rsidRPr="00B73DE0" w:rsidRDefault="000667D2" w:rsidP="00DB22F1">
      <w:pPr>
        <w:pStyle w:val="Ttulo3"/>
        <w:numPr>
          <w:ilvl w:val="2"/>
          <w:numId w:val="21"/>
        </w:numPr>
        <w:ind w:hanging="927"/>
        <w:rPr>
          <w:rFonts w:cs="Arial"/>
          <w:sz w:val="20"/>
          <w:szCs w:val="20"/>
        </w:rPr>
      </w:pPr>
      <w:r w:rsidRPr="00B73DE0">
        <w:rPr>
          <w:rFonts w:cs="Arial"/>
          <w:sz w:val="20"/>
          <w:szCs w:val="20"/>
        </w:rPr>
        <w:t xml:space="preserve">Antes de la entrega del bien o servicio, el contratista debe: </w:t>
      </w:r>
    </w:p>
    <w:p w14:paraId="6861A0B6" w14:textId="77777777" w:rsidR="005C5DD3" w:rsidRPr="00D26F2A" w:rsidRDefault="005C5DD3" w:rsidP="005C5DD3">
      <w:pPr>
        <w:spacing w:after="0"/>
        <w:ind w:left="540"/>
        <w:rPr>
          <w:rFonts w:cs="Arial"/>
          <w:sz w:val="20"/>
          <w:szCs w:val="20"/>
        </w:rPr>
      </w:pPr>
    </w:p>
    <w:p w14:paraId="045F6666" w14:textId="77777777" w:rsidR="005C5DD3" w:rsidRPr="00D26F2A" w:rsidRDefault="005C5DD3" w:rsidP="005C5DD3">
      <w:pPr>
        <w:pStyle w:val="Prrafodelista"/>
        <w:widowControl w:val="0"/>
        <w:tabs>
          <w:tab w:val="left" w:pos="426"/>
        </w:tabs>
        <w:autoSpaceDE w:val="0"/>
        <w:autoSpaceDN w:val="0"/>
        <w:adjustRightInd w:val="0"/>
        <w:spacing w:after="0"/>
        <w:ind w:left="0"/>
        <w:contextualSpacing/>
        <w:rPr>
          <w:rFonts w:cs="Arial"/>
          <w:sz w:val="20"/>
          <w:szCs w:val="20"/>
        </w:rPr>
      </w:pPr>
      <w:r w:rsidRPr="00D26F2A">
        <w:rPr>
          <w:rFonts w:cs="Arial"/>
          <w:sz w:val="20"/>
          <w:szCs w:val="20"/>
        </w:rPr>
        <w:t>Suministrar los productos solicitados en el lugar indicado por el supervisor y con las especificaciones técnicas establecidas, en un tiempo máximo de ocho (8) días calendario, contado desde la solicitud del supervisor. El contratista debe disponer del transporte necesario que le permita entregar lo solicitado en el tiempo requerido.</w:t>
      </w:r>
    </w:p>
    <w:p w14:paraId="5AE80955" w14:textId="77777777" w:rsidR="005C5DD3" w:rsidRPr="00D26F2A" w:rsidRDefault="005C5DD3" w:rsidP="005C5DD3">
      <w:pPr>
        <w:pStyle w:val="Prrafodelista"/>
        <w:widowControl w:val="0"/>
        <w:tabs>
          <w:tab w:val="left" w:pos="426"/>
        </w:tabs>
        <w:autoSpaceDE w:val="0"/>
        <w:autoSpaceDN w:val="0"/>
        <w:adjustRightInd w:val="0"/>
        <w:spacing w:after="0"/>
        <w:ind w:left="0"/>
        <w:contextualSpacing/>
        <w:rPr>
          <w:rFonts w:cs="Arial"/>
          <w:sz w:val="20"/>
          <w:szCs w:val="20"/>
        </w:rPr>
      </w:pPr>
    </w:p>
    <w:p w14:paraId="12BAD727" w14:textId="77777777" w:rsidR="005C5DD3" w:rsidRPr="00D26F2A" w:rsidRDefault="005C5DD3" w:rsidP="005C5DD3">
      <w:pPr>
        <w:rPr>
          <w:rFonts w:cs="Arial"/>
          <w:sz w:val="20"/>
          <w:szCs w:val="20"/>
          <w:lang w:val="es-ES"/>
        </w:rPr>
      </w:pPr>
      <w:r w:rsidRPr="00D26F2A">
        <w:rPr>
          <w:rFonts w:eastAsia="Arial Unicode MS" w:cs="Arial"/>
          <w:bCs/>
          <w:sz w:val="20"/>
          <w:szCs w:val="20"/>
          <w:lang w:val="es-ES"/>
        </w:rPr>
        <w:lastRenderedPageBreak/>
        <w:t xml:space="preserve">El suministro de los insumos y material vegetal, requeridos por la UAERMV serán entregados en </w:t>
      </w:r>
      <w:r w:rsidRPr="00D26F2A">
        <w:rPr>
          <w:rFonts w:cs="Arial"/>
          <w:sz w:val="20"/>
          <w:szCs w:val="20"/>
          <w:lang w:val="es-ES"/>
        </w:rPr>
        <w:t xml:space="preserve">Bogotá D.C., en las instalaciones de la UAERMV y/o sitios definidos por el supervisor o a quien este designe. </w:t>
      </w:r>
    </w:p>
    <w:p w14:paraId="24DC9B68" w14:textId="77777777" w:rsidR="005C5DD3" w:rsidRPr="00B73DE0" w:rsidRDefault="005C5DD3" w:rsidP="00DB22F1">
      <w:pPr>
        <w:pStyle w:val="Ttulo3"/>
        <w:numPr>
          <w:ilvl w:val="2"/>
          <w:numId w:val="21"/>
        </w:numPr>
        <w:spacing w:after="200" w:line="276" w:lineRule="auto"/>
        <w:ind w:hanging="927"/>
        <w:rPr>
          <w:rFonts w:eastAsia="Times New Roman" w:cs="Arial"/>
          <w:sz w:val="20"/>
          <w:szCs w:val="20"/>
          <w:lang w:val="es-ES" w:eastAsia="es-ES"/>
        </w:rPr>
      </w:pPr>
      <w:r w:rsidRPr="00B73DE0">
        <w:rPr>
          <w:rFonts w:eastAsia="Times New Roman" w:cs="Arial"/>
          <w:b/>
          <w:sz w:val="20"/>
          <w:szCs w:val="20"/>
          <w:lang w:val="es-ES" w:eastAsia="es-ES"/>
        </w:rPr>
        <w:t>Del Procedimiento</w:t>
      </w:r>
    </w:p>
    <w:p w14:paraId="3E42AD03" w14:textId="77777777" w:rsidR="005C5DD3" w:rsidRPr="00D26F2A" w:rsidRDefault="005C5DD3" w:rsidP="005C5DD3">
      <w:pPr>
        <w:rPr>
          <w:rFonts w:cs="Arial"/>
          <w:sz w:val="20"/>
          <w:szCs w:val="20"/>
          <w:lang w:val="es-ES"/>
        </w:rPr>
      </w:pPr>
      <w:r w:rsidRPr="00D26F2A">
        <w:rPr>
          <w:rFonts w:cs="Arial"/>
          <w:sz w:val="20"/>
          <w:szCs w:val="20"/>
          <w:lang w:val="es-ES"/>
        </w:rPr>
        <w:t xml:space="preserve">Luego de firmar el acta de inicio del contrato, el suministro de los insumos, serán previamente solicitados e informados mediante oficios y/o correo electrónico definido por el supervisor del contrato, de acuerdo con las necesidades que sean requeridas en cada una de las sedes de la UAERMV. </w:t>
      </w:r>
    </w:p>
    <w:p w14:paraId="1EF429D4" w14:textId="27669687" w:rsidR="005C5DD3" w:rsidRPr="00D26F2A" w:rsidRDefault="00B73DE0" w:rsidP="00B73DE0">
      <w:pPr>
        <w:pStyle w:val="Ttulo2"/>
        <w:numPr>
          <w:ilvl w:val="0"/>
          <w:numId w:val="0"/>
        </w:numPr>
        <w:ind w:left="360"/>
        <w:rPr>
          <w:rFonts w:cs="Arial"/>
          <w:sz w:val="20"/>
          <w:szCs w:val="20"/>
          <w:lang w:val="es-ES"/>
        </w:rPr>
      </w:pPr>
      <w:r>
        <w:rPr>
          <w:rFonts w:cs="Arial"/>
          <w:sz w:val="20"/>
          <w:szCs w:val="20"/>
          <w:lang w:val="es-ES"/>
        </w:rPr>
        <w:t xml:space="preserve">4.5.4 </w:t>
      </w:r>
      <w:r w:rsidR="005C5DD3" w:rsidRPr="00D26F2A">
        <w:rPr>
          <w:rFonts w:cs="Arial"/>
          <w:sz w:val="20"/>
          <w:szCs w:val="20"/>
          <w:lang w:val="es-ES"/>
        </w:rPr>
        <w:t>Solicitudes</w:t>
      </w:r>
    </w:p>
    <w:p w14:paraId="17F56669" w14:textId="77777777" w:rsidR="005C5DD3" w:rsidRPr="00D26F2A" w:rsidRDefault="005C5DD3" w:rsidP="005C5DD3">
      <w:pPr>
        <w:rPr>
          <w:rFonts w:cs="Arial"/>
          <w:sz w:val="20"/>
          <w:szCs w:val="20"/>
          <w:lang w:val="es-ES"/>
        </w:rPr>
      </w:pPr>
      <w:r w:rsidRPr="00D26F2A">
        <w:rPr>
          <w:rFonts w:cs="Arial"/>
          <w:sz w:val="20"/>
          <w:szCs w:val="20"/>
          <w:lang w:val="es-ES"/>
        </w:rPr>
        <w:t xml:space="preserve">La solicitud será socializada entre la supervisión del contrato o a quien este designe y el contratista, por los medios dispuestos o previamente acordados (preferiblemente el medio más expedito, con el fin de garantizar el cumplimiento de los tiempos establecidos), los cuales pueden ser oficios o correos electrónicos donde se especifique, la cantidad de material vegetal e insumos requeridos, la fecha y sitio de entrega. </w:t>
      </w:r>
    </w:p>
    <w:p w14:paraId="3C668D0E" w14:textId="77777777" w:rsidR="005C5DD3" w:rsidRPr="00D26F2A" w:rsidRDefault="005C5DD3" w:rsidP="005C5DD3">
      <w:pPr>
        <w:rPr>
          <w:rFonts w:cs="Arial"/>
          <w:sz w:val="20"/>
          <w:szCs w:val="20"/>
          <w:lang w:val="es-ES"/>
        </w:rPr>
      </w:pPr>
      <w:r w:rsidRPr="00D26F2A">
        <w:rPr>
          <w:rFonts w:cs="Arial"/>
          <w:sz w:val="20"/>
          <w:szCs w:val="20"/>
          <w:lang w:val="es-ES"/>
        </w:rPr>
        <w:t>Las solicitudes de material vegetal e insumos para siembra o mantenimiento de árboles están sujetas a las necesidades de la entidad y/o cuando el supervisor lo considere necesario.</w:t>
      </w:r>
    </w:p>
    <w:p w14:paraId="453E33CB" w14:textId="77777777" w:rsidR="005C5DD3" w:rsidRPr="00D26F2A" w:rsidRDefault="005C5DD3" w:rsidP="005C5DD3">
      <w:pPr>
        <w:rPr>
          <w:rFonts w:eastAsia="Arial" w:cs="Arial"/>
          <w:sz w:val="20"/>
          <w:szCs w:val="20"/>
          <w:lang w:val="es-ES"/>
        </w:rPr>
      </w:pPr>
      <w:r w:rsidRPr="00D26F2A">
        <w:rPr>
          <w:rFonts w:eastAsia="Arial" w:cs="Arial"/>
          <w:color w:val="000000" w:themeColor="text1"/>
          <w:sz w:val="20"/>
          <w:szCs w:val="20"/>
          <w:lang w:val="es-ES"/>
        </w:rPr>
        <w:t>Si por algún motivo, el material vegetal, los equipos e insumos solicitados no tienen la calidad y las especificaciones técnicas solicitadas en la ficha técnica del proceso, el contratista contará con un plazo de dos (2</w:t>
      </w:r>
      <w:r w:rsidRPr="00D26F2A">
        <w:rPr>
          <w:rFonts w:eastAsia="Arial" w:cs="Arial"/>
          <w:color w:val="0078D4"/>
          <w:sz w:val="20"/>
          <w:szCs w:val="20"/>
          <w:u w:val="single"/>
          <w:lang w:val="es-ES"/>
        </w:rPr>
        <w:t>)</w:t>
      </w:r>
      <w:r w:rsidRPr="00D26F2A">
        <w:rPr>
          <w:rFonts w:eastAsia="Arial" w:cs="Arial"/>
          <w:color w:val="000000" w:themeColor="text1"/>
          <w:sz w:val="20"/>
          <w:szCs w:val="20"/>
          <w:lang w:val="es-ES"/>
        </w:rPr>
        <w:t xml:space="preserve"> días hábiles para la respectiva entrega.  </w:t>
      </w:r>
      <w:r w:rsidRPr="00D26F2A">
        <w:rPr>
          <w:rFonts w:eastAsia="Arial" w:cs="Arial"/>
          <w:sz w:val="20"/>
          <w:szCs w:val="20"/>
          <w:lang w:val="es-ES"/>
        </w:rPr>
        <w:t xml:space="preserve"> </w:t>
      </w:r>
    </w:p>
    <w:p w14:paraId="7E55C730" w14:textId="77777777" w:rsidR="005C5DD3" w:rsidRPr="00D26F2A" w:rsidRDefault="005C5DD3" w:rsidP="005C5DD3">
      <w:pPr>
        <w:rPr>
          <w:rFonts w:eastAsia="Arial" w:cs="Arial"/>
          <w:sz w:val="20"/>
          <w:szCs w:val="20"/>
          <w:lang w:val="es-ES"/>
        </w:rPr>
      </w:pPr>
      <w:r w:rsidRPr="00D26F2A">
        <w:rPr>
          <w:rFonts w:eastAsia="Arial" w:cs="Arial"/>
          <w:color w:val="000000" w:themeColor="text1"/>
          <w:sz w:val="20"/>
          <w:szCs w:val="20"/>
          <w:lang w:val="es-ES"/>
        </w:rPr>
        <w:t>Si por algún motivo ajeno al contratista o a la supervisión del contrato la solicitud debe ser cancelada, la UAERMV contará con 12 horas para realizar la respectiva solicitud de cancelación.</w:t>
      </w:r>
    </w:p>
    <w:p w14:paraId="1A59492B" w14:textId="06E0C3C1" w:rsidR="003E6562" w:rsidRDefault="005C5DD3" w:rsidP="00DB22F1">
      <w:pPr>
        <w:rPr>
          <w:rFonts w:cs="Arial"/>
          <w:sz w:val="20"/>
          <w:szCs w:val="20"/>
          <w:lang w:val="es-ES"/>
        </w:rPr>
      </w:pPr>
      <w:r w:rsidRPr="00D26F2A">
        <w:rPr>
          <w:rFonts w:cs="Arial"/>
          <w:sz w:val="20"/>
          <w:szCs w:val="20"/>
          <w:lang w:val="es-ES"/>
        </w:rPr>
        <w:t>.</w:t>
      </w:r>
    </w:p>
    <w:p w14:paraId="5F34BDA9" w14:textId="77777777" w:rsidR="008804DC" w:rsidRPr="00D26F2A" w:rsidRDefault="008804DC" w:rsidP="00DB22F1">
      <w:pPr>
        <w:rPr>
          <w:rFonts w:eastAsia="Times New Roman" w:cs="Arial"/>
          <w:sz w:val="20"/>
          <w:szCs w:val="20"/>
          <w:lang w:val="es-ES_tradnl" w:eastAsia="es-ES"/>
        </w:rPr>
      </w:pPr>
    </w:p>
    <w:bookmarkEnd w:id="6"/>
    <w:p w14:paraId="6C939BB3" w14:textId="18A3BF32" w:rsidR="00DB22F1" w:rsidRPr="00A425E0" w:rsidRDefault="00DB22F1" w:rsidP="00DB22F1">
      <w:pPr>
        <w:pStyle w:val="Ttulo2"/>
        <w:numPr>
          <w:ilvl w:val="1"/>
          <w:numId w:val="21"/>
        </w:numPr>
        <w:rPr>
          <w:lang w:val="es-ES_tradnl" w:eastAsia="es-ES"/>
        </w:rPr>
      </w:pPr>
      <w:r w:rsidRPr="00A425E0">
        <w:rPr>
          <w:lang w:val="es-ES_tradnl" w:eastAsia="es-ES"/>
        </w:rPr>
        <w:t>DESPUES DE LA ENTREGA DEL BIEN O SERVICIO</w:t>
      </w:r>
    </w:p>
    <w:p w14:paraId="42B99FAB" w14:textId="77777777" w:rsidR="00A425E0" w:rsidRDefault="00A425E0" w:rsidP="00A425E0">
      <w:pPr>
        <w:rPr>
          <w:highlight w:val="yellow"/>
          <w:lang w:val="es-ES_tradnl" w:eastAsia="es-ES"/>
        </w:rPr>
      </w:pPr>
    </w:p>
    <w:p w14:paraId="0D96D384" w14:textId="77777777" w:rsidR="00A425E0" w:rsidRPr="00A425E0" w:rsidRDefault="00A425E0" w:rsidP="00A425E0">
      <w:pPr>
        <w:rPr>
          <w:sz w:val="20"/>
          <w:szCs w:val="20"/>
          <w:lang w:eastAsia="es-ES"/>
        </w:rPr>
      </w:pPr>
      <w:r w:rsidRPr="00A425E0">
        <w:rPr>
          <w:sz w:val="20"/>
          <w:szCs w:val="20"/>
          <w:lang w:eastAsia="es-ES"/>
        </w:rPr>
        <w:t>Los insumos y materiales vegetales adquiridos en el marco del presente proceso permanecerán bajo responsabilidad del almacén de la sede de producción, garantizando su adecuado almacenamiento, conservación y control de inventario.</w:t>
      </w:r>
    </w:p>
    <w:p w14:paraId="6E3D2E44" w14:textId="77777777" w:rsidR="00A425E0" w:rsidRPr="00A425E0" w:rsidRDefault="00A425E0" w:rsidP="00A425E0">
      <w:pPr>
        <w:rPr>
          <w:sz w:val="20"/>
          <w:szCs w:val="20"/>
          <w:lang w:eastAsia="es-ES"/>
        </w:rPr>
      </w:pPr>
      <w:r w:rsidRPr="00A425E0">
        <w:rPr>
          <w:sz w:val="20"/>
          <w:szCs w:val="20"/>
          <w:lang w:eastAsia="es-ES"/>
        </w:rPr>
        <w:t>La entrega y salida de dichos elementos se realizarán de manera gradual, conforme a las necesidades operativas y requerimientos de las actividades programadas. Para tal efecto, el supervisor del contrato o la persona que este designe será el responsable de solicitar y gestionar las salidas correspondientes, dejando el respectivo registro y control para asegurar el uso adecuado y la trazabilidad de los insumos y materiales entregados</w:t>
      </w:r>
    </w:p>
    <w:p w14:paraId="3DACD641" w14:textId="77777777" w:rsidR="00A425E0" w:rsidRPr="00A425E0" w:rsidRDefault="00A425E0" w:rsidP="00A425E0">
      <w:pPr>
        <w:rPr>
          <w:highlight w:val="yellow"/>
          <w:lang w:eastAsia="es-ES"/>
        </w:rPr>
      </w:pPr>
    </w:p>
    <w:p w14:paraId="6DDF0E3E" w14:textId="21324B86" w:rsidR="00FD5C60" w:rsidRPr="00DB22F1" w:rsidRDefault="00FD5C60" w:rsidP="00FD5C60">
      <w:pPr>
        <w:rPr>
          <w:rFonts w:cs="Arial"/>
          <w:sz w:val="20"/>
          <w:szCs w:val="20"/>
          <w:highlight w:val="yellow"/>
        </w:rPr>
      </w:pPr>
    </w:p>
    <w:p w14:paraId="0867D0F6" w14:textId="77777777" w:rsidR="00FD5C60" w:rsidRPr="00ED75BE" w:rsidRDefault="00FD5C60" w:rsidP="00FD5C60">
      <w:pPr>
        <w:ind w:left="426" w:right="389"/>
        <w:jc w:val="center"/>
        <w:rPr>
          <w:rFonts w:cs="Arial"/>
          <w:b/>
          <w:sz w:val="20"/>
          <w:szCs w:val="20"/>
          <w:lang w:val="es-ES_tradnl"/>
        </w:rPr>
      </w:pPr>
      <w:r w:rsidRPr="00ED75BE">
        <w:rPr>
          <w:rFonts w:cs="Arial"/>
          <w:b/>
          <w:sz w:val="20"/>
          <w:szCs w:val="20"/>
          <w:lang w:val="es-ES_tradnl"/>
        </w:rPr>
        <w:t>SUSCRITO CERTIFICA QUE:</w:t>
      </w:r>
    </w:p>
    <w:p w14:paraId="11C8177B" w14:textId="77777777" w:rsidR="00FD5C60" w:rsidRPr="00ED75BE" w:rsidRDefault="00FD5C60" w:rsidP="00FD5C60">
      <w:pPr>
        <w:ind w:left="426" w:right="389"/>
        <w:jc w:val="center"/>
        <w:rPr>
          <w:rFonts w:cs="Arial"/>
          <w:b/>
          <w:sz w:val="20"/>
          <w:szCs w:val="20"/>
          <w:lang w:val="es-ES_tradnl"/>
        </w:rPr>
      </w:pPr>
    </w:p>
    <w:p w14:paraId="4439804E" w14:textId="77777777" w:rsidR="00FD5C60" w:rsidRPr="00ED75BE" w:rsidRDefault="00FD5C60" w:rsidP="00FD5C60">
      <w:pPr>
        <w:ind w:left="426" w:right="389"/>
        <w:rPr>
          <w:rFonts w:cs="Arial"/>
          <w:sz w:val="20"/>
          <w:szCs w:val="20"/>
          <w:lang w:val="es-ES_tradnl"/>
        </w:rPr>
      </w:pPr>
      <w:r w:rsidRPr="00ED75BE">
        <w:rPr>
          <w:rFonts w:cs="Arial"/>
          <w:sz w:val="20"/>
          <w:szCs w:val="20"/>
          <w:lang w:val="es-ES_tradnl"/>
        </w:rPr>
        <w:t xml:space="preserve">Me comprometo a cumplir en su totalidad con lo descrito en la ficha técnica, asumiendo las obligaciones que este compromiso acarrea. </w:t>
      </w:r>
    </w:p>
    <w:p w14:paraId="6CFC1A22" w14:textId="77777777" w:rsidR="00FD5C60" w:rsidRPr="00ED75BE" w:rsidRDefault="00FD5C60" w:rsidP="00FD5C60">
      <w:pPr>
        <w:ind w:left="426" w:right="389"/>
        <w:rPr>
          <w:rFonts w:cs="Arial"/>
          <w:sz w:val="20"/>
          <w:szCs w:val="20"/>
          <w:lang w:val="es-ES_tradnl"/>
        </w:rPr>
      </w:pPr>
    </w:p>
    <w:p w14:paraId="1E83767A" w14:textId="77777777" w:rsidR="00FD5C60" w:rsidRPr="00ED75BE" w:rsidRDefault="00FD5C60" w:rsidP="00FD5C60">
      <w:pPr>
        <w:ind w:left="426" w:right="389"/>
        <w:rPr>
          <w:rFonts w:cs="Arial"/>
          <w:sz w:val="20"/>
          <w:szCs w:val="20"/>
          <w:lang w:val="es-ES_tradnl"/>
        </w:rPr>
      </w:pPr>
    </w:p>
    <w:p w14:paraId="3464DDFE" w14:textId="77777777" w:rsidR="00FD5C60" w:rsidRPr="00ED75BE" w:rsidRDefault="00FD5C60" w:rsidP="00FD5C60">
      <w:pPr>
        <w:ind w:left="426" w:right="389"/>
        <w:rPr>
          <w:rFonts w:cs="Arial"/>
          <w:sz w:val="20"/>
          <w:szCs w:val="20"/>
          <w:lang w:val="es-ES_tradnl"/>
        </w:rPr>
      </w:pPr>
      <w:r w:rsidRPr="00ED75BE">
        <w:rPr>
          <w:rFonts w:cs="Arial"/>
          <w:b/>
          <w:sz w:val="20"/>
          <w:szCs w:val="20"/>
          <w:lang w:val="es-ES_tradnl"/>
        </w:rPr>
        <w:t>FIRMA*:</w:t>
      </w:r>
      <w:r w:rsidRPr="00ED75BE">
        <w:rPr>
          <w:rFonts w:cs="Arial"/>
          <w:sz w:val="20"/>
          <w:szCs w:val="20"/>
          <w:lang w:val="es-ES_tradnl"/>
        </w:rPr>
        <w:t xml:space="preserve"> ____________________________________________________ </w:t>
      </w:r>
    </w:p>
    <w:p w14:paraId="1CA5318B" w14:textId="77777777" w:rsidR="00FD5C60" w:rsidRPr="00ED75BE" w:rsidRDefault="00FD5C60" w:rsidP="00FD5C60">
      <w:pPr>
        <w:ind w:left="426" w:right="389"/>
        <w:rPr>
          <w:rFonts w:cs="Arial"/>
          <w:sz w:val="20"/>
          <w:szCs w:val="20"/>
          <w:lang w:val="es-ES_tradnl"/>
        </w:rPr>
      </w:pPr>
    </w:p>
    <w:p w14:paraId="086A53ED" w14:textId="77777777" w:rsidR="00FD5C60" w:rsidRPr="00ED75BE" w:rsidRDefault="00FD5C60" w:rsidP="00FD5C60">
      <w:pPr>
        <w:ind w:left="426" w:right="389"/>
        <w:rPr>
          <w:rFonts w:cs="Arial"/>
          <w:sz w:val="20"/>
          <w:szCs w:val="20"/>
          <w:lang w:val="es-ES_tradnl"/>
        </w:rPr>
      </w:pPr>
      <w:r w:rsidRPr="00ED75BE">
        <w:rPr>
          <w:rFonts w:cs="Arial"/>
          <w:b/>
          <w:sz w:val="20"/>
          <w:szCs w:val="20"/>
          <w:lang w:val="es-ES_tradnl"/>
        </w:rPr>
        <w:t>NOMBRE REPRESENTANTE LEGAL:</w:t>
      </w:r>
      <w:r w:rsidRPr="00ED75BE">
        <w:rPr>
          <w:rFonts w:cs="Arial"/>
          <w:sz w:val="20"/>
          <w:szCs w:val="20"/>
          <w:lang w:val="es-ES_tradnl"/>
        </w:rPr>
        <w:t xml:space="preserve"> __________________________ </w:t>
      </w:r>
    </w:p>
    <w:p w14:paraId="722267F0" w14:textId="112BF657" w:rsidR="00FD5C60" w:rsidRPr="00D26F2A" w:rsidRDefault="00FD5C60" w:rsidP="00FD5C60">
      <w:pPr>
        <w:ind w:left="426" w:right="389"/>
        <w:rPr>
          <w:rFonts w:cs="Arial"/>
          <w:sz w:val="20"/>
          <w:szCs w:val="20"/>
        </w:rPr>
      </w:pPr>
      <w:r w:rsidRPr="00ED75BE">
        <w:rPr>
          <w:rFonts w:cs="Arial"/>
          <w:sz w:val="20"/>
          <w:szCs w:val="20"/>
          <w:lang w:val="es-ES_tradnl"/>
        </w:rPr>
        <w:t>*Este anexo debe ser suscrito por el representante legal</w:t>
      </w:r>
      <w:r w:rsidR="003060C0" w:rsidRPr="00ED75BE">
        <w:rPr>
          <w:rFonts w:cs="Arial"/>
          <w:sz w:val="20"/>
          <w:szCs w:val="20"/>
          <w:lang w:val="es-ES_tradnl"/>
        </w:rPr>
        <w:t xml:space="preserve"> del oferente</w:t>
      </w:r>
      <w:r w:rsidRPr="00ED75BE">
        <w:rPr>
          <w:rFonts w:cs="Arial"/>
          <w:sz w:val="20"/>
          <w:szCs w:val="20"/>
          <w:lang w:val="es-ES_tradnl"/>
        </w:rPr>
        <w:t>.</w:t>
      </w:r>
    </w:p>
    <w:p w14:paraId="682256C6" w14:textId="2CFA4EE9" w:rsidR="00FD5C60" w:rsidRPr="00D26F2A" w:rsidRDefault="00FD5C60" w:rsidP="00FD5C60">
      <w:pPr>
        <w:rPr>
          <w:rFonts w:cs="Arial"/>
          <w:sz w:val="20"/>
          <w:szCs w:val="20"/>
        </w:rPr>
      </w:pPr>
    </w:p>
    <w:p w14:paraId="3D95DF61" w14:textId="12A045BE" w:rsidR="002C2CFD" w:rsidRPr="00D26F2A" w:rsidRDefault="002C2CFD" w:rsidP="00696E24">
      <w:pPr>
        <w:rPr>
          <w:rFonts w:cs="Arial"/>
          <w:sz w:val="20"/>
          <w:szCs w:val="20"/>
        </w:rPr>
      </w:pPr>
    </w:p>
    <w:sectPr w:rsidR="002C2CFD" w:rsidRPr="00D26F2A" w:rsidSect="00427D5E">
      <w:headerReference w:type="even" r:id="rId13"/>
      <w:headerReference w:type="default" r:id="rId14"/>
      <w:footerReference w:type="even" r:id="rId15"/>
      <w:footerReference w:type="default" r:id="rId16"/>
      <w:headerReference w:type="first" r:id="rId17"/>
      <w:footerReference w:type="first" r:id="rId18"/>
      <w:pgSz w:w="12242" w:h="15842" w:code="1"/>
      <w:pgMar w:top="1134" w:right="1418" w:bottom="1134" w:left="1134"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7383B" w14:textId="77777777" w:rsidR="00E21370" w:rsidRDefault="00E21370" w:rsidP="00B771D9">
      <w:r>
        <w:separator/>
      </w:r>
    </w:p>
  </w:endnote>
  <w:endnote w:type="continuationSeparator" w:id="0">
    <w:p w14:paraId="30158189" w14:textId="77777777" w:rsidR="00E21370" w:rsidRDefault="00E21370" w:rsidP="00B77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8ED6C" w14:textId="77777777" w:rsidR="000254AD" w:rsidRDefault="000254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DF7D" w14:textId="77777777" w:rsidR="00D92688" w:rsidRPr="007A5EBB" w:rsidRDefault="00D92688" w:rsidP="000E4439">
    <w:pPr>
      <w:tabs>
        <w:tab w:val="center" w:pos="4419"/>
        <w:tab w:val="right" w:pos="8838"/>
      </w:tabs>
      <w:rPr>
        <w:rFonts w:cs="Arial"/>
        <w:sz w:val="8"/>
        <w:szCs w:val="16"/>
      </w:rPr>
    </w:pPr>
  </w:p>
  <w:p w14:paraId="3D95DF7E" w14:textId="477C1D25" w:rsidR="00D92688" w:rsidRPr="001C37F3" w:rsidRDefault="00D92688"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60098C" w14:paraId="67C17AEA" w14:textId="77777777" w:rsidTr="0060098C">
      <w:trPr>
        <w:trHeight w:val="983"/>
      </w:trPr>
      <w:tc>
        <w:tcPr>
          <w:tcW w:w="5660" w:type="dxa"/>
        </w:tcPr>
        <w:p w14:paraId="03B4C202" w14:textId="77777777" w:rsidR="0060098C" w:rsidRPr="00295B22" w:rsidRDefault="0060098C"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60098C" w:rsidRPr="00295B22" w:rsidRDefault="0060098C"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60098C" w:rsidRPr="00295B22" w:rsidRDefault="0060098C" w:rsidP="0060098C">
          <w:pPr>
            <w:spacing w:after="0"/>
            <w:rPr>
              <w:rFonts w:cs="Arial"/>
              <w:bCs/>
              <w:sz w:val="16"/>
              <w:szCs w:val="16"/>
            </w:rPr>
          </w:pPr>
          <w:r w:rsidRPr="00295B22">
            <w:rPr>
              <w:rFonts w:cs="Arial"/>
              <w:bCs/>
              <w:sz w:val="16"/>
              <w:szCs w:val="16"/>
            </w:rPr>
            <w:t>Sede Operativa - Calle 22D No. 120-40</w:t>
          </w:r>
        </w:p>
        <w:p w14:paraId="66040FF9" w14:textId="77777777" w:rsidR="0060098C" w:rsidRPr="00295B22" w:rsidRDefault="0060098C" w:rsidP="0060098C">
          <w:pPr>
            <w:spacing w:after="0"/>
            <w:rPr>
              <w:rFonts w:cs="Arial"/>
              <w:bCs/>
              <w:sz w:val="16"/>
              <w:szCs w:val="16"/>
            </w:rPr>
          </w:pPr>
          <w:r w:rsidRPr="00295B22">
            <w:rPr>
              <w:rFonts w:cs="Arial"/>
              <w:bCs/>
              <w:sz w:val="16"/>
              <w:szCs w:val="16"/>
            </w:rPr>
            <w:t>Página web: www.umv.gov.co</w:t>
          </w:r>
        </w:p>
        <w:p w14:paraId="44E5B1AD" w14:textId="77777777" w:rsidR="0060098C" w:rsidRPr="00E92243" w:rsidRDefault="0060098C" w:rsidP="0060098C">
          <w:pPr>
            <w:pStyle w:val="Piedepgina"/>
            <w:rPr>
              <w:sz w:val="16"/>
              <w:szCs w:val="16"/>
            </w:rPr>
          </w:pPr>
        </w:p>
      </w:tc>
      <w:tc>
        <w:tcPr>
          <w:tcW w:w="1699" w:type="dxa"/>
        </w:tcPr>
        <w:p w14:paraId="3ADE1B1B" w14:textId="77777777" w:rsidR="0060098C" w:rsidRDefault="0060098C" w:rsidP="0060098C">
          <w:pPr>
            <w:rPr>
              <w:rFonts w:cs="Arial"/>
              <w:sz w:val="16"/>
              <w:szCs w:val="16"/>
            </w:rPr>
          </w:pPr>
        </w:p>
        <w:p w14:paraId="60B2BDC7" w14:textId="44276EE8" w:rsidR="00463ADE" w:rsidRDefault="00BA6C32" w:rsidP="00463ADE">
          <w:pPr>
            <w:pStyle w:val="Piedepgina"/>
            <w:spacing w:after="0"/>
            <w:ind w:right="-123"/>
            <w:jc w:val="center"/>
            <w:rPr>
              <w:rFonts w:cs="Arial"/>
              <w:sz w:val="16"/>
              <w:szCs w:val="16"/>
            </w:rPr>
          </w:pPr>
          <w:r w:rsidRPr="00BA6C32">
            <w:rPr>
              <w:rFonts w:cs="Arial"/>
              <w:sz w:val="16"/>
              <w:szCs w:val="16"/>
            </w:rPr>
            <w:t>GGCON-FM-</w:t>
          </w:r>
          <w:r w:rsidR="00463ADE">
            <w:rPr>
              <w:rFonts w:cs="Arial"/>
              <w:sz w:val="16"/>
              <w:szCs w:val="16"/>
            </w:rPr>
            <w:t>0</w:t>
          </w:r>
          <w:r w:rsidRPr="00BA6C32">
            <w:rPr>
              <w:rFonts w:cs="Arial"/>
              <w:sz w:val="16"/>
              <w:szCs w:val="16"/>
            </w:rPr>
            <w:t>73</w:t>
          </w:r>
        </w:p>
        <w:p w14:paraId="4845E53D" w14:textId="3CB0AB91" w:rsidR="0060098C" w:rsidRPr="00772902" w:rsidRDefault="0060098C" w:rsidP="00463ADE">
          <w:pPr>
            <w:pStyle w:val="Piedepgina"/>
            <w:spacing w:after="0"/>
            <w:ind w:right="-123"/>
            <w:jc w:val="center"/>
            <w:rPr>
              <w:sz w:val="16"/>
              <w:szCs w:val="16"/>
            </w:rPr>
          </w:pPr>
          <w:r>
            <w:rPr>
              <w:sz w:val="14"/>
              <w:szCs w:val="16"/>
            </w:rPr>
            <w:t xml:space="preserve">Página </w:t>
          </w:r>
          <w:r>
            <w:rPr>
              <w:sz w:val="14"/>
              <w:szCs w:val="16"/>
            </w:rPr>
            <w:fldChar w:fldCharType="begin"/>
          </w:r>
          <w:r>
            <w:rPr>
              <w:sz w:val="14"/>
              <w:szCs w:val="16"/>
            </w:rPr>
            <w:instrText xml:space="preserve"> PAGE </w:instrText>
          </w:r>
          <w:r>
            <w:rPr>
              <w:sz w:val="14"/>
              <w:szCs w:val="16"/>
            </w:rPr>
            <w:fldChar w:fldCharType="separate"/>
          </w:r>
          <w:r w:rsidR="009642B2">
            <w:rPr>
              <w:noProof/>
              <w:sz w:val="14"/>
              <w:szCs w:val="16"/>
            </w:rPr>
            <w:t>1</w:t>
          </w:r>
          <w:r>
            <w:rPr>
              <w:sz w:val="14"/>
              <w:szCs w:val="16"/>
            </w:rPr>
            <w:fldChar w:fldCharType="end"/>
          </w:r>
          <w:r>
            <w:rPr>
              <w:sz w:val="14"/>
              <w:szCs w:val="16"/>
            </w:rPr>
            <w:t xml:space="preserve"> de </w:t>
          </w:r>
          <w:r>
            <w:rPr>
              <w:sz w:val="14"/>
              <w:szCs w:val="16"/>
            </w:rPr>
            <w:fldChar w:fldCharType="begin"/>
          </w:r>
          <w:r>
            <w:rPr>
              <w:sz w:val="14"/>
              <w:szCs w:val="16"/>
            </w:rPr>
            <w:instrText xml:space="preserve"> NUMPAGES </w:instrText>
          </w:r>
          <w:r>
            <w:rPr>
              <w:sz w:val="14"/>
              <w:szCs w:val="16"/>
            </w:rPr>
            <w:fldChar w:fldCharType="separate"/>
          </w:r>
          <w:r w:rsidR="009642B2">
            <w:rPr>
              <w:noProof/>
              <w:sz w:val="14"/>
              <w:szCs w:val="16"/>
            </w:rPr>
            <w:t>5</w:t>
          </w:r>
          <w:r>
            <w:rPr>
              <w:sz w:val="14"/>
              <w:szCs w:val="16"/>
            </w:rPr>
            <w:fldChar w:fldCharType="end"/>
          </w:r>
        </w:p>
      </w:tc>
      <w:tc>
        <w:tcPr>
          <w:tcW w:w="1460" w:type="dxa"/>
        </w:tcPr>
        <w:p w14:paraId="3C78221D" w14:textId="77777777" w:rsidR="0060098C" w:rsidRDefault="0060098C" w:rsidP="0060098C">
          <w:pPr>
            <w:pStyle w:val="Piedepgina"/>
            <w:rPr>
              <w:lang w:val="es-ES"/>
            </w:rPr>
          </w:pPr>
        </w:p>
      </w:tc>
    </w:tr>
  </w:tbl>
  <w:p w14:paraId="3D95DF7F" w14:textId="77777777" w:rsidR="00D92688" w:rsidRPr="009349FB" w:rsidRDefault="00D92688" w:rsidP="000E4439">
    <w:pPr>
      <w:tabs>
        <w:tab w:val="center" w:pos="4419"/>
        <w:tab w:val="right" w:pos="8838"/>
      </w:tabs>
      <w:rPr>
        <w:rFonts w:cs="Arial"/>
        <w:sz w:val="8"/>
        <w:szCs w:val="16"/>
      </w:rPr>
    </w:pPr>
  </w:p>
  <w:p w14:paraId="3D95DF83" w14:textId="77777777" w:rsidR="00D92688" w:rsidRPr="000E4439" w:rsidRDefault="00D92688" w:rsidP="00F9579A">
    <w:pPr>
      <w:tabs>
        <w:tab w:val="center" w:pos="4419"/>
        <w:tab w:val="right" w:pos="8838"/>
      </w:tabs>
      <w:rPr>
        <w:rFonts w:eastAsia="Calibri" w:cs="Arial"/>
        <w:sz w:val="16"/>
        <w:szCs w:val="16"/>
        <w:lang w:val="es-E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94892" w14:textId="77777777" w:rsidR="000254AD" w:rsidRDefault="000254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E765F" w14:textId="77777777" w:rsidR="00E21370" w:rsidRDefault="00E21370" w:rsidP="00B771D9">
      <w:r>
        <w:separator/>
      </w:r>
    </w:p>
  </w:footnote>
  <w:footnote w:type="continuationSeparator" w:id="0">
    <w:p w14:paraId="04EC9831" w14:textId="77777777" w:rsidR="00E21370" w:rsidRDefault="00E21370" w:rsidP="00B771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A1A4D" w14:textId="77777777" w:rsidR="000254AD" w:rsidRDefault="000254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491"/>
      <w:gridCol w:w="4046"/>
      <w:gridCol w:w="4143"/>
    </w:tblGrid>
    <w:tr w:rsidR="003031EB" w:rsidRPr="005647BA" w14:paraId="5F1CB690" w14:textId="77777777">
      <w:trPr>
        <w:trHeight w:val="636"/>
      </w:trPr>
      <w:tc>
        <w:tcPr>
          <w:tcW w:w="770" w:type="pct"/>
          <w:vMerge w:val="restart"/>
        </w:tcPr>
        <w:p w14:paraId="2D3EEBFF" w14:textId="77777777" w:rsidR="003031EB" w:rsidRPr="005647BA" w:rsidRDefault="003031EB" w:rsidP="003031EB">
          <w:pPr>
            <w:pStyle w:val="Encabezado"/>
            <w:jc w:val="center"/>
            <w:rPr>
              <w:rFonts w:cs="Arial"/>
              <w:b/>
              <w:color w:val="000000"/>
            </w:rPr>
          </w:pPr>
          <w:r w:rsidRPr="005647BA">
            <w:rPr>
              <w:rFonts w:cs="Arial"/>
              <w:b/>
              <w:noProof/>
              <w:color w:val="000000"/>
              <w:lang w:eastAsia="es-CO"/>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3031EB" w:rsidRPr="003031EB" w:rsidRDefault="003031EB"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3031EB" w:rsidRPr="005647BA" w14:paraId="6C33299D" w14:textId="77777777">
      <w:trPr>
        <w:trHeight w:val="210"/>
      </w:trPr>
      <w:tc>
        <w:tcPr>
          <w:tcW w:w="770" w:type="pct"/>
          <w:vMerge/>
        </w:tcPr>
        <w:p w14:paraId="6B9489C0" w14:textId="77777777" w:rsidR="003031EB" w:rsidRPr="005647BA" w:rsidRDefault="003031EB" w:rsidP="003031EB">
          <w:pPr>
            <w:pStyle w:val="Encabezado"/>
            <w:jc w:val="center"/>
            <w:rPr>
              <w:rFonts w:cs="Arial"/>
              <w:b/>
              <w:noProof/>
              <w:color w:val="000000"/>
            </w:rPr>
          </w:pPr>
        </w:p>
      </w:tc>
      <w:tc>
        <w:tcPr>
          <w:tcW w:w="2090" w:type="pct"/>
        </w:tcPr>
        <w:p w14:paraId="3C7589FB" w14:textId="636B5DF9" w:rsidR="003031EB" w:rsidRPr="005647BA" w:rsidRDefault="003031EB" w:rsidP="003031EB">
          <w:pPr>
            <w:pStyle w:val="Encabezado"/>
            <w:rPr>
              <w:rFonts w:cs="Arial"/>
              <w:b/>
              <w:color w:val="000000"/>
            </w:rPr>
          </w:pPr>
          <w:r w:rsidRPr="005647BA">
            <w:rPr>
              <w:rFonts w:cs="Arial"/>
              <w:b/>
              <w:color w:val="000000"/>
            </w:rPr>
            <w:t xml:space="preserve">CÓDIGO: </w:t>
          </w:r>
          <w:r w:rsidR="00BA6C32" w:rsidRPr="00BA6C32">
            <w:rPr>
              <w:rFonts w:cs="Arial"/>
              <w:b/>
              <w:color w:val="000000"/>
            </w:rPr>
            <w:t>GCON-FM-073</w:t>
          </w:r>
        </w:p>
      </w:tc>
      <w:tc>
        <w:tcPr>
          <w:tcW w:w="2140" w:type="pct"/>
        </w:tcPr>
        <w:p w14:paraId="043B2626" w14:textId="13EB6B40" w:rsidR="003031EB" w:rsidRPr="005647BA" w:rsidRDefault="003031EB" w:rsidP="003031EB">
          <w:pPr>
            <w:pStyle w:val="Encabezado"/>
            <w:rPr>
              <w:rFonts w:cs="Arial"/>
              <w:b/>
              <w:color w:val="000000"/>
            </w:rPr>
          </w:pPr>
          <w:r w:rsidRPr="005647BA">
            <w:rPr>
              <w:rFonts w:cs="Arial"/>
              <w:b/>
              <w:color w:val="000000"/>
            </w:rPr>
            <w:t xml:space="preserve">VERSIÓN: </w:t>
          </w:r>
          <w:r w:rsidR="00520274">
            <w:rPr>
              <w:rFonts w:cs="Arial"/>
              <w:b/>
              <w:color w:val="000000"/>
            </w:rPr>
            <w:t>1</w:t>
          </w:r>
        </w:p>
      </w:tc>
    </w:tr>
    <w:tr w:rsidR="003031EB" w:rsidRPr="005647BA" w14:paraId="6E23F1B8" w14:textId="77777777">
      <w:trPr>
        <w:trHeight w:val="272"/>
      </w:trPr>
      <w:tc>
        <w:tcPr>
          <w:tcW w:w="770" w:type="pct"/>
          <w:vMerge/>
        </w:tcPr>
        <w:p w14:paraId="01D05384" w14:textId="77777777" w:rsidR="003031EB" w:rsidRPr="005647BA" w:rsidRDefault="003031EB" w:rsidP="003031EB">
          <w:pPr>
            <w:pStyle w:val="Encabezado"/>
            <w:jc w:val="center"/>
            <w:rPr>
              <w:rFonts w:cs="Arial"/>
              <w:b/>
              <w:noProof/>
              <w:color w:val="000000"/>
            </w:rPr>
          </w:pPr>
        </w:p>
      </w:tc>
      <w:tc>
        <w:tcPr>
          <w:tcW w:w="4230" w:type="pct"/>
          <w:gridSpan w:val="2"/>
        </w:tcPr>
        <w:p w14:paraId="30209C96" w14:textId="42711ECF" w:rsidR="003031EB" w:rsidRPr="005647BA" w:rsidRDefault="003031EB" w:rsidP="0060098C">
          <w:pPr>
            <w:pStyle w:val="Encabezado"/>
            <w:rPr>
              <w:rFonts w:cs="Arial"/>
              <w:b/>
              <w:color w:val="000000"/>
            </w:rPr>
          </w:pPr>
          <w:r w:rsidRPr="005647BA">
            <w:rPr>
              <w:rFonts w:cs="Arial"/>
              <w:b/>
              <w:color w:val="000000"/>
            </w:rPr>
            <w:t xml:space="preserve">FECHA DE APLICACIÓN: </w:t>
          </w:r>
          <w:r w:rsidR="000254AD">
            <w:rPr>
              <w:rFonts w:cs="Arial"/>
              <w:b/>
              <w:color w:val="000000"/>
            </w:rPr>
            <w:t>AGOSTO</w:t>
          </w:r>
          <w:r w:rsidR="00D840CC" w:rsidRPr="00D840CC">
            <w:rPr>
              <w:rFonts w:cs="Arial"/>
              <w:b/>
              <w:color w:val="000000"/>
            </w:rPr>
            <w:t xml:space="preserve"> DE 2025</w:t>
          </w:r>
        </w:p>
      </w:tc>
    </w:tr>
  </w:tbl>
  <w:p w14:paraId="3D95DF7C" w14:textId="77777777" w:rsidR="00D92688" w:rsidRPr="002A5B7D" w:rsidRDefault="00D92688" w:rsidP="00F857AB">
    <w:pPr>
      <w:pStyle w:val="Encabezad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BBF33" w14:textId="77777777" w:rsidR="000254AD" w:rsidRDefault="000254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65F66"/>
    <w:multiLevelType w:val="hybridMultilevel"/>
    <w:tmpl w:val="4D3ED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A34C23"/>
    <w:multiLevelType w:val="hybridMultilevel"/>
    <w:tmpl w:val="6B2E60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BA1448"/>
    <w:multiLevelType w:val="multilevel"/>
    <w:tmpl w:val="48322E60"/>
    <w:lvl w:ilvl="0">
      <w:start w:val="1"/>
      <w:numFmt w:val="decimal"/>
      <w:lvlText w:val="%1."/>
      <w:lvlJc w:val="left"/>
      <w:pPr>
        <w:ind w:left="720" w:hanging="360"/>
      </w:pPr>
      <w:rPr>
        <w:rFonts w:hint="default"/>
        <w:b/>
        <w:bCs/>
      </w:rPr>
    </w:lvl>
    <w:lvl w:ilvl="1">
      <w:start w:val="1"/>
      <w:numFmt w:val="decimal"/>
      <w:lvlText w:val="%1.%2."/>
      <w:lvlJc w:val="left"/>
      <w:pPr>
        <w:ind w:left="720" w:hanging="720"/>
      </w:pPr>
      <w:rPr>
        <w:b/>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9590F4D"/>
    <w:multiLevelType w:val="hybridMultilevel"/>
    <w:tmpl w:val="74A673B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600BF8"/>
    <w:multiLevelType w:val="multilevel"/>
    <w:tmpl w:val="C12651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35D782D"/>
    <w:multiLevelType w:val="hybridMultilevel"/>
    <w:tmpl w:val="70D042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450E6383"/>
    <w:multiLevelType w:val="hybridMultilevel"/>
    <w:tmpl w:val="BDC4B5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A044187"/>
    <w:multiLevelType w:val="hybridMultilevel"/>
    <w:tmpl w:val="3BD83C88"/>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B7C2412"/>
    <w:multiLevelType w:val="hybridMultilevel"/>
    <w:tmpl w:val="04325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F151C69"/>
    <w:multiLevelType w:val="hybridMultilevel"/>
    <w:tmpl w:val="245EB5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0227118"/>
    <w:multiLevelType w:val="multilevel"/>
    <w:tmpl w:val="48322E60"/>
    <w:lvl w:ilvl="0">
      <w:start w:val="1"/>
      <w:numFmt w:val="decimal"/>
      <w:lvlText w:val="%1."/>
      <w:lvlJc w:val="left"/>
      <w:pPr>
        <w:ind w:left="720" w:hanging="360"/>
      </w:pPr>
      <w:rPr>
        <w:rFonts w:hint="default"/>
        <w:b/>
        <w:bCs/>
      </w:rPr>
    </w:lvl>
    <w:lvl w:ilvl="1">
      <w:start w:val="1"/>
      <w:numFmt w:val="decimal"/>
      <w:lvlText w:val="%1.%2."/>
      <w:lvlJc w:val="left"/>
      <w:pPr>
        <w:ind w:left="720" w:hanging="720"/>
      </w:pPr>
      <w:rPr>
        <w:b/>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78265A9"/>
    <w:multiLevelType w:val="hybridMultilevel"/>
    <w:tmpl w:val="D102FA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95C7245"/>
    <w:multiLevelType w:val="hybridMultilevel"/>
    <w:tmpl w:val="012AF18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5A112AE"/>
    <w:multiLevelType w:val="hybridMultilevel"/>
    <w:tmpl w:val="C532AC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80D03A1"/>
    <w:multiLevelType w:val="hybridMultilevel"/>
    <w:tmpl w:val="8D2446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AB6293A"/>
    <w:multiLevelType w:val="hybridMultilevel"/>
    <w:tmpl w:val="A58C781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A82761"/>
    <w:multiLevelType w:val="hybridMultilevel"/>
    <w:tmpl w:val="B2D4E3F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7C7690A"/>
    <w:multiLevelType w:val="hybridMultilevel"/>
    <w:tmpl w:val="F10C15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7EB4E13"/>
    <w:multiLevelType w:val="hybridMultilevel"/>
    <w:tmpl w:val="C87A7B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9202582"/>
    <w:multiLevelType w:val="multilevel"/>
    <w:tmpl w:val="AE187158"/>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360" w:hanging="360"/>
      </w:pPr>
      <w:rPr>
        <w:rFonts w:hint="default"/>
      </w:rPr>
    </w:lvl>
    <w:lvl w:ilvl="2">
      <w:start w:val="1"/>
      <w:numFmt w:val="decimal"/>
      <w:pStyle w:val="Ttulo3"/>
      <w:suff w:val="space"/>
      <w:lvlText w:val="%1.%2.%3"/>
      <w:lvlJc w:val="left"/>
      <w:pPr>
        <w:ind w:left="927" w:hanging="360"/>
      </w:pPr>
      <w:rPr>
        <w:rFonts w:hint="default"/>
        <w:b/>
        <w:bCs w:val="0"/>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ABC58FB"/>
    <w:multiLevelType w:val="hybridMultilevel"/>
    <w:tmpl w:val="E1F29F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D1571DE"/>
    <w:multiLevelType w:val="hybridMultilevel"/>
    <w:tmpl w:val="3D1CB5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09144679">
    <w:abstractNumId w:val="20"/>
  </w:num>
  <w:num w:numId="2" w16cid:durableId="1381174545">
    <w:abstractNumId w:val="6"/>
  </w:num>
  <w:num w:numId="3" w16cid:durableId="1520125599">
    <w:abstractNumId w:val="17"/>
  </w:num>
  <w:num w:numId="4" w16cid:durableId="486941128">
    <w:abstractNumId w:val="8"/>
  </w:num>
  <w:num w:numId="5" w16cid:durableId="1248808191">
    <w:abstractNumId w:val="7"/>
  </w:num>
  <w:num w:numId="6" w16cid:durableId="466092504">
    <w:abstractNumId w:val="15"/>
  </w:num>
  <w:num w:numId="7" w16cid:durableId="610863931">
    <w:abstractNumId w:val="11"/>
  </w:num>
  <w:num w:numId="8" w16cid:durableId="1298410763">
    <w:abstractNumId w:val="13"/>
  </w:num>
  <w:num w:numId="9" w16cid:durableId="1743018822">
    <w:abstractNumId w:val="5"/>
  </w:num>
  <w:num w:numId="10" w16cid:durableId="5719956">
    <w:abstractNumId w:val="9"/>
  </w:num>
  <w:num w:numId="11" w16cid:durableId="246312419">
    <w:abstractNumId w:val="18"/>
  </w:num>
  <w:num w:numId="12" w16cid:durableId="1331330886">
    <w:abstractNumId w:val="10"/>
  </w:num>
  <w:num w:numId="13" w16cid:durableId="1254439229">
    <w:abstractNumId w:val="22"/>
  </w:num>
  <w:num w:numId="14" w16cid:durableId="1785149345">
    <w:abstractNumId w:val="14"/>
  </w:num>
  <w:num w:numId="15" w16cid:durableId="332923831">
    <w:abstractNumId w:val="12"/>
  </w:num>
  <w:num w:numId="16" w16cid:durableId="1967003972">
    <w:abstractNumId w:val="0"/>
  </w:num>
  <w:num w:numId="17" w16cid:durableId="16859806">
    <w:abstractNumId w:val="21"/>
  </w:num>
  <w:num w:numId="18" w16cid:durableId="1010566678">
    <w:abstractNumId w:val="2"/>
  </w:num>
  <w:num w:numId="19" w16cid:durableId="1022590933">
    <w:abstractNumId w:val="16"/>
  </w:num>
  <w:num w:numId="20" w16cid:durableId="1821119779">
    <w:abstractNumId w:val="3"/>
  </w:num>
  <w:num w:numId="21" w16cid:durableId="1272472467">
    <w:abstractNumId w:val="20"/>
    <w:lvlOverride w:ilvl="0">
      <w:startOverride w:val="4"/>
    </w:lvlOverride>
    <w:lvlOverride w:ilvl="1">
      <w:startOverride w:val="4"/>
    </w:lvlOverride>
    <w:lvlOverride w:ilvl="2">
      <w:startOverride w:val="1"/>
    </w:lvlOverride>
  </w:num>
  <w:num w:numId="22" w16cid:durableId="38822221">
    <w:abstractNumId w:val="20"/>
  </w:num>
  <w:num w:numId="23" w16cid:durableId="1958874871">
    <w:abstractNumId w:val="20"/>
  </w:num>
  <w:num w:numId="24" w16cid:durableId="4975010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88255711">
    <w:abstractNumId w:val="20"/>
  </w:num>
  <w:num w:numId="26" w16cid:durableId="18505625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0236335">
    <w:abstractNumId w:val="1"/>
  </w:num>
  <w:num w:numId="28" w16cid:durableId="1907648638">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1194"/>
    <w:rsid w:val="00003A15"/>
    <w:rsid w:val="00011E86"/>
    <w:rsid w:val="000123CD"/>
    <w:rsid w:val="00012667"/>
    <w:rsid w:val="00012921"/>
    <w:rsid w:val="0001706B"/>
    <w:rsid w:val="00017B98"/>
    <w:rsid w:val="0002136C"/>
    <w:rsid w:val="000217EF"/>
    <w:rsid w:val="000239E1"/>
    <w:rsid w:val="000254AD"/>
    <w:rsid w:val="00027903"/>
    <w:rsid w:val="00032C12"/>
    <w:rsid w:val="00033B3C"/>
    <w:rsid w:val="00034894"/>
    <w:rsid w:val="0003614D"/>
    <w:rsid w:val="00037C92"/>
    <w:rsid w:val="00040EB9"/>
    <w:rsid w:val="00043682"/>
    <w:rsid w:val="000448A6"/>
    <w:rsid w:val="00045359"/>
    <w:rsid w:val="000453B7"/>
    <w:rsid w:val="00045792"/>
    <w:rsid w:val="00046EF5"/>
    <w:rsid w:val="000521AD"/>
    <w:rsid w:val="00054409"/>
    <w:rsid w:val="0005517C"/>
    <w:rsid w:val="00060467"/>
    <w:rsid w:val="00060BBA"/>
    <w:rsid w:val="00061E46"/>
    <w:rsid w:val="0006260D"/>
    <w:rsid w:val="0006468B"/>
    <w:rsid w:val="000656E4"/>
    <w:rsid w:val="00065C8C"/>
    <w:rsid w:val="000667D2"/>
    <w:rsid w:val="000720BD"/>
    <w:rsid w:val="00074D18"/>
    <w:rsid w:val="00076EC6"/>
    <w:rsid w:val="000818CE"/>
    <w:rsid w:val="00082382"/>
    <w:rsid w:val="00083724"/>
    <w:rsid w:val="000846D1"/>
    <w:rsid w:val="00084EBB"/>
    <w:rsid w:val="00085DD5"/>
    <w:rsid w:val="00086CC8"/>
    <w:rsid w:val="00090049"/>
    <w:rsid w:val="0009084A"/>
    <w:rsid w:val="000915A0"/>
    <w:rsid w:val="0009168D"/>
    <w:rsid w:val="000923C1"/>
    <w:rsid w:val="00093BCE"/>
    <w:rsid w:val="00093F6D"/>
    <w:rsid w:val="00095B3E"/>
    <w:rsid w:val="00095DA3"/>
    <w:rsid w:val="000A036D"/>
    <w:rsid w:val="000A0B02"/>
    <w:rsid w:val="000A329A"/>
    <w:rsid w:val="000A4A95"/>
    <w:rsid w:val="000A4C63"/>
    <w:rsid w:val="000B1383"/>
    <w:rsid w:val="000B3B70"/>
    <w:rsid w:val="000B61C5"/>
    <w:rsid w:val="000B7E39"/>
    <w:rsid w:val="000C3839"/>
    <w:rsid w:val="000C5735"/>
    <w:rsid w:val="000C6F08"/>
    <w:rsid w:val="000C7290"/>
    <w:rsid w:val="000D0D69"/>
    <w:rsid w:val="000D166F"/>
    <w:rsid w:val="000D77E0"/>
    <w:rsid w:val="000D7B33"/>
    <w:rsid w:val="000E26CA"/>
    <w:rsid w:val="000E2D9F"/>
    <w:rsid w:val="000E33E3"/>
    <w:rsid w:val="000E3A86"/>
    <w:rsid w:val="000E4439"/>
    <w:rsid w:val="000E4807"/>
    <w:rsid w:val="000E6A03"/>
    <w:rsid w:val="000E7034"/>
    <w:rsid w:val="000F09D1"/>
    <w:rsid w:val="000F5587"/>
    <w:rsid w:val="000F7885"/>
    <w:rsid w:val="001002C3"/>
    <w:rsid w:val="001024AD"/>
    <w:rsid w:val="00103D65"/>
    <w:rsid w:val="00105283"/>
    <w:rsid w:val="001054C0"/>
    <w:rsid w:val="00106904"/>
    <w:rsid w:val="00107AA5"/>
    <w:rsid w:val="00111575"/>
    <w:rsid w:val="00113BE1"/>
    <w:rsid w:val="001140C2"/>
    <w:rsid w:val="0011655C"/>
    <w:rsid w:val="001174D9"/>
    <w:rsid w:val="00120D53"/>
    <w:rsid w:val="00121641"/>
    <w:rsid w:val="00122125"/>
    <w:rsid w:val="00124D5E"/>
    <w:rsid w:val="00126128"/>
    <w:rsid w:val="00126ACD"/>
    <w:rsid w:val="0012711C"/>
    <w:rsid w:val="001274B4"/>
    <w:rsid w:val="001300E1"/>
    <w:rsid w:val="00130CCB"/>
    <w:rsid w:val="00131D3C"/>
    <w:rsid w:val="00133E3E"/>
    <w:rsid w:val="00133EA4"/>
    <w:rsid w:val="00133F17"/>
    <w:rsid w:val="001377AD"/>
    <w:rsid w:val="00137EA3"/>
    <w:rsid w:val="00137F0E"/>
    <w:rsid w:val="001419E3"/>
    <w:rsid w:val="001423CA"/>
    <w:rsid w:val="00142C14"/>
    <w:rsid w:val="00142D6B"/>
    <w:rsid w:val="00144BD4"/>
    <w:rsid w:val="00145676"/>
    <w:rsid w:val="001463FF"/>
    <w:rsid w:val="0015023B"/>
    <w:rsid w:val="00150E54"/>
    <w:rsid w:val="001516DD"/>
    <w:rsid w:val="0015247F"/>
    <w:rsid w:val="00152507"/>
    <w:rsid w:val="00154020"/>
    <w:rsid w:val="0015670E"/>
    <w:rsid w:val="0016134F"/>
    <w:rsid w:val="00162910"/>
    <w:rsid w:val="001637E7"/>
    <w:rsid w:val="00165F21"/>
    <w:rsid w:val="00166EC8"/>
    <w:rsid w:val="0016785B"/>
    <w:rsid w:val="001733E6"/>
    <w:rsid w:val="00175E36"/>
    <w:rsid w:val="00176B72"/>
    <w:rsid w:val="00176D45"/>
    <w:rsid w:val="00177AE7"/>
    <w:rsid w:val="00181DE4"/>
    <w:rsid w:val="00185607"/>
    <w:rsid w:val="00186D24"/>
    <w:rsid w:val="00190EE3"/>
    <w:rsid w:val="001915DE"/>
    <w:rsid w:val="00196FCA"/>
    <w:rsid w:val="00197672"/>
    <w:rsid w:val="001A180C"/>
    <w:rsid w:val="001A1AEE"/>
    <w:rsid w:val="001A2B23"/>
    <w:rsid w:val="001A2B26"/>
    <w:rsid w:val="001A361F"/>
    <w:rsid w:val="001A3A8F"/>
    <w:rsid w:val="001A3B3C"/>
    <w:rsid w:val="001A43FA"/>
    <w:rsid w:val="001A5776"/>
    <w:rsid w:val="001A5C28"/>
    <w:rsid w:val="001A7369"/>
    <w:rsid w:val="001B052D"/>
    <w:rsid w:val="001B2A7C"/>
    <w:rsid w:val="001B2EDB"/>
    <w:rsid w:val="001B6011"/>
    <w:rsid w:val="001C0729"/>
    <w:rsid w:val="001C3822"/>
    <w:rsid w:val="001C6181"/>
    <w:rsid w:val="001D0D84"/>
    <w:rsid w:val="001D4886"/>
    <w:rsid w:val="001E3E98"/>
    <w:rsid w:val="001E5BB8"/>
    <w:rsid w:val="001E78E9"/>
    <w:rsid w:val="001F0039"/>
    <w:rsid w:val="001F166D"/>
    <w:rsid w:val="001F4CE6"/>
    <w:rsid w:val="001F6105"/>
    <w:rsid w:val="002067D3"/>
    <w:rsid w:val="002076EB"/>
    <w:rsid w:val="00212CF8"/>
    <w:rsid w:val="00213620"/>
    <w:rsid w:val="00215B06"/>
    <w:rsid w:val="00215B3C"/>
    <w:rsid w:val="0021727C"/>
    <w:rsid w:val="002179FD"/>
    <w:rsid w:val="00220BCE"/>
    <w:rsid w:val="00221A34"/>
    <w:rsid w:val="002239E8"/>
    <w:rsid w:val="00225376"/>
    <w:rsid w:val="00225EBF"/>
    <w:rsid w:val="00227325"/>
    <w:rsid w:val="00231B6F"/>
    <w:rsid w:val="0023301C"/>
    <w:rsid w:val="00240912"/>
    <w:rsid w:val="00242234"/>
    <w:rsid w:val="00244136"/>
    <w:rsid w:val="002551D5"/>
    <w:rsid w:val="0025594F"/>
    <w:rsid w:val="00256073"/>
    <w:rsid w:val="00260B8A"/>
    <w:rsid w:val="002619E7"/>
    <w:rsid w:val="002625AC"/>
    <w:rsid w:val="00263D7F"/>
    <w:rsid w:val="00265489"/>
    <w:rsid w:val="00265BC9"/>
    <w:rsid w:val="002677F7"/>
    <w:rsid w:val="002703AB"/>
    <w:rsid w:val="002730D2"/>
    <w:rsid w:val="00273323"/>
    <w:rsid w:val="00277DCA"/>
    <w:rsid w:val="00284DF8"/>
    <w:rsid w:val="00285CC1"/>
    <w:rsid w:val="00285FBF"/>
    <w:rsid w:val="00287E84"/>
    <w:rsid w:val="002907F5"/>
    <w:rsid w:val="00290DC8"/>
    <w:rsid w:val="002923E1"/>
    <w:rsid w:val="00292A41"/>
    <w:rsid w:val="00293CA4"/>
    <w:rsid w:val="00294FD4"/>
    <w:rsid w:val="0029548F"/>
    <w:rsid w:val="00295C74"/>
    <w:rsid w:val="002979B9"/>
    <w:rsid w:val="00297A28"/>
    <w:rsid w:val="00297B3B"/>
    <w:rsid w:val="002A0D9E"/>
    <w:rsid w:val="002A1FDB"/>
    <w:rsid w:val="002A343C"/>
    <w:rsid w:val="002A53B4"/>
    <w:rsid w:val="002A5B7D"/>
    <w:rsid w:val="002A5F4C"/>
    <w:rsid w:val="002A6ED8"/>
    <w:rsid w:val="002B0A47"/>
    <w:rsid w:val="002B1108"/>
    <w:rsid w:val="002B15B8"/>
    <w:rsid w:val="002B407E"/>
    <w:rsid w:val="002B43AF"/>
    <w:rsid w:val="002B59A8"/>
    <w:rsid w:val="002B5A5A"/>
    <w:rsid w:val="002B7B9E"/>
    <w:rsid w:val="002C0A77"/>
    <w:rsid w:val="002C0C97"/>
    <w:rsid w:val="002C12B6"/>
    <w:rsid w:val="002C2CFD"/>
    <w:rsid w:val="002C42BD"/>
    <w:rsid w:val="002C5829"/>
    <w:rsid w:val="002C6039"/>
    <w:rsid w:val="002D3335"/>
    <w:rsid w:val="002D4942"/>
    <w:rsid w:val="002D71B3"/>
    <w:rsid w:val="002D7444"/>
    <w:rsid w:val="002E2933"/>
    <w:rsid w:val="002E50AC"/>
    <w:rsid w:val="002F01C4"/>
    <w:rsid w:val="002F45BC"/>
    <w:rsid w:val="002F4EDF"/>
    <w:rsid w:val="002F5A3A"/>
    <w:rsid w:val="00302429"/>
    <w:rsid w:val="003026E5"/>
    <w:rsid w:val="0030275C"/>
    <w:rsid w:val="003031EB"/>
    <w:rsid w:val="00305DF2"/>
    <w:rsid w:val="003060C0"/>
    <w:rsid w:val="003062FC"/>
    <w:rsid w:val="00310D62"/>
    <w:rsid w:val="00314FA4"/>
    <w:rsid w:val="00315ABA"/>
    <w:rsid w:val="00317E32"/>
    <w:rsid w:val="00320458"/>
    <w:rsid w:val="00326210"/>
    <w:rsid w:val="00326C63"/>
    <w:rsid w:val="00330104"/>
    <w:rsid w:val="00330775"/>
    <w:rsid w:val="00331A14"/>
    <w:rsid w:val="00331BB1"/>
    <w:rsid w:val="00331BC0"/>
    <w:rsid w:val="00332010"/>
    <w:rsid w:val="00332AED"/>
    <w:rsid w:val="00335AFB"/>
    <w:rsid w:val="00337DEA"/>
    <w:rsid w:val="00341731"/>
    <w:rsid w:val="00344455"/>
    <w:rsid w:val="003447C0"/>
    <w:rsid w:val="00344B26"/>
    <w:rsid w:val="00345B78"/>
    <w:rsid w:val="00351392"/>
    <w:rsid w:val="0035372D"/>
    <w:rsid w:val="00356770"/>
    <w:rsid w:val="0036037C"/>
    <w:rsid w:val="003621EF"/>
    <w:rsid w:val="00363F88"/>
    <w:rsid w:val="00371F02"/>
    <w:rsid w:val="00375A87"/>
    <w:rsid w:val="00376A8C"/>
    <w:rsid w:val="00377A7C"/>
    <w:rsid w:val="00381110"/>
    <w:rsid w:val="00383147"/>
    <w:rsid w:val="00383711"/>
    <w:rsid w:val="00384EBD"/>
    <w:rsid w:val="00385337"/>
    <w:rsid w:val="00385C98"/>
    <w:rsid w:val="003868CF"/>
    <w:rsid w:val="00386D1E"/>
    <w:rsid w:val="00387142"/>
    <w:rsid w:val="00392C75"/>
    <w:rsid w:val="00397E5E"/>
    <w:rsid w:val="003A5D83"/>
    <w:rsid w:val="003B0A3B"/>
    <w:rsid w:val="003B1858"/>
    <w:rsid w:val="003B3DF3"/>
    <w:rsid w:val="003B5251"/>
    <w:rsid w:val="003B5F7B"/>
    <w:rsid w:val="003B674C"/>
    <w:rsid w:val="003B6D1B"/>
    <w:rsid w:val="003B79D2"/>
    <w:rsid w:val="003C2450"/>
    <w:rsid w:val="003C359B"/>
    <w:rsid w:val="003C528E"/>
    <w:rsid w:val="003C7B4B"/>
    <w:rsid w:val="003D1D3D"/>
    <w:rsid w:val="003D4108"/>
    <w:rsid w:val="003D5CBD"/>
    <w:rsid w:val="003D7939"/>
    <w:rsid w:val="003E0DF9"/>
    <w:rsid w:val="003E1ACB"/>
    <w:rsid w:val="003E205D"/>
    <w:rsid w:val="003E343B"/>
    <w:rsid w:val="003E3C24"/>
    <w:rsid w:val="003E3EB5"/>
    <w:rsid w:val="003E5BF5"/>
    <w:rsid w:val="003E640B"/>
    <w:rsid w:val="003E6562"/>
    <w:rsid w:val="003F317A"/>
    <w:rsid w:val="003F63CD"/>
    <w:rsid w:val="003F6F20"/>
    <w:rsid w:val="003F726F"/>
    <w:rsid w:val="003F74D3"/>
    <w:rsid w:val="00401527"/>
    <w:rsid w:val="004019A7"/>
    <w:rsid w:val="00403A14"/>
    <w:rsid w:val="00404150"/>
    <w:rsid w:val="004064AD"/>
    <w:rsid w:val="00407DA6"/>
    <w:rsid w:val="00410149"/>
    <w:rsid w:val="004111B5"/>
    <w:rsid w:val="0041201E"/>
    <w:rsid w:val="004125F1"/>
    <w:rsid w:val="00414690"/>
    <w:rsid w:val="00420346"/>
    <w:rsid w:val="004207E9"/>
    <w:rsid w:val="004208AC"/>
    <w:rsid w:val="00422C50"/>
    <w:rsid w:val="00423AD4"/>
    <w:rsid w:val="004251E9"/>
    <w:rsid w:val="00426A78"/>
    <w:rsid w:val="00427D5E"/>
    <w:rsid w:val="00433CF0"/>
    <w:rsid w:val="00434477"/>
    <w:rsid w:val="004344B8"/>
    <w:rsid w:val="0043578C"/>
    <w:rsid w:val="004360CC"/>
    <w:rsid w:val="004362DE"/>
    <w:rsid w:val="004374F6"/>
    <w:rsid w:val="0044209A"/>
    <w:rsid w:val="00442D71"/>
    <w:rsid w:val="00444ABE"/>
    <w:rsid w:val="00444C01"/>
    <w:rsid w:val="00444C99"/>
    <w:rsid w:val="004462AD"/>
    <w:rsid w:val="00447C5F"/>
    <w:rsid w:val="00450387"/>
    <w:rsid w:val="004507C1"/>
    <w:rsid w:val="00450979"/>
    <w:rsid w:val="00455934"/>
    <w:rsid w:val="00455A16"/>
    <w:rsid w:val="004572D6"/>
    <w:rsid w:val="004601A3"/>
    <w:rsid w:val="004601F3"/>
    <w:rsid w:val="0046120B"/>
    <w:rsid w:val="00461F47"/>
    <w:rsid w:val="00463ADE"/>
    <w:rsid w:val="0046710C"/>
    <w:rsid w:val="00470CF9"/>
    <w:rsid w:val="004722FB"/>
    <w:rsid w:val="004723D8"/>
    <w:rsid w:val="0047264B"/>
    <w:rsid w:val="00473F47"/>
    <w:rsid w:val="00475C05"/>
    <w:rsid w:val="004813A2"/>
    <w:rsid w:val="00481940"/>
    <w:rsid w:val="004845DB"/>
    <w:rsid w:val="00484A96"/>
    <w:rsid w:val="00487847"/>
    <w:rsid w:val="00487C00"/>
    <w:rsid w:val="00491889"/>
    <w:rsid w:val="0049472E"/>
    <w:rsid w:val="00496A37"/>
    <w:rsid w:val="00497D8A"/>
    <w:rsid w:val="004A0519"/>
    <w:rsid w:val="004A0D30"/>
    <w:rsid w:val="004A2133"/>
    <w:rsid w:val="004A2AD1"/>
    <w:rsid w:val="004A59F8"/>
    <w:rsid w:val="004A5B5A"/>
    <w:rsid w:val="004A6645"/>
    <w:rsid w:val="004A7428"/>
    <w:rsid w:val="004B3F31"/>
    <w:rsid w:val="004B436B"/>
    <w:rsid w:val="004B52E3"/>
    <w:rsid w:val="004B531A"/>
    <w:rsid w:val="004B54E9"/>
    <w:rsid w:val="004B59CA"/>
    <w:rsid w:val="004B67BC"/>
    <w:rsid w:val="004C00B6"/>
    <w:rsid w:val="004C2858"/>
    <w:rsid w:val="004C2DE5"/>
    <w:rsid w:val="004C2E6D"/>
    <w:rsid w:val="004C7280"/>
    <w:rsid w:val="004C7C60"/>
    <w:rsid w:val="004D01F5"/>
    <w:rsid w:val="004D055B"/>
    <w:rsid w:val="004D2F3E"/>
    <w:rsid w:val="004D31D8"/>
    <w:rsid w:val="004D4A49"/>
    <w:rsid w:val="004D573F"/>
    <w:rsid w:val="004D585F"/>
    <w:rsid w:val="004D59D7"/>
    <w:rsid w:val="004D69A2"/>
    <w:rsid w:val="004E0AE3"/>
    <w:rsid w:val="004E31F8"/>
    <w:rsid w:val="004E38B8"/>
    <w:rsid w:val="004E3A1F"/>
    <w:rsid w:val="004E4791"/>
    <w:rsid w:val="004E4AE8"/>
    <w:rsid w:val="004E681F"/>
    <w:rsid w:val="004E6ACF"/>
    <w:rsid w:val="004E706E"/>
    <w:rsid w:val="004E7D52"/>
    <w:rsid w:val="004F15E1"/>
    <w:rsid w:val="004F1983"/>
    <w:rsid w:val="004F1F92"/>
    <w:rsid w:val="004F2005"/>
    <w:rsid w:val="0050065A"/>
    <w:rsid w:val="00502AE1"/>
    <w:rsid w:val="005030AB"/>
    <w:rsid w:val="00504FF0"/>
    <w:rsid w:val="00505A16"/>
    <w:rsid w:val="00506B2D"/>
    <w:rsid w:val="0051653A"/>
    <w:rsid w:val="00520274"/>
    <w:rsid w:val="0052137A"/>
    <w:rsid w:val="00521AB4"/>
    <w:rsid w:val="00521F9C"/>
    <w:rsid w:val="005249E6"/>
    <w:rsid w:val="00525666"/>
    <w:rsid w:val="0052660C"/>
    <w:rsid w:val="00526D41"/>
    <w:rsid w:val="00532C44"/>
    <w:rsid w:val="00535437"/>
    <w:rsid w:val="00536C72"/>
    <w:rsid w:val="00536F43"/>
    <w:rsid w:val="00537BEA"/>
    <w:rsid w:val="005409D4"/>
    <w:rsid w:val="00542A15"/>
    <w:rsid w:val="00543FFC"/>
    <w:rsid w:val="0054468C"/>
    <w:rsid w:val="00546132"/>
    <w:rsid w:val="00547F53"/>
    <w:rsid w:val="00550148"/>
    <w:rsid w:val="00551D04"/>
    <w:rsid w:val="00557B50"/>
    <w:rsid w:val="0056197A"/>
    <w:rsid w:val="00563E85"/>
    <w:rsid w:val="00564467"/>
    <w:rsid w:val="00565080"/>
    <w:rsid w:val="00566653"/>
    <w:rsid w:val="0057486C"/>
    <w:rsid w:val="00574F6C"/>
    <w:rsid w:val="00576F68"/>
    <w:rsid w:val="00581FE3"/>
    <w:rsid w:val="0058322F"/>
    <w:rsid w:val="00583284"/>
    <w:rsid w:val="005833BB"/>
    <w:rsid w:val="00583CDC"/>
    <w:rsid w:val="00584108"/>
    <w:rsid w:val="005855E7"/>
    <w:rsid w:val="00586B97"/>
    <w:rsid w:val="00592037"/>
    <w:rsid w:val="00593760"/>
    <w:rsid w:val="00593D69"/>
    <w:rsid w:val="0059407A"/>
    <w:rsid w:val="0059421B"/>
    <w:rsid w:val="005974BE"/>
    <w:rsid w:val="005A0C7D"/>
    <w:rsid w:val="005A3753"/>
    <w:rsid w:val="005A4411"/>
    <w:rsid w:val="005A553F"/>
    <w:rsid w:val="005A756A"/>
    <w:rsid w:val="005A7BCB"/>
    <w:rsid w:val="005B0E54"/>
    <w:rsid w:val="005B2C83"/>
    <w:rsid w:val="005B41A5"/>
    <w:rsid w:val="005B4CA2"/>
    <w:rsid w:val="005B7869"/>
    <w:rsid w:val="005C37D8"/>
    <w:rsid w:val="005C429E"/>
    <w:rsid w:val="005C55E9"/>
    <w:rsid w:val="005C5DD3"/>
    <w:rsid w:val="005D215E"/>
    <w:rsid w:val="005D3D19"/>
    <w:rsid w:val="005D4077"/>
    <w:rsid w:val="005D5832"/>
    <w:rsid w:val="005E2DFD"/>
    <w:rsid w:val="005E480E"/>
    <w:rsid w:val="005E6C74"/>
    <w:rsid w:val="005E6DA5"/>
    <w:rsid w:val="005E791F"/>
    <w:rsid w:val="005E7F4C"/>
    <w:rsid w:val="005F0673"/>
    <w:rsid w:val="005F1612"/>
    <w:rsid w:val="005F39DC"/>
    <w:rsid w:val="005F5F18"/>
    <w:rsid w:val="005F61FC"/>
    <w:rsid w:val="005F6B06"/>
    <w:rsid w:val="0060098C"/>
    <w:rsid w:val="0060113D"/>
    <w:rsid w:val="00602A26"/>
    <w:rsid w:val="00603B8D"/>
    <w:rsid w:val="00606358"/>
    <w:rsid w:val="006070DA"/>
    <w:rsid w:val="006077B7"/>
    <w:rsid w:val="0061035C"/>
    <w:rsid w:val="00614204"/>
    <w:rsid w:val="0061434C"/>
    <w:rsid w:val="00614EDF"/>
    <w:rsid w:val="00614FC2"/>
    <w:rsid w:val="00615188"/>
    <w:rsid w:val="00616F4C"/>
    <w:rsid w:val="00617E2F"/>
    <w:rsid w:val="00623D0C"/>
    <w:rsid w:val="00625C06"/>
    <w:rsid w:val="0062756B"/>
    <w:rsid w:val="006277EF"/>
    <w:rsid w:val="006329B1"/>
    <w:rsid w:val="00632F97"/>
    <w:rsid w:val="006349E5"/>
    <w:rsid w:val="00636A09"/>
    <w:rsid w:val="00640B18"/>
    <w:rsid w:val="00640D2F"/>
    <w:rsid w:val="0064214B"/>
    <w:rsid w:val="006502AC"/>
    <w:rsid w:val="00650944"/>
    <w:rsid w:val="00650C3B"/>
    <w:rsid w:val="00651B5B"/>
    <w:rsid w:val="00651ECA"/>
    <w:rsid w:val="00657C0B"/>
    <w:rsid w:val="00660396"/>
    <w:rsid w:val="00660E97"/>
    <w:rsid w:val="0066179F"/>
    <w:rsid w:val="00662462"/>
    <w:rsid w:val="00663772"/>
    <w:rsid w:val="0066472E"/>
    <w:rsid w:val="00664AF6"/>
    <w:rsid w:val="006656D5"/>
    <w:rsid w:val="00667178"/>
    <w:rsid w:val="0066734B"/>
    <w:rsid w:val="00671374"/>
    <w:rsid w:val="006717AF"/>
    <w:rsid w:val="00673F6E"/>
    <w:rsid w:val="00675EAC"/>
    <w:rsid w:val="00677685"/>
    <w:rsid w:val="0067792A"/>
    <w:rsid w:val="00682005"/>
    <w:rsid w:val="006822C3"/>
    <w:rsid w:val="006878F2"/>
    <w:rsid w:val="00692A4A"/>
    <w:rsid w:val="00693C81"/>
    <w:rsid w:val="00695A5F"/>
    <w:rsid w:val="0069663D"/>
    <w:rsid w:val="00696E24"/>
    <w:rsid w:val="00697137"/>
    <w:rsid w:val="006B0434"/>
    <w:rsid w:val="006B1BAF"/>
    <w:rsid w:val="006B498C"/>
    <w:rsid w:val="006B4FFC"/>
    <w:rsid w:val="006B678E"/>
    <w:rsid w:val="006C1CD5"/>
    <w:rsid w:val="006C30B9"/>
    <w:rsid w:val="006C315C"/>
    <w:rsid w:val="006C33D6"/>
    <w:rsid w:val="006C35B5"/>
    <w:rsid w:val="006C52E3"/>
    <w:rsid w:val="006C585A"/>
    <w:rsid w:val="006D1C68"/>
    <w:rsid w:val="006D1FE6"/>
    <w:rsid w:val="006D3CC9"/>
    <w:rsid w:val="006D64C3"/>
    <w:rsid w:val="006D6627"/>
    <w:rsid w:val="006D79A9"/>
    <w:rsid w:val="006E0903"/>
    <w:rsid w:val="006E0BF4"/>
    <w:rsid w:val="006E16F1"/>
    <w:rsid w:val="006E256C"/>
    <w:rsid w:val="006E3F59"/>
    <w:rsid w:val="006E46D4"/>
    <w:rsid w:val="006E4C0E"/>
    <w:rsid w:val="006E58E0"/>
    <w:rsid w:val="006E7511"/>
    <w:rsid w:val="006F2555"/>
    <w:rsid w:val="006F2EED"/>
    <w:rsid w:val="006F332B"/>
    <w:rsid w:val="006F4339"/>
    <w:rsid w:val="006F5931"/>
    <w:rsid w:val="006F64CD"/>
    <w:rsid w:val="006F6C6B"/>
    <w:rsid w:val="007005F5"/>
    <w:rsid w:val="00701715"/>
    <w:rsid w:val="0070362C"/>
    <w:rsid w:val="007046BC"/>
    <w:rsid w:val="007050A1"/>
    <w:rsid w:val="007061BB"/>
    <w:rsid w:val="0070643E"/>
    <w:rsid w:val="00707B58"/>
    <w:rsid w:val="00707F1A"/>
    <w:rsid w:val="00712AC4"/>
    <w:rsid w:val="00713440"/>
    <w:rsid w:val="007221A6"/>
    <w:rsid w:val="007232FD"/>
    <w:rsid w:val="0072373B"/>
    <w:rsid w:val="00724517"/>
    <w:rsid w:val="007266E7"/>
    <w:rsid w:val="0072770A"/>
    <w:rsid w:val="00727B2F"/>
    <w:rsid w:val="007342CE"/>
    <w:rsid w:val="007351BF"/>
    <w:rsid w:val="00740F8B"/>
    <w:rsid w:val="00741239"/>
    <w:rsid w:val="00742849"/>
    <w:rsid w:val="00743B5B"/>
    <w:rsid w:val="0074539E"/>
    <w:rsid w:val="00750C63"/>
    <w:rsid w:val="0075137B"/>
    <w:rsid w:val="00752266"/>
    <w:rsid w:val="00756AC6"/>
    <w:rsid w:val="0075712D"/>
    <w:rsid w:val="00757F10"/>
    <w:rsid w:val="007603DC"/>
    <w:rsid w:val="00761CF9"/>
    <w:rsid w:val="0076604E"/>
    <w:rsid w:val="00770A7D"/>
    <w:rsid w:val="00771013"/>
    <w:rsid w:val="007752F5"/>
    <w:rsid w:val="00776CE5"/>
    <w:rsid w:val="00777F34"/>
    <w:rsid w:val="00781546"/>
    <w:rsid w:val="00782C1A"/>
    <w:rsid w:val="00784CF8"/>
    <w:rsid w:val="00792BAD"/>
    <w:rsid w:val="00793072"/>
    <w:rsid w:val="00793683"/>
    <w:rsid w:val="007936B1"/>
    <w:rsid w:val="007941E3"/>
    <w:rsid w:val="00795134"/>
    <w:rsid w:val="00797BB0"/>
    <w:rsid w:val="007A209E"/>
    <w:rsid w:val="007A35F0"/>
    <w:rsid w:val="007A5076"/>
    <w:rsid w:val="007A5928"/>
    <w:rsid w:val="007A6D75"/>
    <w:rsid w:val="007B01F9"/>
    <w:rsid w:val="007B1B63"/>
    <w:rsid w:val="007B3633"/>
    <w:rsid w:val="007B52DB"/>
    <w:rsid w:val="007B5C54"/>
    <w:rsid w:val="007B7043"/>
    <w:rsid w:val="007C2496"/>
    <w:rsid w:val="007C323A"/>
    <w:rsid w:val="007C347F"/>
    <w:rsid w:val="007C4151"/>
    <w:rsid w:val="007C731B"/>
    <w:rsid w:val="007C7717"/>
    <w:rsid w:val="007D0259"/>
    <w:rsid w:val="007D5A9B"/>
    <w:rsid w:val="007E0007"/>
    <w:rsid w:val="007E35F3"/>
    <w:rsid w:val="007F0CF7"/>
    <w:rsid w:val="007F2D65"/>
    <w:rsid w:val="007F406B"/>
    <w:rsid w:val="007F4FB3"/>
    <w:rsid w:val="007F55A4"/>
    <w:rsid w:val="007F7A72"/>
    <w:rsid w:val="0080060E"/>
    <w:rsid w:val="00800B98"/>
    <w:rsid w:val="00802CC6"/>
    <w:rsid w:val="0080407C"/>
    <w:rsid w:val="00806DD8"/>
    <w:rsid w:val="0081055B"/>
    <w:rsid w:val="00812CCA"/>
    <w:rsid w:val="00815174"/>
    <w:rsid w:val="00817D77"/>
    <w:rsid w:val="0082074F"/>
    <w:rsid w:val="00821D3C"/>
    <w:rsid w:val="008223F7"/>
    <w:rsid w:val="00822939"/>
    <w:rsid w:val="008236A4"/>
    <w:rsid w:val="00823A8D"/>
    <w:rsid w:val="0082471E"/>
    <w:rsid w:val="008330BC"/>
    <w:rsid w:val="0083386E"/>
    <w:rsid w:val="00833980"/>
    <w:rsid w:val="00833DAC"/>
    <w:rsid w:val="00836420"/>
    <w:rsid w:val="00836450"/>
    <w:rsid w:val="00836E12"/>
    <w:rsid w:val="008377C9"/>
    <w:rsid w:val="00837C9C"/>
    <w:rsid w:val="00850F4B"/>
    <w:rsid w:val="00851F61"/>
    <w:rsid w:val="00854D8D"/>
    <w:rsid w:val="0085548B"/>
    <w:rsid w:val="008562D9"/>
    <w:rsid w:val="00857186"/>
    <w:rsid w:val="0086005D"/>
    <w:rsid w:val="008602C4"/>
    <w:rsid w:val="008605AA"/>
    <w:rsid w:val="0086168A"/>
    <w:rsid w:val="008620F8"/>
    <w:rsid w:val="008629A0"/>
    <w:rsid w:val="0086338E"/>
    <w:rsid w:val="008659B0"/>
    <w:rsid w:val="00865AA5"/>
    <w:rsid w:val="00865FAA"/>
    <w:rsid w:val="00866218"/>
    <w:rsid w:val="00870389"/>
    <w:rsid w:val="00870E16"/>
    <w:rsid w:val="008717CD"/>
    <w:rsid w:val="008746F2"/>
    <w:rsid w:val="00876CFC"/>
    <w:rsid w:val="0088049E"/>
    <w:rsid w:val="008804DC"/>
    <w:rsid w:val="00880E4B"/>
    <w:rsid w:val="00882178"/>
    <w:rsid w:val="0088567E"/>
    <w:rsid w:val="00886329"/>
    <w:rsid w:val="008870BD"/>
    <w:rsid w:val="008878E1"/>
    <w:rsid w:val="0089192A"/>
    <w:rsid w:val="0089197B"/>
    <w:rsid w:val="008A061B"/>
    <w:rsid w:val="008A0CE2"/>
    <w:rsid w:val="008A2CF3"/>
    <w:rsid w:val="008A3F6B"/>
    <w:rsid w:val="008B0103"/>
    <w:rsid w:val="008B55B6"/>
    <w:rsid w:val="008B5679"/>
    <w:rsid w:val="008B7B90"/>
    <w:rsid w:val="008C0848"/>
    <w:rsid w:val="008C0C42"/>
    <w:rsid w:val="008C0C52"/>
    <w:rsid w:val="008C2192"/>
    <w:rsid w:val="008C30E4"/>
    <w:rsid w:val="008C451A"/>
    <w:rsid w:val="008D5633"/>
    <w:rsid w:val="008D715E"/>
    <w:rsid w:val="008D7782"/>
    <w:rsid w:val="008E0442"/>
    <w:rsid w:val="008E06D2"/>
    <w:rsid w:val="008E0B5B"/>
    <w:rsid w:val="008E1BDA"/>
    <w:rsid w:val="008E3166"/>
    <w:rsid w:val="008E3CBF"/>
    <w:rsid w:val="008E4205"/>
    <w:rsid w:val="008E72C2"/>
    <w:rsid w:val="008E7581"/>
    <w:rsid w:val="008F20B2"/>
    <w:rsid w:val="008F25F1"/>
    <w:rsid w:val="008F456A"/>
    <w:rsid w:val="008F45B9"/>
    <w:rsid w:val="008F4CAB"/>
    <w:rsid w:val="008F6B8B"/>
    <w:rsid w:val="00900004"/>
    <w:rsid w:val="009017E3"/>
    <w:rsid w:val="00903149"/>
    <w:rsid w:val="00903455"/>
    <w:rsid w:val="00903D69"/>
    <w:rsid w:val="00905413"/>
    <w:rsid w:val="00906F4E"/>
    <w:rsid w:val="00910359"/>
    <w:rsid w:val="0091145E"/>
    <w:rsid w:val="009128FF"/>
    <w:rsid w:val="009208E2"/>
    <w:rsid w:val="00921E5A"/>
    <w:rsid w:val="00922A3F"/>
    <w:rsid w:val="00922EC5"/>
    <w:rsid w:val="00925404"/>
    <w:rsid w:val="00931BF4"/>
    <w:rsid w:val="009330FE"/>
    <w:rsid w:val="0093442B"/>
    <w:rsid w:val="009349FB"/>
    <w:rsid w:val="00936FB9"/>
    <w:rsid w:val="00937704"/>
    <w:rsid w:val="0094049D"/>
    <w:rsid w:val="00940D9D"/>
    <w:rsid w:val="00940E2F"/>
    <w:rsid w:val="00946F8D"/>
    <w:rsid w:val="009510E6"/>
    <w:rsid w:val="009526B2"/>
    <w:rsid w:val="00952B49"/>
    <w:rsid w:val="00952E62"/>
    <w:rsid w:val="00955F6B"/>
    <w:rsid w:val="009617C5"/>
    <w:rsid w:val="00961AF9"/>
    <w:rsid w:val="0096205D"/>
    <w:rsid w:val="0096344C"/>
    <w:rsid w:val="009642B2"/>
    <w:rsid w:val="0096600F"/>
    <w:rsid w:val="0097058C"/>
    <w:rsid w:val="00972E92"/>
    <w:rsid w:val="00973C75"/>
    <w:rsid w:val="00974CE8"/>
    <w:rsid w:val="009754DB"/>
    <w:rsid w:val="009762EE"/>
    <w:rsid w:val="009803D1"/>
    <w:rsid w:val="009819B8"/>
    <w:rsid w:val="00983662"/>
    <w:rsid w:val="00983DBE"/>
    <w:rsid w:val="00984C7B"/>
    <w:rsid w:val="0098509B"/>
    <w:rsid w:val="00987155"/>
    <w:rsid w:val="00987618"/>
    <w:rsid w:val="009903AE"/>
    <w:rsid w:val="00991190"/>
    <w:rsid w:val="00991FE5"/>
    <w:rsid w:val="009939FD"/>
    <w:rsid w:val="00995CCA"/>
    <w:rsid w:val="00997864"/>
    <w:rsid w:val="009A2620"/>
    <w:rsid w:val="009A334D"/>
    <w:rsid w:val="009A38D9"/>
    <w:rsid w:val="009A396A"/>
    <w:rsid w:val="009A7491"/>
    <w:rsid w:val="009B0AA0"/>
    <w:rsid w:val="009B28F2"/>
    <w:rsid w:val="009B4ADE"/>
    <w:rsid w:val="009C1340"/>
    <w:rsid w:val="009C1994"/>
    <w:rsid w:val="009C3059"/>
    <w:rsid w:val="009C39B0"/>
    <w:rsid w:val="009C3C3E"/>
    <w:rsid w:val="009C4478"/>
    <w:rsid w:val="009C45CD"/>
    <w:rsid w:val="009C5E60"/>
    <w:rsid w:val="009C6207"/>
    <w:rsid w:val="009C7111"/>
    <w:rsid w:val="009C74D8"/>
    <w:rsid w:val="009C7AA5"/>
    <w:rsid w:val="009D2DD8"/>
    <w:rsid w:val="009D4990"/>
    <w:rsid w:val="009D6688"/>
    <w:rsid w:val="009D6E16"/>
    <w:rsid w:val="009E20CC"/>
    <w:rsid w:val="009E30CF"/>
    <w:rsid w:val="009E4382"/>
    <w:rsid w:val="009E507A"/>
    <w:rsid w:val="009E60F7"/>
    <w:rsid w:val="009E67CA"/>
    <w:rsid w:val="009F0804"/>
    <w:rsid w:val="009F094A"/>
    <w:rsid w:val="009F29AF"/>
    <w:rsid w:val="009F35BD"/>
    <w:rsid w:val="009F495E"/>
    <w:rsid w:val="009F70C0"/>
    <w:rsid w:val="009F76A6"/>
    <w:rsid w:val="00A00E89"/>
    <w:rsid w:val="00A0162E"/>
    <w:rsid w:val="00A0250E"/>
    <w:rsid w:val="00A02A27"/>
    <w:rsid w:val="00A05FEF"/>
    <w:rsid w:val="00A0681F"/>
    <w:rsid w:val="00A06D43"/>
    <w:rsid w:val="00A07772"/>
    <w:rsid w:val="00A14999"/>
    <w:rsid w:val="00A15B1F"/>
    <w:rsid w:val="00A2165E"/>
    <w:rsid w:val="00A22611"/>
    <w:rsid w:val="00A25500"/>
    <w:rsid w:val="00A261B6"/>
    <w:rsid w:val="00A321A3"/>
    <w:rsid w:val="00A360B0"/>
    <w:rsid w:val="00A425E0"/>
    <w:rsid w:val="00A44EFA"/>
    <w:rsid w:val="00A46DCF"/>
    <w:rsid w:val="00A503BF"/>
    <w:rsid w:val="00A515DC"/>
    <w:rsid w:val="00A5588B"/>
    <w:rsid w:val="00A56CE8"/>
    <w:rsid w:val="00A662BF"/>
    <w:rsid w:val="00A66798"/>
    <w:rsid w:val="00A67200"/>
    <w:rsid w:val="00A67797"/>
    <w:rsid w:val="00A6790D"/>
    <w:rsid w:val="00A70588"/>
    <w:rsid w:val="00A72BAE"/>
    <w:rsid w:val="00A737E7"/>
    <w:rsid w:val="00A7384C"/>
    <w:rsid w:val="00A7703A"/>
    <w:rsid w:val="00A84170"/>
    <w:rsid w:val="00A8550F"/>
    <w:rsid w:val="00A86BC1"/>
    <w:rsid w:val="00A86F28"/>
    <w:rsid w:val="00A90456"/>
    <w:rsid w:val="00A90D62"/>
    <w:rsid w:val="00A91B65"/>
    <w:rsid w:val="00A92523"/>
    <w:rsid w:val="00A927C6"/>
    <w:rsid w:val="00A93CF8"/>
    <w:rsid w:val="00A96E70"/>
    <w:rsid w:val="00AA18F2"/>
    <w:rsid w:val="00AA2DA4"/>
    <w:rsid w:val="00AA36F9"/>
    <w:rsid w:val="00AA5187"/>
    <w:rsid w:val="00AA5D82"/>
    <w:rsid w:val="00AB01B2"/>
    <w:rsid w:val="00AB1012"/>
    <w:rsid w:val="00AB1662"/>
    <w:rsid w:val="00AB4BE4"/>
    <w:rsid w:val="00AB57FC"/>
    <w:rsid w:val="00AB63FA"/>
    <w:rsid w:val="00AC0D07"/>
    <w:rsid w:val="00AC2076"/>
    <w:rsid w:val="00AC22C7"/>
    <w:rsid w:val="00AC2554"/>
    <w:rsid w:val="00AC51CD"/>
    <w:rsid w:val="00AC6B7E"/>
    <w:rsid w:val="00AD0447"/>
    <w:rsid w:val="00AD385B"/>
    <w:rsid w:val="00AD3999"/>
    <w:rsid w:val="00AD3E3E"/>
    <w:rsid w:val="00AD6830"/>
    <w:rsid w:val="00AD7F4D"/>
    <w:rsid w:val="00AE0163"/>
    <w:rsid w:val="00AE0F4B"/>
    <w:rsid w:val="00AE18B6"/>
    <w:rsid w:val="00AE1A9C"/>
    <w:rsid w:val="00AE1D9B"/>
    <w:rsid w:val="00AE5B27"/>
    <w:rsid w:val="00AE5FD9"/>
    <w:rsid w:val="00AE6630"/>
    <w:rsid w:val="00AF06AB"/>
    <w:rsid w:val="00AF0B55"/>
    <w:rsid w:val="00AF5709"/>
    <w:rsid w:val="00AF620C"/>
    <w:rsid w:val="00B0168A"/>
    <w:rsid w:val="00B01F68"/>
    <w:rsid w:val="00B02F2E"/>
    <w:rsid w:val="00B03F09"/>
    <w:rsid w:val="00B05910"/>
    <w:rsid w:val="00B05A5F"/>
    <w:rsid w:val="00B05B23"/>
    <w:rsid w:val="00B07E2B"/>
    <w:rsid w:val="00B113B1"/>
    <w:rsid w:val="00B11C45"/>
    <w:rsid w:val="00B1257A"/>
    <w:rsid w:val="00B142FD"/>
    <w:rsid w:val="00B1537E"/>
    <w:rsid w:val="00B16A10"/>
    <w:rsid w:val="00B17579"/>
    <w:rsid w:val="00B208BB"/>
    <w:rsid w:val="00B227E7"/>
    <w:rsid w:val="00B22BF8"/>
    <w:rsid w:val="00B24BAC"/>
    <w:rsid w:val="00B26703"/>
    <w:rsid w:val="00B27D8B"/>
    <w:rsid w:val="00B27F82"/>
    <w:rsid w:val="00B33159"/>
    <w:rsid w:val="00B33C43"/>
    <w:rsid w:val="00B35E1B"/>
    <w:rsid w:val="00B36CE9"/>
    <w:rsid w:val="00B36D20"/>
    <w:rsid w:val="00B37749"/>
    <w:rsid w:val="00B37E83"/>
    <w:rsid w:val="00B418EF"/>
    <w:rsid w:val="00B43B7C"/>
    <w:rsid w:val="00B44D46"/>
    <w:rsid w:val="00B46FE3"/>
    <w:rsid w:val="00B50901"/>
    <w:rsid w:val="00B534E1"/>
    <w:rsid w:val="00B545E8"/>
    <w:rsid w:val="00B56CDE"/>
    <w:rsid w:val="00B57A52"/>
    <w:rsid w:val="00B60EBB"/>
    <w:rsid w:val="00B62DE3"/>
    <w:rsid w:val="00B65463"/>
    <w:rsid w:val="00B70226"/>
    <w:rsid w:val="00B703E1"/>
    <w:rsid w:val="00B72458"/>
    <w:rsid w:val="00B7281E"/>
    <w:rsid w:val="00B72B59"/>
    <w:rsid w:val="00B73DE0"/>
    <w:rsid w:val="00B7428B"/>
    <w:rsid w:val="00B759AE"/>
    <w:rsid w:val="00B771D9"/>
    <w:rsid w:val="00B8295E"/>
    <w:rsid w:val="00B836C8"/>
    <w:rsid w:val="00B83FB4"/>
    <w:rsid w:val="00B86545"/>
    <w:rsid w:val="00B92F5F"/>
    <w:rsid w:val="00B93162"/>
    <w:rsid w:val="00B93316"/>
    <w:rsid w:val="00B934BF"/>
    <w:rsid w:val="00B94625"/>
    <w:rsid w:val="00B94E96"/>
    <w:rsid w:val="00B951C7"/>
    <w:rsid w:val="00BA1948"/>
    <w:rsid w:val="00BA1A88"/>
    <w:rsid w:val="00BA1BC6"/>
    <w:rsid w:val="00BA4F18"/>
    <w:rsid w:val="00BA6C32"/>
    <w:rsid w:val="00BB2511"/>
    <w:rsid w:val="00BB2AB2"/>
    <w:rsid w:val="00BB2B6E"/>
    <w:rsid w:val="00BB558D"/>
    <w:rsid w:val="00BB75E2"/>
    <w:rsid w:val="00BB791F"/>
    <w:rsid w:val="00BC1347"/>
    <w:rsid w:val="00BC2533"/>
    <w:rsid w:val="00BC2ECD"/>
    <w:rsid w:val="00BC34BF"/>
    <w:rsid w:val="00BC3BDB"/>
    <w:rsid w:val="00BC3C5E"/>
    <w:rsid w:val="00BC5718"/>
    <w:rsid w:val="00BC6971"/>
    <w:rsid w:val="00BC7D7E"/>
    <w:rsid w:val="00BD03B0"/>
    <w:rsid w:val="00BD14EB"/>
    <w:rsid w:val="00BD2D0A"/>
    <w:rsid w:val="00BD30C3"/>
    <w:rsid w:val="00BD4ED3"/>
    <w:rsid w:val="00BD7608"/>
    <w:rsid w:val="00BE0217"/>
    <w:rsid w:val="00BE2619"/>
    <w:rsid w:val="00BE56B4"/>
    <w:rsid w:val="00BE6589"/>
    <w:rsid w:val="00BE6BB7"/>
    <w:rsid w:val="00BE6E3D"/>
    <w:rsid w:val="00BF011E"/>
    <w:rsid w:val="00BF08A8"/>
    <w:rsid w:val="00BF15B3"/>
    <w:rsid w:val="00BF2D8D"/>
    <w:rsid w:val="00BF5F36"/>
    <w:rsid w:val="00BF7146"/>
    <w:rsid w:val="00C04165"/>
    <w:rsid w:val="00C06303"/>
    <w:rsid w:val="00C066FD"/>
    <w:rsid w:val="00C109DD"/>
    <w:rsid w:val="00C11DFA"/>
    <w:rsid w:val="00C144C3"/>
    <w:rsid w:val="00C2035B"/>
    <w:rsid w:val="00C2253F"/>
    <w:rsid w:val="00C22D89"/>
    <w:rsid w:val="00C25694"/>
    <w:rsid w:val="00C25ADB"/>
    <w:rsid w:val="00C2670D"/>
    <w:rsid w:val="00C27998"/>
    <w:rsid w:val="00C309CD"/>
    <w:rsid w:val="00C31136"/>
    <w:rsid w:val="00C31C4C"/>
    <w:rsid w:val="00C3242C"/>
    <w:rsid w:val="00C35EB7"/>
    <w:rsid w:val="00C36609"/>
    <w:rsid w:val="00C369FA"/>
    <w:rsid w:val="00C37AD7"/>
    <w:rsid w:val="00C4424B"/>
    <w:rsid w:val="00C4569D"/>
    <w:rsid w:val="00C46B17"/>
    <w:rsid w:val="00C52EA3"/>
    <w:rsid w:val="00C5657A"/>
    <w:rsid w:val="00C71329"/>
    <w:rsid w:val="00C73F44"/>
    <w:rsid w:val="00C77830"/>
    <w:rsid w:val="00C77A7A"/>
    <w:rsid w:val="00C81386"/>
    <w:rsid w:val="00C81795"/>
    <w:rsid w:val="00C8299E"/>
    <w:rsid w:val="00C910D2"/>
    <w:rsid w:val="00C92F50"/>
    <w:rsid w:val="00C92FEF"/>
    <w:rsid w:val="00C9304E"/>
    <w:rsid w:val="00C93FC0"/>
    <w:rsid w:val="00C9590D"/>
    <w:rsid w:val="00CA0E8C"/>
    <w:rsid w:val="00CA10E1"/>
    <w:rsid w:val="00CA6619"/>
    <w:rsid w:val="00CB162E"/>
    <w:rsid w:val="00CB40C2"/>
    <w:rsid w:val="00CB5C39"/>
    <w:rsid w:val="00CB5E51"/>
    <w:rsid w:val="00CB69DD"/>
    <w:rsid w:val="00CB6CA5"/>
    <w:rsid w:val="00CC110D"/>
    <w:rsid w:val="00CC5F23"/>
    <w:rsid w:val="00CC6653"/>
    <w:rsid w:val="00CC7FB7"/>
    <w:rsid w:val="00CD0820"/>
    <w:rsid w:val="00CD3D7C"/>
    <w:rsid w:val="00CD632B"/>
    <w:rsid w:val="00CD7A2D"/>
    <w:rsid w:val="00CD7E63"/>
    <w:rsid w:val="00CE5787"/>
    <w:rsid w:val="00CF05F7"/>
    <w:rsid w:val="00CF5E19"/>
    <w:rsid w:val="00D01ACB"/>
    <w:rsid w:val="00D03029"/>
    <w:rsid w:val="00D0353E"/>
    <w:rsid w:val="00D05403"/>
    <w:rsid w:val="00D11AAA"/>
    <w:rsid w:val="00D12EDF"/>
    <w:rsid w:val="00D16F0C"/>
    <w:rsid w:val="00D20BE4"/>
    <w:rsid w:val="00D21151"/>
    <w:rsid w:val="00D235CA"/>
    <w:rsid w:val="00D267E1"/>
    <w:rsid w:val="00D269A0"/>
    <w:rsid w:val="00D26F2A"/>
    <w:rsid w:val="00D27C99"/>
    <w:rsid w:val="00D30026"/>
    <w:rsid w:val="00D30EE3"/>
    <w:rsid w:val="00D32A52"/>
    <w:rsid w:val="00D33921"/>
    <w:rsid w:val="00D35D6B"/>
    <w:rsid w:val="00D3701A"/>
    <w:rsid w:val="00D37039"/>
    <w:rsid w:val="00D403D0"/>
    <w:rsid w:val="00D40AB1"/>
    <w:rsid w:val="00D41C6B"/>
    <w:rsid w:val="00D439BC"/>
    <w:rsid w:val="00D4526B"/>
    <w:rsid w:val="00D4606E"/>
    <w:rsid w:val="00D47097"/>
    <w:rsid w:val="00D47290"/>
    <w:rsid w:val="00D47625"/>
    <w:rsid w:val="00D52126"/>
    <w:rsid w:val="00D53104"/>
    <w:rsid w:val="00D539E6"/>
    <w:rsid w:val="00D56B71"/>
    <w:rsid w:val="00D57074"/>
    <w:rsid w:val="00D60AC2"/>
    <w:rsid w:val="00D60E4F"/>
    <w:rsid w:val="00D61335"/>
    <w:rsid w:val="00D61F42"/>
    <w:rsid w:val="00D653DD"/>
    <w:rsid w:val="00D65637"/>
    <w:rsid w:val="00D704FC"/>
    <w:rsid w:val="00D70DA0"/>
    <w:rsid w:val="00D71A54"/>
    <w:rsid w:val="00D75990"/>
    <w:rsid w:val="00D81AD7"/>
    <w:rsid w:val="00D81FFC"/>
    <w:rsid w:val="00D82310"/>
    <w:rsid w:val="00D840CC"/>
    <w:rsid w:val="00D84E7C"/>
    <w:rsid w:val="00D85683"/>
    <w:rsid w:val="00D86729"/>
    <w:rsid w:val="00D86BB5"/>
    <w:rsid w:val="00D874A8"/>
    <w:rsid w:val="00D877C7"/>
    <w:rsid w:val="00D902A2"/>
    <w:rsid w:val="00D910FF"/>
    <w:rsid w:val="00D920C6"/>
    <w:rsid w:val="00D92688"/>
    <w:rsid w:val="00D93E07"/>
    <w:rsid w:val="00D9441D"/>
    <w:rsid w:val="00D94649"/>
    <w:rsid w:val="00DA08D2"/>
    <w:rsid w:val="00DA0ED4"/>
    <w:rsid w:val="00DA34D0"/>
    <w:rsid w:val="00DA5975"/>
    <w:rsid w:val="00DA7C60"/>
    <w:rsid w:val="00DB130E"/>
    <w:rsid w:val="00DB22F1"/>
    <w:rsid w:val="00DB2745"/>
    <w:rsid w:val="00DB3394"/>
    <w:rsid w:val="00DB4344"/>
    <w:rsid w:val="00DB44D5"/>
    <w:rsid w:val="00DB58D6"/>
    <w:rsid w:val="00DB61B1"/>
    <w:rsid w:val="00DB7305"/>
    <w:rsid w:val="00DC1B2C"/>
    <w:rsid w:val="00DC23AB"/>
    <w:rsid w:val="00DC2E8B"/>
    <w:rsid w:val="00DC33A4"/>
    <w:rsid w:val="00DC4954"/>
    <w:rsid w:val="00DC63AA"/>
    <w:rsid w:val="00DC6C14"/>
    <w:rsid w:val="00DC7B38"/>
    <w:rsid w:val="00DD0133"/>
    <w:rsid w:val="00DD0198"/>
    <w:rsid w:val="00DD0930"/>
    <w:rsid w:val="00DD1283"/>
    <w:rsid w:val="00DD3E73"/>
    <w:rsid w:val="00DD4429"/>
    <w:rsid w:val="00DD46D4"/>
    <w:rsid w:val="00DD546F"/>
    <w:rsid w:val="00DD7AC1"/>
    <w:rsid w:val="00DE187A"/>
    <w:rsid w:val="00DE4099"/>
    <w:rsid w:val="00DE67FD"/>
    <w:rsid w:val="00DF1A5A"/>
    <w:rsid w:val="00DF4F22"/>
    <w:rsid w:val="00DF6DD6"/>
    <w:rsid w:val="00DF6F5A"/>
    <w:rsid w:val="00DF7CC2"/>
    <w:rsid w:val="00DF7DF0"/>
    <w:rsid w:val="00E015DD"/>
    <w:rsid w:val="00E07445"/>
    <w:rsid w:val="00E11D77"/>
    <w:rsid w:val="00E12E0D"/>
    <w:rsid w:val="00E144BE"/>
    <w:rsid w:val="00E16B79"/>
    <w:rsid w:val="00E2041D"/>
    <w:rsid w:val="00E21370"/>
    <w:rsid w:val="00E22701"/>
    <w:rsid w:val="00E23367"/>
    <w:rsid w:val="00E25D2D"/>
    <w:rsid w:val="00E26A2D"/>
    <w:rsid w:val="00E276FB"/>
    <w:rsid w:val="00E3030E"/>
    <w:rsid w:val="00E31678"/>
    <w:rsid w:val="00E32E4F"/>
    <w:rsid w:val="00E332FB"/>
    <w:rsid w:val="00E33CBC"/>
    <w:rsid w:val="00E34777"/>
    <w:rsid w:val="00E35235"/>
    <w:rsid w:val="00E403CA"/>
    <w:rsid w:val="00E4105E"/>
    <w:rsid w:val="00E45D63"/>
    <w:rsid w:val="00E468A9"/>
    <w:rsid w:val="00E46B9B"/>
    <w:rsid w:val="00E502E7"/>
    <w:rsid w:val="00E557DB"/>
    <w:rsid w:val="00E55C1B"/>
    <w:rsid w:val="00E566A0"/>
    <w:rsid w:val="00E56C5B"/>
    <w:rsid w:val="00E56E3C"/>
    <w:rsid w:val="00E61871"/>
    <w:rsid w:val="00E65DF8"/>
    <w:rsid w:val="00E67249"/>
    <w:rsid w:val="00E70BDB"/>
    <w:rsid w:val="00E70D03"/>
    <w:rsid w:val="00E7137F"/>
    <w:rsid w:val="00E72769"/>
    <w:rsid w:val="00E73C10"/>
    <w:rsid w:val="00E74980"/>
    <w:rsid w:val="00E75E8F"/>
    <w:rsid w:val="00E763F6"/>
    <w:rsid w:val="00E8101E"/>
    <w:rsid w:val="00E84885"/>
    <w:rsid w:val="00E850F9"/>
    <w:rsid w:val="00E85517"/>
    <w:rsid w:val="00E90B7F"/>
    <w:rsid w:val="00E92128"/>
    <w:rsid w:val="00E97D72"/>
    <w:rsid w:val="00E97F70"/>
    <w:rsid w:val="00E97FBD"/>
    <w:rsid w:val="00EA0F5A"/>
    <w:rsid w:val="00EA28A3"/>
    <w:rsid w:val="00EA3251"/>
    <w:rsid w:val="00EA3329"/>
    <w:rsid w:val="00EA56F9"/>
    <w:rsid w:val="00EA7EC4"/>
    <w:rsid w:val="00EB17DE"/>
    <w:rsid w:val="00EB4573"/>
    <w:rsid w:val="00EB467B"/>
    <w:rsid w:val="00EB49BF"/>
    <w:rsid w:val="00EB631B"/>
    <w:rsid w:val="00EB6B86"/>
    <w:rsid w:val="00EC0896"/>
    <w:rsid w:val="00EC1982"/>
    <w:rsid w:val="00EC2218"/>
    <w:rsid w:val="00EC4CB2"/>
    <w:rsid w:val="00ED1627"/>
    <w:rsid w:val="00ED1EA4"/>
    <w:rsid w:val="00ED4423"/>
    <w:rsid w:val="00ED4A93"/>
    <w:rsid w:val="00ED75BE"/>
    <w:rsid w:val="00EE11BC"/>
    <w:rsid w:val="00EE27CF"/>
    <w:rsid w:val="00EE3E07"/>
    <w:rsid w:val="00EE4EB8"/>
    <w:rsid w:val="00EE59E1"/>
    <w:rsid w:val="00EE709F"/>
    <w:rsid w:val="00EF018D"/>
    <w:rsid w:val="00EF08D7"/>
    <w:rsid w:val="00EF0A0B"/>
    <w:rsid w:val="00EF0CA0"/>
    <w:rsid w:val="00EF1FBD"/>
    <w:rsid w:val="00EF48C9"/>
    <w:rsid w:val="00EF4DBD"/>
    <w:rsid w:val="00EF616F"/>
    <w:rsid w:val="00EF74AF"/>
    <w:rsid w:val="00EF765C"/>
    <w:rsid w:val="00EF7CC6"/>
    <w:rsid w:val="00F00473"/>
    <w:rsid w:val="00F00B7F"/>
    <w:rsid w:val="00F04F29"/>
    <w:rsid w:val="00F06FE4"/>
    <w:rsid w:val="00F10C8C"/>
    <w:rsid w:val="00F114E5"/>
    <w:rsid w:val="00F114FA"/>
    <w:rsid w:val="00F11924"/>
    <w:rsid w:val="00F1222C"/>
    <w:rsid w:val="00F12DBE"/>
    <w:rsid w:val="00F13729"/>
    <w:rsid w:val="00F13C9D"/>
    <w:rsid w:val="00F16909"/>
    <w:rsid w:val="00F208EF"/>
    <w:rsid w:val="00F20BB5"/>
    <w:rsid w:val="00F25E87"/>
    <w:rsid w:val="00F27032"/>
    <w:rsid w:val="00F31066"/>
    <w:rsid w:val="00F33128"/>
    <w:rsid w:val="00F3365B"/>
    <w:rsid w:val="00F375BA"/>
    <w:rsid w:val="00F40D95"/>
    <w:rsid w:val="00F4410B"/>
    <w:rsid w:val="00F4642B"/>
    <w:rsid w:val="00F46B2E"/>
    <w:rsid w:val="00F501E4"/>
    <w:rsid w:val="00F52A5F"/>
    <w:rsid w:val="00F56924"/>
    <w:rsid w:val="00F56A02"/>
    <w:rsid w:val="00F638DF"/>
    <w:rsid w:val="00F64D6E"/>
    <w:rsid w:val="00F6500B"/>
    <w:rsid w:val="00F65805"/>
    <w:rsid w:val="00F72165"/>
    <w:rsid w:val="00F724CC"/>
    <w:rsid w:val="00F72A12"/>
    <w:rsid w:val="00F74FCF"/>
    <w:rsid w:val="00F77B8D"/>
    <w:rsid w:val="00F81F92"/>
    <w:rsid w:val="00F82154"/>
    <w:rsid w:val="00F825C7"/>
    <w:rsid w:val="00F830EB"/>
    <w:rsid w:val="00F8390D"/>
    <w:rsid w:val="00F841CD"/>
    <w:rsid w:val="00F8491D"/>
    <w:rsid w:val="00F84AE3"/>
    <w:rsid w:val="00F857AB"/>
    <w:rsid w:val="00F85A49"/>
    <w:rsid w:val="00F85B9C"/>
    <w:rsid w:val="00F8760E"/>
    <w:rsid w:val="00F90285"/>
    <w:rsid w:val="00F91802"/>
    <w:rsid w:val="00F92721"/>
    <w:rsid w:val="00F929DE"/>
    <w:rsid w:val="00F9579A"/>
    <w:rsid w:val="00F95987"/>
    <w:rsid w:val="00F969E3"/>
    <w:rsid w:val="00F97E31"/>
    <w:rsid w:val="00FA0698"/>
    <w:rsid w:val="00FA18F1"/>
    <w:rsid w:val="00FA1EE7"/>
    <w:rsid w:val="00FA21A7"/>
    <w:rsid w:val="00FA62E0"/>
    <w:rsid w:val="00FB0AAE"/>
    <w:rsid w:val="00FB2C91"/>
    <w:rsid w:val="00FB36E9"/>
    <w:rsid w:val="00FB378A"/>
    <w:rsid w:val="00FB4DA2"/>
    <w:rsid w:val="00FB74B0"/>
    <w:rsid w:val="00FB76AC"/>
    <w:rsid w:val="00FC178C"/>
    <w:rsid w:val="00FC30C1"/>
    <w:rsid w:val="00FC3A86"/>
    <w:rsid w:val="00FC792D"/>
    <w:rsid w:val="00FD14A9"/>
    <w:rsid w:val="00FD3330"/>
    <w:rsid w:val="00FD3940"/>
    <w:rsid w:val="00FD3BA1"/>
    <w:rsid w:val="00FD507D"/>
    <w:rsid w:val="00FD57D2"/>
    <w:rsid w:val="00FD5C60"/>
    <w:rsid w:val="00FE1AFE"/>
    <w:rsid w:val="00FE3B46"/>
    <w:rsid w:val="00FE62D3"/>
    <w:rsid w:val="00FE71F3"/>
    <w:rsid w:val="00FF0EB9"/>
    <w:rsid w:val="00FF1E96"/>
    <w:rsid w:val="00FF3959"/>
    <w:rsid w:val="00FF3C40"/>
    <w:rsid w:val="00FF51FE"/>
    <w:rsid w:val="00FF7F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FA019D6C-16AE-4458-9DB0-792F702F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DD8"/>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9"/>
    <w:qFormat/>
    <w:rsid w:val="00152507"/>
    <w:pPr>
      <w:keepNext/>
      <w:keepLines/>
      <w:numPr>
        <w:numId w:val="1"/>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1"/>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1"/>
      </w:numPr>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1"/>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uiPriority w:val="39"/>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qFormat/>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customStyle="1" w:styleId="Ttulo1Car">
    <w:name w:val="Título 1 Car"/>
    <w:link w:val="Ttulo1"/>
    <w:uiPriority w:val="9"/>
    <w:rsid w:val="00152507"/>
    <w:rPr>
      <w:rFonts w:ascii="Arial" w:eastAsia="Times New Roman" w:hAnsi="Arial"/>
      <w:b/>
      <w:bCs/>
      <w:kern w:val="32"/>
      <w:sz w:val="22"/>
      <w:szCs w:val="32"/>
      <w:lang w:eastAsia="ja-JP"/>
    </w:rPr>
  </w:style>
  <w:style w:type="character" w:customStyle="1" w:styleId="Ttulo2Car">
    <w:name w:val="Título 2 Car"/>
    <w:link w:val="Ttulo2"/>
    <w:uiPriority w:val="9"/>
    <w:rsid w:val="00506B2D"/>
    <w:rPr>
      <w:rFonts w:ascii="Arial" w:eastAsia="Times New Roman" w:hAnsi="Arial"/>
      <w:b/>
      <w:bCs/>
      <w:iCs/>
      <w:sz w:val="22"/>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customStyle="1" w:styleId="DefaultCar">
    <w:name w:val="Default Car"/>
    <w:link w:val="Default"/>
    <w:qFormat/>
    <w:rsid w:val="002C2CFD"/>
    <w:rPr>
      <w:rFonts w:ascii="Myriad Pro" w:hAnsi="Myriad Pro" w:cs="Myriad Pro"/>
      <w:color w:val="000000"/>
      <w:sz w:val="24"/>
      <w:szCs w:val="24"/>
    </w:rPr>
  </w:style>
  <w:style w:type="character" w:styleId="Refdecomentario">
    <w:name w:val="annotation reference"/>
    <w:basedOn w:val="Fuentedeprrafopredeter"/>
    <w:uiPriority w:val="99"/>
    <w:unhideWhenUsed/>
    <w:qFormat/>
    <w:rsid w:val="002D71B3"/>
    <w:rPr>
      <w:sz w:val="16"/>
      <w:szCs w:val="16"/>
    </w:rPr>
  </w:style>
  <w:style w:type="paragraph" w:styleId="Textocomentario">
    <w:name w:val="annotation text"/>
    <w:basedOn w:val="Normal"/>
    <w:link w:val="TextocomentarioCar"/>
    <w:uiPriority w:val="99"/>
    <w:unhideWhenUsed/>
    <w:qFormat/>
    <w:rsid w:val="002D71B3"/>
    <w:rPr>
      <w:sz w:val="20"/>
      <w:szCs w:val="20"/>
    </w:rPr>
  </w:style>
  <w:style w:type="character" w:customStyle="1" w:styleId="TextocomentarioCar">
    <w:name w:val="Texto comentario Car"/>
    <w:basedOn w:val="Fuentedeprrafopredeter"/>
    <w:link w:val="Textocomentario"/>
    <w:uiPriority w:val="99"/>
    <w:qFormat/>
    <w:rsid w:val="002D71B3"/>
    <w:rPr>
      <w:rFonts w:ascii="Times New Roman" w:eastAsia="MS Mincho" w:hAnsi="Times New Roman"/>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customStyle="1" w:styleId="AsuntodelcomentarioCar">
    <w:name w:val="Asunto del comentario Car"/>
    <w:basedOn w:val="TextocomentarioCar"/>
    <w:link w:val="Asuntodelcomentario"/>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2"/>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basedOn w:val="Normal"/>
    <w:link w:val="TextonotapieCar"/>
    <w:uiPriority w:val="99"/>
    <w:semiHidden/>
    <w:rsid w:val="001A3B3C"/>
    <w:pPr>
      <w:spacing w:after="0"/>
      <w:jc w:val="left"/>
    </w:pPr>
    <w:rPr>
      <w:rFonts w:eastAsia="Times New Roman"/>
      <w:sz w:val="20"/>
      <w:szCs w:val="20"/>
      <w:lang w:eastAsia="es-ES"/>
    </w:rPr>
  </w:style>
  <w:style w:type="character" w:customStyle="1" w:styleId="TextonotapieCar">
    <w:name w:val="Texto nota pie Car"/>
    <w:basedOn w:val="Fuentedeprrafopredeter"/>
    <w:link w:val="Textonotapie"/>
    <w:uiPriority w:val="99"/>
    <w:semiHidden/>
    <w:rsid w:val="001A3B3C"/>
    <w:rPr>
      <w:rFonts w:ascii="Arial" w:eastAsia="Times New Roman" w:hAnsi="Arial"/>
      <w:lang w:eastAsia="es-ES"/>
    </w:rPr>
  </w:style>
  <w:style w:type="character" w:styleId="Refdenotaalpie">
    <w:name w:val="footnote reference"/>
    <w:basedOn w:val="Fuentedeprrafopredeter"/>
    <w:uiPriority w:val="99"/>
    <w:rsid w:val="001A3B3C"/>
    <w:rPr>
      <w:vertAlign w:val="superscript"/>
    </w:rPr>
  </w:style>
  <w:style w:type="paragraph" w:styleId="Textoindependiente">
    <w:name w:val="Body Text"/>
    <w:basedOn w:val="Normal"/>
    <w:link w:val="TextoindependienteCar"/>
    <w:uiPriority w:val="99"/>
    <w:unhideWhenUsed/>
    <w:rsid w:val="00693C81"/>
  </w:style>
  <w:style w:type="character" w:customStyle="1" w:styleId="TextoindependienteCar">
    <w:name w:val="Texto independiente Car"/>
    <w:basedOn w:val="Fuentedeprrafopredeter"/>
    <w:link w:val="Textoindependiente"/>
    <w:uiPriority w:val="99"/>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2"/>
      <w:szCs w:val="24"/>
      <w:lang w:eastAsia="ja-JP"/>
    </w:rPr>
  </w:style>
  <w:style w:type="paragraph" w:customStyle="1" w:styleId="Standard">
    <w:name w:val="Standard"/>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2"/>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Párrafo de lista4 Car,BOLADEF Car,Párrafo de lista21 Car,BOLA Car,Nivel 1 OS Car,Colorful List Accent 1 Car,Colorful List - Accent 11 Car,Párrafo de lista3 Car,Bullet List Car,FooterText Car,numbered Car,Foot Car"/>
    <w:link w:val="Prrafodelista"/>
    <w:uiPriority w:val="34"/>
    <w:qFormat/>
    <w:locked/>
    <w:rsid w:val="00FD5C60"/>
    <w:rPr>
      <w:rFonts w:ascii="Arial" w:eastAsia="MS Mincho" w:hAnsi="Arial"/>
      <w:sz w:val="22"/>
      <w:szCs w:val="24"/>
      <w:lang w:eastAsia="ja-JP"/>
    </w:rPr>
  </w:style>
  <w:style w:type="character" w:styleId="Mencinsinresolver">
    <w:name w:val="Unresolved Mention"/>
    <w:basedOn w:val="Fuentedeprrafopredeter"/>
    <w:uiPriority w:val="99"/>
    <w:semiHidden/>
    <w:unhideWhenUsed/>
    <w:rsid w:val="008629A0"/>
    <w:rPr>
      <w:color w:val="605E5C"/>
      <w:shd w:val="clear" w:color="auto" w:fill="E1DFDD"/>
    </w:rPr>
  </w:style>
  <w:style w:type="paragraph" w:styleId="NormalWeb">
    <w:name w:val="Normal (Web)"/>
    <w:basedOn w:val="Normal"/>
    <w:uiPriority w:val="99"/>
    <w:unhideWhenUsed/>
    <w:rsid w:val="003E6562"/>
    <w:pPr>
      <w:spacing w:before="100" w:beforeAutospacing="1" w:after="100" w:afterAutospacing="1"/>
      <w:jc w:val="left"/>
    </w:pPr>
    <w:rPr>
      <w:rFonts w:ascii="Times New Roman" w:eastAsia="Times New Roman" w:hAnsi="Times New Roman"/>
      <w:sz w:val="24"/>
      <w:lang w:val="es-ES" w:eastAsia="es-ES"/>
    </w:rPr>
  </w:style>
  <w:style w:type="character" w:styleId="nfasis">
    <w:name w:val="Emphasis"/>
    <w:uiPriority w:val="20"/>
    <w:qFormat/>
    <w:rsid w:val="00EC0896"/>
    <w:rPr>
      <w:i/>
      <w:iCs/>
    </w:rPr>
  </w:style>
  <w:style w:type="paragraph" w:customStyle="1" w:styleId="paragraph">
    <w:name w:val="paragraph"/>
    <w:basedOn w:val="Normal"/>
    <w:rsid w:val="00EC0896"/>
    <w:pPr>
      <w:spacing w:before="100" w:beforeAutospacing="1" w:after="100" w:afterAutospacing="1"/>
      <w:jc w:val="left"/>
    </w:pPr>
    <w:rPr>
      <w:rFonts w:ascii="Times New Roman" w:eastAsia="Times New Roman" w:hAnsi="Times New Roman"/>
      <w:sz w:val="24"/>
      <w:lang w:eastAsia="es-CO"/>
    </w:rPr>
  </w:style>
  <w:style w:type="character" w:customStyle="1" w:styleId="normaltextrun">
    <w:name w:val="normaltextrun"/>
    <w:rsid w:val="00EC0896"/>
  </w:style>
  <w:style w:type="character" w:customStyle="1" w:styleId="eop">
    <w:name w:val="eop"/>
    <w:rsid w:val="00EC0896"/>
  </w:style>
  <w:style w:type="character" w:customStyle="1" w:styleId="CommentReference">
    <w:name w:val="Comment Reference"/>
    <w:uiPriority w:val="99"/>
    <w:qFormat/>
    <w:rsid w:val="00330104"/>
    <w:rPr>
      <w:sz w:val="16"/>
      <w:szCs w:val="16"/>
    </w:rPr>
  </w:style>
  <w:style w:type="character" w:customStyle="1" w:styleId="CommentTextChar">
    <w:name w:val="Comment Text Char"/>
    <w:basedOn w:val="Fuentedeprrafopredeter"/>
    <w:link w:val="CommentText"/>
    <w:uiPriority w:val="99"/>
    <w:qFormat/>
    <w:rsid w:val="00330104"/>
    <w:rPr>
      <w:rFonts w:ascii="Arial" w:eastAsia="Times New Roman" w:hAnsi="Arial"/>
      <w:lang w:val="en-US"/>
    </w:rPr>
  </w:style>
  <w:style w:type="paragraph" w:customStyle="1" w:styleId="CommentText">
    <w:name w:val="Comment Text"/>
    <w:basedOn w:val="Normal"/>
    <w:link w:val="CommentTextChar"/>
    <w:uiPriority w:val="99"/>
    <w:qFormat/>
    <w:rsid w:val="00330104"/>
    <w:pPr>
      <w:widowControl w:val="0"/>
      <w:spacing w:after="0"/>
      <w:jc w:val="left"/>
    </w:pPr>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340472268">
          <w:marLeft w:val="547"/>
          <w:marRight w:val="0"/>
          <w:marTop w:val="0"/>
          <w:marBottom w:val="0"/>
          <w:divBdr>
            <w:top w:val="none" w:sz="0" w:space="0" w:color="auto"/>
            <w:left w:val="none" w:sz="0" w:space="0" w:color="auto"/>
            <w:bottom w:val="none" w:sz="0" w:space="0" w:color="auto"/>
            <w:right w:val="none" w:sz="0" w:space="0" w:color="auto"/>
          </w:divBdr>
        </w:div>
        <w:div w:id="575215096">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7yKIUpyZmu8"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C4DD9F090486EC40AE19B4D155EA74C5" ma:contentTypeVersion="14" ma:contentTypeDescription="Crear nuevo documento." ma:contentTypeScope="" ma:versionID="d831451975cbac0015d30292ce4f8f14">
  <xsd:schema xmlns:xsd="http://www.w3.org/2001/XMLSchema" xmlns:xs="http://www.w3.org/2001/XMLSchema" xmlns:p="http://schemas.microsoft.com/office/2006/metadata/properties" xmlns:ns3="1d5d787f-d619-4ed2-ae72-20f7b97ca2d2" xmlns:ns4="7a094bdd-a36f-422c-aad8-60d4e7e2607b" targetNamespace="http://schemas.microsoft.com/office/2006/metadata/properties" ma:root="true" ma:fieldsID="e479b138b7811d267bf365928cd0feed" ns3:_="" ns4:_="">
    <xsd:import namespace="1d5d787f-d619-4ed2-ae72-20f7b97ca2d2"/>
    <xsd:import namespace="7a094bdd-a36f-422c-aad8-60d4e7e260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d787f-d619-4ed2-ae72-20f7b97ca2d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94bdd-a36f-422c-aad8-60d4e7e260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4EFF51-BB1F-4FD8-8090-BE4564E6EC37}">
  <ds:schemaRefs>
    <ds:schemaRef ds:uri="http://schemas.microsoft.com/sharepoint/v3/contenttype/forms"/>
  </ds:schemaRefs>
</ds:datastoreItem>
</file>

<file path=customXml/itemProps2.xml><?xml version="1.0" encoding="utf-8"?>
<ds:datastoreItem xmlns:ds="http://schemas.openxmlformats.org/officeDocument/2006/customXml" ds:itemID="{AC579A22-C9D5-43E1-AD23-6D3BF0D826D5}">
  <ds:schemaRefs>
    <ds:schemaRef ds:uri="http://schemas.openxmlformats.org/officeDocument/2006/bibliography"/>
  </ds:schemaRefs>
</ds:datastoreItem>
</file>

<file path=customXml/itemProps3.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96DBE58-BF26-468D-A545-E47AAFCE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d787f-d619-4ed2-ae72-20f7b97ca2d2"/>
    <ds:schemaRef ds:uri="7a094bdd-a36f-422c-aad8-60d4e7e26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ed947a2-09da-4cac-92c9-2a07f7e30bd0}" enabled="0" method="" siteId="{0ed947a2-09da-4cac-92c9-2a07f7e30bd0}" removed="1"/>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4594</Words>
  <Characters>25272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FRENTES DE BRA DE LA UMV</vt:lpstr>
    </vt:vector>
  </TitlesOfParts>
  <Company>UAEMVR</Company>
  <LinksUpToDate>false</LinksUpToDate>
  <CharactersWithSpaces>29807</CharactersWithSpaces>
  <SharedDoc>false</SharedDoc>
  <HLinks>
    <vt:vector size="72" baseType="variant">
      <vt:variant>
        <vt:i4>3145842</vt:i4>
      </vt:variant>
      <vt:variant>
        <vt:i4>66</vt:i4>
      </vt:variant>
      <vt:variant>
        <vt:i4>0</vt:i4>
      </vt:variant>
      <vt:variant>
        <vt:i4>5</vt:i4>
      </vt:variant>
      <vt:variant>
        <vt:lpwstr>https://www.youtube.com/watch?v=7yKIUpyZmu8</vt:lpwstr>
      </vt:variant>
      <vt:variant>
        <vt:lpwstr/>
      </vt:variant>
      <vt:variant>
        <vt:i4>3145842</vt:i4>
      </vt:variant>
      <vt:variant>
        <vt:i4>63</vt:i4>
      </vt:variant>
      <vt:variant>
        <vt:i4>0</vt:i4>
      </vt:variant>
      <vt:variant>
        <vt:i4>5</vt:i4>
      </vt:variant>
      <vt:variant>
        <vt:lpwstr>https://www.youtube.com/watch?v=7yKIUpyZmu8</vt:lpwstr>
      </vt:variant>
      <vt:variant>
        <vt:lpwstr/>
      </vt:variant>
      <vt:variant>
        <vt:i4>1310780</vt:i4>
      </vt:variant>
      <vt:variant>
        <vt:i4>56</vt:i4>
      </vt:variant>
      <vt:variant>
        <vt:i4>0</vt:i4>
      </vt:variant>
      <vt:variant>
        <vt:i4>5</vt:i4>
      </vt:variant>
      <vt:variant>
        <vt:lpwstr/>
      </vt:variant>
      <vt:variant>
        <vt:lpwstr>_Toc142481729</vt:lpwstr>
      </vt:variant>
      <vt:variant>
        <vt:i4>1310780</vt:i4>
      </vt:variant>
      <vt:variant>
        <vt:i4>50</vt:i4>
      </vt:variant>
      <vt:variant>
        <vt:i4>0</vt:i4>
      </vt:variant>
      <vt:variant>
        <vt:i4>5</vt:i4>
      </vt:variant>
      <vt:variant>
        <vt:lpwstr/>
      </vt:variant>
      <vt:variant>
        <vt:lpwstr>_Toc142481728</vt:lpwstr>
      </vt:variant>
      <vt:variant>
        <vt:i4>1310780</vt:i4>
      </vt:variant>
      <vt:variant>
        <vt:i4>44</vt:i4>
      </vt:variant>
      <vt:variant>
        <vt:i4>0</vt:i4>
      </vt:variant>
      <vt:variant>
        <vt:i4>5</vt:i4>
      </vt:variant>
      <vt:variant>
        <vt:lpwstr/>
      </vt:variant>
      <vt:variant>
        <vt:lpwstr>_Toc142481727</vt:lpwstr>
      </vt:variant>
      <vt:variant>
        <vt:i4>1310780</vt:i4>
      </vt:variant>
      <vt:variant>
        <vt:i4>38</vt:i4>
      </vt:variant>
      <vt:variant>
        <vt:i4>0</vt:i4>
      </vt:variant>
      <vt:variant>
        <vt:i4>5</vt:i4>
      </vt:variant>
      <vt:variant>
        <vt:lpwstr/>
      </vt:variant>
      <vt:variant>
        <vt:lpwstr>_Toc142481726</vt:lpwstr>
      </vt:variant>
      <vt:variant>
        <vt:i4>1310780</vt:i4>
      </vt:variant>
      <vt:variant>
        <vt:i4>32</vt:i4>
      </vt:variant>
      <vt:variant>
        <vt:i4>0</vt:i4>
      </vt:variant>
      <vt:variant>
        <vt:i4>5</vt:i4>
      </vt:variant>
      <vt:variant>
        <vt:lpwstr/>
      </vt:variant>
      <vt:variant>
        <vt:lpwstr>_Toc142481725</vt:lpwstr>
      </vt:variant>
      <vt:variant>
        <vt:i4>1310780</vt:i4>
      </vt:variant>
      <vt:variant>
        <vt:i4>26</vt:i4>
      </vt:variant>
      <vt:variant>
        <vt:i4>0</vt:i4>
      </vt:variant>
      <vt:variant>
        <vt:i4>5</vt:i4>
      </vt:variant>
      <vt:variant>
        <vt:lpwstr/>
      </vt:variant>
      <vt:variant>
        <vt:lpwstr>_Toc142481724</vt:lpwstr>
      </vt:variant>
      <vt:variant>
        <vt:i4>1310780</vt:i4>
      </vt:variant>
      <vt:variant>
        <vt:i4>20</vt:i4>
      </vt:variant>
      <vt:variant>
        <vt:i4>0</vt:i4>
      </vt:variant>
      <vt:variant>
        <vt:i4>5</vt:i4>
      </vt:variant>
      <vt:variant>
        <vt:lpwstr/>
      </vt:variant>
      <vt:variant>
        <vt:lpwstr>_Toc142481723</vt:lpwstr>
      </vt:variant>
      <vt:variant>
        <vt:i4>1310780</vt:i4>
      </vt:variant>
      <vt:variant>
        <vt:i4>14</vt:i4>
      </vt:variant>
      <vt:variant>
        <vt:i4>0</vt:i4>
      </vt:variant>
      <vt:variant>
        <vt:i4>5</vt:i4>
      </vt:variant>
      <vt:variant>
        <vt:lpwstr/>
      </vt:variant>
      <vt:variant>
        <vt:lpwstr>_Toc142481722</vt:lpwstr>
      </vt:variant>
      <vt:variant>
        <vt:i4>1310780</vt:i4>
      </vt:variant>
      <vt:variant>
        <vt:i4>8</vt:i4>
      </vt:variant>
      <vt:variant>
        <vt:i4>0</vt:i4>
      </vt:variant>
      <vt:variant>
        <vt:i4>5</vt:i4>
      </vt:variant>
      <vt:variant>
        <vt:lpwstr/>
      </vt:variant>
      <vt:variant>
        <vt:lpwstr>_Toc142481721</vt:lpwstr>
      </vt:variant>
      <vt:variant>
        <vt:i4>1310780</vt:i4>
      </vt:variant>
      <vt:variant>
        <vt:i4>2</vt:i4>
      </vt:variant>
      <vt:variant>
        <vt:i4>0</vt:i4>
      </vt:variant>
      <vt:variant>
        <vt:i4>5</vt:i4>
      </vt:variant>
      <vt:variant>
        <vt:lpwstr/>
      </vt:variant>
      <vt:variant>
        <vt:lpwstr>_Toc142481720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Alexandra Garcia Rodriguez</cp:lastModifiedBy>
  <cp:revision>2</cp:revision>
  <cp:lastPrinted>2020-01-29T17:46:00Z</cp:lastPrinted>
  <dcterms:created xsi:type="dcterms:W3CDTF">2026-06-30T20:24:00Z</dcterms:created>
  <dcterms:modified xsi:type="dcterms:W3CDTF">2026-06-30T20:24:00Z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0x010100C4DD9F090486EC40AE19B4D155EA74C5</vt:lpwstr>
  </property>
</Properties>
</file>