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9660645"/>
    <w:p w14:paraId="0A8A181D" w14:textId="4D7ED406" w:rsidR="000113F5" w:rsidRPr="00CB15A8" w:rsidRDefault="00E51E1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A18CE" w:rsidRDefault="000113F5" w:rsidP="000113F5">
      <w:pPr>
        <w:spacing w:after="0"/>
        <w:jc w:val="both"/>
        <w:rPr>
          <w:rFonts w:ascii="Arial" w:hAnsi="Arial" w:cs="Arial"/>
          <w:b/>
          <w:sz w:val="20"/>
          <w:szCs w:val="20"/>
        </w:rPr>
      </w:pPr>
      <w:r w:rsidRPr="00DA18CE">
        <w:rPr>
          <w:rFonts w:ascii="Arial" w:hAnsi="Arial" w:cs="Arial"/>
          <w:b/>
          <w:sz w:val="20"/>
          <w:szCs w:val="20"/>
        </w:rPr>
        <w:t xml:space="preserve">POLICÍA NACIONAL – </w:t>
      </w:r>
      <w:sdt>
        <w:sdtPr>
          <w:rPr>
            <w:rFonts w:ascii="Arial" w:hAnsi="Arial" w:cs="Arial"/>
            <w:b/>
            <w:sz w:val="20"/>
            <w:szCs w:val="20"/>
          </w:rPr>
          <w:id w:val="1078783532"/>
          <w:placeholder>
            <w:docPart w:val="1C489D85C61E46099B8BD009E3F5F44E"/>
          </w:placeholder>
          <w15:color w:val="800000"/>
          <w:text/>
        </w:sdtPr>
        <w:sdtEndPr/>
        <w:sdtContent>
          <w:r w:rsidR="007D5B64" w:rsidRPr="00DA18CE">
            <w:rPr>
              <w:rFonts w:ascii="Arial" w:hAnsi="Arial" w:cs="Arial"/>
              <w:b/>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8D7ED8" w:rsidRDefault="000113F5" w:rsidP="000113F5">
      <w:pPr>
        <w:jc w:val="both"/>
        <w:rPr>
          <w:rFonts w:ascii="Arial" w:hAnsi="Arial" w:cs="Arial"/>
          <w:sz w:val="20"/>
          <w:szCs w:val="20"/>
        </w:rPr>
      </w:pPr>
    </w:p>
    <w:p w14:paraId="48963E40" w14:textId="63C42E92" w:rsidR="00B6673C" w:rsidRPr="00DE05C3" w:rsidRDefault="00B6673C" w:rsidP="00B6673C">
      <w:pPr>
        <w:jc w:val="both"/>
        <w:rPr>
          <w:rFonts w:ascii="Arial" w:hAnsi="Arial" w:cs="Arial"/>
          <w:b/>
          <w:bCs/>
          <w:color w:val="000000"/>
          <w:sz w:val="20"/>
          <w:szCs w:val="20"/>
        </w:rPr>
      </w:pPr>
      <w:bookmarkStart w:id="1" w:name="_Hlk113030138"/>
      <w:bookmarkStart w:id="2" w:name="_Hlk69659783"/>
      <w:bookmarkEnd w:id="0"/>
      <w:r w:rsidRPr="008D7ED8">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D7ED8">
            <w:rPr>
              <w:rFonts w:ascii="Arial" w:hAnsi="Arial" w:cs="Arial"/>
              <w:sz w:val="20"/>
              <w:szCs w:val="20"/>
            </w:rPr>
            <w:t xml:space="preserve">Mínima Cuantía </w:t>
          </w:r>
        </w:sdtContent>
      </w:sdt>
      <w:r w:rsidRPr="008D7ED8">
        <w:rPr>
          <w:rFonts w:ascii="Arial" w:hAnsi="Arial" w:cs="Arial"/>
          <w:sz w:val="20"/>
          <w:szCs w:val="20"/>
        </w:rPr>
        <w:t>, Número</w:t>
      </w:r>
      <w:sdt>
        <w:sdtPr>
          <w:rPr>
            <w:rFonts w:ascii="Arial" w:eastAsia="Times New Roman" w:hAnsi="Arial" w:cs="Arial"/>
            <w:b/>
            <w:sz w:val="20"/>
            <w:szCs w:val="20"/>
            <w:lang w:eastAsia="es-ES"/>
          </w:rPr>
          <w:id w:val="-1021782957"/>
          <w:placeholder>
            <w:docPart w:val="19B8B52B0E07461489AA4F9A5191F110"/>
          </w:placeholder>
          <w15:color w:val="800000"/>
          <w:text/>
        </w:sdtPr>
        <w:sdtEndPr/>
        <w:sdtContent>
          <w:r w:rsidR="00405ABF">
            <w:rPr>
              <w:rFonts w:ascii="Arial" w:eastAsia="Times New Roman" w:hAnsi="Arial" w:cs="Arial"/>
              <w:b/>
              <w:sz w:val="20"/>
              <w:szCs w:val="20"/>
              <w:lang w:eastAsia="es-ES"/>
            </w:rPr>
            <w:t xml:space="preserve"> PN MEVIL SA 029</w:t>
          </w:r>
          <w:r w:rsidR="008D7ED8" w:rsidRPr="008D7ED8">
            <w:rPr>
              <w:rFonts w:ascii="Arial" w:eastAsia="Times New Roman" w:hAnsi="Arial" w:cs="Arial"/>
              <w:b/>
              <w:sz w:val="20"/>
              <w:szCs w:val="20"/>
              <w:lang w:eastAsia="es-ES"/>
            </w:rPr>
            <w:t xml:space="preserve"> 2026</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hAnsi="Arial" w:cs="Arial"/>
            <w:b/>
            <w:bCs/>
            <w:sz w:val="20"/>
            <w:szCs w:val="18"/>
          </w:rPr>
          <w:id w:val="-868596413"/>
          <w:placeholder>
            <w:docPart w:val="0B3D4C1E7F8741F5811BFB1F35950F60"/>
          </w:placeholder>
          <w15:color w:val="800000"/>
          <w:text/>
        </w:sdtPr>
        <w:sdtEndPr/>
        <w:sdtContent>
          <w:r w:rsidR="00405ABF" w:rsidRPr="00405ABF">
            <w:rPr>
              <w:rFonts w:ascii="Arial" w:hAnsi="Arial" w:cs="Arial"/>
              <w:b/>
              <w:bCs/>
              <w:sz w:val="20"/>
              <w:szCs w:val="18"/>
            </w:rPr>
            <w:t>MANTENIMIENTO PREVENTIVO Y CORRECTIVO DE LAS REDES DE CABLEADO ESTRUCTURADO VOZ Y DATOS, REDES ELECTRICAS, ILUMINARIAS, SISTEMA DE POLO A TIERRA, SISTEMA REGULADO Y NO REGULADO, SISTEMA DE SEGURIDAD PARA EL INGRESO A LAS INSTALACIONES, PARA LA POLICÍA METROPOLITANA DE VILLAVICENCIO Y UNIDADES ADSCRITAS ADMINISTRATIVAMENTE, POR LOTES. LOTE 1: MANTENIMIENTO PREVENTIVO Y C</w:t>
          </w:r>
          <w:r w:rsidR="00401144">
            <w:rPr>
              <w:rFonts w:ascii="Arial" w:hAnsi="Arial" w:cs="Arial"/>
              <w:b/>
              <w:bCs/>
              <w:sz w:val="20"/>
              <w:szCs w:val="18"/>
            </w:rPr>
            <w:t>ORRECTIVO DEL CABLEADO ESTRUCTUR</w:t>
          </w:r>
          <w:r w:rsidR="00405ABF" w:rsidRPr="00405ABF">
            <w:rPr>
              <w:rFonts w:ascii="Arial" w:hAnsi="Arial" w:cs="Arial"/>
              <w:b/>
              <w:bCs/>
              <w:sz w:val="20"/>
              <w:szCs w:val="18"/>
            </w:rPr>
            <w:t>ADO, RED DE VOZ Y DATOS, SISTEMA REGULADO Y NO REGULADO PARA LA POLICÍA METROPOLITANA DE VILLAVICENCIO, DEPARTAMENTO DE POLICÍA META, REGIONAL DE INCORPORACIÓN N°7 Y DEPARTAMENTO DE POLICÍA VAUPÉS. LOTE 2: MANTENIMIENTO PREVENTIVO Y CORRECTIVO DE REDES ELECTRICAS, SISTEMAS DE ILUMINACIÓN Y SISTEMA DE POLO A TIERRA PARA EL DEPARTAMENTO DE POLICÍA META Y REGION DE POLICÍA N°7. LOTE 3: MANTENIMIENTO PREVENTIVO Y CORRECTIVO DEL SISTEMA DE INGRESO DEL DEPARTAMENTO DE POLICÍA META (BARRERA DE CORTESÍA BIOMÉTRICA SERIE SBT1000S y TORNIQUETE BIDIRECCIONAL ZKTECO TS2000 PRO).</w:t>
          </w:r>
        </w:sdtContent>
      </w:sdt>
    </w:p>
    <w:p w14:paraId="46DF0720" w14:textId="77777777" w:rsidR="00B6673C" w:rsidRPr="00DE05C3" w:rsidRDefault="00B6673C" w:rsidP="00B6673C">
      <w:pPr>
        <w:pStyle w:val="Sinespaciado1"/>
        <w:rPr>
          <w:rFonts w:ascii="Arial" w:hAnsi="Arial" w:cs="Arial"/>
          <w:sz w:val="20"/>
          <w:szCs w:val="20"/>
        </w:rPr>
      </w:pPr>
    </w:p>
    <w:p w14:paraId="797CCEFD" w14:textId="15073B19"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End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eastAsia="Times New Roman" w:hAnsi="Arial" w:cs="Arial"/>
            <w:b/>
            <w:sz w:val="20"/>
            <w:szCs w:val="20"/>
            <w:lang w:eastAsia="es-ES"/>
          </w:rPr>
          <w:id w:val="-35582518"/>
          <w:placeholder>
            <w:docPart w:val="B08789BFF4D74997816909799407BEFE"/>
          </w:placeholder>
          <w15:color w:val="800000"/>
          <w:text/>
        </w:sdtPr>
        <w:sdtEndPr/>
        <w:sdtContent>
          <w:r w:rsidR="00405ABF">
            <w:rPr>
              <w:rFonts w:ascii="Arial" w:eastAsia="Times New Roman" w:hAnsi="Arial" w:cs="Arial"/>
              <w:b/>
              <w:sz w:val="20"/>
              <w:szCs w:val="20"/>
              <w:lang w:eastAsia="es-ES"/>
            </w:rPr>
            <w:t>PN MEVIL SA 029</w:t>
          </w:r>
          <w:r w:rsidR="00435555" w:rsidRPr="00435555">
            <w:rPr>
              <w:rFonts w:ascii="Arial" w:eastAsia="Times New Roman" w:hAnsi="Arial" w:cs="Arial"/>
              <w:b/>
              <w:sz w:val="20"/>
              <w:szCs w:val="20"/>
              <w:lang w:eastAsia="es-ES"/>
            </w:rPr>
            <w:t xml:space="preserve"> 2026</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w:t>
      </w:r>
      <w:r w:rsidR="00435555">
        <w:rPr>
          <w:rFonts w:ascii="Arial" w:hAnsi="Arial" w:cs="Arial"/>
          <w:sz w:val="20"/>
          <w:szCs w:val="20"/>
        </w:rPr>
        <w:t>el</w:t>
      </w:r>
      <w:r w:rsidR="00435555" w:rsidRPr="00435555">
        <w:rPr>
          <w:rFonts w:ascii="Arial" w:hAnsi="Arial" w:cs="Arial"/>
          <w:b/>
          <w:bCs/>
          <w:sz w:val="20"/>
          <w:szCs w:val="20"/>
        </w:rPr>
        <w:t xml:space="preserve"> </w:t>
      </w:r>
      <w:sdt>
        <w:sdtPr>
          <w:rPr>
            <w:rFonts w:ascii="Arial" w:hAnsi="Arial" w:cs="Arial"/>
            <w:b/>
            <w:bCs/>
            <w:sz w:val="20"/>
            <w:szCs w:val="18"/>
          </w:rPr>
          <w:id w:val="293489056"/>
          <w:placeholder>
            <w:docPart w:val="382631E3088B48AC8761713FD1F3C9A2"/>
          </w:placeholder>
          <w15:color w:val="800000"/>
          <w:text/>
        </w:sdtPr>
        <w:sdtEndPr/>
        <w:sdtContent>
          <w:r w:rsidR="00405ABF" w:rsidRPr="00405ABF">
            <w:rPr>
              <w:rFonts w:ascii="Arial" w:hAnsi="Arial" w:cs="Arial"/>
              <w:b/>
              <w:bCs/>
              <w:sz w:val="20"/>
              <w:szCs w:val="18"/>
            </w:rPr>
            <w:t>MANTENIMIENTO PREVENTIVO Y CORRECTIVO DE LAS REDES DE CABLEADO ESTRUCTURADO VOZ Y DATOS, REDES ELECTRICAS, ILUMINARIAS, SISTEMA DE POLO A TIERRA, SISTEMA REGULADO Y NO REGULADO, SISTEMA DE SEGURIDAD PARA EL INGRESO A LAS INSTALACIONES, PARA LA POLICÍA METROPOLITANA DE VILLAVICENCIO Y UNIDADES ADSCRITAS ADMINISTRATIVAMENTE, POR LOTES. LOTE 1: MANTENIMIENTO PREVENTIVO Y C</w:t>
          </w:r>
          <w:r w:rsidR="00E51E10">
            <w:rPr>
              <w:rFonts w:ascii="Arial" w:hAnsi="Arial" w:cs="Arial"/>
              <w:b/>
              <w:bCs/>
              <w:sz w:val="20"/>
              <w:szCs w:val="18"/>
            </w:rPr>
            <w:t>ORRECTIVO DEL CABLEADO ESTRUCTUR</w:t>
          </w:r>
          <w:r w:rsidR="00405ABF" w:rsidRPr="00405ABF">
            <w:rPr>
              <w:rFonts w:ascii="Arial" w:hAnsi="Arial" w:cs="Arial"/>
              <w:b/>
              <w:bCs/>
              <w:sz w:val="20"/>
              <w:szCs w:val="18"/>
            </w:rPr>
            <w:t xml:space="preserve">ADO, RED DE VOZ Y DATOS, SISTEMA REGULADO Y NO REGULADO PARA LA POLICÍA METROPOLITANA DE VILLAVICENCIO, DEPARTAMENTO DE POLICÍA META, REGIONAL DE INCORPORACIÓN N°7 Y DEPARTAMENTO DE POLICÍA VAUPÉS. LOTE 2: MANTENIMIENTO PREVENTIVO Y CORRECTIVO DE REDES ELECTRICAS, SISTEMAS DE ILUMINACIÓN Y SISTEMA DE POLO A TIERRA PARA EL DEPARTAMENTO DE POLICÍA META Y REGION DE POLICÍA N°7. LOTE 3: MANTENIMIENTO PREVENTIVO Y CORRECTIVO DEL SISTEMA </w:t>
          </w:r>
          <w:r w:rsidR="00405ABF" w:rsidRPr="00405ABF">
            <w:rPr>
              <w:rFonts w:ascii="Arial" w:hAnsi="Arial" w:cs="Arial"/>
              <w:b/>
              <w:bCs/>
              <w:sz w:val="20"/>
              <w:szCs w:val="18"/>
            </w:rPr>
            <w:lastRenderedPageBreak/>
            <w:t>DE INGRESO DEL DEPARTAMENTO DE POLICÍA META (BARRERA DE CORTESÍA BIOMÉTRICA SERIE SBT1000S y TORNIQUETE BIDIRECCIONAL ZKTECO TS2000 PRO)..</w:t>
          </w:r>
        </w:sdtContent>
      </w:sdt>
      <w:r>
        <w:rPr>
          <w:rFonts w:ascii="Arial" w:hAnsi="Arial" w:cs="Arial"/>
          <w:sz w:val="20"/>
          <w:szCs w:val="20"/>
        </w:rPr>
        <w:t xml:space="preserve"> </w:t>
      </w:r>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w:t>
      </w:r>
      <w:r w:rsidRPr="00DE05C3">
        <w:rPr>
          <w:rFonts w:ascii="Arial" w:hAnsi="Arial" w:cs="Arial"/>
          <w:sz w:val="20"/>
          <w:szCs w:val="20"/>
        </w:rPr>
        <w:lastRenderedPageBreak/>
        <w:t>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AFD9BB4"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w:t>
      </w:r>
      <w:r w:rsidR="00A91843" w:rsidRPr="00DE05C3">
        <w:rPr>
          <w:rFonts w:ascii="Arial" w:hAnsi="Arial" w:cs="Arial"/>
          <w:sz w:val="20"/>
          <w:szCs w:val="20"/>
        </w:rPr>
        <w:t>pública</w:t>
      </w:r>
      <w:r w:rsidRPr="00DE05C3">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676C8DC8" w:rsidR="00E209ED"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8831C9" w14:textId="77777777" w:rsidR="00405ABF" w:rsidRPr="00DE05C3" w:rsidRDefault="00405ABF" w:rsidP="00E209ED">
      <w:pPr>
        <w:widowControl w:val="0"/>
        <w:tabs>
          <w:tab w:val="num" w:pos="426"/>
        </w:tabs>
        <w:spacing w:after="0"/>
        <w:ind w:left="426"/>
        <w:jc w:val="both"/>
        <w:rPr>
          <w:rFonts w:ascii="Arial" w:hAnsi="Arial" w:cs="Arial"/>
          <w:sz w:val="20"/>
          <w:szCs w:val="20"/>
        </w:rPr>
      </w:pP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346C7E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137DFC" w:rsidRPr="00DE05C3">
        <w:rPr>
          <w:rFonts w:ascii="Arial" w:hAnsi="Arial" w:cs="Arial"/>
          <w:sz w:val="20"/>
          <w:szCs w:val="20"/>
        </w:rPr>
        <w:t>TÉCNICAS</w:t>
      </w:r>
      <w:r w:rsidRPr="00DE05C3">
        <w:rPr>
          <w:rFonts w:ascii="Arial" w:hAnsi="Arial" w:cs="Arial"/>
          <w:sz w:val="20"/>
          <w:szCs w:val="20"/>
        </w:rPr>
        <w:t xml:space="preserve"> </w:t>
      </w:r>
      <w:r w:rsidR="00137DFC"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340397E8" w14:textId="16D1C4B2" w:rsidR="000113F5" w:rsidRPr="000113F5" w:rsidRDefault="000113F5" w:rsidP="00405ABF">
      <w:pPr>
        <w:jc w:val="both"/>
        <w:rPr>
          <w:rFonts w:ascii="Arial" w:hAnsi="Arial" w:cs="Arial"/>
          <w:b/>
          <w:sz w:val="18"/>
          <w:szCs w:val="18"/>
        </w:rPr>
      </w:pPr>
      <w:r w:rsidRPr="000113F5">
        <w:rPr>
          <w:rFonts w:ascii="Arial" w:hAnsi="Arial" w:cs="Arial"/>
          <w:sz w:val="18"/>
          <w:szCs w:val="18"/>
          <w:lang w:eastAsia="es-CO"/>
        </w:rPr>
        <w:t>  </w:t>
      </w: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553E1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C56ED" w14:textId="77777777" w:rsidR="00265FE7" w:rsidRDefault="00265FE7" w:rsidP="00F437E0">
      <w:pPr>
        <w:spacing w:after="0" w:line="240" w:lineRule="auto"/>
      </w:pPr>
      <w:r>
        <w:separator/>
      </w:r>
    </w:p>
  </w:endnote>
  <w:endnote w:type="continuationSeparator" w:id="0">
    <w:p w14:paraId="763E17DB" w14:textId="77777777" w:rsidR="00265FE7" w:rsidRDefault="00265FE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F9FF0" w14:textId="77777777" w:rsidR="00265FE7" w:rsidRDefault="00265FE7" w:rsidP="00F437E0">
      <w:pPr>
        <w:spacing w:after="0" w:line="240" w:lineRule="auto"/>
      </w:pPr>
      <w:r>
        <w:separator/>
      </w:r>
    </w:p>
  </w:footnote>
  <w:footnote w:type="continuationSeparator" w:id="0">
    <w:p w14:paraId="4CBB22BB" w14:textId="77777777" w:rsidR="00265FE7" w:rsidRDefault="00265FE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37DFC"/>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65FE7"/>
    <w:rsid w:val="002709DB"/>
    <w:rsid w:val="002711F9"/>
    <w:rsid w:val="002721C4"/>
    <w:rsid w:val="0027324F"/>
    <w:rsid w:val="00282AE7"/>
    <w:rsid w:val="00282EAC"/>
    <w:rsid w:val="00290547"/>
    <w:rsid w:val="002A646E"/>
    <w:rsid w:val="002B3CB9"/>
    <w:rsid w:val="002B4E44"/>
    <w:rsid w:val="002B790C"/>
    <w:rsid w:val="002C1530"/>
    <w:rsid w:val="002C32AD"/>
    <w:rsid w:val="002D00C0"/>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1144"/>
    <w:rsid w:val="0040368F"/>
    <w:rsid w:val="0040597D"/>
    <w:rsid w:val="00405ABF"/>
    <w:rsid w:val="00411733"/>
    <w:rsid w:val="0041345E"/>
    <w:rsid w:val="00422B08"/>
    <w:rsid w:val="00427C1E"/>
    <w:rsid w:val="00434480"/>
    <w:rsid w:val="00435555"/>
    <w:rsid w:val="00435D30"/>
    <w:rsid w:val="00436513"/>
    <w:rsid w:val="004444F8"/>
    <w:rsid w:val="0044450D"/>
    <w:rsid w:val="00446593"/>
    <w:rsid w:val="00452056"/>
    <w:rsid w:val="0045256C"/>
    <w:rsid w:val="004568E4"/>
    <w:rsid w:val="004619BA"/>
    <w:rsid w:val="00480208"/>
    <w:rsid w:val="00482A85"/>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0121C"/>
    <w:rsid w:val="0051319F"/>
    <w:rsid w:val="0052279E"/>
    <w:rsid w:val="005258E5"/>
    <w:rsid w:val="0052702B"/>
    <w:rsid w:val="00531802"/>
    <w:rsid w:val="00531AB8"/>
    <w:rsid w:val="0053545C"/>
    <w:rsid w:val="00542CB5"/>
    <w:rsid w:val="00543187"/>
    <w:rsid w:val="00545AE4"/>
    <w:rsid w:val="00547593"/>
    <w:rsid w:val="005514CB"/>
    <w:rsid w:val="00551D02"/>
    <w:rsid w:val="00553E1F"/>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1904"/>
    <w:rsid w:val="006724F1"/>
    <w:rsid w:val="00676DF8"/>
    <w:rsid w:val="006825B9"/>
    <w:rsid w:val="00684A63"/>
    <w:rsid w:val="00691A9A"/>
    <w:rsid w:val="00692422"/>
    <w:rsid w:val="006A44C4"/>
    <w:rsid w:val="006B2141"/>
    <w:rsid w:val="006B223C"/>
    <w:rsid w:val="006B7186"/>
    <w:rsid w:val="006C1DA5"/>
    <w:rsid w:val="006C2E6D"/>
    <w:rsid w:val="006C591A"/>
    <w:rsid w:val="006D0452"/>
    <w:rsid w:val="006D18C8"/>
    <w:rsid w:val="006D5080"/>
    <w:rsid w:val="006E3084"/>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E699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D7ED8"/>
    <w:rsid w:val="008E46F6"/>
    <w:rsid w:val="008F53B3"/>
    <w:rsid w:val="008F6B29"/>
    <w:rsid w:val="008F6B97"/>
    <w:rsid w:val="009012E5"/>
    <w:rsid w:val="00904A6A"/>
    <w:rsid w:val="00905135"/>
    <w:rsid w:val="00906B67"/>
    <w:rsid w:val="00907E7B"/>
    <w:rsid w:val="00914D4F"/>
    <w:rsid w:val="00915C7A"/>
    <w:rsid w:val="009210E9"/>
    <w:rsid w:val="00921D1A"/>
    <w:rsid w:val="00923623"/>
    <w:rsid w:val="009316F7"/>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F104F"/>
    <w:rsid w:val="00A06B81"/>
    <w:rsid w:val="00A107FC"/>
    <w:rsid w:val="00A16199"/>
    <w:rsid w:val="00A1699A"/>
    <w:rsid w:val="00A25471"/>
    <w:rsid w:val="00A26BCD"/>
    <w:rsid w:val="00A30815"/>
    <w:rsid w:val="00A37E8A"/>
    <w:rsid w:val="00A4444D"/>
    <w:rsid w:val="00A47467"/>
    <w:rsid w:val="00A476F7"/>
    <w:rsid w:val="00A60C23"/>
    <w:rsid w:val="00A66FF6"/>
    <w:rsid w:val="00A70DFE"/>
    <w:rsid w:val="00A73333"/>
    <w:rsid w:val="00A74056"/>
    <w:rsid w:val="00A76B20"/>
    <w:rsid w:val="00A86FD3"/>
    <w:rsid w:val="00A87055"/>
    <w:rsid w:val="00A870BE"/>
    <w:rsid w:val="00A91843"/>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6405"/>
    <w:rsid w:val="00CA7033"/>
    <w:rsid w:val="00CB02D2"/>
    <w:rsid w:val="00CB15A8"/>
    <w:rsid w:val="00CB207E"/>
    <w:rsid w:val="00CF32E8"/>
    <w:rsid w:val="00CF6C09"/>
    <w:rsid w:val="00D013B1"/>
    <w:rsid w:val="00D04C6B"/>
    <w:rsid w:val="00D11B53"/>
    <w:rsid w:val="00D13105"/>
    <w:rsid w:val="00D1344D"/>
    <w:rsid w:val="00D27D62"/>
    <w:rsid w:val="00D345AF"/>
    <w:rsid w:val="00D34CBC"/>
    <w:rsid w:val="00D34CE9"/>
    <w:rsid w:val="00D378D0"/>
    <w:rsid w:val="00D37AB2"/>
    <w:rsid w:val="00D41082"/>
    <w:rsid w:val="00D42814"/>
    <w:rsid w:val="00D44177"/>
    <w:rsid w:val="00D658CA"/>
    <w:rsid w:val="00D76414"/>
    <w:rsid w:val="00D768B4"/>
    <w:rsid w:val="00D816A6"/>
    <w:rsid w:val="00D82553"/>
    <w:rsid w:val="00D859B3"/>
    <w:rsid w:val="00D866AB"/>
    <w:rsid w:val="00D92A4A"/>
    <w:rsid w:val="00D94DB4"/>
    <w:rsid w:val="00D970B8"/>
    <w:rsid w:val="00DA15E3"/>
    <w:rsid w:val="00DA18CE"/>
    <w:rsid w:val="00DA2372"/>
    <w:rsid w:val="00DA3783"/>
    <w:rsid w:val="00DA534C"/>
    <w:rsid w:val="00DA64CB"/>
    <w:rsid w:val="00DB1E9A"/>
    <w:rsid w:val="00DB78DA"/>
    <w:rsid w:val="00DC4362"/>
    <w:rsid w:val="00DC6874"/>
    <w:rsid w:val="00DD24AD"/>
    <w:rsid w:val="00DD2E69"/>
    <w:rsid w:val="00DE05C3"/>
    <w:rsid w:val="00DE17B2"/>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1E10"/>
    <w:rsid w:val="00E55221"/>
    <w:rsid w:val="00E70E17"/>
    <w:rsid w:val="00E71720"/>
    <w:rsid w:val="00E73DEC"/>
    <w:rsid w:val="00E7536A"/>
    <w:rsid w:val="00E8160E"/>
    <w:rsid w:val="00E831A0"/>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8B2"/>
    <w:rsid w:val="00F16E32"/>
    <w:rsid w:val="00F22DF2"/>
    <w:rsid w:val="00F25CDE"/>
    <w:rsid w:val="00F32407"/>
    <w:rsid w:val="00F3511E"/>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382631E3088B48AC8761713FD1F3C9A2"/>
        <w:category>
          <w:name w:val="General"/>
          <w:gallery w:val="placeholder"/>
        </w:category>
        <w:types>
          <w:type w:val="bbPlcHdr"/>
        </w:types>
        <w:behaviors>
          <w:behavior w:val="content"/>
        </w:behaviors>
        <w:guid w:val="{F7C98045-C996-4393-B030-4EEABFF1D9FB}"/>
      </w:docPartPr>
      <w:docPartBody>
        <w:p w:rsidR="004C7B91" w:rsidRDefault="006A016C" w:rsidP="006A016C">
          <w:pPr>
            <w:pStyle w:val="382631E3088B48AC8761713FD1F3C9A2"/>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714AB"/>
    <w:rsid w:val="000A77A1"/>
    <w:rsid w:val="000C08E0"/>
    <w:rsid w:val="000E0403"/>
    <w:rsid w:val="000E7B51"/>
    <w:rsid w:val="00105800"/>
    <w:rsid w:val="00113DBE"/>
    <w:rsid w:val="00221ADD"/>
    <w:rsid w:val="00251E7E"/>
    <w:rsid w:val="00292359"/>
    <w:rsid w:val="0029666A"/>
    <w:rsid w:val="002A77B0"/>
    <w:rsid w:val="00337E91"/>
    <w:rsid w:val="003F209F"/>
    <w:rsid w:val="00430B20"/>
    <w:rsid w:val="004C7B91"/>
    <w:rsid w:val="004D779E"/>
    <w:rsid w:val="005756B3"/>
    <w:rsid w:val="0058555D"/>
    <w:rsid w:val="005C4F51"/>
    <w:rsid w:val="00612E43"/>
    <w:rsid w:val="00622D8F"/>
    <w:rsid w:val="00685E31"/>
    <w:rsid w:val="006965CD"/>
    <w:rsid w:val="006A016C"/>
    <w:rsid w:val="006B7021"/>
    <w:rsid w:val="006E0904"/>
    <w:rsid w:val="006E7F2B"/>
    <w:rsid w:val="007146E5"/>
    <w:rsid w:val="00726E4B"/>
    <w:rsid w:val="007573B2"/>
    <w:rsid w:val="00760FA4"/>
    <w:rsid w:val="00785139"/>
    <w:rsid w:val="007B0393"/>
    <w:rsid w:val="007E1D90"/>
    <w:rsid w:val="00836672"/>
    <w:rsid w:val="008A6A46"/>
    <w:rsid w:val="008B77E7"/>
    <w:rsid w:val="008C1AEC"/>
    <w:rsid w:val="008D09CE"/>
    <w:rsid w:val="008F4DF8"/>
    <w:rsid w:val="0093720C"/>
    <w:rsid w:val="00945B20"/>
    <w:rsid w:val="009C15CE"/>
    <w:rsid w:val="009C65BB"/>
    <w:rsid w:val="009D62DD"/>
    <w:rsid w:val="009E393D"/>
    <w:rsid w:val="00A51696"/>
    <w:rsid w:val="00A9245A"/>
    <w:rsid w:val="00A9775E"/>
    <w:rsid w:val="00AA0EB9"/>
    <w:rsid w:val="00AA6A19"/>
    <w:rsid w:val="00AC19A2"/>
    <w:rsid w:val="00AE6064"/>
    <w:rsid w:val="00B01AF6"/>
    <w:rsid w:val="00B474C7"/>
    <w:rsid w:val="00B476CB"/>
    <w:rsid w:val="00B57FD0"/>
    <w:rsid w:val="00BD5049"/>
    <w:rsid w:val="00BE057C"/>
    <w:rsid w:val="00C01EB2"/>
    <w:rsid w:val="00C34063"/>
    <w:rsid w:val="00C8303D"/>
    <w:rsid w:val="00CB4F8B"/>
    <w:rsid w:val="00D50F29"/>
    <w:rsid w:val="00D5711F"/>
    <w:rsid w:val="00D751D3"/>
    <w:rsid w:val="00D82E71"/>
    <w:rsid w:val="00D97D3A"/>
    <w:rsid w:val="00DA1BEB"/>
    <w:rsid w:val="00DC1020"/>
    <w:rsid w:val="00DE04E3"/>
    <w:rsid w:val="00DF0A05"/>
    <w:rsid w:val="00E317B1"/>
    <w:rsid w:val="00E42D57"/>
    <w:rsid w:val="00E61140"/>
    <w:rsid w:val="00E663FF"/>
    <w:rsid w:val="00EC4DE0"/>
    <w:rsid w:val="00EC76C4"/>
    <w:rsid w:val="00EF477F"/>
    <w:rsid w:val="00EF6DA7"/>
    <w:rsid w:val="00F56A6F"/>
    <w:rsid w:val="00F57B4F"/>
    <w:rsid w:val="00F932E9"/>
    <w:rsid w:val="00FC25D3"/>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A016C"/>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 w:type="paragraph" w:customStyle="1" w:styleId="382631E3088B48AC8761713FD1F3C9A2">
    <w:name w:val="382631E3088B48AC8761713FD1F3C9A2"/>
    <w:rsid w:val="006A01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57F36-25A4-4E05-B172-5072ABE66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2133</Words>
  <Characters>11736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EDVER GUSTAVO CUPITRA CAÑON</cp:lastModifiedBy>
  <cp:revision>17</cp:revision>
  <cp:lastPrinted>2022-02-21T13:53:00Z</cp:lastPrinted>
  <dcterms:created xsi:type="dcterms:W3CDTF">2022-04-17T20:35:00Z</dcterms:created>
  <dcterms:modified xsi:type="dcterms:W3CDTF">2026-06-27T03:00:00Z</dcterms:modified>
</cp:coreProperties>
</file>