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14390" w:type="dxa"/>
        <w:tblLayout w:type="fixed"/>
        <w:tblLook w:val="04A0" w:firstRow="1" w:lastRow="0" w:firstColumn="1" w:lastColumn="0" w:noHBand="0" w:noVBand="1"/>
      </w:tblPr>
      <w:tblGrid>
        <w:gridCol w:w="411"/>
        <w:gridCol w:w="411"/>
        <w:gridCol w:w="411"/>
        <w:gridCol w:w="411"/>
        <w:gridCol w:w="411"/>
        <w:gridCol w:w="1408"/>
        <w:gridCol w:w="1293"/>
        <w:gridCol w:w="411"/>
        <w:gridCol w:w="411"/>
        <w:gridCol w:w="411"/>
        <w:gridCol w:w="411"/>
        <w:gridCol w:w="541"/>
        <w:gridCol w:w="1254"/>
        <w:gridCol w:w="411"/>
        <w:gridCol w:w="411"/>
        <w:gridCol w:w="411"/>
        <w:gridCol w:w="411"/>
        <w:gridCol w:w="456"/>
        <w:gridCol w:w="473"/>
        <w:gridCol w:w="567"/>
        <w:gridCol w:w="1418"/>
        <w:gridCol w:w="1637"/>
      </w:tblGrid>
      <w:tr w:rsidR="009E5B29" w:rsidRPr="00EC3965" w14:paraId="3C18940C" w14:textId="77777777" w:rsidTr="0085744F">
        <w:trPr>
          <w:cantSplit/>
          <w:trHeight w:val="1212"/>
        </w:trPr>
        <w:tc>
          <w:tcPr>
            <w:tcW w:w="411" w:type="dxa"/>
            <w:vMerge w:val="restart"/>
            <w:shd w:val="clear" w:color="auto" w:fill="4D4D4D"/>
            <w:textDirection w:val="btLr"/>
          </w:tcPr>
          <w:p w14:paraId="3DA90D9D"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No.</w:t>
            </w:r>
          </w:p>
        </w:tc>
        <w:tc>
          <w:tcPr>
            <w:tcW w:w="411" w:type="dxa"/>
            <w:vMerge w:val="restart"/>
            <w:shd w:val="clear" w:color="auto" w:fill="4D4D4D"/>
            <w:textDirection w:val="btLr"/>
          </w:tcPr>
          <w:p w14:paraId="197C1921"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Clase</w:t>
            </w:r>
          </w:p>
        </w:tc>
        <w:tc>
          <w:tcPr>
            <w:tcW w:w="411" w:type="dxa"/>
            <w:vMerge w:val="restart"/>
            <w:shd w:val="clear" w:color="auto" w:fill="4D4D4D"/>
            <w:textDirection w:val="btLr"/>
          </w:tcPr>
          <w:p w14:paraId="48DCB957"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Fuente</w:t>
            </w:r>
          </w:p>
        </w:tc>
        <w:tc>
          <w:tcPr>
            <w:tcW w:w="411" w:type="dxa"/>
            <w:vMerge w:val="restart"/>
            <w:shd w:val="clear" w:color="auto" w:fill="4D4D4D"/>
            <w:textDirection w:val="btLr"/>
          </w:tcPr>
          <w:p w14:paraId="56BF1AD7"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Etapa</w:t>
            </w:r>
          </w:p>
        </w:tc>
        <w:tc>
          <w:tcPr>
            <w:tcW w:w="411" w:type="dxa"/>
            <w:vMerge w:val="restart"/>
            <w:shd w:val="clear" w:color="auto" w:fill="4D4D4D"/>
            <w:textDirection w:val="btLr"/>
          </w:tcPr>
          <w:p w14:paraId="7C759AF2"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Tipo</w:t>
            </w:r>
          </w:p>
        </w:tc>
        <w:tc>
          <w:tcPr>
            <w:tcW w:w="1408" w:type="dxa"/>
            <w:vMerge w:val="restart"/>
            <w:shd w:val="clear" w:color="auto" w:fill="4D4D4D"/>
            <w:textDirection w:val="btLr"/>
          </w:tcPr>
          <w:p w14:paraId="46C624E2"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Descripción</w:t>
            </w:r>
          </w:p>
          <w:p w14:paraId="3A81CC64"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(Qué puede pasar y como puede ocurrir)</w:t>
            </w:r>
          </w:p>
          <w:p w14:paraId="208AED73"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1293" w:type="dxa"/>
            <w:vMerge w:val="restart"/>
            <w:shd w:val="clear" w:color="auto" w:fill="4D4D4D"/>
            <w:textDirection w:val="btLr"/>
          </w:tcPr>
          <w:p w14:paraId="0CC41572"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Consecuencia de la ocurrencia del evento</w:t>
            </w:r>
          </w:p>
        </w:tc>
        <w:tc>
          <w:tcPr>
            <w:tcW w:w="411" w:type="dxa"/>
            <w:vMerge w:val="restart"/>
            <w:shd w:val="clear" w:color="auto" w:fill="4D4D4D"/>
            <w:textDirection w:val="btLr"/>
          </w:tcPr>
          <w:p w14:paraId="59776086"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Probabilidad</w:t>
            </w:r>
          </w:p>
        </w:tc>
        <w:tc>
          <w:tcPr>
            <w:tcW w:w="411" w:type="dxa"/>
            <w:vMerge w:val="restart"/>
            <w:shd w:val="clear" w:color="auto" w:fill="4D4D4D"/>
            <w:textDirection w:val="btLr"/>
          </w:tcPr>
          <w:p w14:paraId="53BED1AA"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Impacto</w:t>
            </w:r>
          </w:p>
        </w:tc>
        <w:tc>
          <w:tcPr>
            <w:tcW w:w="411" w:type="dxa"/>
            <w:vMerge w:val="restart"/>
            <w:shd w:val="clear" w:color="auto" w:fill="4D4D4D"/>
            <w:textDirection w:val="btLr"/>
          </w:tcPr>
          <w:p w14:paraId="5A7E508E"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Valoración del riesgo</w:t>
            </w:r>
          </w:p>
        </w:tc>
        <w:tc>
          <w:tcPr>
            <w:tcW w:w="411" w:type="dxa"/>
            <w:vMerge w:val="restart"/>
            <w:shd w:val="clear" w:color="auto" w:fill="4D4D4D"/>
            <w:textDirection w:val="btLr"/>
          </w:tcPr>
          <w:p w14:paraId="3AE543B5"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Categoría</w:t>
            </w:r>
          </w:p>
        </w:tc>
        <w:tc>
          <w:tcPr>
            <w:tcW w:w="541" w:type="dxa"/>
            <w:vMerge w:val="restart"/>
            <w:shd w:val="clear" w:color="auto" w:fill="BFBFBF" w:themeFill="background1" w:themeFillShade="BF"/>
            <w:textDirection w:val="btLr"/>
          </w:tcPr>
          <w:p w14:paraId="086354B8"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¿A quién se le asigna?</w:t>
            </w:r>
          </w:p>
        </w:tc>
        <w:tc>
          <w:tcPr>
            <w:tcW w:w="1254" w:type="dxa"/>
            <w:vMerge w:val="restart"/>
            <w:shd w:val="clear" w:color="auto" w:fill="BFBFBF" w:themeFill="background1" w:themeFillShade="BF"/>
            <w:textDirection w:val="btLr"/>
          </w:tcPr>
          <w:p w14:paraId="65B5C1C7"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Tratamiento/Controles a ser implementados</w:t>
            </w:r>
          </w:p>
        </w:tc>
        <w:tc>
          <w:tcPr>
            <w:tcW w:w="1644" w:type="dxa"/>
            <w:gridSpan w:val="4"/>
            <w:shd w:val="clear" w:color="auto" w:fill="BFBFBF" w:themeFill="background1" w:themeFillShade="BF"/>
          </w:tcPr>
          <w:p w14:paraId="08D7CC35" w14:textId="77777777" w:rsidR="009E5B29" w:rsidRPr="00177486" w:rsidRDefault="009E5B29" w:rsidP="00EA590F">
            <w:pPr>
              <w:spacing w:after="100" w:afterAutospacing="1"/>
              <w:jc w:val="center"/>
              <w:rPr>
                <w:rFonts w:ascii="Arial" w:eastAsia="SimSun" w:hAnsi="Arial" w:cs="Arial"/>
                <w:b/>
                <w:kern w:val="3"/>
                <w:sz w:val="16"/>
                <w:szCs w:val="20"/>
                <w:lang w:eastAsia="zh-CN" w:bidi="hi-IN"/>
              </w:rPr>
            </w:pPr>
          </w:p>
          <w:p w14:paraId="59C1C9B8" w14:textId="77777777" w:rsidR="009E5B29" w:rsidRPr="00177486" w:rsidRDefault="009E5B29" w:rsidP="00EA590F">
            <w:pPr>
              <w:spacing w:after="100" w:afterAutospacing="1"/>
              <w:jc w:val="center"/>
              <w:rPr>
                <w:rFonts w:ascii="Arial" w:eastAsia="SimSun" w:hAnsi="Arial" w:cs="Arial"/>
                <w:b/>
                <w:kern w:val="3"/>
                <w:sz w:val="16"/>
                <w:szCs w:val="20"/>
                <w:lang w:eastAsia="zh-CN" w:bidi="hi-IN"/>
              </w:rPr>
            </w:pPr>
          </w:p>
          <w:p w14:paraId="7A648815" w14:textId="77777777" w:rsidR="009E5B29" w:rsidRPr="00177486" w:rsidRDefault="009E5B29" w:rsidP="00EA590F">
            <w:pPr>
              <w:spacing w:after="100" w:afterAutospacing="1"/>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Impacto después del tratamiento</w:t>
            </w:r>
          </w:p>
        </w:tc>
        <w:tc>
          <w:tcPr>
            <w:tcW w:w="456" w:type="dxa"/>
            <w:vMerge w:val="restart"/>
            <w:shd w:val="clear" w:color="auto" w:fill="BFBFBF" w:themeFill="background1" w:themeFillShade="BF"/>
            <w:textDirection w:val="btLr"/>
          </w:tcPr>
          <w:p w14:paraId="7DC59193"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¿Afecta la ejecución del contrato?</w:t>
            </w:r>
          </w:p>
        </w:tc>
        <w:tc>
          <w:tcPr>
            <w:tcW w:w="473" w:type="dxa"/>
            <w:vMerge w:val="restart"/>
            <w:shd w:val="clear" w:color="auto" w:fill="BFBFBF" w:themeFill="background1" w:themeFillShade="BF"/>
            <w:textDirection w:val="btLr"/>
          </w:tcPr>
          <w:p w14:paraId="1F6EAFA9" w14:textId="77777777" w:rsidR="009E5B29" w:rsidRPr="00177486" w:rsidRDefault="009E5B29" w:rsidP="00EA590F">
            <w:pPr>
              <w:spacing w:after="100" w:afterAutospacing="1"/>
              <w:ind w:left="113" w:right="113"/>
              <w:jc w:val="center"/>
              <w:rPr>
                <w:rFonts w:ascii="Arial" w:eastAsia="SimSun" w:hAnsi="Arial" w:cs="Arial"/>
                <w:b/>
                <w:kern w:val="3"/>
                <w:sz w:val="14"/>
                <w:szCs w:val="14"/>
                <w:lang w:eastAsia="zh-CN" w:bidi="hi-IN"/>
              </w:rPr>
            </w:pPr>
            <w:r w:rsidRPr="00177486">
              <w:rPr>
                <w:rFonts w:ascii="Arial" w:eastAsia="SimSun" w:hAnsi="Arial" w:cs="Arial"/>
                <w:b/>
                <w:kern w:val="3"/>
                <w:sz w:val="14"/>
                <w:szCs w:val="14"/>
                <w:lang w:eastAsia="zh-CN" w:bidi="hi-IN"/>
              </w:rPr>
              <w:t>Persona responsable por implementar el tratamiento</w:t>
            </w:r>
          </w:p>
        </w:tc>
        <w:tc>
          <w:tcPr>
            <w:tcW w:w="567" w:type="dxa"/>
            <w:vMerge w:val="restart"/>
            <w:shd w:val="clear" w:color="auto" w:fill="BFBFBF" w:themeFill="background1" w:themeFillShade="BF"/>
            <w:textDirection w:val="btLr"/>
          </w:tcPr>
          <w:p w14:paraId="7455B897" w14:textId="77777777" w:rsidR="009E5B29" w:rsidRPr="00177486" w:rsidRDefault="009E5B29" w:rsidP="00EA590F">
            <w:pPr>
              <w:spacing w:after="100" w:afterAutospacing="1"/>
              <w:ind w:left="113" w:right="113"/>
              <w:jc w:val="center"/>
              <w:rPr>
                <w:rFonts w:ascii="Arial" w:eastAsia="SimSun" w:hAnsi="Arial" w:cs="Arial"/>
                <w:b/>
                <w:kern w:val="3"/>
                <w:sz w:val="14"/>
                <w:szCs w:val="14"/>
                <w:lang w:eastAsia="zh-CN" w:bidi="hi-IN"/>
              </w:rPr>
            </w:pPr>
            <w:r w:rsidRPr="00177486">
              <w:rPr>
                <w:rFonts w:ascii="Arial" w:eastAsia="SimSun" w:hAnsi="Arial" w:cs="Arial"/>
                <w:b/>
                <w:kern w:val="3"/>
                <w:sz w:val="14"/>
                <w:szCs w:val="14"/>
                <w:lang w:eastAsia="zh-CN" w:bidi="hi-IN"/>
              </w:rPr>
              <w:t>Fecha estimada en que se completa el tratamiento</w:t>
            </w:r>
          </w:p>
        </w:tc>
        <w:tc>
          <w:tcPr>
            <w:tcW w:w="3055" w:type="dxa"/>
            <w:gridSpan w:val="2"/>
            <w:shd w:val="clear" w:color="auto" w:fill="BFBFBF" w:themeFill="background1" w:themeFillShade="BF"/>
          </w:tcPr>
          <w:p w14:paraId="17975CAA" w14:textId="77777777" w:rsidR="009E5B29" w:rsidRPr="00177486" w:rsidRDefault="009E5B29" w:rsidP="00EA590F">
            <w:pPr>
              <w:spacing w:after="100" w:afterAutospacing="1"/>
              <w:jc w:val="center"/>
              <w:rPr>
                <w:rFonts w:ascii="Arial" w:eastAsia="SimSun" w:hAnsi="Arial" w:cs="Arial"/>
                <w:b/>
                <w:kern w:val="3"/>
                <w:sz w:val="16"/>
                <w:szCs w:val="20"/>
                <w:lang w:eastAsia="zh-CN" w:bidi="hi-IN"/>
              </w:rPr>
            </w:pPr>
          </w:p>
          <w:p w14:paraId="24CA9723" w14:textId="77777777" w:rsidR="009E5B29" w:rsidRPr="00177486" w:rsidRDefault="009E5B29" w:rsidP="00EA590F">
            <w:pPr>
              <w:spacing w:after="100" w:afterAutospacing="1"/>
              <w:jc w:val="center"/>
              <w:rPr>
                <w:rFonts w:ascii="Arial" w:eastAsia="SimSun" w:hAnsi="Arial" w:cs="Arial"/>
                <w:b/>
                <w:kern w:val="3"/>
                <w:sz w:val="16"/>
                <w:szCs w:val="20"/>
                <w:lang w:eastAsia="zh-CN" w:bidi="hi-IN"/>
              </w:rPr>
            </w:pPr>
          </w:p>
          <w:p w14:paraId="0B14E818" w14:textId="77777777" w:rsidR="009E5B29" w:rsidRPr="00177486" w:rsidRDefault="009E5B29" w:rsidP="00EA590F">
            <w:pPr>
              <w:spacing w:after="100" w:afterAutospacing="1"/>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Monitoreo y revisión</w:t>
            </w:r>
          </w:p>
        </w:tc>
      </w:tr>
      <w:tr w:rsidR="009E5B29" w:rsidRPr="00EC3965" w14:paraId="71622BB8" w14:textId="77777777" w:rsidTr="0085744F">
        <w:trPr>
          <w:cantSplit/>
          <w:trHeight w:val="2063"/>
        </w:trPr>
        <w:tc>
          <w:tcPr>
            <w:tcW w:w="411" w:type="dxa"/>
            <w:vMerge/>
            <w:shd w:val="clear" w:color="auto" w:fill="4D4D4D"/>
            <w:textDirection w:val="btLr"/>
          </w:tcPr>
          <w:p w14:paraId="15F45419"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594AFE59"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2D0C902C"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5603BAC7"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6821597B"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1408" w:type="dxa"/>
            <w:vMerge/>
            <w:shd w:val="clear" w:color="auto" w:fill="4D4D4D"/>
            <w:textDirection w:val="btLr"/>
          </w:tcPr>
          <w:p w14:paraId="6272A0D1"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1293" w:type="dxa"/>
            <w:vMerge/>
            <w:shd w:val="clear" w:color="auto" w:fill="4D4D4D"/>
            <w:textDirection w:val="btLr"/>
          </w:tcPr>
          <w:p w14:paraId="629069A9"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59325C46"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7C0AC823"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44ACD755"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411" w:type="dxa"/>
            <w:vMerge/>
            <w:shd w:val="clear" w:color="auto" w:fill="4D4D4D"/>
            <w:textDirection w:val="btLr"/>
          </w:tcPr>
          <w:p w14:paraId="35CDB205" w14:textId="77777777" w:rsidR="009E5B29" w:rsidRPr="00177486" w:rsidRDefault="009E5B29" w:rsidP="00EA590F">
            <w:pPr>
              <w:spacing w:after="100" w:afterAutospacing="1"/>
              <w:ind w:left="113" w:right="113"/>
              <w:jc w:val="center"/>
              <w:rPr>
                <w:rFonts w:ascii="Arial" w:eastAsia="SimSun" w:hAnsi="Arial" w:cs="Arial"/>
                <w:kern w:val="3"/>
                <w:sz w:val="16"/>
                <w:szCs w:val="20"/>
                <w:lang w:eastAsia="zh-CN" w:bidi="hi-IN"/>
              </w:rPr>
            </w:pPr>
          </w:p>
        </w:tc>
        <w:tc>
          <w:tcPr>
            <w:tcW w:w="541" w:type="dxa"/>
            <w:vMerge/>
            <w:shd w:val="clear" w:color="auto" w:fill="BFBFBF" w:themeFill="background1" w:themeFillShade="BF"/>
            <w:textDirection w:val="btLr"/>
          </w:tcPr>
          <w:p w14:paraId="2F333100"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p>
        </w:tc>
        <w:tc>
          <w:tcPr>
            <w:tcW w:w="1254" w:type="dxa"/>
            <w:vMerge/>
            <w:shd w:val="clear" w:color="auto" w:fill="BFBFBF" w:themeFill="background1" w:themeFillShade="BF"/>
            <w:textDirection w:val="btLr"/>
          </w:tcPr>
          <w:p w14:paraId="59EB95E7"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p>
        </w:tc>
        <w:tc>
          <w:tcPr>
            <w:tcW w:w="411" w:type="dxa"/>
            <w:shd w:val="clear" w:color="auto" w:fill="BFBFBF" w:themeFill="background1" w:themeFillShade="BF"/>
            <w:textDirection w:val="btLr"/>
          </w:tcPr>
          <w:p w14:paraId="3DE2B501"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Probabilidad</w:t>
            </w:r>
          </w:p>
        </w:tc>
        <w:tc>
          <w:tcPr>
            <w:tcW w:w="411" w:type="dxa"/>
            <w:shd w:val="clear" w:color="auto" w:fill="BFBFBF" w:themeFill="background1" w:themeFillShade="BF"/>
            <w:textDirection w:val="btLr"/>
          </w:tcPr>
          <w:p w14:paraId="3D46CB65"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Impacto</w:t>
            </w:r>
          </w:p>
        </w:tc>
        <w:tc>
          <w:tcPr>
            <w:tcW w:w="411" w:type="dxa"/>
            <w:shd w:val="clear" w:color="auto" w:fill="BFBFBF" w:themeFill="background1" w:themeFillShade="BF"/>
            <w:textDirection w:val="btLr"/>
          </w:tcPr>
          <w:p w14:paraId="5FF5A7F9"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Valoración del Riesgo</w:t>
            </w:r>
          </w:p>
        </w:tc>
        <w:tc>
          <w:tcPr>
            <w:tcW w:w="411" w:type="dxa"/>
            <w:shd w:val="clear" w:color="auto" w:fill="BFBFBF" w:themeFill="background1" w:themeFillShade="BF"/>
            <w:textDirection w:val="btLr"/>
          </w:tcPr>
          <w:p w14:paraId="6E39E3D4"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Categoría</w:t>
            </w:r>
          </w:p>
        </w:tc>
        <w:tc>
          <w:tcPr>
            <w:tcW w:w="456" w:type="dxa"/>
            <w:vMerge/>
            <w:shd w:val="clear" w:color="auto" w:fill="BFBFBF" w:themeFill="background1" w:themeFillShade="BF"/>
            <w:textDirection w:val="btLr"/>
          </w:tcPr>
          <w:p w14:paraId="3DE63D31"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p>
        </w:tc>
        <w:tc>
          <w:tcPr>
            <w:tcW w:w="473" w:type="dxa"/>
            <w:vMerge/>
            <w:shd w:val="clear" w:color="auto" w:fill="BFBFBF" w:themeFill="background1" w:themeFillShade="BF"/>
            <w:textDirection w:val="btLr"/>
          </w:tcPr>
          <w:p w14:paraId="44C66056"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p>
        </w:tc>
        <w:tc>
          <w:tcPr>
            <w:tcW w:w="567" w:type="dxa"/>
            <w:vMerge/>
            <w:shd w:val="clear" w:color="auto" w:fill="BFBFBF" w:themeFill="background1" w:themeFillShade="BF"/>
            <w:textDirection w:val="btLr"/>
          </w:tcPr>
          <w:p w14:paraId="096A8D6D"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p>
        </w:tc>
        <w:tc>
          <w:tcPr>
            <w:tcW w:w="1418" w:type="dxa"/>
            <w:shd w:val="clear" w:color="auto" w:fill="BFBFBF" w:themeFill="background1" w:themeFillShade="BF"/>
            <w:textDirection w:val="btLr"/>
          </w:tcPr>
          <w:p w14:paraId="57C03B54" w14:textId="77777777" w:rsidR="009E5B29" w:rsidRPr="00177486" w:rsidRDefault="009E5B29" w:rsidP="00EA590F">
            <w:pPr>
              <w:spacing w:after="100" w:afterAutospacing="1"/>
              <w:ind w:left="113" w:right="113"/>
              <w:jc w:val="center"/>
              <w:rPr>
                <w:rFonts w:ascii="Arial" w:eastAsia="SimSun" w:hAnsi="Arial" w:cs="Arial"/>
                <w:b/>
                <w:kern w:val="3"/>
                <w:sz w:val="14"/>
                <w:szCs w:val="14"/>
                <w:lang w:eastAsia="zh-CN" w:bidi="hi-IN"/>
              </w:rPr>
            </w:pPr>
            <w:r w:rsidRPr="00177486">
              <w:rPr>
                <w:rFonts w:ascii="Arial" w:eastAsia="SimSun" w:hAnsi="Arial" w:cs="Arial"/>
                <w:b/>
                <w:kern w:val="3"/>
                <w:sz w:val="14"/>
                <w:szCs w:val="14"/>
                <w:lang w:eastAsia="zh-CN" w:bidi="hi-IN"/>
              </w:rPr>
              <w:t>¿Cómo se realiza el monitoreo?</w:t>
            </w:r>
          </w:p>
        </w:tc>
        <w:tc>
          <w:tcPr>
            <w:tcW w:w="1637" w:type="dxa"/>
            <w:shd w:val="clear" w:color="auto" w:fill="BFBFBF" w:themeFill="background1" w:themeFillShade="BF"/>
            <w:textDirection w:val="btLr"/>
          </w:tcPr>
          <w:p w14:paraId="04B0F038"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Periodicidad</w:t>
            </w:r>
          </w:p>
          <w:p w14:paraId="12FC3AA3" w14:textId="77777777" w:rsidR="009E5B29" w:rsidRPr="00177486" w:rsidRDefault="009E5B29" w:rsidP="00EA590F">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¿Cuándo?</w:t>
            </w:r>
          </w:p>
        </w:tc>
      </w:tr>
      <w:tr w:rsidR="009E5B29" w:rsidRPr="00EC3965" w14:paraId="161B76F9" w14:textId="77777777" w:rsidTr="0085744F">
        <w:trPr>
          <w:cantSplit/>
          <w:trHeight w:val="1134"/>
        </w:trPr>
        <w:tc>
          <w:tcPr>
            <w:tcW w:w="411" w:type="dxa"/>
            <w:vAlign w:val="center"/>
          </w:tcPr>
          <w:p w14:paraId="5E342E00" w14:textId="77777777" w:rsidR="009E5B29" w:rsidRPr="007227F5" w:rsidRDefault="009E5B29" w:rsidP="00EA590F">
            <w:pPr>
              <w:spacing w:after="100" w:afterAutospacing="1"/>
              <w:jc w:val="center"/>
              <w:rPr>
                <w:rFonts w:ascii="Arial Narrow" w:eastAsia="SimSun" w:hAnsi="Arial Narrow" w:cs="Arial"/>
                <w:kern w:val="3"/>
                <w:sz w:val="16"/>
                <w:szCs w:val="16"/>
                <w:lang w:eastAsia="zh-CN" w:bidi="hi-IN"/>
              </w:rPr>
            </w:pPr>
            <w:r w:rsidRPr="007227F5">
              <w:rPr>
                <w:rFonts w:ascii="Arial Narrow" w:eastAsia="SimSun" w:hAnsi="Arial Narrow" w:cs="Arial"/>
                <w:kern w:val="3"/>
                <w:sz w:val="16"/>
                <w:szCs w:val="16"/>
                <w:lang w:eastAsia="zh-CN" w:bidi="hi-IN"/>
              </w:rPr>
              <w:lastRenderedPageBreak/>
              <w:t>1</w:t>
            </w:r>
          </w:p>
        </w:tc>
        <w:tc>
          <w:tcPr>
            <w:tcW w:w="411" w:type="dxa"/>
            <w:textDirection w:val="btLr"/>
            <w:vAlign w:val="center"/>
          </w:tcPr>
          <w:p w14:paraId="12D58F18" w14:textId="77777777" w:rsidR="009E5B29" w:rsidRPr="007227F5" w:rsidRDefault="009E5B29" w:rsidP="00EA590F">
            <w:pPr>
              <w:spacing w:after="100" w:afterAutospacing="1"/>
              <w:ind w:left="113" w:right="113"/>
              <w:jc w:val="center"/>
              <w:rPr>
                <w:rFonts w:ascii="Arial Narrow" w:eastAsia="SimSun" w:hAnsi="Arial Narrow" w:cs="Arial"/>
                <w:kern w:val="3"/>
                <w:sz w:val="16"/>
                <w:szCs w:val="16"/>
                <w:lang w:eastAsia="zh-CN" w:bidi="hi-IN"/>
              </w:rPr>
            </w:pPr>
            <w:r w:rsidRPr="007227F5">
              <w:rPr>
                <w:rFonts w:ascii="Arial Narrow" w:hAnsi="Arial Narrow"/>
                <w:sz w:val="16"/>
                <w:szCs w:val="16"/>
              </w:rPr>
              <w:t>GENERAL</w:t>
            </w:r>
          </w:p>
        </w:tc>
        <w:tc>
          <w:tcPr>
            <w:tcW w:w="411" w:type="dxa"/>
            <w:textDirection w:val="btLr"/>
            <w:vAlign w:val="center"/>
          </w:tcPr>
          <w:p w14:paraId="25DF3E13" w14:textId="77777777" w:rsidR="009E5B29" w:rsidRPr="007227F5" w:rsidRDefault="009E5B29" w:rsidP="00EA590F">
            <w:pPr>
              <w:spacing w:after="100" w:afterAutospacing="1"/>
              <w:ind w:left="113" w:right="113"/>
              <w:jc w:val="center"/>
              <w:rPr>
                <w:rFonts w:ascii="Arial Narrow" w:eastAsia="SimSun" w:hAnsi="Arial Narrow" w:cs="Arial"/>
                <w:kern w:val="3"/>
                <w:sz w:val="16"/>
                <w:szCs w:val="16"/>
                <w:lang w:eastAsia="zh-CN" w:bidi="hi-IN"/>
              </w:rPr>
            </w:pPr>
            <w:r w:rsidRPr="007227F5">
              <w:rPr>
                <w:rFonts w:ascii="Arial Narrow" w:hAnsi="Arial Narrow"/>
                <w:sz w:val="16"/>
                <w:szCs w:val="16"/>
              </w:rPr>
              <w:t>EXTERNO</w:t>
            </w:r>
          </w:p>
        </w:tc>
        <w:tc>
          <w:tcPr>
            <w:tcW w:w="411" w:type="dxa"/>
            <w:textDirection w:val="btLr"/>
            <w:vAlign w:val="center"/>
          </w:tcPr>
          <w:p w14:paraId="005D14C8" w14:textId="77777777" w:rsidR="009E5B29" w:rsidRPr="007227F5" w:rsidRDefault="009E5B29" w:rsidP="00EA590F">
            <w:pPr>
              <w:spacing w:after="100" w:afterAutospacing="1"/>
              <w:ind w:left="113" w:right="113"/>
              <w:jc w:val="center"/>
              <w:rPr>
                <w:rFonts w:ascii="Arial Narrow" w:eastAsia="SimSun" w:hAnsi="Arial Narrow" w:cs="Arial"/>
                <w:kern w:val="3"/>
                <w:sz w:val="16"/>
                <w:szCs w:val="16"/>
                <w:lang w:eastAsia="zh-CN" w:bidi="hi-IN"/>
              </w:rPr>
            </w:pPr>
            <w:r w:rsidRPr="007227F5">
              <w:rPr>
                <w:rFonts w:ascii="Arial Narrow" w:hAnsi="Arial Narrow"/>
                <w:sz w:val="16"/>
                <w:szCs w:val="16"/>
              </w:rPr>
              <w:t>EJECUCIÓ N</w:t>
            </w:r>
          </w:p>
        </w:tc>
        <w:tc>
          <w:tcPr>
            <w:tcW w:w="411" w:type="dxa"/>
            <w:textDirection w:val="btLr"/>
            <w:vAlign w:val="center"/>
          </w:tcPr>
          <w:p w14:paraId="0DF2E0C6" w14:textId="77777777" w:rsidR="009E5B29" w:rsidRPr="007227F5" w:rsidRDefault="009E5B29" w:rsidP="00EA590F">
            <w:pPr>
              <w:spacing w:after="100" w:afterAutospacing="1"/>
              <w:ind w:left="113" w:right="113"/>
              <w:jc w:val="center"/>
              <w:rPr>
                <w:rFonts w:ascii="Arial Narrow" w:eastAsia="SimSun" w:hAnsi="Arial Narrow" w:cs="Arial"/>
                <w:kern w:val="3"/>
                <w:sz w:val="16"/>
                <w:szCs w:val="16"/>
                <w:lang w:eastAsia="zh-CN" w:bidi="hi-IN"/>
              </w:rPr>
            </w:pPr>
            <w:r w:rsidRPr="007227F5">
              <w:rPr>
                <w:rFonts w:ascii="Arial Narrow" w:hAnsi="Arial Narrow"/>
                <w:sz w:val="16"/>
                <w:szCs w:val="16"/>
              </w:rPr>
              <w:t>SOCIAL O POLÍTICO</w:t>
            </w:r>
          </w:p>
        </w:tc>
        <w:tc>
          <w:tcPr>
            <w:tcW w:w="1408" w:type="dxa"/>
            <w:vAlign w:val="center"/>
          </w:tcPr>
          <w:p w14:paraId="39A5D48A" w14:textId="4EC9B35E" w:rsidR="009E5B29" w:rsidRPr="007227F5" w:rsidRDefault="0085744F" w:rsidP="00EA590F">
            <w:pPr>
              <w:spacing w:after="100" w:afterAutospacing="1"/>
              <w:rPr>
                <w:rFonts w:ascii="Arial Narrow" w:eastAsia="SimSun" w:hAnsi="Arial Narrow" w:cs="Arial"/>
                <w:kern w:val="3"/>
                <w:sz w:val="16"/>
                <w:szCs w:val="16"/>
                <w:lang w:eastAsia="zh-CN" w:bidi="hi-IN"/>
              </w:rPr>
            </w:pPr>
            <w:r w:rsidRPr="0085744F">
              <w:rPr>
                <w:rFonts w:ascii="Arial Narrow" w:hAnsi="Arial Narrow"/>
                <w:sz w:val="16"/>
                <w:szCs w:val="16"/>
              </w:rPr>
              <w:t>Posibles bloqueos de vías, alteraciones de orden público o presencia de actores armados en el municipio de Gachalá que impidan el acceso del personal, maquinaria y materiales a la obra, generando suspensión de actividades</w:t>
            </w:r>
          </w:p>
        </w:tc>
        <w:tc>
          <w:tcPr>
            <w:tcW w:w="1293" w:type="dxa"/>
            <w:vAlign w:val="center"/>
          </w:tcPr>
          <w:p w14:paraId="29D7745A" w14:textId="1C3A84CE" w:rsidR="009E5B29" w:rsidRPr="007227F5" w:rsidRDefault="0085744F" w:rsidP="00EA590F">
            <w:pPr>
              <w:spacing w:after="100" w:afterAutospacing="1"/>
              <w:rPr>
                <w:rFonts w:ascii="Arial Narrow" w:eastAsia="SimSun" w:hAnsi="Arial Narrow" w:cs="Arial"/>
                <w:kern w:val="3"/>
                <w:sz w:val="16"/>
                <w:szCs w:val="16"/>
                <w:lang w:eastAsia="zh-CN" w:bidi="hi-IN"/>
              </w:rPr>
            </w:pPr>
            <w:r>
              <w:rPr>
                <w:rFonts w:ascii="Arial Narrow" w:hAnsi="Arial Narrow"/>
                <w:sz w:val="16"/>
                <w:szCs w:val="16"/>
              </w:rPr>
              <w:t>R</w:t>
            </w:r>
            <w:r w:rsidRPr="0085744F">
              <w:rPr>
                <w:rFonts w:ascii="Arial Narrow" w:hAnsi="Arial Narrow"/>
                <w:sz w:val="16"/>
                <w:szCs w:val="16"/>
              </w:rPr>
              <w:t>etrasos en el cronograma, suspensión temporal del contrato y posibles sobrecostos.</w:t>
            </w:r>
          </w:p>
        </w:tc>
        <w:tc>
          <w:tcPr>
            <w:tcW w:w="411" w:type="dxa"/>
            <w:vAlign w:val="center"/>
          </w:tcPr>
          <w:p w14:paraId="499771EB" w14:textId="77777777" w:rsidR="009E5B29" w:rsidRPr="007227F5" w:rsidRDefault="009E5B29" w:rsidP="00EA590F">
            <w:pPr>
              <w:spacing w:after="100" w:afterAutospacing="1"/>
              <w:jc w:val="center"/>
              <w:rPr>
                <w:rFonts w:ascii="Arial Narrow" w:eastAsia="SimSun" w:hAnsi="Arial Narrow" w:cs="Arial"/>
                <w:kern w:val="3"/>
                <w:sz w:val="16"/>
                <w:szCs w:val="16"/>
                <w:lang w:eastAsia="zh-CN" w:bidi="hi-IN"/>
              </w:rPr>
            </w:pPr>
            <w:r w:rsidRPr="007227F5">
              <w:rPr>
                <w:rFonts w:ascii="Arial Narrow" w:eastAsia="SimSun" w:hAnsi="Arial Narrow" w:cs="Arial"/>
                <w:kern w:val="3"/>
                <w:sz w:val="16"/>
                <w:szCs w:val="16"/>
                <w:lang w:eastAsia="zh-CN" w:bidi="hi-IN"/>
              </w:rPr>
              <w:t>1</w:t>
            </w:r>
          </w:p>
        </w:tc>
        <w:tc>
          <w:tcPr>
            <w:tcW w:w="411" w:type="dxa"/>
            <w:vAlign w:val="center"/>
          </w:tcPr>
          <w:p w14:paraId="51FA1A50" w14:textId="77777777" w:rsidR="009E5B29" w:rsidRPr="007227F5" w:rsidRDefault="009E5B29" w:rsidP="00EA590F">
            <w:pPr>
              <w:spacing w:after="100" w:afterAutospacing="1"/>
              <w:jc w:val="center"/>
              <w:rPr>
                <w:rFonts w:ascii="Arial Narrow" w:eastAsia="SimSun" w:hAnsi="Arial Narrow" w:cs="Arial"/>
                <w:kern w:val="3"/>
                <w:sz w:val="16"/>
                <w:szCs w:val="16"/>
                <w:lang w:eastAsia="zh-CN" w:bidi="hi-IN"/>
              </w:rPr>
            </w:pPr>
            <w:r w:rsidRPr="007227F5">
              <w:rPr>
                <w:rFonts w:ascii="Arial Narrow" w:eastAsia="SimSun" w:hAnsi="Arial Narrow" w:cs="Arial"/>
                <w:kern w:val="3"/>
                <w:sz w:val="16"/>
                <w:szCs w:val="16"/>
                <w:lang w:eastAsia="zh-CN" w:bidi="hi-IN"/>
              </w:rPr>
              <w:t>2</w:t>
            </w:r>
          </w:p>
        </w:tc>
        <w:tc>
          <w:tcPr>
            <w:tcW w:w="411" w:type="dxa"/>
            <w:vAlign w:val="center"/>
          </w:tcPr>
          <w:p w14:paraId="02D05605" w14:textId="30E81D36" w:rsidR="009E5B29" w:rsidRPr="007227F5" w:rsidRDefault="00C92E8A" w:rsidP="00EA590F">
            <w:pPr>
              <w:spacing w:after="100" w:afterAutospacing="1"/>
              <w:jc w:val="center"/>
              <w:rPr>
                <w:rFonts w:ascii="Arial Narrow" w:eastAsia="SimSun" w:hAnsi="Arial Narrow" w:cs="Arial"/>
                <w:kern w:val="3"/>
                <w:sz w:val="16"/>
                <w:szCs w:val="16"/>
                <w:lang w:eastAsia="zh-CN" w:bidi="hi-IN"/>
              </w:rPr>
            </w:pPr>
            <w:r>
              <w:rPr>
                <w:rFonts w:ascii="Arial Narrow" w:eastAsia="SimSun" w:hAnsi="Arial Narrow" w:cs="Arial"/>
                <w:kern w:val="3"/>
                <w:sz w:val="16"/>
                <w:szCs w:val="16"/>
                <w:lang w:eastAsia="zh-CN" w:bidi="hi-IN"/>
              </w:rPr>
              <w:t>2</w:t>
            </w:r>
          </w:p>
        </w:tc>
        <w:tc>
          <w:tcPr>
            <w:tcW w:w="411" w:type="dxa"/>
            <w:textDirection w:val="btLr"/>
            <w:vAlign w:val="center"/>
          </w:tcPr>
          <w:p w14:paraId="0D80A0F6" w14:textId="77777777" w:rsidR="009E5B29" w:rsidRPr="007227F5" w:rsidRDefault="009E5B29" w:rsidP="00EA590F">
            <w:pPr>
              <w:spacing w:after="100" w:afterAutospacing="1"/>
              <w:ind w:left="113" w:right="113"/>
              <w:jc w:val="center"/>
              <w:rPr>
                <w:rFonts w:ascii="Arial Narrow" w:eastAsia="SimSun" w:hAnsi="Arial Narrow" w:cs="Arial"/>
                <w:kern w:val="3"/>
                <w:sz w:val="16"/>
                <w:szCs w:val="16"/>
                <w:lang w:eastAsia="zh-CN" w:bidi="hi-IN"/>
              </w:rPr>
            </w:pPr>
            <w:r w:rsidRPr="007227F5">
              <w:rPr>
                <w:rFonts w:ascii="Arial Narrow" w:eastAsia="SimSun" w:hAnsi="Arial Narrow" w:cs="Arial"/>
                <w:kern w:val="3"/>
                <w:sz w:val="16"/>
                <w:szCs w:val="16"/>
                <w:lang w:eastAsia="zh-CN" w:bidi="hi-IN"/>
              </w:rPr>
              <w:t>BAJO</w:t>
            </w:r>
          </w:p>
        </w:tc>
        <w:tc>
          <w:tcPr>
            <w:tcW w:w="541" w:type="dxa"/>
            <w:textDirection w:val="btLr"/>
            <w:vAlign w:val="center"/>
          </w:tcPr>
          <w:p w14:paraId="1AABB81E" w14:textId="77777777" w:rsidR="009E5B29" w:rsidRPr="007227F5" w:rsidRDefault="009E5B29" w:rsidP="00EA590F">
            <w:pPr>
              <w:spacing w:after="100" w:afterAutospacing="1"/>
              <w:ind w:left="113" w:right="113"/>
              <w:jc w:val="center"/>
              <w:rPr>
                <w:rFonts w:ascii="Arial Narrow" w:eastAsia="SimSun" w:hAnsi="Arial Narrow" w:cs="Arial"/>
                <w:b/>
                <w:kern w:val="3"/>
                <w:sz w:val="16"/>
                <w:szCs w:val="16"/>
                <w:lang w:eastAsia="zh-CN" w:bidi="hi-IN"/>
              </w:rPr>
            </w:pPr>
            <w:r w:rsidRPr="007227F5">
              <w:rPr>
                <w:rFonts w:ascii="Arial Narrow" w:hAnsi="Arial Narrow"/>
                <w:sz w:val="16"/>
                <w:szCs w:val="16"/>
              </w:rPr>
              <w:t>ALCALDÍA MUNICIPAL DE GACHALÁ</w:t>
            </w:r>
          </w:p>
        </w:tc>
        <w:tc>
          <w:tcPr>
            <w:tcW w:w="1254" w:type="dxa"/>
            <w:vAlign w:val="center"/>
          </w:tcPr>
          <w:p w14:paraId="48C30A99" w14:textId="77777777" w:rsidR="009E5B29" w:rsidRPr="007227F5" w:rsidRDefault="009E5B29" w:rsidP="00EA590F">
            <w:pPr>
              <w:spacing w:after="100" w:afterAutospacing="1"/>
              <w:rPr>
                <w:rFonts w:ascii="Arial Narrow" w:eastAsia="SimSun" w:hAnsi="Arial Narrow" w:cs="Arial"/>
                <w:b/>
                <w:kern w:val="3"/>
                <w:sz w:val="16"/>
                <w:szCs w:val="16"/>
                <w:lang w:eastAsia="zh-CN" w:bidi="hi-IN"/>
              </w:rPr>
            </w:pPr>
            <w:r w:rsidRPr="007227F5">
              <w:rPr>
                <w:rFonts w:ascii="Arial Narrow" w:hAnsi="Arial Narrow"/>
                <w:sz w:val="16"/>
                <w:szCs w:val="16"/>
              </w:rPr>
              <w:t>LA ALCALDÍA MUNICIPAL DE GACHALÁ dispondrá de la seguridad para que se lleve a cabo correctamente la ejecución del contrato</w:t>
            </w:r>
          </w:p>
        </w:tc>
        <w:tc>
          <w:tcPr>
            <w:tcW w:w="411" w:type="dxa"/>
            <w:vAlign w:val="center"/>
          </w:tcPr>
          <w:p w14:paraId="7D7A7628" w14:textId="77777777" w:rsidR="009E5B29" w:rsidRPr="007227F5" w:rsidRDefault="009E5B29" w:rsidP="00EA590F">
            <w:pPr>
              <w:spacing w:after="100" w:afterAutospacing="1"/>
              <w:jc w:val="center"/>
              <w:rPr>
                <w:rFonts w:ascii="Arial Narrow" w:eastAsia="SimSun" w:hAnsi="Arial Narrow" w:cs="Arial"/>
                <w:b/>
                <w:kern w:val="3"/>
                <w:sz w:val="16"/>
                <w:szCs w:val="16"/>
                <w:lang w:eastAsia="zh-CN" w:bidi="hi-IN"/>
              </w:rPr>
            </w:pPr>
            <w:r w:rsidRPr="007227F5">
              <w:rPr>
                <w:rFonts w:ascii="Arial Narrow" w:eastAsia="SimSun" w:hAnsi="Arial Narrow" w:cs="Arial"/>
                <w:b/>
                <w:kern w:val="3"/>
                <w:sz w:val="16"/>
                <w:szCs w:val="16"/>
                <w:lang w:eastAsia="zh-CN" w:bidi="hi-IN"/>
              </w:rPr>
              <w:t>1</w:t>
            </w:r>
          </w:p>
        </w:tc>
        <w:tc>
          <w:tcPr>
            <w:tcW w:w="411" w:type="dxa"/>
            <w:vAlign w:val="center"/>
          </w:tcPr>
          <w:p w14:paraId="5E13CFEB" w14:textId="77777777" w:rsidR="009E5B29" w:rsidRPr="007227F5" w:rsidRDefault="009E5B29" w:rsidP="00EA590F">
            <w:pPr>
              <w:spacing w:after="100" w:afterAutospacing="1"/>
              <w:jc w:val="center"/>
              <w:rPr>
                <w:rFonts w:ascii="Arial Narrow" w:eastAsia="SimSun" w:hAnsi="Arial Narrow" w:cs="Arial"/>
                <w:b/>
                <w:kern w:val="3"/>
                <w:sz w:val="16"/>
                <w:szCs w:val="16"/>
                <w:lang w:eastAsia="zh-CN" w:bidi="hi-IN"/>
              </w:rPr>
            </w:pPr>
            <w:r w:rsidRPr="007227F5">
              <w:rPr>
                <w:rFonts w:ascii="Arial Narrow" w:eastAsia="SimSun" w:hAnsi="Arial Narrow" w:cs="Arial"/>
                <w:b/>
                <w:kern w:val="3"/>
                <w:sz w:val="16"/>
                <w:szCs w:val="16"/>
                <w:lang w:eastAsia="zh-CN" w:bidi="hi-IN"/>
              </w:rPr>
              <w:t>1</w:t>
            </w:r>
          </w:p>
        </w:tc>
        <w:tc>
          <w:tcPr>
            <w:tcW w:w="411" w:type="dxa"/>
            <w:vAlign w:val="center"/>
          </w:tcPr>
          <w:p w14:paraId="391C6016" w14:textId="07CC0579" w:rsidR="009E5B29" w:rsidRPr="007227F5" w:rsidRDefault="00C92E8A" w:rsidP="00EA590F">
            <w:pPr>
              <w:spacing w:after="100" w:afterAutospacing="1"/>
              <w:jc w:val="center"/>
              <w:rPr>
                <w:rFonts w:ascii="Arial Narrow" w:eastAsia="SimSun" w:hAnsi="Arial Narrow" w:cs="Arial"/>
                <w:b/>
                <w:kern w:val="3"/>
                <w:sz w:val="16"/>
                <w:szCs w:val="16"/>
                <w:lang w:eastAsia="zh-CN" w:bidi="hi-IN"/>
              </w:rPr>
            </w:pPr>
            <w:r>
              <w:rPr>
                <w:rFonts w:ascii="Arial Narrow" w:eastAsia="SimSun" w:hAnsi="Arial Narrow" w:cs="Arial"/>
                <w:b/>
                <w:kern w:val="3"/>
                <w:sz w:val="16"/>
                <w:szCs w:val="16"/>
                <w:lang w:eastAsia="zh-CN" w:bidi="hi-IN"/>
              </w:rPr>
              <w:t>1</w:t>
            </w:r>
          </w:p>
        </w:tc>
        <w:tc>
          <w:tcPr>
            <w:tcW w:w="411" w:type="dxa"/>
            <w:textDirection w:val="btLr"/>
            <w:vAlign w:val="center"/>
          </w:tcPr>
          <w:p w14:paraId="109EED2F" w14:textId="77777777" w:rsidR="009E5B29" w:rsidRPr="007227F5" w:rsidRDefault="009E5B29" w:rsidP="00EA590F">
            <w:pPr>
              <w:spacing w:after="100" w:afterAutospacing="1"/>
              <w:ind w:left="113" w:right="113"/>
              <w:jc w:val="center"/>
              <w:rPr>
                <w:rFonts w:ascii="Arial Narrow" w:eastAsia="SimSun" w:hAnsi="Arial Narrow" w:cs="Arial"/>
                <w:b/>
                <w:kern w:val="3"/>
                <w:sz w:val="16"/>
                <w:szCs w:val="16"/>
                <w:lang w:eastAsia="zh-CN" w:bidi="hi-IN"/>
              </w:rPr>
            </w:pPr>
            <w:r w:rsidRPr="007227F5">
              <w:rPr>
                <w:rFonts w:ascii="Arial Narrow" w:eastAsia="SimSun" w:hAnsi="Arial Narrow" w:cs="Arial"/>
                <w:b/>
                <w:kern w:val="3"/>
                <w:sz w:val="16"/>
                <w:szCs w:val="16"/>
                <w:lang w:eastAsia="zh-CN" w:bidi="hi-IN"/>
              </w:rPr>
              <w:t>BAJO</w:t>
            </w:r>
          </w:p>
        </w:tc>
        <w:tc>
          <w:tcPr>
            <w:tcW w:w="456" w:type="dxa"/>
            <w:textDirection w:val="btLr"/>
            <w:vAlign w:val="center"/>
          </w:tcPr>
          <w:p w14:paraId="3BFDD899" w14:textId="01AA0021" w:rsidR="009E5B29" w:rsidRPr="007227F5" w:rsidRDefault="0085744F" w:rsidP="00EA590F">
            <w:pPr>
              <w:spacing w:after="100" w:afterAutospacing="1"/>
              <w:ind w:left="113" w:right="113"/>
              <w:jc w:val="center"/>
              <w:rPr>
                <w:rFonts w:ascii="Arial Narrow" w:eastAsia="SimSun" w:hAnsi="Arial Narrow" w:cs="Arial"/>
                <w:b/>
                <w:kern w:val="3"/>
                <w:sz w:val="16"/>
                <w:szCs w:val="16"/>
                <w:lang w:eastAsia="zh-CN" w:bidi="hi-IN"/>
              </w:rPr>
            </w:pPr>
            <w:r>
              <w:rPr>
                <w:rFonts w:ascii="Arial Narrow" w:eastAsia="SimSun" w:hAnsi="Arial Narrow" w:cs="Arial"/>
                <w:b/>
                <w:kern w:val="3"/>
                <w:sz w:val="16"/>
                <w:szCs w:val="16"/>
                <w:lang w:eastAsia="zh-CN" w:bidi="hi-IN"/>
              </w:rPr>
              <w:t>SI</w:t>
            </w:r>
          </w:p>
        </w:tc>
        <w:tc>
          <w:tcPr>
            <w:tcW w:w="473" w:type="dxa"/>
            <w:textDirection w:val="btLr"/>
            <w:vAlign w:val="center"/>
          </w:tcPr>
          <w:p w14:paraId="146B4C16" w14:textId="77777777" w:rsidR="009E5B29" w:rsidRPr="007227F5" w:rsidRDefault="009E5B29" w:rsidP="00EA590F">
            <w:pPr>
              <w:spacing w:after="100" w:afterAutospacing="1"/>
              <w:ind w:left="113" w:right="113"/>
              <w:jc w:val="center"/>
              <w:rPr>
                <w:rFonts w:ascii="Arial Narrow" w:eastAsia="SimSun" w:hAnsi="Arial Narrow" w:cs="Arial"/>
                <w:b/>
                <w:kern w:val="3"/>
                <w:sz w:val="16"/>
                <w:szCs w:val="16"/>
                <w:lang w:eastAsia="zh-CN" w:bidi="hi-IN"/>
              </w:rPr>
            </w:pPr>
            <w:r w:rsidRPr="007227F5">
              <w:rPr>
                <w:rFonts w:ascii="Arial Narrow" w:eastAsia="SimSun" w:hAnsi="Arial Narrow" w:cs="Arial"/>
                <w:b/>
                <w:kern w:val="3"/>
                <w:sz w:val="16"/>
                <w:szCs w:val="16"/>
                <w:lang w:eastAsia="zh-CN" w:bidi="hi-IN"/>
              </w:rPr>
              <w:t>Supervisor</w:t>
            </w:r>
          </w:p>
        </w:tc>
        <w:tc>
          <w:tcPr>
            <w:tcW w:w="567" w:type="dxa"/>
            <w:textDirection w:val="btLr"/>
            <w:vAlign w:val="center"/>
          </w:tcPr>
          <w:p w14:paraId="7352AE0C" w14:textId="77777777" w:rsidR="009E5B29" w:rsidRPr="007227F5" w:rsidRDefault="009E5B29" w:rsidP="00EA590F">
            <w:pPr>
              <w:spacing w:after="100" w:afterAutospacing="1"/>
              <w:ind w:left="113" w:right="113"/>
              <w:jc w:val="center"/>
              <w:rPr>
                <w:rFonts w:ascii="Arial Narrow" w:eastAsia="SimSun" w:hAnsi="Arial Narrow" w:cs="Arial"/>
                <w:b/>
                <w:kern w:val="3"/>
                <w:sz w:val="16"/>
                <w:szCs w:val="16"/>
                <w:lang w:eastAsia="zh-CN" w:bidi="hi-IN"/>
              </w:rPr>
            </w:pPr>
            <w:r w:rsidRPr="007227F5">
              <w:rPr>
                <w:rFonts w:ascii="Arial Narrow" w:hAnsi="Arial Narrow"/>
                <w:sz w:val="16"/>
                <w:szCs w:val="16"/>
              </w:rPr>
              <w:t>Durante la Ejecución del contrato</w:t>
            </w:r>
          </w:p>
        </w:tc>
        <w:tc>
          <w:tcPr>
            <w:tcW w:w="1418" w:type="dxa"/>
            <w:vAlign w:val="center"/>
          </w:tcPr>
          <w:p w14:paraId="072D80D2" w14:textId="66DDAE05" w:rsidR="0085744F" w:rsidRPr="0085744F" w:rsidRDefault="0085744F" w:rsidP="0085744F">
            <w:pPr>
              <w:spacing w:after="100" w:afterAutospacing="1"/>
              <w:rPr>
                <w:rFonts w:ascii="Arial Narrow" w:hAnsi="Arial Narrow"/>
                <w:sz w:val="16"/>
                <w:szCs w:val="16"/>
              </w:rPr>
            </w:pPr>
            <w:r w:rsidRPr="0085744F">
              <w:rPr>
                <w:rFonts w:ascii="Arial Narrow" w:hAnsi="Arial Narrow"/>
                <w:sz w:val="16"/>
                <w:szCs w:val="16"/>
              </w:rPr>
              <w:t>Verificación de condiciones de orden público con autoridades locales</w:t>
            </w:r>
          </w:p>
          <w:p w14:paraId="683AD54B" w14:textId="77777777" w:rsidR="0085744F" w:rsidRDefault="0085744F" w:rsidP="0085744F">
            <w:pPr>
              <w:spacing w:after="100" w:afterAutospacing="1"/>
              <w:rPr>
                <w:rFonts w:ascii="Arial Narrow" w:hAnsi="Arial Narrow"/>
                <w:sz w:val="16"/>
                <w:szCs w:val="16"/>
              </w:rPr>
            </w:pPr>
          </w:p>
          <w:p w14:paraId="77B3A851" w14:textId="3DEDD616" w:rsidR="0085744F" w:rsidRPr="0085744F" w:rsidRDefault="0085744F" w:rsidP="0085744F">
            <w:pPr>
              <w:spacing w:after="100" w:afterAutospacing="1"/>
              <w:rPr>
                <w:rFonts w:ascii="Arial Narrow" w:hAnsi="Arial Narrow"/>
                <w:sz w:val="16"/>
                <w:szCs w:val="16"/>
              </w:rPr>
            </w:pPr>
            <w:r w:rsidRPr="0085744F">
              <w:rPr>
                <w:rFonts w:ascii="Arial Narrow" w:hAnsi="Arial Narrow"/>
                <w:sz w:val="16"/>
                <w:szCs w:val="16"/>
              </w:rPr>
              <w:t>Actas de comité de obra</w:t>
            </w:r>
          </w:p>
          <w:p w14:paraId="45EBFC31" w14:textId="7F47F922" w:rsidR="009E5B29" w:rsidRPr="007227F5" w:rsidRDefault="009E5B29" w:rsidP="00EA590F">
            <w:pPr>
              <w:spacing w:after="100" w:afterAutospacing="1"/>
              <w:rPr>
                <w:rFonts w:ascii="Arial Narrow" w:eastAsia="SimSun" w:hAnsi="Arial Narrow" w:cs="Arial"/>
                <w:b/>
                <w:kern w:val="3"/>
                <w:sz w:val="16"/>
                <w:szCs w:val="16"/>
                <w:lang w:eastAsia="zh-CN" w:bidi="hi-IN"/>
              </w:rPr>
            </w:pPr>
          </w:p>
        </w:tc>
        <w:tc>
          <w:tcPr>
            <w:tcW w:w="1637" w:type="dxa"/>
            <w:vAlign w:val="center"/>
          </w:tcPr>
          <w:p w14:paraId="0936CB21" w14:textId="77777777" w:rsidR="009E5B29" w:rsidRPr="007227F5" w:rsidRDefault="009E5B29" w:rsidP="00EA590F">
            <w:pPr>
              <w:spacing w:after="100" w:afterAutospacing="1"/>
              <w:rPr>
                <w:rFonts w:ascii="Arial Narrow" w:eastAsia="SimSun" w:hAnsi="Arial Narrow" w:cs="Arial"/>
                <w:b/>
                <w:kern w:val="3"/>
                <w:sz w:val="16"/>
                <w:szCs w:val="16"/>
                <w:lang w:eastAsia="zh-CN" w:bidi="hi-IN"/>
              </w:rPr>
            </w:pPr>
            <w:r w:rsidRPr="007227F5">
              <w:rPr>
                <w:rFonts w:ascii="Arial Narrow" w:hAnsi="Arial Narrow"/>
                <w:sz w:val="16"/>
                <w:szCs w:val="16"/>
              </w:rPr>
              <w:t>Durante la ejecución del proceso</w:t>
            </w:r>
          </w:p>
        </w:tc>
      </w:tr>
      <w:tr w:rsidR="009E5B29" w:rsidRPr="00EC3965" w14:paraId="1746CA04" w14:textId="77777777" w:rsidTr="0085744F">
        <w:trPr>
          <w:cantSplit/>
          <w:trHeight w:val="2011"/>
        </w:trPr>
        <w:tc>
          <w:tcPr>
            <w:tcW w:w="411" w:type="dxa"/>
            <w:vAlign w:val="center"/>
          </w:tcPr>
          <w:p w14:paraId="36AFFAF6"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2</w:t>
            </w:r>
          </w:p>
        </w:tc>
        <w:tc>
          <w:tcPr>
            <w:tcW w:w="411" w:type="dxa"/>
            <w:textDirection w:val="btLr"/>
            <w:vAlign w:val="center"/>
          </w:tcPr>
          <w:p w14:paraId="183B744E"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GENERAL</w:t>
            </w:r>
          </w:p>
        </w:tc>
        <w:tc>
          <w:tcPr>
            <w:tcW w:w="411" w:type="dxa"/>
            <w:textDirection w:val="btLr"/>
            <w:vAlign w:val="center"/>
          </w:tcPr>
          <w:p w14:paraId="3BE98C02"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EXTERNO</w:t>
            </w:r>
          </w:p>
        </w:tc>
        <w:tc>
          <w:tcPr>
            <w:tcW w:w="411" w:type="dxa"/>
            <w:textDirection w:val="btLr"/>
            <w:vAlign w:val="center"/>
          </w:tcPr>
          <w:p w14:paraId="09AD00FF"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EJECUCIÓN</w:t>
            </w:r>
          </w:p>
        </w:tc>
        <w:tc>
          <w:tcPr>
            <w:tcW w:w="411" w:type="dxa"/>
            <w:textDirection w:val="btLr"/>
            <w:vAlign w:val="center"/>
          </w:tcPr>
          <w:p w14:paraId="4D0BE910"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NATURAL</w:t>
            </w:r>
          </w:p>
        </w:tc>
        <w:tc>
          <w:tcPr>
            <w:tcW w:w="1408" w:type="dxa"/>
            <w:vAlign w:val="center"/>
          </w:tcPr>
          <w:p w14:paraId="5CF8EE04" w14:textId="3442E8A4" w:rsidR="009E5B29" w:rsidRPr="004E574F" w:rsidRDefault="0085744F" w:rsidP="00EA590F">
            <w:pPr>
              <w:spacing w:after="100" w:afterAutospacing="1"/>
              <w:rPr>
                <w:rFonts w:ascii="Arial" w:eastAsia="SimSun" w:hAnsi="Arial" w:cs="Arial"/>
                <w:kern w:val="3"/>
                <w:sz w:val="16"/>
                <w:szCs w:val="16"/>
                <w:lang w:eastAsia="zh-CN" w:bidi="hi-IN"/>
              </w:rPr>
            </w:pPr>
            <w:r w:rsidRPr="0085744F">
              <w:rPr>
                <w:rFonts w:ascii="Arial" w:hAnsi="Arial" w:cs="Arial"/>
                <w:sz w:val="16"/>
                <w:szCs w:val="16"/>
              </w:rPr>
              <w:t>Eventos climáticos adversos (lluvias intensas, deslizamientos) que afecten la ejecución de la obra y el acceso al sitio.</w:t>
            </w:r>
          </w:p>
        </w:tc>
        <w:tc>
          <w:tcPr>
            <w:tcW w:w="1293" w:type="dxa"/>
            <w:vAlign w:val="center"/>
          </w:tcPr>
          <w:p w14:paraId="54CFFC2C" w14:textId="3DDF445E" w:rsidR="009E5B29" w:rsidRPr="004E574F" w:rsidRDefault="0085744F" w:rsidP="00EA590F">
            <w:pPr>
              <w:spacing w:after="100" w:afterAutospacing="1"/>
              <w:rPr>
                <w:rFonts w:ascii="Arial" w:eastAsia="SimSun" w:hAnsi="Arial" w:cs="Arial"/>
                <w:kern w:val="3"/>
                <w:sz w:val="16"/>
                <w:szCs w:val="16"/>
                <w:lang w:eastAsia="zh-CN" w:bidi="hi-IN"/>
              </w:rPr>
            </w:pPr>
            <w:r w:rsidRPr="0085744F">
              <w:rPr>
                <w:rFonts w:ascii="Arial" w:hAnsi="Arial" w:cs="Arial"/>
                <w:sz w:val="16"/>
                <w:szCs w:val="16"/>
              </w:rPr>
              <w:t>Retrasos, daños en obra ejecutada y aumento de costos.</w:t>
            </w:r>
          </w:p>
        </w:tc>
        <w:tc>
          <w:tcPr>
            <w:tcW w:w="411" w:type="dxa"/>
            <w:vAlign w:val="center"/>
          </w:tcPr>
          <w:p w14:paraId="4A0A1354"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1</w:t>
            </w:r>
          </w:p>
        </w:tc>
        <w:tc>
          <w:tcPr>
            <w:tcW w:w="411" w:type="dxa"/>
            <w:vAlign w:val="center"/>
          </w:tcPr>
          <w:p w14:paraId="7F945434"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2</w:t>
            </w:r>
          </w:p>
        </w:tc>
        <w:tc>
          <w:tcPr>
            <w:tcW w:w="411" w:type="dxa"/>
            <w:vAlign w:val="center"/>
          </w:tcPr>
          <w:p w14:paraId="786F5529" w14:textId="74E84382" w:rsidR="009E5B29" w:rsidRPr="004E574F" w:rsidRDefault="00C92E8A"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textDirection w:val="btLr"/>
            <w:vAlign w:val="center"/>
          </w:tcPr>
          <w:p w14:paraId="6222F2EA"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BAJO</w:t>
            </w:r>
          </w:p>
        </w:tc>
        <w:tc>
          <w:tcPr>
            <w:tcW w:w="541" w:type="dxa"/>
            <w:textDirection w:val="btLr"/>
            <w:vAlign w:val="center"/>
          </w:tcPr>
          <w:p w14:paraId="71CDDFEF"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hAnsi="Arial" w:cs="Arial"/>
                <w:sz w:val="16"/>
                <w:szCs w:val="16"/>
              </w:rPr>
              <w:t>ALCALDÍA MUNICIPAL DE GACHALÁ Y CONTRATISTA</w:t>
            </w:r>
          </w:p>
        </w:tc>
        <w:tc>
          <w:tcPr>
            <w:tcW w:w="1254" w:type="dxa"/>
            <w:vAlign w:val="center"/>
          </w:tcPr>
          <w:p w14:paraId="5438228A" w14:textId="056A5F8F" w:rsidR="0085744F" w:rsidRPr="0085744F" w:rsidRDefault="0085744F" w:rsidP="0085744F">
            <w:pPr>
              <w:spacing w:after="100" w:afterAutospacing="1"/>
              <w:rPr>
                <w:rFonts w:ascii="Arial" w:eastAsia="SimSun" w:hAnsi="Arial" w:cs="Arial"/>
                <w:kern w:val="3"/>
                <w:sz w:val="16"/>
                <w:szCs w:val="16"/>
                <w:lang w:eastAsia="zh-CN" w:bidi="hi-IN"/>
              </w:rPr>
            </w:pPr>
            <w:r w:rsidRPr="0085744F">
              <w:rPr>
                <w:rFonts w:ascii="Arial" w:eastAsia="SimSun" w:hAnsi="Arial" w:cs="Arial"/>
                <w:kern w:val="3"/>
                <w:sz w:val="16"/>
                <w:szCs w:val="16"/>
                <w:lang w:eastAsia="zh-CN" w:bidi="hi-IN"/>
              </w:rPr>
              <w:t>Programación de obra según condiciones climáticas históricas</w:t>
            </w:r>
          </w:p>
          <w:p w14:paraId="0545F409" w14:textId="77777777" w:rsidR="0085744F" w:rsidRDefault="0085744F" w:rsidP="0085744F">
            <w:pPr>
              <w:spacing w:after="100" w:afterAutospacing="1"/>
              <w:rPr>
                <w:rFonts w:ascii="Arial" w:eastAsia="SimSun" w:hAnsi="Arial" w:cs="Arial"/>
                <w:kern w:val="3"/>
                <w:sz w:val="16"/>
                <w:szCs w:val="16"/>
                <w:lang w:eastAsia="zh-CN" w:bidi="hi-IN"/>
              </w:rPr>
            </w:pPr>
          </w:p>
          <w:p w14:paraId="60D310E7" w14:textId="48E3FE92" w:rsidR="0085744F" w:rsidRPr="0085744F" w:rsidRDefault="0085744F" w:rsidP="0085744F">
            <w:pPr>
              <w:spacing w:after="100" w:afterAutospacing="1"/>
              <w:rPr>
                <w:rFonts w:ascii="Arial" w:eastAsia="SimSun" w:hAnsi="Arial" w:cs="Arial"/>
                <w:kern w:val="3"/>
                <w:sz w:val="16"/>
                <w:szCs w:val="16"/>
                <w:lang w:eastAsia="zh-CN" w:bidi="hi-IN"/>
              </w:rPr>
            </w:pPr>
            <w:r w:rsidRPr="0085744F">
              <w:rPr>
                <w:rFonts w:ascii="Arial" w:eastAsia="SimSun" w:hAnsi="Arial" w:cs="Arial"/>
                <w:kern w:val="3"/>
                <w:sz w:val="16"/>
                <w:szCs w:val="16"/>
                <w:lang w:eastAsia="zh-CN" w:bidi="hi-IN"/>
              </w:rPr>
              <w:t>Pólizas de seguro</w:t>
            </w:r>
          </w:p>
          <w:p w14:paraId="0214C75E" w14:textId="4F2D2559" w:rsidR="009E5B29" w:rsidRPr="004E574F" w:rsidRDefault="009E5B29" w:rsidP="00EA590F">
            <w:pPr>
              <w:spacing w:after="100" w:afterAutospacing="1"/>
              <w:rPr>
                <w:rFonts w:ascii="Arial" w:eastAsia="SimSun" w:hAnsi="Arial" w:cs="Arial"/>
                <w:kern w:val="3"/>
                <w:sz w:val="16"/>
                <w:szCs w:val="16"/>
                <w:lang w:eastAsia="zh-CN" w:bidi="hi-IN"/>
              </w:rPr>
            </w:pPr>
          </w:p>
        </w:tc>
        <w:tc>
          <w:tcPr>
            <w:tcW w:w="411" w:type="dxa"/>
            <w:vAlign w:val="center"/>
          </w:tcPr>
          <w:p w14:paraId="72311838"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1</w:t>
            </w:r>
          </w:p>
        </w:tc>
        <w:tc>
          <w:tcPr>
            <w:tcW w:w="411" w:type="dxa"/>
            <w:vAlign w:val="center"/>
          </w:tcPr>
          <w:p w14:paraId="607B0997"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1</w:t>
            </w:r>
          </w:p>
        </w:tc>
        <w:tc>
          <w:tcPr>
            <w:tcW w:w="411" w:type="dxa"/>
            <w:vAlign w:val="center"/>
          </w:tcPr>
          <w:p w14:paraId="6B2BD054" w14:textId="0595C20E" w:rsidR="009E5B29" w:rsidRPr="004E574F" w:rsidRDefault="00C92E8A"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w:t>
            </w:r>
          </w:p>
        </w:tc>
        <w:tc>
          <w:tcPr>
            <w:tcW w:w="411" w:type="dxa"/>
            <w:textDirection w:val="btLr"/>
            <w:vAlign w:val="center"/>
          </w:tcPr>
          <w:p w14:paraId="0AE404A1"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BAJO</w:t>
            </w:r>
          </w:p>
        </w:tc>
        <w:tc>
          <w:tcPr>
            <w:tcW w:w="456" w:type="dxa"/>
            <w:vAlign w:val="center"/>
          </w:tcPr>
          <w:p w14:paraId="68924D5B"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NO</w:t>
            </w:r>
          </w:p>
        </w:tc>
        <w:tc>
          <w:tcPr>
            <w:tcW w:w="473" w:type="dxa"/>
            <w:textDirection w:val="btLr"/>
            <w:vAlign w:val="center"/>
          </w:tcPr>
          <w:p w14:paraId="4FAE9717"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Supervisor</w:t>
            </w:r>
          </w:p>
        </w:tc>
        <w:tc>
          <w:tcPr>
            <w:tcW w:w="567" w:type="dxa"/>
            <w:textDirection w:val="btLr"/>
            <w:vAlign w:val="center"/>
          </w:tcPr>
          <w:p w14:paraId="77E730EF"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sidRPr="004E574F">
              <w:rPr>
                <w:rFonts w:ascii="Arial" w:hAnsi="Arial" w:cs="Arial"/>
                <w:sz w:val="16"/>
                <w:szCs w:val="16"/>
              </w:rPr>
              <w:t>Durante la Ejecución del contrato</w:t>
            </w:r>
          </w:p>
        </w:tc>
        <w:tc>
          <w:tcPr>
            <w:tcW w:w="1418" w:type="dxa"/>
            <w:vAlign w:val="center"/>
          </w:tcPr>
          <w:p w14:paraId="7B4D2A05" w14:textId="761BF9EA" w:rsidR="009E5B29" w:rsidRPr="004E574F" w:rsidRDefault="0085744F" w:rsidP="00EA590F">
            <w:pPr>
              <w:spacing w:after="100" w:afterAutospacing="1"/>
              <w:rPr>
                <w:rFonts w:ascii="Arial" w:eastAsia="SimSun" w:hAnsi="Arial" w:cs="Arial"/>
                <w:kern w:val="3"/>
                <w:sz w:val="16"/>
                <w:szCs w:val="16"/>
                <w:lang w:eastAsia="zh-CN" w:bidi="hi-IN"/>
              </w:rPr>
            </w:pPr>
            <w:r w:rsidRPr="0085744F">
              <w:rPr>
                <w:rFonts w:ascii="Arial" w:hAnsi="Arial" w:cs="Arial"/>
                <w:sz w:val="16"/>
                <w:szCs w:val="16"/>
              </w:rPr>
              <w:t>Seguimiento al cronograma</w:t>
            </w:r>
          </w:p>
        </w:tc>
        <w:tc>
          <w:tcPr>
            <w:tcW w:w="1637" w:type="dxa"/>
            <w:vAlign w:val="center"/>
          </w:tcPr>
          <w:p w14:paraId="5A5202EB" w14:textId="77777777" w:rsidR="009E5B29" w:rsidRPr="004E574F" w:rsidRDefault="009E5B29" w:rsidP="00EA590F">
            <w:pPr>
              <w:spacing w:after="100" w:afterAutospacing="1"/>
              <w:rPr>
                <w:rFonts w:ascii="Arial" w:eastAsia="SimSun" w:hAnsi="Arial" w:cs="Arial"/>
                <w:kern w:val="3"/>
                <w:sz w:val="16"/>
                <w:szCs w:val="16"/>
                <w:lang w:eastAsia="zh-CN" w:bidi="hi-IN"/>
              </w:rPr>
            </w:pPr>
            <w:r w:rsidRPr="004E574F">
              <w:rPr>
                <w:rFonts w:ascii="Arial" w:hAnsi="Arial" w:cs="Arial"/>
                <w:sz w:val="16"/>
                <w:szCs w:val="16"/>
              </w:rPr>
              <w:t>Durante la ejecución del proceso</w:t>
            </w:r>
          </w:p>
        </w:tc>
      </w:tr>
      <w:tr w:rsidR="009E5B29" w:rsidRPr="00EC3965" w14:paraId="18C9B5DA" w14:textId="77777777" w:rsidTr="0085744F">
        <w:trPr>
          <w:cantSplit/>
          <w:trHeight w:val="2939"/>
        </w:trPr>
        <w:tc>
          <w:tcPr>
            <w:tcW w:w="411" w:type="dxa"/>
            <w:vAlign w:val="center"/>
          </w:tcPr>
          <w:p w14:paraId="11C0AA5D"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textDirection w:val="btLr"/>
            <w:vAlign w:val="center"/>
          </w:tcPr>
          <w:p w14:paraId="27545A06"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ESPECIFCO</w:t>
            </w:r>
          </w:p>
        </w:tc>
        <w:tc>
          <w:tcPr>
            <w:tcW w:w="411" w:type="dxa"/>
            <w:textDirection w:val="btLr"/>
            <w:vAlign w:val="center"/>
          </w:tcPr>
          <w:p w14:paraId="6A0E6069"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EXTERNO</w:t>
            </w:r>
          </w:p>
        </w:tc>
        <w:tc>
          <w:tcPr>
            <w:tcW w:w="411" w:type="dxa"/>
            <w:textDirection w:val="btLr"/>
            <w:vAlign w:val="center"/>
          </w:tcPr>
          <w:p w14:paraId="449579E1"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EJECUCIÓN</w:t>
            </w:r>
          </w:p>
        </w:tc>
        <w:tc>
          <w:tcPr>
            <w:tcW w:w="411" w:type="dxa"/>
            <w:textDirection w:val="btLr"/>
            <w:vAlign w:val="center"/>
          </w:tcPr>
          <w:p w14:paraId="35718F7F"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OPERACIONAL</w:t>
            </w:r>
          </w:p>
        </w:tc>
        <w:tc>
          <w:tcPr>
            <w:tcW w:w="1408" w:type="dxa"/>
            <w:vAlign w:val="center"/>
          </w:tcPr>
          <w:p w14:paraId="609ABE0C" w14:textId="4CC40212" w:rsidR="009E5B29" w:rsidRPr="004E574F" w:rsidRDefault="0085744F" w:rsidP="00EA590F">
            <w:pPr>
              <w:spacing w:after="100" w:afterAutospacing="1"/>
              <w:rPr>
                <w:rFonts w:ascii="Arial" w:hAnsi="Arial" w:cs="Arial"/>
                <w:sz w:val="16"/>
                <w:szCs w:val="16"/>
              </w:rPr>
            </w:pPr>
            <w:r w:rsidRPr="0085744F">
              <w:rPr>
                <w:rFonts w:ascii="Arial" w:hAnsi="Arial" w:cs="Arial"/>
                <w:sz w:val="16"/>
                <w:szCs w:val="16"/>
              </w:rPr>
              <w:t>Ejecución de actividades sin cumplir las especificaciones técnicas definidas en los estudios y diseños aprobados.</w:t>
            </w:r>
          </w:p>
        </w:tc>
        <w:tc>
          <w:tcPr>
            <w:tcW w:w="1293" w:type="dxa"/>
            <w:vAlign w:val="center"/>
          </w:tcPr>
          <w:p w14:paraId="2B79B411" w14:textId="6F664E2A" w:rsidR="009E5B29" w:rsidRPr="004E574F" w:rsidRDefault="0085744F" w:rsidP="00EA590F">
            <w:pPr>
              <w:spacing w:after="100" w:afterAutospacing="1"/>
              <w:rPr>
                <w:rFonts w:ascii="Arial" w:hAnsi="Arial" w:cs="Arial"/>
                <w:sz w:val="16"/>
                <w:szCs w:val="16"/>
              </w:rPr>
            </w:pPr>
            <w:r w:rsidRPr="0085744F">
              <w:rPr>
                <w:rFonts w:ascii="Arial" w:hAnsi="Arial" w:cs="Arial"/>
                <w:sz w:val="16"/>
                <w:szCs w:val="16"/>
              </w:rPr>
              <w:t>Reprocesos, incumplimiento contractual, sanciones y posible terminación.</w:t>
            </w:r>
          </w:p>
        </w:tc>
        <w:tc>
          <w:tcPr>
            <w:tcW w:w="411" w:type="dxa"/>
            <w:vAlign w:val="center"/>
          </w:tcPr>
          <w:p w14:paraId="76FDC49E"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006CD671"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4</w:t>
            </w:r>
          </w:p>
        </w:tc>
        <w:tc>
          <w:tcPr>
            <w:tcW w:w="411" w:type="dxa"/>
            <w:vAlign w:val="center"/>
          </w:tcPr>
          <w:p w14:paraId="6A6B5609" w14:textId="507CA476" w:rsidR="009E5B29" w:rsidRPr="004E574F" w:rsidRDefault="00C92E8A"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12</w:t>
            </w:r>
          </w:p>
        </w:tc>
        <w:tc>
          <w:tcPr>
            <w:tcW w:w="411" w:type="dxa"/>
            <w:textDirection w:val="btLr"/>
            <w:vAlign w:val="center"/>
          </w:tcPr>
          <w:p w14:paraId="32D07ED3"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541" w:type="dxa"/>
            <w:textDirection w:val="btLr"/>
            <w:vAlign w:val="center"/>
          </w:tcPr>
          <w:p w14:paraId="039E24A5" w14:textId="77777777" w:rsidR="009E5B29" w:rsidRPr="004E574F" w:rsidRDefault="009E5B29" w:rsidP="00EA590F">
            <w:pPr>
              <w:spacing w:after="100" w:afterAutospacing="1"/>
              <w:ind w:left="113" w:right="113"/>
              <w:jc w:val="center"/>
              <w:rPr>
                <w:rFonts w:ascii="Arial" w:hAnsi="Arial" w:cs="Arial"/>
                <w:sz w:val="16"/>
                <w:szCs w:val="16"/>
              </w:rPr>
            </w:pPr>
            <w:r>
              <w:rPr>
                <w:rFonts w:ascii="Arial" w:hAnsi="Arial" w:cs="Arial"/>
                <w:sz w:val="16"/>
                <w:szCs w:val="16"/>
              </w:rPr>
              <w:t>CONTRATISTA</w:t>
            </w:r>
          </w:p>
        </w:tc>
        <w:tc>
          <w:tcPr>
            <w:tcW w:w="1254" w:type="dxa"/>
            <w:vAlign w:val="center"/>
          </w:tcPr>
          <w:p w14:paraId="17E2BA9B" w14:textId="387821B0"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Aprobación previa de materiales y procedimientos</w:t>
            </w:r>
          </w:p>
          <w:p w14:paraId="701D8973" w14:textId="13C7BB75"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Interventoría técnica permanente</w:t>
            </w:r>
          </w:p>
          <w:p w14:paraId="1CB96807" w14:textId="77777777" w:rsidR="0085744F" w:rsidRDefault="0085744F" w:rsidP="0085744F">
            <w:pPr>
              <w:spacing w:after="100" w:afterAutospacing="1"/>
              <w:rPr>
                <w:rFonts w:ascii="Arial" w:hAnsi="Arial" w:cs="Arial"/>
                <w:sz w:val="16"/>
                <w:szCs w:val="16"/>
              </w:rPr>
            </w:pPr>
          </w:p>
          <w:p w14:paraId="382EE302" w14:textId="2BCAC3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Ensayos de calidad y actas de recibo parcial</w:t>
            </w:r>
          </w:p>
          <w:p w14:paraId="64F08610" w14:textId="11196FCD" w:rsidR="009E5B29" w:rsidRPr="004E574F" w:rsidRDefault="009E5B29" w:rsidP="00EA590F">
            <w:pPr>
              <w:spacing w:after="100" w:afterAutospacing="1"/>
              <w:rPr>
                <w:rFonts w:ascii="Arial" w:hAnsi="Arial" w:cs="Arial"/>
                <w:sz w:val="16"/>
                <w:szCs w:val="16"/>
              </w:rPr>
            </w:pPr>
          </w:p>
        </w:tc>
        <w:tc>
          <w:tcPr>
            <w:tcW w:w="411" w:type="dxa"/>
            <w:vAlign w:val="center"/>
          </w:tcPr>
          <w:p w14:paraId="7A53EF86"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0118CE1C"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2FA7C756" w14:textId="18CE915D" w:rsidR="009E5B29" w:rsidRPr="004E574F" w:rsidRDefault="00C92E8A"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9</w:t>
            </w:r>
          </w:p>
        </w:tc>
        <w:tc>
          <w:tcPr>
            <w:tcW w:w="411" w:type="dxa"/>
            <w:textDirection w:val="btLr"/>
            <w:vAlign w:val="center"/>
          </w:tcPr>
          <w:p w14:paraId="52970CCD"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456" w:type="dxa"/>
            <w:vAlign w:val="center"/>
          </w:tcPr>
          <w:p w14:paraId="07D302A9" w14:textId="77777777" w:rsidR="009E5B29" w:rsidRPr="004E574F" w:rsidRDefault="009E5B29" w:rsidP="00EA590F">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4519B1A9" w14:textId="77777777" w:rsidR="009E5B29" w:rsidRPr="004E574F" w:rsidRDefault="009E5B29" w:rsidP="00EA590F">
            <w:pPr>
              <w:spacing w:after="100" w:afterAutospacing="1"/>
              <w:ind w:left="113" w:right="113"/>
              <w:jc w:val="center"/>
              <w:rPr>
                <w:rFonts w:ascii="Arial" w:eastAsia="SimSun" w:hAnsi="Arial" w:cs="Arial"/>
                <w:kern w:val="3"/>
                <w:sz w:val="16"/>
                <w:szCs w:val="16"/>
                <w:lang w:eastAsia="zh-CN" w:bidi="hi-IN"/>
              </w:rPr>
            </w:pPr>
            <w:r w:rsidRPr="004E574F">
              <w:rPr>
                <w:rFonts w:ascii="Arial" w:eastAsia="SimSun" w:hAnsi="Arial" w:cs="Arial"/>
                <w:kern w:val="3"/>
                <w:sz w:val="16"/>
                <w:szCs w:val="16"/>
                <w:lang w:eastAsia="zh-CN" w:bidi="hi-IN"/>
              </w:rPr>
              <w:t>Supervisor</w:t>
            </w:r>
          </w:p>
        </w:tc>
        <w:tc>
          <w:tcPr>
            <w:tcW w:w="567" w:type="dxa"/>
            <w:textDirection w:val="btLr"/>
            <w:vAlign w:val="center"/>
          </w:tcPr>
          <w:p w14:paraId="05C176F1" w14:textId="77777777" w:rsidR="009E5B29" w:rsidRPr="004E574F" w:rsidRDefault="009E5B29" w:rsidP="00EA590F">
            <w:pPr>
              <w:spacing w:after="100" w:afterAutospacing="1"/>
              <w:jc w:val="center"/>
              <w:rPr>
                <w:rFonts w:ascii="Arial" w:hAnsi="Arial" w:cs="Arial"/>
                <w:sz w:val="16"/>
                <w:szCs w:val="16"/>
              </w:rPr>
            </w:pPr>
            <w:r w:rsidRPr="004E574F">
              <w:rPr>
                <w:rFonts w:ascii="Arial" w:hAnsi="Arial" w:cs="Arial"/>
                <w:sz w:val="16"/>
                <w:szCs w:val="16"/>
              </w:rPr>
              <w:t>Durante la Ejecución del contrato</w:t>
            </w:r>
          </w:p>
        </w:tc>
        <w:tc>
          <w:tcPr>
            <w:tcW w:w="1418" w:type="dxa"/>
            <w:vAlign w:val="center"/>
          </w:tcPr>
          <w:p w14:paraId="69FCA728" w14:textId="2A6E5787" w:rsidR="009E5B29" w:rsidRPr="004E574F" w:rsidRDefault="0085744F" w:rsidP="00EA590F">
            <w:pPr>
              <w:spacing w:after="100" w:afterAutospacing="1"/>
              <w:rPr>
                <w:rFonts w:ascii="Arial" w:hAnsi="Arial" w:cs="Arial"/>
                <w:sz w:val="16"/>
                <w:szCs w:val="16"/>
              </w:rPr>
            </w:pPr>
            <w:r w:rsidRPr="0085744F">
              <w:rPr>
                <w:rFonts w:ascii="Arial" w:hAnsi="Arial" w:cs="Arial"/>
                <w:sz w:val="16"/>
                <w:szCs w:val="16"/>
              </w:rPr>
              <w:t>Informes de interventoría</w:t>
            </w:r>
          </w:p>
        </w:tc>
        <w:tc>
          <w:tcPr>
            <w:tcW w:w="1637" w:type="dxa"/>
            <w:vAlign w:val="center"/>
          </w:tcPr>
          <w:p w14:paraId="1CA59ECC" w14:textId="77777777" w:rsidR="009E5B29" w:rsidRPr="004E574F" w:rsidRDefault="009E5B29" w:rsidP="00EA590F">
            <w:pPr>
              <w:spacing w:after="100" w:afterAutospacing="1"/>
              <w:rPr>
                <w:rFonts w:ascii="Arial" w:hAnsi="Arial" w:cs="Arial"/>
                <w:sz w:val="16"/>
                <w:szCs w:val="16"/>
              </w:rPr>
            </w:pPr>
            <w:r w:rsidRPr="004E574F">
              <w:rPr>
                <w:rFonts w:ascii="Arial" w:hAnsi="Arial" w:cs="Arial"/>
                <w:sz w:val="16"/>
                <w:szCs w:val="16"/>
              </w:rPr>
              <w:t>Cada</w:t>
            </w:r>
            <w:r>
              <w:rPr>
                <w:rFonts w:ascii="Arial" w:hAnsi="Arial" w:cs="Arial"/>
                <w:sz w:val="16"/>
                <w:szCs w:val="16"/>
              </w:rPr>
              <w:t xml:space="preserve"> </w:t>
            </w:r>
            <w:r w:rsidRPr="004E574F">
              <w:rPr>
                <w:rFonts w:ascii="Arial" w:hAnsi="Arial" w:cs="Arial"/>
                <w:sz w:val="16"/>
                <w:szCs w:val="16"/>
              </w:rPr>
              <w:t>informe</w:t>
            </w:r>
            <w:r>
              <w:rPr>
                <w:rFonts w:ascii="Arial" w:hAnsi="Arial" w:cs="Arial"/>
                <w:sz w:val="16"/>
                <w:szCs w:val="16"/>
              </w:rPr>
              <w:t xml:space="preserve"> </w:t>
            </w:r>
            <w:r w:rsidRPr="004E574F">
              <w:rPr>
                <w:rFonts w:ascii="Arial" w:hAnsi="Arial" w:cs="Arial"/>
                <w:sz w:val="16"/>
                <w:szCs w:val="16"/>
              </w:rPr>
              <w:t>presentado.</w:t>
            </w:r>
          </w:p>
        </w:tc>
      </w:tr>
      <w:tr w:rsidR="000D6513" w:rsidRPr="00EC3965" w14:paraId="4A9DE5ED" w14:textId="77777777" w:rsidTr="0085744F">
        <w:trPr>
          <w:cantSplit/>
          <w:trHeight w:val="2939"/>
        </w:trPr>
        <w:tc>
          <w:tcPr>
            <w:tcW w:w="411" w:type="dxa"/>
            <w:vAlign w:val="center"/>
          </w:tcPr>
          <w:p w14:paraId="15F863BB" w14:textId="268A838D"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lastRenderedPageBreak/>
              <w:t>4</w:t>
            </w:r>
          </w:p>
        </w:tc>
        <w:tc>
          <w:tcPr>
            <w:tcW w:w="411" w:type="dxa"/>
            <w:textDirection w:val="btLr"/>
            <w:vAlign w:val="center"/>
          </w:tcPr>
          <w:p w14:paraId="7516B1E8" w14:textId="0A02D135" w:rsidR="000D6513" w:rsidRDefault="000D6513" w:rsidP="000D6513">
            <w:pPr>
              <w:spacing w:after="100" w:afterAutospacing="1"/>
              <w:ind w:left="113" w:right="113"/>
              <w:jc w:val="center"/>
              <w:rPr>
                <w:rFonts w:ascii="Arial" w:eastAsia="SimSun" w:hAnsi="Arial" w:cs="Arial"/>
                <w:kern w:val="3"/>
                <w:sz w:val="16"/>
                <w:szCs w:val="16"/>
                <w:lang w:eastAsia="zh-CN" w:bidi="hi-IN"/>
              </w:rPr>
            </w:pPr>
            <w:r w:rsidRPr="007227F5">
              <w:rPr>
                <w:rFonts w:ascii="Arial Narrow" w:hAnsi="Arial Narrow"/>
                <w:sz w:val="16"/>
                <w:szCs w:val="16"/>
              </w:rPr>
              <w:t>GENERAL</w:t>
            </w:r>
          </w:p>
        </w:tc>
        <w:tc>
          <w:tcPr>
            <w:tcW w:w="411" w:type="dxa"/>
            <w:textDirection w:val="btLr"/>
            <w:vAlign w:val="center"/>
          </w:tcPr>
          <w:p w14:paraId="02B3FB3C" w14:textId="4131129D" w:rsidR="000D6513" w:rsidRDefault="000D6513" w:rsidP="000D6513">
            <w:pPr>
              <w:spacing w:after="100" w:afterAutospacing="1"/>
              <w:ind w:left="113" w:right="113"/>
              <w:jc w:val="center"/>
              <w:rPr>
                <w:rFonts w:ascii="Arial" w:eastAsia="SimSun" w:hAnsi="Arial" w:cs="Arial"/>
                <w:kern w:val="3"/>
                <w:sz w:val="16"/>
                <w:szCs w:val="16"/>
                <w:lang w:eastAsia="zh-CN" w:bidi="hi-IN"/>
              </w:rPr>
            </w:pPr>
            <w:r>
              <w:rPr>
                <w:rFonts w:ascii="Arial Narrow" w:hAnsi="Arial Narrow"/>
                <w:sz w:val="16"/>
                <w:szCs w:val="16"/>
              </w:rPr>
              <w:t>INTERNO</w:t>
            </w:r>
          </w:p>
        </w:tc>
        <w:tc>
          <w:tcPr>
            <w:tcW w:w="411" w:type="dxa"/>
            <w:textDirection w:val="btLr"/>
            <w:vAlign w:val="center"/>
          </w:tcPr>
          <w:p w14:paraId="4DB9DA47" w14:textId="7CA7D8AD" w:rsidR="000D6513" w:rsidRDefault="000D6513" w:rsidP="000D6513">
            <w:pPr>
              <w:spacing w:after="100" w:afterAutospacing="1"/>
              <w:ind w:left="113" w:right="113"/>
              <w:jc w:val="center"/>
              <w:rPr>
                <w:rFonts w:ascii="Arial" w:eastAsia="SimSun" w:hAnsi="Arial" w:cs="Arial"/>
                <w:kern w:val="3"/>
                <w:sz w:val="16"/>
                <w:szCs w:val="16"/>
                <w:lang w:eastAsia="zh-CN" w:bidi="hi-IN"/>
              </w:rPr>
            </w:pPr>
            <w:r>
              <w:rPr>
                <w:rFonts w:ascii="Arial Narrow" w:hAnsi="Arial Narrow"/>
                <w:sz w:val="16"/>
                <w:szCs w:val="16"/>
              </w:rPr>
              <w:t>PRECONTRACTUAL</w:t>
            </w:r>
          </w:p>
        </w:tc>
        <w:tc>
          <w:tcPr>
            <w:tcW w:w="411" w:type="dxa"/>
            <w:textDirection w:val="btLr"/>
            <w:vAlign w:val="center"/>
          </w:tcPr>
          <w:p w14:paraId="6DF7B973" w14:textId="0BAD7ADD" w:rsidR="000D6513" w:rsidRDefault="006F5A3B" w:rsidP="000D6513">
            <w:pPr>
              <w:spacing w:after="100" w:afterAutospacing="1"/>
              <w:ind w:left="113" w:right="113"/>
              <w:jc w:val="center"/>
              <w:rPr>
                <w:rFonts w:ascii="Arial" w:eastAsia="SimSun" w:hAnsi="Arial" w:cs="Arial"/>
                <w:kern w:val="3"/>
                <w:sz w:val="16"/>
                <w:szCs w:val="16"/>
                <w:lang w:eastAsia="zh-CN" w:bidi="hi-IN"/>
              </w:rPr>
            </w:pPr>
            <w:r>
              <w:rPr>
                <w:rFonts w:ascii="Arial Narrow" w:hAnsi="Arial Narrow"/>
                <w:sz w:val="16"/>
                <w:szCs w:val="16"/>
              </w:rPr>
              <w:t>PERACIONALES</w:t>
            </w:r>
          </w:p>
        </w:tc>
        <w:tc>
          <w:tcPr>
            <w:tcW w:w="1408" w:type="dxa"/>
            <w:vAlign w:val="center"/>
          </w:tcPr>
          <w:p w14:paraId="53925195" w14:textId="13EE17AB" w:rsidR="000D6513" w:rsidRPr="004E574F" w:rsidRDefault="0085744F" w:rsidP="000D6513">
            <w:pPr>
              <w:spacing w:after="100" w:afterAutospacing="1"/>
              <w:rPr>
                <w:rFonts w:ascii="Arial" w:hAnsi="Arial" w:cs="Arial"/>
                <w:sz w:val="16"/>
                <w:szCs w:val="16"/>
              </w:rPr>
            </w:pPr>
            <w:r w:rsidRPr="0085744F">
              <w:rPr>
                <w:rFonts w:ascii="Arial" w:hAnsi="Arial" w:cs="Arial"/>
                <w:sz w:val="16"/>
                <w:szCs w:val="16"/>
              </w:rPr>
              <w:t>Errores u omisiones en los documentos del proceso contractual (pliegos, estudios previos, contrato) que generen inconsistencias jurídicas o técnicas.</w:t>
            </w:r>
          </w:p>
        </w:tc>
        <w:tc>
          <w:tcPr>
            <w:tcW w:w="1293" w:type="dxa"/>
            <w:vAlign w:val="center"/>
          </w:tcPr>
          <w:p w14:paraId="2F50B50B" w14:textId="2A8C75B3" w:rsidR="000D6513" w:rsidRPr="004E574F" w:rsidRDefault="0085744F" w:rsidP="000D6513">
            <w:pPr>
              <w:spacing w:after="100" w:afterAutospacing="1"/>
              <w:rPr>
                <w:rFonts w:ascii="Arial" w:hAnsi="Arial" w:cs="Arial"/>
                <w:sz w:val="16"/>
                <w:szCs w:val="16"/>
              </w:rPr>
            </w:pPr>
            <w:r w:rsidRPr="0085744F">
              <w:rPr>
                <w:rFonts w:ascii="Arial" w:hAnsi="Arial" w:cs="Arial"/>
                <w:sz w:val="16"/>
                <w:szCs w:val="16"/>
              </w:rPr>
              <w:t>Retrasos, adiciones contractuales</w:t>
            </w:r>
          </w:p>
        </w:tc>
        <w:tc>
          <w:tcPr>
            <w:tcW w:w="411" w:type="dxa"/>
            <w:vAlign w:val="center"/>
          </w:tcPr>
          <w:p w14:paraId="463E40C3" w14:textId="478F3B1E"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5D47438B" w14:textId="5CDBC6D6"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4</w:t>
            </w:r>
          </w:p>
        </w:tc>
        <w:tc>
          <w:tcPr>
            <w:tcW w:w="411" w:type="dxa"/>
            <w:vAlign w:val="center"/>
          </w:tcPr>
          <w:p w14:paraId="11F70902" w14:textId="4A7BED84" w:rsidR="000D6513" w:rsidRDefault="00C92E8A"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12</w:t>
            </w:r>
          </w:p>
        </w:tc>
        <w:tc>
          <w:tcPr>
            <w:tcW w:w="411" w:type="dxa"/>
            <w:textDirection w:val="btLr"/>
            <w:vAlign w:val="center"/>
          </w:tcPr>
          <w:p w14:paraId="4D215F94" w14:textId="47D73A84" w:rsidR="000D6513" w:rsidRDefault="000D6513" w:rsidP="000D6513">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541" w:type="dxa"/>
            <w:textDirection w:val="btLr"/>
            <w:vAlign w:val="center"/>
          </w:tcPr>
          <w:p w14:paraId="145C800B" w14:textId="4B43E3B9" w:rsidR="000D6513" w:rsidRDefault="000D6513" w:rsidP="000D6513">
            <w:pPr>
              <w:spacing w:after="100" w:afterAutospacing="1"/>
              <w:ind w:left="113" w:right="113"/>
              <w:jc w:val="center"/>
              <w:rPr>
                <w:rFonts w:ascii="Arial" w:hAnsi="Arial" w:cs="Arial"/>
                <w:sz w:val="16"/>
                <w:szCs w:val="16"/>
              </w:rPr>
            </w:pPr>
            <w:r>
              <w:rPr>
                <w:rFonts w:ascii="Arial" w:hAnsi="Arial" w:cs="Arial"/>
                <w:sz w:val="16"/>
                <w:szCs w:val="16"/>
              </w:rPr>
              <w:t>ALCALDIA MUNICIPAL DE GACHALA</w:t>
            </w:r>
          </w:p>
        </w:tc>
        <w:tc>
          <w:tcPr>
            <w:tcW w:w="1254" w:type="dxa"/>
            <w:vAlign w:val="center"/>
          </w:tcPr>
          <w:p w14:paraId="3B5FB9A2" w14:textId="35911712"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Revisión jurídica, técnica y financiera previa a publicación</w:t>
            </w:r>
          </w:p>
          <w:p w14:paraId="600E22CB" w14:textId="77777777" w:rsidR="0085744F" w:rsidRDefault="0085744F" w:rsidP="0085744F">
            <w:pPr>
              <w:spacing w:after="100" w:afterAutospacing="1"/>
              <w:rPr>
                <w:rFonts w:ascii="Arial" w:hAnsi="Arial" w:cs="Arial"/>
                <w:sz w:val="16"/>
                <w:szCs w:val="16"/>
              </w:rPr>
            </w:pPr>
          </w:p>
          <w:p w14:paraId="62615444" w14:textId="27E38FBE"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Uso de listas de chequeo</w:t>
            </w:r>
          </w:p>
          <w:p w14:paraId="04249E64" w14:textId="77777777" w:rsidR="0085744F" w:rsidRDefault="0085744F" w:rsidP="0085744F">
            <w:pPr>
              <w:spacing w:after="100" w:afterAutospacing="1"/>
              <w:rPr>
                <w:rFonts w:ascii="Arial" w:hAnsi="Arial" w:cs="Arial"/>
                <w:sz w:val="16"/>
                <w:szCs w:val="16"/>
              </w:rPr>
            </w:pPr>
          </w:p>
          <w:p w14:paraId="4AEA9B6E" w14:textId="0E2D8A70"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Validación por comité de contratación</w:t>
            </w:r>
          </w:p>
          <w:p w14:paraId="3BA8E037" w14:textId="3685FBC6" w:rsidR="000D6513" w:rsidRPr="004E574F" w:rsidRDefault="000D6513" w:rsidP="000D6513">
            <w:pPr>
              <w:spacing w:after="100" w:afterAutospacing="1"/>
              <w:rPr>
                <w:rFonts w:ascii="Arial" w:hAnsi="Arial" w:cs="Arial"/>
                <w:sz w:val="16"/>
                <w:szCs w:val="16"/>
              </w:rPr>
            </w:pPr>
          </w:p>
        </w:tc>
        <w:tc>
          <w:tcPr>
            <w:tcW w:w="411" w:type="dxa"/>
            <w:vAlign w:val="center"/>
          </w:tcPr>
          <w:p w14:paraId="58AE7CFD" w14:textId="7B154F68"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38FDDC0A" w14:textId="7B943845"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7DEF3535" w14:textId="003FBA10"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4</w:t>
            </w:r>
          </w:p>
        </w:tc>
        <w:tc>
          <w:tcPr>
            <w:tcW w:w="411" w:type="dxa"/>
            <w:textDirection w:val="btLr"/>
            <w:vAlign w:val="center"/>
          </w:tcPr>
          <w:p w14:paraId="5CD940B1" w14:textId="36E4858A" w:rsidR="000D6513" w:rsidRDefault="000D6513" w:rsidP="000D6513">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BAJO</w:t>
            </w:r>
          </w:p>
        </w:tc>
        <w:tc>
          <w:tcPr>
            <w:tcW w:w="456" w:type="dxa"/>
            <w:vAlign w:val="center"/>
          </w:tcPr>
          <w:p w14:paraId="1593ABAF" w14:textId="789AB60F" w:rsidR="000D6513" w:rsidRDefault="000D6513" w:rsidP="000D6513">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5D2E02D5" w14:textId="1FC26E39" w:rsidR="000D6513" w:rsidRPr="004E574F" w:rsidRDefault="000D6513" w:rsidP="000D6513">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Supervisor</w:t>
            </w:r>
          </w:p>
        </w:tc>
        <w:tc>
          <w:tcPr>
            <w:tcW w:w="567" w:type="dxa"/>
            <w:textDirection w:val="btLr"/>
            <w:vAlign w:val="center"/>
          </w:tcPr>
          <w:p w14:paraId="492F904D" w14:textId="07AE4565" w:rsidR="000D6513" w:rsidRPr="004E574F" w:rsidRDefault="000D6513" w:rsidP="000D6513">
            <w:pPr>
              <w:spacing w:after="100" w:afterAutospacing="1"/>
              <w:jc w:val="center"/>
              <w:rPr>
                <w:rFonts w:ascii="Arial" w:hAnsi="Arial" w:cs="Arial"/>
                <w:sz w:val="16"/>
                <w:szCs w:val="16"/>
              </w:rPr>
            </w:pPr>
            <w:r>
              <w:rPr>
                <w:rFonts w:ascii="Arial" w:hAnsi="Arial" w:cs="Arial"/>
                <w:sz w:val="16"/>
                <w:szCs w:val="16"/>
              </w:rPr>
              <w:t>Durante la etapa precontractual</w:t>
            </w:r>
          </w:p>
        </w:tc>
        <w:tc>
          <w:tcPr>
            <w:tcW w:w="1418" w:type="dxa"/>
            <w:vAlign w:val="center"/>
          </w:tcPr>
          <w:p w14:paraId="40BFBB88" w14:textId="35B52FC7" w:rsidR="000D6513" w:rsidRDefault="0085744F" w:rsidP="000D6513">
            <w:pPr>
              <w:spacing w:after="100" w:afterAutospacing="1"/>
              <w:rPr>
                <w:rFonts w:ascii="Arial" w:hAnsi="Arial" w:cs="Arial"/>
                <w:sz w:val="16"/>
                <w:szCs w:val="16"/>
              </w:rPr>
            </w:pPr>
            <w:r w:rsidRPr="0085744F">
              <w:rPr>
                <w:rFonts w:ascii="Arial" w:hAnsi="Arial" w:cs="Arial"/>
                <w:sz w:val="16"/>
                <w:szCs w:val="16"/>
              </w:rPr>
              <w:t>Control documental</w:t>
            </w:r>
            <w:r w:rsidR="000D6513">
              <w:rPr>
                <w:rFonts w:ascii="Arial" w:hAnsi="Arial" w:cs="Arial"/>
                <w:sz w:val="16"/>
                <w:szCs w:val="16"/>
              </w:rPr>
              <w:t>.</w:t>
            </w:r>
          </w:p>
        </w:tc>
        <w:tc>
          <w:tcPr>
            <w:tcW w:w="1637" w:type="dxa"/>
            <w:vAlign w:val="center"/>
          </w:tcPr>
          <w:p w14:paraId="168A16EB" w14:textId="4E484500" w:rsidR="000D6513" w:rsidRPr="004E574F" w:rsidRDefault="0085744F" w:rsidP="000D6513">
            <w:pPr>
              <w:spacing w:after="100" w:afterAutospacing="1"/>
              <w:rPr>
                <w:rFonts w:ascii="Arial" w:hAnsi="Arial" w:cs="Arial"/>
                <w:sz w:val="16"/>
                <w:szCs w:val="16"/>
              </w:rPr>
            </w:pPr>
            <w:r w:rsidRPr="0085744F">
              <w:rPr>
                <w:rFonts w:ascii="Arial" w:hAnsi="Arial" w:cs="Arial"/>
                <w:sz w:val="16"/>
                <w:szCs w:val="16"/>
              </w:rPr>
              <w:t>Precontractual</w:t>
            </w:r>
          </w:p>
        </w:tc>
      </w:tr>
      <w:tr w:rsidR="006F5A3B" w:rsidRPr="00EC3965" w14:paraId="2E3337E3" w14:textId="77777777" w:rsidTr="0085744F">
        <w:trPr>
          <w:cantSplit/>
          <w:trHeight w:val="2939"/>
        </w:trPr>
        <w:tc>
          <w:tcPr>
            <w:tcW w:w="411" w:type="dxa"/>
            <w:vAlign w:val="center"/>
          </w:tcPr>
          <w:p w14:paraId="7C13B5E6" w14:textId="6C8BDC73"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5</w:t>
            </w:r>
          </w:p>
        </w:tc>
        <w:tc>
          <w:tcPr>
            <w:tcW w:w="411" w:type="dxa"/>
            <w:textDirection w:val="btLr"/>
            <w:vAlign w:val="center"/>
          </w:tcPr>
          <w:p w14:paraId="1B36408D" w14:textId="3B9C6AA9"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 xml:space="preserve">ESPECIFICO </w:t>
            </w:r>
          </w:p>
        </w:tc>
        <w:tc>
          <w:tcPr>
            <w:tcW w:w="411" w:type="dxa"/>
            <w:textDirection w:val="btLr"/>
            <w:vAlign w:val="center"/>
          </w:tcPr>
          <w:p w14:paraId="0B572EC7" w14:textId="4963EF7C"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EXTERNO</w:t>
            </w:r>
          </w:p>
        </w:tc>
        <w:tc>
          <w:tcPr>
            <w:tcW w:w="411" w:type="dxa"/>
            <w:textDirection w:val="btLr"/>
            <w:vAlign w:val="center"/>
          </w:tcPr>
          <w:p w14:paraId="2AAA3BB2" w14:textId="6DD8B5D8"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EJECUCIÓN</w:t>
            </w:r>
          </w:p>
        </w:tc>
        <w:tc>
          <w:tcPr>
            <w:tcW w:w="411" w:type="dxa"/>
            <w:textDirection w:val="btLr"/>
            <w:vAlign w:val="center"/>
          </w:tcPr>
          <w:p w14:paraId="5FC0E65E" w14:textId="0C450A63"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REGULATORIOS</w:t>
            </w:r>
          </w:p>
        </w:tc>
        <w:tc>
          <w:tcPr>
            <w:tcW w:w="1408" w:type="dxa"/>
            <w:vAlign w:val="center"/>
          </w:tcPr>
          <w:p w14:paraId="065281AA" w14:textId="71F386FB" w:rsidR="006F5A3B" w:rsidRPr="000D6513" w:rsidRDefault="0085744F" w:rsidP="006F5A3B">
            <w:pPr>
              <w:spacing w:after="100" w:afterAutospacing="1"/>
              <w:rPr>
                <w:rFonts w:ascii="Arial" w:hAnsi="Arial" w:cs="Arial"/>
                <w:sz w:val="16"/>
                <w:szCs w:val="16"/>
              </w:rPr>
            </w:pPr>
            <w:r w:rsidRPr="0085744F">
              <w:rPr>
                <w:rFonts w:ascii="Arial" w:hAnsi="Arial" w:cs="Arial"/>
                <w:sz w:val="16"/>
                <w:szCs w:val="16"/>
              </w:rPr>
              <w:t xml:space="preserve">Variación en los precios de materiales, insumos y mano de obra </w:t>
            </w:r>
            <w:r w:rsidR="00D3180F">
              <w:rPr>
                <w:rFonts w:ascii="Arial" w:hAnsi="Arial" w:cs="Arial"/>
                <w:sz w:val="16"/>
                <w:szCs w:val="16"/>
              </w:rPr>
              <w:t xml:space="preserve">y </w:t>
            </w:r>
            <w:r w:rsidR="00D3180F" w:rsidRPr="00D3180F">
              <w:rPr>
                <w:rFonts w:ascii="Arial" w:hAnsi="Arial" w:cs="Arial"/>
                <w:sz w:val="16"/>
                <w:szCs w:val="16"/>
              </w:rPr>
              <w:t xml:space="preserve">variación de la TRM o </w:t>
            </w:r>
            <w:r w:rsidR="00D3180F">
              <w:rPr>
                <w:rFonts w:ascii="Arial" w:hAnsi="Arial" w:cs="Arial"/>
                <w:sz w:val="16"/>
                <w:szCs w:val="16"/>
              </w:rPr>
              <w:t xml:space="preserve">inflación </w:t>
            </w:r>
            <w:r w:rsidRPr="0085744F">
              <w:rPr>
                <w:rFonts w:ascii="Arial" w:hAnsi="Arial" w:cs="Arial"/>
                <w:sz w:val="16"/>
                <w:szCs w:val="16"/>
              </w:rPr>
              <w:t>durante la ejecución del contrato.</w:t>
            </w:r>
          </w:p>
        </w:tc>
        <w:tc>
          <w:tcPr>
            <w:tcW w:w="1293" w:type="dxa"/>
            <w:vAlign w:val="center"/>
          </w:tcPr>
          <w:p w14:paraId="2644FE3F" w14:textId="34D51670" w:rsidR="006F5A3B" w:rsidRPr="000D6513" w:rsidRDefault="00197F30" w:rsidP="006F5A3B">
            <w:pPr>
              <w:spacing w:after="100" w:afterAutospacing="1"/>
              <w:rPr>
                <w:rFonts w:ascii="Arial" w:hAnsi="Arial" w:cs="Arial"/>
                <w:sz w:val="16"/>
                <w:szCs w:val="16"/>
              </w:rPr>
            </w:pPr>
            <w:r w:rsidRPr="00197F30">
              <w:rPr>
                <w:rFonts w:ascii="Arial" w:hAnsi="Arial" w:cs="Arial"/>
                <w:sz w:val="16"/>
                <w:szCs w:val="16"/>
              </w:rPr>
              <w:t>Afectación del equilibrio económico del contrato</w:t>
            </w:r>
          </w:p>
        </w:tc>
        <w:tc>
          <w:tcPr>
            <w:tcW w:w="411" w:type="dxa"/>
            <w:vAlign w:val="center"/>
          </w:tcPr>
          <w:p w14:paraId="3FDA8629" w14:textId="4FAC333C"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3D59B37A" w14:textId="1C365246"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35472E55" w14:textId="1296E00B" w:rsidR="006F5A3B" w:rsidRDefault="00197F30"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6</w:t>
            </w:r>
          </w:p>
        </w:tc>
        <w:tc>
          <w:tcPr>
            <w:tcW w:w="411" w:type="dxa"/>
            <w:textDirection w:val="btLr"/>
            <w:vAlign w:val="center"/>
          </w:tcPr>
          <w:p w14:paraId="06C932A6" w14:textId="75122657"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541" w:type="dxa"/>
            <w:textDirection w:val="btLr"/>
            <w:vAlign w:val="center"/>
          </w:tcPr>
          <w:p w14:paraId="6FA8AD85" w14:textId="411DCB28" w:rsidR="006F5A3B" w:rsidRDefault="006F5A3B" w:rsidP="006F5A3B">
            <w:pPr>
              <w:spacing w:after="100" w:afterAutospacing="1"/>
              <w:ind w:left="113" w:right="113"/>
              <w:jc w:val="center"/>
              <w:rPr>
                <w:rFonts w:ascii="Arial" w:hAnsi="Arial" w:cs="Arial"/>
                <w:sz w:val="16"/>
                <w:szCs w:val="16"/>
              </w:rPr>
            </w:pPr>
            <w:r w:rsidRPr="004E574F">
              <w:rPr>
                <w:rFonts w:ascii="Arial" w:hAnsi="Arial" w:cs="Arial"/>
                <w:sz w:val="16"/>
                <w:szCs w:val="16"/>
              </w:rPr>
              <w:t>CONTRATISTA</w:t>
            </w:r>
          </w:p>
        </w:tc>
        <w:tc>
          <w:tcPr>
            <w:tcW w:w="1254" w:type="dxa"/>
            <w:vAlign w:val="center"/>
          </w:tcPr>
          <w:p w14:paraId="169C4515" w14:textId="77777777" w:rsidR="00197F30" w:rsidRPr="00197F30" w:rsidRDefault="00197F30" w:rsidP="00197F30">
            <w:pPr>
              <w:spacing w:after="100" w:afterAutospacing="1"/>
              <w:rPr>
                <w:rFonts w:ascii="Arial" w:hAnsi="Arial" w:cs="Arial"/>
                <w:sz w:val="16"/>
                <w:szCs w:val="16"/>
              </w:rPr>
            </w:pPr>
            <w:r w:rsidRPr="00197F30">
              <w:rPr>
                <w:rFonts w:ascii="Arial" w:hAnsi="Arial" w:cs="Arial"/>
                <w:sz w:val="16"/>
                <w:szCs w:val="16"/>
              </w:rPr>
              <w:t>Realización del estudio de mercado por parte del contratista con proyección al cronograma de ejecución y cambio de vigencia.</w:t>
            </w:r>
          </w:p>
          <w:p w14:paraId="3515AF65" w14:textId="0412EB88" w:rsidR="006F5A3B" w:rsidRPr="000D6513" w:rsidRDefault="00197F30" w:rsidP="00197F30">
            <w:pPr>
              <w:spacing w:after="100" w:afterAutospacing="1"/>
              <w:rPr>
                <w:rFonts w:ascii="Arial" w:hAnsi="Arial" w:cs="Arial"/>
                <w:sz w:val="16"/>
                <w:szCs w:val="16"/>
              </w:rPr>
            </w:pPr>
            <w:r w:rsidRPr="00197F30">
              <w:rPr>
                <w:rFonts w:ascii="Arial" w:hAnsi="Arial" w:cs="Arial"/>
                <w:sz w:val="16"/>
                <w:szCs w:val="16"/>
              </w:rPr>
              <w:t>La entidad podrá estudiar reconocimiento de mayores costos en insumos de origen nacional o extranjero, cuando la variación de estos supere el 15% del valor del insumo estipulado en el presupuesto oficial.</w:t>
            </w:r>
          </w:p>
        </w:tc>
        <w:tc>
          <w:tcPr>
            <w:tcW w:w="411" w:type="dxa"/>
            <w:vAlign w:val="center"/>
          </w:tcPr>
          <w:p w14:paraId="1BF674B5" w14:textId="283131BD"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w:t>
            </w:r>
          </w:p>
        </w:tc>
        <w:tc>
          <w:tcPr>
            <w:tcW w:w="411" w:type="dxa"/>
            <w:vAlign w:val="center"/>
          </w:tcPr>
          <w:p w14:paraId="58E81460" w14:textId="024DDCE1"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5A6291CC" w14:textId="113037A7" w:rsidR="006F5A3B" w:rsidRDefault="00C92E8A"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textDirection w:val="btLr"/>
            <w:vAlign w:val="center"/>
          </w:tcPr>
          <w:p w14:paraId="128020AB" w14:textId="056F94F6"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BAJO</w:t>
            </w:r>
          </w:p>
        </w:tc>
        <w:tc>
          <w:tcPr>
            <w:tcW w:w="456" w:type="dxa"/>
            <w:vAlign w:val="center"/>
          </w:tcPr>
          <w:p w14:paraId="587206A1" w14:textId="6787BE7C"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29752568" w14:textId="5B789F14"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Supervisor</w:t>
            </w:r>
          </w:p>
        </w:tc>
        <w:tc>
          <w:tcPr>
            <w:tcW w:w="567" w:type="dxa"/>
            <w:textDirection w:val="btLr"/>
            <w:vAlign w:val="center"/>
          </w:tcPr>
          <w:p w14:paraId="0E28D53C" w14:textId="4ADB6113" w:rsidR="006F5A3B" w:rsidRDefault="006F5A3B" w:rsidP="006F5A3B">
            <w:pPr>
              <w:spacing w:after="100" w:afterAutospacing="1"/>
              <w:jc w:val="center"/>
              <w:rPr>
                <w:rFonts w:ascii="Arial" w:hAnsi="Arial" w:cs="Arial"/>
                <w:sz w:val="16"/>
                <w:szCs w:val="16"/>
              </w:rPr>
            </w:pPr>
            <w:r w:rsidRPr="004E574F">
              <w:rPr>
                <w:rFonts w:ascii="Arial" w:hAnsi="Arial" w:cs="Arial"/>
                <w:sz w:val="16"/>
                <w:szCs w:val="16"/>
              </w:rPr>
              <w:t>Durante la Ejecución del contrato</w:t>
            </w:r>
          </w:p>
        </w:tc>
        <w:tc>
          <w:tcPr>
            <w:tcW w:w="1418" w:type="dxa"/>
            <w:vAlign w:val="center"/>
          </w:tcPr>
          <w:p w14:paraId="4F891917" w14:textId="00BFCB09" w:rsidR="006F5A3B" w:rsidRDefault="0085744F" w:rsidP="006F5A3B">
            <w:pPr>
              <w:spacing w:after="100" w:afterAutospacing="1"/>
              <w:rPr>
                <w:rFonts w:ascii="Arial" w:hAnsi="Arial" w:cs="Arial"/>
                <w:sz w:val="16"/>
                <w:szCs w:val="16"/>
              </w:rPr>
            </w:pPr>
            <w:r w:rsidRPr="0085744F">
              <w:rPr>
                <w:rFonts w:ascii="Arial" w:hAnsi="Arial" w:cs="Arial"/>
                <w:sz w:val="16"/>
                <w:szCs w:val="16"/>
              </w:rPr>
              <w:t>Revisión financiera periódica</w:t>
            </w:r>
          </w:p>
        </w:tc>
        <w:tc>
          <w:tcPr>
            <w:tcW w:w="1637" w:type="dxa"/>
            <w:vAlign w:val="center"/>
          </w:tcPr>
          <w:p w14:paraId="59946D55" w14:textId="19F87554" w:rsidR="006F5A3B" w:rsidRPr="000D6513" w:rsidRDefault="0085744F" w:rsidP="006F5A3B">
            <w:pPr>
              <w:spacing w:after="100" w:afterAutospacing="1"/>
              <w:rPr>
                <w:rFonts w:ascii="Arial" w:hAnsi="Arial" w:cs="Arial"/>
                <w:sz w:val="16"/>
                <w:szCs w:val="16"/>
              </w:rPr>
            </w:pPr>
            <w:r w:rsidRPr="0085744F">
              <w:rPr>
                <w:rFonts w:ascii="Arial" w:hAnsi="Arial" w:cs="Arial"/>
                <w:sz w:val="16"/>
                <w:szCs w:val="16"/>
              </w:rPr>
              <w:t>Cada informe presentado.</w:t>
            </w:r>
          </w:p>
        </w:tc>
      </w:tr>
      <w:tr w:rsidR="006F5A3B" w:rsidRPr="00EC3965" w14:paraId="538C4FA0" w14:textId="77777777" w:rsidTr="0085744F">
        <w:trPr>
          <w:cantSplit/>
          <w:trHeight w:val="2939"/>
        </w:trPr>
        <w:tc>
          <w:tcPr>
            <w:tcW w:w="411" w:type="dxa"/>
            <w:vAlign w:val="center"/>
          </w:tcPr>
          <w:p w14:paraId="11C8CEB0" w14:textId="000E3CCF"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lastRenderedPageBreak/>
              <w:t>6</w:t>
            </w:r>
          </w:p>
        </w:tc>
        <w:tc>
          <w:tcPr>
            <w:tcW w:w="411" w:type="dxa"/>
            <w:textDirection w:val="btLr"/>
            <w:vAlign w:val="center"/>
          </w:tcPr>
          <w:p w14:paraId="5FADEC8F" w14:textId="7B28636C"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 xml:space="preserve">ESPECIFICO </w:t>
            </w:r>
          </w:p>
        </w:tc>
        <w:tc>
          <w:tcPr>
            <w:tcW w:w="411" w:type="dxa"/>
            <w:textDirection w:val="btLr"/>
            <w:vAlign w:val="center"/>
          </w:tcPr>
          <w:p w14:paraId="2E5913C0" w14:textId="577B13EE"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EXTERNO</w:t>
            </w:r>
          </w:p>
        </w:tc>
        <w:tc>
          <w:tcPr>
            <w:tcW w:w="411" w:type="dxa"/>
            <w:textDirection w:val="btLr"/>
            <w:vAlign w:val="center"/>
          </w:tcPr>
          <w:p w14:paraId="2A577283" w14:textId="27B8684E"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EJECUCIÓN</w:t>
            </w:r>
          </w:p>
        </w:tc>
        <w:tc>
          <w:tcPr>
            <w:tcW w:w="411" w:type="dxa"/>
            <w:textDirection w:val="btLr"/>
            <w:vAlign w:val="center"/>
          </w:tcPr>
          <w:p w14:paraId="77D0C32F" w14:textId="68863FD1"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REGULATORIOS</w:t>
            </w:r>
          </w:p>
        </w:tc>
        <w:tc>
          <w:tcPr>
            <w:tcW w:w="1408" w:type="dxa"/>
            <w:vAlign w:val="center"/>
          </w:tcPr>
          <w:p w14:paraId="1EDCD9BD" w14:textId="64C5358E" w:rsidR="006F5A3B" w:rsidRPr="006F5A3B" w:rsidRDefault="0085744F" w:rsidP="006F5A3B">
            <w:pPr>
              <w:spacing w:after="100" w:afterAutospacing="1"/>
              <w:rPr>
                <w:rFonts w:ascii="Arial" w:hAnsi="Arial" w:cs="Arial"/>
                <w:sz w:val="16"/>
                <w:szCs w:val="16"/>
              </w:rPr>
            </w:pPr>
            <w:r w:rsidRPr="0085744F">
              <w:rPr>
                <w:rFonts w:ascii="Arial" w:hAnsi="Arial" w:cs="Arial"/>
                <w:sz w:val="16"/>
                <w:szCs w:val="16"/>
              </w:rPr>
              <w:t>Retrasos en la obtención de licencias, permisos o disponibilidad de áreas necesarias para la ejecución de la obra.</w:t>
            </w:r>
          </w:p>
        </w:tc>
        <w:tc>
          <w:tcPr>
            <w:tcW w:w="1293" w:type="dxa"/>
            <w:vAlign w:val="center"/>
          </w:tcPr>
          <w:p w14:paraId="1999DE49" w14:textId="5ACA3A13" w:rsidR="006F5A3B" w:rsidRPr="006F5A3B" w:rsidRDefault="0085744F" w:rsidP="006F5A3B">
            <w:pPr>
              <w:spacing w:after="100" w:afterAutospacing="1"/>
              <w:rPr>
                <w:rFonts w:ascii="Arial" w:hAnsi="Arial" w:cs="Arial"/>
                <w:sz w:val="16"/>
                <w:szCs w:val="16"/>
              </w:rPr>
            </w:pPr>
            <w:r w:rsidRPr="0085744F">
              <w:rPr>
                <w:rFonts w:ascii="Arial" w:hAnsi="Arial" w:cs="Arial"/>
                <w:sz w:val="16"/>
                <w:szCs w:val="16"/>
              </w:rPr>
              <w:t>Suspensión del contrato y retrasos significativos.</w:t>
            </w:r>
          </w:p>
        </w:tc>
        <w:tc>
          <w:tcPr>
            <w:tcW w:w="411" w:type="dxa"/>
            <w:vAlign w:val="center"/>
          </w:tcPr>
          <w:p w14:paraId="3EF159F5" w14:textId="56C66C26"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4C14D1C3" w14:textId="152FC34D"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55C003CD" w14:textId="389D63C2" w:rsidR="006F5A3B" w:rsidRDefault="00C92E8A"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9</w:t>
            </w:r>
          </w:p>
        </w:tc>
        <w:tc>
          <w:tcPr>
            <w:tcW w:w="411" w:type="dxa"/>
            <w:textDirection w:val="btLr"/>
            <w:vAlign w:val="center"/>
          </w:tcPr>
          <w:p w14:paraId="425EA0C5" w14:textId="6FE420C3"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541" w:type="dxa"/>
            <w:textDirection w:val="btLr"/>
            <w:vAlign w:val="center"/>
          </w:tcPr>
          <w:p w14:paraId="434A827A" w14:textId="6458E427" w:rsidR="006F5A3B" w:rsidRPr="004E574F" w:rsidRDefault="006F5A3B" w:rsidP="006F5A3B">
            <w:pPr>
              <w:spacing w:after="100" w:afterAutospacing="1"/>
              <w:ind w:left="113" w:right="113"/>
              <w:jc w:val="center"/>
              <w:rPr>
                <w:rFonts w:ascii="Arial" w:hAnsi="Arial" w:cs="Arial"/>
                <w:sz w:val="16"/>
                <w:szCs w:val="16"/>
              </w:rPr>
            </w:pPr>
            <w:r w:rsidRPr="004E574F">
              <w:rPr>
                <w:rFonts w:ascii="Arial" w:hAnsi="Arial" w:cs="Arial"/>
                <w:sz w:val="16"/>
                <w:szCs w:val="16"/>
              </w:rPr>
              <w:t>CONTRATISTA</w:t>
            </w:r>
          </w:p>
        </w:tc>
        <w:tc>
          <w:tcPr>
            <w:tcW w:w="1254" w:type="dxa"/>
            <w:vAlign w:val="center"/>
          </w:tcPr>
          <w:p w14:paraId="1C7C6527" w14:textId="40311726" w:rsidR="006F5A3B" w:rsidRPr="006F5A3B" w:rsidRDefault="006F5A3B" w:rsidP="006F5A3B">
            <w:pPr>
              <w:spacing w:after="100" w:afterAutospacing="1"/>
              <w:rPr>
                <w:rFonts w:ascii="Arial" w:hAnsi="Arial" w:cs="Arial"/>
                <w:sz w:val="16"/>
                <w:szCs w:val="16"/>
              </w:rPr>
            </w:pPr>
            <w:r w:rsidRPr="006F5A3B">
              <w:rPr>
                <w:rFonts w:ascii="Arial" w:hAnsi="Arial" w:cs="Arial"/>
                <w:sz w:val="16"/>
                <w:szCs w:val="16"/>
              </w:rPr>
              <w:t>El municipio como contratante deberá con antelación al inicio de las actividades del contratista, prever las acciones que puedan afectar la debida ejecución de la obra, del desarrollo propio de las actividades de la administración</w:t>
            </w:r>
          </w:p>
        </w:tc>
        <w:tc>
          <w:tcPr>
            <w:tcW w:w="411" w:type="dxa"/>
            <w:vAlign w:val="center"/>
          </w:tcPr>
          <w:p w14:paraId="6B41530C" w14:textId="6294420C"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w:t>
            </w:r>
          </w:p>
        </w:tc>
        <w:tc>
          <w:tcPr>
            <w:tcW w:w="411" w:type="dxa"/>
            <w:vAlign w:val="center"/>
          </w:tcPr>
          <w:p w14:paraId="441BD0F2" w14:textId="6CB6B061"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7A2BA8CE" w14:textId="359EF2A9" w:rsidR="006F5A3B" w:rsidRDefault="00C92E8A"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textDirection w:val="btLr"/>
            <w:vAlign w:val="center"/>
          </w:tcPr>
          <w:p w14:paraId="77F7DF51" w14:textId="15F45474"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BAJO</w:t>
            </w:r>
          </w:p>
        </w:tc>
        <w:tc>
          <w:tcPr>
            <w:tcW w:w="456" w:type="dxa"/>
            <w:vAlign w:val="center"/>
          </w:tcPr>
          <w:p w14:paraId="7B3F299F" w14:textId="5958A022" w:rsidR="006F5A3B" w:rsidRDefault="006F5A3B"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412CBB10" w14:textId="7114ED53" w:rsidR="006F5A3B" w:rsidRDefault="006F5A3B"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Supervisor</w:t>
            </w:r>
          </w:p>
        </w:tc>
        <w:tc>
          <w:tcPr>
            <w:tcW w:w="567" w:type="dxa"/>
            <w:textDirection w:val="btLr"/>
            <w:vAlign w:val="center"/>
          </w:tcPr>
          <w:p w14:paraId="6C1129DB" w14:textId="6D49D995" w:rsidR="006F5A3B" w:rsidRPr="004E574F" w:rsidRDefault="006F5A3B" w:rsidP="006F5A3B">
            <w:pPr>
              <w:spacing w:after="100" w:afterAutospacing="1"/>
              <w:jc w:val="center"/>
              <w:rPr>
                <w:rFonts w:ascii="Arial" w:hAnsi="Arial" w:cs="Arial"/>
                <w:sz w:val="16"/>
                <w:szCs w:val="16"/>
              </w:rPr>
            </w:pPr>
            <w:r w:rsidRPr="004E574F">
              <w:rPr>
                <w:rFonts w:ascii="Arial" w:hAnsi="Arial" w:cs="Arial"/>
                <w:sz w:val="16"/>
                <w:szCs w:val="16"/>
              </w:rPr>
              <w:t>Durante la Ejecución del contrato</w:t>
            </w:r>
          </w:p>
        </w:tc>
        <w:tc>
          <w:tcPr>
            <w:tcW w:w="1418" w:type="dxa"/>
            <w:vAlign w:val="center"/>
          </w:tcPr>
          <w:p w14:paraId="697F969D" w14:textId="1F7B79BE" w:rsidR="006F5A3B" w:rsidRDefault="006F5A3B" w:rsidP="006F5A3B">
            <w:pPr>
              <w:spacing w:after="100" w:afterAutospacing="1"/>
              <w:rPr>
                <w:rFonts w:ascii="Arial" w:hAnsi="Arial" w:cs="Arial"/>
                <w:sz w:val="16"/>
                <w:szCs w:val="16"/>
              </w:rPr>
            </w:pPr>
            <w:r>
              <w:rPr>
                <w:rFonts w:ascii="Arial" w:hAnsi="Arial" w:cs="Arial"/>
                <w:sz w:val="16"/>
                <w:szCs w:val="16"/>
              </w:rPr>
              <w:t>S</w:t>
            </w:r>
            <w:r w:rsidRPr="004E574F">
              <w:rPr>
                <w:rFonts w:ascii="Arial" w:hAnsi="Arial" w:cs="Arial"/>
                <w:sz w:val="16"/>
                <w:szCs w:val="16"/>
              </w:rPr>
              <w:t>eguimiento</w:t>
            </w:r>
            <w:r>
              <w:rPr>
                <w:rFonts w:ascii="Arial" w:hAnsi="Arial" w:cs="Arial"/>
                <w:sz w:val="16"/>
                <w:szCs w:val="16"/>
              </w:rPr>
              <w:t xml:space="preserve"> </w:t>
            </w:r>
            <w:r w:rsidRPr="004E574F">
              <w:rPr>
                <w:rFonts w:ascii="Arial" w:hAnsi="Arial" w:cs="Arial"/>
                <w:sz w:val="16"/>
                <w:szCs w:val="16"/>
              </w:rPr>
              <w:t>permanente</w:t>
            </w:r>
            <w:r>
              <w:rPr>
                <w:rFonts w:ascii="Arial" w:hAnsi="Arial" w:cs="Arial"/>
                <w:sz w:val="16"/>
                <w:szCs w:val="16"/>
              </w:rPr>
              <w:t xml:space="preserve"> </w:t>
            </w:r>
            <w:r w:rsidRPr="004E574F">
              <w:rPr>
                <w:rFonts w:ascii="Arial" w:hAnsi="Arial" w:cs="Arial"/>
                <w:sz w:val="16"/>
                <w:szCs w:val="16"/>
              </w:rPr>
              <w:t>para verificar</w:t>
            </w:r>
            <w:r>
              <w:rPr>
                <w:rFonts w:ascii="Arial" w:hAnsi="Arial" w:cs="Arial"/>
                <w:sz w:val="16"/>
                <w:szCs w:val="16"/>
              </w:rPr>
              <w:t xml:space="preserve"> </w:t>
            </w:r>
            <w:r w:rsidRPr="004E574F">
              <w:rPr>
                <w:rFonts w:ascii="Arial" w:hAnsi="Arial" w:cs="Arial"/>
                <w:sz w:val="16"/>
                <w:szCs w:val="16"/>
              </w:rPr>
              <w:t>las actividades</w:t>
            </w:r>
            <w:r>
              <w:rPr>
                <w:rFonts w:ascii="Arial" w:hAnsi="Arial" w:cs="Arial"/>
                <w:sz w:val="16"/>
                <w:szCs w:val="16"/>
              </w:rPr>
              <w:t xml:space="preserve"> </w:t>
            </w:r>
            <w:r w:rsidRPr="004E574F">
              <w:rPr>
                <w:rFonts w:ascii="Arial" w:hAnsi="Arial" w:cs="Arial"/>
                <w:sz w:val="16"/>
                <w:szCs w:val="16"/>
              </w:rPr>
              <w:t>detalladas de</w:t>
            </w:r>
            <w:r>
              <w:rPr>
                <w:rFonts w:ascii="Arial" w:hAnsi="Arial" w:cs="Arial"/>
                <w:sz w:val="16"/>
                <w:szCs w:val="16"/>
              </w:rPr>
              <w:t xml:space="preserve"> </w:t>
            </w:r>
            <w:r w:rsidRPr="004E574F">
              <w:rPr>
                <w:rFonts w:ascii="Arial" w:hAnsi="Arial" w:cs="Arial"/>
                <w:sz w:val="16"/>
                <w:szCs w:val="16"/>
              </w:rPr>
              <w:t>los informes</w:t>
            </w:r>
          </w:p>
        </w:tc>
        <w:tc>
          <w:tcPr>
            <w:tcW w:w="1637" w:type="dxa"/>
            <w:vAlign w:val="center"/>
          </w:tcPr>
          <w:p w14:paraId="5EC20024" w14:textId="5EFA3787" w:rsidR="006F5A3B" w:rsidRPr="004E574F" w:rsidRDefault="006F5A3B" w:rsidP="006F5A3B">
            <w:pPr>
              <w:spacing w:after="100" w:afterAutospacing="1"/>
              <w:rPr>
                <w:rFonts w:ascii="Arial" w:hAnsi="Arial" w:cs="Arial"/>
                <w:sz w:val="16"/>
                <w:szCs w:val="16"/>
              </w:rPr>
            </w:pPr>
            <w:r w:rsidRPr="004E574F">
              <w:rPr>
                <w:rFonts w:ascii="Arial" w:hAnsi="Arial" w:cs="Arial"/>
                <w:sz w:val="16"/>
                <w:szCs w:val="16"/>
              </w:rPr>
              <w:t>Durante la ejecución del proceso</w:t>
            </w:r>
          </w:p>
        </w:tc>
      </w:tr>
      <w:tr w:rsidR="0085744F" w:rsidRPr="00EC3965" w14:paraId="0471B1E5" w14:textId="77777777" w:rsidTr="0085744F">
        <w:trPr>
          <w:cantSplit/>
          <w:trHeight w:val="2939"/>
        </w:trPr>
        <w:tc>
          <w:tcPr>
            <w:tcW w:w="411" w:type="dxa"/>
            <w:vAlign w:val="center"/>
          </w:tcPr>
          <w:p w14:paraId="41780FAA" w14:textId="18C2483B" w:rsidR="0085744F" w:rsidRDefault="0085744F"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7</w:t>
            </w:r>
          </w:p>
        </w:tc>
        <w:tc>
          <w:tcPr>
            <w:tcW w:w="411" w:type="dxa"/>
            <w:textDirection w:val="btLr"/>
            <w:vAlign w:val="center"/>
          </w:tcPr>
          <w:p w14:paraId="35FDD1D6" w14:textId="267E607E" w:rsidR="0085744F" w:rsidRDefault="0085744F"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GENERAL</w:t>
            </w:r>
          </w:p>
        </w:tc>
        <w:tc>
          <w:tcPr>
            <w:tcW w:w="411" w:type="dxa"/>
            <w:textDirection w:val="btLr"/>
            <w:vAlign w:val="center"/>
          </w:tcPr>
          <w:p w14:paraId="6567D9DA" w14:textId="4A8895B0" w:rsidR="0085744F" w:rsidRDefault="0085744F"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INTERNO / EXTERNO</w:t>
            </w:r>
          </w:p>
        </w:tc>
        <w:tc>
          <w:tcPr>
            <w:tcW w:w="411" w:type="dxa"/>
            <w:textDirection w:val="btLr"/>
            <w:vAlign w:val="center"/>
          </w:tcPr>
          <w:p w14:paraId="5C1D7B9A" w14:textId="138E8DB6" w:rsidR="0085744F" w:rsidRDefault="0085744F"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PRECONTRACTUAL- EJECUCIÓN</w:t>
            </w:r>
          </w:p>
        </w:tc>
        <w:tc>
          <w:tcPr>
            <w:tcW w:w="411" w:type="dxa"/>
            <w:textDirection w:val="btLr"/>
            <w:vAlign w:val="center"/>
          </w:tcPr>
          <w:p w14:paraId="721BA300" w14:textId="38A7B4D6" w:rsidR="0085744F" w:rsidRDefault="0085744F"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LEGAL</w:t>
            </w:r>
          </w:p>
        </w:tc>
        <w:tc>
          <w:tcPr>
            <w:tcW w:w="1408" w:type="dxa"/>
            <w:vAlign w:val="center"/>
          </w:tcPr>
          <w:p w14:paraId="294931F6" w14:textId="6661938E" w:rsidR="0085744F" w:rsidRPr="0085744F" w:rsidRDefault="0085744F" w:rsidP="006F5A3B">
            <w:pPr>
              <w:spacing w:after="100" w:afterAutospacing="1"/>
              <w:rPr>
                <w:rFonts w:ascii="Arial" w:hAnsi="Arial" w:cs="Arial"/>
                <w:sz w:val="16"/>
                <w:szCs w:val="16"/>
              </w:rPr>
            </w:pPr>
            <w:r w:rsidRPr="0085744F">
              <w:rPr>
                <w:rFonts w:ascii="Arial" w:hAnsi="Arial" w:cs="Arial"/>
                <w:sz w:val="16"/>
                <w:szCs w:val="16"/>
              </w:rPr>
              <w:t>Posibles actos de corrupción como colusión entre proponentes, manipulación de procesos de selección, pagos indebidos, alteración de informes de avance o aprobación de obras no ejecutadas</w:t>
            </w:r>
            <w:r>
              <w:rPr>
                <w:rFonts w:ascii="Arial" w:hAnsi="Arial" w:cs="Arial"/>
                <w:sz w:val="16"/>
                <w:szCs w:val="16"/>
              </w:rPr>
              <w:t>.</w:t>
            </w:r>
          </w:p>
        </w:tc>
        <w:tc>
          <w:tcPr>
            <w:tcW w:w="1293" w:type="dxa"/>
            <w:vAlign w:val="center"/>
          </w:tcPr>
          <w:p w14:paraId="10E0AF2E" w14:textId="77777777" w:rsidR="0085744F" w:rsidRPr="0085744F" w:rsidRDefault="0085744F" w:rsidP="0085744F">
            <w:pPr>
              <w:spacing w:after="100" w:afterAutospacing="1"/>
              <w:rPr>
                <w:rFonts w:ascii="Arial" w:hAnsi="Arial" w:cs="Arial"/>
                <w:sz w:val="16"/>
                <w:szCs w:val="16"/>
              </w:rPr>
            </w:pPr>
            <w:r w:rsidRPr="0085744F">
              <w:rPr>
                <w:rFonts w:ascii="Arial" w:hAnsi="Arial" w:cs="Arial"/>
                <w:b/>
                <w:bCs/>
                <w:sz w:val="16"/>
                <w:szCs w:val="16"/>
              </w:rPr>
              <w:t>Financieras:</w:t>
            </w:r>
          </w:p>
          <w:p w14:paraId="16AD323C"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Pérdida de recursos públicos</w:t>
            </w:r>
          </w:p>
          <w:p w14:paraId="0D6CD5F5"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Pagos por obras no ejecutadas o de mala calidad</w:t>
            </w:r>
          </w:p>
          <w:p w14:paraId="2358C749"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Sobrecostos injustificados</w:t>
            </w:r>
          </w:p>
          <w:p w14:paraId="7E9ACE51" w14:textId="77777777" w:rsidR="0085744F" w:rsidRDefault="0085744F" w:rsidP="0085744F">
            <w:pPr>
              <w:spacing w:after="100" w:afterAutospacing="1"/>
              <w:rPr>
                <w:rFonts w:ascii="Segoe UI Emoji" w:hAnsi="Segoe UI Emoji" w:cs="Segoe UI Emoji"/>
                <w:sz w:val="16"/>
                <w:szCs w:val="16"/>
              </w:rPr>
            </w:pPr>
          </w:p>
          <w:p w14:paraId="1FE2069A" w14:textId="6F392705" w:rsidR="0085744F" w:rsidRPr="0085744F" w:rsidRDefault="0085744F" w:rsidP="0085744F">
            <w:pPr>
              <w:spacing w:after="100" w:afterAutospacing="1"/>
              <w:rPr>
                <w:rFonts w:ascii="Arial" w:hAnsi="Arial" w:cs="Arial"/>
                <w:sz w:val="16"/>
                <w:szCs w:val="16"/>
              </w:rPr>
            </w:pPr>
            <w:r w:rsidRPr="0085744F">
              <w:rPr>
                <w:rFonts w:ascii="Arial" w:hAnsi="Arial" w:cs="Arial"/>
                <w:b/>
                <w:bCs/>
                <w:sz w:val="16"/>
                <w:szCs w:val="16"/>
              </w:rPr>
              <w:t>Legales:</w:t>
            </w:r>
          </w:p>
          <w:p w14:paraId="3D23F592"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Investigaciones por entes de control (Contraloría, Procuraduría, Fiscalía)</w:t>
            </w:r>
          </w:p>
          <w:p w14:paraId="2790C1A6"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Sanciones disciplinarias, fiscales y penales</w:t>
            </w:r>
          </w:p>
          <w:p w14:paraId="7761CE73"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Nulidad del contrato</w:t>
            </w:r>
          </w:p>
          <w:p w14:paraId="30216459" w14:textId="77777777" w:rsidR="0085744F" w:rsidRDefault="0085744F" w:rsidP="0085744F">
            <w:pPr>
              <w:spacing w:after="100" w:afterAutospacing="1"/>
              <w:rPr>
                <w:rFonts w:ascii="Segoe UI Emoji" w:hAnsi="Segoe UI Emoji" w:cs="Segoe UI Emoji"/>
                <w:sz w:val="16"/>
                <w:szCs w:val="16"/>
              </w:rPr>
            </w:pPr>
          </w:p>
          <w:p w14:paraId="7E3A071D" w14:textId="58C59CE8" w:rsidR="0085744F" w:rsidRPr="0085744F" w:rsidRDefault="0085744F" w:rsidP="0085744F">
            <w:pPr>
              <w:spacing w:after="100" w:afterAutospacing="1"/>
              <w:rPr>
                <w:rFonts w:ascii="Arial" w:hAnsi="Arial" w:cs="Arial"/>
                <w:sz w:val="16"/>
                <w:szCs w:val="16"/>
              </w:rPr>
            </w:pPr>
            <w:r w:rsidRPr="0085744F">
              <w:rPr>
                <w:rFonts w:ascii="Arial" w:hAnsi="Arial" w:cs="Arial"/>
                <w:b/>
                <w:bCs/>
                <w:sz w:val="16"/>
                <w:szCs w:val="16"/>
              </w:rPr>
              <w:t>Reputacionales:</w:t>
            </w:r>
          </w:p>
          <w:p w14:paraId="132FCEC3" w14:textId="77777777" w:rsidR="0085744F" w:rsidRPr="0085744F" w:rsidRDefault="0085744F" w:rsidP="0085744F">
            <w:pPr>
              <w:spacing w:after="100" w:afterAutospacing="1"/>
              <w:rPr>
                <w:rFonts w:ascii="Arial" w:hAnsi="Arial" w:cs="Arial"/>
                <w:sz w:val="16"/>
                <w:szCs w:val="16"/>
              </w:rPr>
            </w:pPr>
            <w:r w:rsidRPr="0085744F">
              <w:rPr>
                <w:rFonts w:ascii="Arial" w:hAnsi="Arial" w:cs="Arial"/>
                <w:sz w:val="16"/>
                <w:szCs w:val="16"/>
              </w:rPr>
              <w:t>Pérdida de confianza ciudadana</w:t>
            </w:r>
          </w:p>
          <w:p w14:paraId="780E60B0" w14:textId="77777777" w:rsidR="0085744F" w:rsidRPr="0085744F" w:rsidRDefault="0085744F" w:rsidP="0085744F">
            <w:pPr>
              <w:spacing w:after="100" w:afterAutospacing="1"/>
              <w:rPr>
                <w:rFonts w:ascii="Arial" w:hAnsi="Arial" w:cs="Arial"/>
                <w:sz w:val="16"/>
                <w:szCs w:val="16"/>
              </w:rPr>
            </w:pPr>
          </w:p>
        </w:tc>
        <w:tc>
          <w:tcPr>
            <w:tcW w:w="411" w:type="dxa"/>
            <w:vAlign w:val="center"/>
          </w:tcPr>
          <w:p w14:paraId="5AA0343A" w14:textId="569E8D2C" w:rsidR="0085744F" w:rsidRDefault="0085744F"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4F006B50" w14:textId="1B9ABE28" w:rsidR="0085744F" w:rsidRDefault="0085744F"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5</w:t>
            </w:r>
          </w:p>
        </w:tc>
        <w:tc>
          <w:tcPr>
            <w:tcW w:w="411" w:type="dxa"/>
            <w:vAlign w:val="center"/>
          </w:tcPr>
          <w:p w14:paraId="5E21B886" w14:textId="7E7FA265" w:rsidR="0085744F" w:rsidRDefault="00C92E8A"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10</w:t>
            </w:r>
          </w:p>
        </w:tc>
        <w:tc>
          <w:tcPr>
            <w:tcW w:w="411" w:type="dxa"/>
            <w:textDirection w:val="btLr"/>
            <w:vAlign w:val="center"/>
          </w:tcPr>
          <w:p w14:paraId="4EB0CC10" w14:textId="28E62828" w:rsidR="0085744F" w:rsidRDefault="00DF2C4C"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541" w:type="dxa"/>
            <w:textDirection w:val="btLr"/>
            <w:vAlign w:val="center"/>
          </w:tcPr>
          <w:p w14:paraId="6F91646A" w14:textId="1983B940" w:rsidR="0085744F" w:rsidRPr="004E574F" w:rsidRDefault="00DF2C4C" w:rsidP="006F5A3B">
            <w:pPr>
              <w:spacing w:after="100" w:afterAutospacing="1"/>
              <w:ind w:left="113" w:right="113"/>
              <w:jc w:val="center"/>
              <w:rPr>
                <w:rFonts w:ascii="Arial" w:hAnsi="Arial" w:cs="Arial"/>
                <w:sz w:val="16"/>
                <w:szCs w:val="16"/>
              </w:rPr>
            </w:pPr>
            <w:r w:rsidRPr="004E574F">
              <w:rPr>
                <w:rFonts w:ascii="Arial" w:hAnsi="Arial" w:cs="Arial"/>
                <w:sz w:val="16"/>
                <w:szCs w:val="16"/>
              </w:rPr>
              <w:t>ALCALDÍA MUNICIPAL DE GACHALÁ Y CONTRATISTA</w:t>
            </w:r>
          </w:p>
        </w:tc>
        <w:tc>
          <w:tcPr>
            <w:tcW w:w="1254" w:type="dxa"/>
            <w:vAlign w:val="center"/>
          </w:tcPr>
          <w:p w14:paraId="29516EF7" w14:textId="08A67809" w:rsidR="00DF2C4C" w:rsidRPr="00DF2C4C" w:rsidRDefault="00DF2C4C" w:rsidP="00DF2C4C">
            <w:pPr>
              <w:spacing w:after="100" w:afterAutospacing="1"/>
              <w:rPr>
                <w:rFonts w:ascii="Arial" w:hAnsi="Arial" w:cs="Arial"/>
                <w:sz w:val="16"/>
                <w:szCs w:val="16"/>
              </w:rPr>
            </w:pPr>
            <w:r w:rsidRPr="00DF2C4C">
              <w:rPr>
                <w:rFonts w:ascii="Arial" w:hAnsi="Arial" w:cs="Arial"/>
                <w:sz w:val="16"/>
                <w:szCs w:val="16"/>
              </w:rPr>
              <w:t>Publicación de toda la información en SECOP</w:t>
            </w:r>
          </w:p>
          <w:p w14:paraId="2FB08966" w14:textId="77777777" w:rsidR="00DF2C4C" w:rsidRDefault="00DF2C4C" w:rsidP="00DF2C4C">
            <w:pPr>
              <w:spacing w:after="100" w:afterAutospacing="1"/>
              <w:rPr>
                <w:rFonts w:ascii="Arial" w:hAnsi="Arial" w:cs="Arial"/>
                <w:sz w:val="16"/>
                <w:szCs w:val="16"/>
              </w:rPr>
            </w:pPr>
          </w:p>
          <w:p w14:paraId="341AC14A" w14:textId="2293D2EA" w:rsidR="00DF2C4C" w:rsidRPr="00DF2C4C" w:rsidRDefault="00DF2C4C" w:rsidP="00DF2C4C">
            <w:pPr>
              <w:spacing w:after="100" w:afterAutospacing="1"/>
              <w:rPr>
                <w:rFonts w:ascii="Arial" w:hAnsi="Arial" w:cs="Arial"/>
                <w:sz w:val="16"/>
                <w:szCs w:val="16"/>
              </w:rPr>
            </w:pPr>
            <w:r w:rsidRPr="00DF2C4C">
              <w:rPr>
                <w:rFonts w:ascii="Arial" w:hAnsi="Arial" w:cs="Arial"/>
                <w:sz w:val="16"/>
                <w:szCs w:val="16"/>
              </w:rPr>
              <w:t xml:space="preserve">interventoría independiente </w:t>
            </w:r>
          </w:p>
          <w:p w14:paraId="1162A235" w14:textId="77777777" w:rsidR="00DF2C4C" w:rsidRDefault="00DF2C4C" w:rsidP="00DF2C4C">
            <w:pPr>
              <w:spacing w:after="100" w:afterAutospacing="1"/>
              <w:rPr>
                <w:rFonts w:ascii="Arial" w:hAnsi="Arial" w:cs="Arial"/>
                <w:sz w:val="16"/>
                <w:szCs w:val="16"/>
              </w:rPr>
            </w:pPr>
          </w:p>
          <w:p w14:paraId="0175F945" w14:textId="04963457" w:rsidR="00DF2C4C" w:rsidRPr="00DF2C4C" w:rsidRDefault="00DF2C4C" w:rsidP="00DF2C4C">
            <w:pPr>
              <w:spacing w:after="100" w:afterAutospacing="1"/>
              <w:rPr>
                <w:rFonts w:ascii="Arial" w:hAnsi="Arial" w:cs="Arial"/>
                <w:sz w:val="16"/>
                <w:szCs w:val="16"/>
              </w:rPr>
            </w:pPr>
            <w:r w:rsidRPr="00DF2C4C">
              <w:rPr>
                <w:rFonts w:ascii="Arial" w:hAnsi="Arial" w:cs="Arial"/>
                <w:sz w:val="16"/>
                <w:szCs w:val="16"/>
              </w:rPr>
              <w:t>Declaración de conflictos de interés</w:t>
            </w:r>
          </w:p>
          <w:p w14:paraId="0F4D8C5D" w14:textId="2376159E" w:rsidR="00DF2C4C" w:rsidRPr="00DF2C4C" w:rsidRDefault="00DF2C4C" w:rsidP="00DF2C4C">
            <w:pPr>
              <w:spacing w:after="100" w:afterAutospacing="1"/>
              <w:rPr>
                <w:rFonts w:ascii="Arial" w:hAnsi="Arial" w:cs="Arial"/>
                <w:sz w:val="16"/>
                <w:szCs w:val="16"/>
              </w:rPr>
            </w:pPr>
          </w:p>
          <w:p w14:paraId="2D0E822F" w14:textId="0FF5925D" w:rsidR="00DF2C4C" w:rsidRPr="00DF2C4C" w:rsidRDefault="00DF2C4C" w:rsidP="00DF2C4C">
            <w:pPr>
              <w:spacing w:after="100" w:afterAutospacing="1"/>
              <w:rPr>
                <w:rFonts w:ascii="Arial" w:hAnsi="Arial" w:cs="Arial"/>
                <w:sz w:val="16"/>
                <w:szCs w:val="16"/>
              </w:rPr>
            </w:pPr>
            <w:r w:rsidRPr="00DF2C4C">
              <w:rPr>
                <w:rFonts w:ascii="Arial" w:hAnsi="Arial" w:cs="Arial"/>
                <w:sz w:val="16"/>
                <w:szCs w:val="16"/>
              </w:rPr>
              <w:t>Trazabilidad de pagos contra avance físico real</w:t>
            </w:r>
          </w:p>
          <w:p w14:paraId="37C63836" w14:textId="77777777" w:rsidR="0085744F" w:rsidRPr="006F5A3B" w:rsidRDefault="0085744F" w:rsidP="006F5A3B">
            <w:pPr>
              <w:spacing w:after="100" w:afterAutospacing="1"/>
              <w:rPr>
                <w:rFonts w:ascii="Arial" w:hAnsi="Arial" w:cs="Arial"/>
                <w:sz w:val="16"/>
                <w:szCs w:val="16"/>
              </w:rPr>
            </w:pPr>
          </w:p>
        </w:tc>
        <w:tc>
          <w:tcPr>
            <w:tcW w:w="411" w:type="dxa"/>
            <w:vAlign w:val="center"/>
          </w:tcPr>
          <w:p w14:paraId="4A673347" w14:textId="042800FB" w:rsidR="0085744F" w:rsidRDefault="00DF2C4C"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74270574" w14:textId="0DBA419A" w:rsidR="0085744F" w:rsidRDefault="00DF2C4C"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4</w:t>
            </w:r>
          </w:p>
        </w:tc>
        <w:tc>
          <w:tcPr>
            <w:tcW w:w="411" w:type="dxa"/>
            <w:vAlign w:val="center"/>
          </w:tcPr>
          <w:p w14:paraId="18092B1B" w14:textId="3D736F10" w:rsidR="0085744F" w:rsidRDefault="00DF2C4C"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8</w:t>
            </w:r>
          </w:p>
        </w:tc>
        <w:tc>
          <w:tcPr>
            <w:tcW w:w="411" w:type="dxa"/>
            <w:textDirection w:val="btLr"/>
            <w:vAlign w:val="center"/>
          </w:tcPr>
          <w:p w14:paraId="32C756F1" w14:textId="55161972" w:rsidR="0085744F" w:rsidRDefault="00DF2C4C" w:rsidP="006F5A3B">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MEDIO</w:t>
            </w:r>
          </w:p>
        </w:tc>
        <w:tc>
          <w:tcPr>
            <w:tcW w:w="456" w:type="dxa"/>
            <w:vAlign w:val="center"/>
          </w:tcPr>
          <w:p w14:paraId="245F34DE" w14:textId="2BAF49C1" w:rsidR="0085744F" w:rsidRDefault="00DF2C4C" w:rsidP="006F5A3B">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737BEFE7" w14:textId="13C7EB62" w:rsidR="0085744F" w:rsidRDefault="00DF2C4C" w:rsidP="006F5A3B">
            <w:pPr>
              <w:spacing w:after="100" w:afterAutospacing="1"/>
              <w:ind w:left="113" w:right="113"/>
              <w:jc w:val="center"/>
              <w:rPr>
                <w:rFonts w:ascii="Arial" w:eastAsia="SimSun" w:hAnsi="Arial" w:cs="Arial"/>
                <w:kern w:val="3"/>
                <w:sz w:val="16"/>
                <w:szCs w:val="16"/>
                <w:lang w:eastAsia="zh-CN" w:bidi="hi-IN"/>
              </w:rPr>
            </w:pPr>
            <w:r w:rsidRPr="00DF2C4C">
              <w:rPr>
                <w:rFonts w:ascii="Arial" w:eastAsia="SimSun" w:hAnsi="Arial" w:cs="Arial"/>
                <w:kern w:val="3"/>
                <w:sz w:val="16"/>
                <w:szCs w:val="16"/>
                <w:lang w:eastAsia="zh-CN" w:bidi="hi-IN"/>
              </w:rPr>
              <w:t>Supervisor / Interventor / Oficina de Control Interno</w:t>
            </w:r>
          </w:p>
        </w:tc>
        <w:tc>
          <w:tcPr>
            <w:tcW w:w="567" w:type="dxa"/>
            <w:textDirection w:val="btLr"/>
            <w:vAlign w:val="center"/>
          </w:tcPr>
          <w:p w14:paraId="74AF6727" w14:textId="07A7AC8C" w:rsidR="0085744F" w:rsidRPr="004E574F" w:rsidRDefault="00DF2C4C" w:rsidP="006F5A3B">
            <w:pPr>
              <w:spacing w:after="100" w:afterAutospacing="1"/>
              <w:jc w:val="center"/>
              <w:rPr>
                <w:rFonts w:ascii="Arial" w:hAnsi="Arial" w:cs="Arial"/>
                <w:sz w:val="16"/>
                <w:szCs w:val="16"/>
              </w:rPr>
            </w:pPr>
            <w:r w:rsidRPr="004E574F">
              <w:rPr>
                <w:rFonts w:ascii="Arial" w:hAnsi="Arial" w:cs="Arial"/>
                <w:sz w:val="16"/>
                <w:szCs w:val="16"/>
              </w:rPr>
              <w:t>Durante la Ejecución del contrato</w:t>
            </w:r>
          </w:p>
        </w:tc>
        <w:tc>
          <w:tcPr>
            <w:tcW w:w="1418" w:type="dxa"/>
            <w:vAlign w:val="center"/>
          </w:tcPr>
          <w:p w14:paraId="63DF2369" w14:textId="6C269992" w:rsidR="0085744F" w:rsidRDefault="00DF2C4C" w:rsidP="006F5A3B">
            <w:pPr>
              <w:spacing w:after="100" w:afterAutospacing="1"/>
              <w:rPr>
                <w:rFonts w:ascii="Arial" w:hAnsi="Arial" w:cs="Arial"/>
                <w:sz w:val="16"/>
                <w:szCs w:val="16"/>
              </w:rPr>
            </w:pPr>
            <w:r w:rsidRPr="00DF2C4C">
              <w:rPr>
                <w:rFonts w:ascii="Arial" w:hAnsi="Arial" w:cs="Arial"/>
                <w:sz w:val="16"/>
                <w:szCs w:val="16"/>
              </w:rPr>
              <w:t>Revisión de informes de interventoría vs avance físico rea</w:t>
            </w:r>
            <w:r>
              <w:rPr>
                <w:rFonts w:ascii="Arial" w:hAnsi="Arial" w:cs="Arial"/>
                <w:sz w:val="16"/>
                <w:szCs w:val="16"/>
              </w:rPr>
              <w:t>l</w:t>
            </w:r>
          </w:p>
          <w:p w14:paraId="1FDE726C" w14:textId="77777777" w:rsidR="00DF2C4C" w:rsidRDefault="00DF2C4C" w:rsidP="006F5A3B">
            <w:pPr>
              <w:spacing w:after="100" w:afterAutospacing="1"/>
              <w:rPr>
                <w:rFonts w:ascii="Arial" w:hAnsi="Arial" w:cs="Arial"/>
                <w:sz w:val="16"/>
                <w:szCs w:val="16"/>
              </w:rPr>
            </w:pPr>
          </w:p>
          <w:p w14:paraId="0815354A" w14:textId="18D51320" w:rsidR="00DF2C4C" w:rsidRDefault="00DF2C4C" w:rsidP="006F5A3B">
            <w:pPr>
              <w:spacing w:after="100" w:afterAutospacing="1"/>
              <w:rPr>
                <w:rFonts w:ascii="Arial" w:hAnsi="Arial" w:cs="Arial"/>
                <w:sz w:val="16"/>
                <w:szCs w:val="16"/>
              </w:rPr>
            </w:pPr>
            <w:r w:rsidRPr="00DF2C4C">
              <w:rPr>
                <w:rFonts w:ascii="Arial" w:hAnsi="Arial" w:cs="Arial"/>
                <w:sz w:val="16"/>
                <w:szCs w:val="16"/>
              </w:rPr>
              <w:t>Verificación de trazabilidad de pagos</w:t>
            </w:r>
          </w:p>
        </w:tc>
        <w:tc>
          <w:tcPr>
            <w:tcW w:w="1637" w:type="dxa"/>
            <w:vAlign w:val="center"/>
          </w:tcPr>
          <w:p w14:paraId="30A9FD93" w14:textId="10194263" w:rsidR="0085744F" w:rsidRPr="004E574F" w:rsidRDefault="00DF2C4C" w:rsidP="006F5A3B">
            <w:pPr>
              <w:spacing w:after="100" w:afterAutospacing="1"/>
              <w:rPr>
                <w:rFonts w:ascii="Arial" w:hAnsi="Arial" w:cs="Arial"/>
                <w:sz w:val="16"/>
                <w:szCs w:val="16"/>
              </w:rPr>
            </w:pPr>
            <w:r w:rsidRPr="00DF2C4C">
              <w:rPr>
                <w:rFonts w:ascii="Arial" w:hAnsi="Arial" w:cs="Arial"/>
                <w:sz w:val="16"/>
                <w:szCs w:val="16"/>
              </w:rPr>
              <w:t>Informes de interventoría</w:t>
            </w:r>
            <w:r>
              <w:rPr>
                <w:rFonts w:ascii="Arial" w:hAnsi="Arial" w:cs="Arial"/>
                <w:sz w:val="16"/>
                <w:szCs w:val="16"/>
              </w:rPr>
              <w:t xml:space="preserve"> y supervisión</w:t>
            </w:r>
          </w:p>
        </w:tc>
      </w:tr>
      <w:tr w:rsidR="00C92E8A" w:rsidRPr="00EC3965" w14:paraId="11C4A8F1" w14:textId="77777777" w:rsidTr="0085744F">
        <w:trPr>
          <w:cantSplit/>
          <w:trHeight w:val="2939"/>
        </w:trPr>
        <w:tc>
          <w:tcPr>
            <w:tcW w:w="411" w:type="dxa"/>
            <w:vAlign w:val="center"/>
          </w:tcPr>
          <w:p w14:paraId="5B6B54F2" w14:textId="4091D01C"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lastRenderedPageBreak/>
              <w:t>8</w:t>
            </w:r>
          </w:p>
        </w:tc>
        <w:tc>
          <w:tcPr>
            <w:tcW w:w="411" w:type="dxa"/>
            <w:textDirection w:val="btLr"/>
            <w:vAlign w:val="center"/>
          </w:tcPr>
          <w:p w14:paraId="3FA6A13B" w14:textId="29DC2907" w:rsidR="00C92E8A" w:rsidRDefault="00C92E8A" w:rsidP="00C92E8A">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 xml:space="preserve">ESPECIFICO </w:t>
            </w:r>
          </w:p>
        </w:tc>
        <w:tc>
          <w:tcPr>
            <w:tcW w:w="411" w:type="dxa"/>
            <w:textDirection w:val="btLr"/>
            <w:vAlign w:val="center"/>
          </w:tcPr>
          <w:p w14:paraId="76841BB0" w14:textId="400923FD" w:rsidR="00C92E8A" w:rsidRDefault="00C92E8A" w:rsidP="00C92E8A">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EXTERNO</w:t>
            </w:r>
          </w:p>
        </w:tc>
        <w:tc>
          <w:tcPr>
            <w:tcW w:w="411" w:type="dxa"/>
            <w:textDirection w:val="btLr"/>
            <w:vAlign w:val="center"/>
          </w:tcPr>
          <w:p w14:paraId="4527252D" w14:textId="359F5197" w:rsidR="00C92E8A" w:rsidRDefault="00C92E8A" w:rsidP="00C92E8A">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PRECONTRACTUAL- EJECUCIÓN</w:t>
            </w:r>
          </w:p>
        </w:tc>
        <w:tc>
          <w:tcPr>
            <w:tcW w:w="411" w:type="dxa"/>
            <w:textDirection w:val="btLr"/>
            <w:vAlign w:val="center"/>
          </w:tcPr>
          <w:p w14:paraId="09C9FB1B" w14:textId="3C09D470" w:rsidR="00C92E8A" w:rsidRDefault="00C92E8A" w:rsidP="00C92E8A">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LEGAL</w:t>
            </w:r>
          </w:p>
        </w:tc>
        <w:tc>
          <w:tcPr>
            <w:tcW w:w="1408" w:type="dxa"/>
            <w:vAlign w:val="center"/>
          </w:tcPr>
          <w:p w14:paraId="24B2E06D" w14:textId="718A4DBA" w:rsidR="00C92E8A" w:rsidRPr="0085744F" w:rsidRDefault="00C92E8A" w:rsidP="00C92E8A">
            <w:pPr>
              <w:spacing w:after="100" w:afterAutospacing="1"/>
              <w:rPr>
                <w:rFonts w:ascii="Arial" w:hAnsi="Arial" w:cs="Arial"/>
                <w:sz w:val="16"/>
                <w:szCs w:val="16"/>
              </w:rPr>
            </w:pPr>
            <w:r w:rsidRPr="00DF2C4C">
              <w:rPr>
                <w:rFonts w:ascii="Arial" w:hAnsi="Arial" w:cs="Arial"/>
                <w:sz w:val="16"/>
                <w:szCs w:val="16"/>
              </w:rPr>
              <w:t>Falta de disponibilidad jurídica, conflictos de propiedad, o ausencia de permisos sobre los predios donde se ejecutará la obra, que impidan el inicio o continuidad de las actividades constructivas.</w:t>
            </w:r>
          </w:p>
        </w:tc>
        <w:tc>
          <w:tcPr>
            <w:tcW w:w="1293" w:type="dxa"/>
            <w:vAlign w:val="center"/>
          </w:tcPr>
          <w:p w14:paraId="05A95756" w14:textId="6039E195" w:rsidR="00C92E8A" w:rsidRPr="00DF2C4C" w:rsidRDefault="00C92E8A" w:rsidP="00C92E8A">
            <w:pPr>
              <w:spacing w:after="100" w:afterAutospacing="1"/>
              <w:rPr>
                <w:rFonts w:ascii="Arial" w:hAnsi="Arial" w:cs="Arial"/>
                <w:sz w:val="16"/>
                <w:szCs w:val="16"/>
              </w:rPr>
            </w:pPr>
            <w:r w:rsidRPr="00DF2C4C">
              <w:rPr>
                <w:rFonts w:ascii="Arial" w:hAnsi="Arial" w:cs="Arial"/>
                <w:sz w:val="16"/>
                <w:szCs w:val="16"/>
              </w:rPr>
              <w:t>Imposibilidad de iniciar la obra</w:t>
            </w:r>
          </w:p>
          <w:p w14:paraId="0841100F" w14:textId="77777777" w:rsidR="00C92E8A" w:rsidRPr="00DF2C4C" w:rsidRDefault="00C92E8A" w:rsidP="00C92E8A">
            <w:pPr>
              <w:spacing w:after="100" w:afterAutospacing="1"/>
              <w:rPr>
                <w:rFonts w:ascii="Arial" w:hAnsi="Arial" w:cs="Arial"/>
                <w:sz w:val="16"/>
                <w:szCs w:val="16"/>
              </w:rPr>
            </w:pPr>
          </w:p>
          <w:p w14:paraId="4C8820DC" w14:textId="611BF2DE" w:rsidR="00C92E8A" w:rsidRPr="00DF2C4C" w:rsidRDefault="00C92E8A" w:rsidP="00C92E8A">
            <w:pPr>
              <w:spacing w:after="100" w:afterAutospacing="1"/>
              <w:rPr>
                <w:rFonts w:ascii="Arial" w:hAnsi="Arial" w:cs="Arial"/>
                <w:sz w:val="16"/>
                <w:szCs w:val="16"/>
              </w:rPr>
            </w:pPr>
            <w:r w:rsidRPr="00DF2C4C">
              <w:rPr>
                <w:rFonts w:ascii="Arial" w:hAnsi="Arial" w:cs="Arial"/>
                <w:sz w:val="16"/>
                <w:szCs w:val="16"/>
              </w:rPr>
              <w:t>Suspensión parcial o total</w:t>
            </w:r>
          </w:p>
          <w:p w14:paraId="7D58701D" w14:textId="77777777" w:rsidR="00C92E8A" w:rsidRPr="00DF2C4C" w:rsidRDefault="00C92E8A" w:rsidP="00C92E8A">
            <w:pPr>
              <w:spacing w:after="100" w:afterAutospacing="1"/>
              <w:rPr>
                <w:rFonts w:ascii="Arial" w:hAnsi="Arial" w:cs="Arial"/>
                <w:sz w:val="16"/>
                <w:szCs w:val="16"/>
              </w:rPr>
            </w:pPr>
          </w:p>
        </w:tc>
        <w:tc>
          <w:tcPr>
            <w:tcW w:w="411" w:type="dxa"/>
            <w:vAlign w:val="center"/>
          </w:tcPr>
          <w:p w14:paraId="44D2036B" w14:textId="7636B285"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w:t>
            </w:r>
          </w:p>
        </w:tc>
        <w:tc>
          <w:tcPr>
            <w:tcW w:w="411" w:type="dxa"/>
            <w:vAlign w:val="center"/>
          </w:tcPr>
          <w:p w14:paraId="47D9F584" w14:textId="2B6B8005"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0FAC9409" w14:textId="06A8D742"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textDirection w:val="btLr"/>
            <w:vAlign w:val="center"/>
          </w:tcPr>
          <w:p w14:paraId="6AB7D0E5" w14:textId="08C05DBB" w:rsidR="00C92E8A" w:rsidRDefault="00C92E8A" w:rsidP="00C92E8A">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BAJO</w:t>
            </w:r>
          </w:p>
        </w:tc>
        <w:tc>
          <w:tcPr>
            <w:tcW w:w="541" w:type="dxa"/>
            <w:textDirection w:val="btLr"/>
            <w:vAlign w:val="center"/>
          </w:tcPr>
          <w:p w14:paraId="28D5C0CD" w14:textId="4C4ED976" w:rsidR="00C92E8A" w:rsidRPr="004E574F" w:rsidRDefault="00C92E8A" w:rsidP="00C92E8A">
            <w:pPr>
              <w:spacing w:after="100" w:afterAutospacing="1"/>
              <w:ind w:left="113" w:right="113"/>
              <w:jc w:val="center"/>
              <w:rPr>
                <w:rFonts w:ascii="Arial" w:hAnsi="Arial" w:cs="Arial"/>
                <w:sz w:val="16"/>
                <w:szCs w:val="16"/>
              </w:rPr>
            </w:pPr>
            <w:r w:rsidRPr="004E574F">
              <w:rPr>
                <w:rFonts w:ascii="Arial" w:hAnsi="Arial" w:cs="Arial"/>
                <w:sz w:val="16"/>
                <w:szCs w:val="16"/>
              </w:rPr>
              <w:t>ALCALDÍA MUNICIPAL DE GACHALÁ Y CONTRATISTA</w:t>
            </w:r>
          </w:p>
        </w:tc>
        <w:tc>
          <w:tcPr>
            <w:tcW w:w="1254" w:type="dxa"/>
            <w:vAlign w:val="center"/>
          </w:tcPr>
          <w:p w14:paraId="2B52499F" w14:textId="6FBC04AC" w:rsidR="00C92E8A" w:rsidRPr="00DF2C4C" w:rsidRDefault="00C92E8A" w:rsidP="00C92E8A">
            <w:pPr>
              <w:spacing w:after="100" w:afterAutospacing="1"/>
              <w:rPr>
                <w:rFonts w:ascii="Arial" w:hAnsi="Arial" w:cs="Arial"/>
                <w:sz w:val="16"/>
                <w:szCs w:val="16"/>
              </w:rPr>
            </w:pPr>
            <w:r>
              <w:rPr>
                <w:rFonts w:ascii="Arial" w:hAnsi="Arial" w:cs="Arial"/>
                <w:sz w:val="16"/>
                <w:szCs w:val="16"/>
              </w:rPr>
              <w:t xml:space="preserve">Socialización con los propietarios de los inmuebles en los que la obra tendrá intervención. </w:t>
            </w:r>
          </w:p>
        </w:tc>
        <w:tc>
          <w:tcPr>
            <w:tcW w:w="411" w:type="dxa"/>
            <w:vAlign w:val="center"/>
          </w:tcPr>
          <w:p w14:paraId="0EDF27BD" w14:textId="69FDA8ED"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2204425F" w14:textId="43467EBD"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4</w:t>
            </w:r>
          </w:p>
        </w:tc>
        <w:tc>
          <w:tcPr>
            <w:tcW w:w="411" w:type="dxa"/>
            <w:vAlign w:val="center"/>
          </w:tcPr>
          <w:p w14:paraId="1872FFA5" w14:textId="0278EF0E"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8</w:t>
            </w:r>
          </w:p>
        </w:tc>
        <w:tc>
          <w:tcPr>
            <w:tcW w:w="411" w:type="dxa"/>
            <w:textDirection w:val="btLr"/>
            <w:vAlign w:val="center"/>
          </w:tcPr>
          <w:p w14:paraId="0EC61B36" w14:textId="7477B01E" w:rsidR="00C92E8A" w:rsidRDefault="00C92E8A" w:rsidP="00C92E8A">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MEDIO</w:t>
            </w:r>
          </w:p>
        </w:tc>
        <w:tc>
          <w:tcPr>
            <w:tcW w:w="456" w:type="dxa"/>
            <w:vAlign w:val="center"/>
          </w:tcPr>
          <w:p w14:paraId="610E97EB" w14:textId="2EAC6C68" w:rsidR="00C92E8A" w:rsidRDefault="00C92E8A" w:rsidP="00C92E8A">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07E70025" w14:textId="28D5D3A0" w:rsidR="00C92E8A" w:rsidRPr="00DF2C4C" w:rsidRDefault="00C92E8A" w:rsidP="00C92E8A">
            <w:pPr>
              <w:spacing w:after="100" w:afterAutospacing="1"/>
              <w:ind w:left="113" w:right="113"/>
              <w:jc w:val="center"/>
              <w:rPr>
                <w:rFonts w:ascii="Arial" w:eastAsia="SimSun" w:hAnsi="Arial" w:cs="Arial"/>
                <w:kern w:val="3"/>
                <w:sz w:val="16"/>
                <w:szCs w:val="16"/>
                <w:lang w:eastAsia="zh-CN" w:bidi="hi-IN"/>
              </w:rPr>
            </w:pPr>
            <w:r w:rsidRPr="00DF2C4C">
              <w:rPr>
                <w:rFonts w:ascii="Arial" w:eastAsia="SimSun" w:hAnsi="Arial" w:cs="Arial"/>
                <w:kern w:val="3"/>
                <w:sz w:val="16"/>
                <w:szCs w:val="16"/>
                <w:lang w:eastAsia="zh-CN" w:bidi="hi-IN"/>
              </w:rPr>
              <w:t xml:space="preserve">Supervisor </w:t>
            </w:r>
          </w:p>
        </w:tc>
        <w:tc>
          <w:tcPr>
            <w:tcW w:w="567" w:type="dxa"/>
            <w:textDirection w:val="btLr"/>
            <w:vAlign w:val="center"/>
          </w:tcPr>
          <w:p w14:paraId="43FD42E3" w14:textId="312F8E86" w:rsidR="00C92E8A" w:rsidRPr="004E574F" w:rsidRDefault="00C92E8A" w:rsidP="00C92E8A">
            <w:pPr>
              <w:spacing w:after="100" w:afterAutospacing="1"/>
              <w:jc w:val="center"/>
              <w:rPr>
                <w:rFonts w:ascii="Arial" w:hAnsi="Arial" w:cs="Arial"/>
                <w:sz w:val="16"/>
                <w:szCs w:val="16"/>
              </w:rPr>
            </w:pPr>
            <w:r w:rsidRPr="004E574F">
              <w:rPr>
                <w:rFonts w:ascii="Arial" w:hAnsi="Arial" w:cs="Arial"/>
                <w:sz w:val="16"/>
                <w:szCs w:val="16"/>
              </w:rPr>
              <w:t>Durante la Ejecución del contrato</w:t>
            </w:r>
          </w:p>
        </w:tc>
        <w:tc>
          <w:tcPr>
            <w:tcW w:w="1418" w:type="dxa"/>
            <w:vAlign w:val="center"/>
          </w:tcPr>
          <w:p w14:paraId="65FBE830" w14:textId="59ECB1DE" w:rsidR="00C92E8A" w:rsidRPr="00DF2C4C" w:rsidRDefault="00C92E8A" w:rsidP="00C92E8A">
            <w:pPr>
              <w:spacing w:after="100" w:afterAutospacing="1"/>
              <w:rPr>
                <w:rFonts w:ascii="Arial" w:hAnsi="Arial" w:cs="Arial"/>
                <w:sz w:val="16"/>
                <w:szCs w:val="16"/>
              </w:rPr>
            </w:pPr>
            <w:r>
              <w:rPr>
                <w:rFonts w:ascii="Arial" w:hAnsi="Arial" w:cs="Arial"/>
                <w:sz w:val="16"/>
                <w:szCs w:val="16"/>
              </w:rPr>
              <w:t>Informes de avance de la obra</w:t>
            </w:r>
          </w:p>
        </w:tc>
        <w:tc>
          <w:tcPr>
            <w:tcW w:w="1637" w:type="dxa"/>
            <w:vAlign w:val="center"/>
          </w:tcPr>
          <w:p w14:paraId="0C075E98" w14:textId="44F4E854" w:rsidR="00C92E8A" w:rsidRPr="00DF2C4C" w:rsidRDefault="00C92E8A" w:rsidP="00C92E8A">
            <w:pPr>
              <w:spacing w:after="100" w:afterAutospacing="1"/>
              <w:rPr>
                <w:rFonts w:ascii="Arial" w:hAnsi="Arial" w:cs="Arial"/>
                <w:sz w:val="16"/>
                <w:szCs w:val="16"/>
              </w:rPr>
            </w:pPr>
            <w:r w:rsidRPr="004E574F">
              <w:rPr>
                <w:rFonts w:ascii="Arial" w:hAnsi="Arial" w:cs="Arial"/>
                <w:sz w:val="16"/>
                <w:szCs w:val="16"/>
              </w:rPr>
              <w:t>Durante la ejecución del proceso</w:t>
            </w:r>
          </w:p>
        </w:tc>
      </w:tr>
      <w:tr w:rsidR="00826A85" w:rsidRPr="00EC3965" w14:paraId="18A1A897" w14:textId="77777777" w:rsidTr="0052770F">
        <w:trPr>
          <w:cantSplit/>
          <w:trHeight w:val="2939"/>
        </w:trPr>
        <w:tc>
          <w:tcPr>
            <w:tcW w:w="411" w:type="dxa"/>
            <w:vAlign w:val="center"/>
          </w:tcPr>
          <w:p w14:paraId="50D5872C" w14:textId="0CCD616E"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9</w:t>
            </w:r>
          </w:p>
        </w:tc>
        <w:tc>
          <w:tcPr>
            <w:tcW w:w="411" w:type="dxa"/>
            <w:textDirection w:val="btLr"/>
            <w:vAlign w:val="center"/>
          </w:tcPr>
          <w:p w14:paraId="2AAF9301" w14:textId="6AADC9FC"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 xml:space="preserve">ESPECIFICO </w:t>
            </w:r>
          </w:p>
        </w:tc>
        <w:tc>
          <w:tcPr>
            <w:tcW w:w="411" w:type="dxa"/>
            <w:textDirection w:val="btLr"/>
            <w:vAlign w:val="center"/>
          </w:tcPr>
          <w:p w14:paraId="2CA7560C" w14:textId="282ABF76"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EXTERNO</w:t>
            </w:r>
          </w:p>
        </w:tc>
        <w:tc>
          <w:tcPr>
            <w:tcW w:w="411" w:type="dxa"/>
            <w:textDirection w:val="btLr"/>
            <w:vAlign w:val="center"/>
          </w:tcPr>
          <w:p w14:paraId="2A9CC52E" w14:textId="641F21B1"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EJECUCIÓN</w:t>
            </w:r>
          </w:p>
        </w:tc>
        <w:tc>
          <w:tcPr>
            <w:tcW w:w="411" w:type="dxa"/>
            <w:textDirection w:val="btLr"/>
            <w:vAlign w:val="center"/>
          </w:tcPr>
          <w:p w14:paraId="5B453FBD" w14:textId="78688794"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OPERACIONAL</w:t>
            </w:r>
          </w:p>
        </w:tc>
        <w:tc>
          <w:tcPr>
            <w:tcW w:w="1408" w:type="dxa"/>
            <w:vAlign w:val="center"/>
          </w:tcPr>
          <w:p w14:paraId="0AAB2130" w14:textId="28B38A31" w:rsidR="00826A85" w:rsidRPr="00DF2C4C" w:rsidRDefault="00826A85" w:rsidP="00826A85">
            <w:pPr>
              <w:spacing w:after="100" w:afterAutospacing="1"/>
              <w:rPr>
                <w:rFonts w:ascii="Arial" w:hAnsi="Arial" w:cs="Arial"/>
                <w:sz w:val="16"/>
                <w:szCs w:val="16"/>
              </w:rPr>
            </w:pPr>
            <w:r w:rsidRPr="00C92E8A">
              <w:rPr>
                <w:rFonts w:ascii="Arial" w:hAnsi="Arial" w:cs="Arial"/>
                <w:sz w:val="16"/>
                <w:szCs w:val="16"/>
              </w:rPr>
              <w:t>Errores u omisiones en estudios y diseños que generen cambios en obra.</w:t>
            </w:r>
          </w:p>
        </w:tc>
        <w:tc>
          <w:tcPr>
            <w:tcW w:w="1293" w:type="dxa"/>
            <w:vAlign w:val="center"/>
          </w:tcPr>
          <w:p w14:paraId="6224D4A6" w14:textId="1A9CE62E" w:rsidR="00826A85" w:rsidRPr="00DF2C4C" w:rsidRDefault="00826A85" w:rsidP="00826A85">
            <w:pPr>
              <w:spacing w:after="100" w:afterAutospacing="1"/>
              <w:rPr>
                <w:rFonts w:ascii="Arial" w:hAnsi="Arial" w:cs="Arial"/>
                <w:sz w:val="16"/>
                <w:szCs w:val="16"/>
              </w:rPr>
            </w:pPr>
            <w:r w:rsidRPr="00C92E8A">
              <w:rPr>
                <w:rFonts w:ascii="Arial" w:hAnsi="Arial" w:cs="Arial"/>
                <w:sz w:val="16"/>
                <w:szCs w:val="16"/>
              </w:rPr>
              <w:t>Adiciones, retrasos, reprocesos</w:t>
            </w:r>
          </w:p>
        </w:tc>
        <w:tc>
          <w:tcPr>
            <w:tcW w:w="411" w:type="dxa"/>
            <w:vAlign w:val="center"/>
          </w:tcPr>
          <w:p w14:paraId="39FED692" w14:textId="3D9E7DDB"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007A78F5" w14:textId="044F1A65"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5</w:t>
            </w:r>
          </w:p>
        </w:tc>
        <w:tc>
          <w:tcPr>
            <w:tcW w:w="411" w:type="dxa"/>
            <w:vAlign w:val="center"/>
          </w:tcPr>
          <w:p w14:paraId="757F0147" w14:textId="4615F636"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15</w:t>
            </w:r>
          </w:p>
        </w:tc>
        <w:tc>
          <w:tcPr>
            <w:tcW w:w="411" w:type="dxa"/>
            <w:textDirection w:val="btLr"/>
            <w:vAlign w:val="center"/>
          </w:tcPr>
          <w:p w14:paraId="2460FC6E" w14:textId="7673C11D"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ALTO</w:t>
            </w:r>
          </w:p>
        </w:tc>
        <w:tc>
          <w:tcPr>
            <w:tcW w:w="541" w:type="dxa"/>
            <w:textDirection w:val="btLr"/>
            <w:vAlign w:val="center"/>
          </w:tcPr>
          <w:p w14:paraId="37C0BBBD" w14:textId="31BA3930" w:rsidR="00826A85" w:rsidRPr="004E574F" w:rsidRDefault="00826A85" w:rsidP="00826A85">
            <w:pPr>
              <w:spacing w:after="100" w:afterAutospacing="1"/>
              <w:ind w:left="113" w:right="113"/>
              <w:jc w:val="center"/>
              <w:rPr>
                <w:rFonts w:ascii="Arial" w:hAnsi="Arial" w:cs="Arial"/>
                <w:sz w:val="16"/>
                <w:szCs w:val="16"/>
              </w:rPr>
            </w:pPr>
            <w:r w:rsidRPr="004E574F">
              <w:rPr>
                <w:rFonts w:ascii="Arial" w:hAnsi="Arial" w:cs="Arial"/>
                <w:sz w:val="16"/>
                <w:szCs w:val="16"/>
              </w:rPr>
              <w:t>ALCALDÍA MUNICIPAL DE GACHALÁ</w:t>
            </w:r>
          </w:p>
        </w:tc>
        <w:tc>
          <w:tcPr>
            <w:tcW w:w="1254" w:type="dxa"/>
            <w:vAlign w:val="center"/>
          </w:tcPr>
          <w:p w14:paraId="77EF08D7" w14:textId="62DFC810" w:rsidR="00826A85" w:rsidRDefault="00826A85" w:rsidP="00826A85">
            <w:pPr>
              <w:spacing w:after="100" w:afterAutospacing="1"/>
              <w:rPr>
                <w:rFonts w:ascii="Arial" w:hAnsi="Arial" w:cs="Arial"/>
                <w:sz w:val="16"/>
                <w:szCs w:val="16"/>
              </w:rPr>
            </w:pPr>
            <w:r w:rsidRPr="00C92E8A">
              <w:rPr>
                <w:rFonts w:ascii="Arial" w:hAnsi="Arial" w:cs="Arial"/>
                <w:sz w:val="16"/>
                <w:szCs w:val="16"/>
              </w:rPr>
              <w:t>Revisión técnica especializada</w:t>
            </w:r>
          </w:p>
        </w:tc>
        <w:tc>
          <w:tcPr>
            <w:tcW w:w="411" w:type="dxa"/>
            <w:vAlign w:val="center"/>
          </w:tcPr>
          <w:p w14:paraId="28330F60" w14:textId="1DA7557A"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49E1A5AC" w14:textId="3786F586"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709DA27B" w14:textId="4F85E51A"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6</w:t>
            </w:r>
          </w:p>
        </w:tc>
        <w:tc>
          <w:tcPr>
            <w:tcW w:w="411" w:type="dxa"/>
            <w:textDirection w:val="btLr"/>
            <w:vAlign w:val="center"/>
          </w:tcPr>
          <w:p w14:paraId="6A6F3135" w14:textId="1A200B24"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MEDIO</w:t>
            </w:r>
          </w:p>
        </w:tc>
        <w:tc>
          <w:tcPr>
            <w:tcW w:w="456" w:type="dxa"/>
            <w:textDirection w:val="btLr"/>
            <w:vAlign w:val="center"/>
          </w:tcPr>
          <w:p w14:paraId="46BFA714" w14:textId="3C1CFCCD"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41798887" w14:textId="0B9DD4D0" w:rsidR="00826A85" w:rsidRPr="00DF2C4C"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hAnsi="Arial" w:cs="Arial"/>
                <w:sz w:val="16"/>
                <w:szCs w:val="16"/>
              </w:rPr>
              <w:t>Supervisor</w:t>
            </w:r>
          </w:p>
        </w:tc>
        <w:tc>
          <w:tcPr>
            <w:tcW w:w="567" w:type="dxa"/>
            <w:textDirection w:val="btLr"/>
            <w:vAlign w:val="center"/>
          </w:tcPr>
          <w:p w14:paraId="6E7769D9" w14:textId="722A3BF1" w:rsidR="00826A85" w:rsidRPr="004E574F" w:rsidRDefault="00826A85" w:rsidP="00826A85">
            <w:pPr>
              <w:spacing w:after="100" w:afterAutospacing="1"/>
              <w:jc w:val="center"/>
              <w:rPr>
                <w:rFonts w:ascii="Arial" w:hAnsi="Arial" w:cs="Arial"/>
                <w:sz w:val="16"/>
                <w:szCs w:val="16"/>
              </w:rPr>
            </w:pPr>
            <w:r>
              <w:rPr>
                <w:rFonts w:ascii="Arial" w:hAnsi="Arial" w:cs="Arial"/>
                <w:sz w:val="16"/>
                <w:szCs w:val="16"/>
              </w:rPr>
              <w:t>Precontractual</w:t>
            </w:r>
          </w:p>
        </w:tc>
        <w:tc>
          <w:tcPr>
            <w:tcW w:w="1418" w:type="dxa"/>
            <w:vAlign w:val="center"/>
          </w:tcPr>
          <w:p w14:paraId="76249C9F" w14:textId="7DE2C2CD" w:rsidR="00826A85" w:rsidRDefault="00826A85" w:rsidP="00826A85">
            <w:pPr>
              <w:spacing w:after="100" w:afterAutospacing="1"/>
              <w:rPr>
                <w:rFonts w:ascii="Arial" w:hAnsi="Arial" w:cs="Arial"/>
                <w:sz w:val="16"/>
                <w:szCs w:val="16"/>
              </w:rPr>
            </w:pPr>
            <w:r>
              <w:rPr>
                <w:rFonts w:ascii="Arial" w:hAnsi="Arial" w:cs="Arial"/>
                <w:sz w:val="16"/>
                <w:szCs w:val="16"/>
              </w:rPr>
              <w:t xml:space="preserve">Elaboración de estudios previos en función de la necesidad a satisfacer. </w:t>
            </w:r>
          </w:p>
        </w:tc>
        <w:tc>
          <w:tcPr>
            <w:tcW w:w="1637" w:type="dxa"/>
            <w:vAlign w:val="center"/>
          </w:tcPr>
          <w:p w14:paraId="75996416" w14:textId="06036EF3" w:rsidR="00826A85" w:rsidRPr="004E574F" w:rsidRDefault="00826A85" w:rsidP="00826A85">
            <w:pPr>
              <w:spacing w:after="100" w:afterAutospacing="1"/>
              <w:rPr>
                <w:rFonts w:ascii="Arial" w:hAnsi="Arial" w:cs="Arial"/>
                <w:sz w:val="16"/>
                <w:szCs w:val="16"/>
              </w:rPr>
            </w:pPr>
            <w:r w:rsidRPr="0085744F">
              <w:rPr>
                <w:rFonts w:ascii="Arial" w:hAnsi="Arial" w:cs="Arial"/>
                <w:sz w:val="16"/>
                <w:szCs w:val="16"/>
              </w:rPr>
              <w:t>Precontractual</w:t>
            </w:r>
          </w:p>
        </w:tc>
      </w:tr>
      <w:tr w:rsidR="00826A85" w:rsidRPr="00EC3965" w14:paraId="151693E9" w14:textId="77777777" w:rsidTr="00FC1CD4">
        <w:trPr>
          <w:cantSplit/>
          <w:trHeight w:val="2939"/>
        </w:trPr>
        <w:tc>
          <w:tcPr>
            <w:tcW w:w="411" w:type="dxa"/>
            <w:vAlign w:val="center"/>
          </w:tcPr>
          <w:p w14:paraId="7648C2CC" w14:textId="722C5247"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10</w:t>
            </w:r>
          </w:p>
        </w:tc>
        <w:tc>
          <w:tcPr>
            <w:tcW w:w="411" w:type="dxa"/>
            <w:textDirection w:val="btLr"/>
            <w:vAlign w:val="center"/>
          </w:tcPr>
          <w:p w14:paraId="6065FB87" w14:textId="272B8DED"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 xml:space="preserve">ESPECIFICO </w:t>
            </w:r>
          </w:p>
        </w:tc>
        <w:tc>
          <w:tcPr>
            <w:tcW w:w="411" w:type="dxa"/>
            <w:textDirection w:val="btLr"/>
            <w:vAlign w:val="center"/>
          </w:tcPr>
          <w:p w14:paraId="436F47C7" w14:textId="4CF078F7"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EXTERNO</w:t>
            </w:r>
          </w:p>
        </w:tc>
        <w:tc>
          <w:tcPr>
            <w:tcW w:w="411" w:type="dxa"/>
            <w:textDirection w:val="btLr"/>
            <w:vAlign w:val="center"/>
          </w:tcPr>
          <w:p w14:paraId="1F21800D" w14:textId="405D7A97"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EJECUCIÓN</w:t>
            </w:r>
          </w:p>
        </w:tc>
        <w:tc>
          <w:tcPr>
            <w:tcW w:w="411" w:type="dxa"/>
            <w:textDirection w:val="btLr"/>
            <w:vAlign w:val="center"/>
          </w:tcPr>
          <w:p w14:paraId="633A35A2" w14:textId="5D34CB0B"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OPERACIONAL</w:t>
            </w:r>
          </w:p>
        </w:tc>
        <w:tc>
          <w:tcPr>
            <w:tcW w:w="1408" w:type="dxa"/>
            <w:vAlign w:val="center"/>
          </w:tcPr>
          <w:p w14:paraId="4B28698F" w14:textId="2CC2175E" w:rsidR="00826A85" w:rsidRPr="00C92E8A" w:rsidRDefault="00826A85" w:rsidP="00826A85">
            <w:pPr>
              <w:spacing w:after="100" w:afterAutospacing="1"/>
              <w:rPr>
                <w:rFonts w:ascii="Arial" w:hAnsi="Arial" w:cs="Arial"/>
                <w:sz w:val="16"/>
                <w:szCs w:val="16"/>
              </w:rPr>
            </w:pPr>
            <w:r>
              <w:rPr>
                <w:rFonts w:ascii="Arial" w:hAnsi="Arial" w:cs="Arial"/>
                <w:sz w:val="16"/>
                <w:szCs w:val="16"/>
              </w:rPr>
              <w:t>In</w:t>
            </w:r>
            <w:r w:rsidRPr="00C92E8A">
              <w:rPr>
                <w:rFonts w:ascii="Arial" w:hAnsi="Arial" w:cs="Arial"/>
                <w:sz w:val="16"/>
                <w:szCs w:val="16"/>
              </w:rPr>
              <w:t>cumplimiento en tiempos, calidad o recursos</w:t>
            </w:r>
            <w:r>
              <w:rPr>
                <w:rFonts w:ascii="Arial" w:hAnsi="Arial" w:cs="Arial"/>
                <w:sz w:val="16"/>
                <w:szCs w:val="16"/>
              </w:rPr>
              <w:t>, por parte del bajo desempeño del contratista</w:t>
            </w:r>
          </w:p>
        </w:tc>
        <w:tc>
          <w:tcPr>
            <w:tcW w:w="1293" w:type="dxa"/>
            <w:vAlign w:val="center"/>
          </w:tcPr>
          <w:p w14:paraId="68666764" w14:textId="3D0FE3DF" w:rsidR="00826A85" w:rsidRPr="00C92E8A" w:rsidRDefault="00826A85" w:rsidP="00826A85">
            <w:pPr>
              <w:spacing w:after="100" w:afterAutospacing="1"/>
              <w:rPr>
                <w:rFonts w:ascii="Arial" w:hAnsi="Arial" w:cs="Arial"/>
                <w:sz w:val="16"/>
                <w:szCs w:val="16"/>
              </w:rPr>
            </w:pPr>
            <w:r w:rsidRPr="00C92E8A">
              <w:rPr>
                <w:rFonts w:ascii="Arial" w:hAnsi="Arial" w:cs="Arial"/>
                <w:sz w:val="16"/>
                <w:szCs w:val="16"/>
              </w:rPr>
              <w:t>retrasos, incumplimiento</w:t>
            </w:r>
            <w:r>
              <w:rPr>
                <w:rFonts w:ascii="Arial" w:hAnsi="Arial" w:cs="Arial"/>
                <w:sz w:val="16"/>
                <w:szCs w:val="16"/>
              </w:rPr>
              <w:t xml:space="preserve"> contractual</w:t>
            </w:r>
          </w:p>
        </w:tc>
        <w:tc>
          <w:tcPr>
            <w:tcW w:w="411" w:type="dxa"/>
            <w:vAlign w:val="center"/>
          </w:tcPr>
          <w:p w14:paraId="3B995C5E" w14:textId="25A5B82E"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0579515A" w14:textId="61979234"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1A329CF3" w14:textId="0ED0B866"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4</w:t>
            </w:r>
          </w:p>
        </w:tc>
        <w:tc>
          <w:tcPr>
            <w:tcW w:w="411" w:type="dxa"/>
            <w:textDirection w:val="btLr"/>
            <w:vAlign w:val="center"/>
          </w:tcPr>
          <w:p w14:paraId="22BBD30C" w14:textId="7C444F7D"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BAJO</w:t>
            </w:r>
          </w:p>
        </w:tc>
        <w:tc>
          <w:tcPr>
            <w:tcW w:w="541" w:type="dxa"/>
            <w:textDirection w:val="btLr"/>
            <w:vAlign w:val="center"/>
          </w:tcPr>
          <w:p w14:paraId="1A9C32C0" w14:textId="63AADAB4" w:rsidR="00826A85" w:rsidRPr="004E574F" w:rsidRDefault="00826A85" w:rsidP="00826A85">
            <w:pPr>
              <w:spacing w:after="100" w:afterAutospacing="1"/>
              <w:ind w:left="113" w:right="113"/>
              <w:jc w:val="center"/>
              <w:rPr>
                <w:rFonts w:ascii="Arial" w:hAnsi="Arial" w:cs="Arial"/>
                <w:sz w:val="16"/>
                <w:szCs w:val="16"/>
              </w:rPr>
            </w:pPr>
            <w:r>
              <w:rPr>
                <w:rFonts w:ascii="Arial" w:hAnsi="Arial" w:cs="Arial"/>
                <w:sz w:val="16"/>
                <w:szCs w:val="16"/>
              </w:rPr>
              <w:t>CONTRATISTA</w:t>
            </w:r>
          </w:p>
        </w:tc>
        <w:tc>
          <w:tcPr>
            <w:tcW w:w="1254" w:type="dxa"/>
            <w:vAlign w:val="center"/>
          </w:tcPr>
          <w:p w14:paraId="7553BCD9" w14:textId="189B057A" w:rsidR="00826A85" w:rsidRPr="00C92E8A" w:rsidRDefault="00826A85" w:rsidP="00826A85">
            <w:pPr>
              <w:spacing w:after="100" w:afterAutospacing="1"/>
              <w:rPr>
                <w:rFonts w:ascii="Arial" w:hAnsi="Arial" w:cs="Arial"/>
                <w:sz w:val="16"/>
                <w:szCs w:val="16"/>
              </w:rPr>
            </w:pPr>
            <w:r>
              <w:rPr>
                <w:rFonts w:ascii="Arial" w:hAnsi="Arial" w:cs="Arial"/>
                <w:sz w:val="16"/>
                <w:szCs w:val="16"/>
              </w:rPr>
              <w:t>Informes de seguimiento de la interventoría y supervisión del contrato.</w:t>
            </w:r>
          </w:p>
        </w:tc>
        <w:tc>
          <w:tcPr>
            <w:tcW w:w="411" w:type="dxa"/>
            <w:vAlign w:val="center"/>
          </w:tcPr>
          <w:p w14:paraId="2880CD84" w14:textId="2DD6000E"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2</w:t>
            </w:r>
          </w:p>
        </w:tc>
        <w:tc>
          <w:tcPr>
            <w:tcW w:w="411" w:type="dxa"/>
            <w:vAlign w:val="center"/>
          </w:tcPr>
          <w:p w14:paraId="7058FE04" w14:textId="05CCE212"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3</w:t>
            </w:r>
          </w:p>
        </w:tc>
        <w:tc>
          <w:tcPr>
            <w:tcW w:w="411" w:type="dxa"/>
            <w:vAlign w:val="center"/>
          </w:tcPr>
          <w:p w14:paraId="2115E115" w14:textId="20097CDF"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6</w:t>
            </w:r>
          </w:p>
        </w:tc>
        <w:tc>
          <w:tcPr>
            <w:tcW w:w="411" w:type="dxa"/>
            <w:textDirection w:val="btLr"/>
            <w:vAlign w:val="center"/>
          </w:tcPr>
          <w:p w14:paraId="5F689F65" w14:textId="2708308F"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MEDIO</w:t>
            </w:r>
          </w:p>
        </w:tc>
        <w:tc>
          <w:tcPr>
            <w:tcW w:w="456" w:type="dxa"/>
            <w:textDirection w:val="btLr"/>
            <w:vAlign w:val="center"/>
          </w:tcPr>
          <w:p w14:paraId="4BB7CB72" w14:textId="003BA49C" w:rsidR="00826A85" w:rsidRDefault="00826A85" w:rsidP="00826A85">
            <w:pPr>
              <w:spacing w:after="100" w:afterAutospacing="1"/>
              <w:jc w:val="center"/>
              <w:rPr>
                <w:rFonts w:ascii="Arial" w:eastAsia="SimSun" w:hAnsi="Arial" w:cs="Arial"/>
                <w:kern w:val="3"/>
                <w:sz w:val="16"/>
                <w:szCs w:val="16"/>
                <w:lang w:eastAsia="zh-CN" w:bidi="hi-IN"/>
              </w:rPr>
            </w:pPr>
            <w:r>
              <w:rPr>
                <w:rFonts w:ascii="Arial" w:eastAsia="SimSun" w:hAnsi="Arial" w:cs="Arial"/>
                <w:kern w:val="3"/>
                <w:sz w:val="16"/>
                <w:szCs w:val="16"/>
                <w:lang w:eastAsia="zh-CN" w:bidi="hi-IN"/>
              </w:rPr>
              <w:t>Si</w:t>
            </w:r>
          </w:p>
        </w:tc>
        <w:tc>
          <w:tcPr>
            <w:tcW w:w="473" w:type="dxa"/>
            <w:textDirection w:val="btLr"/>
            <w:vAlign w:val="center"/>
          </w:tcPr>
          <w:p w14:paraId="6504A183" w14:textId="39EEA046" w:rsidR="00826A85" w:rsidRDefault="00826A85" w:rsidP="00826A85">
            <w:pPr>
              <w:spacing w:after="100" w:afterAutospacing="1"/>
              <w:ind w:left="113" w:right="113"/>
              <w:jc w:val="center"/>
              <w:rPr>
                <w:rFonts w:ascii="Arial" w:eastAsia="SimSun" w:hAnsi="Arial" w:cs="Arial"/>
                <w:kern w:val="3"/>
                <w:sz w:val="16"/>
                <w:szCs w:val="16"/>
                <w:lang w:eastAsia="zh-CN" w:bidi="hi-IN"/>
              </w:rPr>
            </w:pPr>
            <w:r>
              <w:rPr>
                <w:rFonts w:ascii="Arial" w:hAnsi="Arial" w:cs="Arial"/>
                <w:sz w:val="16"/>
                <w:szCs w:val="16"/>
              </w:rPr>
              <w:t>Supervisor / Interventor</w:t>
            </w:r>
          </w:p>
        </w:tc>
        <w:tc>
          <w:tcPr>
            <w:tcW w:w="567" w:type="dxa"/>
            <w:textDirection w:val="btLr"/>
            <w:vAlign w:val="center"/>
          </w:tcPr>
          <w:p w14:paraId="7DB51B44" w14:textId="12CD642A" w:rsidR="00826A85" w:rsidRDefault="00826A85" w:rsidP="00826A85">
            <w:pPr>
              <w:spacing w:after="100" w:afterAutospacing="1"/>
              <w:jc w:val="center"/>
              <w:rPr>
                <w:rFonts w:ascii="Arial" w:hAnsi="Arial" w:cs="Arial"/>
                <w:sz w:val="16"/>
                <w:szCs w:val="16"/>
              </w:rPr>
            </w:pPr>
            <w:r w:rsidRPr="004E574F">
              <w:rPr>
                <w:rFonts w:ascii="Arial" w:hAnsi="Arial" w:cs="Arial"/>
                <w:sz w:val="16"/>
                <w:szCs w:val="16"/>
              </w:rPr>
              <w:t>Durante la Ejecución del contrato</w:t>
            </w:r>
          </w:p>
        </w:tc>
        <w:tc>
          <w:tcPr>
            <w:tcW w:w="1418" w:type="dxa"/>
            <w:vAlign w:val="center"/>
          </w:tcPr>
          <w:p w14:paraId="27E40980" w14:textId="465BF6A4" w:rsidR="00826A85" w:rsidRDefault="00826A85" w:rsidP="00826A85">
            <w:pPr>
              <w:spacing w:after="100" w:afterAutospacing="1"/>
              <w:rPr>
                <w:rFonts w:ascii="Arial" w:hAnsi="Arial" w:cs="Arial"/>
                <w:sz w:val="16"/>
                <w:szCs w:val="16"/>
              </w:rPr>
            </w:pPr>
            <w:r>
              <w:rPr>
                <w:rFonts w:ascii="Arial" w:hAnsi="Arial" w:cs="Arial"/>
                <w:sz w:val="16"/>
                <w:szCs w:val="16"/>
              </w:rPr>
              <w:t>Informes de avance de la obra</w:t>
            </w:r>
          </w:p>
        </w:tc>
        <w:tc>
          <w:tcPr>
            <w:tcW w:w="1637" w:type="dxa"/>
            <w:vAlign w:val="center"/>
          </w:tcPr>
          <w:p w14:paraId="724D2879" w14:textId="305FB472" w:rsidR="00826A85" w:rsidRPr="0085744F" w:rsidRDefault="00826A85" w:rsidP="00826A85">
            <w:pPr>
              <w:spacing w:after="100" w:afterAutospacing="1"/>
              <w:rPr>
                <w:rFonts w:ascii="Arial" w:hAnsi="Arial" w:cs="Arial"/>
                <w:sz w:val="16"/>
                <w:szCs w:val="16"/>
              </w:rPr>
            </w:pPr>
            <w:r w:rsidRPr="004E574F">
              <w:rPr>
                <w:rFonts w:ascii="Arial" w:hAnsi="Arial" w:cs="Arial"/>
                <w:sz w:val="16"/>
                <w:szCs w:val="16"/>
              </w:rPr>
              <w:t>Durante la ejecución del proceso</w:t>
            </w:r>
          </w:p>
        </w:tc>
      </w:tr>
    </w:tbl>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9E5B29">
      <w:headerReference w:type="default" r:id="rId11"/>
      <w:footerReference w:type="default" r:id="rId12"/>
      <w:pgSz w:w="15840" w:h="12240" w:orient="landscape" w:code="1"/>
      <w:pgMar w:top="1304" w:right="1134" w:bottom="113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B548D" w14:textId="77777777" w:rsidR="008E64D8" w:rsidRDefault="008E64D8" w:rsidP="00091875">
      <w:pPr>
        <w:spacing w:line="240" w:lineRule="auto"/>
      </w:pPr>
      <w:r>
        <w:separator/>
      </w:r>
    </w:p>
  </w:endnote>
  <w:endnote w:type="continuationSeparator" w:id="0">
    <w:p w14:paraId="71271B50" w14:textId="77777777" w:rsidR="008E64D8" w:rsidRDefault="008E64D8" w:rsidP="00091875">
      <w:pPr>
        <w:spacing w:line="240" w:lineRule="auto"/>
      </w:pPr>
      <w:r>
        <w:continuationSeparator/>
      </w:r>
    </w:p>
  </w:endnote>
  <w:endnote w:type="continuationNotice" w:id="1">
    <w:p w14:paraId="04EEB7EF" w14:textId="77777777" w:rsidR="008E64D8" w:rsidRDefault="008E64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BE421" w14:textId="77777777" w:rsidR="008E64D8" w:rsidRDefault="008E64D8" w:rsidP="00091875">
      <w:pPr>
        <w:spacing w:line="240" w:lineRule="auto"/>
      </w:pPr>
      <w:r>
        <w:separator/>
      </w:r>
    </w:p>
  </w:footnote>
  <w:footnote w:type="continuationSeparator" w:id="0">
    <w:p w14:paraId="7BD3F969" w14:textId="77777777" w:rsidR="008E64D8" w:rsidRDefault="008E64D8" w:rsidP="00091875">
      <w:pPr>
        <w:spacing w:line="240" w:lineRule="auto"/>
      </w:pPr>
      <w:r>
        <w:continuationSeparator/>
      </w:r>
    </w:p>
  </w:footnote>
  <w:footnote w:type="continuationNotice" w:id="1">
    <w:p w14:paraId="3568AFAB" w14:textId="77777777" w:rsidR="008E64D8" w:rsidRDefault="008E64D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2B3AE9"/>
    <w:multiLevelType w:val="multilevel"/>
    <w:tmpl w:val="5E5A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8E45C11"/>
    <w:multiLevelType w:val="multilevel"/>
    <w:tmpl w:val="A8D0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2FF7CED"/>
    <w:multiLevelType w:val="multilevel"/>
    <w:tmpl w:val="A432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2760338">
    <w:abstractNumId w:val="7"/>
  </w:num>
  <w:num w:numId="2" w16cid:durableId="1217231879">
    <w:abstractNumId w:val="7"/>
  </w:num>
  <w:num w:numId="3" w16cid:durableId="768543102">
    <w:abstractNumId w:val="7"/>
  </w:num>
  <w:num w:numId="4" w16cid:durableId="1504317241">
    <w:abstractNumId w:val="7"/>
  </w:num>
  <w:num w:numId="5" w16cid:durableId="1986162648">
    <w:abstractNumId w:val="7"/>
  </w:num>
  <w:num w:numId="6" w16cid:durableId="1716805512">
    <w:abstractNumId w:val="7"/>
  </w:num>
  <w:num w:numId="7" w16cid:durableId="1890798108">
    <w:abstractNumId w:val="7"/>
  </w:num>
  <w:num w:numId="8" w16cid:durableId="984895831">
    <w:abstractNumId w:val="7"/>
  </w:num>
  <w:num w:numId="9" w16cid:durableId="106047599">
    <w:abstractNumId w:val="7"/>
  </w:num>
  <w:num w:numId="10" w16cid:durableId="2065987576">
    <w:abstractNumId w:val="3"/>
  </w:num>
  <w:num w:numId="11" w16cid:durableId="25763738">
    <w:abstractNumId w:val="1"/>
  </w:num>
  <w:num w:numId="12" w16cid:durableId="1642298977">
    <w:abstractNumId w:val="23"/>
  </w:num>
  <w:num w:numId="13" w16cid:durableId="29380278">
    <w:abstractNumId w:val="32"/>
  </w:num>
  <w:num w:numId="14" w16cid:durableId="1431510268">
    <w:abstractNumId w:val="15"/>
  </w:num>
  <w:num w:numId="15" w16cid:durableId="287786432">
    <w:abstractNumId w:val="17"/>
  </w:num>
  <w:num w:numId="16" w16cid:durableId="318968307">
    <w:abstractNumId w:val="0"/>
  </w:num>
  <w:num w:numId="17" w16cid:durableId="1599217784">
    <w:abstractNumId w:val="2"/>
  </w:num>
  <w:num w:numId="18" w16cid:durableId="1186792396">
    <w:abstractNumId w:val="10"/>
  </w:num>
  <w:num w:numId="19" w16cid:durableId="1200167327">
    <w:abstractNumId w:val="5"/>
  </w:num>
  <w:num w:numId="20" w16cid:durableId="1579943292">
    <w:abstractNumId w:val="20"/>
  </w:num>
  <w:num w:numId="21" w16cid:durableId="169755885">
    <w:abstractNumId w:val="8"/>
  </w:num>
  <w:num w:numId="22" w16cid:durableId="1537892637">
    <w:abstractNumId w:val="30"/>
  </w:num>
  <w:num w:numId="23" w16cid:durableId="1146781381">
    <w:abstractNumId w:val="12"/>
  </w:num>
  <w:num w:numId="24" w16cid:durableId="1884057895">
    <w:abstractNumId w:val="13"/>
  </w:num>
  <w:num w:numId="25" w16cid:durableId="1652757967">
    <w:abstractNumId w:val="6"/>
  </w:num>
  <w:num w:numId="26" w16cid:durableId="157312106">
    <w:abstractNumId w:val="18"/>
  </w:num>
  <w:num w:numId="27" w16cid:durableId="215507552">
    <w:abstractNumId w:val="16"/>
  </w:num>
  <w:num w:numId="28" w16cid:durableId="942614086">
    <w:abstractNumId w:val="11"/>
  </w:num>
  <w:num w:numId="29" w16cid:durableId="184486168">
    <w:abstractNumId w:val="28"/>
  </w:num>
  <w:num w:numId="30" w16cid:durableId="730929015">
    <w:abstractNumId w:val="29"/>
  </w:num>
  <w:num w:numId="31" w16cid:durableId="1732732881">
    <w:abstractNumId w:val="26"/>
  </w:num>
  <w:num w:numId="32" w16cid:durableId="2116517195">
    <w:abstractNumId w:val="14"/>
  </w:num>
  <w:num w:numId="33" w16cid:durableId="215897839">
    <w:abstractNumId w:val="25"/>
  </w:num>
  <w:num w:numId="34" w16cid:durableId="492374341">
    <w:abstractNumId w:val="9"/>
  </w:num>
  <w:num w:numId="35" w16cid:durableId="2063943181">
    <w:abstractNumId w:val="24"/>
  </w:num>
  <w:num w:numId="36" w16cid:durableId="1075973930">
    <w:abstractNumId w:val="31"/>
  </w:num>
  <w:num w:numId="37" w16cid:durableId="1778406724">
    <w:abstractNumId w:val="22"/>
  </w:num>
  <w:num w:numId="38" w16cid:durableId="1527714734">
    <w:abstractNumId w:val="21"/>
  </w:num>
  <w:num w:numId="39" w16cid:durableId="303433362">
    <w:abstractNumId w:val="27"/>
  </w:num>
  <w:num w:numId="40" w16cid:durableId="333579496">
    <w:abstractNumId w:val="19"/>
  </w:num>
  <w:num w:numId="41" w16cid:durableId="1611472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8A6"/>
    <w:rsid w:val="00097BB5"/>
    <w:rsid w:val="000A0BB9"/>
    <w:rsid w:val="000A2F3B"/>
    <w:rsid w:val="000C2AAE"/>
    <w:rsid w:val="000D6513"/>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97F30"/>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5F32DB"/>
    <w:rsid w:val="00632683"/>
    <w:rsid w:val="00686C25"/>
    <w:rsid w:val="006A3288"/>
    <w:rsid w:val="006B01B2"/>
    <w:rsid w:val="006B4FEE"/>
    <w:rsid w:val="006C392C"/>
    <w:rsid w:val="006C3AC4"/>
    <w:rsid w:val="006E6D9B"/>
    <w:rsid w:val="006F5A3B"/>
    <w:rsid w:val="006F6287"/>
    <w:rsid w:val="007115DA"/>
    <w:rsid w:val="00721886"/>
    <w:rsid w:val="00762556"/>
    <w:rsid w:val="007633A4"/>
    <w:rsid w:val="0076567A"/>
    <w:rsid w:val="00770FF9"/>
    <w:rsid w:val="00772290"/>
    <w:rsid w:val="00776629"/>
    <w:rsid w:val="0077727E"/>
    <w:rsid w:val="007B33E6"/>
    <w:rsid w:val="007C04E2"/>
    <w:rsid w:val="007C5B18"/>
    <w:rsid w:val="007C702A"/>
    <w:rsid w:val="007E1A1D"/>
    <w:rsid w:val="00805ECB"/>
    <w:rsid w:val="00815604"/>
    <w:rsid w:val="00826A85"/>
    <w:rsid w:val="00833F3B"/>
    <w:rsid w:val="00841B5A"/>
    <w:rsid w:val="008532C2"/>
    <w:rsid w:val="008537E3"/>
    <w:rsid w:val="0085653A"/>
    <w:rsid w:val="0085672F"/>
    <w:rsid w:val="0085744F"/>
    <w:rsid w:val="008700A4"/>
    <w:rsid w:val="00874392"/>
    <w:rsid w:val="00885039"/>
    <w:rsid w:val="008C3AE4"/>
    <w:rsid w:val="008C48D9"/>
    <w:rsid w:val="008E39CA"/>
    <w:rsid w:val="008E64D8"/>
    <w:rsid w:val="008F49F3"/>
    <w:rsid w:val="009321E7"/>
    <w:rsid w:val="00933972"/>
    <w:rsid w:val="00937CF9"/>
    <w:rsid w:val="0095009A"/>
    <w:rsid w:val="009771DE"/>
    <w:rsid w:val="009771F1"/>
    <w:rsid w:val="00985EEF"/>
    <w:rsid w:val="009C4E02"/>
    <w:rsid w:val="009E5B29"/>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2E8A"/>
    <w:rsid w:val="00C940AA"/>
    <w:rsid w:val="00C954B1"/>
    <w:rsid w:val="00CB605C"/>
    <w:rsid w:val="00CB6E87"/>
    <w:rsid w:val="00CB7D17"/>
    <w:rsid w:val="00CC0987"/>
    <w:rsid w:val="00CD4E92"/>
    <w:rsid w:val="00CF543A"/>
    <w:rsid w:val="00CF7B39"/>
    <w:rsid w:val="00D13765"/>
    <w:rsid w:val="00D3180F"/>
    <w:rsid w:val="00D5252D"/>
    <w:rsid w:val="00D66122"/>
    <w:rsid w:val="00D66AF6"/>
    <w:rsid w:val="00D70D7B"/>
    <w:rsid w:val="00D802B8"/>
    <w:rsid w:val="00D86ECC"/>
    <w:rsid w:val="00DA2321"/>
    <w:rsid w:val="00DD4300"/>
    <w:rsid w:val="00DF2C4C"/>
    <w:rsid w:val="00DF421A"/>
    <w:rsid w:val="00E52F4D"/>
    <w:rsid w:val="00E56873"/>
    <w:rsid w:val="00E734B0"/>
    <w:rsid w:val="00E85C8E"/>
    <w:rsid w:val="00ED5E66"/>
    <w:rsid w:val="00F46773"/>
    <w:rsid w:val="00F6022F"/>
    <w:rsid w:val="00F63350"/>
    <w:rsid w:val="00F77C04"/>
    <w:rsid w:val="00F86A14"/>
    <w:rsid w:val="00FB07F9"/>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62805">
      <w:bodyDiv w:val="1"/>
      <w:marLeft w:val="0"/>
      <w:marRight w:val="0"/>
      <w:marTop w:val="0"/>
      <w:marBottom w:val="0"/>
      <w:divBdr>
        <w:top w:val="none" w:sz="0" w:space="0" w:color="auto"/>
        <w:left w:val="none" w:sz="0" w:space="0" w:color="auto"/>
        <w:bottom w:val="none" w:sz="0" w:space="0" w:color="auto"/>
        <w:right w:val="none" w:sz="0" w:space="0" w:color="auto"/>
      </w:divBdr>
    </w:div>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66011825">
      <w:bodyDiv w:val="1"/>
      <w:marLeft w:val="0"/>
      <w:marRight w:val="0"/>
      <w:marTop w:val="0"/>
      <w:marBottom w:val="0"/>
      <w:divBdr>
        <w:top w:val="none" w:sz="0" w:space="0" w:color="auto"/>
        <w:left w:val="none" w:sz="0" w:space="0" w:color="auto"/>
        <w:bottom w:val="none" w:sz="0" w:space="0" w:color="auto"/>
        <w:right w:val="none" w:sz="0" w:space="0" w:color="auto"/>
      </w:divBdr>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318732293">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51253652">
      <w:bodyDiv w:val="1"/>
      <w:marLeft w:val="0"/>
      <w:marRight w:val="0"/>
      <w:marTop w:val="0"/>
      <w:marBottom w:val="0"/>
      <w:divBdr>
        <w:top w:val="none" w:sz="0" w:space="0" w:color="auto"/>
        <w:left w:val="none" w:sz="0" w:space="0" w:color="auto"/>
        <w:bottom w:val="none" w:sz="0" w:space="0" w:color="auto"/>
        <w:right w:val="none" w:sz="0" w:space="0" w:color="auto"/>
      </w:divBdr>
    </w:div>
    <w:div w:id="759104268">
      <w:bodyDiv w:val="1"/>
      <w:marLeft w:val="0"/>
      <w:marRight w:val="0"/>
      <w:marTop w:val="0"/>
      <w:marBottom w:val="0"/>
      <w:divBdr>
        <w:top w:val="none" w:sz="0" w:space="0" w:color="auto"/>
        <w:left w:val="none" w:sz="0" w:space="0" w:color="auto"/>
        <w:bottom w:val="none" w:sz="0" w:space="0" w:color="auto"/>
        <w:right w:val="none" w:sz="0" w:space="0" w:color="auto"/>
      </w:divBdr>
    </w:div>
    <w:div w:id="772938720">
      <w:bodyDiv w:val="1"/>
      <w:marLeft w:val="0"/>
      <w:marRight w:val="0"/>
      <w:marTop w:val="0"/>
      <w:marBottom w:val="0"/>
      <w:divBdr>
        <w:top w:val="none" w:sz="0" w:space="0" w:color="auto"/>
        <w:left w:val="none" w:sz="0" w:space="0" w:color="auto"/>
        <w:bottom w:val="none" w:sz="0" w:space="0" w:color="auto"/>
        <w:right w:val="none" w:sz="0" w:space="0" w:color="auto"/>
      </w:divBdr>
    </w:div>
    <w:div w:id="78755144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195659236">
      <w:bodyDiv w:val="1"/>
      <w:marLeft w:val="0"/>
      <w:marRight w:val="0"/>
      <w:marTop w:val="0"/>
      <w:marBottom w:val="0"/>
      <w:divBdr>
        <w:top w:val="none" w:sz="0" w:space="0" w:color="auto"/>
        <w:left w:val="none" w:sz="0" w:space="0" w:color="auto"/>
        <w:bottom w:val="none" w:sz="0" w:space="0" w:color="auto"/>
        <w:right w:val="none" w:sz="0" w:space="0" w:color="auto"/>
      </w:divBdr>
    </w:div>
    <w:div w:id="1245997288">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578133801">
      <w:bodyDiv w:val="1"/>
      <w:marLeft w:val="0"/>
      <w:marRight w:val="0"/>
      <w:marTop w:val="0"/>
      <w:marBottom w:val="0"/>
      <w:divBdr>
        <w:top w:val="none" w:sz="0" w:space="0" w:color="auto"/>
        <w:left w:val="none" w:sz="0" w:space="0" w:color="auto"/>
        <w:bottom w:val="none" w:sz="0" w:space="0" w:color="auto"/>
        <w:right w:val="none" w:sz="0" w:space="0" w:color="auto"/>
      </w:divBdr>
    </w:div>
    <w:div w:id="1717505598">
      <w:bodyDiv w:val="1"/>
      <w:marLeft w:val="0"/>
      <w:marRight w:val="0"/>
      <w:marTop w:val="0"/>
      <w:marBottom w:val="0"/>
      <w:divBdr>
        <w:top w:val="none" w:sz="0" w:space="0" w:color="auto"/>
        <w:left w:val="none" w:sz="0" w:space="0" w:color="auto"/>
        <w:bottom w:val="none" w:sz="0" w:space="0" w:color="auto"/>
        <w:right w:val="none" w:sz="0" w:space="0" w:color="auto"/>
      </w:divBdr>
    </w:div>
    <w:div w:id="1747343324">
      <w:bodyDiv w:val="1"/>
      <w:marLeft w:val="0"/>
      <w:marRight w:val="0"/>
      <w:marTop w:val="0"/>
      <w:marBottom w:val="0"/>
      <w:divBdr>
        <w:top w:val="none" w:sz="0" w:space="0" w:color="auto"/>
        <w:left w:val="none" w:sz="0" w:space="0" w:color="auto"/>
        <w:bottom w:val="none" w:sz="0" w:space="0" w:color="auto"/>
        <w:right w:val="none" w:sz="0" w:space="0" w:color="auto"/>
      </w:divBdr>
    </w:div>
    <w:div w:id="1878352340">
      <w:bodyDiv w:val="1"/>
      <w:marLeft w:val="0"/>
      <w:marRight w:val="0"/>
      <w:marTop w:val="0"/>
      <w:marBottom w:val="0"/>
      <w:divBdr>
        <w:top w:val="none" w:sz="0" w:space="0" w:color="auto"/>
        <w:left w:val="none" w:sz="0" w:space="0" w:color="auto"/>
        <w:bottom w:val="none" w:sz="0" w:space="0" w:color="auto"/>
        <w:right w:val="none" w:sz="0" w:space="0" w:color="auto"/>
      </w:divBdr>
    </w:div>
    <w:div w:id="2008752599">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0389AC-7BA6-4529-B0F1-1D095BD14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1107</Words>
  <Characters>6421</Characters>
  <Application>Microsoft Office Word</Application>
  <DocSecurity>0</DocSecurity>
  <Lines>713</Lines>
  <Paragraphs>342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OTTO GABRIEL FORERO VANEGAS</cp:lastModifiedBy>
  <cp:revision>2</cp:revision>
  <cp:lastPrinted>2026-03-18T22:29:00Z</cp:lastPrinted>
  <dcterms:created xsi:type="dcterms:W3CDTF">2026-04-10T15:07:00Z</dcterms:created>
  <dcterms:modified xsi:type="dcterms:W3CDTF">2026-04-10T15:07:00Z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