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18B96" w14:textId="3AB2C54F" w:rsidR="00DE0F18" w:rsidRPr="00DE0F18" w:rsidRDefault="00DE0F18" w:rsidP="00DE0F18">
      <w:pPr>
        <w:widowControl/>
        <w:tabs>
          <w:tab w:val="left" w:pos="-142"/>
        </w:tabs>
        <w:suppressAutoHyphens w:val="0"/>
        <w:autoSpaceDE w:val="0"/>
        <w:adjustRightInd w:val="0"/>
        <w:spacing w:before="120" w:after="240"/>
        <w:jc w:val="center"/>
        <w:textAlignment w:val="auto"/>
        <w:rPr>
          <w:rFonts w:ascii="Maiandra GD" w:eastAsia="Calibri Light" w:hAnsi="Maiandra GD" w:cs="Arial"/>
          <w:b/>
          <w:bCs/>
          <w:color w:val="000000" w:themeColor="text1"/>
          <w:kern w:val="0"/>
          <w:sz w:val="22"/>
          <w:szCs w:val="22"/>
          <w:lang w:eastAsia="es-CO" w:bidi="ar-SA"/>
        </w:rPr>
      </w:pPr>
      <w:r w:rsidRPr="00DE0F18">
        <w:rPr>
          <w:rFonts w:ascii="Maiandra GD" w:eastAsia="Calibri Light" w:hAnsi="Maiandra GD" w:cs="Arial"/>
          <w:b/>
          <w:bCs/>
          <w:color w:val="000000" w:themeColor="text1"/>
          <w:kern w:val="0"/>
          <w:sz w:val="22"/>
          <w:szCs w:val="22"/>
          <w:lang w:eastAsia="es-CO" w:bidi="ar-SA"/>
        </w:rPr>
        <w:t xml:space="preserve">ANEXO </w:t>
      </w:r>
      <w:r w:rsidR="001A1141">
        <w:rPr>
          <w:rFonts w:ascii="Maiandra GD" w:eastAsia="Calibri Light" w:hAnsi="Maiandra GD" w:cs="Arial"/>
          <w:b/>
          <w:bCs/>
          <w:color w:val="000000" w:themeColor="text1"/>
          <w:kern w:val="0"/>
          <w:sz w:val="22"/>
          <w:szCs w:val="22"/>
          <w:lang w:eastAsia="es-CO" w:bidi="ar-SA"/>
        </w:rPr>
        <w:t>1</w:t>
      </w:r>
    </w:p>
    <w:p w14:paraId="6FD4FA84" w14:textId="77777777" w:rsidR="00DE0F18" w:rsidRPr="00DE0F18" w:rsidRDefault="00DE0F18" w:rsidP="00DE0F18">
      <w:pPr>
        <w:tabs>
          <w:tab w:val="left" w:pos="7780"/>
        </w:tabs>
        <w:suppressAutoHyphens w:val="0"/>
        <w:autoSpaceDE w:val="0"/>
        <w:adjustRightInd w:val="0"/>
        <w:spacing w:after="160"/>
        <w:ind w:left="708" w:right="-2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COMUNICACIÓN DE ACEPTACIÓN DE LA OFERTA</w:t>
      </w:r>
    </w:p>
    <w:tbl>
      <w:tblPr>
        <w:tblStyle w:val="Tablaconcuadrcula6"/>
        <w:tblW w:w="0" w:type="auto"/>
        <w:jc w:val="center"/>
        <w:tblInd w:w="0" w:type="dxa"/>
        <w:tblLook w:val="04A0" w:firstRow="1" w:lastRow="0" w:firstColumn="1" w:lastColumn="0" w:noHBand="0" w:noVBand="1"/>
      </w:tblPr>
      <w:tblGrid>
        <w:gridCol w:w="3816"/>
        <w:gridCol w:w="5012"/>
      </w:tblGrid>
      <w:tr w:rsidR="00DE0F18" w:rsidRPr="006113AE" w14:paraId="32697E2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89B91EA"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NUMERO DEL CONTRATO  </w:t>
            </w:r>
          </w:p>
        </w:tc>
        <w:tc>
          <w:tcPr>
            <w:tcW w:w="5012" w:type="dxa"/>
            <w:tcBorders>
              <w:top w:val="single" w:sz="4" w:space="0" w:color="auto"/>
              <w:left w:val="single" w:sz="4" w:space="0" w:color="auto"/>
              <w:bottom w:val="single" w:sz="4" w:space="0" w:color="auto"/>
              <w:right w:val="single" w:sz="4" w:space="0" w:color="auto"/>
            </w:tcBorders>
            <w:hideMark/>
          </w:tcPr>
          <w:p w14:paraId="63399081" w14:textId="013C659D"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eastAsia="en-US" w:bidi="ar-SA"/>
              </w:rPr>
              <w:t>CMC</w:t>
            </w:r>
            <w:r w:rsidR="00446D8B" w:rsidRPr="006113AE">
              <w:rPr>
                <w:rFonts w:ascii="Maiandra GD" w:hAnsi="Maiandra GD" w:cs="Arial"/>
                <w:color w:val="000000" w:themeColor="text1"/>
                <w:kern w:val="0"/>
                <w:sz w:val="22"/>
                <w:szCs w:val="22"/>
                <w:lang w:eastAsia="en-US" w:bidi="ar-SA"/>
              </w:rPr>
              <w:t xml:space="preserve"> </w:t>
            </w:r>
            <w:r w:rsidR="005836E1">
              <w:rPr>
                <w:rFonts w:ascii="Maiandra GD" w:hAnsi="Maiandra GD" w:cs="Arial"/>
                <w:color w:val="000000" w:themeColor="text1"/>
                <w:kern w:val="0"/>
                <w:sz w:val="22"/>
                <w:szCs w:val="22"/>
                <w:lang w:eastAsia="en-US" w:bidi="ar-SA"/>
              </w:rPr>
              <w:t>0</w:t>
            </w:r>
            <w:r w:rsidR="000C4003">
              <w:rPr>
                <w:rFonts w:ascii="Maiandra GD" w:hAnsi="Maiandra GD" w:cs="Arial"/>
                <w:color w:val="000000" w:themeColor="text1"/>
                <w:kern w:val="0"/>
                <w:sz w:val="22"/>
                <w:szCs w:val="22"/>
                <w:lang w:eastAsia="en-US" w:bidi="ar-SA"/>
              </w:rPr>
              <w:t>2</w:t>
            </w:r>
            <w:r w:rsidR="00FB2151">
              <w:rPr>
                <w:rFonts w:ascii="Maiandra GD" w:hAnsi="Maiandra GD" w:cs="Arial"/>
                <w:color w:val="000000" w:themeColor="text1"/>
                <w:kern w:val="0"/>
                <w:sz w:val="22"/>
                <w:szCs w:val="22"/>
                <w:lang w:eastAsia="en-US" w:bidi="ar-SA"/>
              </w:rPr>
              <w:t>3</w:t>
            </w:r>
            <w:r w:rsidR="005836E1">
              <w:rPr>
                <w:rFonts w:ascii="Maiandra GD" w:hAnsi="Maiandra GD" w:cs="Arial"/>
                <w:color w:val="000000" w:themeColor="text1"/>
                <w:kern w:val="0"/>
                <w:sz w:val="22"/>
                <w:szCs w:val="22"/>
                <w:lang w:eastAsia="en-US" w:bidi="ar-SA"/>
              </w:rPr>
              <w:t>-2026</w:t>
            </w:r>
          </w:p>
        </w:tc>
      </w:tr>
      <w:tr w:rsidR="00DE0F18" w:rsidRPr="006113AE" w14:paraId="047F23B3"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41A71F9"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FECHA </w:t>
            </w:r>
          </w:p>
        </w:tc>
        <w:tc>
          <w:tcPr>
            <w:tcW w:w="5012" w:type="dxa"/>
            <w:tcBorders>
              <w:top w:val="single" w:sz="4" w:space="0" w:color="auto"/>
              <w:left w:val="single" w:sz="4" w:space="0" w:color="auto"/>
              <w:bottom w:val="single" w:sz="4" w:space="0" w:color="auto"/>
              <w:right w:val="single" w:sz="4" w:space="0" w:color="auto"/>
            </w:tcBorders>
            <w:hideMark/>
          </w:tcPr>
          <w:p w14:paraId="559306F7" w14:textId="77777777"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val="es-CO" w:eastAsia="en-US" w:bidi="ar-SA"/>
              </w:rPr>
              <w:t>[fecha de la comunicación de aceptación de la oferta].</w:t>
            </w:r>
          </w:p>
        </w:tc>
      </w:tr>
      <w:tr w:rsidR="00DE0F18" w:rsidRPr="006113AE" w14:paraId="350566B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C894812"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MODALIDAD DE CONTRATACIÓN </w:t>
            </w:r>
          </w:p>
        </w:tc>
        <w:tc>
          <w:tcPr>
            <w:tcW w:w="5012" w:type="dxa"/>
            <w:tcBorders>
              <w:top w:val="single" w:sz="4" w:space="0" w:color="auto"/>
              <w:left w:val="single" w:sz="4" w:space="0" w:color="auto"/>
              <w:bottom w:val="single" w:sz="4" w:space="0" w:color="auto"/>
              <w:right w:val="single" w:sz="4" w:space="0" w:color="auto"/>
            </w:tcBorders>
            <w:hideMark/>
          </w:tcPr>
          <w:p w14:paraId="599E9D4D" w14:textId="77777777"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eastAsia="en-US" w:bidi="ar-SA"/>
              </w:rPr>
              <w:t xml:space="preserve">Mínima Cuantía </w:t>
            </w:r>
          </w:p>
        </w:tc>
      </w:tr>
      <w:tr w:rsidR="00DE0F18" w:rsidRPr="006113AE" w14:paraId="00957B3E" w14:textId="77777777" w:rsidTr="00F92BD0">
        <w:trPr>
          <w:trHeight w:val="3516"/>
          <w:jc w:val="center"/>
        </w:trPr>
        <w:tc>
          <w:tcPr>
            <w:tcW w:w="3816" w:type="dxa"/>
            <w:tcBorders>
              <w:top w:val="single" w:sz="4" w:space="0" w:color="auto"/>
              <w:left w:val="single" w:sz="4" w:space="0" w:color="auto"/>
              <w:bottom w:val="single" w:sz="4" w:space="0" w:color="auto"/>
              <w:right w:val="single" w:sz="4" w:space="0" w:color="auto"/>
            </w:tcBorders>
            <w:hideMark/>
          </w:tcPr>
          <w:p w14:paraId="2B4363B6"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OBJETO DEL CONTRATO</w:t>
            </w:r>
          </w:p>
        </w:tc>
        <w:tc>
          <w:tcPr>
            <w:tcW w:w="5012" w:type="dxa"/>
            <w:tcBorders>
              <w:top w:val="single" w:sz="4" w:space="0" w:color="auto"/>
              <w:left w:val="single" w:sz="4" w:space="0" w:color="auto"/>
              <w:bottom w:val="single" w:sz="4" w:space="0" w:color="auto"/>
              <w:right w:val="single" w:sz="4" w:space="0" w:color="auto"/>
            </w:tcBorders>
            <w:hideMark/>
          </w:tcPr>
          <w:p w14:paraId="53550B0B" w14:textId="7FF453F3" w:rsidR="00DE0F18" w:rsidRPr="006113AE" w:rsidRDefault="00D42A8E" w:rsidP="00875053">
            <w:pPr>
              <w:suppressAutoHyphens w:val="0"/>
              <w:autoSpaceDE w:val="0"/>
              <w:spacing w:after="240"/>
              <w:jc w:val="both"/>
              <w:textAlignment w:val="auto"/>
              <w:rPr>
                <w:rFonts w:ascii="Maiandra GD" w:eastAsia="Maiandra GD" w:hAnsi="Maiandra GD" w:cs="Arial"/>
                <w:b/>
                <w:bCs/>
                <w:sz w:val="21"/>
                <w:szCs w:val="21"/>
                <w:lang w:val="es-CO"/>
              </w:rPr>
            </w:pPr>
            <w:r w:rsidRPr="00D42A8E">
              <w:rPr>
                <w:rFonts w:ascii="Maiandra GD" w:eastAsia="Calibri" w:hAnsi="Maiandra GD" w:cs="Maiandra GD"/>
                <w:b/>
                <w:bCs/>
                <w:kern w:val="2"/>
                <w:sz w:val="23"/>
                <w:szCs w:val="23"/>
              </w:rPr>
              <w:t xml:space="preserve">SERVICIOS LOGÍSTICOS ORIENTADOS A FORTALECER LAS ACCIONES DE LOS CONSEJOS MUNICIPALES DE JUVENTUDES (CMJ) Y LA POLITICA PÚBLICA DE JUVENTUD (PMJ) EN LA PROMOCIÓN Y GARANTÍAS DE DERECHOS, PARA BRINDAR APOYO INTEGRAL EN EL CUMPLIMIENTO DE LOS CLASIFICADORES PROGRAMÁTICOS DE LA INVERSIÓN PÚBLICA CON ACCIONES ENCAMINADAS AL DESARROLLO Y EJECUCIÓN DEL Proyecto: Fortalecimiento en la atención integral y acompañamiento a la primera infancia e infancia, adolescencia, juventud y familias en el Municipio de Yondó, Antioquia.  </w:t>
            </w:r>
          </w:p>
        </w:tc>
      </w:tr>
      <w:tr w:rsidR="00DE0F18" w:rsidRPr="006113AE" w14:paraId="1842E78D"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01A5AFA0"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VALOR DEL CONTRATO </w:t>
            </w:r>
          </w:p>
        </w:tc>
        <w:tc>
          <w:tcPr>
            <w:tcW w:w="5012" w:type="dxa"/>
            <w:tcBorders>
              <w:top w:val="single" w:sz="4" w:space="0" w:color="auto"/>
              <w:left w:val="single" w:sz="4" w:space="0" w:color="auto"/>
              <w:bottom w:val="single" w:sz="4" w:space="0" w:color="auto"/>
              <w:right w:val="single" w:sz="4" w:space="0" w:color="auto"/>
            </w:tcBorders>
            <w:hideMark/>
          </w:tcPr>
          <w:p w14:paraId="4C4F4625" w14:textId="77777777"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val="es-CO" w:eastAsia="en-US" w:bidi="ar-SA"/>
              </w:rPr>
              <w:t>[valor de la propuesta aceptada].</w:t>
            </w:r>
          </w:p>
        </w:tc>
      </w:tr>
      <w:tr w:rsidR="00DE0F18" w:rsidRPr="006113AE" w14:paraId="3DB8935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9B9B8E1"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DEPENDENCIA RESPONSABLE DEL ESTUDIO </w:t>
            </w:r>
          </w:p>
        </w:tc>
        <w:tc>
          <w:tcPr>
            <w:tcW w:w="5012" w:type="dxa"/>
            <w:tcBorders>
              <w:top w:val="single" w:sz="4" w:space="0" w:color="auto"/>
              <w:left w:val="single" w:sz="4" w:space="0" w:color="auto"/>
              <w:bottom w:val="single" w:sz="4" w:space="0" w:color="auto"/>
              <w:right w:val="single" w:sz="4" w:space="0" w:color="auto"/>
            </w:tcBorders>
            <w:hideMark/>
          </w:tcPr>
          <w:p w14:paraId="44F67378" w14:textId="77777777"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val="es-CO" w:eastAsia="en-US" w:bidi="ar-SA"/>
              </w:rPr>
              <w:t>[secretaría encargada de la elaboración de los EP].</w:t>
            </w:r>
          </w:p>
        </w:tc>
      </w:tr>
      <w:tr w:rsidR="00DE0F18" w:rsidRPr="00DE0F18" w14:paraId="596A193B"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6CFA4FA4"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FUNCIONARIO RESPONSABLE </w:t>
            </w:r>
          </w:p>
        </w:tc>
        <w:tc>
          <w:tcPr>
            <w:tcW w:w="5012" w:type="dxa"/>
            <w:tcBorders>
              <w:top w:val="single" w:sz="4" w:space="0" w:color="auto"/>
              <w:left w:val="single" w:sz="4" w:space="0" w:color="auto"/>
              <w:bottom w:val="single" w:sz="4" w:space="0" w:color="auto"/>
              <w:right w:val="single" w:sz="4" w:space="0" w:color="auto"/>
            </w:tcBorders>
            <w:hideMark/>
          </w:tcPr>
          <w:p w14:paraId="59CE464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val="es-CO" w:eastAsia="en-US" w:bidi="ar-SA"/>
              </w:rPr>
              <w:t>[secretario (a) encargado (a) de la elaboración de los EP].</w:t>
            </w:r>
          </w:p>
        </w:tc>
      </w:tr>
    </w:tbl>
    <w:p w14:paraId="5656E2AB"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MX" w:eastAsia="en-US" w:bidi="ar-SA"/>
        </w:rPr>
      </w:pPr>
    </w:p>
    <w:p w14:paraId="3ED0AC66" w14:textId="65ECA1DE" w:rsidR="00DE0F18" w:rsidRPr="00DE0F18" w:rsidRDefault="00130DBA" w:rsidP="001306FC">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b/>
          <w:bCs/>
          <w:color w:val="000000" w:themeColor="text1"/>
          <w:kern w:val="0"/>
          <w:sz w:val="22"/>
          <w:szCs w:val="22"/>
          <w:lang w:val="es-CO" w:eastAsia="en-US" w:bidi="ar-SA"/>
        </w:rPr>
        <w:t>YERSON ANTONIO ARIZA RIVERA</w:t>
      </w:r>
      <w:r w:rsidR="00DE0F18" w:rsidRPr="00DE0F18">
        <w:rPr>
          <w:rFonts w:ascii="Maiandra GD" w:eastAsiaTheme="minorHAnsi" w:hAnsi="Maiandra GD" w:cs="Arial"/>
          <w:color w:val="000000" w:themeColor="text1"/>
          <w:kern w:val="0"/>
          <w:sz w:val="22"/>
          <w:szCs w:val="22"/>
          <w:lang w:val="es-CO" w:eastAsia="en-US" w:bidi="ar-SA"/>
        </w:rPr>
        <w:t>, identificado con la cédula de ciudadanía número</w:t>
      </w:r>
      <w:r w:rsidRPr="00051D93">
        <w:rPr>
          <w:rFonts w:ascii="Maiandra GD" w:eastAsiaTheme="minorHAnsi" w:hAnsi="Maiandra GD" w:cs="Arial"/>
          <w:color w:val="000000" w:themeColor="text1"/>
          <w:kern w:val="0"/>
          <w:sz w:val="22"/>
          <w:szCs w:val="22"/>
          <w:lang w:val="es-CO" w:eastAsia="en-US" w:bidi="ar-SA"/>
        </w:rPr>
        <w:t xml:space="preserve"> 8.828.944</w:t>
      </w:r>
      <w:r w:rsidR="00DE0F18" w:rsidRPr="00DE0F18">
        <w:rPr>
          <w:rFonts w:ascii="Maiandra GD" w:eastAsiaTheme="minorHAnsi" w:hAnsi="Maiandra GD" w:cs="Arial"/>
          <w:color w:val="000000" w:themeColor="text1"/>
          <w:kern w:val="0"/>
          <w:sz w:val="22"/>
          <w:szCs w:val="22"/>
          <w:lang w:val="es-CO" w:eastAsia="en-US" w:bidi="ar-SA"/>
        </w:rPr>
        <w:t xml:space="preserve"> de </w:t>
      </w:r>
      <w:r w:rsidRPr="00051D93">
        <w:rPr>
          <w:rFonts w:ascii="Maiandra GD" w:eastAsiaTheme="minorHAnsi" w:hAnsi="Maiandra GD" w:cs="Arial"/>
          <w:color w:val="000000" w:themeColor="text1"/>
          <w:kern w:val="0"/>
          <w:sz w:val="22"/>
          <w:szCs w:val="22"/>
          <w:lang w:val="es-CO" w:eastAsia="en-US" w:bidi="ar-SA"/>
        </w:rPr>
        <w:t>San Pablo (Bolívar)</w:t>
      </w:r>
      <w:r w:rsidR="00DE0F18" w:rsidRPr="00DE0F18">
        <w:rPr>
          <w:rFonts w:ascii="Maiandra GD" w:eastAsiaTheme="minorHAnsi" w:hAnsi="Maiandra GD" w:cs="Arial"/>
          <w:color w:val="000000" w:themeColor="text1"/>
          <w:kern w:val="0"/>
          <w:sz w:val="22"/>
          <w:szCs w:val="22"/>
          <w:lang w:val="es-CO" w:eastAsia="en-US" w:bidi="ar-SA"/>
        </w:rPr>
        <w:t xml:space="preserve">, en calidad de Alcalde y representante legal del Municipio de </w:t>
      </w: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electo mediante voto popular el día </w:t>
      </w:r>
      <w:r w:rsidR="00B642B2">
        <w:rPr>
          <w:rFonts w:ascii="Maiandra GD" w:eastAsiaTheme="minorHAnsi" w:hAnsi="Maiandra GD" w:cs="Arial"/>
          <w:color w:val="000000" w:themeColor="text1"/>
          <w:kern w:val="0"/>
          <w:sz w:val="22"/>
          <w:szCs w:val="22"/>
          <w:lang w:val="es-CO" w:eastAsia="en-US" w:bidi="ar-SA"/>
        </w:rPr>
        <w:t>29 de octubre de 202</w:t>
      </w:r>
      <w:r w:rsidR="000E6B0F">
        <w:rPr>
          <w:rFonts w:ascii="Maiandra GD" w:eastAsiaTheme="minorHAnsi" w:hAnsi="Maiandra GD" w:cs="Arial"/>
          <w:color w:val="000000" w:themeColor="text1"/>
          <w:kern w:val="0"/>
          <w:sz w:val="22"/>
          <w:szCs w:val="22"/>
          <w:lang w:val="es-CO" w:eastAsia="en-US" w:bidi="ar-SA"/>
        </w:rPr>
        <w:t>3</w:t>
      </w:r>
      <w:r w:rsidR="00DE0F18" w:rsidRPr="00DE0F18">
        <w:rPr>
          <w:rFonts w:ascii="Maiandra GD" w:eastAsiaTheme="minorHAnsi" w:hAnsi="Maiandra GD" w:cs="Arial"/>
          <w:color w:val="000000" w:themeColor="text1"/>
          <w:kern w:val="0"/>
          <w:sz w:val="22"/>
          <w:szCs w:val="22"/>
          <w:lang w:val="es-CO" w:eastAsia="en-US" w:bidi="ar-SA"/>
        </w:rPr>
        <w:t xml:space="preserve"> y posesionado el día </w:t>
      </w:r>
      <w:r w:rsidR="00943A4B">
        <w:rPr>
          <w:rFonts w:ascii="Maiandra GD" w:eastAsiaTheme="minorHAnsi" w:hAnsi="Maiandra GD" w:cs="Arial"/>
          <w:color w:val="000000" w:themeColor="text1"/>
          <w:kern w:val="0"/>
          <w:sz w:val="22"/>
          <w:szCs w:val="22"/>
          <w:lang w:val="es-CO" w:eastAsia="en-US" w:bidi="ar-SA"/>
        </w:rPr>
        <w:t>28 de diciembre de 2023</w:t>
      </w:r>
      <w:r w:rsidR="00DE0F18" w:rsidRPr="00DE0F18">
        <w:rPr>
          <w:rFonts w:ascii="Maiandra GD" w:eastAsiaTheme="minorHAnsi" w:hAnsi="Maiandra GD" w:cs="Arial"/>
          <w:color w:val="000000" w:themeColor="text1"/>
          <w:kern w:val="0"/>
          <w:sz w:val="22"/>
          <w:szCs w:val="22"/>
          <w:lang w:val="es-CO" w:eastAsia="en-US" w:bidi="ar-SA"/>
        </w:rPr>
        <w:t xml:space="preserve"> mediante acta de posesión de la Notaría Única de</w:t>
      </w:r>
      <w:r w:rsidR="00943A4B">
        <w:rPr>
          <w:rFonts w:ascii="Maiandra GD" w:eastAsiaTheme="minorHAnsi" w:hAnsi="Maiandra GD" w:cs="Arial"/>
          <w:color w:val="000000" w:themeColor="text1"/>
          <w:kern w:val="0"/>
          <w:sz w:val="22"/>
          <w:szCs w:val="22"/>
          <w:lang w:val="es-CO" w:eastAsia="en-US" w:bidi="ar-SA"/>
        </w:rPr>
        <w:t xml:space="preserve"> Puerto Berrío - </w:t>
      </w:r>
      <w:r w:rsidR="00DE0F18" w:rsidRPr="00DE0F18">
        <w:rPr>
          <w:rFonts w:ascii="Maiandra GD" w:eastAsiaTheme="minorHAnsi" w:hAnsi="Maiandra GD" w:cs="Arial"/>
          <w:color w:val="000000" w:themeColor="text1"/>
          <w:kern w:val="0"/>
          <w:sz w:val="22"/>
          <w:szCs w:val="22"/>
          <w:lang w:val="es-CO" w:eastAsia="en-US" w:bidi="ar-SA"/>
        </w:rPr>
        <w:t xml:space="preserve">Antioquia; facultado al tenor de lo dispuesto en la Ley 80 de 1993, la Ley 1150 de 2007, el Decreto 1082 de 2015, y el Manual de Contratación vigente, informa a </w:t>
      </w:r>
      <w:r w:rsidR="00DE0F18" w:rsidRPr="00DE0F18">
        <w:rPr>
          <w:rFonts w:ascii="Maiandra GD" w:eastAsiaTheme="minorHAnsi" w:hAnsi="Maiandra GD" w:cs="Arial"/>
          <w:color w:val="000000" w:themeColor="text1"/>
          <w:kern w:val="0"/>
          <w:sz w:val="22"/>
          <w:szCs w:val="22"/>
          <w:highlight w:val="lightGray"/>
          <w:lang w:val="es-CO" w:eastAsia="en-US" w:bidi="ar-SA"/>
        </w:rPr>
        <w:t>[nombre del contratista]</w:t>
      </w:r>
      <w:r w:rsidR="00DE0F18" w:rsidRPr="00DE0F18">
        <w:rPr>
          <w:rFonts w:ascii="Maiandra GD" w:eastAsiaTheme="minorHAnsi" w:hAnsi="Maiandra GD" w:cs="Arial"/>
          <w:color w:val="000000" w:themeColor="text1"/>
          <w:kern w:val="0"/>
          <w:sz w:val="22"/>
          <w:szCs w:val="22"/>
          <w:lang w:val="es-CO" w:eastAsia="en-US" w:bidi="ar-SA"/>
        </w:rPr>
        <w:t xml:space="preserve"> (en adelante el “contratista”), identificado como aparece en la Carta de Presentación de la propuesta, que se aceptan los términos y condiciones de la oferta presentada al proceso de selección de mínima cuantía No. </w:t>
      </w:r>
      <w:r w:rsidR="0090412C">
        <w:rPr>
          <w:rFonts w:ascii="Maiandra GD" w:hAnsi="Maiandra GD" w:cs="Arial"/>
          <w:color w:val="000000" w:themeColor="text1"/>
          <w:kern w:val="0"/>
          <w:sz w:val="22"/>
          <w:szCs w:val="22"/>
          <w:lang w:eastAsia="en-US" w:bidi="ar-SA"/>
        </w:rPr>
        <w:t xml:space="preserve">CMC </w:t>
      </w:r>
      <w:r w:rsidR="005836E1">
        <w:rPr>
          <w:rFonts w:ascii="Maiandra GD" w:hAnsi="Maiandra GD" w:cs="Arial"/>
          <w:color w:val="000000" w:themeColor="text1"/>
          <w:kern w:val="0"/>
          <w:sz w:val="22"/>
          <w:szCs w:val="22"/>
          <w:lang w:eastAsia="en-US" w:bidi="ar-SA"/>
        </w:rPr>
        <w:t>0</w:t>
      </w:r>
      <w:r w:rsidR="00E36D27">
        <w:rPr>
          <w:rFonts w:ascii="Maiandra GD" w:hAnsi="Maiandra GD" w:cs="Arial"/>
          <w:color w:val="000000" w:themeColor="text1"/>
          <w:kern w:val="0"/>
          <w:sz w:val="22"/>
          <w:szCs w:val="22"/>
          <w:lang w:eastAsia="en-US" w:bidi="ar-SA"/>
        </w:rPr>
        <w:t>2</w:t>
      </w:r>
      <w:r w:rsidR="00D42A8E">
        <w:rPr>
          <w:rFonts w:ascii="Maiandra GD" w:hAnsi="Maiandra GD" w:cs="Arial"/>
          <w:color w:val="000000" w:themeColor="text1"/>
          <w:kern w:val="0"/>
          <w:sz w:val="22"/>
          <w:szCs w:val="22"/>
          <w:lang w:eastAsia="en-US" w:bidi="ar-SA"/>
        </w:rPr>
        <w:t>3</w:t>
      </w:r>
      <w:r w:rsidR="005836E1">
        <w:rPr>
          <w:rFonts w:ascii="Maiandra GD" w:hAnsi="Maiandra GD" w:cs="Arial"/>
          <w:color w:val="000000" w:themeColor="text1"/>
          <w:kern w:val="0"/>
          <w:sz w:val="22"/>
          <w:szCs w:val="22"/>
          <w:lang w:eastAsia="en-US" w:bidi="ar-SA"/>
        </w:rPr>
        <w:t>-2026.</w:t>
      </w:r>
    </w:p>
    <w:p w14:paraId="547571CA" w14:textId="389B2781" w:rsidR="001306FC" w:rsidRPr="001306FC" w:rsidRDefault="00DE0F18" w:rsidP="001306FC">
      <w:pPr>
        <w:widowControl/>
        <w:suppressAutoHyphens w:val="0"/>
        <w:autoSpaceDE w:val="0"/>
        <w:adjustRightInd w:val="0"/>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contrato se regirá por las Leyes 80 de 1993, 1150 de 2007, 1474 de 2011, 1882 de 2018, Decreto Ley 019 de 2012 y el Decreto 1082 de 2015, las demás normas legales aplicables a la materia, y las siguientes condiciones:</w:t>
      </w:r>
    </w:p>
    <w:p w14:paraId="59157B9A" w14:textId="143A6EF3" w:rsidR="00E36D27" w:rsidRDefault="00DE0F18" w:rsidP="00DE0F18">
      <w:pPr>
        <w:widowControl/>
        <w:suppressAutoHyphens w:val="0"/>
        <w:autoSpaceDN/>
        <w:jc w:val="both"/>
        <w:textAlignment w:val="auto"/>
        <w:rPr>
          <w:rFonts w:ascii="Maiandra GD" w:eastAsia="Calibri" w:hAnsi="Maiandra GD" w:cs="Maiandra GD"/>
          <w:b/>
          <w:bCs/>
          <w:kern w:val="2"/>
          <w:sz w:val="23"/>
          <w:szCs w:val="23"/>
        </w:rPr>
      </w:pPr>
      <w:r w:rsidRPr="00DE0F18">
        <w:rPr>
          <w:rFonts w:ascii="Maiandra GD" w:eastAsiaTheme="minorHAnsi" w:hAnsi="Maiandra GD" w:cs="Arial"/>
          <w:b/>
          <w:color w:val="000000" w:themeColor="text1"/>
          <w:kern w:val="0"/>
          <w:sz w:val="22"/>
          <w:szCs w:val="22"/>
          <w:u w:val="single"/>
          <w:lang w:val="es-CO" w:eastAsia="en-US" w:bidi="ar-SA"/>
        </w:rPr>
        <w:t>PRIMERA.</w:t>
      </w:r>
      <w:r w:rsidRPr="00DE0F18">
        <w:rPr>
          <w:rFonts w:ascii="Maiandra GD" w:eastAsiaTheme="minorHAnsi" w:hAnsi="Maiandra GD" w:cs="Arial"/>
          <w:b/>
          <w:color w:val="000000" w:themeColor="text1"/>
          <w:kern w:val="0"/>
          <w:sz w:val="22"/>
          <w:szCs w:val="22"/>
          <w:lang w:val="es-CO" w:eastAsia="en-US" w:bidi="ar-SA"/>
        </w:rPr>
        <w:t xml:space="preserve"> OBJETO: </w:t>
      </w:r>
      <w:r w:rsidRPr="00DE0F18">
        <w:rPr>
          <w:rFonts w:ascii="Maiandra GD" w:eastAsiaTheme="minorHAnsi" w:hAnsi="Maiandra GD" w:cs="Arial"/>
          <w:color w:val="000000" w:themeColor="text1"/>
          <w:kern w:val="0"/>
          <w:sz w:val="22"/>
          <w:szCs w:val="22"/>
          <w:lang w:val="es-CO" w:eastAsia="en-US" w:bidi="ar-SA"/>
        </w:rPr>
        <w:t xml:space="preserve">El objeto del contrato es </w:t>
      </w:r>
      <w:r w:rsidR="00D42A8E" w:rsidRPr="00D42A8E">
        <w:rPr>
          <w:rFonts w:ascii="Maiandra GD" w:eastAsia="Calibri" w:hAnsi="Maiandra GD" w:cs="Maiandra GD"/>
          <w:b/>
          <w:bCs/>
          <w:kern w:val="2"/>
          <w:sz w:val="23"/>
          <w:szCs w:val="23"/>
        </w:rPr>
        <w:t xml:space="preserve">SERVICIOS LOGÍSTICOS ORIENTADOS A FORTALECER LAS ACCIONES DE LOS CONSEJOS MUNICIPALES DE JUVENTUDES (CMJ) Y LA POLITICA PÚBLICA DE JUVENTUD (PMJ) EN LA PROMOCIÓN Y GARANTÍAS DE DERECHOS, PARA BRINDAR APOYO INTEGRAL EN EL CUMPLIMIENTO DE LOS </w:t>
      </w:r>
      <w:r w:rsidR="00D42A8E" w:rsidRPr="00D42A8E">
        <w:rPr>
          <w:rFonts w:ascii="Maiandra GD" w:eastAsia="Calibri" w:hAnsi="Maiandra GD" w:cs="Maiandra GD"/>
          <w:b/>
          <w:bCs/>
          <w:kern w:val="2"/>
          <w:sz w:val="23"/>
          <w:szCs w:val="23"/>
        </w:rPr>
        <w:lastRenderedPageBreak/>
        <w:t xml:space="preserve">CLASIFICADORES PROGRAMÁTICOS DE LA INVERSIÓN PÚBLICA CON ACCIONES ENCAMINADAS AL DESARROLLO Y EJECUCIÓN DEL Proyecto: Fortalecimiento en la atención integral y acompañamiento a la primera infancia e infancia, adolescencia, juventud y familias en el Municipio de Yondó, Antioquia.  </w:t>
      </w:r>
    </w:p>
    <w:p w14:paraId="16077D34" w14:textId="77777777" w:rsidR="00D42A8E" w:rsidRPr="00DE0F18" w:rsidRDefault="00D42A8E" w:rsidP="00DE0F18">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2F730D0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 xml:space="preserve">SEGUNDA. </w:t>
      </w:r>
      <w:r w:rsidRPr="00DE0F18">
        <w:rPr>
          <w:rFonts w:ascii="Maiandra GD" w:eastAsiaTheme="minorHAnsi" w:hAnsi="Maiandra GD" w:cs="Arial"/>
          <w:b/>
          <w:bCs/>
          <w:color w:val="000000" w:themeColor="text1"/>
          <w:kern w:val="0"/>
          <w:sz w:val="22"/>
          <w:szCs w:val="22"/>
          <w:lang w:val="es-CO" w:eastAsia="en-US" w:bidi="ar-SA"/>
        </w:rPr>
        <w:t xml:space="preserve">OBLIGACIONES DE LA ENTIDAD: </w:t>
      </w:r>
      <w:r w:rsidRPr="00DE0F18">
        <w:rPr>
          <w:rFonts w:ascii="Maiandra GD" w:eastAsiaTheme="minorHAnsi" w:hAnsi="Maiandra GD" w:cs="Arial"/>
          <w:color w:val="000000" w:themeColor="text1"/>
          <w:kern w:val="0"/>
          <w:sz w:val="22"/>
          <w:szCs w:val="22"/>
          <w:lang w:val="es-CO" w:eastAsia="en-US" w:bidi="ar-SA"/>
        </w:rPr>
        <w:t xml:space="preserve">La entidad está obligada a: </w:t>
      </w:r>
    </w:p>
    <w:p w14:paraId="6BC6BBD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Cumplir con las condiciones establecidas en los Documentos del proceso de contratación.</w:t>
      </w:r>
    </w:p>
    <w:p w14:paraId="42206D09"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Pagar la remuneración por la ejecución del contrato en los términos pactados en este documento. </w:t>
      </w:r>
    </w:p>
    <w:p w14:paraId="7103D4F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Designar el supervisor para vigilar el cumplimiento del objeto contractual dentro</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término</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demás</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condiciones establecidas.</w:t>
      </w:r>
    </w:p>
    <w:p w14:paraId="3B0D5095"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Prestar</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colaboración</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necesaria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debida</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08D949F6"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Suministrar</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al</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CONTRATISTA</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información</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requerida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desarrollo</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 xml:space="preserve">del </w:t>
      </w:r>
      <w:r w:rsidRPr="00DE0F18">
        <w:rPr>
          <w:rFonts w:ascii="Maiandra GD" w:eastAsia="Yu Gothic Light" w:hAnsi="Maiandra GD" w:cs="Arial"/>
          <w:color w:val="000000" w:themeColor="text1"/>
          <w:spacing w:val="-6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objeto contractual.</w:t>
      </w:r>
    </w:p>
    <w:p w14:paraId="12F71014"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Vigilar</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cumplimiento</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cada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una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obligaciones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que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se</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deriven</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presente</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r w:rsidRPr="00DE0F18">
        <w:rPr>
          <w:rFonts w:ascii="Maiandra GD" w:eastAsia="Yu Gothic Light" w:hAnsi="Maiandra GD" w:cs="Arial"/>
          <w:b/>
          <w:color w:val="000000" w:themeColor="text1"/>
          <w:kern w:val="0"/>
          <w:sz w:val="22"/>
          <w:szCs w:val="22"/>
          <w:lang w:val="es-CO" w:eastAsia="en-US" w:bidi="ar-SA"/>
        </w:rPr>
        <w:t>.</w:t>
      </w:r>
    </w:p>
    <w:p w14:paraId="2B307B1A"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Expedir</w:t>
      </w:r>
      <w:r w:rsidRPr="00DE0F18">
        <w:rPr>
          <w:rFonts w:ascii="Maiandra GD" w:eastAsia="Yu Gothic Light" w:hAnsi="Maiandra GD" w:cs="Arial"/>
          <w:color w:val="000000" w:themeColor="text1"/>
          <w:spacing w:val="-7"/>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certificado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Disponibilidad</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Registro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Presupuestal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7DEF51E2"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Preparar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los</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acompañar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liquidar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6125493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E7644B4"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TERCERA.</w:t>
      </w:r>
      <w:r w:rsidRPr="00DE0F18">
        <w:rPr>
          <w:rFonts w:ascii="Maiandra GD" w:eastAsiaTheme="minorHAnsi" w:hAnsi="Maiandra GD" w:cs="Arial"/>
          <w:b/>
          <w:color w:val="000000" w:themeColor="text1"/>
          <w:kern w:val="0"/>
          <w:sz w:val="22"/>
          <w:szCs w:val="22"/>
          <w:lang w:val="es-CO" w:eastAsia="en-US" w:bidi="ar-SA"/>
        </w:rPr>
        <w:t xml:space="preserve"> RESPONSABILIDAD: </w:t>
      </w:r>
      <w:r w:rsidRPr="00DE0F18">
        <w:rPr>
          <w:rFonts w:ascii="Maiandra GD" w:eastAsiaTheme="minorHAnsi" w:hAnsi="Maiandra GD" w:cs="Arial"/>
          <w:bCs/>
          <w:color w:val="000000" w:themeColor="text1"/>
          <w:kern w:val="0"/>
          <w:sz w:val="22"/>
          <w:szCs w:val="22"/>
          <w:lang w:val="es-CO" w:eastAsia="en-US" w:bidi="ar-SA"/>
        </w:rPr>
        <w:t xml:space="preserve">El contratista es responsable por el cumplimiento de las obligaciones pactadas en el contrato. Además, responderá por los daños generados a la entidad en la ejecución del contrato, causados por sus contratistas, empleados o sus subcontratistas. </w:t>
      </w:r>
    </w:p>
    <w:p w14:paraId="4A368E0C"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D4DA3B" w14:textId="7F410683" w:rsidR="00704C29" w:rsidRPr="00704C29" w:rsidRDefault="00DE0F18" w:rsidP="00704C29">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CUARTA</w:t>
      </w:r>
      <w:r w:rsidRPr="00DE0F18">
        <w:rPr>
          <w:rFonts w:ascii="Maiandra GD" w:eastAsiaTheme="minorHAnsi" w:hAnsi="Maiandra GD" w:cs="Arial"/>
          <w:b/>
          <w:bCs/>
          <w:color w:val="000000" w:themeColor="text1"/>
          <w:kern w:val="0"/>
          <w:sz w:val="22"/>
          <w:szCs w:val="22"/>
          <w:lang w:val="es-CO" w:eastAsia="en-US" w:bidi="ar-SA"/>
        </w:rPr>
        <w:t xml:space="preserve">. VALOR: </w:t>
      </w:r>
      <w:r w:rsidR="00704C29" w:rsidRPr="00704C29">
        <w:rPr>
          <w:rFonts w:ascii="Maiandra GD" w:eastAsiaTheme="minorHAnsi" w:hAnsi="Maiandra GD" w:cs="Arial"/>
          <w:color w:val="000000" w:themeColor="text1"/>
          <w:kern w:val="0"/>
          <w:sz w:val="22"/>
          <w:szCs w:val="22"/>
          <w:lang w:val="es-CO" w:eastAsia="en-US" w:bidi="ar-SA"/>
        </w:rPr>
        <w:t xml:space="preserve">El valor del presupuesto oficial asciende a </w:t>
      </w:r>
      <w:r w:rsidR="00032AF9">
        <w:rPr>
          <w:rFonts w:ascii="Maiandra GD" w:eastAsiaTheme="minorHAnsi" w:hAnsi="Maiandra GD" w:cs="Arial"/>
          <w:b/>
          <w:bCs/>
          <w:color w:val="000000" w:themeColor="text1"/>
          <w:kern w:val="0"/>
          <w:sz w:val="22"/>
          <w:szCs w:val="22"/>
          <w:lang w:val="es-CO" w:eastAsia="en-US" w:bidi="ar-SA"/>
        </w:rPr>
        <w:t>(VALOR DE LA OFERTA GANADORA)</w:t>
      </w:r>
    </w:p>
    <w:p w14:paraId="1B8DACFE" w14:textId="2DC4C7DA" w:rsidR="00DE0F18" w:rsidRPr="00DE0F18" w:rsidRDefault="004377AF" w:rsidP="004377AF">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377AF">
        <w:rPr>
          <w:rFonts w:ascii="Maiandra GD" w:eastAsiaTheme="minorHAnsi" w:hAnsi="Maiandra GD" w:cs="Arial"/>
          <w:color w:val="000000" w:themeColor="text1"/>
          <w:kern w:val="0"/>
          <w:sz w:val="22"/>
          <w:szCs w:val="22"/>
          <w:lang w:val="es-CO" w:eastAsia="en-US" w:bidi="ar-SA"/>
        </w:rPr>
        <w:t>IVA INCLUIDO.</w:t>
      </w:r>
    </w:p>
    <w:p w14:paraId="25324DF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QUINTA.</w:t>
      </w:r>
      <w:r w:rsidRPr="00DE0F18">
        <w:rPr>
          <w:rFonts w:ascii="Maiandra GD" w:eastAsiaTheme="minorHAnsi" w:hAnsi="Maiandra GD" w:cs="Arial"/>
          <w:b/>
          <w:bCs/>
          <w:color w:val="000000" w:themeColor="text1"/>
          <w:kern w:val="0"/>
          <w:sz w:val="22"/>
          <w:szCs w:val="22"/>
          <w:lang w:val="es-CO" w:eastAsia="en-US" w:bidi="ar-SA"/>
        </w:rPr>
        <w:t xml:space="preserve"> FORMA DE PAGO: </w:t>
      </w:r>
      <w:r w:rsidRPr="00DE0F18">
        <w:rPr>
          <w:rFonts w:ascii="Maiandra GD" w:eastAsiaTheme="minorHAnsi" w:hAnsi="Maiandra GD" w:cs="Arial"/>
          <w:color w:val="000000" w:themeColor="text1"/>
          <w:kern w:val="0"/>
          <w:sz w:val="22"/>
          <w:szCs w:val="22"/>
          <w:highlight w:val="lightGray"/>
          <w:lang w:val="es-CO" w:eastAsia="en-US" w:bidi="ar-SA"/>
        </w:rPr>
        <w:t xml:space="preserve">[definir la forma de pago, </w:t>
      </w:r>
      <w:proofErr w:type="gramStart"/>
      <w:r w:rsidRPr="00DE0F18">
        <w:rPr>
          <w:rFonts w:ascii="Maiandra GD" w:eastAsiaTheme="minorHAnsi" w:hAnsi="Maiandra GD" w:cs="Arial"/>
          <w:color w:val="000000" w:themeColor="text1"/>
          <w:kern w:val="0"/>
          <w:sz w:val="22"/>
          <w:szCs w:val="22"/>
          <w:highlight w:val="lightGray"/>
          <w:lang w:val="es-CO" w:eastAsia="en-US" w:bidi="ar-SA"/>
        </w:rPr>
        <w:t>de acuerdo a</w:t>
      </w:r>
      <w:proofErr w:type="gramEnd"/>
      <w:r w:rsidRPr="00DE0F18">
        <w:rPr>
          <w:rFonts w:ascii="Maiandra GD" w:eastAsiaTheme="minorHAnsi" w:hAnsi="Maiandra GD" w:cs="Arial"/>
          <w:color w:val="000000" w:themeColor="text1"/>
          <w:kern w:val="0"/>
          <w:sz w:val="22"/>
          <w:szCs w:val="22"/>
          <w:highlight w:val="lightGray"/>
          <w:lang w:val="es-CO" w:eastAsia="en-US" w:bidi="ar-SA"/>
        </w:rPr>
        <w:t xml:space="preserve"> lo establecido en los EP y en la invitación.]</w:t>
      </w:r>
    </w:p>
    <w:p w14:paraId="15E6A1DA"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DA00E0" w14:textId="33A18C00"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SEXTA.</w:t>
      </w:r>
      <w:r w:rsidRPr="00DE0F18">
        <w:rPr>
          <w:rFonts w:ascii="Maiandra GD" w:eastAsiaTheme="minorHAnsi" w:hAnsi="Maiandra GD" w:cs="Arial"/>
          <w:b/>
          <w:bCs/>
          <w:color w:val="000000" w:themeColor="text1"/>
          <w:kern w:val="0"/>
          <w:sz w:val="22"/>
          <w:szCs w:val="22"/>
          <w:lang w:val="es-CO" w:eastAsia="en-US" w:bidi="ar-SA"/>
        </w:rPr>
        <w:t xml:space="preserve"> PLAZO DEL CONTRATO: </w:t>
      </w:r>
      <w:r w:rsidRPr="00DE0F18">
        <w:rPr>
          <w:rFonts w:ascii="Maiandra GD" w:eastAsiaTheme="minorHAnsi" w:hAnsi="Maiandra GD" w:cs="Arial"/>
          <w:color w:val="000000" w:themeColor="text1"/>
          <w:kern w:val="0"/>
          <w:sz w:val="22"/>
          <w:szCs w:val="22"/>
          <w:lang w:val="es-CO" w:eastAsia="en-US" w:bidi="ar-SA"/>
        </w:rPr>
        <w:t>El plazo estimado para la ejecución del presente contrato es de [</w:t>
      </w:r>
      <w:r w:rsidRPr="00DE0F18">
        <w:rPr>
          <w:rFonts w:ascii="Maiandra GD" w:eastAsiaTheme="minorHAnsi" w:hAnsi="Maiandra GD" w:cs="Arial"/>
          <w:color w:val="000000" w:themeColor="text1"/>
          <w:kern w:val="0"/>
          <w:sz w:val="22"/>
          <w:szCs w:val="22"/>
          <w:highlight w:val="lightGray"/>
          <w:lang w:val="es-CO" w:eastAsia="en-US" w:bidi="ar-SA"/>
        </w:rPr>
        <w:t>incluir meses/días/años</w:t>
      </w:r>
      <w:r w:rsidRPr="00DE0F18">
        <w:rPr>
          <w:rFonts w:ascii="Maiandra GD" w:eastAsiaTheme="minorHAnsi" w:hAnsi="Maiandra GD" w:cs="Arial"/>
          <w:color w:val="000000" w:themeColor="text1"/>
          <w:kern w:val="0"/>
          <w:sz w:val="22"/>
          <w:szCs w:val="22"/>
          <w:lang w:val="es-CO" w:eastAsia="en-US" w:bidi="ar-SA"/>
        </w:rPr>
        <w:t>], contados a partir de [</w:t>
      </w:r>
      <w:r w:rsidRPr="00DE0F18">
        <w:rPr>
          <w:rFonts w:ascii="Maiandra GD" w:eastAsiaTheme="minorHAnsi" w:hAnsi="Maiandra GD" w:cs="Arial"/>
          <w:color w:val="000000" w:themeColor="text1"/>
          <w:kern w:val="0"/>
          <w:sz w:val="22"/>
          <w:szCs w:val="22"/>
          <w:highlight w:val="lightGray"/>
          <w:lang w:val="es-CO" w:eastAsia="en-US" w:bidi="ar-SA"/>
        </w:rPr>
        <w:t>punto de inicio</w:t>
      </w:r>
      <w:r w:rsidRPr="00DE0F18">
        <w:rPr>
          <w:rFonts w:ascii="Maiandra GD" w:eastAsiaTheme="minorHAnsi" w:hAnsi="Maiandra GD" w:cs="Arial"/>
          <w:color w:val="000000" w:themeColor="text1"/>
          <w:kern w:val="0"/>
          <w:sz w:val="22"/>
          <w:szCs w:val="22"/>
          <w:lang w:val="es-CO" w:eastAsia="en-US" w:bidi="ar-SA"/>
        </w:rPr>
        <w:t xml:space="preserve">], previo el cumplimiento de los requisitos de perfeccionamiento y ejecución </w:t>
      </w:r>
      <w:r w:rsidR="006036A6" w:rsidRPr="00DE0F18">
        <w:rPr>
          <w:rFonts w:ascii="Maiandra GD" w:eastAsiaTheme="minorHAnsi" w:hAnsi="Maiandra GD" w:cs="Arial"/>
          <w:color w:val="000000" w:themeColor="text1"/>
          <w:kern w:val="0"/>
          <w:sz w:val="22"/>
          <w:szCs w:val="22"/>
          <w:lang w:val="es-CO" w:eastAsia="en-US" w:bidi="ar-SA"/>
        </w:rPr>
        <w:t>de este</w:t>
      </w:r>
      <w:r w:rsidRPr="00DE0F18">
        <w:rPr>
          <w:rFonts w:ascii="Maiandra GD" w:eastAsiaTheme="minorHAnsi" w:hAnsi="Maiandra GD" w:cs="Arial"/>
          <w:color w:val="000000" w:themeColor="text1"/>
          <w:kern w:val="0"/>
          <w:sz w:val="22"/>
          <w:szCs w:val="22"/>
          <w:lang w:val="es-CO" w:eastAsia="en-US" w:bidi="ar-SA"/>
        </w:rPr>
        <w:t xml:space="preserve"> y aprobación de los documentos previstos en la Invitación.</w:t>
      </w:r>
    </w:p>
    <w:p w14:paraId="0417A1FB" w14:textId="341E506C" w:rsidR="00DE0F18" w:rsidRPr="0094555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plazo pactado será cumplido con sujeción a lo previsto en la Invitación.</w:t>
      </w:r>
    </w:p>
    <w:p w14:paraId="3E5DFF8C" w14:textId="70696B62" w:rsidR="00DE0F18" w:rsidRDefault="00DE0F18" w:rsidP="0082300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SEPTIMA.</w:t>
      </w:r>
      <w:r w:rsidRPr="00DE0F18">
        <w:rPr>
          <w:rFonts w:ascii="Maiandra GD" w:eastAsiaTheme="minorHAnsi" w:hAnsi="Maiandra GD" w:cs="Arial"/>
          <w:b/>
          <w:bCs/>
          <w:color w:val="000000" w:themeColor="text1"/>
          <w:kern w:val="0"/>
          <w:sz w:val="22"/>
          <w:szCs w:val="22"/>
          <w:lang w:val="es-CO" w:eastAsia="en-US" w:bidi="ar-SA"/>
        </w:rPr>
        <w:t xml:space="preserve"> APROPIACIÓN PRESUPUESTAL: </w:t>
      </w:r>
      <w:r w:rsidRPr="00DE0F18">
        <w:rPr>
          <w:rFonts w:ascii="Maiandra GD" w:eastAsiaTheme="minorHAnsi" w:hAnsi="Maiandra GD" w:cs="Arial"/>
          <w:color w:val="000000" w:themeColor="text1"/>
          <w:kern w:val="0"/>
          <w:sz w:val="22"/>
          <w:szCs w:val="22"/>
          <w:lang w:val="es-CO" w:eastAsia="en-US" w:bidi="ar-SA"/>
        </w:rPr>
        <w:t>El pago de la suma estipulada en esta comunicación se sujetará a la apropiación presupuestal correspondiente y específicamente al Certificado de Disponibilidad Presupuestal:</w:t>
      </w:r>
    </w:p>
    <w:p w14:paraId="3533E406" w14:textId="77777777" w:rsidR="00823008" w:rsidRDefault="0082300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bl>
      <w:tblPr>
        <w:tblW w:w="5000" w:type="pct"/>
        <w:tblLook w:val="04A0" w:firstRow="1" w:lastRow="0" w:firstColumn="1" w:lastColumn="0" w:noHBand="0" w:noVBand="1"/>
      </w:tblPr>
      <w:tblGrid>
        <w:gridCol w:w="1594"/>
        <w:gridCol w:w="7224"/>
      </w:tblGrid>
      <w:tr w:rsidR="00823008" w:rsidRPr="000349CF" w14:paraId="1F6514F5" w14:textId="77777777" w:rsidTr="00426BDC">
        <w:trPr>
          <w:trHeight w:val="227"/>
        </w:trPr>
        <w:tc>
          <w:tcPr>
            <w:tcW w:w="5000" w:type="pct"/>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41095DED" w14:textId="77777777" w:rsidR="00823008" w:rsidRPr="000349CF" w:rsidRDefault="00823008" w:rsidP="00426BDC">
            <w:pPr>
              <w:ind w:left="720"/>
              <w:jc w:val="center"/>
              <w:rPr>
                <w:rFonts w:ascii="Arial" w:eastAsia="Arial" w:hAnsi="Arial" w:cs="Arial"/>
                <w:b/>
                <w:color w:val="000000" w:themeColor="text1"/>
                <w:sz w:val="20"/>
                <w:szCs w:val="20"/>
              </w:rPr>
            </w:pPr>
            <w:sdt>
              <w:sdtPr>
                <w:rPr>
                  <w:rFonts w:ascii="Arial" w:hAnsi="Arial" w:cs="Arial"/>
                  <w:color w:val="000000" w:themeColor="text1"/>
                  <w:sz w:val="20"/>
                  <w:szCs w:val="20"/>
                </w:rPr>
                <w:tag w:val="goog_rdk_6"/>
                <w:id w:val="-1020552175"/>
                <w:showingPlcHdr/>
              </w:sdtPr>
              <w:sdtContent>
                <w:r w:rsidRPr="000349CF">
                  <w:rPr>
                    <w:rFonts w:ascii="Arial" w:hAnsi="Arial" w:cs="Arial"/>
                    <w:color w:val="000000" w:themeColor="text1"/>
                    <w:sz w:val="20"/>
                    <w:szCs w:val="20"/>
                  </w:rPr>
                  <w:t xml:space="preserve">     </w:t>
                </w:r>
              </w:sdtContent>
            </w:sdt>
            <w:r w:rsidRPr="000349CF">
              <w:rPr>
                <w:rFonts w:ascii="Arial" w:eastAsia="Arial" w:hAnsi="Arial" w:cs="Arial"/>
                <w:b/>
                <w:color w:val="000000" w:themeColor="text1"/>
                <w:sz w:val="20"/>
                <w:szCs w:val="20"/>
              </w:rPr>
              <w:t>CERTIFICADO DE DISPONIBILIDAD PRESUPUESTAL</w:t>
            </w:r>
          </w:p>
        </w:tc>
      </w:tr>
      <w:tr w:rsidR="00823008" w:rsidRPr="000349CF" w14:paraId="39D74DA0" w14:textId="77777777" w:rsidTr="00426BDC">
        <w:trPr>
          <w:trHeight w:val="157"/>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3E1B5E7" w14:textId="77777777" w:rsidR="00823008" w:rsidRPr="000349CF" w:rsidRDefault="00823008" w:rsidP="00426BDC">
            <w:pPr>
              <w:jc w:val="both"/>
              <w:rPr>
                <w:rFonts w:ascii="Arial" w:eastAsia="Arial" w:hAnsi="Arial" w:cs="Arial"/>
                <w:b/>
                <w:sz w:val="20"/>
                <w:szCs w:val="20"/>
              </w:rPr>
            </w:pPr>
            <w:sdt>
              <w:sdtPr>
                <w:rPr>
                  <w:rFonts w:ascii="Arial" w:hAnsi="Arial" w:cs="Arial"/>
                  <w:sz w:val="20"/>
                  <w:szCs w:val="20"/>
                </w:rPr>
                <w:tag w:val="goog_rdk_7"/>
                <w:id w:val="1750154294"/>
              </w:sdtPr>
              <w:sdtContent/>
            </w:sdt>
            <w:r w:rsidRPr="000349CF">
              <w:rPr>
                <w:rFonts w:ascii="Arial" w:eastAsia="Arial" w:hAnsi="Arial" w:cs="Arial"/>
                <w:b/>
                <w:sz w:val="20"/>
                <w:szCs w:val="20"/>
              </w:rPr>
              <w:t>NÚMERO:</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050C098E" w14:textId="77777777" w:rsidR="00823008" w:rsidRPr="000349CF" w:rsidRDefault="00823008" w:rsidP="00426BDC">
            <w:pPr>
              <w:jc w:val="both"/>
              <w:rPr>
                <w:rFonts w:ascii="Arial" w:eastAsia="Overlock" w:hAnsi="Arial" w:cs="Arial"/>
                <w:b/>
                <w:bCs/>
                <w:sz w:val="20"/>
                <w:szCs w:val="20"/>
              </w:rPr>
            </w:pPr>
            <w:r w:rsidRPr="000349CF">
              <w:rPr>
                <w:rFonts w:ascii="Arial" w:eastAsia="Overlock" w:hAnsi="Arial" w:cs="Arial"/>
                <w:b/>
                <w:bCs/>
                <w:sz w:val="20"/>
                <w:szCs w:val="20"/>
              </w:rPr>
              <w:t>SHM0000471</w:t>
            </w:r>
          </w:p>
        </w:tc>
      </w:tr>
      <w:tr w:rsidR="00823008" w:rsidRPr="000349CF" w14:paraId="0392B09E" w14:textId="77777777" w:rsidTr="00426BDC">
        <w:trPr>
          <w:trHeight w:val="23"/>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3C9C014" w14:textId="77777777" w:rsidR="00823008" w:rsidRPr="000349CF" w:rsidRDefault="00823008" w:rsidP="00426BDC">
            <w:pPr>
              <w:jc w:val="both"/>
              <w:rPr>
                <w:rFonts w:ascii="Arial" w:eastAsia="Arial" w:hAnsi="Arial" w:cs="Arial"/>
                <w:b/>
                <w:sz w:val="20"/>
                <w:szCs w:val="20"/>
              </w:rPr>
            </w:pPr>
            <w:sdt>
              <w:sdtPr>
                <w:rPr>
                  <w:rFonts w:ascii="Arial" w:hAnsi="Arial" w:cs="Arial"/>
                  <w:sz w:val="20"/>
                  <w:szCs w:val="20"/>
                </w:rPr>
                <w:tag w:val="goog_rdk_8"/>
                <w:id w:val="479194942"/>
              </w:sdtPr>
              <w:sdtContent/>
            </w:sdt>
            <w:r w:rsidRPr="000349CF">
              <w:rPr>
                <w:rFonts w:ascii="Arial" w:eastAsia="Arial" w:hAnsi="Arial" w:cs="Arial"/>
                <w:b/>
                <w:sz w:val="20"/>
                <w:szCs w:val="20"/>
              </w:rPr>
              <w:t>FECHA:</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3DDA87A6" w14:textId="77777777" w:rsidR="00823008" w:rsidRPr="000349CF" w:rsidRDefault="00823008" w:rsidP="00426BDC">
            <w:pPr>
              <w:jc w:val="both"/>
              <w:rPr>
                <w:rFonts w:ascii="Arial" w:eastAsia="Overlock" w:hAnsi="Arial" w:cs="Arial"/>
                <w:sz w:val="20"/>
                <w:szCs w:val="20"/>
              </w:rPr>
            </w:pPr>
            <w:r w:rsidRPr="000349CF">
              <w:rPr>
                <w:rFonts w:ascii="Arial" w:eastAsia="Overlock" w:hAnsi="Arial" w:cs="Arial"/>
                <w:sz w:val="20"/>
                <w:szCs w:val="20"/>
              </w:rPr>
              <w:t>07 de abril del 2026</w:t>
            </w:r>
          </w:p>
        </w:tc>
      </w:tr>
      <w:tr w:rsidR="00823008" w:rsidRPr="000349CF" w14:paraId="43E125C4" w14:textId="77777777" w:rsidTr="00426BDC">
        <w:trPr>
          <w:trHeight w:val="171"/>
        </w:trPr>
        <w:tc>
          <w:tcPr>
            <w:tcW w:w="904" w:type="pct"/>
            <w:vMerge w:val="restart"/>
            <w:tcBorders>
              <w:top w:val="nil"/>
              <w:left w:val="single" w:sz="8" w:space="0" w:color="000000"/>
              <w:right w:val="single" w:sz="8" w:space="0" w:color="000000"/>
            </w:tcBorders>
            <w:tcMar>
              <w:top w:w="100" w:type="dxa"/>
              <w:left w:w="100" w:type="dxa"/>
              <w:bottom w:w="100" w:type="dxa"/>
              <w:right w:w="100" w:type="dxa"/>
            </w:tcMar>
          </w:tcPr>
          <w:p w14:paraId="2D8E518D" w14:textId="77777777" w:rsidR="00823008" w:rsidRPr="000349CF" w:rsidRDefault="00823008" w:rsidP="00426BDC">
            <w:pPr>
              <w:jc w:val="both"/>
              <w:rPr>
                <w:rFonts w:ascii="Arial" w:eastAsia="Arial" w:hAnsi="Arial" w:cs="Arial"/>
                <w:b/>
                <w:sz w:val="20"/>
                <w:szCs w:val="20"/>
              </w:rPr>
            </w:pPr>
            <w:r w:rsidRPr="000349CF">
              <w:rPr>
                <w:rFonts w:ascii="Arial" w:eastAsia="Arial" w:hAnsi="Arial" w:cs="Arial"/>
                <w:b/>
                <w:sz w:val="20"/>
                <w:szCs w:val="20"/>
              </w:rPr>
              <w:t>VALOR:</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47DB51E2" w14:textId="77777777" w:rsidR="00823008" w:rsidRPr="000349CF" w:rsidRDefault="00823008" w:rsidP="00426BDC">
            <w:pPr>
              <w:jc w:val="both"/>
              <w:rPr>
                <w:rFonts w:ascii="Arial" w:eastAsia="Arial" w:hAnsi="Arial" w:cs="Arial"/>
                <w:b/>
                <w:bCs/>
                <w:sz w:val="20"/>
                <w:szCs w:val="20"/>
              </w:rPr>
            </w:pPr>
            <w:r w:rsidRPr="000349CF">
              <w:rPr>
                <w:rFonts w:ascii="Arial" w:eastAsia="Overlock" w:hAnsi="Arial" w:cs="Arial"/>
                <w:b/>
                <w:bCs/>
                <w:color w:val="000000" w:themeColor="text1"/>
                <w:sz w:val="20"/>
                <w:szCs w:val="20"/>
              </w:rPr>
              <w:t>$40.000.000</w:t>
            </w:r>
          </w:p>
        </w:tc>
      </w:tr>
      <w:tr w:rsidR="00823008" w:rsidRPr="000349CF" w14:paraId="7159AE89" w14:textId="77777777" w:rsidTr="00426BDC">
        <w:trPr>
          <w:trHeight w:val="189"/>
        </w:trPr>
        <w:tc>
          <w:tcPr>
            <w:tcW w:w="904" w:type="pct"/>
            <w:vMerge/>
            <w:tcBorders>
              <w:left w:val="single" w:sz="8" w:space="0" w:color="000000"/>
              <w:bottom w:val="single" w:sz="8" w:space="0" w:color="000000"/>
              <w:right w:val="single" w:sz="8" w:space="0" w:color="000000"/>
            </w:tcBorders>
            <w:tcMar>
              <w:top w:w="100" w:type="dxa"/>
              <w:left w:w="100" w:type="dxa"/>
              <w:bottom w:w="100" w:type="dxa"/>
              <w:right w:w="100" w:type="dxa"/>
            </w:tcMar>
          </w:tcPr>
          <w:p w14:paraId="2F72A1CD" w14:textId="77777777" w:rsidR="00823008" w:rsidRPr="000349CF" w:rsidRDefault="00823008" w:rsidP="00426BDC">
            <w:pPr>
              <w:jc w:val="both"/>
              <w:rPr>
                <w:rFonts w:ascii="Arial" w:eastAsia="Arial" w:hAnsi="Arial" w:cs="Arial"/>
                <w:b/>
                <w:sz w:val="20"/>
                <w:szCs w:val="20"/>
              </w:rPr>
            </w:pP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5BB607E4" w14:textId="3F3B2C63" w:rsidR="00823008" w:rsidRPr="000349CF" w:rsidRDefault="00823008" w:rsidP="00426BDC">
            <w:pPr>
              <w:jc w:val="both"/>
              <w:rPr>
                <w:rFonts w:ascii="Arial" w:eastAsia="Overlock" w:hAnsi="Arial" w:cs="Arial"/>
                <w:color w:val="000000" w:themeColor="text1"/>
                <w:sz w:val="20"/>
                <w:szCs w:val="20"/>
              </w:rPr>
            </w:pPr>
            <w:r w:rsidRPr="000349CF">
              <w:rPr>
                <w:rFonts w:ascii="Arial" w:eastAsia="Overlock" w:hAnsi="Arial" w:cs="Arial"/>
                <w:color w:val="000000" w:themeColor="text1"/>
                <w:sz w:val="20"/>
                <w:szCs w:val="20"/>
              </w:rPr>
              <w:t xml:space="preserve">CUARENTA MILLONES DE </w:t>
            </w:r>
            <w:r w:rsidRPr="000349CF">
              <w:rPr>
                <w:rFonts w:ascii="Arial" w:eastAsia="Overlock" w:hAnsi="Arial" w:cs="Arial"/>
                <w:color w:val="000000" w:themeColor="text1"/>
                <w:sz w:val="20"/>
                <w:szCs w:val="20"/>
              </w:rPr>
              <w:t xml:space="preserve">PESOS </w:t>
            </w:r>
            <w:r>
              <w:rPr>
                <w:rFonts w:ascii="Arial" w:eastAsia="Overlock" w:hAnsi="Arial" w:cs="Arial"/>
                <w:color w:val="000000" w:themeColor="text1"/>
                <w:sz w:val="20"/>
                <w:szCs w:val="20"/>
              </w:rPr>
              <w:t>(</w:t>
            </w:r>
            <w:r>
              <w:rPr>
                <w:rFonts w:ascii="Arial" w:eastAsia="Overlock" w:hAnsi="Arial" w:cs="Arial"/>
                <w:color w:val="000000" w:themeColor="text1"/>
                <w:sz w:val="20"/>
                <w:szCs w:val="20"/>
              </w:rPr>
              <w:t>$40.000.000)</w:t>
            </w:r>
            <w:r w:rsidRPr="000349CF">
              <w:rPr>
                <w:rFonts w:ascii="Arial" w:eastAsia="Overlock" w:hAnsi="Arial" w:cs="Arial"/>
                <w:color w:val="000000" w:themeColor="text1"/>
                <w:sz w:val="20"/>
                <w:szCs w:val="20"/>
              </w:rPr>
              <w:t xml:space="preserve"> M/CTE</w:t>
            </w:r>
          </w:p>
        </w:tc>
      </w:tr>
      <w:tr w:rsidR="00823008" w:rsidRPr="000349CF" w14:paraId="0D87D644" w14:textId="77777777" w:rsidTr="00E73D59">
        <w:trPr>
          <w:trHeight w:val="575"/>
        </w:trPr>
        <w:tc>
          <w:tcPr>
            <w:tcW w:w="904" w:type="pct"/>
            <w:tcBorders>
              <w:top w:val="nil"/>
              <w:left w:val="single" w:sz="8" w:space="0" w:color="000000"/>
              <w:bottom w:val="nil"/>
              <w:right w:val="single" w:sz="8" w:space="0" w:color="000000"/>
            </w:tcBorders>
            <w:tcMar>
              <w:top w:w="100" w:type="dxa"/>
              <w:left w:w="100" w:type="dxa"/>
              <w:bottom w:w="100" w:type="dxa"/>
              <w:right w:w="100" w:type="dxa"/>
            </w:tcMar>
          </w:tcPr>
          <w:p w14:paraId="1889AF83" w14:textId="6C5941DA" w:rsidR="00823008" w:rsidRPr="000349CF" w:rsidRDefault="00823008" w:rsidP="00426BDC">
            <w:pPr>
              <w:jc w:val="both"/>
              <w:rPr>
                <w:rFonts w:ascii="Arial" w:eastAsia="Arial" w:hAnsi="Arial" w:cs="Arial"/>
                <w:b/>
                <w:sz w:val="20"/>
                <w:szCs w:val="20"/>
              </w:rPr>
            </w:pPr>
            <w:sdt>
              <w:sdtPr>
                <w:rPr>
                  <w:rFonts w:ascii="Arial" w:hAnsi="Arial" w:cs="Arial"/>
                  <w:sz w:val="20"/>
                  <w:szCs w:val="20"/>
                </w:rPr>
                <w:tag w:val="goog_rdk_12"/>
                <w:id w:val="-2146266532"/>
                <w:showingPlcHdr/>
              </w:sdtPr>
              <w:sdtContent>
                <w:r>
                  <w:rPr>
                    <w:rFonts w:ascii="Arial" w:hAnsi="Arial" w:cs="Arial"/>
                    <w:sz w:val="20"/>
                    <w:szCs w:val="20"/>
                  </w:rPr>
                  <w:t xml:space="preserve">     </w:t>
                </w:r>
              </w:sdtContent>
            </w:sdt>
            <w:r w:rsidRPr="000349CF">
              <w:rPr>
                <w:rFonts w:ascii="Arial" w:eastAsia="Arial" w:hAnsi="Arial" w:cs="Arial"/>
                <w:b/>
                <w:sz w:val="20"/>
                <w:szCs w:val="20"/>
              </w:rPr>
              <w:t>PROYECTO:</w:t>
            </w:r>
          </w:p>
        </w:tc>
        <w:tc>
          <w:tcPr>
            <w:tcW w:w="4096" w:type="pct"/>
            <w:vMerge w:val="restart"/>
            <w:tcBorders>
              <w:top w:val="nil"/>
              <w:left w:val="nil"/>
              <w:right w:val="single" w:sz="8" w:space="0" w:color="000000"/>
            </w:tcBorders>
            <w:tcMar>
              <w:top w:w="100" w:type="dxa"/>
              <w:left w:w="100" w:type="dxa"/>
              <w:bottom w:w="100" w:type="dxa"/>
              <w:right w:w="100" w:type="dxa"/>
            </w:tcMar>
          </w:tcPr>
          <w:p w14:paraId="751F043C" w14:textId="77777777" w:rsidR="00823008" w:rsidRPr="000349CF" w:rsidRDefault="00823008" w:rsidP="00426BDC">
            <w:pPr>
              <w:jc w:val="both"/>
              <w:rPr>
                <w:rFonts w:ascii="Arial" w:eastAsia="Maiandra GD" w:hAnsi="Arial" w:cs="Arial"/>
                <w:bCs/>
                <w:sz w:val="20"/>
                <w:szCs w:val="20"/>
              </w:rPr>
            </w:pPr>
            <w:r w:rsidRPr="000349CF">
              <w:rPr>
                <w:rFonts w:ascii="Arial" w:eastAsia="Maiandra GD" w:hAnsi="Arial" w:cs="Arial"/>
                <w:b/>
                <w:sz w:val="20"/>
                <w:szCs w:val="20"/>
              </w:rPr>
              <w:t>202500000045952-</w:t>
            </w:r>
            <w:r w:rsidRPr="000349CF">
              <w:rPr>
                <w:rFonts w:ascii="Arial" w:eastAsia="Maiandra GD" w:hAnsi="Arial" w:cs="Arial"/>
                <w:sz w:val="20"/>
                <w:szCs w:val="20"/>
              </w:rPr>
              <w:t xml:space="preserve"> Fortalecimiento en la atención integral y acompañamiento a la primera infancia e infancia, adolescencia, juventud y familias en el Municipio de Yondó, Antioquia. </w:t>
            </w:r>
          </w:p>
          <w:p w14:paraId="41F27539" w14:textId="77777777" w:rsidR="00823008" w:rsidRPr="000349CF" w:rsidRDefault="00823008" w:rsidP="00426BDC">
            <w:pPr>
              <w:jc w:val="both"/>
              <w:rPr>
                <w:rFonts w:ascii="Arial" w:eastAsia="Overlock" w:hAnsi="Arial" w:cs="Arial"/>
                <w:sz w:val="20"/>
                <w:szCs w:val="20"/>
              </w:rPr>
            </w:pPr>
          </w:p>
        </w:tc>
      </w:tr>
      <w:tr w:rsidR="00823008" w:rsidRPr="000349CF" w14:paraId="66BE2DF8" w14:textId="77777777" w:rsidTr="00E73D59">
        <w:trPr>
          <w:trHeight w:val="16"/>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F3397EA" w14:textId="77777777" w:rsidR="00823008" w:rsidRPr="000349CF" w:rsidRDefault="00823008" w:rsidP="00426BDC">
            <w:pPr>
              <w:jc w:val="both"/>
              <w:rPr>
                <w:rFonts w:ascii="Arial" w:hAnsi="Arial" w:cs="Arial"/>
                <w:sz w:val="20"/>
                <w:szCs w:val="20"/>
              </w:rPr>
            </w:pPr>
          </w:p>
        </w:tc>
        <w:tc>
          <w:tcPr>
            <w:tcW w:w="4096" w:type="pct"/>
            <w:vMerge/>
            <w:tcBorders>
              <w:left w:val="nil"/>
              <w:bottom w:val="single" w:sz="8" w:space="0" w:color="000000"/>
              <w:right w:val="single" w:sz="8" w:space="0" w:color="000000"/>
            </w:tcBorders>
            <w:tcMar>
              <w:top w:w="100" w:type="dxa"/>
              <w:left w:w="100" w:type="dxa"/>
              <w:bottom w:w="100" w:type="dxa"/>
              <w:right w:w="100" w:type="dxa"/>
            </w:tcMar>
          </w:tcPr>
          <w:p w14:paraId="6957C219" w14:textId="77777777" w:rsidR="00823008" w:rsidRPr="000349CF" w:rsidRDefault="00823008" w:rsidP="00426BDC">
            <w:pPr>
              <w:jc w:val="both"/>
              <w:rPr>
                <w:rFonts w:ascii="Arial" w:eastAsia="Maiandra GD" w:hAnsi="Arial" w:cs="Arial"/>
                <w:sz w:val="20"/>
                <w:szCs w:val="20"/>
              </w:rPr>
            </w:pPr>
          </w:p>
        </w:tc>
      </w:tr>
    </w:tbl>
    <w:p w14:paraId="43AEB9BA" w14:textId="1A07223C" w:rsidR="00704C29" w:rsidRPr="007E224D" w:rsidRDefault="00704C29" w:rsidP="007E224D">
      <w:pPr>
        <w:widowControl/>
        <w:suppressAutoHyphens w:val="0"/>
        <w:autoSpaceDN/>
        <w:jc w:val="both"/>
        <w:textAlignment w:val="auto"/>
        <w:rPr>
          <w:rFonts w:ascii="Maiandra GD" w:eastAsiaTheme="minorHAnsi" w:hAnsi="Maiandra GD" w:cs="Arial"/>
          <w:b/>
          <w:color w:val="000000" w:themeColor="text1"/>
          <w:kern w:val="0"/>
          <w:sz w:val="22"/>
          <w:szCs w:val="22"/>
          <w:lang w:val="es-CO" w:eastAsia="en-US" w:bidi="ar-SA"/>
        </w:rPr>
      </w:pPr>
    </w:p>
    <w:p w14:paraId="091513A2" w14:textId="1156A2C2"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OCTAVA.</w:t>
      </w:r>
      <w:r w:rsidRPr="00DE0F18">
        <w:rPr>
          <w:rFonts w:ascii="Maiandra GD" w:eastAsiaTheme="minorHAnsi" w:hAnsi="Maiandra GD" w:cs="Arial"/>
          <w:b/>
          <w:bCs/>
          <w:color w:val="000000" w:themeColor="text1"/>
          <w:kern w:val="0"/>
          <w:sz w:val="22"/>
          <w:szCs w:val="22"/>
          <w:lang w:val="es-CO" w:eastAsia="en-US" w:bidi="ar-SA"/>
        </w:rPr>
        <w:t xml:space="preserve"> SUPERVISIÓN</w:t>
      </w:r>
      <w:r w:rsidRPr="00DE0F18">
        <w:rPr>
          <w:rFonts w:ascii="Maiandra GD" w:eastAsiaTheme="minorHAnsi" w:hAnsi="Maiandra GD" w:cs="Arial"/>
          <w:color w:val="000000" w:themeColor="text1"/>
          <w:kern w:val="0"/>
          <w:sz w:val="22"/>
          <w:szCs w:val="22"/>
          <w:lang w:val="es-CO" w:eastAsia="en-US" w:bidi="ar-SA"/>
        </w:rPr>
        <w:t xml:space="preserve">: La supervisión de la ejecución y cumplimiento del presente contrato está a cargo de </w:t>
      </w:r>
      <w:r w:rsidRPr="00DE0F18">
        <w:rPr>
          <w:rFonts w:ascii="Maiandra GD" w:eastAsiaTheme="minorHAnsi" w:hAnsi="Maiandra GD" w:cs="Arial"/>
          <w:color w:val="000000" w:themeColor="text1"/>
          <w:kern w:val="0"/>
          <w:sz w:val="22"/>
          <w:szCs w:val="22"/>
          <w:highlight w:val="lightGray"/>
          <w:lang w:val="es-CO" w:eastAsia="en-US" w:bidi="ar-SA"/>
        </w:rPr>
        <w:t xml:space="preserve">[cargo y nombre del supervisor]. </w:t>
      </w:r>
    </w:p>
    <w:p w14:paraId="089EDA3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2E45B63" w14:textId="2BC99E88" w:rsidR="006036A6" w:rsidRDefault="00DE0F18" w:rsidP="006036A6">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NOVENA.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GARANTÍAS:</w:t>
      </w:r>
      <w:r w:rsidRPr="00DE0F18">
        <w:rPr>
          <w:rFonts w:ascii="Maiandra GD" w:eastAsiaTheme="minorHAnsi" w:hAnsi="Maiandra GD" w:cs="Arial"/>
          <w:color w:val="000000" w:themeColor="text1"/>
          <w:kern w:val="0"/>
          <w:sz w:val="22"/>
          <w:szCs w:val="22"/>
          <w:lang w:val="es-CO" w:eastAsia="en-US" w:bidi="ar-SA"/>
        </w:rPr>
        <w:t xml:space="preserve"> </w:t>
      </w:r>
    </w:p>
    <w:tbl>
      <w:tblPr>
        <w:tblStyle w:val="Cuadrculaclara-nfasis6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3"/>
        <w:gridCol w:w="3522"/>
        <w:gridCol w:w="3473"/>
      </w:tblGrid>
      <w:tr w:rsidR="007C443E" w:rsidRPr="000349CF" w14:paraId="29387510" w14:textId="77777777" w:rsidTr="007C44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DA50697" w14:textId="77777777" w:rsidR="007C443E" w:rsidRPr="000349CF" w:rsidRDefault="007C443E" w:rsidP="00426BDC">
            <w:pPr>
              <w:jc w:val="both"/>
              <w:rPr>
                <w:rFonts w:ascii="Arial" w:eastAsia="Overlock" w:hAnsi="Arial" w:cs="Arial"/>
                <w:b w:val="0"/>
                <w:bCs w:val="0"/>
                <w:sz w:val="16"/>
                <w:szCs w:val="16"/>
              </w:rPr>
            </w:pPr>
            <w:r w:rsidRPr="000349CF">
              <w:rPr>
                <w:rFonts w:ascii="Arial" w:eastAsia="Overlock" w:hAnsi="Arial" w:cs="Arial"/>
                <w:sz w:val="16"/>
                <w:szCs w:val="16"/>
              </w:rPr>
              <w:t>DESCRIPCION</w:t>
            </w:r>
          </w:p>
        </w:tc>
        <w:tc>
          <w:tcPr>
            <w:tcW w:w="0" w:type="auto"/>
          </w:tcPr>
          <w:p w14:paraId="1EFAB61C" w14:textId="77777777" w:rsidR="007C443E" w:rsidRPr="000349CF" w:rsidRDefault="007C443E" w:rsidP="00426BDC">
            <w:pPr>
              <w:jc w:val="both"/>
              <w:cnfStyle w:val="100000000000" w:firstRow="1" w:lastRow="0" w:firstColumn="0" w:lastColumn="0" w:oddVBand="0" w:evenVBand="0" w:oddHBand="0" w:evenHBand="0" w:firstRowFirstColumn="0" w:firstRowLastColumn="0" w:lastRowFirstColumn="0" w:lastRowLastColumn="0"/>
              <w:rPr>
                <w:rFonts w:ascii="Arial" w:eastAsia="Overlock" w:hAnsi="Arial" w:cs="Arial"/>
                <w:b w:val="0"/>
                <w:bCs w:val="0"/>
                <w:sz w:val="16"/>
                <w:szCs w:val="16"/>
              </w:rPr>
            </w:pPr>
            <w:r w:rsidRPr="000349CF">
              <w:rPr>
                <w:rFonts w:ascii="Arial" w:eastAsia="Overlock" w:hAnsi="Arial" w:cs="Arial"/>
                <w:sz w:val="16"/>
                <w:szCs w:val="16"/>
              </w:rPr>
              <w:t>AMPARO</w:t>
            </w:r>
          </w:p>
        </w:tc>
        <w:tc>
          <w:tcPr>
            <w:tcW w:w="0" w:type="auto"/>
          </w:tcPr>
          <w:p w14:paraId="13290F31" w14:textId="77777777" w:rsidR="007C443E" w:rsidRPr="000349CF" w:rsidRDefault="007C443E" w:rsidP="00426BDC">
            <w:pPr>
              <w:jc w:val="both"/>
              <w:cnfStyle w:val="100000000000" w:firstRow="1" w:lastRow="0" w:firstColumn="0" w:lastColumn="0" w:oddVBand="0" w:evenVBand="0" w:oddHBand="0" w:evenHBand="0" w:firstRowFirstColumn="0" w:firstRowLastColumn="0" w:lastRowFirstColumn="0" w:lastRowLastColumn="0"/>
              <w:rPr>
                <w:rFonts w:ascii="Arial" w:eastAsia="Overlock" w:hAnsi="Arial" w:cs="Arial"/>
                <w:b w:val="0"/>
                <w:bCs w:val="0"/>
                <w:sz w:val="16"/>
                <w:szCs w:val="16"/>
              </w:rPr>
            </w:pPr>
            <w:r w:rsidRPr="000349CF">
              <w:rPr>
                <w:rFonts w:ascii="Arial" w:eastAsia="Overlock" w:hAnsi="Arial" w:cs="Arial"/>
                <w:sz w:val="16"/>
                <w:szCs w:val="16"/>
              </w:rPr>
              <w:t>VIGENCIA</w:t>
            </w:r>
          </w:p>
        </w:tc>
      </w:tr>
      <w:tr w:rsidR="007C443E" w:rsidRPr="000349CF" w14:paraId="29C40B6E" w14:textId="77777777" w:rsidTr="007C44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5EFAB5E" w14:textId="77777777" w:rsidR="007C443E" w:rsidRPr="000349CF" w:rsidRDefault="007C443E" w:rsidP="00426BDC">
            <w:pPr>
              <w:jc w:val="both"/>
              <w:rPr>
                <w:rFonts w:ascii="Arial" w:eastAsia="Overlock" w:hAnsi="Arial" w:cs="Arial"/>
                <w:b w:val="0"/>
                <w:bCs w:val="0"/>
                <w:sz w:val="16"/>
                <w:szCs w:val="16"/>
              </w:rPr>
            </w:pPr>
            <w:r w:rsidRPr="000349CF">
              <w:rPr>
                <w:rFonts w:ascii="Arial" w:eastAsia="Overlock" w:hAnsi="Arial" w:cs="Arial"/>
                <w:sz w:val="16"/>
                <w:szCs w:val="16"/>
              </w:rPr>
              <w:t>Cumplimiento del contrato</w:t>
            </w:r>
          </w:p>
        </w:tc>
        <w:tc>
          <w:tcPr>
            <w:tcW w:w="0" w:type="auto"/>
          </w:tcPr>
          <w:p w14:paraId="068E3D12" w14:textId="77777777" w:rsidR="007C443E" w:rsidRPr="000349CF" w:rsidRDefault="007C443E" w:rsidP="00426BDC">
            <w:pPr>
              <w:jc w:val="both"/>
              <w:cnfStyle w:val="000000100000" w:firstRow="0" w:lastRow="0" w:firstColumn="0" w:lastColumn="0" w:oddVBand="0" w:evenVBand="0" w:oddHBand="1" w:evenHBand="0" w:firstRowFirstColumn="0" w:firstRowLastColumn="0" w:lastRowFirstColumn="0" w:lastRowLastColumn="0"/>
              <w:rPr>
                <w:rFonts w:ascii="Arial" w:eastAsia="Overlock" w:hAnsi="Arial" w:cs="Arial"/>
                <w:sz w:val="16"/>
                <w:szCs w:val="16"/>
              </w:rPr>
            </w:pPr>
            <w:r w:rsidRPr="000349CF">
              <w:rPr>
                <w:rFonts w:ascii="Arial" w:eastAsia="Overlock" w:hAnsi="Arial" w:cs="Arial"/>
                <w:sz w:val="16"/>
                <w:szCs w:val="16"/>
              </w:rPr>
              <w:t>Este amparo cubre a la Entidad Estatal de los perjuicios derivados de: (a) el incumplimiento total o parcial del contrato, cuando el incumplimiento es imputable al contratista;</w:t>
            </w:r>
          </w:p>
          <w:p w14:paraId="19C9A233" w14:textId="77777777" w:rsidR="007C443E" w:rsidRPr="000349CF" w:rsidRDefault="007C443E" w:rsidP="00426BDC">
            <w:pPr>
              <w:jc w:val="both"/>
              <w:cnfStyle w:val="000000100000" w:firstRow="0" w:lastRow="0" w:firstColumn="0" w:lastColumn="0" w:oddVBand="0" w:evenVBand="0" w:oddHBand="1" w:evenHBand="0" w:firstRowFirstColumn="0" w:firstRowLastColumn="0" w:lastRowFirstColumn="0" w:lastRowLastColumn="0"/>
              <w:rPr>
                <w:rFonts w:ascii="Arial" w:eastAsia="Overlock" w:hAnsi="Arial" w:cs="Arial"/>
                <w:sz w:val="16"/>
                <w:szCs w:val="16"/>
              </w:rPr>
            </w:pPr>
            <w:r w:rsidRPr="000349CF">
              <w:rPr>
                <w:rFonts w:ascii="Arial" w:eastAsia="Overlock" w:hAnsi="Arial" w:cs="Arial"/>
                <w:sz w:val="16"/>
                <w:szCs w:val="16"/>
              </w:rPr>
              <w:t>(b) el cumplimiento tardío o defectuoso del contrato, cuando el incumplimiento es imputable al contratista;</w:t>
            </w:r>
          </w:p>
          <w:p w14:paraId="67603D04" w14:textId="77777777" w:rsidR="007C443E" w:rsidRPr="000349CF" w:rsidRDefault="007C443E" w:rsidP="00426BDC">
            <w:pPr>
              <w:jc w:val="both"/>
              <w:cnfStyle w:val="000000100000" w:firstRow="0" w:lastRow="0" w:firstColumn="0" w:lastColumn="0" w:oddVBand="0" w:evenVBand="0" w:oddHBand="1" w:evenHBand="0" w:firstRowFirstColumn="0" w:firstRowLastColumn="0" w:lastRowFirstColumn="0" w:lastRowLastColumn="0"/>
              <w:rPr>
                <w:rFonts w:ascii="Arial" w:eastAsia="Overlock" w:hAnsi="Arial" w:cs="Arial"/>
                <w:sz w:val="16"/>
                <w:szCs w:val="16"/>
              </w:rPr>
            </w:pPr>
            <w:r w:rsidRPr="000349CF">
              <w:rPr>
                <w:rFonts w:ascii="Arial" w:eastAsia="Overlock" w:hAnsi="Arial" w:cs="Arial"/>
                <w:sz w:val="16"/>
                <w:szCs w:val="16"/>
              </w:rPr>
              <w:t>(c) los daños imputables al contratista por entregas parciales de la obra, cuando el contrato no prevé entregas parciales; y</w:t>
            </w:r>
          </w:p>
          <w:p w14:paraId="7211AF06" w14:textId="77777777" w:rsidR="007C443E" w:rsidRPr="000349CF" w:rsidRDefault="007C443E" w:rsidP="00426BDC">
            <w:pPr>
              <w:jc w:val="both"/>
              <w:cnfStyle w:val="000000100000" w:firstRow="0" w:lastRow="0" w:firstColumn="0" w:lastColumn="0" w:oddVBand="0" w:evenVBand="0" w:oddHBand="1" w:evenHBand="0" w:firstRowFirstColumn="0" w:firstRowLastColumn="0" w:lastRowFirstColumn="0" w:lastRowLastColumn="0"/>
              <w:rPr>
                <w:rFonts w:ascii="Arial" w:eastAsia="Overlock" w:hAnsi="Arial" w:cs="Arial"/>
                <w:sz w:val="16"/>
                <w:szCs w:val="16"/>
              </w:rPr>
            </w:pPr>
            <w:r w:rsidRPr="000349CF">
              <w:rPr>
                <w:rFonts w:ascii="Arial" w:eastAsia="Overlock" w:hAnsi="Arial" w:cs="Arial"/>
                <w:sz w:val="16"/>
                <w:szCs w:val="16"/>
              </w:rPr>
              <w:t>(d) el pago del valor de las multas y de la cláusula penal pecuniaria.</w:t>
            </w:r>
          </w:p>
        </w:tc>
        <w:tc>
          <w:tcPr>
            <w:tcW w:w="0" w:type="auto"/>
          </w:tcPr>
          <w:p w14:paraId="2B745A97" w14:textId="77777777" w:rsidR="007C443E" w:rsidRPr="000349CF" w:rsidRDefault="007C443E" w:rsidP="00426BDC">
            <w:pPr>
              <w:jc w:val="both"/>
              <w:cnfStyle w:val="000000100000" w:firstRow="0" w:lastRow="0" w:firstColumn="0" w:lastColumn="0" w:oddVBand="0" w:evenVBand="0" w:oddHBand="1" w:evenHBand="0" w:firstRowFirstColumn="0" w:firstRowLastColumn="0" w:lastRowFirstColumn="0" w:lastRowLastColumn="0"/>
              <w:rPr>
                <w:rFonts w:ascii="Arial" w:eastAsia="Overlock" w:hAnsi="Arial" w:cs="Arial"/>
                <w:sz w:val="16"/>
                <w:szCs w:val="16"/>
              </w:rPr>
            </w:pPr>
            <w:r w:rsidRPr="000349CF">
              <w:rPr>
                <w:rFonts w:ascii="Arial" w:eastAsia="Overlock" w:hAnsi="Arial" w:cs="Arial"/>
                <w:sz w:val="16"/>
                <w:szCs w:val="16"/>
              </w:rPr>
              <w:t>El valor de esta garantía será como mínimo equivalente al monto de la cláusula penal pecuniaria, y en todo caso, no podrá ser inferior al diez por ciento (10%) del valor total del contrato. El contratista deberá otorgarla con una vigencia igual al plazo del contrato garantizado y seis (6) meses más.</w:t>
            </w:r>
          </w:p>
        </w:tc>
      </w:tr>
      <w:tr w:rsidR="007C443E" w:rsidRPr="000349CF" w14:paraId="47C2E22F" w14:textId="77777777" w:rsidTr="007C443E">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0F733C1" w14:textId="77777777" w:rsidR="007C443E" w:rsidRPr="000349CF" w:rsidRDefault="007C443E" w:rsidP="00426BDC">
            <w:pPr>
              <w:jc w:val="both"/>
              <w:rPr>
                <w:rFonts w:ascii="Arial" w:eastAsia="Overlock" w:hAnsi="Arial" w:cs="Arial"/>
                <w:b w:val="0"/>
                <w:bCs w:val="0"/>
                <w:sz w:val="16"/>
                <w:szCs w:val="16"/>
              </w:rPr>
            </w:pPr>
            <w:r w:rsidRPr="000349CF">
              <w:rPr>
                <w:rFonts w:ascii="Arial" w:eastAsia="Overlock" w:hAnsi="Arial" w:cs="Arial"/>
                <w:sz w:val="16"/>
                <w:szCs w:val="16"/>
              </w:rPr>
              <w:t>Pago de salarios, prestaciones sociales legales e indemnizaciones laborales</w:t>
            </w:r>
          </w:p>
        </w:tc>
        <w:tc>
          <w:tcPr>
            <w:tcW w:w="0" w:type="auto"/>
          </w:tcPr>
          <w:p w14:paraId="0689672E" w14:textId="77777777" w:rsidR="007C443E" w:rsidRPr="000349CF" w:rsidRDefault="007C443E" w:rsidP="00426BDC">
            <w:pPr>
              <w:jc w:val="both"/>
              <w:cnfStyle w:val="000000010000" w:firstRow="0" w:lastRow="0" w:firstColumn="0" w:lastColumn="0" w:oddVBand="0" w:evenVBand="0" w:oddHBand="0" w:evenHBand="1" w:firstRowFirstColumn="0" w:firstRowLastColumn="0" w:lastRowFirstColumn="0" w:lastRowLastColumn="0"/>
              <w:rPr>
                <w:rFonts w:ascii="Arial" w:eastAsia="Overlock" w:hAnsi="Arial" w:cs="Arial"/>
                <w:sz w:val="16"/>
                <w:szCs w:val="16"/>
              </w:rPr>
            </w:pPr>
            <w:r w:rsidRPr="000349CF">
              <w:rPr>
                <w:rFonts w:ascii="Arial" w:eastAsia="Overlock" w:hAnsi="Arial" w:cs="Arial"/>
                <w:sz w:val="16"/>
                <w:szCs w:val="16"/>
              </w:rPr>
              <w:t>El amparo de pago de salarios, prestaciones sociales legales e indemnizaciones laborales cubrirá a la entidad estatal contratante de los perjuicios que se le ocasionen como consecuencia del incumplimiento de las obligaciones laborales a que esté obligado el contratista garantizado, derivadas de la contratación del personal utilizado para la ejecución del contrato amparado en el territorio nacional. Esta garantía no se aplicará para los contratos que se ejecuten en su totalidad fuera del territorio nacional por personal contratado bajo un régimen jurídico distinto al nacional</w:t>
            </w:r>
          </w:p>
        </w:tc>
        <w:tc>
          <w:tcPr>
            <w:tcW w:w="0" w:type="auto"/>
          </w:tcPr>
          <w:p w14:paraId="6048110C" w14:textId="77777777" w:rsidR="007C443E" w:rsidRPr="000349CF" w:rsidRDefault="007C443E" w:rsidP="00426BDC">
            <w:pPr>
              <w:jc w:val="both"/>
              <w:cnfStyle w:val="000000010000" w:firstRow="0" w:lastRow="0" w:firstColumn="0" w:lastColumn="0" w:oddVBand="0" w:evenVBand="0" w:oddHBand="0" w:evenHBand="1" w:firstRowFirstColumn="0" w:firstRowLastColumn="0" w:lastRowFirstColumn="0" w:lastRowLastColumn="0"/>
              <w:rPr>
                <w:rFonts w:ascii="Arial" w:eastAsia="Overlock" w:hAnsi="Arial" w:cs="Arial"/>
                <w:sz w:val="16"/>
                <w:szCs w:val="16"/>
              </w:rPr>
            </w:pPr>
            <w:r w:rsidRPr="000349CF">
              <w:rPr>
                <w:rFonts w:ascii="Arial" w:eastAsia="Overlock" w:hAnsi="Arial" w:cs="Arial"/>
                <w:sz w:val="16"/>
                <w:szCs w:val="16"/>
              </w:rPr>
              <w:t>El valor de esta garantía no podrá ser inferior al cinco por ciento (5%) del valor total del contrato y deberá extenderse por el plazo del contrato y tres años más</w:t>
            </w:r>
          </w:p>
        </w:tc>
      </w:tr>
      <w:tr w:rsidR="007C443E" w:rsidRPr="000349CF" w14:paraId="7F2B16FC" w14:textId="77777777" w:rsidTr="007C44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A6C0356" w14:textId="77777777" w:rsidR="007C443E" w:rsidRPr="000349CF" w:rsidRDefault="007C443E" w:rsidP="00426BDC">
            <w:pPr>
              <w:jc w:val="both"/>
              <w:rPr>
                <w:rFonts w:ascii="Arial" w:eastAsia="Overlock" w:hAnsi="Arial" w:cs="Arial"/>
                <w:b w:val="0"/>
                <w:bCs w:val="0"/>
                <w:sz w:val="16"/>
                <w:szCs w:val="16"/>
              </w:rPr>
            </w:pPr>
            <w:r w:rsidRPr="000349CF">
              <w:rPr>
                <w:rFonts w:ascii="Arial" w:eastAsia="Overlock" w:hAnsi="Arial" w:cs="Arial"/>
                <w:sz w:val="16"/>
                <w:szCs w:val="16"/>
              </w:rPr>
              <w:t>Responsabilidad Civil Extracontractual</w:t>
            </w:r>
          </w:p>
        </w:tc>
        <w:tc>
          <w:tcPr>
            <w:tcW w:w="0" w:type="auto"/>
          </w:tcPr>
          <w:p w14:paraId="3CC8C10D" w14:textId="77777777" w:rsidR="007C443E" w:rsidRPr="000349CF" w:rsidRDefault="007C443E" w:rsidP="00426BDC">
            <w:pPr>
              <w:jc w:val="both"/>
              <w:cnfStyle w:val="000000100000" w:firstRow="0" w:lastRow="0" w:firstColumn="0" w:lastColumn="0" w:oddVBand="0" w:evenVBand="0" w:oddHBand="1" w:evenHBand="0" w:firstRowFirstColumn="0" w:firstRowLastColumn="0" w:lastRowFirstColumn="0" w:lastRowLastColumn="0"/>
              <w:rPr>
                <w:rFonts w:ascii="Arial" w:eastAsia="Overlock" w:hAnsi="Arial" w:cs="Arial"/>
                <w:sz w:val="16"/>
                <w:szCs w:val="16"/>
              </w:rPr>
            </w:pPr>
            <w:r w:rsidRPr="000349CF">
              <w:rPr>
                <w:rFonts w:ascii="Arial" w:eastAsia="Overlock" w:hAnsi="Arial" w:cs="Arial"/>
                <w:sz w:val="16"/>
                <w:szCs w:val="16"/>
              </w:rPr>
              <w:t xml:space="preserve">Se deberá exigir en los contratos de obra y en aquellos en que por su objeto o naturaleza lo considere necesario, la Entidad la exigirá con el fin que los contratistas la protejan de las eventuales reclamaciones de terceros derivadas de la responsabilidad extracontractual que pueda surgir de las actuaciones, hechos u omisiones de su contratista. </w:t>
            </w:r>
          </w:p>
          <w:p w14:paraId="7CA2DC25" w14:textId="77777777" w:rsidR="007C443E" w:rsidRPr="000349CF" w:rsidRDefault="007C443E" w:rsidP="00426BDC">
            <w:pPr>
              <w:jc w:val="both"/>
              <w:cnfStyle w:val="000000100000" w:firstRow="0" w:lastRow="0" w:firstColumn="0" w:lastColumn="0" w:oddVBand="0" w:evenVBand="0" w:oddHBand="1" w:evenHBand="0" w:firstRowFirstColumn="0" w:firstRowLastColumn="0" w:lastRowFirstColumn="0" w:lastRowLastColumn="0"/>
              <w:rPr>
                <w:rFonts w:ascii="Arial" w:eastAsia="Overlock" w:hAnsi="Arial" w:cs="Arial"/>
                <w:sz w:val="16"/>
                <w:szCs w:val="16"/>
              </w:rPr>
            </w:pPr>
          </w:p>
          <w:p w14:paraId="0EE48223" w14:textId="77777777" w:rsidR="007C443E" w:rsidRPr="000349CF" w:rsidRDefault="007C443E" w:rsidP="00426BDC">
            <w:pPr>
              <w:jc w:val="both"/>
              <w:cnfStyle w:val="000000100000" w:firstRow="0" w:lastRow="0" w:firstColumn="0" w:lastColumn="0" w:oddVBand="0" w:evenVBand="0" w:oddHBand="1" w:evenHBand="0" w:firstRowFirstColumn="0" w:firstRowLastColumn="0" w:lastRowFirstColumn="0" w:lastRowLastColumn="0"/>
              <w:rPr>
                <w:rFonts w:ascii="Arial" w:eastAsia="Overlock" w:hAnsi="Arial" w:cs="Arial"/>
                <w:sz w:val="16"/>
                <w:szCs w:val="16"/>
              </w:rPr>
            </w:pPr>
            <w:r w:rsidRPr="000349CF">
              <w:rPr>
                <w:rFonts w:ascii="Arial" w:eastAsia="Overlock" w:hAnsi="Arial" w:cs="Arial"/>
                <w:sz w:val="16"/>
                <w:szCs w:val="16"/>
              </w:rPr>
              <w:t xml:space="preserve">Cuando en algunos de los contratos de que trata el parágrafo anterior la entidad contratante autorice previamente la subcontratación, se exigirá al contratista que en la póliza de responsabilidad </w:t>
            </w:r>
            <w:r w:rsidRPr="000349CF">
              <w:rPr>
                <w:rFonts w:ascii="Arial" w:eastAsia="Overlock" w:hAnsi="Arial" w:cs="Arial"/>
                <w:sz w:val="16"/>
                <w:szCs w:val="16"/>
              </w:rPr>
              <w:lastRenderedPageBreak/>
              <w:t>extracontractual se cubran igualmente los perjuicios derivados de los daños que sus subcontratistas puedan causar a terceros con ocasión de la ejecución de los contratos, o en su defecto, que acredite que el subcontratista cuenta con un seguro de responsabilidad civil extracontractual propio para el mismo objeto</w:t>
            </w:r>
          </w:p>
        </w:tc>
        <w:tc>
          <w:tcPr>
            <w:tcW w:w="0" w:type="auto"/>
          </w:tcPr>
          <w:p w14:paraId="6F613494" w14:textId="77777777" w:rsidR="007C443E" w:rsidRPr="000349CF" w:rsidRDefault="007C443E" w:rsidP="00426BDC">
            <w:pPr>
              <w:jc w:val="both"/>
              <w:cnfStyle w:val="000000100000" w:firstRow="0" w:lastRow="0" w:firstColumn="0" w:lastColumn="0" w:oddVBand="0" w:evenVBand="0" w:oddHBand="1" w:evenHBand="0" w:firstRowFirstColumn="0" w:firstRowLastColumn="0" w:lastRowFirstColumn="0" w:lastRowLastColumn="0"/>
              <w:rPr>
                <w:rFonts w:ascii="Arial" w:eastAsia="Overlock" w:hAnsi="Arial" w:cs="Arial"/>
                <w:sz w:val="16"/>
                <w:szCs w:val="16"/>
              </w:rPr>
            </w:pPr>
            <w:r w:rsidRPr="000349CF">
              <w:rPr>
                <w:rFonts w:ascii="Arial" w:eastAsia="Overlock" w:hAnsi="Arial" w:cs="Arial"/>
                <w:sz w:val="16"/>
                <w:szCs w:val="16"/>
              </w:rPr>
              <w:lastRenderedPageBreak/>
              <w:t>El valor asegurado en las pólizas que amparan la responsabilidad extracontractual que se pudiera llegar a atribuir a la administración con ocasión de las actuaciones, hechos u omisiones de sus contratistas o subcontratistas, no podrá ser inferior al cinco por ciento (5%) del valor del contrato, y en ningún caso inferior a doscientos salarios mínimos mensuales legales vigentes (200 SMLMV) al momento de la expedición de la póliza. La vigencia de esta garantía se otorgará por todo el período de ejecución del contrato.</w:t>
            </w:r>
          </w:p>
        </w:tc>
      </w:tr>
    </w:tbl>
    <w:p w14:paraId="1905D3CA" w14:textId="77777777" w:rsidR="00414382" w:rsidRDefault="00414382" w:rsidP="007D18BF">
      <w:pPr>
        <w:jc w:val="both"/>
        <w:rPr>
          <w:rFonts w:ascii="Maiandra GD" w:eastAsia="Calibri" w:hAnsi="Maiandra GD" w:cs="Arial"/>
          <w:color w:val="000000" w:themeColor="text1"/>
          <w:sz w:val="21"/>
          <w:szCs w:val="21"/>
        </w:rPr>
      </w:pPr>
    </w:p>
    <w:p w14:paraId="193B2822" w14:textId="2672B13A" w:rsidR="007D18BF" w:rsidRDefault="007D18BF" w:rsidP="007D18BF">
      <w:pPr>
        <w:jc w:val="both"/>
        <w:rPr>
          <w:rFonts w:ascii="Maiandra GD" w:eastAsia="Calibri" w:hAnsi="Maiandra GD" w:cs="Arial"/>
          <w:color w:val="000000" w:themeColor="text1"/>
          <w:sz w:val="21"/>
          <w:szCs w:val="21"/>
        </w:rPr>
      </w:pPr>
      <w:r w:rsidRPr="008B5DAB">
        <w:rPr>
          <w:rFonts w:ascii="Maiandra GD" w:eastAsia="Calibri" w:hAnsi="Maiandra GD" w:cs="Arial"/>
          <w:color w:val="000000" w:themeColor="text1"/>
          <w:sz w:val="21"/>
          <w:szCs w:val="21"/>
        </w:rPr>
        <w:t>De igual manera en cualquier evento en que se aumente el valor del contrato o se prorrogue su vigencia deberá ampliarse o prorrogarse la correspondiente garantía.</w:t>
      </w:r>
    </w:p>
    <w:p w14:paraId="69DD7B39" w14:textId="77777777" w:rsidR="007D18BF" w:rsidRPr="008B5DAB" w:rsidRDefault="007D18BF" w:rsidP="007D18BF">
      <w:pPr>
        <w:jc w:val="both"/>
        <w:rPr>
          <w:rFonts w:ascii="Maiandra GD" w:eastAsia="Calibri" w:hAnsi="Maiandra GD" w:cs="Arial"/>
          <w:color w:val="000000" w:themeColor="text1"/>
          <w:sz w:val="21"/>
          <w:szCs w:val="21"/>
        </w:rPr>
      </w:pPr>
    </w:p>
    <w:p w14:paraId="0D7F6703" w14:textId="77777777" w:rsidR="007D18BF" w:rsidRDefault="007D18BF" w:rsidP="007D18BF">
      <w:pPr>
        <w:jc w:val="both"/>
        <w:rPr>
          <w:rFonts w:ascii="Maiandra GD" w:eastAsia="Overlock" w:hAnsi="Maiandra GD" w:cs="Arial"/>
          <w:sz w:val="20"/>
          <w:szCs w:val="20"/>
        </w:rPr>
      </w:pPr>
      <w:r w:rsidRPr="008B5DAB">
        <w:rPr>
          <w:rFonts w:ascii="Maiandra GD" w:eastAsia="Overlock" w:hAnsi="Maiandra GD" w:cs="Arial"/>
          <w:sz w:val="20"/>
          <w:szCs w:val="20"/>
        </w:rPr>
        <w:t>NOTA 1: REQUISITOS GENERALES DE LA GARANTÍA. En las garantías deben figurar como afianzadas cada una de las personas que integran la parte contratista, y el beneficiario debe ser el municipio de Yondó Antioquia NIT. No. 890.984.265-6, EL MUNICIPIO. se reserva el derecho de solicitar la certificación por parte del reasegurador que se indiquen en dicha manifestación. La póliza deberá estar firmada en original por el tomador, esto es, por el contratista. Para que las garantías y seguros otorgados sean aceptados, se requiere: a) Aprobación del MUNICIPIO b) Declaración expresa de que no podrán ser cancelados sin autorización del MUNICIPIO dentro de los términos estipulados del contrato. C) Deberán mantenerse vigentes durante el período exigido. Será de cargo del Contratista el oportuno pago de todas las primas y erogaciones de constitución y mantenimiento de las garantías y seguros otorgados. Las garantías se regirán por las Leyes Colombianas y para todos sus efectos se fija como domicilio el Departamento de Antioquia, Colombia.</w:t>
      </w:r>
    </w:p>
    <w:p w14:paraId="06EC6E1A" w14:textId="77777777" w:rsidR="007D18BF" w:rsidRPr="008B5DAB" w:rsidRDefault="007D18BF" w:rsidP="007D18BF">
      <w:pPr>
        <w:jc w:val="both"/>
        <w:rPr>
          <w:rFonts w:ascii="Maiandra GD" w:eastAsia="Overlock" w:hAnsi="Maiandra GD" w:cs="Arial"/>
          <w:sz w:val="20"/>
          <w:szCs w:val="20"/>
        </w:rPr>
      </w:pPr>
    </w:p>
    <w:p w14:paraId="6B9F9C94" w14:textId="77777777" w:rsidR="007D18BF" w:rsidRDefault="007D18BF" w:rsidP="007D18BF">
      <w:pPr>
        <w:jc w:val="both"/>
        <w:rPr>
          <w:rFonts w:ascii="Maiandra GD" w:eastAsia="Overlock" w:hAnsi="Maiandra GD" w:cs="Arial"/>
          <w:sz w:val="20"/>
          <w:szCs w:val="20"/>
        </w:rPr>
      </w:pPr>
      <w:r w:rsidRPr="008B5DAB">
        <w:rPr>
          <w:rFonts w:ascii="Maiandra GD" w:eastAsia="Overlock" w:hAnsi="Maiandra GD" w:cs="Arial"/>
          <w:sz w:val="20"/>
          <w:szCs w:val="20"/>
        </w:rPr>
        <w:t xml:space="preserve">NOTA 2: EL CONTRATISTA deberá mantener vigente las pólizas acordadas y deberá reponer las garantías cuando el valor de </w:t>
      </w:r>
      <w:proofErr w:type="gramStart"/>
      <w:r w:rsidRPr="008B5DAB">
        <w:rPr>
          <w:rFonts w:ascii="Maiandra GD" w:eastAsia="Overlock" w:hAnsi="Maiandra GD" w:cs="Arial"/>
          <w:sz w:val="20"/>
          <w:szCs w:val="20"/>
        </w:rPr>
        <w:t>las mismas</w:t>
      </w:r>
      <w:proofErr w:type="gramEnd"/>
      <w:r w:rsidRPr="008B5DAB">
        <w:rPr>
          <w:rFonts w:ascii="Maiandra GD" w:eastAsia="Overlock" w:hAnsi="Maiandra GD" w:cs="Arial"/>
          <w:sz w:val="20"/>
          <w:szCs w:val="20"/>
        </w:rPr>
        <w:t xml:space="preserve"> se vea afectado por razón de siniestros. Así mismo, en cualquier evento que aumente el valor del Contrato o el plazo ejecución o su vigencia, deberá ampliar o prorrogar la correspondiente garantía ajustándola al plazo y valor real de ejecución, así como asumir el valor de las primas correspondientes.</w:t>
      </w:r>
    </w:p>
    <w:p w14:paraId="785D25D9" w14:textId="77777777" w:rsidR="007D18BF" w:rsidRPr="008B5DAB" w:rsidRDefault="007D18BF" w:rsidP="007D18BF">
      <w:pPr>
        <w:jc w:val="both"/>
        <w:rPr>
          <w:rFonts w:ascii="Maiandra GD" w:eastAsia="Overlock" w:hAnsi="Maiandra GD" w:cs="Arial"/>
          <w:sz w:val="20"/>
          <w:szCs w:val="20"/>
        </w:rPr>
      </w:pPr>
    </w:p>
    <w:p w14:paraId="6546C656" w14:textId="77777777" w:rsidR="007D18BF" w:rsidRPr="00E37146" w:rsidRDefault="007D18BF" w:rsidP="007D18BF">
      <w:pPr>
        <w:jc w:val="both"/>
        <w:rPr>
          <w:rFonts w:ascii="Maiandra GD" w:eastAsia="Overlock" w:hAnsi="Maiandra GD" w:cs="Maiandra GD"/>
          <w:sz w:val="21"/>
          <w:szCs w:val="21"/>
        </w:rPr>
      </w:pPr>
      <w:r w:rsidRPr="008B5DAB">
        <w:rPr>
          <w:rFonts w:ascii="Maiandra GD" w:eastAsia="Overlock" w:hAnsi="Maiandra GD" w:cs="Maiandra GD"/>
          <w:sz w:val="21"/>
          <w:szCs w:val="21"/>
        </w:rPr>
        <w:t>NOTA 3: Las garantías de qué trata la presente cláusula, deberán ser presentadas por el CONTRATISTA a EL CONTRATANTE, dentro de los Cinco (05) días hábiles siguientes a la suscripción del contrato, sin perjuicio de los ajustes que solicite el CONTRATANTE.</w:t>
      </w:r>
    </w:p>
    <w:p w14:paraId="2F9A399C" w14:textId="3041106D" w:rsidR="006036A6" w:rsidRPr="00DE0F18" w:rsidRDefault="004F4F9C" w:rsidP="007D18BF">
      <w:pPr>
        <w:jc w:val="both"/>
        <w:rPr>
          <w:rFonts w:ascii="Maiandra GD" w:eastAsiaTheme="minorHAnsi" w:hAnsi="Maiandra GD" w:cs="Arial"/>
          <w:color w:val="000000" w:themeColor="text1"/>
          <w:kern w:val="0"/>
          <w:sz w:val="22"/>
          <w:szCs w:val="22"/>
          <w:lang w:val="es-CO" w:eastAsia="en-US" w:bidi="ar-SA"/>
        </w:rPr>
      </w:pPr>
      <w:r w:rsidRPr="00293220">
        <w:rPr>
          <w:rFonts w:ascii="Maiandra GD" w:hAnsi="Maiandra GD" w:cs="Maiandra GD"/>
          <w:sz w:val="20"/>
          <w:szCs w:val="20"/>
        </w:rPr>
        <w:t xml:space="preserve"> </w:t>
      </w:r>
    </w:p>
    <w:p w14:paraId="2CF331BB" w14:textId="5A53265A"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u w:val="single"/>
          <w:lang w:val="es-CO" w:eastAsia="en-US" w:bidi="ar-SA"/>
        </w:rPr>
        <w:t>DÉCIMA.</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LUGAR DE EJECUCIÓN Y DOMICILIO CONTRACTUAL</w:t>
      </w:r>
      <w:r w:rsidRPr="00DE0F18">
        <w:rPr>
          <w:rFonts w:ascii="Maiandra GD" w:eastAsiaTheme="minorHAnsi" w:hAnsi="Maiandra GD" w:cs="Arial"/>
          <w:color w:val="000000" w:themeColor="text1"/>
          <w:kern w:val="0"/>
          <w:sz w:val="22"/>
          <w:szCs w:val="22"/>
          <w:lang w:val="es-CO" w:eastAsia="en-US" w:bidi="ar-SA"/>
        </w:rPr>
        <w:t xml:space="preserve">: Las actividades previstas en el presente contrato se deben desarrollar en </w:t>
      </w:r>
      <w:r w:rsidRPr="00DE0F18">
        <w:rPr>
          <w:rFonts w:ascii="Maiandra GD" w:eastAsiaTheme="minorHAnsi" w:hAnsi="Maiandra GD" w:cs="Arial"/>
          <w:color w:val="000000" w:themeColor="text1"/>
          <w:kern w:val="0"/>
          <w:sz w:val="22"/>
          <w:szCs w:val="22"/>
          <w:highlight w:val="lightGray"/>
          <w:lang w:val="es-CO" w:eastAsia="en-US" w:bidi="ar-SA"/>
        </w:rPr>
        <w:t>[lugar o lugares de ejecución del contrato]</w:t>
      </w:r>
      <w:r w:rsidRPr="00DE0F18">
        <w:rPr>
          <w:rFonts w:ascii="Maiandra GD" w:eastAsiaTheme="minorHAnsi" w:hAnsi="Maiandra GD" w:cs="Arial"/>
          <w:color w:val="000000" w:themeColor="text1"/>
          <w:kern w:val="0"/>
          <w:sz w:val="22"/>
          <w:szCs w:val="22"/>
          <w:lang w:val="es-CO" w:eastAsia="en-US" w:bidi="ar-SA"/>
        </w:rPr>
        <w:t xml:space="preserve"> y el domicilio contractual es el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Departamento de Antioquia.  </w:t>
      </w:r>
    </w:p>
    <w:p w14:paraId="08C7945A" w14:textId="77777777" w:rsidR="00DE0F18" w:rsidRPr="00DE0F18" w:rsidRDefault="00DE0F18" w:rsidP="00DE0F18">
      <w:pPr>
        <w:widowControl/>
        <w:suppressAutoHyphens w:val="0"/>
        <w:autoSpaceDN/>
        <w:jc w:val="both"/>
        <w:textAlignment w:val="auto"/>
        <w:rPr>
          <w:rFonts w:ascii="Maiandra GD" w:eastAsiaTheme="minorHAnsi" w:hAnsi="Maiandra GD" w:cs="Arial"/>
          <w:color w:val="000000" w:themeColor="text1"/>
          <w:kern w:val="0"/>
          <w:sz w:val="22"/>
          <w:szCs w:val="22"/>
          <w:lang w:val="es-MX" w:eastAsia="en-US" w:bidi="ar-SA"/>
        </w:rPr>
      </w:pPr>
    </w:p>
    <w:p w14:paraId="6B92E3C2"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PRIMERA</w:t>
      </w:r>
      <w:r w:rsidRPr="00DE0F18">
        <w:rPr>
          <w:rFonts w:ascii="Maiandra GD" w:eastAsiaTheme="minorHAnsi" w:hAnsi="Maiandra GD" w:cs="Arial"/>
          <w:bCs/>
          <w:color w:val="000000" w:themeColor="text1"/>
          <w:kern w:val="0"/>
          <w:sz w:val="22"/>
          <w:szCs w:val="22"/>
          <w:u w:val="single"/>
          <w:lang w:val="es-CO" w:eastAsia="en-US" w:bidi="ar-SA"/>
        </w:rPr>
        <w:t>.</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PERFECCIONAMIENTO Y EJECUCIÓN:</w:t>
      </w:r>
      <w:r w:rsidRPr="00DE0F18">
        <w:rPr>
          <w:rFonts w:ascii="Maiandra GD" w:eastAsia="Times New Roman" w:hAnsi="Maiandra GD" w:cs="Arial"/>
          <w:bCs/>
          <w:color w:val="000000" w:themeColor="text1"/>
          <w:kern w:val="0"/>
          <w:sz w:val="22"/>
          <w:szCs w:val="22"/>
          <w:lang w:eastAsia="es-CO" w:bidi="ar-SA"/>
        </w:rPr>
        <w:t xml:space="preserve"> El presente contrato se perfecciona con la firma de este documento por parte del ordenador del gasto. </w:t>
      </w:r>
      <w:r w:rsidRPr="00DE0F18">
        <w:rPr>
          <w:rFonts w:ascii="Maiandra GD" w:eastAsia="Times New Roman" w:hAnsi="Maiandra GD" w:cs="Arial"/>
          <w:color w:val="000000" w:themeColor="text1"/>
          <w:kern w:val="0"/>
          <w:sz w:val="22"/>
          <w:szCs w:val="22"/>
          <w:lang w:eastAsia="es-CO" w:bidi="ar-SA"/>
        </w:rPr>
        <w:t>Para su ejecución, se requiere la aprobación de las garantías, y el Registro Presupuestal correspondiente.</w:t>
      </w:r>
    </w:p>
    <w:p w14:paraId="7D3889FA"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u w:val="single"/>
          <w:lang w:val="es-MX" w:eastAsia="en-US" w:bidi="ar-SA"/>
        </w:rPr>
      </w:pPr>
    </w:p>
    <w:p w14:paraId="7D122970"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SEGUNDA.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imes New Roman" w:hAnsi="Maiandra GD" w:cs="Arial"/>
          <w:b/>
          <w:color w:val="000000" w:themeColor="text1"/>
          <w:kern w:val="0"/>
          <w:sz w:val="22"/>
          <w:szCs w:val="22"/>
          <w:lang w:eastAsia="es-CO" w:bidi="ar-SA"/>
        </w:rPr>
        <w:t>DOCUMENTOS:</w:t>
      </w:r>
      <w:r w:rsidRPr="00DE0F18">
        <w:rPr>
          <w:rFonts w:ascii="Maiandra GD" w:eastAsia="Times New Roman" w:hAnsi="Maiandra GD" w:cs="Arial"/>
          <w:bCs/>
          <w:color w:val="000000" w:themeColor="text1"/>
          <w:kern w:val="0"/>
          <w:sz w:val="22"/>
          <w:szCs w:val="22"/>
          <w:lang w:eastAsia="es-CO" w:bidi="ar-SA"/>
        </w:rPr>
        <w:t xml:space="preserve"> Los documentos que a continuación se relacionan, hacen parte integral del contrato, los cuales determinan, regulan, complementan y adicionan lo aquí pactado, y en consecuencia producen sus mismos efectos y obligaciones jurídicas y contractuales:</w:t>
      </w:r>
    </w:p>
    <w:p w14:paraId="3CCCA400" w14:textId="77777777" w:rsidR="00DE0F18" w:rsidRPr="00DE0F18" w:rsidRDefault="00DE0F18" w:rsidP="00DE0F18">
      <w:pPr>
        <w:widowControl/>
        <w:suppressAutoHyphens w:val="0"/>
        <w:autoSpaceDN/>
        <w:jc w:val="both"/>
        <w:textAlignment w:val="auto"/>
        <w:rPr>
          <w:rFonts w:ascii="Maiandra GD" w:eastAsia="Times New Roman" w:hAnsi="Maiandra GD" w:cs="Arial"/>
          <w:bCs/>
          <w:color w:val="000000" w:themeColor="text1"/>
          <w:kern w:val="0"/>
          <w:sz w:val="22"/>
          <w:szCs w:val="22"/>
          <w:lang w:eastAsia="es-CO" w:bidi="ar-SA"/>
        </w:rPr>
      </w:pPr>
    </w:p>
    <w:p w14:paraId="11BC66A6"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Estudios y documentos previos.</w:t>
      </w:r>
    </w:p>
    <w:p w14:paraId="03BAAF32"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Invitación, Adendas, Anexos, Formatos, Matrices, Formularios.</w:t>
      </w:r>
    </w:p>
    <w:p w14:paraId="2BDFD02E"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Propuesta presentada por el contratista.</w:t>
      </w:r>
    </w:p>
    <w:p w14:paraId="44424555"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lastRenderedPageBreak/>
        <w:t xml:space="preserve">Las garantías debidamente aprobadas </w:t>
      </w:r>
    </w:p>
    <w:p w14:paraId="3D63636A" w14:textId="5CE90D5A" w:rsidR="00DE0F18" w:rsidRPr="004377AF" w:rsidRDefault="00DE0F18" w:rsidP="004377AF">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Toda la correspondencia que se surta entre las partes durante el término de ejecución del contrato</w:t>
      </w:r>
    </w:p>
    <w:p w14:paraId="28E9B06D" w14:textId="57C49EBA"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En constancia se firma el presente contrato en el municipio de </w:t>
      </w:r>
      <w:r w:rsidR="00130DBA" w:rsidRPr="00051D93">
        <w:rPr>
          <w:rFonts w:ascii="Maiandra GD" w:eastAsia="Times New Roman" w:hAnsi="Maiandra GD" w:cs="Arial"/>
          <w:bCs/>
          <w:color w:val="000000" w:themeColor="text1"/>
          <w:kern w:val="0"/>
          <w:sz w:val="22"/>
          <w:szCs w:val="22"/>
          <w:lang w:eastAsia="es-CO" w:bidi="ar-SA"/>
        </w:rPr>
        <w:t>Yondó</w:t>
      </w:r>
      <w:r w:rsidRPr="00DE0F18">
        <w:rPr>
          <w:rFonts w:ascii="Maiandra GD" w:eastAsia="Times New Roman" w:hAnsi="Maiandra GD" w:cs="Arial"/>
          <w:bCs/>
          <w:color w:val="000000" w:themeColor="text1"/>
          <w:kern w:val="0"/>
          <w:sz w:val="22"/>
          <w:szCs w:val="22"/>
          <w:lang w:eastAsia="es-CO" w:bidi="ar-SA"/>
        </w:rPr>
        <w:t xml:space="preserve">, Departamento de Antioquia a los </w:t>
      </w:r>
      <w:r w:rsidRPr="00DE0F18">
        <w:rPr>
          <w:rFonts w:ascii="Maiandra GD" w:eastAsia="Times New Roman" w:hAnsi="Maiandra GD" w:cs="Arial"/>
          <w:bCs/>
          <w:color w:val="000000" w:themeColor="text1"/>
          <w:kern w:val="0"/>
          <w:sz w:val="22"/>
          <w:szCs w:val="22"/>
          <w:highlight w:val="lightGray"/>
          <w:lang w:eastAsia="es-CO" w:bidi="ar-SA"/>
        </w:rPr>
        <w:t>XX</w:t>
      </w:r>
      <w:r w:rsidRPr="00DE0F18">
        <w:rPr>
          <w:rFonts w:ascii="Maiandra GD" w:eastAsia="Times New Roman" w:hAnsi="Maiandra GD" w:cs="Arial"/>
          <w:bCs/>
          <w:color w:val="000000" w:themeColor="text1"/>
          <w:kern w:val="0"/>
          <w:sz w:val="22"/>
          <w:szCs w:val="22"/>
          <w:lang w:eastAsia="es-CO" w:bidi="ar-SA"/>
        </w:rPr>
        <w:t xml:space="preserve"> días del mes de </w:t>
      </w:r>
      <w:r w:rsidRPr="00DE0F18">
        <w:rPr>
          <w:rFonts w:ascii="Maiandra GD" w:eastAsia="Times New Roman" w:hAnsi="Maiandra GD" w:cs="Arial"/>
          <w:bCs/>
          <w:color w:val="000000" w:themeColor="text1"/>
          <w:kern w:val="0"/>
          <w:sz w:val="22"/>
          <w:szCs w:val="22"/>
          <w:highlight w:val="lightGray"/>
          <w:lang w:eastAsia="es-CO" w:bidi="ar-SA"/>
        </w:rPr>
        <w:t>XXXX</w:t>
      </w:r>
      <w:r w:rsidRPr="00DE0F18">
        <w:rPr>
          <w:rFonts w:ascii="Maiandra GD" w:eastAsia="Times New Roman" w:hAnsi="Maiandra GD" w:cs="Arial"/>
          <w:bCs/>
          <w:color w:val="000000" w:themeColor="text1"/>
          <w:kern w:val="0"/>
          <w:sz w:val="22"/>
          <w:szCs w:val="22"/>
          <w:lang w:eastAsia="es-CO" w:bidi="ar-SA"/>
        </w:rPr>
        <w:t xml:space="preserve"> de 202</w:t>
      </w:r>
      <w:r w:rsidR="00B3363C">
        <w:rPr>
          <w:rFonts w:ascii="Maiandra GD" w:eastAsia="Times New Roman" w:hAnsi="Maiandra GD" w:cs="Arial"/>
          <w:bCs/>
          <w:color w:val="000000" w:themeColor="text1"/>
          <w:kern w:val="0"/>
          <w:sz w:val="22"/>
          <w:szCs w:val="22"/>
          <w:lang w:eastAsia="es-CO" w:bidi="ar-SA"/>
        </w:rPr>
        <w:t>6</w:t>
      </w:r>
      <w:r w:rsidR="00C42D1B">
        <w:rPr>
          <w:rFonts w:ascii="Maiandra GD" w:eastAsia="Times New Roman" w:hAnsi="Maiandra GD" w:cs="Arial"/>
          <w:bCs/>
          <w:color w:val="000000" w:themeColor="text1"/>
          <w:kern w:val="0"/>
          <w:sz w:val="22"/>
          <w:szCs w:val="22"/>
          <w:lang w:eastAsia="es-CO" w:bidi="ar-SA"/>
        </w:rPr>
        <w:t>.</w:t>
      </w:r>
      <w:r w:rsidRPr="00DE0F18">
        <w:rPr>
          <w:rFonts w:ascii="Maiandra GD" w:eastAsia="Times New Roman" w:hAnsi="Maiandra GD" w:cs="Arial"/>
          <w:bCs/>
          <w:color w:val="000000" w:themeColor="text1"/>
          <w:kern w:val="0"/>
          <w:sz w:val="22"/>
          <w:szCs w:val="22"/>
          <w:lang w:eastAsia="es-CO" w:bidi="ar-SA"/>
        </w:rPr>
        <w:t xml:space="preserve"> </w:t>
      </w:r>
    </w:p>
    <w:p w14:paraId="2822140D"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p>
    <w:p w14:paraId="3E67F104"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spacing w:val="5"/>
          <w:kern w:val="28"/>
          <w:sz w:val="22"/>
          <w:szCs w:val="22"/>
          <w:lang w:eastAsia="es-CO" w:bidi="ar-SA"/>
        </w:rPr>
      </w:pPr>
      <w:r w:rsidRPr="00DE0F18">
        <w:rPr>
          <w:rFonts w:ascii="Maiandra GD" w:eastAsia="Times New Roman" w:hAnsi="Maiandra GD" w:cs="Arial"/>
          <w:bCs/>
          <w:color w:val="000000" w:themeColor="text1"/>
          <w:spacing w:val="5"/>
          <w:kern w:val="28"/>
          <w:sz w:val="22"/>
          <w:szCs w:val="22"/>
          <w:lang w:eastAsia="es-CO" w:bidi="ar-SA"/>
        </w:rPr>
        <w:t>Por la Entidad,</w:t>
      </w:r>
    </w:p>
    <w:p w14:paraId="34960C6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p w14:paraId="7B67B9F7"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tbl>
      <w:tblPr>
        <w:tblStyle w:val="Tablaconcuadrcula6"/>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2943"/>
        <w:gridCol w:w="2943"/>
      </w:tblGrid>
      <w:tr w:rsidR="00DE0F18" w:rsidRPr="00DE0F18" w14:paraId="5193E293" w14:textId="77777777" w:rsidTr="0006660A">
        <w:trPr>
          <w:jc w:val="center"/>
        </w:trPr>
        <w:tc>
          <w:tcPr>
            <w:tcW w:w="8828" w:type="dxa"/>
            <w:gridSpan w:val="3"/>
            <w:hideMark/>
          </w:tcPr>
          <w:p w14:paraId="5556290C" w14:textId="67930707" w:rsidR="00DE0F18" w:rsidRPr="00DE0F18" w:rsidRDefault="00130DBA"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sidRPr="00051D93">
              <w:rPr>
                <w:rFonts w:ascii="Maiandra GD" w:eastAsia="Arial MT" w:hAnsi="Maiandra GD" w:cs="Arial"/>
                <w:b/>
                <w:bCs/>
                <w:color w:val="000000" w:themeColor="text1"/>
                <w:kern w:val="0"/>
                <w:sz w:val="22"/>
                <w:szCs w:val="22"/>
                <w:lang w:eastAsia="es-ES" w:bidi="ar-SA"/>
              </w:rPr>
              <w:t>YERSON ANTONIO ARIZA RIVERA</w:t>
            </w:r>
          </w:p>
          <w:p w14:paraId="657195FC" w14:textId="77777777"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highlight w:val="lightGray"/>
                <w:lang w:eastAsia="en-US" w:bidi="ar-SA"/>
              </w:rPr>
            </w:pPr>
            <w:r w:rsidRPr="00DE0F18">
              <w:rPr>
                <w:rFonts w:ascii="Maiandra GD" w:eastAsia="Arial MT" w:hAnsi="Maiandra GD" w:cs="Arial"/>
                <w:color w:val="000000" w:themeColor="text1"/>
                <w:kern w:val="0"/>
                <w:sz w:val="22"/>
                <w:szCs w:val="22"/>
                <w:lang w:eastAsia="en-US" w:bidi="ar-SA"/>
              </w:rPr>
              <w:t>ALCALDE MUNICIPAL</w:t>
            </w:r>
          </w:p>
        </w:tc>
      </w:tr>
      <w:tr w:rsidR="00DE0F18" w:rsidRPr="00DE0F18" w14:paraId="70CC29DB" w14:textId="77777777" w:rsidTr="0006660A">
        <w:trPr>
          <w:jc w:val="center"/>
        </w:trPr>
        <w:tc>
          <w:tcPr>
            <w:tcW w:w="8828" w:type="dxa"/>
            <w:gridSpan w:val="3"/>
          </w:tcPr>
          <w:p w14:paraId="31680F2C" w14:textId="77777777" w:rsidR="00DE0F18" w:rsidRPr="00DE0F18" w:rsidRDefault="00DE0F18" w:rsidP="00A45B3A">
            <w:pPr>
              <w:widowControl/>
              <w:suppressAutoHyphens w:val="0"/>
              <w:autoSpaceDN/>
              <w:spacing w:after="300"/>
              <w:contextualSpacing/>
              <w:textAlignment w:val="auto"/>
              <w:rPr>
                <w:rFonts w:ascii="Maiandra GD" w:eastAsia="Times New Roman" w:hAnsi="Maiandra GD" w:cs="Arial"/>
                <w:bCs/>
                <w:color w:val="000000" w:themeColor="text1"/>
                <w:spacing w:val="5"/>
                <w:kern w:val="28"/>
                <w:sz w:val="22"/>
                <w:szCs w:val="22"/>
                <w:highlight w:val="lightGray"/>
                <w:lang w:eastAsia="es-CO" w:bidi="ar-SA"/>
              </w:rPr>
            </w:pPr>
          </w:p>
          <w:p w14:paraId="001AE8CC"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23619D79"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72E2E9BF" w14:textId="0325A838" w:rsidR="00DE0F18" w:rsidRPr="00DE0F18" w:rsidRDefault="00943A4B"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Pr>
                <w:rFonts w:ascii="Maiandra GD" w:eastAsia="Arial MT" w:hAnsi="Maiandra GD" w:cs="Arial"/>
                <w:b/>
                <w:bCs/>
                <w:color w:val="000000" w:themeColor="text1"/>
                <w:kern w:val="0"/>
                <w:sz w:val="22"/>
                <w:szCs w:val="22"/>
                <w:lang w:eastAsia="es-ES" w:bidi="ar-SA"/>
              </w:rPr>
              <w:t>NOMBRE DEL FUNCIONARIO RESPONSABLE</w:t>
            </w:r>
          </w:p>
          <w:p w14:paraId="062E34DC" w14:textId="29065091"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w:t>
            </w:r>
            <w:r w:rsidR="00943A4B">
              <w:rPr>
                <w:rFonts w:ascii="Maiandra GD" w:eastAsia="Arial MT" w:hAnsi="Maiandra GD" w:cs="Arial"/>
                <w:color w:val="000000" w:themeColor="text1"/>
                <w:kern w:val="0"/>
                <w:sz w:val="22"/>
                <w:szCs w:val="22"/>
                <w:lang w:eastAsia="en-US" w:bidi="ar-SA"/>
              </w:rPr>
              <w:t>DEPENDENCIA RESPONSABLE</w:t>
            </w:r>
            <w:r w:rsidRPr="00DE0F18">
              <w:rPr>
                <w:rFonts w:ascii="Maiandra GD" w:eastAsia="Arial MT" w:hAnsi="Maiandra GD" w:cs="Arial"/>
                <w:color w:val="000000" w:themeColor="text1"/>
                <w:kern w:val="0"/>
                <w:sz w:val="22"/>
                <w:szCs w:val="22"/>
                <w:lang w:eastAsia="en-US" w:bidi="ar-SA"/>
              </w:rPr>
              <w:t>)</w:t>
            </w:r>
          </w:p>
          <w:p w14:paraId="35AE81C3"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02B4E545"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tc>
      </w:tr>
      <w:tr w:rsidR="00DE0F18" w:rsidRPr="00DE0F18" w14:paraId="3256B36C"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hideMark/>
          </w:tcPr>
          <w:p w14:paraId="636EB3B0"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Elaboró</w:t>
            </w:r>
          </w:p>
        </w:tc>
        <w:tc>
          <w:tcPr>
            <w:tcW w:w="2943" w:type="dxa"/>
            <w:tcBorders>
              <w:top w:val="single" w:sz="4" w:space="0" w:color="auto"/>
              <w:left w:val="single" w:sz="4" w:space="0" w:color="auto"/>
              <w:bottom w:val="single" w:sz="4" w:space="0" w:color="auto"/>
              <w:right w:val="single" w:sz="4" w:space="0" w:color="auto"/>
            </w:tcBorders>
            <w:hideMark/>
          </w:tcPr>
          <w:p w14:paraId="28F064E5"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Revisó</w:t>
            </w:r>
          </w:p>
        </w:tc>
        <w:tc>
          <w:tcPr>
            <w:tcW w:w="2943" w:type="dxa"/>
            <w:tcBorders>
              <w:top w:val="single" w:sz="4" w:space="0" w:color="auto"/>
              <w:left w:val="single" w:sz="4" w:space="0" w:color="auto"/>
              <w:bottom w:val="single" w:sz="4" w:space="0" w:color="auto"/>
              <w:right w:val="single" w:sz="4" w:space="0" w:color="auto"/>
            </w:tcBorders>
            <w:hideMark/>
          </w:tcPr>
          <w:p w14:paraId="295B65A2"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 xml:space="preserve">Aprobó </w:t>
            </w:r>
          </w:p>
        </w:tc>
      </w:tr>
      <w:tr w:rsidR="00DE0F18" w:rsidRPr="00DE0F18" w14:paraId="585FD620"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432DF938"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55BEC204"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12260A25"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r w:rsidR="00DE0F18" w:rsidRPr="00DE0F18" w14:paraId="3A83364A"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6FA67BAA"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60E3142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02881B12"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bl>
    <w:p w14:paraId="020C058E" w14:textId="77777777" w:rsidR="007D18BF" w:rsidRDefault="007D18BF" w:rsidP="00B76565">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51B4A10E" w14:textId="77777777" w:rsidR="00B76565" w:rsidRDefault="00B76565" w:rsidP="00B76565">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38E406D0" w14:textId="77777777" w:rsidR="007D18BF" w:rsidRDefault="007D18BF"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162366A6" w14:textId="77777777" w:rsidR="004762F2" w:rsidRDefault="004762F2"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2B1537D0" w14:textId="77777777" w:rsidR="004762F2" w:rsidRDefault="004762F2"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03EB3CD8" w14:textId="77777777" w:rsidR="004762F2" w:rsidRDefault="004762F2"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2BE0F7EF" w14:textId="77777777" w:rsidR="004762F2" w:rsidRDefault="004762F2"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0851F954" w14:textId="77777777" w:rsidR="004762F2" w:rsidRDefault="004762F2"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0ACB4C88" w14:textId="77777777" w:rsidR="004762F2" w:rsidRDefault="004762F2"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2521D18D" w14:textId="77777777" w:rsidR="004762F2" w:rsidRDefault="004762F2"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0AC0B652" w14:textId="77777777" w:rsidR="004762F2" w:rsidRDefault="004762F2"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2D796DF1" w14:textId="77777777" w:rsidR="004762F2" w:rsidRDefault="004762F2"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6ACFBB7C" w14:textId="77777777" w:rsidR="004762F2" w:rsidRDefault="004762F2"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00A7E416" w14:textId="77777777" w:rsidR="007D18BF" w:rsidRDefault="007D18BF"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7E273534" w14:textId="77777777" w:rsidR="00E5335B" w:rsidRDefault="00E5335B" w:rsidP="007C443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7A77E9AD" w14:textId="77777777" w:rsidR="007C443E" w:rsidRDefault="007C443E" w:rsidP="007C443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61667CAB" w14:textId="0ECCD6B2" w:rsidR="00DE0F18" w:rsidRPr="00DE0F18" w:rsidRDefault="00DE0F18"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lastRenderedPageBreak/>
        <w:t>FORMATO 1</w:t>
      </w:r>
    </w:p>
    <w:p w14:paraId="33C9995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bookmarkStart w:id="0" w:name="_Hlk193904101"/>
      <w:r w:rsidRPr="00DE0F18">
        <w:rPr>
          <w:rFonts w:ascii="Maiandra GD" w:eastAsiaTheme="minorHAnsi" w:hAnsi="Maiandra GD" w:cs="Arial"/>
          <w:b/>
          <w:bCs/>
          <w:color w:val="000000" w:themeColor="text1"/>
          <w:kern w:val="0"/>
          <w:sz w:val="22"/>
          <w:szCs w:val="22"/>
          <w:lang w:eastAsia="en-US" w:bidi="ar-SA"/>
        </w:rPr>
        <w:t>CARTA DE PRESENTACIÓN DE LA OFERTA</w:t>
      </w:r>
    </w:p>
    <w:p w14:paraId="580D7E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Ciudad y fecha</w:t>
      </w:r>
    </w:p>
    <w:p w14:paraId="18BC7AB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1BC2DE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Señores</w:t>
      </w:r>
    </w:p>
    <w:p w14:paraId="0FF75285" w14:textId="7B4BA7A0" w:rsidR="00DE0F18" w:rsidRPr="006036A6"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OFICINA DE CONTRATACIÓN</w:t>
      </w:r>
    </w:p>
    <w:p w14:paraId="1E25655A" w14:textId="0D04455C"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w:t>
      </w:r>
    </w:p>
    <w:p w14:paraId="1BADE7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71FF2D2" w14:textId="2A87375D" w:rsidR="00DE0F18" w:rsidRDefault="00DE0F18" w:rsidP="00384621">
      <w:pPr>
        <w:widowControl/>
        <w:suppressAutoHyphens w:val="0"/>
        <w:autoSpaceDN/>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El suscrito ______________________________________, identificado con la C.C. __________ en nombre de ______________________________, de acuerdo con las reglas que se estipulan en la Invitación y demás documentos de la contratación</w:t>
      </w:r>
      <w:r w:rsidR="000E05CE">
        <w:rPr>
          <w:rFonts w:ascii="Maiandra GD" w:eastAsiaTheme="minorHAnsi" w:hAnsi="Maiandra GD" w:cs="Arial"/>
          <w:snapToGrid w:val="0"/>
          <w:color w:val="000000" w:themeColor="text1"/>
          <w:kern w:val="0"/>
          <w:sz w:val="22"/>
          <w:szCs w:val="22"/>
          <w:lang w:val="es-CO" w:eastAsia="en-US" w:bidi="ar-SA"/>
        </w:rPr>
        <w:t>___________________</w:t>
      </w:r>
      <w:r w:rsidRPr="004711B7">
        <w:rPr>
          <w:rFonts w:ascii="Maiandra GD" w:eastAsiaTheme="minorHAnsi" w:hAnsi="Maiandra GD" w:cs="Arial"/>
          <w:snapToGrid w:val="0"/>
          <w:color w:val="000000" w:themeColor="text1"/>
          <w:kern w:val="0"/>
          <w:sz w:val="22"/>
          <w:szCs w:val="22"/>
          <w:lang w:val="es-CO" w:eastAsia="en-US" w:bidi="ar-SA"/>
        </w:rPr>
        <w:t>,</w:t>
      </w:r>
      <w:r w:rsidRPr="00DE0F18">
        <w:rPr>
          <w:rFonts w:ascii="Maiandra GD" w:eastAsiaTheme="minorHAnsi" w:hAnsi="Maiandra GD" w:cs="Arial"/>
          <w:snapToGrid w:val="0"/>
          <w:color w:val="000000" w:themeColor="text1"/>
          <w:kern w:val="0"/>
          <w:sz w:val="22"/>
          <w:szCs w:val="22"/>
          <w:lang w:val="es-CO" w:eastAsia="en-US" w:bidi="ar-SA"/>
        </w:rPr>
        <w:t xml:space="preserve"> cuyo objeto </w:t>
      </w:r>
      <w:proofErr w:type="spellStart"/>
      <w:r w:rsidRPr="00DE0F18">
        <w:rPr>
          <w:rFonts w:ascii="Maiandra GD" w:eastAsiaTheme="minorHAnsi" w:hAnsi="Maiandra GD" w:cs="Arial"/>
          <w:snapToGrid w:val="0"/>
          <w:color w:val="000000" w:themeColor="text1"/>
          <w:kern w:val="0"/>
          <w:sz w:val="22"/>
          <w:szCs w:val="22"/>
          <w:lang w:val="es-CO" w:eastAsia="en-US" w:bidi="ar-SA"/>
        </w:rPr>
        <w:t>es</w:t>
      </w:r>
      <w:r w:rsidR="000E05CE">
        <w:rPr>
          <w:rFonts w:ascii="Maiandra GD" w:eastAsiaTheme="minorHAnsi" w:hAnsi="Maiandra GD" w:cs="Arial"/>
          <w:snapToGrid w:val="0"/>
          <w:color w:val="000000" w:themeColor="text1"/>
          <w:kern w:val="0"/>
          <w:sz w:val="22"/>
          <w:szCs w:val="22"/>
          <w:lang w:val="es-CO" w:eastAsia="en-US" w:bidi="ar-SA"/>
        </w:rPr>
        <w:t>______________</w:t>
      </w:r>
      <w:r w:rsidRPr="00DE0F18">
        <w:rPr>
          <w:rFonts w:ascii="Maiandra GD" w:eastAsiaTheme="minorHAnsi" w:hAnsi="Maiandra GD" w:cs="Arial"/>
          <w:snapToGrid w:val="0"/>
          <w:color w:val="000000" w:themeColor="text1"/>
          <w:kern w:val="0"/>
          <w:sz w:val="22"/>
          <w:szCs w:val="22"/>
          <w:lang w:val="es-CO" w:eastAsia="en-US" w:bidi="ar-SA"/>
        </w:rPr>
        <w:t>me</w:t>
      </w:r>
      <w:proofErr w:type="spellEnd"/>
      <w:r w:rsidRPr="00DE0F18">
        <w:rPr>
          <w:rFonts w:ascii="Maiandra GD" w:eastAsiaTheme="minorHAnsi" w:hAnsi="Maiandra GD" w:cs="Arial"/>
          <w:snapToGrid w:val="0"/>
          <w:color w:val="000000" w:themeColor="text1"/>
          <w:kern w:val="0"/>
          <w:sz w:val="22"/>
          <w:szCs w:val="22"/>
          <w:lang w:val="es-CO" w:eastAsia="en-US" w:bidi="ar-SA"/>
        </w:rPr>
        <w:t xml:space="preserve"> permito presentar la siguiente propuesta</w:t>
      </w:r>
      <w:r w:rsidR="00943A4B">
        <w:rPr>
          <w:rFonts w:ascii="Maiandra GD" w:eastAsiaTheme="minorHAnsi" w:hAnsi="Maiandra GD" w:cs="Arial"/>
          <w:snapToGrid w:val="0"/>
          <w:color w:val="000000" w:themeColor="text1"/>
          <w:kern w:val="0"/>
          <w:sz w:val="22"/>
          <w:szCs w:val="22"/>
          <w:lang w:val="es-CO" w:eastAsia="en-US" w:bidi="ar-SA"/>
        </w:rPr>
        <w:t>.</w:t>
      </w:r>
    </w:p>
    <w:p w14:paraId="201CB2D1" w14:textId="77777777" w:rsidR="00384621" w:rsidRPr="00384621" w:rsidRDefault="00384621" w:rsidP="00384621">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3FB327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En caso de que me sea adjudicada, me comprometo a firmar el contrato correspondiente y a cumplir todas las obligaciones señaladas en la invitación y en mi propuesta.</w:t>
      </w:r>
    </w:p>
    <w:p w14:paraId="56EBF42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Declaro así mismo: </w:t>
      </w:r>
    </w:p>
    <w:p w14:paraId="35017A9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1.</w:t>
      </w:r>
      <w:r w:rsidRPr="00DE0F18">
        <w:rPr>
          <w:rFonts w:ascii="Maiandra GD" w:eastAsiaTheme="minorHAnsi" w:hAnsi="Maiandra GD" w:cs="Arial"/>
          <w:snapToGrid w:val="0"/>
          <w:color w:val="000000" w:themeColor="text1"/>
          <w:kern w:val="0"/>
          <w:sz w:val="22"/>
          <w:szCs w:val="22"/>
          <w:lang w:val="es-CO" w:eastAsia="en-US" w:bidi="ar-SA"/>
        </w:rPr>
        <w:tab/>
        <w:t xml:space="preserve"> Que esta propuesta y el contrato que llegare a celebrarse sólo compromete a los firmantes de esta carta.</w:t>
      </w:r>
    </w:p>
    <w:p w14:paraId="14C9D711"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2.</w:t>
      </w:r>
      <w:r w:rsidRPr="00DE0F18">
        <w:rPr>
          <w:rFonts w:ascii="Maiandra GD" w:eastAsiaTheme="minorHAnsi" w:hAnsi="Maiandra GD" w:cs="Arial"/>
          <w:snapToGrid w:val="0"/>
          <w:color w:val="000000" w:themeColor="text1"/>
          <w:kern w:val="0"/>
          <w:sz w:val="22"/>
          <w:szCs w:val="22"/>
          <w:lang w:val="es-CO" w:eastAsia="en-US" w:bidi="ar-SA"/>
        </w:rPr>
        <w:tab/>
        <w:t>Que ninguna entidad o persona distinta de los firmantes tiene interés comercial en esta propuesta, ni en el contrato que de ella se derive.</w:t>
      </w:r>
    </w:p>
    <w:p w14:paraId="1E4C6E96"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3.</w:t>
      </w:r>
      <w:r w:rsidRPr="00DE0F18">
        <w:rPr>
          <w:rFonts w:ascii="Maiandra GD" w:eastAsiaTheme="minorHAnsi" w:hAnsi="Maiandra GD" w:cs="Arial"/>
          <w:snapToGrid w:val="0"/>
          <w:color w:val="000000" w:themeColor="text1"/>
          <w:kern w:val="0"/>
          <w:sz w:val="22"/>
          <w:szCs w:val="22"/>
          <w:lang w:val="es-CO" w:eastAsia="en-US" w:bidi="ar-SA"/>
        </w:rPr>
        <w:tab/>
        <w:t>Que ni el suscrito ni la sociedad que represento se hallan incursos en las causales de inhabilidad e incompatibilidad establecidas en la Ley 80 de 1993 y demás normas sobre la materia.</w:t>
      </w:r>
    </w:p>
    <w:p w14:paraId="753B27F0" w14:textId="09D48AB6"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4.</w:t>
      </w:r>
      <w:r w:rsidRPr="00DE0F18">
        <w:rPr>
          <w:rFonts w:ascii="Maiandra GD" w:eastAsiaTheme="minorHAnsi" w:hAnsi="Maiandra GD" w:cs="Arial"/>
          <w:snapToGrid w:val="0"/>
          <w:color w:val="000000" w:themeColor="text1"/>
          <w:kern w:val="0"/>
          <w:sz w:val="22"/>
          <w:szCs w:val="22"/>
          <w:lang w:val="es-CO" w:eastAsia="en-US" w:bidi="ar-SA"/>
        </w:rPr>
        <w:tab/>
        <w:t xml:space="preserve">Que el suscrito y la sociedad que represento se comprometen a entregar a satisfacción del 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 en las fechas indicadas, el objeto de la contratación.</w:t>
      </w:r>
    </w:p>
    <w:p w14:paraId="79780BE8"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5.</w:t>
      </w:r>
      <w:r w:rsidRPr="00DE0F18">
        <w:rPr>
          <w:rFonts w:ascii="Maiandra GD" w:eastAsiaTheme="minorHAnsi" w:hAnsi="Maiandra GD" w:cs="Arial"/>
          <w:snapToGrid w:val="0"/>
          <w:color w:val="000000" w:themeColor="text1"/>
          <w:kern w:val="0"/>
          <w:sz w:val="22"/>
          <w:szCs w:val="22"/>
          <w:lang w:val="es-CO" w:eastAsia="en-US" w:bidi="ar-SA"/>
        </w:rPr>
        <w:tab/>
        <w:t>Que conocemos las leyes de la República de Colombia que rigen la presente contratación.</w:t>
      </w:r>
    </w:p>
    <w:p w14:paraId="0D6DCEE0"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6.</w:t>
      </w:r>
      <w:r w:rsidRPr="00DE0F18">
        <w:rPr>
          <w:rFonts w:ascii="Maiandra GD" w:eastAsiaTheme="minorHAnsi" w:hAnsi="Maiandra GD" w:cs="Arial"/>
          <w:snapToGrid w:val="0"/>
          <w:color w:val="000000" w:themeColor="text1"/>
          <w:kern w:val="0"/>
          <w:sz w:val="22"/>
          <w:szCs w:val="22"/>
          <w:lang w:val="es-CO" w:eastAsia="en-US" w:bidi="ar-SA"/>
        </w:rPr>
        <w:tab/>
        <w:t>Que los precios de la propuesta se mantendrán sin variación durante la vigencia de la contratación y el contrato.</w:t>
      </w:r>
    </w:p>
    <w:p w14:paraId="48A62A23"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7.</w:t>
      </w:r>
      <w:r w:rsidRPr="00DE0F18">
        <w:rPr>
          <w:rFonts w:ascii="Maiandra GD" w:eastAsiaTheme="minorHAnsi" w:hAnsi="Maiandra GD" w:cs="Arial"/>
          <w:color w:val="000000" w:themeColor="text1"/>
          <w:kern w:val="0"/>
          <w:sz w:val="22"/>
          <w:szCs w:val="22"/>
          <w:lang w:val="es-CO" w:eastAsia="en-US" w:bidi="ar-SA"/>
        </w:rPr>
        <w:tab/>
        <w:t xml:space="preserve"> Que la presente oferta no tiene información reservada *</w:t>
      </w:r>
    </w:p>
    <w:p w14:paraId="29AB547D" w14:textId="4CF609D2"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8.</w:t>
      </w:r>
      <w:r w:rsidRPr="00DE0F18">
        <w:rPr>
          <w:rFonts w:ascii="Maiandra GD" w:eastAsiaTheme="minorHAnsi" w:hAnsi="Maiandra GD" w:cs="Arial"/>
          <w:color w:val="000000" w:themeColor="text1"/>
          <w:kern w:val="0"/>
          <w:sz w:val="22"/>
          <w:szCs w:val="22"/>
          <w:lang w:val="es-CO" w:eastAsia="en-US" w:bidi="ar-SA"/>
        </w:rPr>
        <w:tab/>
        <w:t xml:space="preserve">Que autorizo expresamente al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para verificar toda la información incluida en la propuesta y realice consultas en las listas de riesgos.</w:t>
      </w:r>
    </w:p>
    <w:p w14:paraId="2CD4F5BC"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9.</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val="es-CO" w:eastAsia="en-US" w:bidi="ar-SA"/>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00E3FB3A"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10.</w:t>
      </w:r>
      <w:r w:rsidRPr="00DE0F18">
        <w:rPr>
          <w:rFonts w:ascii="Maiandra GD" w:eastAsiaTheme="minorHAnsi" w:hAnsi="Maiandra GD" w:cs="Arial"/>
          <w:snapToGrid w:val="0"/>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eastAsia="en-US" w:bidi="ar-SA"/>
        </w:rPr>
        <w:t xml:space="preserve">Que acepto la notificación electrónica de todos los actos administrativos </w:t>
      </w:r>
      <w:r w:rsidRPr="00DE0F18">
        <w:rPr>
          <w:rFonts w:ascii="Maiandra GD" w:eastAsiaTheme="minorHAnsi" w:hAnsi="Maiandra GD" w:cs="Arial"/>
          <w:color w:val="000000" w:themeColor="text1"/>
          <w:kern w:val="0"/>
          <w:sz w:val="22"/>
          <w:szCs w:val="22"/>
          <w:lang w:eastAsia="en-US" w:bidi="ar-SA"/>
        </w:rPr>
        <w:t>que ponen fin al proceso de selección</w:t>
      </w:r>
      <w:r w:rsidRPr="00DE0F18">
        <w:rPr>
          <w:rFonts w:ascii="Maiandra GD" w:eastAsiaTheme="minorHAnsi" w:hAnsi="Maiandra GD" w:cs="Arial"/>
          <w:snapToGrid w:val="0"/>
          <w:color w:val="000000" w:themeColor="text1"/>
          <w:kern w:val="0"/>
          <w:sz w:val="22"/>
          <w:szCs w:val="22"/>
          <w:lang w:eastAsia="en-US" w:bidi="ar-SA"/>
        </w:rPr>
        <w:t xml:space="preserve"> por medio del correo electrónico citado en la presente carta</w:t>
      </w:r>
    </w:p>
    <w:p w14:paraId="45298FF3" w14:textId="77777777" w:rsidR="00DE0F18" w:rsidRPr="00DE0F18" w:rsidRDefault="00DE0F18" w:rsidP="00DE0F18">
      <w:pPr>
        <w:keepNext/>
        <w:widowControl/>
        <w:suppressAutoHyphens w:val="0"/>
        <w:autoSpaceDN/>
        <w:spacing w:after="160"/>
        <w:ind w:left="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w:t>
      </w:r>
    </w:p>
    <w:p w14:paraId="668439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Proponente:</w:t>
      </w:r>
      <w:r w:rsidRPr="00DE0F18">
        <w:rPr>
          <w:rFonts w:ascii="Maiandra GD" w:eastAsiaTheme="minorHAnsi" w:hAnsi="Maiandra GD" w:cs="Arial"/>
          <w:snapToGrid w:val="0"/>
          <w:color w:val="000000" w:themeColor="text1"/>
          <w:kern w:val="0"/>
          <w:sz w:val="22"/>
          <w:szCs w:val="22"/>
          <w:lang w:val="es-CO" w:eastAsia="en-US" w:bidi="ar-SA"/>
        </w:rPr>
        <w:tab/>
        <w:t xml:space="preserve">_____________________________________ </w:t>
      </w:r>
      <w:proofErr w:type="spellStart"/>
      <w:r w:rsidRPr="00DE0F18">
        <w:rPr>
          <w:rFonts w:ascii="Maiandra GD" w:eastAsiaTheme="minorHAnsi" w:hAnsi="Maiandra GD" w:cs="Arial"/>
          <w:snapToGrid w:val="0"/>
          <w:color w:val="000000" w:themeColor="text1"/>
          <w:kern w:val="0"/>
          <w:sz w:val="22"/>
          <w:szCs w:val="22"/>
          <w:lang w:val="es-CO" w:eastAsia="en-US" w:bidi="ar-SA"/>
        </w:rPr>
        <w:t>Nit</w:t>
      </w:r>
      <w:proofErr w:type="spellEnd"/>
      <w:r w:rsidRPr="00DE0F18">
        <w:rPr>
          <w:rFonts w:ascii="Maiandra GD" w:eastAsiaTheme="minorHAnsi" w:hAnsi="Maiandra GD" w:cs="Arial"/>
          <w:snapToGrid w:val="0"/>
          <w:color w:val="000000" w:themeColor="text1"/>
          <w:kern w:val="0"/>
          <w:sz w:val="22"/>
          <w:szCs w:val="22"/>
          <w:lang w:val="es-CO" w:eastAsia="en-US" w:bidi="ar-SA"/>
        </w:rPr>
        <w:t>: __________________</w:t>
      </w:r>
    </w:p>
    <w:p w14:paraId="79A7F28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Correo electrónico:</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3B0F3FD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Dirección:</w:t>
      </w:r>
      <w:r w:rsidRPr="00DE0F18">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530FFFA1" w14:textId="0D7D2CD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27CEA1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Dirección: </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3D034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425B5C7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5F7482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bookmarkEnd w:id="0"/>
    <w:p w14:paraId="3A98C55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11D81A3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2A716D0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Nota: * Si el proponente cuenta con información reservada deberá detallarla.</w:t>
      </w:r>
    </w:p>
    <w:p w14:paraId="5C701A87" w14:textId="77777777" w:rsidR="00DE0F18" w:rsidRPr="00DE0F18" w:rsidRDefault="00DE0F18" w:rsidP="00DE0F18">
      <w:pPr>
        <w:widowControl/>
        <w:suppressAutoHyphens w:val="0"/>
        <w:autoSpaceDN/>
        <w:spacing w:after="160"/>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br w:type="page"/>
      </w:r>
    </w:p>
    <w:p w14:paraId="53B69258" w14:textId="77777777" w:rsidR="00DE0F18" w:rsidRPr="00DE0F18" w:rsidRDefault="00DE0F18"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lastRenderedPageBreak/>
        <w:t>FORMATO 2</w:t>
      </w:r>
    </w:p>
    <w:p w14:paraId="1E1929FD" w14:textId="77777777" w:rsidR="00DE0F18" w:rsidRPr="00DE0F18" w:rsidRDefault="00DE0F18" w:rsidP="00DE0F18">
      <w:pPr>
        <w:tabs>
          <w:tab w:val="left" w:pos="7780"/>
        </w:tabs>
        <w:suppressAutoHyphens w:val="0"/>
        <w:autoSpaceDE w:val="0"/>
        <w:adjustRightInd w:val="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CONFORMACIÓN DEL PROPONENTE PLURAL</w:t>
      </w:r>
    </w:p>
    <w:p w14:paraId="466C9797" w14:textId="77777777" w:rsidR="00DE0F18" w:rsidRPr="00DE0F18" w:rsidRDefault="00DE0F18" w:rsidP="00DE0F18">
      <w:pPr>
        <w:tabs>
          <w:tab w:val="left" w:pos="7780"/>
        </w:tabs>
        <w:suppressAutoHyphens w:val="0"/>
        <w:autoSpaceDE w:val="0"/>
        <w:adjustRightInd w:val="0"/>
        <w:ind w:right="-20"/>
        <w:textAlignment w:val="auto"/>
        <w:rPr>
          <w:rFonts w:ascii="Maiandra GD" w:eastAsiaTheme="minorHAnsi" w:hAnsi="Maiandra GD" w:cs="Arial"/>
          <w:color w:val="000000" w:themeColor="text1"/>
          <w:kern w:val="0"/>
          <w:sz w:val="22"/>
          <w:szCs w:val="22"/>
          <w:lang w:eastAsia="en-US" w:bidi="ar-SA"/>
        </w:rPr>
      </w:pPr>
    </w:p>
    <w:p w14:paraId="4F005D09"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eastAsia="es-ES" w:bidi="ar-SA"/>
        </w:rPr>
      </w:pPr>
      <w:r w:rsidRPr="00DE0F18">
        <w:rPr>
          <w:rFonts w:ascii="Maiandra GD" w:eastAsia="Calibri Light" w:hAnsi="Maiandra GD" w:cs="Arial"/>
          <w:color w:val="000000" w:themeColor="text1"/>
          <w:kern w:val="0"/>
          <w:sz w:val="22"/>
          <w:szCs w:val="22"/>
          <w:highlight w:val="lightGray"/>
          <w:lang w:eastAsia="es-ES" w:bidi="ar-SA"/>
        </w:rPr>
        <w:t>[El proponente deberá diligenciar el Formato dependiendo de la forma asociativa con la que se presente (consorcio, unión Temporal]</w:t>
      </w:r>
    </w:p>
    <w:p w14:paraId="25791858" w14:textId="77777777" w:rsidR="00943A4B" w:rsidRDefault="00943A4B"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5BFE12A9" w14:textId="1D356BE6"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r w:rsidRPr="00DE0F18">
        <w:rPr>
          <w:rFonts w:ascii="Maiandra GD" w:eastAsia="Calibri Light" w:hAnsi="Maiandra GD" w:cs="Arial"/>
          <w:b/>
          <w:bCs/>
          <w:color w:val="000000" w:themeColor="text1"/>
          <w:kern w:val="0"/>
          <w:sz w:val="22"/>
          <w:szCs w:val="22"/>
          <w:lang w:val="x-none" w:eastAsia="es-ES" w:bidi="ar-SA"/>
        </w:rPr>
        <w:t xml:space="preserve">FORMATO 2A </w:t>
      </w:r>
      <w:r w:rsidRPr="00DE0F18">
        <w:rPr>
          <w:rFonts w:ascii="Maiandra GD" w:eastAsia="Calibri Light" w:hAnsi="Maiandra GD" w:cs="Arial"/>
          <w:b/>
          <w:color w:val="000000" w:themeColor="text1"/>
          <w:kern w:val="0"/>
          <w:sz w:val="22"/>
          <w:szCs w:val="22"/>
          <w:lang w:eastAsia="es-ES" w:bidi="ar-SA"/>
        </w:rPr>
        <w:t xml:space="preserve">— </w:t>
      </w:r>
      <w:r w:rsidRPr="00DE0F18">
        <w:rPr>
          <w:rFonts w:ascii="Maiandra GD" w:eastAsia="Calibri Light" w:hAnsi="Maiandra GD" w:cs="Arial"/>
          <w:b/>
          <w:bCs/>
          <w:color w:val="000000" w:themeColor="text1"/>
          <w:kern w:val="0"/>
          <w:sz w:val="22"/>
          <w:szCs w:val="22"/>
          <w:lang w:val="x-none" w:eastAsia="es-ES" w:bidi="ar-SA"/>
        </w:rPr>
        <w:t>DOCUMENTO DE CONFORMACIÓN DE CONSORCIO</w:t>
      </w:r>
    </w:p>
    <w:p w14:paraId="3D1EC8EB" w14:textId="77777777"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610EABF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AE7552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23E795C4"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669557A"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200D18F" w14:textId="45D96B0D" w:rsidR="00DE0F18" w:rsidRPr="0031501E" w:rsidRDefault="00DE0F18" w:rsidP="00DE0F18">
      <w:pPr>
        <w:widowControl/>
        <w:tabs>
          <w:tab w:val="left" w:pos="-142"/>
        </w:tabs>
        <w:suppressAutoHyphens w:val="0"/>
        <w:autoSpaceDE w:val="0"/>
        <w:adjustRightInd w:val="0"/>
        <w:jc w:val="both"/>
        <w:textAlignment w:val="auto"/>
        <w:outlineLvl w:val="0"/>
        <w:rPr>
          <w:rFonts w:ascii="Maiandra GD" w:hAnsi="Maiandra GD" w:cs="Arial"/>
          <w:color w:val="000000" w:themeColor="text1"/>
          <w:kern w:val="0"/>
          <w:sz w:val="22"/>
          <w:szCs w:val="22"/>
          <w:lang w:eastAsia="en-U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contratación </w:t>
      </w:r>
      <w:r w:rsidRPr="00032AF9">
        <w:rPr>
          <w:rFonts w:ascii="Maiandra GD" w:eastAsia="Calibri Light" w:hAnsi="Maiandra GD" w:cs="Arial"/>
          <w:color w:val="000000" w:themeColor="text1"/>
          <w:kern w:val="0"/>
          <w:sz w:val="22"/>
          <w:szCs w:val="22"/>
          <w:lang w:val="x-none" w:eastAsia="es-ES" w:bidi="ar-SA"/>
        </w:rPr>
        <w:t xml:space="preserve">No. </w:t>
      </w:r>
      <w:r w:rsidR="00D47209" w:rsidRPr="00D47209">
        <w:rPr>
          <w:rFonts w:ascii="Maiandra GD" w:hAnsi="Maiandra GD" w:cs="Arial"/>
          <w:color w:val="000000" w:themeColor="text1"/>
          <w:kern w:val="0"/>
          <w:sz w:val="22"/>
          <w:szCs w:val="22"/>
          <w:lang w:eastAsia="en-US" w:bidi="ar-SA"/>
        </w:rPr>
        <w:t>CMC 0</w:t>
      </w:r>
      <w:r w:rsidR="00E5335B">
        <w:rPr>
          <w:rFonts w:ascii="Maiandra GD" w:hAnsi="Maiandra GD" w:cs="Arial"/>
          <w:color w:val="000000" w:themeColor="text1"/>
          <w:kern w:val="0"/>
          <w:sz w:val="22"/>
          <w:szCs w:val="22"/>
          <w:lang w:eastAsia="en-US" w:bidi="ar-SA"/>
        </w:rPr>
        <w:t>2</w:t>
      </w:r>
      <w:r w:rsidR="007C443E">
        <w:rPr>
          <w:rFonts w:ascii="Maiandra GD" w:hAnsi="Maiandra GD" w:cs="Arial"/>
          <w:color w:val="000000" w:themeColor="text1"/>
          <w:kern w:val="0"/>
          <w:sz w:val="22"/>
          <w:szCs w:val="22"/>
          <w:lang w:eastAsia="en-US" w:bidi="ar-SA"/>
        </w:rPr>
        <w:t>3</w:t>
      </w:r>
      <w:r w:rsidR="00D47209" w:rsidRPr="00D47209">
        <w:rPr>
          <w:rFonts w:ascii="Maiandra GD" w:hAnsi="Maiandra GD" w:cs="Arial"/>
          <w:color w:val="000000" w:themeColor="text1"/>
          <w:kern w:val="0"/>
          <w:sz w:val="22"/>
          <w:szCs w:val="22"/>
          <w:lang w:eastAsia="en-US" w:bidi="ar-SA"/>
        </w:rPr>
        <w:t>-2026</w:t>
      </w:r>
      <w:r w:rsidR="00346759" w:rsidRPr="00032AF9">
        <w:rPr>
          <w:rFonts w:ascii="Maiandra GD" w:eastAsia="Calibri Light" w:hAnsi="Maiandra GD" w:cs="Arial"/>
          <w:color w:val="000000" w:themeColor="text1"/>
          <w:kern w:val="0"/>
          <w:sz w:val="22"/>
          <w:szCs w:val="22"/>
          <w:lang w:val="x-none" w:eastAsia="es-ES" w:bidi="ar-SA"/>
        </w:rPr>
        <w:t>,</w:t>
      </w:r>
      <w:r w:rsidRPr="00032AF9">
        <w:rPr>
          <w:rFonts w:ascii="Maiandra GD" w:eastAsia="Calibri Light" w:hAnsi="Maiandra GD" w:cs="Arial"/>
          <w:color w:val="000000" w:themeColor="text1"/>
          <w:kern w:val="0"/>
          <w:sz w:val="22"/>
          <w:szCs w:val="22"/>
          <w:lang w:val="x-none" w:eastAsia="es-ES" w:bidi="ar-SA"/>
        </w:rPr>
        <w:t xml:space="preserve"> en adelante</w:t>
      </w:r>
      <w:r w:rsidR="00EB0387">
        <w:rPr>
          <w:rFonts w:ascii="Maiandra GD" w:eastAsia="Calibri Light" w:hAnsi="Maiandra GD" w:cs="Arial"/>
          <w:color w:val="000000" w:themeColor="text1"/>
          <w:kern w:val="0"/>
          <w:sz w:val="22"/>
          <w:szCs w:val="22"/>
          <w:lang w:val="x-none" w:eastAsia="es-ES" w:bidi="ar-SA"/>
        </w:rPr>
        <w:t xml:space="preserve"> </w:t>
      </w:r>
      <w:r w:rsidRPr="00DE0F18">
        <w:rPr>
          <w:rFonts w:ascii="Maiandra GD" w:eastAsia="Calibri Light" w:hAnsi="Maiandra GD" w:cs="Arial"/>
          <w:color w:val="000000" w:themeColor="text1"/>
          <w:kern w:val="0"/>
          <w:sz w:val="22"/>
          <w:szCs w:val="22"/>
          <w:lang w:val="x-none" w:eastAsia="es-ES" w:bidi="ar-SA"/>
        </w:rPr>
        <w:t xml:space="preserve">el “Proceso de Contratación”  </w:t>
      </w:r>
    </w:p>
    <w:p w14:paraId="4474232E" w14:textId="2982FDAC" w:rsidR="00DE0F18" w:rsidRDefault="00DE0F18" w:rsidP="00923CFD">
      <w:pPr>
        <w:jc w:val="both"/>
        <w:rPr>
          <w:rFonts w:ascii="Maiandra GD" w:hAnsi="Maiandra GD" w:cs="Arial"/>
          <w:b/>
          <w:color w:val="000000" w:themeColor="text1"/>
          <w:sz w:val="21"/>
          <w:szCs w:val="21"/>
          <w:lang w:val="es-CO" w:eastAsia="es-ES"/>
        </w:rPr>
      </w:pPr>
      <w:r w:rsidRPr="00DE0F18">
        <w:rPr>
          <w:rFonts w:ascii="Maiandra GD" w:eastAsia="Calibri Light" w:hAnsi="Maiandra GD" w:cs="Arial"/>
          <w:color w:val="000000" w:themeColor="text1"/>
          <w:kern w:val="0"/>
          <w:sz w:val="22"/>
          <w:szCs w:val="22"/>
          <w:lang w:val="x-none" w:eastAsia="es-ES" w:bidi="ar-SA"/>
        </w:rPr>
        <w:t xml:space="preserve">Objeto: </w:t>
      </w:r>
      <w:r w:rsidR="00227971" w:rsidRPr="00227971">
        <w:rPr>
          <w:rFonts w:ascii="Maiandra GD" w:eastAsia="Calibri" w:hAnsi="Maiandra GD" w:cs="Maiandra GD"/>
          <w:b/>
          <w:bCs/>
          <w:kern w:val="2"/>
          <w:sz w:val="23"/>
          <w:szCs w:val="23"/>
        </w:rPr>
        <w:t>SERVICIOS LOGÍSTICOS ORIENTADOS A FORTALECER LAS ACCIONES DE LOS CONSEJOS MUNICIPALES DE JUVENTUDES (CMJ) Y LA POLITICA PÚBLICA DE JUVENTUD (PMJ) EN LA PROMOCIÓN Y GARANTÍAS DE DERECHOS, PARA BRINDAR APOYO INTEGRAL EN EL CUMPLIMIENTO DE LOS CLASIFICADORES PROGRAMÁTICOS DE LA INVERSIÓN PÚBLICA CON ACCIONES ENCAMINADAS AL DESARROLLO Y EJECUCIÓN DEL Proyecto: Fortalecimiento en la atención integral y acompañamiento a la primera infancia e infancia, adolescencia, juventud y familias en el Municipio de Yondó, Antioquia.</w:t>
      </w:r>
    </w:p>
    <w:p w14:paraId="48D8D7BF" w14:textId="77777777" w:rsidR="00923CFD" w:rsidRPr="00DE0F18" w:rsidRDefault="00923CFD" w:rsidP="00923CFD">
      <w:pPr>
        <w:jc w:val="both"/>
        <w:rPr>
          <w:rFonts w:ascii="Maiandra GD" w:eastAsia="Calibri Light" w:hAnsi="Maiandra GD" w:cs="Arial"/>
          <w:color w:val="000000" w:themeColor="text1"/>
          <w:kern w:val="0"/>
          <w:sz w:val="22"/>
          <w:szCs w:val="22"/>
          <w:lang w:val="x-none" w:eastAsia="es-ES" w:bidi="ar-SA"/>
        </w:rPr>
      </w:pPr>
    </w:p>
    <w:p w14:paraId="3676797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r w:rsidRPr="00DE0F18">
        <w:rPr>
          <w:rFonts w:ascii="Maiandra GD" w:eastAsiaTheme="minorHAnsi" w:hAnsi="Maiandra GD" w:cs="Arial"/>
          <w:color w:val="000000" w:themeColor="text1"/>
          <w:kern w:val="0"/>
          <w:sz w:val="22"/>
          <w:szCs w:val="22"/>
          <w:lang w:val="es-CO" w:eastAsia="en-US" w:bidi="ar-SA"/>
        </w:rPr>
        <w:t>.]</w:t>
      </w:r>
    </w:p>
    <w:p w14:paraId="7A1DED2B" w14:textId="77777777" w:rsidR="00DE0F18" w:rsidRPr="00DE0F18" w:rsidRDefault="00DE0F18" w:rsidP="00DE0F18">
      <w:pPr>
        <w:widowControl/>
        <w:tabs>
          <w:tab w:val="left" w:pos="-142"/>
        </w:tabs>
        <w:suppressAutoHyphens w:val="0"/>
        <w:autoSpaceDE w:val="0"/>
        <w:adjustRightInd w:val="0"/>
        <w:textAlignment w:val="auto"/>
        <w:outlineLvl w:val="0"/>
        <w:rPr>
          <w:rFonts w:ascii="Maiandra GD" w:eastAsia="Calibri Light" w:hAnsi="Maiandra GD" w:cs="Arial"/>
          <w:color w:val="000000" w:themeColor="text1"/>
          <w:kern w:val="0"/>
          <w:sz w:val="22"/>
          <w:szCs w:val="22"/>
          <w:highlight w:val="lightGray"/>
          <w:lang w:val="x-none" w:eastAsia="es-ES" w:bidi="ar-SA"/>
        </w:rPr>
      </w:pPr>
    </w:p>
    <w:p w14:paraId="692073E5"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1D0AF9F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1"/>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respectivamente, manifestamos por medio de este documento, que hemos convenido asociarnos en consorcio, para participar en el proceso de contratación y, por lo tanto, expresamos lo siguiente:</w:t>
      </w:r>
    </w:p>
    <w:p w14:paraId="4924A0DF"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está integrado por:</w:t>
      </w:r>
    </w:p>
    <w:tbl>
      <w:tblPr>
        <w:tblpPr w:leftFromText="180" w:rightFromText="180" w:vertAnchor="text" w:horzAnchor="margin" w:tblpXSpec="center" w:tblpY="-55"/>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8"/>
        <w:gridCol w:w="3758"/>
        <w:gridCol w:w="2268"/>
      </w:tblGrid>
      <w:tr w:rsidR="00DE0F18" w:rsidRPr="00DE0F18" w14:paraId="4E039A7E" w14:textId="77777777" w:rsidTr="0006660A">
        <w:trPr>
          <w:trHeight w:val="182"/>
        </w:trPr>
        <w:tc>
          <w:tcPr>
            <w:tcW w:w="2758" w:type="dxa"/>
            <w:shd w:val="clear" w:color="auto" w:fill="BFBFBF" w:themeFill="background1" w:themeFillShade="BF"/>
            <w:hideMark/>
          </w:tcPr>
          <w:p w14:paraId="1D3C5591"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3758" w:type="dxa"/>
            <w:shd w:val="clear" w:color="auto" w:fill="BFBFBF" w:themeFill="background1" w:themeFillShade="BF"/>
          </w:tcPr>
          <w:p w14:paraId="2EAB6B40"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268" w:type="dxa"/>
            <w:shd w:val="clear" w:color="auto" w:fill="BFBFBF" w:themeFill="background1" w:themeFillShade="BF"/>
          </w:tcPr>
          <w:p w14:paraId="013E4C59"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27E783B0" w14:textId="77777777" w:rsidTr="0006660A">
        <w:trPr>
          <w:trHeight w:val="182"/>
        </w:trPr>
        <w:tc>
          <w:tcPr>
            <w:tcW w:w="2758" w:type="dxa"/>
            <w:shd w:val="clear" w:color="auto" w:fill="FFFFFF" w:themeFill="background1"/>
            <w:hideMark/>
          </w:tcPr>
          <w:p w14:paraId="7B4ABB66"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[El integrante debe describir pormenorizadamente las actividades que ejecutará en desarrollo del contrato.]</w:t>
            </w:r>
          </w:p>
        </w:tc>
        <w:tc>
          <w:tcPr>
            <w:tcW w:w="3758" w:type="dxa"/>
          </w:tcPr>
          <w:p w14:paraId="7D04255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231AAE51"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519E1631"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actividad sea realizada por dos (2) o más miembros se indicará el porcentaje de compromiso en relación con cada miembro]</w:t>
            </w:r>
          </w:p>
        </w:tc>
        <w:tc>
          <w:tcPr>
            <w:tcW w:w="2268" w:type="dxa"/>
          </w:tcPr>
          <w:p w14:paraId="38C63B8E"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74D0EDD3" w14:textId="77777777" w:rsidTr="0006660A">
        <w:trPr>
          <w:trHeight w:val="182"/>
        </w:trPr>
        <w:tc>
          <w:tcPr>
            <w:tcW w:w="2758" w:type="dxa"/>
            <w:shd w:val="clear" w:color="auto" w:fill="FFFFFF" w:themeFill="background1"/>
            <w:vAlign w:val="center"/>
          </w:tcPr>
          <w:p w14:paraId="77B3CD40"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47D61A0B"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7BB1F355"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6102448C" w14:textId="77777777" w:rsidTr="0006660A">
        <w:trPr>
          <w:trHeight w:val="57"/>
        </w:trPr>
        <w:tc>
          <w:tcPr>
            <w:tcW w:w="2758" w:type="dxa"/>
            <w:shd w:val="clear" w:color="auto" w:fill="FFFFFF" w:themeFill="background1"/>
            <w:vAlign w:val="center"/>
          </w:tcPr>
          <w:p w14:paraId="0E40B1DD"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62F428A6"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4BC85F71"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F0C882D"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b/>
          <w:bCs/>
          <w:color w:val="000000" w:themeColor="text1"/>
          <w:kern w:val="0"/>
          <w:sz w:val="22"/>
          <w:szCs w:val="22"/>
          <w:lang w:val="x-none" w:eastAsia="es-ES" w:bidi="ar-SA"/>
        </w:rPr>
      </w:pPr>
    </w:p>
    <w:p w14:paraId="0ED0ED9C"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extensión de la participación se indicará en función de las actividades a ejecutar en el proyecto.</w:t>
      </w:r>
    </w:p>
    <w:p w14:paraId="00382330" w14:textId="77777777" w:rsidR="00DE0F18" w:rsidRPr="00DE0F18" w:rsidRDefault="00DE0F18" w:rsidP="00DE0F18">
      <w:pPr>
        <w:widowControl/>
        <w:suppressAutoHyphens w:val="0"/>
        <w:autoSpaceDN/>
        <w:ind w:left="1143"/>
        <w:contextualSpacing/>
        <w:textAlignment w:val="auto"/>
        <w:rPr>
          <w:rFonts w:ascii="Maiandra GD" w:eastAsia="Yu Gothic Light" w:hAnsi="Maiandra GD" w:cs="Arial"/>
          <w:color w:val="000000" w:themeColor="text1"/>
          <w:kern w:val="0"/>
          <w:sz w:val="22"/>
          <w:szCs w:val="22"/>
          <w:lang w:val="es-CO" w:eastAsia="en-US" w:bidi="ar-SA"/>
        </w:rPr>
      </w:pPr>
    </w:p>
    <w:p w14:paraId="04AA8DAE"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total de la columna, es decir la suma de los porcentajes de compromiso de los integrantes, debe ser igual al 100%.</w:t>
      </w:r>
    </w:p>
    <w:p w14:paraId="1E0A0A41"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023830C0"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40B2EDD6"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B5AEFCB"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se denomina CONSORCIO _____________________.</w:t>
      </w:r>
    </w:p>
    <w:p w14:paraId="5AAE04A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responsabilidad de los integrantes del consorcio es solidaria en el cumplimiento de las obligaciones que se deriven de la ejecución del contrato, al igual que frente a las sanciones contractuales que eventualmente se les impongan.</w:t>
      </w:r>
    </w:p>
    <w:p w14:paraId="60F56690" w14:textId="77777777" w:rsidR="00DE0F18" w:rsidRPr="00DE0F18" w:rsidRDefault="00DE0F18" w:rsidP="00DE0F18">
      <w:pPr>
        <w:widowControl/>
        <w:suppressAutoHyphens w:val="0"/>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416C91BB"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D1F9097"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3EFAF302"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3C495AD6"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suplente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52E85AD"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highlight w:val="lightGray"/>
          <w:lang w:val="es-CO" w:eastAsia="en-US" w:bidi="ar-SA"/>
        </w:rPr>
      </w:pPr>
    </w:p>
    <w:p w14:paraId="44CB380E"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del consorcio.]</w:t>
      </w:r>
    </w:p>
    <w:p w14:paraId="433254BE"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El Señor[a] ___________________ </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del consorcio]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del CONSORCIO </w:t>
      </w:r>
      <w:r w:rsidRPr="00DE0F18">
        <w:rPr>
          <w:rFonts w:ascii="Maiandra GD" w:eastAsiaTheme="minorHAnsi" w:hAnsi="Maiandra GD" w:cs="Arial"/>
          <w:color w:val="000000" w:themeColor="text1"/>
          <w:kern w:val="0"/>
          <w:sz w:val="22"/>
          <w:szCs w:val="22"/>
          <w:highlight w:val="lightGray"/>
          <w:lang w:val="es-CO" w:eastAsia="en-US" w:bidi="ar-SA"/>
        </w:rPr>
        <w:t>[Nombre del consorcio]</w:t>
      </w:r>
      <w:r w:rsidRPr="00DE0F18">
        <w:rPr>
          <w:rFonts w:ascii="Maiandra GD" w:eastAsiaTheme="minorHAnsi" w:hAnsi="Maiandra GD" w:cs="Arial"/>
          <w:color w:val="000000" w:themeColor="text1"/>
          <w:kern w:val="0"/>
          <w:sz w:val="22"/>
          <w:szCs w:val="22"/>
          <w:lang w:val="es-CO" w:eastAsia="en-US" w:bidi="ar-SA"/>
        </w:rPr>
        <w:t xml:space="preserve"> </w:t>
      </w:r>
    </w:p>
    <w:p w14:paraId="7CE9C6D3"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2F7D89A2"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En caso de resultar adjudicatario, la facturación del proponente la realizará: [</w:t>
      </w:r>
      <w:r w:rsidRPr="00DE0F18">
        <w:rPr>
          <w:rFonts w:ascii="Maiandra GD" w:eastAsia="Yu Gothic Light" w:hAnsi="Maiandra GD" w:cs="Arial"/>
          <w:color w:val="000000" w:themeColor="text1"/>
          <w:kern w:val="0"/>
          <w:sz w:val="22"/>
          <w:szCs w:val="22"/>
          <w:highlight w:val="lightGray"/>
          <w:lang w:val="es-CO" w:eastAsia="en-US" w:bidi="ar-SA"/>
        </w:rPr>
        <w:t>Nombre del integrante o nombre de todos los integrantes</w:t>
      </w:r>
      <w:r w:rsidRPr="00DE0F18">
        <w:rPr>
          <w:rFonts w:ascii="Maiandra GD" w:eastAsia="Yu Gothic Light" w:hAnsi="Maiandra GD" w:cs="Arial"/>
          <w:color w:val="000000" w:themeColor="text1"/>
          <w:kern w:val="0"/>
          <w:sz w:val="22"/>
          <w:szCs w:val="22"/>
          <w:lang w:val="es-CO" w:eastAsia="en-US" w:bidi="ar-SA"/>
        </w:rPr>
        <w:t xml:space="preserve">]. </w:t>
      </w:r>
    </w:p>
    <w:p w14:paraId="7E15E4CA"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8F70A8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domicilio del consorcio es:</w:t>
      </w:r>
    </w:p>
    <w:p w14:paraId="285B9B4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5D61FD5D"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1341C68F"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5D6B1365"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6FD3F36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312E0EAA"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4EF54BA0" w14:textId="77777777" w:rsidR="00DE0F18" w:rsidRPr="00DE0F18" w:rsidRDefault="00DE0F18" w:rsidP="00DE0F18">
      <w:pPr>
        <w:widowControl/>
        <w:autoSpaceDN/>
        <w:spacing w:after="120"/>
        <w:textAlignment w:val="auto"/>
        <w:rPr>
          <w:rFonts w:ascii="Maiandra GD" w:eastAsiaTheme="minorHAnsi" w:hAnsi="Maiandra GD" w:cs="Arial"/>
          <w:color w:val="000000" w:themeColor="text1"/>
          <w:spacing w:val="-3"/>
          <w:kern w:val="0"/>
          <w:sz w:val="22"/>
          <w:szCs w:val="22"/>
          <w:lang w:val="es-CO" w:eastAsia="en-US" w:bidi="ar-SA"/>
        </w:rPr>
      </w:pPr>
    </w:p>
    <w:p w14:paraId="336317FC"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En constancia, se firma en ______________, a los ____ días del mes de _____ </w:t>
      </w:r>
      <w:proofErr w:type="spellStart"/>
      <w:r w:rsidRPr="00DE0F18">
        <w:rPr>
          <w:rFonts w:ascii="Maiandra GD" w:eastAsia="Calibri Light" w:hAnsi="Maiandra GD" w:cs="Arial"/>
          <w:color w:val="000000" w:themeColor="text1"/>
          <w:kern w:val="0"/>
          <w:sz w:val="22"/>
          <w:szCs w:val="22"/>
          <w:lang w:val="x-none" w:eastAsia="es-ES" w:bidi="ar-SA"/>
        </w:rPr>
        <w:t>de</w:t>
      </w:r>
      <w:proofErr w:type="spellEnd"/>
      <w:r w:rsidRPr="00DE0F18">
        <w:rPr>
          <w:rFonts w:ascii="Maiandra GD" w:eastAsia="Calibri Light" w:hAnsi="Maiandra GD" w:cs="Arial"/>
          <w:color w:val="000000" w:themeColor="text1"/>
          <w:kern w:val="0"/>
          <w:sz w:val="22"/>
          <w:szCs w:val="22"/>
          <w:lang w:val="x-none" w:eastAsia="es-ES" w:bidi="ar-SA"/>
        </w:rPr>
        <w:t xml:space="preserve"> 20__.</w:t>
      </w:r>
    </w:p>
    <w:p w14:paraId="7B9BF6BC"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955827C"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507B900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proofErr w:type="gramStart"/>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w:t>
      </w:r>
      <w:proofErr w:type="gramEnd"/>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2F50891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3FA76A68"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14A9DCB8"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53853684"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8893E38"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________________________________</w:t>
      </w:r>
    </w:p>
    <w:p w14:paraId="0424C323" w14:textId="77777777" w:rsidR="00DE0F18" w:rsidRPr="00DE0F18" w:rsidRDefault="00DE0F18" w:rsidP="00DE0F18">
      <w:pPr>
        <w:widowControl/>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del consorcio</w:t>
      </w:r>
      <w:proofErr w:type="gramStart"/>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Suplente</w:t>
      </w:r>
      <w:proofErr w:type="gramEnd"/>
      <w:r w:rsidRPr="00DE0F18">
        <w:rPr>
          <w:rFonts w:ascii="Maiandra GD" w:eastAsiaTheme="minorHAnsi" w:hAnsi="Maiandra GD" w:cs="Arial"/>
          <w:color w:val="000000" w:themeColor="text1"/>
          <w:kern w:val="0"/>
          <w:sz w:val="22"/>
          <w:szCs w:val="22"/>
          <w:highlight w:val="lightGray"/>
          <w:lang w:val="es-CO" w:eastAsia="en-US" w:bidi="ar-SA"/>
        </w:rPr>
        <w:t xml:space="preserve"> del consorcio]</w:t>
      </w:r>
    </w:p>
    <w:p w14:paraId="115ED28F" w14:textId="77777777" w:rsid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5484E09"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48B6450"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F356A3A"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8443440"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C07D85B"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53BD90EB"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E5FBDF"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8B1429"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08A6CE4"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BD3A80F" w14:textId="77777777" w:rsidR="001E3D11" w:rsidRDefault="001E3D11"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04EC03F"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0F7C99A8"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34DB502" w14:textId="77777777" w:rsidR="00307BE8" w:rsidRPr="00DE0F1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DC07E4E" w14:textId="77777777" w:rsidR="00DE0F18" w:rsidRPr="00DE0F18" w:rsidRDefault="00DE0F18" w:rsidP="00DE0F18">
      <w:pPr>
        <w:widowControl/>
        <w:suppressAutoHyphens w:val="0"/>
        <w:autoSpaceDN/>
        <w:spacing w:after="12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 xml:space="preserve">FORMATO 2B </w:t>
      </w:r>
      <w:r w:rsidRPr="00DE0F18">
        <w:rPr>
          <w:rFonts w:ascii="Maiandra GD" w:eastAsiaTheme="minorHAnsi" w:hAnsi="Maiandra GD" w:cs="Arial"/>
          <w:b/>
          <w:color w:val="000000" w:themeColor="text1"/>
          <w:kern w:val="0"/>
          <w:sz w:val="22"/>
          <w:szCs w:val="22"/>
          <w:lang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DOCUMENTO DE CONFORMACIÓN DE UNIÓN TEMPORAL</w:t>
      </w:r>
    </w:p>
    <w:p w14:paraId="5CBA65AE"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75DB9B0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4D82F9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13C1B17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8C2BF7C"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3238BEEE" w14:textId="406F6A43" w:rsid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w:t>
      </w:r>
      <w:r w:rsidRPr="00032AF9">
        <w:rPr>
          <w:rFonts w:ascii="Maiandra GD" w:eastAsia="Calibri Light" w:hAnsi="Maiandra GD" w:cs="Arial"/>
          <w:color w:val="000000" w:themeColor="text1"/>
          <w:kern w:val="0"/>
          <w:sz w:val="22"/>
          <w:szCs w:val="22"/>
          <w:lang w:val="x-none" w:eastAsia="es-ES" w:bidi="ar-SA"/>
        </w:rPr>
        <w:t xml:space="preserve">contratación No. </w:t>
      </w:r>
      <w:r w:rsidR="00D47209" w:rsidRPr="00D47209">
        <w:rPr>
          <w:rFonts w:ascii="Maiandra GD" w:hAnsi="Maiandra GD" w:cs="Arial"/>
          <w:color w:val="000000" w:themeColor="text1"/>
          <w:kern w:val="0"/>
          <w:sz w:val="22"/>
          <w:szCs w:val="22"/>
          <w:lang w:eastAsia="en-US" w:bidi="ar-SA"/>
        </w:rPr>
        <w:t>CMC 0</w:t>
      </w:r>
      <w:r w:rsidR="003313FE">
        <w:rPr>
          <w:rFonts w:ascii="Maiandra GD" w:hAnsi="Maiandra GD" w:cs="Arial"/>
          <w:color w:val="000000" w:themeColor="text1"/>
          <w:kern w:val="0"/>
          <w:sz w:val="22"/>
          <w:szCs w:val="22"/>
          <w:lang w:eastAsia="en-US" w:bidi="ar-SA"/>
        </w:rPr>
        <w:t>2</w:t>
      </w:r>
      <w:r w:rsidR="00227971">
        <w:rPr>
          <w:rFonts w:ascii="Maiandra GD" w:hAnsi="Maiandra GD" w:cs="Arial"/>
          <w:color w:val="000000" w:themeColor="text1"/>
          <w:kern w:val="0"/>
          <w:sz w:val="22"/>
          <w:szCs w:val="22"/>
          <w:lang w:eastAsia="en-US" w:bidi="ar-SA"/>
        </w:rPr>
        <w:t>3</w:t>
      </w:r>
      <w:r w:rsidR="00D47209" w:rsidRPr="00D47209">
        <w:rPr>
          <w:rFonts w:ascii="Maiandra GD" w:hAnsi="Maiandra GD" w:cs="Arial"/>
          <w:color w:val="000000" w:themeColor="text1"/>
          <w:kern w:val="0"/>
          <w:sz w:val="22"/>
          <w:szCs w:val="22"/>
          <w:lang w:eastAsia="en-US" w:bidi="ar-SA"/>
        </w:rPr>
        <w:t>-2026</w:t>
      </w:r>
      <w:r w:rsidR="00D47209">
        <w:rPr>
          <w:rFonts w:ascii="Maiandra GD" w:hAnsi="Maiandra GD" w:cs="Arial"/>
          <w:color w:val="000000" w:themeColor="text1"/>
          <w:kern w:val="0"/>
          <w:sz w:val="22"/>
          <w:szCs w:val="22"/>
          <w:lang w:eastAsia="en-US" w:bidi="ar-SA"/>
        </w:rPr>
        <w:t xml:space="preserve"> </w:t>
      </w:r>
      <w:r w:rsidRPr="00032AF9">
        <w:rPr>
          <w:rFonts w:ascii="Maiandra GD" w:eastAsia="Calibri Light" w:hAnsi="Maiandra GD" w:cs="Arial"/>
          <w:color w:val="000000" w:themeColor="text1"/>
          <w:kern w:val="0"/>
          <w:sz w:val="22"/>
          <w:szCs w:val="22"/>
          <w:lang w:val="x-none" w:eastAsia="es-ES" w:bidi="ar-SA"/>
        </w:rPr>
        <w:t xml:space="preserve">en adelante el “Proceso de Contratación”   </w:t>
      </w:r>
    </w:p>
    <w:p w14:paraId="2947440A" w14:textId="77777777" w:rsidR="00EB0387" w:rsidRPr="00032AF9" w:rsidRDefault="00EB0387"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p>
    <w:p w14:paraId="550E9AA1" w14:textId="77D5B0B1" w:rsidR="00DA6407" w:rsidRPr="00DA6407" w:rsidRDefault="00DE0F18" w:rsidP="00B45762">
      <w:pPr>
        <w:jc w:val="both"/>
        <w:rPr>
          <w:rFonts w:ascii="Maiandra GD" w:eastAsia="Maiandra GD" w:hAnsi="Maiandra GD" w:cs="Arial"/>
          <w:b/>
          <w:bCs/>
          <w:sz w:val="20"/>
          <w:szCs w:val="20"/>
          <w:lang w:val="es-CO"/>
        </w:rPr>
      </w:pPr>
      <w:r w:rsidRPr="00032AF9">
        <w:rPr>
          <w:rFonts w:ascii="Maiandra GD" w:eastAsia="Calibri Light" w:hAnsi="Maiandra GD" w:cs="Arial"/>
          <w:color w:val="000000" w:themeColor="text1"/>
          <w:kern w:val="0"/>
          <w:sz w:val="22"/>
          <w:szCs w:val="22"/>
          <w:lang w:val="x-none" w:eastAsia="es-ES" w:bidi="ar-SA"/>
        </w:rPr>
        <w:t xml:space="preserve">Objeto: </w:t>
      </w:r>
      <w:r w:rsidR="00227971" w:rsidRPr="00227971">
        <w:rPr>
          <w:rFonts w:ascii="Maiandra GD" w:eastAsia="Calibri" w:hAnsi="Maiandra GD" w:cs="Maiandra GD"/>
          <w:b/>
          <w:bCs/>
          <w:kern w:val="2"/>
          <w:sz w:val="23"/>
          <w:szCs w:val="23"/>
        </w:rPr>
        <w:t xml:space="preserve">SERVICIOS LOGÍSTICOS ORIENTADOS A FORTALECER LAS ACCIONES DE LOS CONSEJOS MUNICIPALES DE JUVENTUDES (CMJ) Y LA POLITICA PÚBLICA DE JUVENTUD (PMJ) EN LA PROMOCIÓN Y GARANTÍAS DE DERECHOS, PARA BRINDAR APOYO INTEGRAL EN EL CUMPLIMIENTO DE LOS CLASIFICADORES PROGRAMÁTICOS DE LA INVERSIÓN PÚBLICA CON ACCIONES ENCAMINADAS AL DESARROLLO Y EJECUCIÓN DEL Proyecto: Fortalecimiento en la atención integral y acompañamiento a la primera infancia e infancia, adolescencia, juventud y familias en el Municipio de Yondó, Antioquia.  </w:t>
      </w:r>
    </w:p>
    <w:p w14:paraId="460183DB" w14:textId="2C4EE56F" w:rsidR="00DE0F18" w:rsidRDefault="00DE0F18" w:rsidP="00C63656">
      <w:pPr>
        <w:widowControl/>
        <w:suppressAutoHyphens w:val="0"/>
        <w:autoSpaceDN/>
        <w:jc w:val="both"/>
        <w:textAlignment w:val="auto"/>
        <w:rPr>
          <w:rFonts w:ascii="Maiandra GD" w:eastAsia="Maiandra GD" w:hAnsi="Maiandra GD" w:cs="Arial"/>
          <w:b/>
          <w:bCs/>
          <w:sz w:val="20"/>
          <w:szCs w:val="20"/>
        </w:rPr>
      </w:pPr>
    </w:p>
    <w:p w14:paraId="410552E4" w14:textId="77777777" w:rsidR="00C63656" w:rsidRPr="00DE0F18" w:rsidRDefault="00C63656" w:rsidP="00C63656">
      <w:pPr>
        <w:widowControl/>
        <w:suppressAutoHyphens w:val="0"/>
        <w:autoSpaceDN/>
        <w:jc w:val="both"/>
        <w:textAlignment w:val="auto"/>
        <w:rPr>
          <w:rFonts w:ascii="Maiandra GD" w:eastAsia="Calibri Light" w:hAnsi="Maiandra GD" w:cs="Arial"/>
          <w:color w:val="000000" w:themeColor="text1"/>
          <w:kern w:val="0"/>
          <w:sz w:val="22"/>
          <w:szCs w:val="22"/>
          <w:lang w:val="x-none" w:eastAsia="es-ES" w:bidi="ar-SA"/>
        </w:rPr>
      </w:pPr>
    </w:p>
    <w:p w14:paraId="432C48C4"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4F069B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highlight w:val="lightGray"/>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 </w:t>
      </w:r>
    </w:p>
    <w:p w14:paraId="661525A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5452D8D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2"/>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xml:space="preserve">], respectivamente, manifestamos por medio de este documento que hemos convenido asociarnos en unión temporal para participar en el proceso de contratación y, por lo tanto, expresamos lo siguiente: </w:t>
      </w:r>
    </w:p>
    <w:p w14:paraId="0955105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está integrada por los siguientes miembros, los cuales ejecutaran las actividades que se describen a continuación:</w:t>
      </w:r>
    </w:p>
    <w:tbl>
      <w:tblPr>
        <w:tblpPr w:leftFromText="180" w:rightFromText="180" w:vertAnchor="text" w:horzAnchor="page" w:tblpX="2011" w:tblpY="217"/>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2987"/>
        <w:gridCol w:w="2835"/>
      </w:tblGrid>
      <w:tr w:rsidR="00DE0F18" w:rsidRPr="00DE0F18" w14:paraId="0B34E364" w14:textId="77777777" w:rsidTr="00900442">
        <w:trPr>
          <w:trHeight w:val="284"/>
        </w:trPr>
        <w:tc>
          <w:tcPr>
            <w:tcW w:w="2962" w:type="dxa"/>
            <w:shd w:val="clear" w:color="auto" w:fill="BFBFBF" w:themeFill="background1" w:themeFillShade="BF"/>
            <w:hideMark/>
          </w:tcPr>
          <w:p w14:paraId="1F608C7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2987" w:type="dxa"/>
            <w:shd w:val="clear" w:color="auto" w:fill="BFBFBF" w:themeFill="background1" w:themeFillShade="BF"/>
          </w:tcPr>
          <w:p w14:paraId="55FA315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835" w:type="dxa"/>
            <w:shd w:val="clear" w:color="auto" w:fill="BFBFBF" w:themeFill="background1" w:themeFillShade="BF"/>
          </w:tcPr>
          <w:p w14:paraId="7A43843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41D04C20" w14:textId="77777777" w:rsidTr="00900442">
        <w:trPr>
          <w:trHeight w:val="284"/>
        </w:trPr>
        <w:tc>
          <w:tcPr>
            <w:tcW w:w="2962" w:type="dxa"/>
            <w:shd w:val="clear" w:color="auto" w:fill="FFFFFF" w:themeFill="background1"/>
            <w:hideMark/>
          </w:tcPr>
          <w:p w14:paraId="070434E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[El integrante debe describir pormenorizadamente las actividades que ejecutará en desarrollo del contrato.]</w:t>
            </w:r>
          </w:p>
        </w:tc>
        <w:tc>
          <w:tcPr>
            <w:tcW w:w="2987" w:type="dxa"/>
          </w:tcPr>
          <w:p w14:paraId="476DE63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5E24DE0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4767D3BE"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[En el evento que la actividad sea realizada por dos (2) o más miembros se indicará el porcentaje de </w:t>
            </w:r>
            <w:r w:rsidRPr="00DE0F18">
              <w:rPr>
                <w:rFonts w:ascii="Maiandra GD" w:eastAsiaTheme="minorHAnsi" w:hAnsi="Maiandra GD" w:cs="Arial"/>
                <w:color w:val="000000" w:themeColor="text1"/>
                <w:kern w:val="0"/>
                <w:sz w:val="22"/>
                <w:szCs w:val="22"/>
                <w:highlight w:val="lightGray"/>
                <w:lang w:val="es-CO" w:eastAsia="en-US" w:bidi="ar-SA"/>
              </w:rPr>
              <w:lastRenderedPageBreak/>
              <w:t>compromiso en relación con cada miembro]</w:t>
            </w:r>
          </w:p>
        </w:tc>
        <w:tc>
          <w:tcPr>
            <w:tcW w:w="2835" w:type="dxa"/>
          </w:tcPr>
          <w:p w14:paraId="7533083F"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119220CA" w14:textId="77777777" w:rsidTr="00900442">
        <w:trPr>
          <w:trHeight w:val="284"/>
        </w:trPr>
        <w:tc>
          <w:tcPr>
            <w:tcW w:w="2962" w:type="dxa"/>
            <w:shd w:val="clear" w:color="auto" w:fill="FFFFFF" w:themeFill="background1"/>
            <w:vAlign w:val="center"/>
          </w:tcPr>
          <w:p w14:paraId="6F054F8C"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2987" w:type="dxa"/>
          </w:tcPr>
          <w:p w14:paraId="39C9AB97"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835" w:type="dxa"/>
          </w:tcPr>
          <w:p w14:paraId="08C891E8"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E009F0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8E0B6FD"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(1)</w:t>
      </w:r>
      <w:r w:rsidRPr="00DE0F18">
        <w:rPr>
          <w:rFonts w:ascii="Maiandra GD" w:eastAsiaTheme="minorHAnsi" w:hAnsi="Maiandra GD" w:cs="Arial"/>
          <w:color w:val="000000" w:themeColor="text1"/>
          <w:kern w:val="0"/>
          <w:sz w:val="22"/>
          <w:szCs w:val="22"/>
          <w:lang w:val="es-CO" w:eastAsia="en-US" w:bidi="ar-SA"/>
        </w:rPr>
        <w:tab/>
        <w:t>La extensión de la participación se indicará en función de las actividades a ejecutar en el proyecto.</w:t>
      </w:r>
    </w:p>
    <w:p w14:paraId="0FD8E8A5"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(2)</w:t>
      </w:r>
      <w:r w:rsidRPr="00DE0F18">
        <w:rPr>
          <w:rFonts w:ascii="Maiandra GD" w:eastAsiaTheme="minorHAnsi" w:hAnsi="Maiandra GD" w:cs="Arial"/>
          <w:color w:val="000000" w:themeColor="text1"/>
          <w:kern w:val="0"/>
          <w:sz w:val="22"/>
          <w:szCs w:val="22"/>
          <w:lang w:val="es-CO" w:eastAsia="en-US" w:bidi="ar-SA"/>
        </w:rPr>
        <w:tab/>
        <w:t>El total de la columna, es decir la suma de los porcentajes de compromiso de los integrantes, debe ser igual al 100%.</w:t>
      </w:r>
    </w:p>
    <w:p w14:paraId="0F61C88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se denomina UNIÓN TEMPORAL ________________.</w:t>
      </w:r>
    </w:p>
    <w:p w14:paraId="35569A91" w14:textId="77777777" w:rsidR="00DE0F18" w:rsidRPr="00DE0F18" w:rsidRDefault="00DE0F18">
      <w:pPr>
        <w:widowControl/>
        <w:numPr>
          <w:ilvl w:val="0"/>
          <w:numId w:val="14"/>
        </w:numPr>
        <w:suppressAutoHyphens w:val="0"/>
        <w:autoSpaceDN/>
        <w:spacing w:before="120" w:after="24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6747701"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de la unión temporal es 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4D06426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suplente de la unión temporal es ____________________________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042DFF27"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 la unión temporal.]</w:t>
      </w:r>
    </w:p>
    <w:p w14:paraId="73A22234"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Señor [a] _________________</w:t>
      </w:r>
      <w:proofErr w:type="gramStart"/>
      <w:r w:rsidRPr="00DE0F18">
        <w:rPr>
          <w:rFonts w:ascii="Maiandra GD" w:eastAsiaTheme="minorHAnsi" w:hAnsi="Maiandra GD" w:cs="Arial"/>
          <w:color w:val="000000" w:themeColor="text1"/>
          <w:kern w:val="0"/>
          <w:sz w:val="22"/>
          <w:szCs w:val="22"/>
          <w:lang w:val="es-CO" w:eastAsia="en-US" w:bidi="ar-SA"/>
        </w:rPr>
        <w:t>_[</w:t>
      </w:r>
      <w:proofErr w:type="gramEnd"/>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 la unión temporal]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 la UNIÓN TEMPORAL </w:t>
      </w:r>
      <w:r w:rsidRPr="00DE0F18">
        <w:rPr>
          <w:rFonts w:ascii="Maiandra GD" w:eastAsiaTheme="minorHAnsi" w:hAnsi="Maiandra GD" w:cs="Arial"/>
          <w:color w:val="000000" w:themeColor="text1"/>
          <w:kern w:val="0"/>
          <w:sz w:val="22"/>
          <w:szCs w:val="22"/>
          <w:highlight w:val="lightGray"/>
          <w:lang w:val="es-CO" w:eastAsia="en-US" w:bidi="ar-SA"/>
        </w:rPr>
        <w:t>[Nombre de la unión temporal]</w:t>
      </w:r>
      <w:r w:rsidRPr="00DE0F18">
        <w:rPr>
          <w:rFonts w:ascii="Maiandra GD" w:eastAsiaTheme="minorHAnsi" w:hAnsi="Maiandra GD" w:cs="Arial"/>
          <w:color w:val="000000" w:themeColor="text1"/>
          <w:kern w:val="0"/>
          <w:sz w:val="22"/>
          <w:szCs w:val="22"/>
          <w:lang w:val="es-CO" w:eastAsia="en-US" w:bidi="ar-SA"/>
        </w:rPr>
        <w:t xml:space="preserve"> </w:t>
      </w:r>
    </w:p>
    <w:p w14:paraId="2E07171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domicilio de la unión temporal es:</w:t>
      </w:r>
    </w:p>
    <w:p w14:paraId="610D5393"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574C0B2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1B551F27"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B98ED4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4D40CB9"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75F8CAB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p>
    <w:p w14:paraId="64854FC1"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 xml:space="preserve">En constancia, se firma en _______________, a los ____ días del mes de _____ </w:t>
      </w:r>
      <w:proofErr w:type="spellStart"/>
      <w:r w:rsidRPr="00DE0F18">
        <w:rPr>
          <w:rFonts w:ascii="Maiandra GD" w:eastAsia="Arial MT" w:hAnsi="Maiandra GD" w:cs="Arial"/>
          <w:color w:val="000000" w:themeColor="text1"/>
          <w:kern w:val="0"/>
          <w:sz w:val="22"/>
          <w:szCs w:val="22"/>
          <w:lang w:eastAsia="en-US" w:bidi="ar-SA"/>
        </w:rPr>
        <w:t>de</w:t>
      </w:r>
      <w:proofErr w:type="spellEnd"/>
      <w:r w:rsidRPr="00DE0F18">
        <w:rPr>
          <w:rFonts w:ascii="Maiandra GD" w:eastAsia="Arial MT" w:hAnsi="Maiandra GD" w:cs="Arial"/>
          <w:color w:val="000000" w:themeColor="text1"/>
          <w:kern w:val="0"/>
          <w:sz w:val="22"/>
          <w:szCs w:val="22"/>
          <w:lang w:eastAsia="en-US" w:bidi="ar-SA"/>
        </w:rPr>
        <w:t xml:space="preserve"> 20__.</w:t>
      </w:r>
    </w:p>
    <w:p w14:paraId="69517C6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61E345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FCBAF6B"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4415A1C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lastRenderedPageBreak/>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proofErr w:type="gramStart"/>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w:t>
      </w:r>
      <w:proofErr w:type="gramEnd"/>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0CEBCCD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4D1D6E5A"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7D1F594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6B09F7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0E21ADB"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 xml:space="preserve">        ___________________________________</w:t>
      </w:r>
    </w:p>
    <w:p w14:paraId="6D2D04BE" w14:textId="77777777" w:rsidR="00DE0F18" w:rsidRPr="00DE0F18" w:rsidRDefault="00DE0F18" w:rsidP="00DE0F18">
      <w:pPr>
        <w:widowControl/>
        <w:tabs>
          <w:tab w:val="left" w:pos="3261"/>
          <w:tab w:val="left" w:pos="3402"/>
        </w:tabs>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de la </w:t>
      </w:r>
      <w:r w:rsidRPr="00DE0F18">
        <w:rPr>
          <w:rFonts w:ascii="Maiandra GD" w:eastAsiaTheme="minorHAnsi" w:hAnsi="Maiandra GD" w:cs="Arial"/>
          <w:color w:val="000000" w:themeColor="text1"/>
          <w:kern w:val="0"/>
          <w:sz w:val="22"/>
          <w:szCs w:val="22"/>
          <w:lang w:val="es-CO" w:eastAsia="en-US" w:bidi="ar-SA"/>
        </w:rPr>
        <w:t xml:space="preserve">Unión </w:t>
      </w:r>
      <w:r w:rsidRPr="00DE0F18">
        <w:rPr>
          <w:rFonts w:ascii="Maiandra GD" w:eastAsiaTheme="minorHAnsi" w:hAnsi="Maiandra GD" w:cs="Arial"/>
          <w:color w:val="000000" w:themeColor="text1"/>
          <w:kern w:val="0"/>
          <w:sz w:val="22"/>
          <w:szCs w:val="22"/>
          <w:lang w:val="es-CO" w:eastAsia="en-US" w:bidi="ar-SA"/>
        </w:rPr>
        <w:tab/>
        <w:t xml:space="preserve">         </w:t>
      </w:r>
      <w:proofErr w:type="gramStart"/>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w:t>
      </w:r>
      <w:proofErr w:type="gramEnd"/>
      <w:r w:rsidRPr="00DE0F18">
        <w:rPr>
          <w:rFonts w:ascii="Maiandra GD" w:eastAsiaTheme="minorHAnsi" w:hAnsi="Maiandra GD" w:cs="Arial"/>
          <w:color w:val="000000" w:themeColor="text1"/>
          <w:kern w:val="0"/>
          <w:sz w:val="22"/>
          <w:szCs w:val="22"/>
          <w:highlight w:val="lightGray"/>
          <w:lang w:val="es-CO" w:eastAsia="en-US" w:bidi="ar-SA"/>
        </w:rPr>
        <w:t>Nombre y firma del Representante Suplente     Temporal]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 xml:space="preserve"> de la Unión Temporal] </w:t>
      </w:r>
    </w:p>
    <w:p w14:paraId="731BEE4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br w:type="page"/>
      </w:r>
    </w:p>
    <w:p w14:paraId="1190DA02" w14:textId="1770A1C8"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3</w:t>
      </w:r>
      <w:r w:rsidR="00260299">
        <w:rPr>
          <w:rFonts w:ascii="Maiandra GD" w:eastAsiaTheme="minorHAnsi" w:hAnsi="Maiandra GD" w:cs="Arial"/>
          <w:b/>
          <w:bCs/>
          <w:color w:val="000000" w:themeColor="text1"/>
          <w:kern w:val="0"/>
          <w:sz w:val="22"/>
          <w:szCs w:val="22"/>
          <w:lang w:val="es-CO" w:eastAsia="en-US" w:bidi="ar-SA"/>
        </w:rPr>
        <w:t>A</w:t>
      </w:r>
    </w:p>
    <w:p w14:paraId="7D084BD3" w14:textId="77777777"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COMPROMISO ANTICORRUPCIÓN</w:t>
      </w:r>
    </w:p>
    <w:p w14:paraId="4251DA5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lang w:val="es-CO" w:eastAsia="en-US" w:bidi="ar-SA"/>
        </w:rPr>
      </w:pPr>
    </w:p>
    <w:p w14:paraId="2199D2E0" w14:textId="2013BE48" w:rsidR="0090334C" w:rsidRPr="00260299" w:rsidRDefault="00DE0F18" w:rsidP="0090334C">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 xml:space="preserve">Proceso de Contratación </w:t>
      </w:r>
      <w:r w:rsidR="00D47209" w:rsidRPr="00D47209">
        <w:rPr>
          <w:rFonts w:ascii="Maiandra GD" w:eastAsiaTheme="minorHAnsi" w:hAnsi="Maiandra GD" w:cs="Arial"/>
          <w:b/>
          <w:bCs/>
          <w:color w:val="000000" w:themeColor="text1"/>
          <w:kern w:val="0"/>
          <w:sz w:val="22"/>
          <w:szCs w:val="22"/>
          <w:lang w:val="es-CO" w:eastAsia="en-US" w:bidi="ar-SA"/>
        </w:rPr>
        <w:t>CMC 0</w:t>
      </w:r>
      <w:r w:rsidR="003313FE">
        <w:rPr>
          <w:rFonts w:ascii="Maiandra GD" w:eastAsiaTheme="minorHAnsi" w:hAnsi="Maiandra GD" w:cs="Arial"/>
          <w:b/>
          <w:bCs/>
          <w:color w:val="000000" w:themeColor="text1"/>
          <w:kern w:val="0"/>
          <w:sz w:val="22"/>
          <w:szCs w:val="22"/>
          <w:lang w:val="es-CO" w:eastAsia="en-US" w:bidi="ar-SA"/>
        </w:rPr>
        <w:t>2</w:t>
      </w:r>
      <w:r w:rsidR="00227971">
        <w:rPr>
          <w:rFonts w:ascii="Maiandra GD" w:eastAsiaTheme="minorHAnsi" w:hAnsi="Maiandra GD" w:cs="Arial"/>
          <w:b/>
          <w:bCs/>
          <w:color w:val="000000" w:themeColor="text1"/>
          <w:kern w:val="0"/>
          <w:sz w:val="22"/>
          <w:szCs w:val="22"/>
          <w:lang w:val="es-CO" w:eastAsia="en-US" w:bidi="ar-SA"/>
        </w:rPr>
        <w:t>3</w:t>
      </w:r>
      <w:r w:rsidR="00D47209" w:rsidRPr="00D47209">
        <w:rPr>
          <w:rFonts w:ascii="Maiandra GD" w:eastAsiaTheme="minorHAnsi" w:hAnsi="Maiandra GD" w:cs="Arial"/>
          <w:b/>
          <w:bCs/>
          <w:color w:val="000000" w:themeColor="text1"/>
          <w:kern w:val="0"/>
          <w:sz w:val="22"/>
          <w:szCs w:val="22"/>
          <w:lang w:val="es-CO" w:eastAsia="en-US" w:bidi="ar-SA"/>
        </w:rPr>
        <w:t>-2026</w:t>
      </w:r>
    </w:p>
    <w:p w14:paraId="5931D24F" w14:textId="253BA1CF" w:rsidR="00DE0F18" w:rsidRPr="00260299"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highlight w:val="lightGray"/>
          <w:lang w:val="es-CO" w:eastAsia="en-US" w:bidi="ar-SA"/>
        </w:rPr>
      </w:pPr>
    </w:p>
    <w:p w14:paraId="675DFBF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B97EF5A"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 xml:space="preserve">El suscrito ______________________________________, identificado con la C.C. __________ </w:t>
      </w:r>
      <w:r w:rsidRPr="00DE0F18">
        <w:rPr>
          <w:rFonts w:ascii="Maiandra GD" w:eastAsiaTheme="minorHAnsi" w:hAnsi="Maiandra GD" w:cs="Arial"/>
          <w:color w:val="000000" w:themeColor="text1"/>
          <w:kern w:val="0"/>
          <w:sz w:val="22"/>
          <w:szCs w:val="22"/>
          <w:lang w:val="es-CO" w:eastAsia="en-US" w:bidi="ar-SA"/>
        </w:rPr>
        <w:t xml:space="preserve">en mi calidad de representante legal de </w:t>
      </w:r>
      <w:r w:rsidRPr="00DE0F18">
        <w:rPr>
          <w:rFonts w:ascii="Maiandra GD" w:eastAsia="Batang" w:hAnsi="Maiandra GD" w:cs="Arial"/>
          <w:snapToGrid w:val="0"/>
          <w:color w:val="000000" w:themeColor="text1"/>
          <w:kern w:val="0"/>
          <w:sz w:val="22"/>
          <w:szCs w:val="22"/>
          <w:lang w:val="es-CO" w:eastAsia="en-US" w:bidi="ar-SA"/>
        </w:rPr>
        <w:t>______________________</w:t>
      </w:r>
      <w:r w:rsidRPr="00DE0F18">
        <w:rPr>
          <w:rFonts w:ascii="Maiandra GD" w:eastAsiaTheme="minorHAnsi" w:hAnsi="Maiandra GD" w:cs="Arial"/>
          <w:color w:val="000000" w:themeColor="text1"/>
          <w:kern w:val="0"/>
          <w:sz w:val="22"/>
          <w:szCs w:val="22"/>
          <w:lang w:val="es-CO" w:eastAsia="en-US" w:bidi="ar-SA"/>
        </w:rPr>
        <w:t xml:space="preserve">, manifiesto en mi nombre y en nombre de [nombre del Proponente] que: </w:t>
      </w:r>
    </w:p>
    <w:p w14:paraId="2EC6012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26E42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Apoyamos la acción del Estado colombiano y de la Entidad Contratante para fortalecer la transparencia y la rendición de cuentas de la administración pública.</w:t>
      </w:r>
    </w:p>
    <w:p w14:paraId="580B5B5F"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46BD3622"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estamos en causal de inhabilidad alguna para celebrar el contrato objeto del Proceso de Contratación. </w:t>
      </w:r>
    </w:p>
    <w:p w14:paraId="63D2A26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2ACFA0C"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10173C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FC375D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efectuar acuerdos, o realizar actos o conductas que tengan por objeto o efecto la colusión en el Proceso de Contratación __________. </w:t>
      </w:r>
    </w:p>
    <w:p w14:paraId="588C2C5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48EF0A3"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revelar la información que sobre el Proceso de Contratación nos soliciten los organismos de control de la República de Colombia. </w:t>
      </w:r>
    </w:p>
    <w:p w14:paraId="4AB2529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61644BE"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F57EC1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B09EC21"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Conocemos las consecuencias derivadas del incumplimiento del presente compromiso anticorrupción. </w:t>
      </w:r>
    </w:p>
    <w:p w14:paraId="06B46E6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2FD2D87" w14:textId="35AD0C9A" w:rsidR="00DE0F18" w:rsidRPr="00943A4B" w:rsidRDefault="00DE0F18">
      <w:pPr>
        <w:pStyle w:val="Prrafodelista"/>
        <w:numPr>
          <w:ilvl w:val="0"/>
          <w:numId w:val="20"/>
        </w:numPr>
        <w:autoSpaceDE w:val="0"/>
        <w:adjustRightInd w:val="0"/>
        <w:jc w:val="both"/>
        <w:rPr>
          <w:rFonts w:ascii="Maiandra GD" w:hAnsi="Maiandra GD" w:cs="Arial"/>
          <w:color w:val="000000" w:themeColor="text1"/>
          <w:kern w:val="0"/>
          <w:lang w:val="es-CO"/>
        </w:rPr>
      </w:pPr>
      <w:r w:rsidRPr="00943A4B">
        <w:rPr>
          <w:rFonts w:ascii="Maiandra GD" w:hAnsi="Maiandra GD" w:cs="Arial"/>
          <w:color w:val="000000" w:themeColor="text1"/>
          <w:kern w:val="0"/>
          <w:lang w:val="es-CO"/>
        </w:rPr>
        <w:t xml:space="preserve">En constancia de lo anterior firmo este documento a los días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r w:rsidRPr="00943A4B">
        <w:rPr>
          <w:rFonts w:ascii="Maiandra GD" w:eastAsia="Batang" w:hAnsi="Maiandra GD" w:cs="Arial"/>
          <w:snapToGrid w:val="0"/>
          <w:color w:val="000000" w:themeColor="text1"/>
          <w:kern w:val="0"/>
          <w:lang w:val="es-CO"/>
        </w:rPr>
        <w:t xml:space="preserve"> </w:t>
      </w:r>
      <w:r w:rsidRPr="00943A4B">
        <w:rPr>
          <w:rFonts w:ascii="Maiandra GD" w:hAnsi="Maiandra GD" w:cs="Arial"/>
          <w:color w:val="000000" w:themeColor="text1"/>
          <w:kern w:val="0"/>
          <w:lang w:val="es-CO"/>
        </w:rPr>
        <w:t xml:space="preserve">del mes de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proofErr w:type="spellStart"/>
      <w:r w:rsidRPr="00943A4B">
        <w:rPr>
          <w:rFonts w:ascii="Maiandra GD" w:hAnsi="Maiandra GD" w:cs="Arial"/>
          <w:color w:val="000000" w:themeColor="text1"/>
          <w:kern w:val="0"/>
          <w:highlight w:val="lightGray"/>
          <w:lang w:val="es-CO"/>
        </w:rPr>
        <w:t>de</w:t>
      </w:r>
      <w:proofErr w:type="spellEnd"/>
      <w:r w:rsidRPr="00943A4B">
        <w:rPr>
          <w:rFonts w:ascii="Maiandra GD" w:hAnsi="Maiandra GD" w:cs="Arial"/>
          <w:color w:val="000000" w:themeColor="text1"/>
          <w:kern w:val="0"/>
          <w:highlight w:val="lightGray"/>
          <w:lang w:val="es-CO"/>
        </w:rPr>
        <w:t xml:space="preserve"> 202</w:t>
      </w:r>
      <w:r w:rsidR="00225993">
        <w:rPr>
          <w:rFonts w:ascii="Maiandra GD" w:hAnsi="Maiandra GD" w:cs="Arial"/>
          <w:color w:val="000000" w:themeColor="text1"/>
          <w:kern w:val="0"/>
          <w:highlight w:val="lightGray"/>
          <w:lang w:val="es-CO"/>
        </w:rPr>
        <w:t>6</w:t>
      </w:r>
      <w:r w:rsidRPr="00E96D6B">
        <w:rPr>
          <w:rFonts w:ascii="Maiandra GD" w:hAnsi="Maiandra GD" w:cs="Arial"/>
          <w:color w:val="000000" w:themeColor="text1"/>
          <w:kern w:val="0"/>
          <w:highlight w:val="lightGray"/>
          <w:lang w:val="es-CO"/>
        </w:rPr>
        <w:t>.</w:t>
      </w:r>
      <w:r w:rsidRPr="00943A4B">
        <w:rPr>
          <w:rFonts w:ascii="Maiandra GD" w:hAnsi="Maiandra GD" w:cs="Arial"/>
          <w:color w:val="000000" w:themeColor="text1"/>
          <w:kern w:val="0"/>
          <w:lang w:val="es-CO"/>
        </w:rPr>
        <w:t xml:space="preserve"> </w:t>
      </w:r>
    </w:p>
    <w:p w14:paraId="55C87D6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77F4E02"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9E04CB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 </w:t>
      </w:r>
    </w:p>
    <w:p w14:paraId="6CEACAFC"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067A179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w:t>
      </w:r>
    </w:p>
    <w:p w14:paraId="14E7C10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Cargo: </w:t>
      </w:r>
    </w:p>
    <w:p w14:paraId="126C312E" w14:textId="44300BFB" w:rsidR="00DE0F18" w:rsidRDefault="00DE0F18"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Documento de Identidad: </w:t>
      </w:r>
    </w:p>
    <w:p w14:paraId="45854E80" w14:textId="77777777" w:rsidR="00260299"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1C4CBC4" w14:textId="77777777" w:rsidR="009B6544" w:rsidRDefault="009B6544"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7F8259" w14:textId="129E0835" w:rsidR="00260299"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3</w:t>
      </w:r>
      <w:r>
        <w:rPr>
          <w:rFonts w:ascii="Maiandra GD" w:eastAsiaTheme="minorHAnsi" w:hAnsi="Maiandra GD" w:cs="Arial"/>
          <w:b/>
          <w:bCs/>
          <w:color w:val="000000" w:themeColor="text1"/>
          <w:kern w:val="0"/>
          <w:sz w:val="22"/>
          <w:szCs w:val="22"/>
          <w:lang w:val="es-CO" w:eastAsia="en-US" w:bidi="ar-SA"/>
        </w:rPr>
        <w:t>B</w:t>
      </w:r>
    </w:p>
    <w:p w14:paraId="43DD1507" w14:textId="04A32C95" w:rsidR="00260299" w:rsidRPr="00DE0F18"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t xml:space="preserve">COMPROMISO </w:t>
      </w:r>
      <w:r w:rsidR="005836E1">
        <w:rPr>
          <w:rFonts w:ascii="Maiandra GD" w:eastAsiaTheme="minorHAnsi" w:hAnsi="Maiandra GD" w:cs="Arial"/>
          <w:b/>
          <w:bCs/>
          <w:color w:val="000000" w:themeColor="text1"/>
          <w:kern w:val="0"/>
          <w:sz w:val="22"/>
          <w:szCs w:val="22"/>
          <w:lang w:val="es-CO" w:eastAsia="en-US" w:bidi="ar-SA"/>
        </w:rPr>
        <w:t>DE TRANSPARENCIA</w:t>
      </w:r>
    </w:p>
    <w:p w14:paraId="30A6B52A" w14:textId="77777777" w:rsidR="00260299" w:rsidRPr="00D31CCA" w:rsidRDefault="00260299" w:rsidP="00260299">
      <w:pPr>
        <w:jc w:val="center"/>
        <w:rPr>
          <w:rFonts w:ascii="Maiandra GD" w:hAnsi="Maiandra GD"/>
          <w:color w:val="000000" w:themeColor="text1"/>
          <w:sz w:val="21"/>
          <w:szCs w:val="21"/>
        </w:rPr>
      </w:pPr>
    </w:p>
    <w:p w14:paraId="0680E29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Los suscritos: XXXXX, identificado con cédula de ciudadanía </w:t>
      </w:r>
      <w:proofErr w:type="spellStart"/>
      <w:proofErr w:type="gramStart"/>
      <w:r w:rsidRPr="00D31CCA">
        <w:rPr>
          <w:rFonts w:ascii="Maiandra GD" w:hAnsi="Maiandra GD"/>
          <w:color w:val="000000" w:themeColor="text1"/>
          <w:sz w:val="21"/>
          <w:szCs w:val="21"/>
        </w:rPr>
        <w:t>No.XXXXX</w:t>
      </w:r>
      <w:proofErr w:type="spellEnd"/>
      <w:proofErr w:type="gramEnd"/>
      <w:r w:rsidRPr="00D31CCA">
        <w:rPr>
          <w:rFonts w:ascii="Maiandra GD" w:hAnsi="Maiandra GD"/>
          <w:color w:val="000000" w:themeColor="text1"/>
          <w:sz w:val="21"/>
          <w:szCs w:val="21"/>
        </w:rPr>
        <w:t xml:space="preserve"> de XXXXX., domiciliado en XXXXXXXX, actuando en mi propio nombre (o en representación de XXXXXXXXXXX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198104D6"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Municipio de Yondó, adelanta un proceso contractual que tiene el siguiente objeto: “XXXXXXXX"</w:t>
      </w:r>
    </w:p>
    <w:p w14:paraId="05A33AA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apoyar la acción del Estado Colombiano y del MUNICIPIO DE YONDÓ, en el implemento de mecanismos y normas para el fortalecimiento de la transparencia en los procesos contractuales y en la lucha contra la corrupción.</w:t>
      </w:r>
    </w:p>
    <w:p w14:paraId="620D888F"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3C3CADC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DECLARACIONES </w:t>
      </w:r>
    </w:p>
    <w:p w14:paraId="7EE30D8B"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PRIMERA: Proponente. 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 </w:t>
      </w:r>
    </w:p>
    <w:p w14:paraId="678B896D"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SEGUNDA: Proponente. Declaro que toda la información que suministré y suministraré al MUNICIPIO DE YONDÓ, es cierta y precisa y que no omití ni omitiré información que sea necesaria para la transparencia en la celebración y desarrollo del contrato. </w:t>
      </w:r>
    </w:p>
    <w:p w14:paraId="6F24053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TERCERA: Proponente. Declaro que no he ofrecido, ni ofreceré, no he dado, ni daré, ni directa ni indirectamente, dádiva o beneficio para obtener una decisión a mi favor, ventaja impropia o para perjudicar a alguno de los proponentes. </w:t>
      </w:r>
    </w:p>
    <w:p w14:paraId="53E9216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CUARTA: Proponente. Declaro que la propuesta presentada es seria y económicamente ajustada a la realidad, que asegura la posibilidad de ejecutar el objeto del presente contrato en las condiciones de calidad y oportunidad exigidas en el Pliego de Condiciones. </w:t>
      </w:r>
    </w:p>
    <w:p w14:paraId="31B2D07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QUINTA: Proponente. Declaro públicamente que conozco y acepto las reglas establecidas para el presente contrato, las modificaciones, adendas, así como las aclaraciones que se realizaron al Pliego de Condiciones, en condiciones de transparencia, equidad e igualdad. </w:t>
      </w:r>
    </w:p>
    <w:p w14:paraId="33F46EF3"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SEXTA: Entidad. Declaro que el Pliego de Condiciones está ajustado a la Ley y que los procedimientos se llevarán a cabo con transparencia y publicidad.</w:t>
      </w:r>
    </w:p>
    <w:p w14:paraId="4351349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COMPROMISO</w:t>
      </w:r>
    </w:p>
    <w:p w14:paraId="1D5AAC2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PRIMERO: Proponente. Si llegare a sobrevenir una inhabilidad o incompatibilidad prevista en la Constitución o en la Ley, me comprometo a ceder el contrato, previa autorización escrita por el MUNICIPIO DE YONDÓ y si ello no fuere posible renunciaré a la ejecución </w:t>
      </w:r>
      <w:proofErr w:type="gramStart"/>
      <w:r w:rsidRPr="00D31CCA">
        <w:rPr>
          <w:rFonts w:ascii="Maiandra GD" w:hAnsi="Maiandra GD"/>
          <w:color w:val="000000" w:themeColor="text1"/>
          <w:sz w:val="21"/>
          <w:szCs w:val="21"/>
        </w:rPr>
        <w:t>del mismo</w:t>
      </w:r>
      <w:proofErr w:type="gramEnd"/>
      <w:r w:rsidRPr="00D31CCA">
        <w:rPr>
          <w:rFonts w:ascii="Maiandra GD" w:hAnsi="Maiandra GD"/>
          <w:color w:val="000000" w:themeColor="text1"/>
          <w:sz w:val="21"/>
          <w:szCs w:val="21"/>
        </w:rPr>
        <w:t xml:space="preserve">, de conformidad con lo previsto en el artículo 9º.de la Ley 80 de 1993. </w:t>
      </w:r>
    </w:p>
    <w:p w14:paraId="3A8AB88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SEGUNDO: Proponente. Me comprometo a desarrollar todas mis actividades en el marco de principios éticos y a asumir con seriedad y responsabilidad todos los compromisos relacionados con el presente contrato. </w:t>
      </w:r>
    </w:p>
    <w:p w14:paraId="76D59F2E"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TERCERO: Proponente. Me comprometo a suministrar al MUNICIPIO DE YONDÓ, cualquier información sobre actos de corrupción, soborno, subjetividad, presión o favorecimiento en el desarrollo del proceso contractual, del que tenga o llegare a tener conocimiento. </w:t>
      </w:r>
    </w:p>
    <w:p w14:paraId="7C4891E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CUARTO: Proponente. Me comprometo a cumplir todas las obligaciones, cargas y los términos en general, previstos en el Pliego de Condiciones de la referencia y en el contrato. </w:t>
      </w:r>
    </w:p>
    <w:p w14:paraId="071173C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QUINTO: Proponente -Entidad. Nos comprometemos a desarrollar todas nuestras actividades en </w:t>
      </w:r>
      <w:r w:rsidRPr="00D31CCA">
        <w:rPr>
          <w:rFonts w:ascii="Maiandra GD" w:hAnsi="Maiandra GD"/>
          <w:color w:val="000000" w:themeColor="text1"/>
          <w:sz w:val="21"/>
          <w:szCs w:val="21"/>
        </w:rPr>
        <w:lastRenderedPageBreak/>
        <w:t xml:space="preserve">el marco de principios éticos y a asumir con seriedad y responsabilidad todos los compromisos relacionados con el presente contrato. </w:t>
      </w:r>
    </w:p>
    <w:p w14:paraId="439369B1"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SEXTO: Entidad. Me comprometo a guardar cautela y reserva absoluta en lo que corresponde a la información y trámite del proceso, incluido el periodo de ejecución. </w:t>
      </w:r>
    </w:p>
    <w:p w14:paraId="094A815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SÉPTIMO: Entidad. Me comprometo a ser objetivo, y a tratar con igualdad a todos los proponentes. </w:t>
      </w:r>
    </w:p>
    <w:p w14:paraId="0A4FEE5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OCTAVO: Entidad. Me comprometo a responder y a publicar las respuestas a las observaciones realizadas por todos los participantes. </w:t>
      </w:r>
    </w:p>
    <w:p w14:paraId="377791B7"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NOVENO: Entidad. Me comprometo a rechazar y a denunciar cualquier dádiva u ofrecimiento hecho directa o indirectamente por algún participante o persona interesada en el proceso contractual. </w:t>
      </w:r>
    </w:p>
    <w:p w14:paraId="011DFAF7" w14:textId="0F6A2FFF"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En constancia de lo anterior y como manifestación de aceptación de nuestros compromisos y declaraciones incorporadas en el presente documento, se suscribe en la ciudad de Yondó al día XX del mes de </w:t>
      </w:r>
      <w:r w:rsidR="00225993">
        <w:rPr>
          <w:rFonts w:ascii="Maiandra GD" w:hAnsi="Maiandra GD"/>
          <w:color w:val="000000" w:themeColor="text1"/>
          <w:sz w:val="21"/>
          <w:szCs w:val="21"/>
        </w:rPr>
        <w:t>mayo</w:t>
      </w:r>
      <w:r w:rsidRPr="00D31CCA">
        <w:rPr>
          <w:rFonts w:ascii="Maiandra GD" w:hAnsi="Maiandra GD"/>
          <w:color w:val="000000" w:themeColor="text1"/>
          <w:sz w:val="21"/>
          <w:szCs w:val="21"/>
        </w:rPr>
        <w:t xml:space="preserve"> de 202</w:t>
      </w:r>
      <w:r w:rsidR="00225993">
        <w:rPr>
          <w:rFonts w:ascii="Maiandra GD" w:hAnsi="Maiandra GD"/>
          <w:color w:val="000000" w:themeColor="text1"/>
          <w:sz w:val="21"/>
          <w:szCs w:val="21"/>
        </w:rPr>
        <w:t>6</w:t>
      </w:r>
      <w:r w:rsidRPr="00D31CCA">
        <w:rPr>
          <w:rFonts w:ascii="Maiandra GD" w:hAnsi="Maiandra GD"/>
          <w:color w:val="000000" w:themeColor="text1"/>
          <w:sz w:val="21"/>
          <w:szCs w:val="21"/>
        </w:rPr>
        <w:t>.</w:t>
      </w:r>
    </w:p>
    <w:p w14:paraId="7631954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PROPONENTE             ENTIDAD </w:t>
      </w:r>
    </w:p>
    <w:p w14:paraId="6738531A"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FIRMA</w:t>
      </w:r>
      <w:r w:rsidRPr="00D31CCA">
        <w:rPr>
          <w:rFonts w:ascii="Maiandra GD" w:hAnsi="Maiandra GD"/>
          <w:color w:val="000000" w:themeColor="text1"/>
          <w:sz w:val="21"/>
          <w:szCs w:val="21"/>
        </w:rPr>
        <w:br/>
        <w:t>NOMBRE</w:t>
      </w:r>
      <w:r w:rsidRPr="00D31CCA">
        <w:rPr>
          <w:rFonts w:ascii="Maiandra GD" w:hAnsi="Maiandra GD"/>
          <w:color w:val="000000" w:themeColor="text1"/>
          <w:sz w:val="21"/>
          <w:szCs w:val="21"/>
        </w:rPr>
        <w:br/>
        <w:t xml:space="preserve">C.C. </w:t>
      </w:r>
      <w:proofErr w:type="spellStart"/>
      <w:r w:rsidRPr="00D31CCA">
        <w:rPr>
          <w:rFonts w:ascii="Maiandra GD" w:hAnsi="Maiandra GD"/>
          <w:color w:val="000000" w:themeColor="text1"/>
          <w:sz w:val="21"/>
          <w:szCs w:val="21"/>
        </w:rPr>
        <w:t>N°</w:t>
      </w:r>
      <w:proofErr w:type="spellEnd"/>
    </w:p>
    <w:p w14:paraId="76D90C7F" w14:textId="77777777" w:rsidR="00260299" w:rsidRPr="00D31CCA" w:rsidRDefault="00260299" w:rsidP="00260299">
      <w:pPr>
        <w:rPr>
          <w:rFonts w:ascii="Maiandra GD" w:eastAsia="Tahoma" w:hAnsi="Maiandra GD" w:cs="Arial"/>
          <w:color w:val="000000" w:themeColor="text1"/>
          <w:sz w:val="21"/>
          <w:szCs w:val="21"/>
        </w:rPr>
      </w:pPr>
    </w:p>
    <w:p w14:paraId="7FC14E3B" w14:textId="77777777" w:rsidR="00260299" w:rsidRPr="00D31CCA" w:rsidRDefault="00260299" w:rsidP="00260299">
      <w:pPr>
        <w:rPr>
          <w:rFonts w:ascii="Maiandra GD" w:eastAsia="Tahoma" w:hAnsi="Maiandra GD" w:cs="Arial"/>
          <w:color w:val="000000" w:themeColor="text1"/>
          <w:sz w:val="21"/>
          <w:szCs w:val="21"/>
        </w:rPr>
      </w:pPr>
    </w:p>
    <w:p w14:paraId="35E3356E"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8858A82" w14:textId="77777777" w:rsidR="00260299" w:rsidRPr="00D31CCA" w:rsidRDefault="00260299" w:rsidP="00260299">
      <w:pPr>
        <w:rPr>
          <w:rFonts w:ascii="Maiandra GD" w:hAnsi="Maiandra GD"/>
          <w:color w:val="000000" w:themeColor="text1"/>
          <w:sz w:val="21"/>
          <w:szCs w:val="21"/>
        </w:rPr>
      </w:pPr>
    </w:p>
    <w:p w14:paraId="661F9D5A"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5E476C3" w14:textId="77777777" w:rsidR="00260299" w:rsidRDefault="00260299" w:rsidP="00260299">
      <w:pPr>
        <w:rPr>
          <w:rFonts w:ascii="Maiandra GD" w:hAnsi="Maiandra GD"/>
          <w:sz w:val="21"/>
          <w:szCs w:val="21"/>
        </w:rPr>
      </w:pPr>
    </w:p>
    <w:p w14:paraId="08ACF45B" w14:textId="77777777" w:rsidR="00260299" w:rsidRDefault="00260299" w:rsidP="00260299">
      <w:pPr>
        <w:rPr>
          <w:rFonts w:ascii="Maiandra GD" w:hAnsi="Maiandra GD"/>
          <w:sz w:val="21"/>
          <w:szCs w:val="21"/>
        </w:rPr>
      </w:pPr>
    </w:p>
    <w:p w14:paraId="6E26EE8B" w14:textId="77777777" w:rsidR="00260299" w:rsidRDefault="00260299" w:rsidP="00260299">
      <w:pPr>
        <w:rPr>
          <w:rFonts w:ascii="Maiandra GD" w:hAnsi="Maiandra GD"/>
          <w:sz w:val="21"/>
          <w:szCs w:val="21"/>
        </w:rPr>
      </w:pPr>
    </w:p>
    <w:p w14:paraId="669A4022" w14:textId="77777777" w:rsidR="00260299" w:rsidRDefault="00260299" w:rsidP="00260299">
      <w:pPr>
        <w:rPr>
          <w:rFonts w:ascii="Maiandra GD" w:hAnsi="Maiandra GD"/>
          <w:sz w:val="21"/>
          <w:szCs w:val="21"/>
        </w:rPr>
      </w:pPr>
    </w:p>
    <w:p w14:paraId="469B3915" w14:textId="77777777" w:rsidR="00260299" w:rsidRDefault="00260299" w:rsidP="00260299">
      <w:pPr>
        <w:rPr>
          <w:rFonts w:ascii="Maiandra GD" w:hAnsi="Maiandra GD"/>
          <w:sz w:val="21"/>
          <w:szCs w:val="21"/>
        </w:rPr>
      </w:pPr>
    </w:p>
    <w:p w14:paraId="2FF762A8" w14:textId="77777777" w:rsidR="00ED7F80" w:rsidRDefault="00ED7F80" w:rsidP="00260299">
      <w:pPr>
        <w:rPr>
          <w:rFonts w:ascii="Maiandra GD" w:hAnsi="Maiandra GD"/>
          <w:sz w:val="21"/>
          <w:szCs w:val="21"/>
        </w:rPr>
      </w:pPr>
    </w:p>
    <w:p w14:paraId="066D08B7" w14:textId="77777777" w:rsidR="00ED7F80" w:rsidRDefault="00ED7F80" w:rsidP="00260299">
      <w:pPr>
        <w:rPr>
          <w:rFonts w:ascii="Maiandra GD" w:hAnsi="Maiandra GD"/>
          <w:sz w:val="21"/>
          <w:szCs w:val="21"/>
        </w:rPr>
      </w:pPr>
    </w:p>
    <w:p w14:paraId="6FC27519" w14:textId="77777777" w:rsidR="00ED7F80" w:rsidRDefault="00ED7F80" w:rsidP="00260299">
      <w:pPr>
        <w:rPr>
          <w:rFonts w:ascii="Maiandra GD" w:hAnsi="Maiandra GD"/>
          <w:sz w:val="21"/>
          <w:szCs w:val="21"/>
        </w:rPr>
      </w:pPr>
    </w:p>
    <w:p w14:paraId="02D0594F" w14:textId="77777777" w:rsidR="00ED7F80" w:rsidRDefault="00ED7F80" w:rsidP="00260299">
      <w:pPr>
        <w:rPr>
          <w:rFonts w:ascii="Maiandra GD" w:hAnsi="Maiandra GD"/>
          <w:sz w:val="21"/>
          <w:szCs w:val="21"/>
        </w:rPr>
      </w:pPr>
    </w:p>
    <w:p w14:paraId="05CD32A3" w14:textId="77777777" w:rsidR="00ED7F80" w:rsidRDefault="00ED7F80" w:rsidP="00260299">
      <w:pPr>
        <w:rPr>
          <w:rFonts w:ascii="Maiandra GD" w:hAnsi="Maiandra GD"/>
          <w:sz w:val="21"/>
          <w:szCs w:val="21"/>
        </w:rPr>
      </w:pPr>
    </w:p>
    <w:p w14:paraId="55F12862" w14:textId="77777777" w:rsidR="00ED7F80" w:rsidRDefault="00ED7F80" w:rsidP="00260299">
      <w:pPr>
        <w:rPr>
          <w:rFonts w:ascii="Maiandra GD" w:hAnsi="Maiandra GD"/>
          <w:sz w:val="21"/>
          <w:szCs w:val="21"/>
        </w:rPr>
      </w:pPr>
    </w:p>
    <w:p w14:paraId="698294A2" w14:textId="77777777" w:rsidR="00ED7F80" w:rsidRDefault="00ED7F80" w:rsidP="00260299">
      <w:pPr>
        <w:rPr>
          <w:rFonts w:ascii="Maiandra GD" w:hAnsi="Maiandra GD"/>
          <w:sz w:val="21"/>
          <w:szCs w:val="21"/>
        </w:rPr>
      </w:pPr>
    </w:p>
    <w:p w14:paraId="2608A225" w14:textId="77777777" w:rsidR="00ED7F80" w:rsidRDefault="00ED7F80" w:rsidP="00260299">
      <w:pPr>
        <w:rPr>
          <w:rFonts w:ascii="Maiandra GD" w:hAnsi="Maiandra GD"/>
          <w:sz w:val="21"/>
          <w:szCs w:val="21"/>
        </w:rPr>
      </w:pPr>
    </w:p>
    <w:p w14:paraId="4522CA78" w14:textId="77777777" w:rsidR="00ED7F80" w:rsidRDefault="00ED7F80" w:rsidP="00260299">
      <w:pPr>
        <w:rPr>
          <w:rFonts w:ascii="Maiandra GD" w:hAnsi="Maiandra GD"/>
          <w:sz w:val="21"/>
          <w:szCs w:val="21"/>
        </w:rPr>
      </w:pPr>
    </w:p>
    <w:p w14:paraId="346785C2" w14:textId="77777777" w:rsidR="00ED7F80" w:rsidRDefault="00ED7F80" w:rsidP="00260299">
      <w:pPr>
        <w:rPr>
          <w:rFonts w:ascii="Maiandra GD" w:hAnsi="Maiandra GD"/>
          <w:sz w:val="21"/>
          <w:szCs w:val="21"/>
        </w:rPr>
      </w:pPr>
    </w:p>
    <w:p w14:paraId="7F38E514" w14:textId="77777777" w:rsidR="00ED7F80" w:rsidRDefault="00ED7F80" w:rsidP="00260299">
      <w:pPr>
        <w:rPr>
          <w:rFonts w:ascii="Maiandra GD" w:hAnsi="Maiandra GD"/>
          <w:sz w:val="21"/>
          <w:szCs w:val="21"/>
        </w:rPr>
      </w:pPr>
    </w:p>
    <w:p w14:paraId="0E4EE23D" w14:textId="77777777" w:rsidR="00ED7F80" w:rsidRDefault="00ED7F80" w:rsidP="00260299">
      <w:pPr>
        <w:rPr>
          <w:rFonts w:ascii="Maiandra GD" w:hAnsi="Maiandra GD"/>
          <w:sz w:val="21"/>
          <w:szCs w:val="21"/>
        </w:rPr>
      </w:pPr>
    </w:p>
    <w:p w14:paraId="48D0147A" w14:textId="77777777" w:rsidR="00ED7F80" w:rsidRDefault="00ED7F80" w:rsidP="00260299">
      <w:pPr>
        <w:rPr>
          <w:rFonts w:ascii="Maiandra GD" w:hAnsi="Maiandra GD"/>
          <w:sz w:val="21"/>
          <w:szCs w:val="21"/>
        </w:rPr>
      </w:pPr>
    </w:p>
    <w:p w14:paraId="4DB4177D" w14:textId="77777777" w:rsidR="00ED7F80" w:rsidRDefault="00ED7F80" w:rsidP="00260299">
      <w:pPr>
        <w:rPr>
          <w:rFonts w:ascii="Maiandra GD" w:hAnsi="Maiandra GD"/>
          <w:sz w:val="21"/>
          <w:szCs w:val="21"/>
        </w:rPr>
      </w:pPr>
    </w:p>
    <w:p w14:paraId="44CCA768" w14:textId="77777777" w:rsidR="00ED7F80" w:rsidRDefault="00ED7F80" w:rsidP="00260299">
      <w:pPr>
        <w:rPr>
          <w:rFonts w:ascii="Maiandra GD" w:hAnsi="Maiandra GD"/>
          <w:sz w:val="21"/>
          <w:szCs w:val="21"/>
        </w:rPr>
      </w:pPr>
    </w:p>
    <w:p w14:paraId="6209D623" w14:textId="77777777" w:rsidR="00ED7F80" w:rsidRDefault="00ED7F80" w:rsidP="00260299">
      <w:pPr>
        <w:rPr>
          <w:rFonts w:ascii="Maiandra GD" w:hAnsi="Maiandra GD"/>
          <w:sz w:val="21"/>
          <w:szCs w:val="21"/>
        </w:rPr>
      </w:pPr>
    </w:p>
    <w:p w14:paraId="0C3D1ABD" w14:textId="77777777" w:rsidR="00ED7F80" w:rsidRDefault="00ED7F80" w:rsidP="00260299">
      <w:pPr>
        <w:rPr>
          <w:rFonts w:ascii="Maiandra GD" w:hAnsi="Maiandra GD"/>
          <w:sz w:val="21"/>
          <w:szCs w:val="21"/>
        </w:rPr>
      </w:pPr>
    </w:p>
    <w:p w14:paraId="2C64FB45" w14:textId="77777777" w:rsidR="00ED7F80" w:rsidRDefault="00ED7F80" w:rsidP="00260299">
      <w:pPr>
        <w:rPr>
          <w:rFonts w:ascii="Maiandra GD" w:hAnsi="Maiandra GD"/>
          <w:sz w:val="21"/>
          <w:szCs w:val="21"/>
        </w:rPr>
      </w:pPr>
    </w:p>
    <w:p w14:paraId="0F712EAF" w14:textId="77777777" w:rsidR="00ED7F80" w:rsidRDefault="00ED7F80" w:rsidP="00260299">
      <w:pPr>
        <w:rPr>
          <w:rFonts w:ascii="Maiandra GD" w:hAnsi="Maiandra GD"/>
          <w:sz w:val="21"/>
          <w:szCs w:val="21"/>
        </w:rPr>
      </w:pPr>
    </w:p>
    <w:p w14:paraId="4067B911" w14:textId="77777777" w:rsidR="00ED7F80" w:rsidRDefault="00ED7F80" w:rsidP="00260299">
      <w:pPr>
        <w:rPr>
          <w:rFonts w:ascii="Maiandra GD" w:hAnsi="Maiandra GD"/>
          <w:sz w:val="21"/>
          <w:szCs w:val="21"/>
        </w:rPr>
      </w:pPr>
    </w:p>
    <w:p w14:paraId="651F3680" w14:textId="77777777" w:rsidR="00ED7F80" w:rsidRDefault="00ED7F80" w:rsidP="00260299">
      <w:pPr>
        <w:rPr>
          <w:rFonts w:ascii="Maiandra GD" w:hAnsi="Maiandra GD"/>
          <w:sz w:val="21"/>
          <w:szCs w:val="21"/>
        </w:rPr>
      </w:pPr>
    </w:p>
    <w:p w14:paraId="76EF285A" w14:textId="77777777" w:rsidR="00ED7F80" w:rsidRDefault="00ED7F80" w:rsidP="00260299">
      <w:pPr>
        <w:rPr>
          <w:rFonts w:ascii="Maiandra GD" w:hAnsi="Maiandra GD"/>
          <w:sz w:val="21"/>
          <w:szCs w:val="21"/>
        </w:rPr>
      </w:pPr>
    </w:p>
    <w:p w14:paraId="6ED2FFEC" w14:textId="77777777" w:rsidR="00260299" w:rsidRPr="00DE0F18"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BA7609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4</w:t>
      </w:r>
    </w:p>
    <w:p w14:paraId="2A524FFD" w14:textId="77777777" w:rsidR="009C6F3D" w:rsidRPr="004D607F" w:rsidRDefault="009C6F3D" w:rsidP="009C6F3D">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eastAsia="en-US" w:bidi="ar-SA"/>
        </w:rPr>
      </w:pPr>
      <w:r w:rsidRPr="004D607F">
        <w:rPr>
          <w:rFonts w:ascii="Maiandra GD" w:eastAsiaTheme="minorHAnsi" w:hAnsi="Maiandra GD" w:cs="Arial"/>
          <w:b/>
          <w:bCs/>
          <w:i/>
          <w:iCs/>
          <w:color w:val="000000" w:themeColor="text1"/>
          <w:kern w:val="0"/>
          <w:sz w:val="20"/>
          <w:szCs w:val="20"/>
          <w:lang w:eastAsia="en-US" w:bidi="ar-SA"/>
        </w:rPr>
        <w:t>FORMATO DE OFERTA ECONÓMICA</w:t>
      </w:r>
    </w:p>
    <w:p w14:paraId="32D378A0" w14:textId="77777777" w:rsidR="009C6F3D" w:rsidRPr="004D607F" w:rsidRDefault="009C6F3D" w:rsidP="009C6F3D">
      <w:pPr>
        <w:suppressAutoHyphens w:val="0"/>
        <w:autoSpaceDE w:val="0"/>
        <w:adjustRightInd w:val="0"/>
        <w:jc w:val="both"/>
        <w:textAlignment w:val="auto"/>
        <w:rPr>
          <w:rFonts w:ascii="Maiandra GD" w:eastAsia="Times New Roman" w:hAnsi="Maiandra GD" w:cs="Arial"/>
          <w:i/>
          <w:iCs/>
          <w:color w:val="000000" w:themeColor="text1"/>
          <w:kern w:val="0"/>
          <w:sz w:val="20"/>
          <w:szCs w:val="20"/>
          <w:lang w:val="es-ES_tradnl" w:eastAsia="es-CO" w:bidi="ar-SA"/>
        </w:rPr>
      </w:pPr>
    </w:p>
    <w:p w14:paraId="64AFBC0A" w14:textId="74875982" w:rsidR="00D47209" w:rsidRDefault="009C6F3D" w:rsidP="00D47209">
      <w:pPr>
        <w:widowControl/>
        <w:suppressAutoHyphens w:val="0"/>
        <w:autoSpaceDN/>
        <w:spacing w:after="160"/>
        <w:jc w:val="both"/>
        <w:textAlignment w:val="auto"/>
        <w:rPr>
          <w:rFonts w:ascii="Maiandra GD" w:eastAsia="Batang" w:hAnsi="Maiandra GD" w:cs="Arial"/>
          <w:snapToGrid w:val="0"/>
          <w:color w:val="000000" w:themeColor="text1"/>
          <w:kern w:val="0"/>
          <w:sz w:val="20"/>
          <w:szCs w:val="20"/>
          <w:lang w:eastAsia="en-US" w:bidi="ar-SA"/>
        </w:rPr>
      </w:pPr>
      <w:r w:rsidRPr="00F45ABE">
        <w:rPr>
          <w:rFonts w:ascii="Maiandra GD" w:eastAsia="Batang" w:hAnsi="Maiandra GD" w:cs="Arial"/>
          <w:snapToGrid w:val="0"/>
          <w:color w:val="000000" w:themeColor="text1"/>
          <w:kern w:val="0"/>
          <w:sz w:val="20"/>
          <w:szCs w:val="20"/>
          <w:lang w:eastAsia="en-US" w:bidi="ar-SA"/>
        </w:rPr>
        <w:t xml:space="preserve">Mínima Cuantía: </w:t>
      </w:r>
      <w:r w:rsidR="00D47209" w:rsidRPr="00D47209">
        <w:rPr>
          <w:rFonts w:ascii="Maiandra GD" w:eastAsia="Batang" w:hAnsi="Maiandra GD" w:cs="Arial"/>
          <w:snapToGrid w:val="0"/>
          <w:color w:val="000000" w:themeColor="text1"/>
          <w:kern w:val="0"/>
          <w:sz w:val="20"/>
          <w:szCs w:val="20"/>
          <w:lang w:eastAsia="en-US" w:bidi="ar-SA"/>
        </w:rPr>
        <w:t>CMC 0</w:t>
      </w:r>
      <w:r w:rsidR="003313FE">
        <w:rPr>
          <w:rFonts w:ascii="Maiandra GD" w:eastAsia="Batang" w:hAnsi="Maiandra GD" w:cs="Arial"/>
          <w:snapToGrid w:val="0"/>
          <w:color w:val="000000" w:themeColor="text1"/>
          <w:kern w:val="0"/>
          <w:sz w:val="20"/>
          <w:szCs w:val="20"/>
          <w:lang w:eastAsia="en-US" w:bidi="ar-SA"/>
        </w:rPr>
        <w:t>2</w:t>
      </w:r>
      <w:r w:rsidR="00227971">
        <w:rPr>
          <w:rFonts w:ascii="Maiandra GD" w:eastAsia="Batang" w:hAnsi="Maiandra GD" w:cs="Arial"/>
          <w:snapToGrid w:val="0"/>
          <w:color w:val="000000" w:themeColor="text1"/>
          <w:kern w:val="0"/>
          <w:sz w:val="20"/>
          <w:szCs w:val="20"/>
          <w:lang w:eastAsia="en-US" w:bidi="ar-SA"/>
        </w:rPr>
        <w:t>3</w:t>
      </w:r>
      <w:r w:rsidR="00D47209" w:rsidRPr="00D47209">
        <w:rPr>
          <w:rFonts w:ascii="Maiandra GD" w:eastAsia="Batang" w:hAnsi="Maiandra GD" w:cs="Arial"/>
          <w:snapToGrid w:val="0"/>
          <w:color w:val="000000" w:themeColor="text1"/>
          <w:kern w:val="0"/>
          <w:sz w:val="20"/>
          <w:szCs w:val="20"/>
          <w:lang w:eastAsia="en-US" w:bidi="ar-SA"/>
        </w:rPr>
        <w:t>-2026</w:t>
      </w:r>
    </w:p>
    <w:tbl>
      <w:tblPr>
        <w:tblStyle w:val="Tablaconcuadrcula4-nfasis5"/>
        <w:tblW w:w="9346" w:type="dxa"/>
        <w:tblLook w:val="04A0" w:firstRow="1" w:lastRow="0" w:firstColumn="1" w:lastColumn="0" w:noHBand="0" w:noVBand="1"/>
      </w:tblPr>
      <w:tblGrid>
        <w:gridCol w:w="527"/>
        <w:gridCol w:w="1282"/>
        <w:gridCol w:w="749"/>
        <w:gridCol w:w="2582"/>
        <w:gridCol w:w="764"/>
        <w:gridCol w:w="870"/>
        <w:gridCol w:w="1309"/>
        <w:gridCol w:w="1263"/>
      </w:tblGrid>
      <w:tr w:rsidR="003A1CC1" w:rsidRPr="00766E09" w14:paraId="4EE6FE62" w14:textId="77777777" w:rsidTr="00426BDC">
        <w:trPr>
          <w:cnfStyle w:val="100000000000" w:firstRow="1" w:lastRow="0" w:firstColumn="0" w:lastColumn="0" w:oddVBand="0" w:evenVBand="0" w:oddHBand="0" w:evenHBand="0" w:firstRowFirstColumn="0" w:firstRowLastColumn="0" w:lastRowFirstColumn="0" w:lastRowLastColumn="0"/>
          <w:trHeight w:val="91"/>
        </w:trPr>
        <w:tc>
          <w:tcPr>
            <w:cnfStyle w:val="001000000000" w:firstRow="0" w:lastRow="0" w:firstColumn="1" w:lastColumn="0" w:oddVBand="0" w:evenVBand="0" w:oddHBand="0" w:evenHBand="0" w:firstRowFirstColumn="0" w:firstRowLastColumn="0" w:lastRowFirstColumn="0" w:lastRowLastColumn="0"/>
            <w:tcW w:w="0" w:type="auto"/>
            <w:hideMark/>
          </w:tcPr>
          <w:p w14:paraId="357161FD" w14:textId="77777777" w:rsidR="003A1CC1" w:rsidRPr="00766E09" w:rsidRDefault="003A1CC1" w:rsidP="00426BDC">
            <w:pPr>
              <w:jc w:val="center"/>
              <w:rPr>
                <w:rFonts w:ascii="Arial" w:hAnsi="Arial" w:cs="Arial"/>
                <w:b w:val="0"/>
                <w:bCs w:val="0"/>
                <w:color w:val="auto"/>
                <w:sz w:val="13"/>
                <w:szCs w:val="13"/>
              </w:rPr>
            </w:pPr>
            <w:r w:rsidRPr="00766E09">
              <w:rPr>
                <w:rFonts w:ascii="Arial" w:hAnsi="Arial" w:cs="Arial"/>
                <w:color w:val="auto"/>
                <w:sz w:val="13"/>
                <w:szCs w:val="13"/>
              </w:rPr>
              <w:t>ITEM</w:t>
            </w:r>
          </w:p>
        </w:tc>
        <w:tc>
          <w:tcPr>
            <w:tcW w:w="1282" w:type="dxa"/>
            <w:hideMark/>
          </w:tcPr>
          <w:p w14:paraId="59C8F9B4" w14:textId="77777777" w:rsidR="003A1CC1" w:rsidRPr="00766E09" w:rsidRDefault="003A1CC1" w:rsidP="00426BDC">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3"/>
                <w:szCs w:val="13"/>
              </w:rPr>
            </w:pPr>
            <w:r w:rsidRPr="00766E09">
              <w:rPr>
                <w:rFonts w:ascii="Arial" w:hAnsi="Arial" w:cs="Arial"/>
                <w:color w:val="auto"/>
                <w:sz w:val="13"/>
                <w:szCs w:val="13"/>
              </w:rPr>
              <w:t>DISPONIBILIDAD PRESUPUESTAL</w:t>
            </w:r>
          </w:p>
        </w:tc>
        <w:tc>
          <w:tcPr>
            <w:tcW w:w="749" w:type="dxa"/>
            <w:hideMark/>
          </w:tcPr>
          <w:p w14:paraId="0E206395" w14:textId="77777777" w:rsidR="003A1CC1" w:rsidRPr="00766E09" w:rsidRDefault="003A1CC1" w:rsidP="00426BDC">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3"/>
                <w:szCs w:val="13"/>
              </w:rPr>
            </w:pPr>
            <w:r w:rsidRPr="00766E09">
              <w:rPr>
                <w:rFonts w:ascii="Arial" w:hAnsi="Arial" w:cs="Arial"/>
                <w:color w:val="auto"/>
                <w:sz w:val="13"/>
                <w:szCs w:val="13"/>
              </w:rPr>
              <w:t>CÓDIGO DANE</w:t>
            </w:r>
          </w:p>
        </w:tc>
        <w:tc>
          <w:tcPr>
            <w:tcW w:w="2584" w:type="dxa"/>
            <w:hideMark/>
          </w:tcPr>
          <w:p w14:paraId="0B9901E8" w14:textId="77777777" w:rsidR="003A1CC1" w:rsidRPr="00766E09" w:rsidRDefault="003A1CC1" w:rsidP="00426BDC">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3"/>
                <w:szCs w:val="13"/>
              </w:rPr>
            </w:pPr>
            <w:r w:rsidRPr="00766E09">
              <w:rPr>
                <w:rFonts w:ascii="Arial" w:hAnsi="Arial" w:cs="Arial"/>
                <w:color w:val="auto"/>
                <w:sz w:val="13"/>
                <w:szCs w:val="13"/>
              </w:rPr>
              <w:t>DESCRIPCION DEL PRODUCTO</w:t>
            </w:r>
          </w:p>
        </w:tc>
        <w:tc>
          <w:tcPr>
            <w:tcW w:w="764" w:type="dxa"/>
            <w:hideMark/>
          </w:tcPr>
          <w:p w14:paraId="07EACC4B" w14:textId="77777777" w:rsidR="003A1CC1" w:rsidRPr="00766E09" w:rsidRDefault="003A1CC1" w:rsidP="00426BDC">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3"/>
                <w:szCs w:val="13"/>
              </w:rPr>
            </w:pPr>
            <w:r w:rsidRPr="00766E09">
              <w:rPr>
                <w:rFonts w:ascii="Arial" w:hAnsi="Arial" w:cs="Arial"/>
                <w:color w:val="auto"/>
                <w:sz w:val="13"/>
                <w:szCs w:val="13"/>
              </w:rPr>
              <w:t>CANT</w:t>
            </w:r>
          </w:p>
        </w:tc>
        <w:tc>
          <w:tcPr>
            <w:tcW w:w="870" w:type="dxa"/>
            <w:hideMark/>
          </w:tcPr>
          <w:p w14:paraId="55AC16C3" w14:textId="77777777" w:rsidR="003A1CC1" w:rsidRPr="00766E09" w:rsidRDefault="003A1CC1" w:rsidP="00426BDC">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3"/>
                <w:szCs w:val="13"/>
              </w:rPr>
            </w:pPr>
            <w:r w:rsidRPr="00766E09">
              <w:rPr>
                <w:rFonts w:ascii="Arial" w:hAnsi="Arial" w:cs="Arial"/>
                <w:color w:val="auto"/>
                <w:sz w:val="13"/>
                <w:szCs w:val="13"/>
              </w:rPr>
              <w:t>UND/ME</w:t>
            </w:r>
          </w:p>
        </w:tc>
        <w:tc>
          <w:tcPr>
            <w:tcW w:w="1310" w:type="dxa"/>
            <w:hideMark/>
          </w:tcPr>
          <w:p w14:paraId="45F2158D" w14:textId="77777777" w:rsidR="003A1CC1" w:rsidRPr="00766E09" w:rsidRDefault="003A1CC1" w:rsidP="00426BDC">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3"/>
                <w:szCs w:val="13"/>
              </w:rPr>
            </w:pPr>
            <w:r w:rsidRPr="00766E09">
              <w:rPr>
                <w:rFonts w:ascii="Arial" w:hAnsi="Arial" w:cs="Arial"/>
                <w:color w:val="auto"/>
                <w:sz w:val="13"/>
                <w:szCs w:val="13"/>
              </w:rPr>
              <w:t>VALOR/U</w:t>
            </w:r>
          </w:p>
        </w:tc>
        <w:tc>
          <w:tcPr>
            <w:tcW w:w="1264" w:type="dxa"/>
            <w:hideMark/>
          </w:tcPr>
          <w:p w14:paraId="73318C79" w14:textId="77777777" w:rsidR="003A1CC1" w:rsidRPr="00766E09" w:rsidRDefault="003A1CC1" w:rsidP="00426BDC">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3"/>
                <w:szCs w:val="13"/>
              </w:rPr>
            </w:pPr>
            <w:r w:rsidRPr="00766E09">
              <w:rPr>
                <w:rFonts w:ascii="Arial" w:hAnsi="Arial" w:cs="Arial"/>
                <w:color w:val="auto"/>
                <w:sz w:val="13"/>
                <w:szCs w:val="13"/>
              </w:rPr>
              <w:t>VALOR/T</w:t>
            </w:r>
          </w:p>
        </w:tc>
      </w:tr>
      <w:tr w:rsidR="003A1CC1" w:rsidRPr="00766E09" w14:paraId="257CFECB" w14:textId="77777777" w:rsidTr="00426BDC">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346" w:type="dxa"/>
            <w:gridSpan w:val="8"/>
          </w:tcPr>
          <w:p w14:paraId="0EB9DC55" w14:textId="77777777" w:rsidR="003A1CC1" w:rsidRPr="00766E09" w:rsidRDefault="003A1CC1" w:rsidP="00426BDC">
            <w:pPr>
              <w:jc w:val="center"/>
              <w:rPr>
                <w:rFonts w:ascii="Arial" w:hAnsi="Arial" w:cs="Arial"/>
                <w:b w:val="0"/>
                <w:bCs w:val="0"/>
                <w:color w:val="000000"/>
                <w:sz w:val="15"/>
                <w:szCs w:val="15"/>
              </w:rPr>
            </w:pPr>
            <w:r w:rsidRPr="00766E09">
              <w:rPr>
                <w:rFonts w:ascii="Arial" w:hAnsi="Arial" w:cs="Arial"/>
                <w:color w:val="000000"/>
                <w:sz w:val="15"/>
                <w:szCs w:val="15"/>
              </w:rPr>
              <w:t xml:space="preserve">COMPONENTE 1 CAPACITACIÓN: </w:t>
            </w:r>
          </w:p>
          <w:p w14:paraId="0B465D7B" w14:textId="77777777" w:rsidR="003A1CC1" w:rsidRPr="00766E09" w:rsidRDefault="003A1CC1" w:rsidP="00426BDC">
            <w:pPr>
              <w:jc w:val="center"/>
              <w:rPr>
                <w:rFonts w:ascii="Arial" w:hAnsi="Arial" w:cs="Arial"/>
                <w:b w:val="0"/>
                <w:bCs w:val="0"/>
                <w:color w:val="000000"/>
                <w:sz w:val="15"/>
                <w:szCs w:val="15"/>
              </w:rPr>
            </w:pPr>
            <w:r w:rsidRPr="00766E09">
              <w:rPr>
                <w:rFonts w:ascii="Arial" w:hAnsi="Arial" w:cs="Arial"/>
                <w:color w:val="000000"/>
                <w:sz w:val="15"/>
                <w:szCs w:val="15"/>
              </w:rPr>
              <w:t>“Detectar, contener y acompañar”</w:t>
            </w:r>
          </w:p>
        </w:tc>
      </w:tr>
      <w:tr w:rsidR="003A1CC1" w:rsidRPr="00766E09" w14:paraId="5DFFA122" w14:textId="77777777" w:rsidTr="003A1CC1">
        <w:trPr>
          <w:trHeight w:val="340"/>
        </w:trPr>
        <w:tc>
          <w:tcPr>
            <w:cnfStyle w:val="001000000000" w:firstRow="0" w:lastRow="0" w:firstColumn="1" w:lastColumn="0" w:oddVBand="0" w:evenVBand="0" w:oddHBand="0" w:evenHBand="0" w:firstRowFirstColumn="0" w:firstRowLastColumn="0" w:lastRowFirstColumn="0" w:lastRowLastColumn="0"/>
            <w:tcW w:w="0" w:type="auto"/>
            <w:hideMark/>
          </w:tcPr>
          <w:p w14:paraId="474773AF" w14:textId="77777777" w:rsidR="003A1CC1" w:rsidRPr="00766E09" w:rsidRDefault="003A1CC1" w:rsidP="00426BDC">
            <w:pPr>
              <w:jc w:val="center"/>
              <w:rPr>
                <w:rFonts w:ascii="Arial" w:hAnsi="Arial" w:cs="Arial"/>
                <w:b w:val="0"/>
                <w:bCs w:val="0"/>
                <w:color w:val="000000"/>
                <w:sz w:val="15"/>
                <w:szCs w:val="15"/>
              </w:rPr>
            </w:pPr>
            <w:r w:rsidRPr="00766E09">
              <w:rPr>
                <w:rFonts w:ascii="Arial" w:hAnsi="Arial" w:cs="Arial"/>
                <w:color w:val="000000"/>
                <w:sz w:val="15"/>
                <w:szCs w:val="15"/>
              </w:rPr>
              <w:t>1.1</w:t>
            </w:r>
          </w:p>
        </w:tc>
        <w:tc>
          <w:tcPr>
            <w:tcW w:w="1282" w:type="dxa"/>
            <w:hideMark/>
          </w:tcPr>
          <w:p w14:paraId="1B2DD46C"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val="restart"/>
            <w:hideMark/>
          </w:tcPr>
          <w:p w14:paraId="483AF087"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91199</w:t>
            </w:r>
          </w:p>
          <w:p w14:paraId="182A34DA"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hideMark/>
          </w:tcPr>
          <w:p w14:paraId="263A3F73" w14:textId="77777777" w:rsidR="003A1CC1" w:rsidRPr="00766E09" w:rsidRDefault="003A1CC1" w:rsidP="00426BD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Un sólido: palito de queso o buñuelo o croissant o almojábana (mínimo 110 gr), una bebida fría o caliente: jugo o avena o naranjada o chocolate o café con leche (mínimo 200 mililitros) y una porción de fruta fresca (mínimo 100–150 gramos</w:t>
            </w:r>
          </w:p>
        </w:tc>
        <w:tc>
          <w:tcPr>
            <w:tcW w:w="764" w:type="dxa"/>
            <w:hideMark/>
          </w:tcPr>
          <w:p w14:paraId="23A0F7B8"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295</w:t>
            </w:r>
          </w:p>
        </w:tc>
        <w:tc>
          <w:tcPr>
            <w:tcW w:w="870" w:type="dxa"/>
            <w:hideMark/>
          </w:tcPr>
          <w:p w14:paraId="714C189F"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sz w:val="15"/>
                <w:szCs w:val="15"/>
              </w:rPr>
              <w:t>Unidad</w:t>
            </w:r>
          </w:p>
        </w:tc>
        <w:tc>
          <w:tcPr>
            <w:tcW w:w="1310" w:type="dxa"/>
          </w:tcPr>
          <w:p w14:paraId="0F59703E" w14:textId="12F0BDA0"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1264" w:type="dxa"/>
          </w:tcPr>
          <w:p w14:paraId="7533C453" w14:textId="35AEEE1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r>
      <w:tr w:rsidR="003A1CC1" w:rsidRPr="00766E09" w14:paraId="6EC544AA" w14:textId="77777777" w:rsidTr="003A1CC1">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0" w:type="auto"/>
            <w:hideMark/>
          </w:tcPr>
          <w:p w14:paraId="32D56E4B" w14:textId="77777777" w:rsidR="003A1CC1" w:rsidRPr="00766E09" w:rsidRDefault="003A1CC1" w:rsidP="00426BDC">
            <w:pPr>
              <w:jc w:val="center"/>
              <w:rPr>
                <w:rFonts w:ascii="Arial" w:hAnsi="Arial" w:cs="Arial"/>
                <w:b w:val="0"/>
                <w:bCs w:val="0"/>
                <w:color w:val="000000"/>
                <w:sz w:val="15"/>
                <w:szCs w:val="15"/>
              </w:rPr>
            </w:pPr>
            <w:r w:rsidRPr="00766E09">
              <w:rPr>
                <w:rFonts w:ascii="Arial" w:hAnsi="Arial" w:cs="Arial"/>
                <w:color w:val="000000"/>
                <w:sz w:val="15"/>
                <w:szCs w:val="15"/>
              </w:rPr>
              <w:t>1.2</w:t>
            </w:r>
          </w:p>
        </w:tc>
        <w:tc>
          <w:tcPr>
            <w:tcW w:w="1282" w:type="dxa"/>
            <w:hideMark/>
          </w:tcPr>
          <w:p w14:paraId="40F4FE06"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11C210A9"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hideMark/>
          </w:tcPr>
          <w:p w14:paraId="5D05ED1F" w14:textId="77777777" w:rsidR="003A1CC1" w:rsidRPr="00766E09" w:rsidRDefault="003A1CC1" w:rsidP="00426BD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bookmarkStart w:id="1" w:name="OLE_LINK3"/>
            <w:r w:rsidRPr="00766E09">
              <w:rPr>
                <w:rFonts w:ascii="Arial" w:hAnsi="Arial" w:cs="Arial"/>
                <w:color w:val="000000"/>
                <w:sz w:val="15"/>
                <w:szCs w:val="15"/>
              </w:rPr>
              <w:t>Prestación del servicio de capacitación a cargo de un (1) facilitador con perfil profesional en Psicología y con experiencia certificada en “Prevención de conductas suicidas y fortalecimiento del bienestar emocional”, con una intensidad total de seis (6) horas. La actividad se desarrollará de manera presencial, bajo una metodología participativa y experiencial, con el objetivo de detectar las señales de alerta en los estudiantes y orientar en el manejo de crisis emocionales</w:t>
            </w:r>
            <w:bookmarkEnd w:id="1"/>
            <w:r w:rsidRPr="00766E09">
              <w:rPr>
                <w:rFonts w:ascii="Arial" w:hAnsi="Arial" w:cs="Arial"/>
                <w:color w:val="000000"/>
                <w:sz w:val="15"/>
                <w:szCs w:val="15"/>
              </w:rPr>
              <w:t>.</w:t>
            </w:r>
          </w:p>
        </w:tc>
        <w:tc>
          <w:tcPr>
            <w:tcW w:w="764" w:type="dxa"/>
            <w:hideMark/>
          </w:tcPr>
          <w:p w14:paraId="4766B446"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6</w:t>
            </w:r>
          </w:p>
        </w:tc>
        <w:tc>
          <w:tcPr>
            <w:tcW w:w="870" w:type="dxa"/>
            <w:hideMark/>
          </w:tcPr>
          <w:p w14:paraId="4A1EBE7E"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Hora</w:t>
            </w:r>
          </w:p>
        </w:tc>
        <w:tc>
          <w:tcPr>
            <w:tcW w:w="1310" w:type="dxa"/>
          </w:tcPr>
          <w:p w14:paraId="187EB22E" w14:textId="0AC2B4CE"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1264" w:type="dxa"/>
          </w:tcPr>
          <w:p w14:paraId="4F865059" w14:textId="38A771BA"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r>
      <w:tr w:rsidR="003A1CC1" w:rsidRPr="00766E09" w14:paraId="0F101089" w14:textId="77777777" w:rsidTr="003A1CC1">
        <w:trPr>
          <w:trHeight w:val="321"/>
        </w:trPr>
        <w:tc>
          <w:tcPr>
            <w:cnfStyle w:val="001000000000" w:firstRow="0" w:lastRow="0" w:firstColumn="1" w:lastColumn="0" w:oddVBand="0" w:evenVBand="0" w:oddHBand="0" w:evenHBand="0" w:firstRowFirstColumn="0" w:firstRowLastColumn="0" w:lastRowFirstColumn="0" w:lastRowLastColumn="0"/>
            <w:tcW w:w="0" w:type="auto"/>
            <w:hideMark/>
          </w:tcPr>
          <w:p w14:paraId="20E821E6" w14:textId="77777777" w:rsidR="003A1CC1" w:rsidRPr="00766E09" w:rsidRDefault="003A1CC1" w:rsidP="00426BDC">
            <w:pPr>
              <w:jc w:val="center"/>
              <w:rPr>
                <w:rFonts w:ascii="Arial" w:hAnsi="Arial" w:cs="Arial"/>
                <w:b w:val="0"/>
                <w:bCs w:val="0"/>
                <w:color w:val="000000"/>
                <w:sz w:val="15"/>
                <w:szCs w:val="15"/>
              </w:rPr>
            </w:pPr>
            <w:r w:rsidRPr="00766E09">
              <w:rPr>
                <w:rFonts w:ascii="Arial" w:hAnsi="Arial" w:cs="Arial"/>
                <w:color w:val="000000"/>
                <w:sz w:val="15"/>
                <w:szCs w:val="15"/>
              </w:rPr>
              <w:t>1.3</w:t>
            </w:r>
          </w:p>
        </w:tc>
        <w:tc>
          <w:tcPr>
            <w:tcW w:w="1282" w:type="dxa"/>
            <w:hideMark/>
          </w:tcPr>
          <w:p w14:paraId="04693D04"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5456685E"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hideMark/>
          </w:tcPr>
          <w:p w14:paraId="11EEB48B" w14:textId="77777777" w:rsidR="003A1CC1" w:rsidRPr="00766E09" w:rsidRDefault="003A1CC1" w:rsidP="00426BD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xml:space="preserve">Sonido 1 cabinas de 15 pulgadas más trípode, 1   video   beam,1 micrófono Inalámbrico, 1 micrófono de cable,1 base para micrófono,1 consola </w:t>
            </w:r>
            <w:proofErr w:type="gramStart"/>
            <w:r w:rsidRPr="00766E09">
              <w:rPr>
                <w:rFonts w:ascii="Arial" w:eastAsia="Times New Roman" w:hAnsi="Arial" w:cs="Arial"/>
                <w:color w:val="000000"/>
                <w:sz w:val="15"/>
                <w:szCs w:val="15"/>
                <w:lang w:eastAsia="es-ES_tradnl"/>
              </w:rPr>
              <w:t>master</w:t>
            </w:r>
            <w:proofErr w:type="gramEnd"/>
            <w:r w:rsidRPr="00766E09">
              <w:rPr>
                <w:rFonts w:ascii="Arial" w:eastAsia="Times New Roman" w:hAnsi="Arial" w:cs="Arial"/>
                <w:color w:val="000000"/>
                <w:sz w:val="15"/>
                <w:szCs w:val="15"/>
                <w:lang w:eastAsia="es-ES_tradnl"/>
              </w:rPr>
              <w:t xml:space="preserve"> de 12 salidas,1 computador, 1 cabina de 12 pulgadas, zona urbana, trasmisión en vivo.</w:t>
            </w:r>
          </w:p>
        </w:tc>
        <w:tc>
          <w:tcPr>
            <w:tcW w:w="764" w:type="dxa"/>
            <w:hideMark/>
          </w:tcPr>
          <w:p w14:paraId="0D90FC89"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1</w:t>
            </w:r>
          </w:p>
        </w:tc>
        <w:tc>
          <w:tcPr>
            <w:tcW w:w="870" w:type="dxa"/>
            <w:hideMark/>
          </w:tcPr>
          <w:p w14:paraId="0E34C48D"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sz w:val="15"/>
                <w:szCs w:val="15"/>
              </w:rPr>
              <w:t xml:space="preserve">Unidad </w:t>
            </w:r>
          </w:p>
        </w:tc>
        <w:tc>
          <w:tcPr>
            <w:tcW w:w="1310" w:type="dxa"/>
          </w:tcPr>
          <w:p w14:paraId="19651238" w14:textId="6FF1A602"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1264" w:type="dxa"/>
          </w:tcPr>
          <w:p w14:paraId="55789C46" w14:textId="6A9EFA35"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r>
      <w:tr w:rsidR="003A1CC1" w:rsidRPr="00766E09" w14:paraId="44061607" w14:textId="77777777" w:rsidTr="00426BDC">
        <w:trPr>
          <w:cnfStyle w:val="000000100000" w:firstRow="0" w:lastRow="0" w:firstColumn="0" w:lastColumn="0" w:oddVBand="0" w:evenVBand="0" w:oddHBand="1"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0" w:type="auto"/>
          </w:tcPr>
          <w:p w14:paraId="765708D8" w14:textId="77777777" w:rsidR="003A1CC1" w:rsidRPr="00766E09" w:rsidRDefault="003A1CC1" w:rsidP="00426BDC">
            <w:pPr>
              <w:jc w:val="center"/>
              <w:rPr>
                <w:rFonts w:ascii="Arial" w:hAnsi="Arial" w:cs="Arial"/>
                <w:b w:val="0"/>
                <w:bCs w:val="0"/>
                <w:color w:val="000000"/>
                <w:sz w:val="15"/>
                <w:szCs w:val="15"/>
              </w:rPr>
            </w:pPr>
            <w:r w:rsidRPr="00766E09">
              <w:rPr>
                <w:rFonts w:ascii="Arial" w:hAnsi="Arial" w:cs="Arial"/>
                <w:color w:val="000000"/>
                <w:sz w:val="15"/>
                <w:szCs w:val="15"/>
              </w:rPr>
              <w:t>1.4</w:t>
            </w:r>
          </w:p>
        </w:tc>
        <w:tc>
          <w:tcPr>
            <w:tcW w:w="1282" w:type="dxa"/>
          </w:tcPr>
          <w:p w14:paraId="03FB45B3"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tcPr>
          <w:p w14:paraId="59ADA7FC"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tcPr>
          <w:p w14:paraId="76126515" w14:textId="77777777" w:rsidR="003A1CC1" w:rsidRPr="00766E09" w:rsidRDefault="003A1CC1"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Suministro de pacas de agua compuestas por veinte (20) unidades cada una, en presentación de 300 ml, entregadas y dispuestas en sitio frío para garantizar su adecuada conservación y consumo durante las actividades a realizar.</w:t>
            </w:r>
          </w:p>
        </w:tc>
        <w:tc>
          <w:tcPr>
            <w:tcW w:w="764" w:type="dxa"/>
          </w:tcPr>
          <w:p w14:paraId="3ABCBE1B"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12</w:t>
            </w:r>
          </w:p>
        </w:tc>
        <w:tc>
          <w:tcPr>
            <w:tcW w:w="870" w:type="dxa"/>
          </w:tcPr>
          <w:p w14:paraId="75D5E5CD"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5"/>
                <w:szCs w:val="15"/>
              </w:rPr>
            </w:pPr>
            <w:r w:rsidRPr="00766E09">
              <w:rPr>
                <w:rFonts w:ascii="Arial" w:hAnsi="Arial" w:cs="Arial"/>
                <w:sz w:val="15"/>
                <w:szCs w:val="15"/>
              </w:rPr>
              <w:t>Paca x 20</w:t>
            </w:r>
          </w:p>
        </w:tc>
        <w:tc>
          <w:tcPr>
            <w:tcW w:w="1310" w:type="dxa"/>
          </w:tcPr>
          <w:p w14:paraId="29DDDB11" w14:textId="0B26D5C9"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p>
        </w:tc>
        <w:tc>
          <w:tcPr>
            <w:tcW w:w="1264" w:type="dxa"/>
          </w:tcPr>
          <w:p w14:paraId="3F29DCBD" w14:textId="247A8401"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p>
        </w:tc>
      </w:tr>
      <w:tr w:rsidR="003A1CC1" w:rsidRPr="00766E09" w14:paraId="32195F69" w14:textId="77777777" w:rsidTr="00426BDC">
        <w:trPr>
          <w:trHeight w:val="70"/>
        </w:trPr>
        <w:tc>
          <w:tcPr>
            <w:cnfStyle w:val="001000000000" w:firstRow="0" w:lastRow="0" w:firstColumn="1" w:lastColumn="0" w:oddVBand="0" w:evenVBand="0" w:oddHBand="0" w:evenHBand="0" w:firstRowFirstColumn="0" w:firstRowLastColumn="0" w:lastRowFirstColumn="0" w:lastRowLastColumn="0"/>
            <w:tcW w:w="8082" w:type="dxa"/>
            <w:gridSpan w:val="7"/>
          </w:tcPr>
          <w:p w14:paraId="3887DC71" w14:textId="77777777" w:rsidR="003A1CC1" w:rsidRPr="00766E09" w:rsidRDefault="003A1CC1"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SUBTOTAL COMPONENTE 1</w:t>
            </w:r>
          </w:p>
        </w:tc>
        <w:tc>
          <w:tcPr>
            <w:tcW w:w="1264" w:type="dxa"/>
          </w:tcPr>
          <w:p w14:paraId="4F20A2FB" w14:textId="6BE43511"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5"/>
                <w:szCs w:val="15"/>
                <w:lang w:eastAsia="es-ES_tradnl"/>
              </w:rPr>
            </w:pPr>
          </w:p>
        </w:tc>
      </w:tr>
      <w:tr w:rsidR="003A1CC1" w:rsidRPr="00766E09" w14:paraId="2126A7A7" w14:textId="77777777" w:rsidTr="00426BDC">
        <w:trPr>
          <w:cnfStyle w:val="000000100000" w:firstRow="0" w:lastRow="0" w:firstColumn="0" w:lastColumn="0" w:oddVBand="0" w:evenVBand="0" w:oddHBand="1"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9346" w:type="dxa"/>
            <w:gridSpan w:val="8"/>
          </w:tcPr>
          <w:p w14:paraId="126E0C06" w14:textId="77777777" w:rsidR="003A1CC1" w:rsidRPr="00766E09" w:rsidRDefault="003A1CC1" w:rsidP="00426BDC">
            <w:pPr>
              <w:jc w:val="center"/>
              <w:rPr>
                <w:rFonts w:ascii="Arial" w:hAnsi="Arial" w:cs="Arial"/>
                <w:b w:val="0"/>
                <w:bCs w:val="0"/>
                <w:color w:val="000000"/>
                <w:sz w:val="18"/>
                <w:szCs w:val="18"/>
              </w:rPr>
            </w:pPr>
            <w:r w:rsidRPr="00766E09">
              <w:rPr>
                <w:rFonts w:ascii="Arial" w:hAnsi="Arial" w:cs="Arial"/>
                <w:color w:val="000000"/>
                <w:sz w:val="18"/>
                <w:szCs w:val="18"/>
              </w:rPr>
              <w:t>COMPONENTE 2 CAPACITACIÓN:</w:t>
            </w:r>
          </w:p>
          <w:p w14:paraId="22D00398" w14:textId="77777777" w:rsidR="003A1CC1" w:rsidRPr="00766E09" w:rsidRDefault="003A1CC1" w:rsidP="00426BDC">
            <w:pPr>
              <w:jc w:val="center"/>
              <w:rPr>
                <w:rFonts w:ascii="Arial" w:hAnsi="Arial" w:cs="Arial"/>
                <w:b w:val="0"/>
                <w:bCs w:val="0"/>
                <w:sz w:val="15"/>
                <w:szCs w:val="15"/>
              </w:rPr>
            </w:pPr>
            <w:r w:rsidRPr="00766E09">
              <w:rPr>
                <w:rFonts w:ascii="Arial" w:hAnsi="Arial" w:cs="Arial"/>
                <w:color w:val="000000"/>
                <w:sz w:val="18"/>
                <w:szCs w:val="18"/>
              </w:rPr>
              <w:t xml:space="preserve"> “Planeación estratégica y formulación de proyectos para la incidencia juvenil”</w:t>
            </w:r>
          </w:p>
        </w:tc>
      </w:tr>
      <w:tr w:rsidR="003A1CC1" w:rsidRPr="00766E09" w14:paraId="35CE820D" w14:textId="77777777" w:rsidTr="003A1CC1">
        <w:trPr>
          <w:trHeight w:val="311"/>
        </w:trPr>
        <w:tc>
          <w:tcPr>
            <w:cnfStyle w:val="001000000000" w:firstRow="0" w:lastRow="0" w:firstColumn="1" w:lastColumn="0" w:oddVBand="0" w:evenVBand="0" w:oddHBand="0" w:evenHBand="0" w:firstRowFirstColumn="0" w:firstRowLastColumn="0" w:lastRowFirstColumn="0" w:lastRowLastColumn="0"/>
            <w:tcW w:w="0" w:type="auto"/>
            <w:hideMark/>
          </w:tcPr>
          <w:p w14:paraId="62FA6571" w14:textId="77777777" w:rsidR="003A1CC1" w:rsidRPr="00766E09" w:rsidRDefault="003A1CC1" w:rsidP="00426BDC">
            <w:pPr>
              <w:jc w:val="center"/>
              <w:rPr>
                <w:rFonts w:ascii="Arial" w:hAnsi="Arial" w:cs="Arial"/>
                <w:b w:val="0"/>
                <w:bCs w:val="0"/>
                <w:color w:val="000000"/>
                <w:sz w:val="15"/>
                <w:szCs w:val="15"/>
              </w:rPr>
            </w:pPr>
            <w:r w:rsidRPr="00766E09">
              <w:rPr>
                <w:rFonts w:ascii="Arial" w:hAnsi="Arial" w:cs="Arial"/>
                <w:color w:val="000000"/>
                <w:sz w:val="15"/>
                <w:szCs w:val="15"/>
              </w:rPr>
              <w:t>2.1</w:t>
            </w:r>
          </w:p>
        </w:tc>
        <w:tc>
          <w:tcPr>
            <w:tcW w:w="1282" w:type="dxa"/>
            <w:hideMark/>
          </w:tcPr>
          <w:p w14:paraId="3B128D99"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val="restart"/>
            <w:hideMark/>
          </w:tcPr>
          <w:p w14:paraId="51CEEF7D"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91199</w:t>
            </w:r>
          </w:p>
          <w:p w14:paraId="0AC65E23"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hideMark/>
          </w:tcPr>
          <w:p w14:paraId="77162261" w14:textId="77777777" w:rsidR="003A1CC1" w:rsidRPr="00766E09" w:rsidRDefault="003A1CC1" w:rsidP="00426BD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Un sólido: palito de queso o buñuelo o croissant o almojábana (mínimo 110 gr), una bebida fría o caliente: jugo o avena o naranjada o chocolate o café con leche (mínimo 200 mililitros) y una porción de fruta fresca (mínimo 100–150 gramos</w:t>
            </w:r>
          </w:p>
        </w:tc>
        <w:tc>
          <w:tcPr>
            <w:tcW w:w="764" w:type="dxa"/>
            <w:hideMark/>
          </w:tcPr>
          <w:p w14:paraId="2731CFE3"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25</w:t>
            </w:r>
          </w:p>
        </w:tc>
        <w:tc>
          <w:tcPr>
            <w:tcW w:w="870" w:type="dxa"/>
            <w:hideMark/>
          </w:tcPr>
          <w:p w14:paraId="3D00F9A1" w14:textId="77777777" w:rsidR="003A1CC1" w:rsidRPr="00766E09" w:rsidRDefault="003A1CC1" w:rsidP="00426BDC">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 xml:space="preserve">   unidad </w:t>
            </w:r>
          </w:p>
        </w:tc>
        <w:tc>
          <w:tcPr>
            <w:tcW w:w="1310" w:type="dxa"/>
            <w:hideMark/>
          </w:tcPr>
          <w:p w14:paraId="697557DF"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$14.000</w:t>
            </w:r>
          </w:p>
        </w:tc>
        <w:tc>
          <w:tcPr>
            <w:tcW w:w="1264" w:type="dxa"/>
          </w:tcPr>
          <w:p w14:paraId="55B903AA" w14:textId="2CD4BE18"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r>
      <w:tr w:rsidR="003A1CC1" w:rsidRPr="00766E09" w14:paraId="73461A0E" w14:textId="77777777" w:rsidTr="003A1CC1">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0" w:type="auto"/>
            <w:hideMark/>
          </w:tcPr>
          <w:p w14:paraId="4E5FF8C6" w14:textId="77777777" w:rsidR="003A1CC1" w:rsidRPr="00766E09" w:rsidRDefault="003A1CC1" w:rsidP="00426BDC">
            <w:pPr>
              <w:jc w:val="center"/>
              <w:rPr>
                <w:rFonts w:ascii="Arial" w:hAnsi="Arial" w:cs="Arial"/>
                <w:b w:val="0"/>
                <w:bCs w:val="0"/>
                <w:color w:val="000000"/>
                <w:sz w:val="15"/>
                <w:szCs w:val="15"/>
              </w:rPr>
            </w:pPr>
            <w:r w:rsidRPr="00766E09">
              <w:rPr>
                <w:rFonts w:ascii="Arial" w:hAnsi="Arial" w:cs="Arial"/>
                <w:color w:val="000000"/>
                <w:sz w:val="15"/>
                <w:szCs w:val="15"/>
              </w:rPr>
              <w:t>2.2</w:t>
            </w:r>
          </w:p>
        </w:tc>
        <w:tc>
          <w:tcPr>
            <w:tcW w:w="1282" w:type="dxa"/>
            <w:hideMark/>
          </w:tcPr>
          <w:p w14:paraId="52D7ABC8"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36E5E80E"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hideMark/>
          </w:tcPr>
          <w:p w14:paraId="2D04371B" w14:textId="77777777" w:rsidR="003A1CC1" w:rsidRPr="00766E09" w:rsidRDefault="003A1CC1" w:rsidP="00426BD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Suministro Almuerzo conformado mínimo por sopa, una proteína de 150gr, un carbohidrato, un cereal, vegetales, y una bebida de 300ml</w:t>
            </w:r>
          </w:p>
        </w:tc>
        <w:tc>
          <w:tcPr>
            <w:tcW w:w="764" w:type="dxa"/>
            <w:hideMark/>
          </w:tcPr>
          <w:p w14:paraId="15C2CE5E"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25</w:t>
            </w:r>
          </w:p>
        </w:tc>
        <w:tc>
          <w:tcPr>
            <w:tcW w:w="870" w:type="dxa"/>
            <w:hideMark/>
          </w:tcPr>
          <w:p w14:paraId="6D73B188"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sz w:val="15"/>
                <w:szCs w:val="15"/>
              </w:rPr>
              <w:t>Unidad</w:t>
            </w:r>
          </w:p>
        </w:tc>
        <w:tc>
          <w:tcPr>
            <w:tcW w:w="1310" w:type="dxa"/>
            <w:hideMark/>
          </w:tcPr>
          <w:p w14:paraId="0A6E8FE4"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$ 32.000</w:t>
            </w:r>
          </w:p>
        </w:tc>
        <w:tc>
          <w:tcPr>
            <w:tcW w:w="1264" w:type="dxa"/>
          </w:tcPr>
          <w:p w14:paraId="4E92DD71" w14:textId="788D6E5D"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r>
      <w:tr w:rsidR="003A1CC1" w:rsidRPr="00766E09" w14:paraId="03AC97A4" w14:textId="77777777" w:rsidTr="003A1CC1">
        <w:trPr>
          <w:trHeight w:val="250"/>
        </w:trPr>
        <w:tc>
          <w:tcPr>
            <w:cnfStyle w:val="001000000000" w:firstRow="0" w:lastRow="0" w:firstColumn="1" w:lastColumn="0" w:oddVBand="0" w:evenVBand="0" w:oddHBand="0" w:evenHBand="0" w:firstRowFirstColumn="0" w:firstRowLastColumn="0" w:lastRowFirstColumn="0" w:lastRowLastColumn="0"/>
            <w:tcW w:w="0" w:type="auto"/>
            <w:hideMark/>
          </w:tcPr>
          <w:p w14:paraId="63627B67" w14:textId="77777777" w:rsidR="003A1CC1" w:rsidRPr="00766E09" w:rsidRDefault="003A1CC1" w:rsidP="00426BDC">
            <w:pPr>
              <w:jc w:val="center"/>
              <w:rPr>
                <w:rFonts w:ascii="Arial" w:hAnsi="Arial" w:cs="Arial"/>
                <w:b w:val="0"/>
                <w:bCs w:val="0"/>
                <w:color w:val="000000"/>
                <w:sz w:val="15"/>
                <w:szCs w:val="15"/>
              </w:rPr>
            </w:pPr>
            <w:r w:rsidRPr="00766E09">
              <w:rPr>
                <w:rFonts w:ascii="Arial" w:hAnsi="Arial" w:cs="Arial"/>
                <w:color w:val="000000"/>
                <w:sz w:val="15"/>
                <w:szCs w:val="15"/>
              </w:rPr>
              <w:t>2.3</w:t>
            </w:r>
          </w:p>
        </w:tc>
        <w:tc>
          <w:tcPr>
            <w:tcW w:w="1282" w:type="dxa"/>
            <w:hideMark/>
          </w:tcPr>
          <w:p w14:paraId="5425030C"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2AF2BB07"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hideMark/>
          </w:tcPr>
          <w:p w14:paraId="3CFDC2F3" w14:textId="77777777" w:rsidR="003A1CC1" w:rsidRPr="00766E09" w:rsidRDefault="003A1CC1" w:rsidP="00426BD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xml:space="preserve">Prestación del servicio de capacitación a cargo de un (1) facilitador con experiencia certificada en “Planeación estratégica y formulación de proyectos juveniles”, con una intensidad total de seis (6) horas. La actividad se desarrollará de manera presencial, bajo una metodología </w:t>
            </w:r>
            <w:r w:rsidRPr="00766E09">
              <w:rPr>
                <w:rFonts w:ascii="Arial" w:eastAsia="Times New Roman" w:hAnsi="Arial" w:cs="Arial"/>
                <w:color w:val="000000"/>
                <w:sz w:val="15"/>
                <w:szCs w:val="15"/>
                <w:lang w:eastAsia="es-ES_tradnl"/>
              </w:rPr>
              <w:lastRenderedPageBreak/>
              <w:t>participativa y experiencial, orientada a fortalecer el rol institucional de los consejeros, la incidencia en políticas públicas de juventud, la relación con la administración municipal y el control social y participación institucional.</w:t>
            </w:r>
          </w:p>
        </w:tc>
        <w:tc>
          <w:tcPr>
            <w:tcW w:w="764" w:type="dxa"/>
            <w:hideMark/>
          </w:tcPr>
          <w:p w14:paraId="6E2CC216"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lastRenderedPageBreak/>
              <w:t>6</w:t>
            </w:r>
          </w:p>
        </w:tc>
        <w:tc>
          <w:tcPr>
            <w:tcW w:w="870" w:type="dxa"/>
            <w:hideMark/>
          </w:tcPr>
          <w:p w14:paraId="461EAFB7" w14:textId="77777777" w:rsidR="003A1CC1" w:rsidRPr="00766E09" w:rsidRDefault="003A1CC1" w:rsidP="00426BDC">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sz w:val="15"/>
                <w:szCs w:val="15"/>
              </w:rPr>
              <w:t xml:space="preserve">      Hora</w:t>
            </w:r>
          </w:p>
        </w:tc>
        <w:tc>
          <w:tcPr>
            <w:tcW w:w="1310" w:type="dxa"/>
            <w:hideMark/>
          </w:tcPr>
          <w:p w14:paraId="2247E4B6"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$ 300.000</w:t>
            </w:r>
          </w:p>
        </w:tc>
        <w:tc>
          <w:tcPr>
            <w:tcW w:w="1264" w:type="dxa"/>
          </w:tcPr>
          <w:p w14:paraId="3B1DDCCE" w14:textId="64CFE935"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r>
      <w:tr w:rsidR="003A1CC1" w:rsidRPr="00766E09" w14:paraId="46C80051" w14:textId="77777777" w:rsidTr="003A1CC1">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0" w:type="auto"/>
            <w:hideMark/>
          </w:tcPr>
          <w:p w14:paraId="0F422907" w14:textId="77777777" w:rsidR="003A1CC1" w:rsidRPr="00766E09" w:rsidRDefault="003A1CC1" w:rsidP="00426BDC">
            <w:pPr>
              <w:jc w:val="center"/>
              <w:rPr>
                <w:rFonts w:ascii="Arial" w:hAnsi="Arial" w:cs="Arial"/>
                <w:b w:val="0"/>
                <w:bCs w:val="0"/>
                <w:color w:val="000000"/>
                <w:sz w:val="15"/>
                <w:szCs w:val="15"/>
              </w:rPr>
            </w:pPr>
            <w:r w:rsidRPr="00766E09">
              <w:rPr>
                <w:rFonts w:ascii="Arial" w:hAnsi="Arial" w:cs="Arial"/>
                <w:color w:val="000000"/>
                <w:sz w:val="15"/>
                <w:szCs w:val="15"/>
              </w:rPr>
              <w:t>2.4</w:t>
            </w:r>
          </w:p>
        </w:tc>
        <w:tc>
          <w:tcPr>
            <w:tcW w:w="1282" w:type="dxa"/>
            <w:hideMark/>
          </w:tcPr>
          <w:p w14:paraId="782C98BA"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61EC17B2"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hideMark/>
          </w:tcPr>
          <w:p w14:paraId="3955F8E2" w14:textId="77777777" w:rsidR="003A1CC1" w:rsidRPr="00766E09" w:rsidRDefault="003A1CC1" w:rsidP="00426BD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 xml:space="preserve">Sonido 1 cabinas de 15 pulgadas más trípode, 1   video   beam,1 micrófono Inalámbrico, 1 micrófono de cable,1 base para micrófono,1 consola </w:t>
            </w:r>
            <w:proofErr w:type="gramStart"/>
            <w:r w:rsidRPr="00766E09">
              <w:rPr>
                <w:rFonts w:ascii="Arial" w:hAnsi="Arial" w:cs="Arial"/>
                <w:color w:val="000000"/>
                <w:sz w:val="15"/>
                <w:szCs w:val="15"/>
              </w:rPr>
              <w:t>master</w:t>
            </w:r>
            <w:proofErr w:type="gramEnd"/>
            <w:r w:rsidRPr="00766E09">
              <w:rPr>
                <w:rFonts w:ascii="Arial" w:hAnsi="Arial" w:cs="Arial"/>
                <w:color w:val="000000"/>
                <w:sz w:val="15"/>
                <w:szCs w:val="15"/>
              </w:rPr>
              <w:t xml:space="preserve"> de 12 salidas,1 computador, 1 cabina de 12 pulgadas, zona urbana, trasmisión en vivo.</w:t>
            </w:r>
          </w:p>
        </w:tc>
        <w:tc>
          <w:tcPr>
            <w:tcW w:w="764" w:type="dxa"/>
            <w:hideMark/>
          </w:tcPr>
          <w:p w14:paraId="3239BB30"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1</w:t>
            </w:r>
          </w:p>
        </w:tc>
        <w:tc>
          <w:tcPr>
            <w:tcW w:w="870" w:type="dxa"/>
            <w:hideMark/>
          </w:tcPr>
          <w:p w14:paraId="6BCEE60B"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sz w:val="15"/>
                <w:szCs w:val="15"/>
              </w:rPr>
              <w:t>Unidad</w:t>
            </w:r>
          </w:p>
        </w:tc>
        <w:tc>
          <w:tcPr>
            <w:tcW w:w="1310" w:type="dxa"/>
          </w:tcPr>
          <w:p w14:paraId="7B5C2A61" w14:textId="08787290"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1264" w:type="dxa"/>
          </w:tcPr>
          <w:p w14:paraId="19D2CB25" w14:textId="1732872C" w:rsidR="003A1CC1" w:rsidRPr="00766E09" w:rsidRDefault="003A1CC1" w:rsidP="00426BDC">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r>
      <w:tr w:rsidR="003A1CC1" w:rsidRPr="00766E09" w14:paraId="0226E836" w14:textId="77777777" w:rsidTr="003A1CC1">
        <w:trPr>
          <w:trHeight w:val="340"/>
        </w:trPr>
        <w:tc>
          <w:tcPr>
            <w:cnfStyle w:val="001000000000" w:firstRow="0" w:lastRow="0" w:firstColumn="1" w:lastColumn="0" w:oddVBand="0" w:evenVBand="0" w:oddHBand="0" w:evenHBand="0" w:firstRowFirstColumn="0" w:firstRowLastColumn="0" w:lastRowFirstColumn="0" w:lastRowLastColumn="0"/>
            <w:tcW w:w="0" w:type="auto"/>
            <w:hideMark/>
          </w:tcPr>
          <w:p w14:paraId="01C0EDE9" w14:textId="77777777" w:rsidR="003A1CC1" w:rsidRPr="00766E09" w:rsidRDefault="003A1CC1" w:rsidP="00426BDC">
            <w:pPr>
              <w:jc w:val="center"/>
              <w:rPr>
                <w:rFonts w:ascii="Arial" w:hAnsi="Arial" w:cs="Arial"/>
                <w:b w:val="0"/>
                <w:bCs w:val="0"/>
                <w:color w:val="000000"/>
                <w:sz w:val="15"/>
                <w:szCs w:val="15"/>
              </w:rPr>
            </w:pPr>
            <w:r w:rsidRPr="00766E09">
              <w:rPr>
                <w:rFonts w:ascii="Arial" w:hAnsi="Arial" w:cs="Arial"/>
                <w:color w:val="000000"/>
                <w:sz w:val="15"/>
                <w:szCs w:val="15"/>
              </w:rPr>
              <w:t>2.5</w:t>
            </w:r>
          </w:p>
        </w:tc>
        <w:tc>
          <w:tcPr>
            <w:tcW w:w="1282" w:type="dxa"/>
            <w:hideMark/>
          </w:tcPr>
          <w:p w14:paraId="6173A5E3"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val="restart"/>
            <w:hideMark/>
          </w:tcPr>
          <w:p w14:paraId="2CAFCFAF"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91199</w:t>
            </w:r>
          </w:p>
          <w:p w14:paraId="6FBF2B5D"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hideMark/>
          </w:tcPr>
          <w:p w14:paraId="13EF70DF" w14:textId="77777777" w:rsidR="003A1CC1" w:rsidRPr="00766E09" w:rsidRDefault="003A1CC1" w:rsidP="00426BD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Suministro de pacas de agua compuestas por veinte (20) unidades cada una, en presentación de 300 ml, entregadas y dispuestas en sitio frío para garantizar su adecuada conservación y consumo durante las actividades a realizar.</w:t>
            </w:r>
          </w:p>
        </w:tc>
        <w:tc>
          <w:tcPr>
            <w:tcW w:w="764" w:type="dxa"/>
            <w:hideMark/>
          </w:tcPr>
          <w:p w14:paraId="63C9C5A5"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2</w:t>
            </w:r>
          </w:p>
        </w:tc>
        <w:tc>
          <w:tcPr>
            <w:tcW w:w="870" w:type="dxa"/>
            <w:hideMark/>
          </w:tcPr>
          <w:p w14:paraId="4EB03258"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Paca x 20</w:t>
            </w:r>
          </w:p>
        </w:tc>
        <w:tc>
          <w:tcPr>
            <w:tcW w:w="1310" w:type="dxa"/>
          </w:tcPr>
          <w:p w14:paraId="588826EB" w14:textId="2D54AA86"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1264" w:type="dxa"/>
          </w:tcPr>
          <w:p w14:paraId="7A49F41D" w14:textId="0FCFAE0C"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r>
      <w:tr w:rsidR="003A1CC1" w:rsidRPr="00766E09" w14:paraId="311B2FA8" w14:textId="77777777" w:rsidTr="003A1CC1">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0" w:type="auto"/>
            <w:hideMark/>
          </w:tcPr>
          <w:p w14:paraId="29A713D8" w14:textId="77777777" w:rsidR="003A1CC1" w:rsidRPr="00766E09" w:rsidRDefault="003A1CC1" w:rsidP="00426BDC">
            <w:pPr>
              <w:jc w:val="center"/>
              <w:rPr>
                <w:rFonts w:ascii="Arial" w:hAnsi="Arial" w:cs="Arial"/>
                <w:b w:val="0"/>
                <w:bCs w:val="0"/>
                <w:color w:val="000000"/>
                <w:sz w:val="15"/>
                <w:szCs w:val="15"/>
              </w:rPr>
            </w:pPr>
            <w:r w:rsidRPr="00766E09">
              <w:rPr>
                <w:rFonts w:ascii="Arial" w:hAnsi="Arial" w:cs="Arial"/>
                <w:color w:val="000000"/>
                <w:sz w:val="15"/>
                <w:szCs w:val="15"/>
              </w:rPr>
              <w:t>2.6</w:t>
            </w:r>
          </w:p>
        </w:tc>
        <w:tc>
          <w:tcPr>
            <w:tcW w:w="1282" w:type="dxa"/>
            <w:hideMark/>
          </w:tcPr>
          <w:p w14:paraId="09B1101A"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68C37CA0"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hideMark/>
          </w:tcPr>
          <w:p w14:paraId="2E90F565" w14:textId="77777777" w:rsidR="003A1CC1" w:rsidRPr="00766E09" w:rsidRDefault="003A1CC1" w:rsidP="00426BD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Suministro de agendas estampadas con el arte (el cual se está por definir). Cada agenda contará con cincuenta (50) páginas útiles, encuadernación resistente y portada personalizada. Con medidas de 14 cm x 21 cm (tamaño media carta).</w:t>
            </w:r>
          </w:p>
        </w:tc>
        <w:tc>
          <w:tcPr>
            <w:tcW w:w="764" w:type="dxa"/>
            <w:hideMark/>
          </w:tcPr>
          <w:p w14:paraId="0A22F36B"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25</w:t>
            </w:r>
          </w:p>
        </w:tc>
        <w:tc>
          <w:tcPr>
            <w:tcW w:w="870" w:type="dxa"/>
            <w:hideMark/>
          </w:tcPr>
          <w:p w14:paraId="79E10D89"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sz w:val="15"/>
                <w:szCs w:val="15"/>
              </w:rPr>
              <w:t>Unidad</w:t>
            </w:r>
          </w:p>
        </w:tc>
        <w:tc>
          <w:tcPr>
            <w:tcW w:w="1310" w:type="dxa"/>
          </w:tcPr>
          <w:p w14:paraId="49D12D6A" w14:textId="44B7DA68"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1264" w:type="dxa"/>
          </w:tcPr>
          <w:p w14:paraId="78C82408" w14:textId="241E97F2"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r>
      <w:tr w:rsidR="003A1CC1" w:rsidRPr="00766E09" w14:paraId="4905D852" w14:textId="77777777" w:rsidTr="003A1CC1">
        <w:trPr>
          <w:trHeight w:val="202"/>
        </w:trPr>
        <w:tc>
          <w:tcPr>
            <w:cnfStyle w:val="001000000000" w:firstRow="0" w:lastRow="0" w:firstColumn="1" w:lastColumn="0" w:oddVBand="0" w:evenVBand="0" w:oddHBand="0" w:evenHBand="0" w:firstRowFirstColumn="0" w:firstRowLastColumn="0" w:lastRowFirstColumn="0" w:lastRowLastColumn="0"/>
            <w:tcW w:w="0" w:type="auto"/>
            <w:hideMark/>
          </w:tcPr>
          <w:p w14:paraId="7B001778" w14:textId="77777777" w:rsidR="003A1CC1" w:rsidRPr="00766E09" w:rsidRDefault="003A1CC1" w:rsidP="00426BDC">
            <w:pPr>
              <w:jc w:val="center"/>
              <w:rPr>
                <w:rFonts w:ascii="Arial" w:hAnsi="Arial" w:cs="Arial"/>
                <w:b w:val="0"/>
                <w:bCs w:val="0"/>
                <w:color w:val="000000"/>
                <w:sz w:val="15"/>
                <w:szCs w:val="15"/>
              </w:rPr>
            </w:pPr>
            <w:r w:rsidRPr="00766E09">
              <w:rPr>
                <w:rFonts w:ascii="Arial" w:hAnsi="Arial" w:cs="Arial"/>
                <w:color w:val="000000"/>
                <w:sz w:val="15"/>
                <w:szCs w:val="15"/>
              </w:rPr>
              <w:t>2.7</w:t>
            </w:r>
          </w:p>
        </w:tc>
        <w:tc>
          <w:tcPr>
            <w:tcW w:w="1282" w:type="dxa"/>
            <w:hideMark/>
          </w:tcPr>
          <w:p w14:paraId="4D9155D2"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5B96439C"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hideMark/>
          </w:tcPr>
          <w:p w14:paraId="2EACAE36" w14:textId="77777777" w:rsidR="003A1CC1" w:rsidRPr="00766E09" w:rsidRDefault="003A1CC1" w:rsidP="00426BD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Suministro de lapiceros de tinta esferográfica, en color azul o negro, con cuerpo plástico resistente y estampados con el arte institucional que será definido por la entidad contratante.</w:t>
            </w:r>
          </w:p>
        </w:tc>
        <w:tc>
          <w:tcPr>
            <w:tcW w:w="764" w:type="dxa"/>
            <w:hideMark/>
          </w:tcPr>
          <w:p w14:paraId="31A40EBB"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25</w:t>
            </w:r>
          </w:p>
        </w:tc>
        <w:tc>
          <w:tcPr>
            <w:tcW w:w="870" w:type="dxa"/>
            <w:hideMark/>
          </w:tcPr>
          <w:p w14:paraId="7DD5EFDA"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sz w:val="15"/>
                <w:szCs w:val="15"/>
              </w:rPr>
              <w:t>Unidad</w:t>
            </w:r>
          </w:p>
        </w:tc>
        <w:tc>
          <w:tcPr>
            <w:tcW w:w="1310" w:type="dxa"/>
          </w:tcPr>
          <w:p w14:paraId="135F68D2" w14:textId="0486D3B2"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1264" w:type="dxa"/>
          </w:tcPr>
          <w:p w14:paraId="4E45060C" w14:textId="5C42AA29"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r>
      <w:tr w:rsidR="003A1CC1" w:rsidRPr="00766E09" w14:paraId="508073C0" w14:textId="77777777" w:rsidTr="00426BDC">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8082" w:type="dxa"/>
            <w:gridSpan w:val="7"/>
          </w:tcPr>
          <w:p w14:paraId="00489317" w14:textId="77777777" w:rsidR="003A1CC1" w:rsidRPr="00766E09" w:rsidRDefault="003A1CC1"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 xml:space="preserve">SUBTOTAL COMPONENTE 2 </w:t>
            </w:r>
          </w:p>
        </w:tc>
        <w:tc>
          <w:tcPr>
            <w:tcW w:w="1264" w:type="dxa"/>
          </w:tcPr>
          <w:p w14:paraId="7B3F8FE6" w14:textId="4373FD40"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p>
        </w:tc>
      </w:tr>
      <w:tr w:rsidR="003A1CC1" w:rsidRPr="00766E09" w14:paraId="7D64031C" w14:textId="77777777" w:rsidTr="00426BDC">
        <w:trPr>
          <w:trHeight w:val="147"/>
        </w:trPr>
        <w:tc>
          <w:tcPr>
            <w:cnfStyle w:val="001000000000" w:firstRow="0" w:lastRow="0" w:firstColumn="1" w:lastColumn="0" w:oddVBand="0" w:evenVBand="0" w:oddHBand="0" w:evenHBand="0" w:firstRowFirstColumn="0" w:firstRowLastColumn="0" w:lastRowFirstColumn="0" w:lastRowLastColumn="0"/>
            <w:tcW w:w="9346" w:type="dxa"/>
            <w:gridSpan w:val="8"/>
            <w:hideMark/>
          </w:tcPr>
          <w:p w14:paraId="6AE56517" w14:textId="77777777" w:rsidR="003A1CC1" w:rsidRPr="00766E09" w:rsidRDefault="003A1CC1" w:rsidP="00426BDC">
            <w:pPr>
              <w:jc w:val="center"/>
              <w:rPr>
                <w:rFonts w:ascii="Arial" w:hAnsi="Arial" w:cs="Arial"/>
                <w:b w:val="0"/>
                <w:bCs w:val="0"/>
                <w:color w:val="000000"/>
                <w:sz w:val="15"/>
                <w:szCs w:val="15"/>
              </w:rPr>
            </w:pPr>
            <w:r w:rsidRPr="00766E09">
              <w:rPr>
                <w:rFonts w:ascii="Arial" w:hAnsi="Arial" w:cs="Arial"/>
                <w:color w:val="000000"/>
                <w:sz w:val="15"/>
                <w:szCs w:val="15"/>
              </w:rPr>
              <w:t>COMPONENTE 3 CAPACITACIÓN: “Lo que no se dice, también duele"</w:t>
            </w:r>
          </w:p>
        </w:tc>
      </w:tr>
      <w:tr w:rsidR="003A1CC1" w:rsidRPr="00766E09" w14:paraId="0C7C510F" w14:textId="77777777" w:rsidTr="003A1CC1">
        <w:trPr>
          <w:cnfStyle w:val="000000100000" w:firstRow="0" w:lastRow="0" w:firstColumn="0" w:lastColumn="0" w:oddVBand="0" w:evenVBand="0" w:oddHBand="1" w:evenHBand="0" w:firstRowFirstColumn="0" w:firstRowLastColumn="0" w:lastRowFirstColumn="0" w:lastRowLastColumn="0"/>
          <w:trHeight w:val="618"/>
        </w:trPr>
        <w:tc>
          <w:tcPr>
            <w:cnfStyle w:val="001000000000" w:firstRow="0" w:lastRow="0" w:firstColumn="1" w:lastColumn="0" w:oddVBand="0" w:evenVBand="0" w:oddHBand="0" w:evenHBand="0" w:firstRowFirstColumn="0" w:firstRowLastColumn="0" w:lastRowFirstColumn="0" w:lastRowLastColumn="0"/>
            <w:tcW w:w="0" w:type="auto"/>
            <w:hideMark/>
          </w:tcPr>
          <w:p w14:paraId="00D84EC6" w14:textId="77777777" w:rsidR="003A1CC1" w:rsidRPr="00766E09" w:rsidRDefault="003A1CC1" w:rsidP="00426BDC">
            <w:pPr>
              <w:jc w:val="center"/>
              <w:rPr>
                <w:rFonts w:ascii="Arial" w:hAnsi="Arial" w:cs="Arial"/>
                <w:b w:val="0"/>
                <w:bCs w:val="0"/>
                <w:color w:val="000000"/>
                <w:sz w:val="15"/>
                <w:szCs w:val="15"/>
              </w:rPr>
            </w:pPr>
            <w:r w:rsidRPr="00766E09">
              <w:rPr>
                <w:rFonts w:ascii="Arial" w:hAnsi="Arial" w:cs="Arial"/>
                <w:color w:val="000000"/>
                <w:sz w:val="15"/>
                <w:szCs w:val="15"/>
              </w:rPr>
              <w:t>3.1</w:t>
            </w:r>
          </w:p>
        </w:tc>
        <w:tc>
          <w:tcPr>
            <w:tcW w:w="1282" w:type="dxa"/>
            <w:hideMark/>
          </w:tcPr>
          <w:p w14:paraId="0552B050"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val="restart"/>
            <w:hideMark/>
          </w:tcPr>
          <w:p w14:paraId="5042B13F"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91199</w:t>
            </w:r>
          </w:p>
          <w:p w14:paraId="2996AE77"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hideMark/>
          </w:tcPr>
          <w:p w14:paraId="14AFC707" w14:textId="77777777" w:rsidR="003A1CC1" w:rsidRPr="00766E09" w:rsidRDefault="003A1CC1" w:rsidP="00426BD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Un sólido: palito de queso o buñuelo o croissant o almojábana (mínimo 110 gr), una bebida fría o caliente: jugo o avena o naranjada o chocolate o café con leche (mínimo 200 mililitros) y una porción de fruta fresca (mínimo 100–150 gramos.</w:t>
            </w:r>
          </w:p>
        </w:tc>
        <w:tc>
          <w:tcPr>
            <w:tcW w:w="764" w:type="dxa"/>
            <w:hideMark/>
          </w:tcPr>
          <w:p w14:paraId="36730912"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455</w:t>
            </w:r>
          </w:p>
        </w:tc>
        <w:tc>
          <w:tcPr>
            <w:tcW w:w="870" w:type="dxa"/>
            <w:hideMark/>
          </w:tcPr>
          <w:p w14:paraId="762FD3D9" w14:textId="77777777" w:rsidR="003A1CC1" w:rsidRPr="00766E09" w:rsidRDefault="003A1CC1" w:rsidP="00426BDC">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 xml:space="preserve">   Unidad</w:t>
            </w:r>
          </w:p>
        </w:tc>
        <w:tc>
          <w:tcPr>
            <w:tcW w:w="1310" w:type="dxa"/>
          </w:tcPr>
          <w:p w14:paraId="23DF23A5" w14:textId="20C12293"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1264" w:type="dxa"/>
          </w:tcPr>
          <w:p w14:paraId="42673580" w14:textId="53C752D2"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r>
      <w:tr w:rsidR="003A1CC1" w:rsidRPr="00766E09" w14:paraId="0A126154" w14:textId="77777777" w:rsidTr="003A1CC1">
        <w:trPr>
          <w:trHeight w:val="609"/>
        </w:trPr>
        <w:tc>
          <w:tcPr>
            <w:cnfStyle w:val="001000000000" w:firstRow="0" w:lastRow="0" w:firstColumn="1" w:lastColumn="0" w:oddVBand="0" w:evenVBand="0" w:oddHBand="0" w:evenHBand="0" w:firstRowFirstColumn="0" w:firstRowLastColumn="0" w:lastRowFirstColumn="0" w:lastRowLastColumn="0"/>
            <w:tcW w:w="0" w:type="auto"/>
            <w:hideMark/>
          </w:tcPr>
          <w:p w14:paraId="183E72F6" w14:textId="77777777" w:rsidR="003A1CC1" w:rsidRPr="00766E09" w:rsidRDefault="003A1CC1" w:rsidP="00426BDC">
            <w:pPr>
              <w:jc w:val="center"/>
              <w:rPr>
                <w:rFonts w:ascii="Arial" w:hAnsi="Arial" w:cs="Arial"/>
                <w:b w:val="0"/>
                <w:bCs w:val="0"/>
                <w:color w:val="000000"/>
                <w:sz w:val="15"/>
                <w:szCs w:val="15"/>
              </w:rPr>
            </w:pPr>
            <w:r w:rsidRPr="00766E09">
              <w:rPr>
                <w:rFonts w:ascii="Arial" w:hAnsi="Arial" w:cs="Arial"/>
                <w:color w:val="000000"/>
                <w:sz w:val="15"/>
                <w:szCs w:val="15"/>
              </w:rPr>
              <w:t>3.2</w:t>
            </w:r>
          </w:p>
        </w:tc>
        <w:tc>
          <w:tcPr>
            <w:tcW w:w="1282" w:type="dxa"/>
            <w:hideMark/>
          </w:tcPr>
          <w:p w14:paraId="2ECCF7EC"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084FE730"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hideMark/>
          </w:tcPr>
          <w:p w14:paraId="7C64D6BA" w14:textId="77777777" w:rsidR="003A1CC1" w:rsidRPr="00766E09" w:rsidRDefault="003A1CC1" w:rsidP="00426BD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Prestación del servicio de capacitación a cargo de un (1) facilitador con experiencia certificada en “Prevención de conductas suicidas y fortalecimiento del bienestar emocional”, con una intensidad total de cinco (5) horas. La actividad se desarrollará de manera presencial, bajo una metodología participativa y vivencial, mediante actividades reflexivas, dinámicas y simbólicas.</w:t>
            </w:r>
          </w:p>
        </w:tc>
        <w:tc>
          <w:tcPr>
            <w:tcW w:w="764" w:type="dxa"/>
            <w:hideMark/>
          </w:tcPr>
          <w:p w14:paraId="438EA9E9"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5</w:t>
            </w:r>
          </w:p>
        </w:tc>
        <w:tc>
          <w:tcPr>
            <w:tcW w:w="870" w:type="dxa"/>
            <w:hideMark/>
          </w:tcPr>
          <w:p w14:paraId="531931BA"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hora</w:t>
            </w:r>
          </w:p>
        </w:tc>
        <w:tc>
          <w:tcPr>
            <w:tcW w:w="1310" w:type="dxa"/>
          </w:tcPr>
          <w:p w14:paraId="08957D7F" w14:textId="4C7E9261"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1264" w:type="dxa"/>
          </w:tcPr>
          <w:p w14:paraId="69FC2B34" w14:textId="2C58248A"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r>
      <w:tr w:rsidR="003A1CC1" w:rsidRPr="00766E09" w14:paraId="2AEF9D83" w14:textId="77777777" w:rsidTr="003A1CC1">
        <w:trPr>
          <w:cnfStyle w:val="000000100000" w:firstRow="0" w:lastRow="0" w:firstColumn="0" w:lastColumn="0" w:oddVBand="0" w:evenVBand="0" w:oddHBand="1" w:evenHBand="0" w:firstRowFirstColumn="0" w:firstRowLastColumn="0" w:lastRowFirstColumn="0" w:lastRowLastColumn="0"/>
          <w:trHeight w:val="685"/>
        </w:trPr>
        <w:tc>
          <w:tcPr>
            <w:cnfStyle w:val="001000000000" w:firstRow="0" w:lastRow="0" w:firstColumn="1" w:lastColumn="0" w:oddVBand="0" w:evenVBand="0" w:oddHBand="0" w:evenHBand="0" w:firstRowFirstColumn="0" w:firstRowLastColumn="0" w:lastRowFirstColumn="0" w:lastRowLastColumn="0"/>
            <w:tcW w:w="0" w:type="auto"/>
            <w:hideMark/>
          </w:tcPr>
          <w:p w14:paraId="7E2C9B85" w14:textId="77777777" w:rsidR="003A1CC1" w:rsidRPr="00766E09" w:rsidRDefault="003A1CC1" w:rsidP="00426BDC">
            <w:pPr>
              <w:jc w:val="center"/>
              <w:rPr>
                <w:rFonts w:ascii="Arial" w:hAnsi="Arial" w:cs="Arial"/>
                <w:b w:val="0"/>
                <w:bCs w:val="0"/>
                <w:color w:val="000000"/>
                <w:sz w:val="15"/>
                <w:szCs w:val="15"/>
              </w:rPr>
            </w:pPr>
            <w:r w:rsidRPr="00766E09">
              <w:rPr>
                <w:rFonts w:ascii="Arial" w:hAnsi="Arial" w:cs="Arial"/>
                <w:color w:val="000000"/>
                <w:sz w:val="15"/>
                <w:szCs w:val="15"/>
              </w:rPr>
              <w:t>3.3</w:t>
            </w:r>
          </w:p>
        </w:tc>
        <w:tc>
          <w:tcPr>
            <w:tcW w:w="1282" w:type="dxa"/>
            <w:hideMark/>
          </w:tcPr>
          <w:p w14:paraId="10572C83"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7B536658"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hideMark/>
          </w:tcPr>
          <w:p w14:paraId="498A261E" w14:textId="77777777" w:rsidR="003A1CC1" w:rsidRPr="00766E09" w:rsidRDefault="003A1CC1" w:rsidP="00426BD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xml:space="preserve">Sonido 1 cabinas de 15 pulgadas más trípode, 1   video   beam,1 micrófono Inalámbrico, 1 micrófono de cable,1 base para micrófono,1 consola </w:t>
            </w:r>
            <w:proofErr w:type="gramStart"/>
            <w:r w:rsidRPr="00766E09">
              <w:rPr>
                <w:rFonts w:ascii="Arial" w:eastAsia="Times New Roman" w:hAnsi="Arial" w:cs="Arial"/>
                <w:color w:val="000000"/>
                <w:sz w:val="15"/>
                <w:szCs w:val="15"/>
                <w:lang w:eastAsia="es-ES_tradnl"/>
              </w:rPr>
              <w:t>master</w:t>
            </w:r>
            <w:proofErr w:type="gramEnd"/>
            <w:r w:rsidRPr="00766E09">
              <w:rPr>
                <w:rFonts w:ascii="Arial" w:eastAsia="Times New Roman" w:hAnsi="Arial" w:cs="Arial"/>
                <w:color w:val="000000"/>
                <w:sz w:val="15"/>
                <w:szCs w:val="15"/>
                <w:lang w:eastAsia="es-ES_tradnl"/>
              </w:rPr>
              <w:t xml:space="preserve"> de 12 salidas,1 computador, 1 cabina de 12 pulgadas, zona urbana, trasmisión en vivo.</w:t>
            </w:r>
          </w:p>
        </w:tc>
        <w:tc>
          <w:tcPr>
            <w:tcW w:w="764" w:type="dxa"/>
            <w:hideMark/>
          </w:tcPr>
          <w:p w14:paraId="53E53952"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1</w:t>
            </w:r>
          </w:p>
        </w:tc>
        <w:tc>
          <w:tcPr>
            <w:tcW w:w="870" w:type="dxa"/>
            <w:hideMark/>
          </w:tcPr>
          <w:p w14:paraId="1BD4D243"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unidad</w:t>
            </w:r>
          </w:p>
        </w:tc>
        <w:tc>
          <w:tcPr>
            <w:tcW w:w="1310" w:type="dxa"/>
          </w:tcPr>
          <w:p w14:paraId="4E931527" w14:textId="76F5E65F"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1264" w:type="dxa"/>
          </w:tcPr>
          <w:p w14:paraId="7B9F5793" w14:textId="2EC281AF"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r>
      <w:tr w:rsidR="003A1CC1" w:rsidRPr="00766E09" w14:paraId="32015457" w14:textId="77777777" w:rsidTr="003A1CC1">
        <w:trPr>
          <w:trHeight w:val="487"/>
        </w:trPr>
        <w:tc>
          <w:tcPr>
            <w:cnfStyle w:val="001000000000" w:firstRow="0" w:lastRow="0" w:firstColumn="1" w:lastColumn="0" w:oddVBand="0" w:evenVBand="0" w:oddHBand="0" w:evenHBand="0" w:firstRowFirstColumn="0" w:firstRowLastColumn="0" w:lastRowFirstColumn="0" w:lastRowLastColumn="0"/>
            <w:tcW w:w="0" w:type="auto"/>
            <w:hideMark/>
          </w:tcPr>
          <w:p w14:paraId="457A6ED9" w14:textId="77777777" w:rsidR="003A1CC1" w:rsidRPr="00766E09" w:rsidRDefault="003A1CC1" w:rsidP="00426BDC">
            <w:pPr>
              <w:jc w:val="center"/>
              <w:rPr>
                <w:rFonts w:ascii="Arial" w:hAnsi="Arial" w:cs="Arial"/>
                <w:b w:val="0"/>
                <w:bCs w:val="0"/>
                <w:color w:val="000000"/>
                <w:sz w:val="15"/>
                <w:szCs w:val="15"/>
              </w:rPr>
            </w:pPr>
            <w:r w:rsidRPr="00766E09">
              <w:rPr>
                <w:rFonts w:ascii="Arial" w:hAnsi="Arial" w:cs="Arial"/>
                <w:color w:val="000000"/>
                <w:sz w:val="15"/>
                <w:szCs w:val="15"/>
              </w:rPr>
              <w:t>3.4</w:t>
            </w:r>
          </w:p>
        </w:tc>
        <w:tc>
          <w:tcPr>
            <w:tcW w:w="1282" w:type="dxa"/>
            <w:hideMark/>
          </w:tcPr>
          <w:p w14:paraId="04FB66E2"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3BA69CBB"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hideMark/>
          </w:tcPr>
          <w:p w14:paraId="01D7875B" w14:textId="77777777" w:rsidR="003A1CC1" w:rsidRPr="00766E09" w:rsidRDefault="003A1CC1" w:rsidP="00426BD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xml:space="preserve">Suministro de pacas de agua compuestas por veinte (20) unidades cada una, en presentación de 300 ml, entregadas y dispuestas en sitio frío para garantizar su adecuada conservación y consumo durante </w:t>
            </w:r>
            <w:r w:rsidRPr="00766E09">
              <w:rPr>
                <w:rFonts w:ascii="Arial" w:eastAsia="Times New Roman" w:hAnsi="Arial" w:cs="Arial"/>
                <w:color w:val="000000"/>
                <w:sz w:val="15"/>
                <w:szCs w:val="15"/>
                <w:lang w:eastAsia="es-ES_tradnl"/>
              </w:rPr>
              <w:lastRenderedPageBreak/>
              <w:t>las actividades a realizar.</w:t>
            </w:r>
          </w:p>
        </w:tc>
        <w:tc>
          <w:tcPr>
            <w:tcW w:w="764" w:type="dxa"/>
            <w:hideMark/>
          </w:tcPr>
          <w:p w14:paraId="4470643B" w14:textId="77777777" w:rsidR="003A1CC1" w:rsidRPr="00766E09" w:rsidRDefault="003A1CC1" w:rsidP="00426BDC">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lastRenderedPageBreak/>
              <w:t xml:space="preserve">          25</w:t>
            </w:r>
          </w:p>
        </w:tc>
        <w:tc>
          <w:tcPr>
            <w:tcW w:w="870" w:type="dxa"/>
            <w:hideMark/>
          </w:tcPr>
          <w:p w14:paraId="26C211CA"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Pacas x20</w:t>
            </w:r>
          </w:p>
        </w:tc>
        <w:tc>
          <w:tcPr>
            <w:tcW w:w="1310" w:type="dxa"/>
          </w:tcPr>
          <w:p w14:paraId="7E314181" w14:textId="07A724C1"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1264" w:type="dxa"/>
          </w:tcPr>
          <w:p w14:paraId="42AAEADF" w14:textId="5293B582"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r>
      <w:tr w:rsidR="003A1CC1" w:rsidRPr="00766E09" w14:paraId="3EE4526E" w14:textId="77777777" w:rsidTr="00426BDC">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8082" w:type="dxa"/>
            <w:gridSpan w:val="7"/>
          </w:tcPr>
          <w:p w14:paraId="780D5396" w14:textId="77777777" w:rsidR="003A1CC1" w:rsidRPr="00766E09" w:rsidRDefault="003A1CC1"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 xml:space="preserve">SUBTOTAL COMPONENTE 3 </w:t>
            </w:r>
          </w:p>
        </w:tc>
        <w:tc>
          <w:tcPr>
            <w:tcW w:w="1264" w:type="dxa"/>
          </w:tcPr>
          <w:p w14:paraId="324C945C" w14:textId="3239C280"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p>
        </w:tc>
      </w:tr>
      <w:tr w:rsidR="003A1CC1" w:rsidRPr="00766E09" w14:paraId="2CA97F8B" w14:textId="77777777" w:rsidTr="00426BDC">
        <w:trPr>
          <w:trHeight w:val="401"/>
        </w:trPr>
        <w:tc>
          <w:tcPr>
            <w:cnfStyle w:val="001000000000" w:firstRow="0" w:lastRow="0" w:firstColumn="1" w:lastColumn="0" w:oddVBand="0" w:evenVBand="0" w:oddHBand="0" w:evenHBand="0" w:firstRowFirstColumn="0" w:firstRowLastColumn="0" w:lastRowFirstColumn="0" w:lastRowLastColumn="0"/>
            <w:tcW w:w="9346" w:type="dxa"/>
            <w:gridSpan w:val="8"/>
          </w:tcPr>
          <w:p w14:paraId="583B2AF7" w14:textId="77777777" w:rsidR="003A1CC1" w:rsidRPr="00766E09" w:rsidRDefault="003A1CC1" w:rsidP="00426BDC">
            <w:pPr>
              <w:jc w:val="center"/>
              <w:rPr>
                <w:rFonts w:ascii="Arial" w:hAnsi="Arial" w:cs="Arial"/>
                <w:b w:val="0"/>
                <w:bCs w:val="0"/>
                <w:sz w:val="15"/>
                <w:szCs w:val="15"/>
              </w:rPr>
            </w:pPr>
            <w:r w:rsidRPr="00766E09">
              <w:rPr>
                <w:rFonts w:ascii="Arial" w:hAnsi="Arial" w:cs="Arial"/>
                <w:sz w:val="15"/>
                <w:szCs w:val="15"/>
              </w:rPr>
              <w:t xml:space="preserve">COMPONENTE 4 CAPACITACIÓN: </w:t>
            </w:r>
          </w:p>
          <w:p w14:paraId="70EC19DF" w14:textId="77777777" w:rsidR="003A1CC1" w:rsidRPr="00766E09" w:rsidRDefault="003A1CC1" w:rsidP="00426BDC">
            <w:pPr>
              <w:jc w:val="center"/>
              <w:rPr>
                <w:rFonts w:ascii="Arial" w:hAnsi="Arial" w:cs="Arial"/>
                <w:sz w:val="15"/>
                <w:szCs w:val="15"/>
              </w:rPr>
            </w:pPr>
            <w:r w:rsidRPr="00766E09">
              <w:rPr>
                <w:rFonts w:ascii="Arial" w:hAnsi="Arial" w:cs="Arial"/>
                <w:sz w:val="15"/>
                <w:szCs w:val="15"/>
              </w:rPr>
              <w:t>“Articulación del subsistema de participación juvenil y construcción de agendas territoriales”</w:t>
            </w:r>
          </w:p>
        </w:tc>
      </w:tr>
      <w:tr w:rsidR="003A1CC1" w:rsidRPr="00766E09" w14:paraId="3113126B" w14:textId="77777777" w:rsidTr="00426BD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0" w:type="auto"/>
          </w:tcPr>
          <w:p w14:paraId="7D8EB0F6" w14:textId="77777777" w:rsidR="003A1CC1" w:rsidRPr="00766E09" w:rsidRDefault="003A1CC1" w:rsidP="00426BDC">
            <w:pPr>
              <w:jc w:val="center"/>
              <w:rPr>
                <w:rFonts w:ascii="Arial" w:hAnsi="Arial" w:cs="Arial"/>
                <w:b w:val="0"/>
                <w:bCs w:val="0"/>
                <w:color w:val="000000"/>
                <w:sz w:val="15"/>
                <w:szCs w:val="15"/>
              </w:rPr>
            </w:pPr>
            <w:r w:rsidRPr="00766E09">
              <w:rPr>
                <w:rFonts w:ascii="Arial" w:hAnsi="Arial" w:cs="Arial"/>
                <w:color w:val="000000"/>
                <w:sz w:val="15"/>
                <w:szCs w:val="15"/>
              </w:rPr>
              <w:t>4.1</w:t>
            </w:r>
          </w:p>
        </w:tc>
        <w:tc>
          <w:tcPr>
            <w:tcW w:w="1282" w:type="dxa"/>
          </w:tcPr>
          <w:p w14:paraId="6627D9C8"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val="restart"/>
          </w:tcPr>
          <w:p w14:paraId="21DAB6C8"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5EA2EA6D"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2B083449"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74CAA271"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91199</w:t>
            </w:r>
          </w:p>
          <w:p w14:paraId="1CC6C5A9"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10999A92"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6FCB9306"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6FD45206"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3F5BB255"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3BD52DFD"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7C5204D8"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7190CCAD"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5B08EC93"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0068BA9E"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4CCBF280"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4722EDB2"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22059BAF"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4C325021"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4138EDBC"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91199</w:t>
            </w:r>
          </w:p>
          <w:p w14:paraId="400526C7"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tcPr>
          <w:p w14:paraId="20AD8633" w14:textId="77777777" w:rsidR="003A1CC1" w:rsidRPr="00766E09" w:rsidRDefault="003A1CC1"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 sólido: palito de queso o buñuelo o croissant o almojábana (mínimo 110 gr), una bebida fría o caliente: jugo o avena o naranjada o chocolate o café con leche (mínimo 200 mililitros) y una porción de fruta fresca (mínimo 100–150 gramos.</w:t>
            </w:r>
          </w:p>
        </w:tc>
        <w:tc>
          <w:tcPr>
            <w:tcW w:w="764" w:type="dxa"/>
          </w:tcPr>
          <w:p w14:paraId="3C020734" w14:textId="77777777" w:rsidR="003A1CC1" w:rsidRPr="00766E09" w:rsidRDefault="003A1CC1" w:rsidP="00426BD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t xml:space="preserve">       20</w:t>
            </w:r>
          </w:p>
        </w:tc>
        <w:tc>
          <w:tcPr>
            <w:tcW w:w="870" w:type="dxa"/>
          </w:tcPr>
          <w:p w14:paraId="34DB23F8"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5"/>
                <w:szCs w:val="15"/>
              </w:rPr>
            </w:pPr>
            <w:r w:rsidRPr="00766E09">
              <w:rPr>
                <w:rFonts w:ascii="Arial" w:eastAsia="Times New Roman" w:hAnsi="Arial" w:cs="Arial"/>
                <w:color w:val="000000"/>
                <w:sz w:val="15"/>
                <w:szCs w:val="15"/>
                <w:lang w:eastAsia="es-ES_tradnl"/>
              </w:rPr>
              <w:t>UNIDAD</w:t>
            </w:r>
          </w:p>
        </w:tc>
        <w:tc>
          <w:tcPr>
            <w:tcW w:w="1310" w:type="dxa"/>
          </w:tcPr>
          <w:p w14:paraId="55FF9EE9" w14:textId="081E59AE"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5"/>
                <w:szCs w:val="15"/>
              </w:rPr>
            </w:pPr>
          </w:p>
        </w:tc>
        <w:tc>
          <w:tcPr>
            <w:tcW w:w="1264" w:type="dxa"/>
          </w:tcPr>
          <w:p w14:paraId="4A8024DD" w14:textId="6CE77FCA"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5"/>
                <w:szCs w:val="15"/>
              </w:rPr>
            </w:pPr>
          </w:p>
        </w:tc>
      </w:tr>
      <w:tr w:rsidR="003A1CC1" w:rsidRPr="00766E09" w14:paraId="751D583B" w14:textId="77777777" w:rsidTr="00426BDC">
        <w:trPr>
          <w:trHeight w:val="580"/>
        </w:trPr>
        <w:tc>
          <w:tcPr>
            <w:cnfStyle w:val="001000000000" w:firstRow="0" w:lastRow="0" w:firstColumn="1" w:lastColumn="0" w:oddVBand="0" w:evenVBand="0" w:oddHBand="0" w:evenHBand="0" w:firstRowFirstColumn="0" w:firstRowLastColumn="0" w:lastRowFirstColumn="0" w:lastRowLastColumn="0"/>
            <w:tcW w:w="0" w:type="auto"/>
          </w:tcPr>
          <w:p w14:paraId="43B66E6F" w14:textId="77777777" w:rsidR="003A1CC1" w:rsidRPr="00766E09" w:rsidRDefault="003A1CC1" w:rsidP="00426BDC">
            <w:pPr>
              <w:jc w:val="center"/>
              <w:rPr>
                <w:rFonts w:ascii="Arial" w:hAnsi="Arial" w:cs="Arial"/>
                <w:b w:val="0"/>
                <w:bCs w:val="0"/>
                <w:color w:val="000000"/>
                <w:sz w:val="15"/>
                <w:szCs w:val="15"/>
              </w:rPr>
            </w:pPr>
            <w:r w:rsidRPr="00766E09">
              <w:rPr>
                <w:rFonts w:ascii="Arial" w:hAnsi="Arial" w:cs="Arial"/>
                <w:color w:val="000000"/>
                <w:sz w:val="15"/>
                <w:szCs w:val="15"/>
              </w:rPr>
              <w:t>4.2</w:t>
            </w:r>
          </w:p>
        </w:tc>
        <w:tc>
          <w:tcPr>
            <w:tcW w:w="1282" w:type="dxa"/>
          </w:tcPr>
          <w:p w14:paraId="48B770D0"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tcPr>
          <w:p w14:paraId="406FC942"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tcPr>
          <w:p w14:paraId="1B88BFD2" w14:textId="77777777" w:rsidR="003A1CC1" w:rsidRPr="00766E09" w:rsidRDefault="003A1CC1" w:rsidP="00426BD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Suministro Almuerzo conformado mínimo por sopa, una proteína de 150gr, un carbohidrato, un cereal, vegetales, y una bebida de 300ml.</w:t>
            </w:r>
          </w:p>
        </w:tc>
        <w:tc>
          <w:tcPr>
            <w:tcW w:w="764" w:type="dxa"/>
          </w:tcPr>
          <w:p w14:paraId="6833A2C5"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t>25</w:t>
            </w:r>
          </w:p>
        </w:tc>
        <w:tc>
          <w:tcPr>
            <w:tcW w:w="870" w:type="dxa"/>
          </w:tcPr>
          <w:p w14:paraId="1FF84459"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1262C993" w14:textId="6619186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p>
        </w:tc>
        <w:tc>
          <w:tcPr>
            <w:tcW w:w="1264" w:type="dxa"/>
          </w:tcPr>
          <w:p w14:paraId="72DBCB90" w14:textId="0F630DE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p>
        </w:tc>
      </w:tr>
      <w:tr w:rsidR="003A1CC1" w:rsidRPr="00766E09" w14:paraId="3CE22FAC" w14:textId="77777777" w:rsidTr="00426BD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0" w:type="auto"/>
          </w:tcPr>
          <w:p w14:paraId="01CED8A2" w14:textId="77777777" w:rsidR="003A1CC1" w:rsidRPr="00766E09" w:rsidRDefault="003A1CC1" w:rsidP="00426BDC">
            <w:pPr>
              <w:jc w:val="center"/>
              <w:rPr>
                <w:rFonts w:ascii="Arial" w:hAnsi="Arial" w:cs="Arial"/>
                <w:b w:val="0"/>
                <w:bCs w:val="0"/>
                <w:color w:val="000000"/>
                <w:sz w:val="15"/>
                <w:szCs w:val="15"/>
              </w:rPr>
            </w:pPr>
            <w:r w:rsidRPr="00766E09">
              <w:rPr>
                <w:rFonts w:ascii="Arial" w:hAnsi="Arial" w:cs="Arial"/>
                <w:color w:val="000000"/>
                <w:sz w:val="15"/>
                <w:szCs w:val="15"/>
              </w:rPr>
              <w:t>4.3</w:t>
            </w:r>
          </w:p>
        </w:tc>
        <w:tc>
          <w:tcPr>
            <w:tcW w:w="1282" w:type="dxa"/>
          </w:tcPr>
          <w:p w14:paraId="77596271"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tcPr>
          <w:p w14:paraId="3B226D9C"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tcPr>
          <w:p w14:paraId="32D3BB16" w14:textId="77777777" w:rsidR="003A1CC1" w:rsidRPr="00766E09" w:rsidRDefault="003A1CC1"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Prestación del servicio de capacitación a cargo de un (1) facilitador con experiencia certificada en “Articulación del Sistema de Juventud y construcción de agendas juveniles”, con una intensidad total de cinco (5) horas. La actividad se desarrollará de manera presencial, bajo una metodología participativa y experiencial, orientada a fortalecer el Subsistema de participación juvenil y la construcción de agendas juveniles.</w:t>
            </w:r>
          </w:p>
        </w:tc>
        <w:tc>
          <w:tcPr>
            <w:tcW w:w="764" w:type="dxa"/>
          </w:tcPr>
          <w:p w14:paraId="7FBD046B"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t>5</w:t>
            </w:r>
          </w:p>
        </w:tc>
        <w:tc>
          <w:tcPr>
            <w:tcW w:w="870" w:type="dxa"/>
          </w:tcPr>
          <w:p w14:paraId="115F7D60"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Hora</w:t>
            </w:r>
          </w:p>
        </w:tc>
        <w:tc>
          <w:tcPr>
            <w:tcW w:w="1310" w:type="dxa"/>
          </w:tcPr>
          <w:p w14:paraId="17599322" w14:textId="43F4A0BB"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p>
        </w:tc>
        <w:tc>
          <w:tcPr>
            <w:tcW w:w="1264" w:type="dxa"/>
          </w:tcPr>
          <w:p w14:paraId="626E4F39" w14:textId="6BCA1E2D"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p>
        </w:tc>
      </w:tr>
      <w:tr w:rsidR="003A1CC1" w:rsidRPr="00766E09" w14:paraId="18FFE4DD" w14:textId="77777777" w:rsidTr="00426BDC">
        <w:trPr>
          <w:trHeight w:val="580"/>
        </w:trPr>
        <w:tc>
          <w:tcPr>
            <w:cnfStyle w:val="001000000000" w:firstRow="0" w:lastRow="0" w:firstColumn="1" w:lastColumn="0" w:oddVBand="0" w:evenVBand="0" w:oddHBand="0" w:evenHBand="0" w:firstRowFirstColumn="0" w:firstRowLastColumn="0" w:lastRowFirstColumn="0" w:lastRowLastColumn="0"/>
            <w:tcW w:w="0" w:type="auto"/>
          </w:tcPr>
          <w:p w14:paraId="4C4BBDE3" w14:textId="77777777" w:rsidR="003A1CC1" w:rsidRPr="00766E09" w:rsidRDefault="003A1CC1" w:rsidP="00426BDC">
            <w:pPr>
              <w:jc w:val="center"/>
              <w:rPr>
                <w:rFonts w:ascii="Arial" w:hAnsi="Arial" w:cs="Arial"/>
                <w:b w:val="0"/>
                <w:bCs w:val="0"/>
                <w:color w:val="000000"/>
                <w:sz w:val="15"/>
                <w:szCs w:val="15"/>
              </w:rPr>
            </w:pPr>
            <w:r w:rsidRPr="00766E09">
              <w:rPr>
                <w:rFonts w:ascii="Arial" w:hAnsi="Arial" w:cs="Arial"/>
                <w:color w:val="000000"/>
                <w:sz w:val="15"/>
                <w:szCs w:val="15"/>
              </w:rPr>
              <w:t>4.4</w:t>
            </w:r>
          </w:p>
        </w:tc>
        <w:tc>
          <w:tcPr>
            <w:tcW w:w="1282" w:type="dxa"/>
          </w:tcPr>
          <w:p w14:paraId="10C09698"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tcPr>
          <w:p w14:paraId="475DF2A0"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tcPr>
          <w:p w14:paraId="7A31C0CF" w14:textId="77777777" w:rsidR="003A1CC1" w:rsidRPr="00766E09" w:rsidRDefault="003A1CC1" w:rsidP="00426BD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 xml:space="preserve">Sonido 1 cabinas de 15 pulgadas más trípode, 1   video   beam,1 micrófono Inalámbrico, 1 micrófono de cable,1 base para micrófono,1 consola </w:t>
            </w:r>
            <w:proofErr w:type="gramStart"/>
            <w:r w:rsidRPr="00766E09">
              <w:rPr>
                <w:rFonts w:ascii="Arial" w:eastAsia="Times New Roman" w:hAnsi="Arial" w:cs="Arial"/>
                <w:color w:val="000000"/>
                <w:sz w:val="15"/>
                <w:szCs w:val="15"/>
                <w:lang w:eastAsia="es-ES_tradnl"/>
              </w:rPr>
              <w:t>master</w:t>
            </w:r>
            <w:proofErr w:type="gramEnd"/>
            <w:r w:rsidRPr="00766E09">
              <w:rPr>
                <w:rFonts w:ascii="Arial" w:eastAsia="Times New Roman" w:hAnsi="Arial" w:cs="Arial"/>
                <w:color w:val="000000"/>
                <w:sz w:val="15"/>
                <w:szCs w:val="15"/>
                <w:lang w:eastAsia="es-ES_tradnl"/>
              </w:rPr>
              <w:t xml:space="preserve"> de 12 salidas,1 computador, 1 cabina de 12 pulgadas, zona urbana, trasmisión en vivo.</w:t>
            </w:r>
          </w:p>
        </w:tc>
        <w:tc>
          <w:tcPr>
            <w:tcW w:w="764" w:type="dxa"/>
          </w:tcPr>
          <w:p w14:paraId="61BEB97C"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t>1</w:t>
            </w:r>
          </w:p>
        </w:tc>
        <w:tc>
          <w:tcPr>
            <w:tcW w:w="870" w:type="dxa"/>
          </w:tcPr>
          <w:p w14:paraId="6CDEC6A6"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3977D121" w14:textId="5C91C028"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p>
        </w:tc>
        <w:tc>
          <w:tcPr>
            <w:tcW w:w="1264" w:type="dxa"/>
          </w:tcPr>
          <w:p w14:paraId="449EBE86" w14:textId="1AC6ED7E"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p>
        </w:tc>
      </w:tr>
      <w:tr w:rsidR="003A1CC1" w:rsidRPr="00766E09" w14:paraId="60B30529" w14:textId="77777777" w:rsidTr="00426BD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0" w:type="auto"/>
          </w:tcPr>
          <w:p w14:paraId="2BFB9F05" w14:textId="77777777" w:rsidR="003A1CC1" w:rsidRPr="00766E09" w:rsidRDefault="003A1CC1" w:rsidP="00426BDC">
            <w:pPr>
              <w:jc w:val="center"/>
              <w:rPr>
                <w:rFonts w:ascii="Arial" w:hAnsi="Arial" w:cs="Arial"/>
                <w:b w:val="0"/>
                <w:bCs w:val="0"/>
                <w:color w:val="000000"/>
                <w:sz w:val="15"/>
                <w:szCs w:val="15"/>
              </w:rPr>
            </w:pPr>
            <w:r w:rsidRPr="00766E09">
              <w:rPr>
                <w:rFonts w:ascii="Arial" w:hAnsi="Arial" w:cs="Arial"/>
                <w:color w:val="000000"/>
                <w:sz w:val="15"/>
                <w:szCs w:val="15"/>
              </w:rPr>
              <w:t>4.5</w:t>
            </w:r>
          </w:p>
        </w:tc>
        <w:tc>
          <w:tcPr>
            <w:tcW w:w="1282" w:type="dxa"/>
          </w:tcPr>
          <w:p w14:paraId="6F104726"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tcPr>
          <w:p w14:paraId="5E866FD1"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tcPr>
          <w:p w14:paraId="667C9E3C" w14:textId="77777777" w:rsidR="003A1CC1" w:rsidRPr="00766E09" w:rsidRDefault="003A1CC1"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Suministro de pacas de agua compuestas por veinte (20) unidades cada una, en presentación de 300 ml, entregadas y dispuestas en sitio frío para garantizar su adecuada conservación y consumo durante las actividades a realizar.</w:t>
            </w:r>
          </w:p>
        </w:tc>
        <w:tc>
          <w:tcPr>
            <w:tcW w:w="764" w:type="dxa"/>
          </w:tcPr>
          <w:p w14:paraId="55CF408F"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t>2</w:t>
            </w:r>
          </w:p>
        </w:tc>
        <w:tc>
          <w:tcPr>
            <w:tcW w:w="870" w:type="dxa"/>
          </w:tcPr>
          <w:p w14:paraId="0AEC82D9"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Pacas x20</w:t>
            </w:r>
          </w:p>
        </w:tc>
        <w:tc>
          <w:tcPr>
            <w:tcW w:w="1310" w:type="dxa"/>
          </w:tcPr>
          <w:p w14:paraId="2E646A97" w14:textId="475878FE"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p>
        </w:tc>
        <w:tc>
          <w:tcPr>
            <w:tcW w:w="1264" w:type="dxa"/>
          </w:tcPr>
          <w:p w14:paraId="5D59FFB1" w14:textId="5E85A003"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p>
        </w:tc>
      </w:tr>
      <w:tr w:rsidR="003A1CC1" w:rsidRPr="00766E09" w14:paraId="791ECE16" w14:textId="77777777" w:rsidTr="00426BDC">
        <w:trPr>
          <w:trHeight w:val="580"/>
        </w:trPr>
        <w:tc>
          <w:tcPr>
            <w:cnfStyle w:val="001000000000" w:firstRow="0" w:lastRow="0" w:firstColumn="1" w:lastColumn="0" w:oddVBand="0" w:evenVBand="0" w:oddHBand="0" w:evenHBand="0" w:firstRowFirstColumn="0" w:firstRowLastColumn="0" w:lastRowFirstColumn="0" w:lastRowLastColumn="0"/>
            <w:tcW w:w="0" w:type="auto"/>
          </w:tcPr>
          <w:p w14:paraId="4ED9EA42" w14:textId="77777777" w:rsidR="003A1CC1" w:rsidRPr="00766E09" w:rsidRDefault="003A1CC1" w:rsidP="00426BDC">
            <w:pPr>
              <w:jc w:val="center"/>
              <w:rPr>
                <w:rFonts w:ascii="Arial" w:hAnsi="Arial" w:cs="Arial"/>
                <w:b w:val="0"/>
                <w:bCs w:val="0"/>
                <w:color w:val="000000"/>
                <w:sz w:val="15"/>
                <w:szCs w:val="15"/>
              </w:rPr>
            </w:pPr>
            <w:r w:rsidRPr="00766E09">
              <w:rPr>
                <w:rFonts w:ascii="Arial" w:hAnsi="Arial" w:cs="Arial"/>
                <w:color w:val="000000"/>
                <w:sz w:val="15"/>
                <w:szCs w:val="15"/>
              </w:rPr>
              <w:t>4.6</w:t>
            </w:r>
          </w:p>
        </w:tc>
        <w:tc>
          <w:tcPr>
            <w:tcW w:w="1282" w:type="dxa"/>
          </w:tcPr>
          <w:p w14:paraId="18FCC331"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tcPr>
          <w:p w14:paraId="33D8E0C7"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tcPr>
          <w:p w14:paraId="2234120E" w14:textId="77777777" w:rsidR="003A1CC1" w:rsidRPr="00766E09" w:rsidRDefault="003A1CC1" w:rsidP="00426BD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Suministro de agendas estampadas con el arte (el cual se está por definir). Cada agenda contará con cincuenta (50) páginas útiles, encuadernación resistente y portada personalizada. Con medidas de 14 cm x 21 cm (tamaño media carta).</w:t>
            </w:r>
          </w:p>
        </w:tc>
        <w:tc>
          <w:tcPr>
            <w:tcW w:w="764" w:type="dxa"/>
          </w:tcPr>
          <w:p w14:paraId="42A55BCF"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t>25</w:t>
            </w:r>
          </w:p>
        </w:tc>
        <w:tc>
          <w:tcPr>
            <w:tcW w:w="870" w:type="dxa"/>
          </w:tcPr>
          <w:p w14:paraId="5CBFDAEE"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473EC848" w14:textId="68886223"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p>
        </w:tc>
        <w:tc>
          <w:tcPr>
            <w:tcW w:w="1264" w:type="dxa"/>
          </w:tcPr>
          <w:p w14:paraId="4E965A9B" w14:textId="28268350"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p>
        </w:tc>
      </w:tr>
      <w:tr w:rsidR="003A1CC1" w:rsidRPr="00766E09" w14:paraId="06F04FA1" w14:textId="77777777" w:rsidTr="00426BD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0" w:type="auto"/>
          </w:tcPr>
          <w:p w14:paraId="2DD523C5" w14:textId="77777777" w:rsidR="003A1CC1" w:rsidRPr="00766E09" w:rsidRDefault="003A1CC1" w:rsidP="00426BDC">
            <w:pPr>
              <w:jc w:val="center"/>
              <w:rPr>
                <w:rFonts w:ascii="Arial" w:hAnsi="Arial" w:cs="Arial"/>
                <w:b w:val="0"/>
                <w:bCs w:val="0"/>
                <w:color w:val="000000"/>
                <w:sz w:val="15"/>
                <w:szCs w:val="15"/>
              </w:rPr>
            </w:pPr>
            <w:r w:rsidRPr="00766E09">
              <w:rPr>
                <w:rFonts w:ascii="Arial" w:hAnsi="Arial" w:cs="Arial"/>
                <w:color w:val="000000"/>
                <w:sz w:val="15"/>
                <w:szCs w:val="15"/>
              </w:rPr>
              <w:t>4.7</w:t>
            </w:r>
          </w:p>
        </w:tc>
        <w:tc>
          <w:tcPr>
            <w:tcW w:w="1282" w:type="dxa"/>
          </w:tcPr>
          <w:p w14:paraId="64CA071E"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tcPr>
          <w:p w14:paraId="357FFFD6"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tcPr>
          <w:p w14:paraId="0A868AD7" w14:textId="77777777" w:rsidR="003A1CC1" w:rsidRPr="00766E09" w:rsidRDefault="003A1CC1"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Suministro de lapiceros de tinta esferográfica, en color azul o negro, con cuerpo plástico resistente y estampados con el arte institucional que será definido por la entidad contratante.</w:t>
            </w:r>
          </w:p>
        </w:tc>
        <w:tc>
          <w:tcPr>
            <w:tcW w:w="764" w:type="dxa"/>
          </w:tcPr>
          <w:p w14:paraId="66890244"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t>25</w:t>
            </w:r>
          </w:p>
        </w:tc>
        <w:tc>
          <w:tcPr>
            <w:tcW w:w="870" w:type="dxa"/>
          </w:tcPr>
          <w:p w14:paraId="3128D255"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0619C260" w14:textId="0340716A"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p>
        </w:tc>
        <w:tc>
          <w:tcPr>
            <w:tcW w:w="1264" w:type="dxa"/>
          </w:tcPr>
          <w:p w14:paraId="254298E5" w14:textId="5329BCE5"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p>
        </w:tc>
      </w:tr>
      <w:tr w:rsidR="003A1CC1" w:rsidRPr="00766E09" w14:paraId="6FA0463D" w14:textId="77777777" w:rsidTr="00426BDC">
        <w:trPr>
          <w:trHeight w:val="228"/>
        </w:trPr>
        <w:tc>
          <w:tcPr>
            <w:cnfStyle w:val="001000000000" w:firstRow="0" w:lastRow="0" w:firstColumn="1" w:lastColumn="0" w:oddVBand="0" w:evenVBand="0" w:oddHBand="0" w:evenHBand="0" w:firstRowFirstColumn="0" w:firstRowLastColumn="0" w:lastRowFirstColumn="0" w:lastRowLastColumn="0"/>
            <w:tcW w:w="8082" w:type="dxa"/>
            <w:gridSpan w:val="7"/>
          </w:tcPr>
          <w:p w14:paraId="4C2B7D13" w14:textId="77777777" w:rsidR="003A1CC1" w:rsidRPr="00766E09" w:rsidRDefault="003A1CC1"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SUBTOTAL COMPONENTE 4</w:t>
            </w:r>
          </w:p>
        </w:tc>
        <w:tc>
          <w:tcPr>
            <w:tcW w:w="1264" w:type="dxa"/>
          </w:tcPr>
          <w:p w14:paraId="3B6A1479" w14:textId="5A4BA94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5"/>
                <w:szCs w:val="15"/>
                <w:lang w:eastAsia="es-ES_tradnl"/>
              </w:rPr>
            </w:pPr>
          </w:p>
        </w:tc>
      </w:tr>
      <w:tr w:rsidR="003A1CC1" w:rsidRPr="00766E09" w14:paraId="6A9BD2A4" w14:textId="77777777" w:rsidTr="00426BDC">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9346" w:type="dxa"/>
            <w:gridSpan w:val="8"/>
          </w:tcPr>
          <w:p w14:paraId="72B37BA8" w14:textId="77777777" w:rsidR="003A1CC1" w:rsidRPr="00766E09" w:rsidRDefault="003A1CC1" w:rsidP="00426BDC">
            <w:pPr>
              <w:jc w:val="center"/>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COMPONENTE 5: MATERIALES</w:t>
            </w:r>
          </w:p>
        </w:tc>
      </w:tr>
      <w:tr w:rsidR="003A1CC1" w:rsidRPr="00766E09" w14:paraId="12BE5AC8" w14:textId="77777777" w:rsidTr="00426BDC">
        <w:trPr>
          <w:trHeight w:val="844"/>
        </w:trPr>
        <w:tc>
          <w:tcPr>
            <w:cnfStyle w:val="001000000000" w:firstRow="0" w:lastRow="0" w:firstColumn="1" w:lastColumn="0" w:oddVBand="0" w:evenVBand="0" w:oddHBand="0" w:evenHBand="0" w:firstRowFirstColumn="0" w:firstRowLastColumn="0" w:lastRowFirstColumn="0" w:lastRowLastColumn="0"/>
            <w:tcW w:w="0" w:type="auto"/>
          </w:tcPr>
          <w:p w14:paraId="76ECCC18" w14:textId="77777777" w:rsidR="003A1CC1" w:rsidRPr="00766E09" w:rsidRDefault="003A1CC1" w:rsidP="00426BDC">
            <w:pPr>
              <w:jc w:val="center"/>
              <w:rPr>
                <w:rFonts w:ascii="Arial" w:hAnsi="Arial" w:cs="Arial"/>
                <w:b w:val="0"/>
                <w:bCs w:val="0"/>
                <w:color w:val="000000"/>
                <w:sz w:val="15"/>
                <w:szCs w:val="15"/>
              </w:rPr>
            </w:pPr>
            <w:r w:rsidRPr="00766E09">
              <w:rPr>
                <w:rFonts w:ascii="Arial" w:hAnsi="Arial" w:cs="Arial"/>
                <w:color w:val="000000"/>
                <w:sz w:val="15"/>
                <w:szCs w:val="15"/>
              </w:rPr>
              <w:t>5.1</w:t>
            </w:r>
          </w:p>
        </w:tc>
        <w:tc>
          <w:tcPr>
            <w:tcW w:w="1282" w:type="dxa"/>
          </w:tcPr>
          <w:p w14:paraId="755EB1D9"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val="restart"/>
          </w:tcPr>
          <w:p w14:paraId="4CD9B8DC"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p w14:paraId="5795A078"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p w14:paraId="2239FF8D"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p w14:paraId="260D838A"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p w14:paraId="6F7C0B43"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91199</w:t>
            </w:r>
          </w:p>
          <w:p w14:paraId="04C90A25"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p w14:paraId="2F96EA36"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p w14:paraId="4BA3D902"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p w14:paraId="67C8EED3"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p w14:paraId="227F1156" w14:textId="77777777" w:rsidR="003A1CC1" w:rsidRPr="00766E09" w:rsidRDefault="003A1CC1" w:rsidP="00426BDC">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tcPr>
          <w:p w14:paraId="7FC8CD4E" w14:textId="77777777" w:rsidR="003A1CC1" w:rsidRPr="00766E09" w:rsidRDefault="003A1CC1" w:rsidP="00426BD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highlight w:val="yellow"/>
                <w:lang w:eastAsia="es-ES_tradnl"/>
              </w:rPr>
            </w:pPr>
            <w:r w:rsidRPr="00766E09">
              <w:rPr>
                <w:rFonts w:ascii="Arial" w:eastAsia="Times New Roman" w:hAnsi="Arial" w:cs="Arial"/>
                <w:color w:val="000000"/>
                <w:sz w:val="15"/>
                <w:szCs w:val="15"/>
                <w:lang w:eastAsia="es-ES_tradnl"/>
              </w:rPr>
              <w:t xml:space="preserve">Buzo tipo polo de manga media, confeccionado en tela tipo sudadera o tejido de punto, con cuello tipo polo y cierre frontal según diseño aprobado. La prenda incluirá dos bordados institucionales correspondientes al Consejo Municipal de Juventudes (CMJ) y a la Plataforma Municipal de Juventudes (PMJ), ubicados en los espacios definidos por la </w:t>
            </w:r>
            <w:r w:rsidRPr="00766E09">
              <w:rPr>
                <w:rFonts w:ascii="Arial" w:eastAsia="Times New Roman" w:hAnsi="Arial" w:cs="Arial"/>
                <w:color w:val="000000"/>
                <w:sz w:val="15"/>
                <w:szCs w:val="15"/>
                <w:lang w:eastAsia="es-ES_tradnl"/>
              </w:rPr>
              <w:lastRenderedPageBreak/>
              <w:t>entidad contratante. Color, tallaje y especificaciones de los bordados serán definidos y aprobados por la entidad contratante.</w:t>
            </w:r>
          </w:p>
        </w:tc>
        <w:tc>
          <w:tcPr>
            <w:tcW w:w="764" w:type="dxa"/>
          </w:tcPr>
          <w:p w14:paraId="55792AF6"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lastRenderedPageBreak/>
              <w:t>35</w:t>
            </w:r>
          </w:p>
        </w:tc>
        <w:tc>
          <w:tcPr>
            <w:tcW w:w="870" w:type="dxa"/>
          </w:tcPr>
          <w:p w14:paraId="24720280"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44D6A7E4" w14:textId="47AA668D"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p>
        </w:tc>
        <w:tc>
          <w:tcPr>
            <w:tcW w:w="1264" w:type="dxa"/>
          </w:tcPr>
          <w:p w14:paraId="79F3A2ED" w14:textId="23A9E45C"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p>
        </w:tc>
      </w:tr>
      <w:tr w:rsidR="003A1CC1" w:rsidRPr="00766E09" w14:paraId="37169DE0" w14:textId="77777777" w:rsidTr="00426BD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0" w:type="auto"/>
          </w:tcPr>
          <w:p w14:paraId="2BAD67B9" w14:textId="77777777" w:rsidR="003A1CC1" w:rsidRPr="00766E09" w:rsidRDefault="003A1CC1" w:rsidP="00426BDC">
            <w:pPr>
              <w:jc w:val="center"/>
              <w:rPr>
                <w:rFonts w:ascii="Arial" w:hAnsi="Arial" w:cs="Arial"/>
                <w:b w:val="0"/>
                <w:bCs w:val="0"/>
                <w:color w:val="000000"/>
                <w:sz w:val="15"/>
                <w:szCs w:val="15"/>
              </w:rPr>
            </w:pPr>
            <w:r w:rsidRPr="00766E09">
              <w:rPr>
                <w:rFonts w:ascii="Arial" w:hAnsi="Arial" w:cs="Arial"/>
                <w:color w:val="000000"/>
                <w:sz w:val="15"/>
                <w:szCs w:val="15"/>
              </w:rPr>
              <w:t>5.2</w:t>
            </w:r>
          </w:p>
        </w:tc>
        <w:tc>
          <w:tcPr>
            <w:tcW w:w="1282" w:type="dxa"/>
          </w:tcPr>
          <w:p w14:paraId="3670FF78"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tcPr>
          <w:p w14:paraId="28058193"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tcPr>
          <w:p w14:paraId="7648BC37" w14:textId="77777777" w:rsidR="003A1CC1" w:rsidRPr="00766E09" w:rsidRDefault="003A1CC1"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Adquisiciones de Gorras de adulto estampadas con el arte (el cual se está por definir).</w:t>
            </w:r>
          </w:p>
        </w:tc>
        <w:tc>
          <w:tcPr>
            <w:tcW w:w="764" w:type="dxa"/>
          </w:tcPr>
          <w:p w14:paraId="5F6985AF"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t>35</w:t>
            </w:r>
          </w:p>
        </w:tc>
        <w:tc>
          <w:tcPr>
            <w:tcW w:w="870" w:type="dxa"/>
          </w:tcPr>
          <w:p w14:paraId="6E3A8694"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5649CD35" w14:textId="2F5F69DD"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p>
        </w:tc>
        <w:tc>
          <w:tcPr>
            <w:tcW w:w="1264" w:type="dxa"/>
          </w:tcPr>
          <w:p w14:paraId="68524464" w14:textId="6F2D13D9"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p>
        </w:tc>
      </w:tr>
      <w:tr w:rsidR="003A1CC1" w:rsidRPr="00766E09" w14:paraId="3877A7B0" w14:textId="77777777" w:rsidTr="00426BDC">
        <w:trPr>
          <w:trHeight w:val="580"/>
        </w:trPr>
        <w:tc>
          <w:tcPr>
            <w:cnfStyle w:val="001000000000" w:firstRow="0" w:lastRow="0" w:firstColumn="1" w:lastColumn="0" w:oddVBand="0" w:evenVBand="0" w:oddHBand="0" w:evenHBand="0" w:firstRowFirstColumn="0" w:firstRowLastColumn="0" w:lastRowFirstColumn="0" w:lastRowLastColumn="0"/>
            <w:tcW w:w="0" w:type="auto"/>
          </w:tcPr>
          <w:p w14:paraId="79B36347" w14:textId="77777777" w:rsidR="003A1CC1" w:rsidRPr="00766E09" w:rsidRDefault="003A1CC1" w:rsidP="00426BDC">
            <w:pPr>
              <w:jc w:val="center"/>
              <w:rPr>
                <w:rFonts w:ascii="Arial" w:hAnsi="Arial" w:cs="Arial"/>
                <w:b w:val="0"/>
                <w:bCs w:val="0"/>
                <w:color w:val="000000"/>
                <w:sz w:val="15"/>
                <w:szCs w:val="15"/>
              </w:rPr>
            </w:pPr>
            <w:r w:rsidRPr="00766E09">
              <w:rPr>
                <w:rFonts w:ascii="Arial" w:hAnsi="Arial" w:cs="Arial"/>
                <w:color w:val="000000"/>
                <w:sz w:val="15"/>
                <w:szCs w:val="15"/>
              </w:rPr>
              <w:t>5.3</w:t>
            </w:r>
          </w:p>
        </w:tc>
        <w:tc>
          <w:tcPr>
            <w:tcW w:w="1282" w:type="dxa"/>
          </w:tcPr>
          <w:p w14:paraId="71F490E1"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tcPr>
          <w:p w14:paraId="4E66EBC4"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tcPr>
          <w:p w14:paraId="5D6FAAEC" w14:textId="77777777" w:rsidR="003A1CC1" w:rsidRPr="00766E09" w:rsidRDefault="003A1CC1" w:rsidP="00426BD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Pendón publicitario con soporte tipo trípode, de medidas aproximadas 100 cm de ancho por 200cm de alto, estampado con el arte institucional que será definido por la entidad contratante.</w:t>
            </w:r>
          </w:p>
        </w:tc>
        <w:tc>
          <w:tcPr>
            <w:tcW w:w="764" w:type="dxa"/>
          </w:tcPr>
          <w:p w14:paraId="1FFD0F15"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t>2</w:t>
            </w:r>
          </w:p>
        </w:tc>
        <w:tc>
          <w:tcPr>
            <w:tcW w:w="870" w:type="dxa"/>
          </w:tcPr>
          <w:p w14:paraId="4A3848F5"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6C53BEE9" w14:textId="4445C5DA"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p>
        </w:tc>
        <w:tc>
          <w:tcPr>
            <w:tcW w:w="1264" w:type="dxa"/>
          </w:tcPr>
          <w:p w14:paraId="63CFDDAA" w14:textId="7A6D0AD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p>
        </w:tc>
      </w:tr>
      <w:tr w:rsidR="003A1CC1" w:rsidRPr="00766E09" w14:paraId="0914309A" w14:textId="77777777" w:rsidTr="00426BDC">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8082" w:type="dxa"/>
            <w:gridSpan w:val="7"/>
          </w:tcPr>
          <w:p w14:paraId="6168D81D" w14:textId="77777777" w:rsidR="003A1CC1" w:rsidRPr="00766E09" w:rsidRDefault="003A1CC1"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SUBTOTAL COMPONENTE 5</w:t>
            </w:r>
          </w:p>
        </w:tc>
        <w:tc>
          <w:tcPr>
            <w:tcW w:w="1264" w:type="dxa"/>
          </w:tcPr>
          <w:p w14:paraId="0E37ADD3" w14:textId="43C41DD4"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p>
        </w:tc>
      </w:tr>
      <w:tr w:rsidR="003A1CC1" w:rsidRPr="00766E09" w14:paraId="1F34F8CE" w14:textId="77777777" w:rsidTr="00426BDC">
        <w:trPr>
          <w:trHeight w:val="208"/>
        </w:trPr>
        <w:tc>
          <w:tcPr>
            <w:cnfStyle w:val="001000000000" w:firstRow="0" w:lastRow="0" w:firstColumn="1" w:lastColumn="0" w:oddVBand="0" w:evenVBand="0" w:oddHBand="0" w:evenHBand="0" w:firstRowFirstColumn="0" w:firstRowLastColumn="0" w:lastRowFirstColumn="0" w:lastRowLastColumn="0"/>
            <w:tcW w:w="9346" w:type="dxa"/>
            <w:gridSpan w:val="8"/>
          </w:tcPr>
          <w:p w14:paraId="66993938" w14:textId="77777777" w:rsidR="003A1CC1" w:rsidRPr="00766E09" w:rsidRDefault="003A1CC1"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COMPONENTE 6: ASAMBLEA MUNICIPAL DE JUVENTUDES</w:t>
            </w:r>
          </w:p>
        </w:tc>
      </w:tr>
      <w:tr w:rsidR="003A1CC1" w:rsidRPr="00766E09" w14:paraId="75F03F62" w14:textId="77777777" w:rsidTr="00426BD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523" w:type="dxa"/>
          </w:tcPr>
          <w:p w14:paraId="4E39BA0C" w14:textId="77777777" w:rsidR="003A1CC1" w:rsidRPr="00766E09" w:rsidRDefault="003A1CC1"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6.1</w:t>
            </w:r>
          </w:p>
        </w:tc>
        <w:tc>
          <w:tcPr>
            <w:tcW w:w="1282" w:type="dxa"/>
          </w:tcPr>
          <w:p w14:paraId="17A33594"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hAnsi="Arial" w:cs="Arial"/>
                <w:color w:val="000000"/>
                <w:sz w:val="15"/>
                <w:szCs w:val="15"/>
              </w:rPr>
              <w:t>SHM0000471</w:t>
            </w:r>
          </w:p>
        </w:tc>
        <w:tc>
          <w:tcPr>
            <w:tcW w:w="749" w:type="dxa"/>
            <w:vMerge w:val="restart"/>
          </w:tcPr>
          <w:p w14:paraId="6B4B32B9"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91199</w:t>
            </w:r>
          </w:p>
          <w:p w14:paraId="3EE5D9BE"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p>
        </w:tc>
        <w:tc>
          <w:tcPr>
            <w:tcW w:w="2584" w:type="dxa"/>
          </w:tcPr>
          <w:p w14:paraId="12DF35A7" w14:textId="77777777" w:rsidR="003A1CC1" w:rsidRPr="00766E09" w:rsidRDefault="003A1CC1"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Diseño e impresión de suministro en lona de 2 x 2 metros, elaborado en material resistente para uso interior o exterior, con impresión de alta calidad en gran formato, ideal para la divulgación de información institucional, publicitaria o de eventos; incluye diseño según requerimientos de la entidad contratante, garantizando buena resolución, colores vivos y acabado duradero.</w:t>
            </w:r>
          </w:p>
        </w:tc>
        <w:tc>
          <w:tcPr>
            <w:tcW w:w="764" w:type="dxa"/>
          </w:tcPr>
          <w:p w14:paraId="181A032A"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2</w:t>
            </w:r>
          </w:p>
        </w:tc>
        <w:tc>
          <w:tcPr>
            <w:tcW w:w="870" w:type="dxa"/>
          </w:tcPr>
          <w:p w14:paraId="38F81E47"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21AE503A" w14:textId="39608392"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p>
        </w:tc>
        <w:tc>
          <w:tcPr>
            <w:tcW w:w="1264" w:type="dxa"/>
          </w:tcPr>
          <w:p w14:paraId="37489105" w14:textId="55B91B7E"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p>
        </w:tc>
      </w:tr>
      <w:tr w:rsidR="003A1CC1" w:rsidRPr="00766E09" w14:paraId="1263C785" w14:textId="77777777" w:rsidTr="00426BDC">
        <w:trPr>
          <w:trHeight w:val="1842"/>
        </w:trPr>
        <w:tc>
          <w:tcPr>
            <w:cnfStyle w:val="001000000000" w:firstRow="0" w:lastRow="0" w:firstColumn="1" w:lastColumn="0" w:oddVBand="0" w:evenVBand="0" w:oddHBand="0" w:evenHBand="0" w:firstRowFirstColumn="0" w:firstRowLastColumn="0" w:lastRowFirstColumn="0" w:lastRowLastColumn="0"/>
            <w:tcW w:w="523" w:type="dxa"/>
          </w:tcPr>
          <w:p w14:paraId="1CBC9940" w14:textId="77777777" w:rsidR="003A1CC1" w:rsidRPr="00766E09" w:rsidRDefault="003A1CC1"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6.2</w:t>
            </w:r>
          </w:p>
        </w:tc>
        <w:tc>
          <w:tcPr>
            <w:tcW w:w="1282" w:type="dxa"/>
          </w:tcPr>
          <w:p w14:paraId="0A4FEF77"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hAnsi="Arial" w:cs="Arial"/>
                <w:color w:val="000000"/>
                <w:sz w:val="15"/>
                <w:szCs w:val="15"/>
              </w:rPr>
              <w:t>SHM0000471</w:t>
            </w:r>
          </w:p>
        </w:tc>
        <w:tc>
          <w:tcPr>
            <w:tcW w:w="749" w:type="dxa"/>
            <w:vMerge/>
          </w:tcPr>
          <w:p w14:paraId="37A25916"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5"/>
                <w:szCs w:val="15"/>
                <w:lang w:eastAsia="es-ES_tradnl"/>
              </w:rPr>
            </w:pPr>
          </w:p>
        </w:tc>
        <w:tc>
          <w:tcPr>
            <w:tcW w:w="2584" w:type="dxa"/>
          </w:tcPr>
          <w:p w14:paraId="6A4064F3" w14:textId="77777777" w:rsidR="003A1CC1" w:rsidRPr="00766E09" w:rsidRDefault="003A1CC1" w:rsidP="00426BD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 xml:space="preserve">Adquisiciones de cartillas con el Estatuto de Ciudadanía Juvenil: Formato: carta, Tipo de impresión: Full color, doble cara, paginas internas de papel bond de 75 gramos a color, Portada plastificada mate o brillante; Portada a color en </w:t>
            </w:r>
            <w:proofErr w:type="spellStart"/>
            <w:r w:rsidRPr="00766E09">
              <w:rPr>
                <w:rFonts w:ascii="Arial" w:eastAsia="Times New Roman" w:hAnsi="Arial" w:cs="Arial"/>
                <w:color w:val="000000"/>
                <w:sz w:val="15"/>
                <w:szCs w:val="15"/>
                <w:lang w:eastAsia="es-ES_tradnl"/>
              </w:rPr>
              <w:t>propalcote</w:t>
            </w:r>
            <w:proofErr w:type="spellEnd"/>
            <w:r w:rsidRPr="00766E09">
              <w:rPr>
                <w:rFonts w:ascii="Arial" w:eastAsia="Times New Roman" w:hAnsi="Arial" w:cs="Arial"/>
                <w:color w:val="000000"/>
                <w:sz w:val="15"/>
                <w:szCs w:val="15"/>
                <w:lang w:eastAsia="es-ES_tradnl"/>
              </w:rPr>
              <w:t xml:space="preserve"> de 240 gramos plastificada, Encuadernación tipo grapado al lomo.</w:t>
            </w:r>
          </w:p>
        </w:tc>
        <w:tc>
          <w:tcPr>
            <w:tcW w:w="764" w:type="dxa"/>
          </w:tcPr>
          <w:p w14:paraId="436DB4D0"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60</w:t>
            </w:r>
          </w:p>
        </w:tc>
        <w:tc>
          <w:tcPr>
            <w:tcW w:w="870" w:type="dxa"/>
          </w:tcPr>
          <w:p w14:paraId="62BE7709"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3FE98E8E" w14:textId="273F696C"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p>
        </w:tc>
        <w:tc>
          <w:tcPr>
            <w:tcW w:w="1264" w:type="dxa"/>
          </w:tcPr>
          <w:p w14:paraId="7E0EA1D8" w14:textId="46A446DD"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p>
        </w:tc>
      </w:tr>
      <w:tr w:rsidR="003A1CC1" w:rsidRPr="00766E09" w14:paraId="7376A75E" w14:textId="77777777" w:rsidTr="00426BDC">
        <w:trPr>
          <w:cnfStyle w:val="000000100000" w:firstRow="0" w:lastRow="0" w:firstColumn="0" w:lastColumn="0" w:oddVBand="0" w:evenVBand="0" w:oddHBand="1" w:evenHBand="0" w:firstRowFirstColumn="0" w:firstRowLastColumn="0" w:lastRowFirstColumn="0" w:lastRowLastColumn="0"/>
          <w:trHeight w:val="1413"/>
        </w:trPr>
        <w:tc>
          <w:tcPr>
            <w:cnfStyle w:val="001000000000" w:firstRow="0" w:lastRow="0" w:firstColumn="1" w:lastColumn="0" w:oddVBand="0" w:evenVBand="0" w:oddHBand="0" w:evenHBand="0" w:firstRowFirstColumn="0" w:firstRowLastColumn="0" w:lastRowFirstColumn="0" w:lastRowLastColumn="0"/>
            <w:tcW w:w="523" w:type="dxa"/>
          </w:tcPr>
          <w:p w14:paraId="18E9EA19" w14:textId="77777777" w:rsidR="003A1CC1" w:rsidRPr="00766E09" w:rsidRDefault="003A1CC1"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6.3</w:t>
            </w:r>
          </w:p>
        </w:tc>
        <w:tc>
          <w:tcPr>
            <w:tcW w:w="1282" w:type="dxa"/>
          </w:tcPr>
          <w:p w14:paraId="60C67E12"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hAnsi="Arial" w:cs="Arial"/>
                <w:color w:val="000000"/>
                <w:sz w:val="15"/>
                <w:szCs w:val="15"/>
              </w:rPr>
              <w:t>SHM0000471</w:t>
            </w:r>
          </w:p>
        </w:tc>
        <w:tc>
          <w:tcPr>
            <w:tcW w:w="749" w:type="dxa"/>
            <w:vMerge/>
          </w:tcPr>
          <w:p w14:paraId="39DF7333"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p>
        </w:tc>
        <w:tc>
          <w:tcPr>
            <w:tcW w:w="2584" w:type="dxa"/>
          </w:tcPr>
          <w:p w14:paraId="4C532C44" w14:textId="77777777" w:rsidR="003A1CC1" w:rsidRPr="00766E09" w:rsidRDefault="003A1CC1"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 sólido: palito de queso o buñuelo o croissant o almojábana (mínimo 110 gr), una bebida fría o caliente: jugo o avena o naranjada o chocolate o café con leche (mínimo 200 mililitros) y una porción de fruta fresca (mínimo 100–150 gramos.</w:t>
            </w:r>
          </w:p>
        </w:tc>
        <w:tc>
          <w:tcPr>
            <w:tcW w:w="764" w:type="dxa"/>
          </w:tcPr>
          <w:p w14:paraId="2DD60425"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60</w:t>
            </w:r>
          </w:p>
        </w:tc>
        <w:tc>
          <w:tcPr>
            <w:tcW w:w="870" w:type="dxa"/>
          </w:tcPr>
          <w:p w14:paraId="0669D84F"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259C1283" w14:textId="3AFB8F30"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p>
        </w:tc>
        <w:tc>
          <w:tcPr>
            <w:tcW w:w="1264" w:type="dxa"/>
          </w:tcPr>
          <w:p w14:paraId="6F7EEDD3" w14:textId="46BC259B"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p>
        </w:tc>
      </w:tr>
      <w:tr w:rsidR="003A1CC1" w:rsidRPr="00766E09" w14:paraId="2C77BC7C" w14:textId="77777777" w:rsidTr="00426BDC">
        <w:trPr>
          <w:trHeight w:val="580"/>
        </w:trPr>
        <w:tc>
          <w:tcPr>
            <w:cnfStyle w:val="001000000000" w:firstRow="0" w:lastRow="0" w:firstColumn="1" w:lastColumn="0" w:oddVBand="0" w:evenVBand="0" w:oddHBand="0" w:evenHBand="0" w:firstRowFirstColumn="0" w:firstRowLastColumn="0" w:lastRowFirstColumn="0" w:lastRowLastColumn="0"/>
            <w:tcW w:w="523" w:type="dxa"/>
          </w:tcPr>
          <w:p w14:paraId="29FFBAC2" w14:textId="77777777" w:rsidR="003A1CC1" w:rsidRPr="00766E09" w:rsidRDefault="003A1CC1"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6.4</w:t>
            </w:r>
          </w:p>
        </w:tc>
        <w:tc>
          <w:tcPr>
            <w:tcW w:w="1282" w:type="dxa"/>
          </w:tcPr>
          <w:p w14:paraId="52AC76D2"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hAnsi="Arial" w:cs="Arial"/>
                <w:color w:val="000000"/>
                <w:sz w:val="15"/>
                <w:szCs w:val="15"/>
              </w:rPr>
              <w:t>SHM0000471</w:t>
            </w:r>
          </w:p>
        </w:tc>
        <w:tc>
          <w:tcPr>
            <w:tcW w:w="749" w:type="dxa"/>
            <w:vMerge/>
          </w:tcPr>
          <w:p w14:paraId="3D574808"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5"/>
                <w:szCs w:val="15"/>
                <w:lang w:eastAsia="es-ES_tradnl"/>
              </w:rPr>
            </w:pPr>
          </w:p>
        </w:tc>
        <w:tc>
          <w:tcPr>
            <w:tcW w:w="2584" w:type="dxa"/>
          </w:tcPr>
          <w:p w14:paraId="58732A67" w14:textId="77777777" w:rsidR="003A1CC1" w:rsidRPr="00766E09" w:rsidRDefault="003A1CC1" w:rsidP="00426BD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Suministro de pacas de agua compuestas por veinte (20) unidades cada una, en presentación de 300 ml, entregadas y dispuestas en sitio frío para garantizar su adecuada conservación y consumo durante las actividades a realizar.</w:t>
            </w:r>
          </w:p>
        </w:tc>
        <w:tc>
          <w:tcPr>
            <w:tcW w:w="764" w:type="dxa"/>
          </w:tcPr>
          <w:p w14:paraId="552EA6E8"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10</w:t>
            </w:r>
          </w:p>
        </w:tc>
        <w:tc>
          <w:tcPr>
            <w:tcW w:w="870" w:type="dxa"/>
          </w:tcPr>
          <w:p w14:paraId="79C5E4ED"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Paca x 20</w:t>
            </w:r>
          </w:p>
        </w:tc>
        <w:tc>
          <w:tcPr>
            <w:tcW w:w="1310" w:type="dxa"/>
          </w:tcPr>
          <w:p w14:paraId="37EC3F5A" w14:textId="24D29310"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p>
        </w:tc>
        <w:tc>
          <w:tcPr>
            <w:tcW w:w="1264" w:type="dxa"/>
          </w:tcPr>
          <w:p w14:paraId="7D471EDB" w14:textId="5FB10325"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p>
        </w:tc>
      </w:tr>
      <w:tr w:rsidR="003A1CC1" w:rsidRPr="00766E09" w14:paraId="14A53058" w14:textId="77777777" w:rsidTr="00426BD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523" w:type="dxa"/>
          </w:tcPr>
          <w:p w14:paraId="08869D85" w14:textId="77777777" w:rsidR="003A1CC1" w:rsidRPr="00766E09" w:rsidRDefault="003A1CC1"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6.5</w:t>
            </w:r>
          </w:p>
        </w:tc>
        <w:tc>
          <w:tcPr>
            <w:tcW w:w="1282" w:type="dxa"/>
          </w:tcPr>
          <w:p w14:paraId="2F559AD5"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hAnsi="Arial" w:cs="Arial"/>
                <w:color w:val="000000"/>
                <w:sz w:val="15"/>
                <w:szCs w:val="15"/>
              </w:rPr>
              <w:t>SHM0000471</w:t>
            </w:r>
          </w:p>
        </w:tc>
        <w:tc>
          <w:tcPr>
            <w:tcW w:w="749" w:type="dxa"/>
            <w:vMerge/>
          </w:tcPr>
          <w:p w14:paraId="0221BAF8"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p>
        </w:tc>
        <w:tc>
          <w:tcPr>
            <w:tcW w:w="2584" w:type="dxa"/>
          </w:tcPr>
          <w:p w14:paraId="630E6A8C" w14:textId="77777777" w:rsidR="003A1CC1" w:rsidRPr="00766E09" w:rsidRDefault="003A1CC1"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Suministro de agendas estampadas con el arte (el cual se está por definir). Cada agenda contará con cincuenta (50) páginas útiles, encuadernación resistente y portada personalizada. Con medidas de 14 cm x 21 cm (tamaño media carta).</w:t>
            </w:r>
          </w:p>
        </w:tc>
        <w:tc>
          <w:tcPr>
            <w:tcW w:w="764" w:type="dxa"/>
          </w:tcPr>
          <w:p w14:paraId="3B1A6E61"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34</w:t>
            </w:r>
          </w:p>
        </w:tc>
        <w:tc>
          <w:tcPr>
            <w:tcW w:w="870" w:type="dxa"/>
          </w:tcPr>
          <w:p w14:paraId="000950D7"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006EF42B" w14:textId="3A2F082B"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p>
        </w:tc>
        <w:tc>
          <w:tcPr>
            <w:tcW w:w="1264" w:type="dxa"/>
          </w:tcPr>
          <w:p w14:paraId="3B99C19B" w14:textId="3D608083"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p>
        </w:tc>
      </w:tr>
      <w:tr w:rsidR="003A1CC1" w:rsidRPr="00766E09" w14:paraId="23F19C0A" w14:textId="77777777" w:rsidTr="00426BDC">
        <w:trPr>
          <w:trHeight w:val="580"/>
        </w:trPr>
        <w:tc>
          <w:tcPr>
            <w:cnfStyle w:val="001000000000" w:firstRow="0" w:lastRow="0" w:firstColumn="1" w:lastColumn="0" w:oddVBand="0" w:evenVBand="0" w:oddHBand="0" w:evenHBand="0" w:firstRowFirstColumn="0" w:firstRowLastColumn="0" w:lastRowFirstColumn="0" w:lastRowLastColumn="0"/>
            <w:tcW w:w="523" w:type="dxa"/>
          </w:tcPr>
          <w:p w14:paraId="203C6428" w14:textId="77777777" w:rsidR="003A1CC1" w:rsidRPr="00766E09" w:rsidRDefault="003A1CC1"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6.6</w:t>
            </w:r>
          </w:p>
        </w:tc>
        <w:tc>
          <w:tcPr>
            <w:tcW w:w="1282" w:type="dxa"/>
          </w:tcPr>
          <w:p w14:paraId="47DB113F"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hAnsi="Arial" w:cs="Arial"/>
                <w:color w:val="000000"/>
                <w:sz w:val="15"/>
                <w:szCs w:val="15"/>
              </w:rPr>
              <w:t>SHM0000471</w:t>
            </w:r>
          </w:p>
        </w:tc>
        <w:tc>
          <w:tcPr>
            <w:tcW w:w="749" w:type="dxa"/>
            <w:vMerge/>
          </w:tcPr>
          <w:p w14:paraId="3A317900"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5"/>
                <w:szCs w:val="15"/>
                <w:lang w:eastAsia="es-ES_tradnl"/>
              </w:rPr>
            </w:pPr>
          </w:p>
        </w:tc>
        <w:tc>
          <w:tcPr>
            <w:tcW w:w="2584" w:type="dxa"/>
          </w:tcPr>
          <w:p w14:paraId="16FBCA0C" w14:textId="77777777" w:rsidR="003A1CC1" w:rsidRPr="00766E09" w:rsidRDefault="003A1CC1" w:rsidP="00426BD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Suministro de lapiceros de tinta esferográfica, en color azul o negro, con cuerpo plástico resistente y estampados con el arte institucional que será definido por la entidad contratante.</w:t>
            </w:r>
          </w:p>
        </w:tc>
        <w:tc>
          <w:tcPr>
            <w:tcW w:w="764" w:type="dxa"/>
          </w:tcPr>
          <w:p w14:paraId="5482E80E"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30</w:t>
            </w:r>
          </w:p>
        </w:tc>
        <w:tc>
          <w:tcPr>
            <w:tcW w:w="870" w:type="dxa"/>
          </w:tcPr>
          <w:p w14:paraId="3D0D35AE" w14:textId="77777777"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3ED130D3" w14:textId="2C2C7DA8"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p>
        </w:tc>
        <w:tc>
          <w:tcPr>
            <w:tcW w:w="1264" w:type="dxa"/>
          </w:tcPr>
          <w:p w14:paraId="7A4AD59B" w14:textId="395926A6"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p>
        </w:tc>
      </w:tr>
      <w:tr w:rsidR="003A1CC1" w:rsidRPr="00766E09" w14:paraId="570A6E90" w14:textId="77777777" w:rsidTr="00426BD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523" w:type="dxa"/>
          </w:tcPr>
          <w:p w14:paraId="06FBE183" w14:textId="77777777" w:rsidR="003A1CC1" w:rsidRPr="00766E09" w:rsidRDefault="003A1CC1"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6.7</w:t>
            </w:r>
          </w:p>
        </w:tc>
        <w:tc>
          <w:tcPr>
            <w:tcW w:w="1282" w:type="dxa"/>
          </w:tcPr>
          <w:p w14:paraId="080702B6"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hAnsi="Arial" w:cs="Arial"/>
                <w:color w:val="000000"/>
                <w:sz w:val="15"/>
                <w:szCs w:val="15"/>
              </w:rPr>
              <w:t>SHM0000471</w:t>
            </w:r>
          </w:p>
        </w:tc>
        <w:tc>
          <w:tcPr>
            <w:tcW w:w="749" w:type="dxa"/>
            <w:vMerge/>
          </w:tcPr>
          <w:p w14:paraId="0FFFA25D"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p>
        </w:tc>
        <w:tc>
          <w:tcPr>
            <w:tcW w:w="2584" w:type="dxa"/>
          </w:tcPr>
          <w:p w14:paraId="5D047DA2" w14:textId="77777777" w:rsidR="003A1CC1" w:rsidRPr="00766E09" w:rsidRDefault="003A1CC1"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 xml:space="preserve">Sonido 1 cabinas de 15 pulgadas más trípode, 1   video   beam,1 micrófono Inalámbrico, 1 micrófono de cable,1 base para micrófono,1 consola </w:t>
            </w:r>
            <w:proofErr w:type="gramStart"/>
            <w:r w:rsidRPr="00766E09">
              <w:rPr>
                <w:rFonts w:ascii="Arial" w:eastAsia="Times New Roman" w:hAnsi="Arial" w:cs="Arial"/>
                <w:color w:val="000000"/>
                <w:sz w:val="15"/>
                <w:szCs w:val="15"/>
                <w:lang w:eastAsia="es-ES_tradnl"/>
              </w:rPr>
              <w:t>master</w:t>
            </w:r>
            <w:proofErr w:type="gramEnd"/>
            <w:r w:rsidRPr="00766E09">
              <w:rPr>
                <w:rFonts w:ascii="Arial" w:eastAsia="Times New Roman" w:hAnsi="Arial" w:cs="Arial"/>
                <w:color w:val="000000"/>
                <w:sz w:val="15"/>
                <w:szCs w:val="15"/>
                <w:lang w:eastAsia="es-ES_tradnl"/>
              </w:rPr>
              <w:t xml:space="preserve"> de 12 salidas,1 </w:t>
            </w:r>
            <w:r w:rsidRPr="00766E09">
              <w:rPr>
                <w:rFonts w:ascii="Arial" w:eastAsia="Times New Roman" w:hAnsi="Arial" w:cs="Arial"/>
                <w:color w:val="000000"/>
                <w:sz w:val="15"/>
                <w:szCs w:val="15"/>
                <w:lang w:eastAsia="es-ES_tradnl"/>
              </w:rPr>
              <w:lastRenderedPageBreak/>
              <w:t>computador, 1 cabina de 12 pulgadas, zona urbana, trasmisión en vivo.</w:t>
            </w:r>
          </w:p>
        </w:tc>
        <w:tc>
          <w:tcPr>
            <w:tcW w:w="764" w:type="dxa"/>
          </w:tcPr>
          <w:p w14:paraId="1054A45E"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lastRenderedPageBreak/>
              <w:t>1</w:t>
            </w:r>
          </w:p>
        </w:tc>
        <w:tc>
          <w:tcPr>
            <w:tcW w:w="870" w:type="dxa"/>
          </w:tcPr>
          <w:p w14:paraId="1A326EEF" w14:textId="77777777"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1BD696ED" w14:textId="6367DA3B"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p>
        </w:tc>
        <w:tc>
          <w:tcPr>
            <w:tcW w:w="1264" w:type="dxa"/>
          </w:tcPr>
          <w:p w14:paraId="1268BC3F" w14:textId="41DD5738"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p>
        </w:tc>
      </w:tr>
      <w:tr w:rsidR="003A1CC1" w:rsidRPr="00766E09" w14:paraId="5AA9908D" w14:textId="77777777" w:rsidTr="00426BDC">
        <w:trPr>
          <w:trHeight w:val="70"/>
        </w:trPr>
        <w:tc>
          <w:tcPr>
            <w:cnfStyle w:val="001000000000" w:firstRow="0" w:lastRow="0" w:firstColumn="1" w:lastColumn="0" w:oddVBand="0" w:evenVBand="0" w:oddHBand="0" w:evenHBand="0" w:firstRowFirstColumn="0" w:firstRowLastColumn="0" w:lastRowFirstColumn="0" w:lastRowLastColumn="0"/>
            <w:tcW w:w="8082" w:type="dxa"/>
            <w:gridSpan w:val="7"/>
          </w:tcPr>
          <w:p w14:paraId="46407490" w14:textId="77777777" w:rsidR="003A1CC1" w:rsidRPr="00766E09" w:rsidRDefault="003A1CC1"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 xml:space="preserve">SUBTOTAL COMPONENTE 6: </w:t>
            </w:r>
          </w:p>
        </w:tc>
        <w:tc>
          <w:tcPr>
            <w:tcW w:w="1264" w:type="dxa"/>
          </w:tcPr>
          <w:p w14:paraId="31C48185" w14:textId="222BEFF0" w:rsidR="003A1CC1" w:rsidRPr="00766E09" w:rsidRDefault="003A1CC1"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5"/>
                <w:szCs w:val="15"/>
                <w:lang w:eastAsia="es-ES_tradnl"/>
              </w:rPr>
            </w:pPr>
          </w:p>
        </w:tc>
      </w:tr>
      <w:tr w:rsidR="003A1CC1" w:rsidRPr="00766E09" w14:paraId="19828DA0" w14:textId="77777777" w:rsidTr="00426BDC">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8082" w:type="dxa"/>
            <w:gridSpan w:val="7"/>
          </w:tcPr>
          <w:p w14:paraId="361B44C5" w14:textId="77777777" w:rsidR="003A1CC1" w:rsidRPr="00766E09" w:rsidRDefault="003A1CC1"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 xml:space="preserve">TOTAL, DEL PRESUPUESTO </w:t>
            </w:r>
          </w:p>
        </w:tc>
        <w:tc>
          <w:tcPr>
            <w:tcW w:w="1264" w:type="dxa"/>
          </w:tcPr>
          <w:p w14:paraId="4F2A0159" w14:textId="0AA09040" w:rsidR="003A1CC1" w:rsidRPr="00766E09" w:rsidRDefault="003A1CC1"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p>
        </w:tc>
      </w:tr>
    </w:tbl>
    <w:p w14:paraId="6FC95B6A" w14:textId="77777777" w:rsidR="00227971" w:rsidRDefault="00227971" w:rsidP="00D47209">
      <w:pPr>
        <w:widowControl/>
        <w:suppressAutoHyphens w:val="0"/>
        <w:autoSpaceDN/>
        <w:spacing w:after="160"/>
        <w:jc w:val="both"/>
        <w:textAlignment w:val="auto"/>
        <w:rPr>
          <w:rFonts w:ascii="Maiandra GD" w:eastAsia="Batang" w:hAnsi="Maiandra GD" w:cs="Arial"/>
          <w:snapToGrid w:val="0"/>
          <w:color w:val="000000" w:themeColor="text1"/>
          <w:kern w:val="0"/>
          <w:sz w:val="20"/>
          <w:szCs w:val="20"/>
          <w:lang w:eastAsia="en-US" w:bidi="ar-SA"/>
        </w:rPr>
      </w:pPr>
    </w:p>
    <w:p w14:paraId="112BDCD9" w14:textId="77777777" w:rsidR="00227971" w:rsidRDefault="00227971" w:rsidP="00D47209">
      <w:pPr>
        <w:widowControl/>
        <w:suppressAutoHyphens w:val="0"/>
        <w:autoSpaceDN/>
        <w:spacing w:after="160"/>
        <w:jc w:val="both"/>
        <w:textAlignment w:val="auto"/>
        <w:rPr>
          <w:rFonts w:ascii="Maiandra GD" w:eastAsia="Batang" w:hAnsi="Maiandra GD" w:cs="Arial"/>
          <w:snapToGrid w:val="0"/>
          <w:color w:val="000000" w:themeColor="text1"/>
          <w:kern w:val="0"/>
          <w:sz w:val="20"/>
          <w:szCs w:val="20"/>
          <w:lang w:eastAsia="en-US" w:bidi="ar-SA"/>
        </w:rPr>
      </w:pPr>
    </w:p>
    <w:p w14:paraId="349FFA9E" w14:textId="77777777" w:rsidR="00227971" w:rsidRDefault="00227971" w:rsidP="00D47209">
      <w:pPr>
        <w:widowControl/>
        <w:suppressAutoHyphens w:val="0"/>
        <w:autoSpaceDN/>
        <w:spacing w:after="160"/>
        <w:jc w:val="both"/>
        <w:textAlignment w:val="auto"/>
        <w:rPr>
          <w:rFonts w:ascii="Maiandra GD" w:eastAsia="Batang" w:hAnsi="Maiandra GD" w:cs="Arial"/>
          <w:snapToGrid w:val="0"/>
          <w:color w:val="000000" w:themeColor="text1"/>
          <w:kern w:val="0"/>
          <w:sz w:val="20"/>
          <w:szCs w:val="20"/>
          <w:lang w:eastAsia="en-US" w:bidi="ar-SA"/>
        </w:rPr>
      </w:pPr>
    </w:p>
    <w:p w14:paraId="6900E243" w14:textId="47742861" w:rsidR="008416F3" w:rsidRPr="00F45ABE" w:rsidRDefault="008416F3"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Pr>
          <w:rFonts w:ascii="Maiandra GD" w:eastAsiaTheme="minorHAnsi" w:hAnsi="Maiandra GD" w:cs="Arial"/>
          <w:color w:val="000000" w:themeColor="text1"/>
          <w:kern w:val="0"/>
          <w:sz w:val="20"/>
          <w:szCs w:val="20"/>
          <w:lang w:eastAsia="en-US" w:bidi="ar-SA"/>
        </w:rPr>
        <w:t>VALOR TOTAL DE LA OFERTA ECONÓMICA</w:t>
      </w:r>
      <w:r w:rsidR="00435F61">
        <w:rPr>
          <w:rFonts w:ascii="Maiandra GD" w:eastAsiaTheme="minorHAnsi" w:hAnsi="Maiandra GD" w:cs="Arial"/>
          <w:color w:val="000000" w:themeColor="text1"/>
          <w:kern w:val="0"/>
          <w:sz w:val="20"/>
          <w:szCs w:val="20"/>
          <w:lang w:eastAsia="en-US" w:bidi="ar-SA"/>
        </w:rPr>
        <w:t>: VALOR EN LETRAS (VALOR EN PESOS).</w:t>
      </w:r>
    </w:p>
    <w:p w14:paraId="5188ED34"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Proponente:</w:t>
      </w:r>
      <w:r w:rsidRPr="00F45ABE">
        <w:rPr>
          <w:rFonts w:ascii="Maiandra GD" w:eastAsiaTheme="minorHAnsi" w:hAnsi="Maiandra GD" w:cs="Arial"/>
          <w:snapToGrid w:val="0"/>
          <w:color w:val="000000" w:themeColor="text1"/>
          <w:kern w:val="0"/>
          <w:sz w:val="20"/>
          <w:szCs w:val="20"/>
          <w:lang w:eastAsia="en-US" w:bidi="ar-SA"/>
        </w:rPr>
        <w:tab/>
        <w:t xml:space="preserve">_____________________________________ </w:t>
      </w:r>
      <w:proofErr w:type="spellStart"/>
      <w:r w:rsidRPr="00F45ABE">
        <w:rPr>
          <w:rFonts w:ascii="Maiandra GD" w:eastAsiaTheme="minorHAnsi" w:hAnsi="Maiandra GD" w:cs="Arial"/>
          <w:snapToGrid w:val="0"/>
          <w:color w:val="000000" w:themeColor="text1"/>
          <w:kern w:val="0"/>
          <w:sz w:val="20"/>
          <w:szCs w:val="20"/>
          <w:lang w:eastAsia="en-US" w:bidi="ar-SA"/>
        </w:rPr>
        <w:t>Nit</w:t>
      </w:r>
      <w:proofErr w:type="spellEnd"/>
      <w:r w:rsidRPr="00F45ABE">
        <w:rPr>
          <w:rFonts w:ascii="Maiandra GD" w:eastAsiaTheme="minorHAnsi" w:hAnsi="Maiandra GD" w:cs="Arial"/>
          <w:snapToGrid w:val="0"/>
          <w:color w:val="000000" w:themeColor="text1"/>
          <w:kern w:val="0"/>
          <w:sz w:val="20"/>
          <w:szCs w:val="20"/>
          <w:lang w:eastAsia="en-US" w:bidi="ar-SA"/>
        </w:rPr>
        <w:t>/CC: __________________</w:t>
      </w:r>
    </w:p>
    <w:p w14:paraId="0D00CE38"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Correo electrónico:</w:t>
      </w:r>
      <w:r w:rsidRPr="00F45ABE">
        <w:rPr>
          <w:rFonts w:ascii="Maiandra GD" w:eastAsiaTheme="minorHAnsi" w:hAnsi="Maiandra GD" w:cs="Arial"/>
          <w:snapToGrid w:val="0"/>
          <w:color w:val="000000" w:themeColor="text1"/>
          <w:kern w:val="0"/>
          <w:sz w:val="20"/>
          <w:szCs w:val="20"/>
          <w:lang w:eastAsia="en-US" w:bidi="ar-SA"/>
        </w:rPr>
        <w:tab/>
        <w:t>_________________________________________________________</w:t>
      </w:r>
    </w:p>
    <w:p w14:paraId="72F3E427"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Dirección:</w:t>
      </w:r>
      <w:r w:rsidRPr="00F45ABE">
        <w:rPr>
          <w:rFonts w:ascii="Maiandra GD" w:eastAsiaTheme="minorHAnsi" w:hAnsi="Maiandra GD" w:cs="Arial"/>
          <w:snapToGrid w:val="0"/>
          <w:color w:val="000000" w:themeColor="text1"/>
          <w:kern w:val="0"/>
          <w:sz w:val="20"/>
          <w:szCs w:val="20"/>
          <w:lang w:eastAsia="en-US" w:bidi="ar-SA"/>
        </w:rPr>
        <w:tab/>
        <w:t>____________________Teléfono: ____________Fax: _____________</w:t>
      </w:r>
    </w:p>
    <w:p w14:paraId="118493A6"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Nombre Representante legal del proponente: ______________________________________</w:t>
      </w:r>
    </w:p>
    <w:p w14:paraId="2620F4F0"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 xml:space="preserve">Dirección: </w:t>
      </w:r>
      <w:r w:rsidRPr="00F45ABE">
        <w:rPr>
          <w:rFonts w:ascii="Maiandra GD" w:eastAsiaTheme="minorHAnsi" w:hAnsi="Maiandra GD" w:cs="Arial"/>
          <w:snapToGrid w:val="0"/>
          <w:color w:val="000000" w:themeColor="text1"/>
          <w:kern w:val="0"/>
          <w:sz w:val="20"/>
          <w:szCs w:val="20"/>
          <w:lang w:eastAsia="en-US" w:bidi="ar-SA"/>
        </w:rPr>
        <w:tab/>
        <w:t>___________________________________Teléfono: ________________</w:t>
      </w:r>
    </w:p>
    <w:p w14:paraId="5961666A"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Documento de identificación: ___________________________________________________</w:t>
      </w:r>
    </w:p>
    <w:p w14:paraId="08A2D870"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Firma del Representante legal: __________________________________________________</w:t>
      </w:r>
    </w:p>
    <w:p w14:paraId="278A7B4F" w14:textId="7F7CF862" w:rsidR="00F45ABE" w:rsidRPr="00F616C6" w:rsidRDefault="009C6F3D" w:rsidP="00F616C6">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Firma Aval (en caso de requerirlo): _______________________________________________</w:t>
      </w:r>
    </w:p>
    <w:p w14:paraId="2CF40609" w14:textId="77777777" w:rsidR="00435F61" w:rsidRDefault="00435F61"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476F305" w14:textId="77777777" w:rsidR="00435F61" w:rsidRDefault="00435F61"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76F728D" w14:textId="77777777" w:rsidR="00435F61" w:rsidRDefault="00435F61"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A0F6E1F" w14:textId="77777777" w:rsidR="00435F61" w:rsidRDefault="00435F61"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ECEF4FA" w14:textId="77777777" w:rsidR="00BF05C4" w:rsidRDefault="00BF05C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A53900E" w14:textId="77777777" w:rsidR="00BF05C4" w:rsidRDefault="00BF05C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D801FF3" w14:textId="77777777" w:rsidR="00BF05C4" w:rsidRDefault="00BF05C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0EE7483" w14:textId="77777777" w:rsidR="00BF05C4" w:rsidRDefault="00BF05C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E2DEC80" w14:textId="77777777" w:rsidR="00BF05C4" w:rsidRDefault="00BF05C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EFE6B6A" w14:textId="77777777" w:rsidR="00BF05C4" w:rsidRDefault="00BF05C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7DA5B03" w14:textId="77777777" w:rsidR="00BF05C4" w:rsidRDefault="00BF05C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EC2160E" w14:textId="77777777" w:rsidR="00BF05C4" w:rsidRDefault="00BF05C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F2C084C" w14:textId="77777777" w:rsidR="00BF05C4" w:rsidRDefault="00BF05C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5620958" w14:textId="77777777" w:rsidR="00BE1AE3" w:rsidRDefault="00BE1AE3"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A62CB48" w14:textId="77777777" w:rsidR="00BE1AE3" w:rsidRDefault="00BE1AE3"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E01C9A1" w14:textId="77777777" w:rsidR="00BE1AE3" w:rsidRDefault="00BE1AE3"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62F8A6F" w14:textId="77777777" w:rsidR="00F8403F" w:rsidRDefault="00F8403F" w:rsidP="00F8403F">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6E6F5CB" w14:textId="352D855D"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5</w:t>
      </w:r>
    </w:p>
    <w:p w14:paraId="657025EA"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CERTIFICADO INHABILIDADES E INCOMPATIBILIDADES</w:t>
      </w:r>
    </w:p>
    <w:p w14:paraId="1A6B728D"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p>
    <w:p w14:paraId="27165E5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suscrito declara que:</w:t>
      </w:r>
    </w:p>
    <w:p w14:paraId="202D342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357C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Conozco las causales de inhabilidad e incompatibilidad para contratar con las Entidades Estatales de conformidad con las Leyes 80 de 1993, 1150 de 2007, 1474 de 2011 y demás normas sobre la materia.</w:t>
      </w:r>
    </w:p>
    <w:p w14:paraId="7BED82A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BA898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4C3BC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CE1E4D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Dado en el Municipio de _______________ a los ____ del mes_____________ del 20 ___</w:t>
      </w:r>
    </w:p>
    <w:p w14:paraId="7115B9B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981991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BDBB0E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61E265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___________________________________ </w:t>
      </w:r>
    </w:p>
    <w:p w14:paraId="6DB1E00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 del representante legal</w:t>
      </w:r>
    </w:p>
    <w:p w14:paraId="5BED23A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 del representante legal</w:t>
      </w:r>
    </w:p>
    <w:p w14:paraId="337D516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b/>
          <w:bCs/>
          <w:color w:val="000000" w:themeColor="text1"/>
          <w:kern w:val="0"/>
          <w:sz w:val="22"/>
          <w:szCs w:val="22"/>
          <w:lang w:val="es-MX" w:eastAsia="en-US" w:bidi="ar-SA"/>
        </w:rPr>
      </w:pPr>
    </w:p>
    <w:p w14:paraId="69A7A0F2"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br w:type="page"/>
      </w:r>
    </w:p>
    <w:p w14:paraId="5ED6524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lastRenderedPageBreak/>
        <w:t>FORMATO 6</w:t>
      </w:r>
    </w:p>
    <w:p w14:paraId="5F1F8359"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PAGOS DE SEGURIDAD SOCIAL Y APORTES LEGALES</w:t>
      </w:r>
    </w:p>
    <w:p w14:paraId="56FEDC73"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Ciudad y fecha</w:t>
      </w:r>
    </w:p>
    <w:p w14:paraId="0A5C0FEE"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p>
    <w:p w14:paraId="08DBE35F"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Señores</w:t>
      </w:r>
    </w:p>
    <w:p w14:paraId="76AE790B" w14:textId="0310518C" w:rsidR="00DE0F18" w:rsidRPr="00327F7C" w:rsidRDefault="00DE0F18" w:rsidP="00DE0F18">
      <w:pPr>
        <w:widowControl/>
        <w:suppressAutoHyphens w:val="0"/>
        <w:autoSpaceDN/>
        <w:spacing w:after="160"/>
        <w:jc w:val="both"/>
        <w:textAlignment w:val="auto"/>
        <w:rPr>
          <w:rFonts w:ascii="Maiandra GD" w:eastAsia="Batang" w:hAnsi="Maiandra GD" w:cs="Arial"/>
          <w:b/>
          <w:snapToGrid w:val="0"/>
          <w:color w:val="000000" w:themeColor="text1"/>
          <w:kern w:val="0"/>
          <w:sz w:val="22"/>
          <w:szCs w:val="22"/>
          <w:lang w:val="es-CO" w:eastAsia="en-US" w:bidi="ar-SA"/>
        </w:rPr>
      </w:pPr>
      <w:r w:rsidRPr="00327F7C">
        <w:rPr>
          <w:rFonts w:ascii="Maiandra GD" w:eastAsia="Batang" w:hAnsi="Maiandra GD" w:cs="Arial"/>
          <w:b/>
          <w:snapToGrid w:val="0"/>
          <w:color w:val="000000" w:themeColor="text1"/>
          <w:kern w:val="0"/>
          <w:sz w:val="22"/>
          <w:szCs w:val="22"/>
          <w:lang w:val="es-CO" w:eastAsia="en-US" w:bidi="ar-SA"/>
        </w:rPr>
        <w:t xml:space="preserve">MUNICIPIO DE </w:t>
      </w:r>
      <w:r w:rsidR="00130DBA" w:rsidRPr="00327F7C">
        <w:rPr>
          <w:rFonts w:ascii="Maiandra GD" w:eastAsiaTheme="minorHAnsi" w:hAnsi="Maiandra GD" w:cs="Arial"/>
          <w:b/>
          <w:color w:val="000000" w:themeColor="text1"/>
          <w:kern w:val="0"/>
          <w:sz w:val="22"/>
          <w:szCs w:val="22"/>
          <w:lang w:val="es-CO" w:eastAsia="en-US" w:bidi="ar-SA"/>
        </w:rPr>
        <w:t>YONDÓ</w:t>
      </w:r>
    </w:p>
    <w:p w14:paraId="5ED8E23E" w14:textId="59F0606E" w:rsidR="00DE0F18" w:rsidRPr="00DE0F18" w:rsidRDefault="00130DBA"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Batang" w:hAnsi="Maiandra GD" w:cs="Arial"/>
          <w:snapToGrid w:val="0"/>
          <w:color w:val="000000" w:themeColor="text1"/>
          <w:kern w:val="0"/>
          <w:sz w:val="22"/>
          <w:szCs w:val="22"/>
          <w:lang w:val="es-CO" w:eastAsia="en-US" w:bidi="ar-SA"/>
        </w:rPr>
        <w:t xml:space="preserve"> – ANTIOQUIA </w:t>
      </w:r>
    </w:p>
    <w:p w14:paraId="416C4747"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71F75811"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38FA65E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ASUNTO: Carta de certificación de pago de aportes</w:t>
      </w:r>
      <w:r w:rsidRPr="00DE0F18">
        <w:rPr>
          <w:rFonts w:ascii="Maiandra GD" w:eastAsiaTheme="minorHAnsi" w:hAnsi="Maiandra GD" w:cs="Arial"/>
          <w:b/>
          <w:color w:val="000000" w:themeColor="text1"/>
          <w:kern w:val="0"/>
          <w:sz w:val="22"/>
          <w:szCs w:val="22"/>
          <w:lang w:val="es-MX" w:eastAsia="en-US" w:bidi="ar-SA"/>
        </w:rPr>
        <w:t xml:space="preserve"> </w:t>
      </w:r>
      <w:r w:rsidRPr="00DE0F18">
        <w:rPr>
          <w:rFonts w:ascii="Maiandra GD" w:eastAsiaTheme="minorHAnsi" w:hAnsi="Maiandra GD" w:cs="Arial"/>
          <w:color w:val="000000" w:themeColor="text1"/>
          <w:kern w:val="0"/>
          <w:sz w:val="22"/>
          <w:szCs w:val="22"/>
          <w:lang w:val="es-MX" w:eastAsia="en-US" w:bidi="ar-SA"/>
        </w:rPr>
        <w:t>a la seguridad social y parafiscales</w:t>
      </w:r>
    </w:p>
    <w:p w14:paraId="792363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5DAEC08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Por medio de la presente me permito certificar, que la firma que represento o audito, a la fecha y durante los seis (6) meses anteriores a la expedición de este documento se encuentra a paz y salvo por todo concepto de pago de los aportes de los empleados al sistema general de seguridad social en salud, pensiones, riesgos laborales y servicios complementarios (cajas de compensación familiar), aportes parafiscales y de contratación de aprendices al Servicio Nacional de Aprendizaje-SENA y el Instituto Colombiano de Bienestar Familiar-ICBF.</w:t>
      </w:r>
    </w:p>
    <w:p w14:paraId="141D17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0CC17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Atentamente,</w:t>
      </w:r>
    </w:p>
    <w:p w14:paraId="736633A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2D8E74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w:t>
      </w:r>
    </w:p>
    <w:p w14:paraId="462CBB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w:t>
      </w:r>
    </w:p>
    <w:p w14:paraId="3D1E0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CARGO:</w:t>
      </w:r>
    </w:p>
    <w:p w14:paraId="44ACFAD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2081F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Nota: Este documento deberá ser firmado por el Revisor Fiscal cuando este exista de acuerdo con los requerimientos de ley, o por el Representante Legal, en caso de ser persona natural presentar planilla de pago de aportes a seguridad social, si es Certificado por el Revisor Fiscal, adjuntar Copia de la tarjeta profesional y certificado de antecedentes disciplinarios, expedido por la Junta Central de Contadores, este certificado debe estar vigente para la fecha de presentación de la propuesta (no mayor a 3 meses de expedición)</w:t>
      </w:r>
    </w:p>
    <w:p w14:paraId="12CC8B4B" w14:textId="490E4CFC" w:rsidR="00DE0F18" w:rsidRPr="00DE0F18" w:rsidRDefault="00DE0F18" w:rsidP="00943A4B">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MX" w:eastAsia="en-US" w:bidi="ar-SA"/>
        </w:rPr>
        <w:br w:type="page"/>
      </w:r>
      <w:r w:rsidRPr="00DE0F18">
        <w:rPr>
          <w:rFonts w:ascii="Maiandra GD" w:eastAsiaTheme="minorHAnsi" w:hAnsi="Maiandra GD" w:cs="Arial"/>
          <w:b/>
          <w:bCs/>
          <w:color w:val="000000" w:themeColor="text1"/>
          <w:kern w:val="0"/>
          <w:sz w:val="22"/>
          <w:szCs w:val="22"/>
          <w:lang w:val="es-CO" w:eastAsia="en-US" w:bidi="ar-SA"/>
        </w:rPr>
        <w:lastRenderedPageBreak/>
        <w:t>FORMATO 7</w:t>
      </w:r>
    </w:p>
    <w:p w14:paraId="4C087AF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FACTORES DE DESEMPATE</w:t>
      </w:r>
    </w:p>
    <w:p w14:paraId="7C620A7A"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A – PARTICIPACIÓN MAYORITARIA DE MUJERES CABEZA DE FAMILIA Y/O MUJERES VÍCTIMA DE VIOLENCIA INTRAFAMILIAR (PERSONA JURÍDICA)</w:t>
      </w:r>
    </w:p>
    <w:p w14:paraId="5838E5BA" w14:textId="082AFA19"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9D1F0B5"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p>
    <w:p w14:paraId="260C04F4"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626DD22"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0BFE28B0"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06B986B"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AC3085B" w14:textId="7D44B217" w:rsidR="00DE0F18" w:rsidRPr="00DE0F18" w:rsidRDefault="00DE0F18" w:rsidP="00DE0F18">
      <w:pPr>
        <w:widowControl/>
        <w:tabs>
          <w:tab w:val="left" w:pos="-142"/>
        </w:tabs>
        <w:suppressAutoHyphens w:val="0"/>
        <w:autoSpaceDE w:val="0"/>
        <w:adjustRightInd w:val="0"/>
        <w:spacing w:before="120" w:after="24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D47209" w:rsidRPr="00D47209">
        <w:rPr>
          <w:rFonts w:ascii="Maiandra GD" w:eastAsiaTheme="minorHAnsi" w:hAnsi="Maiandra GD" w:cs="Arial"/>
          <w:b/>
          <w:bCs/>
          <w:color w:val="000000" w:themeColor="text1"/>
          <w:kern w:val="0"/>
          <w:sz w:val="22"/>
          <w:szCs w:val="22"/>
          <w:lang w:val="es-CO" w:eastAsia="en-US" w:bidi="ar-SA"/>
        </w:rPr>
        <w:t>CMC 0</w:t>
      </w:r>
      <w:r w:rsidR="00DC15A9">
        <w:rPr>
          <w:rFonts w:ascii="Maiandra GD" w:eastAsiaTheme="minorHAnsi" w:hAnsi="Maiandra GD" w:cs="Arial"/>
          <w:b/>
          <w:bCs/>
          <w:color w:val="000000" w:themeColor="text1"/>
          <w:kern w:val="0"/>
          <w:sz w:val="22"/>
          <w:szCs w:val="22"/>
          <w:lang w:val="es-CO" w:eastAsia="en-US" w:bidi="ar-SA"/>
        </w:rPr>
        <w:t>2</w:t>
      </w:r>
      <w:r w:rsidR="00B46501">
        <w:rPr>
          <w:rFonts w:ascii="Maiandra GD" w:eastAsiaTheme="minorHAnsi" w:hAnsi="Maiandra GD" w:cs="Arial"/>
          <w:b/>
          <w:bCs/>
          <w:color w:val="000000" w:themeColor="text1"/>
          <w:kern w:val="0"/>
          <w:sz w:val="22"/>
          <w:szCs w:val="22"/>
          <w:lang w:val="es-CO" w:eastAsia="en-US" w:bidi="ar-SA"/>
        </w:rPr>
        <w:t>3</w:t>
      </w:r>
      <w:r w:rsidR="00D47209" w:rsidRPr="00D47209">
        <w:rPr>
          <w:rFonts w:ascii="Maiandra GD" w:eastAsiaTheme="minorHAnsi" w:hAnsi="Maiandra GD" w:cs="Arial"/>
          <w:b/>
          <w:bCs/>
          <w:color w:val="000000" w:themeColor="text1"/>
          <w:kern w:val="0"/>
          <w:sz w:val="22"/>
          <w:szCs w:val="22"/>
          <w:lang w:val="es-CO" w:eastAsia="en-US" w:bidi="ar-SA"/>
        </w:rPr>
        <w:t>-2026</w:t>
      </w:r>
    </w:p>
    <w:p w14:paraId="5FB37CEA" w14:textId="77777777" w:rsidR="00C65619" w:rsidRDefault="00DE0F18" w:rsidP="005B251E">
      <w:pPr>
        <w:widowControl/>
        <w:tabs>
          <w:tab w:val="left" w:pos="-142"/>
        </w:tabs>
        <w:suppressAutoHyphens w:val="0"/>
        <w:autoSpaceDE w:val="0"/>
        <w:adjustRightInd w:val="0"/>
        <w:spacing w:after="160"/>
        <w:jc w:val="both"/>
        <w:textAlignment w:val="auto"/>
        <w:rPr>
          <w:rFonts w:ascii="Maiandra GD" w:eastAsia="Calibri" w:hAnsi="Maiandra GD" w:cs="Maiandra GD"/>
          <w:b/>
          <w:bCs/>
          <w:kern w:val="2"/>
          <w:sz w:val="23"/>
          <w:szCs w:val="23"/>
        </w:rPr>
      </w:pPr>
      <w:r w:rsidRPr="00DE0F18">
        <w:rPr>
          <w:rFonts w:ascii="Maiandra GD" w:eastAsiaTheme="minorHAnsi" w:hAnsi="Maiandra GD" w:cs="Arial"/>
          <w:color w:val="000000" w:themeColor="text1"/>
          <w:kern w:val="0"/>
          <w:sz w:val="22"/>
          <w:szCs w:val="22"/>
          <w:lang w:val="es-CO" w:eastAsia="en-US" w:bidi="ar-SA"/>
        </w:rPr>
        <w:t>Objeto:</w:t>
      </w:r>
      <w:r w:rsidRPr="00327F7C">
        <w:rPr>
          <w:rFonts w:ascii="Maiandra GD" w:eastAsiaTheme="minorHAnsi" w:hAnsi="Maiandra GD" w:cs="Arial"/>
          <w:b/>
          <w:bCs/>
          <w:color w:val="000000" w:themeColor="text1"/>
          <w:kern w:val="0"/>
          <w:sz w:val="22"/>
          <w:szCs w:val="22"/>
          <w:lang w:val="es-CO" w:eastAsia="en-US" w:bidi="ar-SA"/>
        </w:rPr>
        <w:t xml:space="preserve"> </w:t>
      </w:r>
      <w:r w:rsidR="00C65619" w:rsidRPr="00C65619">
        <w:rPr>
          <w:rFonts w:ascii="Maiandra GD" w:eastAsia="Calibri" w:hAnsi="Maiandra GD" w:cs="Maiandra GD"/>
          <w:b/>
          <w:bCs/>
          <w:kern w:val="2"/>
          <w:sz w:val="23"/>
          <w:szCs w:val="23"/>
        </w:rPr>
        <w:t xml:space="preserve">SERVICIOS LOGÍSTICOS ORIENTADOS A FORTALECER LAS ACCIONES DE LOS CONSEJOS MUNICIPALES DE JUVENTUDES (CMJ) Y LA POLITICA PÚBLICA DE JUVENTUD (PMJ) EN LA PROMOCIÓN Y GARANTÍAS DE DERECHOS, PARA BRINDAR APOYO INTEGRAL EN EL CUMPLIMIENTO DE LOS CLASIFICADORES PROGRAMÁTICOS DE LA INVERSIÓN PÚBLICA CON ACCIONES ENCAMINADAS AL DESARROLLO Y EJECUCIÓN DEL Proyecto: Fortalecimiento en la atención integral y acompañamiento a la primera infancia e infancia, adolescencia, juventud y familias en el Municipio de Yondó, Antioquia.  </w:t>
      </w:r>
    </w:p>
    <w:p w14:paraId="66238C8F" w14:textId="77284A33" w:rsidR="00DE0F18" w:rsidRPr="00DE0F18" w:rsidRDefault="00DE0F18" w:rsidP="005B251E">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7CD42F7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732E39E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o del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identificada con el NIT </w:t>
      </w:r>
      <w:r w:rsidRPr="00DE0F18">
        <w:rPr>
          <w:rFonts w:ascii="Maiandra GD" w:eastAsiaTheme="minorHAnsi" w:hAnsi="Maiandra GD" w:cs="Arial"/>
          <w:color w:val="000000" w:themeColor="text1"/>
          <w:kern w:val="0"/>
          <w:sz w:val="22"/>
          <w:szCs w:val="22"/>
          <w:highlight w:val="lightGray"/>
          <w:lang w:val="es-CO" w:eastAsia="en-US" w:bidi="ar-SA"/>
        </w:rPr>
        <w:t>[Incluir el NIT]</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F6F4F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8853EDC"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4C5DF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BEBDD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2A6228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C97DC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EA03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6A88213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036EF20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48C9F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4D79027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3661559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p>
    <w:p w14:paraId="4F1E70E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el revisor fiscal, según corresponda</w:t>
      </w:r>
    </w:p>
    <w:p w14:paraId="5DDF2ED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146916"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4515F7E"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8574F4"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32739CB"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8A74471"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9BC949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A72775"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139EBD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AA4135A"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720E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BC8F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840FF2"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832036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285910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A74A38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A055D9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14DDD9C"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227912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E1708A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D43454C"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49FC7FC" w14:textId="77777777" w:rsidR="00327F7C" w:rsidRPr="00DE0F18" w:rsidRDefault="00327F7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810444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B – VINCULACIÓN DE PERSONAS EN CONDICIÓN DE DISCAPACIDAD</w:t>
      </w:r>
    </w:p>
    <w:p w14:paraId="53198A4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394D81F" w14:textId="5CB4DB43"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033E87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26AEB5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AD3199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6F8A479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6E88AFA" w14:textId="42BE3505"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D47209" w:rsidRPr="00D47209">
        <w:rPr>
          <w:rFonts w:ascii="Maiandra GD" w:eastAsiaTheme="minorHAnsi" w:hAnsi="Maiandra GD" w:cs="Arial"/>
          <w:color w:val="000000" w:themeColor="text1"/>
          <w:kern w:val="0"/>
          <w:sz w:val="22"/>
          <w:szCs w:val="22"/>
          <w:lang w:val="es-CO" w:eastAsia="en-US" w:bidi="ar-SA"/>
        </w:rPr>
        <w:t>CMC 0</w:t>
      </w:r>
      <w:r w:rsidR="0048357F">
        <w:rPr>
          <w:rFonts w:ascii="Maiandra GD" w:eastAsiaTheme="minorHAnsi" w:hAnsi="Maiandra GD" w:cs="Arial"/>
          <w:color w:val="000000" w:themeColor="text1"/>
          <w:kern w:val="0"/>
          <w:sz w:val="22"/>
          <w:szCs w:val="22"/>
          <w:lang w:val="es-CO" w:eastAsia="en-US" w:bidi="ar-SA"/>
        </w:rPr>
        <w:t>2</w:t>
      </w:r>
      <w:r w:rsidR="00C65619">
        <w:rPr>
          <w:rFonts w:ascii="Maiandra GD" w:eastAsiaTheme="minorHAnsi" w:hAnsi="Maiandra GD" w:cs="Arial"/>
          <w:color w:val="000000" w:themeColor="text1"/>
          <w:kern w:val="0"/>
          <w:sz w:val="22"/>
          <w:szCs w:val="22"/>
          <w:lang w:val="es-CO" w:eastAsia="en-US" w:bidi="ar-SA"/>
        </w:rPr>
        <w:t>3</w:t>
      </w:r>
      <w:r w:rsidR="00D47209" w:rsidRPr="00D47209">
        <w:rPr>
          <w:rFonts w:ascii="Maiandra GD" w:eastAsiaTheme="minorHAnsi" w:hAnsi="Maiandra GD" w:cs="Arial"/>
          <w:color w:val="000000" w:themeColor="text1"/>
          <w:kern w:val="0"/>
          <w:sz w:val="22"/>
          <w:szCs w:val="22"/>
          <w:lang w:val="es-CO" w:eastAsia="en-US" w:bidi="ar-SA"/>
        </w:rPr>
        <w:t>-2026</w:t>
      </w:r>
    </w:p>
    <w:p w14:paraId="6BD316DC" w14:textId="3D18833D" w:rsidR="005415B9" w:rsidRPr="005415B9" w:rsidRDefault="00DE0F18" w:rsidP="005415B9">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C65619" w:rsidRPr="00C65619">
        <w:rPr>
          <w:rFonts w:ascii="Maiandra GD" w:eastAsia="Calibri" w:hAnsi="Maiandra GD" w:cs="Maiandra GD"/>
          <w:b/>
          <w:bCs/>
          <w:kern w:val="2"/>
          <w:sz w:val="23"/>
          <w:szCs w:val="23"/>
        </w:rPr>
        <w:t xml:space="preserve">SERVICIOS LOGÍSTICOS ORIENTADOS A FORTALECER LAS ACCIONES DE LOS CONSEJOS MUNICIPALES DE JUVENTUDES (CMJ) Y LA POLITICA PÚBLICA DE JUVENTUD (PMJ) EN LA PROMOCIÓN Y GARANTÍAS DE DERECHOS, PARA BRINDAR APOYO INTEGRAL EN EL CUMPLIMIENTO DE LOS CLASIFICADORES PROGRAMÁTICOS DE LA INVERSIÓN PÚBLICA CON ACCIONES ENCAMINADAS AL DESARROLLO Y EJECUCIÓN DEL Proyecto: Fortalecimiento en la atención integral y acompañamiento a la primera infancia e infancia, adolescencia, juventud y familias en el Municipio de Yondó, Antioquia.  </w:t>
      </w:r>
    </w:p>
    <w:p w14:paraId="1680AD42" w14:textId="1C20F3E1" w:rsidR="00E2294A" w:rsidRPr="005415B9" w:rsidRDefault="00E2294A" w:rsidP="00E2294A">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val="es-CO" w:eastAsia="es-ES"/>
        </w:rPr>
      </w:pPr>
    </w:p>
    <w:p w14:paraId="744E58AC" w14:textId="5185D672" w:rsidR="00DE0F18" w:rsidRPr="00384621" w:rsidRDefault="00DE0F18" w:rsidP="00E2294A">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6A9BF51" w14:textId="28C6574B" w:rsidR="00DE0F18" w:rsidRPr="00DE0F18"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11526A9" w14:textId="214C93C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tengo vinculado en la planta de personal un mínimo del diez por ciento (10 %) de empleados en las condiciones de discapacidad enunciadas en la Ley 361 de 1997, contratados </w:t>
      </w:r>
      <w:r w:rsidRPr="00DE0F18">
        <w:rPr>
          <w:rFonts w:ascii="Maiandra GD" w:eastAsiaTheme="minorHAnsi" w:hAnsi="Maiandra GD" w:cs="Arial"/>
          <w:color w:val="000000" w:themeColor="text1"/>
          <w:kern w:val="0"/>
          <w:sz w:val="22"/>
          <w:szCs w:val="22"/>
          <w:highlight w:val="lightGray"/>
          <w:lang w:val="es-CO" w:eastAsia="en-US" w:bidi="ar-SA"/>
        </w:rPr>
        <w:t>[con una anterioridad no inferior a un año o desde la constitución de la sociedad (para sociedades con menos de un año de constitución)]</w:t>
      </w:r>
      <w:r w:rsidRPr="00DE0F18">
        <w:rPr>
          <w:rFonts w:ascii="Maiandra GD" w:eastAsiaTheme="minorHAnsi" w:hAnsi="Maiandra GD" w:cs="Arial"/>
          <w:color w:val="000000" w:themeColor="text1"/>
          <w:kern w:val="0"/>
          <w:sz w:val="22"/>
          <w:szCs w:val="22"/>
          <w:lang w:val="es-CO" w:eastAsia="en-US" w:bidi="ar-SA"/>
        </w:rPr>
        <w:t>, para lo cual adjunto el certificado expedido por el Ministerio del Trabajo.</w:t>
      </w:r>
    </w:p>
    <w:p w14:paraId="219BD1DF" w14:textId="11CDE521" w:rsidR="00DE0F18" w:rsidRPr="00DE0F18" w:rsidRDefault="00DE0F18" w:rsidP="0038462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De igual manera me comprometo en caso de resultar adjudicatario del presente proceso de contratación, a mantener vinculados a los empleados en condiciones de discapacidad por un lapso igual al del plazo de ejecución del contrato.</w:t>
      </w:r>
    </w:p>
    <w:p w14:paraId="73548DDD" w14:textId="22DBE06E" w:rsidR="00DE0F18" w:rsidRPr="00384621"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0DD35B0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________________________________________</w:t>
      </w:r>
    </w:p>
    <w:p w14:paraId="005742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 la persona natural, el representante legal de la persona jurídica o el revisor fiscal, según corresponda]</w:t>
      </w:r>
    </w:p>
    <w:p w14:paraId="2E91B79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73E265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C – VINCULACIÓN DE PERSONAS MAYORES Y NO BENEFICIARIAS DE LA PENSIÓN DE VEJEZ, FAMILIAR O SOBREVIVENCIA</w:t>
      </w:r>
    </w:p>
    <w:p w14:paraId="16523FE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(EMPLEADOR – PROPONENTE)</w:t>
      </w:r>
    </w:p>
    <w:p w14:paraId="6C699E3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AE85B89"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F0C5470"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71012F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EB49C7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1E382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00EAF50" w14:textId="7777777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b/>
          <w:color w:val="000000" w:themeColor="text1"/>
          <w:kern w:val="0"/>
          <w:sz w:val="22"/>
          <w:szCs w:val="22"/>
          <w:lang w:val="es-CO" w:eastAsia="en-US" w:bidi="ar-SA"/>
        </w:rPr>
      </w:pPr>
    </w:p>
    <w:p w14:paraId="02D4E6C6" w14:textId="0325CC92" w:rsidR="00EA681E" w:rsidRDefault="00DE0F18" w:rsidP="005836E1">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lang w:val="es-CO" w:eastAsia="en-US" w:bidi="ar-SA"/>
        </w:rPr>
      </w:pPr>
      <w:r w:rsidRPr="00A66E95">
        <w:rPr>
          <w:rFonts w:ascii="Maiandra GD" w:eastAsiaTheme="minorHAnsi" w:hAnsi="Maiandra GD" w:cs="Arial"/>
          <w:b/>
          <w:color w:val="000000" w:themeColor="text1"/>
          <w:kern w:val="0"/>
          <w:sz w:val="22"/>
          <w:szCs w:val="22"/>
          <w:lang w:val="es-CO" w:eastAsia="en-US" w:bidi="ar-SA"/>
        </w:rPr>
        <w:t>REFERENCIA:</w:t>
      </w:r>
      <w:r w:rsidRPr="00A66E95">
        <w:rPr>
          <w:rFonts w:ascii="Maiandra GD" w:eastAsiaTheme="minorHAnsi" w:hAnsi="Maiandra GD" w:cs="Arial"/>
          <w:color w:val="000000" w:themeColor="text1"/>
          <w:kern w:val="0"/>
          <w:sz w:val="22"/>
          <w:szCs w:val="22"/>
          <w:lang w:val="es-CO" w:eastAsia="en-US" w:bidi="ar-SA"/>
        </w:rPr>
        <w:tab/>
        <w:t xml:space="preserve">Proceso de Contratación </w:t>
      </w:r>
      <w:r w:rsidR="00D47209" w:rsidRPr="00D47209">
        <w:rPr>
          <w:rFonts w:ascii="Maiandra GD" w:eastAsiaTheme="minorHAnsi" w:hAnsi="Maiandra GD" w:cs="Arial"/>
          <w:color w:val="000000" w:themeColor="text1"/>
          <w:kern w:val="0"/>
          <w:sz w:val="22"/>
          <w:szCs w:val="22"/>
          <w:lang w:val="es-CO" w:eastAsia="en-US" w:bidi="ar-SA"/>
        </w:rPr>
        <w:t>CMC 0</w:t>
      </w:r>
      <w:r w:rsidR="0048357F">
        <w:rPr>
          <w:rFonts w:ascii="Maiandra GD" w:eastAsiaTheme="minorHAnsi" w:hAnsi="Maiandra GD" w:cs="Arial"/>
          <w:color w:val="000000" w:themeColor="text1"/>
          <w:kern w:val="0"/>
          <w:sz w:val="22"/>
          <w:szCs w:val="22"/>
          <w:lang w:val="es-CO" w:eastAsia="en-US" w:bidi="ar-SA"/>
        </w:rPr>
        <w:t>2</w:t>
      </w:r>
      <w:r w:rsidR="00C65619">
        <w:rPr>
          <w:rFonts w:ascii="Maiandra GD" w:eastAsiaTheme="minorHAnsi" w:hAnsi="Maiandra GD" w:cs="Arial"/>
          <w:color w:val="000000" w:themeColor="text1"/>
          <w:kern w:val="0"/>
          <w:sz w:val="22"/>
          <w:szCs w:val="22"/>
          <w:lang w:val="es-CO" w:eastAsia="en-US" w:bidi="ar-SA"/>
        </w:rPr>
        <w:t>3</w:t>
      </w:r>
      <w:r w:rsidR="00D47209" w:rsidRPr="00D47209">
        <w:rPr>
          <w:rFonts w:ascii="Maiandra GD" w:eastAsiaTheme="minorHAnsi" w:hAnsi="Maiandra GD" w:cs="Arial"/>
          <w:color w:val="000000" w:themeColor="text1"/>
          <w:kern w:val="0"/>
          <w:sz w:val="22"/>
          <w:szCs w:val="22"/>
          <w:lang w:val="es-CO" w:eastAsia="en-US" w:bidi="ar-SA"/>
        </w:rPr>
        <w:t>-2026</w:t>
      </w:r>
    </w:p>
    <w:p w14:paraId="065E5622" w14:textId="574C3ED5" w:rsidR="0090334C" w:rsidRDefault="00DE0F18" w:rsidP="005836E1">
      <w:pPr>
        <w:widowControl/>
        <w:tabs>
          <w:tab w:val="left" w:pos="-142"/>
        </w:tabs>
        <w:suppressAutoHyphens w:val="0"/>
        <w:autoSpaceDE w:val="0"/>
        <w:adjustRightInd w:val="0"/>
        <w:spacing w:before="120" w:after="240"/>
        <w:jc w:val="both"/>
        <w:textAlignment w:val="auto"/>
        <w:outlineLvl w:val="0"/>
        <w:rPr>
          <w:rFonts w:ascii="Maiandra GD" w:hAnsi="Maiandra GD" w:cs="Arial"/>
          <w:b/>
          <w:bCs/>
          <w:color w:val="000000" w:themeColor="text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C65619" w:rsidRPr="00C65619">
        <w:rPr>
          <w:rFonts w:ascii="Maiandra GD" w:eastAsia="Calibri" w:hAnsi="Maiandra GD" w:cs="Maiandra GD"/>
          <w:b/>
          <w:bCs/>
          <w:kern w:val="2"/>
          <w:sz w:val="23"/>
          <w:szCs w:val="23"/>
        </w:rPr>
        <w:t xml:space="preserve">SERVICIOS LOGÍSTICOS ORIENTADOS A FORTALECER LAS ACCIONES DE LOS CONSEJOS MUNICIPALES DE JUVENTUDES (CMJ) Y LA POLITICA PÚBLICA DE JUVENTUD (PMJ) EN LA PROMOCIÓN Y GARANTÍAS DE DERECHOS, PARA BRINDAR APOYO INTEGRAL EN EL CUMPLIMIENTO DE LOS CLASIFICADORES PROGRAMÁTICOS DE LA INVERSIÓN PÚBLICA CON ACCIONES ENCAMINADAS AL DESARROLLO Y EJECUCIÓN DEL Proyecto: Fortalecimiento en la atención integral y acompañamiento a la primera infancia e infancia, adolescencia, juventud y familias en el Municipio de Yondó, Antioquia.  </w:t>
      </w:r>
    </w:p>
    <w:p w14:paraId="66BD8023" w14:textId="77777777" w:rsidR="005415B9" w:rsidRPr="005415B9" w:rsidRDefault="005415B9" w:rsidP="0090334C">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p>
    <w:p w14:paraId="17AF931E" w14:textId="6724B5C6" w:rsidR="00DE0F18" w:rsidRPr="00DE0F18" w:rsidRDefault="00DE0F18" w:rsidP="0090334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45ABB28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9E1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44D6D48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lastRenderedPageBreak/>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E0F18" w:rsidRPr="00DE0F18" w14:paraId="07534373" w14:textId="77777777" w:rsidTr="0006660A">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A37E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3CD20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13E55417" w14:textId="77777777" w:rsidTr="0006660A">
        <w:trPr>
          <w:trHeight w:val="239"/>
          <w:jc w:val="center"/>
        </w:trPr>
        <w:tc>
          <w:tcPr>
            <w:tcW w:w="278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04F4206"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3573"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A49498"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FD7AF6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71486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w:t>
      </w:r>
      <w:r w:rsidRPr="00DE0F18">
        <w:rPr>
          <w:rFonts w:ascii="Maiandra GD" w:eastAsiaTheme="minorHAnsi" w:hAnsi="Maiandra GD" w:cs="Arial"/>
          <w:color w:val="000000" w:themeColor="text1"/>
          <w:kern w:val="0"/>
          <w:sz w:val="22"/>
          <w:szCs w:val="22"/>
          <w:highlight w:val="lightGray"/>
          <w:lang w:val="es-CO" w:eastAsia="en-US" w:bidi="ar-SA"/>
        </w:rPr>
        <w:t>Incluir el siguiente cuadro para los proponentes plurales</w:t>
      </w:r>
      <w:r w:rsidRPr="00DE0F18">
        <w:rPr>
          <w:rFonts w:ascii="Maiandra GD" w:eastAsiaTheme="minorHAnsi" w:hAnsi="Maiandra GD" w:cs="Arial"/>
          <w:color w:val="000000" w:themeColor="text1"/>
          <w:kern w:val="0"/>
          <w:sz w:val="22"/>
          <w:szCs w:val="22"/>
          <w:lang w:val="es-CO" w:eastAsia="en-US" w:bidi="ar-SA"/>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E0F18" w:rsidRPr="00DE0F18" w14:paraId="66CC8A87" w14:textId="77777777" w:rsidTr="0006660A">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F3F70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57BBC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 de los integrantes del proponente plural</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07CCCB1B" w14:textId="77777777" w:rsidTr="0006660A">
        <w:trPr>
          <w:trHeight w:val="673"/>
          <w:jc w:val="center"/>
        </w:trPr>
        <w:tc>
          <w:tcPr>
            <w:tcW w:w="3880"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EB3BD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971"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63053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6988B65"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528918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7064FC0E"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6D268E8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w:t>
      </w:r>
    </w:p>
    <w:p w14:paraId="7B3600F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p>
    <w:p w14:paraId="61CF1728" w14:textId="77777777" w:rsid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8EB1F2"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3BE0E68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FDA42DB"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A15550C" w14:textId="77777777" w:rsidR="0048357F" w:rsidRPr="00DE0F18" w:rsidRDefault="0048357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0B8523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bookmarkStart w:id="2" w:name="_Hlk65589619"/>
      <w:r w:rsidRPr="00DE0F18">
        <w:rPr>
          <w:rFonts w:ascii="Maiandra GD" w:eastAsiaTheme="minorHAnsi" w:hAnsi="Maiandra GD" w:cs="Arial"/>
          <w:b/>
          <w:bCs/>
          <w:color w:val="000000" w:themeColor="text1"/>
          <w:kern w:val="0"/>
          <w:sz w:val="22"/>
          <w:szCs w:val="22"/>
          <w:lang w:val="es-CO" w:eastAsia="en-US" w:bidi="ar-SA"/>
        </w:rPr>
        <w:t>FORMATO 7C – VINCULACIÓN DE PERSONAS MAYORES Y NO BENEFICIARIAS DE LA PENSIÓN DE VEJEZ, FAMILIAR O SOBREVIVENCIA</w:t>
      </w:r>
    </w:p>
    <w:p w14:paraId="1A37D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(TRABAJADOR)</w:t>
      </w:r>
    </w:p>
    <w:p w14:paraId="6C95706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C0687F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lastRenderedPageBreak/>
        <w:t>[Este formato lo diligencia el trabajador vinculado en la planta de personal del proponente que presenta la oferta, que no es beneficiario de la pensión de vejez, familiar o de sobrevivencia y que haya cumplido la edad de pensión</w:t>
      </w:r>
      <w:r w:rsidRPr="00DE0F18">
        <w:rPr>
          <w:rFonts w:ascii="Maiandra GD" w:eastAsiaTheme="minorHAnsi" w:hAnsi="Maiandra GD" w:cs="Arial"/>
          <w:color w:val="000000" w:themeColor="text1"/>
          <w:kern w:val="0"/>
          <w:sz w:val="22"/>
          <w:szCs w:val="22"/>
          <w:lang w:val="es-CO" w:eastAsia="en-US" w:bidi="ar-SA"/>
        </w:rPr>
        <w:t>]</w:t>
      </w:r>
    </w:p>
    <w:p w14:paraId="619C144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BC2F5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14D7C2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4A10184"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FC40FE0"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5FA1E5EE"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0FEC854" w14:textId="1CC080BF"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w:t>
      </w:r>
      <w:r w:rsidRPr="00A66E95">
        <w:rPr>
          <w:rFonts w:ascii="Maiandra GD" w:eastAsiaTheme="minorHAnsi" w:hAnsi="Maiandra GD" w:cs="Arial"/>
          <w:color w:val="000000" w:themeColor="text1"/>
          <w:kern w:val="0"/>
          <w:sz w:val="22"/>
          <w:szCs w:val="22"/>
          <w:lang w:val="es-CO" w:eastAsia="en-US" w:bidi="ar-SA"/>
        </w:rPr>
        <w:t xml:space="preserve">Contratación </w:t>
      </w:r>
      <w:r w:rsidR="00D47209" w:rsidRPr="00D47209">
        <w:rPr>
          <w:rFonts w:ascii="Maiandra GD" w:eastAsiaTheme="minorHAnsi" w:hAnsi="Maiandra GD" w:cs="Arial"/>
          <w:color w:val="000000" w:themeColor="text1"/>
          <w:kern w:val="0"/>
          <w:sz w:val="22"/>
          <w:szCs w:val="22"/>
          <w:lang w:val="es-CO" w:eastAsia="en-US" w:bidi="ar-SA"/>
        </w:rPr>
        <w:t>CMC 0</w:t>
      </w:r>
      <w:r w:rsidR="0048357F">
        <w:rPr>
          <w:rFonts w:ascii="Maiandra GD" w:eastAsiaTheme="minorHAnsi" w:hAnsi="Maiandra GD" w:cs="Arial"/>
          <w:color w:val="000000" w:themeColor="text1"/>
          <w:kern w:val="0"/>
          <w:sz w:val="22"/>
          <w:szCs w:val="22"/>
          <w:lang w:val="es-CO" w:eastAsia="en-US" w:bidi="ar-SA"/>
        </w:rPr>
        <w:t>2</w:t>
      </w:r>
      <w:r w:rsidR="00C65619">
        <w:rPr>
          <w:rFonts w:ascii="Maiandra GD" w:eastAsiaTheme="minorHAnsi" w:hAnsi="Maiandra GD" w:cs="Arial"/>
          <w:color w:val="000000" w:themeColor="text1"/>
          <w:kern w:val="0"/>
          <w:sz w:val="22"/>
          <w:szCs w:val="22"/>
          <w:lang w:val="es-CO" w:eastAsia="en-US" w:bidi="ar-SA"/>
        </w:rPr>
        <w:t>3</w:t>
      </w:r>
      <w:r w:rsidR="00D47209" w:rsidRPr="00D47209">
        <w:rPr>
          <w:rFonts w:ascii="Maiandra GD" w:eastAsiaTheme="minorHAnsi" w:hAnsi="Maiandra GD" w:cs="Arial"/>
          <w:color w:val="000000" w:themeColor="text1"/>
          <w:kern w:val="0"/>
          <w:sz w:val="22"/>
          <w:szCs w:val="22"/>
          <w:lang w:val="es-CO" w:eastAsia="en-US" w:bidi="ar-SA"/>
        </w:rPr>
        <w:t>-2026</w:t>
      </w:r>
    </w:p>
    <w:p w14:paraId="29583BCC" w14:textId="04F7EB87" w:rsidR="00DE0F18" w:rsidRPr="005415B9"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C65619" w:rsidRPr="00C65619">
        <w:rPr>
          <w:rFonts w:ascii="Maiandra GD" w:eastAsia="Calibri" w:hAnsi="Maiandra GD" w:cs="Maiandra GD"/>
          <w:b/>
          <w:bCs/>
          <w:kern w:val="2"/>
          <w:sz w:val="23"/>
          <w:szCs w:val="23"/>
        </w:rPr>
        <w:t xml:space="preserve">SERVICIOS LOGÍSTICOS ORIENTADOS A FORTALECER LAS ACCIONES DE LOS CONSEJOS MUNICIPALES DE JUVENTUDES (CMJ) Y LA POLITICA PÚBLICA DE JUVENTUD (PMJ) EN LA PROMOCIÓN Y GARANTÍAS DE DERECHOS, PARA BRINDAR APOYO INTEGRAL EN EL CUMPLIMIENTO DE LOS CLASIFICADORES PROGRAMÁTICOS DE LA INVERSIÓN PÚBLICA CON ACCIONES ENCAMINADAS AL DESARROLLO Y EJECUCIÓN DEL Proyecto: Fortalecimiento en la atención integral y acompañamiento a la primera infancia e infancia, adolescencia, juventud y familias en el Municipio de Yondó, Antioquia.  </w:t>
      </w:r>
    </w:p>
    <w:p w14:paraId="38FACF8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[Incluir cuando el proceso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8F9819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FD4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531AB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398F3F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del trabajador vinculado en la planta de personal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o de la persona jurídica]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trabajador vinculado a </w:t>
      </w:r>
      <w:r w:rsidRPr="00DE0F18">
        <w:rPr>
          <w:rFonts w:ascii="Maiandra GD" w:eastAsiaTheme="minorHAnsi" w:hAnsi="Maiandra GD" w:cs="Arial"/>
          <w:color w:val="000000" w:themeColor="text1"/>
          <w:kern w:val="0"/>
          <w:sz w:val="22"/>
          <w:szCs w:val="22"/>
          <w:highlight w:val="lightGray"/>
          <w:lang w:val="es-CO" w:eastAsia="en-US" w:bidi="ar-SA"/>
        </w:rPr>
        <w:t>[Indicar el nombre de la persona jurídica o persona natural]</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no soy beneficiario de la pensión de vejez, familiar o de sobrevivencia y ya cumplí la edad de pensión. </w:t>
      </w:r>
    </w:p>
    <w:p w14:paraId="5DD56230"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E24C2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4B931680" w14:textId="77777777" w:rsidR="00590259" w:rsidRDefault="00590259" w:rsidP="00EA681E">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0E92EA30" w14:textId="77777777" w:rsidR="00590259" w:rsidRDefault="00590259" w:rsidP="00EA681E">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61DF21E1" w14:textId="77777777" w:rsidR="00590259" w:rsidRDefault="00590259" w:rsidP="00EA681E">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61CB1D10" w14:textId="352EDCF3" w:rsidR="00DE0F18" w:rsidRPr="00DE0F18" w:rsidRDefault="00DE0F18" w:rsidP="00EA681E">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171FAE77" w14:textId="6BF59546" w:rsidR="0012054F" w:rsidRPr="00C65619" w:rsidRDefault="00DE0F18" w:rsidP="00C65619">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trabajador vinculado a la persona natural o jurídica]</w:t>
      </w:r>
    </w:p>
    <w:bookmarkEnd w:id="2"/>
    <w:p w14:paraId="18E864A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D – VINCULACIÓN DE POBLACIÓN INDÍGENA, NEGRA, AFROCOLOMBIANA, RAIZAL, PALENQUERA, RROM O GITANA</w:t>
      </w:r>
    </w:p>
    <w:p w14:paraId="26695E8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p>
    <w:p w14:paraId="335BA241" w14:textId="60DCC72F"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5D6C6935"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30D0F0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706C4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9BF9C8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6E60FCF"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0C322551" w14:textId="654F3CCE" w:rsidR="0048357F" w:rsidRDefault="00DE0F18" w:rsidP="005836E1">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lang w:val="es-CO" w:eastAsia="en-US" w:bidi="ar-SA"/>
        </w:rPr>
      </w:pPr>
      <w:r w:rsidRPr="00A66E95">
        <w:rPr>
          <w:rFonts w:ascii="Maiandra GD" w:eastAsiaTheme="minorHAnsi" w:hAnsi="Maiandra GD" w:cs="Arial"/>
          <w:b/>
          <w:color w:val="000000" w:themeColor="text1"/>
          <w:kern w:val="0"/>
          <w:sz w:val="22"/>
          <w:szCs w:val="22"/>
          <w:lang w:val="es-CO" w:eastAsia="en-US" w:bidi="ar-SA"/>
        </w:rPr>
        <w:t>REFERENCIA:</w:t>
      </w:r>
      <w:r w:rsidRPr="00A66E95">
        <w:rPr>
          <w:rFonts w:ascii="Maiandra GD" w:eastAsiaTheme="minorHAnsi" w:hAnsi="Maiandra GD" w:cs="Arial"/>
          <w:color w:val="000000" w:themeColor="text1"/>
          <w:kern w:val="0"/>
          <w:sz w:val="22"/>
          <w:szCs w:val="22"/>
          <w:lang w:val="es-CO" w:eastAsia="en-US" w:bidi="ar-SA"/>
        </w:rPr>
        <w:tab/>
        <w:t xml:space="preserve">Proceso de Contratación </w:t>
      </w:r>
      <w:r w:rsidR="00D47209" w:rsidRPr="00D47209">
        <w:rPr>
          <w:rFonts w:ascii="Maiandra GD" w:eastAsiaTheme="minorHAnsi" w:hAnsi="Maiandra GD" w:cs="Arial"/>
          <w:color w:val="000000" w:themeColor="text1"/>
          <w:kern w:val="0"/>
          <w:sz w:val="22"/>
          <w:szCs w:val="22"/>
          <w:lang w:val="es-CO" w:eastAsia="en-US" w:bidi="ar-SA"/>
        </w:rPr>
        <w:t>CMC 0</w:t>
      </w:r>
      <w:r w:rsidR="0048357F">
        <w:rPr>
          <w:rFonts w:ascii="Maiandra GD" w:eastAsiaTheme="minorHAnsi" w:hAnsi="Maiandra GD" w:cs="Arial"/>
          <w:color w:val="000000" w:themeColor="text1"/>
          <w:kern w:val="0"/>
          <w:sz w:val="22"/>
          <w:szCs w:val="22"/>
          <w:lang w:val="es-CO" w:eastAsia="en-US" w:bidi="ar-SA"/>
        </w:rPr>
        <w:t>2</w:t>
      </w:r>
      <w:r w:rsidR="00C65619">
        <w:rPr>
          <w:rFonts w:ascii="Maiandra GD" w:eastAsiaTheme="minorHAnsi" w:hAnsi="Maiandra GD" w:cs="Arial"/>
          <w:color w:val="000000" w:themeColor="text1"/>
          <w:kern w:val="0"/>
          <w:sz w:val="22"/>
          <w:szCs w:val="22"/>
          <w:lang w:val="es-CO" w:eastAsia="en-US" w:bidi="ar-SA"/>
        </w:rPr>
        <w:t>3</w:t>
      </w:r>
      <w:r w:rsidR="00D47209" w:rsidRPr="00D47209">
        <w:rPr>
          <w:rFonts w:ascii="Maiandra GD" w:eastAsiaTheme="minorHAnsi" w:hAnsi="Maiandra GD" w:cs="Arial"/>
          <w:color w:val="000000" w:themeColor="text1"/>
          <w:kern w:val="0"/>
          <w:sz w:val="22"/>
          <w:szCs w:val="22"/>
          <w:lang w:val="es-CO" w:eastAsia="en-US" w:bidi="ar-SA"/>
        </w:rPr>
        <w:t>-2026</w:t>
      </w:r>
    </w:p>
    <w:p w14:paraId="0FD88F25" w14:textId="322D24B3" w:rsidR="00EB0387" w:rsidRDefault="00DE0F18" w:rsidP="00C65619">
      <w:pPr>
        <w:widowControl/>
        <w:tabs>
          <w:tab w:val="left" w:pos="-142"/>
        </w:tabs>
        <w:suppressAutoHyphens w:val="0"/>
        <w:autoSpaceDE w:val="0"/>
        <w:adjustRightInd w:val="0"/>
        <w:spacing w:before="120" w:after="240"/>
        <w:jc w:val="both"/>
        <w:textAlignment w:val="auto"/>
        <w:outlineLvl w:val="0"/>
        <w:rPr>
          <w:rFonts w:ascii="Maiandra GD" w:eastAsia="Arial" w:hAnsi="Maiandra GD" w:cs="Arial"/>
          <w:color w:val="000000" w:themeColor="text1"/>
          <w:kern w:val="0"/>
          <w:sz w:val="22"/>
          <w:szCs w:val="22"/>
          <w:highlight w:val="lightGray"/>
          <w:lang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C65619" w:rsidRPr="00C65619">
        <w:rPr>
          <w:rFonts w:ascii="Maiandra GD" w:eastAsia="Calibri" w:hAnsi="Maiandra GD" w:cs="Maiandra GD"/>
          <w:b/>
          <w:bCs/>
          <w:kern w:val="2"/>
          <w:sz w:val="23"/>
          <w:szCs w:val="23"/>
        </w:rPr>
        <w:t xml:space="preserve">SERVICIOS LOGÍSTICOS ORIENTADOS A FORTALECER LAS ACCIONES DE LOS CONSEJOS MUNICIPALES DE JUVENTUDES (CMJ) Y LA POLITICA PÚBLICA DE JUVENTUD (PMJ) EN LA PROMOCIÓN Y GARANTÍAS DE DERECHOS, PARA BRINDAR APOYO INTEGRAL EN EL CUMPLIMIENTO DE LOS CLASIFICADORES PROGRAMÁTICOS DE LA INVERSIÓN PÚBLICA CON ACCIONES ENCAMINADAS AL DESARROLLO Y EJECUCIÓN DEL Proyecto: Fortalecimiento en la atención integral y acompañamiento a la primera infancia e infancia, adolescencia, juventud y familias en el Municipio de Yondó, Antioquia.  </w:t>
      </w:r>
    </w:p>
    <w:p w14:paraId="081BFA75" w14:textId="4F5BB1D1" w:rsidR="00DE0F18" w:rsidRPr="00DE0F18" w:rsidRDefault="00DE0F18" w:rsidP="005415B9">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3464207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003F27E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1EB00F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o del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certifico bajo la gravedad de juramento que:</w:t>
      </w:r>
    </w:p>
    <w:p w14:paraId="7F8FFB9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1B39020"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número total de trabajadores vinculados a la nómina corresponden a </w:t>
      </w:r>
      <w:r w:rsidRPr="00DE0F18">
        <w:rPr>
          <w:rFonts w:ascii="Maiandra GD" w:eastAsia="Yu Gothic Light" w:hAnsi="Maiandra GD" w:cs="Arial"/>
          <w:color w:val="000000" w:themeColor="text1"/>
          <w:kern w:val="0"/>
          <w:sz w:val="22"/>
          <w:szCs w:val="22"/>
          <w:highlight w:val="lightGray"/>
          <w:lang w:val="es-CO" w:eastAsia="en-US" w:bidi="ar-SA"/>
        </w:rPr>
        <w:t>[Diligenciar el número de trabajadores vinculados a la nómina]</w:t>
      </w:r>
    </w:p>
    <w:p w14:paraId="70ACF78F" w14:textId="77777777" w:rsidR="00DE0F18" w:rsidRPr="00DE0F18" w:rsidRDefault="00DE0F18" w:rsidP="00DE0F18">
      <w:pPr>
        <w:widowControl/>
        <w:suppressAutoHyphens w:val="0"/>
        <w:autoSpaceDN/>
        <w:spacing w:after="200"/>
        <w:ind w:left="1080"/>
        <w:contextualSpacing/>
        <w:jc w:val="both"/>
        <w:textAlignment w:val="auto"/>
        <w:rPr>
          <w:rFonts w:ascii="Maiandra GD" w:eastAsia="Yu Gothic Light" w:hAnsi="Maiandra GD" w:cs="Arial"/>
          <w:color w:val="000000" w:themeColor="text1"/>
          <w:kern w:val="0"/>
          <w:sz w:val="22"/>
          <w:szCs w:val="22"/>
          <w:lang w:val="es-CO" w:eastAsia="en-US" w:bidi="ar-SA"/>
        </w:rPr>
      </w:pPr>
    </w:p>
    <w:p w14:paraId="36A22448"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En la nómina están vinculadas las siguientes personas: </w:t>
      </w:r>
      <w:r w:rsidRPr="00DE0F18">
        <w:rPr>
          <w:rFonts w:ascii="Maiandra GD" w:eastAsia="Yu Gothic Light" w:hAnsi="Maiandra GD" w:cs="Arial"/>
          <w:color w:val="000000" w:themeColor="text1"/>
          <w:kern w:val="0"/>
          <w:sz w:val="22"/>
          <w:szCs w:val="22"/>
          <w:highlight w:val="lightGray"/>
          <w:lang w:val="es-CO" w:eastAsia="en-US" w:bidi="ar-SA"/>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E0F18">
        <w:rPr>
          <w:rFonts w:ascii="Maiandra GD" w:eastAsia="Yu Gothic Light" w:hAnsi="Maiandra GD" w:cs="Arial"/>
          <w:color w:val="000000" w:themeColor="text1"/>
          <w:kern w:val="0"/>
          <w:sz w:val="22"/>
          <w:szCs w:val="22"/>
          <w:highlight w:val="lightGray"/>
          <w:lang w:val="es-CO" w:eastAsia="en-US" w:bidi="ar-SA"/>
        </w:rPr>
        <w:t>Rrom</w:t>
      </w:r>
      <w:proofErr w:type="spellEnd"/>
      <w:r w:rsidRPr="00DE0F18">
        <w:rPr>
          <w:rFonts w:ascii="Maiandra GD" w:eastAsia="Yu Gothic Light" w:hAnsi="Maiandra GD" w:cs="Arial"/>
          <w:color w:val="000000" w:themeColor="text1"/>
          <w:kern w:val="0"/>
          <w:sz w:val="22"/>
          <w:szCs w:val="22"/>
          <w:highlight w:val="lightGray"/>
          <w:lang w:val="es-CO" w:eastAsia="en-US" w:bidi="ar-SA"/>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E0F18" w:rsidRPr="00DE0F18" w14:paraId="128443CE" w14:textId="77777777" w:rsidTr="0006660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556B766"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aps/>
                <w:color w:val="000000" w:themeColor="text1"/>
                <w:kern w:val="0"/>
                <w:sz w:val="22"/>
                <w:szCs w:val="22"/>
                <w:lang w:val="es-CO" w:eastAsia="en-US" w:bidi="ar-SA"/>
              </w:rPr>
            </w:pPr>
          </w:p>
          <w:p w14:paraId="6AC68457"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completo  </w:t>
            </w:r>
          </w:p>
        </w:tc>
        <w:tc>
          <w:tcPr>
            <w:tcW w:w="3611" w:type="dxa"/>
            <w:hideMark/>
          </w:tcPr>
          <w:p w14:paraId="5CCFF7F6"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aps/>
                <w:color w:val="000000" w:themeColor="text1"/>
                <w:kern w:val="0"/>
                <w:sz w:val="22"/>
                <w:szCs w:val="22"/>
                <w:lang w:val="es-CO" w:eastAsia="en-US" w:bidi="ar-SA"/>
              </w:rPr>
            </w:pPr>
          </w:p>
          <w:p w14:paraId="31688A09"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Número de identificación</w:t>
            </w:r>
            <w:r w:rsidRPr="00DE0F18">
              <w:rPr>
                <w:rFonts w:ascii="Maiandra GD" w:eastAsiaTheme="minorHAnsi" w:hAnsi="Maiandra GD" w:cs="Arial"/>
                <w:color w:val="000000" w:themeColor="text1"/>
                <w:kern w:val="0"/>
                <w:sz w:val="22"/>
                <w:szCs w:val="22"/>
                <w:lang w:val="es-CO" w:eastAsia="en-US" w:bidi="ar-SA"/>
              </w:rPr>
              <w:fldChar w:fldCharType="begin"/>
            </w:r>
            <w:r w:rsidRPr="00DE0F18">
              <w:rPr>
                <w:rFonts w:ascii="Maiandra GD" w:eastAsiaTheme="minorHAnsi" w:hAnsi="Maiandra GD" w:cs="Arial"/>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color w:val="000000" w:themeColor="text1"/>
                <w:kern w:val="0"/>
                <w:sz w:val="22"/>
                <w:szCs w:val="22"/>
                <w:lang w:val="es-CO" w:eastAsia="en-US" w:bidi="ar-SA"/>
              </w:rPr>
              <w:fldChar w:fldCharType="end"/>
            </w:r>
          </w:p>
        </w:tc>
      </w:tr>
      <w:tr w:rsidR="00DE0F18" w:rsidRPr="00DE0F18" w14:paraId="11786676" w14:textId="77777777" w:rsidTr="0006660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729E2B7" w14:textId="77777777" w:rsidR="00DE0F18" w:rsidRPr="00DE0F18" w:rsidRDefault="00DE0F18" w:rsidP="00DE0F18">
            <w:pPr>
              <w:widowControl/>
              <w:suppressAutoHyphens w:val="0"/>
              <w:autoSpaceDN/>
              <w:spacing w:after="160" w:line="259" w:lineRule="auto"/>
              <w:textAlignment w:val="auto"/>
              <w:rPr>
                <w:rFonts w:ascii="Maiandra GD" w:eastAsiaTheme="minorHAnsi" w:hAnsi="Maiandra GD" w:cs="Arial"/>
                <w:color w:val="000000" w:themeColor="text1"/>
                <w:kern w:val="0"/>
                <w:sz w:val="22"/>
                <w:szCs w:val="22"/>
                <w:lang w:val="es-CO" w:eastAsia="en-US" w:bidi="ar-SA"/>
              </w:rPr>
            </w:pPr>
          </w:p>
        </w:tc>
        <w:tc>
          <w:tcPr>
            <w:tcW w:w="3611" w:type="dxa"/>
            <w:hideMark/>
          </w:tcPr>
          <w:p w14:paraId="1CEB7F1E" w14:textId="77777777" w:rsidR="00DE0F18" w:rsidRPr="00DE0F18" w:rsidRDefault="00DE0F18" w:rsidP="00DE0F18">
            <w:pPr>
              <w:widowControl/>
              <w:suppressAutoHyphens w:val="0"/>
              <w:autoSpaceDN/>
              <w:spacing w:after="160" w:line="259" w:lineRule="auto"/>
              <w:textAlignment w:val="auto"/>
              <w:cnfStyle w:val="000000100000" w:firstRow="0" w:lastRow="0" w:firstColumn="0" w:lastColumn="0" w:oddVBand="0" w:evenVBand="0" w:oddHBand="1"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p>
        </w:tc>
      </w:tr>
    </w:tbl>
    <w:p w14:paraId="52FF780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DADC45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E5154B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12B723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AC9159F"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Así mismo declaramos que las personas señaladas anteriormente se encuentran vinculadas con una antigüedad igual o mayor a un año </w:t>
      </w:r>
      <w:r w:rsidRPr="00DE0F18">
        <w:rPr>
          <w:rFonts w:ascii="Maiandra GD" w:eastAsia="Yu Gothic Light" w:hAnsi="Maiandra GD" w:cs="Arial"/>
          <w:color w:val="000000" w:themeColor="text1"/>
          <w:kern w:val="0"/>
          <w:sz w:val="22"/>
          <w:szCs w:val="22"/>
          <w:shd w:val="clear" w:color="auto" w:fill="FFFFFF"/>
          <w:lang w:val="es-CO" w:eastAsia="en-US" w:bidi="ar-SA"/>
        </w:rPr>
        <w:t>contado a partir de la fecha del cierre del presente proceso de selección</w:t>
      </w:r>
      <w:r w:rsidRPr="00DE0F18">
        <w:rPr>
          <w:rFonts w:ascii="Maiandra GD" w:eastAsia="Yu Gothic Light" w:hAnsi="Maiandra GD" w:cs="Arial"/>
          <w:color w:val="000000" w:themeColor="text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highlight w:val="lightGray"/>
          <w:lang w:val="es-CO" w:eastAsia="en-US" w:bidi="ar-SA"/>
        </w:rPr>
        <w:t xml:space="preserve">[Para los casos de constitución inferior a un año se tendrá que indicar que las personas señaladas se encuentran vinculadas desde el momento de constitución de </w:t>
      </w:r>
      <w:proofErr w:type="gramStart"/>
      <w:r w:rsidRPr="00DE0F18">
        <w:rPr>
          <w:rFonts w:ascii="Maiandra GD" w:eastAsia="Yu Gothic Light" w:hAnsi="Maiandra GD" w:cs="Arial"/>
          <w:color w:val="000000" w:themeColor="text1"/>
          <w:kern w:val="0"/>
          <w:sz w:val="22"/>
          <w:szCs w:val="22"/>
          <w:highlight w:val="lightGray"/>
          <w:lang w:val="es-CO" w:eastAsia="en-US" w:bidi="ar-SA"/>
        </w:rPr>
        <w:t>la misma</w:t>
      </w:r>
      <w:proofErr w:type="gramEnd"/>
      <w:r w:rsidRPr="00DE0F18">
        <w:rPr>
          <w:rFonts w:ascii="Maiandra GD" w:eastAsia="Yu Gothic Light" w:hAnsi="Maiandra GD" w:cs="Arial"/>
          <w:color w:val="000000" w:themeColor="text1"/>
          <w:kern w:val="0"/>
          <w:sz w:val="22"/>
          <w:szCs w:val="22"/>
          <w:highlight w:val="lightGray"/>
          <w:lang w:val="es-CO" w:eastAsia="en-US" w:bidi="ar-SA"/>
        </w:rPr>
        <w:t>]</w:t>
      </w:r>
      <w:r w:rsidRPr="00DE0F18">
        <w:rPr>
          <w:rFonts w:ascii="Maiandra GD" w:eastAsia="Yu Gothic Light" w:hAnsi="Maiandra GD" w:cs="Arial"/>
          <w:color w:val="000000" w:themeColor="text1"/>
          <w:kern w:val="0"/>
          <w:sz w:val="22"/>
          <w:szCs w:val="22"/>
          <w:lang w:val="es-CO" w:eastAsia="en-US" w:bidi="ar-SA"/>
        </w:rPr>
        <w:t>.</w:t>
      </w:r>
    </w:p>
    <w:p w14:paraId="1F4F61B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43643AA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772A6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w:t>
      </w:r>
    </w:p>
    <w:p w14:paraId="3213F85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r w:rsidRPr="00DE0F18" w:rsidDel="007D71E7">
        <w:rPr>
          <w:rFonts w:ascii="Maiandra GD" w:eastAsiaTheme="minorHAnsi" w:hAnsi="Maiandra GD" w:cs="Arial"/>
          <w:color w:val="000000" w:themeColor="text1"/>
          <w:kern w:val="0"/>
          <w:sz w:val="22"/>
          <w:szCs w:val="22"/>
          <w:highlight w:val="lightGray"/>
          <w:lang w:val="es-CO" w:eastAsia="en-US" w:bidi="ar-SA"/>
        </w:rPr>
        <w:t xml:space="preserve"> </w:t>
      </w:r>
    </w:p>
    <w:p w14:paraId="4329F798" w14:textId="77777777" w:rsid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57BBE8D0"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0032740"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83A525E"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2B37426"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16595DC9"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FAF0D4"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C081082"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5A6E1062"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3C1AE5"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D98BAB3"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C5C4A5D"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6615DC0"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5FC325E9"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000C8E1"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6565533"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AAE2EA5"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AFB5DBA" w14:textId="77777777" w:rsidR="0012054F" w:rsidRPr="00DE0F18"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0C569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E – PARTICIPACIÓN MAYORITARIA DE PERSONAS EN PROCESO DE REINCORPORACIÓN EN PROCESO DE REINCORPORACIÓN Y/O REINTEGRACIÓN (PERSONAS JURÍDICAS)</w:t>
      </w:r>
    </w:p>
    <w:p w14:paraId="4062A69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39CB5A3" w14:textId="4D6579B2"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4DF0E11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CF8160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4711EB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2B46A6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1E640C4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36CA9D" w14:textId="4E97AB1D"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w:t>
      </w:r>
      <w:r w:rsidRPr="00A66E95">
        <w:rPr>
          <w:rFonts w:ascii="Maiandra GD" w:eastAsiaTheme="minorHAnsi" w:hAnsi="Maiandra GD" w:cs="Arial"/>
          <w:color w:val="000000" w:themeColor="text1"/>
          <w:kern w:val="0"/>
          <w:sz w:val="22"/>
          <w:szCs w:val="22"/>
          <w:lang w:val="es-CO" w:eastAsia="en-US" w:bidi="ar-SA"/>
        </w:rPr>
        <w:t xml:space="preserve">Contratación </w:t>
      </w:r>
      <w:r w:rsidR="00D47209" w:rsidRPr="00D47209">
        <w:rPr>
          <w:rFonts w:ascii="Maiandra GD" w:eastAsiaTheme="minorHAnsi" w:hAnsi="Maiandra GD" w:cs="Arial"/>
          <w:color w:val="000000" w:themeColor="text1"/>
          <w:kern w:val="0"/>
          <w:sz w:val="22"/>
          <w:szCs w:val="22"/>
          <w:lang w:val="es-CO" w:eastAsia="en-US" w:bidi="ar-SA"/>
        </w:rPr>
        <w:t>CMC 0</w:t>
      </w:r>
      <w:r w:rsidR="0048357F">
        <w:rPr>
          <w:rFonts w:ascii="Maiandra GD" w:eastAsiaTheme="minorHAnsi" w:hAnsi="Maiandra GD" w:cs="Arial"/>
          <w:color w:val="000000" w:themeColor="text1"/>
          <w:kern w:val="0"/>
          <w:sz w:val="22"/>
          <w:szCs w:val="22"/>
          <w:lang w:val="es-CO" w:eastAsia="en-US" w:bidi="ar-SA"/>
        </w:rPr>
        <w:t>2</w:t>
      </w:r>
      <w:r w:rsidR="00C65619">
        <w:rPr>
          <w:rFonts w:ascii="Maiandra GD" w:eastAsiaTheme="minorHAnsi" w:hAnsi="Maiandra GD" w:cs="Arial"/>
          <w:color w:val="000000" w:themeColor="text1"/>
          <w:kern w:val="0"/>
          <w:sz w:val="22"/>
          <w:szCs w:val="22"/>
          <w:lang w:val="es-CO" w:eastAsia="en-US" w:bidi="ar-SA"/>
        </w:rPr>
        <w:t>3</w:t>
      </w:r>
      <w:r w:rsidR="00D47209" w:rsidRPr="00D47209">
        <w:rPr>
          <w:rFonts w:ascii="Maiandra GD" w:eastAsiaTheme="minorHAnsi" w:hAnsi="Maiandra GD" w:cs="Arial"/>
          <w:color w:val="000000" w:themeColor="text1"/>
          <w:kern w:val="0"/>
          <w:sz w:val="22"/>
          <w:szCs w:val="22"/>
          <w:lang w:val="es-CO" w:eastAsia="en-US" w:bidi="ar-SA"/>
        </w:rPr>
        <w:t>-2026</w:t>
      </w:r>
    </w:p>
    <w:p w14:paraId="6DA784AF" w14:textId="77777777" w:rsidR="00C65619" w:rsidRDefault="00DE0F18" w:rsidP="0048357F">
      <w:pPr>
        <w:widowControl/>
        <w:tabs>
          <w:tab w:val="left" w:pos="-142"/>
        </w:tabs>
        <w:suppressAutoHyphens w:val="0"/>
        <w:autoSpaceDE w:val="0"/>
        <w:adjustRightInd w:val="0"/>
        <w:spacing w:after="160"/>
        <w:jc w:val="both"/>
        <w:textAlignment w:val="auto"/>
        <w:outlineLvl w:val="0"/>
        <w:rPr>
          <w:rFonts w:ascii="Maiandra GD" w:eastAsia="Calibri" w:hAnsi="Maiandra GD" w:cs="Maiandra GD"/>
          <w:b/>
          <w:bCs/>
          <w:kern w:val="2"/>
          <w:sz w:val="23"/>
          <w:szCs w:val="23"/>
        </w:rPr>
      </w:pPr>
      <w:r w:rsidRPr="00DE0F18">
        <w:rPr>
          <w:rFonts w:ascii="Maiandra GD" w:eastAsiaTheme="minorHAnsi" w:hAnsi="Maiandra GD" w:cs="Arial"/>
          <w:color w:val="000000" w:themeColor="text1"/>
          <w:kern w:val="0"/>
          <w:sz w:val="22"/>
          <w:szCs w:val="22"/>
          <w:lang w:val="es-CO" w:eastAsia="en-US" w:bidi="ar-SA"/>
        </w:rPr>
        <w:t xml:space="preserve">Objeto: </w:t>
      </w:r>
      <w:r w:rsidR="00C65619" w:rsidRPr="00C65619">
        <w:rPr>
          <w:rFonts w:ascii="Maiandra GD" w:eastAsia="Calibri" w:hAnsi="Maiandra GD" w:cs="Maiandra GD"/>
          <w:b/>
          <w:bCs/>
          <w:kern w:val="2"/>
          <w:sz w:val="23"/>
          <w:szCs w:val="23"/>
        </w:rPr>
        <w:t xml:space="preserve">SERVICIOS LOGÍSTICOS ORIENTADOS A FORTALECER LAS ACCIONES DE LOS CONSEJOS MUNICIPALES DE JUVENTUDES (CMJ) Y LA POLITICA PÚBLICA DE JUVENTUD (PMJ) EN LA PROMOCIÓN Y GARANTÍAS DE DERECHOS, PARA BRINDAR APOYO INTEGRAL EN EL CUMPLIMIENTO DE LOS CLASIFICADORES PROGRAMÁTICOS DE LA INVERSIÓN PÚBLICA CON ACCIONES ENCAMINADAS AL DESARROLLO Y EJECUCIÓN DEL Proyecto: Fortalecimiento en la atención integral y acompañamiento a la primera infancia e infancia, adolescencia, juventud y familias en el Municipio de Yondó, Antioquia.  </w:t>
      </w:r>
    </w:p>
    <w:p w14:paraId="6D5AE89D" w14:textId="363D6DBC" w:rsidR="00DE0F18" w:rsidRPr="00DE0F18" w:rsidRDefault="00DE0F18" w:rsidP="0048357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39ABE4E"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72838622"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ABDB15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y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A498BD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287395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En el siguiente cuadro señalo las personas en proceso de reincorporación o reintegración que participan mayoritariamente en la persona jurídica, junto con su respectivo porcentaje de participación:  </w:t>
      </w:r>
    </w:p>
    <w:p w14:paraId="68AE62F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E0F18" w:rsidRPr="00DE0F18" w14:paraId="59846066" w14:textId="77777777" w:rsidTr="0006660A">
        <w:trPr>
          <w:trHeight w:val="181"/>
          <w:jc w:val="center"/>
        </w:trPr>
        <w:tc>
          <w:tcPr>
            <w:tcW w:w="3769" w:type="dxa"/>
            <w:shd w:val="clear" w:color="auto" w:fill="BFBFBF" w:themeFill="background1" w:themeFillShade="BF"/>
            <w:vAlign w:val="center"/>
            <w:hideMark/>
          </w:tcPr>
          <w:p w14:paraId="0518753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Identificación de las personas en proceso de reincorporación o reintegración (Incluir nombre y documento de identidad)</w:t>
            </w:r>
          </w:p>
        </w:tc>
        <w:tc>
          <w:tcPr>
            <w:tcW w:w="4829" w:type="dxa"/>
            <w:shd w:val="clear" w:color="auto" w:fill="BFBFBF" w:themeFill="background1" w:themeFillShade="BF"/>
            <w:vAlign w:val="center"/>
            <w:hideMark/>
          </w:tcPr>
          <w:p w14:paraId="165517F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74B8D78" w14:textId="77777777" w:rsidTr="0006660A">
        <w:trPr>
          <w:trHeight w:val="181"/>
          <w:jc w:val="center"/>
        </w:trPr>
        <w:tc>
          <w:tcPr>
            <w:tcW w:w="3769" w:type="dxa"/>
            <w:shd w:val="clear" w:color="auto" w:fill="BFBFBF" w:themeFill="background1" w:themeFillShade="BF"/>
            <w:vAlign w:val="center"/>
            <w:hideMark/>
          </w:tcPr>
          <w:p w14:paraId="46731FD1"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shd w:val="clear" w:color="auto" w:fill="BFBFBF" w:themeFill="background1" w:themeFillShade="BF"/>
            <w:vAlign w:val="center"/>
            <w:hideMark/>
          </w:tcPr>
          <w:p w14:paraId="49986A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287F205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0088B3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D270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E37F00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2FF71E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CC1FB2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48CC8BE3"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5806013"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B538773"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1F1FBC8"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635C1AB"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2A42A20"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8321154"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F5B97A8"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D2E1FE7"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5BFBEDB"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3EACA21"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2BC0CA8"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BAE9352"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B30873B"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BAE0D06"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4A8AAB3"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070C7EC"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A367CD4" w14:textId="77777777" w:rsidR="0012054F" w:rsidRPr="00DE0F18"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A1F6E4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E – PARTICIPACIÓN MAYORITARIA DE PERSONAS EN PROCESO DE REINCORPORACIÓN EN PROCESO DE REINCORPORACIÓN (PERSONA JURÍDICA INTEGRANTE DEL PROPONENTE PLURAL)</w:t>
      </w:r>
    </w:p>
    <w:p w14:paraId="52D7CDA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BF94A4C" w14:textId="5C743549"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5A41C26"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63D8D62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109BF1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99EE7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0343C59"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1EFC0697" w14:textId="09F2530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Proceso de Contratación</w:t>
      </w:r>
      <w:r w:rsidR="005836E1" w:rsidRPr="005836E1">
        <w:t xml:space="preserve"> </w:t>
      </w:r>
      <w:r w:rsidR="00D47209" w:rsidRPr="00D47209">
        <w:rPr>
          <w:rFonts w:ascii="Maiandra GD" w:eastAsiaTheme="minorHAnsi" w:hAnsi="Maiandra GD" w:cs="Arial"/>
          <w:color w:val="000000" w:themeColor="text1"/>
          <w:kern w:val="0"/>
          <w:sz w:val="22"/>
          <w:szCs w:val="22"/>
          <w:lang w:val="es-CO" w:eastAsia="en-US" w:bidi="ar-SA"/>
        </w:rPr>
        <w:t>CMC 0</w:t>
      </w:r>
      <w:r w:rsidR="0048357F">
        <w:rPr>
          <w:rFonts w:ascii="Maiandra GD" w:eastAsiaTheme="minorHAnsi" w:hAnsi="Maiandra GD" w:cs="Arial"/>
          <w:color w:val="000000" w:themeColor="text1"/>
          <w:kern w:val="0"/>
          <w:sz w:val="22"/>
          <w:szCs w:val="22"/>
          <w:lang w:val="es-CO" w:eastAsia="en-US" w:bidi="ar-SA"/>
        </w:rPr>
        <w:t>2</w:t>
      </w:r>
      <w:r w:rsidR="00C65619">
        <w:rPr>
          <w:rFonts w:ascii="Maiandra GD" w:eastAsiaTheme="minorHAnsi" w:hAnsi="Maiandra GD" w:cs="Arial"/>
          <w:color w:val="000000" w:themeColor="text1"/>
          <w:kern w:val="0"/>
          <w:sz w:val="22"/>
          <w:szCs w:val="22"/>
          <w:lang w:val="es-CO" w:eastAsia="en-US" w:bidi="ar-SA"/>
        </w:rPr>
        <w:t>3</w:t>
      </w:r>
      <w:r w:rsidR="00D47209" w:rsidRPr="00D47209">
        <w:rPr>
          <w:rFonts w:ascii="Maiandra GD" w:eastAsiaTheme="minorHAnsi" w:hAnsi="Maiandra GD" w:cs="Arial"/>
          <w:color w:val="000000" w:themeColor="text1"/>
          <w:kern w:val="0"/>
          <w:sz w:val="22"/>
          <w:szCs w:val="22"/>
          <w:lang w:val="es-CO" w:eastAsia="en-US" w:bidi="ar-SA"/>
        </w:rPr>
        <w:t>-2026</w:t>
      </w:r>
    </w:p>
    <w:p w14:paraId="2267AF73" w14:textId="27A21E8F" w:rsidR="00327F7C" w:rsidRDefault="00DE0F18" w:rsidP="00327F7C">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C65619" w:rsidRPr="00C65619">
        <w:rPr>
          <w:rFonts w:ascii="Maiandra GD" w:eastAsia="Calibri" w:hAnsi="Maiandra GD" w:cs="Maiandra GD"/>
          <w:b/>
          <w:bCs/>
          <w:kern w:val="2"/>
          <w:sz w:val="23"/>
          <w:szCs w:val="23"/>
        </w:rPr>
        <w:t>SERVICIOS LOGÍSTICOS ORIENTADOS A FORTALECER LAS ACCIONES DE LOS CONSEJOS MUNICIPALES DE JUVENTUDES (CMJ) Y LA POLITICA PÚBLICA DE JUVENTUD (PMJ) EN LA PROMOCIÓN Y GARANTÍAS DE DERECHOS, PARA BRINDAR APOYO INTEGRAL EN EL CUMPLIMIENTO DE LOS CLASIFICADORES PROGRAMÁTICOS DE LA INVERSIÓN PÚBLICA CON ACCIONES ENCAMINADAS AL DESARROLLO Y EJECUCIÓN DEL Proyecto: Fortalecimiento en la atención integral y acompañamiento a la primera infancia e infancia, adolescencia, juventud y familias en el Municipio de Yondó, Antioquia</w:t>
      </w:r>
      <w:r w:rsidR="0048357F" w:rsidRPr="0048357F">
        <w:rPr>
          <w:rFonts w:ascii="Maiandra GD" w:eastAsia="Calibri" w:hAnsi="Maiandra GD" w:cs="Maiandra GD"/>
          <w:b/>
          <w:bCs/>
          <w:kern w:val="2"/>
          <w:sz w:val="23"/>
          <w:szCs w:val="23"/>
        </w:rPr>
        <w:t>.</w:t>
      </w:r>
    </w:p>
    <w:p w14:paraId="13EF45F8" w14:textId="36FCFC4C" w:rsidR="00DE0F18" w:rsidRPr="00DE0F18" w:rsidRDefault="00DE0F18" w:rsidP="00327F7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D5BE86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9F0735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884BC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o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73F43D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19D5A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En el siguiente cuadro señalo las personas en proceso de reincorporación que participan mayoritariamente en la persona jurídica, junto con su respectivo porcentaje de participación: </w:t>
      </w:r>
    </w:p>
    <w:p w14:paraId="57259BD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08DF2F0A"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D867D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1475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57F56C14"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1C4C4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A632B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7D4018E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F0917E3"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3AE6269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A62975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354B87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434F77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7F052720"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1B836C"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D6828E4"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D8C268E"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9B53A7A"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E470E3E"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5AF9537"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082427E"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DD41285"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FE5D1A"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9B9401"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51931FD"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9BB3E63"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EFE92C"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A1CE384"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1AC38D6"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4538C60"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8E6BF43"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1462310" w14:textId="77777777" w:rsidR="0012054F" w:rsidRPr="00DE0F18"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3BAF3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F – PARTICIPACIÓN MAYORITARIA DE MUJERES CABEZA DE FAMILIA Y/O PERSONAS EN PROCESO DE REINCORPORACIÓN Y/O REINTEGRACIÓN (PERSONAS JURÍDICAS)</w:t>
      </w:r>
    </w:p>
    <w:p w14:paraId="36205A40"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233140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4C943505" w14:textId="4412198F"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CC2F0E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DA0EA4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71491C61"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1CD2ACF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942B07C"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E7971B1" w14:textId="3C481F30" w:rsidR="00DE0F18" w:rsidRPr="00DE0F18" w:rsidRDefault="00DE0F18" w:rsidP="00DE0F18">
      <w:pPr>
        <w:widowControl/>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D47209" w:rsidRPr="00D47209">
        <w:rPr>
          <w:rFonts w:ascii="Maiandra GD" w:eastAsiaTheme="minorHAnsi" w:hAnsi="Maiandra GD" w:cs="Arial"/>
          <w:color w:val="000000" w:themeColor="text1"/>
          <w:kern w:val="0"/>
          <w:sz w:val="22"/>
          <w:szCs w:val="22"/>
          <w:lang w:val="es-CO" w:eastAsia="en-US" w:bidi="ar-SA"/>
        </w:rPr>
        <w:t>CMC 0</w:t>
      </w:r>
      <w:r w:rsidR="0048357F">
        <w:rPr>
          <w:rFonts w:ascii="Maiandra GD" w:eastAsiaTheme="minorHAnsi" w:hAnsi="Maiandra GD" w:cs="Arial"/>
          <w:color w:val="000000" w:themeColor="text1"/>
          <w:kern w:val="0"/>
          <w:sz w:val="22"/>
          <w:szCs w:val="22"/>
          <w:lang w:val="es-CO" w:eastAsia="en-US" w:bidi="ar-SA"/>
        </w:rPr>
        <w:t>2</w:t>
      </w:r>
      <w:r w:rsidR="00C65619">
        <w:rPr>
          <w:rFonts w:ascii="Maiandra GD" w:eastAsiaTheme="minorHAnsi" w:hAnsi="Maiandra GD" w:cs="Arial"/>
          <w:color w:val="000000" w:themeColor="text1"/>
          <w:kern w:val="0"/>
          <w:sz w:val="22"/>
          <w:szCs w:val="22"/>
          <w:lang w:val="es-CO" w:eastAsia="en-US" w:bidi="ar-SA"/>
        </w:rPr>
        <w:t>3</w:t>
      </w:r>
      <w:r w:rsidR="00D47209" w:rsidRPr="00D47209">
        <w:rPr>
          <w:rFonts w:ascii="Maiandra GD" w:eastAsiaTheme="minorHAnsi" w:hAnsi="Maiandra GD" w:cs="Arial"/>
          <w:color w:val="000000" w:themeColor="text1"/>
          <w:kern w:val="0"/>
          <w:sz w:val="22"/>
          <w:szCs w:val="22"/>
          <w:lang w:val="es-CO" w:eastAsia="en-US" w:bidi="ar-SA"/>
        </w:rPr>
        <w:t>-2026</w:t>
      </w:r>
    </w:p>
    <w:p w14:paraId="786ED5CD" w14:textId="0501EF86" w:rsidR="0090334C" w:rsidRPr="005415B9" w:rsidRDefault="00DE0F18" w:rsidP="0090334C">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C65619" w:rsidRPr="00C65619">
        <w:rPr>
          <w:rFonts w:ascii="Maiandra GD" w:eastAsia="Calibri" w:hAnsi="Maiandra GD" w:cs="Maiandra GD"/>
          <w:b/>
          <w:bCs/>
          <w:kern w:val="2"/>
          <w:sz w:val="23"/>
          <w:szCs w:val="23"/>
        </w:rPr>
        <w:t xml:space="preserve">SERVICIOS LOGÍSTICOS ORIENTADOS A FORTALECER LAS ACCIONES DE LOS CONSEJOS MUNICIPALES DE JUVENTUDES (CMJ) Y LA POLITICA PÚBLICA DE JUVENTUD (PMJ) EN LA PROMOCIÓN Y GARANTÍAS DE DERECHOS, PARA BRINDAR APOYO INTEGRAL EN EL CUMPLIMIENTO DE LOS CLASIFICADORES PROGRAMÁTICOS DE LA INVERSIÓN PÚBLICA CON ACCIONES ENCAMINADAS AL DESARROLLO Y EJECUCIÓN DEL Proyecto: Fortalecimiento en la atención integral y acompañamiento a la primera infancia e infancia, adolescencia, juventud y familias en el Municipio de Yondó, Antioquia.  </w:t>
      </w:r>
    </w:p>
    <w:p w14:paraId="079476BD" w14:textId="2A396F48" w:rsidR="00DE0F18" w:rsidRPr="00DE0F18" w:rsidRDefault="00DE0F18" w:rsidP="0090334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659BF0C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A71AE8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66416A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 xml:space="preserve">el representante legal de la persona jurídica o </w:t>
      </w:r>
      <w:r w:rsidRPr="00DE0F18">
        <w:rPr>
          <w:rFonts w:ascii="Maiandra GD" w:eastAsiaTheme="minorHAnsi" w:hAnsi="Maiandra GD" w:cs="Arial"/>
          <w:color w:val="000000" w:themeColor="text1"/>
          <w:kern w:val="0"/>
          <w:sz w:val="22"/>
          <w:szCs w:val="22"/>
          <w:highlight w:val="lightGray"/>
          <w:lang w:val="es-CO" w:eastAsia="en-US" w:bidi="ar-SA"/>
        </w:rPr>
        <w:t>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w:t>
      </w:r>
      <w:r w:rsidRPr="00DE0F18">
        <w:rPr>
          <w:rFonts w:ascii="Maiandra GD" w:eastAsiaTheme="minorHAnsi" w:hAnsi="Maiandra GD" w:cs="Arial"/>
          <w:color w:val="000000" w:themeColor="text1"/>
          <w:kern w:val="0"/>
          <w:sz w:val="22"/>
          <w:szCs w:val="22"/>
          <w:lang w:val="es-CO" w:eastAsia="en-US" w:bidi="ar-SA"/>
        </w:rPr>
        <w:lastRenderedPageBreak/>
        <w:t xml:space="preserve">parte de la persona jurídica del proponente plural está constituida por madres cabeza de familia y/o personas en proceso de reintegración o reincorporación. </w:t>
      </w:r>
    </w:p>
    <w:p w14:paraId="76ADFA8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C4A99C4"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71D1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84089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398F5DF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F9D949"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117A59"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4C1542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69681D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numeral 7, del numeral 5.1.4 de la invitación incluir la siguiente redacción:]</w:t>
      </w:r>
    </w:p>
    <w:p w14:paraId="3700FCF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BF639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s-CO" w:bidi="ar-SA"/>
        </w:rPr>
      </w:pPr>
      <w:r w:rsidRPr="00DE0F18">
        <w:rPr>
          <w:rFonts w:ascii="Maiandra GD" w:eastAsiaTheme="minorHAnsi" w:hAnsi="Maiandra GD" w:cs="Arial"/>
          <w:color w:val="000000" w:themeColor="text1"/>
          <w:kern w:val="0"/>
          <w:sz w:val="22"/>
          <w:szCs w:val="22"/>
          <w:lang w:val="es-CO" w:eastAsia="es-CO" w:bidi="ar-SA"/>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00890D4"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3A9111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801BE2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5E7CDD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8D12A8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B59E41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529159F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2D365238" w14:textId="77777777" w:rsid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A287CDE"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DEA3CCF"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9B56E2E"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78E96DE" w14:textId="77777777" w:rsidR="0012054F" w:rsidRDefault="0012054F" w:rsidP="0019738D">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F2B4BC1" w14:textId="77777777" w:rsidR="0019738D" w:rsidRDefault="0019738D" w:rsidP="0019738D">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A7E881E" w14:textId="77777777" w:rsidR="00C65619" w:rsidRDefault="00C65619" w:rsidP="0019738D">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1E5543D" w14:textId="77777777" w:rsidR="00C65619" w:rsidRDefault="00C65619" w:rsidP="0019738D">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EFBFE3A" w14:textId="77777777" w:rsidR="00C65619" w:rsidRDefault="00C65619" w:rsidP="0019738D">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3ABD85D" w14:textId="77777777" w:rsidR="005836E1" w:rsidRDefault="005836E1"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7FD0C3B" w14:textId="58936FBB" w:rsidR="00DE0F18" w:rsidRPr="00DE0F18" w:rsidRDefault="0019738D"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lastRenderedPageBreak/>
        <w:t>FO</w:t>
      </w:r>
      <w:r w:rsidR="00DE0F18" w:rsidRPr="00DE0F18">
        <w:rPr>
          <w:rFonts w:ascii="Maiandra GD" w:eastAsiaTheme="minorHAnsi" w:hAnsi="Maiandra GD" w:cs="Arial"/>
          <w:b/>
          <w:bCs/>
          <w:color w:val="000000" w:themeColor="text1"/>
          <w:kern w:val="0"/>
          <w:sz w:val="22"/>
          <w:szCs w:val="22"/>
          <w:lang w:val="es-CO" w:eastAsia="en-US" w:bidi="ar-SA"/>
        </w:rPr>
        <w:t>RMATO 7 G – ACREDITACIÓN MIPYME</w:t>
      </w:r>
    </w:p>
    <w:p w14:paraId="61CAFDC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437602D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2159077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F8053F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29232977"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FA8D2D"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5B06D41C" w14:textId="177057D1" w:rsidR="00DE0F18" w:rsidRPr="00A66E95"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D47209" w:rsidRPr="00D47209">
        <w:rPr>
          <w:rFonts w:ascii="Maiandra GD" w:eastAsiaTheme="minorHAnsi" w:hAnsi="Maiandra GD" w:cs="Arial"/>
          <w:color w:val="000000" w:themeColor="text1"/>
          <w:kern w:val="0"/>
          <w:sz w:val="22"/>
          <w:szCs w:val="22"/>
          <w:lang w:val="es-CO" w:eastAsia="en-US" w:bidi="ar-SA"/>
        </w:rPr>
        <w:t>CMC 0</w:t>
      </w:r>
      <w:r w:rsidR="0048357F">
        <w:rPr>
          <w:rFonts w:ascii="Maiandra GD" w:eastAsiaTheme="minorHAnsi" w:hAnsi="Maiandra GD" w:cs="Arial"/>
          <w:color w:val="000000" w:themeColor="text1"/>
          <w:kern w:val="0"/>
          <w:sz w:val="22"/>
          <w:szCs w:val="22"/>
          <w:lang w:val="es-CO" w:eastAsia="en-US" w:bidi="ar-SA"/>
        </w:rPr>
        <w:t>2</w:t>
      </w:r>
      <w:r w:rsidR="00C65619">
        <w:rPr>
          <w:rFonts w:ascii="Maiandra GD" w:eastAsiaTheme="minorHAnsi" w:hAnsi="Maiandra GD" w:cs="Arial"/>
          <w:color w:val="000000" w:themeColor="text1"/>
          <w:kern w:val="0"/>
          <w:sz w:val="22"/>
          <w:szCs w:val="22"/>
          <w:lang w:val="es-CO" w:eastAsia="en-US" w:bidi="ar-SA"/>
        </w:rPr>
        <w:t>3</w:t>
      </w:r>
      <w:r w:rsidR="00D47209" w:rsidRPr="00D47209">
        <w:rPr>
          <w:rFonts w:ascii="Maiandra GD" w:eastAsiaTheme="minorHAnsi" w:hAnsi="Maiandra GD" w:cs="Arial"/>
          <w:color w:val="000000" w:themeColor="text1"/>
          <w:kern w:val="0"/>
          <w:sz w:val="22"/>
          <w:szCs w:val="22"/>
          <w:lang w:val="es-CO" w:eastAsia="en-US" w:bidi="ar-SA"/>
        </w:rPr>
        <w:t>-2026</w:t>
      </w:r>
    </w:p>
    <w:p w14:paraId="5F840C9C" w14:textId="77777777" w:rsidR="00C65619" w:rsidRDefault="00DE0F18" w:rsidP="00384621">
      <w:pPr>
        <w:widowControl/>
        <w:tabs>
          <w:tab w:val="left" w:pos="-142"/>
        </w:tabs>
        <w:suppressAutoHyphens w:val="0"/>
        <w:autoSpaceDE w:val="0"/>
        <w:adjustRightInd w:val="0"/>
        <w:spacing w:after="160"/>
        <w:jc w:val="both"/>
        <w:textAlignment w:val="auto"/>
        <w:outlineLvl w:val="0"/>
        <w:rPr>
          <w:rFonts w:ascii="Maiandra GD" w:eastAsia="Calibri" w:hAnsi="Maiandra GD" w:cs="Maiandra GD"/>
          <w:b/>
          <w:bCs/>
          <w:kern w:val="2"/>
          <w:sz w:val="23"/>
          <w:szCs w:val="23"/>
        </w:rPr>
      </w:pPr>
      <w:r w:rsidRPr="00DE0F18">
        <w:rPr>
          <w:rFonts w:ascii="Maiandra GD" w:eastAsiaTheme="minorHAnsi" w:hAnsi="Maiandra GD" w:cs="Arial"/>
          <w:color w:val="000000" w:themeColor="text1"/>
          <w:kern w:val="0"/>
          <w:sz w:val="22"/>
          <w:szCs w:val="22"/>
          <w:lang w:val="es-CO" w:eastAsia="en-US" w:bidi="ar-SA"/>
        </w:rPr>
        <w:t xml:space="preserve">Objeto: </w:t>
      </w:r>
      <w:r w:rsidR="00C65619" w:rsidRPr="00C65619">
        <w:rPr>
          <w:rFonts w:ascii="Maiandra GD" w:eastAsia="Calibri" w:hAnsi="Maiandra GD" w:cs="Maiandra GD"/>
          <w:b/>
          <w:bCs/>
          <w:kern w:val="2"/>
          <w:sz w:val="23"/>
          <w:szCs w:val="23"/>
        </w:rPr>
        <w:t xml:space="preserve">SERVICIOS LOGÍSTICOS ORIENTADOS A FORTALECER LAS ACCIONES DE LOS CONSEJOS MUNICIPALES DE JUVENTUDES (CMJ) Y LA POLITICA PÚBLICA DE JUVENTUD (PMJ) EN LA PROMOCIÓN Y GARANTÍAS DE DERECHOS, PARA BRINDAR APOYO INTEGRAL EN EL CUMPLIMIENTO DE LOS CLASIFICADORES PROGRAMÁTICOS DE LA INVERSIÓN PÚBLICA CON ACCIONES ENCAMINADAS AL DESARROLLO Y EJECUCIÓN DEL Proyecto: Fortalecimiento en la atención integral y acompañamiento a la primera infancia e infancia, adolescencia, juventud y familias en el Municipio de Yondó, Antioquia.  </w:t>
      </w:r>
    </w:p>
    <w:p w14:paraId="26295D4D" w14:textId="1D1F942C" w:rsidR="00DE0F18" w:rsidRPr="00DE0F18" w:rsidRDefault="00DE0F18" w:rsidP="00384621">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BED0973"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F90364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A7F0FC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78DBC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o integrante persona natural y contador público o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y el revisor fiscal para las personas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actuando en representación de [</w:t>
      </w:r>
      <w:r w:rsidRPr="00DE0F18">
        <w:rPr>
          <w:rFonts w:ascii="Maiandra GD" w:eastAsiaTheme="minorHAnsi" w:hAnsi="Maiandra GD" w:cs="Arial"/>
          <w:color w:val="000000" w:themeColor="text1"/>
          <w:kern w:val="0"/>
          <w:sz w:val="22"/>
          <w:szCs w:val="22"/>
          <w:highlight w:val="lightGray"/>
          <w:lang w:val="es-CO" w:eastAsia="en-US" w:bidi="ar-SA"/>
        </w:rPr>
        <w:t>Indicar nombre del proponente, o integrante de proponente plural</w:t>
      </w:r>
      <w:r w:rsidRPr="00DE0F18">
        <w:rPr>
          <w:rFonts w:ascii="Maiandra GD" w:eastAsiaTheme="minorHAnsi" w:hAnsi="Maiandra GD" w:cs="Arial"/>
          <w:color w:val="000000" w:themeColor="text1"/>
          <w:kern w:val="0"/>
          <w:sz w:val="22"/>
          <w:szCs w:val="22"/>
          <w:lang w:val="es-CO" w:eastAsia="en-US" w:bidi="ar-SA"/>
        </w:rPr>
        <w:t xml:space="preserve">] declaramos bajo la gravedad de juramento que la sociedad se encuentra clasificada como: </w:t>
      </w:r>
      <w:r w:rsidRPr="00DE0F18">
        <w:rPr>
          <w:rFonts w:ascii="Maiandra GD" w:eastAsiaTheme="minorHAnsi" w:hAnsi="Maiandra GD" w:cs="Arial"/>
          <w:color w:val="000000" w:themeColor="text1"/>
          <w:kern w:val="0"/>
          <w:sz w:val="22"/>
          <w:szCs w:val="22"/>
          <w:highlight w:val="lightGray"/>
          <w:lang w:val="es-CO" w:eastAsia="en-US" w:bidi="ar-SA"/>
        </w:rPr>
        <w:t>[Indicar si es micro, pequeña y mediana empresa]</w:t>
      </w:r>
      <w:r w:rsidRPr="00DE0F18">
        <w:rPr>
          <w:rFonts w:ascii="Maiandra GD" w:eastAsiaTheme="minorHAnsi" w:hAnsi="Maiandra GD" w:cs="Arial"/>
          <w:color w:val="000000" w:themeColor="text1"/>
          <w:kern w:val="0"/>
          <w:sz w:val="22"/>
          <w:szCs w:val="22"/>
          <w:lang w:val="es-CO" w:eastAsia="en-US" w:bidi="ar-SA"/>
        </w:rPr>
        <w:t xml:space="preserve"> de acuerdo con los criterios definidos por las normas legales vigentes. </w:t>
      </w:r>
    </w:p>
    <w:p w14:paraId="23735E3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literal 10, del numeral 5.1.4 de la invitación incluir la siguiente redacción:]</w:t>
      </w:r>
    </w:p>
    <w:p w14:paraId="1BF23F9F"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Adicionalmente, los abajo firmantes certificamos que ni la </w:t>
      </w:r>
      <w:proofErr w:type="spellStart"/>
      <w:r w:rsidRPr="00DE0F18">
        <w:rPr>
          <w:rFonts w:ascii="Maiandra GD" w:eastAsiaTheme="minorHAnsi" w:hAnsi="Maiandra GD" w:cs="Arial"/>
          <w:color w:val="000000" w:themeColor="text1"/>
          <w:kern w:val="0"/>
          <w:sz w:val="22"/>
          <w:szCs w:val="22"/>
          <w:lang w:val="es-CO" w:eastAsia="en-US" w:bidi="ar-SA"/>
        </w:rPr>
        <w:t>Mipyme</w:t>
      </w:r>
      <w:proofErr w:type="spellEnd"/>
      <w:r w:rsidRPr="00DE0F18">
        <w:rPr>
          <w:rFonts w:ascii="Maiandra GD" w:eastAsiaTheme="minorHAnsi" w:hAnsi="Maiandra GD" w:cs="Arial"/>
          <w:color w:val="000000" w:themeColor="text1"/>
          <w:kern w:val="0"/>
          <w:sz w:val="22"/>
          <w:szCs w:val="22"/>
          <w:lang w:val="es-CO" w:eastAsia="en-US" w:bidi="ar-SA"/>
        </w:rPr>
        <w:t>, cooperativa o asociación mutual ni sus accionistas, socios o representantes legales son empleados, socios o accionistas de los miembros del proponente plural.</w:t>
      </w:r>
    </w:p>
    <w:p w14:paraId="377F6FD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2EF30E2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3D720592"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highlight w:val="lightGray"/>
          <w:u w:val="single"/>
          <w:lang w:val="es-CO" w:eastAsia="en-US" w:bidi="ar-SA"/>
        </w:rPr>
      </w:pPr>
    </w:p>
    <w:p w14:paraId="5A4C75FF" w14:textId="48B3B4C9"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lastRenderedPageBreak/>
        <w:t xml:space="preserve">[En el evento que sea </w:t>
      </w:r>
      <w:r w:rsidR="00900442" w:rsidRPr="00DE0F18">
        <w:rPr>
          <w:rFonts w:ascii="Maiandra GD" w:eastAsia="Arial" w:hAnsi="Maiandra GD" w:cs="Arial"/>
          <w:color w:val="000000" w:themeColor="text1"/>
          <w:kern w:val="0"/>
          <w:sz w:val="22"/>
          <w:szCs w:val="22"/>
          <w:highlight w:val="lightGray"/>
          <w:lang w:val="es-CO" w:eastAsia="en-US" w:bidi="ar-SA"/>
        </w:rPr>
        <w:t>una proponente persona natural</w:t>
      </w:r>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4257AE2C"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38C1B57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__________________________________________________</w:t>
      </w:r>
    </w:p>
    <w:p w14:paraId="7A5B43C9"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p>
    <w:p w14:paraId="1A4460A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C3C5FB3"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33033FD"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[En el evento que sea </w:t>
      </w:r>
      <w:proofErr w:type="gramStart"/>
      <w:r w:rsidRPr="00DE0F18">
        <w:rPr>
          <w:rFonts w:ascii="Maiandra GD" w:eastAsia="Arial" w:hAnsi="Maiandra GD" w:cs="Arial"/>
          <w:color w:val="000000" w:themeColor="text1"/>
          <w:kern w:val="0"/>
          <w:sz w:val="22"/>
          <w:szCs w:val="22"/>
          <w:highlight w:val="lightGray"/>
          <w:lang w:val="es-CO" w:eastAsia="en-US" w:bidi="ar-SA"/>
        </w:rPr>
        <w:t>un proponente persona jurídica</w:t>
      </w:r>
      <w:proofErr w:type="gramEnd"/>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B47423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67C3C82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5CE2D61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053BFA3D"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r w:rsidRPr="00DE0F18">
        <w:rPr>
          <w:rFonts w:ascii="Maiandra GD" w:eastAsia="Arial" w:hAnsi="Maiandra GD" w:cs="Arial"/>
          <w:color w:val="000000" w:themeColor="text1"/>
          <w:kern w:val="0"/>
          <w:sz w:val="22"/>
          <w:szCs w:val="22"/>
          <w:highlight w:val="lightGray"/>
          <w:u w:val="single"/>
          <w:lang w:val="es-CO" w:eastAsia="en-US" w:bidi="ar-SA"/>
        </w:rPr>
        <w:t>]</w:t>
      </w:r>
    </w:p>
    <w:p w14:paraId="68FBAD61" w14:textId="77777777" w:rsid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3172149"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B889759"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9B4B783"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C21E084"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FB4ED2F"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4875AE0"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84AD7B4"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3C980A5"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3314CB0"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7631170"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8F02F1B"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93E791B"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DDC1F1D"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B627AA1"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1BCD090"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0628D46"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76A3522" w14:textId="77777777" w:rsidR="0012054F" w:rsidRPr="00DE0F18"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A375D6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H – PAGOS REALIZADOS A MIPYMES, COOPERATIVAS O ASOCIACIONES MUTUALES</w:t>
      </w:r>
    </w:p>
    <w:p w14:paraId="5907C36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19DF8D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054723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2AEC63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75F790E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57E2AEF"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41DDFA"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DEDA0C7" w14:textId="7962D12F"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Proceso de Contratación</w:t>
      </w:r>
      <w:r w:rsidR="000B3C3C">
        <w:rPr>
          <w:rFonts w:ascii="Maiandra GD" w:eastAsiaTheme="minorHAnsi" w:hAnsi="Maiandra GD" w:cs="Arial"/>
          <w:color w:val="000000" w:themeColor="text1"/>
          <w:kern w:val="0"/>
          <w:sz w:val="22"/>
          <w:szCs w:val="22"/>
          <w:lang w:val="es-CO" w:eastAsia="en-US" w:bidi="ar-SA"/>
        </w:rPr>
        <w:t xml:space="preserve"> </w:t>
      </w:r>
      <w:r w:rsidR="00D47209" w:rsidRPr="00D47209">
        <w:rPr>
          <w:rFonts w:ascii="Maiandra GD" w:eastAsiaTheme="minorHAnsi" w:hAnsi="Maiandra GD" w:cs="Arial"/>
          <w:color w:val="000000" w:themeColor="text1"/>
          <w:kern w:val="0"/>
          <w:sz w:val="22"/>
          <w:szCs w:val="22"/>
          <w:lang w:val="es-CO" w:eastAsia="en-US" w:bidi="ar-SA"/>
        </w:rPr>
        <w:t>CMC 0</w:t>
      </w:r>
      <w:r w:rsidR="0048357F">
        <w:rPr>
          <w:rFonts w:ascii="Maiandra GD" w:eastAsiaTheme="minorHAnsi" w:hAnsi="Maiandra GD" w:cs="Arial"/>
          <w:color w:val="000000" w:themeColor="text1"/>
          <w:kern w:val="0"/>
          <w:sz w:val="22"/>
          <w:szCs w:val="22"/>
          <w:lang w:val="es-CO" w:eastAsia="en-US" w:bidi="ar-SA"/>
        </w:rPr>
        <w:t>2</w:t>
      </w:r>
      <w:r w:rsidR="00C65619">
        <w:rPr>
          <w:rFonts w:ascii="Maiandra GD" w:eastAsiaTheme="minorHAnsi" w:hAnsi="Maiandra GD" w:cs="Arial"/>
          <w:color w:val="000000" w:themeColor="text1"/>
          <w:kern w:val="0"/>
          <w:sz w:val="22"/>
          <w:szCs w:val="22"/>
          <w:lang w:val="es-CO" w:eastAsia="en-US" w:bidi="ar-SA"/>
        </w:rPr>
        <w:t>3</w:t>
      </w:r>
      <w:r w:rsidR="00D47209" w:rsidRPr="00D47209">
        <w:rPr>
          <w:rFonts w:ascii="Maiandra GD" w:eastAsiaTheme="minorHAnsi" w:hAnsi="Maiandra GD" w:cs="Arial"/>
          <w:color w:val="000000" w:themeColor="text1"/>
          <w:kern w:val="0"/>
          <w:sz w:val="22"/>
          <w:szCs w:val="22"/>
          <w:lang w:val="es-CO" w:eastAsia="en-US" w:bidi="ar-SA"/>
        </w:rPr>
        <w:t>-2026</w:t>
      </w:r>
    </w:p>
    <w:p w14:paraId="40447B05" w14:textId="4AA8DECB" w:rsidR="00DD164A" w:rsidRDefault="00DE0F18" w:rsidP="00166BE0">
      <w:pPr>
        <w:jc w:val="both"/>
        <w:rPr>
          <w:rFonts w:ascii="Maiandra GD" w:eastAsia="Calibri" w:hAnsi="Maiandra GD" w:cs="Maiandra GD"/>
          <w:b/>
          <w:bCs/>
          <w:kern w:val="2"/>
          <w:sz w:val="23"/>
          <w:szCs w:val="23"/>
        </w:rPr>
      </w:pPr>
      <w:r w:rsidRPr="00DE0F18">
        <w:rPr>
          <w:rFonts w:ascii="Maiandra GD" w:eastAsiaTheme="minorHAnsi" w:hAnsi="Maiandra GD" w:cs="Arial"/>
          <w:color w:val="000000" w:themeColor="text1"/>
          <w:kern w:val="0"/>
          <w:sz w:val="22"/>
          <w:szCs w:val="22"/>
          <w:lang w:val="es-CO" w:eastAsia="en-US" w:bidi="ar-SA"/>
        </w:rPr>
        <w:t xml:space="preserve">Objeto: </w:t>
      </w:r>
      <w:r w:rsidR="00C65619" w:rsidRPr="00C65619">
        <w:rPr>
          <w:rFonts w:ascii="Maiandra GD" w:eastAsia="Calibri" w:hAnsi="Maiandra GD" w:cs="Maiandra GD"/>
          <w:b/>
          <w:bCs/>
          <w:kern w:val="2"/>
          <w:sz w:val="23"/>
          <w:szCs w:val="23"/>
        </w:rPr>
        <w:t xml:space="preserve">SERVICIOS LOGÍSTICOS ORIENTADOS A FORTALECER LAS ACCIONES DE LOS CONSEJOS MUNICIPALES DE JUVENTUDES (CMJ) Y LA POLITICA PÚBLICA DE JUVENTUD (PMJ) EN LA PROMOCIÓN Y GARANTÍAS DE DERECHOS, PARA BRINDAR APOYO INTEGRAL EN EL CUMPLIMIENTO DE LOS CLASIFICADORES PROGRAMÁTICOS DE LA INVERSIÓN PÚBLICA CON ACCIONES ENCAMINADAS AL DESARROLLO Y EJECUCIÓN DEL Proyecto: Fortalecimiento en la atención integral y acompañamiento a la primera infancia e infancia, adolescencia, juventud y familias en el Municipio de Yondó, Antioquia.  </w:t>
      </w:r>
    </w:p>
    <w:p w14:paraId="3F935369" w14:textId="77777777" w:rsidR="00C65619" w:rsidRPr="005415B9" w:rsidRDefault="00C65619" w:rsidP="00166BE0">
      <w:pPr>
        <w:jc w:val="both"/>
        <w:rPr>
          <w:rFonts w:ascii="Maiandra GD" w:eastAsiaTheme="minorHAnsi" w:hAnsi="Maiandra GD" w:cs="Arial"/>
          <w:color w:val="000000" w:themeColor="text1"/>
          <w:kern w:val="0"/>
          <w:sz w:val="22"/>
          <w:szCs w:val="22"/>
          <w:lang w:eastAsia="en-US" w:bidi="ar-SA"/>
        </w:rPr>
      </w:pPr>
    </w:p>
    <w:p w14:paraId="2E0C432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277A072A"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0F71ACB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6FC26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260A86C"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y contador público, o el representante legal y revisor fiscal para las empresas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nuestra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DE0F18">
        <w:rPr>
          <w:rFonts w:ascii="Maiandra GD" w:eastAsiaTheme="minorHAnsi" w:hAnsi="Maiandra GD" w:cs="Arial"/>
          <w:color w:val="000000" w:themeColor="text1"/>
          <w:kern w:val="0"/>
          <w:sz w:val="22"/>
          <w:szCs w:val="22"/>
          <w:lang w:val="es-CO" w:eastAsia="en-US" w:bidi="ar-SA"/>
        </w:rPr>
        <w:t>Mipymes</w:t>
      </w:r>
      <w:proofErr w:type="spellEnd"/>
      <w:r w:rsidRPr="00DE0F18">
        <w:rPr>
          <w:rFonts w:ascii="Maiandra GD" w:eastAsiaTheme="minorHAnsi" w:hAnsi="Maiandra GD" w:cs="Arial"/>
          <w:color w:val="000000" w:themeColor="text1"/>
          <w:kern w:val="0"/>
          <w:sz w:val="22"/>
          <w:szCs w:val="22"/>
          <w:lang w:val="es-CO" w:eastAsia="en-US" w:bidi="ar-SA"/>
        </w:rPr>
        <w:t>, cooperativas o asociaciones mutuales por concepto de proveeduría del oferente, realizados durante el año anterior.</w:t>
      </w:r>
    </w:p>
    <w:p w14:paraId="312A1AF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759468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76F2955B"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 xml:space="preserve">En el evento que sea </w:t>
      </w:r>
      <w:proofErr w:type="gramStart"/>
      <w:r w:rsidRPr="00DE0F18">
        <w:rPr>
          <w:rFonts w:ascii="Maiandra GD" w:eastAsia="Arial" w:hAnsi="Maiandra GD" w:cs="Arial"/>
          <w:color w:val="000000" w:themeColor="text1"/>
          <w:kern w:val="0"/>
          <w:sz w:val="22"/>
          <w:szCs w:val="22"/>
          <w:highlight w:val="lightGray"/>
          <w:lang w:val="es-CO" w:eastAsia="en-US" w:bidi="ar-SA"/>
        </w:rPr>
        <w:t>un proponente persona natural</w:t>
      </w:r>
      <w:proofErr w:type="gramEnd"/>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0F59F0EC"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087C3740"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lastRenderedPageBreak/>
        <w:t>_________________________               _________________________</w:t>
      </w:r>
    </w:p>
    <w:p w14:paraId="2060377E"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u w:val="single"/>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r w:rsidRPr="00DE0F18">
        <w:rPr>
          <w:rFonts w:ascii="Maiandra GD" w:eastAsia="Arial" w:hAnsi="Maiandra GD" w:cs="Arial"/>
          <w:color w:val="000000" w:themeColor="text1"/>
          <w:kern w:val="0"/>
          <w:sz w:val="22"/>
          <w:szCs w:val="22"/>
          <w:highlight w:val="lightGray"/>
          <w:u w:val="single"/>
          <w:lang w:val="es-CO" w:eastAsia="en-US" w:bidi="ar-SA"/>
        </w:rPr>
        <w:t>]</w:t>
      </w:r>
    </w:p>
    <w:p w14:paraId="6C3261B4"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63DB3970"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[En el evento que sea </w:t>
      </w:r>
      <w:proofErr w:type="gramStart"/>
      <w:r w:rsidRPr="00DE0F18">
        <w:rPr>
          <w:rFonts w:ascii="Maiandra GD" w:eastAsia="Arial" w:hAnsi="Maiandra GD" w:cs="Arial"/>
          <w:color w:val="000000" w:themeColor="text1"/>
          <w:kern w:val="0"/>
          <w:sz w:val="22"/>
          <w:szCs w:val="22"/>
          <w:highlight w:val="lightGray"/>
          <w:lang w:val="es-CO" w:eastAsia="en-US" w:bidi="ar-SA"/>
        </w:rPr>
        <w:t>un proponente persona jurídica</w:t>
      </w:r>
      <w:proofErr w:type="gramEnd"/>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61F39EF"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16FE5E2B" w14:textId="77777777" w:rsidR="00DE0F18" w:rsidRPr="00DE0F18" w:rsidRDefault="00DE0F18" w:rsidP="00DE0F18">
      <w:pPr>
        <w:widowControl/>
        <w:suppressAutoHyphens w:val="0"/>
        <w:autoSpaceDN/>
        <w:spacing w:after="160"/>
        <w:jc w:val="center"/>
        <w:textAlignment w:val="auto"/>
        <w:rPr>
          <w:rFonts w:ascii="Maiandra GD" w:eastAsia="Arial" w:hAnsi="Maiandra GD" w:cs="Arial"/>
          <w:b/>
          <w:bCs/>
          <w:color w:val="000000" w:themeColor="text1"/>
          <w:kern w:val="0"/>
          <w:sz w:val="22"/>
          <w:szCs w:val="22"/>
          <w:u w:val="single"/>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376F5104"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483E58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p>
    <w:p w14:paraId="1309A5DE"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D301CF"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BC18B07"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608EDEF"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AE8CF7F"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D1C3972"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8646BB6"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74AC753"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6536594"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74770CE"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E520FC5"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804B27E"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5E71602"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580809"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E32E664" w14:textId="77777777" w:rsidR="00C65619" w:rsidRDefault="00C65619"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B5C446A" w14:textId="77777777" w:rsidR="00C65619" w:rsidRDefault="00C65619"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A18860C" w14:textId="77777777" w:rsidR="00C65619" w:rsidRDefault="00C65619"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9CD6D28" w14:textId="77777777" w:rsidR="00C65619" w:rsidRDefault="00C65619"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7D348B6" w14:textId="77777777" w:rsidR="00C65619" w:rsidRDefault="00C65619"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F856315" w14:textId="77777777" w:rsidR="00C65619" w:rsidRDefault="00C65619"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243B14A" w14:textId="13661252" w:rsidR="00D47209" w:rsidRPr="00A915B9" w:rsidRDefault="00D47209" w:rsidP="00A915B9">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6177CE9" w14:textId="404E98AB" w:rsidR="00DE0F18" w:rsidRPr="00DE0F18"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r w:rsidRPr="00DE0F18">
        <w:rPr>
          <w:rFonts w:ascii="Maiandra GD" w:eastAsia="Calibri" w:hAnsi="Maiandra GD" w:cs="Arial"/>
          <w:b/>
          <w:bCs/>
          <w:color w:val="000000" w:themeColor="text1"/>
          <w:kern w:val="0"/>
          <w:sz w:val="22"/>
          <w:szCs w:val="22"/>
          <w:lang w:eastAsia="en-US" w:bidi="ar-SA"/>
        </w:rPr>
        <w:lastRenderedPageBreak/>
        <w:t xml:space="preserve">FORMATO 8 </w:t>
      </w:r>
    </w:p>
    <w:p w14:paraId="6E1FB9B4" w14:textId="77777777" w:rsidR="00DE0F18" w:rsidRPr="00DE0F18"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val="es-CO" w:eastAsia="en-US" w:bidi="ar-SA"/>
        </w:rPr>
      </w:pPr>
      <w:r w:rsidRPr="00DE0F18">
        <w:rPr>
          <w:rFonts w:ascii="Maiandra GD" w:eastAsia="Calibri" w:hAnsi="Maiandra GD" w:cs="Arial"/>
          <w:b/>
          <w:bCs/>
          <w:color w:val="000000" w:themeColor="text1"/>
          <w:kern w:val="0"/>
          <w:sz w:val="22"/>
          <w:szCs w:val="22"/>
          <w:lang w:val="es-CO" w:eastAsia="en-US" w:bidi="ar-SA"/>
        </w:rPr>
        <w:t>AUTORIZACIÓN PARA EL TRATAMIENTO DE DATOS PERSONALES</w:t>
      </w:r>
    </w:p>
    <w:p w14:paraId="52241E08"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4EA10B9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highlight w:val="lightGray"/>
          <w:lang w:val="es-CO" w:eastAsia="es-ES" w:bidi="ar-SA"/>
        </w:rPr>
        <w:t>[El presente Formato lo diligenciará toda persona (proponente, socia o trabajador) que al momento de presentar su oferta contenga datos sensibles, para que la Entidad Estatal contratante garantice el tratamiento adecuado a estos datos]</w:t>
      </w:r>
    </w:p>
    <w:p w14:paraId="1347B020"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403C7B8A"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Señores</w:t>
      </w:r>
    </w:p>
    <w:p w14:paraId="6B5C34A6" w14:textId="0388A81A"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color w:val="000000" w:themeColor="text1"/>
          <w:kern w:val="0"/>
          <w:sz w:val="22"/>
          <w:szCs w:val="22"/>
          <w:highlight w:val="lightGray"/>
          <w:lang w:val="es-CO" w:eastAsia="es-ES" w:bidi="ar-SA"/>
        </w:rPr>
      </w:pPr>
      <w:r w:rsidRPr="00DE0F18">
        <w:rPr>
          <w:rFonts w:ascii="Maiandra GD" w:eastAsia="Times New Roman" w:hAnsi="Maiandra GD" w:cs="Arial"/>
          <w:b/>
          <w:color w:val="000000" w:themeColor="text1"/>
          <w:kern w:val="0"/>
          <w:sz w:val="22"/>
          <w:szCs w:val="22"/>
          <w:lang w:val="es-CO" w:eastAsia="es-ES" w:bidi="ar-SA"/>
        </w:rPr>
        <w:t xml:space="preserve">MUNICIPIO DE </w:t>
      </w:r>
      <w:r w:rsidR="00130DBA" w:rsidRPr="00327F7C">
        <w:rPr>
          <w:rFonts w:ascii="Maiandra GD" w:eastAsiaTheme="minorHAnsi" w:hAnsi="Maiandra GD" w:cs="Arial"/>
          <w:b/>
          <w:bCs/>
          <w:color w:val="000000" w:themeColor="text1"/>
          <w:kern w:val="0"/>
          <w:sz w:val="22"/>
          <w:szCs w:val="22"/>
          <w:lang w:val="es-CO" w:eastAsia="en-US" w:bidi="ar-SA"/>
        </w:rPr>
        <w:t>YONDÓ</w:t>
      </w:r>
    </w:p>
    <w:p w14:paraId="3C11B8D8" w14:textId="232FE60C" w:rsidR="00DE0F18" w:rsidRPr="00DE0F18" w:rsidRDefault="00130DBA" w:rsidP="00DE0F18">
      <w:pPr>
        <w:widowControl/>
        <w:tabs>
          <w:tab w:val="left" w:pos="-142"/>
          <w:tab w:val="center" w:pos="4419"/>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051D93">
        <w:rPr>
          <w:rFonts w:ascii="Maiandra GD" w:eastAsia="Times New Roman" w:hAnsi="Maiandra GD" w:cs="Arial"/>
          <w:color w:val="000000" w:themeColor="text1"/>
          <w:kern w:val="0"/>
          <w:sz w:val="22"/>
          <w:szCs w:val="22"/>
          <w:lang w:val="es-CO" w:eastAsia="es-ES" w:bidi="ar-SA"/>
        </w:rPr>
        <w:t>Yondó</w:t>
      </w:r>
      <w:r w:rsidR="00DE0F18" w:rsidRPr="00DE0F18">
        <w:rPr>
          <w:rFonts w:ascii="Maiandra GD" w:eastAsia="Times New Roman" w:hAnsi="Maiandra GD" w:cs="Arial"/>
          <w:color w:val="000000" w:themeColor="text1"/>
          <w:kern w:val="0"/>
          <w:sz w:val="22"/>
          <w:szCs w:val="22"/>
          <w:lang w:val="es-CO" w:eastAsia="es-ES" w:bidi="ar-SA"/>
        </w:rPr>
        <w:t xml:space="preserve"> – Antioquia  </w:t>
      </w:r>
      <w:r w:rsidR="00DE0F18" w:rsidRPr="00DE0F18">
        <w:rPr>
          <w:rFonts w:ascii="Maiandra GD" w:eastAsia="Times New Roman" w:hAnsi="Maiandra GD" w:cs="Arial"/>
          <w:color w:val="000000" w:themeColor="text1"/>
          <w:kern w:val="0"/>
          <w:sz w:val="22"/>
          <w:szCs w:val="22"/>
          <w:lang w:val="es-CO" w:eastAsia="es-ES" w:bidi="ar-SA"/>
        </w:rPr>
        <w:tab/>
      </w:r>
    </w:p>
    <w:p w14:paraId="0EED000D"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imes New Roman" w:hAnsi="Maiandra GD" w:cs="Arial"/>
          <w:color w:val="000000" w:themeColor="text1"/>
          <w:kern w:val="0"/>
          <w:sz w:val="22"/>
          <w:szCs w:val="22"/>
          <w:lang w:val="es-CO" w:eastAsia="es-ES" w:bidi="ar-SA"/>
        </w:rPr>
      </w:pPr>
    </w:p>
    <w:p w14:paraId="3527B470" w14:textId="64E51125"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Cumpliendo la Ley 1581 de 2012 “Por el cual se dictan disposiciones para la protección de datos personales” y conforme al Decreto 1377 de 2013, con la firma de este documento manifiesto que he sido informado por el MUNICIPIO DE </w:t>
      </w:r>
      <w:r w:rsidR="001C5009">
        <w:rPr>
          <w:rFonts w:ascii="Maiandra GD" w:eastAsia="Times New Roman" w:hAnsi="Maiandra GD" w:cs="Arial"/>
          <w:color w:val="000000" w:themeColor="text1"/>
          <w:kern w:val="0"/>
          <w:sz w:val="22"/>
          <w:szCs w:val="22"/>
          <w:lang w:val="es-CO" w:eastAsia="es-ES" w:bidi="ar-SA"/>
        </w:rPr>
        <w:t xml:space="preserve">YONDÓ </w:t>
      </w:r>
      <w:r w:rsidRPr="00DE0F18">
        <w:rPr>
          <w:rFonts w:ascii="Maiandra GD" w:eastAsia="Times New Roman" w:hAnsi="Maiandra GD" w:cs="Arial"/>
          <w:color w:val="000000" w:themeColor="text1"/>
          <w:kern w:val="0"/>
          <w:sz w:val="22"/>
          <w:szCs w:val="22"/>
          <w:lang w:val="es-CO" w:eastAsia="es-ES" w:bidi="ar-SA"/>
        </w:rPr>
        <w:t xml:space="preserve">de lo siguiente: </w:t>
      </w:r>
    </w:p>
    <w:p w14:paraId="4F41EBA0"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2EF94925" w14:textId="003786BB"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El MUNICIPIO DE </w:t>
      </w:r>
      <w:r w:rsidR="00130DBA" w:rsidRPr="00051D93">
        <w:rPr>
          <w:rFonts w:ascii="Maiandra GD" w:eastAsia="Times New Roman" w:hAnsi="Maiandra GD" w:cs="Arial"/>
          <w:color w:val="000000" w:themeColor="text1"/>
          <w:kern w:val="0"/>
          <w:sz w:val="22"/>
          <w:szCs w:val="22"/>
          <w:lang w:val="es-CO" w:eastAsia="es-ES" w:bidi="ar-SA"/>
        </w:rPr>
        <w:t>YONDÓ</w:t>
      </w:r>
      <w:r w:rsidRPr="00DE0F18">
        <w:rPr>
          <w:rFonts w:ascii="Maiandra GD" w:eastAsia="Times New Roman" w:hAnsi="Maiandra GD" w:cs="Arial"/>
          <w:color w:val="000000" w:themeColor="text1"/>
          <w:kern w:val="0"/>
          <w:sz w:val="22"/>
          <w:szCs w:val="22"/>
          <w:lang w:val="es-CO" w:eastAsia="es-ES" w:bidi="ar-SA"/>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xml:space="preserve">, o gitanas. </w:t>
      </w:r>
    </w:p>
    <w:p w14:paraId="2C77D920"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bl>
      <w:tblPr>
        <w:tblStyle w:val="Tablanormal11"/>
        <w:tblW w:w="0" w:type="auto"/>
        <w:jc w:val="center"/>
        <w:tblLook w:val="04A0" w:firstRow="1" w:lastRow="0" w:firstColumn="1" w:lastColumn="0" w:noHBand="0" w:noVBand="1"/>
      </w:tblPr>
      <w:tblGrid>
        <w:gridCol w:w="3388"/>
        <w:gridCol w:w="2008"/>
        <w:gridCol w:w="2008"/>
      </w:tblGrid>
      <w:tr w:rsidR="00DE0F18" w:rsidRPr="00DE0F18" w14:paraId="69A15092" w14:textId="77777777" w:rsidTr="0006660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0CD15B72"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Finalidad</w:t>
            </w:r>
          </w:p>
        </w:tc>
        <w:tc>
          <w:tcPr>
            <w:tcW w:w="4016" w:type="dxa"/>
            <w:gridSpan w:val="2"/>
          </w:tcPr>
          <w:p w14:paraId="56ADEE71"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100000000000" w:firstRow="1"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Autoriza</w:t>
            </w:r>
          </w:p>
        </w:tc>
      </w:tr>
      <w:tr w:rsidR="00DE0F18" w:rsidRPr="00DE0F18" w14:paraId="080FCDCC" w14:textId="77777777" w:rsidTr="000666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C9CE3FA"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c>
        <w:tc>
          <w:tcPr>
            <w:tcW w:w="2008" w:type="dxa"/>
          </w:tcPr>
          <w:p w14:paraId="59E2E016"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SÍ</w:t>
            </w:r>
          </w:p>
        </w:tc>
        <w:tc>
          <w:tcPr>
            <w:tcW w:w="2008" w:type="dxa"/>
          </w:tcPr>
          <w:p w14:paraId="6FBB85FA"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NO</w:t>
            </w:r>
          </w:p>
        </w:tc>
      </w:tr>
      <w:tr w:rsidR="00DE0F18" w:rsidRPr="00DE0F18" w14:paraId="20D1CD03" w14:textId="77777777" w:rsidTr="0006660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156B5E4"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Hacer efectivo el factor de desempate para la acreditación de una mujer víctima de violencia intrafamiliar, persona perteneciente a la población indígena, negra, afrocolombiana raizal, palenquera,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o gitanas, o persona en proceso de reintegración o reincorporación.</w:t>
            </w:r>
          </w:p>
        </w:tc>
        <w:tc>
          <w:tcPr>
            <w:tcW w:w="2008" w:type="dxa"/>
          </w:tcPr>
          <w:p w14:paraId="568CE12A"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c>
          <w:tcPr>
            <w:tcW w:w="2008" w:type="dxa"/>
          </w:tcPr>
          <w:p w14:paraId="75A6F354"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r>
      <w:tr w:rsidR="00DE0F18" w:rsidRPr="00DE0F18" w14:paraId="68C3BEA1" w14:textId="77777777" w:rsidTr="000666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BB2AA5B"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c>
        <w:tc>
          <w:tcPr>
            <w:tcW w:w="2008" w:type="dxa"/>
          </w:tcPr>
          <w:p w14:paraId="003E3CBB"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c>
          <w:tcPr>
            <w:tcW w:w="2008" w:type="dxa"/>
          </w:tcPr>
          <w:p w14:paraId="6EAC72F9"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r>
    </w:tbl>
    <w:p w14:paraId="38751E99"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0023B3F2"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p w14:paraId="74BAEEA7" w14:textId="77777777"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E0F18">
        <w:rPr>
          <w:rFonts w:ascii="Maiandra GD" w:eastAsia="Calibri" w:hAnsi="Maiandra GD" w:cs="Arial"/>
          <w:color w:val="000000" w:themeColor="text1"/>
          <w:kern w:val="0"/>
          <w:sz w:val="22"/>
          <w:szCs w:val="22"/>
          <w:lang w:val="es-CO" w:eastAsia="en-US" w:bidi="ar-SA"/>
        </w:rPr>
        <w:t>.</w:t>
      </w:r>
    </w:p>
    <w:p w14:paraId="42626F29"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p w14:paraId="554F4EBC" w14:textId="77777777"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xml:space="preserve">, o gitanas, o persona en proceso de reintegración o reincorporación. </w:t>
      </w:r>
    </w:p>
    <w:p w14:paraId="5E8C7024"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4CB6F9DB"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229C2C2A"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5C57066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119E3BC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Derechos del titular</w:t>
      </w:r>
    </w:p>
    <w:p w14:paraId="7E68BD6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1337E0E8"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Sus derechos como titular de los datos son los previstos en la Constitución y en la Ley 1581 de 2012, especialmente los siguientes: </w:t>
      </w:r>
    </w:p>
    <w:p w14:paraId="61BBE3BE"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Acceder en forma gratuita a los datos proporcionados que hayan sido objeto de tratamiento. </w:t>
      </w:r>
    </w:p>
    <w:p w14:paraId="001CEA76" w14:textId="77777777" w:rsidR="00DE0F18" w:rsidRPr="00DE0F18" w:rsidRDefault="00DE0F18" w:rsidP="00DE0F18">
      <w:pPr>
        <w:widowControl/>
        <w:suppressAutoHyphens w:val="0"/>
        <w:autoSpaceDN/>
        <w:spacing w:after="160"/>
        <w:ind w:left="720"/>
        <w:contextualSpacing/>
        <w:jc w:val="both"/>
        <w:textAlignment w:val="auto"/>
        <w:rPr>
          <w:rFonts w:ascii="Maiandra GD" w:eastAsia="Times New Roman" w:hAnsi="Maiandra GD" w:cs="Arial"/>
          <w:color w:val="000000" w:themeColor="text1"/>
          <w:kern w:val="0"/>
          <w:sz w:val="22"/>
          <w:szCs w:val="22"/>
          <w:lang w:val="es-CO" w:eastAsia="es-ES" w:bidi="ar-SA"/>
        </w:rPr>
      </w:pPr>
    </w:p>
    <w:p w14:paraId="705B5CB3"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Solicitar la actualización y rectificación de su información frente a los datos parciales, inexactos, incompletos. </w:t>
      </w:r>
    </w:p>
    <w:p w14:paraId="7C0022D4"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C452B82"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Solicitar prueba de la autorización otorgada. </w:t>
      </w:r>
    </w:p>
    <w:p w14:paraId="74A2E3E1"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80D1DC9"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Presentar ante la Superintendencia de Industria y Comercio quejas por infracciones a lo dispuesto en la normatividad vigente. </w:t>
      </w:r>
    </w:p>
    <w:p w14:paraId="1A3C62FE"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19AE5BE1"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Revocar la autorización y/o solicitar la supresión del dato, a menos que exista un deber legal o contractual que haga imperativo conservar la información. </w:t>
      </w:r>
    </w:p>
    <w:p w14:paraId="510783A7"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852915C"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Abstenerse de responder las preguntas sobre datos sensibles o sobre datos de las niñas y niños y adolescentes. </w:t>
      </w:r>
    </w:p>
    <w:p w14:paraId="029F3B49"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31B21039" w14:textId="00B5B204"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Estos derechos los podré ejercer mediante los canales o medios dispuestos por EL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imes New Roman" w:hAnsi="Maiandra GD" w:cs="Arial"/>
          <w:color w:val="000000" w:themeColor="text1"/>
          <w:kern w:val="0"/>
          <w:sz w:val="22"/>
          <w:szCs w:val="22"/>
          <w:lang w:val="es-CO" w:eastAsia="es-ES" w:bidi="ar-SA"/>
        </w:rPr>
        <w:t xml:space="preserve"> para la atención al público</w:t>
      </w:r>
      <w:r w:rsidR="001C5009">
        <w:rPr>
          <w:rFonts w:ascii="Maiandra GD" w:eastAsia="Times New Roman" w:hAnsi="Maiandra GD" w:cs="Arial"/>
          <w:color w:val="000000" w:themeColor="text1"/>
          <w:kern w:val="0"/>
          <w:sz w:val="22"/>
          <w:szCs w:val="22"/>
          <w:lang w:val="es-CO" w:eastAsia="es-ES" w:bidi="ar-SA"/>
        </w:rPr>
        <w:t>.</w:t>
      </w:r>
    </w:p>
    <w:p w14:paraId="17253719" w14:textId="115D2428"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Por todo lo anterior, he otorgado mi consentimiento al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imes New Roman" w:hAnsi="Maiandra GD" w:cs="Arial"/>
          <w:color w:val="000000" w:themeColor="text1"/>
          <w:kern w:val="0"/>
          <w:sz w:val="22"/>
          <w:szCs w:val="22"/>
          <w:lang w:val="es-CO" w:eastAsia="es-ES" w:bidi="ar-SA"/>
        </w:rPr>
        <w:t xml:space="preserve"> para que trate mi información personal de acuerdo con la Política de Tratamiento de Datos Personales dispuesta en </w:t>
      </w:r>
      <w:hyperlink r:id="rId8" w:history="1">
        <w:r w:rsidRPr="00DE0F18">
          <w:rPr>
            <w:rFonts w:ascii="Maiandra GD" w:eastAsia="Times New Roman" w:hAnsi="Maiandra GD" w:cs="Arial"/>
            <w:color w:val="000000" w:themeColor="text1"/>
            <w:kern w:val="0"/>
            <w:sz w:val="22"/>
            <w:szCs w:val="22"/>
            <w:u w:val="single"/>
            <w:lang w:val="es-CO" w:eastAsia="es-ES" w:bidi="ar-SA"/>
          </w:rPr>
          <w:t>https://www.funcionpublica.gov.co/eva/gestornormativo/norma_pdf.php?i=49981</w:t>
        </w:r>
      </w:hyperlink>
      <w:r w:rsidRPr="00DE0F18">
        <w:rPr>
          <w:rFonts w:ascii="Maiandra GD" w:eastAsia="Times New Roman" w:hAnsi="Maiandra GD" w:cs="Arial"/>
          <w:color w:val="000000" w:themeColor="text1"/>
          <w:kern w:val="0"/>
          <w:sz w:val="22"/>
          <w:szCs w:val="22"/>
          <w:lang w:val="es-CO" w:eastAsia="es-ES" w:bidi="ar-SA"/>
        </w:rPr>
        <w:t xml:space="preserve"> y que conozco antes de recolectar mis datos personales. </w:t>
      </w:r>
    </w:p>
    <w:p w14:paraId="09BF8324"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Manifiesto que la presente autorización me fue solicitada y puesta de presente antes de entregar mis datos y que la suscribo de forma libre y voluntaria una vez leída en su totalidad.</w:t>
      </w:r>
    </w:p>
    <w:p w14:paraId="1316B361"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p>
    <w:p w14:paraId="68EC45A9"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Nombre</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[Incluir nombre del titular de la autorización datos sensibles para la autorización de datos</w:t>
      </w:r>
      <w:r w:rsidRPr="00DE0F18">
        <w:rPr>
          <w:rFonts w:ascii="Maiandra GD" w:eastAsia="Times New Roman" w:hAnsi="Maiandra GD" w:cs="Arial"/>
          <w:color w:val="000000" w:themeColor="text1"/>
          <w:kern w:val="0"/>
          <w:sz w:val="22"/>
          <w:szCs w:val="22"/>
          <w:lang w:val="es-CO" w:eastAsia="es-ES" w:bidi="ar-SA"/>
        </w:rPr>
        <w:t>]</w:t>
      </w:r>
    </w:p>
    <w:p w14:paraId="4B3951CA"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lastRenderedPageBreak/>
        <w:t>Firma</w:t>
      </w:r>
      <w:r w:rsidRPr="00DE0F18">
        <w:rPr>
          <w:rFonts w:ascii="Maiandra GD" w:eastAsia="Times New Roman" w:hAnsi="Maiandra GD" w:cs="Arial"/>
          <w:color w:val="000000" w:themeColor="text1"/>
          <w:kern w:val="0"/>
          <w:sz w:val="22"/>
          <w:szCs w:val="22"/>
          <w:lang w:val="es-CO" w:eastAsia="es-ES" w:bidi="ar-SA"/>
        </w:rPr>
        <w:t>: [</w:t>
      </w:r>
      <w:r w:rsidRPr="00DE0F18">
        <w:rPr>
          <w:rFonts w:ascii="Maiandra GD" w:eastAsia="Times New Roman" w:hAnsi="Maiandra GD" w:cs="Arial"/>
          <w:color w:val="000000" w:themeColor="text1"/>
          <w:kern w:val="0"/>
          <w:sz w:val="22"/>
          <w:szCs w:val="22"/>
          <w:highlight w:val="lightGray"/>
          <w:lang w:val="es-CO" w:eastAsia="es-ES" w:bidi="ar-SA"/>
        </w:rPr>
        <w:t>Incluir firma del titular</w:t>
      </w:r>
      <w:r w:rsidRPr="00DE0F18">
        <w:rPr>
          <w:rFonts w:ascii="Maiandra GD" w:eastAsia="Times New Roman" w:hAnsi="Maiandra GD" w:cs="Arial"/>
          <w:color w:val="000000" w:themeColor="text1"/>
          <w:kern w:val="0"/>
          <w:sz w:val="22"/>
          <w:szCs w:val="22"/>
          <w:lang w:val="es-CO" w:eastAsia="es-ES" w:bidi="ar-SA"/>
        </w:rPr>
        <w:t>]</w:t>
      </w:r>
    </w:p>
    <w:p w14:paraId="710393B6"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Identificación</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[Incluir número de identificación del titular de datos sensibles]</w:t>
      </w:r>
    </w:p>
    <w:p w14:paraId="3146AB73"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highlight w:val="lightGray"/>
          <w:lang w:val="es-CO" w:eastAsia="es-ES" w:bidi="ar-SA"/>
        </w:rPr>
      </w:pPr>
      <w:r w:rsidRPr="00DE0F18">
        <w:rPr>
          <w:rFonts w:ascii="Maiandra GD" w:eastAsia="Times New Roman" w:hAnsi="Maiandra GD" w:cs="Arial"/>
          <w:b/>
          <w:bCs/>
          <w:color w:val="000000" w:themeColor="text1"/>
          <w:kern w:val="0"/>
          <w:sz w:val="22"/>
          <w:szCs w:val="22"/>
          <w:lang w:val="es-CO" w:eastAsia="es-ES" w:bidi="ar-SA"/>
        </w:rPr>
        <w:t>Fecha:</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Fecha en que se puso de presente la autorización y entregó sus datos]</w:t>
      </w:r>
    </w:p>
    <w:p w14:paraId="7F2C17D7"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highlight w:val="lightGray"/>
          <w:lang w:val="es-CO" w:eastAsia="es-ES" w:bidi="ar-SA"/>
        </w:rPr>
      </w:pPr>
      <w:r w:rsidRPr="00DE0F18">
        <w:rPr>
          <w:rFonts w:ascii="Maiandra GD" w:eastAsia="Times New Roman" w:hAnsi="Maiandra GD" w:cs="Arial"/>
          <w:color w:val="000000" w:themeColor="text1"/>
          <w:kern w:val="0"/>
          <w:sz w:val="22"/>
          <w:szCs w:val="22"/>
          <w:highlight w:val="lightGray"/>
          <w:lang w:val="es-CO" w:eastAsia="es-ES" w:bidi="ar-SA"/>
        </w:rPr>
        <w:br w:type="page"/>
      </w:r>
    </w:p>
    <w:p w14:paraId="599B94BB" w14:textId="77777777" w:rsidR="00DE0F18" w:rsidRPr="00DE0F18" w:rsidRDefault="00DE0F18" w:rsidP="00DE0F18">
      <w:pPr>
        <w:widowControl/>
        <w:suppressAutoHyphens w:val="0"/>
        <w:autoSpaceDN/>
        <w:spacing w:after="160"/>
        <w:jc w:val="center"/>
        <w:textAlignment w:val="auto"/>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lastRenderedPageBreak/>
        <w:t xml:space="preserve">FORMATO 9 </w:t>
      </w:r>
    </w:p>
    <w:p w14:paraId="40A5AD1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t>COMPROMISO CUMPLIMIENTO ESPECIFICACIONES TÉCNICAS</w:t>
      </w:r>
    </w:p>
    <w:p w14:paraId="2EED24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Municipio y fecha</w:t>
      </w:r>
    </w:p>
    <w:p w14:paraId="5E84F79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E1BFF1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31663B6" w14:textId="789D1089" w:rsidR="00DE0F18" w:rsidRPr="00DE0F18" w:rsidRDefault="00DE0F18" w:rsidP="00DE0F18">
      <w:pPr>
        <w:widowControl/>
        <w:suppressAutoHyphens w:val="0"/>
        <w:autoSpaceDN/>
        <w:spacing w:after="160"/>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MUNICIPIO DE </w:t>
      </w:r>
      <w:r w:rsidR="00130DBA" w:rsidRPr="00327F7C">
        <w:rPr>
          <w:rFonts w:ascii="Maiandra GD" w:eastAsiaTheme="minorHAnsi" w:hAnsi="Maiandra GD" w:cs="Arial"/>
          <w:b/>
          <w:bCs/>
          <w:color w:val="000000" w:themeColor="text1"/>
          <w:kern w:val="0"/>
          <w:sz w:val="22"/>
          <w:szCs w:val="22"/>
          <w:lang w:val="es-CO" w:eastAsia="en-US" w:bidi="ar-SA"/>
        </w:rPr>
        <w:t>YONDÓ</w:t>
      </w:r>
    </w:p>
    <w:p w14:paraId="6E280397" w14:textId="19F0ACD8" w:rsid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10563D0F" w14:textId="77777777" w:rsidR="00E92CDF" w:rsidRPr="00DE0F18" w:rsidRDefault="00E92CDF"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21570D4" w14:textId="69D78753" w:rsidR="00DE0F18" w:rsidRPr="004F4F9C"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suscrito ______________________________________, identificado con la C.C. __________ en nombre de ______________________________, de acuerdo con las reglas que se estipulan en la invitación y demás documentos de la </w:t>
      </w:r>
      <w:r w:rsidRPr="00A66E95">
        <w:rPr>
          <w:rFonts w:ascii="Maiandra GD" w:eastAsiaTheme="minorHAnsi" w:hAnsi="Maiandra GD" w:cs="Arial"/>
          <w:color w:val="000000" w:themeColor="text1"/>
          <w:kern w:val="0"/>
          <w:sz w:val="22"/>
          <w:szCs w:val="22"/>
          <w:lang w:val="es-CO" w:eastAsia="en-US" w:bidi="ar-SA"/>
        </w:rPr>
        <w:t xml:space="preserve">contratación </w:t>
      </w:r>
      <w:r w:rsidR="00D47209" w:rsidRPr="00D47209">
        <w:rPr>
          <w:rFonts w:ascii="Maiandra GD" w:eastAsiaTheme="minorHAnsi" w:hAnsi="Maiandra GD" w:cs="Arial"/>
          <w:color w:val="000000" w:themeColor="text1"/>
          <w:kern w:val="0"/>
          <w:sz w:val="22"/>
          <w:szCs w:val="22"/>
          <w:lang w:val="es-CO" w:eastAsia="en-US" w:bidi="ar-SA"/>
        </w:rPr>
        <w:t>CMC 0</w:t>
      </w:r>
      <w:r w:rsidR="00A915B9">
        <w:rPr>
          <w:rFonts w:ascii="Maiandra GD" w:eastAsiaTheme="minorHAnsi" w:hAnsi="Maiandra GD" w:cs="Arial"/>
          <w:color w:val="000000" w:themeColor="text1"/>
          <w:kern w:val="0"/>
          <w:sz w:val="22"/>
          <w:szCs w:val="22"/>
          <w:lang w:val="es-CO" w:eastAsia="en-US" w:bidi="ar-SA"/>
        </w:rPr>
        <w:t>2</w:t>
      </w:r>
      <w:r w:rsidR="00C65619">
        <w:rPr>
          <w:rFonts w:ascii="Maiandra GD" w:eastAsiaTheme="minorHAnsi" w:hAnsi="Maiandra GD" w:cs="Arial"/>
          <w:color w:val="000000" w:themeColor="text1"/>
          <w:kern w:val="0"/>
          <w:sz w:val="22"/>
          <w:szCs w:val="22"/>
          <w:lang w:val="es-CO" w:eastAsia="en-US" w:bidi="ar-SA"/>
        </w:rPr>
        <w:t>3</w:t>
      </w:r>
      <w:r w:rsidR="00D47209" w:rsidRPr="00D47209">
        <w:rPr>
          <w:rFonts w:ascii="Maiandra GD" w:eastAsiaTheme="minorHAnsi" w:hAnsi="Maiandra GD" w:cs="Arial"/>
          <w:color w:val="000000" w:themeColor="text1"/>
          <w:kern w:val="0"/>
          <w:sz w:val="22"/>
          <w:szCs w:val="22"/>
          <w:lang w:val="es-CO" w:eastAsia="en-US" w:bidi="ar-SA"/>
        </w:rPr>
        <w:t>-2026</w:t>
      </w:r>
      <w:r w:rsidRPr="00A66E95">
        <w:rPr>
          <w:rFonts w:ascii="Maiandra GD" w:eastAsiaTheme="minorHAnsi" w:hAnsi="Maiandra GD" w:cs="Arial"/>
          <w:color w:val="000000" w:themeColor="text1"/>
          <w:kern w:val="0"/>
          <w:sz w:val="22"/>
          <w:szCs w:val="22"/>
          <w:lang w:val="es-CO" w:eastAsia="en-US" w:bidi="ar-SA"/>
        </w:rPr>
        <w:t>,</w:t>
      </w:r>
      <w:r w:rsidRPr="00DE0F18">
        <w:rPr>
          <w:rFonts w:ascii="Maiandra GD" w:eastAsiaTheme="minorHAnsi" w:hAnsi="Maiandra GD" w:cs="Arial"/>
          <w:color w:val="000000" w:themeColor="text1"/>
          <w:kern w:val="0"/>
          <w:sz w:val="22"/>
          <w:szCs w:val="22"/>
          <w:lang w:val="es-CO" w:eastAsia="en-US" w:bidi="ar-SA"/>
        </w:rPr>
        <w:t xml:space="preserve"> cuyo objeto es </w:t>
      </w:r>
      <w:r w:rsidR="00C65619" w:rsidRPr="00C65619">
        <w:rPr>
          <w:rFonts w:ascii="Maiandra GD" w:eastAsia="Calibri" w:hAnsi="Maiandra GD" w:cs="Maiandra GD"/>
          <w:b/>
          <w:bCs/>
          <w:kern w:val="2"/>
          <w:sz w:val="23"/>
          <w:szCs w:val="23"/>
        </w:rPr>
        <w:t xml:space="preserve">SERVICIOS LOGÍSTICOS ORIENTADOS A FORTALECER LAS ACCIONES DE LOS CONSEJOS MUNICIPALES DE JUVENTUDES (CMJ) Y LA POLITICA PÚBLICA DE JUVENTUD (PMJ) EN LA PROMOCIÓN Y GARANTÍAS DE DERECHOS, PARA BRINDAR APOYO INTEGRAL EN EL CUMPLIMIENTO DE LOS CLASIFICADORES PROGRAMÁTICOS DE LA INVERSIÓN PÚBLICA CON ACCIONES ENCAMINADAS AL DESARROLLO Y EJECUCIÓN DEL Proyecto: Fortalecimiento en la atención integral y acompañamiento a la primera infancia e infancia, adolescencia, juventud y familias en el Municipio de Yondó, Antioquia.  </w:t>
      </w:r>
      <w:r w:rsidRPr="00DE0F18">
        <w:rPr>
          <w:rFonts w:ascii="Maiandra GD" w:eastAsiaTheme="minorHAnsi" w:hAnsi="Maiandra GD" w:cs="Arial"/>
          <w:color w:val="000000" w:themeColor="text1"/>
          <w:kern w:val="0"/>
          <w:sz w:val="22"/>
          <w:szCs w:val="22"/>
          <w:lang w:val="es-CO" w:eastAsia="en-US" w:bidi="ar-SA"/>
        </w:rPr>
        <w:t>me permito presentar compromiso de cumplimiento, así:</w:t>
      </w:r>
    </w:p>
    <w:p w14:paraId="007647AE" w14:textId="4B9B10F1" w:rsidR="00C32CA7"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bookmarkStart w:id="3" w:name="_Toc442368173"/>
      <w:bookmarkStart w:id="4" w:name="_Toc442368447"/>
      <w:r w:rsidRPr="00DE0F18">
        <w:rPr>
          <w:rFonts w:ascii="Maiandra GD" w:eastAsiaTheme="minorHAnsi" w:hAnsi="Maiandra GD" w:cs="Arial"/>
          <w:color w:val="000000" w:themeColor="text1"/>
          <w:kern w:val="0"/>
          <w:sz w:val="22"/>
          <w:szCs w:val="22"/>
          <w:lang w:val="es-CO" w:eastAsia="en-US" w:bidi="ar-SA"/>
        </w:rPr>
        <w:t>En caso de que me sea adjudicado el proceso de selección, me comprometo cumplir en la totalidad lo estipulado en ESPECIFICACIONES TECNICAS</w:t>
      </w:r>
      <w:r w:rsidR="0081050A">
        <w:rPr>
          <w:rFonts w:ascii="Maiandra GD" w:eastAsiaTheme="minorHAnsi" w:hAnsi="Maiandra GD" w:cs="Arial"/>
          <w:color w:val="000000" w:themeColor="text1"/>
          <w:kern w:val="0"/>
          <w:sz w:val="22"/>
          <w:szCs w:val="22"/>
          <w:lang w:val="es-CO" w:eastAsia="en-US" w:bidi="ar-SA"/>
        </w:rPr>
        <w:t xml:space="preserve"> (ESTUDIOS PREVIOS)</w:t>
      </w:r>
      <w:r w:rsidR="00FA48DA">
        <w:rPr>
          <w:rFonts w:ascii="Maiandra GD" w:eastAsiaTheme="minorHAnsi" w:hAnsi="Maiandra GD" w:cs="Arial"/>
          <w:color w:val="000000" w:themeColor="text1"/>
          <w:kern w:val="0"/>
          <w:sz w:val="22"/>
          <w:szCs w:val="22"/>
          <w:lang w:val="es-CO" w:eastAsia="en-US" w:bidi="ar-SA"/>
        </w:rPr>
        <w:t xml:space="preserve"> y el ANEXO TECNICO 1. FICHA TECNICA </w:t>
      </w:r>
    </w:p>
    <w:p w14:paraId="3AB7DA6A" w14:textId="3BE9B180" w:rsidR="004B27D1" w:rsidRPr="004B27D1" w:rsidRDefault="004B27D1" w:rsidP="004B27D1">
      <w:pPr>
        <w:widowControl/>
        <w:suppressAutoHyphens w:val="0"/>
        <w:autoSpaceDN/>
        <w:spacing w:after="160"/>
        <w:jc w:val="both"/>
        <w:textAlignment w:val="auto"/>
        <w:rPr>
          <w:rFonts w:ascii="Maiandra GD" w:eastAsiaTheme="minorHAnsi" w:hAnsi="Maiandra GD" w:cs="Arial"/>
          <w:b/>
          <w:bCs/>
          <w:color w:val="000000" w:themeColor="text1"/>
          <w:kern w:val="0"/>
          <w:sz w:val="22"/>
          <w:szCs w:val="22"/>
          <w:lang w:val="es-CO" w:eastAsia="en-US" w:bidi="ar-SA"/>
        </w:rPr>
      </w:pPr>
      <w:r w:rsidRPr="004B27D1">
        <w:rPr>
          <w:rFonts w:ascii="Maiandra GD" w:eastAsiaTheme="minorHAnsi" w:hAnsi="Maiandra GD" w:cs="Arial"/>
          <w:b/>
          <w:bCs/>
          <w:color w:val="000000" w:themeColor="text1"/>
          <w:kern w:val="0"/>
          <w:sz w:val="22"/>
          <w:szCs w:val="22"/>
          <w:lang w:val="es-CO" w:eastAsia="en-US" w:bidi="ar-SA"/>
        </w:rPr>
        <w:t>1.1.</w:t>
      </w:r>
      <w:r w:rsidRPr="004B27D1">
        <w:rPr>
          <w:rFonts w:ascii="Maiandra GD" w:eastAsiaTheme="minorHAnsi" w:hAnsi="Maiandra GD" w:cs="Arial"/>
          <w:b/>
          <w:bCs/>
          <w:color w:val="000000" w:themeColor="text1"/>
          <w:kern w:val="0"/>
          <w:sz w:val="22"/>
          <w:szCs w:val="22"/>
          <w:lang w:val="es-CO" w:eastAsia="en-US" w:bidi="ar-SA"/>
        </w:rPr>
        <w:tab/>
        <w:t>ALCANCE ESPECÍFICO DEL CONTRATO:</w:t>
      </w:r>
    </w:p>
    <w:p w14:paraId="3A42D53F" w14:textId="7A4D9D19" w:rsidR="004B27D1" w:rsidRPr="004B27D1" w:rsidRDefault="004B27D1" w:rsidP="004B27D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B27D1">
        <w:rPr>
          <w:rFonts w:ascii="Maiandra GD" w:eastAsiaTheme="minorHAnsi" w:hAnsi="Maiandra GD" w:cs="Arial"/>
          <w:color w:val="000000" w:themeColor="text1"/>
          <w:kern w:val="0"/>
          <w:sz w:val="22"/>
          <w:szCs w:val="22"/>
          <w:lang w:val="es-CO" w:eastAsia="en-US" w:bidi="ar-SA"/>
        </w:rPr>
        <w:t>1.</w:t>
      </w:r>
      <w:r>
        <w:rPr>
          <w:rFonts w:ascii="Maiandra GD" w:eastAsiaTheme="minorHAnsi" w:hAnsi="Maiandra GD" w:cs="Arial"/>
          <w:color w:val="000000" w:themeColor="text1"/>
          <w:kern w:val="0"/>
          <w:sz w:val="22"/>
          <w:szCs w:val="22"/>
          <w:lang w:val="es-CO" w:eastAsia="en-US" w:bidi="ar-SA"/>
        </w:rPr>
        <w:t xml:space="preserve"> </w:t>
      </w:r>
      <w:r w:rsidRPr="004B27D1">
        <w:rPr>
          <w:rFonts w:ascii="Maiandra GD" w:eastAsiaTheme="minorHAnsi" w:hAnsi="Maiandra GD" w:cs="Arial"/>
          <w:color w:val="000000" w:themeColor="text1"/>
          <w:kern w:val="0"/>
          <w:sz w:val="22"/>
          <w:szCs w:val="22"/>
          <w:lang w:val="es-CO" w:eastAsia="en-US" w:bidi="ar-SA"/>
        </w:rPr>
        <w:t>Prestar los servicios de logística de acuerdo con las descripciones pactadas y señaladas en las especificaciones técnicas de los estudios previos.</w:t>
      </w:r>
    </w:p>
    <w:p w14:paraId="30FBA954" w14:textId="642F60F4" w:rsidR="004B27D1" w:rsidRPr="004B27D1" w:rsidRDefault="004B27D1" w:rsidP="004B27D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B27D1">
        <w:rPr>
          <w:rFonts w:ascii="Maiandra GD" w:eastAsiaTheme="minorHAnsi" w:hAnsi="Maiandra GD" w:cs="Arial"/>
          <w:color w:val="000000" w:themeColor="text1"/>
          <w:kern w:val="0"/>
          <w:sz w:val="22"/>
          <w:szCs w:val="22"/>
          <w:lang w:val="es-CO" w:eastAsia="en-US" w:bidi="ar-SA"/>
        </w:rPr>
        <w:t>2.</w:t>
      </w:r>
      <w:r>
        <w:rPr>
          <w:rFonts w:ascii="Maiandra GD" w:eastAsiaTheme="minorHAnsi" w:hAnsi="Maiandra GD" w:cs="Arial"/>
          <w:color w:val="000000" w:themeColor="text1"/>
          <w:kern w:val="0"/>
          <w:sz w:val="22"/>
          <w:szCs w:val="22"/>
          <w:lang w:val="es-CO" w:eastAsia="en-US" w:bidi="ar-SA"/>
        </w:rPr>
        <w:t xml:space="preserve"> </w:t>
      </w:r>
      <w:r w:rsidRPr="004B27D1">
        <w:rPr>
          <w:rFonts w:ascii="Maiandra GD" w:eastAsiaTheme="minorHAnsi" w:hAnsi="Maiandra GD" w:cs="Arial"/>
          <w:color w:val="000000" w:themeColor="text1"/>
          <w:kern w:val="0"/>
          <w:sz w:val="22"/>
          <w:szCs w:val="22"/>
          <w:lang w:val="es-CO" w:eastAsia="en-US" w:bidi="ar-SA"/>
        </w:rPr>
        <w:t xml:space="preserve">Cumplir con las actividades requeridas según la necesidad y teniendo en cuenta la descripción de cada servicio. </w:t>
      </w:r>
    </w:p>
    <w:p w14:paraId="419BD461" w14:textId="17622585" w:rsidR="004B27D1" w:rsidRPr="004B27D1" w:rsidRDefault="004B27D1" w:rsidP="004B27D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B27D1">
        <w:rPr>
          <w:rFonts w:ascii="Maiandra GD" w:eastAsiaTheme="minorHAnsi" w:hAnsi="Maiandra GD" w:cs="Arial"/>
          <w:color w:val="000000" w:themeColor="text1"/>
          <w:kern w:val="0"/>
          <w:sz w:val="22"/>
          <w:szCs w:val="22"/>
          <w:lang w:val="es-CO" w:eastAsia="en-US" w:bidi="ar-SA"/>
        </w:rPr>
        <w:t>3.</w:t>
      </w:r>
      <w:r>
        <w:rPr>
          <w:rFonts w:ascii="Maiandra GD" w:eastAsiaTheme="minorHAnsi" w:hAnsi="Maiandra GD" w:cs="Arial"/>
          <w:color w:val="000000" w:themeColor="text1"/>
          <w:kern w:val="0"/>
          <w:sz w:val="22"/>
          <w:szCs w:val="22"/>
          <w:lang w:val="es-CO" w:eastAsia="en-US" w:bidi="ar-SA"/>
        </w:rPr>
        <w:t xml:space="preserve"> </w:t>
      </w:r>
      <w:r w:rsidRPr="004B27D1">
        <w:rPr>
          <w:rFonts w:ascii="Maiandra GD" w:eastAsiaTheme="minorHAnsi" w:hAnsi="Maiandra GD" w:cs="Arial"/>
          <w:color w:val="000000" w:themeColor="text1"/>
          <w:kern w:val="0"/>
          <w:sz w:val="22"/>
          <w:szCs w:val="22"/>
          <w:lang w:val="es-CO" w:eastAsia="en-US" w:bidi="ar-SA"/>
        </w:rPr>
        <w:t xml:space="preserve">Proveer todos los elementos, enseres y recursos necesarios para cumplir con el objeto del convenio de manera integral.  </w:t>
      </w:r>
    </w:p>
    <w:p w14:paraId="122F776A" w14:textId="3A7CA538" w:rsidR="004B27D1" w:rsidRPr="004B27D1" w:rsidRDefault="004B27D1" w:rsidP="004B27D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B27D1">
        <w:rPr>
          <w:rFonts w:ascii="Maiandra GD" w:eastAsiaTheme="minorHAnsi" w:hAnsi="Maiandra GD" w:cs="Arial"/>
          <w:color w:val="000000" w:themeColor="text1"/>
          <w:kern w:val="0"/>
          <w:sz w:val="22"/>
          <w:szCs w:val="22"/>
          <w:lang w:val="es-CO" w:eastAsia="en-US" w:bidi="ar-SA"/>
        </w:rPr>
        <w:t>4.</w:t>
      </w:r>
      <w:r>
        <w:rPr>
          <w:rFonts w:ascii="Maiandra GD" w:eastAsiaTheme="minorHAnsi" w:hAnsi="Maiandra GD" w:cs="Arial"/>
          <w:color w:val="000000" w:themeColor="text1"/>
          <w:kern w:val="0"/>
          <w:sz w:val="22"/>
          <w:szCs w:val="22"/>
          <w:lang w:val="es-CO" w:eastAsia="en-US" w:bidi="ar-SA"/>
        </w:rPr>
        <w:t xml:space="preserve"> </w:t>
      </w:r>
      <w:r w:rsidRPr="004B27D1">
        <w:rPr>
          <w:rFonts w:ascii="Maiandra GD" w:eastAsiaTheme="minorHAnsi" w:hAnsi="Maiandra GD" w:cs="Arial"/>
          <w:color w:val="000000" w:themeColor="text1"/>
          <w:kern w:val="0"/>
          <w:sz w:val="22"/>
          <w:szCs w:val="22"/>
          <w:lang w:val="es-CO" w:eastAsia="en-US" w:bidi="ar-SA"/>
        </w:rPr>
        <w:t>Prestar el servicio de alimentación con las prácticas higiénicas necesarias, evitando la contaminación de los alimentos, superficies de contacto y materiales de envase.</w:t>
      </w:r>
    </w:p>
    <w:p w14:paraId="4204DFBF" w14:textId="269C8504" w:rsidR="004B27D1" w:rsidRPr="004B27D1" w:rsidRDefault="004B27D1" w:rsidP="004B27D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B27D1">
        <w:rPr>
          <w:rFonts w:ascii="Maiandra GD" w:eastAsiaTheme="minorHAnsi" w:hAnsi="Maiandra GD" w:cs="Arial"/>
          <w:color w:val="000000" w:themeColor="text1"/>
          <w:kern w:val="0"/>
          <w:sz w:val="22"/>
          <w:szCs w:val="22"/>
          <w:lang w:val="es-CO" w:eastAsia="en-US" w:bidi="ar-SA"/>
        </w:rPr>
        <w:t>5.</w:t>
      </w:r>
      <w:r>
        <w:rPr>
          <w:rFonts w:ascii="Maiandra GD" w:eastAsiaTheme="minorHAnsi" w:hAnsi="Maiandra GD" w:cs="Arial"/>
          <w:color w:val="000000" w:themeColor="text1"/>
          <w:kern w:val="0"/>
          <w:sz w:val="22"/>
          <w:szCs w:val="22"/>
          <w:lang w:val="es-CO" w:eastAsia="en-US" w:bidi="ar-SA"/>
        </w:rPr>
        <w:t xml:space="preserve"> </w:t>
      </w:r>
      <w:r w:rsidRPr="004B27D1">
        <w:rPr>
          <w:rFonts w:ascii="Maiandra GD" w:eastAsiaTheme="minorHAnsi" w:hAnsi="Maiandra GD" w:cs="Arial"/>
          <w:color w:val="000000" w:themeColor="text1"/>
          <w:kern w:val="0"/>
          <w:sz w:val="22"/>
          <w:szCs w:val="22"/>
          <w:lang w:val="es-CO" w:eastAsia="en-US" w:bidi="ar-SA"/>
        </w:rPr>
        <w:t xml:space="preserve">Prestar los servicios logísticos de forma oportuna en el momento requerido por el supervisor, sea en la zona urbana o rural del municipio, o fuera del el en caso de requerirse, atendiendo a lo definido en el proceso contractual.  </w:t>
      </w:r>
    </w:p>
    <w:p w14:paraId="50086BBE" w14:textId="02CCE05A" w:rsidR="004B27D1" w:rsidRPr="004B27D1" w:rsidRDefault="004B27D1" w:rsidP="004B27D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B27D1">
        <w:rPr>
          <w:rFonts w:ascii="Maiandra GD" w:eastAsiaTheme="minorHAnsi" w:hAnsi="Maiandra GD" w:cs="Arial"/>
          <w:color w:val="000000" w:themeColor="text1"/>
          <w:kern w:val="0"/>
          <w:sz w:val="22"/>
          <w:szCs w:val="22"/>
          <w:lang w:val="es-CO" w:eastAsia="en-US" w:bidi="ar-SA"/>
        </w:rPr>
        <w:t>6.</w:t>
      </w:r>
      <w:r>
        <w:rPr>
          <w:rFonts w:ascii="Maiandra GD" w:eastAsiaTheme="minorHAnsi" w:hAnsi="Maiandra GD" w:cs="Arial"/>
          <w:color w:val="000000" w:themeColor="text1"/>
          <w:kern w:val="0"/>
          <w:sz w:val="22"/>
          <w:szCs w:val="22"/>
          <w:lang w:val="es-CO" w:eastAsia="en-US" w:bidi="ar-SA"/>
        </w:rPr>
        <w:t xml:space="preserve"> </w:t>
      </w:r>
      <w:r w:rsidRPr="004B27D1">
        <w:rPr>
          <w:rFonts w:ascii="Maiandra GD" w:eastAsiaTheme="minorHAnsi" w:hAnsi="Maiandra GD" w:cs="Arial"/>
          <w:color w:val="000000" w:themeColor="text1"/>
          <w:kern w:val="0"/>
          <w:sz w:val="22"/>
          <w:szCs w:val="22"/>
          <w:lang w:val="es-CO" w:eastAsia="en-US" w:bidi="ar-SA"/>
        </w:rPr>
        <w:t>Responder por la calidad y garantía de la prestación del servicio, cumpliendo a cabalidad con la descripción.</w:t>
      </w:r>
    </w:p>
    <w:p w14:paraId="6E1A2B31" w14:textId="6B06D8C0" w:rsidR="004B27D1" w:rsidRPr="004B27D1" w:rsidRDefault="004B27D1" w:rsidP="004B27D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B27D1">
        <w:rPr>
          <w:rFonts w:ascii="Maiandra GD" w:eastAsiaTheme="minorHAnsi" w:hAnsi="Maiandra GD" w:cs="Arial"/>
          <w:color w:val="000000" w:themeColor="text1"/>
          <w:kern w:val="0"/>
          <w:sz w:val="22"/>
          <w:szCs w:val="22"/>
          <w:lang w:val="es-CO" w:eastAsia="en-US" w:bidi="ar-SA"/>
        </w:rPr>
        <w:t>7.</w:t>
      </w:r>
      <w:r>
        <w:rPr>
          <w:rFonts w:ascii="Maiandra GD" w:eastAsiaTheme="minorHAnsi" w:hAnsi="Maiandra GD" w:cs="Arial"/>
          <w:color w:val="000000" w:themeColor="text1"/>
          <w:kern w:val="0"/>
          <w:sz w:val="22"/>
          <w:szCs w:val="22"/>
          <w:lang w:val="es-CO" w:eastAsia="en-US" w:bidi="ar-SA"/>
        </w:rPr>
        <w:t xml:space="preserve"> </w:t>
      </w:r>
      <w:r w:rsidRPr="004B27D1">
        <w:rPr>
          <w:rFonts w:ascii="Maiandra GD" w:eastAsiaTheme="minorHAnsi" w:hAnsi="Maiandra GD" w:cs="Arial"/>
          <w:color w:val="000000" w:themeColor="text1"/>
          <w:kern w:val="0"/>
          <w:sz w:val="22"/>
          <w:szCs w:val="22"/>
          <w:lang w:val="es-CO" w:eastAsia="en-US" w:bidi="ar-SA"/>
        </w:rPr>
        <w:t xml:space="preserve">Presentar informe ejecutivo de cada actividad desarrollada, además de un informe financiero donde se indique la ejecución por ítem. </w:t>
      </w:r>
    </w:p>
    <w:p w14:paraId="7CF7E877" w14:textId="6981BA3D" w:rsidR="004B27D1" w:rsidRPr="004B27D1" w:rsidRDefault="004B27D1" w:rsidP="004B27D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B27D1">
        <w:rPr>
          <w:rFonts w:ascii="Maiandra GD" w:eastAsiaTheme="minorHAnsi" w:hAnsi="Maiandra GD" w:cs="Arial"/>
          <w:color w:val="000000" w:themeColor="text1"/>
          <w:kern w:val="0"/>
          <w:sz w:val="22"/>
          <w:szCs w:val="22"/>
          <w:lang w:val="es-CO" w:eastAsia="en-US" w:bidi="ar-SA"/>
        </w:rPr>
        <w:lastRenderedPageBreak/>
        <w:t>8.</w:t>
      </w:r>
      <w:r>
        <w:rPr>
          <w:rFonts w:ascii="Maiandra GD" w:eastAsiaTheme="minorHAnsi" w:hAnsi="Maiandra GD" w:cs="Arial"/>
          <w:color w:val="000000" w:themeColor="text1"/>
          <w:kern w:val="0"/>
          <w:sz w:val="22"/>
          <w:szCs w:val="22"/>
          <w:lang w:val="es-CO" w:eastAsia="en-US" w:bidi="ar-SA"/>
        </w:rPr>
        <w:t xml:space="preserve"> </w:t>
      </w:r>
      <w:r w:rsidRPr="004B27D1">
        <w:rPr>
          <w:rFonts w:ascii="Maiandra GD" w:eastAsiaTheme="minorHAnsi" w:hAnsi="Maiandra GD" w:cs="Arial"/>
          <w:color w:val="000000" w:themeColor="text1"/>
          <w:kern w:val="0"/>
          <w:sz w:val="22"/>
          <w:szCs w:val="22"/>
          <w:lang w:val="es-CO" w:eastAsia="en-US" w:bidi="ar-SA"/>
        </w:rPr>
        <w:t xml:space="preserve">Facilitar el cambio de productos suministrados que no cumplan con las especificaciones técnicas o que no correspondan con lo solicitado por el supervisor.  </w:t>
      </w:r>
    </w:p>
    <w:p w14:paraId="4D9E0C33" w14:textId="19B743F5" w:rsidR="004B27D1" w:rsidRPr="004B27D1" w:rsidRDefault="004B27D1" w:rsidP="004B27D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B27D1">
        <w:rPr>
          <w:rFonts w:ascii="Maiandra GD" w:eastAsiaTheme="minorHAnsi" w:hAnsi="Maiandra GD" w:cs="Arial"/>
          <w:color w:val="000000" w:themeColor="text1"/>
          <w:kern w:val="0"/>
          <w:sz w:val="22"/>
          <w:szCs w:val="22"/>
          <w:lang w:val="es-CO" w:eastAsia="en-US" w:bidi="ar-SA"/>
        </w:rPr>
        <w:t>9.</w:t>
      </w:r>
      <w:r>
        <w:rPr>
          <w:rFonts w:ascii="Maiandra GD" w:eastAsiaTheme="minorHAnsi" w:hAnsi="Maiandra GD" w:cs="Arial"/>
          <w:color w:val="000000" w:themeColor="text1"/>
          <w:kern w:val="0"/>
          <w:sz w:val="22"/>
          <w:szCs w:val="22"/>
          <w:lang w:val="es-CO" w:eastAsia="en-US" w:bidi="ar-SA"/>
        </w:rPr>
        <w:t xml:space="preserve"> </w:t>
      </w:r>
      <w:r w:rsidRPr="004B27D1">
        <w:rPr>
          <w:rFonts w:ascii="Maiandra GD" w:eastAsiaTheme="minorHAnsi" w:hAnsi="Maiandra GD" w:cs="Arial"/>
          <w:color w:val="000000" w:themeColor="text1"/>
          <w:kern w:val="0"/>
          <w:sz w:val="22"/>
          <w:szCs w:val="22"/>
          <w:lang w:val="es-CO" w:eastAsia="en-US" w:bidi="ar-SA"/>
        </w:rPr>
        <w:t>Llevar un registro detallado de los asistentes a los eventos, de los servicios y suministros entregados, garantizando un control adecuado del proceso.</w:t>
      </w:r>
    </w:p>
    <w:p w14:paraId="4346DAD1" w14:textId="4D099344" w:rsidR="004B27D1" w:rsidRPr="004B27D1" w:rsidRDefault="004B27D1" w:rsidP="004B27D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B27D1">
        <w:rPr>
          <w:rFonts w:ascii="Maiandra GD" w:eastAsiaTheme="minorHAnsi" w:hAnsi="Maiandra GD" w:cs="Arial"/>
          <w:color w:val="000000" w:themeColor="text1"/>
          <w:kern w:val="0"/>
          <w:sz w:val="22"/>
          <w:szCs w:val="22"/>
          <w:lang w:val="es-CO" w:eastAsia="en-US" w:bidi="ar-SA"/>
        </w:rPr>
        <w:t>10.</w:t>
      </w:r>
      <w:r>
        <w:rPr>
          <w:rFonts w:ascii="Maiandra GD" w:eastAsiaTheme="minorHAnsi" w:hAnsi="Maiandra GD" w:cs="Arial"/>
          <w:color w:val="000000" w:themeColor="text1"/>
          <w:kern w:val="0"/>
          <w:sz w:val="22"/>
          <w:szCs w:val="22"/>
          <w:lang w:val="es-CO" w:eastAsia="en-US" w:bidi="ar-SA"/>
        </w:rPr>
        <w:t xml:space="preserve"> </w:t>
      </w:r>
      <w:r w:rsidRPr="004B27D1">
        <w:rPr>
          <w:rFonts w:ascii="Maiandra GD" w:eastAsiaTheme="minorHAnsi" w:hAnsi="Maiandra GD" w:cs="Arial"/>
          <w:color w:val="000000" w:themeColor="text1"/>
          <w:kern w:val="0"/>
          <w:sz w:val="22"/>
          <w:szCs w:val="22"/>
          <w:lang w:val="es-CO" w:eastAsia="en-US" w:bidi="ar-SA"/>
        </w:rPr>
        <w:t>Cumplir estrictamente con las actividades planteadas en las fechas y horarios estipulados por el supervisor, garantizando eficacia, calidad y alineación con las especificaciones exigidas por la entidad.</w:t>
      </w:r>
    </w:p>
    <w:p w14:paraId="1045590C" w14:textId="1C888AD2" w:rsidR="004B27D1" w:rsidRPr="004B27D1" w:rsidRDefault="004B27D1" w:rsidP="004B27D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B27D1">
        <w:rPr>
          <w:rFonts w:ascii="Maiandra GD" w:eastAsiaTheme="minorHAnsi" w:hAnsi="Maiandra GD" w:cs="Arial"/>
          <w:color w:val="000000" w:themeColor="text1"/>
          <w:kern w:val="0"/>
          <w:sz w:val="22"/>
          <w:szCs w:val="22"/>
          <w:lang w:val="es-CO" w:eastAsia="en-US" w:bidi="ar-SA"/>
        </w:rPr>
        <w:t>11.</w:t>
      </w:r>
      <w:r>
        <w:rPr>
          <w:rFonts w:ascii="Maiandra GD" w:eastAsiaTheme="minorHAnsi" w:hAnsi="Maiandra GD" w:cs="Arial"/>
          <w:color w:val="000000" w:themeColor="text1"/>
          <w:kern w:val="0"/>
          <w:sz w:val="22"/>
          <w:szCs w:val="22"/>
          <w:lang w:val="es-CO" w:eastAsia="en-US" w:bidi="ar-SA"/>
        </w:rPr>
        <w:t xml:space="preserve"> </w:t>
      </w:r>
      <w:r w:rsidRPr="004B27D1">
        <w:rPr>
          <w:rFonts w:ascii="Maiandra GD" w:eastAsiaTheme="minorHAnsi" w:hAnsi="Maiandra GD" w:cs="Arial"/>
          <w:color w:val="000000" w:themeColor="text1"/>
          <w:kern w:val="0"/>
          <w:sz w:val="22"/>
          <w:szCs w:val="22"/>
          <w:lang w:val="es-CO" w:eastAsia="en-US" w:bidi="ar-SA"/>
        </w:rPr>
        <w:t>Verificar el cumplimiento de la seguridad social del personal contratado para desarrollar actividades logísticas y otros servicios.</w:t>
      </w:r>
    </w:p>
    <w:p w14:paraId="4F75E206" w14:textId="3D425FE6" w:rsidR="004B27D1" w:rsidRDefault="004B27D1" w:rsidP="004B27D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B27D1">
        <w:rPr>
          <w:rFonts w:ascii="Maiandra GD" w:eastAsiaTheme="minorHAnsi" w:hAnsi="Maiandra GD" w:cs="Arial"/>
          <w:color w:val="000000" w:themeColor="text1"/>
          <w:kern w:val="0"/>
          <w:sz w:val="22"/>
          <w:szCs w:val="22"/>
          <w:lang w:val="es-CO" w:eastAsia="en-US" w:bidi="ar-SA"/>
        </w:rPr>
        <w:t xml:space="preserve">12.Garantizar el pago de la seguridad social del personal vinculado al contrato y proveer los elementos de seguridad y protección requeridos. </w:t>
      </w:r>
    </w:p>
    <w:p w14:paraId="1CC82A1F" w14:textId="7F51D6BD" w:rsidR="004B27D1" w:rsidRPr="00F04234" w:rsidRDefault="00351250" w:rsidP="00DE0F18">
      <w:pPr>
        <w:widowControl/>
        <w:suppressAutoHyphens w:val="0"/>
        <w:autoSpaceDN/>
        <w:spacing w:after="160"/>
        <w:jc w:val="both"/>
        <w:textAlignment w:val="auto"/>
        <w:rPr>
          <w:rFonts w:ascii="Maiandra GD" w:eastAsiaTheme="minorHAnsi" w:hAnsi="Maiandra GD" w:cs="Arial"/>
          <w:b/>
          <w:bCs/>
          <w:color w:val="000000" w:themeColor="text1"/>
          <w:kern w:val="0"/>
          <w:sz w:val="22"/>
          <w:szCs w:val="22"/>
          <w:lang w:val="es-CO" w:eastAsia="en-US" w:bidi="ar-SA"/>
        </w:rPr>
      </w:pPr>
      <w:r w:rsidRPr="00351250">
        <w:rPr>
          <w:rFonts w:ascii="Maiandra GD" w:eastAsiaTheme="minorHAnsi" w:hAnsi="Maiandra GD" w:cs="Arial"/>
          <w:b/>
          <w:bCs/>
          <w:color w:val="000000" w:themeColor="text1"/>
          <w:kern w:val="0"/>
          <w:sz w:val="22"/>
          <w:szCs w:val="22"/>
          <w:lang w:val="es-CO" w:eastAsia="en-US" w:bidi="ar-SA"/>
        </w:rPr>
        <w:t>1.2.</w:t>
      </w:r>
      <w:r w:rsidRPr="00351250">
        <w:rPr>
          <w:rFonts w:ascii="Maiandra GD" w:eastAsiaTheme="minorHAnsi" w:hAnsi="Maiandra GD" w:cs="Arial"/>
          <w:b/>
          <w:bCs/>
          <w:color w:val="000000" w:themeColor="text1"/>
          <w:kern w:val="0"/>
          <w:sz w:val="22"/>
          <w:szCs w:val="22"/>
          <w:lang w:val="es-CO" w:eastAsia="en-US" w:bidi="ar-SA"/>
        </w:rPr>
        <w:tab/>
        <w:t>ESPECIFICACIONES TÉCNICAS:</w:t>
      </w:r>
    </w:p>
    <w:p w14:paraId="0AA3DDF0" w14:textId="7DD8D305" w:rsidR="00351250" w:rsidRDefault="00F04234"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F04234">
        <w:rPr>
          <w:rFonts w:ascii="Maiandra GD" w:eastAsiaTheme="minorHAnsi" w:hAnsi="Maiandra GD" w:cs="Arial"/>
          <w:color w:val="000000" w:themeColor="text1"/>
          <w:kern w:val="0"/>
          <w:sz w:val="22"/>
          <w:szCs w:val="22"/>
          <w:lang w:val="es-CO" w:eastAsia="en-US" w:bidi="ar-SA"/>
        </w:rPr>
        <w:t>Los insumos que se pretenden adquirir deberán ser fabricados o comercializados por una empresa acreditada en Colombia y cumplir con las condiciones específicas establecidas. A continuación, se relacionan los insumos requeridos:</w:t>
      </w:r>
    </w:p>
    <w:tbl>
      <w:tblPr>
        <w:tblStyle w:val="Tablaconcuadrcula4-nfasis5"/>
        <w:tblW w:w="9346" w:type="dxa"/>
        <w:tblLook w:val="04A0" w:firstRow="1" w:lastRow="0" w:firstColumn="1" w:lastColumn="0" w:noHBand="0" w:noVBand="1"/>
      </w:tblPr>
      <w:tblGrid>
        <w:gridCol w:w="527"/>
        <w:gridCol w:w="1281"/>
        <w:gridCol w:w="749"/>
        <w:gridCol w:w="2581"/>
        <w:gridCol w:w="764"/>
        <w:gridCol w:w="870"/>
        <w:gridCol w:w="1310"/>
        <w:gridCol w:w="1264"/>
      </w:tblGrid>
      <w:tr w:rsidR="004B7705" w:rsidRPr="00766E09" w14:paraId="20BEB2A1" w14:textId="77777777" w:rsidTr="00426BDC">
        <w:trPr>
          <w:cnfStyle w:val="100000000000" w:firstRow="1" w:lastRow="0" w:firstColumn="0" w:lastColumn="0" w:oddVBand="0" w:evenVBand="0" w:oddHBand="0" w:evenHBand="0" w:firstRowFirstColumn="0" w:firstRowLastColumn="0" w:lastRowFirstColumn="0" w:lastRowLastColumn="0"/>
          <w:trHeight w:val="91"/>
        </w:trPr>
        <w:tc>
          <w:tcPr>
            <w:cnfStyle w:val="001000000000" w:firstRow="0" w:lastRow="0" w:firstColumn="1" w:lastColumn="0" w:oddVBand="0" w:evenVBand="0" w:oddHBand="0" w:evenHBand="0" w:firstRowFirstColumn="0" w:firstRowLastColumn="0" w:lastRowFirstColumn="0" w:lastRowLastColumn="0"/>
            <w:tcW w:w="0" w:type="auto"/>
            <w:hideMark/>
          </w:tcPr>
          <w:p w14:paraId="4E3295DF" w14:textId="77777777" w:rsidR="004B7705" w:rsidRPr="00766E09" w:rsidRDefault="004B7705" w:rsidP="00426BDC">
            <w:pPr>
              <w:jc w:val="center"/>
              <w:rPr>
                <w:rFonts w:ascii="Arial" w:hAnsi="Arial" w:cs="Arial"/>
                <w:b w:val="0"/>
                <w:bCs w:val="0"/>
                <w:color w:val="auto"/>
                <w:sz w:val="13"/>
                <w:szCs w:val="13"/>
              </w:rPr>
            </w:pPr>
            <w:r w:rsidRPr="00766E09">
              <w:rPr>
                <w:rFonts w:ascii="Arial" w:hAnsi="Arial" w:cs="Arial"/>
                <w:color w:val="auto"/>
                <w:sz w:val="13"/>
                <w:szCs w:val="13"/>
              </w:rPr>
              <w:t>ITEM</w:t>
            </w:r>
          </w:p>
        </w:tc>
        <w:tc>
          <w:tcPr>
            <w:tcW w:w="1282" w:type="dxa"/>
            <w:hideMark/>
          </w:tcPr>
          <w:p w14:paraId="05AC5B71" w14:textId="77777777" w:rsidR="004B7705" w:rsidRPr="00766E09" w:rsidRDefault="004B7705" w:rsidP="00426BDC">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3"/>
                <w:szCs w:val="13"/>
              </w:rPr>
            </w:pPr>
            <w:r w:rsidRPr="00766E09">
              <w:rPr>
                <w:rFonts w:ascii="Arial" w:hAnsi="Arial" w:cs="Arial"/>
                <w:color w:val="auto"/>
                <w:sz w:val="13"/>
                <w:szCs w:val="13"/>
              </w:rPr>
              <w:t>DISPONIBILIDAD PRESUPUESTAL</w:t>
            </w:r>
          </w:p>
        </w:tc>
        <w:tc>
          <w:tcPr>
            <w:tcW w:w="749" w:type="dxa"/>
            <w:hideMark/>
          </w:tcPr>
          <w:p w14:paraId="403C9FD8" w14:textId="77777777" w:rsidR="004B7705" w:rsidRPr="00766E09" w:rsidRDefault="004B7705" w:rsidP="00426BDC">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3"/>
                <w:szCs w:val="13"/>
              </w:rPr>
            </w:pPr>
            <w:r w:rsidRPr="00766E09">
              <w:rPr>
                <w:rFonts w:ascii="Arial" w:hAnsi="Arial" w:cs="Arial"/>
                <w:color w:val="auto"/>
                <w:sz w:val="13"/>
                <w:szCs w:val="13"/>
              </w:rPr>
              <w:t>CÓDIGO DANE</w:t>
            </w:r>
          </w:p>
        </w:tc>
        <w:tc>
          <w:tcPr>
            <w:tcW w:w="2584" w:type="dxa"/>
            <w:hideMark/>
          </w:tcPr>
          <w:p w14:paraId="70CCF83C" w14:textId="77777777" w:rsidR="004B7705" w:rsidRPr="00766E09" w:rsidRDefault="004B7705" w:rsidP="00426BDC">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3"/>
                <w:szCs w:val="13"/>
              </w:rPr>
            </w:pPr>
            <w:r w:rsidRPr="00766E09">
              <w:rPr>
                <w:rFonts w:ascii="Arial" w:hAnsi="Arial" w:cs="Arial"/>
                <w:color w:val="auto"/>
                <w:sz w:val="13"/>
                <w:szCs w:val="13"/>
              </w:rPr>
              <w:t>DESCRIPCION DEL PRODUCTO</w:t>
            </w:r>
          </w:p>
        </w:tc>
        <w:tc>
          <w:tcPr>
            <w:tcW w:w="764" w:type="dxa"/>
            <w:hideMark/>
          </w:tcPr>
          <w:p w14:paraId="025BFCAD" w14:textId="77777777" w:rsidR="004B7705" w:rsidRPr="00766E09" w:rsidRDefault="004B7705" w:rsidP="00426BDC">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3"/>
                <w:szCs w:val="13"/>
              </w:rPr>
            </w:pPr>
            <w:r w:rsidRPr="00766E09">
              <w:rPr>
                <w:rFonts w:ascii="Arial" w:hAnsi="Arial" w:cs="Arial"/>
                <w:color w:val="auto"/>
                <w:sz w:val="13"/>
                <w:szCs w:val="13"/>
              </w:rPr>
              <w:t>CANT</w:t>
            </w:r>
          </w:p>
        </w:tc>
        <w:tc>
          <w:tcPr>
            <w:tcW w:w="870" w:type="dxa"/>
            <w:hideMark/>
          </w:tcPr>
          <w:p w14:paraId="1DF93B76" w14:textId="77777777" w:rsidR="004B7705" w:rsidRPr="00766E09" w:rsidRDefault="004B7705" w:rsidP="00426BDC">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3"/>
                <w:szCs w:val="13"/>
              </w:rPr>
            </w:pPr>
            <w:r w:rsidRPr="00766E09">
              <w:rPr>
                <w:rFonts w:ascii="Arial" w:hAnsi="Arial" w:cs="Arial"/>
                <w:color w:val="auto"/>
                <w:sz w:val="13"/>
                <w:szCs w:val="13"/>
              </w:rPr>
              <w:t>UND/ME</w:t>
            </w:r>
          </w:p>
        </w:tc>
        <w:tc>
          <w:tcPr>
            <w:tcW w:w="1310" w:type="dxa"/>
            <w:hideMark/>
          </w:tcPr>
          <w:p w14:paraId="7D6AE3B3" w14:textId="77777777" w:rsidR="004B7705" w:rsidRPr="00766E09" w:rsidRDefault="004B7705" w:rsidP="00426BDC">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3"/>
                <w:szCs w:val="13"/>
              </w:rPr>
            </w:pPr>
            <w:r w:rsidRPr="00766E09">
              <w:rPr>
                <w:rFonts w:ascii="Arial" w:hAnsi="Arial" w:cs="Arial"/>
                <w:color w:val="auto"/>
                <w:sz w:val="13"/>
                <w:szCs w:val="13"/>
              </w:rPr>
              <w:t>VALOR/U</w:t>
            </w:r>
          </w:p>
        </w:tc>
        <w:tc>
          <w:tcPr>
            <w:tcW w:w="1264" w:type="dxa"/>
            <w:hideMark/>
          </w:tcPr>
          <w:p w14:paraId="08AE45F6" w14:textId="77777777" w:rsidR="004B7705" w:rsidRPr="00766E09" w:rsidRDefault="004B7705" w:rsidP="00426BDC">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3"/>
                <w:szCs w:val="13"/>
              </w:rPr>
            </w:pPr>
            <w:r w:rsidRPr="00766E09">
              <w:rPr>
                <w:rFonts w:ascii="Arial" w:hAnsi="Arial" w:cs="Arial"/>
                <w:color w:val="auto"/>
                <w:sz w:val="13"/>
                <w:szCs w:val="13"/>
              </w:rPr>
              <w:t>VALOR/T</w:t>
            </w:r>
          </w:p>
        </w:tc>
      </w:tr>
      <w:tr w:rsidR="004B7705" w:rsidRPr="00766E09" w14:paraId="5025523D" w14:textId="77777777" w:rsidTr="00426BDC">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346" w:type="dxa"/>
            <w:gridSpan w:val="8"/>
          </w:tcPr>
          <w:p w14:paraId="4ED7902C"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 xml:space="preserve">COMPONENTE 1 CAPACITACIÓN: </w:t>
            </w:r>
          </w:p>
          <w:p w14:paraId="3EC2BEFA"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“Detectar, contener y acompañar”</w:t>
            </w:r>
          </w:p>
        </w:tc>
      </w:tr>
      <w:tr w:rsidR="004B7705" w:rsidRPr="00766E09" w14:paraId="67B8BDCA" w14:textId="77777777" w:rsidTr="00426BDC">
        <w:trPr>
          <w:trHeight w:val="340"/>
        </w:trPr>
        <w:tc>
          <w:tcPr>
            <w:cnfStyle w:val="001000000000" w:firstRow="0" w:lastRow="0" w:firstColumn="1" w:lastColumn="0" w:oddVBand="0" w:evenVBand="0" w:oddHBand="0" w:evenHBand="0" w:firstRowFirstColumn="0" w:firstRowLastColumn="0" w:lastRowFirstColumn="0" w:lastRowLastColumn="0"/>
            <w:tcW w:w="0" w:type="auto"/>
            <w:hideMark/>
          </w:tcPr>
          <w:p w14:paraId="42D0CAB2"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1.1</w:t>
            </w:r>
          </w:p>
        </w:tc>
        <w:tc>
          <w:tcPr>
            <w:tcW w:w="1282" w:type="dxa"/>
            <w:hideMark/>
          </w:tcPr>
          <w:p w14:paraId="5EFCF504"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val="restart"/>
            <w:hideMark/>
          </w:tcPr>
          <w:p w14:paraId="295078F0"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91199</w:t>
            </w:r>
          </w:p>
          <w:p w14:paraId="0F3C6AE7"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hideMark/>
          </w:tcPr>
          <w:p w14:paraId="1BDDDFFC"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Un sólido: palito de queso o buñuelo o croissant o almojábana (mínimo 110 gr), una bebida fría o caliente: jugo o avena o naranjada o chocolate o café con leche (mínimo 200 mililitros) y una porción de fruta fresca (mínimo 100–150 gramos</w:t>
            </w:r>
          </w:p>
        </w:tc>
        <w:tc>
          <w:tcPr>
            <w:tcW w:w="764" w:type="dxa"/>
            <w:hideMark/>
          </w:tcPr>
          <w:p w14:paraId="29E685A3"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295</w:t>
            </w:r>
          </w:p>
        </w:tc>
        <w:tc>
          <w:tcPr>
            <w:tcW w:w="870" w:type="dxa"/>
            <w:hideMark/>
          </w:tcPr>
          <w:p w14:paraId="0BA195CF"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sz w:val="15"/>
                <w:szCs w:val="15"/>
              </w:rPr>
              <w:t>Unidad</w:t>
            </w:r>
          </w:p>
        </w:tc>
        <w:tc>
          <w:tcPr>
            <w:tcW w:w="1310" w:type="dxa"/>
            <w:hideMark/>
          </w:tcPr>
          <w:p w14:paraId="50FCE6A3"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14.000,00</w:t>
            </w:r>
          </w:p>
        </w:tc>
        <w:tc>
          <w:tcPr>
            <w:tcW w:w="1264" w:type="dxa"/>
            <w:hideMark/>
          </w:tcPr>
          <w:p w14:paraId="1128DD26"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$ 4.130.000,00</w:t>
            </w:r>
          </w:p>
        </w:tc>
      </w:tr>
      <w:tr w:rsidR="004B7705" w:rsidRPr="00766E09" w14:paraId="3498843E" w14:textId="77777777" w:rsidTr="00426BDC">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0" w:type="auto"/>
            <w:hideMark/>
          </w:tcPr>
          <w:p w14:paraId="3555D70F"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1.2</w:t>
            </w:r>
          </w:p>
        </w:tc>
        <w:tc>
          <w:tcPr>
            <w:tcW w:w="1282" w:type="dxa"/>
            <w:hideMark/>
          </w:tcPr>
          <w:p w14:paraId="39282AC6"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54FDBCFA"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hideMark/>
          </w:tcPr>
          <w:p w14:paraId="2547B4DD"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Prestación del servicio de capacitación a cargo de un (1) facilitador con perfil profesional en Psicología y con experiencia certificada en “Prevención de conductas suicidas y fortalecimiento del bienestar emocional”, con una intensidad total de seis (6) horas. La actividad se desarrollará de manera presencial, bajo una metodología participativa y experiencial, con el objetivo de detectar las señales de alerta en los estudiantes y orientar en el manejo de crisis emocionales.</w:t>
            </w:r>
          </w:p>
        </w:tc>
        <w:tc>
          <w:tcPr>
            <w:tcW w:w="764" w:type="dxa"/>
            <w:hideMark/>
          </w:tcPr>
          <w:p w14:paraId="4AF2474B"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6</w:t>
            </w:r>
          </w:p>
        </w:tc>
        <w:tc>
          <w:tcPr>
            <w:tcW w:w="870" w:type="dxa"/>
            <w:hideMark/>
          </w:tcPr>
          <w:p w14:paraId="4BA5ED40"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Hora</w:t>
            </w:r>
          </w:p>
        </w:tc>
        <w:tc>
          <w:tcPr>
            <w:tcW w:w="1310" w:type="dxa"/>
            <w:hideMark/>
          </w:tcPr>
          <w:p w14:paraId="378B8465"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   300.000,00</w:t>
            </w:r>
          </w:p>
        </w:tc>
        <w:tc>
          <w:tcPr>
            <w:tcW w:w="1264" w:type="dxa"/>
            <w:hideMark/>
          </w:tcPr>
          <w:p w14:paraId="7E62EFDA"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$ 1.800.000,00</w:t>
            </w:r>
          </w:p>
        </w:tc>
      </w:tr>
      <w:tr w:rsidR="004B7705" w:rsidRPr="00766E09" w14:paraId="5DDAAF3B" w14:textId="77777777" w:rsidTr="00426BDC">
        <w:trPr>
          <w:trHeight w:val="321"/>
        </w:trPr>
        <w:tc>
          <w:tcPr>
            <w:cnfStyle w:val="001000000000" w:firstRow="0" w:lastRow="0" w:firstColumn="1" w:lastColumn="0" w:oddVBand="0" w:evenVBand="0" w:oddHBand="0" w:evenHBand="0" w:firstRowFirstColumn="0" w:firstRowLastColumn="0" w:lastRowFirstColumn="0" w:lastRowLastColumn="0"/>
            <w:tcW w:w="0" w:type="auto"/>
            <w:hideMark/>
          </w:tcPr>
          <w:p w14:paraId="5A1616B6"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1.3</w:t>
            </w:r>
          </w:p>
        </w:tc>
        <w:tc>
          <w:tcPr>
            <w:tcW w:w="1282" w:type="dxa"/>
            <w:hideMark/>
          </w:tcPr>
          <w:p w14:paraId="1C723C4E"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65803D4C"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hideMark/>
          </w:tcPr>
          <w:p w14:paraId="03BC78F6"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xml:space="preserve">Sonido 1 cabinas de 15 pulgadas más trípode, 1   video   beam,1 micrófono Inalámbrico, 1 micrófono de cable,1 base para micrófono,1 consola </w:t>
            </w:r>
            <w:proofErr w:type="gramStart"/>
            <w:r w:rsidRPr="00766E09">
              <w:rPr>
                <w:rFonts w:ascii="Arial" w:eastAsia="Times New Roman" w:hAnsi="Arial" w:cs="Arial"/>
                <w:color w:val="000000"/>
                <w:sz w:val="15"/>
                <w:szCs w:val="15"/>
                <w:lang w:eastAsia="es-ES_tradnl"/>
              </w:rPr>
              <w:t>master</w:t>
            </w:r>
            <w:proofErr w:type="gramEnd"/>
            <w:r w:rsidRPr="00766E09">
              <w:rPr>
                <w:rFonts w:ascii="Arial" w:eastAsia="Times New Roman" w:hAnsi="Arial" w:cs="Arial"/>
                <w:color w:val="000000"/>
                <w:sz w:val="15"/>
                <w:szCs w:val="15"/>
                <w:lang w:eastAsia="es-ES_tradnl"/>
              </w:rPr>
              <w:t xml:space="preserve"> de 12 salidas,1 computador, 1 cabina de 12 pulgadas, zona urbana, trasmisión en vivo.</w:t>
            </w:r>
          </w:p>
        </w:tc>
        <w:tc>
          <w:tcPr>
            <w:tcW w:w="764" w:type="dxa"/>
            <w:hideMark/>
          </w:tcPr>
          <w:p w14:paraId="70791B81"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1</w:t>
            </w:r>
          </w:p>
        </w:tc>
        <w:tc>
          <w:tcPr>
            <w:tcW w:w="870" w:type="dxa"/>
            <w:hideMark/>
          </w:tcPr>
          <w:p w14:paraId="71210F28"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sz w:val="15"/>
                <w:szCs w:val="15"/>
              </w:rPr>
              <w:t xml:space="preserve">Unidad </w:t>
            </w:r>
          </w:p>
        </w:tc>
        <w:tc>
          <w:tcPr>
            <w:tcW w:w="1310" w:type="dxa"/>
            <w:hideMark/>
          </w:tcPr>
          <w:p w14:paraId="1C4F75EF"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$ 1.600.000,00</w:t>
            </w:r>
          </w:p>
        </w:tc>
        <w:tc>
          <w:tcPr>
            <w:tcW w:w="1264" w:type="dxa"/>
            <w:hideMark/>
          </w:tcPr>
          <w:p w14:paraId="2F6C03CD"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$1.600.000,00</w:t>
            </w:r>
          </w:p>
        </w:tc>
      </w:tr>
      <w:tr w:rsidR="004B7705" w:rsidRPr="00766E09" w14:paraId="79AE9A4B" w14:textId="77777777" w:rsidTr="00426BDC">
        <w:trPr>
          <w:cnfStyle w:val="000000100000" w:firstRow="0" w:lastRow="0" w:firstColumn="0" w:lastColumn="0" w:oddVBand="0" w:evenVBand="0" w:oddHBand="1"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0" w:type="auto"/>
          </w:tcPr>
          <w:p w14:paraId="29814985"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1.4</w:t>
            </w:r>
          </w:p>
        </w:tc>
        <w:tc>
          <w:tcPr>
            <w:tcW w:w="1282" w:type="dxa"/>
          </w:tcPr>
          <w:p w14:paraId="5FEE3A0C"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tcPr>
          <w:p w14:paraId="5135CA2E"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tcPr>
          <w:p w14:paraId="179A2F2A"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Suministro de pacas de agua compuestas por veinte (20) unidades cada una, en presentación de 300 ml, entregadas y dispuestas en sitio frío para garantizar su adecuada conservación y consumo durante las actividades a realizar.</w:t>
            </w:r>
          </w:p>
        </w:tc>
        <w:tc>
          <w:tcPr>
            <w:tcW w:w="764" w:type="dxa"/>
          </w:tcPr>
          <w:p w14:paraId="111019AE"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12</w:t>
            </w:r>
          </w:p>
        </w:tc>
        <w:tc>
          <w:tcPr>
            <w:tcW w:w="870" w:type="dxa"/>
          </w:tcPr>
          <w:p w14:paraId="31B5DD43"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5"/>
                <w:szCs w:val="15"/>
              </w:rPr>
            </w:pPr>
            <w:r w:rsidRPr="00766E09">
              <w:rPr>
                <w:rFonts w:ascii="Arial" w:hAnsi="Arial" w:cs="Arial"/>
                <w:sz w:val="15"/>
                <w:szCs w:val="15"/>
              </w:rPr>
              <w:t>Paca x 20</w:t>
            </w:r>
          </w:p>
        </w:tc>
        <w:tc>
          <w:tcPr>
            <w:tcW w:w="1310" w:type="dxa"/>
          </w:tcPr>
          <w:p w14:paraId="28F61DE5"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        8.000</w:t>
            </w:r>
          </w:p>
        </w:tc>
        <w:tc>
          <w:tcPr>
            <w:tcW w:w="1264" w:type="dxa"/>
          </w:tcPr>
          <w:p w14:paraId="04E5A9C5"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          96.000</w:t>
            </w:r>
          </w:p>
        </w:tc>
      </w:tr>
      <w:tr w:rsidR="004B7705" w:rsidRPr="00766E09" w14:paraId="44383FAD" w14:textId="77777777" w:rsidTr="00426BDC">
        <w:trPr>
          <w:trHeight w:val="70"/>
        </w:trPr>
        <w:tc>
          <w:tcPr>
            <w:cnfStyle w:val="001000000000" w:firstRow="0" w:lastRow="0" w:firstColumn="1" w:lastColumn="0" w:oddVBand="0" w:evenVBand="0" w:oddHBand="0" w:evenHBand="0" w:firstRowFirstColumn="0" w:firstRowLastColumn="0" w:lastRowFirstColumn="0" w:lastRowLastColumn="0"/>
            <w:tcW w:w="8082" w:type="dxa"/>
            <w:gridSpan w:val="7"/>
          </w:tcPr>
          <w:p w14:paraId="3A622423"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SUBTOTAL COMPONENTE 1</w:t>
            </w:r>
          </w:p>
        </w:tc>
        <w:tc>
          <w:tcPr>
            <w:tcW w:w="1264" w:type="dxa"/>
          </w:tcPr>
          <w:p w14:paraId="621113FA"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eastAsia="Times New Roman" w:hAnsi="Arial" w:cs="Arial"/>
                <w:b/>
                <w:bCs/>
                <w:color w:val="000000"/>
                <w:sz w:val="15"/>
                <w:szCs w:val="15"/>
                <w:lang w:eastAsia="es-ES_tradnl"/>
              </w:rPr>
              <w:t>$7.626.000,00</w:t>
            </w:r>
          </w:p>
        </w:tc>
      </w:tr>
      <w:tr w:rsidR="004B7705" w:rsidRPr="00766E09" w14:paraId="43F2DF99" w14:textId="77777777" w:rsidTr="00426BDC">
        <w:trPr>
          <w:cnfStyle w:val="000000100000" w:firstRow="0" w:lastRow="0" w:firstColumn="0" w:lastColumn="0" w:oddVBand="0" w:evenVBand="0" w:oddHBand="1"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9346" w:type="dxa"/>
            <w:gridSpan w:val="8"/>
          </w:tcPr>
          <w:p w14:paraId="3CEFB23B" w14:textId="77777777" w:rsidR="004B7705" w:rsidRPr="00766E09" w:rsidRDefault="004B7705" w:rsidP="00426BDC">
            <w:pPr>
              <w:jc w:val="center"/>
              <w:rPr>
                <w:rFonts w:ascii="Arial" w:hAnsi="Arial" w:cs="Arial"/>
                <w:b w:val="0"/>
                <w:bCs w:val="0"/>
                <w:color w:val="000000"/>
                <w:sz w:val="18"/>
                <w:szCs w:val="18"/>
              </w:rPr>
            </w:pPr>
            <w:r w:rsidRPr="00766E09">
              <w:rPr>
                <w:rFonts w:ascii="Arial" w:hAnsi="Arial" w:cs="Arial"/>
                <w:color w:val="000000"/>
                <w:sz w:val="18"/>
                <w:szCs w:val="18"/>
              </w:rPr>
              <w:t>COMPONENTE 2 CAPACITACIÓN:</w:t>
            </w:r>
          </w:p>
          <w:p w14:paraId="529547DE" w14:textId="77777777" w:rsidR="004B7705" w:rsidRPr="00766E09" w:rsidRDefault="004B7705" w:rsidP="00426BDC">
            <w:pPr>
              <w:jc w:val="center"/>
              <w:rPr>
                <w:rFonts w:ascii="Arial" w:hAnsi="Arial" w:cs="Arial"/>
                <w:b w:val="0"/>
                <w:bCs w:val="0"/>
                <w:sz w:val="15"/>
                <w:szCs w:val="15"/>
              </w:rPr>
            </w:pPr>
            <w:r w:rsidRPr="00766E09">
              <w:rPr>
                <w:rFonts w:ascii="Arial" w:hAnsi="Arial" w:cs="Arial"/>
                <w:color w:val="000000"/>
                <w:sz w:val="18"/>
                <w:szCs w:val="18"/>
              </w:rPr>
              <w:t xml:space="preserve"> “Planeación estratégica y formulación de proyectos para la incidencia juvenil”</w:t>
            </w:r>
          </w:p>
        </w:tc>
      </w:tr>
      <w:tr w:rsidR="004B7705" w:rsidRPr="00766E09" w14:paraId="15A7B12B" w14:textId="77777777" w:rsidTr="00426BDC">
        <w:trPr>
          <w:trHeight w:val="311"/>
        </w:trPr>
        <w:tc>
          <w:tcPr>
            <w:cnfStyle w:val="001000000000" w:firstRow="0" w:lastRow="0" w:firstColumn="1" w:lastColumn="0" w:oddVBand="0" w:evenVBand="0" w:oddHBand="0" w:evenHBand="0" w:firstRowFirstColumn="0" w:firstRowLastColumn="0" w:lastRowFirstColumn="0" w:lastRowLastColumn="0"/>
            <w:tcW w:w="0" w:type="auto"/>
            <w:hideMark/>
          </w:tcPr>
          <w:p w14:paraId="5778C327"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lastRenderedPageBreak/>
              <w:t>2.1</w:t>
            </w:r>
          </w:p>
        </w:tc>
        <w:tc>
          <w:tcPr>
            <w:tcW w:w="1282" w:type="dxa"/>
            <w:hideMark/>
          </w:tcPr>
          <w:p w14:paraId="4EE38F73"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val="restart"/>
            <w:hideMark/>
          </w:tcPr>
          <w:p w14:paraId="0B031848"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91199</w:t>
            </w:r>
          </w:p>
          <w:p w14:paraId="10C72C0B"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hideMark/>
          </w:tcPr>
          <w:p w14:paraId="43F16A14"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Un sólido: palito de queso o buñuelo o croissant o almojábana (mínimo 110 gr), una bebida fría o caliente: jugo o avena o naranjada o chocolate o café con leche (mínimo 200 mililitros) y una porción de fruta fresca (mínimo 100–150 gramos</w:t>
            </w:r>
          </w:p>
        </w:tc>
        <w:tc>
          <w:tcPr>
            <w:tcW w:w="764" w:type="dxa"/>
            <w:hideMark/>
          </w:tcPr>
          <w:p w14:paraId="1F7F5111"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25</w:t>
            </w:r>
          </w:p>
        </w:tc>
        <w:tc>
          <w:tcPr>
            <w:tcW w:w="870" w:type="dxa"/>
            <w:hideMark/>
          </w:tcPr>
          <w:p w14:paraId="7255BDCF" w14:textId="77777777" w:rsidR="004B7705" w:rsidRPr="00766E09" w:rsidRDefault="004B7705" w:rsidP="00426BDC">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 xml:space="preserve">   unidad </w:t>
            </w:r>
          </w:p>
        </w:tc>
        <w:tc>
          <w:tcPr>
            <w:tcW w:w="1310" w:type="dxa"/>
            <w:hideMark/>
          </w:tcPr>
          <w:p w14:paraId="5E5F96B9"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$14.000</w:t>
            </w:r>
          </w:p>
        </w:tc>
        <w:tc>
          <w:tcPr>
            <w:tcW w:w="1264" w:type="dxa"/>
            <w:hideMark/>
          </w:tcPr>
          <w:p w14:paraId="14262009"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$350.000</w:t>
            </w:r>
          </w:p>
        </w:tc>
      </w:tr>
      <w:tr w:rsidR="004B7705" w:rsidRPr="00766E09" w14:paraId="15AC35FD" w14:textId="77777777" w:rsidTr="00426BDC">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0" w:type="auto"/>
            <w:hideMark/>
          </w:tcPr>
          <w:p w14:paraId="5D44856D"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2.2</w:t>
            </w:r>
          </w:p>
        </w:tc>
        <w:tc>
          <w:tcPr>
            <w:tcW w:w="1282" w:type="dxa"/>
            <w:hideMark/>
          </w:tcPr>
          <w:p w14:paraId="28BF9964"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596C4F4B"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hideMark/>
          </w:tcPr>
          <w:p w14:paraId="2B2AD267"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Suministro Almuerzo conformado mínimo por sopa, una proteína de 150gr, un carbohidrato, un cereal, vegetales, y una bebida de 300ml</w:t>
            </w:r>
          </w:p>
        </w:tc>
        <w:tc>
          <w:tcPr>
            <w:tcW w:w="764" w:type="dxa"/>
            <w:hideMark/>
          </w:tcPr>
          <w:p w14:paraId="24D69150"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25</w:t>
            </w:r>
          </w:p>
        </w:tc>
        <w:tc>
          <w:tcPr>
            <w:tcW w:w="870" w:type="dxa"/>
            <w:hideMark/>
          </w:tcPr>
          <w:p w14:paraId="56916003"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sz w:val="15"/>
                <w:szCs w:val="15"/>
              </w:rPr>
              <w:t>Unidad</w:t>
            </w:r>
          </w:p>
        </w:tc>
        <w:tc>
          <w:tcPr>
            <w:tcW w:w="1310" w:type="dxa"/>
            <w:hideMark/>
          </w:tcPr>
          <w:p w14:paraId="221D248A"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$ 32.000</w:t>
            </w:r>
          </w:p>
        </w:tc>
        <w:tc>
          <w:tcPr>
            <w:tcW w:w="1264" w:type="dxa"/>
            <w:hideMark/>
          </w:tcPr>
          <w:p w14:paraId="530F869E"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$800.000</w:t>
            </w:r>
          </w:p>
        </w:tc>
      </w:tr>
      <w:tr w:rsidR="004B7705" w:rsidRPr="00766E09" w14:paraId="35C58837" w14:textId="77777777" w:rsidTr="00426BDC">
        <w:trPr>
          <w:trHeight w:val="250"/>
        </w:trPr>
        <w:tc>
          <w:tcPr>
            <w:cnfStyle w:val="001000000000" w:firstRow="0" w:lastRow="0" w:firstColumn="1" w:lastColumn="0" w:oddVBand="0" w:evenVBand="0" w:oddHBand="0" w:evenHBand="0" w:firstRowFirstColumn="0" w:firstRowLastColumn="0" w:lastRowFirstColumn="0" w:lastRowLastColumn="0"/>
            <w:tcW w:w="0" w:type="auto"/>
            <w:hideMark/>
          </w:tcPr>
          <w:p w14:paraId="0A9FF58B"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2.3</w:t>
            </w:r>
          </w:p>
        </w:tc>
        <w:tc>
          <w:tcPr>
            <w:tcW w:w="1282" w:type="dxa"/>
            <w:hideMark/>
          </w:tcPr>
          <w:p w14:paraId="359B85AD"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2A640FD2"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hideMark/>
          </w:tcPr>
          <w:p w14:paraId="5BBFBA30"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Prestación del servicio de capacitación a cargo de un (1) facilitador con experiencia certificada en “Planeación estratégica y formulación de proyectos juveniles”, con una intensidad total de seis (6) horas. La actividad se desarrollará de manera presencial, bajo una metodología participativa y experiencial, orientada a fortalecer el rol institucional de los consejeros, la incidencia en políticas públicas de juventud, la relación con la administración municipal y el control social y participación institucional.</w:t>
            </w:r>
          </w:p>
        </w:tc>
        <w:tc>
          <w:tcPr>
            <w:tcW w:w="764" w:type="dxa"/>
            <w:hideMark/>
          </w:tcPr>
          <w:p w14:paraId="6556A78A"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6</w:t>
            </w:r>
          </w:p>
        </w:tc>
        <w:tc>
          <w:tcPr>
            <w:tcW w:w="870" w:type="dxa"/>
            <w:hideMark/>
          </w:tcPr>
          <w:p w14:paraId="48664CBF" w14:textId="77777777" w:rsidR="004B7705" w:rsidRPr="00766E09" w:rsidRDefault="004B7705" w:rsidP="00426BDC">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sz w:val="15"/>
                <w:szCs w:val="15"/>
              </w:rPr>
              <w:t xml:space="preserve">      Hora</w:t>
            </w:r>
          </w:p>
        </w:tc>
        <w:tc>
          <w:tcPr>
            <w:tcW w:w="1310" w:type="dxa"/>
            <w:hideMark/>
          </w:tcPr>
          <w:p w14:paraId="179B1FA5"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$ 300.000</w:t>
            </w:r>
          </w:p>
        </w:tc>
        <w:tc>
          <w:tcPr>
            <w:tcW w:w="1264" w:type="dxa"/>
            <w:hideMark/>
          </w:tcPr>
          <w:p w14:paraId="3519B1C4"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$ 1,800.000</w:t>
            </w:r>
          </w:p>
        </w:tc>
      </w:tr>
      <w:tr w:rsidR="004B7705" w:rsidRPr="00766E09" w14:paraId="7AEFFA24" w14:textId="77777777" w:rsidTr="00426BDC">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0" w:type="auto"/>
            <w:hideMark/>
          </w:tcPr>
          <w:p w14:paraId="760781EA"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2.4</w:t>
            </w:r>
          </w:p>
        </w:tc>
        <w:tc>
          <w:tcPr>
            <w:tcW w:w="1282" w:type="dxa"/>
            <w:hideMark/>
          </w:tcPr>
          <w:p w14:paraId="190FE958"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127787D9"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hideMark/>
          </w:tcPr>
          <w:p w14:paraId="0EA35020"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 xml:space="preserve">Sonido 1 cabinas de 15 pulgadas más trípode, 1   video   beam,1 micrófono Inalámbrico, 1 micrófono de cable,1 base para micrófono,1 consola </w:t>
            </w:r>
            <w:proofErr w:type="gramStart"/>
            <w:r w:rsidRPr="00766E09">
              <w:rPr>
                <w:rFonts w:ascii="Arial" w:hAnsi="Arial" w:cs="Arial"/>
                <w:color w:val="000000"/>
                <w:sz w:val="15"/>
                <w:szCs w:val="15"/>
              </w:rPr>
              <w:t>master</w:t>
            </w:r>
            <w:proofErr w:type="gramEnd"/>
            <w:r w:rsidRPr="00766E09">
              <w:rPr>
                <w:rFonts w:ascii="Arial" w:hAnsi="Arial" w:cs="Arial"/>
                <w:color w:val="000000"/>
                <w:sz w:val="15"/>
                <w:szCs w:val="15"/>
              </w:rPr>
              <w:t xml:space="preserve"> de 12 salidas,1 computador, 1 cabina de 12 pulgadas, zona urbana, trasmisión en vivo.</w:t>
            </w:r>
          </w:p>
        </w:tc>
        <w:tc>
          <w:tcPr>
            <w:tcW w:w="764" w:type="dxa"/>
            <w:hideMark/>
          </w:tcPr>
          <w:p w14:paraId="2A458942"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1</w:t>
            </w:r>
          </w:p>
        </w:tc>
        <w:tc>
          <w:tcPr>
            <w:tcW w:w="870" w:type="dxa"/>
            <w:hideMark/>
          </w:tcPr>
          <w:p w14:paraId="48AF7434"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sz w:val="15"/>
                <w:szCs w:val="15"/>
              </w:rPr>
              <w:t>Unidad</w:t>
            </w:r>
          </w:p>
        </w:tc>
        <w:tc>
          <w:tcPr>
            <w:tcW w:w="1310" w:type="dxa"/>
            <w:hideMark/>
          </w:tcPr>
          <w:p w14:paraId="0E09D6D2"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$1.600.000</w:t>
            </w:r>
          </w:p>
        </w:tc>
        <w:tc>
          <w:tcPr>
            <w:tcW w:w="1264" w:type="dxa"/>
            <w:hideMark/>
          </w:tcPr>
          <w:p w14:paraId="2A82E74B" w14:textId="77777777" w:rsidR="004B7705" w:rsidRPr="00766E09" w:rsidRDefault="004B7705" w:rsidP="00426BDC">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$ 1.600.000</w:t>
            </w:r>
          </w:p>
        </w:tc>
      </w:tr>
      <w:tr w:rsidR="004B7705" w:rsidRPr="00766E09" w14:paraId="5A2E3D27" w14:textId="77777777" w:rsidTr="00426BDC">
        <w:trPr>
          <w:trHeight w:val="340"/>
        </w:trPr>
        <w:tc>
          <w:tcPr>
            <w:cnfStyle w:val="001000000000" w:firstRow="0" w:lastRow="0" w:firstColumn="1" w:lastColumn="0" w:oddVBand="0" w:evenVBand="0" w:oddHBand="0" w:evenHBand="0" w:firstRowFirstColumn="0" w:firstRowLastColumn="0" w:lastRowFirstColumn="0" w:lastRowLastColumn="0"/>
            <w:tcW w:w="0" w:type="auto"/>
            <w:hideMark/>
          </w:tcPr>
          <w:p w14:paraId="635C255F"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2.5</w:t>
            </w:r>
          </w:p>
        </w:tc>
        <w:tc>
          <w:tcPr>
            <w:tcW w:w="1282" w:type="dxa"/>
            <w:hideMark/>
          </w:tcPr>
          <w:p w14:paraId="611295BC"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val="restart"/>
            <w:hideMark/>
          </w:tcPr>
          <w:p w14:paraId="2107408A"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91199</w:t>
            </w:r>
          </w:p>
          <w:p w14:paraId="2E43AF8C"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hideMark/>
          </w:tcPr>
          <w:p w14:paraId="75B25749"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Suministro de pacas de agua compuestas por veinte (20) unidades cada una, en presentación de 300 ml, entregadas y dispuestas en sitio frío para garantizar su adecuada conservación y consumo durante las actividades a realizar.</w:t>
            </w:r>
          </w:p>
        </w:tc>
        <w:tc>
          <w:tcPr>
            <w:tcW w:w="764" w:type="dxa"/>
            <w:hideMark/>
          </w:tcPr>
          <w:p w14:paraId="55CB8C05"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2</w:t>
            </w:r>
          </w:p>
        </w:tc>
        <w:tc>
          <w:tcPr>
            <w:tcW w:w="870" w:type="dxa"/>
            <w:hideMark/>
          </w:tcPr>
          <w:p w14:paraId="7CC7896F"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Paca x 20</w:t>
            </w:r>
          </w:p>
        </w:tc>
        <w:tc>
          <w:tcPr>
            <w:tcW w:w="1310" w:type="dxa"/>
            <w:hideMark/>
          </w:tcPr>
          <w:p w14:paraId="0DF05D91"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xml:space="preserve">       $8.000</w:t>
            </w:r>
          </w:p>
        </w:tc>
        <w:tc>
          <w:tcPr>
            <w:tcW w:w="1264" w:type="dxa"/>
            <w:hideMark/>
          </w:tcPr>
          <w:p w14:paraId="59422910"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$16.000</w:t>
            </w:r>
          </w:p>
        </w:tc>
      </w:tr>
      <w:tr w:rsidR="004B7705" w:rsidRPr="00766E09" w14:paraId="299891D4" w14:textId="77777777" w:rsidTr="00426BDC">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0" w:type="auto"/>
            <w:hideMark/>
          </w:tcPr>
          <w:p w14:paraId="3AECE20D"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2.6</w:t>
            </w:r>
          </w:p>
        </w:tc>
        <w:tc>
          <w:tcPr>
            <w:tcW w:w="1282" w:type="dxa"/>
            <w:hideMark/>
          </w:tcPr>
          <w:p w14:paraId="2CA8E13E"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65D5DD2A"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hideMark/>
          </w:tcPr>
          <w:p w14:paraId="589285B3"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Suministro de agendas estampadas con el arte (el cual se está por definir). Cada agenda contará con cincuenta (50) páginas útiles, encuadernación resistente y portada personalizada. Con medidas de 14 cm x 21 cm (tamaño media carta).</w:t>
            </w:r>
          </w:p>
        </w:tc>
        <w:tc>
          <w:tcPr>
            <w:tcW w:w="764" w:type="dxa"/>
            <w:hideMark/>
          </w:tcPr>
          <w:p w14:paraId="081FFE05"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25</w:t>
            </w:r>
          </w:p>
        </w:tc>
        <w:tc>
          <w:tcPr>
            <w:tcW w:w="870" w:type="dxa"/>
            <w:hideMark/>
          </w:tcPr>
          <w:p w14:paraId="4E60BF10"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sz w:val="15"/>
                <w:szCs w:val="15"/>
              </w:rPr>
              <w:t>Unidad</w:t>
            </w:r>
          </w:p>
        </w:tc>
        <w:tc>
          <w:tcPr>
            <w:tcW w:w="1310" w:type="dxa"/>
            <w:hideMark/>
          </w:tcPr>
          <w:p w14:paraId="708E99F5"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$ 50.000</w:t>
            </w:r>
          </w:p>
        </w:tc>
        <w:tc>
          <w:tcPr>
            <w:tcW w:w="1264" w:type="dxa"/>
            <w:hideMark/>
          </w:tcPr>
          <w:p w14:paraId="29B54158"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$1.250.000</w:t>
            </w:r>
          </w:p>
        </w:tc>
      </w:tr>
      <w:tr w:rsidR="004B7705" w:rsidRPr="00766E09" w14:paraId="4C10E201" w14:textId="77777777" w:rsidTr="00426BDC">
        <w:trPr>
          <w:trHeight w:val="202"/>
        </w:trPr>
        <w:tc>
          <w:tcPr>
            <w:cnfStyle w:val="001000000000" w:firstRow="0" w:lastRow="0" w:firstColumn="1" w:lastColumn="0" w:oddVBand="0" w:evenVBand="0" w:oddHBand="0" w:evenHBand="0" w:firstRowFirstColumn="0" w:firstRowLastColumn="0" w:lastRowFirstColumn="0" w:lastRowLastColumn="0"/>
            <w:tcW w:w="0" w:type="auto"/>
            <w:hideMark/>
          </w:tcPr>
          <w:p w14:paraId="5D1F4915"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2.7</w:t>
            </w:r>
          </w:p>
        </w:tc>
        <w:tc>
          <w:tcPr>
            <w:tcW w:w="1282" w:type="dxa"/>
            <w:hideMark/>
          </w:tcPr>
          <w:p w14:paraId="14438705"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7D9F7CDD"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hideMark/>
          </w:tcPr>
          <w:p w14:paraId="6A86375F"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Suministro de lapiceros de tinta esferográfica, en color azul o negro, con cuerpo plástico resistente y estampados con el arte institucional que será definido por la entidad contratante.</w:t>
            </w:r>
          </w:p>
        </w:tc>
        <w:tc>
          <w:tcPr>
            <w:tcW w:w="764" w:type="dxa"/>
            <w:hideMark/>
          </w:tcPr>
          <w:p w14:paraId="3A0738EA"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25</w:t>
            </w:r>
          </w:p>
        </w:tc>
        <w:tc>
          <w:tcPr>
            <w:tcW w:w="870" w:type="dxa"/>
            <w:hideMark/>
          </w:tcPr>
          <w:p w14:paraId="421F3715"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sz w:val="15"/>
                <w:szCs w:val="15"/>
              </w:rPr>
              <w:t>Unidad</w:t>
            </w:r>
          </w:p>
        </w:tc>
        <w:tc>
          <w:tcPr>
            <w:tcW w:w="1310" w:type="dxa"/>
            <w:hideMark/>
          </w:tcPr>
          <w:p w14:paraId="429104CF"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12.000</w:t>
            </w:r>
          </w:p>
        </w:tc>
        <w:tc>
          <w:tcPr>
            <w:tcW w:w="1264" w:type="dxa"/>
            <w:hideMark/>
          </w:tcPr>
          <w:p w14:paraId="50724D6B"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$ 300.000</w:t>
            </w:r>
          </w:p>
        </w:tc>
      </w:tr>
      <w:tr w:rsidR="004B7705" w:rsidRPr="00766E09" w14:paraId="32340730" w14:textId="77777777" w:rsidTr="00426BDC">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8082" w:type="dxa"/>
            <w:gridSpan w:val="7"/>
          </w:tcPr>
          <w:p w14:paraId="3EBB1BED"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 xml:space="preserve">SUBTOTAL COMPONENTE 2 </w:t>
            </w:r>
          </w:p>
        </w:tc>
        <w:tc>
          <w:tcPr>
            <w:tcW w:w="1264" w:type="dxa"/>
          </w:tcPr>
          <w:p w14:paraId="2B2B2B97"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eastAsia="Times New Roman" w:hAnsi="Arial" w:cs="Arial"/>
                <w:b/>
                <w:bCs/>
                <w:color w:val="000000"/>
                <w:sz w:val="15"/>
                <w:szCs w:val="15"/>
                <w:lang w:eastAsia="es-ES_tradnl"/>
              </w:rPr>
              <w:t>$6.116.000</w:t>
            </w:r>
          </w:p>
        </w:tc>
      </w:tr>
      <w:tr w:rsidR="004B7705" w:rsidRPr="00766E09" w14:paraId="7792F8A3" w14:textId="77777777" w:rsidTr="00426BDC">
        <w:trPr>
          <w:trHeight w:val="147"/>
        </w:trPr>
        <w:tc>
          <w:tcPr>
            <w:cnfStyle w:val="001000000000" w:firstRow="0" w:lastRow="0" w:firstColumn="1" w:lastColumn="0" w:oddVBand="0" w:evenVBand="0" w:oddHBand="0" w:evenHBand="0" w:firstRowFirstColumn="0" w:firstRowLastColumn="0" w:lastRowFirstColumn="0" w:lastRowLastColumn="0"/>
            <w:tcW w:w="9346" w:type="dxa"/>
            <w:gridSpan w:val="8"/>
            <w:hideMark/>
          </w:tcPr>
          <w:p w14:paraId="11049348"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COMPONENTE 3 CAPACITACIÓN: “Lo que no se dice, también duele"</w:t>
            </w:r>
          </w:p>
        </w:tc>
      </w:tr>
      <w:tr w:rsidR="004B7705" w:rsidRPr="00766E09" w14:paraId="51964BD0" w14:textId="77777777" w:rsidTr="00426BDC">
        <w:trPr>
          <w:cnfStyle w:val="000000100000" w:firstRow="0" w:lastRow="0" w:firstColumn="0" w:lastColumn="0" w:oddVBand="0" w:evenVBand="0" w:oddHBand="1" w:evenHBand="0" w:firstRowFirstColumn="0" w:firstRowLastColumn="0" w:lastRowFirstColumn="0" w:lastRowLastColumn="0"/>
          <w:trHeight w:val="618"/>
        </w:trPr>
        <w:tc>
          <w:tcPr>
            <w:cnfStyle w:val="001000000000" w:firstRow="0" w:lastRow="0" w:firstColumn="1" w:lastColumn="0" w:oddVBand="0" w:evenVBand="0" w:oddHBand="0" w:evenHBand="0" w:firstRowFirstColumn="0" w:firstRowLastColumn="0" w:lastRowFirstColumn="0" w:lastRowLastColumn="0"/>
            <w:tcW w:w="0" w:type="auto"/>
            <w:hideMark/>
          </w:tcPr>
          <w:p w14:paraId="5C5969FE"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3.1</w:t>
            </w:r>
          </w:p>
        </w:tc>
        <w:tc>
          <w:tcPr>
            <w:tcW w:w="1282" w:type="dxa"/>
            <w:hideMark/>
          </w:tcPr>
          <w:p w14:paraId="6D441AF3"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val="restart"/>
            <w:hideMark/>
          </w:tcPr>
          <w:p w14:paraId="68CAC8C5"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91199</w:t>
            </w:r>
          </w:p>
          <w:p w14:paraId="46852E5E"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hideMark/>
          </w:tcPr>
          <w:p w14:paraId="7E50AF33"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Un sólido: palito de queso o buñuelo o croissant o almojábana (mínimo 110 gr), una bebida fría o caliente: jugo o avena o naranjada o chocolate o café con leche (mínimo 200 mililitros) y una porción de fruta fresca (mínimo 100–150 gramos.</w:t>
            </w:r>
          </w:p>
        </w:tc>
        <w:tc>
          <w:tcPr>
            <w:tcW w:w="764" w:type="dxa"/>
            <w:hideMark/>
          </w:tcPr>
          <w:p w14:paraId="785E3CAC"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455</w:t>
            </w:r>
          </w:p>
        </w:tc>
        <w:tc>
          <w:tcPr>
            <w:tcW w:w="870" w:type="dxa"/>
            <w:hideMark/>
          </w:tcPr>
          <w:p w14:paraId="524A8A25" w14:textId="77777777" w:rsidR="004B7705" w:rsidRPr="00766E09" w:rsidRDefault="004B7705" w:rsidP="00426BDC">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 xml:space="preserve">   Unidad</w:t>
            </w:r>
          </w:p>
        </w:tc>
        <w:tc>
          <w:tcPr>
            <w:tcW w:w="1310" w:type="dxa"/>
            <w:hideMark/>
          </w:tcPr>
          <w:p w14:paraId="10A28A6E"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$ 14.000</w:t>
            </w:r>
          </w:p>
        </w:tc>
        <w:tc>
          <w:tcPr>
            <w:tcW w:w="1264" w:type="dxa"/>
            <w:hideMark/>
          </w:tcPr>
          <w:p w14:paraId="46A56165"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xml:space="preserve"> $ 6.370.000</w:t>
            </w:r>
          </w:p>
        </w:tc>
      </w:tr>
      <w:tr w:rsidR="004B7705" w:rsidRPr="00766E09" w14:paraId="4AF81028" w14:textId="77777777" w:rsidTr="00426BDC">
        <w:trPr>
          <w:trHeight w:val="609"/>
        </w:trPr>
        <w:tc>
          <w:tcPr>
            <w:cnfStyle w:val="001000000000" w:firstRow="0" w:lastRow="0" w:firstColumn="1" w:lastColumn="0" w:oddVBand="0" w:evenVBand="0" w:oddHBand="0" w:evenHBand="0" w:firstRowFirstColumn="0" w:firstRowLastColumn="0" w:lastRowFirstColumn="0" w:lastRowLastColumn="0"/>
            <w:tcW w:w="0" w:type="auto"/>
            <w:hideMark/>
          </w:tcPr>
          <w:p w14:paraId="0DE74887"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3.2</w:t>
            </w:r>
          </w:p>
        </w:tc>
        <w:tc>
          <w:tcPr>
            <w:tcW w:w="1282" w:type="dxa"/>
            <w:hideMark/>
          </w:tcPr>
          <w:p w14:paraId="7CD60DF9"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3AE30CBB"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hideMark/>
          </w:tcPr>
          <w:p w14:paraId="336C44C4"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xml:space="preserve">Prestación del servicio de capacitación a cargo de un (1) facilitador con experiencia certificada en “Prevención de conductas suicidas y fortalecimiento del bienestar emocional”, con una intensidad total </w:t>
            </w:r>
            <w:r w:rsidRPr="00766E09">
              <w:rPr>
                <w:rFonts w:ascii="Arial" w:eastAsia="Times New Roman" w:hAnsi="Arial" w:cs="Arial"/>
                <w:color w:val="000000"/>
                <w:sz w:val="15"/>
                <w:szCs w:val="15"/>
                <w:lang w:eastAsia="es-ES_tradnl"/>
              </w:rPr>
              <w:lastRenderedPageBreak/>
              <w:t>de cinco (5) horas. La actividad se desarrollará de manera presencial, bajo una metodología participativa y vivencial, mediante actividades reflexivas, dinámicas y simbólicas.</w:t>
            </w:r>
          </w:p>
        </w:tc>
        <w:tc>
          <w:tcPr>
            <w:tcW w:w="764" w:type="dxa"/>
            <w:hideMark/>
          </w:tcPr>
          <w:p w14:paraId="5B96DD15"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lastRenderedPageBreak/>
              <w:t>5</w:t>
            </w:r>
          </w:p>
        </w:tc>
        <w:tc>
          <w:tcPr>
            <w:tcW w:w="870" w:type="dxa"/>
            <w:hideMark/>
          </w:tcPr>
          <w:p w14:paraId="45AC4C37"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hora</w:t>
            </w:r>
          </w:p>
        </w:tc>
        <w:tc>
          <w:tcPr>
            <w:tcW w:w="1310" w:type="dxa"/>
            <w:hideMark/>
          </w:tcPr>
          <w:p w14:paraId="7DF4AECC"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 xml:space="preserve">$ 300.000      </w:t>
            </w:r>
          </w:p>
        </w:tc>
        <w:tc>
          <w:tcPr>
            <w:tcW w:w="1264" w:type="dxa"/>
            <w:hideMark/>
          </w:tcPr>
          <w:p w14:paraId="2EE2B9A1"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$ 1.500.000</w:t>
            </w:r>
          </w:p>
        </w:tc>
      </w:tr>
      <w:tr w:rsidR="004B7705" w:rsidRPr="00766E09" w14:paraId="1BD70AEC" w14:textId="77777777" w:rsidTr="00426BDC">
        <w:trPr>
          <w:cnfStyle w:val="000000100000" w:firstRow="0" w:lastRow="0" w:firstColumn="0" w:lastColumn="0" w:oddVBand="0" w:evenVBand="0" w:oddHBand="1" w:evenHBand="0" w:firstRowFirstColumn="0" w:firstRowLastColumn="0" w:lastRowFirstColumn="0" w:lastRowLastColumn="0"/>
          <w:trHeight w:val="685"/>
        </w:trPr>
        <w:tc>
          <w:tcPr>
            <w:cnfStyle w:val="001000000000" w:firstRow="0" w:lastRow="0" w:firstColumn="1" w:lastColumn="0" w:oddVBand="0" w:evenVBand="0" w:oddHBand="0" w:evenHBand="0" w:firstRowFirstColumn="0" w:firstRowLastColumn="0" w:lastRowFirstColumn="0" w:lastRowLastColumn="0"/>
            <w:tcW w:w="0" w:type="auto"/>
            <w:hideMark/>
          </w:tcPr>
          <w:p w14:paraId="2990B0FD"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3.3</w:t>
            </w:r>
          </w:p>
        </w:tc>
        <w:tc>
          <w:tcPr>
            <w:tcW w:w="1282" w:type="dxa"/>
            <w:hideMark/>
          </w:tcPr>
          <w:p w14:paraId="2EE2A750"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483973E4"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hideMark/>
          </w:tcPr>
          <w:p w14:paraId="5F1FC4C6"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xml:space="preserve">Sonido 1 cabinas de 15 pulgadas más trípode, 1   video   beam,1 micrófono Inalámbrico, 1 micrófono de cable,1 base para micrófono,1 consola </w:t>
            </w:r>
            <w:proofErr w:type="gramStart"/>
            <w:r w:rsidRPr="00766E09">
              <w:rPr>
                <w:rFonts w:ascii="Arial" w:eastAsia="Times New Roman" w:hAnsi="Arial" w:cs="Arial"/>
                <w:color w:val="000000"/>
                <w:sz w:val="15"/>
                <w:szCs w:val="15"/>
                <w:lang w:eastAsia="es-ES_tradnl"/>
              </w:rPr>
              <w:t>master</w:t>
            </w:r>
            <w:proofErr w:type="gramEnd"/>
            <w:r w:rsidRPr="00766E09">
              <w:rPr>
                <w:rFonts w:ascii="Arial" w:eastAsia="Times New Roman" w:hAnsi="Arial" w:cs="Arial"/>
                <w:color w:val="000000"/>
                <w:sz w:val="15"/>
                <w:szCs w:val="15"/>
                <w:lang w:eastAsia="es-ES_tradnl"/>
              </w:rPr>
              <w:t xml:space="preserve"> de 12 salidas,1 computador, 1 cabina de 12 pulgadas, zona urbana, trasmisión en vivo.</w:t>
            </w:r>
          </w:p>
        </w:tc>
        <w:tc>
          <w:tcPr>
            <w:tcW w:w="764" w:type="dxa"/>
            <w:hideMark/>
          </w:tcPr>
          <w:p w14:paraId="60CCBCB0"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1</w:t>
            </w:r>
          </w:p>
        </w:tc>
        <w:tc>
          <w:tcPr>
            <w:tcW w:w="870" w:type="dxa"/>
            <w:hideMark/>
          </w:tcPr>
          <w:p w14:paraId="296FA732"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unidad</w:t>
            </w:r>
          </w:p>
        </w:tc>
        <w:tc>
          <w:tcPr>
            <w:tcW w:w="1310" w:type="dxa"/>
            <w:hideMark/>
          </w:tcPr>
          <w:p w14:paraId="3B6DFB49"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$ 1.600.000</w:t>
            </w:r>
          </w:p>
        </w:tc>
        <w:tc>
          <w:tcPr>
            <w:tcW w:w="1264" w:type="dxa"/>
            <w:hideMark/>
          </w:tcPr>
          <w:p w14:paraId="054DFC5C"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$ 1.600.000</w:t>
            </w:r>
          </w:p>
        </w:tc>
      </w:tr>
      <w:tr w:rsidR="004B7705" w:rsidRPr="00766E09" w14:paraId="7FF9ADAF" w14:textId="77777777" w:rsidTr="00426BDC">
        <w:trPr>
          <w:trHeight w:val="487"/>
        </w:trPr>
        <w:tc>
          <w:tcPr>
            <w:cnfStyle w:val="001000000000" w:firstRow="0" w:lastRow="0" w:firstColumn="1" w:lastColumn="0" w:oddVBand="0" w:evenVBand="0" w:oddHBand="0" w:evenHBand="0" w:firstRowFirstColumn="0" w:firstRowLastColumn="0" w:lastRowFirstColumn="0" w:lastRowLastColumn="0"/>
            <w:tcW w:w="0" w:type="auto"/>
            <w:hideMark/>
          </w:tcPr>
          <w:p w14:paraId="23CACDBD"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3.4</w:t>
            </w:r>
          </w:p>
        </w:tc>
        <w:tc>
          <w:tcPr>
            <w:tcW w:w="1282" w:type="dxa"/>
            <w:hideMark/>
          </w:tcPr>
          <w:p w14:paraId="36438282"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56F28D91"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hideMark/>
          </w:tcPr>
          <w:p w14:paraId="322DD36F"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Suministro de pacas de agua compuestas por veinte (20) unidades cada una, en presentación de 300 ml, entregadas y dispuestas en sitio frío para garantizar su adecuada conservación y consumo durante las actividades a realizar.</w:t>
            </w:r>
          </w:p>
        </w:tc>
        <w:tc>
          <w:tcPr>
            <w:tcW w:w="764" w:type="dxa"/>
            <w:hideMark/>
          </w:tcPr>
          <w:p w14:paraId="23152869" w14:textId="77777777" w:rsidR="004B7705" w:rsidRPr="00766E09" w:rsidRDefault="004B7705" w:rsidP="00426BDC">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 xml:space="preserve">          25</w:t>
            </w:r>
          </w:p>
        </w:tc>
        <w:tc>
          <w:tcPr>
            <w:tcW w:w="870" w:type="dxa"/>
            <w:hideMark/>
          </w:tcPr>
          <w:p w14:paraId="7DBC0AE0"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Pacas x20</w:t>
            </w:r>
          </w:p>
        </w:tc>
        <w:tc>
          <w:tcPr>
            <w:tcW w:w="1310" w:type="dxa"/>
            <w:hideMark/>
          </w:tcPr>
          <w:p w14:paraId="31FA1F33"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$8.000</w:t>
            </w:r>
          </w:p>
        </w:tc>
        <w:tc>
          <w:tcPr>
            <w:tcW w:w="1264" w:type="dxa"/>
            <w:hideMark/>
          </w:tcPr>
          <w:p w14:paraId="638BA9B0"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$ 200.000,00</w:t>
            </w:r>
          </w:p>
        </w:tc>
      </w:tr>
      <w:tr w:rsidR="004B7705" w:rsidRPr="00766E09" w14:paraId="1C7305B6" w14:textId="77777777" w:rsidTr="00426BDC">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8082" w:type="dxa"/>
            <w:gridSpan w:val="7"/>
          </w:tcPr>
          <w:p w14:paraId="2889103B"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 xml:space="preserve">SUBTOTAL COMPONENTE 3 </w:t>
            </w:r>
          </w:p>
        </w:tc>
        <w:tc>
          <w:tcPr>
            <w:tcW w:w="1264" w:type="dxa"/>
          </w:tcPr>
          <w:p w14:paraId="2D407270"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eastAsia="Times New Roman" w:hAnsi="Arial" w:cs="Arial"/>
                <w:b/>
                <w:bCs/>
                <w:color w:val="000000"/>
                <w:sz w:val="15"/>
                <w:szCs w:val="15"/>
                <w:lang w:eastAsia="es-ES_tradnl"/>
              </w:rPr>
              <w:t>$9.670.000,00</w:t>
            </w:r>
          </w:p>
        </w:tc>
      </w:tr>
      <w:tr w:rsidR="004B7705" w:rsidRPr="00766E09" w14:paraId="415A6FC9" w14:textId="77777777" w:rsidTr="00426BDC">
        <w:trPr>
          <w:trHeight w:val="401"/>
        </w:trPr>
        <w:tc>
          <w:tcPr>
            <w:cnfStyle w:val="001000000000" w:firstRow="0" w:lastRow="0" w:firstColumn="1" w:lastColumn="0" w:oddVBand="0" w:evenVBand="0" w:oddHBand="0" w:evenHBand="0" w:firstRowFirstColumn="0" w:firstRowLastColumn="0" w:lastRowFirstColumn="0" w:lastRowLastColumn="0"/>
            <w:tcW w:w="9346" w:type="dxa"/>
            <w:gridSpan w:val="8"/>
          </w:tcPr>
          <w:p w14:paraId="03AED47D" w14:textId="77777777" w:rsidR="004B7705" w:rsidRPr="00766E09" w:rsidRDefault="004B7705" w:rsidP="00426BDC">
            <w:pPr>
              <w:jc w:val="center"/>
              <w:rPr>
                <w:rFonts w:ascii="Arial" w:hAnsi="Arial" w:cs="Arial"/>
                <w:b w:val="0"/>
                <w:bCs w:val="0"/>
                <w:sz w:val="15"/>
                <w:szCs w:val="15"/>
              </w:rPr>
            </w:pPr>
            <w:r w:rsidRPr="00766E09">
              <w:rPr>
                <w:rFonts w:ascii="Arial" w:hAnsi="Arial" w:cs="Arial"/>
                <w:sz w:val="15"/>
                <w:szCs w:val="15"/>
              </w:rPr>
              <w:t xml:space="preserve">COMPONENTE 4 CAPACITACIÓN: </w:t>
            </w:r>
          </w:p>
          <w:p w14:paraId="651A69D1" w14:textId="77777777" w:rsidR="004B7705" w:rsidRPr="00766E09" w:rsidRDefault="004B7705" w:rsidP="00426BDC">
            <w:pPr>
              <w:jc w:val="center"/>
              <w:rPr>
                <w:rFonts w:ascii="Arial" w:hAnsi="Arial" w:cs="Arial"/>
                <w:sz w:val="15"/>
                <w:szCs w:val="15"/>
              </w:rPr>
            </w:pPr>
            <w:r w:rsidRPr="00766E09">
              <w:rPr>
                <w:rFonts w:ascii="Arial" w:hAnsi="Arial" w:cs="Arial"/>
                <w:sz w:val="15"/>
                <w:szCs w:val="15"/>
              </w:rPr>
              <w:t>“Articulación del subsistema de participación juvenil y construcción de agendas territoriales”</w:t>
            </w:r>
          </w:p>
        </w:tc>
      </w:tr>
      <w:tr w:rsidR="004B7705" w:rsidRPr="00766E09" w14:paraId="4149D1D4" w14:textId="77777777" w:rsidTr="00426BD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0" w:type="auto"/>
          </w:tcPr>
          <w:p w14:paraId="457F4B56"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4.1</w:t>
            </w:r>
          </w:p>
        </w:tc>
        <w:tc>
          <w:tcPr>
            <w:tcW w:w="1282" w:type="dxa"/>
          </w:tcPr>
          <w:p w14:paraId="3F79E980"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val="restart"/>
          </w:tcPr>
          <w:p w14:paraId="42FFA360"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642B657A"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6FE0DDB9"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20A6EB55"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91199</w:t>
            </w:r>
          </w:p>
          <w:p w14:paraId="3E9EEFB9"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725F6FDC"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52533B17"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5E0EB80C"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75B78444"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1C5A11BA"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4666CB23"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708BCAE3"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3DF36A1D"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3E3AB9EB"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6DFB4EF9"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5D11A828"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096CF08F"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33555240"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6B4132D8"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91199</w:t>
            </w:r>
          </w:p>
          <w:p w14:paraId="3F488141"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tcPr>
          <w:p w14:paraId="5B936CF5"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 sólido: palito de queso o buñuelo o croissant o almojábana (mínimo 110 gr), una bebida fría o caliente: jugo o avena o naranjada o chocolate o café con leche (mínimo 200 mililitros) y una porción de fruta fresca (mínimo 100–150 gramos.</w:t>
            </w:r>
          </w:p>
        </w:tc>
        <w:tc>
          <w:tcPr>
            <w:tcW w:w="764" w:type="dxa"/>
          </w:tcPr>
          <w:p w14:paraId="41C7E4BF" w14:textId="77777777" w:rsidR="004B7705" w:rsidRPr="00766E09" w:rsidRDefault="004B7705" w:rsidP="00426BD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t xml:space="preserve">       20</w:t>
            </w:r>
          </w:p>
        </w:tc>
        <w:tc>
          <w:tcPr>
            <w:tcW w:w="870" w:type="dxa"/>
          </w:tcPr>
          <w:p w14:paraId="2C9F42E3"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5"/>
                <w:szCs w:val="15"/>
              </w:rPr>
            </w:pPr>
            <w:r w:rsidRPr="00766E09">
              <w:rPr>
                <w:rFonts w:ascii="Arial" w:eastAsia="Times New Roman" w:hAnsi="Arial" w:cs="Arial"/>
                <w:color w:val="000000"/>
                <w:sz w:val="15"/>
                <w:szCs w:val="15"/>
                <w:lang w:eastAsia="es-ES_tradnl"/>
              </w:rPr>
              <w:t>UNIDAD</w:t>
            </w:r>
          </w:p>
        </w:tc>
        <w:tc>
          <w:tcPr>
            <w:tcW w:w="1310" w:type="dxa"/>
          </w:tcPr>
          <w:p w14:paraId="74D5CD96"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5"/>
                <w:szCs w:val="15"/>
              </w:rPr>
            </w:pPr>
            <w:r w:rsidRPr="00766E09">
              <w:rPr>
                <w:rFonts w:ascii="Arial" w:hAnsi="Arial" w:cs="Arial"/>
                <w:sz w:val="15"/>
                <w:szCs w:val="15"/>
              </w:rPr>
              <w:t>$ 14.000</w:t>
            </w:r>
          </w:p>
        </w:tc>
        <w:tc>
          <w:tcPr>
            <w:tcW w:w="1264" w:type="dxa"/>
          </w:tcPr>
          <w:p w14:paraId="493CEC80"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5"/>
                <w:szCs w:val="15"/>
              </w:rPr>
            </w:pPr>
            <w:r w:rsidRPr="00766E09">
              <w:rPr>
                <w:rFonts w:ascii="Arial" w:hAnsi="Arial" w:cs="Arial"/>
                <w:sz w:val="15"/>
                <w:szCs w:val="15"/>
              </w:rPr>
              <w:t>$ 280.000,00</w:t>
            </w:r>
          </w:p>
        </w:tc>
      </w:tr>
      <w:tr w:rsidR="004B7705" w:rsidRPr="00766E09" w14:paraId="056D4BE2" w14:textId="77777777" w:rsidTr="00426BDC">
        <w:trPr>
          <w:trHeight w:val="580"/>
        </w:trPr>
        <w:tc>
          <w:tcPr>
            <w:cnfStyle w:val="001000000000" w:firstRow="0" w:lastRow="0" w:firstColumn="1" w:lastColumn="0" w:oddVBand="0" w:evenVBand="0" w:oddHBand="0" w:evenHBand="0" w:firstRowFirstColumn="0" w:firstRowLastColumn="0" w:lastRowFirstColumn="0" w:lastRowLastColumn="0"/>
            <w:tcW w:w="0" w:type="auto"/>
          </w:tcPr>
          <w:p w14:paraId="48037800"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4.2</w:t>
            </w:r>
          </w:p>
        </w:tc>
        <w:tc>
          <w:tcPr>
            <w:tcW w:w="1282" w:type="dxa"/>
          </w:tcPr>
          <w:p w14:paraId="481F6480"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tcPr>
          <w:p w14:paraId="775F6DCB"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tcPr>
          <w:p w14:paraId="23040925"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Suministro Almuerzo conformado mínimo por sopa, una proteína de 150gr, un carbohidrato, un cereal, vegetales, y una bebida de 300ml.</w:t>
            </w:r>
          </w:p>
        </w:tc>
        <w:tc>
          <w:tcPr>
            <w:tcW w:w="764" w:type="dxa"/>
          </w:tcPr>
          <w:p w14:paraId="6CDFA8C8"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t>25</w:t>
            </w:r>
          </w:p>
        </w:tc>
        <w:tc>
          <w:tcPr>
            <w:tcW w:w="870" w:type="dxa"/>
          </w:tcPr>
          <w:p w14:paraId="5B5AE06A"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486021BE"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$32.000</w:t>
            </w:r>
          </w:p>
        </w:tc>
        <w:tc>
          <w:tcPr>
            <w:tcW w:w="1264" w:type="dxa"/>
          </w:tcPr>
          <w:p w14:paraId="2AFB4AB2"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$800.000</w:t>
            </w:r>
          </w:p>
        </w:tc>
      </w:tr>
      <w:tr w:rsidR="004B7705" w:rsidRPr="00766E09" w14:paraId="4E2D4019" w14:textId="77777777" w:rsidTr="00426BD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0" w:type="auto"/>
          </w:tcPr>
          <w:p w14:paraId="4D04DFF0"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4.3</w:t>
            </w:r>
          </w:p>
        </w:tc>
        <w:tc>
          <w:tcPr>
            <w:tcW w:w="1282" w:type="dxa"/>
          </w:tcPr>
          <w:p w14:paraId="4F0FD4ED"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tcPr>
          <w:p w14:paraId="2D6860AA"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tcPr>
          <w:p w14:paraId="18512810"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Prestación del servicio de capacitación a cargo de un (1) facilitador con experiencia certificada en “Articulación del Sistema de Juventud y construcción de agendas juveniles”, con una intensidad total de cinco (5) horas. La actividad se desarrollará de manera presencial, bajo una metodología participativa y experiencial, orientada a fortalecer el Subsistema de participación juvenil y la construcción de agendas juveniles.</w:t>
            </w:r>
          </w:p>
        </w:tc>
        <w:tc>
          <w:tcPr>
            <w:tcW w:w="764" w:type="dxa"/>
          </w:tcPr>
          <w:p w14:paraId="7C7A9A2B"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t>5</w:t>
            </w:r>
          </w:p>
        </w:tc>
        <w:tc>
          <w:tcPr>
            <w:tcW w:w="870" w:type="dxa"/>
          </w:tcPr>
          <w:p w14:paraId="067951D8"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Hora</w:t>
            </w:r>
          </w:p>
        </w:tc>
        <w:tc>
          <w:tcPr>
            <w:tcW w:w="1310" w:type="dxa"/>
          </w:tcPr>
          <w:p w14:paraId="7745866F"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$300.000</w:t>
            </w:r>
          </w:p>
        </w:tc>
        <w:tc>
          <w:tcPr>
            <w:tcW w:w="1264" w:type="dxa"/>
          </w:tcPr>
          <w:p w14:paraId="41434EA7"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$ 1.500.000,00</w:t>
            </w:r>
          </w:p>
        </w:tc>
      </w:tr>
      <w:tr w:rsidR="004B7705" w:rsidRPr="00766E09" w14:paraId="4B8B5F01" w14:textId="77777777" w:rsidTr="00426BDC">
        <w:trPr>
          <w:trHeight w:val="580"/>
        </w:trPr>
        <w:tc>
          <w:tcPr>
            <w:cnfStyle w:val="001000000000" w:firstRow="0" w:lastRow="0" w:firstColumn="1" w:lastColumn="0" w:oddVBand="0" w:evenVBand="0" w:oddHBand="0" w:evenHBand="0" w:firstRowFirstColumn="0" w:firstRowLastColumn="0" w:lastRowFirstColumn="0" w:lastRowLastColumn="0"/>
            <w:tcW w:w="0" w:type="auto"/>
          </w:tcPr>
          <w:p w14:paraId="3900DA58"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4.4</w:t>
            </w:r>
          </w:p>
        </w:tc>
        <w:tc>
          <w:tcPr>
            <w:tcW w:w="1282" w:type="dxa"/>
          </w:tcPr>
          <w:p w14:paraId="70C544F2"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tcPr>
          <w:p w14:paraId="5AF2F618"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tcPr>
          <w:p w14:paraId="35D7CC10"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 xml:space="preserve">Sonido 1 cabinas de 15 pulgadas más trípode, 1   video   beam,1 micrófono Inalámbrico, 1 micrófono de cable,1 base para micrófono,1 consola </w:t>
            </w:r>
            <w:proofErr w:type="gramStart"/>
            <w:r w:rsidRPr="00766E09">
              <w:rPr>
                <w:rFonts w:ascii="Arial" w:eastAsia="Times New Roman" w:hAnsi="Arial" w:cs="Arial"/>
                <w:color w:val="000000"/>
                <w:sz w:val="15"/>
                <w:szCs w:val="15"/>
                <w:lang w:eastAsia="es-ES_tradnl"/>
              </w:rPr>
              <w:t>master</w:t>
            </w:r>
            <w:proofErr w:type="gramEnd"/>
            <w:r w:rsidRPr="00766E09">
              <w:rPr>
                <w:rFonts w:ascii="Arial" w:eastAsia="Times New Roman" w:hAnsi="Arial" w:cs="Arial"/>
                <w:color w:val="000000"/>
                <w:sz w:val="15"/>
                <w:szCs w:val="15"/>
                <w:lang w:eastAsia="es-ES_tradnl"/>
              </w:rPr>
              <w:t xml:space="preserve"> de 12 salidas,1 computador, 1 cabina de 12 pulgadas, zona urbana, trasmisión en vivo.</w:t>
            </w:r>
          </w:p>
        </w:tc>
        <w:tc>
          <w:tcPr>
            <w:tcW w:w="764" w:type="dxa"/>
          </w:tcPr>
          <w:p w14:paraId="32BC5762"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t>1</w:t>
            </w:r>
          </w:p>
        </w:tc>
        <w:tc>
          <w:tcPr>
            <w:tcW w:w="870" w:type="dxa"/>
          </w:tcPr>
          <w:p w14:paraId="7E710EB5"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524E3A3A"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$1.600.000</w:t>
            </w:r>
          </w:p>
        </w:tc>
        <w:tc>
          <w:tcPr>
            <w:tcW w:w="1264" w:type="dxa"/>
          </w:tcPr>
          <w:p w14:paraId="1E1CA24E"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$1.600.000</w:t>
            </w:r>
          </w:p>
        </w:tc>
      </w:tr>
      <w:tr w:rsidR="004B7705" w:rsidRPr="00766E09" w14:paraId="71730410" w14:textId="77777777" w:rsidTr="00426BD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0" w:type="auto"/>
          </w:tcPr>
          <w:p w14:paraId="3CC88CF2"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4.5</w:t>
            </w:r>
          </w:p>
        </w:tc>
        <w:tc>
          <w:tcPr>
            <w:tcW w:w="1282" w:type="dxa"/>
          </w:tcPr>
          <w:p w14:paraId="74D3E2BF"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tcPr>
          <w:p w14:paraId="7FAEBA7C"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tcPr>
          <w:p w14:paraId="6D35260C"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Suministro de pacas de agua compuestas por veinte (20) unidades cada una, en presentación de 300 ml, entregadas y dispuestas en sitio frío para garantizar su adecuada conservación y consumo durante las actividades a realizar.</w:t>
            </w:r>
          </w:p>
        </w:tc>
        <w:tc>
          <w:tcPr>
            <w:tcW w:w="764" w:type="dxa"/>
          </w:tcPr>
          <w:p w14:paraId="2B019611"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t>2</w:t>
            </w:r>
          </w:p>
        </w:tc>
        <w:tc>
          <w:tcPr>
            <w:tcW w:w="870" w:type="dxa"/>
          </w:tcPr>
          <w:p w14:paraId="76E6DFD1"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Pacas x20</w:t>
            </w:r>
          </w:p>
        </w:tc>
        <w:tc>
          <w:tcPr>
            <w:tcW w:w="1310" w:type="dxa"/>
          </w:tcPr>
          <w:p w14:paraId="1225465F"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$8.000</w:t>
            </w:r>
          </w:p>
        </w:tc>
        <w:tc>
          <w:tcPr>
            <w:tcW w:w="1264" w:type="dxa"/>
          </w:tcPr>
          <w:p w14:paraId="3B095E4A"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$16.000</w:t>
            </w:r>
          </w:p>
        </w:tc>
      </w:tr>
      <w:tr w:rsidR="004B7705" w:rsidRPr="00766E09" w14:paraId="770D7971" w14:textId="77777777" w:rsidTr="00426BDC">
        <w:trPr>
          <w:trHeight w:val="580"/>
        </w:trPr>
        <w:tc>
          <w:tcPr>
            <w:cnfStyle w:val="001000000000" w:firstRow="0" w:lastRow="0" w:firstColumn="1" w:lastColumn="0" w:oddVBand="0" w:evenVBand="0" w:oddHBand="0" w:evenHBand="0" w:firstRowFirstColumn="0" w:firstRowLastColumn="0" w:lastRowFirstColumn="0" w:lastRowLastColumn="0"/>
            <w:tcW w:w="0" w:type="auto"/>
          </w:tcPr>
          <w:p w14:paraId="646FC914"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4.6</w:t>
            </w:r>
          </w:p>
        </w:tc>
        <w:tc>
          <w:tcPr>
            <w:tcW w:w="1282" w:type="dxa"/>
          </w:tcPr>
          <w:p w14:paraId="2F81FA6E"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tcPr>
          <w:p w14:paraId="28711299"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tcPr>
          <w:p w14:paraId="14E339BF"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Suministro de agendas estampadas con el arte (el cual se está por definir). Cada agenda contará con cincuenta (50) páginas útiles, encuadernación resistente y portada personalizada. Con medidas de 14 cm x 21 cm (tamaño media carta).</w:t>
            </w:r>
          </w:p>
        </w:tc>
        <w:tc>
          <w:tcPr>
            <w:tcW w:w="764" w:type="dxa"/>
          </w:tcPr>
          <w:p w14:paraId="6C2B16C5"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t>25</w:t>
            </w:r>
          </w:p>
        </w:tc>
        <w:tc>
          <w:tcPr>
            <w:tcW w:w="870" w:type="dxa"/>
          </w:tcPr>
          <w:p w14:paraId="4C158139"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700B32B5"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$50.000</w:t>
            </w:r>
          </w:p>
        </w:tc>
        <w:tc>
          <w:tcPr>
            <w:tcW w:w="1264" w:type="dxa"/>
          </w:tcPr>
          <w:p w14:paraId="78A54322"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$1.250.000</w:t>
            </w:r>
          </w:p>
        </w:tc>
      </w:tr>
      <w:tr w:rsidR="004B7705" w:rsidRPr="00766E09" w14:paraId="3E461E7D" w14:textId="77777777" w:rsidTr="00426BD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0" w:type="auto"/>
          </w:tcPr>
          <w:p w14:paraId="5AF8DB43"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lastRenderedPageBreak/>
              <w:t>4.7</w:t>
            </w:r>
          </w:p>
        </w:tc>
        <w:tc>
          <w:tcPr>
            <w:tcW w:w="1282" w:type="dxa"/>
          </w:tcPr>
          <w:p w14:paraId="180072E2"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tcPr>
          <w:p w14:paraId="6443FDE6"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tcPr>
          <w:p w14:paraId="1F704A6E"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Suministro de lapiceros de tinta esferográfica, en color azul o negro, con cuerpo plástico resistente y estampados con el arte institucional que será definido por la entidad contratante.</w:t>
            </w:r>
          </w:p>
        </w:tc>
        <w:tc>
          <w:tcPr>
            <w:tcW w:w="764" w:type="dxa"/>
          </w:tcPr>
          <w:p w14:paraId="31E42AB0"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t>25</w:t>
            </w:r>
          </w:p>
        </w:tc>
        <w:tc>
          <w:tcPr>
            <w:tcW w:w="870" w:type="dxa"/>
          </w:tcPr>
          <w:p w14:paraId="19467BC7"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400752F7"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$12.000</w:t>
            </w:r>
          </w:p>
        </w:tc>
        <w:tc>
          <w:tcPr>
            <w:tcW w:w="1264" w:type="dxa"/>
          </w:tcPr>
          <w:p w14:paraId="7406A71E"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$300.000</w:t>
            </w:r>
          </w:p>
        </w:tc>
      </w:tr>
      <w:tr w:rsidR="004B7705" w:rsidRPr="00766E09" w14:paraId="4AA9CEAE" w14:textId="77777777" w:rsidTr="00426BDC">
        <w:trPr>
          <w:trHeight w:val="228"/>
        </w:trPr>
        <w:tc>
          <w:tcPr>
            <w:cnfStyle w:val="001000000000" w:firstRow="0" w:lastRow="0" w:firstColumn="1" w:lastColumn="0" w:oddVBand="0" w:evenVBand="0" w:oddHBand="0" w:evenHBand="0" w:firstRowFirstColumn="0" w:firstRowLastColumn="0" w:lastRowFirstColumn="0" w:lastRowLastColumn="0"/>
            <w:tcW w:w="8082" w:type="dxa"/>
            <w:gridSpan w:val="7"/>
          </w:tcPr>
          <w:p w14:paraId="230C6D2A"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SUBTOTAL COMPONENTE 4</w:t>
            </w:r>
          </w:p>
        </w:tc>
        <w:tc>
          <w:tcPr>
            <w:tcW w:w="1264" w:type="dxa"/>
          </w:tcPr>
          <w:p w14:paraId="2EC4B03D"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eastAsia="Times New Roman" w:hAnsi="Arial" w:cs="Arial"/>
                <w:b/>
                <w:bCs/>
                <w:color w:val="000000"/>
                <w:sz w:val="15"/>
                <w:szCs w:val="15"/>
                <w:lang w:eastAsia="es-ES_tradnl"/>
              </w:rPr>
              <w:t>$5.746.000,00</w:t>
            </w:r>
          </w:p>
        </w:tc>
      </w:tr>
      <w:tr w:rsidR="004B7705" w:rsidRPr="00766E09" w14:paraId="6CFD8493" w14:textId="77777777" w:rsidTr="00426BDC">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9346" w:type="dxa"/>
            <w:gridSpan w:val="8"/>
          </w:tcPr>
          <w:p w14:paraId="6F6ABDBA" w14:textId="77777777" w:rsidR="004B7705" w:rsidRPr="00766E09" w:rsidRDefault="004B7705" w:rsidP="00426BDC">
            <w:pPr>
              <w:jc w:val="center"/>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COMPONENTE 5: MATERIALES</w:t>
            </w:r>
          </w:p>
        </w:tc>
      </w:tr>
      <w:tr w:rsidR="004B7705" w:rsidRPr="00766E09" w14:paraId="4BABECB3" w14:textId="77777777" w:rsidTr="00426BDC">
        <w:trPr>
          <w:trHeight w:val="844"/>
        </w:trPr>
        <w:tc>
          <w:tcPr>
            <w:cnfStyle w:val="001000000000" w:firstRow="0" w:lastRow="0" w:firstColumn="1" w:lastColumn="0" w:oddVBand="0" w:evenVBand="0" w:oddHBand="0" w:evenHBand="0" w:firstRowFirstColumn="0" w:firstRowLastColumn="0" w:lastRowFirstColumn="0" w:lastRowLastColumn="0"/>
            <w:tcW w:w="0" w:type="auto"/>
          </w:tcPr>
          <w:p w14:paraId="54D3ECEB"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5.1</w:t>
            </w:r>
          </w:p>
        </w:tc>
        <w:tc>
          <w:tcPr>
            <w:tcW w:w="1282" w:type="dxa"/>
          </w:tcPr>
          <w:p w14:paraId="6134D467"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val="restart"/>
          </w:tcPr>
          <w:p w14:paraId="42C555E0"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p w14:paraId="277C3FC7"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p w14:paraId="64A7811E"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p w14:paraId="09115536"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p w14:paraId="78FEAF03"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91199</w:t>
            </w:r>
          </w:p>
          <w:p w14:paraId="5D8D0158"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p w14:paraId="05798588"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p w14:paraId="22046FD9"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p w14:paraId="1F43AF93"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p w14:paraId="02B368C8" w14:textId="77777777" w:rsidR="004B7705" w:rsidRPr="00766E09" w:rsidRDefault="004B7705" w:rsidP="00426BDC">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tcPr>
          <w:p w14:paraId="37C773FC"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highlight w:val="yellow"/>
                <w:lang w:eastAsia="es-ES_tradnl"/>
              </w:rPr>
            </w:pPr>
            <w:r w:rsidRPr="00766E09">
              <w:rPr>
                <w:rFonts w:ascii="Arial" w:eastAsia="Times New Roman" w:hAnsi="Arial" w:cs="Arial"/>
                <w:color w:val="000000"/>
                <w:sz w:val="15"/>
                <w:szCs w:val="15"/>
                <w:lang w:eastAsia="es-ES_tradnl"/>
              </w:rPr>
              <w:t>Buzo tipo polo de manga media, confeccionado en tela tipo sudadera o tejido de punto, con cuello tipo polo y cierre frontal según diseño aprobado. La prenda incluirá dos bordados institucionales correspondientes al Consejo Municipal de Juventudes (CMJ) y a la Plataforma Municipal de Juventudes (PMJ), ubicados en los espacios definidos por la entidad contratante. Color, tallaje y especificaciones de los bordados serán definidos y aprobados por la entidad contratante.</w:t>
            </w:r>
          </w:p>
        </w:tc>
        <w:tc>
          <w:tcPr>
            <w:tcW w:w="764" w:type="dxa"/>
          </w:tcPr>
          <w:p w14:paraId="79B94E48"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t>35</w:t>
            </w:r>
          </w:p>
        </w:tc>
        <w:tc>
          <w:tcPr>
            <w:tcW w:w="870" w:type="dxa"/>
          </w:tcPr>
          <w:p w14:paraId="54FD18CA"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0CACE84F"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$75.000</w:t>
            </w:r>
          </w:p>
        </w:tc>
        <w:tc>
          <w:tcPr>
            <w:tcW w:w="1264" w:type="dxa"/>
          </w:tcPr>
          <w:p w14:paraId="6058D9E4"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$2.625.000</w:t>
            </w:r>
          </w:p>
        </w:tc>
      </w:tr>
      <w:tr w:rsidR="004B7705" w:rsidRPr="00766E09" w14:paraId="6BF305EC" w14:textId="77777777" w:rsidTr="00426BD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0" w:type="auto"/>
          </w:tcPr>
          <w:p w14:paraId="1DA465F2"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5.2</w:t>
            </w:r>
          </w:p>
        </w:tc>
        <w:tc>
          <w:tcPr>
            <w:tcW w:w="1282" w:type="dxa"/>
          </w:tcPr>
          <w:p w14:paraId="46E7C35D"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tcPr>
          <w:p w14:paraId="443EA771"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tcPr>
          <w:p w14:paraId="32AA8008"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Adquisiciones de Gorras de adulto estampadas con el arte (el cual se está por definir).</w:t>
            </w:r>
          </w:p>
        </w:tc>
        <w:tc>
          <w:tcPr>
            <w:tcW w:w="764" w:type="dxa"/>
          </w:tcPr>
          <w:p w14:paraId="51FE6E8C"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t>35</w:t>
            </w:r>
          </w:p>
        </w:tc>
        <w:tc>
          <w:tcPr>
            <w:tcW w:w="870" w:type="dxa"/>
          </w:tcPr>
          <w:p w14:paraId="28E3E12E"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49425FE7"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$50.000</w:t>
            </w:r>
          </w:p>
        </w:tc>
        <w:tc>
          <w:tcPr>
            <w:tcW w:w="1264" w:type="dxa"/>
          </w:tcPr>
          <w:p w14:paraId="1265F19E"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$1.750.000</w:t>
            </w:r>
          </w:p>
        </w:tc>
      </w:tr>
      <w:tr w:rsidR="004B7705" w:rsidRPr="00766E09" w14:paraId="69E563F3" w14:textId="77777777" w:rsidTr="00426BDC">
        <w:trPr>
          <w:trHeight w:val="580"/>
        </w:trPr>
        <w:tc>
          <w:tcPr>
            <w:cnfStyle w:val="001000000000" w:firstRow="0" w:lastRow="0" w:firstColumn="1" w:lastColumn="0" w:oddVBand="0" w:evenVBand="0" w:oddHBand="0" w:evenHBand="0" w:firstRowFirstColumn="0" w:firstRowLastColumn="0" w:lastRowFirstColumn="0" w:lastRowLastColumn="0"/>
            <w:tcW w:w="0" w:type="auto"/>
          </w:tcPr>
          <w:p w14:paraId="65373288"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5.3</w:t>
            </w:r>
          </w:p>
        </w:tc>
        <w:tc>
          <w:tcPr>
            <w:tcW w:w="1282" w:type="dxa"/>
          </w:tcPr>
          <w:p w14:paraId="119A78BB"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tcPr>
          <w:p w14:paraId="6E1651EE"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tcPr>
          <w:p w14:paraId="695219E9"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Pendón publicitario con soporte tipo trípode, de medidas aproximadas 100 cm de ancho por 200cm de alto, estampado con el arte institucional que será definido por la entidad contratante.</w:t>
            </w:r>
          </w:p>
        </w:tc>
        <w:tc>
          <w:tcPr>
            <w:tcW w:w="764" w:type="dxa"/>
          </w:tcPr>
          <w:p w14:paraId="0DB8E2A1"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t>2</w:t>
            </w:r>
          </w:p>
        </w:tc>
        <w:tc>
          <w:tcPr>
            <w:tcW w:w="870" w:type="dxa"/>
          </w:tcPr>
          <w:p w14:paraId="08DAEBF2"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519A51E5"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$ 300.000</w:t>
            </w:r>
          </w:p>
        </w:tc>
        <w:tc>
          <w:tcPr>
            <w:tcW w:w="1264" w:type="dxa"/>
          </w:tcPr>
          <w:p w14:paraId="284493C3"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$600.000</w:t>
            </w:r>
          </w:p>
        </w:tc>
      </w:tr>
      <w:tr w:rsidR="004B7705" w:rsidRPr="00766E09" w14:paraId="64AFB132" w14:textId="77777777" w:rsidTr="00426BDC">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8082" w:type="dxa"/>
            <w:gridSpan w:val="7"/>
          </w:tcPr>
          <w:p w14:paraId="20383F64"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SUBTOTAL COMPONENTE 5</w:t>
            </w:r>
          </w:p>
        </w:tc>
        <w:tc>
          <w:tcPr>
            <w:tcW w:w="1264" w:type="dxa"/>
          </w:tcPr>
          <w:p w14:paraId="28E49833"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eastAsia="Times New Roman" w:hAnsi="Arial" w:cs="Arial"/>
                <w:b/>
                <w:bCs/>
                <w:color w:val="000000"/>
                <w:sz w:val="15"/>
                <w:szCs w:val="15"/>
                <w:lang w:eastAsia="es-ES_tradnl"/>
              </w:rPr>
              <w:t>$4.975.000</w:t>
            </w:r>
          </w:p>
        </w:tc>
      </w:tr>
      <w:tr w:rsidR="004B7705" w:rsidRPr="00766E09" w14:paraId="4A959839" w14:textId="77777777" w:rsidTr="00426BDC">
        <w:trPr>
          <w:trHeight w:val="208"/>
        </w:trPr>
        <w:tc>
          <w:tcPr>
            <w:cnfStyle w:val="001000000000" w:firstRow="0" w:lastRow="0" w:firstColumn="1" w:lastColumn="0" w:oddVBand="0" w:evenVBand="0" w:oddHBand="0" w:evenHBand="0" w:firstRowFirstColumn="0" w:firstRowLastColumn="0" w:lastRowFirstColumn="0" w:lastRowLastColumn="0"/>
            <w:tcW w:w="9346" w:type="dxa"/>
            <w:gridSpan w:val="8"/>
          </w:tcPr>
          <w:p w14:paraId="432DAEBE"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COMPONENTE 6: ASAMBLEA MUNICIPAL DE JUVENTUDES</w:t>
            </w:r>
          </w:p>
        </w:tc>
      </w:tr>
      <w:tr w:rsidR="004B7705" w:rsidRPr="00766E09" w14:paraId="07387ABE" w14:textId="77777777" w:rsidTr="00426BD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523" w:type="dxa"/>
          </w:tcPr>
          <w:p w14:paraId="67FD9D71"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6.1</w:t>
            </w:r>
          </w:p>
        </w:tc>
        <w:tc>
          <w:tcPr>
            <w:tcW w:w="1282" w:type="dxa"/>
          </w:tcPr>
          <w:p w14:paraId="078DF6FC"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hAnsi="Arial" w:cs="Arial"/>
                <w:color w:val="000000"/>
                <w:sz w:val="15"/>
                <w:szCs w:val="15"/>
              </w:rPr>
              <w:t>SHM0000471</w:t>
            </w:r>
          </w:p>
        </w:tc>
        <w:tc>
          <w:tcPr>
            <w:tcW w:w="749" w:type="dxa"/>
            <w:vMerge w:val="restart"/>
          </w:tcPr>
          <w:p w14:paraId="6C48C97B"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91199</w:t>
            </w:r>
          </w:p>
          <w:p w14:paraId="3F666CC5"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p>
        </w:tc>
        <w:tc>
          <w:tcPr>
            <w:tcW w:w="2584" w:type="dxa"/>
          </w:tcPr>
          <w:p w14:paraId="5767896C"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Diseño e impresión de suministro en lona de 2 x 2 metros, elaborado en material resistente para uso interior o exterior, con impresión de alta calidad en gran formato, ideal para la divulgación de información institucional, publicitaria o de eventos; incluye diseño según requerimientos de la entidad contratante, garantizando buena resolución, colores vivos y acabado duradero.</w:t>
            </w:r>
          </w:p>
        </w:tc>
        <w:tc>
          <w:tcPr>
            <w:tcW w:w="764" w:type="dxa"/>
          </w:tcPr>
          <w:p w14:paraId="3A0FD57E"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2</w:t>
            </w:r>
          </w:p>
        </w:tc>
        <w:tc>
          <w:tcPr>
            <w:tcW w:w="870" w:type="dxa"/>
          </w:tcPr>
          <w:p w14:paraId="0C7E13C6"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5BC953F7"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$300.000</w:t>
            </w:r>
          </w:p>
        </w:tc>
        <w:tc>
          <w:tcPr>
            <w:tcW w:w="1264" w:type="dxa"/>
          </w:tcPr>
          <w:p w14:paraId="55A71E0B"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$600.000</w:t>
            </w:r>
          </w:p>
        </w:tc>
      </w:tr>
      <w:tr w:rsidR="004B7705" w:rsidRPr="00766E09" w14:paraId="6309A39A" w14:textId="77777777" w:rsidTr="00426BDC">
        <w:trPr>
          <w:trHeight w:val="1842"/>
        </w:trPr>
        <w:tc>
          <w:tcPr>
            <w:cnfStyle w:val="001000000000" w:firstRow="0" w:lastRow="0" w:firstColumn="1" w:lastColumn="0" w:oddVBand="0" w:evenVBand="0" w:oddHBand="0" w:evenHBand="0" w:firstRowFirstColumn="0" w:firstRowLastColumn="0" w:lastRowFirstColumn="0" w:lastRowLastColumn="0"/>
            <w:tcW w:w="523" w:type="dxa"/>
          </w:tcPr>
          <w:p w14:paraId="1CC99056"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6.2</w:t>
            </w:r>
          </w:p>
        </w:tc>
        <w:tc>
          <w:tcPr>
            <w:tcW w:w="1282" w:type="dxa"/>
          </w:tcPr>
          <w:p w14:paraId="7BB2E764"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hAnsi="Arial" w:cs="Arial"/>
                <w:color w:val="000000"/>
                <w:sz w:val="15"/>
                <w:szCs w:val="15"/>
              </w:rPr>
              <w:t>SHM0000471</w:t>
            </w:r>
          </w:p>
        </w:tc>
        <w:tc>
          <w:tcPr>
            <w:tcW w:w="749" w:type="dxa"/>
            <w:vMerge/>
          </w:tcPr>
          <w:p w14:paraId="1963D15B"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5"/>
                <w:szCs w:val="15"/>
                <w:lang w:eastAsia="es-ES_tradnl"/>
              </w:rPr>
            </w:pPr>
          </w:p>
        </w:tc>
        <w:tc>
          <w:tcPr>
            <w:tcW w:w="2584" w:type="dxa"/>
          </w:tcPr>
          <w:p w14:paraId="2563446F"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 xml:space="preserve">Adquisiciones de cartillas con el Estatuto de Ciudadanía Juvenil: Formato: carta, Tipo de impresión: Full color, doble cara, paginas internas de papel bond de 75 gramos a color, Portada plastificada mate o brillante; Portada a color en </w:t>
            </w:r>
            <w:proofErr w:type="spellStart"/>
            <w:r w:rsidRPr="00766E09">
              <w:rPr>
                <w:rFonts w:ascii="Arial" w:eastAsia="Times New Roman" w:hAnsi="Arial" w:cs="Arial"/>
                <w:color w:val="000000"/>
                <w:sz w:val="15"/>
                <w:szCs w:val="15"/>
                <w:lang w:eastAsia="es-ES_tradnl"/>
              </w:rPr>
              <w:t>propalcote</w:t>
            </w:r>
            <w:proofErr w:type="spellEnd"/>
            <w:r w:rsidRPr="00766E09">
              <w:rPr>
                <w:rFonts w:ascii="Arial" w:eastAsia="Times New Roman" w:hAnsi="Arial" w:cs="Arial"/>
                <w:color w:val="000000"/>
                <w:sz w:val="15"/>
                <w:szCs w:val="15"/>
                <w:lang w:eastAsia="es-ES_tradnl"/>
              </w:rPr>
              <w:t xml:space="preserve"> de 240 gramos plastificada, Encuadernación tipo grapado al lomo.</w:t>
            </w:r>
          </w:p>
        </w:tc>
        <w:tc>
          <w:tcPr>
            <w:tcW w:w="764" w:type="dxa"/>
          </w:tcPr>
          <w:p w14:paraId="6C452EE3"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60</w:t>
            </w:r>
          </w:p>
        </w:tc>
        <w:tc>
          <w:tcPr>
            <w:tcW w:w="870" w:type="dxa"/>
          </w:tcPr>
          <w:p w14:paraId="3524AF21"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5B5F57C8"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$8.000</w:t>
            </w:r>
          </w:p>
        </w:tc>
        <w:tc>
          <w:tcPr>
            <w:tcW w:w="1264" w:type="dxa"/>
          </w:tcPr>
          <w:p w14:paraId="73B788D7"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$480.000</w:t>
            </w:r>
          </w:p>
        </w:tc>
      </w:tr>
      <w:tr w:rsidR="004B7705" w:rsidRPr="00766E09" w14:paraId="38C98DF7" w14:textId="77777777" w:rsidTr="00426BDC">
        <w:trPr>
          <w:cnfStyle w:val="000000100000" w:firstRow="0" w:lastRow="0" w:firstColumn="0" w:lastColumn="0" w:oddVBand="0" w:evenVBand="0" w:oddHBand="1" w:evenHBand="0" w:firstRowFirstColumn="0" w:firstRowLastColumn="0" w:lastRowFirstColumn="0" w:lastRowLastColumn="0"/>
          <w:trHeight w:val="1413"/>
        </w:trPr>
        <w:tc>
          <w:tcPr>
            <w:cnfStyle w:val="001000000000" w:firstRow="0" w:lastRow="0" w:firstColumn="1" w:lastColumn="0" w:oddVBand="0" w:evenVBand="0" w:oddHBand="0" w:evenHBand="0" w:firstRowFirstColumn="0" w:firstRowLastColumn="0" w:lastRowFirstColumn="0" w:lastRowLastColumn="0"/>
            <w:tcW w:w="523" w:type="dxa"/>
          </w:tcPr>
          <w:p w14:paraId="03D642C2"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6.3</w:t>
            </w:r>
          </w:p>
        </w:tc>
        <w:tc>
          <w:tcPr>
            <w:tcW w:w="1282" w:type="dxa"/>
          </w:tcPr>
          <w:p w14:paraId="4DCBD0F6"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hAnsi="Arial" w:cs="Arial"/>
                <w:color w:val="000000"/>
                <w:sz w:val="15"/>
                <w:szCs w:val="15"/>
              </w:rPr>
              <w:t>SHM0000471</w:t>
            </w:r>
          </w:p>
        </w:tc>
        <w:tc>
          <w:tcPr>
            <w:tcW w:w="749" w:type="dxa"/>
            <w:vMerge/>
          </w:tcPr>
          <w:p w14:paraId="1F1C47F5"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p>
        </w:tc>
        <w:tc>
          <w:tcPr>
            <w:tcW w:w="2584" w:type="dxa"/>
          </w:tcPr>
          <w:p w14:paraId="1B014CA3"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 sólido: palito de queso o buñuelo o croissant o almojábana (mínimo 110 gr), una bebida fría o caliente: jugo o avena o naranjada o chocolate o café con leche (mínimo 200 mililitros) y una porción de fruta fresca (mínimo 100–150 gramos.</w:t>
            </w:r>
          </w:p>
        </w:tc>
        <w:tc>
          <w:tcPr>
            <w:tcW w:w="764" w:type="dxa"/>
          </w:tcPr>
          <w:p w14:paraId="1BE5B965"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60</w:t>
            </w:r>
          </w:p>
        </w:tc>
        <w:tc>
          <w:tcPr>
            <w:tcW w:w="870" w:type="dxa"/>
          </w:tcPr>
          <w:p w14:paraId="570629A9"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22792DA9"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$14.000</w:t>
            </w:r>
          </w:p>
        </w:tc>
        <w:tc>
          <w:tcPr>
            <w:tcW w:w="1264" w:type="dxa"/>
          </w:tcPr>
          <w:p w14:paraId="1DD96A23"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$ 840.000</w:t>
            </w:r>
          </w:p>
        </w:tc>
      </w:tr>
      <w:tr w:rsidR="004B7705" w:rsidRPr="00766E09" w14:paraId="40AEEC38" w14:textId="77777777" w:rsidTr="00426BDC">
        <w:trPr>
          <w:trHeight w:val="580"/>
        </w:trPr>
        <w:tc>
          <w:tcPr>
            <w:cnfStyle w:val="001000000000" w:firstRow="0" w:lastRow="0" w:firstColumn="1" w:lastColumn="0" w:oddVBand="0" w:evenVBand="0" w:oddHBand="0" w:evenHBand="0" w:firstRowFirstColumn="0" w:firstRowLastColumn="0" w:lastRowFirstColumn="0" w:lastRowLastColumn="0"/>
            <w:tcW w:w="523" w:type="dxa"/>
          </w:tcPr>
          <w:p w14:paraId="275820FD"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6.4</w:t>
            </w:r>
          </w:p>
        </w:tc>
        <w:tc>
          <w:tcPr>
            <w:tcW w:w="1282" w:type="dxa"/>
          </w:tcPr>
          <w:p w14:paraId="7AF63EBB"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hAnsi="Arial" w:cs="Arial"/>
                <w:color w:val="000000"/>
                <w:sz w:val="15"/>
                <w:szCs w:val="15"/>
              </w:rPr>
              <w:t>SHM0000471</w:t>
            </w:r>
          </w:p>
        </w:tc>
        <w:tc>
          <w:tcPr>
            <w:tcW w:w="749" w:type="dxa"/>
            <w:vMerge/>
          </w:tcPr>
          <w:p w14:paraId="53D18E4F"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5"/>
                <w:szCs w:val="15"/>
                <w:lang w:eastAsia="es-ES_tradnl"/>
              </w:rPr>
            </w:pPr>
          </w:p>
        </w:tc>
        <w:tc>
          <w:tcPr>
            <w:tcW w:w="2584" w:type="dxa"/>
          </w:tcPr>
          <w:p w14:paraId="294D48A3"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Suministro de pacas de agua compuestas por veinte (20) unidades cada una, en presentación de 300 ml, entregadas y dispuestas en sitio frío para garantizar su adecuada conservación y consumo durante las actividades a realizar.</w:t>
            </w:r>
          </w:p>
        </w:tc>
        <w:tc>
          <w:tcPr>
            <w:tcW w:w="764" w:type="dxa"/>
          </w:tcPr>
          <w:p w14:paraId="14E86A30"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10</w:t>
            </w:r>
          </w:p>
        </w:tc>
        <w:tc>
          <w:tcPr>
            <w:tcW w:w="870" w:type="dxa"/>
          </w:tcPr>
          <w:p w14:paraId="333E662A"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Paca x 20</w:t>
            </w:r>
          </w:p>
        </w:tc>
        <w:tc>
          <w:tcPr>
            <w:tcW w:w="1310" w:type="dxa"/>
          </w:tcPr>
          <w:p w14:paraId="7BE231F8"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$8.000</w:t>
            </w:r>
          </w:p>
        </w:tc>
        <w:tc>
          <w:tcPr>
            <w:tcW w:w="1264" w:type="dxa"/>
          </w:tcPr>
          <w:p w14:paraId="2FA3F9B2"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$80.000</w:t>
            </w:r>
          </w:p>
        </w:tc>
      </w:tr>
      <w:tr w:rsidR="004B7705" w:rsidRPr="00766E09" w14:paraId="3E07C9AE" w14:textId="77777777" w:rsidTr="00426BD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523" w:type="dxa"/>
          </w:tcPr>
          <w:p w14:paraId="11A8EFEC"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lastRenderedPageBreak/>
              <w:t>6.5</w:t>
            </w:r>
          </w:p>
        </w:tc>
        <w:tc>
          <w:tcPr>
            <w:tcW w:w="1282" w:type="dxa"/>
          </w:tcPr>
          <w:p w14:paraId="1908E077"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hAnsi="Arial" w:cs="Arial"/>
                <w:color w:val="000000"/>
                <w:sz w:val="15"/>
                <w:szCs w:val="15"/>
              </w:rPr>
              <w:t>SHM0000471</w:t>
            </w:r>
          </w:p>
        </w:tc>
        <w:tc>
          <w:tcPr>
            <w:tcW w:w="749" w:type="dxa"/>
            <w:vMerge/>
          </w:tcPr>
          <w:p w14:paraId="049803C2"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p>
        </w:tc>
        <w:tc>
          <w:tcPr>
            <w:tcW w:w="2584" w:type="dxa"/>
          </w:tcPr>
          <w:p w14:paraId="56D4EABD"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Suministro de agendas estampadas con el arte (el cual se está por definir). Cada agenda contará con cincuenta (50) páginas útiles, encuadernación resistente y portada personalizada. Con medidas de 14 cm x 21 cm (tamaño media carta).</w:t>
            </w:r>
          </w:p>
        </w:tc>
        <w:tc>
          <w:tcPr>
            <w:tcW w:w="764" w:type="dxa"/>
          </w:tcPr>
          <w:p w14:paraId="413E3684"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34</w:t>
            </w:r>
          </w:p>
        </w:tc>
        <w:tc>
          <w:tcPr>
            <w:tcW w:w="870" w:type="dxa"/>
          </w:tcPr>
          <w:p w14:paraId="0ABE4856"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40E9D1AD"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$50.000</w:t>
            </w:r>
          </w:p>
        </w:tc>
        <w:tc>
          <w:tcPr>
            <w:tcW w:w="1264" w:type="dxa"/>
          </w:tcPr>
          <w:p w14:paraId="651DA9CB"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$ 1.700.000</w:t>
            </w:r>
          </w:p>
        </w:tc>
      </w:tr>
      <w:tr w:rsidR="004B7705" w:rsidRPr="00766E09" w14:paraId="51682936" w14:textId="77777777" w:rsidTr="00426BDC">
        <w:trPr>
          <w:trHeight w:val="580"/>
        </w:trPr>
        <w:tc>
          <w:tcPr>
            <w:cnfStyle w:val="001000000000" w:firstRow="0" w:lastRow="0" w:firstColumn="1" w:lastColumn="0" w:oddVBand="0" w:evenVBand="0" w:oddHBand="0" w:evenHBand="0" w:firstRowFirstColumn="0" w:firstRowLastColumn="0" w:lastRowFirstColumn="0" w:lastRowLastColumn="0"/>
            <w:tcW w:w="523" w:type="dxa"/>
          </w:tcPr>
          <w:p w14:paraId="4BD0F87E"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6.6</w:t>
            </w:r>
          </w:p>
        </w:tc>
        <w:tc>
          <w:tcPr>
            <w:tcW w:w="1282" w:type="dxa"/>
          </w:tcPr>
          <w:p w14:paraId="2AD9E346"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hAnsi="Arial" w:cs="Arial"/>
                <w:color w:val="000000"/>
                <w:sz w:val="15"/>
                <w:szCs w:val="15"/>
              </w:rPr>
              <w:t>SHM0000471</w:t>
            </w:r>
          </w:p>
        </w:tc>
        <w:tc>
          <w:tcPr>
            <w:tcW w:w="749" w:type="dxa"/>
            <w:vMerge/>
          </w:tcPr>
          <w:p w14:paraId="03F0C4AF"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5"/>
                <w:szCs w:val="15"/>
                <w:lang w:eastAsia="es-ES_tradnl"/>
              </w:rPr>
            </w:pPr>
          </w:p>
        </w:tc>
        <w:tc>
          <w:tcPr>
            <w:tcW w:w="2584" w:type="dxa"/>
          </w:tcPr>
          <w:p w14:paraId="46B60F4B"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Suministro de lapiceros de tinta esferográfica, en color azul o negro, con cuerpo plástico resistente y estampados con el arte institucional que será definido por la entidad contratante.</w:t>
            </w:r>
          </w:p>
        </w:tc>
        <w:tc>
          <w:tcPr>
            <w:tcW w:w="764" w:type="dxa"/>
          </w:tcPr>
          <w:p w14:paraId="5175800B"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30</w:t>
            </w:r>
          </w:p>
        </w:tc>
        <w:tc>
          <w:tcPr>
            <w:tcW w:w="870" w:type="dxa"/>
          </w:tcPr>
          <w:p w14:paraId="23BE10FF"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4D9EC8CC"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$12.000</w:t>
            </w:r>
          </w:p>
        </w:tc>
        <w:tc>
          <w:tcPr>
            <w:tcW w:w="1264" w:type="dxa"/>
          </w:tcPr>
          <w:p w14:paraId="5F8A22DC"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$ 360.000</w:t>
            </w:r>
          </w:p>
        </w:tc>
      </w:tr>
      <w:tr w:rsidR="004B7705" w:rsidRPr="00766E09" w14:paraId="3433D88A" w14:textId="77777777" w:rsidTr="00426BD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523" w:type="dxa"/>
          </w:tcPr>
          <w:p w14:paraId="2401EDE9"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6.7</w:t>
            </w:r>
          </w:p>
        </w:tc>
        <w:tc>
          <w:tcPr>
            <w:tcW w:w="1282" w:type="dxa"/>
          </w:tcPr>
          <w:p w14:paraId="7910CFB2"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hAnsi="Arial" w:cs="Arial"/>
                <w:color w:val="000000"/>
                <w:sz w:val="15"/>
                <w:szCs w:val="15"/>
              </w:rPr>
              <w:t>SHM0000471</w:t>
            </w:r>
          </w:p>
        </w:tc>
        <w:tc>
          <w:tcPr>
            <w:tcW w:w="749" w:type="dxa"/>
            <w:vMerge/>
          </w:tcPr>
          <w:p w14:paraId="14FCC785"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p>
        </w:tc>
        <w:tc>
          <w:tcPr>
            <w:tcW w:w="2584" w:type="dxa"/>
          </w:tcPr>
          <w:p w14:paraId="407EE380"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 xml:space="preserve">Sonido 1 cabinas de 15 pulgadas más trípode, 1   video   beam,1 micrófono Inalámbrico, 1 micrófono de cable,1 base para micrófono,1 consola </w:t>
            </w:r>
            <w:proofErr w:type="gramStart"/>
            <w:r w:rsidRPr="00766E09">
              <w:rPr>
                <w:rFonts w:ascii="Arial" w:eastAsia="Times New Roman" w:hAnsi="Arial" w:cs="Arial"/>
                <w:color w:val="000000"/>
                <w:sz w:val="15"/>
                <w:szCs w:val="15"/>
                <w:lang w:eastAsia="es-ES_tradnl"/>
              </w:rPr>
              <w:t>master</w:t>
            </w:r>
            <w:proofErr w:type="gramEnd"/>
            <w:r w:rsidRPr="00766E09">
              <w:rPr>
                <w:rFonts w:ascii="Arial" w:eastAsia="Times New Roman" w:hAnsi="Arial" w:cs="Arial"/>
                <w:color w:val="000000"/>
                <w:sz w:val="15"/>
                <w:szCs w:val="15"/>
                <w:lang w:eastAsia="es-ES_tradnl"/>
              </w:rPr>
              <w:t xml:space="preserve"> de 12 salidas,1 computador, 1 cabina de 12 pulgadas, zona urbana, trasmisión en vivo.</w:t>
            </w:r>
          </w:p>
        </w:tc>
        <w:tc>
          <w:tcPr>
            <w:tcW w:w="764" w:type="dxa"/>
          </w:tcPr>
          <w:p w14:paraId="5EEA8974"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1</w:t>
            </w:r>
          </w:p>
        </w:tc>
        <w:tc>
          <w:tcPr>
            <w:tcW w:w="870" w:type="dxa"/>
          </w:tcPr>
          <w:p w14:paraId="66A80CD1"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58009A6C"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$1.800.000</w:t>
            </w:r>
          </w:p>
        </w:tc>
        <w:tc>
          <w:tcPr>
            <w:tcW w:w="1264" w:type="dxa"/>
          </w:tcPr>
          <w:p w14:paraId="2A30FBAD"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$1.800.000</w:t>
            </w:r>
          </w:p>
        </w:tc>
      </w:tr>
      <w:tr w:rsidR="004B7705" w:rsidRPr="00766E09" w14:paraId="303CA92A" w14:textId="77777777" w:rsidTr="00426BDC">
        <w:trPr>
          <w:trHeight w:val="70"/>
        </w:trPr>
        <w:tc>
          <w:tcPr>
            <w:cnfStyle w:val="001000000000" w:firstRow="0" w:lastRow="0" w:firstColumn="1" w:lastColumn="0" w:oddVBand="0" w:evenVBand="0" w:oddHBand="0" w:evenHBand="0" w:firstRowFirstColumn="0" w:firstRowLastColumn="0" w:lastRowFirstColumn="0" w:lastRowLastColumn="0"/>
            <w:tcW w:w="8082" w:type="dxa"/>
            <w:gridSpan w:val="7"/>
          </w:tcPr>
          <w:p w14:paraId="440704EB"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 xml:space="preserve">SUBTOTAL COMPONENTE 6: </w:t>
            </w:r>
          </w:p>
        </w:tc>
        <w:tc>
          <w:tcPr>
            <w:tcW w:w="1264" w:type="dxa"/>
          </w:tcPr>
          <w:p w14:paraId="5C547C98"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eastAsia="Times New Roman" w:hAnsi="Arial" w:cs="Arial"/>
                <w:b/>
                <w:bCs/>
                <w:color w:val="000000"/>
                <w:sz w:val="15"/>
                <w:szCs w:val="15"/>
                <w:lang w:eastAsia="es-ES_tradnl"/>
              </w:rPr>
              <w:t>$ 5.860.000</w:t>
            </w:r>
          </w:p>
        </w:tc>
      </w:tr>
      <w:tr w:rsidR="004B7705" w:rsidRPr="00766E09" w14:paraId="5A6D0A59" w14:textId="77777777" w:rsidTr="00426BDC">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8082" w:type="dxa"/>
            <w:gridSpan w:val="7"/>
          </w:tcPr>
          <w:p w14:paraId="223270D9"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 xml:space="preserve">TOTAL, DEL PRESUPUESTO </w:t>
            </w:r>
          </w:p>
        </w:tc>
        <w:tc>
          <w:tcPr>
            <w:tcW w:w="1264" w:type="dxa"/>
          </w:tcPr>
          <w:p w14:paraId="041FFE57"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eastAsia="Times New Roman" w:hAnsi="Arial" w:cs="Arial"/>
                <w:b/>
                <w:bCs/>
                <w:color w:val="000000"/>
                <w:sz w:val="15"/>
                <w:szCs w:val="15"/>
                <w:lang w:eastAsia="es-ES_tradnl"/>
              </w:rPr>
              <w:t>$39.993.000</w:t>
            </w:r>
          </w:p>
        </w:tc>
      </w:tr>
    </w:tbl>
    <w:p w14:paraId="58929A09" w14:textId="77777777" w:rsidR="004B7705" w:rsidRDefault="004B7705"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bookmarkEnd w:id="3"/>
    <w:bookmarkEnd w:id="4"/>
    <w:p w14:paraId="2D7E8E6A" w14:textId="77777777" w:rsidR="008416D5" w:rsidRPr="001443BA" w:rsidRDefault="008416D5" w:rsidP="008B1ACE">
      <w:pPr>
        <w:jc w:val="both"/>
        <w:rPr>
          <w:rFonts w:ascii="Maiandra GD" w:hAnsi="Maiandra GD"/>
          <w:b/>
          <w:bCs/>
          <w:color w:val="000000" w:themeColor="text1"/>
          <w:sz w:val="20"/>
          <w:szCs w:val="20"/>
        </w:rPr>
      </w:pPr>
    </w:p>
    <w:p w14:paraId="23F46CA8" w14:textId="67F0C910"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Proponente: _____________________________________ </w:t>
      </w:r>
      <w:proofErr w:type="spellStart"/>
      <w:r w:rsidRPr="00DE0F18">
        <w:rPr>
          <w:rFonts w:ascii="Maiandra GD" w:eastAsiaTheme="minorHAnsi" w:hAnsi="Maiandra GD" w:cs="Arial"/>
          <w:color w:val="000000" w:themeColor="text1"/>
          <w:kern w:val="0"/>
          <w:sz w:val="22"/>
          <w:szCs w:val="22"/>
          <w:lang w:val="es-CO" w:eastAsia="en-US" w:bidi="ar-SA"/>
        </w:rPr>
        <w:t>Nit</w:t>
      </w:r>
      <w:proofErr w:type="spellEnd"/>
      <w:r w:rsidRPr="00DE0F18">
        <w:rPr>
          <w:rFonts w:ascii="Maiandra GD" w:eastAsiaTheme="minorHAnsi" w:hAnsi="Maiandra GD" w:cs="Arial"/>
          <w:color w:val="000000" w:themeColor="text1"/>
          <w:kern w:val="0"/>
          <w:sz w:val="22"/>
          <w:szCs w:val="22"/>
          <w:lang w:val="es-CO" w:eastAsia="en-US" w:bidi="ar-SA"/>
        </w:rPr>
        <w:t>: __________________</w:t>
      </w:r>
    </w:p>
    <w:p w14:paraId="72F93EE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Correo electrónico: _________________________________________________________ Dirección: ____________________Teléfono: ____________Fax: _____________ </w:t>
      </w:r>
    </w:p>
    <w:p w14:paraId="5642A9D4" w14:textId="2A74987E" w:rsidR="00DE0F18" w:rsidRPr="00DE0F18" w:rsidRDefault="00DE0F18" w:rsidP="00E92CDF">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Nombre Representante legal del proponente: ______________________________________ Dirección: ___________________________________Teléfono: ________________ Documento de identificación: ___________________________________________________ Firma del Representante legal: __________________________________________________ Firma Aval (en caso de requerirlo): _____________________________________________</w:t>
      </w:r>
    </w:p>
    <w:p w14:paraId="77532699" w14:textId="77777777" w:rsidR="008416D5" w:rsidRDefault="008416D5"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8C5AAE4" w14:textId="77777777" w:rsidR="008416D5" w:rsidRDefault="008416D5"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A2066FA" w14:textId="77777777" w:rsidR="008416D5" w:rsidRDefault="008416D5"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021C781" w14:textId="77777777" w:rsidR="008416D5" w:rsidRDefault="008416D5"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CEF44A9" w14:textId="77777777" w:rsidR="008416D5" w:rsidRDefault="008416D5"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DEE92E3" w14:textId="77777777" w:rsidR="008416D5" w:rsidRDefault="008416D5"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A48ADE7" w14:textId="77777777" w:rsidR="008416D5" w:rsidRDefault="008416D5"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7113AAC" w14:textId="77777777" w:rsidR="008416D5" w:rsidRDefault="008416D5"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D3A22CC" w14:textId="77777777" w:rsidR="008416D5" w:rsidRDefault="008416D5"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98BF685" w14:textId="77777777" w:rsidR="008416D5" w:rsidRDefault="008416D5"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3EDDE85" w14:textId="77777777" w:rsidR="008416D5" w:rsidRDefault="008416D5"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A903732" w14:textId="77777777" w:rsidR="004B7705" w:rsidRDefault="004B7705"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3937C53" w14:textId="77777777" w:rsidR="004B7705" w:rsidRDefault="004B7705"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67A110A" w14:textId="097D3884"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10</w:t>
      </w:r>
    </w:p>
    <w:p w14:paraId="23ECA379" w14:textId="77777777"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DECLARACIÓN JURAMENTADA MULTAS Y SANCIONES</w:t>
      </w:r>
    </w:p>
    <w:p w14:paraId="48480F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Municipio y fecha</w:t>
      </w:r>
    </w:p>
    <w:p w14:paraId="0F8A8A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0F2A26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74E5A4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63EA73D1" w14:textId="5F04D62E"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MUNICIPIO DE </w:t>
      </w:r>
      <w:r w:rsidR="00130DBA" w:rsidRPr="00051D93">
        <w:rPr>
          <w:rFonts w:ascii="Maiandra GD" w:eastAsiaTheme="minorHAnsi" w:hAnsi="Maiandra GD" w:cs="Arial"/>
          <w:color w:val="000000" w:themeColor="text1"/>
          <w:kern w:val="0"/>
          <w:sz w:val="22"/>
          <w:szCs w:val="22"/>
          <w:lang w:val="es-CO" w:eastAsia="en-US" w:bidi="ar-SA"/>
        </w:rPr>
        <w:t>YONDÓ</w:t>
      </w:r>
    </w:p>
    <w:p w14:paraId="6008F592" w14:textId="5D0D56B2"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52C1D2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ACF1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35C2DAD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Asunto: Declaración de multas y/o sanciones</w:t>
      </w:r>
    </w:p>
    <w:p w14:paraId="0F525BA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591C3B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dos (2) años.</w:t>
      </w:r>
    </w:p>
    <w:p w14:paraId="240E455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869F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Cordialmente, </w:t>
      </w:r>
    </w:p>
    <w:p w14:paraId="119DFD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5212A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4677BB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00E2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9EC379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Apellidos o Razón Social </w:t>
      </w:r>
    </w:p>
    <w:p w14:paraId="761E01F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83E0D4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w:t>
      </w:r>
    </w:p>
    <w:p w14:paraId="7F9192E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0C54FB" w14:textId="44AC4094" w:rsidR="00DE0F18" w:rsidRPr="00943A4B"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Identificación Número ________________________________</w:t>
      </w:r>
    </w:p>
    <w:p w14:paraId="132EF54E" w14:textId="5F053072" w:rsidR="00E85059" w:rsidRDefault="00E85059" w:rsidP="00DE0F18">
      <w:pPr>
        <w:rPr>
          <w:rFonts w:ascii="Maiandra GD" w:hAnsi="Maiandra GD"/>
          <w:sz w:val="22"/>
          <w:szCs w:val="22"/>
        </w:rPr>
      </w:pPr>
    </w:p>
    <w:p w14:paraId="0DFEC08A" w14:textId="77777777" w:rsidR="009B6544" w:rsidRDefault="009B6544" w:rsidP="00DE0F18">
      <w:pPr>
        <w:rPr>
          <w:rFonts w:ascii="Maiandra GD" w:hAnsi="Maiandra GD"/>
          <w:sz w:val="22"/>
          <w:szCs w:val="22"/>
        </w:rPr>
      </w:pPr>
    </w:p>
    <w:p w14:paraId="3CCAFFB2" w14:textId="77777777" w:rsidR="009B6544" w:rsidRDefault="009B6544" w:rsidP="00DE0F18">
      <w:pPr>
        <w:rPr>
          <w:rFonts w:ascii="Maiandra GD" w:hAnsi="Maiandra GD"/>
          <w:sz w:val="22"/>
          <w:szCs w:val="22"/>
        </w:rPr>
      </w:pPr>
    </w:p>
    <w:p w14:paraId="30F6B7A6" w14:textId="77777777" w:rsidR="009B6544" w:rsidRDefault="009B6544" w:rsidP="00DE0F18">
      <w:pPr>
        <w:rPr>
          <w:rFonts w:ascii="Maiandra GD" w:hAnsi="Maiandra GD"/>
          <w:sz w:val="22"/>
          <w:szCs w:val="22"/>
        </w:rPr>
      </w:pPr>
    </w:p>
    <w:p w14:paraId="2D458B61" w14:textId="77777777" w:rsidR="009B6544" w:rsidRDefault="009B6544" w:rsidP="00DE0F18">
      <w:pPr>
        <w:rPr>
          <w:rFonts w:ascii="Maiandra GD" w:hAnsi="Maiandra GD"/>
          <w:sz w:val="22"/>
          <w:szCs w:val="22"/>
        </w:rPr>
      </w:pPr>
    </w:p>
    <w:p w14:paraId="1A8C865B" w14:textId="77777777" w:rsidR="009B6544" w:rsidRDefault="009B6544" w:rsidP="00DE0F18">
      <w:pPr>
        <w:rPr>
          <w:rFonts w:ascii="Maiandra GD" w:hAnsi="Maiandra GD"/>
          <w:sz w:val="22"/>
          <w:szCs w:val="22"/>
        </w:rPr>
      </w:pPr>
    </w:p>
    <w:p w14:paraId="44F124DC" w14:textId="77777777" w:rsidR="006036A6" w:rsidRDefault="006036A6" w:rsidP="00DE0F18">
      <w:pPr>
        <w:rPr>
          <w:rFonts w:ascii="Maiandra GD" w:hAnsi="Maiandra GD"/>
          <w:sz w:val="22"/>
          <w:szCs w:val="22"/>
        </w:rPr>
      </w:pPr>
    </w:p>
    <w:p w14:paraId="645DDCE6" w14:textId="3212568D" w:rsidR="0076702B" w:rsidRPr="009565A3" w:rsidRDefault="0076702B" w:rsidP="009565A3">
      <w:pPr>
        <w:widowControl/>
        <w:tabs>
          <w:tab w:val="left" w:pos="426"/>
        </w:tabs>
        <w:suppressAutoHyphens w:val="0"/>
        <w:autoSpaceDN/>
        <w:spacing w:after="160" w:line="259" w:lineRule="auto"/>
        <w:jc w:val="center"/>
        <w:textAlignment w:val="auto"/>
        <w:rPr>
          <w:rFonts w:ascii="Maiandra GD" w:eastAsia="Arial Narrow" w:hAnsi="Maiandra GD" w:cs="Arial"/>
          <w:b/>
          <w:bCs/>
          <w:color w:val="000000" w:themeColor="text1"/>
          <w:kern w:val="0"/>
          <w:sz w:val="22"/>
          <w:szCs w:val="22"/>
          <w:lang w:val="es-CO" w:eastAsia="es-ES" w:bidi="ar-SA"/>
        </w:rPr>
      </w:pPr>
      <w:r w:rsidRPr="00A66E95">
        <w:rPr>
          <w:rFonts w:ascii="Maiandra GD" w:eastAsia="Arial Narrow" w:hAnsi="Maiandra GD" w:cs="Arial"/>
          <w:b/>
          <w:bCs/>
          <w:color w:val="000000" w:themeColor="text1"/>
          <w:kern w:val="0"/>
          <w:sz w:val="22"/>
          <w:szCs w:val="22"/>
          <w:lang w:val="es-CO" w:eastAsia="es-ES" w:bidi="ar-SA"/>
        </w:rPr>
        <w:lastRenderedPageBreak/>
        <w:t>FORMULARIO 1– PRESUPUESTO OFICIAL Y FICHA TÉCNICA</w:t>
      </w:r>
    </w:p>
    <w:p w14:paraId="50E47E0C" w14:textId="512E9816" w:rsidR="00CD08D5" w:rsidRDefault="007C15EB" w:rsidP="00CD08D5">
      <w:pPr>
        <w:tabs>
          <w:tab w:val="left" w:pos="5793"/>
        </w:tabs>
        <w:jc w:val="both"/>
        <w:rPr>
          <w:rFonts w:ascii="Maiandra GD" w:eastAsia="Overlock" w:hAnsi="Maiandra GD" w:cs="Arial"/>
          <w:color w:val="000000" w:themeColor="text1"/>
          <w:sz w:val="21"/>
          <w:szCs w:val="21"/>
        </w:rPr>
      </w:pPr>
      <w:r w:rsidRPr="00CD08D5">
        <w:rPr>
          <w:rFonts w:ascii="Maiandra GD" w:eastAsia="Arial Unicode MS" w:hAnsi="Maiandra GD" w:cs="Tahoma"/>
          <w:sz w:val="21"/>
          <w:szCs w:val="21"/>
          <w:lang w:val="es-ES_tradnl" w:eastAsia="es-ES_tradnl"/>
        </w:rPr>
        <w:t xml:space="preserve">El valor de la necesidad se desprende del análisis de los precios del mercado, </w:t>
      </w:r>
      <w:r w:rsidRPr="00CD08D5">
        <w:rPr>
          <w:rFonts w:ascii="Maiandra GD" w:eastAsia="Arial Unicode MS" w:hAnsi="Maiandra GD" w:cs="Tahoma"/>
          <w:sz w:val="21"/>
          <w:szCs w:val="21"/>
          <w:lang w:eastAsia="es-ES_tradnl"/>
        </w:rPr>
        <w:t>dando como resultado la cantidad que se toma a continuación teniendo como presupuesto oficial</w:t>
      </w:r>
      <w:r w:rsidRPr="00CD08D5">
        <w:rPr>
          <w:rFonts w:ascii="Maiandra GD" w:eastAsia="Calibri" w:hAnsi="Maiandra GD" w:cs="Tahoma"/>
          <w:sz w:val="21"/>
          <w:szCs w:val="21"/>
        </w:rPr>
        <w:t xml:space="preserve"> del presente proceso la suma </w:t>
      </w:r>
      <w:r w:rsidR="00CD08D5" w:rsidRPr="00CD08D5">
        <w:rPr>
          <w:rFonts w:ascii="Maiandra GD" w:eastAsia="Calibri" w:hAnsi="Maiandra GD" w:cs="Tahoma"/>
          <w:sz w:val="21"/>
          <w:szCs w:val="21"/>
        </w:rPr>
        <w:t xml:space="preserve">de </w:t>
      </w:r>
      <w:r w:rsidR="006F3C10" w:rsidRPr="006F3C10">
        <w:rPr>
          <w:rFonts w:ascii="Maiandra GD" w:eastAsia="Overlock" w:hAnsi="Maiandra GD" w:cs="Arial"/>
          <w:color w:val="000000" w:themeColor="text1"/>
          <w:sz w:val="21"/>
          <w:szCs w:val="21"/>
        </w:rPr>
        <w:t>CUARENTA Y NUEVE MILLONES VEINTICINCO MIL TRESCIENTOS PESOS M/CTE ($49.025.300), conformidad con las especificaciones técnicas y cantidades requeridas para la ejecución del objeto contractual, discriminados de la siguiente manera:</w:t>
      </w:r>
      <w:r w:rsidR="006F3C10">
        <w:rPr>
          <w:rFonts w:ascii="Maiandra GD" w:eastAsia="Overlock" w:hAnsi="Maiandra GD" w:cs="Arial"/>
          <w:color w:val="000000" w:themeColor="text1"/>
          <w:sz w:val="21"/>
          <w:szCs w:val="21"/>
        </w:rPr>
        <w:t xml:space="preserve"> </w:t>
      </w:r>
    </w:p>
    <w:p w14:paraId="401D0DF5" w14:textId="77777777" w:rsidR="006F3C10" w:rsidRDefault="006F3C10" w:rsidP="00CD08D5">
      <w:pPr>
        <w:tabs>
          <w:tab w:val="left" w:pos="5793"/>
        </w:tabs>
        <w:jc w:val="both"/>
        <w:rPr>
          <w:rFonts w:ascii="Maiandra GD" w:eastAsia="Overlock" w:hAnsi="Maiandra GD" w:cs="Arial"/>
          <w:color w:val="000000" w:themeColor="text1"/>
          <w:sz w:val="21"/>
          <w:szCs w:val="21"/>
        </w:rPr>
      </w:pPr>
    </w:p>
    <w:tbl>
      <w:tblPr>
        <w:tblStyle w:val="Tablaconcuadrcula4-nfasis5"/>
        <w:tblW w:w="9346" w:type="dxa"/>
        <w:tblLook w:val="04A0" w:firstRow="1" w:lastRow="0" w:firstColumn="1" w:lastColumn="0" w:noHBand="0" w:noVBand="1"/>
      </w:tblPr>
      <w:tblGrid>
        <w:gridCol w:w="527"/>
        <w:gridCol w:w="1281"/>
        <w:gridCol w:w="749"/>
        <w:gridCol w:w="2581"/>
        <w:gridCol w:w="764"/>
        <w:gridCol w:w="870"/>
        <w:gridCol w:w="1310"/>
        <w:gridCol w:w="1264"/>
      </w:tblGrid>
      <w:tr w:rsidR="004B7705" w:rsidRPr="00766E09" w14:paraId="542FB095" w14:textId="77777777" w:rsidTr="00426BDC">
        <w:trPr>
          <w:cnfStyle w:val="100000000000" w:firstRow="1" w:lastRow="0" w:firstColumn="0" w:lastColumn="0" w:oddVBand="0" w:evenVBand="0" w:oddHBand="0" w:evenHBand="0" w:firstRowFirstColumn="0" w:firstRowLastColumn="0" w:lastRowFirstColumn="0" w:lastRowLastColumn="0"/>
          <w:trHeight w:val="91"/>
        </w:trPr>
        <w:tc>
          <w:tcPr>
            <w:cnfStyle w:val="001000000000" w:firstRow="0" w:lastRow="0" w:firstColumn="1" w:lastColumn="0" w:oddVBand="0" w:evenVBand="0" w:oddHBand="0" w:evenHBand="0" w:firstRowFirstColumn="0" w:firstRowLastColumn="0" w:lastRowFirstColumn="0" w:lastRowLastColumn="0"/>
            <w:tcW w:w="0" w:type="auto"/>
            <w:hideMark/>
          </w:tcPr>
          <w:p w14:paraId="3758193D" w14:textId="77777777" w:rsidR="004B7705" w:rsidRPr="00766E09" w:rsidRDefault="004B7705" w:rsidP="00426BDC">
            <w:pPr>
              <w:jc w:val="center"/>
              <w:rPr>
                <w:rFonts w:ascii="Arial" w:hAnsi="Arial" w:cs="Arial"/>
                <w:b w:val="0"/>
                <w:bCs w:val="0"/>
                <w:color w:val="auto"/>
                <w:sz w:val="13"/>
                <w:szCs w:val="13"/>
              </w:rPr>
            </w:pPr>
            <w:r w:rsidRPr="00766E09">
              <w:rPr>
                <w:rFonts w:ascii="Arial" w:hAnsi="Arial" w:cs="Arial"/>
                <w:color w:val="auto"/>
                <w:sz w:val="13"/>
                <w:szCs w:val="13"/>
              </w:rPr>
              <w:t>ITEM</w:t>
            </w:r>
          </w:p>
        </w:tc>
        <w:tc>
          <w:tcPr>
            <w:tcW w:w="1282" w:type="dxa"/>
            <w:hideMark/>
          </w:tcPr>
          <w:p w14:paraId="49CD13AC" w14:textId="77777777" w:rsidR="004B7705" w:rsidRPr="00766E09" w:rsidRDefault="004B7705" w:rsidP="00426BDC">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3"/>
                <w:szCs w:val="13"/>
              </w:rPr>
            </w:pPr>
            <w:r w:rsidRPr="00766E09">
              <w:rPr>
                <w:rFonts w:ascii="Arial" w:hAnsi="Arial" w:cs="Arial"/>
                <w:color w:val="auto"/>
                <w:sz w:val="13"/>
                <w:szCs w:val="13"/>
              </w:rPr>
              <w:t>DISPONIBILIDAD PRESUPUESTAL</w:t>
            </w:r>
          </w:p>
        </w:tc>
        <w:tc>
          <w:tcPr>
            <w:tcW w:w="749" w:type="dxa"/>
            <w:hideMark/>
          </w:tcPr>
          <w:p w14:paraId="5B789782" w14:textId="77777777" w:rsidR="004B7705" w:rsidRPr="00766E09" w:rsidRDefault="004B7705" w:rsidP="00426BDC">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3"/>
                <w:szCs w:val="13"/>
              </w:rPr>
            </w:pPr>
            <w:r w:rsidRPr="00766E09">
              <w:rPr>
                <w:rFonts w:ascii="Arial" w:hAnsi="Arial" w:cs="Arial"/>
                <w:color w:val="auto"/>
                <w:sz w:val="13"/>
                <w:szCs w:val="13"/>
              </w:rPr>
              <w:t>CÓDIGO DANE</w:t>
            </w:r>
          </w:p>
        </w:tc>
        <w:tc>
          <w:tcPr>
            <w:tcW w:w="2584" w:type="dxa"/>
            <w:hideMark/>
          </w:tcPr>
          <w:p w14:paraId="3C5930E4" w14:textId="77777777" w:rsidR="004B7705" w:rsidRPr="00766E09" w:rsidRDefault="004B7705" w:rsidP="00426BDC">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3"/>
                <w:szCs w:val="13"/>
              </w:rPr>
            </w:pPr>
            <w:r w:rsidRPr="00766E09">
              <w:rPr>
                <w:rFonts w:ascii="Arial" w:hAnsi="Arial" w:cs="Arial"/>
                <w:color w:val="auto"/>
                <w:sz w:val="13"/>
                <w:szCs w:val="13"/>
              </w:rPr>
              <w:t>DESCRIPCION DEL PRODUCTO</w:t>
            </w:r>
          </w:p>
        </w:tc>
        <w:tc>
          <w:tcPr>
            <w:tcW w:w="764" w:type="dxa"/>
            <w:hideMark/>
          </w:tcPr>
          <w:p w14:paraId="44B56C6D" w14:textId="77777777" w:rsidR="004B7705" w:rsidRPr="00766E09" w:rsidRDefault="004B7705" w:rsidP="00426BDC">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3"/>
                <w:szCs w:val="13"/>
              </w:rPr>
            </w:pPr>
            <w:r w:rsidRPr="00766E09">
              <w:rPr>
                <w:rFonts w:ascii="Arial" w:hAnsi="Arial" w:cs="Arial"/>
                <w:color w:val="auto"/>
                <w:sz w:val="13"/>
                <w:szCs w:val="13"/>
              </w:rPr>
              <w:t>CANT</w:t>
            </w:r>
          </w:p>
        </w:tc>
        <w:tc>
          <w:tcPr>
            <w:tcW w:w="870" w:type="dxa"/>
            <w:hideMark/>
          </w:tcPr>
          <w:p w14:paraId="7F0D6404" w14:textId="77777777" w:rsidR="004B7705" w:rsidRPr="00766E09" w:rsidRDefault="004B7705" w:rsidP="00426BDC">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3"/>
                <w:szCs w:val="13"/>
              </w:rPr>
            </w:pPr>
            <w:r w:rsidRPr="00766E09">
              <w:rPr>
                <w:rFonts w:ascii="Arial" w:hAnsi="Arial" w:cs="Arial"/>
                <w:color w:val="auto"/>
                <w:sz w:val="13"/>
                <w:szCs w:val="13"/>
              </w:rPr>
              <w:t>UND/ME</w:t>
            </w:r>
          </w:p>
        </w:tc>
        <w:tc>
          <w:tcPr>
            <w:tcW w:w="1310" w:type="dxa"/>
            <w:hideMark/>
          </w:tcPr>
          <w:p w14:paraId="3FC2E62A" w14:textId="77777777" w:rsidR="004B7705" w:rsidRPr="00766E09" w:rsidRDefault="004B7705" w:rsidP="00426BDC">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3"/>
                <w:szCs w:val="13"/>
              </w:rPr>
            </w:pPr>
            <w:r w:rsidRPr="00766E09">
              <w:rPr>
                <w:rFonts w:ascii="Arial" w:hAnsi="Arial" w:cs="Arial"/>
                <w:color w:val="auto"/>
                <w:sz w:val="13"/>
                <w:szCs w:val="13"/>
              </w:rPr>
              <w:t>VALOR/U</w:t>
            </w:r>
          </w:p>
        </w:tc>
        <w:tc>
          <w:tcPr>
            <w:tcW w:w="1264" w:type="dxa"/>
            <w:hideMark/>
          </w:tcPr>
          <w:p w14:paraId="3304A4B6" w14:textId="77777777" w:rsidR="004B7705" w:rsidRPr="00766E09" w:rsidRDefault="004B7705" w:rsidP="00426BDC">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3"/>
                <w:szCs w:val="13"/>
              </w:rPr>
            </w:pPr>
            <w:r w:rsidRPr="00766E09">
              <w:rPr>
                <w:rFonts w:ascii="Arial" w:hAnsi="Arial" w:cs="Arial"/>
                <w:color w:val="auto"/>
                <w:sz w:val="13"/>
                <w:szCs w:val="13"/>
              </w:rPr>
              <w:t>VALOR/T</w:t>
            </w:r>
          </w:p>
        </w:tc>
      </w:tr>
      <w:tr w:rsidR="004B7705" w:rsidRPr="00766E09" w14:paraId="7A380E42" w14:textId="77777777" w:rsidTr="00426BDC">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346" w:type="dxa"/>
            <w:gridSpan w:val="8"/>
          </w:tcPr>
          <w:p w14:paraId="4496357F"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 xml:space="preserve">COMPONENTE 1 CAPACITACIÓN: </w:t>
            </w:r>
          </w:p>
          <w:p w14:paraId="518F1C28"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“Detectar, contener y acompañar”</w:t>
            </w:r>
          </w:p>
        </w:tc>
      </w:tr>
      <w:tr w:rsidR="004B7705" w:rsidRPr="00766E09" w14:paraId="125EF336" w14:textId="77777777" w:rsidTr="00426BDC">
        <w:trPr>
          <w:trHeight w:val="340"/>
        </w:trPr>
        <w:tc>
          <w:tcPr>
            <w:cnfStyle w:val="001000000000" w:firstRow="0" w:lastRow="0" w:firstColumn="1" w:lastColumn="0" w:oddVBand="0" w:evenVBand="0" w:oddHBand="0" w:evenHBand="0" w:firstRowFirstColumn="0" w:firstRowLastColumn="0" w:lastRowFirstColumn="0" w:lastRowLastColumn="0"/>
            <w:tcW w:w="0" w:type="auto"/>
            <w:hideMark/>
          </w:tcPr>
          <w:p w14:paraId="5387F11D"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1.1</w:t>
            </w:r>
          </w:p>
        </w:tc>
        <w:tc>
          <w:tcPr>
            <w:tcW w:w="1282" w:type="dxa"/>
            <w:hideMark/>
          </w:tcPr>
          <w:p w14:paraId="2139B82F"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val="restart"/>
            <w:hideMark/>
          </w:tcPr>
          <w:p w14:paraId="3E5BA3F6"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91199</w:t>
            </w:r>
          </w:p>
          <w:p w14:paraId="5CADF9BE"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hideMark/>
          </w:tcPr>
          <w:p w14:paraId="1952E503"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Un sólido: palito de queso o buñuelo o croissant o almojábana (mínimo 110 gr), una bebida fría o caliente: jugo o avena o naranjada o chocolate o café con leche (mínimo 200 mililitros) y una porción de fruta fresca (mínimo 100–150 gramos</w:t>
            </w:r>
          </w:p>
        </w:tc>
        <w:tc>
          <w:tcPr>
            <w:tcW w:w="764" w:type="dxa"/>
            <w:hideMark/>
          </w:tcPr>
          <w:p w14:paraId="1C2868A7"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295</w:t>
            </w:r>
          </w:p>
        </w:tc>
        <w:tc>
          <w:tcPr>
            <w:tcW w:w="870" w:type="dxa"/>
            <w:hideMark/>
          </w:tcPr>
          <w:p w14:paraId="554389DC"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sz w:val="15"/>
                <w:szCs w:val="15"/>
              </w:rPr>
              <w:t>Unidad</w:t>
            </w:r>
          </w:p>
        </w:tc>
        <w:tc>
          <w:tcPr>
            <w:tcW w:w="1310" w:type="dxa"/>
            <w:hideMark/>
          </w:tcPr>
          <w:p w14:paraId="1B0CA9CC"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14.000,00</w:t>
            </w:r>
          </w:p>
        </w:tc>
        <w:tc>
          <w:tcPr>
            <w:tcW w:w="1264" w:type="dxa"/>
            <w:hideMark/>
          </w:tcPr>
          <w:p w14:paraId="4FDAA7AA"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$ 4.130.000,00</w:t>
            </w:r>
          </w:p>
        </w:tc>
      </w:tr>
      <w:tr w:rsidR="004B7705" w:rsidRPr="00766E09" w14:paraId="3E1DEC7D" w14:textId="77777777" w:rsidTr="00426BDC">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0" w:type="auto"/>
            <w:hideMark/>
          </w:tcPr>
          <w:p w14:paraId="5FA518E9"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1.2</w:t>
            </w:r>
          </w:p>
        </w:tc>
        <w:tc>
          <w:tcPr>
            <w:tcW w:w="1282" w:type="dxa"/>
            <w:hideMark/>
          </w:tcPr>
          <w:p w14:paraId="5BB9889F"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77BB1DC4"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hideMark/>
          </w:tcPr>
          <w:p w14:paraId="6071D885"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Prestación del servicio de capacitación a cargo de un (1) facilitador con perfil profesional en Psicología y con experiencia certificada en “Prevención de conductas suicidas y fortalecimiento del bienestar emocional”, con una intensidad total de seis (6) horas. La actividad se desarrollará de manera presencial, bajo una metodología participativa y experiencial, con el objetivo de detectar las señales de alerta en los estudiantes y orientar en el manejo de crisis emocionales.</w:t>
            </w:r>
          </w:p>
        </w:tc>
        <w:tc>
          <w:tcPr>
            <w:tcW w:w="764" w:type="dxa"/>
            <w:hideMark/>
          </w:tcPr>
          <w:p w14:paraId="0A8C4AF3"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6</w:t>
            </w:r>
          </w:p>
        </w:tc>
        <w:tc>
          <w:tcPr>
            <w:tcW w:w="870" w:type="dxa"/>
            <w:hideMark/>
          </w:tcPr>
          <w:p w14:paraId="4323FD95"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Hora</w:t>
            </w:r>
          </w:p>
        </w:tc>
        <w:tc>
          <w:tcPr>
            <w:tcW w:w="1310" w:type="dxa"/>
            <w:hideMark/>
          </w:tcPr>
          <w:p w14:paraId="56C40489"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   300.000,00</w:t>
            </w:r>
          </w:p>
        </w:tc>
        <w:tc>
          <w:tcPr>
            <w:tcW w:w="1264" w:type="dxa"/>
            <w:hideMark/>
          </w:tcPr>
          <w:p w14:paraId="38EED995"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$ 1.800.000,00</w:t>
            </w:r>
          </w:p>
        </w:tc>
      </w:tr>
      <w:tr w:rsidR="004B7705" w:rsidRPr="00766E09" w14:paraId="619D6938" w14:textId="77777777" w:rsidTr="00426BDC">
        <w:trPr>
          <w:trHeight w:val="321"/>
        </w:trPr>
        <w:tc>
          <w:tcPr>
            <w:cnfStyle w:val="001000000000" w:firstRow="0" w:lastRow="0" w:firstColumn="1" w:lastColumn="0" w:oddVBand="0" w:evenVBand="0" w:oddHBand="0" w:evenHBand="0" w:firstRowFirstColumn="0" w:firstRowLastColumn="0" w:lastRowFirstColumn="0" w:lastRowLastColumn="0"/>
            <w:tcW w:w="0" w:type="auto"/>
            <w:hideMark/>
          </w:tcPr>
          <w:p w14:paraId="1D065C91"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1.3</w:t>
            </w:r>
          </w:p>
        </w:tc>
        <w:tc>
          <w:tcPr>
            <w:tcW w:w="1282" w:type="dxa"/>
            <w:hideMark/>
          </w:tcPr>
          <w:p w14:paraId="1819E265"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340F0D9D"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hideMark/>
          </w:tcPr>
          <w:p w14:paraId="408A2078"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xml:space="preserve">Sonido 1 cabinas de 15 pulgadas más trípode, 1   video   beam,1 micrófono Inalámbrico, 1 micrófono de cable,1 base para micrófono,1 consola </w:t>
            </w:r>
            <w:proofErr w:type="gramStart"/>
            <w:r w:rsidRPr="00766E09">
              <w:rPr>
                <w:rFonts w:ascii="Arial" w:eastAsia="Times New Roman" w:hAnsi="Arial" w:cs="Arial"/>
                <w:color w:val="000000"/>
                <w:sz w:val="15"/>
                <w:szCs w:val="15"/>
                <w:lang w:eastAsia="es-ES_tradnl"/>
              </w:rPr>
              <w:t>master</w:t>
            </w:r>
            <w:proofErr w:type="gramEnd"/>
            <w:r w:rsidRPr="00766E09">
              <w:rPr>
                <w:rFonts w:ascii="Arial" w:eastAsia="Times New Roman" w:hAnsi="Arial" w:cs="Arial"/>
                <w:color w:val="000000"/>
                <w:sz w:val="15"/>
                <w:szCs w:val="15"/>
                <w:lang w:eastAsia="es-ES_tradnl"/>
              </w:rPr>
              <w:t xml:space="preserve"> de 12 salidas,1 computador, 1 cabina de 12 pulgadas, zona urbana, trasmisión en vivo.</w:t>
            </w:r>
          </w:p>
        </w:tc>
        <w:tc>
          <w:tcPr>
            <w:tcW w:w="764" w:type="dxa"/>
            <w:hideMark/>
          </w:tcPr>
          <w:p w14:paraId="0E0C6CAB"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1</w:t>
            </w:r>
          </w:p>
        </w:tc>
        <w:tc>
          <w:tcPr>
            <w:tcW w:w="870" w:type="dxa"/>
            <w:hideMark/>
          </w:tcPr>
          <w:p w14:paraId="0DB1A421"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sz w:val="15"/>
                <w:szCs w:val="15"/>
              </w:rPr>
              <w:t xml:space="preserve">Unidad </w:t>
            </w:r>
          </w:p>
        </w:tc>
        <w:tc>
          <w:tcPr>
            <w:tcW w:w="1310" w:type="dxa"/>
            <w:hideMark/>
          </w:tcPr>
          <w:p w14:paraId="72F24ED1"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$ 1.600.000,00</w:t>
            </w:r>
          </w:p>
        </w:tc>
        <w:tc>
          <w:tcPr>
            <w:tcW w:w="1264" w:type="dxa"/>
            <w:hideMark/>
          </w:tcPr>
          <w:p w14:paraId="54C6970B"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$1.600.000,00</w:t>
            </w:r>
          </w:p>
        </w:tc>
      </w:tr>
      <w:tr w:rsidR="004B7705" w:rsidRPr="00766E09" w14:paraId="56CF2AE1" w14:textId="77777777" w:rsidTr="00426BDC">
        <w:trPr>
          <w:cnfStyle w:val="000000100000" w:firstRow="0" w:lastRow="0" w:firstColumn="0" w:lastColumn="0" w:oddVBand="0" w:evenVBand="0" w:oddHBand="1"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0" w:type="auto"/>
          </w:tcPr>
          <w:p w14:paraId="6EDA7C95"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1.4</w:t>
            </w:r>
          </w:p>
        </w:tc>
        <w:tc>
          <w:tcPr>
            <w:tcW w:w="1282" w:type="dxa"/>
          </w:tcPr>
          <w:p w14:paraId="4EEA47E7"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tcPr>
          <w:p w14:paraId="0CD558CA"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tcPr>
          <w:p w14:paraId="6FBBF820"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Suministro de pacas de agua compuestas por veinte (20) unidades cada una, en presentación de 300 ml, entregadas y dispuestas en sitio frío para garantizar su adecuada conservación y consumo durante las actividades a realizar.</w:t>
            </w:r>
          </w:p>
        </w:tc>
        <w:tc>
          <w:tcPr>
            <w:tcW w:w="764" w:type="dxa"/>
          </w:tcPr>
          <w:p w14:paraId="192ACD0D"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12</w:t>
            </w:r>
          </w:p>
        </w:tc>
        <w:tc>
          <w:tcPr>
            <w:tcW w:w="870" w:type="dxa"/>
          </w:tcPr>
          <w:p w14:paraId="1A093515"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5"/>
                <w:szCs w:val="15"/>
              </w:rPr>
            </w:pPr>
            <w:r w:rsidRPr="00766E09">
              <w:rPr>
                <w:rFonts w:ascii="Arial" w:hAnsi="Arial" w:cs="Arial"/>
                <w:sz w:val="15"/>
                <w:szCs w:val="15"/>
              </w:rPr>
              <w:t>Paca x 20</w:t>
            </w:r>
          </w:p>
        </w:tc>
        <w:tc>
          <w:tcPr>
            <w:tcW w:w="1310" w:type="dxa"/>
          </w:tcPr>
          <w:p w14:paraId="6E46136F"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        8.000</w:t>
            </w:r>
          </w:p>
        </w:tc>
        <w:tc>
          <w:tcPr>
            <w:tcW w:w="1264" w:type="dxa"/>
          </w:tcPr>
          <w:p w14:paraId="11647AFE"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          96.000</w:t>
            </w:r>
          </w:p>
        </w:tc>
      </w:tr>
      <w:tr w:rsidR="004B7705" w:rsidRPr="00766E09" w14:paraId="60870187" w14:textId="77777777" w:rsidTr="00426BDC">
        <w:trPr>
          <w:trHeight w:val="70"/>
        </w:trPr>
        <w:tc>
          <w:tcPr>
            <w:cnfStyle w:val="001000000000" w:firstRow="0" w:lastRow="0" w:firstColumn="1" w:lastColumn="0" w:oddVBand="0" w:evenVBand="0" w:oddHBand="0" w:evenHBand="0" w:firstRowFirstColumn="0" w:firstRowLastColumn="0" w:lastRowFirstColumn="0" w:lastRowLastColumn="0"/>
            <w:tcW w:w="8082" w:type="dxa"/>
            <w:gridSpan w:val="7"/>
          </w:tcPr>
          <w:p w14:paraId="64ACD3F3"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SUBTOTAL COMPONENTE 1</w:t>
            </w:r>
          </w:p>
        </w:tc>
        <w:tc>
          <w:tcPr>
            <w:tcW w:w="1264" w:type="dxa"/>
          </w:tcPr>
          <w:p w14:paraId="554C05CA"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eastAsia="Times New Roman" w:hAnsi="Arial" w:cs="Arial"/>
                <w:b/>
                <w:bCs/>
                <w:color w:val="000000"/>
                <w:sz w:val="15"/>
                <w:szCs w:val="15"/>
                <w:lang w:eastAsia="es-ES_tradnl"/>
              </w:rPr>
              <w:t>$7.626.000,00</w:t>
            </w:r>
          </w:p>
        </w:tc>
      </w:tr>
      <w:tr w:rsidR="004B7705" w:rsidRPr="00766E09" w14:paraId="4953D38D" w14:textId="77777777" w:rsidTr="00426BDC">
        <w:trPr>
          <w:cnfStyle w:val="000000100000" w:firstRow="0" w:lastRow="0" w:firstColumn="0" w:lastColumn="0" w:oddVBand="0" w:evenVBand="0" w:oddHBand="1"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9346" w:type="dxa"/>
            <w:gridSpan w:val="8"/>
          </w:tcPr>
          <w:p w14:paraId="36528E81" w14:textId="77777777" w:rsidR="004B7705" w:rsidRPr="00766E09" w:rsidRDefault="004B7705" w:rsidP="00426BDC">
            <w:pPr>
              <w:jc w:val="center"/>
              <w:rPr>
                <w:rFonts w:ascii="Arial" w:hAnsi="Arial" w:cs="Arial"/>
                <w:b w:val="0"/>
                <w:bCs w:val="0"/>
                <w:color w:val="000000"/>
                <w:sz w:val="18"/>
                <w:szCs w:val="18"/>
              </w:rPr>
            </w:pPr>
            <w:r w:rsidRPr="00766E09">
              <w:rPr>
                <w:rFonts w:ascii="Arial" w:hAnsi="Arial" w:cs="Arial"/>
                <w:color w:val="000000"/>
                <w:sz w:val="18"/>
                <w:szCs w:val="18"/>
              </w:rPr>
              <w:t>COMPONENTE 2 CAPACITACIÓN:</w:t>
            </w:r>
          </w:p>
          <w:p w14:paraId="1831CB60" w14:textId="77777777" w:rsidR="004B7705" w:rsidRPr="00766E09" w:rsidRDefault="004B7705" w:rsidP="00426BDC">
            <w:pPr>
              <w:jc w:val="center"/>
              <w:rPr>
                <w:rFonts w:ascii="Arial" w:hAnsi="Arial" w:cs="Arial"/>
                <w:b w:val="0"/>
                <w:bCs w:val="0"/>
                <w:sz w:val="15"/>
                <w:szCs w:val="15"/>
              </w:rPr>
            </w:pPr>
            <w:r w:rsidRPr="00766E09">
              <w:rPr>
                <w:rFonts w:ascii="Arial" w:hAnsi="Arial" w:cs="Arial"/>
                <w:color w:val="000000"/>
                <w:sz w:val="18"/>
                <w:szCs w:val="18"/>
              </w:rPr>
              <w:t xml:space="preserve"> “Planeación estratégica y formulación de proyectos para la incidencia juvenil”</w:t>
            </w:r>
          </w:p>
        </w:tc>
      </w:tr>
      <w:tr w:rsidR="004B7705" w:rsidRPr="00766E09" w14:paraId="5A29E29A" w14:textId="77777777" w:rsidTr="00426BDC">
        <w:trPr>
          <w:trHeight w:val="311"/>
        </w:trPr>
        <w:tc>
          <w:tcPr>
            <w:cnfStyle w:val="001000000000" w:firstRow="0" w:lastRow="0" w:firstColumn="1" w:lastColumn="0" w:oddVBand="0" w:evenVBand="0" w:oddHBand="0" w:evenHBand="0" w:firstRowFirstColumn="0" w:firstRowLastColumn="0" w:lastRowFirstColumn="0" w:lastRowLastColumn="0"/>
            <w:tcW w:w="0" w:type="auto"/>
            <w:hideMark/>
          </w:tcPr>
          <w:p w14:paraId="2FE7B279"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2.1</w:t>
            </w:r>
          </w:p>
        </w:tc>
        <w:tc>
          <w:tcPr>
            <w:tcW w:w="1282" w:type="dxa"/>
            <w:hideMark/>
          </w:tcPr>
          <w:p w14:paraId="66B69529"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val="restart"/>
            <w:hideMark/>
          </w:tcPr>
          <w:p w14:paraId="0585317F"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91199</w:t>
            </w:r>
          </w:p>
          <w:p w14:paraId="61C88251"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hideMark/>
          </w:tcPr>
          <w:p w14:paraId="643C4B92"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Un sólido: palito de queso o buñuelo o croissant o almojábana (mínimo 110 gr), una bebida fría o caliente: jugo o avena o naranjada o chocolate o café con leche (mínimo 200 mililitros) y una porción de fruta fresca (mínimo 100–150 gramos</w:t>
            </w:r>
          </w:p>
        </w:tc>
        <w:tc>
          <w:tcPr>
            <w:tcW w:w="764" w:type="dxa"/>
            <w:hideMark/>
          </w:tcPr>
          <w:p w14:paraId="782BFA53"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25</w:t>
            </w:r>
          </w:p>
        </w:tc>
        <w:tc>
          <w:tcPr>
            <w:tcW w:w="870" w:type="dxa"/>
            <w:hideMark/>
          </w:tcPr>
          <w:p w14:paraId="4A2F3DA2" w14:textId="77777777" w:rsidR="004B7705" w:rsidRPr="00766E09" w:rsidRDefault="004B7705" w:rsidP="00426BDC">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 xml:space="preserve">   unidad </w:t>
            </w:r>
          </w:p>
        </w:tc>
        <w:tc>
          <w:tcPr>
            <w:tcW w:w="1310" w:type="dxa"/>
            <w:hideMark/>
          </w:tcPr>
          <w:p w14:paraId="115C56E2"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$14.000</w:t>
            </w:r>
          </w:p>
        </w:tc>
        <w:tc>
          <w:tcPr>
            <w:tcW w:w="1264" w:type="dxa"/>
            <w:hideMark/>
          </w:tcPr>
          <w:p w14:paraId="1E7DC637"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$350.000</w:t>
            </w:r>
          </w:p>
        </w:tc>
      </w:tr>
      <w:tr w:rsidR="004B7705" w:rsidRPr="00766E09" w14:paraId="321474D9" w14:textId="77777777" w:rsidTr="00426BDC">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0" w:type="auto"/>
            <w:hideMark/>
          </w:tcPr>
          <w:p w14:paraId="13E717BF"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2.2</w:t>
            </w:r>
          </w:p>
        </w:tc>
        <w:tc>
          <w:tcPr>
            <w:tcW w:w="1282" w:type="dxa"/>
            <w:hideMark/>
          </w:tcPr>
          <w:p w14:paraId="2386C026"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03862968"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hideMark/>
          </w:tcPr>
          <w:p w14:paraId="4CEF25B7"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Suministro Almuerzo conformado mínimo por sopa, una proteína de 150gr, un carbohidrato, un cereal, vegetales, y una bebida de 300ml</w:t>
            </w:r>
          </w:p>
        </w:tc>
        <w:tc>
          <w:tcPr>
            <w:tcW w:w="764" w:type="dxa"/>
            <w:hideMark/>
          </w:tcPr>
          <w:p w14:paraId="0D86BA65"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25</w:t>
            </w:r>
          </w:p>
        </w:tc>
        <w:tc>
          <w:tcPr>
            <w:tcW w:w="870" w:type="dxa"/>
            <w:hideMark/>
          </w:tcPr>
          <w:p w14:paraId="04A9712A"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sz w:val="15"/>
                <w:szCs w:val="15"/>
              </w:rPr>
              <w:t>Unidad</w:t>
            </w:r>
          </w:p>
        </w:tc>
        <w:tc>
          <w:tcPr>
            <w:tcW w:w="1310" w:type="dxa"/>
            <w:hideMark/>
          </w:tcPr>
          <w:p w14:paraId="7366FBC5"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$ 32.000</w:t>
            </w:r>
          </w:p>
        </w:tc>
        <w:tc>
          <w:tcPr>
            <w:tcW w:w="1264" w:type="dxa"/>
            <w:hideMark/>
          </w:tcPr>
          <w:p w14:paraId="50D5B884"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$800.000</w:t>
            </w:r>
          </w:p>
        </w:tc>
      </w:tr>
      <w:tr w:rsidR="004B7705" w:rsidRPr="00766E09" w14:paraId="41031E50" w14:textId="77777777" w:rsidTr="00426BDC">
        <w:trPr>
          <w:trHeight w:val="250"/>
        </w:trPr>
        <w:tc>
          <w:tcPr>
            <w:cnfStyle w:val="001000000000" w:firstRow="0" w:lastRow="0" w:firstColumn="1" w:lastColumn="0" w:oddVBand="0" w:evenVBand="0" w:oddHBand="0" w:evenHBand="0" w:firstRowFirstColumn="0" w:firstRowLastColumn="0" w:lastRowFirstColumn="0" w:lastRowLastColumn="0"/>
            <w:tcW w:w="0" w:type="auto"/>
            <w:hideMark/>
          </w:tcPr>
          <w:p w14:paraId="55D37AF4"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2.3</w:t>
            </w:r>
          </w:p>
        </w:tc>
        <w:tc>
          <w:tcPr>
            <w:tcW w:w="1282" w:type="dxa"/>
            <w:hideMark/>
          </w:tcPr>
          <w:p w14:paraId="2D20BF7A"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5C5E872E"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hideMark/>
          </w:tcPr>
          <w:p w14:paraId="3174E413"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xml:space="preserve">Prestación del servicio de capacitación a cargo de un (1) facilitador con experiencia certificada en “Planeación estratégica y formulación de proyectos juveniles”, con una </w:t>
            </w:r>
            <w:r w:rsidRPr="00766E09">
              <w:rPr>
                <w:rFonts w:ascii="Arial" w:eastAsia="Times New Roman" w:hAnsi="Arial" w:cs="Arial"/>
                <w:color w:val="000000"/>
                <w:sz w:val="15"/>
                <w:szCs w:val="15"/>
                <w:lang w:eastAsia="es-ES_tradnl"/>
              </w:rPr>
              <w:lastRenderedPageBreak/>
              <w:t>intensidad total de seis (6) horas. La actividad se desarrollará de manera presencial, bajo una metodología participativa y experiencial, orientada a fortalecer el rol institucional de los consejeros, la incidencia en políticas públicas de juventud, la relación con la administración municipal y el control social y participación institucional.</w:t>
            </w:r>
          </w:p>
        </w:tc>
        <w:tc>
          <w:tcPr>
            <w:tcW w:w="764" w:type="dxa"/>
            <w:hideMark/>
          </w:tcPr>
          <w:p w14:paraId="6C5E8A1C"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lastRenderedPageBreak/>
              <w:t>6</w:t>
            </w:r>
          </w:p>
        </w:tc>
        <w:tc>
          <w:tcPr>
            <w:tcW w:w="870" w:type="dxa"/>
            <w:hideMark/>
          </w:tcPr>
          <w:p w14:paraId="01E552E1" w14:textId="77777777" w:rsidR="004B7705" w:rsidRPr="00766E09" w:rsidRDefault="004B7705" w:rsidP="00426BDC">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sz w:val="15"/>
                <w:szCs w:val="15"/>
              </w:rPr>
              <w:t xml:space="preserve">      Hora</w:t>
            </w:r>
          </w:p>
        </w:tc>
        <w:tc>
          <w:tcPr>
            <w:tcW w:w="1310" w:type="dxa"/>
            <w:hideMark/>
          </w:tcPr>
          <w:p w14:paraId="55A93B35"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$ 300.000</w:t>
            </w:r>
          </w:p>
        </w:tc>
        <w:tc>
          <w:tcPr>
            <w:tcW w:w="1264" w:type="dxa"/>
            <w:hideMark/>
          </w:tcPr>
          <w:p w14:paraId="5851464F"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$ 1,800.000</w:t>
            </w:r>
          </w:p>
        </w:tc>
      </w:tr>
      <w:tr w:rsidR="004B7705" w:rsidRPr="00766E09" w14:paraId="4CA3A881" w14:textId="77777777" w:rsidTr="00426BDC">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0" w:type="auto"/>
            <w:hideMark/>
          </w:tcPr>
          <w:p w14:paraId="2FAEC632"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2.4</w:t>
            </w:r>
          </w:p>
        </w:tc>
        <w:tc>
          <w:tcPr>
            <w:tcW w:w="1282" w:type="dxa"/>
            <w:hideMark/>
          </w:tcPr>
          <w:p w14:paraId="5EF62B8D"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24F1B3B0"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hideMark/>
          </w:tcPr>
          <w:p w14:paraId="67873D41"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 xml:space="preserve">Sonido 1 cabinas de 15 pulgadas más trípode, 1   video   beam,1 micrófono Inalámbrico, 1 micrófono de cable,1 base para micrófono,1 consola </w:t>
            </w:r>
            <w:proofErr w:type="gramStart"/>
            <w:r w:rsidRPr="00766E09">
              <w:rPr>
                <w:rFonts w:ascii="Arial" w:hAnsi="Arial" w:cs="Arial"/>
                <w:color w:val="000000"/>
                <w:sz w:val="15"/>
                <w:szCs w:val="15"/>
              </w:rPr>
              <w:t>master</w:t>
            </w:r>
            <w:proofErr w:type="gramEnd"/>
            <w:r w:rsidRPr="00766E09">
              <w:rPr>
                <w:rFonts w:ascii="Arial" w:hAnsi="Arial" w:cs="Arial"/>
                <w:color w:val="000000"/>
                <w:sz w:val="15"/>
                <w:szCs w:val="15"/>
              </w:rPr>
              <w:t xml:space="preserve"> de 12 salidas,1 computador, 1 cabina de 12 pulgadas, zona urbana, trasmisión en vivo.</w:t>
            </w:r>
          </w:p>
        </w:tc>
        <w:tc>
          <w:tcPr>
            <w:tcW w:w="764" w:type="dxa"/>
            <w:hideMark/>
          </w:tcPr>
          <w:p w14:paraId="4A45CA0B"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1</w:t>
            </w:r>
          </w:p>
        </w:tc>
        <w:tc>
          <w:tcPr>
            <w:tcW w:w="870" w:type="dxa"/>
            <w:hideMark/>
          </w:tcPr>
          <w:p w14:paraId="7264E342"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sz w:val="15"/>
                <w:szCs w:val="15"/>
              </w:rPr>
              <w:t>Unidad</w:t>
            </w:r>
          </w:p>
        </w:tc>
        <w:tc>
          <w:tcPr>
            <w:tcW w:w="1310" w:type="dxa"/>
            <w:hideMark/>
          </w:tcPr>
          <w:p w14:paraId="236F3DF5"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$1.600.000</w:t>
            </w:r>
          </w:p>
        </w:tc>
        <w:tc>
          <w:tcPr>
            <w:tcW w:w="1264" w:type="dxa"/>
            <w:hideMark/>
          </w:tcPr>
          <w:p w14:paraId="7DA8B7E4" w14:textId="77777777" w:rsidR="004B7705" w:rsidRPr="00766E09" w:rsidRDefault="004B7705" w:rsidP="00426BDC">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$ 1.600.000</w:t>
            </w:r>
          </w:p>
        </w:tc>
      </w:tr>
      <w:tr w:rsidR="004B7705" w:rsidRPr="00766E09" w14:paraId="7CBA7551" w14:textId="77777777" w:rsidTr="00426BDC">
        <w:trPr>
          <w:trHeight w:val="340"/>
        </w:trPr>
        <w:tc>
          <w:tcPr>
            <w:cnfStyle w:val="001000000000" w:firstRow="0" w:lastRow="0" w:firstColumn="1" w:lastColumn="0" w:oddVBand="0" w:evenVBand="0" w:oddHBand="0" w:evenHBand="0" w:firstRowFirstColumn="0" w:firstRowLastColumn="0" w:lastRowFirstColumn="0" w:lastRowLastColumn="0"/>
            <w:tcW w:w="0" w:type="auto"/>
            <w:hideMark/>
          </w:tcPr>
          <w:p w14:paraId="3D842E50"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2.5</w:t>
            </w:r>
          </w:p>
        </w:tc>
        <w:tc>
          <w:tcPr>
            <w:tcW w:w="1282" w:type="dxa"/>
            <w:hideMark/>
          </w:tcPr>
          <w:p w14:paraId="12F1778D"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val="restart"/>
            <w:hideMark/>
          </w:tcPr>
          <w:p w14:paraId="54841072"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91199</w:t>
            </w:r>
          </w:p>
          <w:p w14:paraId="6977D667"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hideMark/>
          </w:tcPr>
          <w:p w14:paraId="35692A53"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Suministro de pacas de agua compuestas por veinte (20) unidades cada una, en presentación de 300 ml, entregadas y dispuestas en sitio frío para garantizar su adecuada conservación y consumo durante las actividades a realizar.</w:t>
            </w:r>
          </w:p>
        </w:tc>
        <w:tc>
          <w:tcPr>
            <w:tcW w:w="764" w:type="dxa"/>
            <w:hideMark/>
          </w:tcPr>
          <w:p w14:paraId="1E898420"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2</w:t>
            </w:r>
          </w:p>
        </w:tc>
        <w:tc>
          <w:tcPr>
            <w:tcW w:w="870" w:type="dxa"/>
            <w:hideMark/>
          </w:tcPr>
          <w:p w14:paraId="1C9E8E87"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Paca x 20</w:t>
            </w:r>
          </w:p>
        </w:tc>
        <w:tc>
          <w:tcPr>
            <w:tcW w:w="1310" w:type="dxa"/>
            <w:hideMark/>
          </w:tcPr>
          <w:p w14:paraId="09CE8ECA"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xml:space="preserve">       $8.000</w:t>
            </w:r>
          </w:p>
        </w:tc>
        <w:tc>
          <w:tcPr>
            <w:tcW w:w="1264" w:type="dxa"/>
            <w:hideMark/>
          </w:tcPr>
          <w:p w14:paraId="54488245"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$16.000</w:t>
            </w:r>
          </w:p>
        </w:tc>
      </w:tr>
      <w:tr w:rsidR="004B7705" w:rsidRPr="00766E09" w14:paraId="75FDFAF6" w14:textId="77777777" w:rsidTr="00426BDC">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0" w:type="auto"/>
            <w:hideMark/>
          </w:tcPr>
          <w:p w14:paraId="1833A5FB"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2.6</w:t>
            </w:r>
          </w:p>
        </w:tc>
        <w:tc>
          <w:tcPr>
            <w:tcW w:w="1282" w:type="dxa"/>
            <w:hideMark/>
          </w:tcPr>
          <w:p w14:paraId="107343E9"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3100FE30"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hideMark/>
          </w:tcPr>
          <w:p w14:paraId="0E24484A"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Suministro de agendas estampadas con el arte (el cual se está por definir). Cada agenda contará con cincuenta (50) páginas útiles, encuadernación resistente y portada personalizada. Con medidas de 14 cm x 21 cm (tamaño media carta).</w:t>
            </w:r>
          </w:p>
        </w:tc>
        <w:tc>
          <w:tcPr>
            <w:tcW w:w="764" w:type="dxa"/>
            <w:hideMark/>
          </w:tcPr>
          <w:p w14:paraId="20F5F1FC"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25</w:t>
            </w:r>
          </w:p>
        </w:tc>
        <w:tc>
          <w:tcPr>
            <w:tcW w:w="870" w:type="dxa"/>
            <w:hideMark/>
          </w:tcPr>
          <w:p w14:paraId="165125BE"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sz w:val="15"/>
                <w:szCs w:val="15"/>
              </w:rPr>
              <w:t>Unidad</w:t>
            </w:r>
          </w:p>
        </w:tc>
        <w:tc>
          <w:tcPr>
            <w:tcW w:w="1310" w:type="dxa"/>
            <w:hideMark/>
          </w:tcPr>
          <w:p w14:paraId="4221B1A8"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$ 50.000</w:t>
            </w:r>
          </w:p>
        </w:tc>
        <w:tc>
          <w:tcPr>
            <w:tcW w:w="1264" w:type="dxa"/>
            <w:hideMark/>
          </w:tcPr>
          <w:p w14:paraId="21A94663"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$1.250.000</w:t>
            </w:r>
          </w:p>
        </w:tc>
      </w:tr>
      <w:tr w:rsidR="004B7705" w:rsidRPr="00766E09" w14:paraId="5610761E" w14:textId="77777777" w:rsidTr="00426BDC">
        <w:trPr>
          <w:trHeight w:val="202"/>
        </w:trPr>
        <w:tc>
          <w:tcPr>
            <w:cnfStyle w:val="001000000000" w:firstRow="0" w:lastRow="0" w:firstColumn="1" w:lastColumn="0" w:oddVBand="0" w:evenVBand="0" w:oddHBand="0" w:evenHBand="0" w:firstRowFirstColumn="0" w:firstRowLastColumn="0" w:lastRowFirstColumn="0" w:lastRowLastColumn="0"/>
            <w:tcW w:w="0" w:type="auto"/>
            <w:hideMark/>
          </w:tcPr>
          <w:p w14:paraId="2B9195A5"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2.7</w:t>
            </w:r>
          </w:p>
        </w:tc>
        <w:tc>
          <w:tcPr>
            <w:tcW w:w="1282" w:type="dxa"/>
            <w:hideMark/>
          </w:tcPr>
          <w:p w14:paraId="0B26B289"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669BF235"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hideMark/>
          </w:tcPr>
          <w:p w14:paraId="07A7BD30"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Suministro de lapiceros de tinta esferográfica, en color azul o negro, con cuerpo plástico resistente y estampados con el arte institucional que será definido por la entidad contratante.</w:t>
            </w:r>
          </w:p>
        </w:tc>
        <w:tc>
          <w:tcPr>
            <w:tcW w:w="764" w:type="dxa"/>
            <w:hideMark/>
          </w:tcPr>
          <w:p w14:paraId="49119D6C"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25</w:t>
            </w:r>
          </w:p>
        </w:tc>
        <w:tc>
          <w:tcPr>
            <w:tcW w:w="870" w:type="dxa"/>
            <w:hideMark/>
          </w:tcPr>
          <w:p w14:paraId="43D120E9"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sz w:val="15"/>
                <w:szCs w:val="15"/>
              </w:rPr>
              <w:t>Unidad</w:t>
            </w:r>
          </w:p>
        </w:tc>
        <w:tc>
          <w:tcPr>
            <w:tcW w:w="1310" w:type="dxa"/>
            <w:hideMark/>
          </w:tcPr>
          <w:p w14:paraId="48E85AF8"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12.000</w:t>
            </w:r>
          </w:p>
        </w:tc>
        <w:tc>
          <w:tcPr>
            <w:tcW w:w="1264" w:type="dxa"/>
            <w:hideMark/>
          </w:tcPr>
          <w:p w14:paraId="14F6AB25"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$ 300.000</w:t>
            </w:r>
          </w:p>
        </w:tc>
      </w:tr>
      <w:tr w:rsidR="004B7705" w:rsidRPr="00766E09" w14:paraId="63D8DAAF" w14:textId="77777777" w:rsidTr="00426BDC">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8082" w:type="dxa"/>
            <w:gridSpan w:val="7"/>
          </w:tcPr>
          <w:p w14:paraId="50904845"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 xml:space="preserve">SUBTOTAL COMPONENTE 2 </w:t>
            </w:r>
          </w:p>
        </w:tc>
        <w:tc>
          <w:tcPr>
            <w:tcW w:w="1264" w:type="dxa"/>
          </w:tcPr>
          <w:p w14:paraId="4A316412"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eastAsia="Times New Roman" w:hAnsi="Arial" w:cs="Arial"/>
                <w:b/>
                <w:bCs/>
                <w:color w:val="000000"/>
                <w:sz w:val="15"/>
                <w:szCs w:val="15"/>
                <w:lang w:eastAsia="es-ES_tradnl"/>
              </w:rPr>
              <w:t>$6.116.000</w:t>
            </w:r>
          </w:p>
        </w:tc>
      </w:tr>
      <w:tr w:rsidR="004B7705" w:rsidRPr="00766E09" w14:paraId="693BE657" w14:textId="77777777" w:rsidTr="00426BDC">
        <w:trPr>
          <w:trHeight w:val="147"/>
        </w:trPr>
        <w:tc>
          <w:tcPr>
            <w:cnfStyle w:val="001000000000" w:firstRow="0" w:lastRow="0" w:firstColumn="1" w:lastColumn="0" w:oddVBand="0" w:evenVBand="0" w:oddHBand="0" w:evenHBand="0" w:firstRowFirstColumn="0" w:firstRowLastColumn="0" w:lastRowFirstColumn="0" w:lastRowLastColumn="0"/>
            <w:tcW w:w="9346" w:type="dxa"/>
            <w:gridSpan w:val="8"/>
            <w:hideMark/>
          </w:tcPr>
          <w:p w14:paraId="114A44BE"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COMPONENTE 3 CAPACITACIÓN: “Lo que no se dice, también duele"</w:t>
            </w:r>
          </w:p>
        </w:tc>
      </w:tr>
      <w:tr w:rsidR="004B7705" w:rsidRPr="00766E09" w14:paraId="19F0FDD1" w14:textId="77777777" w:rsidTr="00426BDC">
        <w:trPr>
          <w:cnfStyle w:val="000000100000" w:firstRow="0" w:lastRow="0" w:firstColumn="0" w:lastColumn="0" w:oddVBand="0" w:evenVBand="0" w:oddHBand="1" w:evenHBand="0" w:firstRowFirstColumn="0" w:firstRowLastColumn="0" w:lastRowFirstColumn="0" w:lastRowLastColumn="0"/>
          <w:trHeight w:val="618"/>
        </w:trPr>
        <w:tc>
          <w:tcPr>
            <w:cnfStyle w:val="001000000000" w:firstRow="0" w:lastRow="0" w:firstColumn="1" w:lastColumn="0" w:oddVBand="0" w:evenVBand="0" w:oddHBand="0" w:evenHBand="0" w:firstRowFirstColumn="0" w:firstRowLastColumn="0" w:lastRowFirstColumn="0" w:lastRowLastColumn="0"/>
            <w:tcW w:w="0" w:type="auto"/>
            <w:hideMark/>
          </w:tcPr>
          <w:p w14:paraId="3A009616"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3.1</w:t>
            </w:r>
          </w:p>
        </w:tc>
        <w:tc>
          <w:tcPr>
            <w:tcW w:w="1282" w:type="dxa"/>
            <w:hideMark/>
          </w:tcPr>
          <w:p w14:paraId="438A94D8"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val="restart"/>
            <w:hideMark/>
          </w:tcPr>
          <w:p w14:paraId="367D0DEB"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91199</w:t>
            </w:r>
          </w:p>
          <w:p w14:paraId="768BB5FA"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hideMark/>
          </w:tcPr>
          <w:p w14:paraId="68D12E34"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Un sólido: palito de queso o buñuelo o croissant o almojábana (mínimo 110 gr), una bebida fría o caliente: jugo o avena o naranjada o chocolate o café con leche (mínimo 200 mililitros) y una porción de fruta fresca (mínimo 100–150 gramos.</w:t>
            </w:r>
          </w:p>
        </w:tc>
        <w:tc>
          <w:tcPr>
            <w:tcW w:w="764" w:type="dxa"/>
            <w:hideMark/>
          </w:tcPr>
          <w:p w14:paraId="3BE680CB"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455</w:t>
            </w:r>
          </w:p>
        </w:tc>
        <w:tc>
          <w:tcPr>
            <w:tcW w:w="870" w:type="dxa"/>
            <w:hideMark/>
          </w:tcPr>
          <w:p w14:paraId="14E7C7E9" w14:textId="77777777" w:rsidR="004B7705" w:rsidRPr="00766E09" w:rsidRDefault="004B7705" w:rsidP="00426BDC">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 xml:space="preserve">   Unidad</w:t>
            </w:r>
          </w:p>
        </w:tc>
        <w:tc>
          <w:tcPr>
            <w:tcW w:w="1310" w:type="dxa"/>
            <w:hideMark/>
          </w:tcPr>
          <w:p w14:paraId="1AECF928"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$ 14.000</w:t>
            </w:r>
          </w:p>
        </w:tc>
        <w:tc>
          <w:tcPr>
            <w:tcW w:w="1264" w:type="dxa"/>
            <w:hideMark/>
          </w:tcPr>
          <w:p w14:paraId="101F4043"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xml:space="preserve"> $ 6.370.000</w:t>
            </w:r>
          </w:p>
        </w:tc>
      </w:tr>
      <w:tr w:rsidR="004B7705" w:rsidRPr="00766E09" w14:paraId="321B45E5" w14:textId="77777777" w:rsidTr="00426BDC">
        <w:trPr>
          <w:trHeight w:val="609"/>
        </w:trPr>
        <w:tc>
          <w:tcPr>
            <w:cnfStyle w:val="001000000000" w:firstRow="0" w:lastRow="0" w:firstColumn="1" w:lastColumn="0" w:oddVBand="0" w:evenVBand="0" w:oddHBand="0" w:evenHBand="0" w:firstRowFirstColumn="0" w:firstRowLastColumn="0" w:lastRowFirstColumn="0" w:lastRowLastColumn="0"/>
            <w:tcW w:w="0" w:type="auto"/>
            <w:hideMark/>
          </w:tcPr>
          <w:p w14:paraId="4D460C99"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3.2</w:t>
            </w:r>
          </w:p>
        </w:tc>
        <w:tc>
          <w:tcPr>
            <w:tcW w:w="1282" w:type="dxa"/>
            <w:hideMark/>
          </w:tcPr>
          <w:p w14:paraId="135E22F9"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1D7078AF"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hideMark/>
          </w:tcPr>
          <w:p w14:paraId="7ED29D53"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Prestación del servicio de capacitación a cargo de un (1) facilitador con experiencia certificada en “Prevención de conductas suicidas y fortalecimiento del bienestar emocional”, con una intensidad total de cinco (5) horas. La actividad se desarrollará de manera presencial, bajo una metodología participativa y vivencial, mediante actividades reflexivas, dinámicas y simbólicas.</w:t>
            </w:r>
          </w:p>
        </w:tc>
        <w:tc>
          <w:tcPr>
            <w:tcW w:w="764" w:type="dxa"/>
            <w:hideMark/>
          </w:tcPr>
          <w:p w14:paraId="70EA6B7E"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5</w:t>
            </w:r>
          </w:p>
        </w:tc>
        <w:tc>
          <w:tcPr>
            <w:tcW w:w="870" w:type="dxa"/>
            <w:hideMark/>
          </w:tcPr>
          <w:p w14:paraId="6C2AA1CE"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hora</w:t>
            </w:r>
          </w:p>
        </w:tc>
        <w:tc>
          <w:tcPr>
            <w:tcW w:w="1310" w:type="dxa"/>
            <w:hideMark/>
          </w:tcPr>
          <w:p w14:paraId="3A8E3E5E"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 xml:space="preserve">$ 300.000      </w:t>
            </w:r>
          </w:p>
        </w:tc>
        <w:tc>
          <w:tcPr>
            <w:tcW w:w="1264" w:type="dxa"/>
            <w:hideMark/>
          </w:tcPr>
          <w:p w14:paraId="7DFB7097"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$ 1.500.000</w:t>
            </w:r>
          </w:p>
        </w:tc>
      </w:tr>
      <w:tr w:rsidR="004B7705" w:rsidRPr="00766E09" w14:paraId="15ACDCAB" w14:textId="77777777" w:rsidTr="00426BDC">
        <w:trPr>
          <w:cnfStyle w:val="000000100000" w:firstRow="0" w:lastRow="0" w:firstColumn="0" w:lastColumn="0" w:oddVBand="0" w:evenVBand="0" w:oddHBand="1" w:evenHBand="0" w:firstRowFirstColumn="0" w:firstRowLastColumn="0" w:lastRowFirstColumn="0" w:lastRowLastColumn="0"/>
          <w:trHeight w:val="685"/>
        </w:trPr>
        <w:tc>
          <w:tcPr>
            <w:cnfStyle w:val="001000000000" w:firstRow="0" w:lastRow="0" w:firstColumn="1" w:lastColumn="0" w:oddVBand="0" w:evenVBand="0" w:oddHBand="0" w:evenHBand="0" w:firstRowFirstColumn="0" w:firstRowLastColumn="0" w:lastRowFirstColumn="0" w:lastRowLastColumn="0"/>
            <w:tcW w:w="0" w:type="auto"/>
            <w:hideMark/>
          </w:tcPr>
          <w:p w14:paraId="5B55318A"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3.3</w:t>
            </w:r>
          </w:p>
        </w:tc>
        <w:tc>
          <w:tcPr>
            <w:tcW w:w="1282" w:type="dxa"/>
            <w:hideMark/>
          </w:tcPr>
          <w:p w14:paraId="6E5A62AE"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1C88AE77"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hideMark/>
          </w:tcPr>
          <w:p w14:paraId="4299CB72"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xml:space="preserve">Sonido 1 cabinas de 15 pulgadas más trípode, 1   video   beam,1 micrófono Inalámbrico, 1 micrófono de cable,1 base para micrófono,1 consola </w:t>
            </w:r>
            <w:proofErr w:type="gramStart"/>
            <w:r w:rsidRPr="00766E09">
              <w:rPr>
                <w:rFonts w:ascii="Arial" w:eastAsia="Times New Roman" w:hAnsi="Arial" w:cs="Arial"/>
                <w:color w:val="000000"/>
                <w:sz w:val="15"/>
                <w:szCs w:val="15"/>
                <w:lang w:eastAsia="es-ES_tradnl"/>
              </w:rPr>
              <w:t>master</w:t>
            </w:r>
            <w:proofErr w:type="gramEnd"/>
            <w:r w:rsidRPr="00766E09">
              <w:rPr>
                <w:rFonts w:ascii="Arial" w:eastAsia="Times New Roman" w:hAnsi="Arial" w:cs="Arial"/>
                <w:color w:val="000000"/>
                <w:sz w:val="15"/>
                <w:szCs w:val="15"/>
                <w:lang w:eastAsia="es-ES_tradnl"/>
              </w:rPr>
              <w:t xml:space="preserve"> de 12 salidas,1 computador, 1 cabina de 12 pulgadas, zona urbana, trasmisión en vivo.</w:t>
            </w:r>
          </w:p>
        </w:tc>
        <w:tc>
          <w:tcPr>
            <w:tcW w:w="764" w:type="dxa"/>
            <w:hideMark/>
          </w:tcPr>
          <w:p w14:paraId="211EA171"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1</w:t>
            </w:r>
          </w:p>
        </w:tc>
        <w:tc>
          <w:tcPr>
            <w:tcW w:w="870" w:type="dxa"/>
            <w:hideMark/>
          </w:tcPr>
          <w:p w14:paraId="2F243B67"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unidad</w:t>
            </w:r>
          </w:p>
        </w:tc>
        <w:tc>
          <w:tcPr>
            <w:tcW w:w="1310" w:type="dxa"/>
            <w:hideMark/>
          </w:tcPr>
          <w:p w14:paraId="1C079F9C"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$ 1.600.000</w:t>
            </w:r>
          </w:p>
        </w:tc>
        <w:tc>
          <w:tcPr>
            <w:tcW w:w="1264" w:type="dxa"/>
            <w:hideMark/>
          </w:tcPr>
          <w:p w14:paraId="6B82D832"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$ 1.600.000</w:t>
            </w:r>
          </w:p>
        </w:tc>
      </w:tr>
      <w:tr w:rsidR="004B7705" w:rsidRPr="00766E09" w14:paraId="03EC93CA" w14:textId="77777777" w:rsidTr="00426BDC">
        <w:trPr>
          <w:trHeight w:val="487"/>
        </w:trPr>
        <w:tc>
          <w:tcPr>
            <w:cnfStyle w:val="001000000000" w:firstRow="0" w:lastRow="0" w:firstColumn="1" w:lastColumn="0" w:oddVBand="0" w:evenVBand="0" w:oddHBand="0" w:evenHBand="0" w:firstRowFirstColumn="0" w:firstRowLastColumn="0" w:lastRowFirstColumn="0" w:lastRowLastColumn="0"/>
            <w:tcW w:w="0" w:type="auto"/>
            <w:hideMark/>
          </w:tcPr>
          <w:p w14:paraId="239A522E"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3.4</w:t>
            </w:r>
          </w:p>
        </w:tc>
        <w:tc>
          <w:tcPr>
            <w:tcW w:w="1282" w:type="dxa"/>
            <w:hideMark/>
          </w:tcPr>
          <w:p w14:paraId="724F822E"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hideMark/>
          </w:tcPr>
          <w:p w14:paraId="6F4205E2"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hideMark/>
          </w:tcPr>
          <w:p w14:paraId="52E8B3F3"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xml:space="preserve">Suministro de pacas de agua compuestas por veinte (20) unidades cada una, en presentación de 300 ml, entregadas </w:t>
            </w:r>
            <w:r w:rsidRPr="00766E09">
              <w:rPr>
                <w:rFonts w:ascii="Arial" w:eastAsia="Times New Roman" w:hAnsi="Arial" w:cs="Arial"/>
                <w:color w:val="000000"/>
                <w:sz w:val="15"/>
                <w:szCs w:val="15"/>
                <w:lang w:eastAsia="es-ES_tradnl"/>
              </w:rPr>
              <w:lastRenderedPageBreak/>
              <w:t>y dispuestas en sitio frío para garantizar su adecuada conservación y consumo durante las actividades a realizar.</w:t>
            </w:r>
          </w:p>
        </w:tc>
        <w:tc>
          <w:tcPr>
            <w:tcW w:w="764" w:type="dxa"/>
            <w:hideMark/>
          </w:tcPr>
          <w:p w14:paraId="444C4D11" w14:textId="77777777" w:rsidR="004B7705" w:rsidRPr="00766E09" w:rsidRDefault="004B7705" w:rsidP="00426BDC">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lastRenderedPageBreak/>
              <w:t xml:space="preserve">          25</w:t>
            </w:r>
          </w:p>
        </w:tc>
        <w:tc>
          <w:tcPr>
            <w:tcW w:w="870" w:type="dxa"/>
            <w:hideMark/>
          </w:tcPr>
          <w:p w14:paraId="3E354C35"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Pacas x20</w:t>
            </w:r>
          </w:p>
        </w:tc>
        <w:tc>
          <w:tcPr>
            <w:tcW w:w="1310" w:type="dxa"/>
            <w:hideMark/>
          </w:tcPr>
          <w:p w14:paraId="1DB96E97"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$8.000</w:t>
            </w:r>
          </w:p>
        </w:tc>
        <w:tc>
          <w:tcPr>
            <w:tcW w:w="1264" w:type="dxa"/>
            <w:hideMark/>
          </w:tcPr>
          <w:p w14:paraId="6DD44875"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eastAsia="Times New Roman" w:hAnsi="Arial" w:cs="Arial"/>
                <w:color w:val="000000"/>
                <w:sz w:val="15"/>
                <w:szCs w:val="15"/>
                <w:lang w:eastAsia="es-ES_tradnl"/>
              </w:rPr>
              <w:t>$ 200.000,00</w:t>
            </w:r>
          </w:p>
        </w:tc>
      </w:tr>
      <w:tr w:rsidR="004B7705" w:rsidRPr="00766E09" w14:paraId="6A3E92C2" w14:textId="77777777" w:rsidTr="00426BDC">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8082" w:type="dxa"/>
            <w:gridSpan w:val="7"/>
          </w:tcPr>
          <w:p w14:paraId="25EE536C"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 xml:space="preserve">SUBTOTAL COMPONENTE 3 </w:t>
            </w:r>
          </w:p>
        </w:tc>
        <w:tc>
          <w:tcPr>
            <w:tcW w:w="1264" w:type="dxa"/>
          </w:tcPr>
          <w:p w14:paraId="43032210"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eastAsia="Times New Roman" w:hAnsi="Arial" w:cs="Arial"/>
                <w:b/>
                <w:bCs/>
                <w:color w:val="000000"/>
                <w:sz w:val="15"/>
                <w:szCs w:val="15"/>
                <w:lang w:eastAsia="es-ES_tradnl"/>
              </w:rPr>
              <w:t>$9.670.000,00</w:t>
            </w:r>
          </w:p>
        </w:tc>
      </w:tr>
      <w:tr w:rsidR="004B7705" w:rsidRPr="00766E09" w14:paraId="1AA8E149" w14:textId="77777777" w:rsidTr="00426BDC">
        <w:trPr>
          <w:trHeight w:val="401"/>
        </w:trPr>
        <w:tc>
          <w:tcPr>
            <w:cnfStyle w:val="001000000000" w:firstRow="0" w:lastRow="0" w:firstColumn="1" w:lastColumn="0" w:oddVBand="0" w:evenVBand="0" w:oddHBand="0" w:evenHBand="0" w:firstRowFirstColumn="0" w:firstRowLastColumn="0" w:lastRowFirstColumn="0" w:lastRowLastColumn="0"/>
            <w:tcW w:w="9346" w:type="dxa"/>
            <w:gridSpan w:val="8"/>
          </w:tcPr>
          <w:p w14:paraId="7D90F93C" w14:textId="77777777" w:rsidR="004B7705" w:rsidRPr="00766E09" w:rsidRDefault="004B7705" w:rsidP="00426BDC">
            <w:pPr>
              <w:jc w:val="center"/>
              <w:rPr>
                <w:rFonts w:ascii="Arial" w:hAnsi="Arial" w:cs="Arial"/>
                <w:b w:val="0"/>
                <w:bCs w:val="0"/>
                <w:sz w:val="15"/>
                <w:szCs w:val="15"/>
              </w:rPr>
            </w:pPr>
            <w:r w:rsidRPr="00766E09">
              <w:rPr>
                <w:rFonts w:ascii="Arial" w:hAnsi="Arial" w:cs="Arial"/>
                <w:sz w:val="15"/>
                <w:szCs w:val="15"/>
              </w:rPr>
              <w:t xml:space="preserve">COMPONENTE 4 CAPACITACIÓN: </w:t>
            </w:r>
          </w:p>
          <w:p w14:paraId="3DB66E0E" w14:textId="77777777" w:rsidR="004B7705" w:rsidRPr="00766E09" w:rsidRDefault="004B7705" w:rsidP="00426BDC">
            <w:pPr>
              <w:jc w:val="center"/>
              <w:rPr>
                <w:rFonts w:ascii="Arial" w:hAnsi="Arial" w:cs="Arial"/>
                <w:sz w:val="15"/>
                <w:szCs w:val="15"/>
              </w:rPr>
            </w:pPr>
            <w:r w:rsidRPr="00766E09">
              <w:rPr>
                <w:rFonts w:ascii="Arial" w:hAnsi="Arial" w:cs="Arial"/>
                <w:sz w:val="15"/>
                <w:szCs w:val="15"/>
              </w:rPr>
              <w:t>“Articulación del subsistema de participación juvenil y construcción de agendas territoriales”</w:t>
            </w:r>
          </w:p>
        </w:tc>
      </w:tr>
      <w:tr w:rsidR="004B7705" w:rsidRPr="00766E09" w14:paraId="1BBABB7C" w14:textId="77777777" w:rsidTr="00426BD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0" w:type="auto"/>
          </w:tcPr>
          <w:p w14:paraId="5BD76AF6"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4.1</w:t>
            </w:r>
          </w:p>
        </w:tc>
        <w:tc>
          <w:tcPr>
            <w:tcW w:w="1282" w:type="dxa"/>
          </w:tcPr>
          <w:p w14:paraId="722F371B"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val="restart"/>
          </w:tcPr>
          <w:p w14:paraId="1861FB8D"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01FC03B4"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3C26BBB3"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34FB9B6C"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91199</w:t>
            </w:r>
          </w:p>
          <w:p w14:paraId="33863D1A"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3FE2D122"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7B7DD226"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24F402FA"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4022FE5F"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19855C47"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2C31DA7F"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0F9817A7"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58D00927"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3FFC12CE"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446A496B"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3C8F6CE1"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6550D9DD"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69C2E33A"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p w14:paraId="74941025"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91199</w:t>
            </w:r>
          </w:p>
          <w:p w14:paraId="6F3C40BE"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tcPr>
          <w:p w14:paraId="758CA90A"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 sólido: palito de queso o buñuelo o croissant o almojábana (mínimo 110 gr), una bebida fría o caliente: jugo o avena o naranjada o chocolate o café con leche (mínimo 200 mililitros) y una porción de fruta fresca (mínimo 100–150 gramos.</w:t>
            </w:r>
          </w:p>
        </w:tc>
        <w:tc>
          <w:tcPr>
            <w:tcW w:w="764" w:type="dxa"/>
          </w:tcPr>
          <w:p w14:paraId="303DD3C1" w14:textId="77777777" w:rsidR="004B7705" w:rsidRPr="00766E09" w:rsidRDefault="004B7705" w:rsidP="00426BD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t xml:space="preserve">       20</w:t>
            </w:r>
          </w:p>
        </w:tc>
        <w:tc>
          <w:tcPr>
            <w:tcW w:w="870" w:type="dxa"/>
          </w:tcPr>
          <w:p w14:paraId="4EF154FA"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5"/>
                <w:szCs w:val="15"/>
              </w:rPr>
            </w:pPr>
            <w:r w:rsidRPr="00766E09">
              <w:rPr>
                <w:rFonts w:ascii="Arial" w:eastAsia="Times New Roman" w:hAnsi="Arial" w:cs="Arial"/>
                <w:color w:val="000000"/>
                <w:sz w:val="15"/>
                <w:szCs w:val="15"/>
                <w:lang w:eastAsia="es-ES_tradnl"/>
              </w:rPr>
              <w:t>UNIDAD</w:t>
            </w:r>
          </w:p>
        </w:tc>
        <w:tc>
          <w:tcPr>
            <w:tcW w:w="1310" w:type="dxa"/>
          </w:tcPr>
          <w:p w14:paraId="1B55C7B3"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5"/>
                <w:szCs w:val="15"/>
              </w:rPr>
            </w:pPr>
            <w:r w:rsidRPr="00766E09">
              <w:rPr>
                <w:rFonts w:ascii="Arial" w:hAnsi="Arial" w:cs="Arial"/>
                <w:sz w:val="15"/>
                <w:szCs w:val="15"/>
              </w:rPr>
              <w:t>$ 14.000</w:t>
            </w:r>
          </w:p>
        </w:tc>
        <w:tc>
          <w:tcPr>
            <w:tcW w:w="1264" w:type="dxa"/>
          </w:tcPr>
          <w:p w14:paraId="44DADF71"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5"/>
                <w:szCs w:val="15"/>
              </w:rPr>
            </w:pPr>
            <w:r w:rsidRPr="00766E09">
              <w:rPr>
                <w:rFonts w:ascii="Arial" w:hAnsi="Arial" w:cs="Arial"/>
                <w:sz w:val="15"/>
                <w:szCs w:val="15"/>
              </w:rPr>
              <w:t>$ 280.000,00</w:t>
            </w:r>
          </w:p>
        </w:tc>
      </w:tr>
      <w:tr w:rsidR="004B7705" w:rsidRPr="00766E09" w14:paraId="662A36C2" w14:textId="77777777" w:rsidTr="00426BDC">
        <w:trPr>
          <w:trHeight w:val="580"/>
        </w:trPr>
        <w:tc>
          <w:tcPr>
            <w:cnfStyle w:val="001000000000" w:firstRow="0" w:lastRow="0" w:firstColumn="1" w:lastColumn="0" w:oddVBand="0" w:evenVBand="0" w:oddHBand="0" w:evenHBand="0" w:firstRowFirstColumn="0" w:firstRowLastColumn="0" w:lastRowFirstColumn="0" w:lastRowLastColumn="0"/>
            <w:tcW w:w="0" w:type="auto"/>
          </w:tcPr>
          <w:p w14:paraId="65B737D2"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4.2</w:t>
            </w:r>
          </w:p>
        </w:tc>
        <w:tc>
          <w:tcPr>
            <w:tcW w:w="1282" w:type="dxa"/>
          </w:tcPr>
          <w:p w14:paraId="40E560D6"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tcPr>
          <w:p w14:paraId="3AC0BAA6"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tcPr>
          <w:p w14:paraId="0EC54208"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Suministro Almuerzo conformado mínimo por sopa, una proteína de 150gr, un carbohidrato, un cereal, vegetales, y una bebida de 300ml.</w:t>
            </w:r>
          </w:p>
        </w:tc>
        <w:tc>
          <w:tcPr>
            <w:tcW w:w="764" w:type="dxa"/>
          </w:tcPr>
          <w:p w14:paraId="4082EA93"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t>25</w:t>
            </w:r>
          </w:p>
        </w:tc>
        <w:tc>
          <w:tcPr>
            <w:tcW w:w="870" w:type="dxa"/>
          </w:tcPr>
          <w:p w14:paraId="796DCFAF"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04C554F4"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$32.000</w:t>
            </w:r>
          </w:p>
        </w:tc>
        <w:tc>
          <w:tcPr>
            <w:tcW w:w="1264" w:type="dxa"/>
          </w:tcPr>
          <w:p w14:paraId="2158C92B"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$800.000</w:t>
            </w:r>
          </w:p>
        </w:tc>
      </w:tr>
      <w:tr w:rsidR="004B7705" w:rsidRPr="00766E09" w14:paraId="2ECD1768" w14:textId="77777777" w:rsidTr="00426BD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0" w:type="auto"/>
          </w:tcPr>
          <w:p w14:paraId="7C839CE5"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4.3</w:t>
            </w:r>
          </w:p>
        </w:tc>
        <w:tc>
          <w:tcPr>
            <w:tcW w:w="1282" w:type="dxa"/>
          </w:tcPr>
          <w:p w14:paraId="6026F706"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tcPr>
          <w:p w14:paraId="51DF8881"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tcPr>
          <w:p w14:paraId="0784A937"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Prestación del servicio de capacitación a cargo de un (1) facilitador con experiencia certificada en “Articulación del Sistema de Juventud y construcción de agendas juveniles”, con una intensidad total de cinco (5) horas. La actividad se desarrollará de manera presencial, bajo una metodología participativa y experiencial, orientada a fortalecer el Subsistema de participación juvenil y la construcción de agendas juveniles.</w:t>
            </w:r>
          </w:p>
        </w:tc>
        <w:tc>
          <w:tcPr>
            <w:tcW w:w="764" w:type="dxa"/>
          </w:tcPr>
          <w:p w14:paraId="075C491F"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t>5</w:t>
            </w:r>
          </w:p>
        </w:tc>
        <w:tc>
          <w:tcPr>
            <w:tcW w:w="870" w:type="dxa"/>
          </w:tcPr>
          <w:p w14:paraId="7A6DEF31"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Hora</w:t>
            </w:r>
          </w:p>
        </w:tc>
        <w:tc>
          <w:tcPr>
            <w:tcW w:w="1310" w:type="dxa"/>
          </w:tcPr>
          <w:p w14:paraId="667E2F32"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$300.000</w:t>
            </w:r>
          </w:p>
        </w:tc>
        <w:tc>
          <w:tcPr>
            <w:tcW w:w="1264" w:type="dxa"/>
          </w:tcPr>
          <w:p w14:paraId="11E58FDF"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$ 1.500.000,00</w:t>
            </w:r>
          </w:p>
        </w:tc>
      </w:tr>
      <w:tr w:rsidR="004B7705" w:rsidRPr="00766E09" w14:paraId="56FB732C" w14:textId="77777777" w:rsidTr="00426BDC">
        <w:trPr>
          <w:trHeight w:val="580"/>
        </w:trPr>
        <w:tc>
          <w:tcPr>
            <w:cnfStyle w:val="001000000000" w:firstRow="0" w:lastRow="0" w:firstColumn="1" w:lastColumn="0" w:oddVBand="0" w:evenVBand="0" w:oddHBand="0" w:evenHBand="0" w:firstRowFirstColumn="0" w:firstRowLastColumn="0" w:lastRowFirstColumn="0" w:lastRowLastColumn="0"/>
            <w:tcW w:w="0" w:type="auto"/>
          </w:tcPr>
          <w:p w14:paraId="0D07CFDE"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4.4</w:t>
            </w:r>
          </w:p>
        </w:tc>
        <w:tc>
          <w:tcPr>
            <w:tcW w:w="1282" w:type="dxa"/>
          </w:tcPr>
          <w:p w14:paraId="7FBE3E61"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tcPr>
          <w:p w14:paraId="406BFB0F"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tcPr>
          <w:p w14:paraId="098B56FA"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 xml:space="preserve">Sonido 1 cabinas de 15 pulgadas más trípode, 1   video   beam,1 micrófono Inalámbrico, 1 micrófono de cable,1 base para micrófono,1 consola </w:t>
            </w:r>
            <w:proofErr w:type="gramStart"/>
            <w:r w:rsidRPr="00766E09">
              <w:rPr>
                <w:rFonts w:ascii="Arial" w:eastAsia="Times New Roman" w:hAnsi="Arial" w:cs="Arial"/>
                <w:color w:val="000000"/>
                <w:sz w:val="15"/>
                <w:szCs w:val="15"/>
                <w:lang w:eastAsia="es-ES_tradnl"/>
              </w:rPr>
              <w:t>master</w:t>
            </w:r>
            <w:proofErr w:type="gramEnd"/>
            <w:r w:rsidRPr="00766E09">
              <w:rPr>
                <w:rFonts w:ascii="Arial" w:eastAsia="Times New Roman" w:hAnsi="Arial" w:cs="Arial"/>
                <w:color w:val="000000"/>
                <w:sz w:val="15"/>
                <w:szCs w:val="15"/>
                <w:lang w:eastAsia="es-ES_tradnl"/>
              </w:rPr>
              <w:t xml:space="preserve"> de 12 salidas,1 computador, 1 cabina de 12 pulgadas, zona urbana, trasmisión en vivo.</w:t>
            </w:r>
          </w:p>
        </w:tc>
        <w:tc>
          <w:tcPr>
            <w:tcW w:w="764" w:type="dxa"/>
          </w:tcPr>
          <w:p w14:paraId="41947735"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t>1</w:t>
            </w:r>
          </w:p>
        </w:tc>
        <w:tc>
          <w:tcPr>
            <w:tcW w:w="870" w:type="dxa"/>
          </w:tcPr>
          <w:p w14:paraId="77AE038B"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69CADCC9"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$1.600.000</w:t>
            </w:r>
          </w:p>
        </w:tc>
        <w:tc>
          <w:tcPr>
            <w:tcW w:w="1264" w:type="dxa"/>
          </w:tcPr>
          <w:p w14:paraId="2684FD70"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$1.600.000</w:t>
            </w:r>
          </w:p>
        </w:tc>
      </w:tr>
      <w:tr w:rsidR="004B7705" w:rsidRPr="00766E09" w14:paraId="2ECC0716" w14:textId="77777777" w:rsidTr="00426BD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0" w:type="auto"/>
          </w:tcPr>
          <w:p w14:paraId="077E55C0"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4.5</w:t>
            </w:r>
          </w:p>
        </w:tc>
        <w:tc>
          <w:tcPr>
            <w:tcW w:w="1282" w:type="dxa"/>
          </w:tcPr>
          <w:p w14:paraId="14AC5668"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tcPr>
          <w:p w14:paraId="327B9B57"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tcPr>
          <w:p w14:paraId="4B031DFD"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Suministro de pacas de agua compuestas por veinte (20) unidades cada una, en presentación de 300 ml, entregadas y dispuestas en sitio frío para garantizar su adecuada conservación y consumo durante las actividades a realizar.</w:t>
            </w:r>
          </w:p>
        </w:tc>
        <w:tc>
          <w:tcPr>
            <w:tcW w:w="764" w:type="dxa"/>
          </w:tcPr>
          <w:p w14:paraId="51A25464"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t>2</w:t>
            </w:r>
          </w:p>
        </w:tc>
        <w:tc>
          <w:tcPr>
            <w:tcW w:w="870" w:type="dxa"/>
          </w:tcPr>
          <w:p w14:paraId="5B8C663B"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Pacas x20</w:t>
            </w:r>
          </w:p>
        </w:tc>
        <w:tc>
          <w:tcPr>
            <w:tcW w:w="1310" w:type="dxa"/>
          </w:tcPr>
          <w:p w14:paraId="343AC079"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$8.000</w:t>
            </w:r>
          </w:p>
        </w:tc>
        <w:tc>
          <w:tcPr>
            <w:tcW w:w="1264" w:type="dxa"/>
          </w:tcPr>
          <w:p w14:paraId="4CF6B008"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$16.000</w:t>
            </w:r>
          </w:p>
        </w:tc>
      </w:tr>
      <w:tr w:rsidR="004B7705" w:rsidRPr="00766E09" w14:paraId="7D87E55B" w14:textId="77777777" w:rsidTr="00426BDC">
        <w:trPr>
          <w:trHeight w:val="580"/>
        </w:trPr>
        <w:tc>
          <w:tcPr>
            <w:cnfStyle w:val="001000000000" w:firstRow="0" w:lastRow="0" w:firstColumn="1" w:lastColumn="0" w:oddVBand="0" w:evenVBand="0" w:oddHBand="0" w:evenHBand="0" w:firstRowFirstColumn="0" w:firstRowLastColumn="0" w:lastRowFirstColumn="0" w:lastRowLastColumn="0"/>
            <w:tcW w:w="0" w:type="auto"/>
          </w:tcPr>
          <w:p w14:paraId="6438AB36"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4.6</w:t>
            </w:r>
          </w:p>
        </w:tc>
        <w:tc>
          <w:tcPr>
            <w:tcW w:w="1282" w:type="dxa"/>
          </w:tcPr>
          <w:p w14:paraId="6D0D16BF"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tcPr>
          <w:p w14:paraId="2A2E9F50"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tcPr>
          <w:p w14:paraId="59A298B4"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Suministro de agendas estampadas con el arte (el cual se está por definir). Cada agenda contará con cincuenta (50) páginas útiles, encuadernación resistente y portada personalizada. Con medidas de 14 cm x 21 cm (tamaño media carta).</w:t>
            </w:r>
          </w:p>
        </w:tc>
        <w:tc>
          <w:tcPr>
            <w:tcW w:w="764" w:type="dxa"/>
          </w:tcPr>
          <w:p w14:paraId="4DC906A9"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t>25</w:t>
            </w:r>
          </w:p>
        </w:tc>
        <w:tc>
          <w:tcPr>
            <w:tcW w:w="870" w:type="dxa"/>
          </w:tcPr>
          <w:p w14:paraId="34114FFF"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1736B1DF"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$50.000</w:t>
            </w:r>
          </w:p>
        </w:tc>
        <w:tc>
          <w:tcPr>
            <w:tcW w:w="1264" w:type="dxa"/>
          </w:tcPr>
          <w:p w14:paraId="28526F63"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$1.250.000</w:t>
            </w:r>
          </w:p>
        </w:tc>
      </w:tr>
      <w:tr w:rsidR="004B7705" w:rsidRPr="00766E09" w14:paraId="17CFA0B8" w14:textId="77777777" w:rsidTr="00426BD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0" w:type="auto"/>
          </w:tcPr>
          <w:p w14:paraId="6176BD55"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4.7</w:t>
            </w:r>
          </w:p>
        </w:tc>
        <w:tc>
          <w:tcPr>
            <w:tcW w:w="1282" w:type="dxa"/>
          </w:tcPr>
          <w:p w14:paraId="234A47AA"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tcPr>
          <w:p w14:paraId="73ABF9CE"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tcPr>
          <w:p w14:paraId="279B44C1"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Suministro de lapiceros de tinta esferográfica, en color azul o negro, con cuerpo plástico resistente y estampados con el arte institucional que será definido por la entidad contratante.</w:t>
            </w:r>
          </w:p>
        </w:tc>
        <w:tc>
          <w:tcPr>
            <w:tcW w:w="764" w:type="dxa"/>
          </w:tcPr>
          <w:p w14:paraId="0AA96FC4"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t>25</w:t>
            </w:r>
          </w:p>
        </w:tc>
        <w:tc>
          <w:tcPr>
            <w:tcW w:w="870" w:type="dxa"/>
          </w:tcPr>
          <w:p w14:paraId="213168E7"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7F923051"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$12.000</w:t>
            </w:r>
          </w:p>
        </w:tc>
        <w:tc>
          <w:tcPr>
            <w:tcW w:w="1264" w:type="dxa"/>
          </w:tcPr>
          <w:p w14:paraId="2654A1CB"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$300.000</w:t>
            </w:r>
          </w:p>
        </w:tc>
      </w:tr>
      <w:tr w:rsidR="004B7705" w:rsidRPr="00766E09" w14:paraId="34259CE1" w14:textId="77777777" w:rsidTr="00426BDC">
        <w:trPr>
          <w:trHeight w:val="228"/>
        </w:trPr>
        <w:tc>
          <w:tcPr>
            <w:cnfStyle w:val="001000000000" w:firstRow="0" w:lastRow="0" w:firstColumn="1" w:lastColumn="0" w:oddVBand="0" w:evenVBand="0" w:oddHBand="0" w:evenHBand="0" w:firstRowFirstColumn="0" w:firstRowLastColumn="0" w:lastRowFirstColumn="0" w:lastRowLastColumn="0"/>
            <w:tcW w:w="8082" w:type="dxa"/>
            <w:gridSpan w:val="7"/>
          </w:tcPr>
          <w:p w14:paraId="1355809F"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SUBTOTAL COMPONENTE 4</w:t>
            </w:r>
          </w:p>
        </w:tc>
        <w:tc>
          <w:tcPr>
            <w:tcW w:w="1264" w:type="dxa"/>
          </w:tcPr>
          <w:p w14:paraId="52341C11"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eastAsia="Times New Roman" w:hAnsi="Arial" w:cs="Arial"/>
                <w:b/>
                <w:bCs/>
                <w:color w:val="000000"/>
                <w:sz w:val="15"/>
                <w:szCs w:val="15"/>
                <w:lang w:eastAsia="es-ES_tradnl"/>
              </w:rPr>
              <w:t>$5.746.000,00</w:t>
            </w:r>
          </w:p>
        </w:tc>
      </w:tr>
      <w:tr w:rsidR="004B7705" w:rsidRPr="00766E09" w14:paraId="7EFF2028" w14:textId="77777777" w:rsidTr="00426BDC">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9346" w:type="dxa"/>
            <w:gridSpan w:val="8"/>
          </w:tcPr>
          <w:p w14:paraId="22004260" w14:textId="77777777" w:rsidR="004B7705" w:rsidRPr="00766E09" w:rsidRDefault="004B7705" w:rsidP="00426BDC">
            <w:pPr>
              <w:jc w:val="center"/>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COMPONENTE 5: MATERIALES</w:t>
            </w:r>
          </w:p>
        </w:tc>
      </w:tr>
      <w:tr w:rsidR="004B7705" w:rsidRPr="00766E09" w14:paraId="4E06B331" w14:textId="77777777" w:rsidTr="00426BDC">
        <w:trPr>
          <w:trHeight w:val="844"/>
        </w:trPr>
        <w:tc>
          <w:tcPr>
            <w:cnfStyle w:val="001000000000" w:firstRow="0" w:lastRow="0" w:firstColumn="1" w:lastColumn="0" w:oddVBand="0" w:evenVBand="0" w:oddHBand="0" w:evenHBand="0" w:firstRowFirstColumn="0" w:firstRowLastColumn="0" w:lastRowFirstColumn="0" w:lastRowLastColumn="0"/>
            <w:tcW w:w="0" w:type="auto"/>
          </w:tcPr>
          <w:p w14:paraId="1C81A315"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5.1</w:t>
            </w:r>
          </w:p>
        </w:tc>
        <w:tc>
          <w:tcPr>
            <w:tcW w:w="1282" w:type="dxa"/>
          </w:tcPr>
          <w:p w14:paraId="345A1C8B"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val="restart"/>
          </w:tcPr>
          <w:p w14:paraId="0005D804"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p w14:paraId="7B3CCAEB"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p w14:paraId="6641A5C9"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p w14:paraId="7F8206ED"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p w14:paraId="3A50BC6A"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91199</w:t>
            </w:r>
          </w:p>
          <w:p w14:paraId="46591456"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p w14:paraId="626DFB4F"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p w14:paraId="304EFE43"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p w14:paraId="617D0DC8"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p w14:paraId="15868966" w14:textId="77777777" w:rsidR="004B7705" w:rsidRPr="00766E09" w:rsidRDefault="004B7705" w:rsidP="00426BDC">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tcPr>
          <w:p w14:paraId="6551DC6D"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highlight w:val="yellow"/>
                <w:lang w:eastAsia="es-ES_tradnl"/>
              </w:rPr>
            </w:pPr>
            <w:r w:rsidRPr="00766E09">
              <w:rPr>
                <w:rFonts w:ascii="Arial" w:eastAsia="Times New Roman" w:hAnsi="Arial" w:cs="Arial"/>
                <w:color w:val="000000"/>
                <w:sz w:val="15"/>
                <w:szCs w:val="15"/>
                <w:lang w:eastAsia="es-ES_tradnl"/>
              </w:rPr>
              <w:lastRenderedPageBreak/>
              <w:t xml:space="preserve">Buzo tipo polo de manga media, confeccionado en tela tipo sudadera o tejido de punto, con cuello tipo polo y cierre frontal según diseño aprobado. La prenda incluirá dos bordados institucionales correspondientes al Consejo Municipal de Juventudes (CMJ) y a la Plataforma Municipal </w:t>
            </w:r>
            <w:r w:rsidRPr="00766E09">
              <w:rPr>
                <w:rFonts w:ascii="Arial" w:eastAsia="Times New Roman" w:hAnsi="Arial" w:cs="Arial"/>
                <w:color w:val="000000"/>
                <w:sz w:val="15"/>
                <w:szCs w:val="15"/>
                <w:lang w:eastAsia="es-ES_tradnl"/>
              </w:rPr>
              <w:lastRenderedPageBreak/>
              <w:t>de Juventudes (PMJ), ubicados en los espacios definidos por la entidad contratante. Color, tallaje y especificaciones de los bordados serán definidos y aprobados por la entidad contratante.</w:t>
            </w:r>
          </w:p>
        </w:tc>
        <w:tc>
          <w:tcPr>
            <w:tcW w:w="764" w:type="dxa"/>
          </w:tcPr>
          <w:p w14:paraId="108241A7"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lastRenderedPageBreak/>
              <w:t>35</w:t>
            </w:r>
          </w:p>
        </w:tc>
        <w:tc>
          <w:tcPr>
            <w:tcW w:w="870" w:type="dxa"/>
          </w:tcPr>
          <w:p w14:paraId="701D6767"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3314BC0D"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$75.000</w:t>
            </w:r>
          </w:p>
        </w:tc>
        <w:tc>
          <w:tcPr>
            <w:tcW w:w="1264" w:type="dxa"/>
          </w:tcPr>
          <w:p w14:paraId="3D7F0C46"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$2.625.000</w:t>
            </w:r>
          </w:p>
        </w:tc>
      </w:tr>
      <w:tr w:rsidR="004B7705" w:rsidRPr="00766E09" w14:paraId="61210553" w14:textId="77777777" w:rsidTr="00426BD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0" w:type="auto"/>
          </w:tcPr>
          <w:p w14:paraId="72154FDD"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5.2</w:t>
            </w:r>
          </w:p>
        </w:tc>
        <w:tc>
          <w:tcPr>
            <w:tcW w:w="1282" w:type="dxa"/>
          </w:tcPr>
          <w:p w14:paraId="36A5D529"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tcPr>
          <w:p w14:paraId="12EF53C0"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p>
        </w:tc>
        <w:tc>
          <w:tcPr>
            <w:tcW w:w="2584" w:type="dxa"/>
          </w:tcPr>
          <w:p w14:paraId="026C95AA"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Adquisiciones de Gorras de adulto estampadas con el arte (el cual se está por definir).</w:t>
            </w:r>
          </w:p>
        </w:tc>
        <w:tc>
          <w:tcPr>
            <w:tcW w:w="764" w:type="dxa"/>
          </w:tcPr>
          <w:p w14:paraId="1AB654FB"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t>35</w:t>
            </w:r>
          </w:p>
        </w:tc>
        <w:tc>
          <w:tcPr>
            <w:tcW w:w="870" w:type="dxa"/>
          </w:tcPr>
          <w:p w14:paraId="5FE6D9D5"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363F9726"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$50.000</w:t>
            </w:r>
          </w:p>
        </w:tc>
        <w:tc>
          <w:tcPr>
            <w:tcW w:w="1264" w:type="dxa"/>
          </w:tcPr>
          <w:p w14:paraId="40964D51"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$1.750.000</w:t>
            </w:r>
          </w:p>
        </w:tc>
      </w:tr>
      <w:tr w:rsidR="004B7705" w:rsidRPr="00766E09" w14:paraId="1D7B535F" w14:textId="77777777" w:rsidTr="00426BDC">
        <w:trPr>
          <w:trHeight w:val="580"/>
        </w:trPr>
        <w:tc>
          <w:tcPr>
            <w:cnfStyle w:val="001000000000" w:firstRow="0" w:lastRow="0" w:firstColumn="1" w:lastColumn="0" w:oddVBand="0" w:evenVBand="0" w:oddHBand="0" w:evenHBand="0" w:firstRowFirstColumn="0" w:firstRowLastColumn="0" w:lastRowFirstColumn="0" w:lastRowLastColumn="0"/>
            <w:tcW w:w="0" w:type="auto"/>
          </w:tcPr>
          <w:p w14:paraId="4AD62661" w14:textId="77777777" w:rsidR="004B7705" w:rsidRPr="00766E09" w:rsidRDefault="004B7705" w:rsidP="00426BDC">
            <w:pPr>
              <w:jc w:val="center"/>
              <w:rPr>
                <w:rFonts w:ascii="Arial" w:hAnsi="Arial" w:cs="Arial"/>
                <w:b w:val="0"/>
                <w:bCs w:val="0"/>
                <w:color w:val="000000"/>
                <w:sz w:val="15"/>
                <w:szCs w:val="15"/>
              </w:rPr>
            </w:pPr>
            <w:r w:rsidRPr="00766E09">
              <w:rPr>
                <w:rFonts w:ascii="Arial" w:hAnsi="Arial" w:cs="Arial"/>
                <w:color w:val="000000"/>
                <w:sz w:val="15"/>
                <w:szCs w:val="15"/>
              </w:rPr>
              <w:t>5.3</w:t>
            </w:r>
          </w:p>
        </w:tc>
        <w:tc>
          <w:tcPr>
            <w:tcW w:w="1282" w:type="dxa"/>
          </w:tcPr>
          <w:p w14:paraId="148B404A"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SHM0000471</w:t>
            </w:r>
          </w:p>
        </w:tc>
        <w:tc>
          <w:tcPr>
            <w:tcW w:w="749" w:type="dxa"/>
            <w:vMerge/>
          </w:tcPr>
          <w:p w14:paraId="3D2E23AF"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5"/>
                <w:szCs w:val="15"/>
              </w:rPr>
            </w:pPr>
          </w:p>
        </w:tc>
        <w:tc>
          <w:tcPr>
            <w:tcW w:w="2584" w:type="dxa"/>
          </w:tcPr>
          <w:p w14:paraId="2E1BD162"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Pendón publicitario con soporte tipo trípode, de medidas aproximadas 100 cm de ancho por 200cm de alto, estampado con el arte institucional que será definido por la entidad contratante.</w:t>
            </w:r>
          </w:p>
        </w:tc>
        <w:tc>
          <w:tcPr>
            <w:tcW w:w="764" w:type="dxa"/>
          </w:tcPr>
          <w:p w14:paraId="7C3C6A26"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rPr>
            </w:pPr>
            <w:r w:rsidRPr="00766E09">
              <w:rPr>
                <w:rFonts w:ascii="Arial" w:eastAsia="Times New Roman" w:hAnsi="Arial" w:cs="Arial"/>
                <w:color w:val="000000"/>
                <w:sz w:val="15"/>
                <w:szCs w:val="15"/>
              </w:rPr>
              <w:t>2</w:t>
            </w:r>
          </w:p>
        </w:tc>
        <w:tc>
          <w:tcPr>
            <w:tcW w:w="870" w:type="dxa"/>
          </w:tcPr>
          <w:p w14:paraId="34C133EF"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72F222AD"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$ 300.000</w:t>
            </w:r>
          </w:p>
        </w:tc>
        <w:tc>
          <w:tcPr>
            <w:tcW w:w="1264" w:type="dxa"/>
          </w:tcPr>
          <w:p w14:paraId="4E29324B"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$600.000</w:t>
            </w:r>
          </w:p>
        </w:tc>
      </w:tr>
      <w:tr w:rsidR="004B7705" w:rsidRPr="00766E09" w14:paraId="064D2282" w14:textId="77777777" w:rsidTr="00426BDC">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8082" w:type="dxa"/>
            <w:gridSpan w:val="7"/>
          </w:tcPr>
          <w:p w14:paraId="1F3A1B1C"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SUBTOTAL COMPONENTE 5</w:t>
            </w:r>
          </w:p>
        </w:tc>
        <w:tc>
          <w:tcPr>
            <w:tcW w:w="1264" w:type="dxa"/>
          </w:tcPr>
          <w:p w14:paraId="132ED279"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eastAsia="Times New Roman" w:hAnsi="Arial" w:cs="Arial"/>
                <w:b/>
                <w:bCs/>
                <w:color w:val="000000"/>
                <w:sz w:val="15"/>
                <w:szCs w:val="15"/>
                <w:lang w:eastAsia="es-ES_tradnl"/>
              </w:rPr>
              <w:t>$4.975.000</w:t>
            </w:r>
          </w:p>
        </w:tc>
      </w:tr>
      <w:tr w:rsidR="004B7705" w:rsidRPr="00766E09" w14:paraId="00AF238C" w14:textId="77777777" w:rsidTr="00426BDC">
        <w:trPr>
          <w:trHeight w:val="208"/>
        </w:trPr>
        <w:tc>
          <w:tcPr>
            <w:cnfStyle w:val="001000000000" w:firstRow="0" w:lastRow="0" w:firstColumn="1" w:lastColumn="0" w:oddVBand="0" w:evenVBand="0" w:oddHBand="0" w:evenHBand="0" w:firstRowFirstColumn="0" w:firstRowLastColumn="0" w:lastRowFirstColumn="0" w:lastRowLastColumn="0"/>
            <w:tcW w:w="9346" w:type="dxa"/>
            <w:gridSpan w:val="8"/>
          </w:tcPr>
          <w:p w14:paraId="583191B1"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COMPONENTE 6: ASAMBLEA MUNICIPAL DE JUVENTUDES</w:t>
            </w:r>
          </w:p>
        </w:tc>
      </w:tr>
      <w:tr w:rsidR="004B7705" w:rsidRPr="00766E09" w14:paraId="4BA742F3" w14:textId="77777777" w:rsidTr="00426BD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523" w:type="dxa"/>
          </w:tcPr>
          <w:p w14:paraId="59F36915"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6.1</w:t>
            </w:r>
          </w:p>
        </w:tc>
        <w:tc>
          <w:tcPr>
            <w:tcW w:w="1282" w:type="dxa"/>
          </w:tcPr>
          <w:p w14:paraId="6A131F72"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hAnsi="Arial" w:cs="Arial"/>
                <w:color w:val="000000"/>
                <w:sz w:val="15"/>
                <w:szCs w:val="15"/>
              </w:rPr>
              <w:t>SHM0000471</w:t>
            </w:r>
          </w:p>
        </w:tc>
        <w:tc>
          <w:tcPr>
            <w:tcW w:w="749" w:type="dxa"/>
            <w:vMerge w:val="restart"/>
          </w:tcPr>
          <w:p w14:paraId="7AAA5564"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5"/>
                <w:szCs w:val="15"/>
              </w:rPr>
            </w:pPr>
            <w:r w:rsidRPr="00766E09">
              <w:rPr>
                <w:rFonts w:ascii="Arial" w:hAnsi="Arial" w:cs="Arial"/>
                <w:color w:val="000000"/>
                <w:sz w:val="15"/>
                <w:szCs w:val="15"/>
              </w:rPr>
              <w:t>91199</w:t>
            </w:r>
          </w:p>
          <w:p w14:paraId="739ADCA1"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p>
        </w:tc>
        <w:tc>
          <w:tcPr>
            <w:tcW w:w="2584" w:type="dxa"/>
          </w:tcPr>
          <w:p w14:paraId="170EFDB5"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Diseño e impresión de suministro en lona de 2 x 2 metros, elaborado en material resistente para uso interior o exterior, con impresión de alta calidad en gran formato, ideal para la divulgación de información institucional, publicitaria o de eventos; incluye diseño según requerimientos de la entidad contratante, garantizando buena resolución, colores vivos y acabado duradero.</w:t>
            </w:r>
          </w:p>
        </w:tc>
        <w:tc>
          <w:tcPr>
            <w:tcW w:w="764" w:type="dxa"/>
          </w:tcPr>
          <w:p w14:paraId="3527CDEA"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2</w:t>
            </w:r>
          </w:p>
        </w:tc>
        <w:tc>
          <w:tcPr>
            <w:tcW w:w="870" w:type="dxa"/>
          </w:tcPr>
          <w:p w14:paraId="53135695"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27ED8465"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$300.000</w:t>
            </w:r>
          </w:p>
        </w:tc>
        <w:tc>
          <w:tcPr>
            <w:tcW w:w="1264" w:type="dxa"/>
          </w:tcPr>
          <w:p w14:paraId="5DFCF09B"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$600.000</w:t>
            </w:r>
          </w:p>
        </w:tc>
      </w:tr>
      <w:tr w:rsidR="004B7705" w:rsidRPr="00766E09" w14:paraId="3844C3C6" w14:textId="77777777" w:rsidTr="00426BDC">
        <w:trPr>
          <w:trHeight w:val="1842"/>
        </w:trPr>
        <w:tc>
          <w:tcPr>
            <w:cnfStyle w:val="001000000000" w:firstRow="0" w:lastRow="0" w:firstColumn="1" w:lastColumn="0" w:oddVBand="0" w:evenVBand="0" w:oddHBand="0" w:evenHBand="0" w:firstRowFirstColumn="0" w:firstRowLastColumn="0" w:lastRowFirstColumn="0" w:lastRowLastColumn="0"/>
            <w:tcW w:w="523" w:type="dxa"/>
          </w:tcPr>
          <w:p w14:paraId="6AC0398B"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6.2</w:t>
            </w:r>
          </w:p>
        </w:tc>
        <w:tc>
          <w:tcPr>
            <w:tcW w:w="1282" w:type="dxa"/>
          </w:tcPr>
          <w:p w14:paraId="6B6C7E75"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hAnsi="Arial" w:cs="Arial"/>
                <w:color w:val="000000"/>
                <w:sz w:val="15"/>
                <w:szCs w:val="15"/>
              </w:rPr>
              <w:t>SHM0000471</w:t>
            </w:r>
          </w:p>
        </w:tc>
        <w:tc>
          <w:tcPr>
            <w:tcW w:w="749" w:type="dxa"/>
            <w:vMerge/>
          </w:tcPr>
          <w:p w14:paraId="3C3C3D19"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5"/>
                <w:szCs w:val="15"/>
                <w:lang w:eastAsia="es-ES_tradnl"/>
              </w:rPr>
            </w:pPr>
          </w:p>
        </w:tc>
        <w:tc>
          <w:tcPr>
            <w:tcW w:w="2584" w:type="dxa"/>
          </w:tcPr>
          <w:p w14:paraId="6E00C5D1"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 xml:space="preserve">Adquisiciones de cartillas con el Estatuto de Ciudadanía Juvenil: Formato: carta, Tipo de impresión: Full color, doble cara, paginas internas de papel bond de 75 gramos a color, Portada plastificada mate o brillante; Portada a color en </w:t>
            </w:r>
            <w:proofErr w:type="spellStart"/>
            <w:r w:rsidRPr="00766E09">
              <w:rPr>
                <w:rFonts w:ascii="Arial" w:eastAsia="Times New Roman" w:hAnsi="Arial" w:cs="Arial"/>
                <w:color w:val="000000"/>
                <w:sz w:val="15"/>
                <w:szCs w:val="15"/>
                <w:lang w:eastAsia="es-ES_tradnl"/>
              </w:rPr>
              <w:t>propalcote</w:t>
            </w:r>
            <w:proofErr w:type="spellEnd"/>
            <w:r w:rsidRPr="00766E09">
              <w:rPr>
                <w:rFonts w:ascii="Arial" w:eastAsia="Times New Roman" w:hAnsi="Arial" w:cs="Arial"/>
                <w:color w:val="000000"/>
                <w:sz w:val="15"/>
                <w:szCs w:val="15"/>
                <w:lang w:eastAsia="es-ES_tradnl"/>
              </w:rPr>
              <w:t xml:space="preserve"> de 240 gramos plastificada, Encuadernación tipo grapado al lomo.</w:t>
            </w:r>
          </w:p>
        </w:tc>
        <w:tc>
          <w:tcPr>
            <w:tcW w:w="764" w:type="dxa"/>
          </w:tcPr>
          <w:p w14:paraId="2EB1C5AF"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60</w:t>
            </w:r>
          </w:p>
        </w:tc>
        <w:tc>
          <w:tcPr>
            <w:tcW w:w="870" w:type="dxa"/>
          </w:tcPr>
          <w:p w14:paraId="74F98DA2"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24BB6F7F"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$8.000</w:t>
            </w:r>
          </w:p>
        </w:tc>
        <w:tc>
          <w:tcPr>
            <w:tcW w:w="1264" w:type="dxa"/>
          </w:tcPr>
          <w:p w14:paraId="45B1277D"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$480.000</w:t>
            </w:r>
          </w:p>
        </w:tc>
      </w:tr>
      <w:tr w:rsidR="004B7705" w:rsidRPr="00766E09" w14:paraId="41F0C9BC" w14:textId="77777777" w:rsidTr="00426BDC">
        <w:trPr>
          <w:cnfStyle w:val="000000100000" w:firstRow="0" w:lastRow="0" w:firstColumn="0" w:lastColumn="0" w:oddVBand="0" w:evenVBand="0" w:oddHBand="1" w:evenHBand="0" w:firstRowFirstColumn="0" w:firstRowLastColumn="0" w:lastRowFirstColumn="0" w:lastRowLastColumn="0"/>
          <w:trHeight w:val="1413"/>
        </w:trPr>
        <w:tc>
          <w:tcPr>
            <w:cnfStyle w:val="001000000000" w:firstRow="0" w:lastRow="0" w:firstColumn="1" w:lastColumn="0" w:oddVBand="0" w:evenVBand="0" w:oddHBand="0" w:evenHBand="0" w:firstRowFirstColumn="0" w:firstRowLastColumn="0" w:lastRowFirstColumn="0" w:lastRowLastColumn="0"/>
            <w:tcW w:w="523" w:type="dxa"/>
          </w:tcPr>
          <w:p w14:paraId="411742D8"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6.3</w:t>
            </w:r>
          </w:p>
        </w:tc>
        <w:tc>
          <w:tcPr>
            <w:tcW w:w="1282" w:type="dxa"/>
          </w:tcPr>
          <w:p w14:paraId="346C2FFC"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hAnsi="Arial" w:cs="Arial"/>
                <w:color w:val="000000"/>
                <w:sz w:val="15"/>
                <w:szCs w:val="15"/>
              </w:rPr>
              <w:t>SHM0000471</w:t>
            </w:r>
          </w:p>
        </w:tc>
        <w:tc>
          <w:tcPr>
            <w:tcW w:w="749" w:type="dxa"/>
            <w:vMerge/>
          </w:tcPr>
          <w:p w14:paraId="3579B662"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p>
        </w:tc>
        <w:tc>
          <w:tcPr>
            <w:tcW w:w="2584" w:type="dxa"/>
          </w:tcPr>
          <w:p w14:paraId="19568D4B"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 sólido: palito de queso o buñuelo o croissant o almojábana (mínimo 110 gr), una bebida fría o caliente: jugo o avena o naranjada o chocolate o café con leche (mínimo 200 mililitros) y una porción de fruta fresca (mínimo 100–150 gramos.</w:t>
            </w:r>
          </w:p>
        </w:tc>
        <w:tc>
          <w:tcPr>
            <w:tcW w:w="764" w:type="dxa"/>
          </w:tcPr>
          <w:p w14:paraId="287738DC"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60</w:t>
            </w:r>
          </w:p>
        </w:tc>
        <w:tc>
          <w:tcPr>
            <w:tcW w:w="870" w:type="dxa"/>
          </w:tcPr>
          <w:p w14:paraId="00CD15C2"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56C8720A"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$14.000</w:t>
            </w:r>
          </w:p>
        </w:tc>
        <w:tc>
          <w:tcPr>
            <w:tcW w:w="1264" w:type="dxa"/>
          </w:tcPr>
          <w:p w14:paraId="62CBDD2C"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$ 840.000</w:t>
            </w:r>
          </w:p>
        </w:tc>
      </w:tr>
      <w:tr w:rsidR="004B7705" w:rsidRPr="00766E09" w14:paraId="4FC3C84F" w14:textId="77777777" w:rsidTr="00426BDC">
        <w:trPr>
          <w:trHeight w:val="580"/>
        </w:trPr>
        <w:tc>
          <w:tcPr>
            <w:cnfStyle w:val="001000000000" w:firstRow="0" w:lastRow="0" w:firstColumn="1" w:lastColumn="0" w:oddVBand="0" w:evenVBand="0" w:oddHBand="0" w:evenHBand="0" w:firstRowFirstColumn="0" w:firstRowLastColumn="0" w:lastRowFirstColumn="0" w:lastRowLastColumn="0"/>
            <w:tcW w:w="523" w:type="dxa"/>
          </w:tcPr>
          <w:p w14:paraId="4D780896"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6.4</w:t>
            </w:r>
          </w:p>
        </w:tc>
        <w:tc>
          <w:tcPr>
            <w:tcW w:w="1282" w:type="dxa"/>
          </w:tcPr>
          <w:p w14:paraId="10EE53C9"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hAnsi="Arial" w:cs="Arial"/>
                <w:color w:val="000000"/>
                <w:sz w:val="15"/>
                <w:szCs w:val="15"/>
              </w:rPr>
              <w:t>SHM0000471</w:t>
            </w:r>
          </w:p>
        </w:tc>
        <w:tc>
          <w:tcPr>
            <w:tcW w:w="749" w:type="dxa"/>
            <w:vMerge/>
          </w:tcPr>
          <w:p w14:paraId="22111213"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5"/>
                <w:szCs w:val="15"/>
                <w:lang w:eastAsia="es-ES_tradnl"/>
              </w:rPr>
            </w:pPr>
          </w:p>
        </w:tc>
        <w:tc>
          <w:tcPr>
            <w:tcW w:w="2584" w:type="dxa"/>
          </w:tcPr>
          <w:p w14:paraId="03EF2465"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Suministro de pacas de agua compuestas por veinte (20) unidades cada una, en presentación de 300 ml, entregadas y dispuestas en sitio frío para garantizar su adecuada conservación y consumo durante las actividades a realizar.</w:t>
            </w:r>
          </w:p>
        </w:tc>
        <w:tc>
          <w:tcPr>
            <w:tcW w:w="764" w:type="dxa"/>
          </w:tcPr>
          <w:p w14:paraId="0853E0BB"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10</w:t>
            </w:r>
          </w:p>
        </w:tc>
        <w:tc>
          <w:tcPr>
            <w:tcW w:w="870" w:type="dxa"/>
          </w:tcPr>
          <w:p w14:paraId="14E11597"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Paca x 20</w:t>
            </w:r>
          </w:p>
        </w:tc>
        <w:tc>
          <w:tcPr>
            <w:tcW w:w="1310" w:type="dxa"/>
          </w:tcPr>
          <w:p w14:paraId="1A06096A"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$8.000</w:t>
            </w:r>
          </w:p>
        </w:tc>
        <w:tc>
          <w:tcPr>
            <w:tcW w:w="1264" w:type="dxa"/>
          </w:tcPr>
          <w:p w14:paraId="74A3ECE3"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$80.000</w:t>
            </w:r>
          </w:p>
        </w:tc>
      </w:tr>
      <w:tr w:rsidR="004B7705" w:rsidRPr="00766E09" w14:paraId="0A8494BF" w14:textId="77777777" w:rsidTr="00426BD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523" w:type="dxa"/>
          </w:tcPr>
          <w:p w14:paraId="24E864AE"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6.5</w:t>
            </w:r>
          </w:p>
        </w:tc>
        <w:tc>
          <w:tcPr>
            <w:tcW w:w="1282" w:type="dxa"/>
          </w:tcPr>
          <w:p w14:paraId="026B22DC"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hAnsi="Arial" w:cs="Arial"/>
                <w:color w:val="000000"/>
                <w:sz w:val="15"/>
                <w:szCs w:val="15"/>
              </w:rPr>
              <w:t>SHM0000471</w:t>
            </w:r>
          </w:p>
        </w:tc>
        <w:tc>
          <w:tcPr>
            <w:tcW w:w="749" w:type="dxa"/>
            <w:vMerge/>
          </w:tcPr>
          <w:p w14:paraId="6324F583"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p>
        </w:tc>
        <w:tc>
          <w:tcPr>
            <w:tcW w:w="2584" w:type="dxa"/>
          </w:tcPr>
          <w:p w14:paraId="1BEB8726"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Suministro de agendas estampadas con el arte (el cual se está por definir). Cada agenda contará con cincuenta (50) páginas útiles, encuadernación resistente y portada personalizada. Con medidas de 14 cm x 21 cm (tamaño media carta).</w:t>
            </w:r>
          </w:p>
        </w:tc>
        <w:tc>
          <w:tcPr>
            <w:tcW w:w="764" w:type="dxa"/>
          </w:tcPr>
          <w:p w14:paraId="35AC7E25"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34</w:t>
            </w:r>
          </w:p>
        </w:tc>
        <w:tc>
          <w:tcPr>
            <w:tcW w:w="870" w:type="dxa"/>
          </w:tcPr>
          <w:p w14:paraId="357013E7"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27B8632E"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$50.000</w:t>
            </w:r>
          </w:p>
        </w:tc>
        <w:tc>
          <w:tcPr>
            <w:tcW w:w="1264" w:type="dxa"/>
          </w:tcPr>
          <w:p w14:paraId="67C1A284"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$ 1.700.000</w:t>
            </w:r>
          </w:p>
        </w:tc>
      </w:tr>
      <w:tr w:rsidR="004B7705" w:rsidRPr="00766E09" w14:paraId="7C31491B" w14:textId="77777777" w:rsidTr="00426BDC">
        <w:trPr>
          <w:trHeight w:val="580"/>
        </w:trPr>
        <w:tc>
          <w:tcPr>
            <w:cnfStyle w:val="001000000000" w:firstRow="0" w:lastRow="0" w:firstColumn="1" w:lastColumn="0" w:oddVBand="0" w:evenVBand="0" w:oddHBand="0" w:evenHBand="0" w:firstRowFirstColumn="0" w:firstRowLastColumn="0" w:lastRowFirstColumn="0" w:lastRowLastColumn="0"/>
            <w:tcW w:w="523" w:type="dxa"/>
          </w:tcPr>
          <w:p w14:paraId="1B4B215B"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6.6</w:t>
            </w:r>
          </w:p>
        </w:tc>
        <w:tc>
          <w:tcPr>
            <w:tcW w:w="1282" w:type="dxa"/>
          </w:tcPr>
          <w:p w14:paraId="2C4B5BDA"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hAnsi="Arial" w:cs="Arial"/>
                <w:color w:val="000000"/>
                <w:sz w:val="15"/>
                <w:szCs w:val="15"/>
              </w:rPr>
              <w:t>SHM0000471</w:t>
            </w:r>
          </w:p>
        </w:tc>
        <w:tc>
          <w:tcPr>
            <w:tcW w:w="749" w:type="dxa"/>
            <w:vMerge/>
          </w:tcPr>
          <w:p w14:paraId="620F9216"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5"/>
                <w:szCs w:val="15"/>
                <w:lang w:eastAsia="es-ES_tradnl"/>
              </w:rPr>
            </w:pPr>
          </w:p>
        </w:tc>
        <w:tc>
          <w:tcPr>
            <w:tcW w:w="2584" w:type="dxa"/>
          </w:tcPr>
          <w:p w14:paraId="0A64324F" w14:textId="77777777" w:rsidR="004B7705" w:rsidRPr="00766E09" w:rsidRDefault="004B7705" w:rsidP="00426BD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Suministro de lapiceros de tinta esferográfica, en color azul o negro, con cuerpo plástico resistente y estampados con el arte institucional que será definido por la entidad contratante.</w:t>
            </w:r>
          </w:p>
        </w:tc>
        <w:tc>
          <w:tcPr>
            <w:tcW w:w="764" w:type="dxa"/>
          </w:tcPr>
          <w:p w14:paraId="40EAABC9"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30</w:t>
            </w:r>
          </w:p>
        </w:tc>
        <w:tc>
          <w:tcPr>
            <w:tcW w:w="870" w:type="dxa"/>
          </w:tcPr>
          <w:p w14:paraId="05CD0282"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24E5E974"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$12.000</w:t>
            </w:r>
          </w:p>
        </w:tc>
        <w:tc>
          <w:tcPr>
            <w:tcW w:w="1264" w:type="dxa"/>
          </w:tcPr>
          <w:p w14:paraId="2339D1C5"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$ 360.000</w:t>
            </w:r>
          </w:p>
        </w:tc>
      </w:tr>
      <w:tr w:rsidR="004B7705" w:rsidRPr="00766E09" w14:paraId="30A50247" w14:textId="77777777" w:rsidTr="00426BD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523" w:type="dxa"/>
          </w:tcPr>
          <w:p w14:paraId="09CE8926"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6.7</w:t>
            </w:r>
          </w:p>
        </w:tc>
        <w:tc>
          <w:tcPr>
            <w:tcW w:w="1282" w:type="dxa"/>
          </w:tcPr>
          <w:p w14:paraId="53701F7D"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hAnsi="Arial" w:cs="Arial"/>
                <w:color w:val="000000"/>
                <w:sz w:val="15"/>
                <w:szCs w:val="15"/>
              </w:rPr>
              <w:t>SHM0000471</w:t>
            </w:r>
          </w:p>
        </w:tc>
        <w:tc>
          <w:tcPr>
            <w:tcW w:w="749" w:type="dxa"/>
            <w:vMerge/>
          </w:tcPr>
          <w:p w14:paraId="0F74F074"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p>
        </w:tc>
        <w:tc>
          <w:tcPr>
            <w:tcW w:w="2584" w:type="dxa"/>
          </w:tcPr>
          <w:p w14:paraId="14395727" w14:textId="77777777" w:rsidR="004B7705" w:rsidRPr="00766E09" w:rsidRDefault="004B7705" w:rsidP="00426BD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 xml:space="preserve">Sonido 1 cabinas de 15 pulgadas más trípode, 1   video   beam,1 micrófono Inalámbrico, 1 micrófono de cable,1 base para micrófono,1 </w:t>
            </w:r>
            <w:r w:rsidRPr="00766E09">
              <w:rPr>
                <w:rFonts w:ascii="Arial" w:eastAsia="Times New Roman" w:hAnsi="Arial" w:cs="Arial"/>
                <w:color w:val="000000"/>
                <w:sz w:val="15"/>
                <w:szCs w:val="15"/>
                <w:lang w:eastAsia="es-ES_tradnl"/>
              </w:rPr>
              <w:lastRenderedPageBreak/>
              <w:t xml:space="preserve">consola </w:t>
            </w:r>
            <w:proofErr w:type="gramStart"/>
            <w:r w:rsidRPr="00766E09">
              <w:rPr>
                <w:rFonts w:ascii="Arial" w:eastAsia="Times New Roman" w:hAnsi="Arial" w:cs="Arial"/>
                <w:color w:val="000000"/>
                <w:sz w:val="15"/>
                <w:szCs w:val="15"/>
                <w:lang w:eastAsia="es-ES_tradnl"/>
              </w:rPr>
              <w:t>master</w:t>
            </w:r>
            <w:proofErr w:type="gramEnd"/>
            <w:r w:rsidRPr="00766E09">
              <w:rPr>
                <w:rFonts w:ascii="Arial" w:eastAsia="Times New Roman" w:hAnsi="Arial" w:cs="Arial"/>
                <w:color w:val="000000"/>
                <w:sz w:val="15"/>
                <w:szCs w:val="15"/>
                <w:lang w:eastAsia="es-ES_tradnl"/>
              </w:rPr>
              <w:t xml:space="preserve"> de 12 salidas,1 computador, 1 cabina de 12 pulgadas, zona urbana, trasmisión en vivo.</w:t>
            </w:r>
          </w:p>
        </w:tc>
        <w:tc>
          <w:tcPr>
            <w:tcW w:w="764" w:type="dxa"/>
          </w:tcPr>
          <w:p w14:paraId="76D131CE"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lastRenderedPageBreak/>
              <w:t>1</w:t>
            </w:r>
          </w:p>
        </w:tc>
        <w:tc>
          <w:tcPr>
            <w:tcW w:w="870" w:type="dxa"/>
          </w:tcPr>
          <w:p w14:paraId="5270A658"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Unidad</w:t>
            </w:r>
          </w:p>
        </w:tc>
        <w:tc>
          <w:tcPr>
            <w:tcW w:w="1310" w:type="dxa"/>
          </w:tcPr>
          <w:p w14:paraId="46AA5735"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$1.800.000</w:t>
            </w:r>
          </w:p>
        </w:tc>
        <w:tc>
          <w:tcPr>
            <w:tcW w:w="1264" w:type="dxa"/>
          </w:tcPr>
          <w:p w14:paraId="0FE072E9"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5"/>
                <w:szCs w:val="15"/>
                <w:lang w:eastAsia="es-ES_tradnl"/>
              </w:rPr>
            </w:pPr>
            <w:r w:rsidRPr="00766E09">
              <w:rPr>
                <w:rFonts w:ascii="Arial" w:eastAsia="Times New Roman" w:hAnsi="Arial" w:cs="Arial"/>
                <w:color w:val="000000"/>
                <w:sz w:val="15"/>
                <w:szCs w:val="15"/>
                <w:lang w:eastAsia="es-ES_tradnl"/>
              </w:rPr>
              <w:t>$1.800.000</w:t>
            </w:r>
          </w:p>
        </w:tc>
      </w:tr>
      <w:tr w:rsidR="004B7705" w:rsidRPr="00766E09" w14:paraId="5C0B2C63" w14:textId="77777777" w:rsidTr="00426BDC">
        <w:trPr>
          <w:trHeight w:val="70"/>
        </w:trPr>
        <w:tc>
          <w:tcPr>
            <w:cnfStyle w:val="001000000000" w:firstRow="0" w:lastRow="0" w:firstColumn="1" w:lastColumn="0" w:oddVBand="0" w:evenVBand="0" w:oddHBand="0" w:evenHBand="0" w:firstRowFirstColumn="0" w:firstRowLastColumn="0" w:lastRowFirstColumn="0" w:lastRowLastColumn="0"/>
            <w:tcW w:w="8082" w:type="dxa"/>
            <w:gridSpan w:val="7"/>
          </w:tcPr>
          <w:p w14:paraId="45552905"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 xml:space="preserve">SUBTOTAL COMPONENTE 6: </w:t>
            </w:r>
          </w:p>
        </w:tc>
        <w:tc>
          <w:tcPr>
            <w:tcW w:w="1264" w:type="dxa"/>
          </w:tcPr>
          <w:p w14:paraId="6F138CBD" w14:textId="77777777" w:rsidR="004B7705" w:rsidRPr="00766E09" w:rsidRDefault="004B7705" w:rsidP="00426BD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eastAsia="Times New Roman" w:hAnsi="Arial" w:cs="Arial"/>
                <w:b/>
                <w:bCs/>
                <w:color w:val="000000"/>
                <w:sz w:val="15"/>
                <w:szCs w:val="15"/>
                <w:lang w:eastAsia="es-ES_tradnl"/>
              </w:rPr>
              <w:t>$ 5.860.000</w:t>
            </w:r>
          </w:p>
        </w:tc>
      </w:tr>
      <w:tr w:rsidR="004B7705" w:rsidRPr="00766E09" w14:paraId="4ADF4B02" w14:textId="77777777" w:rsidTr="00426BDC">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8082" w:type="dxa"/>
            <w:gridSpan w:val="7"/>
          </w:tcPr>
          <w:p w14:paraId="33B2CA60" w14:textId="77777777" w:rsidR="004B7705" w:rsidRPr="00766E09" w:rsidRDefault="004B7705" w:rsidP="00426BDC">
            <w:pPr>
              <w:jc w:val="center"/>
              <w:rPr>
                <w:rFonts w:ascii="Arial" w:eastAsia="Times New Roman" w:hAnsi="Arial" w:cs="Arial"/>
                <w:b w:val="0"/>
                <w:bCs w:val="0"/>
                <w:color w:val="000000"/>
                <w:sz w:val="15"/>
                <w:szCs w:val="15"/>
                <w:lang w:eastAsia="es-ES_tradnl"/>
              </w:rPr>
            </w:pPr>
            <w:r w:rsidRPr="00766E09">
              <w:rPr>
                <w:rFonts w:ascii="Arial" w:eastAsia="Times New Roman" w:hAnsi="Arial" w:cs="Arial"/>
                <w:color w:val="000000"/>
                <w:sz w:val="15"/>
                <w:szCs w:val="15"/>
                <w:lang w:eastAsia="es-ES_tradnl"/>
              </w:rPr>
              <w:t xml:space="preserve">TOTAL, DEL PRESUPUESTO </w:t>
            </w:r>
          </w:p>
        </w:tc>
        <w:tc>
          <w:tcPr>
            <w:tcW w:w="1264" w:type="dxa"/>
          </w:tcPr>
          <w:p w14:paraId="6D0A9ABE" w14:textId="77777777" w:rsidR="004B7705" w:rsidRPr="00766E09" w:rsidRDefault="004B7705" w:rsidP="00426B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5"/>
                <w:szCs w:val="15"/>
                <w:lang w:eastAsia="es-ES_tradnl"/>
              </w:rPr>
            </w:pPr>
            <w:r w:rsidRPr="00766E09">
              <w:rPr>
                <w:rFonts w:ascii="Arial" w:eastAsia="Times New Roman" w:hAnsi="Arial" w:cs="Arial"/>
                <w:b/>
                <w:bCs/>
                <w:color w:val="000000"/>
                <w:sz w:val="15"/>
                <w:szCs w:val="15"/>
                <w:lang w:eastAsia="es-ES_tradnl"/>
              </w:rPr>
              <w:t>$39.993.000</w:t>
            </w:r>
          </w:p>
        </w:tc>
      </w:tr>
    </w:tbl>
    <w:p w14:paraId="09FDE9F1" w14:textId="77777777" w:rsidR="00BE1AE3" w:rsidRPr="00CD08D5" w:rsidRDefault="00BE1AE3" w:rsidP="00CD08D5">
      <w:pPr>
        <w:tabs>
          <w:tab w:val="left" w:pos="5793"/>
        </w:tabs>
        <w:jc w:val="both"/>
        <w:rPr>
          <w:rFonts w:ascii="Maiandra GD" w:eastAsia="Overlock" w:hAnsi="Maiandra GD" w:cs="Arial"/>
          <w:color w:val="000000" w:themeColor="text1"/>
          <w:sz w:val="21"/>
          <w:szCs w:val="21"/>
        </w:rPr>
      </w:pPr>
    </w:p>
    <w:p w14:paraId="066C6DA6" w14:textId="77777777" w:rsidR="00256809" w:rsidRDefault="00256809" w:rsidP="004A3FC6">
      <w:pPr>
        <w:tabs>
          <w:tab w:val="left" w:pos="5793"/>
        </w:tabs>
        <w:jc w:val="both"/>
        <w:rPr>
          <w:rFonts w:ascii="Maiandra GD" w:eastAsia="Overlock" w:hAnsi="Maiandra GD" w:cs="Arial"/>
          <w:color w:val="000000" w:themeColor="text1"/>
          <w:sz w:val="20"/>
          <w:szCs w:val="20"/>
        </w:rPr>
      </w:pPr>
    </w:p>
    <w:p w14:paraId="3563A839" w14:textId="66D5223A" w:rsidR="00997831" w:rsidRPr="004B7705" w:rsidRDefault="00256809" w:rsidP="004B7705">
      <w:pPr>
        <w:tabs>
          <w:tab w:val="left" w:pos="5793"/>
        </w:tabs>
        <w:jc w:val="center"/>
        <w:rPr>
          <w:rFonts w:ascii="Maiandra GD" w:eastAsia="Overlock" w:hAnsi="Maiandra GD" w:cs="Arial"/>
          <w:b/>
          <w:bCs/>
          <w:color w:val="000000" w:themeColor="text1"/>
          <w:sz w:val="20"/>
          <w:szCs w:val="20"/>
        </w:rPr>
      </w:pPr>
      <w:r w:rsidRPr="00256809">
        <w:rPr>
          <w:rFonts w:ascii="Maiandra GD" w:eastAsia="Overlock" w:hAnsi="Maiandra GD" w:cs="Arial"/>
          <w:b/>
          <w:bCs/>
          <w:color w:val="000000" w:themeColor="text1"/>
          <w:sz w:val="20"/>
          <w:szCs w:val="20"/>
        </w:rPr>
        <w:t>FICHA TECNICA</w:t>
      </w:r>
    </w:p>
    <w:p w14:paraId="4B396068" w14:textId="77777777" w:rsidR="00997831" w:rsidRPr="001443BA" w:rsidRDefault="00997831" w:rsidP="00997831">
      <w:pPr>
        <w:jc w:val="both"/>
        <w:rPr>
          <w:rFonts w:ascii="Maiandra GD" w:hAnsi="Maiandra GD"/>
          <w:b/>
          <w:bCs/>
          <w:color w:val="000000" w:themeColor="text1"/>
          <w:sz w:val="20"/>
          <w:szCs w:val="20"/>
        </w:rPr>
      </w:pPr>
    </w:p>
    <w:p w14:paraId="3D1190F9" w14:textId="77777777" w:rsidR="004B7705" w:rsidRPr="004B27D1" w:rsidRDefault="004B7705" w:rsidP="004B7705">
      <w:pPr>
        <w:widowControl/>
        <w:suppressAutoHyphens w:val="0"/>
        <w:autoSpaceDN/>
        <w:spacing w:after="160"/>
        <w:jc w:val="both"/>
        <w:textAlignment w:val="auto"/>
        <w:rPr>
          <w:rFonts w:ascii="Maiandra GD" w:eastAsiaTheme="minorHAnsi" w:hAnsi="Maiandra GD" w:cs="Arial"/>
          <w:b/>
          <w:bCs/>
          <w:color w:val="000000" w:themeColor="text1"/>
          <w:kern w:val="0"/>
          <w:sz w:val="22"/>
          <w:szCs w:val="22"/>
          <w:lang w:val="es-CO" w:eastAsia="en-US" w:bidi="ar-SA"/>
        </w:rPr>
      </w:pPr>
      <w:r w:rsidRPr="004B27D1">
        <w:rPr>
          <w:rFonts w:ascii="Maiandra GD" w:eastAsiaTheme="minorHAnsi" w:hAnsi="Maiandra GD" w:cs="Arial"/>
          <w:b/>
          <w:bCs/>
          <w:color w:val="000000" w:themeColor="text1"/>
          <w:kern w:val="0"/>
          <w:sz w:val="22"/>
          <w:szCs w:val="22"/>
          <w:lang w:val="es-CO" w:eastAsia="en-US" w:bidi="ar-SA"/>
        </w:rPr>
        <w:t>1.1.</w:t>
      </w:r>
      <w:r w:rsidRPr="004B27D1">
        <w:rPr>
          <w:rFonts w:ascii="Maiandra GD" w:eastAsiaTheme="minorHAnsi" w:hAnsi="Maiandra GD" w:cs="Arial"/>
          <w:b/>
          <w:bCs/>
          <w:color w:val="000000" w:themeColor="text1"/>
          <w:kern w:val="0"/>
          <w:sz w:val="22"/>
          <w:szCs w:val="22"/>
          <w:lang w:val="es-CO" w:eastAsia="en-US" w:bidi="ar-SA"/>
        </w:rPr>
        <w:tab/>
        <w:t>ALCANCE ESPECÍFICO DEL CONTRATO:</w:t>
      </w:r>
    </w:p>
    <w:p w14:paraId="65F371E7" w14:textId="77777777" w:rsidR="004B7705" w:rsidRPr="004B27D1" w:rsidRDefault="004B7705" w:rsidP="004B7705">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B27D1">
        <w:rPr>
          <w:rFonts w:ascii="Maiandra GD" w:eastAsiaTheme="minorHAnsi" w:hAnsi="Maiandra GD" w:cs="Arial"/>
          <w:color w:val="000000" w:themeColor="text1"/>
          <w:kern w:val="0"/>
          <w:sz w:val="22"/>
          <w:szCs w:val="22"/>
          <w:lang w:val="es-CO" w:eastAsia="en-US" w:bidi="ar-SA"/>
        </w:rPr>
        <w:t>1.</w:t>
      </w:r>
      <w:r>
        <w:rPr>
          <w:rFonts w:ascii="Maiandra GD" w:eastAsiaTheme="minorHAnsi" w:hAnsi="Maiandra GD" w:cs="Arial"/>
          <w:color w:val="000000" w:themeColor="text1"/>
          <w:kern w:val="0"/>
          <w:sz w:val="22"/>
          <w:szCs w:val="22"/>
          <w:lang w:val="es-CO" w:eastAsia="en-US" w:bidi="ar-SA"/>
        </w:rPr>
        <w:t xml:space="preserve"> </w:t>
      </w:r>
      <w:r w:rsidRPr="004B27D1">
        <w:rPr>
          <w:rFonts w:ascii="Maiandra GD" w:eastAsiaTheme="minorHAnsi" w:hAnsi="Maiandra GD" w:cs="Arial"/>
          <w:color w:val="000000" w:themeColor="text1"/>
          <w:kern w:val="0"/>
          <w:sz w:val="22"/>
          <w:szCs w:val="22"/>
          <w:lang w:val="es-CO" w:eastAsia="en-US" w:bidi="ar-SA"/>
        </w:rPr>
        <w:t>Prestar los servicios de logística de acuerdo con las descripciones pactadas y señaladas en las especificaciones técnicas de los estudios previos.</w:t>
      </w:r>
    </w:p>
    <w:p w14:paraId="476595C4" w14:textId="77777777" w:rsidR="004B7705" w:rsidRPr="004B27D1" w:rsidRDefault="004B7705" w:rsidP="004B7705">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B27D1">
        <w:rPr>
          <w:rFonts w:ascii="Maiandra GD" w:eastAsiaTheme="minorHAnsi" w:hAnsi="Maiandra GD" w:cs="Arial"/>
          <w:color w:val="000000" w:themeColor="text1"/>
          <w:kern w:val="0"/>
          <w:sz w:val="22"/>
          <w:szCs w:val="22"/>
          <w:lang w:val="es-CO" w:eastAsia="en-US" w:bidi="ar-SA"/>
        </w:rPr>
        <w:t>2.</w:t>
      </w:r>
      <w:r>
        <w:rPr>
          <w:rFonts w:ascii="Maiandra GD" w:eastAsiaTheme="minorHAnsi" w:hAnsi="Maiandra GD" w:cs="Arial"/>
          <w:color w:val="000000" w:themeColor="text1"/>
          <w:kern w:val="0"/>
          <w:sz w:val="22"/>
          <w:szCs w:val="22"/>
          <w:lang w:val="es-CO" w:eastAsia="en-US" w:bidi="ar-SA"/>
        </w:rPr>
        <w:t xml:space="preserve"> </w:t>
      </w:r>
      <w:r w:rsidRPr="004B27D1">
        <w:rPr>
          <w:rFonts w:ascii="Maiandra GD" w:eastAsiaTheme="minorHAnsi" w:hAnsi="Maiandra GD" w:cs="Arial"/>
          <w:color w:val="000000" w:themeColor="text1"/>
          <w:kern w:val="0"/>
          <w:sz w:val="22"/>
          <w:szCs w:val="22"/>
          <w:lang w:val="es-CO" w:eastAsia="en-US" w:bidi="ar-SA"/>
        </w:rPr>
        <w:t xml:space="preserve">Cumplir con las actividades requeridas según la necesidad y teniendo en cuenta la descripción de cada servicio. </w:t>
      </w:r>
    </w:p>
    <w:p w14:paraId="1F2F5ACB" w14:textId="77777777" w:rsidR="004B7705" w:rsidRPr="004B27D1" w:rsidRDefault="004B7705" w:rsidP="004B7705">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B27D1">
        <w:rPr>
          <w:rFonts w:ascii="Maiandra GD" w:eastAsiaTheme="minorHAnsi" w:hAnsi="Maiandra GD" w:cs="Arial"/>
          <w:color w:val="000000" w:themeColor="text1"/>
          <w:kern w:val="0"/>
          <w:sz w:val="22"/>
          <w:szCs w:val="22"/>
          <w:lang w:val="es-CO" w:eastAsia="en-US" w:bidi="ar-SA"/>
        </w:rPr>
        <w:t>3.</w:t>
      </w:r>
      <w:r>
        <w:rPr>
          <w:rFonts w:ascii="Maiandra GD" w:eastAsiaTheme="minorHAnsi" w:hAnsi="Maiandra GD" w:cs="Arial"/>
          <w:color w:val="000000" w:themeColor="text1"/>
          <w:kern w:val="0"/>
          <w:sz w:val="22"/>
          <w:szCs w:val="22"/>
          <w:lang w:val="es-CO" w:eastAsia="en-US" w:bidi="ar-SA"/>
        </w:rPr>
        <w:t xml:space="preserve"> </w:t>
      </w:r>
      <w:r w:rsidRPr="004B27D1">
        <w:rPr>
          <w:rFonts w:ascii="Maiandra GD" w:eastAsiaTheme="minorHAnsi" w:hAnsi="Maiandra GD" w:cs="Arial"/>
          <w:color w:val="000000" w:themeColor="text1"/>
          <w:kern w:val="0"/>
          <w:sz w:val="22"/>
          <w:szCs w:val="22"/>
          <w:lang w:val="es-CO" w:eastAsia="en-US" w:bidi="ar-SA"/>
        </w:rPr>
        <w:t xml:space="preserve">Proveer todos los elementos, enseres y recursos necesarios para cumplir con el objeto del convenio de manera integral.  </w:t>
      </w:r>
    </w:p>
    <w:p w14:paraId="76BAE85F" w14:textId="77777777" w:rsidR="004B7705" w:rsidRPr="004B27D1" w:rsidRDefault="004B7705" w:rsidP="004B7705">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B27D1">
        <w:rPr>
          <w:rFonts w:ascii="Maiandra GD" w:eastAsiaTheme="minorHAnsi" w:hAnsi="Maiandra GD" w:cs="Arial"/>
          <w:color w:val="000000" w:themeColor="text1"/>
          <w:kern w:val="0"/>
          <w:sz w:val="22"/>
          <w:szCs w:val="22"/>
          <w:lang w:val="es-CO" w:eastAsia="en-US" w:bidi="ar-SA"/>
        </w:rPr>
        <w:t>4.</w:t>
      </w:r>
      <w:r>
        <w:rPr>
          <w:rFonts w:ascii="Maiandra GD" w:eastAsiaTheme="minorHAnsi" w:hAnsi="Maiandra GD" w:cs="Arial"/>
          <w:color w:val="000000" w:themeColor="text1"/>
          <w:kern w:val="0"/>
          <w:sz w:val="22"/>
          <w:szCs w:val="22"/>
          <w:lang w:val="es-CO" w:eastAsia="en-US" w:bidi="ar-SA"/>
        </w:rPr>
        <w:t xml:space="preserve"> </w:t>
      </w:r>
      <w:r w:rsidRPr="004B27D1">
        <w:rPr>
          <w:rFonts w:ascii="Maiandra GD" w:eastAsiaTheme="minorHAnsi" w:hAnsi="Maiandra GD" w:cs="Arial"/>
          <w:color w:val="000000" w:themeColor="text1"/>
          <w:kern w:val="0"/>
          <w:sz w:val="22"/>
          <w:szCs w:val="22"/>
          <w:lang w:val="es-CO" w:eastAsia="en-US" w:bidi="ar-SA"/>
        </w:rPr>
        <w:t>Prestar el servicio de alimentación con las prácticas higiénicas necesarias, evitando la contaminación de los alimentos, superficies de contacto y materiales de envase.</w:t>
      </w:r>
    </w:p>
    <w:p w14:paraId="7B71816A" w14:textId="77777777" w:rsidR="004B7705" w:rsidRPr="004B27D1" w:rsidRDefault="004B7705" w:rsidP="004B7705">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B27D1">
        <w:rPr>
          <w:rFonts w:ascii="Maiandra GD" w:eastAsiaTheme="minorHAnsi" w:hAnsi="Maiandra GD" w:cs="Arial"/>
          <w:color w:val="000000" w:themeColor="text1"/>
          <w:kern w:val="0"/>
          <w:sz w:val="22"/>
          <w:szCs w:val="22"/>
          <w:lang w:val="es-CO" w:eastAsia="en-US" w:bidi="ar-SA"/>
        </w:rPr>
        <w:t>5.</w:t>
      </w:r>
      <w:r>
        <w:rPr>
          <w:rFonts w:ascii="Maiandra GD" w:eastAsiaTheme="minorHAnsi" w:hAnsi="Maiandra GD" w:cs="Arial"/>
          <w:color w:val="000000" w:themeColor="text1"/>
          <w:kern w:val="0"/>
          <w:sz w:val="22"/>
          <w:szCs w:val="22"/>
          <w:lang w:val="es-CO" w:eastAsia="en-US" w:bidi="ar-SA"/>
        </w:rPr>
        <w:t xml:space="preserve"> </w:t>
      </w:r>
      <w:r w:rsidRPr="004B27D1">
        <w:rPr>
          <w:rFonts w:ascii="Maiandra GD" w:eastAsiaTheme="minorHAnsi" w:hAnsi="Maiandra GD" w:cs="Arial"/>
          <w:color w:val="000000" w:themeColor="text1"/>
          <w:kern w:val="0"/>
          <w:sz w:val="22"/>
          <w:szCs w:val="22"/>
          <w:lang w:val="es-CO" w:eastAsia="en-US" w:bidi="ar-SA"/>
        </w:rPr>
        <w:t xml:space="preserve">Prestar los servicios logísticos de forma oportuna en el momento requerido por el supervisor, sea en la zona urbana o rural del municipio, o fuera del el en caso de requerirse, atendiendo a lo definido en el proceso contractual.  </w:t>
      </w:r>
    </w:p>
    <w:p w14:paraId="4C7EB7EB" w14:textId="77777777" w:rsidR="004B7705" w:rsidRPr="004B27D1" w:rsidRDefault="004B7705" w:rsidP="004B7705">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B27D1">
        <w:rPr>
          <w:rFonts w:ascii="Maiandra GD" w:eastAsiaTheme="minorHAnsi" w:hAnsi="Maiandra GD" w:cs="Arial"/>
          <w:color w:val="000000" w:themeColor="text1"/>
          <w:kern w:val="0"/>
          <w:sz w:val="22"/>
          <w:szCs w:val="22"/>
          <w:lang w:val="es-CO" w:eastAsia="en-US" w:bidi="ar-SA"/>
        </w:rPr>
        <w:t>6.</w:t>
      </w:r>
      <w:r>
        <w:rPr>
          <w:rFonts w:ascii="Maiandra GD" w:eastAsiaTheme="minorHAnsi" w:hAnsi="Maiandra GD" w:cs="Arial"/>
          <w:color w:val="000000" w:themeColor="text1"/>
          <w:kern w:val="0"/>
          <w:sz w:val="22"/>
          <w:szCs w:val="22"/>
          <w:lang w:val="es-CO" w:eastAsia="en-US" w:bidi="ar-SA"/>
        </w:rPr>
        <w:t xml:space="preserve"> </w:t>
      </w:r>
      <w:r w:rsidRPr="004B27D1">
        <w:rPr>
          <w:rFonts w:ascii="Maiandra GD" w:eastAsiaTheme="minorHAnsi" w:hAnsi="Maiandra GD" w:cs="Arial"/>
          <w:color w:val="000000" w:themeColor="text1"/>
          <w:kern w:val="0"/>
          <w:sz w:val="22"/>
          <w:szCs w:val="22"/>
          <w:lang w:val="es-CO" w:eastAsia="en-US" w:bidi="ar-SA"/>
        </w:rPr>
        <w:t>Responder por la calidad y garantía de la prestación del servicio, cumpliendo a cabalidad con la descripción.</w:t>
      </w:r>
    </w:p>
    <w:p w14:paraId="34628851" w14:textId="77777777" w:rsidR="004B7705" w:rsidRPr="004B27D1" w:rsidRDefault="004B7705" w:rsidP="004B7705">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B27D1">
        <w:rPr>
          <w:rFonts w:ascii="Maiandra GD" w:eastAsiaTheme="minorHAnsi" w:hAnsi="Maiandra GD" w:cs="Arial"/>
          <w:color w:val="000000" w:themeColor="text1"/>
          <w:kern w:val="0"/>
          <w:sz w:val="22"/>
          <w:szCs w:val="22"/>
          <w:lang w:val="es-CO" w:eastAsia="en-US" w:bidi="ar-SA"/>
        </w:rPr>
        <w:t>7.</w:t>
      </w:r>
      <w:r>
        <w:rPr>
          <w:rFonts w:ascii="Maiandra GD" w:eastAsiaTheme="minorHAnsi" w:hAnsi="Maiandra GD" w:cs="Arial"/>
          <w:color w:val="000000" w:themeColor="text1"/>
          <w:kern w:val="0"/>
          <w:sz w:val="22"/>
          <w:szCs w:val="22"/>
          <w:lang w:val="es-CO" w:eastAsia="en-US" w:bidi="ar-SA"/>
        </w:rPr>
        <w:t xml:space="preserve"> </w:t>
      </w:r>
      <w:r w:rsidRPr="004B27D1">
        <w:rPr>
          <w:rFonts w:ascii="Maiandra GD" w:eastAsiaTheme="minorHAnsi" w:hAnsi="Maiandra GD" w:cs="Arial"/>
          <w:color w:val="000000" w:themeColor="text1"/>
          <w:kern w:val="0"/>
          <w:sz w:val="22"/>
          <w:szCs w:val="22"/>
          <w:lang w:val="es-CO" w:eastAsia="en-US" w:bidi="ar-SA"/>
        </w:rPr>
        <w:t xml:space="preserve">Presentar informe ejecutivo de cada actividad desarrollada, además de un informe financiero donde se indique la ejecución por ítem. </w:t>
      </w:r>
    </w:p>
    <w:p w14:paraId="43144C04" w14:textId="77777777" w:rsidR="004B7705" w:rsidRPr="004B27D1" w:rsidRDefault="004B7705" w:rsidP="004B7705">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B27D1">
        <w:rPr>
          <w:rFonts w:ascii="Maiandra GD" w:eastAsiaTheme="minorHAnsi" w:hAnsi="Maiandra GD" w:cs="Arial"/>
          <w:color w:val="000000" w:themeColor="text1"/>
          <w:kern w:val="0"/>
          <w:sz w:val="22"/>
          <w:szCs w:val="22"/>
          <w:lang w:val="es-CO" w:eastAsia="en-US" w:bidi="ar-SA"/>
        </w:rPr>
        <w:t>8.</w:t>
      </w:r>
      <w:r>
        <w:rPr>
          <w:rFonts w:ascii="Maiandra GD" w:eastAsiaTheme="minorHAnsi" w:hAnsi="Maiandra GD" w:cs="Arial"/>
          <w:color w:val="000000" w:themeColor="text1"/>
          <w:kern w:val="0"/>
          <w:sz w:val="22"/>
          <w:szCs w:val="22"/>
          <w:lang w:val="es-CO" w:eastAsia="en-US" w:bidi="ar-SA"/>
        </w:rPr>
        <w:t xml:space="preserve"> </w:t>
      </w:r>
      <w:r w:rsidRPr="004B27D1">
        <w:rPr>
          <w:rFonts w:ascii="Maiandra GD" w:eastAsiaTheme="minorHAnsi" w:hAnsi="Maiandra GD" w:cs="Arial"/>
          <w:color w:val="000000" w:themeColor="text1"/>
          <w:kern w:val="0"/>
          <w:sz w:val="22"/>
          <w:szCs w:val="22"/>
          <w:lang w:val="es-CO" w:eastAsia="en-US" w:bidi="ar-SA"/>
        </w:rPr>
        <w:t xml:space="preserve">Facilitar el cambio de productos suministrados que no cumplan con las especificaciones técnicas o que no correspondan con lo solicitado por el supervisor.  </w:t>
      </w:r>
    </w:p>
    <w:p w14:paraId="7CB4FEF4" w14:textId="77777777" w:rsidR="004B7705" w:rsidRPr="004B27D1" w:rsidRDefault="004B7705" w:rsidP="004B7705">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B27D1">
        <w:rPr>
          <w:rFonts w:ascii="Maiandra GD" w:eastAsiaTheme="minorHAnsi" w:hAnsi="Maiandra GD" w:cs="Arial"/>
          <w:color w:val="000000" w:themeColor="text1"/>
          <w:kern w:val="0"/>
          <w:sz w:val="22"/>
          <w:szCs w:val="22"/>
          <w:lang w:val="es-CO" w:eastAsia="en-US" w:bidi="ar-SA"/>
        </w:rPr>
        <w:t>9.</w:t>
      </w:r>
      <w:r>
        <w:rPr>
          <w:rFonts w:ascii="Maiandra GD" w:eastAsiaTheme="minorHAnsi" w:hAnsi="Maiandra GD" w:cs="Arial"/>
          <w:color w:val="000000" w:themeColor="text1"/>
          <w:kern w:val="0"/>
          <w:sz w:val="22"/>
          <w:szCs w:val="22"/>
          <w:lang w:val="es-CO" w:eastAsia="en-US" w:bidi="ar-SA"/>
        </w:rPr>
        <w:t xml:space="preserve"> </w:t>
      </w:r>
      <w:r w:rsidRPr="004B27D1">
        <w:rPr>
          <w:rFonts w:ascii="Maiandra GD" w:eastAsiaTheme="minorHAnsi" w:hAnsi="Maiandra GD" w:cs="Arial"/>
          <w:color w:val="000000" w:themeColor="text1"/>
          <w:kern w:val="0"/>
          <w:sz w:val="22"/>
          <w:szCs w:val="22"/>
          <w:lang w:val="es-CO" w:eastAsia="en-US" w:bidi="ar-SA"/>
        </w:rPr>
        <w:t>Llevar un registro detallado de los asistentes a los eventos, de los servicios y suministros entregados, garantizando un control adecuado del proceso.</w:t>
      </w:r>
    </w:p>
    <w:p w14:paraId="46A5DE1C" w14:textId="77777777" w:rsidR="004B7705" w:rsidRPr="004B27D1" w:rsidRDefault="004B7705" w:rsidP="004B7705">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B27D1">
        <w:rPr>
          <w:rFonts w:ascii="Maiandra GD" w:eastAsiaTheme="minorHAnsi" w:hAnsi="Maiandra GD" w:cs="Arial"/>
          <w:color w:val="000000" w:themeColor="text1"/>
          <w:kern w:val="0"/>
          <w:sz w:val="22"/>
          <w:szCs w:val="22"/>
          <w:lang w:val="es-CO" w:eastAsia="en-US" w:bidi="ar-SA"/>
        </w:rPr>
        <w:t>10.</w:t>
      </w:r>
      <w:r>
        <w:rPr>
          <w:rFonts w:ascii="Maiandra GD" w:eastAsiaTheme="minorHAnsi" w:hAnsi="Maiandra GD" w:cs="Arial"/>
          <w:color w:val="000000" w:themeColor="text1"/>
          <w:kern w:val="0"/>
          <w:sz w:val="22"/>
          <w:szCs w:val="22"/>
          <w:lang w:val="es-CO" w:eastAsia="en-US" w:bidi="ar-SA"/>
        </w:rPr>
        <w:t xml:space="preserve"> </w:t>
      </w:r>
      <w:r w:rsidRPr="004B27D1">
        <w:rPr>
          <w:rFonts w:ascii="Maiandra GD" w:eastAsiaTheme="minorHAnsi" w:hAnsi="Maiandra GD" w:cs="Arial"/>
          <w:color w:val="000000" w:themeColor="text1"/>
          <w:kern w:val="0"/>
          <w:sz w:val="22"/>
          <w:szCs w:val="22"/>
          <w:lang w:val="es-CO" w:eastAsia="en-US" w:bidi="ar-SA"/>
        </w:rPr>
        <w:t>Cumplir estrictamente con las actividades planteadas en las fechas y horarios estipulados por el supervisor, garantizando eficacia, calidad y alineación con las especificaciones exigidas por la entidad.</w:t>
      </w:r>
    </w:p>
    <w:p w14:paraId="6446C198" w14:textId="77777777" w:rsidR="004B7705" w:rsidRPr="004B27D1" w:rsidRDefault="004B7705" w:rsidP="004B7705">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B27D1">
        <w:rPr>
          <w:rFonts w:ascii="Maiandra GD" w:eastAsiaTheme="minorHAnsi" w:hAnsi="Maiandra GD" w:cs="Arial"/>
          <w:color w:val="000000" w:themeColor="text1"/>
          <w:kern w:val="0"/>
          <w:sz w:val="22"/>
          <w:szCs w:val="22"/>
          <w:lang w:val="es-CO" w:eastAsia="en-US" w:bidi="ar-SA"/>
        </w:rPr>
        <w:t>11.</w:t>
      </w:r>
      <w:r>
        <w:rPr>
          <w:rFonts w:ascii="Maiandra GD" w:eastAsiaTheme="minorHAnsi" w:hAnsi="Maiandra GD" w:cs="Arial"/>
          <w:color w:val="000000" w:themeColor="text1"/>
          <w:kern w:val="0"/>
          <w:sz w:val="22"/>
          <w:szCs w:val="22"/>
          <w:lang w:val="es-CO" w:eastAsia="en-US" w:bidi="ar-SA"/>
        </w:rPr>
        <w:t xml:space="preserve"> </w:t>
      </w:r>
      <w:r w:rsidRPr="004B27D1">
        <w:rPr>
          <w:rFonts w:ascii="Maiandra GD" w:eastAsiaTheme="minorHAnsi" w:hAnsi="Maiandra GD" w:cs="Arial"/>
          <w:color w:val="000000" w:themeColor="text1"/>
          <w:kern w:val="0"/>
          <w:sz w:val="22"/>
          <w:szCs w:val="22"/>
          <w:lang w:val="es-CO" w:eastAsia="en-US" w:bidi="ar-SA"/>
        </w:rPr>
        <w:t>Verificar el cumplimiento de la seguridad social del personal contratado para desarrollar actividades logísticas y otros servicios.</w:t>
      </w:r>
    </w:p>
    <w:p w14:paraId="097DD3DE" w14:textId="77777777" w:rsidR="004B7705" w:rsidRDefault="004B7705" w:rsidP="004B7705">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B27D1">
        <w:rPr>
          <w:rFonts w:ascii="Maiandra GD" w:eastAsiaTheme="minorHAnsi" w:hAnsi="Maiandra GD" w:cs="Arial"/>
          <w:color w:val="000000" w:themeColor="text1"/>
          <w:kern w:val="0"/>
          <w:sz w:val="22"/>
          <w:szCs w:val="22"/>
          <w:lang w:val="es-CO" w:eastAsia="en-US" w:bidi="ar-SA"/>
        </w:rPr>
        <w:t xml:space="preserve">12.Garantizar el pago de la seguridad social del personal vinculado al contrato y proveer los elementos de seguridad y protección requeridos. </w:t>
      </w:r>
    </w:p>
    <w:p w14:paraId="5A35D60A" w14:textId="77777777" w:rsidR="004A3FC6" w:rsidRDefault="004A3FC6" w:rsidP="004A3FC6">
      <w:pPr>
        <w:tabs>
          <w:tab w:val="left" w:pos="5793"/>
        </w:tabs>
        <w:jc w:val="both"/>
        <w:rPr>
          <w:rFonts w:ascii="Maiandra GD" w:eastAsia="Overlock" w:hAnsi="Maiandra GD" w:cs="Arial"/>
          <w:color w:val="000000" w:themeColor="text1"/>
          <w:sz w:val="20"/>
          <w:szCs w:val="20"/>
        </w:rPr>
      </w:pPr>
    </w:p>
    <w:sectPr w:rsidR="004A3FC6">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CF6BA" w14:textId="77777777" w:rsidR="00383B82" w:rsidRPr="009832B3" w:rsidRDefault="00383B82" w:rsidP="009170FF">
      <w:r w:rsidRPr="009832B3">
        <w:separator/>
      </w:r>
    </w:p>
  </w:endnote>
  <w:endnote w:type="continuationSeparator" w:id="0">
    <w:p w14:paraId="7F2141F5" w14:textId="77777777" w:rsidR="00383B82" w:rsidRPr="009832B3" w:rsidRDefault="00383B82" w:rsidP="009170FF">
      <w:r w:rsidRPr="009832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w:altName w:val="Times New Roman"/>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panose1 w:val="00000000000000000000"/>
    <w:charset w:val="00"/>
    <w:family w:val="roman"/>
    <w:notTrueType/>
    <w:pitch w:val="default"/>
  </w:font>
  <w:font w:name="Overlock">
    <w:altName w:val="Times New Roman"/>
    <w:charset w:val="00"/>
    <w:family w:val="roman"/>
    <w:pitch w:val="default"/>
  </w:font>
  <w:font w:name="Arial MT">
    <w:altName w:val="Arial"/>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31316" w14:textId="06ACF20D" w:rsidR="009170FF" w:rsidRPr="009832B3" w:rsidRDefault="009170FF" w:rsidP="00267BCB">
    <w:pPr>
      <w:pStyle w:val="Piedepgina"/>
      <w:tabs>
        <w:tab w:val="clear" w:pos="4419"/>
        <w:tab w:val="clear" w:pos="8838"/>
        <w:tab w:val="left" w:pos="2130"/>
        <w:tab w:val="left" w:pos="2925"/>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FEB15" w14:textId="77777777" w:rsidR="00383B82" w:rsidRPr="009832B3" w:rsidRDefault="00383B82" w:rsidP="009170FF">
      <w:r w:rsidRPr="009832B3">
        <w:separator/>
      </w:r>
    </w:p>
  </w:footnote>
  <w:footnote w:type="continuationSeparator" w:id="0">
    <w:p w14:paraId="03A5F01C" w14:textId="77777777" w:rsidR="00383B82" w:rsidRPr="009832B3" w:rsidRDefault="00383B82" w:rsidP="009170FF">
      <w:r w:rsidRPr="009832B3">
        <w:continuationSeparator/>
      </w:r>
    </w:p>
  </w:footnote>
  <w:footnote w:id="1">
    <w:p w14:paraId="4740C621"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1AFDB63C"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3811E1F"/>
    <w:multiLevelType w:val="multilevel"/>
    <w:tmpl w:val="7522FA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0D47B5"/>
    <w:multiLevelType w:val="hybridMultilevel"/>
    <w:tmpl w:val="6810C2A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7F553D1"/>
    <w:multiLevelType w:val="hybridMultilevel"/>
    <w:tmpl w:val="519EA3F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9C37570"/>
    <w:multiLevelType w:val="hybridMultilevel"/>
    <w:tmpl w:val="4F3050D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2"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EEB290B"/>
    <w:multiLevelType w:val="hybridMultilevel"/>
    <w:tmpl w:val="B2285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6" w15:restartNumberingAfterBreak="0">
    <w:nsid w:val="36DB2CB2"/>
    <w:multiLevelType w:val="hybridMultilevel"/>
    <w:tmpl w:val="B5FCFB2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38777E84"/>
    <w:multiLevelType w:val="hybridMultilevel"/>
    <w:tmpl w:val="6196406A"/>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B8B742D"/>
    <w:multiLevelType w:val="hybridMultilevel"/>
    <w:tmpl w:val="5BDC90E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E672DD7"/>
    <w:multiLevelType w:val="multilevel"/>
    <w:tmpl w:val="BE34753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EA33B1E"/>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41760D5"/>
    <w:multiLevelType w:val="hybridMultilevel"/>
    <w:tmpl w:val="BC54516E"/>
    <w:lvl w:ilvl="0" w:tplc="1B0E5AC6">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552DED"/>
    <w:multiLevelType w:val="hybridMultilevel"/>
    <w:tmpl w:val="22DCD076"/>
    <w:lvl w:ilvl="0" w:tplc="F8A6B282">
      <w:start w:val="2"/>
      <w:numFmt w:val="lowerLetter"/>
      <w:lvlText w:val="(%1)"/>
      <w:lvlJc w:val="left"/>
      <w:pPr>
        <w:ind w:left="103" w:hanging="326"/>
      </w:pPr>
      <w:rPr>
        <w:rFonts w:ascii="Tahoma" w:eastAsia="Tahoma" w:hAnsi="Tahoma" w:cs="Tahoma" w:hint="default"/>
        <w:b w:val="0"/>
        <w:bCs w:val="0"/>
        <w:i w:val="0"/>
        <w:iCs w:val="0"/>
        <w:spacing w:val="-2"/>
        <w:w w:val="91"/>
        <w:sz w:val="20"/>
        <w:szCs w:val="20"/>
        <w:lang w:val="es-ES" w:eastAsia="en-US" w:bidi="ar-SA"/>
      </w:rPr>
    </w:lvl>
    <w:lvl w:ilvl="1" w:tplc="B0DEBDE8">
      <w:numFmt w:val="bullet"/>
      <w:lvlText w:val="•"/>
      <w:lvlJc w:val="left"/>
      <w:pPr>
        <w:ind w:left="588" w:hanging="326"/>
      </w:pPr>
      <w:rPr>
        <w:rFonts w:hint="default"/>
        <w:lang w:val="es-ES" w:eastAsia="en-US" w:bidi="ar-SA"/>
      </w:rPr>
    </w:lvl>
    <w:lvl w:ilvl="2" w:tplc="1BC83A00">
      <w:numFmt w:val="bullet"/>
      <w:lvlText w:val="•"/>
      <w:lvlJc w:val="left"/>
      <w:pPr>
        <w:ind w:left="1077" w:hanging="326"/>
      </w:pPr>
      <w:rPr>
        <w:rFonts w:hint="default"/>
        <w:lang w:val="es-ES" w:eastAsia="en-US" w:bidi="ar-SA"/>
      </w:rPr>
    </w:lvl>
    <w:lvl w:ilvl="3" w:tplc="6A26A8F6">
      <w:numFmt w:val="bullet"/>
      <w:lvlText w:val="•"/>
      <w:lvlJc w:val="left"/>
      <w:pPr>
        <w:ind w:left="1566" w:hanging="326"/>
      </w:pPr>
      <w:rPr>
        <w:rFonts w:hint="default"/>
        <w:lang w:val="es-ES" w:eastAsia="en-US" w:bidi="ar-SA"/>
      </w:rPr>
    </w:lvl>
    <w:lvl w:ilvl="4" w:tplc="92E4CE22">
      <w:numFmt w:val="bullet"/>
      <w:lvlText w:val="•"/>
      <w:lvlJc w:val="left"/>
      <w:pPr>
        <w:ind w:left="2054" w:hanging="326"/>
      </w:pPr>
      <w:rPr>
        <w:rFonts w:hint="default"/>
        <w:lang w:val="es-ES" w:eastAsia="en-US" w:bidi="ar-SA"/>
      </w:rPr>
    </w:lvl>
    <w:lvl w:ilvl="5" w:tplc="631CB6B6">
      <w:numFmt w:val="bullet"/>
      <w:lvlText w:val="•"/>
      <w:lvlJc w:val="left"/>
      <w:pPr>
        <w:ind w:left="2543" w:hanging="326"/>
      </w:pPr>
      <w:rPr>
        <w:rFonts w:hint="default"/>
        <w:lang w:val="es-ES" w:eastAsia="en-US" w:bidi="ar-SA"/>
      </w:rPr>
    </w:lvl>
    <w:lvl w:ilvl="6" w:tplc="E04AFF36">
      <w:numFmt w:val="bullet"/>
      <w:lvlText w:val="•"/>
      <w:lvlJc w:val="left"/>
      <w:pPr>
        <w:ind w:left="3032" w:hanging="326"/>
      </w:pPr>
      <w:rPr>
        <w:rFonts w:hint="default"/>
        <w:lang w:val="es-ES" w:eastAsia="en-US" w:bidi="ar-SA"/>
      </w:rPr>
    </w:lvl>
    <w:lvl w:ilvl="7" w:tplc="7BA83962">
      <w:numFmt w:val="bullet"/>
      <w:lvlText w:val="•"/>
      <w:lvlJc w:val="left"/>
      <w:pPr>
        <w:ind w:left="3520" w:hanging="326"/>
      </w:pPr>
      <w:rPr>
        <w:rFonts w:hint="default"/>
        <w:lang w:val="es-ES" w:eastAsia="en-US" w:bidi="ar-SA"/>
      </w:rPr>
    </w:lvl>
    <w:lvl w:ilvl="8" w:tplc="DE2A9630">
      <w:numFmt w:val="bullet"/>
      <w:lvlText w:val="•"/>
      <w:lvlJc w:val="left"/>
      <w:pPr>
        <w:ind w:left="4009" w:hanging="326"/>
      </w:pPr>
      <w:rPr>
        <w:rFonts w:hint="default"/>
        <w:lang w:val="es-ES" w:eastAsia="en-US" w:bidi="ar-SA"/>
      </w:rPr>
    </w:lvl>
  </w:abstractNum>
  <w:abstractNum w:abstractNumId="24" w15:restartNumberingAfterBreak="0">
    <w:nsid w:val="494B15EB"/>
    <w:multiLevelType w:val="hybridMultilevel"/>
    <w:tmpl w:val="1C7AFF2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15:restartNumberingAfterBreak="0">
    <w:nsid w:val="497970BB"/>
    <w:multiLevelType w:val="hybridMultilevel"/>
    <w:tmpl w:val="CC4E763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D975855"/>
    <w:multiLevelType w:val="multilevel"/>
    <w:tmpl w:val="4D97585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3C159BD"/>
    <w:multiLevelType w:val="hybridMultilevel"/>
    <w:tmpl w:val="D5BC32E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5B1044DE"/>
    <w:multiLevelType w:val="hybridMultilevel"/>
    <w:tmpl w:val="320A1B68"/>
    <w:lvl w:ilvl="0" w:tplc="62A0122A">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E2631A8"/>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5872D43"/>
    <w:multiLevelType w:val="multilevel"/>
    <w:tmpl w:val="65872D4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87108AE"/>
    <w:multiLevelType w:val="hybridMultilevel"/>
    <w:tmpl w:val="5AC0D1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AFF77EF"/>
    <w:multiLevelType w:val="hybridMultilevel"/>
    <w:tmpl w:val="D3E6BB0E"/>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5" w15:restartNumberingAfterBreak="0">
    <w:nsid w:val="6B100B13"/>
    <w:multiLevelType w:val="hybridMultilevel"/>
    <w:tmpl w:val="3438D5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59A5413"/>
    <w:multiLevelType w:val="hybridMultilevel"/>
    <w:tmpl w:val="3464524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15:restartNumberingAfterBreak="0">
    <w:nsid w:val="77276647"/>
    <w:multiLevelType w:val="hybridMultilevel"/>
    <w:tmpl w:val="F0C439F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0" w15:restartNumberingAfterBreak="0">
    <w:nsid w:val="7AAF4D4C"/>
    <w:multiLevelType w:val="hybridMultilevel"/>
    <w:tmpl w:val="26A4B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1092623023">
    <w:abstractNumId w:val="21"/>
  </w:num>
  <w:num w:numId="2" w16cid:durableId="723986989">
    <w:abstractNumId w:val="11"/>
  </w:num>
  <w:num w:numId="3" w16cid:durableId="1751464147">
    <w:abstractNumId w:val="4"/>
  </w:num>
  <w:num w:numId="4" w16cid:durableId="689600510">
    <w:abstractNumId w:val="10"/>
  </w:num>
  <w:num w:numId="5" w16cid:durableId="917862028">
    <w:abstractNumId w:val="12"/>
  </w:num>
  <w:num w:numId="6" w16cid:durableId="1145002253">
    <w:abstractNumId w:val="8"/>
  </w:num>
  <w:num w:numId="7" w16cid:durableId="1464039514">
    <w:abstractNumId w:val="22"/>
  </w:num>
  <w:num w:numId="8" w16cid:durableId="1883857886">
    <w:abstractNumId w:val="37"/>
  </w:num>
  <w:num w:numId="9" w16cid:durableId="67071142">
    <w:abstractNumId w:val="31"/>
  </w:num>
  <w:num w:numId="10" w16cid:durableId="835221467">
    <w:abstractNumId w:val="9"/>
  </w:num>
  <w:num w:numId="11" w16cid:durableId="531460813">
    <w:abstractNumId w:val="0"/>
  </w:num>
  <w:num w:numId="12" w16cid:durableId="1741710497">
    <w:abstractNumId w:val="15"/>
  </w:num>
  <w:num w:numId="13" w16cid:durableId="1766656807">
    <w:abstractNumId w:val="36"/>
  </w:num>
  <w:num w:numId="14" w16cid:durableId="1688671965">
    <w:abstractNumId w:val="13"/>
  </w:num>
  <w:num w:numId="15" w16cid:durableId="572156913">
    <w:abstractNumId w:val="41"/>
  </w:num>
  <w:num w:numId="16" w16cid:durableId="1860585823">
    <w:abstractNumId w:val="7"/>
  </w:num>
  <w:num w:numId="17" w16cid:durableId="445581791">
    <w:abstractNumId w:val="29"/>
  </w:num>
  <w:num w:numId="18" w16cid:durableId="195315043">
    <w:abstractNumId w:val="2"/>
  </w:num>
  <w:num w:numId="19" w16cid:durableId="7567477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8901180">
    <w:abstractNumId w:val="18"/>
  </w:num>
  <w:num w:numId="21" w16cid:durableId="1494907271">
    <w:abstractNumId w:val="40"/>
  </w:num>
  <w:num w:numId="22" w16cid:durableId="1320040626">
    <w:abstractNumId w:val="27"/>
  </w:num>
  <w:num w:numId="23" w16cid:durableId="403339119">
    <w:abstractNumId w:val="34"/>
  </w:num>
  <w:num w:numId="24" w16cid:durableId="2043052024">
    <w:abstractNumId w:val="14"/>
  </w:num>
  <w:num w:numId="25" w16cid:durableId="1953397020">
    <w:abstractNumId w:val="39"/>
  </w:num>
  <w:num w:numId="26" w16cid:durableId="353309546">
    <w:abstractNumId w:val="24"/>
  </w:num>
  <w:num w:numId="27" w16cid:durableId="997270459">
    <w:abstractNumId w:val="3"/>
  </w:num>
  <w:num w:numId="28" w16cid:durableId="1276715076">
    <w:abstractNumId w:val="38"/>
  </w:num>
  <w:num w:numId="29" w16cid:durableId="1339889709">
    <w:abstractNumId w:val="6"/>
  </w:num>
  <w:num w:numId="30" w16cid:durableId="329799704">
    <w:abstractNumId w:val="16"/>
  </w:num>
  <w:num w:numId="31" w16cid:durableId="933628372">
    <w:abstractNumId w:val="35"/>
  </w:num>
  <w:num w:numId="32" w16cid:durableId="322584766">
    <w:abstractNumId w:val="25"/>
  </w:num>
  <w:num w:numId="33" w16cid:durableId="243224384">
    <w:abstractNumId w:val="17"/>
  </w:num>
  <w:num w:numId="34" w16cid:durableId="1385059580">
    <w:abstractNumId w:val="20"/>
  </w:num>
  <w:num w:numId="35" w16cid:durableId="61176828">
    <w:abstractNumId w:val="30"/>
  </w:num>
  <w:num w:numId="36" w16cid:durableId="1978875391">
    <w:abstractNumId w:val="26"/>
  </w:num>
  <w:num w:numId="37" w16cid:durableId="1052268002">
    <w:abstractNumId w:val="23"/>
  </w:num>
  <w:num w:numId="38" w16cid:durableId="1234121974">
    <w:abstractNumId w:val="5"/>
  </w:num>
  <w:num w:numId="39" w16cid:durableId="1325668038">
    <w:abstractNumId w:val="19"/>
  </w:num>
  <w:num w:numId="40" w16cid:durableId="607742551">
    <w:abstractNumId w:val="32"/>
  </w:num>
  <w:num w:numId="41" w16cid:durableId="216088743">
    <w:abstractNumId w:val="1"/>
  </w:num>
  <w:num w:numId="42" w16cid:durableId="1606843299">
    <w:abstractNumId w:val="3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0FF"/>
    <w:rsid w:val="00006279"/>
    <w:rsid w:val="00007283"/>
    <w:rsid w:val="00016823"/>
    <w:rsid w:val="00016B90"/>
    <w:rsid w:val="0003082B"/>
    <w:rsid w:val="00030C22"/>
    <w:rsid w:val="00030D56"/>
    <w:rsid w:val="00032AF9"/>
    <w:rsid w:val="000330D1"/>
    <w:rsid w:val="00033CC8"/>
    <w:rsid w:val="00037DED"/>
    <w:rsid w:val="00040E9B"/>
    <w:rsid w:val="000437C1"/>
    <w:rsid w:val="00051D93"/>
    <w:rsid w:val="0005238A"/>
    <w:rsid w:val="00053079"/>
    <w:rsid w:val="00055247"/>
    <w:rsid w:val="00056CD4"/>
    <w:rsid w:val="00057622"/>
    <w:rsid w:val="000711E8"/>
    <w:rsid w:val="00071D61"/>
    <w:rsid w:val="000742C0"/>
    <w:rsid w:val="000773F8"/>
    <w:rsid w:val="00080051"/>
    <w:rsid w:val="0008100E"/>
    <w:rsid w:val="000826FD"/>
    <w:rsid w:val="0008312E"/>
    <w:rsid w:val="00086396"/>
    <w:rsid w:val="000874AA"/>
    <w:rsid w:val="000915C0"/>
    <w:rsid w:val="00091F8C"/>
    <w:rsid w:val="00093231"/>
    <w:rsid w:val="000A18C4"/>
    <w:rsid w:val="000A4666"/>
    <w:rsid w:val="000A4C8E"/>
    <w:rsid w:val="000A6FCE"/>
    <w:rsid w:val="000B3C3C"/>
    <w:rsid w:val="000C3C8D"/>
    <w:rsid w:val="000C4003"/>
    <w:rsid w:val="000C57B0"/>
    <w:rsid w:val="000D3726"/>
    <w:rsid w:val="000D4006"/>
    <w:rsid w:val="000E00AD"/>
    <w:rsid w:val="000E05CE"/>
    <w:rsid w:val="000E6B0F"/>
    <w:rsid w:val="000F0C15"/>
    <w:rsid w:val="000F0CBA"/>
    <w:rsid w:val="000F1404"/>
    <w:rsid w:val="000F24AC"/>
    <w:rsid w:val="000F443F"/>
    <w:rsid w:val="000F5C6C"/>
    <w:rsid w:val="00111EB2"/>
    <w:rsid w:val="0011266A"/>
    <w:rsid w:val="00114298"/>
    <w:rsid w:val="001152D4"/>
    <w:rsid w:val="0012054F"/>
    <w:rsid w:val="0012066F"/>
    <w:rsid w:val="001213D0"/>
    <w:rsid w:val="0012468D"/>
    <w:rsid w:val="001262DF"/>
    <w:rsid w:val="001306FC"/>
    <w:rsid w:val="00130DBA"/>
    <w:rsid w:val="00131591"/>
    <w:rsid w:val="0013555D"/>
    <w:rsid w:val="0014433F"/>
    <w:rsid w:val="00150D44"/>
    <w:rsid w:val="00152698"/>
    <w:rsid w:val="00156830"/>
    <w:rsid w:val="001634FF"/>
    <w:rsid w:val="00166BE0"/>
    <w:rsid w:val="0017112E"/>
    <w:rsid w:val="00171C1A"/>
    <w:rsid w:val="001867D7"/>
    <w:rsid w:val="001869ED"/>
    <w:rsid w:val="00191052"/>
    <w:rsid w:val="0019723A"/>
    <w:rsid w:val="0019738D"/>
    <w:rsid w:val="00197A68"/>
    <w:rsid w:val="001A0966"/>
    <w:rsid w:val="001A1141"/>
    <w:rsid w:val="001A3177"/>
    <w:rsid w:val="001A379B"/>
    <w:rsid w:val="001B1222"/>
    <w:rsid w:val="001B13DA"/>
    <w:rsid w:val="001B38DB"/>
    <w:rsid w:val="001B620B"/>
    <w:rsid w:val="001C5009"/>
    <w:rsid w:val="001D0A83"/>
    <w:rsid w:val="001D3CB2"/>
    <w:rsid w:val="001E0D32"/>
    <w:rsid w:val="001E3D11"/>
    <w:rsid w:val="001E5140"/>
    <w:rsid w:val="001F0612"/>
    <w:rsid w:val="001F1E9E"/>
    <w:rsid w:val="001F42EF"/>
    <w:rsid w:val="002004A5"/>
    <w:rsid w:val="00201280"/>
    <w:rsid w:val="002017CA"/>
    <w:rsid w:val="00205B96"/>
    <w:rsid w:val="00223BEF"/>
    <w:rsid w:val="00225993"/>
    <w:rsid w:val="00226608"/>
    <w:rsid w:val="00226696"/>
    <w:rsid w:val="00227971"/>
    <w:rsid w:val="00230954"/>
    <w:rsid w:val="00232474"/>
    <w:rsid w:val="00233186"/>
    <w:rsid w:val="00241805"/>
    <w:rsid w:val="00242D53"/>
    <w:rsid w:val="0024353B"/>
    <w:rsid w:val="002521EB"/>
    <w:rsid w:val="00254BE4"/>
    <w:rsid w:val="00256809"/>
    <w:rsid w:val="00260299"/>
    <w:rsid w:val="002610FE"/>
    <w:rsid w:val="0026166A"/>
    <w:rsid w:val="00262A38"/>
    <w:rsid w:val="002647FD"/>
    <w:rsid w:val="00264BCD"/>
    <w:rsid w:val="00267781"/>
    <w:rsid w:val="00267BCB"/>
    <w:rsid w:val="00271A2E"/>
    <w:rsid w:val="0027272C"/>
    <w:rsid w:val="00281190"/>
    <w:rsid w:val="0029083F"/>
    <w:rsid w:val="00294194"/>
    <w:rsid w:val="00295949"/>
    <w:rsid w:val="002A00BA"/>
    <w:rsid w:val="002B1B38"/>
    <w:rsid w:val="002B6FCA"/>
    <w:rsid w:val="002C1EB0"/>
    <w:rsid w:val="002C2921"/>
    <w:rsid w:val="002C46A0"/>
    <w:rsid w:val="002C4C6C"/>
    <w:rsid w:val="002C53E1"/>
    <w:rsid w:val="002C65A4"/>
    <w:rsid w:val="002C6AF8"/>
    <w:rsid w:val="002C714C"/>
    <w:rsid w:val="002D1C03"/>
    <w:rsid w:val="002D2F32"/>
    <w:rsid w:val="002D5D01"/>
    <w:rsid w:val="002E5604"/>
    <w:rsid w:val="002F054C"/>
    <w:rsid w:val="002F216D"/>
    <w:rsid w:val="002F3B98"/>
    <w:rsid w:val="002F6B85"/>
    <w:rsid w:val="00302583"/>
    <w:rsid w:val="00302EEE"/>
    <w:rsid w:val="003079FD"/>
    <w:rsid w:val="00307BE8"/>
    <w:rsid w:val="003135F2"/>
    <w:rsid w:val="0031501E"/>
    <w:rsid w:val="003178D4"/>
    <w:rsid w:val="00317D31"/>
    <w:rsid w:val="00324741"/>
    <w:rsid w:val="00327F7C"/>
    <w:rsid w:val="003313FE"/>
    <w:rsid w:val="003416B8"/>
    <w:rsid w:val="00343971"/>
    <w:rsid w:val="00346759"/>
    <w:rsid w:val="003511D0"/>
    <w:rsid w:val="00351250"/>
    <w:rsid w:val="00351C13"/>
    <w:rsid w:val="00355CB5"/>
    <w:rsid w:val="00373784"/>
    <w:rsid w:val="003745D3"/>
    <w:rsid w:val="00383B82"/>
    <w:rsid w:val="00384621"/>
    <w:rsid w:val="003862E1"/>
    <w:rsid w:val="0038668E"/>
    <w:rsid w:val="00387C11"/>
    <w:rsid w:val="00387C40"/>
    <w:rsid w:val="00392B25"/>
    <w:rsid w:val="003A1CC1"/>
    <w:rsid w:val="003A4CEA"/>
    <w:rsid w:val="003B07FF"/>
    <w:rsid w:val="003C11B1"/>
    <w:rsid w:val="003C64F1"/>
    <w:rsid w:val="003D0865"/>
    <w:rsid w:val="003D1EF6"/>
    <w:rsid w:val="003E079F"/>
    <w:rsid w:val="003E702E"/>
    <w:rsid w:val="003F2793"/>
    <w:rsid w:val="003F3D3D"/>
    <w:rsid w:val="0040510A"/>
    <w:rsid w:val="00405CA0"/>
    <w:rsid w:val="00406678"/>
    <w:rsid w:val="004110D5"/>
    <w:rsid w:val="00411E92"/>
    <w:rsid w:val="00413E73"/>
    <w:rsid w:val="00414382"/>
    <w:rsid w:val="00416806"/>
    <w:rsid w:val="004204A1"/>
    <w:rsid w:val="00421EEB"/>
    <w:rsid w:val="004342CB"/>
    <w:rsid w:val="00435F61"/>
    <w:rsid w:val="004377AF"/>
    <w:rsid w:val="00445655"/>
    <w:rsid w:val="00446D8B"/>
    <w:rsid w:val="00447903"/>
    <w:rsid w:val="004479FE"/>
    <w:rsid w:val="00452FD6"/>
    <w:rsid w:val="00462E8E"/>
    <w:rsid w:val="00464047"/>
    <w:rsid w:val="00466E52"/>
    <w:rsid w:val="004711B7"/>
    <w:rsid w:val="004734CE"/>
    <w:rsid w:val="00473833"/>
    <w:rsid w:val="00475B2A"/>
    <w:rsid w:val="004762F2"/>
    <w:rsid w:val="00476CDB"/>
    <w:rsid w:val="0048357F"/>
    <w:rsid w:val="00484372"/>
    <w:rsid w:val="00486B56"/>
    <w:rsid w:val="0049081B"/>
    <w:rsid w:val="00491DC4"/>
    <w:rsid w:val="00493BEC"/>
    <w:rsid w:val="00496723"/>
    <w:rsid w:val="004A1242"/>
    <w:rsid w:val="004A2BAF"/>
    <w:rsid w:val="004A3FC6"/>
    <w:rsid w:val="004B036A"/>
    <w:rsid w:val="004B27D1"/>
    <w:rsid w:val="004B75BF"/>
    <w:rsid w:val="004B7705"/>
    <w:rsid w:val="004C4538"/>
    <w:rsid w:val="004C5CD9"/>
    <w:rsid w:val="004D16DB"/>
    <w:rsid w:val="004D4187"/>
    <w:rsid w:val="004D426B"/>
    <w:rsid w:val="004D4566"/>
    <w:rsid w:val="004D4FAA"/>
    <w:rsid w:val="004E15C6"/>
    <w:rsid w:val="004F4F9C"/>
    <w:rsid w:val="005000D4"/>
    <w:rsid w:val="00503219"/>
    <w:rsid w:val="00506917"/>
    <w:rsid w:val="00516968"/>
    <w:rsid w:val="00520F97"/>
    <w:rsid w:val="00525623"/>
    <w:rsid w:val="005306C9"/>
    <w:rsid w:val="00531C56"/>
    <w:rsid w:val="00532752"/>
    <w:rsid w:val="00532828"/>
    <w:rsid w:val="00533693"/>
    <w:rsid w:val="005338F6"/>
    <w:rsid w:val="0053540C"/>
    <w:rsid w:val="005415B9"/>
    <w:rsid w:val="005452B1"/>
    <w:rsid w:val="00546493"/>
    <w:rsid w:val="00555C2D"/>
    <w:rsid w:val="00571B03"/>
    <w:rsid w:val="0057326D"/>
    <w:rsid w:val="00581390"/>
    <w:rsid w:val="005836E1"/>
    <w:rsid w:val="00590259"/>
    <w:rsid w:val="0059056C"/>
    <w:rsid w:val="0059294A"/>
    <w:rsid w:val="005A4D65"/>
    <w:rsid w:val="005B251E"/>
    <w:rsid w:val="005B5459"/>
    <w:rsid w:val="005B6569"/>
    <w:rsid w:val="005C2992"/>
    <w:rsid w:val="005C3C6A"/>
    <w:rsid w:val="005C54C5"/>
    <w:rsid w:val="005D01D0"/>
    <w:rsid w:val="005D1BE8"/>
    <w:rsid w:val="005E1AC1"/>
    <w:rsid w:val="005E2965"/>
    <w:rsid w:val="005E446C"/>
    <w:rsid w:val="005E7A12"/>
    <w:rsid w:val="005F0B0E"/>
    <w:rsid w:val="005F0E26"/>
    <w:rsid w:val="005F2B18"/>
    <w:rsid w:val="005F418B"/>
    <w:rsid w:val="00602DBD"/>
    <w:rsid w:val="006036A6"/>
    <w:rsid w:val="006048D0"/>
    <w:rsid w:val="006113AE"/>
    <w:rsid w:val="006116EB"/>
    <w:rsid w:val="00625451"/>
    <w:rsid w:val="006306B3"/>
    <w:rsid w:val="0063187B"/>
    <w:rsid w:val="00635653"/>
    <w:rsid w:val="00646102"/>
    <w:rsid w:val="00653E7D"/>
    <w:rsid w:val="00655B22"/>
    <w:rsid w:val="00664337"/>
    <w:rsid w:val="00664FB6"/>
    <w:rsid w:val="0066750A"/>
    <w:rsid w:val="0066773A"/>
    <w:rsid w:val="00673309"/>
    <w:rsid w:val="00683FE0"/>
    <w:rsid w:val="0068472A"/>
    <w:rsid w:val="00696335"/>
    <w:rsid w:val="00697648"/>
    <w:rsid w:val="006A08E2"/>
    <w:rsid w:val="006A36DC"/>
    <w:rsid w:val="006A45BA"/>
    <w:rsid w:val="006A7EC4"/>
    <w:rsid w:val="006B62E6"/>
    <w:rsid w:val="006C493B"/>
    <w:rsid w:val="006C4ECF"/>
    <w:rsid w:val="006D32B5"/>
    <w:rsid w:val="006E6F8C"/>
    <w:rsid w:val="006F1380"/>
    <w:rsid w:val="006F27B4"/>
    <w:rsid w:val="006F3C10"/>
    <w:rsid w:val="007005CE"/>
    <w:rsid w:val="00700831"/>
    <w:rsid w:val="00704C29"/>
    <w:rsid w:val="00713ED3"/>
    <w:rsid w:val="00714FC1"/>
    <w:rsid w:val="00720DC1"/>
    <w:rsid w:val="007248B4"/>
    <w:rsid w:val="00740615"/>
    <w:rsid w:val="00742494"/>
    <w:rsid w:val="00745E4B"/>
    <w:rsid w:val="0075017F"/>
    <w:rsid w:val="0075536D"/>
    <w:rsid w:val="00761F77"/>
    <w:rsid w:val="007637A9"/>
    <w:rsid w:val="007640C9"/>
    <w:rsid w:val="0076702B"/>
    <w:rsid w:val="007712A5"/>
    <w:rsid w:val="007A5EEB"/>
    <w:rsid w:val="007A7998"/>
    <w:rsid w:val="007B2B76"/>
    <w:rsid w:val="007C15EB"/>
    <w:rsid w:val="007C21F3"/>
    <w:rsid w:val="007C443E"/>
    <w:rsid w:val="007C4CCA"/>
    <w:rsid w:val="007D0BF2"/>
    <w:rsid w:val="007D18BF"/>
    <w:rsid w:val="007D5CAA"/>
    <w:rsid w:val="007D5D3D"/>
    <w:rsid w:val="007D6377"/>
    <w:rsid w:val="007D7E72"/>
    <w:rsid w:val="007E224D"/>
    <w:rsid w:val="007E4050"/>
    <w:rsid w:val="007F018A"/>
    <w:rsid w:val="007F2544"/>
    <w:rsid w:val="007F5547"/>
    <w:rsid w:val="007F6A5A"/>
    <w:rsid w:val="0081050A"/>
    <w:rsid w:val="00811435"/>
    <w:rsid w:val="008125FF"/>
    <w:rsid w:val="00813A1F"/>
    <w:rsid w:val="00823008"/>
    <w:rsid w:val="00823C82"/>
    <w:rsid w:val="0083274F"/>
    <w:rsid w:val="00832B71"/>
    <w:rsid w:val="00836DDE"/>
    <w:rsid w:val="0084110E"/>
    <w:rsid w:val="008416D5"/>
    <w:rsid w:val="008416F3"/>
    <w:rsid w:val="00842A8C"/>
    <w:rsid w:val="00853800"/>
    <w:rsid w:val="00855380"/>
    <w:rsid w:val="008575EE"/>
    <w:rsid w:val="00857C0E"/>
    <w:rsid w:val="008714D6"/>
    <w:rsid w:val="00871989"/>
    <w:rsid w:val="008727F1"/>
    <w:rsid w:val="00872BAA"/>
    <w:rsid w:val="00875053"/>
    <w:rsid w:val="00876B6C"/>
    <w:rsid w:val="00887C97"/>
    <w:rsid w:val="00891B19"/>
    <w:rsid w:val="0089618A"/>
    <w:rsid w:val="008A0D8D"/>
    <w:rsid w:val="008A4AE6"/>
    <w:rsid w:val="008A7A68"/>
    <w:rsid w:val="008A7BE0"/>
    <w:rsid w:val="008B1ACE"/>
    <w:rsid w:val="008B5297"/>
    <w:rsid w:val="008D2C2E"/>
    <w:rsid w:val="008E0AE2"/>
    <w:rsid w:val="008E34F7"/>
    <w:rsid w:val="008E407D"/>
    <w:rsid w:val="008E7AE2"/>
    <w:rsid w:val="00900442"/>
    <w:rsid w:val="00902EE4"/>
    <w:rsid w:val="0090334C"/>
    <w:rsid w:val="0090412C"/>
    <w:rsid w:val="0090742E"/>
    <w:rsid w:val="00912FFB"/>
    <w:rsid w:val="009170FF"/>
    <w:rsid w:val="00920462"/>
    <w:rsid w:val="00923CFD"/>
    <w:rsid w:val="009319F0"/>
    <w:rsid w:val="009355E1"/>
    <w:rsid w:val="00943A4B"/>
    <w:rsid w:val="00945558"/>
    <w:rsid w:val="00952580"/>
    <w:rsid w:val="00953EAF"/>
    <w:rsid w:val="009565A3"/>
    <w:rsid w:val="00957673"/>
    <w:rsid w:val="00965CDF"/>
    <w:rsid w:val="009832B3"/>
    <w:rsid w:val="00984320"/>
    <w:rsid w:val="00987639"/>
    <w:rsid w:val="00990853"/>
    <w:rsid w:val="00992279"/>
    <w:rsid w:val="00996046"/>
    <w:rsid w:val="00997831"/>
    <w:rsid w:val="009B284A"/>
    <w:rsid w:val="009B2F37"/>
    <w:rsid w:val="009B30F2"/>
    <w:rsid w:val="009B6544"/>
    <w:rsid w:val="009B722B"/>
    <w:rsid w:val="009C0891"/>
    <w:rsid w:val="009C2444"/>
    <w:rsid w:val="009C4E2B"/>
    <w:rsid w:val="009C6F3D"/>
    <w:rsid w:val="009C7168"/>
    <w:rsid w:val="009C7935"/>
    <w:rsid w:val="009D6F57"/>
    <w:rsid w:val="009E062C"/>
    <w:rsid w:val="009E13F2"/>
    <w:rsid w:val="009E65AE"/>
    <w:rsid w:val="009F0C83"/>
    <w:rsid w:val="009F4496"/>
    <w:rsid w:val="009F7C18"/>
    <w:rsid w:val="00A000C6"/>
    <w:rsid w:val="00A02733"/>
    <w:rsid w:val="00A0456F"/>
    <w:rsid w:val="00A17681"/>
    <w:rsid w:val="00A26A02"/>
    <w:rsid w:val="00A30C59"/>
    <w:rsid w:val="00A312BE"/>
    <w:rsid w:val="00A32E00"/>
    <w:rsid w:val="00A40170"/>
    <w:rsid w:val="00A41895"/>
    <w:rsid w:val="00A45B3A"/>
    <w:rsid w:val="00A46BC9"/>
    <w:rsid w:val="00A50010"/>
    <w:rsid w:val="00A52109"/>
    <w:rsid w:val="00A54AFF"/>
    <w:rsid w:val="00A54E5F"/>
    <w:rsid w:val="00A66E95"/>
    <w:rsid w:val="00A809A0"/>
    <w:rsid w:val="00A860FD"/>
    <w:rsid w:val="00A915B9"/>
    <w:rsid w:val="00A94673"/>
    <w:rsid w:val="00A94E57"/>
    <w:rsid w:val="00A95E69"/>
    <w:rsid w:val="00A96032"/>
    <w:rsid w:val="00A97032"/>
    <w:rsid w:val="00AA12A1"/>
    <w:rsid w:val="00AA4BDF"/>
    <w:rsid w:val="00AA5B1F"/>
    <w:rsid w:val="00AA7896"/>
    <w:rsid w:val="00AB28A9"/>
    <w:rsid w:val="00AB704D"/>
    <w:rsid w:val="00AC46F9"/>
    <w:rsid w:val="00AC4B8C"/>
    <w:rsid w:val="00AC5CEF"/>
    <w:rsid w:val="00AC687A"/>
    <w:rsid w:val="00AD52CF"/>
    <w:rsid w:val="00AE065B"/>
    <w:rsid w:val="00AE3BD6"/>
    <w:rsid w:val="00AF0D81"/>
    <w:rsid w:val="00AF1813"/>
    <w:rsid w:val="00AF4CB3"/>
    <w:rsid w:val="00AF4F2E"/>
    <w:rsid w:val="00B032F0"/>
    <w:rsid w:val="00B04219"/>
    <w:rsid w:val="00B04906"/>
    <w:rsid w:val="00B05FD9"/>
    <w:rsid w:val="00B06EA8"/>
    <w:rsid w:val="00B1353D"/>
    <w:rsid w:val="00B14895"/>
    <w:rsid w:val="00B242FF"/>
    <w:rsid w:val="00B258DD"/>
    <w:rsid w:val="00B30B4E"/>
    <w:rsid w:val="00B30D71"/>
    <w:rsid w:val="00B3363C"/>
    <w:rsid w:val="00B42412"/>
    <w:rsid w:val="00B4343F"/>
    <w:rsid w:val="00B445CF"/>
    <w:rsid w:val="00B45762"/>
    <w:rsid w:val="00B45DEB"/>
    <w:rsid w:val="00B45E94"/>
    <w:rsid w:val="00B46501"/>
    <w:rsid w:val="00B51ED2"/>
    <w:rsid w:val="00B53323"/>
    <w:rsid w:val="00B54FDB"/>
    <w:rsid w:val="00B57386"/>
    <w:rsid w:val="00B642B2"/>
    <w:rsid w:val="00B650AF"/>
    <w:rsid w:val="00B664BB"/>
    <w:rsid w:val="00B67C60"/>
    <w:rsid w:val="00B7559E"/>
    <w:rsid w:val="00B75A2A"/>
    <w:rsid w:val="00B76565"/>
    <w:rsid w:val="00B80486"/>
    <w:rsid w:val="00B91F84"/>
    <w:rsid w:val="00B92462"/>
    <w:rsid w:val="00B93E3F"/>
    <w:rsid w:val="00B94BA5"/>
    <w:rsid w:val="00B959EB"/>
    <w:rsid w:val="00BA4242"/>
    <w:rsid w:val="00BA6C18"/>
    <w:rsid w:val="00BC0B64"/>
    <w:rsid w:val="00BC6689"/>
    <w:rsid w:val="00BD1930"/>
    <w:rsid w:val="00BD3EB1"/>
    <w:rsid w:val="00BD7385"/>
    <w:rsid w:val="00BE19FA"/>
    <w:rsid w:val="00BE1AE3"/>
    <w:rsid w:val="00BE36DA"/>
    <w:rsid w:val="00BF05C4"/>
    <w:rsid w:val="00BF26A1"/>
    <w:rsid w:val="00BF4226"/>
    <w:rsid w:val="00BF5EB8"/>
    <w:rsid w:val="00C03A38"/>
    <w:rsid w:val="00C142C1"/>
    <w:rsid w:val="00C22B35"/>
    <w:rsid w:val="00C275DF"/>
    <w:rsid w:val="00C32CA7"/>
    <w:rsid w:val="00C367FE"/>
    <w:rsid w:val="00C37D6D"/>
    <w:rsid w:val="00C4120C"/>
    <w:rsid w:val="00C42D1B"/>
    <w:rsid w:val="00C462AA"/>
    <w:rsid w:val="00C50B67"/>
    <w:rsid w:val="00C51CB2"/>
    <w:rsid w:val="00C56CB8"/>
    <w:rsid w:val="00C6003D"/>
    <w:rsid w:val="00C63656"/>
    <w:rsid w:val="00C63B0A"/>
    <w:rsid w:val="00C65076"/>
    <w:rsid w:val="00C65619"/>
    <w:rsid w:val="00C76210"/>
    <w:rsid w:val="00C81CD4"/>
    <w:rsid w:val="00C83829"/>
    <w:rsid w:val="00C85C71"/>
    <w:rsid w:val="00C86F79"/>
    <w:rsid w:val="00CA1E74"/>
    <w:rsid w:val="00CA41A8"/>
    <w:rsid w:val="00CB54BF"/>
    <w:rsid w:val="00CC3459"/>
    <w:rsid w:val="00CC378F"/>
    <w:rsid w:val="00CC53CF"/>
    <w:rsid w:val="00CD08D5"/>
    <w:rsid w:val="00CD17BC"/>
    <w:rsid w:val="00CD1884"/>
    <w:rsid w:val="00CD7EEA"/>
    <w:rsid w:val="00CE2373"/>
    <w:rsid w:val="00CE26A6"/>
    <w:rsid w:val="00CF1B09"/>
    <w:rsid w:val="00CF226F"/>
    <w:rsid w:val="00CF468C"/>
    <w:rsid w:val="00CF5107"/>
    <w:rsid w:val="00CF67F1"/>
    <w:rsid w:val="00D02DF1"/>
    <w:rsid w:val="00D1689A"/>
    <w:rsid w:val="00D22830"/>
    <w:rsid w:val="00D27A40"/>
    <w:rsid w:val="00D3319F"/>
    <w:rsid w:val="00D33B1C"/>
    <w:rsid w:val="00D353C0"/>
    <w:rsid w:val="00D3561B"/>
    <w:rsid w:val="00D42A8E"/>
    <w:rsid w:val="00D47209"/>
    <w:rsid w:val="00D526EB"/>
    <w:rsid w:val="00D54FD7"/>
    <w:rsid w:val="00D55991"/>
    <w:rsid w:val="00D55EC4"/>
    <w:rsid w:val="00D6182B"/>
    <w:rsid w:val="00D624F3"/>
    <w:rsid w:val="00D63D6A"/>
    <w:rsid w:val="00D64125"/>
    <w:rsid w:val="00D65F79"/>
    <w:rsid w:val="00D67B68"/>
    <w:rsid w:val="00D7203D"/>
    <w:rsid w:val="00D767DD"/>
    <w:rsid w:val="00D83836"/>
    <w:rsid w:val="00D83A8A"/>
    <w:rsid w:val="00D871E8"/>
    <w:rsid w:val="00D93D5B"/>
    <w:rsid w:val="00D94B45"/>
    <w:rsid w:val="00D95F62"/>
    <w:rsid w:val="00D973B4"/>
    <w:rsid w:val="00DA021F"/>
    <w:rsid w:val="00DA0694"/>
    <w:rsid w:val="00DA4885"/>
    <w:rsid w:val="00DA5C6E"/>
    <w:rsid w:val="00DA6407"/>
    <w:rsid w:val="00DB6B4C"/>
    <w:rsid w:val="00DB6E76"/>
    <w:rsid w:val="00DC15A9"/>
    <w:rsid w:val="00DC2859"/>
    <w:rsid w:val="00DC7958"/>
    <w:rsid w:val="00DD164A"/>
    <w:rsid w:val="00DD5914"/>
    <w:rsid w:val="00DD7782"/>
    <w:rsid w:val="00DE0F18"/>
    <w:rsid w:val="00DF00E0"/>
    <w:rsid w:val="00DF42DA"/>
    <w:rsid w:val="00E00681"/>
    <w:rsid w:val="00E00F35"/>
    <w:rsid w:val="00E02B1A"/>
    <w:rsid w:val="00E03DBC"/>
    <w:rsid w:val="00E044BE"/>
    <w:rsid w:val="00E163BE"/>
    <w:rsid w:val="00E215B3"/>
    <w:rsid w:val="00E2232C"/>
    <w:rsid w:val="00E2294A"/>
    <w:rsid w:val="00E22E0E"/>
    <w:rsid w:val="00E34605"/>
    <w:rsid w:val="00E35EF5"/>
    <w:rsid w:val="00E36D27"/>
    <w:rsid w:val="00E4405F"/>
    <w:rsid w:val="00E5335B"/>
    <w:rsid w:val="00E66BD0"/>
    <w:rsid w:val="00E66C93"/>
    <w:rsid w:val="00E674E1"/>
    <w:rsid w:val="00E7796A"/>
    <w:rsid w:val="00E80DC1"/>
    <w:rsid w:val="00E85059"/>
    <w:rsid w:val="00E92CDF"/>
    <w:rsid w:val="00E96D6B"/>
    <w:rsid w:val="00E97B60"/>
    <w:rsid w:val="00EA156B"/>
    <w:rsid w:val="00EA21BC"/>
    <w:rsid w:val="00EA5329"/>
    <w:rsid w:val="00EA681E"/>
    <w:rsid w:val="00EB0387"/>
    <w:rsid w:val="00EB7219"/>
    <w:rsid w:val="00EC2815"/>
    <w:rsid w:val="00ED3D44"/>
    <w:rsid w:val="00ED77BF"/>
    <w:rsid w:val="00ED7F80"/>
    <w:rsid w:val="00EE37AE"/>
    <w:rsid w:val="00EE4597"/>
    <w:rsid w:val="00EF4278"/>
    <w:rsid w:val="00EF583B"/>
    <w:rsid w:val="00F01C4B"/>
    <w:rsid w:val="00F04234"/>
    <w:rsid w:val="00F2024B"/>
    <w:rsid w:val="00F20378"/>
    <w:rsid w:val="00F216E9"/>
    <w:rsid w:val="00F26D15"/>
    <w:rsid w:val="00F27DBA"/>
    <w:rsid w:val="00F44B51"/>
    <w:rsid w:val="00F44E14"/>
    <w:rsid w:val="00F45ABE"/>
    <w:rsid w:val="00F47BC4"/>
    <w:rsid w:val="00F54299"/>
    <w:rsid w:val="00F57C2E"/>
    <w:rsid w:val="00F616C6"/>
    <w:rsid w:val="00F67D6D"/>
    <w:rsid w:val="00F763E6"/>
    <w:rsid w:val="00F812AB"/>
    <w:rsid w:val="00F8403F"/>
    <w:rsid w:val="00F86E06"/>
    <w:rsid w:val="00F92BD0"/>
    <w:rsid w:val="00F96B29"/>
    <w:rsid w:val="00FA078E"/>
    <w:rsid w:val="00FA48DA"/>
    <w:rsid w:val="00FB2151"/>
    <w:rsid w:val="00FB7D07"/>
    <w:rsid w:val="00FC1D9F"/>
    <w:rsid w:val="00FC4C91"/>
    <w:rsid w:val="00FD54EB"/>
    <w:rsid w:val="00FD7510"/>
    <w:rsid w:val="00FE79E3"/>
    <w:rsid w:val="00FF0B9E"/>
    <w:rsid w:val="00FF151A"/>
    <w:rsid w:val="00FF2F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A4B97D"/>
  <w15:chartTrackingRefBased/>
  <w15:docId w15:val="{4797AC43-6D13-44DA-8B5A-2F06CBEAC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621"/>
    <w:pPr>
      <w:widowControl w:val="0"/>
      <w:suppressAutoHyphens/>
      <w:autoSpaceDN w:val="0"/>
      <w:spacing w:after="0" w:line="240" w:lineRule="auto"/>
      <w:textAlignment w:val="baseline"/>
    </w:pPr>
    <w:rPr>
      <w:rFonts w:ascii="Times New Roman" w:hAnsi="Times New Roman" w:cs="Mangal"/>
      <w:kern w:val="3"/>
      <w:sz w:val="24"/>
      <w:szCs w:val="24"/>
      <w:lang w:val="es-ES" w:eastAsia="zh-CN" w:bidi="hi-IN"/>
      <w14:ligatures w14:val="none"/>
    </w:rPr>
  </w:style>
  <w:style w:type="paragraph" w:styleId="Ttulo1">
    <w:name w:val="heading 1"/>
    <w:basedOn w:val="Normal"/>
    <w:next w:val="Normal"/>
    <w:link w:val="Ttulo1Car"/>
    <w:uiPriority w:val="9"/>
    <w:qFormat/>
    <w:rsid w:val="00EF583B"/>
    <w:pPr>
      <w:keepNext/>
      <w:keepLines/>
      <w:spacing w:before="240"/>
      <w:outlineLvl w:val="0"/>
    </w:pPr>
    <w:rPr>
      <w:rFonts w:asciiTheme="majorHAnsi" w:eastAsiaTheme="majorEastAsia" w:hAnsiTheme="majorHAnsi"/>
      <w:color w:val="2F5496" w:themeColor="accent1" w:themeShade="BF"/>
      <w:sz w:val="32"/>
      <w:szCs w:val="29"/>
    </w:rPr>
  </w:style>
  <w:style w:type="paragraph" w:styleId="Ttulo2">
    <w:name w:val="heading 2"/>
    <w:aliases w:val="Capítulos"/>
    <w:basedOn w:val="Normal"/>
    <w:next w:val="Normal"/>
    <w:link w:val="Ttulo2Car"/>
    <w:uiPriority w:val="9"/>
    <w:unhideWhenUsed/>
    <w:qFormat/>
    <w:rsid w:val="003B07FF"/>
    <w:pPr>
      <w:keepNext/>
      <w:keepLines/>
      <w:widowControl/>
      <w:suppressAutoHyphens w:val="0"/>
      <w:autoSpaceDN/>
      <w:spacing w:before="360" w:after="80" w:line="276" w:lineRule="auto"/>
      <w:textAlignment w:val="auto"/>
      <w:outlineLvl w:val="1"/>
    </w:pPr>
    <w:rPr>
      <w:rFonts w:ascii="Calibri" w:eastAsia="Calibri" w:hAnsi="Calibri" w:cs="Calibri"/>
      <w:b/>
      <w:kern w:val="0"/>
      <w:sz w:val="36"/>
      <w:szCs w:val="36"/>
      <w:lang w:val="es-CO" w:eastAsia="es-ES" w:bidi="ar-SA"/>
    </w:rPr>
  </w:style>
  <w:style w:type="paragraph" w:styleId="Ttulo3">
    <w:name w:val="heading 3"/>
    <w:aliases w:val="Secciones"/>
    <w:basedOn w:val="Normal"/>
    <w:next w:val="Normal"/>
    <w:link w:val="Ttulo3Car"/>
    <w:uiPriority w:val="9"/>
    <w:unhideWhenUsed/>
    <w:qFormat/>
    <w:rsid w:val="003B07FF"/>
    <w:pPr>
      <w:keepNext/>
      <w:keepLines/>
      <w:widowControl/>
      <w:suppressAutoHyphens w:val="0"/>
      <w:autoSpaceDN/>
      <w:spacing w:before="280" w:after="80" w:line="276" w:lineRule="auto"/>
      <w:textAlignment w:val="auto"/>
      <w:outlineLvl w:val="2"/>
    </w:pPr>
    <w:rPr>
      <w:rFonts w:ascii="Calibri" w:eastAsia="Calibri" w:hAnsi="Calibri" w:cs="Calibri"/>
      <w:b/>
      <w:kern w:val="0"/>
      <w:sz w:val="28"/>
      <w:szCs w:val="28"/>
      <w:lang w:val="es-CO" w:eastAsia="es-ES" w:bidi="ar-SA"/>
    </w:rPr>
  </w:style>
  <w:style w:type="paragraph" w:styleId="Ttulo4">
    <w:name w:val="heading 4"/>
    <w:basedOn w:val="Normal"/>
    <w:next w:val="Normal"/>
    <w:link w:val="Ttulo4Car"/>
    <w:uiPriority w:val="9"/>
    <w:semiHidden/>
    <w:unhideWhenUsed/>
    <w:qFormat/>
    <w:rsid w:val="003B07FF"/>
    <w:pPr>
      <w:keepNext/>
      <w:keepLines/>
      <w:widowControl/>
      <w:suppressAutoHyphens w:val="0"/>
      <w:autoSpaceDN/>
      <w:spacing w:before="240" w:after="40" w:line="276" w:lineRule="auto"/>
      <w:textAlignment w:val="auto"/>
      <w:outlineLvl w:val="3"/>
    </w:pPr>
    <w:rPr>
      <w:rFonts w:ascii="Calibri" w:eastAsia="Calibri" w:hAnsi="Calibri" w:cs="Calibri"/>
      <w:b/>
      <w:kern w:val="0"/>
      <w:lang w:val="es-CO" w:eastAsia="es-ES" w:bidi="ar-SA"/>
    </w:rPr>
  </w:style>
  <w:style w:type="paragraph" w:styleId="Ttulo5">
    <w:name w:val="heading 5"/>
    <w:basedOn w:val="Normal"/>
    <w:next w:val="Normal"/>
    <w:link w:val="Ttulo5Car"/>
    <w:uiPriority w:val="9"/>
    <w:semiHidden/>
    <w:unhideWhenUsed/>
    <w:qFormat/>
    <w:rsid w:val="003B07FF"/>
    <w:pPr>
      <w:keepNext/>
      <w:keepLines/>
      <w:widowControl/>
      <w:suppressAutoHyphens w:val="0"/>
      <w:autoSpaceDN/>
      <w:spacing w:before="220" w:after="40" w:line="276" w:lineRule="auto"/>
      <w:textAlignment w:val="auto"/>
      <w:outlineLvl w:val="4"/>
    </w:pPr>
    <w:rPr>
      <w:rFonts w:ascii="Calibri" w:eastAsia="Calibri" w:hAnsi="Calibri" w:cs="Calibri"/>
      <w:b/>
      <w:kern w:val="0"/>
      <w:sz w:val="22"/>
      <w:szCs w:val="22"/>
      <w:lang w:val="es-CO" w:eastAsia="es-ES" w:bidi="ar-SA"/>
    </w:rPr>
  </w:style>
  <w:style w:type="paragraph" w:styleId="Ttulo6">
    <w:name w:val="heading 6"/>
    <w:basedOn w:val="Normal"/>
    <w:next w:val="Normal"/>
    <w:link w:val="Ttulo6Car"/>
    <w:uiPriority w:val="9"/>
    <w:semiHidden/>
    <w:unhideWhenUsed/>
    <w:qFormat/>
    <w:rsid w:val="003B07FF"/>
    <w:pPr>
      <w:keepNext/>
      <w:keepLines/>
      <w:widowControl/>
      <w:suppressAutoHyphens w:val="0"/>
      <w:autoSpaceDN/>
      <w:spacing w:before="200" w:after="40" w:line="276" w:lineRule="auto"/>
      <w:textAlignment w:val="auto"/>
      <w:outlineLvl w:val="5"/>
    </w:pPr>
    <w:rPr>
      <w:rFonts w:ascii="Calibri" w:eastAsia="Calibri" w:hAnsi="Calibri" w:cs="Calibri"/>
      <w:b/>
      <w:kern w:val="0"/>
      <w:sz w:val="20"/>
      <w:szCs w:val="20"/>
      <w:lang w:val="es-CO" w:eastAsia="es-ES" w:bidi="ar-SA"/>
    </w:rPr>
  </w:style>
  <w:style w:type="paragraph" w:styleId="Ttulo7">
    <w:name w:val="heading 7"/>
    <w:basedOn w:val="Normal"/>
    <w:next w:val="Normal"/>
    <w:link w:val="Ttulo7Car"/>
    <w:uiPriority w:val="9"/>
    <w:semiHidden/>
    <w:unhideWhenUsed/>
    <w:qFormat/>
    <w:rsid w:val="00DE0F18"/>
    <w:pPr>
      <w:keepNext/>
      <w:keepLines/>
      <w:widowControl/>
      <w:suppressAutoHyphens w:val="0"/>
      <w:autoSpaceDN/>
      <w:spacing w:before="40" w:line="259" w:lineRule="auto"/>
      <w:textAlignment w:val="auto"/>
      <w:outlineLvl w:val="6"/>
    </w:pPr>
    <w:rPr>
      <w:rFonts w:asciiTheme="majorHAnsi" w:eastAsiaTheme="majorEastAsia" w:hAnsiTheme="majorHAnsi" w:cstheme="majorBidi"/>
      <w:i/>
      <w:iCs/>
      <w:color w:val="1F3763" w:themeColor="accent1" w:themeShade="7F"/>
      <w:kern w:val="0"/>
      <w:sz w:val="20"/>
      <w:szCs w:val="22"/>
      <w:lang w:val="es-CO" w:eastAsia="en-US" w:bidi="ar-SA"/>
    </w:rPr>
  </w:style>
  <w:style w:type="paragraph" w:styleId="Ttulo8">
    <w:name w:val="heading 8"/>
    <w:basedOn w:val="Normal"/>
    <w:next w:val="Normal"/>
    <w:link w:val="Ttulo8Car"/>
    <w:uiPriority w:val="9"/>
    <w:semiHidden/>
    <w:unhideWhenUsed/>
    <w:qFormat/>
    <w:rsid w:val="00DE0F18"/>
    <w:pPr>
      <w:keepNext/>
      <w:keepLines/>
      <w:widowControl/>
      <w:suppressAutoHyphens w:val="0"/>
      <w:autoSpaceDN/>
      <w:spacing w:before="40" w:line="259" w:lineRule="auto"/>
      <w:textAlignment w:val="auto"/>
      <w:outlineLvl w:val="7"/>
    </w:pPr>
    <w:rPr>
      <w:rFonts w:asciiTheme="majorHAnsi" w:eastAsiaTheme="majorEastAsia" w:hAnsiTheme="majorHAnsi" w:cstheme="majorBidi"/>
      <w:color w:val="272727" w:themeColor="text1" w:themeTint="D8"/>
      <w:kern w:val="0"/>
      <w:sz w:val="21"/>
      <w:szCs w:val="21"/>
      <w:lang w:val="es-CO" w:eastAsia="en-US" w:bidi="ar-SA"/>
    </w:rPr>
  </w:style>
  <w:style w:type="paragraph" w:styleId="Ttulo9">
    <w:name w:val="heading 9"/>
    <w:basedOn w:val="Normal"/>
    <w:next w:val="Normal"/>
    <w:link w:val="Ttulo9Car"/>
    <w:uiPriority w:val="9"/>
    <w:semiHidden/>
    <w:unhideWhenUsed/>
    <w:qFormat/>
    <w:rsid w:val="00DE0F18"/>
    <w:pPr>
      <w:keepNext/>
      <w:keepLines/>
      <w:widowControl/>
      <w:suppressAutoHyphens w:val="0"/>
      <w:autoSpaceDN/>
      <w:spacing w:before="40" w:line="259" w:lineRule="auto"/>
      <w:textAlignment w:val="auto"/>
      <w:outlineLvl w:val="8"/>
    </w:pPr>
    <w:rPr>
      <w:rFonts w:asciiTheme="majorHAnsi" w:eastAsiaTheme="majorEastAsia" w:hAnsiTheme="majorHAnsi" w:cstheme="majorBidi"/>
      <w:i/>
      <w:iCs/>
      <w:color w:val="272727" w:themeColor="text1" w:themeTint="D8"/>
      <w:kern w:val="0"/>
      <w:sz w:val="21"/>
      <w:szCs w:val="21"/>
      <w:lang w:val="es-CO"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EncabezadoCar">
    <w:name w:val="Encabezado Car"/>
    <w:aliases w:val="h Car,h8 Car,h9 Car,h10 Car,h18 Car"/>
    <w:basedOn w:val="Fuentedeprrafopredeter"/>
    <w:link w:val="Encabezado"/>
    <w:uiPriority w:val="99"/>
    <w:rsid w:val="009170FF"/>
    <w:rPr>
      <w:lang w:val="es-ES"/>
    </w:rPr>
  </w:style>
  <w:style w:type="paragraph" w:styleId="Piedepgina">
    <w:name w:val="footer"/>
    <w:basedOn w:val="Normal"/>
    <w:link w:val="Piedepgina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PiedepginaCar">
    <w:name w:val="Pie de página Car"/>
    <w:basedOn w:val="Fuentedeprrafopredeter"/>
    <w:link w:val="Piedepgina"/>
    <w:uiPriority w:val="99"/>
    <w:rsid w:val="009170FF"/>
    <w:rPr>
      <w:lang w:val="es-ES"/>
    </w:rPr>
  </w:style>
  <w:style w:type="character" w:styleId="Nmerodepgina">
    <w:name w:val="page number"/>
    <w:basedOn w:val="Fuentedeprrafopredeter"/>
    <w:rsid w:val="003E702E"/>
    <w:rPr>
      <w:rFonts w:cs="Times New Roman"/>
    </w:rPr>
  </w:style>
  <w:style w:type="paragraph" w:styleId="Revisin">
    <w:name w:val="Revision"/>
    <w:hidden/>
    <w:uiPriority w:val="99"/>
    <w:semiHidden/>
    <w:rsid w:val="00872BAA"/>
    <w:pPr>
      <w:spacing w:after="0" w:line="240" w:lineRule="auto"/>
    </w:pPr>
    <w:rPr>
      <w:lang w:val="es-ES"/>
    </w:rPr>
  </w:style>
  <w:style w:type="paragraph" w:styleId="Sinespaciado">
    <w:name w:val="No Spacing"/>
    <w:link w:val="SinespaciadoCar"/>
    <w:uiPriority w:val="1"/>
    <w:qFormat/>
    <w:rsid w:val="00625451"/>
    <w:pPr>
      <w:spacing w:after="0" w:line="240" w:lineRule="auto"/>
    </w:pPr>
    <w:rPr>
      <w:lang w:val="es-ES"/>
    </w:rPr>
  </w:style>
  <w:style w:type="paragraph" w:styleId="Prrafodelista">
    <w:name w:val="List Paragraph"/>
    <w:aliases w:val="Lista vías,ANEXO LISTAS,List Paragraph,Fotografía,Sombreado vistoso - Énfasis 31,Bolita,Guión,Viñeta 2,Párrafo de lista3,BOLA,Párrafo de lista21,Titulo 8,LISTA,Flor,List Paragraph1,Betulia Título 1,HOJA,Párrafo de lista4,BOLADEF,Titulo"/>
    <w:basedOn w:val="Normal"/>
    <w:link w:val="PrrafodelistaCar"/>
    <w:uiPriority w:val="34"/>
    <w:qFormat/>
    <w:rsid w:val="00486B56"/>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eastAsia="en-US" w:bidi="ar-SA"/>
      <w14:ligatures w14:val="standardContextual"/>
    </w:rPr>
  </w:style>
  <w:style w:type="table" w:styleId="Tablaconcuadrcula">
    <w:name w:val="Table Grid"/>
    <w:basedOn w:val="Tablanormal"/>
    <w:uiPriority w:val="59"/>
    <w:qFormat/>
    <w:rsid w:val="007E4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F2024B"/>
    <w:pPr>
      <w:autoSpaceDE w:val="0"/>
      <w:autoSpaceDN w:val="0"/>
      <w:adjustRightInd w:val="0"/>
      <w:spacing w:after="0" w:line="240" w:lineRule="auto"/>
    </w:pPr>
    <w:rPr>
      <w:rFonts w:ascii="Maiandra GD" w:hAnsi="Maiandra GD" w:cs="Maiandra GD"/>
      <w:color w:val="000000"/>
      <w:kern w:val="0"/>
      <w:sz w:val="24"/>
      <w:szCs w:val="24"/>
    </w:rPr>
  </w:style>
  <w:style w:type="character" w:customStyle="1" w:styleId="Ttulo1Car">
    <w:name w:val="Título 1 Car"/>
    <w:basedOn w:val="Fuentedeprrafopredeter"/>
    <w:link w:val="Ttulo1"/>
    <w:uiPriority w:val="9"/>
    <w:rsid w:val="00EF583B"/>
    <w:rPr>
      <w:rFonts w:asciiTheme="majorHAnsi" w:eastAsiaTheme="majorEastAsia" w:hAnsiTheme="majorHAnsi" w:cs="Mangal"/>
      <w:color w:val="2F5496" w:themeColor="accent1" w:themeShade="BF"/>
      <w:kern w:val="3"/>
      <w:sz w:val="32"/>
      <w:szCs w:val="29"/>
      <w:lang w:eastAsia="zh-CN" w:bidi="hi-IN"/>
      <w14:ligatures w14:val="none"/>
    </w:rPr>
  </w:style>
  <w:style w:type="table" w:customStyle="1" w:styleId="Tablaconcuadrcula1">
    <w:name w:val="Tabla con cuadrícula1"/>
    <w:basedOn w:val="Tablanormal"/>
    <w:next w:val="Tablaconcuadrcula"/>
    <w:uiPriority w:val="59"/>
    <w:rsid w:val="00CD17B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unhideWhenUsed/>
    <w:qFormat/>
    <w:rsid w:val="001F0612"/>
    <w:pPr>
      <w:widowControl/>
      <w:suppressAutoHyphens w:val="0"/>
      <w:autoSpaceDN/>
      <w:spacing w:after="120"/>
      <w:textAlignment w:val="auto"/>
    </w:pPr>
    <w:rPr>
      <w:rFonts w:eastAsia="Times New Roman" w:cs="Times New Roman"/>
      <w:kern w:val="0"/>
      <w:lang w:eastAsia="es-ES" w:bidi="ar-SA"/>
    </w:rPr>
  </w:style>
  <w:style w:type="character" w:customStyle="1" w:styleId="TextoindependienteCar">
    <w:name w:val="Texto independiente Car"/>
    <w:basedOn w:val="Fuentedeprrafopredeter"/>
    <w:link w:val="Textoindependiente"/>
    <w:uiPriority w:val="1"/>
    <w:rsid w:val="001F0612"/>
    <w:rPr>
      <w:rFonts w:ascii="Times New Roman" w:eastAsia="Times New Roman" w:hAnsi="Times New Roman" w:cs="Times New Roman"/>
      <w:kern w:val="0"/>
      <w:sz w:val="24"/>
      <w:szCs w:val="24"/>
      <w:lang w:val="es-ES" w:eastAsia="es-ES"/>
      <w14:ligatures w14:val="none"/>
    </w:rPr>
  </w:style>
  <w:style w:type="table" w:customStyle="1" w:styleId="Tablaconcuadrcula2">
    <w:name w:val="Tabla con cuadrícula2"/>
    <w:basedOn w:val="Tablanormal"/>
    <w:next w:val="Tablaconcuadrcula"/>
    <w:uiPriority w:val="39"/>
    <w:rsid w:val="000874AA"/>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812A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0D4006"/>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vías Car,ANEXO LISTAS Car,List Paragraph Car,Fotografía Car,Sombreado vistoso - Énfasis 31 Car,Bolita Car,Guión Car,Viñeta 2 Car,Párrafo de lista3 Car,BOLA Car,Párrafo de lista21 Car,Titulo 8 Car,LISTA Car,Flor Car,HOJA Car"/>
    <w:link w:val="Prrafodelista"/>
    <w:uiPriority w:val="34"/>
    <w:qFormat/>
    <w:rsid w:val="008125FF"/>
    <w:rPr>
      <w:lang w:val="es-ES"/>
    </w:rPr>
  </w:style>
  <w:style w:type="character" w:customStyle="1" w:styleId="DefaultCar">
    <w:name w:val="Default Car"/>
    <w:link w:val="Default"/>
    <w:rsid w:val="008125FF"/>
    <w:rPr>
      <w:rFonts w:ascii="Maiandra GD" w:hAnsi="Maiandra GD" w:cs="Maiandra GD"/>
      <w:color w:val="000000"/>
      <w:kern w:val="0"/>
      <w:sz w:val="24"/>
      <w:szCs w:val="24"/>
    </w:rPr>
  </w:style>
  <w:style w:type="paragraph" w:customStyle="1" w:styleId="xmsonormal">
    <w:name w:val="x_msonormal"/>
    <w:basedOn w:val="Normal"/>
    <w:rsid w:val="008125FF"/>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table" w:customStyle="1" w:styleId="Cuadrculaclara-nfasis61">
    <w:name w:val="Cuadrícula clara - Énfasis 61"/>
    <w:basedOn w:val="Tablanormal"/>
    <w:next w:val="Cuadrculaclara-nfasis6"/>
    <w:uiPriority w:val="62"/>
    <w:semiHidden/>
    <w:unhideWhenUsed/>
    <w:qFormat/>
    <w:rsid w:val="008125FF"/>
    <w:pPr>
      <w:spacing w:after="0" w:line="240" w:lineRule="auto"/>
    </w:pPr>
    <w:rPr>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concuadrcula4">
    <w:name w:val="Tabla con cuadrícula4"/>
    <w:basedOn w:val="Tablanormal"/>
    <w:next w:val="Tablaconcuadrcula"/>
    <w:uiPriority w:val="59"/>
    <w:rsid w:val="008125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6">
    <w:name w:val="Light Grid Accent 6"/>
    <w:basedOn w:val="Tablanormal"/>
    <w:uiPriority w:val="62"/>
    <w:semiHidden/>
    <w:unhideWhenUsed/>
    <w:rsid w:val="008125FF"/>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Hipervnculo">
    <w:name w:val="Hyperlink"/>
    <w:basedOn w:val="Fuentedeprrafopredeter"/>
    <w:uiPriority w:val="99"/>
    <w:unhideWhenUsed/>
    <w:rsid w:val="0090742E"/>
    <w:rPr>
      <w:color w:val="0563C1" w:themeColor="hyperlink"/>
      <w:u w:val="single"/>
    </w:rPr>
  </w:style>
  <w:style w:type="character" w:styleId="Mencinsinresolver">
    <w:name w:val="Unresolved Mention"/>
    <w:basedOn w:val="Fuentedeprrafopredeter"/>
    <w:uiPriority w:val="99"/>
    <w:semiHidden/>
    <w:unhideWhenUsed/>
    <w:rsid w:val="0090742E"/>
    <w:rPr>
      <w:color w:val="605E5C"/>
      <w:shd w:val="clear" w:color="auto" w:fill="E1DFDD"/>
    </w:rPr>
  </w:style>
  <w:style w:type="character" w:styleId="nfasis">
    <w:name w:val="Emphasis"/>
    <w:basedOn w:val="Fuentedeprrafopredeter"/>
    <w:uiPriority w:val="20"/>
    <w:qFormat/>
    <w:rsid w:val="00FA078E"/>
    <w:rPr>
      <w:i/>
      <w:iCs/>
    </w:rPr>
  </w:style>
  <w:style w:type="character" w:customStyle="1" w:styleId="Ttulo2Car">
    <w:name w:val="Título 2 Car"/>
    <w:aliases w:val="Capítulos Car"/>
    <w:basedOn w:val="Fuentedeprrafopredeter"/>
    <w:link w:val="Ttulo2"/>
    <w:uiPriority w:val="9"/>
    <w:rsid w:val="003B07FF"/>
    <w:rPr>
      <w:rFonts w:ascii="Calibri" w:eastAsia="Calibri" w:hAnsi="Calibri" w:cs="Calibri"/>
      <w:b/>
      <w:kern w:val="0"/>
      <w:sz w:val="36"/>
      <w:szCs w:val="36"/>
      <w:lang w:eastAsia="es-ES"/>
      <w14:ligatures w14:val="none"/>
    </w:rPr>
  </w:style>
  <w:style w:type="character" w:customStyle="1" w:styleId="Ttulo3Car">
    <w:name w:val="Título 3 Car"/>
    <w:aliases w:val="Secciones Car"/>
    <w:basedOn w:val="Fuentedeprrafopredeter"/>
    <w:link w:val="Ttulo3"/>
    <w:uiPriority w:val="9"/>
    <w:rsid w:val="003B07FF"/>
    <w:rPr>
      <w:rFonts w:ascii="Calibri" w:eastAsia="Calibri" w:hAnsi="Calibri" w:cs="Calibri"/>
      <w:b/>
      <w:kern w:val="0"/>
      <w:sz w:val="28"/>
      <w:szCs w:val="28"/>
      <w:lang w:eastAsia="es-ES"/>
      <w14:ligatures w14:val="none"/>
    </w:rPr>
  </w:style>
  <w:style w:type="character" w:customStyle="1" w:styleId="Ttulo4Car">
    <w:name w:val="Título 4 Car"/>
    <w:basedOn w:val="Fuentedeprrafopredeter"/>
    <w:link w:val="Ttulo4"/>
    <w:uiPriority w:val="9"/>
    <w:semiHidden/>
    <w:rsid w:val="003B07FF"/>
    <w:rPr>
      <w:rFonts w:ascii="Calibri" w:eastAsia="Calibri" w:hAnsi="Calibri" w:cs="Calibri"/>
      <w:b/>
      <w:kern w:val="0"/>
      <w:sz w:val="24"/>
      <w:szCs w:val="24"/>
      <w:lang w:eastAsia="es-ES"/>
      <w14:ligatures w14:val="none"/>
    </w:rPr>
  </w:style>
  <w:style w:type="character" w:customStyle="1" w:styleId="Ttulo5Car">
    <w:name w:val="Título 5 Car"/>
    <w:basedOn w:val="Fuentedeprrafopredeter"/>
    <w:link w:val="Ttulo5"/>
    <w:uiPriority w:val="9"/>
    <w:semiHidden/>
    <w:rsid w:val="003B07FF"/>
    <w:rPr>
      <w:rFonts w:ascii="Calibri" w:eastAsia="Calibri" w:hAnsi="Calibri" w:cs="Calibri"/>
      <w:b/>
      <w:kern w:val="0"/>
      <w:lang w:eastAsia="es-ES"/>
      <w14:ligatures w14:val="none"/>
    </w:rPr>
  </w:style>
  <w:style w:type="character" w:customStyle="1" w:styleId="Ttulo6Car">
    <w:name w:val="Título 6 Car"/>
    <w:basedOn w:val="Fuentedeprrafopredeter"/>
    <w:link w:val="Ttulo6"/>
    <w:uiPriority w:val="9"/>
    <w:semiHidden/>
    <w:rsid w:val="003B07FF"/>
    <w:rPr>
      <w:rFonts w:ascii="Calibri" w:eastAsia="Calibri" w:hAnsi="Calibri" w:cs="Calibri"/>
      <w:b/>
      <w:kern w:val="0"/>
      <w:sz w:val="20"/>
      <w:szCs w:val="20"/>
      <w:lang w:eastAsia="es-ES"/>
      <w14:ligatures w14:val="none"/>
    </w:rPr>
  </w:style>
  <w:style w:type="numbering" w:customStyle="1" w:styleId="Sinlista1">
    <w:name w:val="Sin lista1"/>
    <w:next w:val="Sinlista"/>
    <w:uiPriority w:val="99"/>
    <w:semiHidden/>
    <w:unhideWhenUsed/>
    <w:rsid w:val="003B07FF"/>
  </w:style>
  <w:style w:type="table" w:customStyle="1" w:styleId="TableNormal">
    <w:name w:val="Table Normal"/>
    <w:uiPriority w:val="2"/>
    <w:qFormat/>
    <w:rsid w:val="003B07FF"/>
    <w:pPr>
      <w:spacing w:after="200" w:line="276" w:lineRule="auto"/>
    </w:pPr>
    <w:rPr>
      <w:rFonts w:ascii="Calibri" w:eastAsia="Calibri" w:hAnsi="Calibri" w:cs="Calibri"/>
      <w:kern w:val="0"/>
      <w:lang w:eastAsia="es-ES"/>
      <w14:ligatures w14:val="none"/>
    </w:rPr>
    <w:tblPr>
      <w:tblCellMar>
        <w:top w:w="0" w:type="dxa"/>
        <w:left w:w="0" w:type="dxa"/>
        <w:bottom w:w="0" w:type="dxa"/>
        <w:right w:w="0" w:type="dxa"/>
      </w:tblCellMar>
    </w:tblPr>
  </w:style>
  <w:style w:type="paragraph" w:styleId="Ttulo">
    <w:name w:val="Title"/>
    <w:aliases w:val="Cláusula 9"/>
    <w:basedOn w:val="Normal"/>
    <w:next w:val="Normal"/>
    <w:link w:val="TtuloCar"/>
    <w:uiPriority w:val="10"/>
    <w:qFormat/>
    <w:rsid w:val="003B07FF"/>
    <w:pPr>
      <w:keepNext/>
      <w:keepLines/>
      <w:widowControl/>
      <w:suppressAutoHyphens w:val="0"/>
      <w:autoSpaceDN/>
      <w:spacing w:before="480" w:after="120" w:line="276" w:lineRule="auto"/>
      <w:textAlignment w:val="auto"/>
    </w:pPr>
    <w:rPr>
      <w:rFonts w:ascii="Calibri" w:eastAsia="Calibri" w:hAnsi="Calibri" w:cs="Calibri"/>
      <w:b/>
      <w:kern w:val="0"/>
      <w:sz w:val="72"/>
      <w:szCs w:val="72"/>
      <w:lang w:val="es-CO" w:eastAsia="es-ES" w:bidi="ar-SA"/>
    </w:rPr>
  </w:style>
  <w:style w:type="character" w:customStyle="1" w:styleId="TtuloCar">
    <w:name w:val="Título Car"/>
    <w:aliases w:val="Cláusula 9 Car"/>
    <w:basedOn w:val="Fuentedeprrafopredeter"/>
    <w:link w:val="Ttulo"/>
    <w:uiPriority w:val="10"/>
    <w:rsid w:val="003B07FF"/>
    <w:rPr>
      <w:rFonts w:ascii="Calibri" w:eastAsia="Calibri" w:hAnsi="Calibri" w:cs="Calibri"/>
      <w:b/>
      <w:kern w:val="0"/>
      <w:sz w:val="72"/>
      <w:szCs w:val="72"/>
      <w:lang w:eastAsia="es-ES"/>
      <w14:ligatures w14:val="none"/>
    </w:rPr>
  </w:style>
  <w:style w:type="paragraph" w:styleId="Subttulo">
    <w:name w:val="Subtitle"/>
    <w:basedOn w:val="Normal"/>
    <w:next w:val="Normal"/>
    <w:link w:val="SubttuloCar"/>
    <w:uiPriority w:val="11"/>
    <w:qFormat/>
    <w:rsid w:val="003B07FF"/>
    <w:pPr>
      <w:keepNext/>
      <w:keepLines/>
      <w:widowControl/>
      <w:suppressAutoHyphens w:val="0"/>
      <w:autoSpaceDN/>
      <w:spacing w:before="360" w:after="80" w:line="276" w:lineRule="auto"/>
      <w:textAlignment w:val="auto"/>
    </w:pPr>
    <w:rPr>
      <w:rFonts w:ascii="Georgia" w:eastAsia="Georgia" w:hAnsi="Georgia" w:cs="Georgia"/>
      <w:i/>
      <w:color w:val="666666"/>
      <w:kern w:val="0"/>
      <w:sz w:val="48"/>
      <w:szCs w:val="48"/>
      <w:lang w:val="es-CO" w:eastAsia="es-ES" w:bidi="ar-SA"/>
    </w:rPr>
  </w:style>
  <w:style w:type="character" w:customStyle="1" w:styleId="SubttuloCar">
    <w:name w:val="Subtítulo Car"/>
    <w:basedOn w:val="Fuentedeprrafopredeter"/>
    <w:link w:val="Subttulo"/>
    <w:uiPriority w:val="11"/>
    <w:rsid w:val="003B07FF"/>
    <w:rPr>
      <w:rFonts w:ascii="Georgia" w:eastAsia="Georgia" w:hAnsi="Georgia" w:cs="Georgia"/>
      <w:i/>
      <w:color w:val="666666"/>
      <w:kern w:val="0"/>
      <w:sz w:val="48"/>
      <w:szCs w:val="48"/>
      <w:lang w:eastAsia="es-ES"/>
      <w14:ligatures w14:val="none"/>
    </w:rPr>
  </w:style>
  <w:style w:type="table" w:customStyle="1" w:styleId="7">
    <w:name w:val="7"/>
    <w:basedOn w:val="TableNormal"/>
    <w:rsid w:val="003B07FF"/>
    <w:pPr>
      <w:spacing w:after="0" w:line="240" w:lineRule="auto"/>
    </w:pPr>
    <w:tblPr>
      <w:tblStyleRowBandSize w:val="1"/>
      <w:tblStyleColBandSize w:val="1"/>
      <w:tblCellMar>
        <w:left w:w="70" w:type="dxa"/>
        <w:right w:w="70" w:type="dxa"/>
      </w:tblCellMar>
    </w:tblPr>
  </w:style>
  <w:style w:type="table" w:customStyle="1" w:styleId="6">
    <w:name w:val="6"/>
    <w:basedOn w:val="TableNormal"/>
    <w:rsid w:val="003B07FF"/>
    <w:pPr>
      <w:spacing w:after="0" w:line="240" w:lineRule="auto"/>
    </w:pPr>
    <w:tblPr>
      <w:tblStyleRowBandSize w:val="1"/>
      <w:tblStyleColBandSize w:val="1"/>
      <w:tblCellMar>
        <w:left w:w="70" w:type="dxa"/>
        <w:right w:w="70" w:type="dxa"/>
      </w:tblCellMar>
    </w:tblPr>
  </w:style>
  <w:style w:type="table" w:customStyle="1" w:styleId="5">
    <w:name w:val="5"/>
    <w:basedOn w:val="TableNormal"/>
    <w:rsid w:val="003B07FF"/>
    <w:pPr>
      <w:spacing w:after="0" w:line="240" w:lineRule="auto"/>
    </w:pPr>
    <w:tblPr>
      <w:tblStyleRowBandSize w:val="1"/>
      <w:tblStyleColBandSize w:val="1"/>
      <w:tblCellMar>
        <w:left w:w="70" w:type="dxa"/>
        <w:right w:w="70" w:type="dxa"/>
      </w:tblCellMar>
    </w:tblPr>
    <w:tblStylePr w:type="firstRow">
      <w:pPr>
        <w:spacing w:line="240" w:lineRule="auto"/>
      </w:pPr>
      <w:rPr>
        <w:rFonts w:ascii="Tahoma" w:eastAsia="Tahoma" w:hAnsi="Tahoma" w:cs="Tahoma"/>
        <w:b/>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line="240" w:lineRule="auto"/>
      </w:pPr>
      <w:rPr>
        <w:rFonts w:ascii="Tahoma" w:eastAsia="Tahoma" w:hAnsi="Tahoma" w:cs="Tahoma"/>
        <w:b/>
      </w:rPr>
      <w:tblPr/>
      <w:tcPr>
        <w:tcBorders>
          <w:top w:val="sing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ahoma" w:eastAsia="Tahoma" w:hAnsi="Tahoma" w:cs="Tahoma"/>
        <w:b/>
      </w:rPr>
    </w:tblStylePr>
    <w:tblStylePr w:type="lastCol">
      <w:rPr>
        <w:rFonts w:ascii="Tahoma" w:eastAsia="Tahoma" w:hAnsi="Tahoma" w:cs="Tahoma"/>
        <w:b/>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0"/>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0"/>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4">
    <w:name w:val="4"/>
    <w:basedOn w:val="TableNormal"/>
    <w:qFormat/>
    <w:rsid w:val="003B07FF"/>
    <w:pPr>
      <w:spacing w:after="0" w:line="240" w:lineRule="auto"/>
    </w:pPr>
    <w:tblPr>
      <w:tblStyleRowBandSize w:val="1"/>
      <w:tblStyleColBandSize w:val="1"/>
      <w:tblCellMar>
        <w:left w:w="70" w:type="dxa"/>
        <w:right w:w="70" w:type="dxa"/>
      </w:tblCellMar>
    </w:tblPr>
  </w:style>
  <w:style w:type="table" w:customStyle="1" w:styleId="3">
    <w:name w:val="3"/>
    <w:basedOn w:val="TableNormal"/>
    <w:rsid w:val="003B07FF"/>
    <w:pPr>
      <w:spacing w:after="0" w:line="240" w:lineRule="auto"/>
    </w:pPr>
    <w:tblPr>
      <w:tblStyleRowBandSize w:val="1"/>
      <w:tblStyleColBandSize w:val="1"/>
      <w:tblCellMar>
        <w:left w:w="70" w:type="dxa"/>
        <w:right w:w="70" w:type="dxa"/>
      </w:tblCellMar>
    </w:tblPr>
  </w:style>
  <w:style w:type="table" w:customStyle="1" w:styleId="2">
    <w:name w:val="2"/>
    <w:basedOn w:val="TableNormal"/>
    <w:rsid w:val="003B07FF"/>
    <w:pPr>
      <w:spacing w:after="0" w:line="240" w:lineRule="auto"/>
    </w:pPr>
    <w:tblPr>
      <w:tblStyleRowBandSize w:val="1"/>
      <w:tblStyleColBandSize w:val="1"/>
      <w:tblCellMar>
        <w:left w:w="70" w:type="dxa"/>
        <w:right w:w="70" w:type="dxa"/>
      </w:tblCellMar>
    </w:tblPr>
  </w:style>
  <w:style w:type="table" w:customStyle="1" w:styleId="1">
    <w:name w:val="1"/>
    <w:basedOn w:val="TableNormal"/>
    <w:rsid w:val="003B07FF"/>
    <w:pPr>
      <w:spacing w:after="0" w:line="240" w:lineRule="auto"/>
    </w:pPr>
    <w:tblPr>
      <w:tblStyleRowBandSize w:val="1"/>
      <w:tblStyleColBandSize w:val="1"/>
      <w:tblCellMar>
        <w:left w:w="70" w:type="dxa"/>
        <w:right w:w="70" w:type="dxa"/>
      </w:tblCellMar>
    </w:tblPr>
  </w:style>
  <w:style w:type="paragraph" w:styleId="Textocomentario">
    <w:name w:val="annotation text"/>
    <w:basedOn w:val="Normal"/>
    <w:link w:val="TextocomentarioCar"/>
    <w:uiPriority w:val="99"/>
    <w:unhideWhenUsed/>
    <w:rsid w:val="003B07FF"/>
    <w:pPr>
      <w:widowControl/>
      <w:suppressAutoHyphens w:val="0"/>
      <w:autoSpaceDN/>
      <w:spacing w:after="200"/>
      <w:textAlignment w:val="auto"/>
    </w:pPr>
    <w:rPr>
      <w:rFonts w:ascii="Calibri" w:eastAsia="Calibri" w:hAnsi="Calibri" w:cs="Calibri"/>
      <w:kern w:val="0"/>
      <w:sz w:val="20"/>
      <w:szCs w:val="20"/>
      <w:lang w:val="es-CO" w:eastAsia="es-ES" w:bidi="ar-SA"/>
    </w:rPr>
  </w:style>
  <w:style w:type="character" w:customStyle="1" w:styleId="TextocomentarioCar">
    <w:name w:val="Texto comentario Car"/>
    <w:basedOn w:val="Fuentedeprrafopredeter"/>
    <w:link w:val="Textocomentario"/>
    <w:uiPriority w:val="99"/>
    <w:rsid w:val="003B07FF"/>
    <w:rPr>
      <w:rFonts w:ascii="Calibri" w:eastAsia="Calibri" w:hAnsi="Calibri" w:cs="Calibri"/>
      <w:kern w:val="0"/>
      <w:sz w:val="20"/>
      <w:szCs w:val="20"/>
      <w:lang w:eastAsia="es-ES"/>
      <w14:ligatures w14:val="none"/>
    </w:rPr>
  </w:style>
  <w:style w:type="character" w:styleId="Refdecomentario">
    <w:name w:val="annotation reference"/>
    <w:basedOn w:val="Fuentedeprrafopredeter"/>
    <w:uiPriority w:val="99"/>
    <w:unhideWhenUsed/>
    <w:rsid w:val="003B07FF"/>
    <w:rPr>
      <w:sz w:val="16"/>
      <w:szCs w:val="16"/>
    </w:rPr>
  </w:style>
  <w:style w:type="paragraph" w:styleId="Textodeglobo">
    <w:name w:val="Balloon Text"/>
    <w:basedOn w:val="Normal"/>
    <w:link w:val="TextodegloboCar"/>
    <w:uiPriority w:val="99"/>
    <w:semiHidden/>
    <w:unhideWhenUsed/>
    <w:rsid w:val="003B07FF"/>
    <w:pPr>
      <w:widowControl/>
      <w:suppressAutoHyphens w:val="0"/>
      <w:autoSpaceDN/>
      <w:textAlignment w:val="auto"/>
    </w:pPr>
    <w:rPr>
      <w:rFonts w:ascii="Segoe UI" w:eastAsia="Calibri" w:hAnsi="Segoe UI" w:cs="Segoe UI"/>
      <w:kern w:val="0"/>
      <w:sz w:val="18"/>
      <w:szCs w:val="18"/>
      <w:lang w:val="es-CO" w:eastAsia="es-ES" w:bidi="ar-SA"/>
    </w:rPr>
  </w:style>
  <w:style w:type="character" w:customStyle="1" w:styleId="TextodegloboCar">
    <w:name w:val="Texto de globo Car"/>
    <w:basedOn w:val="Fuentedeprrafopredeter"/>
    <w:link w:val="Textodeglobo"/>
    <w:uiPriority w:val="99"/>
    <w:semiHidden/>
    <w:rsid w:val="003B07FF"/>
    <w:rPr>
      <w:rFonts w:ascii="Segoe UI" w:eastAsia="Calibri" w:hAnsi="Segoe UI" w:cs="Segoe UI"/>
      <w:kern w:val="0"/>
      <w:sz w:val="18"/>
      <w:szCs w:val="18"/>
      <w:lang w:eastAsia="es-ES"/>
      <w14:ligatures w14:val="none"/>
    </w:rPr>
  </w:style>
  <w:style w:type="table" w:customStyle="1" w:styleId="Tablaconcuadrcula5">
    <w:name w:val="Tabla con cuadrícula5"/>
    <w:basedOn w:val="Tablanormal"/>
    <w:next w:val="Tablaconcuadrcula"/>
    <w:uiPriority w:val="39"/>
    <w:rsid w:val="003B07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3B07FF"/>
    <w:pPr>
      <w:widowControl/>
      <w:suppressAutoHyphens w:val="0"/>
      <w:autoSpaceDN/>
      <w:spacing w:before="100" w:beforeAutospacing="1" w:after="100" w:afterAutospacing="1"/>
      <w:textAlignment w:val="auto"/>
    </w:pPr>
    <w:rPr>
      <w:rFonts w:eastAsia="Times New Roman" w:cs="Times New Roman"/>
      <w:kern w:val="0"/>
      <w:lang w:eastAsia="es-ES" w:bidi="ar-SA"/>
    </w:rPr>
  </w:style>
  <w:style w:type="character" w:styleId="Fuerte">
    <w:name w:val="Strong"/>
    <w:basedOn w:val="Fuentedeprrafopredeter"/>
    <w:uiPriority w:val="22"/>
    <w:qFormat/>
    <w:rsid w:val="003B07FF"/>
    <w:rPr>
      <w:b/>
      <w:bCs/>
    </w:rPr>
  </w:style>
  <w:style w:type="paragraph" w:styleId="Asuntodelcomentario">
    <w:name w:val="annotation subject"/>
    <w:basedOn w:val="Textocomentario"/>
    <w:next w:val="Textocomentario"/>
    <w:link w:val="AsuntodelcomentarioCar"/>
    <w:uiPriority w:val="99"/>
    <w:semiHidden/>
    <w:unhideWhenUsed/>
    <w:rsid w:val="003B07FF"/>
    <w:rPr>
      <w:b/>
      <w:bCs/>
    </w:rPr>
  </w:style>
  <w:style w:type="character" w:customStyle="1" w:styleId="AsuntodelcomentarioCar">
    <w:name w:val="Asunto del comentario Car"/>
    <w:basedOn w:val="TextocomentarioCar"/>
    <w:link w:val="Asuntodelcomentario"/>
    <w:uiPriority w:val="99"/>
    <w:semiHidden/>
    <w:rsid w:val="003B07FF"/>
    <w:rPr>
      <w:rFonts w:ascii="Calibri" w:eastAsia="Calibri" w:hAnsi="Calibri" w:cs="Calibri"/>
      <w:b/>
      <w:bCs/>
      <w:kern w:val="0"/>
      <w:sz w:val="20"/>
      <w:szCs w:val="20"/>
      <w:lang w:eastAsia="es-ES"/>
      <w14:ligatures w14:val="none"/>
    </w:rPr>
  </w:style>
  <w:style w:type="paragraph" w:customStyle="1" w:styleId="CM59">
    <w:name w:val="CM59"/>
    <w:basedOn w:val="Normal"/>
    <w:next w:val="Normal"/>
    <w:uiPriority w:val="99"/>
    <w:rsid w:val="003B07FF"/>
    <w:pPr>
      <w:widowControl/>
      <w:suppressAutoHyphens w:val="0"/>
      <w:autoSpaceDE w:val="0"/>
      <w:adjustRightInd w:val="0"/>
      <w:textAlignment w:val="auto"/>
    </w:pPr>
    <w:rPr>
      <w:rFonts w:ascii="Arial" w:eastAsia="Times New Roman" w:hAnsi="Arial" w:cs="Arial"/>
      <w:kern w:val="0"/>
      <w:lang w:eastAsia="es-CO" w:bidi="ar-SA"/>
    </w:rPr>
  </w:style>
  <w:style w:type="character" w:customStyle="1" w:styleId="SinespaciadoCar">
    <w:name w:val="Sin espaciado Car"/>
    <w:link w:val="Sinespaciado"/>
    <w:uiPriority w:val="1"/>
    <w:rsid w:val="003B07FF"/>
    <w:rPr>
      <w:lang w:val="es-ES"/>
    </w:rPr>
  </w:style>
  <w:style w:type="paragraph" w:customStyle="1" w:styleId="Listavistosa-nfasis21">
    <w:name w:val="Lista vistosa - Énfasis 21"/>
    <w:qFormat/>
    <w:rsid w:val="003B07FF"/>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C1">
    <w:name w:val="C1"/>
    <w:basedOn w:val="Normal"/>
    <w:uiPriority w:val="99"/>
    <w:rsid w:val="003B07FF"/>
    <w:pPr>
      <w:widowControl/>
      <w:tabs>
        <w:tab w:val="left" w:pos="0"/>
      </w:tabs>
      <w:suppressAutoHyphens w:val="0"/>
      <w:overflowPunct w:val="0"/>
      <w:autoSpaceDE w:val="0"/>
      <w:adjustRightInd w:val="0"/>
      <w:spacing w:before="120" w:after="120"/>
      <w:jc w:val="both"/>
      <w:textAlignment w:val="auto"/>
    </w:pPr>
    <w:rPr>
      <w:rFonts w:ascii="Arial" w:eastAsia="Times New Roman" w:hAnsi="Arial" w:cs="Times New Roman"/>
      <w:kern w:val="0"/>
      <w:sz w:val="22"/>
      <w:szCs w:val="20"/>
      <w:lang w:eastAsia="es-MX" w:bidi="ar-SA"/>
    </w:rPr>
  </w:style>
  <w:style w:type="character" w:customStyle="1" w:styleId="Ttulo7Car">
    <w:name w:val="Título 7 Car"/>
    <w:basedOn w:val="Fuentedeprrafopredeter"/>
    <w:link w:val="Ttulo7"/>
    <w:uiPriority w:val="9"/>
    <w:semiHidden/>
    <w:rsid w:val="00DE0F18"/>
    <w:rPr>
      <w:rFonts w:asciiTheme="majorHAnsi" w:eastAsiaTheme="majorEastAsia" w:hAnsiTheme="majorHAnsi" w:cstheme="majorBidi"/>
      <w:i/>
      <w:iCs/>
      <w:color w:val="1F3763" w:themeColor="accent1" w:themeShade="7F"/>
      <w:kern w:val="0"/>
      <w:sz w:val="20"/>
      <w14:ligatures w14:val="none"/>
    </w:rPr>
  </w:style>
  <w:style w:type="character" w:customStyle="1" w:styleId="Ttulo8Car">
    <w:name w:val="Título 8 Car"/>
    <w:basedOn w:val="Fuentedeprrafopredeter"/>
    <w:link w:val="Ttulo8"/>
    <w:uiPriority w:val="9"/>
    <w:semiHidden/>
    <w:rsid w:val="00DE0F18"/>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semiHidden/>
    <w:rsid w:val="00DE0F18"/>
    <w:rPr>
      <w:rFonts w:asciiTheme="majorHAnsi" w:eastAsiaTheme="majorEastAsia" w:hAnsiTheme="majorHAnsi" w:cstheme="majorBidi"/>
      <w:i/>
      <w:iCs/>
      <w:color w:val="272727" w:themeColor="text1" w:themeTint="D8"/>
      <w:kern w:val="0"/>
      <w:sz w:val="21"/>
      <w:szCs w:val="21"/>
      <w14:ligatures w14:val="none"/>
    </w:rPr>
  </w:style>
  <w:style w:type="numbering" w:customStyle="1" w:styleId="Sinlista2">
    <w:name w:val="Sin lista2"/>
    <w:next w:val="Sinlista"/>
    <w:uiPriority w:val="99"/>
    <w:semiHidden/>
    <w:unhideWhenUsed/>
    <w:rsid w:val="00DE0F18"/>
  </w:style>
  <w:style w:type="paragraph" w:customStyle="1" w:styleId="InviasNormal">
    <w:name w:val="Invias Normal"/>
    <w:basedOn w:val="Normal"/>
    <w:link w:val="InviasNormalCar"/>
    <w:qFormat/>
    <w:rsid w:val="00DE0F18"/>
    <w:pPr>
      <w:widowControl/>
      <w:tabs>
        <w:tab w:val="left" w:pos="-142"/>
      </w:tabs>
      <w:suppressAutoHyphens w:val="0"/>
      <w:autoSpaceDE w:val="0"/>
      <w:adjustRightInd w:val="0"/>
      <w:spacing w:before="120" w:after="240"/>
      <w:jc w:val="both"/>
      <w:textAlignment w:val="auto"/>
    </w:pPr>
    <w:rPr>
      <w:rFonts w:ascii="Arial," w:eastAsia="Calibri Light" w:hAnsi="Arial," w:cs="Calibri Light"/>
      <w:color w:val="3B3838" w:themeColor="background2" w:themeShade="40"/>
      <w:kern w:val="0"/>
      <w:lang w:val="x-none" w:eastAsia="es-ES" w:bidi="ar-SA"/>
    </w:rPr>
  </w:style>
  <w:style w:type="character" w:customStyle="1" w:styleId="InviasNormalCar">
    <w:name w:val="Invias Normal Car"/>
    <w:link w:val="InviasNormal"/>
    <w:locked/>
    <w:rsid w:val="00DE0F18"/>
    <w:rPr>
      <w:rFonts w:ascii="Arial," w:eastAsia="Calibri Light" w:hAnsi="Arial," w:cs="Calibri Light"/>
      <w:color w:val="3B3838" w:themeColor="background2" w:themeShade="40"/>
      <w:kern w:val="0"/>
      <w:sz w:val="24"/>
      <w:szCs w:val="24"/>
      <w:lang w:val="x-none" w:eastAsia="es-ES"/>
      <w14:ligatures w14:val="none"/>
    </w:rPr>
  </w:style>
  <w:style w:type="paragraph" w:customStyle="1" w:styleId="Entidad-Capitulo">
    <w:name w:val="Entidad-Capitulo"/>
    <w:next w:val="Normal"/>
    <w:autoRedefine/>
    <w:uiPriority w:val="99"/>
    <w:qFormat/>
    <w:rsid w:val="00DE0F18"/>
    <w:pPr>
      <w:keepNext/>
      <w:spacing w:before="600"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DE0F18"/>
    <w:pPr>
      <w:numPr>
        <w:numId w:val="8"/>
      </w:numPr>
      <w:ind w:left="0" w:firstLine="0"/>
    </w:pPr>
  </w:style>
  <w:style w:type="numbering" w:customStyle="1" w:styleId="Estilo1">
    <w:name w:val="Estilo1"/>
    <w:uiPriority w:val="99"/>
    <w:rsid w:val="00DE0F18"/>
    <w:pPr>
      <w:numPr>
        <w:numId w:val="1"/>
      </w:numPr>
    </w:pPr>
  </w:style>
  <w:style w:type="paragraph" w:customStyle="1" w:styleId="CaptulosTtulo2">
    <w:name w:val="Capítulos  (Título 2)"/>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SeccionesTtulo3">
    <w:name w:val="Secciones  (Título 3)"/>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Invias-VietaAlfabetica">
    <w:name w:val="Invias-Viñeta Alfabetica"/>
    <w:next w:val="Normal"/>
    <w:uiPriority w:val="99"/>
    <w:qFormat/>
    <w:rsid w:val="00DE0F18"/>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DE0F1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DE0F18"/>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DE0F18"/>
    <w:pPr>
      <w:widowControl/>
      <w:suppressAutoHyphens w:val="0"/>
      <w:autoSpaceDN/>
      <w:spacing w:line="259" w:lineRule="auto"/>
      <w:textAlignment w:val="auto"/>
      <w:outlineLvl w:val="9"/>
    </w:pPr>
    <w:rPr>
      <w:rFonts w:cstheme="majorBidi"/>
      <w:kern w:val="0"/>
      <w:szCs w:val="32"/>
      <w:lang w:val="es-CO" w:eastAsia="es-CO" w:bidi="ar-SA"/>
    </w:rPr>
  </w:style>
  <w:style w:type="paragraph" w:styleId="TDC1">
    <w:name w:val="toc 1"/>
    <w:basedOn w:val="Normal"/>
    <w:next w:val="Normal"/>
    <w:autoRedefine/>
    <w:uiPriority w:val="39"/>
    <w:unhideWhenUsed/>
    <w:rsid w:val="00DE0F18"/>
    <w:pPr>
      <w:widowControl/>
      <w:tabs>
        <w:tab w:val="right" w:leader="dot" w:pos="10490"/>
      </w:tabs>
      <w:suppressAutoHyphens w:val="0"/>
      <w:autoSpaceDN/>
      <w:spacing w:after="100" w:line="259" w:lineRule="auto"/>
      <w:textAlignment w:val="auto"/>
    </w:pPr>
    <w:rPr>
      <w:rFonts w:ascii="Arial Narrow" w:eastAsiaTheme="minorHAnsi" w:hAnsi="Arial Narrow" w:cstheme="minorBidi"/>
      <w:b/>
      <w:noProof/>
      <w:color w:val="3B3838" w:themeColor="background2" w:themeShade="40"/>
      <w:kern w:val="0"/>
      <w:sz w:val="20"/>
      <w:szCs w:val="22"/>
      <w:lang w:val="es-CO" w:eastAsia="en-US" w:bidi="ar-SA"/>
    </w:rPr>
  </w:style>
  <w:style w:type="paragraph" w:styleId="TDC2">
    <w:name w:val="toc 2"/>
    <w:basedOn w:val="Normal"/>
    <w:next w:val="Normal"/>
    <w:autoRedefine/>
    <w:uiPriority w:val="39"/>
    <w:unhideWhenUsed/>
    <w:rsid w:val="00DE0F18"/>
    <w:pPr>
      <w:widowControl/>
      <w:tabs>
        <w:tab w:val="left" w:pos="880"/>
        <w:tab w:val="right" w:leader="dot" w:pos="10490"/>
      </w:tabs>
      <w:suppressAutoHyphens w:val="0"/>
      <w:autoSpaceDN/>
      <w:spacing w:after="100" w:line="259" w:lineRule="auto"/>
      <w:ind w:left="200"/>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styleId="TDC3">
    <w:name w:val="toc 3"/>
    <w:basedOn w:val="Normal"/>
    <w:next w:val="Normal"/>
    <w:autoRedefine/>
    <w:uiPriority w:val="39"/>
    <w:unhideWhenUsed/>
    <w:rsid w:val="00DE0F18"/>
    <w:pPr>
      <w:widowControl/>
      <w:tabs>
        <w:tab w:val="left" w:pos="993"/>
        <w:tab w:val="right" w:leader="dot" w:pos="10490"/>
      </w:tabs>
      <w:suppressAutoHyphens w:val="0"/>
      <w:autoSpaceDN/>
      <w:spacing w:after="100" w:line="259" w:lineRule="auto"/>
      <w:ind w:left="426"/>
      <w:textAlignment w:val="auto"/>
    </w:pPr>
    <w:rPr>
      <w:rFonts w:ascii="Arial" w:eastAsiaTheme="minorHAnsi" w:hAnsi="Arial" w:cstheme="minorBidi"/>
      <w:i/>
      <w:iCs/>
      <w:noProof/>
      <w:kern w:val="0"/>
      <w:sz w:val="20"/>
      <w:szCs w:val="22"/>
      <w:lang w:val="es-CO" w:eastAsia="en-US" w:bidi="ar-SA"/>
    </w:rPr>
  </w:style>
  <w:style w:type="character" w:customStyle="1" w:styleId="Mencinsinresolver1">
    <w:name w:val="Mención sin resolver1"/>
    <w:basedOn w:val="Fuentedeprrafopredeter"/>
    <w:uiPriority w:val="99"/>
    <w:semiHidden/>
    <w:unhideWhenUsed/>
    <w:rsid w:val="00DE0F1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E0F18"/>
    <w:pPr>
      <w:widowControl/>
      <w:suppressAutoHyphens w:val="0"/>
      <w:autoSpaceDN/>
      <w:textAlignment w:val="auto"/>
    </w:pPr>
    <w:rPr>
      <w:rFonts w:ascii="Calibri Light" w:eastAsia="Calibri Light" w:hAnsi="Calibri Light" w:cs="Calibri Light"/>
      <w:kern w:val="0"/>
      <w:sz w:val="20"/>
      <w:szCs w:val="20"/>
      <w:lang w:eastAsia="es-ES" w:bidi="ar-SA"/>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E0F1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DE0F18"/>
    <w:rPr>
      <w:vertAlign w:val="superscript"/>
    </w:rPr>
  </w:style>
  <w:style w:type="character" w:customStyle="1" w:styleId="spelle">
    <w:name w:val="spelle"/>
    <w:basedOn w:val="Fuentedeprrafopredeter"/>
    <w:rsid w:val="00DE0F18"/>
  </w:style>
  <w:style w:type="table" w:customStyle="1" w:styleId="Tablaconcuadrcula6">
    <w:name w:val="Tabla con cuadrícula6"/>
    <w:basedOn w:val="Tablanormal"/>
    <w:next w:val="Tablaconcuadrcula"/>
    <w:uiPriority w:val="39"/>
    <w:rsid w:val="00DE0F18"/>
    <w:pPr>
      <w:spacing w:after="0" w:line="240" w:lineRule="auto"/>
    </w:pPr>
    <w:rPr>
      <w:rFonts w:ascii="Yu Gothic Light" w:eastAsia="Yu Gothic Light" w:hAnsi="Yu Gothic Light" w:cs="Calibri Light"/>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3">
    <w:name w:val="Capitulo 3"/>
    <w:basedOn w:val="Literales"/>
    <w:qFormat/>
    <w:rsid w:val="00DE0F18"/>
    <w:pPr>
      <w:keepNext/>
      <w:numPr>
        <w:numId w:val="5"/>
      </w:numPr>
      <w:spacing w:before="120" w:after="200" w:line="276" w:lineRule="auto"/>
      <w:outlineLvl w:val="1"/>
    </w:pPr>
    <w:rPr>
      <w:rFonts w:eastAsia="Times New Roman" w:cs="Arial"/>
      <w:b/>
      <w:color w:val="000000"/>
      <w:szCs w:val="20"/>
      <w:lang w:eastAsia="es-CO"/>
    </w:rPr>
  </w:style>
  <w:style w:type="paragraph" w:customStyle="1" w:styleId="Capitulo1">
    <w:name w:val="Capitulo 1"/>
    <w:basedOn w:val="Literales"/>
    <w:qFormat/>
    <w:rsid w:val="00DE0F18"/>
    <w:pPr>
      <w:keepNext/>
      <w:numPr>
        <w:numId w:val="6"/>
      </w:numPr>
      <w:spacing w:before="120" w:after="200" w:line="276" w:lineRule="auto"/>
      <w:outlineLvl w:val="1"/>
    </w:pPr>
    <w:rPr>
      <w:rFonts w:eastAsia="Times New Roman" w:cs="Arial"/>
      <w:b/>
      <w:color w:val="000000"/>
      <w:szCs w:val="20"/>
      <w:lang w:eastAsia="es-CO"/>
    </w:rPr>
  </w:style>
  <w:style w:type="paragraph" w:customStyle="1" w:styleId="Capitulo2">
    <w:name w:val="Capitulo 2"/>
    <w:basedOn w:val="Literales"/>
    <w:autoRedefine/>
    <w:qFormat/>
    <w:rsid w:val="00DE0F18"/>
    <w:pPr>
      <w:keepNext/>
      <w:numPr>
        <w:numId w:val="7"/>
      </w:numPr>
      <w:spacing w:before="120" w:after="200" w:line="240" w:lineRule="auto"/>
      <w:jc w:val="both"/>
      <w:outlineLvl w:val="1"/>
    </w:pPr>
    <w:rPr>
      <w:rFonts w:ascii="Arial" w:eastAsia="Times New Roman" w:hAnsi="Arial" w:cs="Arial"/>
      <w:b/>
      <w:color w:val="auto"/>
      <w:szCs w:val="20"/>
      <w:lang w:val="es-ES" w:eastAsia="es-CO"/>
    </w:rPr>
  </w:style>
  <w:style w:type="paragraph" w:customStyle="1" w:styleId="Captulo4">
    <w:name w:val="Capítulo 4"/>
    <w:basedOn w:val="Normal"/>
    <w:autoRedefine/>
    <w:qFormat/>
    <w:rsid w:val="00DE0F18"/>
    <w:pPr>
      <w:widowControl/>
      <w:suppressAutoHyphens w:val="0"/>
      <w:autoSpaceDN/>
      <w:spacing w:after="200" w:line="276" w:lineRule="auto"/>
      <w:ind w:left="1004" w:hanging="720"/>
      <w:contextualSpacing/>
      <w:jc w:val="both"/>
      <w:textAlignment w:val="auto"/>
      <w:outlineLvl w:val="2"/>
    </w:pPr>
    <w:rPr>
      <w:rFonts w:ascii="Arial Narrow" w:eastAsiaTheme="minorHAnsi" w:hAnsi="Arial Narrow" w:cs="Arial"/>
      <w:b/>
      <w:bCs/>
      <w:kern w:val="0"/>
      <w:sz w:val="20"/>
      <w:szCs w:val="20"/>
      <w:lang w:val="es-CO" w:eastAsia="en-US" w:bidi="ar-SA"/>
    </w:rPr>
  </w:style>
  <w:style w:type="paragraph" w:customStyle="1" w:styleId="Captulo7">
    <w:name w:val="Capítulo 7"/>
    <w:basedOn w:val="Prrafodelista"/>
    <w:qFormat/>
    <w:rsid w:val="00DE0F18"/>
    <w:pPr>
      <w:numPr>
        <w:numId w:val="3"/>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5">
    <w:name w:val="Capítulo 5"/>
    <w:basedOn w:val="Prrafodelista"/>
    <w:qFormat/>
    <w:rsid w:val="00DE0F18"/>
    <w:pPr>
      <w:numPr>
        <w:numId w:val="4"/>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8">
    <w:name w:val="Capítulo 8"/>
    <w:basedOn w:val="Captulo7"/>
    <w:qFormat/>
    <w:rsid w:val="00DE0F18"/>
    <w:pPr>
      <w:numPr>
        <w:numId w:val="9"/>
      </w:numPr>
    </w:pPr>
    <w:rPr>
      <w:color w:val="3B3838" w:themeColor="background2" w:themeShade="40"/>
    </w:rPr>
  </w:style>
  <w:style w:type="character" w:styleId="Hipervnculovisitado">
    <w:name w:val="FollowedHyperlink"/>
    <w:basedOn w:val="Fuentedeprrafopredeter"/>
    <w:uiPriority w:val="99"/>
    <w:semiHidden/>
    <w:unhideWhenUsed/>
    <w:rsid w:val="00DE0F18"/>
    <w:rPr>
      <w:color w:val="954F72" w:themeColor="followedHyperlink"/>
      <w:u w:val="single"/>
    </w:rPr>
  </w:style>
  <w:style w:type="paragraph" w:customStyle="1" w:styleId="Invias-Titulo1">
    <w:name w:val="Invias-Titulo 1"/>
    <w:next w:val="Normal"/>
    <w:autoRedefine/>
    <w:uiPriority w:val="99"/>
    <w:qFormat/>
    <w:rsid w:val="00DE0F1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DE0F18"/>
    <w:rPr>
      <w:color w:val="808080"/>
      <w:shd w:val="clear" w:color="auto" w:fill="E6E6E6"/>
    </w:rPr>
  </w:style>
  <w:style w:type="character" w:styleId="Textodelmarcadordeposicin">
    <w:name w:val="Placeholder Text"/>
    <w:basedOn w:val="Fuentedeprrafopredeter"/>
    <w:uiPriority w:val="99"/>
    <w:semiHidden/>
    <w:rsid w:val="00DE0F18"/>
    <w:rPr>
      <w:color w:val="808080"/>
    </w:rPr>
  </w:style>
  <w:style w:type="character" w:customStyle="1" w:styleId="Mencinsinresolver3">
    <w:name w:val="Mención sin resolver3"/>
    <w:basedOn w:val="Fuentedeprrafopredeter"/>
    <w:uiPriority w:val="99"/>
    <w:unhideWhenUsed/>
    <w:rsid w:val="00DE0F18"/>
    <w:rPr>
      <w:color w:val="808080"/>
      <w:shd w:val="clear" w:color="auto" w:fill="E6E6E6"/>
    </w:rPr>
  </w:style>
  <w:style w:type="paragraph" w:customStyle="1" w:styleId="CarCarCar">
    <w:name w:val="Car Car Car"/>
    <w:basedOn w:val="Normal"/>
    <w:rsid w:val="00DE0F18"/>
    <w:pPr>
      <w:widowControl/>
      <w:suppressAutoHyphens w:val="0"/>
      <w:autoSpaceDN/>
      <w:spacing w:after="160" w:line="240" w:lineRule="exact"/>
      <w:textAlignment w:val="auto"/>
    </w:pPr>
    <w:rPr>
      <w:rFonts w:ascii="Arial,Times New Roman" w:eastAsia="Calibri Light" w:hAnsi="Arial,Times New Roman" w:cs="Calibri Light"/>
      <w:kern w:val="0"/>
      <w:sz w:val="20"/>
      <w:lang w:val="en-US" w:eastAsia="en-US" w:bidi="ar-SA"/>
    </w:rPr>
  </w:style>
  <w:style w:type="paragraph" w:customStyle="1" w:styleId="clusulas">
    <w:name w:val="cláusulas"/>
    <w:basedOn w:val="Normal"/>
    <w:qFormat/>
    <w:rsid w:val="00DE0F18"/>
    <w:pPr>
      <w:widowControl/>
      <w:numPr>
        <w:numId w:val="10"/>
      </w:numPr>
      <w:suppressAutoHyphens w:val="0"/>
      <w:autoSpaceDN/>
      <w:spacing w:before="120" w:after="120"/>
      <w:jc w:val="both"/>
      <w:textAlignment w:val="auto"/>
    </w:pPr>
    <w:rPr>
      <w:rFonts w:asciiTheme="minorHAnsi" w:eastAsiaTheme="minorHAnsi" w:hAnsiTheme="minorHAnsi" w:cstheme="minorBidi"/>
      <w:b/>
      <w:kern w:val="0"/>
      <w:sz w:val="20"/>
      <w:szCs w:val="22"/>
      <w:lang w:val="es-CO" w:eastAsia="en-US" w:bidi="ar-SA"/>
    </w:rPr>
  </w:style>
  <w:style w:type="paragraph" w:customStyle="1" w:styleId="Captulo9">
    <w:name w:val="Capítulo 9"/>
    <w:basedOn w:val="Captulo7"/>
    <w:qFormat/>
    <w:rsid w:val="00DE0F18"/>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m-423956075009029384invias-titulo1">
    <w:name w:val="m_-423956075009029384invias-titulo1"/>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Capitulo8">
    <w:name w:val="Capitulo 8"/>
    <w:basedOn w:val="Captulo7"/>
    <w:qFormat/>
    <w:rsid w:val="00DE0F18"/>
    <w:pPr>
      <w:numPr>
        <w:numId w:val="11"/>
      </w:numPr>
      <w:jc w:val="both"/>
    </w:pPr>
  </w:style>
  <w:style w:type="character" w:customStyle="1" w:styleId="Mencinsinresolver30">
    <w:name w:val="Mención sin resolver30"/>
    <w:basedOn w:val="Fuentedeprrafopredeter"/>
    <w:uiPriority w:val="99"/>
    <w:semiHidden/>
    <w:unhideWhenUsed/>
    <w:rsid w:val="00DE0F18"/>
    <w:rPr>
      <w:color w:val="808080"/>
      <w:shd w:val="clear" w:color="auto" w:fill="E6E6E6"/>
    </w:rPr>
  </w:style>
  <w:style w:type="character" w:customStyle="1" w:styleId="Mencinsinresolver300">
    <w:name w:val="Mención sin resolver300"/>
    <w:basedOn w:val="Fuentedeprrafopredeter"/>
    <w:uiPriority w:val="99"/>
    <w:semiHidden/>
    <w:unhideWhenUsed/>
    <w:rsid w:val="00DE0F18"/>
    <w:rPr>
      <w:color w:val="808080"/>
      <w:shd w:val="clear" w:color="auto" w:fill="E6E6E6"/>
    </w:rPr>
  </w:style>
  <w:style w:type="character" w:customStyle="1" w:styleId="Mencinsinresolver3000">
    <w:name w:val="Mención sin resolver3000"/>
    <w:basedOn w:val="Fuentedeprrafopredeter"/>
    <w:uiPriority w:val="99"/>
    <w:semiHidden/>
    <w:unhideWhenUsed/>
    <w:rsid w:val="00DE0F18"/>
    <w:rPr>
      <w:color w:val="808080"/>
      <w:shd w:val="clear" w:color="auto" w:fill="E6E6E6"/>
    </w:rPr>
  </w:style>
  <w:style w:type="character" w:customStyle="1" w:styleId="Mencinsinresolver30000">
    <w:name w:val="Mención sin resolver30000"/>
    <w:basedOn w:val="Fuentedeprrafopredeter"/>
    <w:uiPriority w:val="99"/>
    <w:semiHidden/>
    <w:unhideWhenUsed/>
    <w:rsid w:val="00DE0F18"/>
    <w:rPr>
      <w:color w:val="808080"/>
      <w:shd w:val="clear" w:color="auto" w:fill="E6E6E6"/>
    </w:rPr>
  </w:style>
  <w:style w:type="character" w:customStyle="1" w:styleId="Mencionar1">
    <w:name w:val="Mencionar1"/>
    <w:basedOn w:val="Fuentedeprrafopredeter"/>
    <w:uiPriority w:val="99"/>
    <w:unhideWhenUsed/>
    <w:rsid w:val="00DE0F18"/>
    <w:rPr>
      <w:color w:val="2B579A"/>
      <w:shd w:val="clear" w:color="auto" w:fill="E1DFDD"/>
    </w:rPr>
  </w:style>
  <w:style w:type="paragraph" w:styleId="TDC4">
    <w:name w:val="toc 4"/>
    <w:basedOn w:val="Normal"/>
    <w:next w:val="Normal"/>
    <w:autoRedefine/>
    <w:uiPriority w:val="39"/>
    <w:unhideWhenUsed/>
    <w:rsid w:val="00DE0F18"/>
    <w:pPr>
      <w:widowControl/>
      <w:suppressAutoHyphens w:val="0"/>
      <w:autoSpaceDN/>
      <w:spacing w:after="100" w:line="259" w:lineRule="auto"/>
      <w:ind w:left="660"/>
      <w:textAlignment w:val="auto"/>
    </w:pPr>
    <w:rPr>
      <w:rFonts w:asciiTheme="minorHAnsi" w:eastAsiaTheme="minorEastAsia" w:hAnsiTheme="minorHAnsi" w:cstheme="minorBidi"/>
      <w:kern w:val="0"/>
      <w:sz w:val="22"/>
      <w:szCs w:val="22"/>
      <w:lang w:val="es-CO" w:eastAsia="es-CO" w:bidi="ar-SA"/>
    </w:rPr>
  </w:style>
  <w:style w:type="paragraph" w:styleId="TDC5">
    <w:name w:val="toc 5"/>
    <w:basedOn w:val="Normal"/>
    <w:next w:val="Normal"/>
    <w:autoRedefine/>
    <w:uiPriority w:val="39"/>
    <w:unhideWhenUsed/>
    <w:rsid w:val="00DE0F18"/>
    <w:pPr>
      <w:widowControl/>
      <w:suppressAutoHyphens w:val="0"/>
      <w:autoSpaceDN/>
      <w:spacing w:after="100" w:line="259" w:lineRule="auto"/>
      <w:ind w:left="880"/>
      <w:textAlignment w:val="auto"/>
    </w:pPr>
    <w:rPr>
      <w:rFonts w:asciiTheme="minorHAnsi" w:eastAsiaTheme="minorEastAsia" w:hAnsiTheme="minorHAnsi" w:cstheme="minorBidi"/>
      <w:kern w:val="0"/>
      <w:sz w:val="22"/>
      <w:szCs w:val="22"/>
      <w:lang w:val="es-CO" w:eastAsia="es-CO" w:bidi="ar-SA"/>
    </w:rPr>
  </w:style>
  <w:style w:type="paragraph" w:styleId="TDC6">
    <w:name w:val="toc 6"/>
    <w:basedOn w:val="Normal"/>
    <w:next w:val="Normal"/>
    <w:autoRedefine/>
    <w:uiPriority w:val="39"/>
    <w:unhideWhenUsed/>
    <w:rsid w:val="00DE0F18"/>
    <w:pPr>
      <w:widowControl/>
      <w:suppressAutoHyphens w:val="0"/>
      <w:autoSpaceDN/>
      <w:spacing w:after="100" w:line="259" w:lineRule="auto"/>
      <w:ind w:left="1100"/>
      <w:textAlignment w:val="auto"/>
    </w:pPr>
    <w:rPr>
      <w:rFonts w:asciiTheme="minorHAnsi" w:eastAsiaTheme="minorEastAsia" w:hAnsiTheme="minorHAnsi" w:cstheme="minorBidi"/>
      <w:kern w:val="0"/>
      <w:sz w:val="22"/>
      <w:szCs w:val="22"/>
      <w:lang w:val="es-CO" w:eastAsia="es-CO" w:bidi="ar-SA"/>
    </w:rPr>
  </w:style>
  <w:style w:type="paragraph" w:styleId="TDC7">
    <w:name w:val="toc 7"/>
    <w:basedOn w:val="Normal"/>
    <w:next w:val="Normal"/>
    <w:autoRedefine/>
    <w:uiPriority w:val="39"/>
    <w:unhideWhenUsed/>
    <w:rsid w:val="00DE0F18"/>
    <w:pPr>
      <w:widowControl/>
      <w:suppressAutoHyphens w:val="0"/>
      <w:autoSpaceDN/>
      <w:spacing w:after="100" w:line="259" w:lineRule="auto"/>
      <w:ind w:left="1320"/>
      <w:textAlignment w:val="auto"/>
    </w:pPr>
    <w:rPr>
      <w:rFonts w:asciiTheme="minorHAnsi" w:eastAsiaTheme="minorEastAsia" w:hAnsiTheme="minorHAnsi" w:cstheme="minorBidi"/>
      <w:kern w:val="0"/>
      <w:sz w:val="22"/>
      <w:szCs w:val="22"/>
      <w:lang w:val="es-CO" w:eastAsia="es-CO" w:bidi="ar-SA"/>
    </w:rPr>
  </w:style>
  <w:style w:type="paragraph" w:styleId="TDC8">
    <w:name w:val="toc 8"/>
    <w:basedOn w:val="Normal"/>
    <w:next w:val="Normal"/>
    <w:autoRedefine/>
    <w:uiPriority w:val="39"/>
    <w:unhideWhenUsed/>
    <w:rsid w:val="00DE0F18"/>
    <w:pPr>
      <w:widowControl/>
      <w:suppressAutoHyphens w:val="0"/>
      <w:autoSpaceDN/>
      <w:spacing w:after="100" w:line="259" w:lineRule="auto"/>
      <w:ind w:left="1540"/>
      <w:textAlignment w:val="auto"/>
    </w:pPr>
    <w:rPr>
      <w:rFonts w:asciiTheme="minorHAnsi" w:eastAsiaTheme="minorEastAsia" w:hAnsiTheme="minorHAnsi" w:cstheme="minorBidi"/>
      <w:kern w:val="0"/>
      <w:sz w:val="22"/>
      <w:szCs w:val="22"/>
      <w:lang w:val="es-CO" w:eastAsia="es-CO" w:bidi="ar-SA"/>
    </w:rPr>
  </w:style>
  <w:style w:type="paragraph" w:styleId="TDC9">
    <w:name w:val="toc 9"/>
    <w:basedOn w:val="Normal"/>
    <w:next w:val="Normal"/>
    <w:autoRedefine/>
    <w:uiPriority w:val="39"/>
    <w:unhideWhenUsed/>
    <w:rsid w:val="00DE0F18"/>
    <w:pPr>
      <w:widowControl/>
      <w:suppressAutoHyphens w:val="0"/>
      <w:autoSpaceDN/>
      <w:spacing w:after="100" w:line="259" w:lineRule="auto"/>
      <w:ind w:left="1760"/>
      <w:textAlignment w:val="auto"/>
    </w:pPr>
    <w:rPr>
      <w:rFonts w:asciiTheme="minorHAnsi" w:eastAsiaTheme="minorEastAsia" w:hAnsiTheme="minorHAnsi" w:cstheme="minorBidi"/>
      <w:kern w:val="0"/>
      <w:sz w:val="22"/>
      <w:szCs w:val="22"/>
      <w:lang w:val="es-CO" w:eastAsia="es-CO" w:bidi="ar-SA"/>
    </w:rPr>
  </w:style>
  <w:style w:type="table" w:customStyle="1" w:styleId="Cuadrculadetablaclara1">
    <w:name w:val="Cuadrícula de tabla clara1"/>
    <w:basedOn w:val="Tablanormal"/>
    <w:next w:val="Tablaconcuadrculaclara"/>
    <w:uiPriority w:val="99"/>
    <w:rsid w:val="00DE0F1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E0F1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1">
    <w:name w:val="Tabla con cuadrícula11"/>
    <w:basedOn w:val="Tablanormal"/>
    <w:next w:val="Tablaconcuadrcula"/>
    <w:uiPriority w:val="59"/>
    <w:rsid w:val="00DE0F1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DE0F18"/>
  </w:style>
  <w:style w:type="table" w:customStyle="1" w:styleId="Tablaconcuadrcula111">
    <w:name w:val="Tabla con cuadrícula111"/>
    <w:basedOn w:val="Tablanormal"/>
    <w:uiPriority w:val="59"/>
    <w:rsid w:val="00DE0F18"/>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link w:val="TextopredeterminadoCar"/>
    <w:rsid w:val="00DE0F18"/>
    <w:pPr>
      <w:suppressAutoHyphens w:val="0"/>
      <w:autoSpaceDE w:val="0"/>
      <w:textAlignment w:val="auto"/>
    </w:pPr>
    <w:rPr>
      <w:rFonts w:eastAsia="Times New Roman" w:cs="Times New Roman"/>
      <w:kern w:val="0"/>
      <w:lang w:val="en-US" w:eastAsia="es-MX" w:bidi="ar-SA"/>
    </w:rPr>
  </w:style>
  <w:style w:type="character" w:customStyle="1" w:styleId="TextopredeterminadoCar">
    <w:name w:val="Texto predeterminado Car"/>
    <w:link w:val="Textopredeterminado"/>
    <w:locked/>
    <w:rsid w:val="00DE0F18"/>
    <w:rPr>
      <w:rFonts w:ascii="Times New Roman" w:eastAsia="Times New Roman" w:hAnsi="Times New Roman" w:cs="Times New Roman"/>
      <w:kern w:val="0"/>
      <w:sz w:val="24"/>
      <w:szCs w:val="24"/>
      <w:lang w:val="en-US" w:eastAsia="es-MX"/>
      <w14:ligatures w14:val="none"/>
    </w:rPr>
  </w:style>
  <w:style w:type="table" w:customStyle="1" w:styleId="TableNormal1">
    <w:name w:val="Table Normal1"/>
    <w:uiPriority w:val="2"/>
    <w:semiHidden/>
    <w:unhideWhenUsed/>
    <w:qFormat/>
    <w:rsid w:val="00DE0F18"/>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0F18"/>
    <w:pPr>
      <w:suppressAutoHyphens w:val="0"/>
      <w:autoSpaceDN/>
      <w:textAlignment w:val="auto"/>
    </w:pPr>
    <w:rPr>
      <w:rFonts w:asciiTheme="minorHAnsi" w:eastAsiaTheme="minorHAnsi" w:hAnsiTheme="minorHAnsi" w:cstheme="minorBidi"/>
      <w:kern w:val="0"/>
      <w:sz w:val="22"/>
      <w:szCs w:val="22"/>
      <w:lang w:val="en-US" w:eastAsia="en-US" w:bidi="ar-SA"/>
    </w:rPr>
  </w:style>
  <w:style w:type="paragraph" w:styleId="Textoindependiente3">
    <w:name w:val="Body Text 3"/>
    <w:basedOn w:val="Normal"/>
    <w:link w:val="Textoindependiente3Car"/>
    <w:uiPriority w:val="99"/>
    <w:unhideWhenUsed/>
    <w:rsid w:val="00DE0F18"/>
    <w:pPr>
      <w:widowControl/>
      <w:suppressAutoHyphens w:val="0"/>
      <w:autoSpaceDN/>
      <w:spacing w:after="120" w:line="259" w:lineRule="auto"/>
      <w:textAlignment w:val="auto"/>
    </w:pPr>
    <w:rPr>
      <w:rFonts w:ascii="Arial Narrow" w:eastAsiaTheme="minorHAnsi" w:hAnsi="Arial Narrow" w:cstheme="minorBidi"/>
      <w:color w:val="3B3838" w:themeColor="background2" w:themeShade="40"/>
      <w:kern w:val="0"/>
      <w:sz w:val="16"/>
      <w:szCs w:val="16"/>
      <w:lang w:val="es-CO" w:eastAsia="en-US" w:bidi="ar-SA"/>
    </w:rPr>
  </w:style>
  <w:style w:type="character" w:customStyle="1" w:styleId="Textoindependiente3Car">
    <w:name w:val="Texto independiente 3 Car"/>
    <w:basedOn w:val="Fuentedeprrafopredeter"/>
    <w:link w:val="Textoindependiente3"/>
    <w:uiPriority w:val="99"/>
    <w:rsid w:val="00DE0F18"/>
    <w:rPr>
      <w:rFonts w:ascii="Arial Narrow" w:hAnsi="Arial Narrow"/>
      <w:color w:val="3B3838" w:themeColor="background2" w:themeShade="40"/>
      <w:kern w:val="0"/>
      <w:sz w:val="16"/>
      <w:szCs w:val="16"/>
      <w14:ligatures w14:val="none"/>
    </w:rPr>
  </w:style>
  <w:style w:type="paragraph" w:customStyle="1" w:styleId="Ttulo50">
    <w:name w:val="T’tulo 5"/>
    <w:basedOn w:val="Normal"/>
    <w:next w:val="Normal"/>
    <w:rsid w:val="00DE0F18"/>
    <w:pPr>
      <w:keepNext/>
      <w:widowControl/>
      <w:suppressAutoHyphens w:val="0"/>
      <w:autoSpaceDN/>
      <w:jc w:val="both"/>
      <w:textAlignment w:val="auto"/>
    </w:pPr>
    <w:rPr>
      <w:rFonts w:ascii="Arial" w:eastAsia="Times New Roman" w:hAnsi="Arial" w:cs="Times New Roman"/>
      <w:b/>
      <w:kern w:val="0"/>
      <w:szCs w:val="20"/>
      <w:lang w:eastAsia="es-ES" w:bidi="ar-SA"/>
    </w:rPr>
  </w:style>
  <w:style w:type="paragraph" w:customStyle="1" w:styleId="P4JUSTIFICADO10">
    <w:name w:val="P4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customStyle="1" w:styleId="JUSTIFICADO10">
    <w:name w:val="*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styleId="Sangradetextonormal">
    <w:name w:val="Body Text Indent"/>
    <w:basedOn w:val="Normal"/>
    <w:link w:val="SangradetextonormalCar"/>
    <w:uiPriority w:val="99"/>
    <w:semiHidden/>
    <w:unhideWhenUsed/>
    <w:rsid w:val="00DE0F18"/>
    <w:pPr>
      <w:widowControl/>
      <w:suppressAutoHyphens w:val="0"/>
      <w:autoSpaceDN/>
      <w:spacing w:after="120" w:line="259" w:lineRule="auto"/>
      <w:ind w:left="283"/>
      <w:textAlignment w:val="auto"/>
    </w:pPr>
    <w:rPr>
      <w:rFonts w:ascii="Arial Narrow" w:eastAsiaTheme="minorHAnsi" w:hAnsi="Arial Narrow" w:cstheme="minorBidi"/>
      <w:color w:val="3B3838" w:themeColor="background2" w:themeShade="40"/>
      <w:kern w:val="0"/>
      <w:sz w:val="20"/>
      <w:szCs w:val="22"/>
      <w:lang w:val="es-CO" w:eastAsia="en-US" w:bidi="ar-SA"/>
    </w:rPr>
  </w:style>
  <w:style w:type="character" w:customStyle="1" w:styleId="SangradetextonormalCar">
    <w:name w:val="Sangría de texto normal Car"/>
    <w:basedOn w:val="Fuentedeprrafopredeter"/>
    <w:link w:val="Sangradetextonormal"/>
    <w:uiPriority w:val="99"/>
    <w:semiHidden/>
    <w:rsid w:val="00DE0F18"/>
    <w:rPr>
      <w:rFonts w:ascii="Arial Narrow" w:hAnsi="Arial Narrow"/>
      <w:color w:val="3B3838" w:themeColor="background2" w:themeShade="40"/>
      <w:kern w:val="0"/>
      <w:sz w:val="20"/>
      <w14:ligatures w14:val="none"/>
    </w:rPr>
  </w:style>
  <w:style w:type="table" w:customStyle="1" w:styleId="Tablanormal11">
    <w:name w:val="Tabla normal 11"/>
    <w:basedOn w:val="Tablanormal"/>
    <w:uiPriority w:val="41"/>
    <w:rsid w:val="00DE0F18"/>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Car1">
    <w:name w:val="Título Car1"/>
    <w:basedOn w:val="Fuentedeprrafopredeter"/>
    <w:uiPriority w:val="10"/>
    <w:rsid w:val="00DE0F18"/>
    <w:rPr>
      <w:rFonts w:asciiTheme="majorHAnsi" w:eastAsiaTheme="majorEastAsia" w:hAnsiTheme="majorHAnsi" w:cstheme="majorBidi"/>
      <w:spacing w:val="-10"/>
      <w:kern w:val="28"/>
      <w:sz w:val="56"/>
      <w:szCs w:val="56"/>
    </w:rPr>
  </w:style>
  <w:style w:type="table" w:customStyle="1" w:styleId="TableGrid1">
    <w:name w:val="TableGrid1"/>
    <w:rsid w:val="00DE0F18"/>
    <w:pPr>
      <w:spacing w:after="0" w:line="240" w:lineRule="auto"/>
    </w:pPr>
    <w:rPr>
      <w:rFonts w:eastAsiaTheme="minorEastAsia" w:cs="Times New Roman"/>
      <w:kern w:val="0"/>
      <w:lang w:eastAsia="es-CO"/>
      <w14:ligatures w14:val="none"/>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39"/>
    <w:rsid w:val="00DE0F1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DE0F18"/>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DE0F18"/>
    <w:pPr>
      <w:widowControl w:val="0"/>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DE0F18"/>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131591"/>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F8403F"/>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table" w:styleId="Tablaconcuadrcula4-nfasis5">
    <w:name w:val="Grid Table 4 Accent 5"/>
    <w:basedOn w:val="Tablanormal"/>
    <w:uiPriority w:val="49"/>
    <w:rsid w:val="003A1CC1"/>
    <w:pPr>
      <w:spacing w:after="0" w:line="240" w:lineRule="auto"/>
    </w:pPr>
    <w:rPr>
      <w:rFonts w:eastAsiaTheme="minorHAnsi"/>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1754">
      <w:bodyDiv w:val="1"/>
      <w:marLeft w:val="0"/>
      <w:marRight w:val="0"/>
      <w:marTop w:val="0"/>
      <w:marBottom w:val="0"/>
      <w:divBdr>
        <w:top w:val="none" w:sz="0" w:space="0" w:color="auto"/>
        <w:left w:val="none" w:sz="0" w:space="0" w:color="auto"/>
        <w:bottom w:val="none" w:sz="0" w:space="0" w:color="auto"/>
        <w:right w:val="none" w:sz="0" w:space="0" w:color="auto"/>
      </w:divBdr>
    </w:div>
    <w:div w:id="627127382">
      <w:bodyDiv w:val="1"/>
      <w:marLeft w:val="0"/>
      <w:marRight w:val="0"/>
      <w:marTop w:val="0"/>
      <w:marBottom w:val="0"/>
      <w:divBdr>
        <w:top w:val="none" w:sz="0" w:space="0" w:color="auto"/>
        <w:left w:val="none" w:sz="0" w:space="0" w:color="auto"/>
        <w:bottom w:val="none" w:sz="0" w:space="0" w:color="auto"/>
        <w:right w:val="none" w:sz="0" w:space="0" w:color="auto"/>
      </w:divBdr>
    </w:div>
    <w:div w:id="709886749">
      <w:bodyDiv w:val="1"/>
      <w:marLeft w:val="0"/>
      <w:marRight w:val="0"/>
      <w:marTop w:val="0"/>
      <w:marBottom w:val="0"/>
      <w:divBdr>
        <w:top w:val="none" w:sz="0" w:space="0" w:color="auto"/>
        <w:left w:val="none" w:sz="0" w:space="0" w:color="auto"/>
        <w:bottom w:val="none" w:sz="0" w:space="0" w:color="auto"/>
        <w:right w:val="none" w:sz="0" w:space="0" w:color="auto"/>
      </w:divBdr>
    </w:div>
    <w:div w:id="754475329">
      <w:bodyDiv w:val="1"/>
      <w:marLeft w:val="0"/>
      <w:marRight w:val="0"/>
      <w:marTop w:val="0"/>
      <w:marBottom w:val="0"/>
      <w:divBdr>
        <w:top w:val="none" w:sz="0" w:space="0" w:color="auto"/>
        <w:left w:val="none" w:sz="0" w:space="0" w:color="auto"/>
        <w:bottom w:val="none" w:sz="0" w:space="0" w:color="auto"/>
        <w:right w:val="none" w:sz="0" w:space="0" w:color="auto"/>
      </w:divBdr>
    </w:div>
    <w:div w:id="763651353">
      <w:bodyDiv w:val="1"/>
      <w:marLeft w:val="0"/>
      <w:marRight w:val="0"/>
      <w:marTop w:val="0"/>
      <w:marBottom w:val="0"/>
      <w:divBdr>
        <w:top w:val="none" w:sz="0" w:space="0" w:color="auto"/>
        <w:left w:val="none" w:sz="0" w:space="0" w:color="auto"/>
        <w:bottom w:val="none" w:sz="0" w:space="0" w:color="auto"/>
        <w:right w:val="none" w:sz="0" w:space="0" w:color="auto"/>
      </w:divBdr>
    </w:div>
    <w:div w:id="832334530">
      <w:bodyDiv w:val="1"/>
      <w:marLeft w:val="0"/>
      <w:marRight w:val="0"/>
      <w:marTop w:val="0"/>
      <w:marBottom w:val="0"/>
      <w:divBdr>
        <w:top w:val="none" w:sz="0" w:space="0" w:color="auto"/>
        <w:left w:val="none" w:sz="0" w:space="0" w:color="auto"/>
        <w:bottom w:val="none" w:sz="0" w:space="0" w:color="auto"/>
        <w:right w:val="none" w:sz="0" w:space="0" w:color="auto"/>
      </w:divBdr>
    </w:div>
    <w:div w:id="892230917">
      <w:bodyDiv w:val="1"/>
      <w:marLeft w:val="0"/>
      <w:marRight w:val="0"/>
      <w:marTop w:val="0"/>
      <w:marBottom w:val="0"/>
      <w:divBdr>
        <w:top w:val="none" w:sz="0" w:space="0" w:color="auto"/>
        <w:left w:val="none" w:sz="0" w:space="0" w:color="auto"/>
        <w:bottom w:val="none" w:sz="0" w:space="0" w:color="auto"/>
        <w:right w:val="none" w:sz="0" w:space="0" w:color="auto"/>
      </w:divBdr>
    </w:div>
    <w:div w:id="1572618172">
      <w:bodyDiv w:val="1"/>
      <w:marLeft w:val="0"/>
      <w:marRight w:val="0"/>
      <w:marTop w:val="0"/>
      <w:marBottom w:val="0"/>
      <w:divBdr>
        <w:top w:val="none" w:sz="0" w:space="0" w:color="auto"/>
        <w:left w:val="none" w:sz="0" w:space="0" w:color="auto"/>
        <w:bottom w:val="none" w:sz="0" w:space="0" w:color="auto"/>
        <w:right w:val="none" w:sz="0" w:space="0" w:color="auto"/>
      </w:divBdr>
    </w:div>
    <w:div w:id="1782186247">
      <w:bodyDiv w:val="1"/>
      <w:marLeft w:val="0"/>
      <w:marRight w:val="0"/>
      <w:marTop w:val="0"/>
      <w:marBottom w:val="0"/>
      <w:divBdr>
        <w:top w:val="none" w:sz="0" w:space="0" w:color="auto"/>
        <w:left w:val="none" w:sz="0" w:space="0" w:color="auto"/>
        <w:bottom w:val="none" w:sz="0" w:space="0" w:color="auto"/>
        <w:right w:val="none" w:sz="0" w:space="0" w:color="auto"/>
      </w:divBdr>
    </w:div>
    <w:div w:id="1927616253">
      <w:bodyDiv w:val="1"/>
      <w:marLeft w:val="0"/>
      <w:marRight w:val="0"/>
      <w:marTop w:val="0"/>
      <w:marBottom w:val="0"/>
      <w:divBdr>
        <w:top w:val="none" w:sz="0" w:space="0" w:color="auto"/>
        <w:left w:val="none" w:sz="0" w:space="0" w:color="auto"/>
        <w:bottom w:val="none" w:sz="0" w:space="0" w:color="auto"/>
        <w:right w:val="none" w:sz="0" w:space="0" w:color="auto"/>
      </w:divBdr>
    </w:div>
    <w:div w:id="200123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_pdf.php?i=4998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E699E-6414-44CC-AADB-E234C72E4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56</Pages>
  <Words>15983</Words>
  <Characters>87909</Characters>
  <Application>Microsoft Office Word</Application>
  <DocSecurity>0</DocSecurity>
  <Lines>732</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Hernandez</dc:creator>
  <cp:keywords/>
  <dc:description/>
  <cp:lastModifiedBy>Nicol Vasquez</cp:lastModifiedBy>
  <cp:revision>289</cp:revision>
  <cp:lastPrinted>2024-04-15T13:02:00Z</cp:lastPrinted>
  <dcterms:created xsi:type="dcterms:W3CDTF">2025-09-25T01:03:00Z</dcterms:created>
  <dcterms:modified xsi:type="dcterms:W3CDTF">2026-07-01T22:02:00Z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802a8d56-bc52-4cdc-bef1-cea844e47d7f</vt:lpwstr>
  </property>
</Properties>
</file>