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5358EA7" w14:textId="77777777" w:rsidR="00090192" w:rsidRDefault="00090192" w:rsidP="000901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62AE5C35" w14:textId="77777777" w:rsidR="00090192" w:rsidRPr="00483E94" w:rsidRDefault="00090192" w:rsidP="0009019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INSTITUCIÒN EDUCATIVA TÈCNICA NICOLÀS RAMÌREZ</w:t>
      </w:r>
    </w:p>
    <w:p w14:paraId="5614384A" w14:textId="77777777" w:rsidR="00090192" w:rsidRPr="00483E94" w:rsidRDefault="00090192" w:rsidP="0009019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B4D51">
        <w:rPr>
          <w:color w:val="000000" w:themeColor="text1"/>
          <w:sz w:val="20"/>
          <w:szCs w:val="20"/>
        </w:rPr>
        <w:t>Calle 3ª # 16 -55. Avenida Las Palmas. Barrió Nicolás Ramírez</w:t>
      </w:r>
    </w:p>
    <w:p w14:paraId="60C06352" w14:textId="77777777" w:rsidR="00090192" w:rsidRPr="00325EE1" w:rsidRDefault="00090192" w:rsidP="000901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Ortega - Tolima</w:t>
      </w:r>
    </w:p>
    <w:p w14:paraId="4FAF24F8" w14:textId="77777777" w:rsidR="00090192" w:rsidRPr="00325EE1" w:rsidRDefault="00090192" w:rsidP="00090192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0D2A1251" w14:textId="77777777" w:rsidR="00090192" w:rsidRPr="00325EE1" w:rsidRDefault="00090192" w:rsidP="000901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2428D5">
        <w:rPr>
          <w:color w:val="000000" w:themeColor="text1"/>
          <w:sz w:val="20"/>
          <w:szCs w:val="20"/>
        </w:rPr>
        <w:t>Modalidad Mínima Cuantía MC-003-2026</w:t>
      </w:r>
      <w:r w:rsidRPr="3AF9E9D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220D6733" w14:textId="77777777" w:rsidR="00090192" w:rsidRDefault="00090192" w:rsidP="00090192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3CC4B9" w14:textId="77777777" w:rsidR="00090192" w:rsidRDefault="00090192" w:rsidP="00090192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</w:p>
    <w:p w14:paraId="7153EC0F" w14:textId="77777777" w:rsidR="00090192" w:rsidRDefault="00090192" w:rsidP="00090192">
      <w:pPr>
        <w:jc w:val="both"/>
        <w:rPr>
          <w:rFonts w:cs="Arial"/>
          <w:sz w:val="20"/>
          <w:szCs w:val="20"/>
          <w:lang w:val="es-CO"/>
        </w:rPr>
      </w:pPr>
      <w:r w:rsidRPr="005D4D12">
        <w:rPr>
          <w:rFonts w:cs="Arial"/>
          <w:bCs/>
          <w:color w:val="000000" w:themeColor="text1"/>
          <w:sz w:val="20"/>
          <w:szCs w:val="20"/>
        </w:rPr>
        <w:t>CONTRATAR LA EJECUCIÓN DE OBRAS DE MANTENIMIENTO Y ADECUACIÓN DE LA INFRAESTRUCTURA FÍSICA DE LA INSTITUCIÓN EDUCATIVA TÉCNICA NICOLÁS RAMÍREZ, SEDE ALTO EL CIELO, UBICADA EN EL MUNICIPIO DE ORTEGA – TOLIMA, CONSISTENTES EN EL MANTENIMIENTO PREVENTIVO DE CUBIERTA EXISTENTE, SUMINISTRO E INSTALACIÓN DE LÁMPARAS LED Y SUMINISTRO E INSTALACIÓN DE CIELO RASO CON SU RESPECTIVA ESTRUCTURA, CONFORME A LAS ESPECIFICACIONES TÉCNICAS</w:t>
      </w:r>
    </w:p>
    <w:p w14:paraId="5D3B6A83" w14:textId="77777777" w:rsidR="00D25D77" w:rsidRPr="00492E9F" w:rsidRDefault="00D25D77" w:rsidP="0009019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7C5E9FD7" w14:textId="16CD8705" w:rsidR="007E17A1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79FA911" w14:textId="65C198E4" w:rsidR="0051198D" w:rsidRDefault="00F27C4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3802C90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F1F86E3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88379D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8AEE0FA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FE161BE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4260309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1F900A2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86F9FCE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0CCA89C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253B5AF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3073AD2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E4E4FB2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7C0C6E7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5688584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31E9C8E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769E299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22FC315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3237A9A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9C8D9E6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00E78CC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8471294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F130396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0607B01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389272D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8ACBFA6" w14:textId="66860D7C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FC04D0D" w14:textId="4F58C0FE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F09EE0" w14:textId="1C0BBF9C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9C27B0C" w14:textId="04F737C1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B22AA07" w14:textId="1BE189E4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6739DE9" w14:textId="0C7DC253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F9492FD" w14:textId="11D7CD8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EF470D0" w14:textId="22989AF4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37D4FBE" w14:textId="09690258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C8BA70A" w14:textId="3493DF89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7F34763" w14:textId="3B0678C8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2546601" w14:textId="7AD9E391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3FC1C27" w14:textId="49D0D2EB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B385789" w14:textId="6B831EA0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03AC3B5" w14:textId="0972B9AB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1499078" w14:textId="4E37F9AD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4723085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75A3BA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272F6E4" w14:textId="77777777" w:rsidR="00090192" w:rsidRDefault="00090192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5F765567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BC53E1" w14:textId="77777777" w:rsidR="00090192" w:rsidRDefault="00090192" w:rsidP="000901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42EAB85A" w14:textId="77777777" w:rsidR="00090192" w:rsidRPr="00483E94" w:rsidRDefault="00090192" w:rsidP="0009019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INSTITUCIÒN EDUCATIVA TÈCNICA NICOLÀS RAMÌREZ</w:t>
      </w:r>
    </w:p>
    <w:p w14:paraId="41AF37D3" w14:textId="77777777" w:rsidR="00090192" w:rsidRPr="00483E94" w:rsidRDefault="00090192" w:rsidP="0009019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B4D51">
        <w:rPr>
          <w:color w:val="000000" w:themeColor="text1"/>
          <w:sz w:val="20"/>
          <w:szCs w:val="20"/>
        </w:rPr>
        <w:t>Calle 3ª # 16 -55. Avenida Las Palmas. Barrió Nicolás Ramírez</w:t>
      </w:r>
    </w:p>
    <w:p w14:paraId="79FD7F67" w14:textId="77777777" w:rsidR="00090192" w:rsidRPr="00325EE1" w:rsidRDefault="00090192" w:rsidP="000901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Ortega - Tolima</w:t>
      </w:r>
    </w:p>
    <w:p w14:paraId="0D0D85E3" w14:textId="77777777" w:rsidR="00090192" w:rsidRPr="00325EE1" w:rsidRDefault="00090192" w:rsidP="00090192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AD6057E" w14:textId="77777777" w:rsidR="00090192" w:rsidRPr="00325EE1" w:rsidRDefault="00090192" w:rsidP="000901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2428D5">
        <w:rPr>
          <w:color w:val="000000" w:themeColor="text1"/>
          <w:sz w:val="20"/>
          <w:szCs w:val="20"/>
        </w:rPr>
        <w:t>Modalidad Mínima Cuantía MC-003-2026</w:t>
      </w:r>
      <w:r w:rsidRPr="3AF9E9D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5F9D9D2C" w14:textId="77777777" w:rsidR="00090192" w:rsidRDefault="00090192" w:rsidP="00090192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3CA37820" w14:textId="77777777" w:rsidR="00090192" w:rsidRDefault="00090192" w:rsidP="00090192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</w:p>
    <w:p w14:paraId="664446FA" w14:textId="77777777" w:rsidR="00090192" w:rsidRDefault="00090192" w:rsidP="00090192">
      <w:pPr>
        <w:jc w:val="both"/>
        <w:rPr>
          <w:rFonts w:cs="Arial"/>
          <w:sz w:val="20"/>
          <w:szCs w:val="20"/>
          <w:lang w:val="es-CO"/>
        </w:rPr>
      </w:pPr>
      <w:r w:rsidRPr="005D4D12">
        <w:rPr>
          <w:rFonts w:cs="Arial"/>
          <w:bCs/>
          <w:color w:val="000000" w:themeColor="text1"/>
          <w:sz w:val="20"/>
          <w:szCs w:val="20"/>
        </w:rPr>
        <w:t>CONTRATAR LA EJECUCIÓN DE OBRAS DE MANTENIMIENTO Y ADECUACIÓN DE LA INFRAESTRUCTURA FÍSICA DE LA INSTITUCIÓN EDUCATIVA TÉCNICA NICOLÁS RAMÍREZ, SEDE ALTO EL CIELO, UBICADA EN EL MUNICIPIO DE ORTEGA – TOLIMA, CONSISTENTES EN EL MANTENIMIENTO PREVENTIVO DE CUBIERTA EXISTENTE, SUMINISTRO E INSTALACIÓN DE LÁMPARAS LED Y SUMINISTRO E INSTALACIÓN DE CIELO RASO CON SU RESPECTIVA ESTRUCTURA, CONFORME A LAS ESPECIFICACIONES TÉCNICAS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00478" w14:textId="77777777" w:rsidR="00052720" w:rsidRDefault="00052720" w:rsidP="000616C1">
      <w:r>
        <w:separator/>
      </w:r>
    </w:p>
  </w:endnote>
  <w:endnote w:type="continuationSeparator" w:id="0">
    <w:p w14:paraId="5990B162" w14:textId="77777777" w:rsidR="00052720" w:rsidRDefault="00052720" w:rsidP="000616C1">
      <w:r>
        <w:continuationSeparator/>
      </w:r>
    </w:p>
  </w:endnote>
  <w:endnote w:type="continuationNotice" w:id="1">
    <w:p w14:paraId="3DB9CA5D" w14:textId="77777777" w:rsidR="00052720" w:rsidRDefault="000527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56BE76FD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4C0C2831" w:rsidR="00457C60" w:rsidRDefault="00DB61C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5E18D" w14:textId="77777777" w:rsidR="00052720" w:rsidRDefault="00052720" w:rsidP="000616C1">
      <w:r>
        <w:separator/>
      </w:r>
    </w:p>
  </w:footnote>
  <w:footnote w:type="continuationSeparator" w:id="0">
    <w:p w14:paraId="2D5D71F1" w14:textId="77777777" w:rsidR="00052720" w:rsidRDefault="00052720" w:rsidP="000616C1">
      <w:r>
        <w:continuationSeparator/>
      </w:r>
    </w:p>
  </w:footnote>
  <w:footnote w:type="continuationNotice" w:id="1">
    <w:p w14:paraId="2A856010" w14:textId="77777777" w:rsidR="00052720" w:rsidRDefault="000527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F7B0A6D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1030223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559EFD80" w:rsidR="00AE639D" w:rsidRPr="00C26B45" w:rsidRDefault="0F7B0A6D" w:rsidP="0F7B0A6D">
          <w:pPr>
            <w:spacing w:after="4" w:line="249" w:lineRule="auto"/>
            <w:ind w:left="10" w:hanging="10"/>
            <w:jc w:val="center"/>
            <w:rPr>
              <w:rFonts w:cs="Arial"/>
              <w:b/>
              <w:bCs/>
              <w:sz w:val="16"/>
              <w:szCs w:val="16"/>
              <w:lang w:eastAsia="es-CO"/>
            </w:rPr>
          </w:pPr>
          <w:r w:rsidRPr="0F7B0A6D">
            <w:rPr>
              <w:rFonts w:cs="Arial"/>
              <w:b/>
              <w:bCs/>
              <w:sz w:val="16"/>
              <w:szCs w:val="16"/>
            </w:rPr>
            <w:t xml:space="preserve">MÍNIMA CUANTÍA DE INFRAESTRUCTURA </w:t>
          </w:r>
          <w:r w:rsidR="00DB61CA">
            <w:rPr>
              <w:rFonts w:cs="Arial"/>
              <w:b/>
              <w:bCs/>
              <w:sz w:val="16"/>
              <w:szCs w:val="16"/>
            </w:rPr>
            <w:t>SOCIAL</w:t>
          </w:r>
          <w:r w:rsidRPr="0F7B0A6D">
            <w:rPr>
              <w:rFonts w:cs="Arial"/>
              <w:b/>
              <w:bCs/>
              <w:sz w:val="16"/>
              <w:szCs w:val="16"/>
            </w:rPr>
            <w:t xml:space="preserve"> – VERSIÓN </w:t>
          </w:r>
          <w:r w:rsidR="00DB61CA">
            <w:rPr>
              <w:rFonts w:cs="Arial"/>
              <w:b/>
              <w:bCs/>
              <w:sz w:val="16"/>
              <w:szCs w:val="16"/>
            </w:rPr>
            <w:t>1</w:t>
          </w:r>
        </w:p>
      </w:tc>
    </w:tr>
    <w:tr w:rsidR="00AE639D" w:rsidRPr="00C26B45" w14:paraId="3B9C081F" w14:textId="77777777" w:rsidTr="0F7B0A6D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29CC4008" w:rsidR="00AE639D" w:rsidRPr="00C26B45" w:rsidRDefault="00DB61CA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25C227EA" w:rsidR="000616C1" w:rsidRDefault="000616C1" w:rsidP="00712BA7">
    <w:pPr>
      <w:pStyle w:val="Encabezado"/>
    </w:pPr>
  </w:p>
  <w:tbl>
    <w:tblPr>
      <w:tblW w:w="9893" w:type="dxa"/>
      <w:jc w:val="center"/>
      <w:tblBorders>
        <w:top w:val="single" w:sz="12" w:space="0" w:color="632423"/>
        <w:left w:val="single" w:sz="12" w:space="0" w:color="632423"/>
        <w:bottom w:val="single" w:sz="12" w:space="0" w:color="632423"/>
        <w:right w:val="single" w:sz="12" w:space="0" w:color="632423"/>
        <w:insideH w:val="single" w:sz="12" w:space="0" w:color="632423"/>
        <w:insideV w:val="single" w:sz="12" w:space="0" w:color="632423"/>
      </w:tblBorders>
      <w:tblLayout w:type="fixed"/>
      <w:tblLook w:val="01E0" w:firstRow="1" w:lastRow="1" w:firstColumn="1" w:lastColumn="1" w:noHBand="0" w:noVBand="0"/>
    </w:tblPr>
    <w:tblGrid>
      <w:gridCol w:w="1403"/>
      <w:gridCol w:w="6987"/>
      <w:gridCol w:w="1503"/>
    </w:tblGrid>
    <w:tr w:rsidR="006260A6" w:rsidRPr="006260A6" w14:paraId="38FC33F9" w14:textId="77777777" w:rsidTr="006260A6">
      <w:trPr>
        <w:cantSplit/>
        <w:trHeight w:val="492"/>
        <w:jc w:val="center"/>
      </w:trPr>
      <w:tc>
        <w:tcPr>
          <w:tcW w:w="1403" w:type="dxa"/>
          <w:vMerge w:val="restart"/>
          <w:tcBorders>
            <w:bottom w:val="single" w:sz="12" w:space="0" w:color="632423"/>
          </w:tcBorders>
          <w:vAlign w:val="center"/>
        </w:tcPr>
        <w:p w14:paraId="2CDE4991" w14:textId="77777777" w:rsidR="006260A6" w:rsidRPr="006260A6" w:rsidRDefault="006260A6" w:rsidP="006260A6">
          <w:pPr>
            <w:tabs>
              <w:tab w:val="center" w:pos="4419"/>
              <w:tab w:val="right" w:pos="8838"/>
            </w:tabs>
            <w:spacing w:after="160" w:line="259" w:lineRule="auto"/>
            <w:jc w:val="center"/>
            <w:rPr>
              <w:rFonts w:ascii="Arial Narrow" w:eastAsia="Calibri" w:hAnsi="Arial Narrow" w:cs="Arial"/>
              <w:color w:val="3B3838" w:themeColor="background2" w:themeShade="40"/>
              <w:sz w:val="18"/>
              <w:szCs w:val="18"/>
              <w:lang w:val="es-CO" w:eastAsia="en-US"/>
            </w:rPr>
          </w:pPr>
          <w:r w:rsidRPr="006260A6">
            <w:rPr>
              <w:rFonts w:ascii="Arial Narrow" w:eastAsia="Calibri" w:hAnsi="Arial Narrow" w:cs="Arial"/>
              <w:noProof/>
              <w:color w:val="3B3838" w:themeColor="background2" w:themeShade="40"/>
              <w:sz w:val="18"/>
              <w:szCs w:val="18"/>
              <w:lang w:val="es-CO" w:eastAsia="en-US"/>
            </w:rPr>
            <w:drawing>
              <wp:anchor distT="0" distB="0" distL="114300" distR="114300" simplePos="0" relativeHeight="251659264" behindDoc="0" locked="0" layoutInCell="1" allowOverlap="1" wp14:anchorId="5BCE8457" wp14:editId="26BFFB60">
                <wp:simplePos x="0" y="0"/>
                <wp:positionH relativeFrom="column">
                  <wp:posOffset>40640</wp:posOffset>
                </wp:positionH>
                <wp:positionV relativeFrom="paragraph">
                  <wp:posOffset>6985</wp:posOffset>
                </wp:positionV>
                <wp:extent cx="708025" cy="67183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483" r="174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8025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987" w:type="dxa"/>
          <w:tcBorders>
            <w:bottom w:val="single" w:sz="12" w:space="0" w:color="632423"/>
          </w:tcBorders>
          <w:shd w:val="clear" w:color="auto" w:fill="auto"/>
          <w:vAlign w:val="center"/>
        </w:tcPr>
        <w:p w14:paraId="66B9086E" w14:textId="77777777" w:rsidR="006260A6" w:rsidRPr="006260A6" w:rsidRDefault="006260A6" w:rsidP="006260A6">
          <w:pPr>
            <w:jc w:val="center"/>
            <w:rPr>
              <w:rFonts w:ascii="Arial Narrow" w:eastAsia="Yu Gothic Light" w:hAnsi="Arial Narrow" w:cs="Calibri Light"/>
              <w:b/>
              <w:bCs/>
              <w:sz w:val="18"/>
              <w:szCs w:val="18"/>
            </w:rPr>
          </w:pPr>
          <w:r w:rsidRPr="006260A6">
            <w:rPr>
              <w:rFonts w:ascii="Arial Narrow" w:eastAsia="Yu Gothic Light" w:hAnsi="Arial Narrow" w:cs="Calibri Light"/>
              <w:b/>
              <w:bCs/>
              <w:sz w:val="18"/>
              <w:szCs w:val="18"/>
            </w:rPr>
            <w:t>INSTITUCIÓN EDUCATIVA TÉCNICA NICOLÁS RAMÍREZ</w:t>
          </w:r>
        </w:p>
        <w:p w14:paraId="6385631D" w14:textId="77777777" w:rsidR="006260A6" w:rsidRPr="006260A6" w:rsidRDefault="006260A6" w:rsidP="006260A6">
          <w:pPr>
            <w:jc w:val="center"/>
            <w:rPr>
              <w:rFonts w:ascii="Arial Narrow" w:eastAsia="Yu Gothic Light" w:hAnsi="Arial Narrow" w:cs="Calibri Light"/>
              <w:b/>
              <w:bCs/>
              <w:sz w:val="18"/>
              <w:szCs w:val="18"/>
            </w:rPr>
          </w:pPr>
          <w:r w:rsidRPr="006260A6">
            <w:rPr>
              <w:rFonts w:ascii="Arial Narrow" w:eastAsia="Yu Gothic Light" w:hAnsi="Arial Narrow" w:cs="Calibri Light"/>
              <w:b/>
              <w:bCs/>
              <w:sz w:val="18"/>
              <w:szCs w:val="18"/>
            </w:rPr>
            <w:t>NIT: 800.014.626-3</w:t>
          </w:r>
        </w:p>
        <w:p w14:paraId="0F3832BE" w14:textId="77777777" w:rsidR="006260A6" w:rsidRPr="006260A6" w:rsidRDefault="006260A6" w:rsidP="006260A6">
          <w:pPr>
            <w:jc w:val="center"/>
            <w:rPr>
              <w:rFonts w:ascii="Arial Narrow" w:eastAsia="Calibri" w:hAnsi="Arial Narrow" w:cs="Arial"/>
              <w:b/>
              <w:bCs/>
              <w:sz w:val="18"/>
              <w:szCs w:val="18"/>
              <w:lang w:eastAsia="en-US"/>
            </w:rPr>
          </w:pPr>
          <w:r w:rsidRPr="006260A6">
            <w:rPr>
              <w:rFonts w:ascii="Arial Narrow" w:eastAsia="Yu Gothic Light" w:hAnsi="Arial Narrow" w:cs="Calibri Light"/>
              <w:b/>
              <w:bCs/>
              <w:sz w:val="18"/>
              <w:szCs w:val="18"/>
            </w:rPr>
            <w:t>MUNICIPIO: ORTEGA -TOLIMA</w:t>
          </w:r>
        </w:p>
      </w:tc>
      <w:tc>
        <w:tcPr>
          <w:tcW w:w="1503" w:type="dxa"/>
          <w:vMerge w:val="restart"/>
        </w:tcPr>
        <w:p w14:paraId="79FF6961" w14:textId="77777777" w:rsidR="006260A6" w:rsidRPr="006260A6" w:rsidRDefault="006260A6" w:rsidP="006260A6">
          <w:pPr>
            <w:spacing w:after="200" w:line="276" w:lineRule="auto"/>
            <w:rPr>
              <w:rFonts w:ascii="Arial Narrow" w:eastAsia="Calibri" w:hAnsi="Arial Narrow" w:cstheme="minorBidi"/>
              <w:noProof/>
              <w:color w:val="3B3838" w:themeColor="background2" w:themeShade="40"/>
              <w:sz w:val="18"/>
              <w:szCs w:val="18"/>
              <w:lang w:val="es-CO" w:eastAsia="en-US"/>
            </w:rPr>
          </w:pPr>
          <w:r w:rsidRPr="006260A6">
            <w:rPr>
              <w:rFonts w:ascii="Arial Narrow" w:eastAsia="Calibri" w:hAnsi="Arial Narrow" w:cstheme="minorBidi"/>
              <w:noProof/>
              <w:color w:val="3B3838" w:themeColor="background2" w:themeShade="40"/>
              <w:sz w:val="18"/>
              <w:szCs w:val="18"/>
              <w:lang w:val="es-CO" w:eastAsia="en-US"/>
            </w:rPr>
            <w:drawing>
              <wp:anchor distT="0" distB="0" distL="114300" distR="114300" simplePos="0" relativeHeight="251660288" behindDoc="1" locked="0" layoutInCell="1" allowOverlap="1" wp14:anchorId="552432D3" wp14:editId="68BEAE7A">
                <wp:simplePos x="0" y="0"/>
                <wp:positionH relativeFrom="column">
                  <wp:posOffset>80924</wp:posOffset>
                </wp:positionH>
                <wp:positionV relativeFrom="paragraph">
                  <wp:posOffset>14043</wp:posOffset>
                </wp:positionV>
                <wp:extent cx="628980" cy="612549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980" cy="612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260A6">
            <w:rPr>
              <w:rFonts w:ascii="Arial Narrow" w:eastAsia="Calibri" w:hAnsi="Arial Narrow" w:cstheme="minorBidi"/>
              <w:noProof/>
              <w:color w:val="3B3838" w:themeColor="background2" w:themeShade="40"/>
              <w:sz w:val="18"/>
              <w:szCs w:val="18"/>
              <w:lang w:val="es-CO" w:eastAsia="en-US"/>
            </w:rPr>
            <w:t xml:space="preserve">  </w:t>
          </w:r>
        </w:p>
        <w:p w14:paraId="567A9D95" w14:textId="77777777" w:rsidR="006260A6" w:rsidRPr="006260A6" w:rsidRDefault="006260A6" w:rsidP="006260A6">
          <w:pPr>
            <w:spacing w:after="200" w:line="276" w:lineRule="auto"/>
            <w:rPr>
              <w:rFonts w:ascii="Arial Narrow" w:eastAsia="Calibri" w:hAnsi="Arial Narrow" w:cstheme="minorBidi"/>
              <w:color w:val="3B3838" w:themeColor="background2" w:themeShade="40"/>
              <w:sz w:val="18"/>
              <w:szCs w:val="18"/>
              <w:lang w:val="es-CO" w:eastAsia="en-US"/>
            </w:rPr>
          </w:pPr>
        </w:p>
      </w:tc>
    </w:tr>
    <w:tr w:rsidR="006260A6" w:rsidRPr="006260A6" w14:paraId="32395068" w14:textId="77777777" w:rsidTr="006260A6">
      <w:trPr>
        <w:cantSplit/>
        <w:trHeight w:val="416"/>
        <w:jc w:val="center"/>
      </w:trPr>
      <w:tc>
        <w:tcPr>
          <w:tcW w:w="1403" w:type="dxa"/>
          <w:vMerge/>
        </w:tcPr>
        <w:p w14:paraId="3E629EF0" w14:textId="77777777" w:rsidR="006260A6" w:rsidRPr="006260A6" w:rsidRDefault="006260A6" w:rsidP="006260A6">
          <w:pPr>
            <w:tabs>
              <w:tab w:val="center" w:pos="4419"/>
              <w:tab w:val="right" w:pos="8838"/>
            </w:tabs>
            <w:spacing w:after="160" w:line="259" w:lineRule="auto"/>
            <w:rPr>
              <w:rFonts w:ascii="Arial Narrow" w:eastAsia="Calibri" w:hAnsi="Arial Narrow" w:cs="Arial"/>
              <w:color w:val="3B3838" w:themeColor="background2" w:themeShade="40"/>
              <w:sz w:val="18"/>
              <w:szCs w:val="18"/>
              <w:lang w:val="es-CO" w:eastAsia="en-US"/>
            </w:rPr>
          </w:pPr>
        </w:p>
      </w:tc>
      <w:tc>
        <w:tcPr>
          <w:tcW w:w="6987" w:type="dxa"/>
          <w:vAlign w:val="center"/>
        </w:tcPr>
        <w:p w14:paraId="687841F7" w14:textId="456E458E" w:rsidR="006260A6" w:rsidRPr="006260A6" w:rsidRDefault="006260A6" w:rsidP="006260A6">
          <w:pPr>
            <w:jc w:val="center"/>
            <w:rPr>
              <w:rFonts w:ascii="Arial Narrow" w:eastAsia="Yu Gothic Light" w:hAnsi="Arial Narrow" w:cs="Calibri Light"/>
              <w:b/>
              <w:bCs/>
              <w:sz w:val="18"/>
              <w:szCs w:val="18"/>
              <w:lang w:val="es-CO"/>
            </w:rPr>
          </w:pPr>
          <w:r w:rsidRPr="006260A6">
            <w:rPr>
              <w:rFonts w:ascii="Arial Narrow" w:eastAsia="Yu Gothic Light" w:hAnsi="Arial Narrow" w:cs="Calibri Light"/>
              <w:b/>
              <w:bCs/>
              <w:sz w:val="18"/>
              <w:szCs w:val="18"/>
              <w:lang w:val="es-CO"/>
            </w:rPr>
            <w:t>PROCESO DE MÍNIMA CUANTÍA MC-00</w:t>
          </w:r>
          <w:r w:rsidR="00090192">
            <w:rPr>
              <w:rFonts w:ascii="Arial Narrow" w:eastAsia="Yu Gothic Light" w:hAnsi="Arial Narrow" w:cs="Calibri Light"/>
              <w:b/>
              <w:bCs/>
              <w:sz w:val="18"/>
              <w:szCs w:val="18"/>
              <w:lang w:val="es-CO"/>
            </w:rPr>
            <w:t>3</w:t>
          </w:r>
          <w:r w:rsidRPr="006260A6">
            <w:rPr>
              <w:rFonts w:ascii="Arial Narrow" w:eastAsia="Yu Gothic Light" w:hAnsi="Arial Narrow" w:cs="Calibri Light"/>
              <w:b/>
              <w:bCs/>
              <w:sz w:val="18"/>
              <w:szCs w:val="18"/>
              <w:lang w:val="es-CO"/>
            </w:rPr>
            <w:t>-2026</w:t>
          </w:r>
        </w:p>
      </w:tc>
      <w:tc>
        <w:tcPr>
          <w:tcW w:w="1503" w:type="dxa"/>
          <w:vMerge/>
          <w:shd w:val="clear" w:color="auto" w:fill="auto"/>
          <w:vAlign w:val="center"/>
        </w:tcPr>
        <w:p w14:paraId="68878655" w14:textId="77777777" w:rsidR="006260A6" w:rsidRPr="006260A6" w:rsidRDefault="006260A6" w:rsidP="006260A6">
          <w:pPr>
            <w:tabs>
              <w:tab w:val="center" w:pos="4419"/>
              <w:tab w:val="right" w:pos="8838"/>
            </w:tabs>
            <w:spacing w:after="160" w:line="259" w:lineRule="auto"/>
            <w:rPr>
              <w:rFonts w:ascii="Arial Narrow" w:eastAsia="Calibri" w:hAnsi="Arial Narrow" w:cs="Arial"/>
              <w:b/>
              <w:color w:val="3B3838" w:themeColor="background2" w:themeShade="40"/>
              <w:sz w:val="18"/>
              <w:szCs w:val="18"/>
              <w:lang w:val="es-CO" w:eastAsia="en-US"/>
            </w:rPr>
          </w:pPr>
        </w:p>
      </w:tc>
    </w:tr>
  </w:tbl>
  <w:p w14:paraId="248205D0" w14:textId="77777777" w:rsidR="006260A6" w:rsidRPr="00712BA7" w:rsidRDefault="006260A6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46112"/>
    <w:rsid w:val="00052720"/>
    <w:rsid w:val="000616C1"/>
    <w:rsid w:val="00062BE0"/>
    <w:rsid w:val="000800C6"/>
    <w:rsid w:val="000823EB"/>
    <w:rsid w:val="00084D1F"/>
    <w:rsid w:val="00090192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74E3D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260A6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9019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9019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749</Words>
  <Characters>4122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ESTACION7</cp:lastModifiedBy>
  <cp:revision>10</cp:revision>
  <dcterms:created xsi:type="dcterms:W3CDTF">2022-12-12T16:52:00Z</dcterms:created>
  <dcterms:modified xsi:type="dcterms:W3CDTF">2026-07-03T03:42:00Z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