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3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44"/>
        <w:gridCol w:w="220"/>
        <w:gridCol w:w="240"/>
        <w:gridCol w:w="248"/>
        <w:gridCol w:w="1693"/>
        <w:gridCol w:w="1696"/>
        <w:gridCol w:w="409"/>
        <w:gridCol w:w="432"/>
        <w:gridCol w:w="404"/>
        <w:gridCol w:w="724"/>
        <w:gridCol w:w="844"/>
        <w:gridCol w:w="2156"/>
        <w:gridCol w:w="404"/>
        <w:gridCol w:w="716"/>
        <w:gridCol w:w="604"/>
        <w:gridCol w:w="800"/>
        <w:gridCol w:w="644"/>
        <w:gridCol w:w="1160"/>
        <w:gridCol w:w="1373"/>
        <w:gridCol w:w="1344"/>
        <w:gridCol w:w="1249"/>
      </w:tblGrid>
      <w:tr w:rsidR="006D3E0E" w14:paraId="42097193" w14:textId="77777777">
        <w:trPr>
          <w:trHeight w:val="283"/>
        </w:trPr>
        <w:tc>
          <w:tcPr>
            <w:tcW w:w="3049" w:type="dxa"/>
            <w:gridSpan w:val="6"/>
            <w:vMerge w:val="restart"/>
          </w:tcPr>
          <w:p w14:paraId="71F19B20" w14:textId="77777777" w:rsidR="006D3E0E" w:rsidRDefault="006D3E0E"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 w14:paraId="5CD91BCD" w14:textId="77777777" w:rsidR="006D3E0E" w:rsidRDefault="00200F17">
            <w:pPr>
              <w:pStyle w:val="TableParagraph"/>
              <w:ind w:left="2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AFEA29A" wp14:editId="25B0BDF8">
                  <wp:extent cx="1436638" cy="748093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638" cy="748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9" w:type="dxa"/>
            <w:gridSpan w:val="6"/>
            <w:shd w:val="clear" w:color="auto" w:fill="D9D9D9"/>
          </w:tcPr>
          <w:p w14:paraId="100C6702" w14:textId="77777777" w:rsidR="006D3E0E" w:rsidRDefault="00200F17">
            <w:pPr>
              <w:pStyle w:val="TableParagraph"/>
              <w:spacing w:before="41"/>
              <w:ind w:left="5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FORMATO</w:t>
            </w:r>
          </w:p>
        </w:tc>
        <w:tc>
          <w:tcPr>
            <w:tcW w:w="9201" w:type="dxa"/>
            <w:gridSpan w:val="9"/>
            <w:shd w:val="clear" w:color="auto" w:fill="D9D9D9"/>
          </w:tcPr>
          <w:p w14:paraId="46D881E8" w14:textId="77777777" w:rsidR="006D3E0E" w:rsidRDefault="00200F17">
            <w:pPr>
              <w:pStyle w:val="TableParagraph"/>
              <w:spacing w:before="41"/>
              <w:ind w:left="4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MODALIDAD</w:t>
            </w:r>
          </w:p>
        </w:tc>
        <w:tc>
          <w:tcPr>
            <w:tcW w:w="1249" w:type="dxa"/>
            <w:shd w:val="clear" w:color="auto" w:fill="D9D9D9"/>
          </w:tcPr>
          <w:p w14:paraId="7AFC7460" w14:textId="77777777" w:rsidR="006D3E0E" w:rsidRDefault="00200F17">
            <w:pPr>
              <w:pStyle w:val="TableParagraph"/>
              <w:spacing w:before="50"/>
              <w:ind w:left="5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Mes:</w:t>
            </w:r>
          </w:p>
        </w:tc>
      </w:tr>
      <w:tr w:rsidR="006D3E0E" w14:paraId="14E08428" w14:textId="77777777">
        <w:trPr>
          <w:trHeight w:val="280"/>
        </w:trPr>
        <w:tc>
          <w:tcPr>
            <w:tcW w:w="3049" w:type="dxa"/>
            <w:gridSpan w:val="6"/>
            <w:vMerge/>
            <w:tcBorders>
              <w:top w:val="nil"/>
            </w:tcBorders>
          </w:tcPr>
          <w:p w14:paraId="7F56E10D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4509" w:type="dxa"/>
            <w:gridSpan w:val="6"/>
          </w:tcPr>
          <w:p w14:paraId="4304A8F5" w14:textId="7FAF5EDE" w:rsidR="006D3E0E" w:rsidRDefault="00CC000A">
            <w:pPr>
              <w:pStyle w:val="TableParagraph"/>
              <w:spacing w:before="38"/>
              <w:ind w:left="1409"/>
              <w:rPr>
                <w:sz w:val="16"/>
              </w:rPr>
            </w:pPr>
            <w:r>
              <w:rPr>
                <w:sz w:val="16"/>
              </w:rPr>
              <w:t xml:space="preserve">ANEXO 3. </w:t>
            </w:r>
            <w:r w:rsidR="0071700D" w:rsidRPr="0071700D">
              <w:rPr>
                <w:sz w:val="16"/>
              </w:rPr>
              <w:t>MATRIZ DE RIESGOS</w:t>
            </w:r>
          </w:p>
        </w:tc>
        <w:tc>
          <w:tcPr>
            <w:tcW w:w="9201" w:type="dxa"/>
            <w:gridSpan w:val="9"/>
          </w:tcPr>
          <w:p w14:paraId="24D294F3" w14:textId="0CC7070A" w:rsidR="006D3E0E" w:rsidRDefault="00C57E0A">
            <w:pPr>
              <w:pStyle w:val="TableParagraph"/>
              <w:spacing w:before="38"/>
              <w:ind w:left="47" w:right="17"/>
              <w:jc w:val="center"/>
              <w:rPr>
                <w:sz w:val="16"/>
              </w:rPr>
            </w:pPr>
            <w:r>
              <w:rPr>
                <w:sz w:val="16"/>
              </w:rPr>
              <w:t>MINIMA CUANTIA</w:t>
            </w:r>
          </w:p>
        </w:tc>
        <w:tc>
          <w:tcPr>
            <w:tcW w:w="1249" w:type="dxa"/>
          </w:tcPr>
          <w:p w14:paraId="3DA8EEDE" w14:textId="1687D614" w:rsidR="006D3E0E" w:rsidRDefault="001E4D30">
            <w:pPr>
              <w:pStyle w:val="TableParagraph"/>
              <w:spacing w:before="46"/>
              <w:ind w:left="43"/>
              <w:rPr>
                <w:sz w:val="16"/>
              </w:rPr>
            </w:pPr>
            <w:r>
              <w:rPr>
                <w:sz w:val="16"/>
              </w:rPr>
              <w:t>MA</w:t>
            </w:r>
            <w:r w:rsidR="00C57E0A">
              <w:rPr>
                <w:sz w:val="16"/>
              </w:rPr>
              <w:t xml:space="preserve">YO </w:t>
            </w:r>
            <w:r w:rsidR="00200F17">
              <w:rPr>
                <w:spacing w:val="-14"/>
                <w:sz w:val="16"/>
              </w:rPr>
              <w:t xml:space="preserve"> </w:t>
            </w:r>
            <w:r w:rsidR="00200F17">
              <w:rPr>
                <w:spacing w:val="-4"/>
                <w:sz w:val="16"/>
              </w:rPr>
              <w:t>202</w:t>
            </w:r>
            <w:r w:rsidR="0071700D">
              <w:rPr>
                <w:spacing w:val="-4"/>
                <w:sz w:val="16"/>
              </w:rPr>
              <w:t>6</w:t>
            </w:r>
          </w:p>
        </w:tc>
      </w:tr>
      <w:tr w:rsidR="006D3E0E" w14:paraId="68946D4E" w14:textId="77777777">
        <w:trPr>
          <w:trHeight w:val="280"/>
        </w:trPr>
        <w:tc>
          <w:tcPr>
            <w:tcW w:w="3049" w:type="dxa"/>
            <w:gridSpan w:val="6"/>
            <w:vMerge/>
            <w:tcBorders>
              <w:top w:val="nil"/>
            </w:tcBorders>
          </w:tcPr>
          <w:p w14:paraId="043AAD47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9833" w:type="dxa"/>
            <w:gridSpan w:val="12"/>
            <w:shd w:val="clear" w:color="auto" w:fill="D9D9D9"/>
          </w:tcPr>
          <w:p w14:paraId="5A163FDA" w14:textId="77777777" w:rsidR="006D3E0E" w:rsidRDefault="00200F17">
            <w:pPr>
              <w:pStyle w:val="TableParagraph"/>
              <w:spacing w:line="182" w:lineRule="exact"/>
              <w:ind w:left="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PROCESO</w:t>
            </w:r>
          </w:p>
        </w:tc>
        <w:tc>
          <w:tcPr>
            <w:tcW w:w="5126" w:type="dxa"/>
            <w:gridSpan w:val="4"/>
            <w:shd w:val="clear" w:color="auto" w:fill="D9D9D9"/>
          </w:tcPr>
          <w:p w14:paraId="229C7DD7" w14:textId="77777777" w:rsidR="006D3E0E" w:rsidRDefault="00200F17">
            <w:pPr>
              <w:pStyle w:val="TableParagraph"/>
              <w:spacing w:line="182" w:lineRule="exact"/>
              <w:ind w:left="49" w:right="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Código</w:t>
            </w:r>
          </w:p>
        </w:tc>
      </w:tr>
      <w:tr w:rsidR="006D3E0E" w14:paraId="42E3EE12" w14:textId="77777777">
        <w:trPr>
          <w:trHeight w:val="652"/>
        </w:trPr>
        <w:tc>
          <w:tcPr>
            <w:tcW w:w="3049" w:type="dxa"/>
            <w:gridSpan w:val="6"/>
            <w:vMerge/>
            <w:tcBorders>
              <w:top w:val="nil"/>
            </w:tcBorders>
          </w:tcPr>
          <w:p w14:paraId="21323F20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9833" w:type="dxa"/>
            <w:gridSpan w:val="12"/>
          </w:tcPr>
          <w:p w14:paraId="1FAC76C9" w14:textId="52ABC114" w:rsidR="006D3E0E" w:rsidRDefault="001E4D30">
            <w:pPr>
              <w:pStyle w:val="TableParagraph"/>
              <w:spacing w:before="126" w:line="266" w:lineRule="auto"/>
              <w:ind w:left="53"/>
              <w:rPr>
                <w:sz w:val="16"/>
              </w:rPr>
            </w:pPr>
            <w:r w:rsidRPr="001E4D30">
              <w:rPr>
                <w:sz w:val="16"/>
              </w:rPr>
              <w:t>ADQUISICIÓN DE ELEMENTOS DE PAPELERÍA Y ÚTILES DE OFICINA PARA LAS DEPENDENCIAS DE LA SUPERTRANSPORTE</w:t>
            </w:r>
          </w:p>
        </w:tc>
        <w:tc>
          <w:tcPr>
            <w:tcW w:w="5126" w:type="dxa"/>
            <w:gridSpan w:val="4"/>
          </w:tcPr>
          <w:p w14:paraId="3655AD6D" w14:textId="77777777" w:rsidR="006D3E0E" w:rsidRDefault="006D3E0E">
            <w:pPr>
              <w:pStyle w:val="TableParagraph"/>
              <w:spacing w:before="41"/>
              <w:rPr>
                <w:rFonts w:ascii="Times New Roman"/>
                <w:sz w:val="16"/>
              </w:rPr>
            </w:pPr>
          </w:p>
          <w:p w14:paraId="0FEAEF1D" w14:textId="6E6B572D" w:rsidR="006D3E0E" w:rsidRDefault="00200F17">
            <w:pPr>
              <w:pStyle w:val="TableParagraph"/>
              <w:spacing w:before="1"/>
              <w:ind w:lef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</w:t>
            </w:r>
            <w:r w:rsidR="001E4D30">
              <w:rPr>
                <w:spacing w:val="-5"/>
                <w:sz w:val="16"/>
              </w:rPr>
              <w:t>8</w:t>
            </w:r>
          </w:p>
        </w:tc>
      </w:tr>
      <w:tr w:rsidR="006D3E0E" w14:paraId="353EE76A" w14:textId="77777777">
        <w:trPr>
          <w:trHeight w:val="763"/>
        </w:trPr>
        <w:tc>
          <w:tcPr>
            <w:tcW w:w="18008" w:type="dxa"/>
            <w:gridSpan w:val="22"/>
          </w:tcPr>
          <w:p w14:paraId="3D310DC5" w14:textId="77777777" w:rsidR="006D3E0E" w:rsidRDefault="00200F17">
            <w:pPr>
              <w:pStyle w:val="TableParagraph"/>
              <w:spacing w:line="158" w:lineRule="exact"/>
              <w:ind w:left="57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procedimiento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contractual,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atención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1150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2007,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entiéndase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Riesgo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probabilidad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ocurrencia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eventos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aleatorios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afecten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mismo</w:t>
            </w:r>
            <w:proofErr w:type="gram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generando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variación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resultado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esperado,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tanto</w:t>
            </w:r>
          </w:p>
          <w:p w14:paraId="1DEA0141" w14:textId="2F3DC4E9" w:rsidR="006D3E0E" w:rsidRDefault="00200F17">
            <w:pPr>
              <w:pStyle w:val="TableParagraph"/>
              <w:spacing w:line="200" w:lineRule="atLeast"/>
              <w:ind w:left="57" w:right="202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relación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actividade</w:t>
            </w:r>
            <w:r w:rsidR="00F7231C">
              <w:rPr>
                <w:sz w:val="16"/>
              </w:rPr>
              <w:t>s</w:t>
            </w:r>
            <w:r>
              <w:rPr>
                <w:spacing w:val="78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desarrollar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contractual.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Corresponderá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seleccionado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asunción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previsible propio 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asumiendo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costo,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siempre 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mismo no se encuentre expresamente a cargo de la entidad en el contrato. De acuerdo con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procedimiento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</w:t>
            </w:r>
            <w:r w:rsidR="004A2E7A">
              <w:rPr>
                <w:sz w:val="16"/>
              </w:rPr>
              <w:t>a</w:t>
            </w:r>
            <w:r>
              <w:rPr>
                <w:sz w:val="16"/>
              </w:rPr>
              <w:t xml:space="preserve"> referencia, nos permitimos establecer la tipificación, estimación y asignación de los riesgos previsibles que puedan afectar el presente </w:t>
            </w:r>
            <w:r>
              <w:rPr>
                <w:spacing w:val="-2"/>
                <w:sz w:val="16"/>
              </w:rPr>
              <w:t>procedimiento.</w:t>
            </w:r>
          </w:p>
        </w:tc>
      </w:tr>
      <w:tr w:rsidR="006D3E0E" w14:paraId="3B2FAF5B" w14:textId="77777777">
        <w:trPr>
          <w:trHeight w:val="200"/>
        </w:trPr>
        <w:tc>
          <w:tcPr>
            <w:tcW w:w="404" w:type="dxa"/>
            <w:vMerge w:val="restart"/>
            <w:shd w:val="clear" w:color="auto" w:fill="808080"/>
          </w:tcPr>
          <w:p w14:paraId="4940AE5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16C26F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D201E96" w14:textId="77777777" w:rsidR="006D3E0E" w:rsidRDefault="006D3E0E">
            <w:pPr>
              <w:pStyle w:val="TableParagraph"/>
              <w:spacing w:before="69"/>
              <w:rPr>
                <w:rFonts w:ascii="Times New Roman"/>
                <w:sz w:val="12"/>
              </w:rPr>
            </w:pPr>
          </w:p>
          <w:p w14:paraId="14422B33" w14:textId="77777777" w:rsidR="006D3E0E" w:rsidRDefault="00200F17">
            <w:pPr>
              <w:pStyle w:val="TableParagraph"/>
              <w:spacing w:before="1"/>
              <w:ind w:left="13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5"/>
                <w:sz w:val="12"/>
              </w:rPr>
              <w:t>No.</w:t>
            </w:r>
          </w:p>
        </w:tc>
        <w:tc>
          <w:tcPr>
            <w:tcW w:w="244" w:type="dxa"/>
            <w:vMerge w:val="restart"/>
            <w:shd w:val="clear" w:color="auto" w:fill="808080"/>
            <w:textDirection w:val="btLr"/>
          </w:tcPr>
          <w:p w14:paraId="497FFAAD" w14:textId="77777777" w:rsidR="006D3E0E" w:rsidRDefault="00200F17">
            <w:pPr>
              <w:pStyle w:val="TableParagraph"/>
              <w:spacing w:before="70" w:line="134" w:lineRule="exact"/>
              <w:ind w:left="24" w:right="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4"/>
                <w:sz w:val="12"/>
              </w:rPr>
              <w:t>Clase</w:t>
            </w:r>
          </w:p>
        </w:tc>
        <w:tc>
          <w:tcPr>
            <w:tcW w:w="220" w:type="dxa"/>
            <w:vMerge w:val="restart"/>
            <w:shd w:val="clear" w:color="auto" w:fill="808080"/>
            <w:textDirection w:val="btLr"/>
          </w:tcPr>
          <w:p w14:paraId="4DC08CB3" w14:textId="77777777" w:rsidR="006D3E0E" w:rsidRDefault="00200F17">
            <w:pPr>
              <w:pStyle w:val="TableParagraph"/>
              <w:spacing w:before="50" w:line="130" w:lineRule="exact"/>
              <w:ind w:left="36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2"/>
                <w:sz w:val="12"/>
              </w:rPr>
              <w:t>Fuente</w:t>
            </w:r>
          </w:p>
        </w:tc>
        <w:tc>
          <w:tcPr>
            <w:tcW w:w="240" w:type="dxa"/>
            <w:vMerge w:val="restart"/>
            <w:shd w:val="clear" w:color="auto" w:fill="808080"/>
            <w:textDirection w:val="btLr"/>
          </w:tcPr>
          <w:p w14:paraId="6EE27E4D" w14:textId="77777777" w:rsidR="006D3E0E" w:rsidRDefault="00200F17">
            <w:pPr>
              <w:pStyle w:val="TableParagraph"/>
              <w:spacing w:before="62"/>
              <w:ind w:left="18" w:right="16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2"/>
                <w:sz w:val="12"/>
              </w:rPr>
              <w:t>Etapa</w:t>
            </w:r>
          </w:p>
        </w:tc>
        <w:tc>
          <w:tcPr>
            <w:tcW w:w="248" w:type="dxa"/>
            <w:vMerge w:val="restart"/>
            <w:shd w:val="clear" w:color="auto" w:fill="808080"/>
            <w:textDirection w:val="btLr"/>
          </w:tcPr>
          <w:p w14:paraId="0214308F" w14:textId="77777777" w:rsidR="006D3E0E" w:rsidRDefault="00200F17">
            <w:pPr>
              <w:pStyle w:val="TableParagraph"/>
              <w:spacing w:before="70"/>
              <w:ind w:left="18" w:right="2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4"/>
                <w:sz w:val="12"/>
              </w:rPr>
              <w:t>Tipo</w:t>
            </w:r>
          </w:p>
        </w:tc>
        <w:tc>
          <w:tcPr>
            <w:tcW w:w="1693" w:type="dxa"/>
            <w:vMerge w:val="restart"/>
            <w:shd w:val="clear" w:color="auto" w:fill="808080"/>
          </w:tcPr>
          <w:p w14:paraId="5B9796A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17C0B38" w14:textId="77777777" w:rsidR="006D3E0E" w:rsidRDefault="006D3E0E">
            <w:pPr>
              <w:pStyle w:val="TableParagraph"/>
              <w:spacing w:before="127"/>
              <w:rPr>
                <w:rFonts w:ascii="Times New Roman"/>
                <w:sz w:val="12"/>
              </w:rPr>
            </w:pPr>
          </w:p>
          <w:p w14:paraId="6EC73FCD" w14:textId="77777777" w:rsidR="006D3E0E" w:rsidRDefault="00200F17">
            <w:pPr>
              <w:pStyle w:val="TableParagraph"/>
              <w:spacing w:line="292" w:lineRule="auto"/>
              <w:ind w:left="58" w:right="68" w:firstLine="120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FFFFFF"/>
                <w:sz w:val="12"/>
              </w:rPr>
              <w:t>Descripción (Qué puede</w:t>
            </w:r>
            <w:r>
              <w:rPr>
                <w:rFonts w:ascii="Arial" w:hAnsi="Arial"/>
                <w:b/>
                <w:color w:val="FFFFFF"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pasar</w:t>
            </w:r>
            <w:r>
              <w:rPr>
                <w:rFonts w:ascii="Arial" w:hAnsi="Arial"/>
                <w:b/>
                <w:color w:val="FFFFFF"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y</w:t>
            </w:r>
            <w:r>
              <w:rPr>
                <w:rFonts w:ascii="Arial" w:hAnsi="Arial"/>
                <w:b/>
                <w:color w:val="FFFFFF"/>
                <w:spacing w:val="-17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como</w:t>
            </w:r>
            <w:r>
              <w:rPr>
                <w:rFonts w:ascii="Arial" w:hAnsi="Arial"/>
                <w:b/>
                <w:color w:val="FFFFFF"/>
                <w:spacing w:val="-1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puede</w:t>
            </w:r>
            <w:r>
              <w:rPr>
                <w:rFonts w:ascii="Arial" w:hAnsi="Arial"/>
                <w:b/>
                <w:color w:val="FFFFFF"/>
                <w:spacing w:val="-6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ocurrir)</w:t>
            </w:r>
          </w:p>
        </w:tc>
        <w:tc>
          <w:tcPr>
            <w:tcW w:w="1696" w:type="dxa"/>
            <w:vMerge w:val="restart"/>
            <w:shd w:val="clear" w:color="auto" w:fill="808080"/>
          </w:tcPr>
          <w:p w14:paraId="6CE7A13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D20C407" w14:textId="77777777" w:rsidR="006D3E0E" w:rsidRDefault="006D3E0E">
            <w:pPr>
              <w:pStyle w:val="TableParagraph"/>
              <w:spacing w:before="127"/>
              <w:rPr>
                <w:rFonts w:ascii="Times New Roman"/>
                <w:sz w:val="12"/>
              </w:rPr>
            </w:pPr>
          </w:p>
          <w:p w14:paraId="3D0CFC90" w14:textId="77777777" w:rsidR="006D3E0E" w:rsidRDefault="00200F17">
            <w:pPr>
              <w:pStyle w:val="TableParagraph"/>
              <w:spacing w:line="292" w:lineRule="auto"/>
              <w:ind w:left="249" w:right="209" w:firstLine="6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z w:val="12"/>
              </w:rPr>
              <w:t>Consecuencia</w:t>
            </w:r>
            <w:r>
              <w:rPr>
                <w:rFonts w:ascii="Arial"/>
                <w:b/>
                <w:color w:val="FFFFFF"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color w:val="FFFFFF"/>
                <w:sz w:val="12"/>
              </w:rPr>
              <w:t>de</w:t>
            </w:r>
            <w:r>
              <w:rPr>
                <w:rFonts w:ascii="Arial"/>
                <w:b/>
                <w:color w:val="FFFFFF"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color w:val="FFFFFF"/>
                <w:sz w:val="12"/>
              </w:rPr>
              <w:t>la</w:t>
            </w:r>
            <w:r>
              <w:rPr>
                <w:rFonts w:ascii="Arial"/>
                <w:b/>
                <w:color w:val="FFFFFF"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2"/>
              </w:rPr>
              <w:t>ocurrencia</w:t>
            </w:r>
            <w:r>
              <w:rPr>
                <w:rFonts w:ascii="Arial"/>
                <w:b/>
                <w:color w:val="FFFFFF"/>
                <w:sz w:val="12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2"/>
              </w:rPr>
              <w:t>del</w:t>
            </w:r>
            <w:r>
              <w:rPr>
                <w:rFonts w:ascii="Arial"/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2"/>
              </w:rPr>
              <w:t>evento</w:t>
            </w:r>
          </w:p>
        </w:tc>
        <w:tc>
          <w:tcPr>
            <w:tcW w:w="409" w:type="dxa"/>
            <w:vMerge w:val="restart"/>
            <w:shd w:val="clear" w:color="auto" w:fill="808080"/>
            <w:textDirection w:val="btLr"/>
          </w:tcPr>
          <w:p w14:paraId="3641E6BF" w14:textId="77777777" w:rsidR="006D3E0E" w:rsidRDefault="006D3E0E">
            <w:pPr>
              <w:pStyle w:val="TableParagraph"/>
              <w:spacing w:before="8"/>
              <w:rPr>
                <w:rFonts w:ascii="Times New Roman"/>
                <w:sz w:val="12"/>
              </w:rPr>
            </w:pPr>
          </w:p>
          <w:p w14:paraId="193DFD57" w14:textId="77777777" w:rsidR="006D3E0E" w:rsidRDefault="00200F17">
            <w:pPr>
              <w:pStyle w:val="TableParagraph"/>
              <w:ind w:left="19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2"/>
                <w:sz w:val="12"/>
              </w:rPr>
              <w:t>Probabilidad</w:t>
            </w:r>
          </w:p>
        </w:tc>
        <w:tc>
          <w:tcPr>
            <w:tcW w:w="432" w:type="dxa"/>
            <w:vMerge w:val="restart"/>
            <w:shd w:val="clear" w:color="auto" w:fill="808080"/>
            <w:textDirection w:val="btLr"/>
          </w:tcPr>
          <w:p w14:paraId="7A2C9ECF" w14:textId="77777777" w:rsidR="006D3E0E" w:rsidRDefault="006D3E0E">
            <w:pPr>
              <w:pStyle w:val="TableParagraph"/>
              <w:spacing w:before="22"/>
              <w:rPr>
                <w:rFonts w:ascii="Times New Roman"/>
                <w:sz w:val="12"/>
              </w:rPr>
            </w:pPr>
          </w:p>
          <w:p w14:paraId="1CD571D9" w14:textId="77777777" w:rsidR="006D3E0E" w:rsidRDefault="00200F17">
            <w:pPr>
              <w:pStyle w:val="TableParagraph"/>
              <w:spacing w:before="1"/>
              <w:ind w:left="33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spacing w:val="-2"/>
                <w:sz w:val="12"/>
              </w:rPr>
              <w:t>Impacto</w:t>
            </w:r>
          </w:p>
        </w:tc>
        <w:tc>
          <w:tcPr>
            <w:tcW w:w="404" w:type="dxa"/>
            <w:vMerge w:val="restart"/>
            <w:shd w:val="clear" w:color="auto" w:fill="808080"/>
            <w:textDirection w:val="btLr"/>
          </w:tcPr>
          <w:p w14:paraId="437D550B" w14:textId="77777777" w:rsidR="006D3E0E" w:rsidRDefault="00200F17">
            <w:pPr>
              <w:pStyle w:val="TableParagraph"/>
              <w:spacing w:before="31" w:line="160" w:lineRule="atLeast"/>
              <w:ind w:left="384" w:hanging="23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FFFFFF"/>
                <w:spacing w:val="-4"/>
                <w:sz w:val="12"/>
              </w:rPr>
              <w:t>Valoración</w:t>
            </w:r>
            <w:r>
              <w:rPr>
                <w:rFonts w:ascii="Arial" w:hAnsi="Arial"/>
                <w:b/>
                <w:color w:val="FFFFFF"/>
                <w:spacing w:val="-13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2"/>
              </w:rPr>
              <w:t>del</w:t>
            </w:r>
            <w:r>
              <w:rPr>
                <w:rFonts w:ascii="Arial" w:hAnsi="Arial"/>
                <w:b/>
                <w:color w:val="FFFFFF"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riesgo</w:t>
            </w:r>
          </w:p>
        </w:tc>
        <w:tc>
          <w:tcPr>
            <w:tcW w:w="724" w:type="dxa"/>
            <w:vMerge w:val="restart"/>
            <w:shd w:val="clear" w:color="auto" w:fill="808080"/>
          </w:tcPr>
          <w:p w14:paraId="3A345E3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60F27F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E7C18BA" w14:textId="77777777" w:rsidR="006D3E0E" w:rsidRDefault="006D3E0E">
            <w:pPr>
              <w:pStyle w:val="TableParagraph"/>
              <w:spacing w:before="69"/>
              <w:rPr>
                <w:rFonts w:ascii="Times New Roman"/>
                <w:sz w:val="12"/>
              </w:rPr>
            </w:pPr>
          </w:p>
          <w:p w14:paraId="49CD58AF" w14:textId="77777777" w:rsidR="006D3E0E" w:rsidRDefault="00200F17">
            <w:pPr>
              <w:pStyle w:val="TableParagraph"/>
              <w:spacing w:before="1"/>
              <w:ind w:left="10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2"/>
              </w:rPr>
              <w:t>Categoría</w:t>
            </w:r>
          </w:p>
        </w:tc>
        <w:tc>
          <w:tcPr>
            <w:tcW w:w="844" w:type="dxa"/>
            <w:vMerge w:val="restart"/>
            <w:shd w:val="clear" w:color="auto" w:fill="D9D9D9"/>
          </w:tcPr>
          <w:p w14:paraId="65D0057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86F9D65" w14:textId="77777777" w:rsidR="006D3E0E" w:rsidRDefault="006D3E0E">
            <w:pPr>
              <w:pStyle w:val="TableParagraph"/>
              <w:spacing w:before="127"/>
              <w:rPr>
                <w:rFonts w:ascii="Times New Roman"/>
                <w:sz w:val="12"/>
              </w:rPr>
            </w:pPr>
          </w:p>
          <w:p w14:paraId="6CF617BC" w14:textId="77777777" w:rsidR="006D3E0E" w:rsidRDefault="00200F17">
            <w:pPr>
              <w:pStyle w:val="TableParagraph"/>
              <w:spacing w:line="292" w:lineRule="auto"/>
              <w:ind w:left="149" w:right="73" w:hanging="4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4"/>
                <w:sz w:val="12"/>
              </w:rPr>
              <w:t>¿A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2"/>
              </w:rPr>
              <w:t>quién</w:t>
            </w:r>
            <w:r>
              <w:rPr>
                <w:rFonts w:ascii="Arial" w:hAnsi="Arial"/>
                <w:b/>
                <w:spacing w:val="-1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2"/>
              </w:rPr>
              <w:t>se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le</w:t>
            </w:r>
            <w:r>
              <w:rPr>
                <w:rFonts w:ascii="Arial" w:hAns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asigna?</w:t>
            </w:r>
          </w:p>
        </w:tc>
        <w:tc>
          <w:tcPr>
            <w:tcW w:w="2156" w:type="dxa"/>
            <w:vMerge w:val="restart"/>
            <w:shd w:val="clear" w:color="auto" w:fill="D9D9D9"/>
          </w:tcPr>
          <w:p w14:paraId="37F984C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A688FE6" w14:textId="77777777" w:rsidR="006D3E0E" w:rsidRDefault="006D3E0E">
            <w:pPr>
              <w:pStyle w:val="TableParagraph"/>
              <w:spacing w:before="127"/>
              <w:rPr>
                <w:rFonts w:ascii="Times New Roman"/>
                <w:sz w:val="12"/>
              </w:rPr>
            </w:pPr>
          </w:p>
          <w:p w14:paraId="18656C2F" w14:textId="77777777" w:rsidR="006D3E0E" w:rsidRDefault="00200F17">
            <w:pPr>
              <w:pStyle w:val="TableParagraph"/>
              <w:spacing w:line="292" w:lineRule="auto"/>
              <w:ind w:left="657" w:right="283" w:hanging="39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Tratamiento</w:t>
            </w:r>
            <w:r>
              <w:rPr>
                <w:rFonts w:ascii="Arial"/>
                <w:b/>
                <w:spacing w:val="-7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/</w:t>
            </w:r>
            <w:r>
              <w:rPr>
                <w:rFonts w:ascii="Arial"/>
                <w:b/>
                <w:spacing w:val="-15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Controles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a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ser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implementados</w:t>
            </w:r>
          </w:p>
        </w:tc>
        <w:tc>
          <w:tcPr>
            <w:tcW w:w="2524" w:type="dxa"/>
            <w:gridSpan w:val="4"/>
            <w:shd w:val="clear" w:color="auto" w:fill="D9D9D9"/>
          </w:tcPr>
          <w:p w14:paraId="05F403D8" w14:textId="77777777" w:rsidR="006D3E0E" w:rsidRDefault="00200F17">
            <w:pPr>
              <w:pStyle w:val="TableParagraph"/>
              <w:spacing w:before="23"/>
              <w:ind w:left="34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Impacto</w:t>
            </w:r>
            <w:r>
              <w:rPr>
                <w:rFonts w:ascii="Arial" w:hAnsi="Arial"/>
                <w:b/>
                <w:spacing w:val="-1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después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del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tratamiento</w:t>
            </w:r>
          </w:p>
        </w:tc>
        <w:tc>
          <w:tcPr>
            <w:tcW w:w="644" w:type="dxa"/>
            <w:vMerge w:val="restart"/>
            <w:shd w:val="clear" w:color="auto" w:fill="D9D9D9"/>
            <w:textDirection w:val="btLr"/>
          </w:tcPr>
          <w:p w14:paraId="7D4434DB" w14:textId="77777777" w:rsidR="006D3E0E" w:rsidRDefault="00200F17">
            <w:pPr>
              <w:pStyle w:val="TableParagraph"/>
              <w:spacing w:before="98" w:line="300" w:lineRule="auto"/>
              <w:ind w:left="204" w:firstLine="75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¿Afecta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la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2"/>
              </w:rPr>
              <w:t>ejecución</w:t>
            </w:r>
            <w:r>
              <w:rPr>
                <w:rFonts w:ascii="Arial" w:hAnsi="Arial"/>
                <w:b/>
                <w:spacing w:val="-11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2"/>
              </w:rPr>
              <w:t>del</w:t>
            </w:r>
          </w:p>
          <w:p w14:paraId="3CACA906" w14:textId="77777777" w:rsidR="006D3E0E" w:rsidRDefault="00200F17">
            <w:pPr>
              <w:pStyle w:val="TableParagraph"/>
              <w:spacing w:before="3"/>
              <w:ind w:left="29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contrato?</w:t>
            </w:r>
          </w:p>
        </w:tc>
        <w:tc>
          <w:tcPr>
            <w:tcW w:w="1160" w:type="dxa"/>
            <w:vMerge w:val="restart"/>
            <w:shd w:val="clear" w:color="auto" w:fill="D9D9D9"/>
            <w:textDirection w:val="btLr"/>
          </w:tcPr>
          <w:p w14:paraId="46DD219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C5DC870" w14:textId="77777777" w:rsidR="006D3E0E" w:rsidRDefault="006D3E0E">
            <w:pPr>
              <w:pStyle w:val="TableParagraph"/>
              <w:spacing w:before="6"/>
              <w:rPr>
                <w:rFonts w:ascii="Times New Roman"/>
                <w:sz w:val="12"/>
              </w:rPr>
            </w:pPr>
          </w:p>
          <w:p w14:paraId="24DF47D5" w14:textId="77777777" w:rsidR="006D3E0E" w:rsidRDefault="00200F17">
            <w:pPr>
              <w:pStyle w:val="TableParagraph"/>
              <w:spacing w:line="304" w:lineRule="auto"/>
              <w:ind w:left="116" w:right="115" w:firstLine="11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Persona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responsable</w:t>
            </w:r>
            <w:r>
              <w:rPr>
                <w:rFonts w:ascii="Arial"/>
                <w:b/>
                <w:spacing w:val="-10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por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implementar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tratamiento</w:t>
            </w:r>
          </w:p>
        </w:tc>
        <w:tc>
          <w:tcPr>
            <w:tcW w:w="1373" w:type="dxa"/>
            <w:vMerge w:val="restart"/>
            <w:shd w:val="clear" w:color="auto" w:fill="D9D9D9"/>
            <w:textDirection w:val="btLr"/>
          </w:tcPr>
          <w:p w14:paraId="24D3735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EFDD7CE" w14:textId="77777777" w:rsidR="006D3E0E" w:rsidRDefault="006D3E0E">
            <w:pPr>
              <w:pStyle w:val="TableParagraph"/>
              <w:spacing w:before="118"/>
              <w:rPr>
                <w:rFonts w:ascii="Times New Roman"/>
                <w:sz w:val="12"/>
              </w:rPr>
            </w:pPr>
          </w:p>
          <w:p w14:paraId="4B4CE0F0" w14:textId="77777777" w:rsidR="006D3E0E" w:rsidRDefault="00200F17">
            <w:pPr>
              <w:pStyle w:val="TableParagraph"/>
              <w:spacing w:before="1" w:line="304" w:lineRule="auto"/>
              <w:ind w:left="18" w:right="1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4"/>
                <w:sz w:val="12"/>
              </w:rPr>
              <w:t>Etapa</w:t>
            </w:r>
            <w:r>
              <w:rPr>
                <w:rFonts w:ascii="Arial"/>
                <w:b/>
                <w:spacing w:val="-11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/</w:t>
            </w:r>
            <w:r>
              <w:rPr>
                <w:rFonts w:ascii="Arial"/>
                <w:b/>
                <w:spacing w:val="-15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fecha</w:t>
            </w:r>
            <w:r>
              <w:rPr>
                <w:rFonts w:asci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en</w:t>
            </w:r>
            <w:r>
              <w:rPr>
                <w:rFonts w:ascii="Arial"/>
                <w:b/>
                <w:spacing w:val="-15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la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que se inicia y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completa</w:t>
            </w:r>
            <w:r>
              <w:rPr>
                <w:rFonts w:asci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el</w:t>
            </w:r>
            <w:r>
              <w:rPr>
                <w:rFonts w:asci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/>
                <w:b/>
                <w:spacing w:val="-2"/>
                <w:sz w:val="12"/>
              </w:rPr>
              <w:t>tratamiento</w:t>
            </w:r>
          </w:p>
        </w:tc>
        <w:tc>
          <w:tcPr>
            <w:tcW w:w="2593" w:type="dxa"/>
            <w:gridSpan w:val="2"/>
            <w:shd w:val="clear" w:color="auto" w:fill="D9D9D9"/>
          </w:tcPr>
          <w:p w14:paraId="5F5E2EA1" w14:textId="77777777" w:rsidR="006D3E0E" w:rsidRDefault="00200F17">
            <w:pPr>
              <w:pStyle w:val="TableParagraph"/>
              <w:spacing w:before="23"/>
              <w:ind w:left="72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Monitoreo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y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revisión</w:t>
            </w:r>
          </w:p>
        </w:tc>
      </w:tr>
      <w:tr w:rsidR="006D3E0E" w14:paraId="2DF4C5A7" w14:textId="77777777">
        <w:trPr>
          <w:trHeight w:val="908"/>
        </w:trPr>
        <w:tc>
          <w:tcPr>
            <w:tcW w:w="404" w:type="dxa"/>
            <w:vMerge/>
            <w:tcBorders>
              <w:top w:val="nil"/>
            </w:tcBorders>
            <w:shd w:val="clear" w:color="auto" w:fill="808080"/>
          </w:tcPr>
          <w:p w14:paraId="2F66F9DF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244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1C8CA240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5A393A9B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608A1F7A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248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2DE67CFD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1693" w:type="dxa"/>
            <w:vMerge/>
            <w:tcBorders>
              <w:top w:val="nil"/>
            </w:tcBorders>
            <w:shd w:val="clear" w:color="auto" w:fill="808080"/>
          </w:tcPr>
          <w:p w14:paraId="7E55BE70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1696" w:type="dxa"/>
            <w:vMerge/>
            <w:tcBorders>
              <w:top w:val="nil"/>
            </w:tcBorders>
            <w:shd w:val="clear" w:color="auto" w:fill="808080"/>
          </w:tcPr>
          <w:p w14:paraId="3A77C84C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409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204BDDF5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198ECB62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404" w:type="dxa"/>
            <w:vMerge/>
            <w:tcBorders>
              <w:top w:val="nil"/>
            </w:tcBorders>
            <w:shd w:val="clear" w:color="auto" w:fill="808080"/>
            <w:textDirection w:val="btLr"/>
          </w:tcPr>
          <w:p w14:paraId="161D3E1A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  <w:shd w:val="clear" w:color="auto" w:fill="808080"/>
          </w:tcPr>
          <w:p w14:paraId="7AE43A91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  <w:shd w:val="clear" w:color="auto" w:fill="D9D9D9"/>
          </w:tcPr>
          <w:p w14:paraId="20A7C5B0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2156" w:type="dxa"/>
            <w:vMerge/>
            <w:tcBorders>
              <w:top w:val="nil"/>
            </w:tcBorders>
            <w:shd w:val="clear" w:color="auto" w:fill="D9D9D9"/>
          </w:tcPr>
          <w:p w14:paraId="5F57B1E6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404" w:type="dxa"/>
            <w:shd w:val="clear" w:color="auto" w:fill="D9D9D9"/>
            <w:textDirection w:val="btLr"/>
          </w:tcPr>
          <w:p w14:paraId="4250B0E7" w14:textId="77777777" w:rsidR="006D3E0E" w:rsidRDefault="00200F17">
            <w:pPr>
              <w:pStyle w:val="TableParagraph"/>
              <w:spacing w:before="138"/>
              <w:ind w:left="7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Probabilidad</w:t>
            </w:r>
          </w:p>
        </w:tc>
        <w:tc>
          <w:tcPr>
            <w:tcW w:w="716" w:type="dxa"/>
            <w:shd w:val="clear" w:color="auto" w:fill="D9D9D9"/>
          </w:tcPr>
          <w:p w14:paraId="2C9F5A6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85CA62A" w14:textId="77777777" w:rsidR="006D3E0E" w:rsidRDefault="006D3E0E">
            <w:pPr>
              <w:pStyle w:val="TableParagraph"/>
              <w:spacing w:before="107"/>
              <w:rPr>
                <w:rFonts w:ascii="Times New Roman"/>
                <w:sz w:val="12"/>
              </w:rPr>
            </w:pPr>
          </w:p>
          <w:p w14:paraId="155F9DA9" w14:textId="77777777" w:rsidR="006D3E0E" w:rsidRDefault="00200F17">
            <w:pPr>
              <w:pStyle w:val="TableParagraph"/>
              <w:spacing w:before="1"/>
              <w:ind w:left="79" w:right="25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Impacto</w:t>
            </w:r>
          </w:p>
        </w:tc>
        <w:tc>
          <w:tcPr>
            <w:tcW w:w="604" w:type="dxa"/>
            <w:shd w:val="clear" w:color="auto" w:fill="D9D9D9"/>
            <w:textDirection w:val="btLr"/>
          </w:tcPr>
          <w:p w14:paraId="10300E60" w14:textId="77777777" w:rsidR="006D3E0E" w:rsidRDefault="006D3E0E">
            <w:pPr>
              <w:pStyle w:val="TableParagraph"/>
              <w:spacing w:before="32"/>
              <w:rPr>
                <w:rFonts w:ascii="Times New Roman"/>
                <w:sz w:val="12"/>
              </w:rPr>
            </w:pPr>
          </w:p>
          <w:p w14:paraId="1EA43246" w14:textId="77777777" w:rsidR="006D3E0E" w:rsidRDefault="00200F17">
            <w:pPr>
              <w:pStyle w:val="TableParagraph"/>
              <w:spacing w:line="307" w:lineRule="auto"/>
              <w:ind w:left="264" w:hanging="23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4"/>
                <w:sz w:val="12"/>
              </w:rPr>
              <w:t>Valoración</w:t>
            </w:r>
            <w:r>
              <w:rPr>
                <w:rFonts w:ascii="Arial" w:hAnsi="Arial"/>
                <w:b/>
                <w:spacing w:val="-1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2"/>
              </w:rPr>
              <w:t>del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riesgo</w:t>
            </w:r>
          </w:p>
        </w:tc>
        <w:tc>
          <w:tcPr>
            <w:tcW w:w="800" w:type="dxa"/>
            <w:shd w:val="clear" w:color="auto" w:fill="D9D9D9"/>
          </w:tcPr>
          <w:p w14:paraId="1C29602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A5A7EE6" w14:textId="77777777" w:rsidR="006D3E0E" w:rsidRDefault="006D3E0E">
            <w:pPr>
              <w:pStyle w:val="TableParagraph"/>
              <w:spacing w:before="107"/>
              <w:rPr>
                <w:rFonts w:ascii="Times New Roman"/>
                <w:sz w:val="12"/>
              </w:rPr>
            </w:pPr>
          </w:p>
          <w:p w14:paraId="7CC32960" w14:textId="77777777" w:rsidR="006D3E0E" w:rsidRDefault="00200F17">
            <w:pPr>
              <w:pStyle w:val="TableParagraph"/>
              <w:spacing w:before="1"/>
              <w:ind w:left="63" w:right="16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Categoría</w:t>
            </w:r>
          </w:p>
        </w:tc>
        <w:tc>
          <w:tcPr>
            <w:tcW w:w="644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66173066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1160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22A8A1E2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1373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3A571300" w14:textId="77777777" w:rsidR="006D3E0E" w:rsidRDefault="006D3E0E"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shd w:val="clear" w:color="auto" w:fill="D9D9D9"/>
          </w:tcPr>
          <w:p w14:paraId="3980ADC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898AAA1" w14:textId="77777777" w:rsidR="006D3E0E" w:rsidRDefault="006D3E0E">
            <w:pPr>
              <w:pStyle w:val="TableParagraph"/>
              <w:spacing w:before="35"/>
              <w:rPr>
                <w:rFonts w:ascii="Times New Roman"/>
                <w:sz w:val="12"/>
              </w:rPr>
            </w:pPr>
          </w:p>
          <w:p w14:paraId="33D6A074" w14:textId="77777777" w:rsidR="006D3E0E" w:rsidRDefault="00200F17">
            <w:pPr>
              <w:pStyle w:val="TableParagraph"/>
              <w:spacing w:before="1" w:line="278" w:lineRule="auto"/>
              <w:ind w:left="354" w:right="54" w:hanging="23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¿Cómo</w:t>
            </w:r>
            <w:r>
              <w:rPr>
                <w:rFonts w:ascii="Arial" w:hAnsi="Arial"/>
                <w:b/>
                <w:spacing w:val="-1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se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realiza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el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2"/>
              </w:rPr>
              <w:t>monitoreo?</w:t>
            </w:r>
          </w:p>
        </w:tc>
        <w:tc>
          <w:tcPr>
            <w:tcW w:w="1249" w:type="dxa"/>
            <w:shd w:val="clear" w:color="auto" w:fill="D9D9D9"/>
          </w:tcPr>
          <w:p w14:paraId="4BD6644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AD28F7F" w14:textId="77777777" w:rsidR="006D3E0E" w:rsidRDefault="006D3E0E">
            <w:pPr>
              <w:pStyle w:val="TableParagraph"/>
              <w:spacing w:before="27"/>
              <w:rPr>
                <w:rFonts w:ascii="Times New Roman"/>
                <w:sz w:val="12"/>
              </w:rPr>
            </w:pPr>
          </w:p>
          <w:p w14:paraId="7AD7FDCF" w14:textId="77777777" w:rsidR="006D3E0E" w:rsidRDefault="00200F17">
            <w:pPr>
              <w:pStyle w:val="TableParagraph"/>
              <w:spacing w:before="1"/>
              <w:ind w:left="27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Periodicidad</w:t>
            </w:r>
          </w:p>
          <w:p w14:paraId="4B30E602" w14:textId="77777777" w:rsidR="006D3E0E" w:rsidRDefault="00200F17">
            <w:pPr>
              <w:pStyle w:val="TableParagraph"/>
              <w:spacing w:before="30"/>
              <w:ind w:left="346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pacing w:val="-2"/>
                <w:sz w:val="12"/>
              </w:rPr>
              <w:t>¿Cuándo?</w:t>
            </w:r>
          </w:p>
        </w:tc>
      </w:tr>
      <w:tr w:rsidR="006D3E0E" w14:paraId="0DB6A265" w14:textId="77777777">
        <w:trPr>
          <w:trHeight w:val="1536"/>
        </w:trPr>
        <w:tc>
          <w:tcPr>
            <w:tcW w:w="404" w:type="dxa"/>
          </w:tcPr>
          <w:p w14:paraId="224F52D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82AAEC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88078A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3A1E03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42331FD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75417D91" w14:textId="77777777" w:rsidR="006D3E0E" w:rsidRDefault="00200F17">
            <w:pPr>
              <w:pStyle w:val="TableParagraph"/>
              <w:ind w:left="133" w:right="3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1</w:t>
            </w:r>
          </w:p>
        </w:tc>
        <w:tc>
          <w:tcPr>
            <w:tcW w:w="244" w:type="dxa"/>
            <w:textDirection w:val="btLr"/>
          </w:tcPr>
          <w:p w14:paraId="6C7B0887" w14:textId="77777777" w:rsidR="006D3E0E" w:rsidRDefault="00200F17">
            <w:pPr>
              <w:pStyle w:val="TableParagraph"/>
              <w:spacing w:before="74" w:line="130" w:lineRule="exact"/>
              <w:ind w:left="5" w:right="2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20" w:type="dxa"/>
            <w:textDirection w:val="btLr"/>
          </w:tcPr>
          <w:p w14:paraId="47030FC4" w14:textId="77777777" w:rsidR="006D3E0E" w:rsidRDefault="00200F17">
            <w:pPr>
              <w:pStyle w:val="TableParagraph"/>
              <w:spacing w:before="50" w:line="130" w:lineRule="exact"/>
              <w:ind w:right="2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Interna</w:t>
            </w:r>
          </w:p>
        </w:tc>
        <w:tc>
          <w:tcPr>
            <w:tcW w:w="240" w:type="dxa"/>
            <w:textDirection w:val="btLr"/>
          </w:tcPr>
          <w:p w14:paraId="5B809B42" w14:textId="41205BC5" w:rsidR="006D3E0E" w:rsidRDefault="005A27B0">
            <w:pPr>
              <w:pStyle w:val="TableParagraph"/>
              <w:spacing w:before="66" w:line="134" w:lineRule="exact"/>
              <w:ind w:left="496"/>
              <w:rPr>
                <w:sz w:val="12"/>
              </w:rPr>
            </w:pPr>
            <w:r>
              <w:rPr>
                <w:spacing w:val="-2"/>
                <w:sz w:val="12"/>
              </w:rPr>
              <w:t>Planeación</w:t>
            </w:r>
          </w:p>
        </w:tc>
        <w:tc>
          <w:tcPr>
            <w:tcW w:w="248" w:type="dxa"/>
            <w:textDirection w:val="btLr"/>
          </w:tcPr>
          <w:p w14:paraId="6FD110A2" w14:textId="77777777" w:rsidR="006D3E0E" w:rsidRDefault="00200F17">
            <w:pPr>
              <w:pStyle w:val="TableParagraph"/>
              <w:spacing w:before="54"/>
              <w:ind w:left="432"/>
              <w:rPr>
                <w:sz w:val="12"/>
              </w:rPr>
            </w:pP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1693" w:type="dxa"/>
          </w:tcPr>
          <w:p w14:paraId="4278190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464027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BBF9DE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1192E09" w14:textId="77777777" w:rsidR="006D3E0E" w:rsidRDefault="006D3E0E">
            <w:pPr>
              <w:pStyle w:val="TableParagraph"/>
              <w:spacing w:before="67"/>
              <w:rPr>
                <w:rFonts w:ascii="Times New Roman"/>
                <w:sz w:val="12"/>
              </w:rPr>
            </w:pPr>
          </w:p>
          <w:p w14:paraId="1E07F2ED" w14:textId="77777777" w:rsidR="006D3E0E" w:rsidRDefault="00200F17">
            <w:pPr>
              <w:pStyle w:val="TableParagraph"/>
              <w:ind w:left="42"/>
              <w:rPr>
                <w:sz w:val="12"/>
              </w:rPr>
            </w:pPr>
            <w:r>
              <w:rPr>
                <w:spacing w:val="-2"/>
                <w:sz w:val="12"/>
              </w:rPr>
              <w:t>Inadecuada</w:t>
            </w:r>
          </w:p>
          <w:p w14:paraId="31FF37E7" w14:textId="77777777" w:rsidR="006D3E0E" w:rsidRDefault="00200F17">
            <w:pPr>
              <w:pStyle w:val="TableParagraph"/>
              <w:spacing w:before="22"/>
              <w:ind w:left="42"/>
              <w:rPr>
                <w:sz w:val="12"/>
              </w:rPr>
            </w:pPr>
            <w:r>
              <w:rPr>
                <w:sz w:val="12"/>
              </w:rPr>
              <w:t>estructuración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necesidad</w:t>
            </w:r>
          </w:p>
        </w:tc>
        <w:tc>
          <w:tcPr>
            <w:tcW w:w="1696" w:type="dxa"/>
          </w:tcPr>
          <w:p w14:paraId="27106F8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C93B3B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96217E6" w14:textId="77777777" w:rsidR="006D3E0E" w:rsidRDefault="006D3E0E">
            <w:pPr>
              <w:pStyle w:val="TableParagraph"/>
              <w:spacing w:before="125"/>
              <w:rPr>
                <w:rFonts w:ascii="Times New Roman"/>
                <w:sz w:val="12"/>
              </w:rPr>
            </w:pPr>
          </w:p>
          <w:p w14:paraId="133B90AC" w14:textId="77777777" w:rsidR="006D3E0E" w:rsidRDefault="00200F17" w:rsidP="001C5A77">
            <w:pPr>
              <w:pStyle w:val="TableParagraph"/>
              <w:spacing w:line="280" w:lineRule="auto"/>
              <w:ind w:right="169"/>
              <w:rPr>
                <w:sz w:val="12"/>
              </w:rPr>
            </w:pPr>
            <w:r>
              <w:rPr>
                <w:spacing w:val="-4"/>
                <w:sz w:val="12"/>
              </w:rPr>
              <w:t>Afecta</w:t>
            </w:r>
            <w:r>
              <w:rPr>
                <w:spacing w:val="-1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ejecución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cumplimiento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409" w:type="dxa"/>
          </w:tcPr>
          <w:p w14:paraId="6F29E03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48B6DA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3F9969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914497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A547105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3480853D" w14:textId="77777777" w:rsidR="006D3E0E" w:rsidRDefault="00200F17">
            <w:pPr>
              <w:pStyle w:val="TableParagraph"/>
              <w:ind w:left="9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432" w:type="dxa"/>
          </w:tcPr>
          <w:p w14:paraId="4184466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A8CF38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C68027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D32BF4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EE10E44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5AED09C3" w14:textId="77777777" w:rsidR="006D3E0E" w:rsidRDefault="00200F17">
            <w:pPr>
              <w:pStyle w:val="TableParagraph"/>
              <w:ind w:right="129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404" w:type="dxa"/>
          </w:tcPr>
          <w:p w14:paraId="529C6D7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620FA3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A2D38A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3E40D0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ED3B622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3AFEF6DE" w14:textId="77777777" w:rsidR="006D3E0E" w:rsidRDefault="00200F17">
            <w:pPr>
              <w:pStyle w:val="TableParagraph"/>
              <w:ind w:left="13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724" w:type="dxa"/>
            <w:shd w:val="clear" w:color="auto" w:fill="92D050"/>
          </w:tcPr>
          <w:p w14:paraId="6251652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7A3A14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B6FF00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057E2F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6AB97FE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1FF2B8D4" w14:textId="77777777" w:rsidR="006D3E0E" w:rsidRDefault="00200F17">
            <w:pPr>
              <w:pStyle w:val="TableParagraph"/>
              <w:ind w:left="7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844" w:type="dxa"/>
          </w:tcPr>
          <w:p w14:paraId="3DA9506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37EE39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5ED5BE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DEBEDDD" w14:textId="77777777" w:rsidR="006D3E0E" w:rsidRDefault="006D3E0E">
            <w:pPr>
              <w:pStyle w:val="TableParagraph"/>
              <w:spacing w:before="71"/>
              <w:rPr>
                <w:rFonts w:ascii="Times New Roman"/>
                <w:sz w:val="12"/>
              </w:rPr>
            </w:pPr>
          </w:p>
          <w:p w14:paraId="2F10E033" w14:textId="77777777" w:rsidR="006D3E0E" w:rsidRDefault="00200F17">
            <w:pPr>
              <w:pStyle w:val="TableParagraph"/>
              <w:spacing w:line="278" w:lineRule="auto"/>
              <w:ind w:left="45"/>
              <w:rPr>
                <w:sz w:val="12"/>
              </w:rPr>
            </w:pPr>
            <w:r>
              <w:rPr>
                <w:spacing w:val="-6"/>
                <w:sz w:val="12"/>
              </w:rPr>
              <w:t>Dependencia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solicitante</w:t>
            </w:r>
          </w:p>
        </w:tc>
        <w:tc>
          <w:tcPr>
            <w:tcW w:w="2156" w:type="dxa"/>
          </w:tcPr>
          <w:p w14:paraId="3575BEB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123846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A9AFCD1" w14:textId="77777777" w:rsidR="006D3E0E" w:rsidRDefault="006D3E0E">
            <w:pPr>
              <w:pStyle w:val="TableParagraph"/>
              <w:spacing w:before="121"/>
              <w:rPr>
                <w:rFonts w:ascii="Times New Roman"/>
                <w:sz w:val="12"/>
              </w:rPr>
            </w:pPr>
          </w:p>
          <w:p w14:paraId="36E1CDDF" w14:textId="77777777" w:rsidR="006D3E0E" w:rsidRDefault="00200F17">
            <w:pPr>
              <w:pStyle w:val="TableParagraph"/>
              <w:ind w:left="37"/>
              <w:rPr>
                <w:sz w:val="12"/>
              </w:rPr>
            </w:pPr>
            <w:r>
              <w:rPr>
                <w:sz w:val="12"/>
              </w:rPr>
              <w:t>Reducir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riesgo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-5"/>
                <w:sz w:val="12"/>
              </w:rPr>
              <w:t xml:space="preserve"> una</w:t>
            </w:r>
          </w:p>
          <w:p w14:paraId="0FA3B131" w14:textId="77777777" w:rsidR="006D3E0E" w:rsidRDefault="00200F17">
            <w:pPr>
              <w:pStyle w:val="TableParagraph"/>
              <w:spacing w:before="26" w:line="285" w:lineRule="auto"/>
              <w:ind w:left="37" w:right="61"/>
              <w:rPr>
                <w:sz w:val="12"/>
              </w:rPr>
            </w:pPr>
            <w:r>
              <w:rPr>
                <w:spacing w:val="-2"/>
                <w:sz w:val="12"/>
              </w:rPr>
              <w:t>adecuada planeación 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la necesidad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 la entidad.</w:t>
            </w:r>
          </w:p>
        </w:tc>
        <w:tc>
          <w:tcPr>
            <w:tcW w:w="404" w:type="dxa"/>
          </w:tcPr>
          <w:p w14:paraId="15D15BB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BB8A78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5FF4E9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E76D650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008A4A3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56A0D881" w14:textId="77777777" w:rsidR="006D3E0E" w:rsidRDefault="00200F17">
            <w:pPr>
              <w:pStyle w:val="TableParagraph"/>
              <w:ind w:left="133" w:right="46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716" w:type="dxa"/>
          </w:tcPr>
          <w:p w14:paraId="739EBE2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BF1D09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6DBCC0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9300C73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35A902F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745A574D" w14:textId="77777777" w:rsidR="006D3E0E" w:rsidRDefault="00200F1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04" w:type="dxa"/>
          </w:tcPr>
          <w:p w14:paraId="48D42B7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E94763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08894E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2C4D86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4AEBEB6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0ED7170C" w14:textId="77777777" w:rsidR="006D3E0E" w:rsidRDefault="00200F1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800" w:type="dxa"/>
            <w:shd w:val="clear" w:color="auto" w:fill="92D050"/>
          </w:tcPr>
          <w:p w14:paraId="6C9BF36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5D5EAF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AA5092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85E340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0FED639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3B6D0ED7" w14:textId="77777777" w:rsidR="006D3E0E" w:rsidRDefault="00200F17">
            <w:pPr>
              <w:pStyle w:val="TableParagraph"/>
              <w:ind w:left="6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644" w:type="dxa"/>
          </w:tcPr>
          <w:p w14:paraId="61DF288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9233F8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849E30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59694F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CDD0439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35F7BF5F" w14:textId="7F8C4FFF" w:rsidR="006D3E0E" w:rsidRDefault="00C2022A">
            <w:pPr>
              <w:pStyle w:val="TableParagraph"/>
              <w:ind w:left="58" w:righ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</w:t>
            </w:r>
            <w:r w:rsidR="001C5A77">
              <w:rPr>
                <w:spacing w:val="-5"/>
                <w:sz w:val="12"/>
              </w:rPr>
              <w:t>i</w:t>
            </w:r>
          </w:p>
        </w:tc>
        <w:tc>
          <w:tcPr>
            <w:tcW w:w="1160" w:type="dxa"/>
          </w:tcPr>
          <w:p w14:paraId="7C756FF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055F38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C6C924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C34A0E2" w14:textId="77777777" w:rsidR="006D3E0E" w:rsidRDefault="006D3E0E">
            <w:pPr>
              <w:pStyle w:val="TableParagraph"/>
              <w:spacing w:before="71"/>
              <w:rPr>
                <w:rFonts w:ascii="Times New Roman"/>
                <w:sz w:val="12"/>
              </w:rPr>
            </w:pPr>
          </w:p>
          <w:p w14:paraId="7A0CD7F0" w14:textId="77777777" w:rsidR="006D3E0E" w:rsidRDefault="00200F17">
            <w:pPr>
              <w:pStyle w:val="TableParagraph"/>
              <w:spacing w:line="278" w:lineRule="auto"/>
              <w:ind w:left="38"/>
              <w:rPr>
                <w:sz w:val="12"/>
              </w:rPr>
            </w:pPr>
            <w:r>
              <w:rPr>
                <w:spacing w:val="-6"/>
                <w:sz w:val="12"/>
              </w:rPr>
              <w:t>Dependencia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solicitante</w:t>
            </w:r>
          </w:p>
        </w:tc>
        <w:tc>
          <w:tcPr>
            <w:tcW w:w="1373" w:type="dxa"/>
          </w:tcPr>
          <w:p w14:paraId="59C50A3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726063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8CA7B0D" w14:textId="77777777" w:rsidR="006D3E0E" w:rsidRDefault="006D3E0E">
            <w:pPr>
              <w:pStyle w:val="TableParagraph"/>
              <w:spacing w:before="125"/>
              <w:rPr>
                <w:rFonts w:ascii="Times New Roman"/>
                <w:sz w:val="12"/>
              </w:rPr>
            </w:pPr>
          </w:p>
          <w:p w14:paraId="5ADF6562" w14:textId="5F3049EB" w:rsidR="006D3E0E" w:rsidRDefault="00200F17" w:rsidP="00200F17">
            <w:pPr>
              <w:pStyle w:val="TableParagraph"/>
              <w:spacing w:line="280" w:lineRule="auto"/>
              <w:ind w:right="127"/>
              <w:rPr>
                <w:sz w:val="12"/>
              </w:rPr>
            </w:pPr>
            <w:r>
              <w:rPr>
                <w:spacing w:val="-2"/>
                <w:sz w:val="12"/>
              </w:rPr>
              <w:t>Planeación</w:t>
            </w:r>
            <w:r>
              <w:rPr>
                <w:spacing w:val="40"/>
                <w:sz w:val="12"/>
              </w:rPr>
              <w:t xml:space="preserve"> </w:t>
            </w:r>
            <w:r w:rsidR="001C5A77">
              <w:rPr>
                <w:spacing w:val="-4"/>
                <w:sz w:val="12"/>
              </w:rPr>
              <w:t>estructuración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necesidad.</w:t>
            </w:r>
          </w:p>
        </w:tc>
        <w:tc>
          <w:tcPr>
            <w:tcW w:w="1344" w:type="dxa"/>
          </w:tcPr>
          <w:p w14:paraId="47413B4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C8B714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C866964" w14:textId="77777777" w:rsidR="006D3E0E" w:rsidRDefault="006D3E0E">
            <w:pPr>
              <w:pStyle w:val="TableParagraph"/>
              <w:spacing w:before="125"/>
              <w:rPr>
                <w:rFonts w:ascii="Times New Roman"/>
                <w:sz w:val="12"/>
              </w:rPr>
            </w:pPr>
          </w:p>
          <w:p w14:paraId="4B861A0A" w14:textId="5427B0AA" w:rsidR="006D3E0E" w:rsidRDefault="00200F17">
            <w:pPr>
              <w:pStyle w:val="TableParagraph"/>
              <w:spacing w:line="280" w:lineRule="auto"/>
              <w:ind w:left="38" w:right="54"/>
              <w:rPr>
                <w:sz w:val="12"/>
              </w:rPr>
            </w:pPr>
            <w:r>
              <w:rPr>
                <w:sz w:val="12"/>
              </w:rPr>
              <w:t>Seguimiento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 w:rsidR="001C5A77">
              <w:rPr>
                <w:spacing w:val="-4"/>
                <w:sz w:val="12"/>
              </w:rPr>
              <w:t>verificación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plan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 w:rsidR="001C5A77">
              <w:rPr>
                <w:spacing w:val="-2"/>
                <w:sz w:val="12"/>
              </w:rPr>
              <w:t>necesidades.</w:t>
            </w:r>
          </w:p>
        </w:tc>
        <w:tc>
          <w:tcPr>
            <w:tcW w:w="1249" w:type="dxa"/>
          </w:tcPr>
          <w:p w14:paraId="72A1BD1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1DFCB7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18D390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1D155C6" w14:textId="77777777" w:rsidR="006D3E0E" w:rsidRDefault="006D3E0E">
            <w:pPr>
              <w:pStyle w:val="TableParagraph"/>
              <w:spacing w:before="71"/>
              <w:rPr>
                <w:rFonts w:ascii="Times New Roman"/>
                <w:sz w:val="12"/>
              </w:rPr>
            </w:pPr>
          </w:p>
          <w:p w14:paraId="36D4686B" w14:textId="77777777" w:rsidR="006D3E0E" w:rsidRDefault="00200F17">
            <w:pPr>
              <w:pStyle w:val="TableParagraph"/>
              <w:spacing w:line="278" w:lineRule="auto"/>
              <w:ind w:left="38"/>
              <w:rPr>
                <w:sz w:val="12"/>
              </w:rPr>
            </w:pPr>
            <w:r>
              <w:rPr>
                <w:spacing w:val="-4"/>
                <w:sz w:val="12"/>
              </w:rPr>
              <w:t>Al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establecer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necesidad.</w:t>
            </w:r>
          </w:p>
        </w:tc>
      </w:tr>
      <w:tr w:rsidR="001C5A77" w14:paraId="6A72AE95" w14:textId="77777777" w:rsidTr="008619D3">
        <w:trPr>
          <w:trHeight w:val="1442"/>
        </w:trPr>
        <w:tc>
          <w:tcPr>
            <w:tcW w:w="404" w:type="dxa"/>
          </w:tcPr>
          <w:p w14:paraId="338F47FD" w14:textId="77777777" w:rsidR="001C5A77" w:rsidRDefault="001C5A77" w:rsidP="001C5A77">
            <w:pPr>
              <w:pStyle w:val="TableParagraph"/>
              <w:ind w:left="133" w:right="30"/>
              <w:jc w:val="center"/>
              <w:rPr>
                <w:rFonts w:ascii="Arial"/>
                <w:b/>
                <w:spacing w:val="-10"/>
                <w:sz w:val="12"/>
              </w:rPr>
            </w:pPr>
          </w:p>
          <w:p w14:paraId="3F59C5BC" w14:textId="77777777" w:rsidR="001C5A77" w:rsidRDefault="001C5A77" w:rsidP="001C5A77">
            <w:pPr>
              <w:pStyle w:val="TableParagraph"/>
              <w:ind w:left="133" w:right="30"/>
              <w:jc w:val="center"/>
              <w:rPr>
                <w:rFonts w:ascii="Arial"/>
                <w:b/>
                <w:spacing w:val="-10"/>
                <w:sz w:val="12"/>
              </w:rPr>
            </w:pPr>
          </w:p>
          <w:p w14:paraId="0FD81F3C" w14:textId="77777777" w:rsidR="001C5A77" w:rsidRDefault="001C5A77" w:rsidP="001C5A77">
            <w:pPr>
              <w:pStyle w:val="TableParagraph"/>
              <w:ind w:left="133" w:right="30"/>
              <w:jc w:val="center"/>
              <w:rPr>
                <w:rFonts w:ascii="Arial"/>
                <w:b/>
                <w:spacing w:val="-10"/>
                <w:sz w:val="12"/>
              </w:rPr>
            </w:pPr>
          </w:p>
          <w:p w14:paraId="4A30FA58" w14:textId="77777777" w:rsidR="001C5A77" w:rsidRDefault="001C5A77" w:rsidP="001C5A77">
            <w:pPr>
              <w:pStyle w:val="TableParagraph"/>
              <w:ind w:left="133" w:right="30"/>
              <w:jc w:val="center"/>
              <w:rPr>
                <w:rFonts w:ascii="Arial"/>
                <w:b/>
                <w:spacing w:val="-10"/>
                <w:sz w:val="12"/>
              </w:rPr>
            </w:pPr>
          </w:p>
          <w:p w14:paraId="5059936B" w14:textId="7132F013" w:rsidR="001C5A77" w:rsidRPr="00E625FE" w:rsidRDefault="001C5A77" w:rsidP="001C5A77">
            <w:pPr>
              <w:pStyle w:val="TableParagraph"/>
              <w:ind w:left="133" w:right="30"/>
              <w:jc w:val="center"/>
              <w:rPr>
                <w:rFonts w:ascii="Arial"/>
                <w:b/>
                <w:spacing w:val="-10"/>
                <w:sz w:val="12"/>
              </w:rPr>
            </w:pPr>
            <w:r w:rsidRPr="00E625FE">
              <w:rPr>
                <w:rFonts w:ascii="Arial"/>
                <w:b/>
                <w:spacing w:val="-10"/>
                <w:sz w:val="12"/>
              </w:rPr>
              <w:t>2</w:t>
            </w:r>
          </w:p>
        </w:tc>
        <w:tc>
          <w:tcPr>
            <w:tcW w:w="244" w:type="dxa"/>
            <w:textDirection w:val="btLr"/>
          </w:tcPr>
          <w:p w14:paraId="17794B83" w14:textId="7E2E1FF3" w:rsidR="001C5A77" w:rsidRDefault="001C5A77" w:rsidP="001C5A77">
            <w:pPr>
              <w:pStyle w:val="TableParagraph"/>
              <w:spacing w:before="74" w:line="130" w:lineRule="exact"/>
              <w:ind w:left="5" w:right="23"/>
              <w:jc w:val="center"/>
              <w:rPr>
                <w:spacing w:val="-2"/>
                <w:sz w:val="12"/>
              </w:rPr>
            </w:pPr>
            <w:r>
              <w:rPr>
                <w:spacing w:val="-2"/>
                <w:sz w:val="12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235299B0" w14:textId="227CADAF" w:rsidR="001C5A77" w:rsidRDefault="001C5A77" w:rsidP="001C5A77">
            <w:pPr>
              <w:pStyle w:val="TableParagraph"/>
              <w:spacing w:before="50" w:line="130" w:lineRule="exact"/>
              <w:ind w:right="23"/>
              <w:jc w:val="center"/>
              <w:rPr>
                <w:spacing w:val="-2"/>
                <w:sz w:val="12"/>
              </w:rPr>
            </w:pPr>
            <w:r>
              <w:rPr>
                <w:spacing w:val="-2"/>
                <w:sz w:val="12"/>
              </w:rPr>
              <w:t>Externo</w:t>
            </w:r>
          </w:p>
        </w:tc>
        <w:tc>
          <w:tcPr>
            <w:tcW w:w="240" w:type="dxa"/>
            <w:textDirection w:val="btLr"/>
          </w:tcPr>
          <w:p w14:paraId="32DEB826" w14:textId="116D6950" w:rsidR="001C5A77" w:rsidRDefault="007B374A" w:rsidP="001C5A77">
            <w:pPr>
              <w:pStyle w:val="TableParagraph"/>
              <w:spacing w:before="66" w:line="134" w:lineRule="exact"/>
              <w:ind w:left="496"/>
              <w:rPr>
                <w:spacing w:val="-2"/>
                <w:sz w:val="12"/>
              </w:rPr>
            </w:pPr>
            <w:r>
              <w:rPr>
                <w:spacing w:val="-2"/>
                <w:sz w:val="12"/>
              </w:rPr>
              <w:t>Selección</w:t>
            </w:r>
          </w:p>
        </w:tc>
        <w:tc>
          <w:tcPr>
            <w:tcW w:w="248" w:type="dxa"/>
            <w:textDirection w:val="btLr"/>
          </w:tcPr>
          <w:p w14:paraId="254B6106" w14:textId="0E0C98BC" w:rsidR="001C5A77" w:rsidRDefault="001C5A77" w:rsidP="001C5A77">
            <w:pPr>
              <w:pStyle w:val="TableParagraph"/>
              <w:spacing w:before="54"/>
              <w:ind w:left="432"/>
              <w:rPr>
                <w:spacing w:val="-2"/>
                <w:sz w:val="12"/>
              </w:rPr>
            </w:pPr>
            <w:r>
              <w:rPr>
                <w:spacing w:val="-2"/>
                <w:sz w:val="12"/>
              </w:rPr>
              <w:t>Operacional</w:t>
            </w:r>
          </w:p>
        </w:tc>
        <w:tc>
          <w:tcPr>
            <w:tcW w:w="1693" w:type="dxa"/>
          </w:tcPr>
          <w:p w14:paraId="3377871B" w14:textId="77777777" w:rsidR="001C5A77" w:rsidRDefault="001C5A77" w:rsidP="001C5A77">
            <w:pPr>
              <w:pStyle w:val="TableParagraph"/>
              <w:ind w:left="42"/>
              <w:rPr>
                <w:spacing w:val="-2"/>
                <w:sz w:val="12"/>
              </w:rPr>
            </w:pPr>
          </w:p>
          <w:p w14:paraId="4F9A86B4" w14:textId="77777777" w:rsidR="001C5A77" w:rsidRDefault="001C5A77" w:rsidP="001C5A77">
            <w:pPr>
              <w:pStyle w:val="TableParagraph"/>
              <w:ind w:left="42"/>
              <w:rPr>
                <w:spacing w:val="-2"/>
                <w:sz w:val="12"/>
              </w:rPr>
            </w:pPr>
          </w:p>
          <w:p w14:paraId="73FAA541" w14:textId="77777777" w:rsidR="001C5A77" w:rsidRDefault="001C5A77" w:rsidP="001C5A77">
            <w:pPr>
              <w:pStyle w:val="TableParagraph"/>
              <w:ind w:left="42"/>
              <w:rPr>
                <w:spacing w:val="-2"/>
                <w:sz w:val="12"/>
              </w:rPr>
            </w:pPr>
          </w:p>
          <w:p w14:paraId="45456F01" w14:textId="77777777" w:rsidR="008619D3" w:rsidRDefault="008619D3" w:rsidP="008619D3">
            <w:pPr>
              <w:pStyle w:val="TableParagraph"/>
              <w:ind w:left="71" w:right="74"/>
              <w:rPr>
                <w:sz w:val="12"/>
              </w:rPr>
            </w:pPr>
            <w:r>
              <w:rPr>
                <w:sz w:val="12"/>
              </w:rPr>
              <w:t>Precios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artificialmente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bajos de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elementos</w:t>
            </w:r>
          </w:p>
          <w:p w14:paraId="57D5E723" w14:textId="13C046C4" w:rsidR="001C5A77" w:rsidRDefault="008619D3" w:rsidP="008619D3">
            <w:pPr>
              <w:pStyle w:val="TableParagraph"/>
              <w:ind w:left="42"/>
              <w:rPr>
                <w:rFonts w:ascii="Times New Roman"/>
                <w:sz w:val="12"/>
              </w:rPr>
            </w:pPr>
            <w:r>
              <w:rPr>
                <w:spacing w:val="-2"/>
                <w:sz w:val="12"/>
              </w:rPr>
              <w:t>ofertados</w:t>
            </w:r>
          </w:p>
        </w:tc>
        <w:tc>
          <w:tcPr>
            <w:tcW w:w="1696" w:type="dxa"/>
          </w:tcPr>
          <w:p w14:paraId="6C035709" w14:textId="77777777" w:rsidR="00F02F34" w:rsidRDefault="00F02F34" w:rsidP="001C5A77">
            <w:pPr>
              <w:pStyle w:val="TableParagraph"/>
              <w:rPr>
                <w:sz w:val="12"/>
              </w:rPr>
            </w:pPr>
          </w:p>
          <w:p w14:paraId="3BCAE14B" w14:textId="77777777" w:rsidR="00F02F34" w:rsidRDefault="00F02F34" w:rsidP="001C5A77">
            <w:pPr>
              <w:pStyle w:val="TableParagraph"/>
              <w:rPr>
                <w:sz w:val="12"/>
              </w:rPr>
            </w:pPr>
          </w:p>
          <w:p w14:paraId="1EADCCA9" w14:textId="77777777" w:rsidR="00F02F34" w:rsidRDefault="00F02F34" w:rsidP="001C5A77">
            <w:pPr>
              <w:pStyle w:val="TableParagraph"/>
              <w:rPr>
                <w:sz w:val="12"/>
              </w:rPr>
            </w:pPr>
          </w:p>
          <w:p w14:paraId="44112040" w14:textId="7131CDB7" w:rsidR="001C5A77" w:rsidRPr="00F02F34" w:rsidRDefault="00F02F34" w:rsidP="001C5A77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</w:t>
            </w:r>
            <w:r w:rsidRPr="00F02F34">
              <w:rPr>
                <w:sz w:val="12"/>
              </w:rPr>
              <w:t>eclaratoria de desierto del proceso en caso de no contar con propuestas válidas.</w:t>
            </w:r>
          </w:p>
        </w:tc>
        <w:tc>
          <w:tcPr>
            <w:tcW w:w="409" w:type="dxa"/>
          </w:tcPr>
          <w:p w14:paraId="799CB649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7759D2BE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510F55D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600F1EB9" w14:textId="4BF6C5D9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2</w:t>
            </w:r>
          </w:p>
        </w:tc>
        <w:tc>
          <w:tcPr>
            <w:tcW w:w="432" w:type="dxa"/>
          </w:tcPr>
          <w:p w14:paraId="0B4E269D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46D61E2A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BBB3BC8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3F1A997E" w14:textId="6B669AD9" w:rsidR="001C5A77" w:rsidRDefault="008619D3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1</w:t>
            </w:r>
          </w:p>
        </w:tc>
        <w:tc>
          <w:tcPr>
            <w:tcW w:w="404" w:type="dxa"/>
          </w:tcPr>
          <w:p w14:paraId="397448DA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67BBFB9B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5C44FAB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7A7F3B08" w14:textId="4001399A" w:rsidR="001C5A77" w:rsidRDefault="00F10338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3</w:t>
            </w:r>
          </w:p>
        </w:tc>
        <w:tc>
          <w:tcPr>
            <w:tcW w:w="724" w:type="dxa"/>
            <w:shd w:val="clear" w:color="auto" w:fill="92D050"/>
          </w:tcPr>
          <w:p w14:paraId="188C479F" w14:textId="77777777" w:rsidR="001C5A77" w:rsidRDefault="001C5A77" w:rsidP="001C5A77">
            <w:pPr>
              <w:pStyle w:val="TableParagraph"/>
              <w:jc w:val="center"/>
              <w:rPr>
                <w:spacing w:val="-2"/>
                <w:sz w:val="12"/>
              </w:rPr>
            </w:pPr>
          </w:p>
          <w:p w14:paraId="3255A6F2" w14:textId="77777777" w:rsidR="001C5A77" w:rsidRDefault="001C5A77" w:rsidP="001C5A77">
            <w:pPr>
              <w:pStyle w:val="TableParagraph"/>
              <w:jc w:val="center"/>
              <w:rPr>
                <w:spacing w:val="-2"/>
                <w:sz w:val="12"/>
              </w:rPr>
            </w:pPr>
          </w:p>
          <w:p w14:paraId="608443A3" w14:textId="77777777" w:rsidR="001C5A77" w:rsidRDefault="001C5A77" w:rsidP="001C5A77">
            <w:pPr>
              <w:pStyle w:val="TableParagraph"/>
              <w:jc w:val="center"/>
              <w:rPr>
                <w:spacing w:val="-2"/>
                <w:sz w:val="12"/>
              </w:rPr>
            </w:pPr>
          </w:p>
          <w:p w14:paraId="7E088DF3" w14:textId="1AD28BD8" w:rsidR="001C5A77" w:rsidRDefault="008619D3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spacing w:val="-2"/>
                <w:sz w:val="12"/>
              </w:rPr>
              <w:t>Bajo</w:t>
            </w:r>
          </w:p>
        </w:tc>
        <w:tc>
          <w:tcPr>
            <w:tcW w:w="844" w:type="dxa"/>
          </w:tcPr>
          <w:p w14:paraId="6E5E839F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7ED98C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AE19A17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293AA0C9" w14:textId="6B987C69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  <w:r w:rsidRPr="00C2022A">
              <w:rPr>
                <w:spacing w:val="-6"/>
                <w:sz w:val="12"/>
              </w:rPr>
              <w:t>Contratista</w:t>
            </w:r>
          </w:p>
        </w:tc>
        <w:tc>
          <w:tcPr>
            <w:tcW w:w="2156" w:type="dxa"/>
          </w:tcPr>
          <w:p w14:paraId="2869C3EF" w14:textId="4AC65AAB" w:rsidR="001C5A77" w:rsidRDefault="001C5A77" w:rsidP="001C5A77">
            <w:pPr>
              <w:pStyle w:val="TableParagraph"/>
              <w:ind w:left="37"/>
              <w:rPr>
                <w:sz w:val="12"/>
              </w:rPr>
            </w:pPr>
          </w:p>
          <w:p w14:paraId="7E03771D" w14:textId="77777777" w:rsidR="001C5A77" w:rsidRDefault="001C5A77" w:rsidP="001C5A77">
            <w:pPr>
              <w:pStyle w:val="TableParagraph"/>
              <w:ind w:left="37"/>
              <w:rPr>
                <w:sz w:val="12"/>
              </w:rPr>
            </w:pPr>
          </w:p>
          <w:p w14:paraId="70B0F578" w14:textId="77777777" w:rsidR="001C5A77" w:rsidRPr="00576EBA" w:rsidRDefault="001C5A77" w:rsidP="001C5A77">
            <w:pPr>
              <w:pStyle w:val="TableParagraph"/>
              <w:ind w:left="37"/>
              <w:rPr>
                <w:sz w:val="12"/>
              </w:rPr>
            </w:pPr>
          </w:p>
          <w:p w14:paraId="4936FC16" w14:textId="5E6A1700" w:rsidR="00F57688" w:rsidRPr="00576EBA" w:rsidRDefault="00576EBA" w:rsidP="001C5A77">
            <w:pPr>
              <w:pStyle w:val="TableParagraph"/>
              <w:ind w:left="37"/>
              <w:rPr>
                <w:sz w:val="12"/>
              </w:rPr>
            </w:pPr>
            <w:r w:rsidRPr="00576EBA">
              <w:rPr>
                <w:sz w:val="12"/>
              </w:rPr>
              <w:t>Verificación de posibles precios artificialmente bajos durante la evaluación económica y solicitud de justificación al oferente cuando se identifiquen valores atípicos frente al mercado.</w:t>
            </w:r>
          </w:p>
        </w:tc>
        <w:tc>
          <w:tcPr>
            <w:tcW w:w="404" w:type="dxa"/>
          </w:tcPr>
          <w:p w14:paraId="796D3841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1090878A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A3F5DCA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4E88573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D71B341" w14:textId="7754773F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1</w:t>
            </w:r>
          </w:p>
        </w:tc>
        <w:tc>
          <w:tcPr>
            <w:tcW w:w="716" w:type="dxa"/>
          </w:tcPr>
          <w:p w14:paraId="5DD81FE8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6F30C838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25DCBDD1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3C37E2F9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6DF6A797" w14:textId="470B38AF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2</w:t>
            </w:r>
          </w:p>
        </w:tc>
        <w:tc>
          <w:tcPr>
            <w:tcW w:w="604" w:type="dxa"/>
          </w:tcPr>
          <w:p w14:paraId="751F3E8C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49561BCD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3E341F73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5DC0656D" w14:textId="77777777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</w:p>
          <w:p w14:paraId="2A884A09" w14:textId="38FFDD24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3</w:t>
            </w:r>
          </w:p>
        </w:tc>
        <w:tc>
          <w:tcPr>
            <w:tcW w:w="800" w:type="dxa"/>
            <w:shd w:val="clear" w:color="auto" w:fill="92D050"/>
          </w:tcPr>
          <w:p w14:paraId="05B654DF" w14:textId="77777777" w:rsidR="001C5A77" w:rsidRDefault="001C5A77" w:rsidP="001C5A77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55C9EC63" w14:textId="77777777" w:rsidR="001C5A77" w:rsidRDefault="001C5A77" w:rsidP="001C5A77">
            <w:pPr>
              <w:pStyle w:val="TableParagraph"/>
              <w:rPr>
                <w:spacing w:val="-4"/>
                <w:sz w:val="12"/>
              </w:rPr>
            </w:pPr>
          </w:p>
          <w:p w14:paraId="134DEBC3" w14:textId="77777777" w:rsidR="001C5A77" w:rsidRDefault="001C5A77" w:rsidP="001C5A77">
            <w:pPr>
              <w:pStyle w:val="TableParagraph"/>
              <w:rPr>
                <w:spacing w:val="-4"/>
                <w:sz w:val="12"/>
              </w:rPr>
            </w:pPr>
          </w:p>
          <w:p w14:paraId="354D5C81" w14:textId="77777777" w:rsidR="001C5A77" w:rsidRDefault="001C5A77" w:rsidP="001C5A77">
            <w:pPr>
              <w:pStyle w:val="TableParagraph"/>
              <w:rPr>
                <w:spacing w:val="-4"/>
                <w:sz w:val="12"/>
              </w:rPr>
            </w:pPr>
          </w:p>
          <w:p w14:paraId="498D109D" w14:textId="73E29993" w:rsidR="001C5A77" w:rsidRDefault="001C5A77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644" w:type="dxa"/>
          </w:tcPr>
          <w:p w14:paraId="635D0DF1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2F67C241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59BF8B3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189705C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3C32C9A" w14:textId="4AC97644" w:rsidR="001C5A77" w:rsidRDefault="008619D3" w:rsidP="001C5A7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spacing w:val="-5"/>
                <w:sz w:val="12"/>
              </w:rPr>
              <w:t>No</w:t>
            </w:r>
          </w:p>
        </w:tc>
        <w:tc>
          <w:tcPr>
            <w:tcW w:w="1160" w:type="dxa"/>
          </w:tcPr>
          <w:p w14:paraId="4CB92428" w14:textId="77777777" w:rsidR="001C5A77" w:rsidRPr="00C2022A" w:rsidRDefault="001C5A77" w:rsidP="001C5A77">
            <w:pPr>
              <w:pStyle w:val="TableParagraph"/>
              <w:rPr>
                <w:spacing w:val="-2"/>
                <w:sz w:val="12"/>
              </w:rPr>
            </w:pPr>
          </w:p>
          <w:p w14:paraId="093664AF" w14:textId="77777777" w:rsidR="001C5A77" w:rsidRPr="00C2022A" w:rsidRDefault="001C5A77" w:rsidP="001C5A77">
            <w:pPr>
              <w:pStyle w:val="TableParagraph"/>
              <w:rPr>
                <w:spacing w:val="-2"/>
                <w:sz w:val="12"/>
              </w:rPr>
            </w:pPr>
          </w:p>
          <w:p w14:paraId="3DF7EC42" w14:textId="77777777" w:rsidR="001C5A77" w:rsidRPr="00C2022A" w:rsidRDefault="001C5A77" w:rsidP="001C5A77">
            <w:pPr>
              <w:pStyle w:val="TableParagraph"/>
              <w:rPr>
                <w:spacing w:val="-2"/>
                <w:sz w:val="12"/>
              </w:rPr>
            </w:pPr>
          </w:p>
          <w:p w14:paraId="177257D3" w14:textId="77777777" w:rsidR="001C5A77" w:rsidRPr="00C2022A" w:rsidRDefault="001C5A77" w:rsidP="001C5A77">
            <w:pPr>
              <w:pStyle w:val="TableParagraph"/>
              <w:rPr>
                <w:spacing w:val="-2"/>
                <w:sz w:val="12"/>
              </w:rPr>
            </w:pPr>
          </w:p>
          <w:p w14:paraId="3192FA6B" w14:textId="2FC94FF9" w:rsidR="001C5A77" w:rsidRPr="00C2022A" w:rsidRDefault="008619D3" w:rsidP="001C5A77">
            <w:pPr>
              <w:pStyle w:val="TableParagraph"/>
              <w:rPr>
                <w:spacing w:val="-2"/>
                <w:sz w:val="12"/>
              </w:rPr>
            </w:pPr>
            <w:r>
              <w:rPr>
                <w:spacing w:val="-2"/>
                <w:sz w:val="12"/>
              </w:rPr>
              <w:t>Oferente</w:t>
            </w:r>
          </w:p>
        </w:tc>
        <w:tc>
          <w:tcPr>
            <w:tcW w:w="1373" w:type="dxa"/>
          </w:tcPr>
          <w:p w14:paraId="32F9FABF" w14:textId="77777777" w:rsidR="0016722F" w:rsidRDefault="0016722F" w:rsidP="0016722F">
            <w:pPr>
              <w:pStyle w:val="TableParagraph"/>
              <w:spacing w:line="280" w:lineRule="auto"/>
              <w:ind w:right="127"/>
              <w:rPr>
                <w:spacing w:val="-2"/>
                <w:sz w:val="12"/>
              </w:rPr>
            </w:pPr>
          </w:p>
          <w:p w14:paraId="3A2A8ACC" w14:textId="77777777" w:rsidR="0016722F" w:rsidRDefault="0016722F" w:rsidP="0016722F">
            <w:pPr>
              <w:pStyle w:val="TableParagraph"/>
              <w:spacing w:line="280" w:lineRule="auto"/>
              <w:ind w:right="127"/>
              <w:rPr>
                <w:spacing w:val="-2"/>
                <w:sz w:val="12"/>
              </w:rPr>
            </w:pPr>
          </w:p>
          <w:p w14:paraId="6E9DB8FA" w14:textId="1E683ED2" w:rsidR="001C5A77" w:rsidRDefault="005A3CAE" w:rsidP="0016722F">
            <w:pPr>
              <w:pStyle w:val="TableParagraph"/>
              <w:spacing w:line="280" w:lineRule="auto"/>
              <w:ind w:right="127"/>
              <w:rPr>
                <w:rFonts w:ascii="Times New Roman"/>
                <w:sz w:val="12"/>
              </w:rPr>
            </w:pPr>
            <w:r w:rsidRPr="00EE5F84">
              <w:rPr>
                <w:spacing w:val="-2"/>
                <w:sz w:val="12"/>
              </w:rPr>
              <w:t>Evaluación de las propuestas económicas dentro del proceso de selección</w:t>
            </w:r>
            <w:r w:rsidRPr="005A3CAE">
              <w:rPr>
                <w:spacing w:val="-2"/>
                <w:sz w:val="12"/>
              </w:rPr>
              <w:t>.</w:t>
            </w:r>
          </w:p>
        </w:tc>
        <w:tc>
          <w:tcPr>
            <w:tcW w:w="1344" w:type="dxa"/>
          </w:tcPr>
          <w:p w14:paraId="75B36E15" w14:textId="77777777" w:rsidR="001C5A77" w:rsidRDefault="001C5A77" w:rsidP="001C5A77">
            <w:pPr>
              <w:pStyle w:val="TableParagraph"/>
              <w:rPr>
                <w:spacing w:val="-2"/>
                <w:sz w:val="12"/>
              </w:rPr>
            </w:pPr>
          </w:p>
          <w:p w14:paraId="6A5AEA30" w14:textId="77777777" w:rsidR="007E13E3" w:rsidRDefault="007E13E3" w:rsidP="001C5A77">
            <w:pPr>
              <w:pStyle w:val="TableParagraph"/>
              <w:rPr>
                <w:spacing w:val="-2"/>
                <w:sz w:val="12"/>
              </w:rPr>
            </w:pPr>
          </w:p>
          <w:p w14:paraId="33CE546B" w14:textId="6C1E8765" w:rsidR="007E13E3" w:rsidRPr="001C5A77" w:rsidRDefault="007E13E3" w:rsidP="001C5A77">
            <w:pPr>
              <w:pStyle w:val="TableParagraph"/>
              <w:rPr>
                <w:spacing w:val="-2"/>
                <w:sz w:val="12"/>
              </w:rPr>
            </w:pPr>
            <w:r>
              <w:rPr>
                <w:spacing w:val="-2"/>
                <w:sz w:val="12"/>
              </w:rPr>
              <w:t>R</w:t>
            </w:r>
            <w:r w:rsidRPr="007E13E3">
              <w:rPr>
                <w:spacing w:val="-2"/>
                <w:sz w:val="12"/>
              </w:rPr>
              <w:t>evisión y comparación de los precios ofertados frente al presupuesto oficial y al análisis del estudio de mercado</w:t>
            </w:r>
          </w:p>
        </w:tc>
        <w:tc>
          <w:tcPr>
            <w:tcW w:w="1249" w:type="dxa"/>
          </w:tcPr>
          <w:p w14:paraId="5B09AFC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C1F938A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F6B72C4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30CDFBB3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D89619E" w14:textId="54B2B8B8" w:rsidR="001C5A77" w:rsidRDefault="00BF095D" w:rsidP="001C5A77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spacing w:val="-4"/>
                <w:sz w:val="12"/>
              </w:rPr>
              <w:t>Evaluación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ofertas</w:t>
            </w:r>
          </w:p>
        </w:tc>
      </w:tr>
      <w:tr w:rsidR="001C5A77" w14:paraId="71A94417" w14:textId="77777777">
        <w:trPr>
          <w:trHeight w:val="1444"/>
        </w:trPr>
        <w:tc>
          <w:tcPr>
            <w:tcW w:w="404" w:type="dxa"/>
          </w:tcPr>
          <w:p w14:paraId="3030F941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61D6F2AD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E28BC4E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BCCAD90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062B541E" w14:textId="45B5463D" w:rsidR="001C5A77" w:rsidRDefault="001C5A77" w:rsidP="001C5A77">
            <w:pPr>
              <w:pStyle w:val="TableParagraph"/>
              <w:ind w:left="133" w:right="3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5</w:t>
            </w:r>
          </w:p>
        </w:tc>
        <w:tc>
          <w:tcPr>
            <w:tcW w:w="244" w:type="dxa"/>
            <w:textDirection w:val="btLr"/>
          </w:tcPr>
          <w:p w14:paraId="4746BE77" w14:textId="77777777" w:rsidR="001C5A77" w:rsidRDefault="001C5A77" w:rsidP="001C5A77">
            <w:pPr>
              <w:pStyle w:val="TableParagraph"/>
              <w:spacing w:before="74" w:line="130" w:lineRule="exact"/>
              <w:ind w:right="1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20" w:type="dxa"/>
            <w:textDirection w:val="btLr"/>
          </w:tcPr>
          <w:p w14:paraId="0005C495" w14:textId="77777777" w:rsidR="001C5A77" w:rsidRDefault="001C5A77" w:rsidP="001C5A77">
            <w:pPr>
              <w:pStyle w:val="TableParagraph"/>
              <w:spacing w:before="50" w:line="130" w:lineRule="exact"/>
              <w:ind w:left="4" w:right="15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Interna</w:t>
            </w:r>
          </w:p>
        </w:tc>
        <w:tc>
          <w:tcPr>
            <w:tcW w:w="240" w:type="dxa"/>
            <w:textDirection w:val="btLr"/>
          </w:tcPr>
          <w:p w14:paraId="78534A70" w14:textId="77777777" w:rsidR="001C5A77" w:rsidRDefault="001C5A77" w:rsidP="001C5A77">
            <w:pPr>
              <w:pStyle w:val="TableParagraph"/>
              <w:spacing w:before="66" w:line="134" w:lineRule="exact"/>
              <w:ind w:left="456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48" w:type="dxa"/>
            <w:textDirection w:val="btLr"/>
          </w:tcPr>
          <w:p w14:paraId="2E5BA160" w14:textId="77777777" w:rsidR="001C5A77" w:rsidRDefault="001C5A77" w:rsidP="001C5A77">
            <w:pPr>
              <w:pStyle w:val="TableParagraph"/>
              <w:spacing w:before="54"/>
              <w:ind w:left="43"/>
              <w:rPr>
                <w:sz w:val="12"/>
              </w:rPr>
            </w:pPr>
            <w:r>
              <w:rPr>
                <w:spacing w:val="-2"/>
                <w:sz w:val="12"/>
              </w:rPr>
              <w:t>Operacional/Económicos</w:t>
            </w:r>
          </w:p>
        </w:tc>
        <w:tc>
          <w:tcPr>
            <w:tcW w:w="1693" w:type="dxa"/>
          </w:tcPr>
          <w:p w14:paraId="0C4ABCDD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2A3C2DB9" w14:textId="77777777" w:rsidR="001C5A77" w:rsidRDefault="001C5A77" w:rsidP="001C5A77">
            <w:pPr>
              <w:pStyle w:val="TableParagraph"/>
              <w:spacing w:before="55"/>
              <w:rPr>
                <w:rFonts w:ascii="Times New Roman"/>
                <w:sz w:val="12"/>
              </w:rPr>
            </w:pPr>
          </w:p>
          <w:p w14:paraId="61B2D7F7" w14:textId="77777777" w:rsidR="001C5A77" w:rsidRDefault="001C5A77" w:rsidP="001C5A77">
            <w:pPr>
              <w:pStyle w:val="TableParagraph"/>
              <w:spacing w:line="280" w:lineRule="auto"/>
              <w:ind w:left="42" w:right="194"/>
              <w:rPr>
                <w:sz w:val="12"/>
              </w:rPr>
            </w:pPr>
            <w:r>
              <w:rPr>
                <w:sz w:val="12"/>
              </w:rPr>
              <w:t>Variación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z w:val="12"/>
              </w:rPr>
              <w:t>precios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tener en cuenta todos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impuestos, tasas 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contribuciones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rigen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contratación.</w:t>
            </w:r>
          </w:p>
        </w:tc>
        <w:tc>
          <w:tcPr>
            <w:tcW w:w="1696" w:type="dxa"/>
          </w:tcPr>
          <w:p w14:paraId="2513FCB1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AD1E39A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3115417F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77E619B" w14:textId="77777777" w:rsidR="001C5A77" w:rsidRDefault="001C5A77" w:rsidP="001C5A77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66734130" w14:textId="77777777" w:rsidR="001C5A77" w:rsidRDefault="001C5A77" w:rsidP="001C5A77">
            <w:pPr>
              <w:pStyle w:val="TableParagraph"/>
              <w:spacing w:line="278" w:lineRule="auto"/>
              <w:ind w:right="24"/>
              <w:rPr>
                <w:sz w:val="12"/>
              </w:rPr>
            </w:pPr>
            <w:r>
              <w:rPr>
                <w:spacing w:val="-4"/>
                <w:sz w:val="12"/>
              </w:rPr>
              <w:t>Desequilibrio económico 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409" w:type="dxa"/>
          </w:tcPr>
          <w:p w14:paraId="6E98AC05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20C36FF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59A6C627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6E0CA733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767731FB" w14:textId="77777777" w:rsidR="001C5A77" w:rsidRDefault="001C5A77" w:rsidP="001C5A77">
            <w:pPr>
              <w:pStyle w:val="TableParagraph"/>
              <w:ind w:left="9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432" w:type="dxa"/>
          </w:tcPr>
          <w:p w14:paraId="55C55E19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FB7BEED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7243569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6321B02B" w14:textId="77777777" w:rsidR="001C5A77" w:rsidRDefault="001C5A77" w:rsidP="001C5A77">
            <w:pPr>
              <w:pStyle w:val="TableParagraph"/>
              <w:spacing w:before="95"/>
              <w:rPr>
                <w:rFonts w:ascii="Times New Roman"/>
                <w:sz w:val="12"/>
              </w:rPr>
            </w:pPr>
          </w:p>
          <w:p w14:paraId="1E705636" w14:textId="77777777" w:rsidR="001C5A77" w:rsidRDefault="001C5A77" w:rsidP="001C5A77">
            <w:pPr>
              <w:pStyle w:val="TableParagraph"/>
              <w:ind w:right="128"/>
              <w:jc w:val="right"/>
              <w:rPr>
                <w:rFonts w:ascii="Verdana"/>
                <w:sz w:val="12"/>
              </w:rPr>
            </w:pPr>
            <w:r>
              <w:rPr>
                <w:rFonts w:ascii="Verdana"/>
                <w:spacing w:val="-10"/>
                <w:sz w:val="12"/>
              </w:rPr>
              <w:t>4</w:t>
            </w:r>
          </w:p>
        </w:tc>
        <w:tc>
          <w:tcPr>
            <w:tcW w:w="404" w:type="dxa"/>
          </w:tcPr>
          <w:p w14:paraId="56A8215E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B15057E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0806D4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9EDAAC5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4DBCF6D8" w14:textId="77777777" w:rsidR="001C5A77" w:rsidRDefault="001C5A77" w:rsidP="001C5A77">
            <w:pPr>
              <w:pStyle w:val="TableParagraph"/>
              <w:ind w:left="13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8</w:t>
            </w:r>
          </w:p>
        </w:tc>
        <w:tc>
          <w:tcPr>
            <w:tcW w:w="724" w:type="dxa"/>
            <w:shd w:val="clear" w:color="auto" w:fill="92D050"/>
          </w:tcPr>
          <w:p w14:paraId="6556ADE9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95A9DA2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345E2F76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C4F9304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33C7CF6E" w14:textId="77777777" w:rsidR="001C5A77" w:rsidRDefault="001C5A77" w:rsidP="001C5A77">
            <w:pPr>
              <w:pStyle w:val="TableParagraph"/>
              <w:ind w:left="7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844" w:type="dxa"/>
          </w:tcPr>
          <w:p w14:paraId="136D73AC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68FB569D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D36A9A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517B66E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79BE3B00" w14:textId="77777777" w:rsidR="001C5A77" w:rsidRDefault="001C5A77" w:rsidP="001C5A77">
            <w:pPr>
              <w:pStyle w:val="TableParagraph"/>
              <w:ind w:left="45"/>
              <w:rPr>
                <w:sz w:val="12"/>
              </w:rPr>
            </w:pP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56" w:type="dxa"/>
          </w:tcPr>
          <w:p w14:paraId="11EA732D" w14:textId="77777777" w:rsidR="001C5A77" w:rsidRPr="00200F17" w:rsidRDefault="001C5A77" w:rsidP="00200F17">
            <w:pPr>
              <w:pStyle w:val="TableParagraph"/>
              <w:spacing w:line="278" w:lineRule="auto"/>
              <w:ind w:left="37" w:right="61"/>
              <w:rPr>
                <w:sz w:val="12"/>
              </w:rPr>
            </w:pPr>
          </w:p>
          <w:p w14:paraId="6A5148B5" w14:textId="7C448ED5" w:rsidR="001C5A77" w:rsidRPr="00200F17" w:rsidRDefault="001C5A77" w:rsidP="00200F17">
            <w:pPr>
              <w:pStyle w:val="TableParagraph"/>
              <w:spacing w:line="278" w:lineRule="auto"/>
              <w:ind w:left="37" w:right="61"/>
              <w:rPr>
                <w:sz w:val="12"/>
              </w:rPr>
            </w:pPr>
            <w:r w:rsidRPr="00200F17">
              <w:rPr>
                <w:sz w:val="12"/>
              </w:rPr>
              <w:t>El contratista deberá verificar los estatutos, leyes y normas tributarias que rijan las condiciones existentes al momento de la presentación n de la oferta.</w:t>
            </w:r>
          </w:p>
        </w:tc>
        <w:tc>
          <w:tcPr>
            <w:tcW w:w="404" w:type="dxa"/>
          </w:tcPr>
          <w:p w14:paraId="4B5F2CE8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D4AA25D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53439AB5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6392F22F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1761EC83" w14:textId="77777777" w:rsidR="001C5A77" w:rsidRDefault="001C5A77" w:rsidP="001C5A77">
            <w:pPr>
              <w:pStyle w:val="TableParagraph"/>
              <w:ind w:left="133" w:right="46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716" w:type="dxa"/>
          </w:tcPr>
          <w:p w14:paraId="22BB2599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09E276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E5AD643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DDAB07F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19B1A326" w14:textId="77777777" w:rsidR="001C5A77" w:rsidRDefault="001C5A77" w:rsidP="001C5A7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04" w:type="dxa"/>
          </w:tcPr>
          <w:p w14:paraId="4ECCA652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1C157680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E6FD6C0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238E842E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2D719913" w14:textId="77777777" w:rsidR="001C5A77" w:rsidRDefault="001C5A77" w:rsidP="001C5A7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800" w:type="dxa"/>
            <w:shd w:val="clear" w:color="auto" w:fill="92D050"/>
          </w:tcPr>
          <w:p w14:paraId="7A0A48DD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79A33C1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1C05B7C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B82A54B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5E0C3B2F" w14:textId="77777777" w:rsidR="001C5A77" w:rsidRDefault="001C5A77" w:rsidP="001C5A77">
            <w:pPr>
              <w:pStyle w:val="TableParagraph"/>
              <w:ind w:left="6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644" w:type="dxa"/>
          </w:tcPr>
          <w:p w14:paraId="16476D8B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D421D73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C70A834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08F1D485" w14:textId="77777777" w:rsidR="001C5A77" w:rsidRDefault="001C5A77" w:rsidP="001C5A77">
            <w:pPr>
              <w:pStyle w:val="TableParagraph"/>
              <w:spacing w:before="99"/>
              <w:rPr>
                <w:rFonts w:ascii="Times New Roman"/>
                <w:sz w:val="12"/>
              </w:rPr>
            </w:pPr>
          </w:p>
          <w:p w14:paraId="4072AF15" w14:textId="77777777" w:rsidR="001C5A77" w:rsidRDefault="001C5A77" w:rsidP="001C5A77">
            <w:pPr>
              <w:pStyle w:val="TableParagraph"/>
              <w:ind w:left="58" w:righ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1160" w:type="dxa"/>
          </w:tcPr>
          <w:p w14:paraId="0AB39E63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27CFE2B4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6D38E9B5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3B6AA82F" w14:textId="77777777" w:rsidR="001C5A77" w:rsidRDefault="001C5A77" w:rsidP="001C5A77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05C2EE6A" w14:textId="77777777" w:rsidR="001C5A77" w:rsidRDefault="001C5A77" w:rsidP="001C5A77">
            <w:pPr>
              <w:pStyle w:val="TableParagraph"/>
              <w:spacing w:line="278" w:lineRule="auto"/>
              <w:ind w:left="38" w:right="384"/>
              <w:rPr>
                <w:sz w:val="12"/>
              </w:rPr>
            </w:pPr>
            <w:r>
              <w:rPr>
                <w:spacing w:val="-4"/>
                <w:sz w:val="12"/>
              </w:rPr>
              <w:t>Estructurador/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Oferente</w:t>
            </w:r>
          </w:p>
        </w:tc>
        <w:tc>
          <w:tcPr>
            <w:tcW w:w="1373" w:type="dxa"/>
          </w:tcPr>
          <w:p w14:paraId="22411C18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36DF986A" w14:textId="77777777" w:rsidR="001C5A77" w:rsidRDefault="001C5A77" w:rsidP="001C5A77">
            <w:pPr>
              <w:pStyle w:val="TableParagraph"/>
              <w:spacing w:before="55"/>
              <w:rPr>
                <w:rFonts w:ascii="Times New Roman"/>
                <w:sz w:val="12"/>
              </w:rPr>
            </w:pPr>
          </w:p>
          <w:p w14:paraId="3AE6F03A" w14:textId="77777777" w:rsidR="001C5A77" w:rsidRDefault="001C5A77" w:rsidP="00200F17">
            <w:pPr>
              <w:pStyle w:val="TableParagraph"/>
              <w:spacing w:line="280" w:lineRule="auto"/>
              <w:ind w:left="83" w:right="39"/>
              <w:rPr>
                <w:sz w:val="12"/>
              </w:rPr>
            </w:pPr>
            <w:r>
              <w:rPr>
                <w:sz w:val="12"/>
              </w:rPr>
              <w:t>Planeación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selección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desde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realiza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análisis de precios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hasta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que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selecciona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contratista</w:t>
            </w:r>
          </w:p>
        </w:tc>
        <w:tc>
          <w:tcPr>
            <w:tcW w:w="1344" w:type="dxa"/>
          </w:tcPr>
          <w:p w14:paraId="489AB31E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71D65BC3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78B4E30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6435523" w14:textId="77777777" w:rsidR="001C5A77" w:rsidRDefault="001C5A77" w:rsidP="001C5A77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2026076B" w14:textId="77777777" w:rsidR="001C5A77" w:rsidRDefault="001C5A77" w:rsidP="001C5A77">
            <w:pPr>
              <w:pStyle w:val="TableParagraph"/>
              <w:spacing w:line="278" w:lineRule="auto"/>
              <w:ind w:left="38"/>
              <w:rPr>
                <w:sz w:val="12"/>
              </w:rPr>
            </w:pPr>
            <w:r>
              <w:rPr>
                <w:spacing w:val="-2"/>
                <w:sz w:val="12"/>
              </w:rPr>
              <w:t>Con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verificación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Normatividad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Vigente.</w:t>
            </w:r>
          </w:p>
        </w:tc>
        <w:tc>
          <w:tcPr>
            <w:tcW w:w="1249" w:type="dxa"/>
          </w:tcPr>
          <w:p w14:paraId="6DF75654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44B7D924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5C120109" w14:textId="77777777" w:rsidR="001C5A77" w:rsidRDefault="001C5A77" w:rsidP="001C5A77">
            <w:pPr>
              <w:pStyle w:val="TableParagraph"/>
              <w:rPr>
                <w:rFonts w:ascii="Times New Roman"/>
                <w:sz w:val="12"/>
              </w:rPr>
            </w:pPr>
          </w:p>
          <w:p w14:paraId="39BE90A2" w14:textId="77777777" w:rsidR="001C5A77" w:rsidRDefault="001C5A77" w:rsidP="001C5A77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5EBF72F0" w14:textId="77777777" w:rsidR="001C5A77" w:rsidRDefault="001C5A77" w:rsidP="001C5A77">
            <w:pPr>
              <w:pStyle w:val="TableParagraph"/>
              <w:spacing w:line="278" w:lineRule="auto"/>
              <w:ind w:left="38"/>
              <w:rPr>
                <w:sz w:val="12"/>
              </w:rPr>
            </w:pPr>
            <w:r>
              <w:rPr>
                <w:spacing w:val="-4"/>
                <w:sz w:val="12"/>
              </w:rPr>
              <w:t>Evaluación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ofertas</w:t>
            </w:r>
          </w:p>
        </w:tc>
      </w:tr>
      <w:tr w:rsidR="006D3E0E" w14:paraId="1F34D5C0" w14:textId="77777777">
        <w:trPr>
          <w:trHeight w:val="1448"/>
        </w:trPr>
        <w:tc>
          <w:tcPr>
            <w:tcW w:w="404" w:type="dxa"/>
          </w:tcPr>
          <w:p w14:paraId="50C91D3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E72A32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EE985F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FC4AE5D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376225FD" w14:textId="1FBB1D71" w:rsidR="006D3E0E" w:rsidRDefault="00200F17">
            <w:pPr>
              <w:pStyle w:val="TableParagraph"/>
              <w:ind w:left="133" w:right="3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6</w:t>
            </w:r>
          </w:p>
        </w:tc>
        <w:tc>
          <w:tcPr>
            <w:tcW w:w="244" w:type="dxa"/>
            <w:textDirection w:val="btLr"/>
          </w:tcPr>
          <w:p w14:paraId="4B582CA8" w14:textId="77777777" w:rsidR="006D3E0E" w:rsidRDefault="00200F17">
            <w:pPr>
              <w:pStyle w:val="TableParagraph"/>
              <w:spacing w:before="74" w:line="130" w:lineRule="exact"/>
              <w:ind w:right="1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20" w:type="dxa"/>
            <w:textDirection w:val="btLr"/>
          </w:tcPr>
          <w:p w14:paraId="10B60964" w14:textId="77777777" w:rsidR="006D3E0E" w:rsidRDefault="00200F17">
            <w:pPr>
              <w:pStyle w:val="TableParagraph"/>
              <w:spacing w:before="50" w:line="130" w:lineRule="exact"/>
              <w:ind w:left="4" w:right="1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Interna</w:t>
            </w:r>
          </w:p>
        </w:tc>
        <w:tc>
          <w:tcPr>
            <w:tcW w:w="240" w:type="dxa"/>
            <w:textDirection w:val="btLr"/>
          </w:tcPr>
          <w:p w14:paraId="32930B6F" w14:textId="77777777" w:rsidR="006D3E0E" w:rsidRDefault="00200F17">
            <w:pPr>
              <w:pStyle w:val="TableParagraph"/>
              <w:spacing w:before="46"/>
              <w:ind w:left="412"/>
              <w:rPr>
                <w:sz w:val="12"/>
              </w:rPr>
            </w:pPr>
            <w:r>
              <w:rPr>
                <w:spacing w:val="-2"/>
                <w:sz w:val="12"/>
              </w:rPr>
              <w:t>Planeación</w:t>
            </w:r>
          </w:p>
        </w:tc>
        <w:tc>
          <w:tcPr>
            <w:tcW w:w="248" w:type="dxa"/>
            <w:textDirection w:val="btLr"/>
          </w:tcPr>
          <w:p w14:paraId="4E2A6D73" w14:textId="77777777" w:rsidR="006D3E0E" w:rsidRDefault="00200F17">
            <w:pPr>
              <w:pStyle w:val="TableParagraph"/>
              <w:spacing w:before="54"/>
              <w:ind w:left="452"/>
              <w:rPr>
                <w:sz w:val="12"/>
              </w:rPr>
            </w:pPr>
            <w:r>
              <w:rPr>
                <w:spacing w:val="-2"/>
                <w:sz w:val="12"/>
              </w:rPr>
              <w:t>Selección</w:t>
            </w:r>
          </w:p>
        </w:tc>
        <w:tc>
          <w:tcPr>
            <w:tcW w:w="1693" w:type="dxa"/>
          </w:tcPr>
          <w:p w14:paraId="4CB5C39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41D90D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D4B1E51" w14:textId="77777777" w:rsidR="006D3E0E" w:rsidRDefault="006D3E0E">
            <w:pPr>
              <w:pStyle w:val="TableParagraph"/>
              <w:spacing w:before="77"/>
              <w:rPr>
                <w:rFonts w:ascii="Times New Roman"/>
                <w:sz w:val="12"/>
              </w:rPr>
            </w:pPr>
          </w:p>
          <w:p w14:paraId="35D6CD89" w14:textId="77777777" w:rsidR="006D3E0E" w:rsidRDefault="00200F17">
            <w:pPr>
              <w:pStyle w:val="TableParagraph"/>
              <w:spacing w:line="278" w:lineRule="auto"/>
              <w:ind w:left="42" w:right="16"/>
              <w:rPr>
                <w:sz w:val="12"/>
              </w:rPr>
            </w:pPr>
            <w:r>
              <w:rPr>
                <w:sz w:val="12"/>
              </w:rPr>
              <w:t>Ausencia de ofertas 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propuestas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NO</w:t>
            </w:r>
            <w:r>
              <w:rPr>
                <w:spacing w:val="-15"/>
                <w:sz w:val="12"/>
              </w:rPr>
              <w:t xml:space="preserve"> </w:t>
            </w:r>
            <w:r>
              <w:rPr>
                <w:sz w:val="12"/>
              </w:rPr>
              <w:t>ajustadas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condiciones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técnicas.</w:t>
            </w:r>
          </w:p>
        </w:tc>
        <w:tc>
          <w:tcPr>
            <w:tcW w:w="1696" w:type="dxa"/>
          </w:tcPr>
          <w:p w14:paraId="0C97DEE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94E3CF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985F12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2803C34" w14:textId="77777777" w:rsidR="006D3E0E" w:rsidRDefault="006D3E0E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3C928017" w14:textId="77777777" w:rsidR="006D3E0E" w:rsidRDefault="00200F17" w:rsidP="00200F17">
            <w:pPr>
              <w:pStyle w:val="TableParagraph"/>
              <w:spacing w:line="278" w:lineRule="auto"/>
              <w:ind w:left="53" w:right="24"/>
              <w:rPr>
                <w:sz w:val="12"/>
              </w:rPr>
            </w:pPr>
            <w:r>
              <w:rPr>
                <w:sz w:val="12"/>
              </w:rPr>
              <w:t>Se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z w:val="12"/>
              </w:rPr>
              <w:t>declara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z w:val="12"/>
              </w:rPr>
              <w:t>desierto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proceso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contractual</w:t>
            </w:r>
          </w:p>
        </w:tc>
        <w:tc>
          <w:tcPr>
            <w:tcW w:w="409" w:type="dxa"/>
          </w:tcPr>
          <w:p w14:paraId="5B48CD1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2F0EA4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F58C0D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AEA0B02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0FB539F3" w14:textId="77777777" w:rsidR="006D3E0E" w:rsidRDefault="00200F17">
            <w:pPr>
              <w:pStyle w:val="TableParagraph"/>
              <w:ind w:left="9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432" w:type="dxa"/>
          </w:tcPr>
          <w:p w14:paraId="367CDA2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ECA9AF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DA8769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2DA2571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35DB4EDF" w14:textId="77777777" w:rsidR="006D3E0E" w:rsidRDefault="00200F17">
            <w:pPr>
              <w:pStyle w:val="TableParagraph"/>
              <w:ind w:right="129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404" w:type="dxa"/>
          </w:tcPr>
          <w:p w14:paraId="396D8D5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AD5062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9599FB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E512D5D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2B460242" w14:textId="77777777" w:rsidR="006D3E0E" w:rsidRDefault="00200F17">
            <w:pPr>
              <w:pStyle w:val="TableParagraph"/>
              <w:ind w:left="13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4" w:type="dxa"/>
            <w:shd w:val="clear" w:color="auto" w:fill="FFC000"/>
          </w:tcPr>
          <w:p w14:paraId="37D15DA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6032BB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2B1912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11983EB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6AE69B9F" w14:textId="77777777" w:rsidR="006D3E0E" w:rsidRDefault="00200F17">
            <w:pPr>
              <w:pStyle w:val="TableParagraph"/>
              <w:ind w:left="73" w:right="2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Medio</w:t>
            </w:r>
          </w:p>
        </w:tc>
        <w:tc>
          <w:tcPr>
            <w:tcW w:w="844" w:type="dxa"/>
          </w:tcPr>
          <w:p w14:paraId="2BED070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F32FFC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28BD25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910DA92" w14:textId="77777777" w:rsidR="006D3E0E" w:rsidRDefault="006D3E0E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469E0F1F" w14:textId="77777777" w:rsidR="006D3E0E" w:rsidRDefault="00200F17">
            <w:pPr>
              <w:pStyle w:val="TableParagraph"/>
              <w:spacing w:line="278" w:lineRule="auto"/>
              <w:ind w:left="45"/>
              <w:rPr>
                <w:sz w:val="12"/>
              </w:rPr>
            </w:pPr>
            <w:r>
              <w:rPr>
                <w:spacing w:val="-6"/>
                <w:sz w:val="12"/>
              </w:rPr>
              <w:t>Dependencia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solicitante.</w:t>
            </w:r>
          </w:p>
        </w:tc>
        <w:tc>
          <w:tcPr>
            <w:tcW w:w="2156" w:type="dxa"/>
          </w:tcPr>
          <w:p w14:paraId="38B6EA4F" w14:textId="77777777" w:rsidR="006D3E0E" w:rsidRPr="00200F17" w:rsidRDefault="006D3E0E" w:rsidP="00200F17">
            <w:pPr>
              <w:pStyle w:val="TableParagraph"/>
              <w:spacing w:line="278" w:lineRule="auto"/>
              <w:ind w:left="37" w:right="61"/>
              <w:rPr>
                <w:sz w:val="12"/>
              </w:rPr>
            </w:pPr>
          </w:p>
          <w:p w14:paraId="5C47AE91" w14:textId="77777777" w:rsidR="006D3E0E" w:rsidRPr="00200F17" w:rsidRDefault="00200F17" w:rsidP="00200F17">
            <w:pPr>
              <w:pStyle w:val="TableParagraph"/>
              <w:spacing w:line="278" w:lineRule="auto"/>
              <w:ind w:left="37" w:right="61"/>
              <w:rPr>
                <w:sz w:val="12"/>
              </w:rPr>
            </w:pPr>
            <w:r w:rsidRPr="00200F17">
              <w:rPr>
                <w:sz w:val="12"/>
              </w:rPr>
              <w:t>Reducir el riesgo al analizar el estudio de mercado y establecer condiciones técnicas acordes al mismo, así como la atención y verificación de las observaciones realizadas por los interesados.</w:t>
            </w:r>
          </w:p>
        </w:tc>
        <w:tc>
          <w:tcPr>
            <w:tcW w:w="404" w:type="dxa"/>
          </w:tcPr>
          <w:p w14:paraId="4500D0A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B51B10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800ED8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6A600CD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5979BCB8" w14:textId="77777777" w:rsidR="006D3E0E" w:rsidRDefault="00200F17">
            <w:pPr>
              <w:pStyle w:val="TableParagraph"/>
              <w:ind w:left="133" w:right="46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716" w:type="dxa"/>
          </w:tcPr>
          <w:p w14:paraId="2E49CF9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0AE7BA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0CB53D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35B6D11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5573ED7B" w14:textId="6A48C1E6" w:rsidR="006D3E0E" w:rsidRDefault="00200F17">
            <w:pPr>
              <w:pStyle w:val="TableParagraph"/>
              <w:ind w:left="79" w:right="12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04" w:type="dxa"/>
          </w:tcPr>
          <w:p w14:paraId="5B6A6C63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CCCF09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D37073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31D409E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5444D3AD" w14:textId="77777777" w:rsidR="006D3E0E" w:rsidRDefault="00200F1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800" w:type="dxa"/>
            <w:shd w:val="clear" w:color="auto" w:fill="92D050"/>
          </w:tcPr>
          <w:p w14:paraId="6F796B5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018AE9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DEFC98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31309A0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2C6500FD" w14:textId="77777777" w:rsidR="006D3E0E" w:rsidRDefault="00200F17">
            <w:pPr>
              <w:pStyle w:val="TableParagraph"/>
              <w:ind w:left="6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644" w:type="dxa"/>
          </w:tcPr>
          <w:p w14:paraId="39E3B6C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FE824C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7D86F8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53BDB47" w14:textId="77777777" w:rsidR="006D3E0E" w:rsidRDefault="006D3E0E">
            <w:pPr>
              <w:pStyle w:val="TableParagraph"/>
              <w:spacing w:before="103"/>
              <w:rPr>
                <w:rFonts w:ascii="Times New Roman"/>
                <w:sz w:val="12"/>
              </w:rPr>
            </w:pPr>
          </w:p>
          <w:p w14:paraId="6457D39C" w14:textId="77777777" w:rsidR="006D3E0E" w:rsidRDefault="00200F17">
            <w:pPr>
              <w:pStyle w:val="TableParagraph"/>
              <w:ind w:left="58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No</w:t>
            </w:r>
          </w:p>
        </w:tc>
        <w:tc>
          <w:tcPr>
            <w:tcW w:w="1160" w:type="dxa"/>
          </w:tcPr>
          <w:p w14:paraId="185DF6F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7D74B4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96FA07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A6B9526" w14:textId="77777777" w:rsidR="006D3E0E" w:rsidRDefault="006D3E0E">
            <w:pPr>
              <w:pStyle w:val="TableParagraph"/>
              <w:spacing w:before="23"/>
              <w:rPr>
                <w:rFonts w:ascii="Times New Roman"/>
                <w:sz w:val="12"/>
              </w:rPr>
            </w:pPr>
          </w:p>
          <w:p w14:paraId="6C45BB2D" w14:textId="77777777" w:rsidR="006D3E0E" w:rsidRDefault="00200F17">
            <w:pPr>
              <w:pStyle w:val="TableParagraph"/>
              <w:spacing w:line="278" w:lineRule="auto"/>
              <w:ind w:left="38"/>
              <w:rPr>
                <w:sz w:val="12"/>
              </w:rPr>
            </w:pPr>
            <w:r>
              <w:rPr>
                <w:spacing w:val="-6"/>
                <w:sz w:val="12"/>
              </w:rPr>
              <w:t>Dependencia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solicitante.</w:t>
            </w:r>
          </w:p>
        </w:tc>
        <w:tc>
          <w:tcPr>
            <w:tcW w:w="1373" w:type="dxa"/>
          </w:tcPr>
          <w:p w14:paraId="4A2AAE8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2762A3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A3E4A28" w14:textId="77777777" w:rsidR="006D3E0E" w:rsidRDefault="006D3E0E">
            <w:pPr>
              <w:pStyle w:val="TableParagraph"/>
              <w:spacing w:before="77"/>
              <w:rPr>
                <w:rFonts w:ascii="Times New Roman"/>
                <w:sz w:val="12"/>
              </w:rPr>
            </w:pPr>
          </w:p>
          <w:p w14:paraId="72AFD9FD" w14:textId="77777777" w:rsidR="006D3E0E" w:rsidRDefault="00200F17" w:rsidP="00200F17">
            <w:pPr>
              <w:pStyle w:val="TableParagraph"/>
              <w:spacing w:line="278" w:lineRule="auto"/>
              <w:ind w:left="70" w:right="21"/>
              <w:rPr>
                <w:sz w:val="12"/>
              </w:rPr>
            </w:pPr>
            <w:r>
              <w:rPr>
                <w:sz w:val="12"/>
              </w:rPr>
              <w:t>Planeación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estructuración de los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documentos del proceso</w:t>
            </w:r>
          </w:p>
        </w:tc>
        <w:tc>
          <w:tcPr>
            <w:tcW w:w="1344" w:type="dxa"/>
          </w:tcPr>
          <w:p w14:paraId="5F4AA99B" w14:textId="77777777" w:rsidR="006D3E0E" w:rsidRDefault="006D3E0E">
            <w:pPr>
              <w:pStyle w:val="TableParagraph"/>
              <w:spacing w:before="113"/>
              <w:rPr>
                <w:rFonts w:ascii="Times New Roman"/>
                <w:sz w:val="12"/>
              </w:rPr>
            </w:pPr>
          </w:p>
          <w:p w14:paraId="4E599253" w14:textId="77777777" w:rsidR="006D3E0E" w:rsidRDefault="00200F17">
            <w:pPr>
              <w:pStyle w:val="TableParagraph"/>
              <w:spacing w:line="280" w:lineRule="auto"/>
              <w:ind w:left="38" w:right="84"/>
              <w:rPr>
                <w:sz w:val="12"/>
              </w:rPr>
            </w:pPr>
            <w:r>
              <w:rPr>
                <w:sz w:val="12"/>
              </w:rPr>
              <w:t>Revisando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observaciones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sean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procedentes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z w:val="12"/>
              </w:rPr>
              <w:t>con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el fin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permitir una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mayor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z w:val="12"/>
              </w:rPr>
              <w:t>participación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proponentes</w:t>
            </w:r>
          </w:p>
        </w:tc>
        <w:tc>
          <w:tcPr>
            <w:tcW w:w="1249" w:type="dxa"/>
          </w:tcPr>
          <w:p w14:paraId="5D4F4D06" w14:textId="77777777" w:rsidR="006D3E0E" w:rsidRDefault="006D3E0E">
            <w:pPr>
              <w:pStyle w:val="TableParagraph"/>
              <w:spacing w:before="117"/>
              <w:rPr>
                <w:rFonts w:ascii="Times New Roman"/>
                <w:sz w:val="12"/>
              </w:rPr>
            </w:pPr>
          </w:p>
          <w:p w14:paraId="464AB4F9" w14:textId="77777777" w:rsidR="006D3E0E" w:rsidRDefault="00200F17">
            <w:pPr>
              <w:pStyle w:val="TableParagraph"/>
              <w:spacing w:line="278" w:lineRule="auto"/>
              <w:ind w:left="38"/>
              <w:rPr>
                <w:sz w:val="12"/>
              </w:rPr>
            </w:pPr>
            <w:r>
              <w:rPr>
                <w:sz w:val="12"/>
              </w:rPr>
              <w:t>*Una vez durante 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proceso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selección.</w:t>
            </w:r>
          </w:p>
          <w:p w14:paraId="3B0D8D79" w14:textId="77777777" w:rsidR="006D3E0E" w:rsidRDefault="006D3E0E">
            <w:pPr>
              <w:pStyle w:val="TableParagraph"/>
              <w:spacing w:before="18"/>
              <w:rPr>
                <w:rFonts w:ascii="Times New Roman"/>
                <w:sz w:val="12"/>
              </w:rPr>
            </w:pPr>
          </w:p>
          <w:p w14:paraId="11F92CB5" w14:textId="77777777" w:rsidR="006D3E0E" w:rsidRDefault="00200F17">
            <w:pPr>
              <w:pStyle w:val="TableParagraph"/>
              <w:spacing w:line="278" w:lineRule="auto"/>
              <w:ind w:left="38" w:right="111"/>
              <w:rPr>
                <w:sz w:val="12"/>
              </w:rPr>
            </w:pPr>
            <w:r>
              <w:rPr>
                <w:sz w:val="12"/>
              </w:rPr>
              <w:t>*Tantas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z w:val="12"/>
              </w:rPr>
              <w:t>veces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z w:val="12"/>
              </w:rPr>
              <w:t>como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observaciones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presenten</w:t>
            </w:r>
          </w:p>
        </w:tc>
      </w:tr>
      <w:tr w:rsidR="006D3E0E" w14:paraId="210F9B7E" w14:textId="77777777">
        <w:trPr>
          <w:trHeight w:val="1628"/>
        </w:trPr>
        <w:tc>
          <w:tcPr>
            <w:tcW w:w="404" w:type="dxa"/>
          </w:tcPr>
          <w:p w14:paraId="30209D8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E49269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75ACFD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1E53D1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2661D43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727D4EC1" w14:textId="2B62C129" w:rsidR="006D3E0E" w:rsidRDefault="00200F17">
            <w:pPr>
              <w:pStyle w:val="TableParagraph"/>
              <w:ind w:left="133" w:right="3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pacing w:val="-10"/>
                <w:sz w:val="12"/>
              </w:rPr>
              <w:t>8</w:t>
            </w:r>
          </w:p>
        </w:tc>
        <w:tc>
          <w:tcPr>
            <w:tcW w:w="244" w:type="dxa"/>
            <w:textDirection w:val="btLr"/>
          </w:tcPr>
          <w:p w14:paraId="4C4343E3" w14:textId="77777777" w:rsidR="006D3E0E" w:rsidRDefault="00200F17">
            <w:pPr>
              <w:pStyle w:val="TableParagraph"/>
              <w:spacing w:before="74" w:line="130" w:lineRule="exact"/>
              <w:ind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General</w:t>
            </w:r>
          </w:p>
        </w:tc>
        <w:tc>
          <w:tcPr>
            <w:tcW w:w="220" w:type="dxa"/>
            <w:textDirection w:val="btLr"/>
          </w:tcPr>
          <w:p w14:paraId="4B904C62" w14:textId="77777777" w:rsidR="006D3E0E" w:rsidRDefault="00200F17">
            <w:pPr>
              <w:pStyle w:val="TableParagraph"/>
              <w:spacing w:before="50" w:line="130" w:lineRule="exact"/>
              <w:ind w:left="4"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Interna</w:t>
            </w:r>
          </w:p>
        </w:tc>
        <w:tc>
          <w:tcPr>
            <w:tcW w:w="240" w:type="dxa"/>
            <w:textDirection w:val="btLr"/>
          </w:tcPr>
          <w:p w14:paraId="79CF1B2C" w14:textId="77777777" w:rsidR="006D3E0E" w:rsidRDefault="00200F17">
            <w:pPr>
              <w:pStyle w:val="TableParagraph"/>
              <w:spacing w:before="66" w:line="134" w:lineRule="exact"/>
              <w:ind w:left="4" w:right="14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Ejecución</w:t>
            </w:r>
          </w:p>
        </w:tc>
        <w:tc>
          <w:tcPr>
            <w:tcW w:w="248" w:type="dxa"/>
            <w:textDirection w:val="btLr"/>
          </w:tcPr>
          <w:p w14:paraId="19526371" w14:textId="77777777" w:rsidR="006D3E0E" w:rsidRDefault="00200F17">
            <w:pPr>
              <w:pStyle w:val="TableParagraph"/>
              <w:spacing w:before="54"/>
              <w:ind w:left="412"/>
              <w:rPr>
                <w:sz w:val="12"/>
              </w:rPr>
            </w:pPr>
            <w:r>
              <w:rPr>
                <w:spacing w:val="-2"/>
                <w:sz w:val="12"/>
              </w:rPr>
              <w:t>Operacionales</w:t>
            </w:r>
          </w:p>
        </w:tc>
        <w:tc>
          <w:tcPr>
            <w:tcW w:w="1693" w:type="dxa"/>
          </w:tcPr>
          <w:p w14:paraId="08BDB4A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0C832E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B557F4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A011CB7" w14:textId="77777777" w:rsidR="006D3E0E" w:rsidRDefault="006D3E0E">
            <w:pPr>
              <w:pStyle w:val="TableParagraph"/>
              <w:spacing w:before="35"/>
              <w:rPr>
                <w:rFonts w:ascii="Times New Roman"/>
                <w:sz w:val="12"/>
              </w:rPr>
            </w:pPr>
          </w:p>
          <w:p w14:paraId="07B7625D" w14:textId="77777777" w:rsidR="006D3E0E" w:rsidRDefault="00200F17">
            <w:pPr>
              <w:pStyle w:val="TableParagraph"/>
              <w:spacing w:line="278" w:lineRule="auto"/>
              <w:ind w:left="42" w:right="130"/>
              <w:rPr>
                <w:sz w:val="12"/>
              </w:rPr>
            </w:pPr>
            <w:r>
              <w:rPr>
                <w:sz w:val="12"/>
              </w:rPr>
              <w:t>Incumplimiento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z w:val="12"/>
              </w:rPr>
              <w:t>por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z w:val="12"/>
              </w:rPr>
              <w:t>parte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contratista de sus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obligaciones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contractuales.</w:t>
            </w:r>
          </w:p>
        </w:tc>
        <w:tc>
          <w:tcPr>
            <w:tcW w:w="1696" w:type="dxa"/>
          </w:tcPr>
          <w:p w14:paraId="2145410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8DBBE8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129CC0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B84701F" w14:textId="77777777" w:rsidR="006D3E0E" w:rsidRDefault="006D3E0E">
            <w:pPr>
              <w:pStyle w:val="TableParagraph"/>
              <w:spacing w:before="35"/>
              <w:rPr>
                <w:rFonts w:ascii="Times New Roman"/>
                <w:sz w:val="12"/>
              </w:rPr>
            </w:pPr>
          </w:p>
          <w:p w14:paraId="02CE37B9" w14:textId="77777777" w:rsidR="006D3E0E" w:rsidRDefault="00200F17" w:rsidP="00200F17">
            <w:pPr>
              <w:pStyle w:val="TableParagraph"/>
              <w:spacing w:line="278" w:lineRule="auto"/>
              <w:ind w:right="81"/>
              <w:rPr>
                <w:sz w:val="12"/>
              </w:rPr>
            </w:pPr>
            <w:r>
              <w:rPr>
                <w:sz w:val="12"/>
              </w:rPr>
              <w:t>Acciones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z w:val="12"/>
              </w:rPr>
              <w:t>legales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z w:val="12"/>
              </w:rPr>
              <w:t>inicio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trámites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z w:val="12"/>
              </w:rPr>
              <w:t>administrativos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sancionatorios.</w:t>
            </w:r>
          </w:p>
        </w:tc>
        <w:tc>
          <w:tcPr>
            <w:tcW w:w="409" w:type="dxa"/>
          </w:tcPr>
          <w:p w14:paraId="3C3C5B3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2854BB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EB6956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D8F70C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2E77291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4422F573" w14:textId="77777777" w:rsidR="006D3E0E" w:rsidRDefault="00200F17">
            <w:pPr>
              <w:pStyle w:val="TableParagraph"/>
              <w:ind w:left="98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432" w:type="dxa"/>
          </w:tcPr>
          <w:p w14:paraId="0C2F0F4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469C9C0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96D6BA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5C768D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E0CE587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7FCE5071" w14:textId="77777777" w:rsidR="006D3E0E" w:rsidRDefault="00200F17">
            <w:pPr>
              <w:pStyle w:val="TableParagraph"/>
              <w:ind w:right="133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404" w:type="dxa"/>
          </w:tcPr>
          <w:p w14:paraId="28F10E8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2C797F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E1E357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7F6531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FDFC950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773B0855" w14:textId="77777777" w:rsidR="006D3E0E" w:rsidRDefault="00200F17">
            <w:pPr>
              <w:pStyle w:val="TableParagraph"/>
              <w:ind w:left="13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724" w:type="dxa"/>
            <w:shd w:val="clear" w:color="auto" w:fill="FFC000"/>
          </w:tcPr>
          <w:p w14:paraId="2EBB91E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CD9097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D4DA73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715132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E8C3953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747FF88B" w14:textId="77777777" w:rsidR="006D3E0E" w:rsidRDefault="00200F17">
            <w:pPr>
              <w:pStyle w:val="TableParagraph"/>
              <w:ind w:left="73" w:right="2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Medio</w:t>
            </w:r>
          </w:p>
        </w:tc>
        <w:tc>
          <w:tcPr>
            <w:tcW w:w="844" w:type="dxa"/>
          </w:tcPr>
          <w:p w14:paraId="6C6EF31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76FB5B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39AB533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126344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1B05DF6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06117BDD" w14:textId="77777777" w:rsidR="006D3E0E" w:rsidRDefault="00200F17">
            <w:pPr>
              <w:pStyle w:val="TableParagraph"/>
              <w:ind w:left="45"/>
              <w:rPr>
                <w:sz w:val="12"/>
              </w:rPr>
            </w:pPr>
            <w:r>
              <w:rPr>
                <w:spacing w:val="-2"/>
                <w:sz w:val="12"/>
              </w:rPr>
              <w:t>Contratista</w:t>
            </w:r>
          </w:p>
        </w:tc>
        <w:tc>
          <w:tcPr>
            <w:tcW w:w="2156" w:type="dxa"/>
          </w:tcPr>
          <w:p w14:paraId="67C98A6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9D059D4" w14:textId="77777777" w:rsidR="006D3E0E" w:rsidRDefault="006D3E0E">
            <w:pPr>
              <w:pStyle w:val="TableParagraph"/>
              <w:spacing w:before="63"/>
              <w:rPr>
                <w:rFonts w:ascii="Times New Roman"/>
                <w:sz w:val="12"/>
              </w:rPr>
            </w:pPr>
          </w:p>
          <w:p w14:paraId="0912F8E1" w14:textId="77777777" w:rsidR="006D3E0E" w:rsidRDefault="00200F17">
            <w:pPr>
              <w:pStyle w:val="TableParagraph"/>
              <w:spacing w:line="280" w:lineRule="auto"/>
              <w:ind w:left="37"/>
              <w:rPr>
                <w:sz w:val="12"/>
              </w:rPr>
            </w:pPr>
            <w:r>
              <w:rPr>
                <w:sz w:val="12"/>
              </w:rPr>
              <w:t>Reducir al realizar el seguimiento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permanente y conminación al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contratista para su cumplimiento.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Transferencia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riesgo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través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exigencia de las garantías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cumplimiento.</w:t>
            </w:r>
          </w:p>
        </w:tc>
        <w:tc>
          <w:tcPr>
            <w:tcW w:w="404" w:type="dxa"/>
          </w:tcPr>
          <w:p w14:paraId="37E2819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7916980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089147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5E2DF3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B9A0DA1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6009D2B8" w14:textId="77777777" w:rsidR="006D3E0E" w:rsidRDefault="00200F17">
            <w:pPr>
              <w:pStyle w:val="TableParagraph"/>
              <w:ind w:left="133" w:right="46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716" w:type="dxa"/>
          </w:tcPr>
          <w:p w14:paraId="73E5D92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3C86DC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B277521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3C5620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64EAE18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13797263" w14:textId="77777777" w:rsidR="006D3E0E" w:rsidRDefault="00200F1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04" w:type="dxa"/>
          </w:tcPr>
          <w:p w14:paraId="35260520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E9F693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493BBC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29834AA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4291009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5658FE8A" w14:textId="77777777" w:rsidR="006D3E0E" w:rsidRDefault="00200F17">
            <w:pPr>
              <w:pStyle w:val="TableParagraph"/>
              <w:ind w:left="79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800" w:type="dxa"/>
            <w:shd w:val="clear" w:color="auto" w:fill="92D050"/>
          </w:tcPr>
          <w:p w14:paraId="2F29D9B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392E6D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5AE0B3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0F0F972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79E7AA9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35D45C9E" w14:textId="77777777" w:rsidR="006D3E0E" w:rsidRDefault="00200F17">
            <w:pPr>
              <w:pStyle w:val="TableParagraph"/>
              <w:ind w:left="63"/>
              <w:jc w:val="center"/>
              <w:rPr>
                <w:sz w:val="12"/>
              </w:rPr>
            </w:pPr>
            <w:r>
              <w:rPr>
                <w:spacing w:val="-4"/>
                <w:sz w:val="12"/>
              </w:rPr>
              <w:t>Bajo</w:t>
            </w:r>
          </w:p>
        </w:tc>
        <w:tc>
          <w:tcPr>
            <w:tcW w:w="644" w:type="dxa"/>
          </w:tcPr>
          <w:p w14:paraId="2EF1EE38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24CA580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175DA19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13CA63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EC110C6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5FAD6DBF" w14:textId="77777777" w:rsidR="006D3E0E" w:rsidRDefault="00200F17">
            <w:pPr>
              <w:pStyle w:val="TableParagraph"/>
              <w:ind w:left="58" w:righ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1160" w:type="dxa"/>
          </w:tcPr>
          <w:p w14:paraId="1B580ED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C3EB290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C551156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5686CD9B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C8AAA73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3EB9A9E9" w14:textId="77777777" w:rsidR="006D3E0E" w:rsidRDefault="00200F17">
            <w:pPr>
              <w:pStyle w:val="TableParagraph"/>
              <w:ind w:left="38"/>
              <w:rPr>
                <w:sz w:val="12"/>
              </w:rPr>
            </w:pPr>
            <w:r>
              <w:rPr>
                <w:spacing w:val="-2"/>
                <w:sz w:val="12"/>
              </w:rPr>
              <w:t>Supervisor</w:t>
            </w:r>
          </w:p>
        </w:tc>
        <w:tc>
          <w:tcPr>
            <w:tcW w:w="1373" w:type="dxa"/>
          </w:tcPr>
          <w:p w14:paraId="73B828F5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7B082C9F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3A4C614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634F998C" w14:textId="77777777" w:rsidR="006D3E0E" w:rsidRDefault="006D3E0E">
            <w:pPr>
              <w:pStyle w:val="TableParagraph"/>
              <w:spacing w:before="35"/>
              <w:rPr>
                <w:rFonts w:ascii="Times New Roman"/>
                <w:sz w:val="12"/>
              </w:rPr>
            </w:pPr>
          </w:p>
          <w:p w14:paraId="7FC2771B" w14:textId="77777777" w:rsidR="006D3E0E" w:rsidRDefault="00200F17">
            <w:pPr>
              <w:pStyle w:val="TableParagraph"/>
              <w:spacing w:line="278" w:lineRule="auto"/>
              <w:ind w:left="38" w:right="110"/>
              <w:rPr>
                <w:sz w:val="12"/>
              </w:rPr>
            </w:pPr>
            <w:r>
              <w:rPr>
                <w:sz w:val="12"/>
              </w:rPr>
              <w:t>Desde la planeación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hasta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liquidación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Contrato</w:t>
            </w:r>
          </w:p>
        </w:tc>
        <w:tc>
          <w:tcPr>
            <w:tcW w:w="1344" w:type="dxa"/>
          </w:tcPr>
          <w:p w14:paraId="6260528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244BBBE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8751844" w14:textId="77777777" w:rsidR="006D3E0E" w:rsidRDefault="006D3E0E">
            <w:pPr>
              <w:pStyle w:val="TableParagraph"/>
              <w:spacing w:before="5"/>
              <w:rPr>
                <w:rFonts w:ascii="Times New Roman"/>
                <w:sz w:val="12"/>
              </w:rPr>
            </w:pPr>
          </w:p>
          <w:p w14:paraId="0F309FC7" w14:textId="77777777" w:rsidR="006D3E0E" w:rsidRDefault="00200F17">
            <w:pPr>
              <w:pStyle w:val="TableParagraph"/>
              <w:spacing w:line="280" w:lineRule="auto"/>
              <w:ind w:left="38" w:right="29"/>
              <w:jc w:val="both"/>
              <w:rPr>
                <w:sz w:val="12"/>
              </w:rPr>
            </w:pPr>
            <w:r>
              <w:rPr>
                <w:sz w:val="12"/>
              </w:rPr>
              <w:t>Seguimiento al flujo 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información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que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accede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marco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contrato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estado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seguridad.</w:t>
            </w:r>
          </w:p>
        </w:tc>
        <w:tc>
          <w:tcPr>
            <w:tcW w:w="1249" w:type="dxa"/>
          </w:tcPr>
          <w:p w14:paraId="576E5C2D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3FD2FDBE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1C5D423C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40C2B3F7" w14:textId="77777777" w:rsidR="006D3E0E" w:rsidRDefault="006D3E0E">
            <w:pPr>
              <w:pStyle w:val="TableParagraph"/>
              <w:rPr>
                <w:rFonts w:ascii="Times New Roman"/>
                <w:sz w:val="12"/>
              </w:rPr>
            </w:pPr>
          </w:p>
          <w:p w14:paraId="087EDF1A" w14:textId="77777777" w:rsidR="006D3E0E" w:rsidRDefault="006D3E0E">
            <w:pPr>
              <w:pStyle w:val="TableParagraph"/>
              <w:spacing w:before="53"/>
              <w:rPr>
                <w:rFonts w:ascii="Times New Roman"/>
                <w:sz w:val="12"/>
              </w:rPr>
            </w:pPr>
          </w:p>
          <w:p w14:paraId="0641B028" w14:textId="77777777" w:rsidR="006D3E0E" w:rsidRDefault="00200F17">
            <w:pPr>
              <w:pStyle w:val="TableParagraph"/>
              <w:ind w:left="38"/>
              <w:rPr>
                <w:sz w:val="12"/>
              </w:rPr>
            </w:pPr>
            <w:r>
              <w:rPr>
                <w:spacing w:val="-2"/>
                <w:sz w:val="12"/>
              </w:rPr>
              <w:t>Permanente</w:t>
            </w:r>
          </w:p>
        </w:tc>
      </w:tr>
    </w:tbl>
    <w:p w14:paraId="6ECCE3A6" w14:textId="002A6AAA" w:rsidR="006D3E0E" w:rsidRDefault="00200F17">
      <w:pPr>
        <w:pStyle w:val="Textoindependiente"/>
        <w:spacing w:before="69"/>
        <w:ind w:left="324"/>
      </w:pPr>
      <w:r>
        <w:t>*</w:t>
      </w:r>
      <w:r>
        <w:rPr>
          <w:spacing w:val="-9"/>
        </w:rPr>
        <w:t xml:space="preserve"> </w:t>
      </w:r>
      <w:r>
        <w:t>Nota:</w:t>
      </w:r>
      <w:r>
        <w:rPr>
          <w:spacing w:val="-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valoración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riesgo</w:t>
      </w:r>
      <w:r>
        <w:rPr>
          <w:spacing w:val="-4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 la</w:t>
      </w:r>
      <w:r>
        <w:rPr>
          <w:spacing w:val="-5"/>
        </w:rPr>
        <w:t xml:space="preserve"> </w:t>
      </w:r>
      <w:r>
        <w:t>probabilidad y</w:t>
      </w:r>
      <w:r>
        <w:rPr>
          <w:spacing w:val="-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rPr>
          <w:spacing w:val="-2"/>
        </w:rPr>
        <w:t>impacto.</w:t>
      </w:r>
    </w:p>
    <w:p w14:paraId="45463DF5" w14:textId="77777777" w:rsidR="006D3E0E" w:rsidRDefault="006D3E0E">
      <w:pPr>
        <w:pStyle w:val="Textoindependiente"/>
      </w:pPr>
    </w:p>
    <w:p w14:paraId="32C3B426" w14:textId="77777777" w:rsidR="006D3E0E" w:rsidRDefault="006D3E0E">
      <w:pPr>
        <w:pStyle w:val="Textoindependiente"/>
      </w:pPr>
    </w:p>
    <w:p w14:paraId="18E2EEF9" w14:textId="77777777" w:rsidR="006D3E0E" w:rsidRDefault="006D3E0E">
      <w:pPr>
        <w:pStyle w:val="Textoindependiente"/>
      </w:pPr>
    </w:p>
    <w:p w14:paraId="54F67FC7" w14:textId="77777777" w:rsidR="006D3E0E" w:rsidRDefault="006D3E0E">
      <w:pPr>
        <w:pStyle w:val="Textoindependiente"/>
      </w:pPr>
    </w:p>
    <w:p w14:paraId="0F90CD69" w14:textId="77777777" w:rsidR="006D3E0E" w:rsidRDefault="006D3E0E">
      <w:pPr>
        <w:pStyle w:val="Textoindependiente"/>
        <w:spacing w:before="47"/>
      </w:pPr>
    </w:p>
    <w:p w14:paraId="3F1C6C98" w14:textId="77777777" w:rsidR="00083D76" w:rsidRPr="00A50EA4" w:rsidRDefault="00083D76" w:rsidP="00083D76">
      <w:pPr>
        <w:rPr>
          <w:rFonts w:eastAsia="Times New Roman" w:cs="Times New Roman"/>
          <w:color w:val="000000"/>
          <w:sz w:val="12"/>
          <w:szCs w:val="12"/>
          <w:lang w:eastAsia="es-CO"/>
        </w:rPr>
      </w:pPr>
      <w:r w:rsidRPr="00A50EA4">
        <w:rPr>
          <w:rFonts w:eastAsia="Times New Roman" w:cs="Times New Roman"/>
          <w:color w:val="000000"/>
          <w:sz w:val="12"/>
          <w:szCs w:val="12"/>
          <w:lang w:eastAsia="es-CO"/>
        </w:rPr>
        <w:t>Proyectó: Lina Marcela Osorio Giraldo</w:t>
      </w:r>
      <w:r>
        <w:rPr>
          <w:noProof/>
        </w:rPr>
        <w:t xml:space="preserve"> </w:t>
      </w:r>
      <w:r w:rsidRPr="00FD124C">
        <w:rPr>
          <w:rFonts w:eastAsia="Times New Roman" w:cs="Times New Roman"/>
          <w:noProof/>
          <w:color w:val="000000"/>
          <w:sz w:val="12"/>
          <w:szCs w:val="12"/>
          <w:lang w:eastAsia="es-CO"/>
        </w:rPr>
        <w:drawing>
          <wp:inline distT="0" distB="0" distL="0" distR="0" wp14:anchorId="407ED5DD" wp14:editId="5CDF6689">
            <wp:extent cx="261252" cy="114521"/>
            <wp:effectExtent l="0" t="0" r="5715" b="0"/>
            <wp:docPr id="5" name="Imagen 5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860" cy="11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0EA4">
        <w:rPr>
          <w:rFonts w:eastAsia="Times New Roman" w:cs="Times New Roman"/>
          <w:color w:val="000000"/>
          <w:sz w:val="12"/>
          <w:szCs w:val="12"/>
          <w:lang w:eastAsia="es-CO"/>
        </w:rPr>
        <w:br/>
        <w:t xml:space="preserve">             </w:t>
      </w:r>
      <w:r>
        <w:rPr>
          <w:rFonts w:eastAsia="Times New Roman" w:cs="Times New Roman"/>
          <w:color w:val="000000"/>
          <w:sz w:val="12"/>
          <w:szCs w:val="12"/>
          <w:lang w:eastAsia="es-CO"/>
        </w:rPr>
        <w:t xml:space="preserve">  </w:t>
      </w:r>
      <w:r w:rsidRPr="00A50EA4">
        <w:rPr>
          <w:rFonts w:eastAsia="Times New Roman" w:cs="Times New Roman"/>
          <w:color w:val="000000"/>
          <w:sz w:val="12"/>
          <w:szCs w:val="12"/>
          <w:lang w:eastAsia="es-CO"/>
        </w:rPr>
        <w:t xml:space="preserve"> Contratista GIT Contractual</w:t>
      </w:r>
      <w:r>
        <w:rPr>
          <w:rFonts w:eastAsia="Times New Roman" w:cs="Times New Roman"/>
          <w:color w:val="000000"/>
          <w:sz w:val="12"/>
          <w:szCs w:val="12"/>
          <w:lang w:eastAsia="es-CO"/>
        </w:rPr>
        <w:t>-Financiera</w:t>
      </w:r>
    </w:p>
    <w:p w14:paraId="437DC516" w14:textId="4A0AD834" w:rsidR="006D3E0E" w:rsidRDefault="006D3E0E">
      <w:pPr>
        <w:pStyle w:val="Textoindependiente"/>
        <w:spacing w:before="16"/>
        <w:ind w:left="932"/>
        <w:rPr>
          <w:rFonts w:ascii="Verdana"/>
        </w:rPr>
      </w:pPr>
    </w:p>
    <w:sectPr w:rsidR="006D3E0E">
      <w:type w:val="continuous"/>
      <w:pgSz w:w="20160" w:h="12240" w:orient="landscape"/>
      <w:pgMar w:top="1020" w:right="108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0E"/>
    <w:rsid w:val="00083D76"/>
    <w:rsid w:val="000C4E13"/>
    <w:rsid w:val="0016722F"/>
    <w:rsid w:val="001C5A77"/>
    <w:rsid w:val="001E4D30"/>
    <w:rsid w:val="00200F17"/>
    <w:rsid w:val="003E3EA0"/>
    <w:rsid w:val="00410E18"/>
    <w:rsid w:val="0041572F"/>
    <w:rsid w:val="004A2E7A"/>
    <w:rsid w:val="004B3FC3"/>
    <w:rsid w:val="004C2DB7"/>
    <w:rsid w:val="005548E1"/>
    <w:rsid w:val="00576EBA"/>
    <w:rsid w:val="005A27B0"/>
    <w:rsid w:val="005A3CAE"/>
    <w:rsid w:val="005D5748"/>
    <w:rsid w:val="005F4002"/>
    <w:rsid w:val="006D3E0E"/>
    <w:rsid w:val="007041A9"/>
    <w:rsid w:val="0071700D"/>
    <w:rsid w:val="00783A2D"/>
    <w:rsid w:val="007B374A"/>
    <w:rsid w:val="007E13E3"/>
    <w:rsid w:val="0080603E"/>
    <w:rsid w:val="008361E2"/>
    <w:rsid w:val="008619D3"/>
    <w:rsid w:val="00926766"/>
    <w:rsid w:val="00945943"/>
    <w:rsid w:val="00964E4F"/>
    <w:rsid w:val="009A59FB"/>
    <w:rsid w:val="009B59FB"/>
    <w:rsid w:val="00AE5AD3"/>
    <w:rsid w:val="00BF095D"/>
    <w:rsid w:val="00C2022A"/>
    <w:rsid w:val="00C57E0A"/>
    <w:rsid w:val="00CC000A"/>
    <w:rsid w:val="00CC3239"/>
    <w:rsid w:val="00DB46ED"/>
    <w:rsid w:val="00E57AA5"/>
    <w:rsid w:val="00E625FE"/>
    <w:rsid w:val="00EE10BB"/>
    <w:rsid w:val="00EE5F84"/>
    <w:rsid w:val="00F02F34"/>
    <w:rsid w:val="00F10338"/>
    <w:rsid w:val="00F20AF9"/>
    <w:rsid w:val="00F57688"/>
    <w:rsid w:val="00F7231C"/>
    <w:rsid w:val="00F7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B03A8"/>
  <w15:docId w15:val="{A555E85A-E7F4-4512-A7D3-16E5FC48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Fuerte">
    <w:name w:val="Strong"/>
    <w:basedOn w:val="Fuentedeprrafopredeter"/>
    <w:uiPriority w:val="22"/>
    <w:qFormat/>
    <w:rsid w:val="005A3CAE"/>
    <w:rPr>
      <w:b/>
      <w:bCs/>
    </w:rPr>
  </w:style>
  <w:style w:type="paragraph" w:styleId="Revisin">
    <w:name w:val="Revision"/>
    <w:hidden/>
    <w:uiPriority w:val="99"/>
    <w:semiHidden/>
    <w:rsid w:val="00926766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2</Pages>
  <Words>766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KARENGTZ</dc:creator>
  <cp:lastModifiedBy>Yurani Katherin Montaña Poveda</cp:lastModifiedBy>
  <cp:revision>33</cp:revision>
  <dcterms:created xsi:type="dcterms:W3CDTF">2026-03-13T16:24:00Z</dcterms:created>
  <dcterms:modified xsi:type="dcterms:W3CDTF">2026-06-12T15:26:00Z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2026-02-24T00:00:00Z</vt:filetime>
  </property>
  <property fmtid="{D5CDD505-2E9C-101B-9397-08002B2CF9AE}" pid="5" name="Producer">
    <vt:lpwstr>macOS Versión 15.3.2 (Fase 24D81) Quartz PDFContext</vt:lpwstr>
  </property>
</Properties>
</file>