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99993" w14:textId="6FD7FE5A" w:rsidR="00700767" w:rsidRPr="00E33EDB" w:rsidRDefault="005F2F9A" w:rsidP="00B06A13">
      <w:pPr>
        <w:pStyle w:val="Ttulo1"/>
        <w:numPr>
          <w:ilvl w:val="0"/>
          <w:numId w:val="0"/>
        </w:numPr>
        <w:rPr>
          <w:rFonts w:ascii="Gotham Narrow Book" w:hAnsi="Gotham Narrow Book"/>
        </w:rPr>
      </w:pPr>
      <w:bookmarkStart w:id="0" w:name="_Toc196496219"/>
      <w:r w:rsidRPr="00E33EDB">
        <w:rPr>
          <w:rFonts w:ascii="Gotham Narrow Book" w:hAnsi="Gotham Narrow Book"/>
        </w:rPr>
        <w:t>INTRODUCCIÓN</w:t>
      </w:r>
      <w:bookmarkEnd w:id="0"/>
    </w:p>
    <w:p w14:paraId="4C45BFC0" w14:textId="2ADA08BC" w:rsidR="005F2F9A" w:rsidRPr="00703709" w:rsidRDefault="005F2F9A" w:rsidP="005810B3">
      <w:pPr>
        <w:spacing w:after="0"/>
        <w:rPr>
          <w:rFonts w:ascii="Gotham Narrow Book" w:hAnsi="Gotham Narrow Book"/>
          <w:szCs w:val="20"/>
          <w:lang w:val="es-MX"/>
        </w:rPr>
      </w:pPr>
    </w:p>
    <w:p w14:paraId="6C9D8034" w14:textId="73EEC499" w:rsidR="005F2F9A" w:rsidRPr="00703709" w:rsidRDefault="00025528" w:rsidP="005F2F9A">
      <w:pPr>
        <w:rPr>
          <w:rFonts w:ascii="Gotham Narrow Book" w:hAnsi="Gotham Narrow Book"/>
          <w:szCs w:val="20"/>
          <w:lang w:val="es-MX"/>
        </w:rPr>
      </w:pPr>
      <w:r w:rsidRPr="00703709">
        <w:rPr>
          <w:rFonts w:ascii="Gotham Narrow Book" w:hAnsi="Gotham Narrow Book"/>
          <w:szCs w:val="20"/>
          <w:lang w:val="es-MX"/>
        </w:rPr>
        <w:t xml:space="preserve">El </w:t>
      </w:r>
      <w:r w:rsidR="000706AF" w:rsidRPr="00703709">
        <w:rPr>
          <w:rFonts w:ascii="Gotham Narrow Book" w:hAnsi="Gotham Narrow Book"/>
          <w:b/>
          <w:bCs/>
          <w:szCs w:val="20"/>
          <w:lang w:val="es-MX"/>
        </w:rPr>
        <w:t>INSTITUTO DE CAMINOS Y CONSTRUCCIONES DE CUNDINAMARCA</w:t>
      </w:r>
      <w:r w:rsidR="005F2F9A" w:rsidRPr="00703709">
        <w:rPr>
          <w:rFonts w:ascii="Gotham Narrow Book" w:hAnsi="Gotham Narrow Book"/>
          <w:szCs w:val="20"/>
          <w:lang w:val="es-MX"/>
        </w:rPr>
        <w:t xml:space="preserve">, en adelante la “entidad”, pone a disposición de los interesados el pliego de condiciones para la selección del contratista encargado de ejecutar el contrato de obra pública para </w:t>
      </w:r>
      <w:r w:rsidRPr="00703709">
        <w:rPr>
          <w:rFonts w:ascii="Gotham Narrow Book" w:hAnsi="Gotham Narrow Book"/>
          <w:szCs w:val="20"/>
          <w:lang w:val="es-MX"/>
        </w:rPr>
        <w:t>“</w:t>
      </w:r>
      <w:r w:rsidR="005C1C97" w:rsidRPr="005C1C97">
        <w:rPr>
          <w:rFonts w:ascii="Gotham Narrow Book" w:hAnsi="Gotham Narrow Book"/>
          <w:b/>
          <w:bCs/>
          <w:szCs w:val="20"/>
          <w:lang w:val="es-MX"/>
        </w:rPr>
        <w:t>MEJORAMIENTO DE LA VÍA QUE DESDE EL SECTOR CAJITAS CONDUCE A LA INSPECCIÓN LA SIERRA Y DE LA VÍA QUE DESDE EL CASCO URBANO DEL MUNICIPIO DE QUIPILE CONDUCE A LA VEREDA EL LIMONAL, DEPARTAMENTO DE CUNDINAMARCA</w:t>
      </w:r>
      <w:r w:rsidRPr="00703709">
        <w:rPr>
          <w:rFonts w:ascii="Gotham Narrow Book" w:hAnsi="Gotham Narrow Book"/>
          <w:szCs w:val="20"/>
          <w:lang w:val="es-MX"/>
        </w:rPr>
        <w:t>”</w:t>
      </w:r>
      <w:r w:rsidR="005F2F9A" w:rsidRPr="00703709">
        <w:rPr>
          <w:rFonts w:ascii="Gotham Narrow Book" w:hAnsi="Gotham Narrow Book"/>
          <w:szCs w:val="20"/>
          <w:lang w:val="es-MX"/>
        </w:rPr>
        <w:t xml:space="preserve">, en adelante el “contrato”. </w:t>
      </w:r>
    </w:p>
    <w:p w14:paraId="714C4878" w14:textId="4B99C76D" w:rsidR="005F2F9A" w:rsidRPr="00703709" w:rsidRDefault="005F2F9A" w:rsidP="005F2F9A">
      <w:pPr>
        <w:rPr>
          <w:rFonts w:ascii="Gotham Narrow Book" w:hAnsi="Gotham Narrow Book"/>
          <w:szCs w:val="20"/>
          <w:lang w:val="es-MX"/>
        </w:rPr>
      </w:pPr>
      <w:r w:rsidRPr="00703709">
        <w:rPr>
          <w:rFonts w:ascii="Gotham Narrow Book" w:hAnsi="Gotham Narrow Book"/>
          <w:szCs w:val="20"/>
          <w:lang w:val="es-MX"/>
        </w:rPr>
        <w:t>Los documentos del proceso que incluyen los estudios</w:t>
      </w:r>
      <w:r w:rsidR="00703709" w:rsidRPr="00703709">
        <w:rPr>
          <w:rFonts w:ascii="Gotham Narrow Book" w:hAnsi="Gotham Narrow Book"/>
          <w:szCs w:val="20"/>
          <w:lang w:val="es-MX"/>
        </w:rPr>
        <w:t xml:space="preserve"> previos y del sector, así como los </w:t>
      </w:r>
      <w:r w:rsidRPr="00703709">
        <w:rPr>
          <w:rFonts w:ascii="Gotham Narrow Book" w:hAnsi="Gotham Narrow Book"/>
          <w:szCs w:val="20"/>
          <w:lang w:val="es-MX"/>
        </w:rPr>
        <w:t>documentos previos, estudio de sector</w:t>
      </w:r>
      <w:r w:rsidR="00703709" w:rsidRPr="00703709">
        <w:rPr>
          <w:rFonts w:ascii="Gotham Narrow Book" w:hAnsi="Gotham Narrow Book"/>
          <w:szCs w:val="20"/>
          <w:lang w:val="es-MX"/>
        </w:rPr>
        <w:t>;</w:t>
      </w:r>
      <w:r w:rsidRPr="00703709">
        <w:rPr>
          <w:rFonts w:ascii="Gotham Narrow Book" w:hAnsi="Gotham Narrow Book"/>
          <w:szCs w:val="20"/>
          <w:lang w:val="es-MX"/>
        </w:rPr>
        <w:t xml:space="preserve"> así como cualquiera de sus anexos, están a disposición del público en el Sistema Electrónico de Contratación Pública –</w:t>
      </w:r>
      <w:r w:rsidR="0090055A" w:rsidRPr="00703709">
        <w:rPr>
          <w:rFonts w:ascii="Gotham Narrow Book" w:hAnsi="Gotham Narrow Book"/>
          <w:szCs w:val="20"/>
          <w:lang w:val="es-MX"/>
        </w:rPr>
        <w:t xml:space="preserve">en adelante </w:t>
      </w:r>
      <w:r w:rsidR="264F0350" w:rsidRPr="00703709">
        <w:rPr>
          <w:rFonts w:ascii="Gotham Narrow Book" w:hAnsi="Gotham Narrow Book"/>
          <w:szCs w:val="20"/>
          <w:lang w:val="es-MX"/>
        </w:rPr>
        <w:t xml:space="preserve">- </w:t>
      </w:r>
      <w:r w:rsidRPr="00703709">
        <w:rPr>
          <w:rFonts w:ascii="Gotham Narrow Book" w:hAnsi="Gotham Narrow Book"/>
          <w:szCs w:val="20"/>
          <w:lang w:val="es-MX"/>
        </w:rPr>
        <w:t xml:space="preserve">SECOP–. </w:t>
      </w:r>
    </w:p>
    <w:p w14:paraId="16850DEB" w14:textId="213D5AE3" w:rsidR="005F2F9A" w:rsidRPr="00703709" w:rsidRDefault="005F2F9A" w:rsidP="005F2F9A">
      <w:pPr>
        <w:rPr>
          <w:rFonts w:ascii="Gotham Narrow Book" w:hAnsi="Gotham Narrow Book"/>
          <w:szCs w:val="20"/>
          <w:lang w:val="es-MX"/>
        </w:rPr>
      </w:pPr>
      <w:r w:rsidRPr="00703709">
        <w:rPr>
          <w:rFonts w:ascii="Gotham Narrow Book" w:hAnsi="Gotham Narrow Book"/>
          <w:szCs w:val="20"/>
          <w:lang w:val="es-MX"/>
        </w:rPr>
        <w:t xml:space="preserve">La selección del contratista se realizará a través del proceso de contratación </w:t>
      </w:r>
      <w:r w:rsidR="00F11F60" w:rsidRPr="00703709">
        <w:rPr>
          <w:rFonts w:ascii="Gotham Narrow Book" w:hAnsi="Gotham Narrow Book"/>
          <w:szCs w:val="20"/>
          <w:lang w:val="es-MX"/>
        </w:rPr>
        <w:t>No. ICCU-LP-</w:t>
      </w:r>
      <w:r w:rsidR="003F5FB4">
        <w:rPr>
          <w:rFonts w:ascii="Gotham Narrow Book" w:hAnsi="Gotham Narrow Book"/>
          <w:szCs w:val="20"/>
          <w:lang w:val="es-MX"/>
        </w:rPr>
        <w:t>024</w:t>
      </w:r>
      <w:r w:rsidR="00892550">
        <w:rPr>
          <w:rFonts w:ascii="Gotham Narrow Book" w:hAnsi="Gotham Narrow Book"/>
          <w:szCs w:val="20"/>
          <w:lang w:val="es-MX"/>
        </w:rPr>
        <w:t>-</w:t>
      </w:r>
      <w:r w:rsidR="000852B8" w:rsidRPr="00703709">
        <w:rPr>
          <w:rFonts w:ascii="Gotham Narrow Book" w:hAnsi="Gotham Narrow Book"/>
          <w:szCs w:val="20"/>
          <w:lang w:val="es-MX"/>
        </w:rPr>
        <w:t>202</w:t>
      </w:r>
      <w:r w:rsidR="00117684" w:rsidRPr="00703709">
        <w:rPr>
          <w:rFonts w:ascii="Gotham Narrow Book" w:hAnsi="Gotham Narrow Book"/>
          <w:szCs w:val="20"/>
          <w:lang w:val="es-MX"/>
        </w:rPr>
        <w:t>6</w:t>
      </w:r>
      <w:r w:rsidR="00F11F60" w:rsidRPr="00703709">
        <w:rPr>
          <w:rFonts w:ascii="Gotham Narrow Book" w:hAnsi="Gotham Narrow Book"/>
          <w:szCs w:val="20"/>
          <w:lang w:val="es-MX"/>
        </w:rPr>
        <w:t xml:space="preserve">. </w:t>
      </w:r>
    </w:p>
    <w:p w14:paraId="0973C09F" w14:textId="77777777" w:rsidR="005F2F9A" w:rsidRPr="00703709" w:rsidRDefault="005F2F9A" w:rsidP="005F2F9A">
      <w:pPr>
        <w:rPr>
          <w:rFonts w:ascii="Gotham Narrow Book" w:hAnsi="Gotham Narrow Book"/>
          <w:szCs w:val="20"/>
          <w:lang w:val="es-MX"/>
        </w:rPr>
      </w:pPr>
      <w:r w:rsidRPr="00703709">
        <w:rPr>
          <w:rFonts w:ascii="Gotham Narrow Book" w:hAnsi="Gotham Narrow Book"/>
          <w:szCs w:val="20"/>
          <w:lang w:val="es-MX"/>
        </w:rPr>
        <w:t>La entidad evaluará las ofertas con base en las reglas establecidas en el pliego de condiciones y en la normativa aplicable.</w:t>
      </w:r>
    </w:p>
    <w:p w14:paraId="38B15BD8" w14:textId="739C40A2" w:rsidR="005F2F9A" w:rsidRPr="00703709" w:rsidRDefault="005F2F9A" w:rsidP="005F2F9A">
      <w:pPr>
        <w:rPr>
          <w:rFonts w:ascii="Gotham Narrow Book" w:hAnsi="Gotham Narrow Book"/>
          <w:szCs w:val="20"/>
          <w:lang w:val="es-MX"/>
        </w:rPr>
      </w:pPr>
      <w:r w:rsidRPr="00703709">
        <w:rPr>
          <w:rFonts w:ascii="Gotham Narrow Book" w:hAnsi="Gotham Narrow Book"/>
          <w:szCs w:val="20"/>
          <w:lang w:val="es-MX"/>
        </w:rPr>
        <w:t xml:space="preserve">El uso de los Documentos Tipo no exime a la </w:t>
      </w:r>
      <w:r w:rsidR="0E0E5BCB" w:rsidRPr="00703709">
        <w:rPr>
          <w:rFonts w:ascii="Gotham Narrow Book" w:hAnsi="Gotham Narrow Book"/>
          <w:szCs w:val="20"/>
          <w:lang w:val="es-MX"/>
        </w:rPr>
        <w:t>E</w:t>
      </w:r>
      <w:r w:rsidRPr="00703709">
        <w:rPr>
          <w:rFonts w:ascii="Gotham Narrow Book" w:hAnsi="Gotham Narrow Book"/>
          <w:szCs w:val="20"/>
          <w:lang w:val="es-MX"/>
        </w:rPr>
        <w:t xml:space="preserve">ntidad </w:t>
      </w:r>
      <w:r w:rsidR="5932E25D" w:rsidRPr="00703709">
        <w:rPr>
          <w:rFonts w:ascii="Gotham Narrow Book" w:hAnsi="Gotham Narrow Book"/>
          <w:szCs w:val="20"/>
          <w:lang w:val="es-MX"/>
        </w:rPr>
        <w:t>E</w:t>
      </w:r>
      <w:r w:rsidRPr="00703709">
        <w:rPr>
          <w:rFonts w:ascii="Gotham Narrow Book" w:hAnsi="Gotham Narrow Book"/>
          <w:szCs w:val="20"/>
          <w:lang w:val="es-MX"/>
        </w:rPr>
        <w:t>statal de la obligación que le asiste de aplicar la normativa y la jurisprudencia aplicable al proceso de contratación, así como</w:t>
      </w:r>
      <w:r w:rsidR="580940D6" w:rsidRPr="00703709">
        <w:rPr>
          <w:rFonts w:ascii="Gotham Narrow Book" w:hAnsi="Gotham Narrow Book"/>
          <w:szCs w:val="20"/>
          <w:lang w:val="es-MX"/>
        </w:rPr>
        <w:t>,</w:t>
      </w:r>
      <w:r w:rsidRPr="00703709">
        <w:rPr>
          <w:rFonts w:ascii="Gotham Narrow Book" w:hAnsi="Gotham Narrow Book"/>
          <w:szCs w:val="20"/>
          <w:lang w:val="es-MX"/>
        </w:rPr>
        <w:t xml:space="preserve"> de dar cumplimiento a lo ordenado por sentencia judicial.</w:t>
      </w:r>
    </w:p>
    <w:p w14:paraId="07C444B4" w14:textId="751C6C26" w:rsidR="005F2F9A" w:rsidRPr="00703709" w:rsidRDefault="005F2F9A" w:rsidP="005F2F9A">
      <w:pPr>
        <w:rPr>
          <w:rFonts w:ascii="Gotham Narrow Book" w:hAnsi="Gotham Narrow Book"/>
          <w:szCs w:val="20"/>
          <w:lang w:val="es-MX"/>
        </w:rPr>
      </w:pPr>
      <w:r w:rsidRPr="00703709">
        <w:rPr>
          <w:rFonts w:ascii="Gotham Narrow Book" w:hAnsi="Gotham Narrow Book"/>
          <w:szCs w:val="20"/>
          <w:lang w:val="es-MX"/>
        </w:rPr>
        <w:t xml:space="preserve">Todas las personas y organizaciones interesadas en hacer control social al presente </w:t>
      </w:r>
      <w:r w:rsidR="009A5964" w:rsidRPr="00703709">
        <w:rPr>
          <w:rFonts w:ascii="Gotham Narrow Book" w:hAnsi="Gotham Narrow Book"/>
          <w:szCs w:val="20"/>
          <w:lang w:val="es-MX"/>
        </w:rPr>
        <w:t>P</w:t>
      </w:r>
      <w:r w:rsidRPr="00703709">
        <w:rPr>
          <w:rFonts w:ascii="Gotham Narrow Book" w:hAnsi="Gotham Narrow Book"/>
          <w:szCs w:val="20"/>
          <w:lang w:val="es-MX"/>
        </w:rPr>
        <w:t xml:space="preserve">roceso de </w:t>
      </w:r>
      <w:r w:rsidR="005D6205" w:rsidRPr="00703709">
        <w:rPr>
          <w:rFonts w:ascii="Gotham Narrow Book" w:hAnsi="Gotham Narrow Book"/>
          <w:szCs w:val="20"/>
          <w:lang w:val="es-MX"/>
        </w:rPr>
        <w:t>C</w:t>
      </w:r>
      <w:r w:rsidRPr="00703709">
        <w:rPr>
          <w:rFonts w:ascii="Gotham Narrow Book" w:hAnsi="Gotham Narrow Book"/>
          <w:szCs w:val="20"/>
          <w:lang w:val="es-MX"/>
        </w:rPr>
        <w:t>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EE0286" w:rsidRPr="00703709">
        <w:rPr>
          <w:rFonts w:ascii="Gotham Narrow Book" w:hAnsi="Gotham Narrow Book"/>
          <w:szCs w:val="20"/>
          <w:lang w:val="es-MX"/>
        </w:rPr>
        <w:t xml:space="preserve"> </w:t>
      </w:r>
      <w:r w:rsidR="005B1064" w:rsidRPr="00703709">
        <w:rPr>
          <w:rFonts w:ascii="Gotham Narrow Book" w:hAnsi="Gotham Narrow Book"/>
          <w:szCs w:val="20"/>
          <w:lang w:val="es-MX"/>
        </w:rPr>
        <w:t xml:space="preserve">o la norma que la </w:t>
      </w:r>
      <w:r w:rsidR="00F25592" w:rsidRPr="00703709">
        <w:rPr>
          <w:rFonts w:ascii="Gotham Narrow Book" w:hAnsi="Gotham Narrow Book"/>
          <w:szCs w:val="20"/>
          <w:lang w:val="es-MX"/>
        </w:rPr>
        <w:t>modifique</w:t>
      </w:r>
      <w:r w:rsidR="00940B62" w:rsidRPr="00703709">
        <w:rPr>
          <w:rFonts w:ascii="Gotham Narrow Book" w:hAnsi="Gotham Narrow Book"/>
          <w:szCs w:val="20"/>
          <w:lang w:val="es-MX"/>
        </w:rPr>
        <w:t>, sustituya o complemente</w:t>
      </w:r>
      <w:r w:rsidR="4F697699" w:rsidRPr="00703709">
        <w:rPr>
          <w:rFonts w:ascii="Gotham Narrow Book" w:hAnsi="Gotham Narrow Book"/>
          <w:szCs w:val="20"/>
          <w:lang w:val="es-MX"/>
        </w:rPr>
        <w:t>.</w:t>
      </w:r>
    </w:p>
    <w:p w14:paraId="098DE1ED" w14:textId="23DDE887" w:rsidR="005F2F9A" w:rsidRPr="00703709" w:rsidRDefault="004A7804" w:rsidP="005F2F9A">
      <w:pPr>
        <w:rPr>
          <w:rFonts w:ascii="Gotham Narrow Book" w:hAnsi="Gotham Narrow Book"/>
          <w:szCs w:val="20"/>
          <w:lang w:val="es-MX"/>
        </w:rPr>
      </w:pPr>
      <w:r w:rsidRPr="00703709">
        <w:rPr>
          <w:rFonts w:ascii="Gotham Narrow Book" w:hAnsi="Gotham Narrow Book"/>
          <w:szCs w:val="20"/>
          <w:lang w:val="es-MX"/>
        </w:rPr>
        <w:t>Est</w:t>
      </w:r>
      <w:r w:rsidR="542D206E" w:rsidRPr="00703709">
        <w:rPr>
          <w:rFonts w:ascii="Gotham Narrow Book" w:hAnsi="Gotham Narrow Book"/>
          <w:szCs w:val="20"/>
          <w:lang w:val="es-MX"/>
        </w:rPr>
        <w:t>e</w:t>
      </w:r>
      <w:r w:rsidRPr="00703709">
        <w:rPr>
          <w:rFonts w:ascii="Gotham Narrow Book" w:hAnsi="Gotham Narrow Book"/>
          <w:szCs w:val="20"/>
          <w:lang w:val="es-MX"/>
        </w:rPr>
        <w:t xml:space="preserve"> </w:t>
      </w:r>
      <w:r w:rsidR="005F2F9A" w:rsidRPr="00703709">
        <w:rPr>
          <w:rFonts w:ascii="Gotham Narrow Book" w:hAnsi="Gotham Narrow Book"/>
          <w:szCs w:val="20"/>
          <w:lang w:val="es-MX"/>
        </w:rPr>
        <w:t xml:space="preserve">Documentos Tipo aplica a los procesos de licitación de obra pública de infraestructura de transporte (versión </w:t>
      </w:r>
      <w:r w:rsidR="1B0C1141" w:rsidRPr="00703709">
        <w:rPr>
          <w:rFonts w:ascii="Gotham Narrow Book" w:hAnsi="Gotham Narrow Book"/>
          <w:szCs w:val="20"/>
          <w:lang w:val="es-MX"/>
        </w:rPr>
        <w:t>4</w:t>
      </w:r>
      <w:r w:rsidR="005F2F9A" w:rsidRPr="00703709">
        <w:rPr>
          <w:rFonts w:ascii="Gotham Narrow Book" w:hAnsi="Gotham Narrow Book"/>
          <w:szCs w:val="20"/>
          <w:lang w:val="es-MX"/>
        </w:rPr>
        <w:t xml:space="preserve">), que correspondan a las actividades definidas en la Matriz 1 – Experiencia. En consecuencia, </w:t>
      </w:r>
      <w:r w:rsidR="008E4493" w:rsidRPr="00703709">
        <w:rPr>
          <w:rFonts w:ascii="Gotham Narrow Book" w:hAnsi="Gotham Narrow Book"/>
          <w:szCs w:val="20"/>
          <w:lang w:val="es-MX"/>
        </w:rPr>
        <w:t xml:space="preserve">para </w:t>
      </w:r>
      <w:r w:rsidR="005F2F9A" w:rsidRPr="00703709">
        <w:rPr>
          <w:rFonts w:ascii="Gotham Narrow Book" w:hAnsi="Gotham Narrow Book"/>
          <w:szCs w:val="20"/>
          <w:lang w:val="es-MX"/>
        </w:rPr>
        <w:t>las actividades de infraestructura de transporte no contempladas en la Matriz 1 – Experiencia no tienen que aplicar los documentos tipo; sin perjuicio de lo previsto en el artículo 2.2.1.2.6.1.5. del Decreto 1082 de 2015.</w:t>
      </w:r>
    </w:p>
    <w:p w14:paraId="5D5FD049" w14:textId="3996354C" w:rsidR="005F2F9A" w:rsidRPr="00E33EDB" w:rsidRDefault="005F2F9A" w:rsidP="005F2F9A">
      <w:pPr>
        <w:rPr>
          <w:rFonts w:ascii="Gotham Narrow Book" w:hAnsi="Gotham Narrow Book"/>
          <w:lang w:val="es-MX"/>
        </w:rPr>
      </w:pPr>
      <w:r w:rsidRPr="00E33EDB">
        <w:rPr>
          <w:rFonts w:ascii="Gotham Narrow Book" w:hAnsi="Gotham Narrow Book"/>
          <w:lang w:val="es-MX"/>
        </w:rPr>
        <w:br w:type="page"/>
      </w:r>
    </w:p>
    <w:sdt>
      <w:sdtPr>
        <w:rPr>
          <w:rFonts w:ascii="Gotham Narrow Book" w:eastAsiaTheme="minorEastAsia" w:hAnsi="Gotham Narrow Book" w:cstheme="minorBidi"/>
          <w:spacing w:val="-10"/>
          <w:kern w:val="28"/>
          <w:szCs w:val="56"/>
          <w:lang w:val="es-ES" w:eastAsia="en-US"/>
        </w:rPr>
        <w:id w:val="-531650232"/>
        <w:docPartObj>
          <w:docPartGallery w:val="Table of Contents"/>
          <w:docPartUnique/>
        </w:docPartObj>
      </w:sdtPr>
      <w:sdtEndPr>
        <w:rPr>
          <w:rFonts w:cstheme="majorBidi"/>
        </w:rPr>
      </w:sdtEndPr>
      <w:sdtContent>
        <w:p w14:paraId="1A653F06" w14:textId="77777777" w:rsidR="00DD444E" w:rsidRPr="00E33EDB" w:rsidRDefault="00DD444E" w:rsidP="00DD444E">
          <w:pPr>
            <w:pStyle w:val="TtuloTDC"/>
            <w:rPr>
              <w:rFonts w:ascii="Gotham Narrow Book" w:hAnsi="Gotham Narrow Book" w:cs="Arial"/>
              <w:i/>
              <w:iCs/>
              <w:noProof/>
              <w:szCs w:val="20"/>
            </w:rPr>
          </w:pPr>
          <w:r w:rsidRPr="00E33EDB">
            <w:rPr>
              <w:rFonts w:ascii="Gotham Narrow Book" w:hAnsi="Gotham Narrow Book" w:cs="Arial"/>
              <w:i/>
              <w:iCs/>
              <w:noProof/>
              <w:szCs w:val="20"/>
              <w:lang w:val="es-ES"/>
            </w:rPr>
            <w:t>TABLA DE CONTENIDO</w:t>
          </w:r>
        </w:p>
        <w:p w14:paraId="2A355FFA" w14:textId="6CF4C29E" w:rsidR="00F74040" w:rsidRPr="00E33EDB" w:rsidRDefault="00046AA3">
          <w:pPr>
            <w:pStyle w:val="TDC1"/>
            <w:rPr>
              <w:rFonts w:ascii="Gotham Narrow Book" w:eastAsiaTheme="minorEastAsia" w:hAnsi="Gotham Narrow Book" w:cstheme="minorBidi"/>
              <w:b w:val="0"/>
              <w:bCs w:val="0"/>
              <w:caps w:val="0"/>
              <w:noProof/>
              <w:color w:val="auto"/>
              <w:kern w:val="2"/>
              <w:sz w:val="24"/>
              <w:szCs w:val="24"/>
              <w:lang w:val="es-CO" w:eastAsia="es-CO"/>
              <w14:ligatures w14:val="standardContextual"/>
            </w:rPr>
          </w:pPr>
          <w:r w:rsidRPr="00E33EDB">
            <w:rPr>
              <w:rFonts w:ascii="Gotham Narrow Book" w:hAnsi="Gotham Narrow Book"/>
              <w:i/>
              <w:iCs/>
            </w:rPr>
            <w:fldChar w:fldCharType="begin"/>
          </w:r>
          <w:r w:rsidRPr="00E33EDB">
            <w:rPr>
              <w:rFonts w:ascii="Gotham Narrow Book" w:hAnsi="Gotham Narrow Book"/>
              <w:i/>
              <w:iCs/>
            </w:rPr>
            <w:instrText xml:space="preserve"> TOC \o "1-3" \h \z \u </w:instrText>
          </w:r>
          <w:r w:rsidRPr="00E33EDB">
            <w:rPr>
              <w:rFonts w:ascii="Gotham Narrow Book" w:hAnsi="Gotham Narrow Book"/>
              <w:i/>
              <w:iCs/>
            </w:rPr>
            <w:fldChar w:fldCharType="separate"/>
          </w:r>
          <w:hyperlink w:anchor="_Toc196496219" w:history="1">
            <w:r w:rsidR="00F74040" w:rsidRPr="00E33EDB">
              <w:rPr>
                <w:rStyle w:val="Hipervnculo"/>
                <w:rFonts w:ascii="Gotham Narrow Book" w:hAnsi="Gotham Narrow Book"/>
                <w:noProof/>
              </w:rPr>
              <w:t>INTRODUCCIÓN</w:t>
            </w:r>
            <w:r w:rsidR="00F74040" w:rsidRPr="00E33EDB">
              <w:rPr>
                <w:rFonts w:ascii="Gotham Narrow Book" w:hAnsi="Gotham Narrow Book"/>
                <w:noProof/>
                <w:webHidden/>
              </w:rPr>
              <w:tab/>
            </w:r>
            <w:r w:rsidR="00F74040" w:rsidRPr="00E33EDB">
              <w:rPr>
                <w:rFonts w:ascii="Gotham Narrow Book" w:hAnsi="Gotham Narrow Book"/>
                <w:noProof/>
                <w:webHidden/>
              </w:rPr>
              <w:fldChar w:fldCharType="begin"/>
            </w:r>
            <w:r w:rsidR="00F74040" w:rsidRPr="00E33EDB">
              <w:rPr>
                <w:rFonts w:ascii="Gotham Narrow Book" w:hAnsi="Gotham Narrow Book"/>
                <w:noProof/>
                <w:webHidden/>
              </w:rPr>
              <w:instrText xml:space="preserve"> PAGEREF _Toc196496219 \h </w:instrText>
            </w:r>
            <w:r w:rsidR="00F74040" w:rsidRPr="00E33EDB">
              <w:rPr>
                <w:rFonts w:ascii="Gotham Narrow Book" w:hAnsi="Gotham Narrow Book"/>
                <w:noProof/>
                <w:webHidden/>
              </w:rPr>
            </w:r>
            <w:r w:rsidR="00F74040" w:rsidRPr="00E33EDB">
              <w:rPr>
                <w:rFonts w:ascii="Gotham Narrow Book" w:hAnsi="Gotham Narrow Book"/>
                <w:noProof/>
                <w:webHidden/>
              </w:rPr>
              <w:fldChar w:fldCharType="separate"/>
            </w:r>
            <w:r w:rsidR="00F74040" w:rsidRPr="00E33EDB">
              <w:rPr>
                <w:rFonts w:ascii="Gotham Narrow Book" w:hAnsi="Gotham Narrow Book"/>
                <w:noProof/>
                <w:webHidden/>
              </w:rPr>
              <w:t>1</w:t>
            </w:r>
            <w:r w:rsidR="00F74040" w:rsidRPr="00E33EDB">
              <w:rPr>
                <w:rFonts w:ascii="Gotham Narrow Book" w:hAnsi="Gotham Narrow Book"/>
                <w:noProof/>
                <w:webHidden/>
              </w:rPr>
              <w:fldChar w:fldCharType="end"/>
            </w:r>
          </w:hyperlink>
        </w:p>
        <w:p w14:paraId="5CAFC0ED" w14:textId="3B4AFC80" w:rsidR="00F74040" w:rsidRPr="00E33EDB" w:rsidRDefault="00F74040">
          <w:pPr>
            <w:pStyle w:val="TDC1"/>
            <w:rPr>
              <w:rFonts w:ascii="Gotham Narrow Book" w:eastAsiaTheme="minorEastAsia" w:hAnsi="Gotham Narrow Book" w:cstheme="minorBidi"/>
              <w:b w:val="0"/>
              <w:bCs w:val="0"/>
              <w:caps w:val="0"/>
              <w:noProof/>
              <w:color w:val="auto"/>
              <w:kern w:val="2"/>
              <w:sz w:val="24"/>
              <w:szCs w:val="24"/>
              <w:lang w:val="es-CO" w:eastAsia="es-CO"/>
              <w14:ligatures w14:val="standardContextual"/>
            </w:rPr>
          </w:pPr>
          <w:hyperlink w:anchor="_Toc196496220" w:history="1">
            <w:r w:rsidRPr="00E33EDB">
              <w:rPr>
                <w:rStyle w:val="Hipervnculo"/>
                <w:rFonts w:ascii="Gotham Narrow Book" w:hAnsi="Gotham Narrow Book"/>
                <w:noProof/>
              </w:rPr>
              <w:t>Capítulo I</w:t>
            </w:r>
            <w:r w:rsidRPr="00E33EDB">
              <w:rPr>
                <w:rFonts w:ascii="Gotham Narrow Book" w:eastAsiaTheme="minorEastAsia" w:hAnsi="Gotham Narrow Book" w:cstheme="minorBidi"/>
                <w:b w:val="0"/>
                <w:bCs w:val="0"/>
                <w:caps w:val="0"/>
                <w:noProof/>
                <w:color w:val="auto"/>
                <w:kern w:val="2"/>
                <w:sz w:val="24"/>
                <w:szCs w:val="24"/>
                <w:lang w:val="es-CO" w:eastAsia="es-CO"/>
                <w14:ligatures w14:val="standardContextual"/>
              </w:rPr>
              <w:tab/>
            </w:r>
            <w:r w:rsidRPr="00E33EDB">
              <w:rPr>
                <w:rStyle w:val="Hipervnculo"/>
                <w:rFonts w:ascii="Gotham Narrow Book" w:hAnsi="Gotham Narrow Book"/>
                <w:noProof/>
              </w:rPr>
              <w:t>información general</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_Toc196496220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5</w:t>
            </w:r>
            <w:r w:rsidRPr="00E33EDB">
              <w:rPr>
                <w:rFonts w:ascii="Gotham Narrow Book" w:hAnsi="Gotham Narrow Book"/>
                <w:noProof/>
                <w:webHidden/>
              </w:rPr>
              <w:fldChar w:fldCharType="end"/>
            </w:r>
          </w:hyperlink>
        </w:p>
        <w:p w14:paraId="5D892C65" w14:textId="64AE085D" w:rsidR="00F74040" w:rsidRPr="00E33EDB" w:rsidRDefault="00F74040">
          <w:pPr>
            <w:pStyle w:val="TDC2"/>
            <w:tabs>
              <w:tab w:val="left" w:pos="800"/>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221" w:history="1">
            <w:r w:rsidRPr="00E33EDB">
              <w:rPr>
                <w:rStyle w:val="Hipervnculo"/>
                <w:rFonts w:ascii="Gotham Narrow Book" w:hAnsi="Gotham Narrow Book"/>
                <w:noProof/>
              </w:rPr>
              <w:t>1.1.</w:t>
            </w:r>
            <w:r w:rsidRPr="00E33EDB">
              <w:rPr>
                <w:rFonts w:ascii="Gotham Narrow Book" w:eastAsiaTheme="minorEastAsia" w:hAnsi="Gotham Narrow Book" w:cstheme="minorBidi"/>
                <w:smallCaps w:val="0"/>
                <w:noProof/>
                <w:color w:val="auto"/>
                <w:kern w:val="2"/>
                <w:sz w:val="24"/>
                <w:szCs w:val="24"/>
                <w:lang w:eastAsia="es-CO"/>
                <w14:ligatures w14:val="standardContextual"/>
              </w:rPr>
              <w:tab/>
            </w:r>
            <w:r w:rsidRPr="00E33EDB">
              <w:rPr>
                <w:rStyle w:val="Hipervnculo"/>
                <w:rFonts w:ascii="Gotham Narrow Book" w:hAnsi="Gotham Narrow Book"/>
                <w:noProof/>
              </w:rPr>
              <w:t>OBJETO, PRESUPUESTO OFICIAL, PLAZO Y UBICACIÓN</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_Toc196496221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5</w:t>
            </w:r>
            <w:r w:rsidRPr="00E33EDB">
              <w:rPr>
                <w:rFonts w:ascii="Gotham Narrow Book" w:hAnsi="Gotham Narrow Book"/>
                <w:noProof/>
                <w:webHidden/>
              </w:rPr>
              <w:fldChar w:fldCharType="end"/>
            </w:r>
          </w:hyperlink>
        </w:p>
        <w:p w14:paraId="727918E6" w14:textId="0A397F66" w:rsidR="00F74040" w:rsidRPr="00E33EDB" w:rsidRDefault="00F74040">
          <w:pPr>
            <w:pStyle w:val="TDC2"/>
            <w:tabs>
              <w:tab w:val="left" w:pos="800"/>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222" w:history="1">
            <w:r w:rsidRPr="00E33EDB">
              <w:rPr>
                <w:rStyle w:val="Hipervnculo"/>
                <w:rFonts w:ascii="Gotham Narrow Book" w:hAnsi="Gotham Narrow Book"/>
                <w:noProof/>
              </w:rPr>
              <w:t>1.2.</w:t>
            </w:r>
            <w:r w:rsidRPr="00E33EDB">
              <w:rPr>
                <w:rFonts w:ascii="Gotham Narrow Book" w:eastAsiaTheme="minorEastAsia" w:hAnsi="Gotham Narrow Book" w:cstheme="minorBidi"/>
                <w:smallCaps w:val="0"/>
                <w:noProof/>
                <w:color w:val="auto"/>
                <w:kern w:val="2"/>
                <w:sz w:val="24"/>
                <w:szCs w:val="24"/>
                <w:lang w:eastAsia="es-CO"/>
                <w14:ligatures w14:val="standardContextual"/>
              </w:rPr>
              <w:tab/>
            </w:r>
            <w:r w:rsidRPr="00E33EDB">
              <w:rPr>
                <w:rStyle w:val="Hipervnculo"/>
                <w:rFonts w:ascii="Gotham Narrow Book" w:hAnsi="Gotham Narrow Book"/>
                <w:noProof/>
              </w:rPr>
              <w:t>DOCUMENTOS DEL PROCESO</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_Toc196496222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5</w:t>
            </w:r>
            <w:r w:rsidRPr="00E33EDB">
              <w:rPr>
                <w:rFonts w:ascii="Gotham Narrow Book" w:hAnsi="Gotham Narrow Book"/>
                <w:noProof/>
                <w:webHidden/>
              </w:rPr>
              <w:fldChar w:fldCharType="end"/>
            </w:r>
          </w:hyperlink>
        </w:p>
        <w:p w14:paraId="2ABD1336" w14:textId="078D70D8" w:rsidR="00F74040" w:rsidRPr="00E33EDB" w:rsidRDefault="00F74040">
          <w:pPr>
            <w:pStyle w:val="TDC2"/>
            <w:tabs>
              <w:tab w:val="left" w:pos="800"/>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223" w:history="1">
            <w:r w:rsidRPr="00E33EDB">
              <w:rPr>
                <w:rStyle w:val="Hipervnculo"/>
                <w:rFonts w:ascii="Gotham Narrow Book" w:hAnsi="Gotham Narrow Book"/>
                <w:noProof/>
              </w:rPr>
              <w:t>1.3.</w:t>
            </w:r>
            <w:r w:rsidRPr="00E33EDB">
              <w:rPr>
                <w:rFonts w:ascii="Gotham Narrow Book" w:eastAsiaTheme="minorEastAsia" w:hAnsi="Gotham Narrow Book" w:cstheme="minorBidi"/>
                <w:smallCaps w:val="0"/>
                <w:noProof/>
                <w:color w:val="auto"/>
                <w:kern w:val="2"/>
                <w:sz w:val="24"/>
                <w:szCs w:val="24"/>
                <w:lang w:eastAsia="es-CO"/>
                <w14:ligatures w14:val="standardContextual"/>
              </w:rPr>
              <w:tab/>
            </w:r>
            <w:r w:rsidRPr="00E33EDB">
              <w:rPr>
                <w:rStyle w:val="Hipervnculo"/>
                <w:rFonts w:ascii="Gotham Narrow Book" w:hAnsi="Gotham Narrow Book"/>
                <w:noProof/>
              </w:rPr>
              <w:t>COMUNICACIONES Y OBSERVACIONES AL PROCESO</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_Toc196496223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5</w:t>
            </w:r>
            <w:r w:rsidRPr="00E33EDB">
              <w:rPr>
                <w:rFonts w:ascii="Gotham Narrow Book" w:hAnsi="Gotham Narrow Book"/>
                <w:noProof/>
                <w:webHidden/>
              </w:rPr>
              <w:fldChar w:fldCharType="end"/>
            </w:r>
          </w:hyperlink>
        </w:p>
        <w:p w14:paraId="3296C893" w14:textId="39F8CBC8" w:rsidR="00F74040" w:rsidRPr="00E33EDB" w:rsidRDefault="00F74040">
          <w:pPr>
            <w:pStyle w:val="TDC2"/>
            <w:tabs>
              <w:tab w:val="left" w:pos="800"/>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224" w:history="1">
            <w:r w:rsidRPr="00E33EDB">
              <w:rPr>
                <w:rStyle w:val="Hipervnculo"/>
                <w:rFonts w:ascii="Gotham Narrow Book" w:hAnsi="Gotham Narrow Book"/>
                <w:noProof/>
              </w:rPr>
              <w:t>1.4.</w:t>
            </w:r>
            <w:r w:rsidRPr="00E33EDB">
              <w:rPr>
                <w:rFonts w:ascii="Gotham Narrow Book" w:eastAsiaTheme="minorEastAsia" w:hAnsi="Gotham Narrow Book" w:cstheme="minorBidi"/>
                <w:smallCaps w:val="0"/>
                <w:noProof/>
                <w:color w:val="auto"/>
                <w:kern w:val="2"/>
                <w:sz w:val="24"/>
                <w:szCs w:val="24"/>
                <w:lang w:eastAsia="es-CO"/>
                <w14:ligatures w14:val="standardContextual"/>
              </w:rPr>
              <w:tab/>
            </w:r>
            <w:r w:rsidRPr="00E33EDB">
              <w:rPr>
                <w:rStyle w:val="Hipervnculo"/>
                <w:rFonts w:ascii="Gotham Narrow Book" w:hAnsi="Gotham Narrow Book"/>
                <w:noProof/>
              </w:rPr>
              <w:t>CLASIFICADOR DE BIENES Y SERVICIOS DE NACIONES UNIDAS (UNSPSC)</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_Toc196496224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5</w:t>
            </w:r>
            <w:r w:rsidRPr="00E33EDB">
              <w:rPr>
                <w:rFonts w:ascii="Gotham Narrow Book" w:hAnsi="Gotham Narrow Book"/>
                <w:noProof/>
                <w:webHidden/>
              </w:rPr>
              <w:fldChar w:fldCharType="end"/>
            </w:r>
          </w:hyperlink>
        </w:p>
        <w:p w14:paraId="5D996D97" w14:textId="4A386500" w:rsidR="00F74040" w:rsidRPr="00E33EDB" w:rsidRDefault="00F74040">
          <w:pPr>
            <w:pStyle w:val="TDC2"/>
            <w:tabs>
              <w:tab w:val="left" w:pos="800"/>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225" w:history="1">
            <w:r w:rsidRPr="00E33EDB">
              <w:rPr>
                <w:rStyle w:val="Hipervnculo"/>
                <w:rFonts w:ascii="Gotham Narrow Book" w:hAnsi="Gotham Narrow Book"/>
                <w:noProof/>
              </w:rPr>
              <w:t>1.5.</w:t>
            </w:r>
            <w:r w:rsidRPr="00E33EDB">
              <w:rPr>
                <w:rFonts w:ascii="Gotham Narrow Book" w:eastAsiaTheme="minorEastAsia" w:hAnsi="Gotham Narrow Book" w:cstheme="minorBidi"/>
                <w:smallCaps w:val="0"/>
                <w:noProof/>
                <w:color w:val="auto"/>
                <w:kern w:val="2"/>
                <w:sz w:val="24"/>
                <w:szCs w:val="24"/>
                <w:lang w:eastAsia="es-CO"/>
                <w14:ligatures w14:val="standardContextual"/>
              </w:rPr>
              <w:tab/>
            </w:r>
            <w:r w:rsidRPr="00E33EDB">
              <w:rPr>
                <w:rStyle w:val="Hipervnculo"/>
                <w:rFonts w:ascii="Gotham Narrow Book" w:hAnsi="Gotham Narrow Book"/>
                <w:noProof/>
              </w:rPr>
              <w:t>RECURSOS QUE RESPALDAN LA PRESENTE CONTRATACIÓN</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_Toc196496225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6</w:t>
            </w:r>
            <w:r w:rsidRPr="00E33EDB">
              <w:rPr>
                <w:rFonts w:ascii="Gotham Narrow Book" w:hAnsi="Gotham Narrow Book"/>
                <w:noProof/>
                <w:webHidden/>
              </w:rPr>
              <w:fldChar w:fldCharType="end"/>
            </w:r>
          </w:hyperlink>
        </w:p>
        <w:p w14:paraId="620E30EA" w14:textId="75C209B3" w:rsidR="00F74040" w:rsidRPr="00E33EDB" w:rsidRDefault="00F74040">
          <w:pPr>
            <w:pStyle w:val="TDC2"/>
            <w:tabs>
              <w:tab w:val="left" w:pos="800"/>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226" w:history="1">
            <w:r w:rsidRPr="00E33EDB">
              <w:rPr>
                <w:rStyle w:val="Hipervnculo"/>
                <w:rFonts w:ascii="Gotham Narrow Book" w:hAnsi="Gotham Narrow Book"/>
                <w:noProof/>
              </w:rPr>
              <w:t>1.6.</w:t>
            </w:r>
            <w:r w:rsidRPr="00E33EDB">
              <w:rPr>
                <w:rFonts w:ascii="Gotham Narrow Book" w:eastAsiaTheme="minorEastAsia" w:hAnsi="Gotham Narrow Book" w:cstheme="minorBidi"/>
                <w:smallCaps w:val="0"/>
                <w:noProof/>
                <w:color w:val="auto"/>
                <w:kern w:val="2"/>
                <w:sz w:val="24"/>
                <w:szCs w:val="24"/>
                <w:lang w:eastAsia="es-CO"/>
                <w14:ligatures w14:val="standardContextual"/>
              </w:rPr>
              <w:tab/>
            </w:r>
            <w:r w:rsidRPr="00E33EDB">
              <w:rPr>
                <w:rStyle w:val="Hipervnculo"/>
                <w:rFonts w:ascii="Gotham Narrow Book" w:hAnsi="Gotham Narrow Book"/>
                <w:noProof/>
              </w:rPr>
              <w:t>REGLAS DE SUBSANABILIDAD, EXPLICACIONES Y ACLARACIONES</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_Toc196496226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6</w:t>
            </w:r>
            <w:r w:rsidRPr="00E33EDB">
              <w:rPr>
                <w:rFonts w:ascii="Gotham Narrow Book" w:hAnsi="Gotham Narrow Book"/>
                <w:noProof/>
                <w:webHidden/>
              </w:rPr>
              <w:fldChar w:fldCharType="end"/>
            </w:r>
          </w:hyperlink>
        </w:p>
        <w:p w14:paraId="557772E6" w14:textId="1A3A36EC" w:rsidR="00F74040" w:rsidRPr="00E33EDB" w:rsidRDefault="00F74040">
          <w:pPr>
            <w:pStyle w:val="TDC2"/>
            <w:tabs>
              <w:tab w:val="left" w:pos="800"/>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227" w:history="1">
            <w:r w:rsidRPr="00E33EDB">
              <w:rPr>
                <w:rStyle w:val="Hipervnculo"/>
                <w:rFonts w:ascii="Gotham Narrow Book" w:hAnsi="Gotham Narrow Book"/>
                <w:noProof/>
              </w:rPr>
              <w:t>1.7.</w:t>
            </w:r>
            <w:r w:rsidRPr="00E33EDB">
              <w:rPr>
                <w:rFonts w:ascii="Gotham Narrow Book" w:eastAsiaTheme="minorEastAsia" w:hAnsi="Gotham Narrow Book" w:cstheme="minorBidi"/>
                <w:smallCaps w:val="0"/>
                <w:noProof/>
                <w:color w:val="auto"/>
                <w:kern w:val="2"/>
                <w:sz w:val="24"/>
                <w:szCs w:val="24"/>
                <w:lang w:eastAsia="es-CO"/>
                <w14:ligatures w14:val="standardContextual"/>
              </w:rPr>
              <w:tab/>
            </w:r>
            <w:r w:rsidRPr="00E33EDB">
              <w:rPr>
                <w:rStyle w:val="Hipervnculo"/>
                <w:rFonts w:ascii="Gotham Narrow Book" w:hAnsi="Gotham Narrow Book"/>
                <w:noProof/>
              </w:rPr>
              <w:t>CRONOGRAMA DEL PROCESO</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_Toc196496227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6</w:t>
            </w:r>
            <w:r w:rsidRPr="00E33EDB">
              <w:rPr>
                <w:rFonts w:ascii="Gotham Narrow Book" w:hAnsi="Gotham Narrow Book"/>
                <w:noProof/>
                <w:webHidden/>
              </w:rPr>
              <w:fldChar w:fldCharType="end"/>
            </w:r>
          </w:hyperlink>
        </w:p>
        <w:p w14:paraId="627FBEFD" w14:textId="703E982E" w:rsidR="00F74040" w:rsidRPr="00E33EDB" w:rsidRDefault="00F74040">
          <w:pPr>
            <w:pStyle w:val="TDC2"/>
            <w:tabs>
              <w:tab w:val="left" w:pos="800"/>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228" w:history="1">
            <w:r w:rsidRPr="00E33EDB">
              <w:rPr>
                <w:rStyle w:val="Hipervnculo"/>
                <w:rFonts w:ascii="Gotham Narrow Book" w:hAnsi="Gotham Narrow Book"/>
                <w:noProof/>
              </w:rPr>
              <w:t>1.8.</w:t>
            </w:r>
            <w:r w:rsidRPr="00E33EDB">
              <w:rPr>
                <w:rFonts w:ascii="Gotham Narrow Book" w:eastAsiaTheme="minorEastAsia" w:hAnsi="Gotham Narrow Book" w:cstheme="minorBidi"/>
                <w:smallCaps w:val="0"/>
                <w:noProof/>
                <w:color w:val="auto"/>
                <w:kern w:val="2"/>
                <w:sz w:val="24"/>
                <w:szCs w:val="24"/>
                <w:lang w:eastAsia="es-CO"/>
                <w14:ligatures w14:val="standardContextual"/>
              </w:rPr>
              <w:tab/>
            </w:r>
            <w:r w:rsidRPr="00E33EDB">
              <w:rPr>
                <w:rStyle w:val="Hipervnculo"/>
                <w:rFonts w:ascii="Gotham Narrow Book" w:hAnsi="Gotham Narrow Book"/>
                <w:noProof/>
              </w:rPr>
              <w:t>IDIOMA</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_Toc196496228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7</w:t>
            </w:r>
            <w:r w:rsidRPr="00E33EDB">
              <w:rPr>
                <w:rFonts w:ascii="Gotham Narrow Book" w:hAnsi="Gotham Narrow Book"/>
                <w:noProof/>
                <w:webHidden/>
              </w:rPr>
              <w:fldChar w:fldCharType="end"/>
            </w:r>
          </w:hyperlink>
        </w:p>
        <w:p w14:paraId="59CEDD28" w14:textId="039B72D7" w:rsidR="00F74040" w:rsidRPr="00E33EDB" w:rsidRDefault="00F74040">
          <w:pPr>
            <w:pStyle w:val="TDC2"/>
            <w:tabs>
              <w:tab w:val="left" w:pos="800"/>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229" w:history="1">
            <w:r w:rsidRPr="00E33EDB">
              <w:rPr>
                <w:rStyle w:val="Hipervnculo"/>
                <w:rFonts w:ascii="Gotham Narrow Book" w:hAnsi="Gotham Narrow Book"/>
                <w:noProof/>
              </w:rPr>
              <w:t>1.9.</w:t>
            </w:r>
            <w:r w:rsidRPr="00E33EDB">
              <w:rPr>
                <w:rFonts w:ascii="Gotham Narrow Book" w:eastAsiaTheme="minorEastAsia" w:hAnsi="Gotham Narrow Book" w:cstheme="minorBidi"/>
                <w:smallCaps w:val="0"/>
                <w:noProof/>
                <w:color w:val="auto"/>
                <w:kern w:val="2"/>
                <w:sz w:val="24"/>
                <w:szCs w:val="24"/>
                <w:lang w:eastAsia="es-CO"/>
                <w14:ligatures w14:val="standardContextual"/>
              </w:rPr>
              <w:tab/>
            </w:r>
            <w:r w:rsidRPr="00E33EDB">
              <w:rPr>
                <w:rStyle w:val="Hipervnculo"/>
                <w:rFonts w:ascii="Gotham Narrow Book" w:hAnsi="Gotham Narrow Book"/>
                <w:noProof/>
              </w:rPr>
              <w:t>DOCUMENTOS OTORGADOS EN EL EXTERIOR</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_Toc196496229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7</w:t>
            </w:r>
            <w:r w:rsidRPr="00E33EDB">
              <w:rPr>
                <w:rFonts w:ascii="Gotham Narrow Book" w:hAnsi="Gotham Narrow Book"/>
                <w:noProof/>
                <w:webHidden/>
              </w:rPr>
              <w:fldChar w:fldCharType="end"/>
            </w:r>
          </w:hyperlink>
        </w:p>
        <w:p w14:paraId="70071AED" w14:textId="25EF0CB4" w:rsidR="00F74040" w:rsidRPr="00E33EDB" w:rsidRDefault="00F74040">
          <w:pPr>
            <w:pStyle w:val="TDC2"/>
            <w:tabs>
              <w:tab w:val="left" w:pos="1000"/>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230" w:history="1">
            <w:r w:rsidRPr="00E33EDB">
              <w:rPr>
                <w:rStyle w:val="Hipervnculo"/>
                <w:rFonts w:ascii="Gotham Narrow Book" w:hAnsi="Gotham Narrow Book"/>
                <w:noProof/>
              </w:rPr>
              <w:t>1.10.</w:t>
            </w:r>
            <w:r w:rsidRPr="00E33EDB">
              <w:rPr>
                <w:rFonts w:ascii="Gotham Narrow Book" w:eastAsiaTheme="minorEastAsia" w:hAnsi="Gotham Narrow Book" w:cstheme="minorBidi"/>
                <w:smallCaps w:val="0"/>
                <w:noProof/>
                <w:color w:val="auto"/>
                <w:kern w:val="2"/>
                <w:sz w:val="24"/>
                <w:szCs w:val="24"/>
                <w:lang w:eastAsia="es-CO"/>
                <w14:ligatures w14:val="standardContextual"/>
              </w:rPr>
              <w:tab/>
            </w:r>
            <w:r w:rsidRPr="00E33EDB">
              <w:rPr>
                <w:rStyle w:val="Hipervnculo"/>
                <w:rFonts w:ascii="Gotham Narrow Book" w:hAnsi="Gotham Narrow Book"/>
                <w:noProof/>
              </w:rPr>
              <w:t>GLOSARIO</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_Toc196496230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7</w:t>
            </w:r>
            <w:r w:rsidRPr="00E33EDB">
              <w:rPr>
                <w:rFonts w:ascii="Gotham Narrow Book" w:hAnsi="Gotham Narrow Book"/>
                <w:noProof/>
                <w:webHidden/>
              </w:rPr>
              <w:fldChar w:fldCharType="end"/>
            </w:r>
          </w:hyperlink>
        </w:p>
        <w:p w14:paraId="5BA0D64E" w14:textId="4A835C5B" w:rsidR="00F74040" w:rsidRPr="00E33EDB" w:rsidRDefault="00F74040">
          <w:pPr>
            <w:pStyle w:val="TDC2"/>
            <w:tabs>
              <w:tab w:val="left" w:pos="1000"/>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231" w:history="1">
            <w:r w:rsidRPr="00E33EDB">
              <w:rPr>
                <w:rStyle w:val="Hipervnculo"/>
                <w:rFonts w:ascii="Gotham Narrow Book" w:hAnsi="Gotham Narrow Book"/>
                <w:noProof/>
              </w:rPr>
              <w:t>1.11.</w:t>
            </w:r>
            <w:r w:rsidRPr="00E33EDB">
              <w:rPr>
                <w:rFonts w:ascii="Gotham Narrow Book" w:eastAsiaTheme="minorEastAsia" w:hAnsi="Gotham Narrow Book" w:cstheme="minorBidi"/>
                <w:smallCaps w:val="0"/>
                <w:noProof/>
                <w:color w:val="auto"/>
                <w:kern w:val="2"/>
                <w:sz w:val="24"/>
                <w:szCs w:val="24"/>
                <w:lang w:eastAsia="es-CO"/>
                <w14:ligatures w14:val="standardContextual"/>
              </w:rPr>
              <w:tab/>
            </w:r>
            <w:r w:rsidRPr="00E33EDB">
              <w:rPr>
                <w:rStyle w:val="Hipervnculo"/>
                <w:rFonts w:ascii="Gotham Narrow Book" w:hAnsi="Gotham Narrow Book"/>
                <w:noProof/>
              </w:rPr>
              <w:t>INFORMACIÓN INEXACTA</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_Toc196496231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7</w:t>
            </w:r>
            <w:r w:rsidRPr="00E33EDB">
              <w:rPr>
                <w:rFonts w:ascii="Gotham Narrow Book" w:hAnsi="Gotham Narrow Book"/>
                <w:noProof/>
                <w:webHidden/>
              </w:rPr>
              <w:fldChar w:fldCharType="end"/>
            </w:r>
          </w:hyperlink>
        </w:p>
        <w:p w14:paraId="444A50DE" w14:textId="2A921244" w:rsidR="00F74040" w:rsidRPr="00E33EDB" w:rsidRDefault="00F74040">
          <w:pPr>
            <w:pStyle w:val="TDC2"/>
            <w:tabs>
              <w:tab w:val="left" w:pos="1000"/>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232" w:history="1">
            <w:r w:rsidRPr="00E33EDB">
              <w:rPr>
                <w:rStyle w:val="Hipervnculo"/>
                <w:rFonts w:ascii="Gotham Narrow Book" w:hAnsi="Gotham Narrow Book"/>
                <w:noProof/>
              </w:rPr>
              <w:t>1.12.</w:t>
            </w:r>
            <w:r w:rsidRPr="00E33EDB">
              <w:rPr>
                <w:rFonts w:ascii="Gotham Narrow Book" w:eastAsiaTheme="minorEastAsia" w:hAnsi="Gotham Narrow Book" w:cstheme="minorBidi"/>
                <w:smallCaps w:val="0"/>
                <w:noProof/>
                <w:color w:val="auto"/>
                <w:kern w:val="2"/>
                <w:sz w:val="24"/>
                <w:szCs w:val="24"/>
                <w:lang w:eastAsia="es-CO"/>
                <w14:ligatures w14:val="standardContextual"/>
              </w:rPr>
              <w:tab/>
            </w:r>
            <w:r w:rsidRPr="00E33EDB">
              <w:rPr>
                <w:rStyle w:val="Hipervnculo"/>
                <w:rFonts w:ascii="Gotham Narrow Book" w:hAnsi="Gotham Narrow Book"/>
                <w:noProof/>
              </w:rPr>
              <w:t>INFORMACIÓN RESERVADA</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_Toc196496232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8</w:t>
            </w:r>
            <w:r w:rsidRPr="00E33EDB">
              <w:rPr>
                <w:rFonts w:ascii="Gotham Narrow Book" w:hAnsi="Gotham Narrow Book"/>
                <w:noProof/>
                <w:webHidden/>
              </w:rPr>
              <w:fldChar w:fldCharType="end"/>
            </w:r>
          </w:hyperlink>
        </w:p>
        <w:p w14:paraId="720D2904" w14:textId="5DF56D32" w:rsidR="00F74040" w:rsidRPr="00E33EDB" w:rsidRDefault="00F74040">
          <w:pPr>
            <w:pStyle w:val="TDC2"/>
            <w:tabs>
              <w:tab w:val="left" w:pos="1000"/>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233" w:history="1">
            <w:r w:rsidRPr="00E33EDB">
              <w:rPr>
                <w:rStyle w:val="Hipervnculo"/>
                <w:rFonts w:ascii="Gotham Narrow Book" w:hAnsi="Gotham Narrow Book"/>
                <w:noProof/>
              </w:rPr>
              <w:t>1.13.</w:t>
            </w:r>
            <w:r w:rsidRPr="00E33EDB">
              <w:rPr>
                <w:rFonts w:ascii="Gotham Narrow Book" w:eastAsiaTheme="minorEastAsia" w:hAnsi="Gotham Narrow Book" w:cstheme="minorBidi"/>
                <w:smallCaps w:val="0"/>
                <w:noProof/>
                <w:color w:val="auto"/>
                <w:kern w:val="2"/>
                <w:sz w:val="24"/>
                <w:szCs w:val="24"/>
                <w:lang w:eastAsia="es-CO"/>
                <w14:ligatures w14:val="standardContextual"/>
              </w:rPr>
              <w:tab/>
            </w:r>
            <w:r w:rsidRPr="00E33EDB">
              <w:rPr>
                <w:rStyle w:val="Hipervnculo"/>
                <w:rFonts w:ascii="Gotham Narrow Book" w:hAnsi="Gotham Narrow Book"/>
                <w:noProof/>
              </w:rPr>
              <w:t>MONEDA</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_Toc196496233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8</w:t>
            </w:r>
            <w:r w:rsidRPr="00E33EDB">
              <w:rPr>
                <w:rFonts w:ascii="Gotham Narrow Book" w:hAnsi="Gotham Narrow Book"/>
                <w:noProof/>
                <w:webHidden/>
              </w:rPr>
              <w:fldChar w:fldCharType="end"/>
            </w:r>
          </w:hyperlink>
        </w:p>
        <w:p w14:paraId="7DEB6C85" w14:textId="08066EB2" w:rsidR="00F74040" w:rsidRPr="00E33EDB" w:rsidRDefault="00F74040">
          <w:pPr>
            <w:pStyle w:val="TDC2"/>
            <w:tabs>
              <w:tab w:val="left" w:pos="1000"/>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234" w:history="1">
            <w:r w:rsidRPr="00E33EDB">
              <w:rPr>
                <w:rStyle w:val="Hipervnculo"/>
                <w:rFonts w:ascii="Gotham Narrow Book" w:hAnsi="Gotham Narrow Book"/>
                <w:noProof/>
              </w:rPr>
              <w:t>1.14.</w:t>
            </w:r>
            <w:r w:rsidRPr="00E33EDB">
              <w:rPr>
                <w:rFonts w:ascii="Gotham Narrow Book" w:eastAsiaTheme="minorEastAsia" w:hAnsi="Gotham Narrow Book" w:cstheme="minorBidi"/>
                <w:smallCaps w:val="0"/>
                <w:noProof/>
                <w:color w:val="auto"/>
                <w:kern w:val="2"/>
                <w:sz w:val="24"/>
                <w:szCs w:val="24"/>
                <w:lang w:eastAsia="es-CO"/>
                <w14:ligatures w14:val="standardContextual"/>
              </w:rPr>
              <w:tab/>
            </w:r>
            <w:r w:rsidRPr="00E33EDB">
              <w:rPr>
                <w:rStyle w:val="Hipervnculo"/>
                <w:rFonts w:ascii="Gotham Narrow Book" w:hAnsi="Gotham Narrow Book"/>
                <w:noProof/>
              </w:rPr>
              <w:t>CONFLICTO DE INTERÉS DE ORIGEN CONSTITUCIONAL O LEGAL</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_Toc196496234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9</w:t>
            </w:r>
            <w:r w:rsidRPr="00E33EDB">
              <w:rPr>
                <w:rFonts w:ascii="Gotham Narrow Book" w:hAnsi="Gotham Narrow Book"/>
                <w:noProof/>
                <w:webHidden/>
              </w:rPr>
              <w:fldChar w:fldCharType="end"/>
            </w:r>
          </w:hyperlink>
        </w:p>
        <w:p w14:paraId="4BAF2413" w14:textId="58C93D55" w:rsidR="00F74040" w:rsidRPr="00E33EDB" w:rsidRDefault="00F74040">
          <w:pPr>
            <w:pStyle w:val="TDC2"/>
            <w:tabs>
              <w:tab w:val="left" w:pos="1000"/>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235" w:history="1">
            <w:r w:rsidRPr="00E33EDB">
              <w:rPr>
                <w:rStyle w:val="Hipervnculo"/>
                <w:rFonts w:ascii="Gotham Narrow Book" w:hAnsi="Gotham Narrow Book"/>
                <w:noProof/>
              </w:rPr>
              <w:t>1.15.</w:t>
            </w:r>
            <w:r w:rsidRPr="00E33EDB">
              <w:rPr>
                <w:rFonts w:ascii="Gotham Narrow Book" w:eastAsiaTheme="minorEastAsia" w:hAnsi="Gotham Narrow Book" w:cstheme="minorBidi"/>
                <w:smallCaps w:val="0"/>
                <w:noProof/>
                <w:color w:val="auto"/>
                <w:kern w:val="2"/>
                <w:sz w:val="24"/>
                <w:szCs w:val="24"/>
                <w:lang w:eastAsia="es-CO"/>
                <w14:ligatures w14:val="standardContextual"/>
              </w:rPr>
              <w:tab/>
            </w:r>
            <w:r w:rsidRPr="00E33EDB">
              <w:rPr>
                <w:rStyle w:val="Hipervnculo"/>
                <w:rFonts w:ascii="Gotham Narrow Book" w:hAnsi="Gotham Narrow Book"/>
                <w:noProof/>
              </w:rPr>
              <w:t>CAUSALES DE RECHAZO</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_Toc196496235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9</w:t>
            </w:r>
            <w:r w:rsidRPr="00E33EDB">
              <w:rPr>
                <w:rFonts w:ascii="Gotham Narrow Book" w:hAnsi="Gotham Narrow Book"/>
                <w:noProof/>
                <w:webHidden/>
              </w:rPr>
              <w:fldChar w:fldCharType="end"/>
            </w:r>
          </w:hyperlink>
        </w:p>
        <w:p w14:paraId="1907CD30" w14:textId="1F528392" w:rsidR="00F74040" w:rsidRPr="00E33EDB" w:rsidRDefault="00F74040">
          <w:pPr>
            <w:pStyle w:val="TDC2"/>
            <w:tabs>
              <w:tab w:val="left" w:pos="1000"/>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236" w:history="1">
            <w:r w:rsidRPr="00E33EDB">
              <w:rPr>
                <w:rStyle w:val="Hipervnculo"/>
                <w:rFonts w:ascii="Gotham Narrow Book" w:hAnsi="Gotham Narrow Book"/>
                <w:noProof/>
              </w:rPr>
              <w:t>1.16.</w:t>
            </w:r>
            <w:r w:rsidRPr="00E33EDB">
              <w:rPr>
                <w:rFonts w:ascii="Gotham Narrow Book" w:eastAsiaTheme="minorEastAsia" w:hAnsi="Gotham Narrow Book" w:cstheme="minorBidi"/>
                <w:smallCaps w:val="0"/>
                <w:noProof/>
                <w:color w:val="auto"/>
                <w:kern w:val="2"/>
                <w:sz w:val="24"/>
                <w:szCs w:val="24"/>
                <w:lang w:eastAsia="es-CO"/>
                <w14:ligatures w14:val="standardContextual"/>
              </w:rPr>
              <w:tab/>
            </w:r>
            <w:r w:rsidRPr="00E33EDB">
              <w:rPr>
                <w:rStyle w:val="Hipervnculo"/>
                <w:rFonts w:ascii="Gotham Narrow Book" w:hAnsi="Gotham Narrow Book"/>
                <w:noProof/>
              </w:rPr>
              <w:t>CAUSALES PARA DECLARAR DESIERTO EL PROCESO DE SELECCIÓN</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_Toc196496236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11</w:t>
            </w:r>
            <w:r w:rsidRPr="00E33EDB">
              <w:rPr>
                <w:rFonts w:ascii="Gotham Narrow Book" w:hAnsi="Gotham Narrow Book"/>
                <w:noProof/>
                <w:webHidden/>
              </w:rPr>
              <w:fldChar w:fldCharType="end"/>
            </w:r>
          </w:hyperlink>
        </w:p>
        <w:p w14:paraId="5B576D92" w14:textId="01E83A94" w:rsidR="00F74040" w:rsidRPr="00E33EDB" w:rsidRDefault="00F74040">
          <w:pPr>
            <w:pStyle w:val="TDC2"/>
            <w:tabs>
              <w:tab w:val="left" w:pos="1000"/>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237" w:history="1">
            <w:r w:rsidRPr="00E33EDB">
              <w:rPr>
                <w:rStyle w:val="Hipervnculo"/>
                <w:rFonts w:ascii="Gotham Narrow Book" w:hAnsi="Gotham Narrow Book"/>
                <w:noProof/>
              </w:rPr>
              <w:t>1.17.</w:t>
            </w:r>
            <w:r w:rsidRPr="00E33EDB">
              <w:rPr>
                <w:rFonts w:ascii="Gotham Narrow Book" w:eastAsiaTheme="minorEastAsia" w:hAnsi="Gotham Narrow Book" w:cstheme="minorBidi"/>
                <w:smallCaps w:val="0"/>
                <w:noProof/>
                <w:color w:val="auto"/>
                <w:kern w:val="2"/>
                <w:sz w:val="24"/>
                <w:szCs w:val="24"/>
                <w:lang w:eastAsia="es-CO"/>
                <w14:ligatures w14:val="standardContextual"/>
              </w:rPr>
              <w:tab/>
            </w:r>
            <w:r w:rsidRPr="00E33EDB">
              <w:rPr>
                <w:rStyle w:val="Hipervnculo"/>
                <w:rFonts w:ascii="Gotham Narrow Book" w:hAnsi="Gotham Narrow Book"/>
                <w:noProof/>
              </w:rPr>
              <w:t>NORMAS DE INTERPRETACIÓN DEL PLIEGO DE CONDICIONES</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_Toc196496237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11</w:t>
            </w:r>
            <w:r w:rsidRPr="00E33EDB">
              <w:rPr>
                <w:rFonts w:ascii="Gotham Narrow Book" w:hAnsi="Gotham Narrow Book"/>
                <w:noProof/>
                <w:webHidden/>
              </w:rPr>
              <w:fldChar w:fldCharType="end"/>
            </w:r>
          </w:hyperlink>
        </w:p>
        <w:p w14:paraId="441370A7" w14:textId="08B33BBD" w:rsidR="00F74040" w:rsidRPr="00E33EDB" w:rsidRDefault="00F74040">
          <w:pPr>
            <w:pStyle w:val="TDC2"/>
            <w:tabs>
              <w:tab w:val="left" w:pos="1000"/>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238" w:history="1">
            <w:r w:rsidRPr="00E33EDB">
              <w:rPr>
                <w:rStyle w:val="Hipervnculo"/>
                <w:rFonts w:ascii="Gotham Narrow Book" w:hAnsi="Gotham Narrow Book"/>
                <w:noProof/>
              </w:rPr>
              <w:t>1.18.</w:t>
            </w:r>
            <w:r w:rsidRPr="00E33EDB">
              <w:rPr>
                <w:rFonts w:ascii="Gotham Narrow Book" w:eastAsiaTheme="minorEastAsia" w:hAnsi="Gotham Narrow Book" w:cstheme="minorBidi"/>
                <w:smallCaps w:val="0"/>
                <w:noProof/>
                <w:color w:val="auto"/>
                <w:kern w:val="2"/>
                <w:sz w:val="24"/>
                <w:szCs w:val="24"/>
                <w:lang w:eastAsia="es-CO"/>
                <w14:ligatures w14:val="standardContextual"/>
              </w:rPr>
              <w:tab/>
            </w:r>
            <w:r w:rsidRPr="00E33EDB">
              <w:rPr>
                <w:rStyle w:val="Hipervnculo"/>
                <w:rFonts w:ascii="Gotham Narrow Book" w:hAnsi="Gotham Narrow Book"/>
                <w:noProof/>
              </w:rPr>
              <w:t>RETIRO DE LA PROPUESTA</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_Toc196496238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12</w:t>
            </w:r>
            <w:r w:rsidRPr="00E33EDB">
              <w:rPr>
                <w:rFonts w:ascii="Gotham Narrow Book" w:hAnsi="Gotham Narrow Book"/>
                <w:noProof/>
                <w:webHidden/>
              </w:rPr>
              <w:fldChar w:fldCharType="end"/>
            </w:r>
          </w:hyperlink>
        </w:p>
        <w:p w14:paraId="38D57EC0" w14:textId="5745B979" w:rsidR="00F74040" w:rsidRPr="00E33EDB" w:rsidRDefault="00F74040">
          <w:pPr>
            <w:pStyle w:val="TDC2"/>
            <w:tabs>
              <w:tab w:val="left" w:pos="1000"/>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239" w:history="1">
            <w:r w:rsidRPr="00E33EDB">
              <w:rPr>
                <w:rStyle w:val="Hipervnculo"/>
                <w:rFonts w:ascii="Gotham Narrow Book" w:hAnsi="Gotham Narrow Book"/>
                <w:noProof/>
              </w:rPr>
              <w:t>1.19.</w:t>
            </w:r>
            <w:r w:rsidRPr="00E33EDB">
              <w:rPr>
                <w:rFonts w:ascii="Gotham Narrow Book" w:eastAsiaTheme="minorEastAsia" w:hAnsi="Gotham Narrow Book" w:cstheme="minorBidi"/>
                <w:smallCaps w:val="0"/>
                <w:noProof/>
                <w:color w:val="auto"/>
                <w:kern w:val="2"/>
                <w:sz w:val="24"/>
                <w:szCs w:val="24"/>
                <w:lang w:eastAsia="es-CO"/>
                <w14:ligatures w14:val="standardContextual"/>
              </w:rPr>
              <w:tab/>
            </w:r>
            <w:r w:rsidRPr="00E33EDB">
              <w:rPr>
                <w:rStyle w:val="Hipervnculo"/>
                <w:rFonts w:ascii="Gotham Narrow Book" w:hAnsi="Gotham Narrow Book"/>
                <w:noProof/>
              </w:rPr>
              <w:t>VISITA AL SITIO DE LA OBRA</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_Toc196496239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12</w:t>
            </w:r>
            <w:r w:rsidRPr="00E33EDB">
              <w:rPr>
                <w:rFonts w:ascii="Gotham Narrow Book" w:hAnsi="Gotham Narrow Book"/>
                <w:noProof/>
                <w:webHidden/>
              </w:rPr>
              <w:fldChar w:fldCharType="end"/>
            </w:r>
          </w:hyperlink>
        </w:p>
        <w:p w14:paraId="716C5B8C" w14:textId="6223BDA2" w:rsidR="00F74040" w:rsidRPr="00E33EDB" w:rsidRDefault="00F74040">
          <w:pPr>
            <w:pStyle w:val="TDC2"/>
            <w:tabs>
              <w:tab w:val="left" w:pos="1000"/>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240" w:history="1">
            <w:r w:rsidRPr="00E33EDB">
              <w:rPr>
                <w:rStyle w:val="Hipervnculo"/>
                <w:rFonts w:ascii="Gotham Narrow Book" w:hAnsi="Gotham Narrow Book"/>
                <w:noProof/>
              </w:rPr>
              <w:t>1.20.</w:t>
            </w:r>
            <w:r w:rsidRPr="00E33EDB">
              <w:rPr>
                <w:rFonts w:ascii="Gotham Narrow Book" w:eastAsiaTheme="minorEastAsia" w:hAnsi="Gotham Narrow Book" w:cstheme="minorBidi"/>
                <w:smallCaps w:val="0"/>
                <w:noProof/>
                <w:color w:val="auto"/>
                <w:kern w:val="2"/>
                <w:sz w:val="24"/>
                <w:szCs w:val="24"/>
                <w:lang w:eastAsia="es-CO"/>
                <w14:ligatures w14:val="standardContextual"/>
              </w:rPr>
              <w:tab/>
            </w:r>
            <w:r w:rsidRPr="00E33EDB">
              <w:rPr>
                <w:rStyle w:val="Hipervnculo"/>
                <w:rFonts w:ascii="Gotham Narrow Book" w:hAnsi="Gotham Narrow Book"/>
                <w:noProof/>
              </w:rPr>
              <w:t>CONFIDENCIALIDAD DE LA INFORMACIÓN RELACIONADA CON DATOS SENSIBLES</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_Toc196496240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12</w:t>
            </w:r>
            <w:r w:rsidRPr="00E33EDB">
              <w:rPr>
                <w:rFonts w:ascii="Gotham Narrow Book" w:hAnsi="Gotham Narrow Book"/>
                <w:noProof/>
                <w:webHidden/>
              </w:rPr>
              <w:fldChar w:fldCharType="end"/>
            </w:r>
          </w:hyperlink>
        </w:p>
        <w:p w14:paraId="6500F4DB" w14:textId="07303FB3" w:rsidR="00F74040" w:rsidRPr="00E33EDB" w:rsidRDefault="00F74040">
          <w:pPr>
            <w:pStyle w:val="TDC1"/>
            <w:rPr>
              <w:rFonts w:ascii="Gotham Narrow Book" w:eastAsiaTheme="minorEastAsia" w:hAnsi="Gotham Narrow Book" w:cstheme="minorBidi"/>
              <w:b w:val="0"/>
              <w:bCs w:val="0"/>
              <w:caps w:val="0"/>
              <w:noProof/>
              <w:color w:val="auto"/>
              <w:kern w:val="2"/>
              <w:sz w:val="24"/>
              <w:szCs w:val="24"/>
              <w:lang w:val="es-CO" w:eastAsia="es-CO"/>
              <w14:ligatures w14:val="standardContextual"/>
            </w:rPr>
          </w:pPr>
          <w:hyperlink w:anchor="_Toc196496241" w:history="1">
            <w:r w:rsidRPr="00E33EDB">
              <w:rPr>
                <w:rStyle w:val="Hipervnculo"/>
                <w:rFonts w:ascii="Gotham Narrow Book" w:hAnsi="Gotham Narrow Book"/>
                <w:noProof/>
              </w:rPr>
              <w:t>Capítulo II</w:t>
            </w:r>
            <w:r w:rsidRPr="00E33EDB">
              <w:rPr>
                <w:rFonts w:ascii="Gotham Narrow Book" w:eastAsiaTheme="minorEastAsia" w:hAnsi="Gotham Narrow Book" w:cstheme="minorBidi"/>
                <w:b w:val="0"/>
                <w:bCs w:val="0"/>
                <w:caps w:val="0"/>
                <w:noProof/>
                <w:color w:val="auto"/>
                <w:kern w:val="2"/>
                <w:sz w:val="24"/>
                <w:szCs w:val="24"/>
                <w:lang w:val="es-CO" w:eastAsia="es-CO"/>
                <w14:ligatures w14:val="standardContextual"/>
              </w:rPr>
              <w:tab/>
            </w:r>
            <w:r w:rsidRPr="00E33EDB">
              <w:rPr>
                <w:rStyle w:val="Hipervnculo"/>
                <w:rFonts w:ascii="Gotham Narrow Book" w:hAnsi="Gotham Narrow Book"/>
                <w:noProof/>
              </w:rPr>
              <w:t>ELABORACIÓN Y PRESENTACIÓN DE LA OFERTA</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_Toc196496241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13</w:t>
            </w:r>
            <w:r w:rsidRPr="00E33EDB">
              <w:rPr>
                <w:rFonts w:ascii="Gotham Narrow Book" w:hAnsi="Gotham Narrow Book"/>
                <w:noProof/>
                <w:webHidden/>
              </w:rPr>
              <w:fldChar w:fldCharType="end"/>
            </w:r>
          </w:hyperlink>
        </w:p>
        <w:p w14:paraId="70BE5E15" w14:textId="1CAE763B" w:rsidR="00F74040" w:rsidRPr="00E33EDB" w:rsidRDefault="00F74040">
          <w:pPr>
            <w:pStyle w:val="TDC2"/>
            <w:tabs>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242" w:history="1">
            <w:r w:rsidRPr="00E33EDB">
              <w:rPr>
                <w:rStyle w:val="Hipervnculo"/>
                <w:rFonts w:ascii="Gotham Narrow Book" w:hAnsi="Gotham Narrow Book"/>
                <w:noProof/>
              </w:rPr>
              <w:t>2.1 CARTA DE PRESENTACIÓN DE LA OFERTA</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_Toc196496242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13</w:t>
            </w:r>
            <w:r w:rsidRPr="00E33EDB">
              <w:rPr>
                <w:rFonts w:ascii="Gotham Narrow Book" w:hAnsi="Gotham Narrow Book"/>
                <w:noProof/>
                <w:webHidden/>
              </w:rPr>
              <w:fldChar w:fldCharType="end"/>
            </w:r>
          </w:hyperlink>
        </w:p>
        <w:p w14:paraId="522C3461" w14:textId="37D13A2A" w:rsidR="00F74040" w:rsidRPr="00E33EDB" w:rsidRDefault="00F74040">
          <w:pPr>
            <w:pStyle w:val="TDC2"/>
            <w:tabs>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243" w:history="1">
            <w:r w:rsidRPr="00E33EDB">
              <w:rPr>
                <w:rStyle w:val="Hipervnculo"/>
                <w:rFonts w:ascii="Gotham Narrow Book" w:hAnsi="Gotham Narrow Book"/>
                <w:noProof/>
              </w:rPr>
              <w:t>2.2 APODERADO</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_Toc196496243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14</w:t>
            </w:r>
            <w:r w:rsidRPr="00E33EDB">
              <w:rPr>
                <w:rFonts w:ascii="Gotham Narrow Book" w:hAnsi="Gotham Narrow Book"/>
                <w:noProof/>
                <w:webHidden/>
              </w:rPr>
              <w:fldChar w:fldCharType="end"/>
            </w:r>
          </w:hyperlink>
        </w:p>
        <w:p w14:paraId="04E244AF" w14:textId="7C74F5E5" w:rsidR="00F74040" w:rsidRPr="00E33EDB" w:rsidRDefault="00F74040">
          <w:pPr>
            <w:pStyle w:val="TDC2"/>
            <w:tabs>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244" w:history="1">
            <w:r w:rsidRPr="00E33EDB">
              <w:rPr>
                <w:rStyle w:val="Hipervnculo"/>
                <w:rFonts w:ascii="Gotham Narrow Book" w:hAnsi="Gotham Narrow Book"/>
                <w:noProof/>
              </w:rPr>
              <w:t>2.3 ELABORACIÓN Y PRESENTACIÓN DE LA OFERTA</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_Toc196496244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14</w:t>
            </w:r>
            <w:r w:rsidRPr="00E33EDB">
              <w:rPr>
                <w:rFonts w:ascii="Gotham Narrow Book" w:hAnsi="Gotham Narrow Book"/>
                <w:noProof/>
                <w:webHidden/>
              </w:rPr>
              <w:fldChar w:fldCharType="end"/>
            </w:r>
          </w:hyperlink>
        </w:p>
        <w:p w14:paraId="7771A013" w14:textId="4C8E7434" w:rsidR="00F74040" w:rsidRPr="00E33EDB" w:rsidRDefault="00F74040">
          <w:pPr>
            <w:pStyle w:val="TDC3"/>
            <w:tabs>
              <w:tab w:val="right" w:leader="dot" w:pos="8828"/>
            </w:tabs>
            <w:rPr>
              <w:rFonts w:ascii="Gotham Narrow Book" w:eastAsiaTheme="minorEastAsia" w:hAnsi="Gotham Narrow Book" w:cstheme="minorBidi"/>
              <w:i w:val="0"/>
              <w:iCs w:val="0"/>
              <w:noProof/>
              <w:color w:val="auto"/>
              <w:kern w:val="2"/>
              <w:sz w:val="24"/>
              <w:szCs w:val="24"/>
              <w:lang w:eastAsia="es-CO"/>
              <w14:ligatures w14:val="standardContextual"/>
            </w:rPr>
          </w:pPr>
          <w:hyperlink w:anchor="_Toc196496245" w:history="1">
            <w:r w:rsidRPr="00E33EDB">
              <w:rPr>
                <w:rStyle w:val="Hipervnculo"/>
                <w:rFonts w:ascii="Gotham Narrow Book" w:hAnsi="Gotham Narrow Book"/>
                <w:noProof/>
              </w:rPr>
              <w:t>2.3.1 SOBRE No. 1</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_Toc196496245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15</w:t>
            </w:r>
            <w:r w:rsidRPr="00E33EDB">
              <w:rPr>
                <w:rFonts w:ascii="Gotham Narrow Book" w:hAnsi="Gotham Narrow Book"/>
                <w:noProof/>
                <w:webHidden/>
              </w:rPr>
              <w:fldChar w:fldCharType="end"/>
            </w:r>
          </w:hyperlink>
        </w:p>
        <w:p w14:paraId="5D16E313" w14:textId="073E6C2E" w:rsidR="00F74040" w:rsidRPr="00E33EDB" w:rsidRDefault="00F74040">
          <w:pPr>
            <w:pStyle w:val="TDC3"/>
            <w:tabs>
              <w:tab w:val="right" w:leader="dot" w:pos="8828"/>
            </w:tabs>
            <w:rPr>
              <w:rFonts w:ascii="Gotham Narrow Book" w:eastAsiaTheme="minorEastAsia" w:hAnsi="Gotham Narrow Book" w:cstheme="minorBidi"/>
              <w:i w:val="0"/>
              <w:iCs w:val="0"/>
              <w:noProof/>
              <w:color w:val="auto"/>
              <w:kern w:val="2"/>
              <w:sz w:val="24"/>
              <w:szCs w:val="24"/>
              <w:lang w:eastAsia="es-CO"/>
              <w14:ligatures w14:val="standardContextual"/>
            </w:rPr>
          </w:pPr>
          <w:hyperlink w:anchor="_Toc196496246" w:history="1">
            <w:r w:rsidRPr="00E33EDB">
              <w:rPr>
                <w:rStyle w:val="Hipervnculo"/>
                <w:rFonts w:ascii="Gotham Narrow Book" w:hAnsi="Gotham Narrow Book"/>
                <w:noProof/>
              </w:rPr>
              <w:t>2.3.2 SOBRE No. 2</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_Toc196496246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15</w:t>
            </w:r>
            <w:r w:rsidRPr="00E33EDB">
              <w:rPr>
                <w:rFonts w:ascii="Gotham Narrow Book" w:hAnsi="Gotham Narrow Book"/>
                <w:noProof/>
                <w:webHidden/>
              </w:rPr>
              <w:fldChar w:fldCharType="end"/>
            </w:r>
          </w:hyperlink>
        </w:p>
        <w:p w14:paraId="52123894" w14:textId="48FEF4DA" w:rsidR="00F74040" w:rsidRPr="00E33EDB" w:rsidRDefault="00F74040">
          <w:pPr>
            <w:pStyle w:val="TDC2"/>
            <w:tabs>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247" w:history="1">
            <w:r w:rsidRPr="00E33EDB">
              <w:rPr>
                <w:rStyle w:val="Hipervnculo"/>
                <w:rFonts w:ascii="Gotham Narrow Book" w:hAnsi="Gotham Narrow Book"/>
                <w:noProof/>
              </w:rPr>
              <w:t>2.4 CIERRE DEL PROCESO Y APERTURA DE OFERTAS</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_Toc196496247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15</w:t>
            </w:r>
            <w:r w:rsidRPr="00E33EDB">
              <w:rPr>
                <w:rFonts w:ascii="Gotham Narrow Book" w:hAnsi="Gotham Narrow Book"/>
                <w:noProof/>
                <w:webHidden/>
              </w:rPr>
              <w:fldChar w:fldCharType="end"/>
            </w:r>
          </w:hyperlink>
        </w:p>
        <w:p w14:paraId="20115617" w14:textId="7770A2AE" w:rsidR="00F74040" w:rsidRPr="00E33EDB" w:rsidRDefault="00F74040">
          <w:pPr>
            <w:pStyle w:val="TDC2"/>
            <w:tabs>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248" w:history="1">
            <w:r w:rsidRPr="00E33EDB">
              <w:rPr>
                <w:rStyle w:val="Hipervnculo"/>
                <w:rFonts w:ascii="Gotham Narrow Book" w:hAnsi="Gotham Narrow Book"/>
                <w:noProof/>
              </w:rPr>
              <w:t>2.5 INFORME DE EVALUACIÓN DE ASPECTOS DISTINTOS A LA OFERTA ECONÓMICA</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_Toc196496248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16</w:t>
            </w:r>
            <w:r w:rsidRPr="00E33EDB">
              <w:rPr>
                <w:rFonts w:ascii="Gotham Narrow Book" w:hAnsi="Gotham Narrow Book"/>
                <w:noProof/>
                <w:webHidden/>
              </w:rPr>
              <w:fldChar w:fldCharType="end"/>
            </w:r>
          </w:hyperlink>
        </w:p>
        <w:p w14:paraId="54207F67" w14:textId="393EE0B5" w:rsidR="00F74040" w:rsidRPr="00E33EDB" w:rsidRDefault="00F74040">
          <w:pPr>
            <w:pStyle w:val="TDC2"/>
            <w:tabs>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249" w:history="1">
            <w:r w:rsidRPr="00E33EDB">
              <w:rPr>
                <w:rStyle w:val="Hipervnculo"/>
                <w:rFonts w:ascii="Gotham Narrow Book" w:hAnsi="Gotham Narrow Book"/>
                <w:noProof/>
              </w:rPr>
              <w:t>2.6 AUDIENCIA EFECTIVA DE ADJUDICACIÓN</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_Toc196496249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16</w:t>
            </w:r>
            <w:r w:rsidRPr="00E33EDB">
              <w:rPr>
                <w:rFonts w:ascii="Gotham Narrow Book" w:hAnsi="Gotham Narrow Book"/>
                <w:noProof/>
                <w:webHidden/>
              </w:rPr>
              <w:fldChar w:fldCharType="end"/>
            </w:r>
          </w:hyperlink>
        </w:p>
        <w:p w14:paraId="7DC48475" w14:textId="180F497E" w:rsidR="00F74040" w:rsidRPr="00E33EDB" w:rsidRDefault="00F74040">
          <w:pPr>
            <w:pStyle w:val="TDC2"/>
            <w:tabs>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250" w:history="1">
            <w:r w:rsidRPr="00E33EDB">
              <w:rPr>
                <w:rStyle w:val="Hipervnculo"/>
                <w:rFonts w:ascii="Gotham Narrow Book" w:hAnsi="Gotham Narrow Book"/>
                <w:noProof/>
              </w:rPr>
              <w:t>2.7 PROPUESTAS PARCIALES</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_Toc196496250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17</w:t>
            </w:r>
            <w:r w:rsidRPr="00E33EDB">
              <w:rPr>
                <w:rFonts w:ascii="Gotham Narrow Book" w:hAnsi="Gotham Narrow Book"/>
                <w:noProof/>
                <w:webHidden/>
              </w:rPr>
              <w:fldChar w:fldCharType="end"/>
            </w:r>
          </w:hyperlink>
        </w:p>
        <w:p w14:paraId="771A67E0" w14:textId="5E6F817E" w:rsidR="00F74040" w:rsidRPr="00E33EDB" w:rsidRDefault="00F74040">
          <w:pPr>
            <w:pStyle w:val="TDC2"/>
            <w:tabs>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251" w:history="1">
            <w:r w:rsidRPr="00E33EDB">
              <w:rPr>
                <w:rStyle w:val="Hipervnculo"/>
                <w:rFonts w:ascii="Gotham Narrow Book" w:hAnsi="Gotham Narrow Book"/>
                <w:noProof/>
              </w:rPr>
              <w:t>2.8 PROPUESTAS ALTERNATIVAS</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_Toc196496251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17</w:t>
            </w:r>
            <w:r w:rsidRPr="00E33EDB">
              <w:rPr>
                <w:rFonts w:ascii="Gotham Narrow Book" w:hAnsi="Gotham Narrow Book"/>
                <w:noProof/>
                <w:webHidden/>
              </w:rPr>
              <w:fldChar w:fldCharType="end"/>
            </w:r>
          </w:hyperlink>
        </w:p>
        <w:p w14:paraId="4B0FE174" w14:textId="32C3160D" w:rsidR="00F74040" w:rsidRPr="00E33EDB" w:rsidRDefault="00F74040">
          <w:pPr>
            <w:pStyle w:val="TDC2"/>
            <w:tabs>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252" w:history="1">
            <w:r w:rsidRPr="00E33EDB">
              <w:rPr>
                <w:rStyle w:val="Hipervnculo"/>
                <w:rFonts w:ascii="Gotham Narrow Book" w:hAnsi="Gotham Narrow Book"/>
                <w:noProof/>
              </w:rPr>
              <w:t>2.9 LIMITACIÓN A MIPYME</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_Toc196496252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17</w:t>
            </w:r>
            <w:r w:rsidRPr="00E33EDB">
              <w:rPr>
                <w:rFonts w:ascii="Gotham Narrow Book" w:hAnsi="Gotham Narrow Book"/>
                <w:noProof/>
                <w:webHidden/>
              </w:rPr>
              <w:fldChar w:fldCharType="end"/>
            </w:r>
          </w:hyperlink>
        </w:p>
        <w:p w14:paraId="3B48FA54" w14:textId="4CD42A4B" w:rsidR="00F74040" w:rsidRPr="00E33EDB" w:rsidRDefault="00F74040">
          <w:pPr>
            <w:pStyle w:val="TDC2"/>
            <w:tabs>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253" w:history="1">
            <w:r w:rsidRPr="00E33EDB">
              <w:rPr>
                <w:rStyle w:val="Hipervnculo"/>
                <w:rFonts w:ascii="Gotham Narrow Book" w:hAnsi="Gotham Narrow Book"/>
                <w:noProof/>
              </w:rPr>
              <w:t>2.10 REGLAS PARA LOS PROCESOS ESTRUCTURADOS POR LOTES O SEGMENTOS</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_Toc196496253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17</w:t>
            </w:r>
            <w:r w:rsidRPr="00E33EDB">
              <w:rPr>
                <w:rFonts w:ascii="Gotham Narrow Book" w:hAnsi="Gotham Narrow Book"/>
                <w:noProof/>
                <w:webHidden/>
              </w:rPr>
              <w:fldChar w:fldCharType="end"/>
            </w:r>
          </w:hyperlink>
        </w:p>
        <w:p w14:paraId="79B84486" w14:textId="284E670E" w:rsidR="00F74040" w:rsidRPr="00E33EDB" w:rsidRDefault="00F74040">
          <w:pPr>
            <w:pStyle w:val="TDC1"/>
            <w:rPr>
              <w:rFonts w:ascii="Gotham Narrow Book" w:eastAsiaTheme="minorEastAsia" w:hAnsi="Gotham Narrow Book" w:cstheme="minorBidi"/>
              <w:b w:val="0"/>
              <w:bCs w:val="0"/>
              <w:caps w:val="0"/>
              <w:noProof/>
              <w:color w:val="auto"/>
              <w:kern w:val="2"/>
              <w:sz w:val="24"/>
              <w:szCs w:val="24"/>
              <w:lang w:val="es-CO" w:eastAsia="es-CO"/>
              <w14:ligatures w14:val="standardContextual"/>
            </w:rPr>
          </w:pPr>
          <w:hyperlink w:anchor="_Toc196496254" w:history="1">
            <w:r w:rsidRPr="00E33EDB">
              <w:rPr>
                <w:rStyle w:val="Hipervnculo"/>
                <w:rFonts w:ascii="Gotham Narrow Book" w:hAnsi="Gotham Narrow Book"/>
                <w:noProof/>
              </w:rPr>
              <w:t>Capítulo III</w:t>
            </w:r>
            <w:r w:rsidRPr="00E33EDB">
              <w:rPr>
                <w:rFonts w:ascii="Gotham Narrow Book" w:eastAsiaTheme="minorEastAsia" w:hAnsi="Gotham Narrow Book" w:cstheme="minorBidi"/>
                <w:b w:val="0"/>
                <w:bCs w:val="0"/>
                <w:caps w:val="0"/>
                <w:noProof/>
                <w:color w:val="auto"/>
                <w:kern w:val="2"/>
                <w:sz w:val="24"/>
                <w:szCs w:val="24"/>
                <w:lang w:val="es-CO" w:eastAsia="es-CO"/>
                <w14:ligatures w14:val="standardContextual"/>
              </w:rPr>
              <w:tab/>
            </w:r>
            <w:r w:rsidRPr="00E33EDB">
              <w:rPr>
                <w:rStyle w:val="Hipervnculo"/>
                <w:rFonts w:ascii="Gotham Narrow Book" w:hAnsi="Gotham Narrow Book"/>
                <w:noProof/>
              </w:rPr>
              <w:t>REQUISITOS HABILITANTES Y SU VERIFICACIÓN</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_Toc196496254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17</w:t>
            </w:r>
            <w:r w:rsidRPr="00E33EDB">
              <w:rPr>
                <w:rFonts w:ascii="Gotham Narrow Book" w:hAnsi="Gotham Narrow Book"/>
                <w:noProof/>
                <w:webHidden/>
              </w:rPr>
              <w:fldChar w:fldCharType="end"/>
            </w:r>
          </w:hyperlink>
        </w:p>
        <w:p w14:paraId="2D29CAFB" w14:textId="184875DC" w:rsidR="00F74040" w:rsidRPr="00E33EDB" w:rsidRDefault="00F74040">
          <w:pPr>
            <w:pStyle w:val="TDC2"/>
            <w:tabs>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256" w:history="1">
            <w:r w:rsidRPr="00E33EDB">
              <w:rPr>
                <w:rStyle w:val="Hipervnculo"/>
                <w:rFonts w:ascii="Gotham Narrow Book" w:hAnsi="Gotham Narrow Book"/>
                <w:noProof/>
              </w:rPr>
              <w:t>3.1 GENERALIDADES</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_Toc196496256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18</w:t>
            </w:r>
            <w:r w:rsidRPr="00E33EDB">
              <w:rPr>
                <w:rFonts w:ascii="Gotham Narrow Book" w:hAnsi="Gotham Narrow Book"/>
                <w:noProof/>
                <w:webHidden/>
              </w:rPr>
              <w:fldChar w:fldCharType="end"/>
            </w:r>
          </w:hyperlink>
        </w:p>
        <w:p w14:paraId="375CD43A" w14:textId="75E41E74" w:rsidR="00F74040" w:rsidRPr="00E33EDB" w:rsidRDefault="00F74040">
          <w:pPr>
            <w:pStyle w:val="TDC2"/>
            <w:tabs>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257" w:history="1">
            <w:r w:rsidRPr="00E33EDB">
              <w:rPr>
                <w:rStyle w:val="Hipervnculo"/>
                <w:rFonts w:ascii="Gotham Narrow Book" w:hAnsi="Gotham Narrow Book"/>
                <w:noProof/>
              </w:rPr>
              <w:t>3.2 CAPACIDAD JURÍDICA</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_Toc196496257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18</w:t>
            </w:r>
            <w:r w:rsidRPr="00E33EDB">
              <w:rPr>
                <w:rFonts w:ascii="Gotham Narrow Book" w:hAnsi="Gotham Narrow Book"/>
                <w:noProof/>
                <w:webHidden/>
              </w:rPr>
              <w:fldChar w:fldCharType="end"/>
            </w:r>
          </w:hyperlink>
        </w:p>
        <w:p w14:paraId="7F469520" w14:textId="646FC233" w:rsidR="00F74040" w:rsidRPr="00E33EDB" w:rsidRDefault="00F74040">
          <w:pPr>
            <w:pStyle w:val="TDC2"/>
            <w:tabs>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258" w:history="1">
            <w:r w:rsidRPr="00E33EDB">
              <w:rPr>
                <w:rStyle w:val="Hipervnculo"/>
                <w:rFonts w:ascii="Gotham Narrow Book" w:hAnsi="Gotham Narrow Book"/>
                <w:noProof/>
              </w:rPr>
              <w:t>3.3 EXISTENCIA Y REPRESENTACIÓN LEGAL</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_Toc196496258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19</w:t>
            </w:r>
            <w:r w:rsidRPr="00E33EDB">
              <w:rPr>
                <w:rFonts w:ascii="Gotham Narrow Book" w:hAnsi="Gotham Narrow Book"/>
                <w:noProof/>
                <w:webHidden/>
              </w:rPr>
              <w:fldChar w:fldCharType="end"/>
            </w:r>
          </w:hyperlink>
        </w:p>
        <w:p w14:paraId="51D3E795" w14:textId="3A900989" w:rsidR="00F74040" w:rsidRPr="00E33EDB" w:rsidRDefault="00F74040">
          <w:pPr>
            <w:pStyle w:val="TDC3"/>
            <w:tabs>
              <w:tab w:val="right" w:leader="dot" w:pos="8828"/>
            </w:tabs>
            <w:rPr>
              <w:rFonts w:ascii="Gotham Narrow Book" w:eastAsiaTheme="minorEastAsia" w:hAnsi="Gotham Narrow Book" w:cstheme="minorBidi"/>
              <w:i w:val="0"/>
              <w:iCs w:val="0"/>
              <w:noProof/>
              <w:color w:val="auto"/>
              <w:kern w:val="2"/>
              <w:sz w:val="24"/>
              <w:szCs w:val="24"/>
              <w:lang w:eastAsia="es-CO"/>
              <w14:ligatures w14:val="standardContextual"/>
            </w:rPr>
          </w:pPr>
          <w:hyperlink w:anchor="_Toc196496259" w:history="1">
            <w:r w:rsidRPr="00E33EDB">
              <w:rPr>
                <w:rStyle w:val="Hipervnculo"/>
                <w:rFonts w:ascii="Gotham Narrow Book" w:hAnsi="Gotham Narrow Book"/>
                <w:noProof/>
                <w:lang w:val="es-MX"/>
              </w:rPr>
              <w:t>3.3.1 PERSONAS NATURALES</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_Toc196496259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19</w:t>
            </w:r>
            <w:r w:rsidRPr="00E33EDB">
              <w:rPr>
                <w:rFonts w:ascii="Gotham Narrow Book" w:hAnsi="Gotham Narrow Book"/>
                <w:noProof/>
                <w:webHidden/>
              </w:rPr>
              <w:fldChar w:fldCharType="end"/>
            </w:r>
          </w:hyperlink>
        </w:p>
        <w:p w14:paraId="49681BD1" w14:textId="63917C88" w:rsidR="00F74040" w:rsidRPr="00E33EDB" w:rsidRDefault="00F74040">
          <w:pPr>
            <w:pStyle w:val="TDC3"/>
            <w:tabs>
              <w:tab w:val="right" w:leader="dot" w:pos="8828"/>
            </w:tabs>
            <w:rPr>
              <w:rFonts w:ascii="Gotham Narrow Book" w:eastAsiaTheme="minorEastAsia" w:hAnsi="Gotham Narrow Book" w:cstheme="minorBidi"/>
              <w:i w:val="0"/>
              <w:iCs w:val="0"/>
              <w:noProof/>
              <w:color w:val="auto"/>
              <w:kern w:val="2"/>
              <w:sz w:val="24"/>
              <w:szCs w:val="24"/>
              <w:lang w:eastAsia="es-CO"/>
              <w14:ligatures w14:val="standardContextual"/>
            </w:rPr>
          </w:pPr>
          <w:hyperlink w:anchor="_Toc196496260" w:history="1">
            <w:r w:rsidRPr="00E33EDB">
              <w:rPr>
                <w:rStyle w:val="Hipervnculo"/>
                <w:rFonts w:ascii="Gotham Narrow Book" w:hAnsi="Gotham Narrow Book"/>
                <w:noProof/>
                <w:lang w:val="es-MX"/>
              </w:rPr>
              <w:t>3.3.2 PERSONAS JURÍDICAS</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_Toc196496260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19</w:t>
            </w:r>
            <w:r w:rsidRPr="00E33EDB">
              <w:rPr>
                <w:rFonts w:ascii="Gotham Narrow Book" w:hAnsi="Gotham Narrow Book"/>
                <w:noProof/>
                <w:webHidden/>
              </w:rPr>
              <w:fldChar w:fldCharType="end"/>
            </w:r>
          </w:hyperlink>
        </w:p>
        <w:p w14:paraId="39FFEEDA" w14:textId="5EE6A32A" w:rsidR="00F74040" w:rsidRPr="00E33EDB" w:rsidRDefault="00F74040">
          <w:pPr>
            <w:pStyle w:val="TDC3"/>
            <w:tabs>
              <w:tab w:val="left" w:pos="1200"/>
              <w:tab w:val="right" w:leader="dot" w:pos="8828"/>
            </w:tabs>
            <w:rPr>
              <w:rFonts w:ascii="Gotham Narrow Book" w:eastAsiaTheme="minorEastAsia" w:hAnsi="Gotham Narrow Book" w:cstheme="minorBidi"/>
              <w:i w:val="0"/>
              <w:iCs w:val="0"/>
              <w:noProof/>
              <w:color w:val="auto"/>
              <w:kern w:val="2"/>
              <w:sz w:val="24"/>
              <w:szCs w:val="24"/>
              <w:lang w:eastAsia="es-CO"/>
              <w14:ligatures w14:val="standardContextual"/>
            </w:rPr>
          </w:pPr>
          <w:hyperlink w:anchor="_Toc196496267" w:history="1">
            <w:r w:rsidRPr="00E33EDB">
              <w:rPr>
                <w:rStyle w:val="Hipervnculo"/>
                <w:rFonts w:ascii="Gotham Narrow Book" w:hAnsi="Gotham Narrow Book"/>
                <w:noProof/>
              </w:rPr>
              <w:t>3.3.3.</w:t>
            </w:r>
            <w:r w:rsidRPr="00E33EDB">
              <w:rPr>
                <w:rFonts w:ascii="Gotham Narrow Book" w:eastAsiaTheme="minorEastAsia" w:hAnsi="Gotham Narrow Book" w:cstheme="minorBidi"/>
                <w:i w:val="0"/>
                <w:iCs w:val="0"/>
                <w:noProof/>
                <w:color w:val="auto"/>
                <w:kern w:val="2"/>
                <w:sz w:val="24"/>
                <w:szCs w:val="24"/>
                <w:lang w:eastAsia="es-CO"/>
                <w14:ligatures w14:val="standardContextual"/>
              </w:rPr>
              <w:tab/>
            </w:r>
            <w:r w:rsidRPr="00E33EDB">
              <w:rPr>
                <w:rStyle w:val="Hipervnculo"/>
                <w:rFonts w:ascii="Gotham Narrow Book" w:hAnsi="Gotham Narrow Book"/>
                <w:noProof/>
              </w:rPr>
              <w:t>PROPONENTES PLURALES</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_Toc196496267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21</w:t>
            </w:r>
            <w:r w:rsidRPr="00E33EDB">
              <w:rPr>
                <w:rFonts w:ascii="Gotham Narrow Book" w:hAnsi="Gotham Narrow Book"/>
                <w:noProof/>
                <w:webHidden/>
              </w:rPr>
              <w:fldChar w:fldCharType="end"/>
            </w:r>
          </w:hyperlink>
        </w:p>
        <w:p w14:paraId="2A7AF770" w14:textId="2BAC82D1" w:rsidR="00F74040" w:rsidRPr="00E33EDB" w:rsidRDefault="00F74040">
          <w:pPr>
            <w:pStyle w:val="TDC2"/>
            <w:tabs>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268" w:history="1">
            <w:r w:rsidRPr="00E33EDB">
              <w:rPr>
                <w:rStyle w:val="Hipervnculo"/>
                <w:rFonts w:ascii="Gotham Narrow Book" w:hAnsi="Gotham Narrow Book"/>
                <w:noProof/>
              </w:rPr>
              <w:t>3.4 CERTIFICACIÓN DE PAGOS DE SEGURIDAD SOCIAL Y APORTES LEGALES</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_Toc196496268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22</w:t>
            </w:r>
            <w:r w:rsidRPr="00E33EDB">
              <w:rPr>
                <w:rFonts w:ascii="Gotham Narrow Book" w:hAnsi="Gotham Narrow Book"/>
                <w:noProof/>
                <w:webHidden/>
              </w:rPr>
              <w:fldChar w:fldCharType="end"/>
            </w:r>
          </w:hyperlink>
        </w:p>
        <w:p w14:paraId="4A736026" w14:textId="63C23496" w:rsidR="00F74040" w:rsidRPr="00E33EDB" w:rsidRDefault="00F74040">
          <w:pPr>
            <w:pStyle w:val="TDC3"/>
            <w:tabs>
              <w:tab w:val="right" w:leader="dot" w:pos="8828"/>
            </w:tabs>
            <w:rPr>
              <w:rFonts w:ascii="Gotham Narrow Book" w:eastAsiaTheme="minorEastAsia" w:hAnsi="Gotham Narrow Book" w:cstheme="minorBidi"/>
              <w:i w:val="0"/>
              <w:iCs w:val="0"/>
              <w:noProof/>
              <w:color w:val="auto"/>
              <w:kern w:val="2"/>
              <w:sz w:val="24"/>
              <w:szCs w:val="24"/>
              <w:lang w:eastAsia="es-CO"/>
              <w14:ligatures w14:val="standardContextual"/>
            </w:rPr>
          </w:pPr>
          <w:hyperlink w:anchor="_Toc196496269" w:history="1">
            <w:r w:rsidRPr="00E33EDB">
              <w:rPr>
                <w:rStyle w:val="Hipervnculo"/>
                <w:rFonts w:ascii="Gotham Narrow Book" w:hAnsi="Gotham Narrow Book"/>
                <w:noProof/>
                <w:lang w:val="es-MX"/>
              </w:rPr>
              <w:t>3.4.1 PERSONAS JURÍDICAS</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_Toc196496269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22</w:t>
            </w:r>
            <w:r w:rsidRPr="00E33EDB">
              <w:rPr>
                <w:rFonts w:ascii="Gotham Narrow Book" w:hAnsi="Gotham Narrow Book"/>
                <w:noProof/>
                <w:webHidden/>
              </w:rPr>
              <w:fldChar w:fldCharType="end"/>
            </w:r>
          </w:hyperlink>
        </w:p>
        <w:p w14:paraId="473C7130" w14:textId="70893BB8" w:rsidR="00F74040" w:rsidRPr="00E33EDB" w:rsidRDefault="00F74040">
          <w:pPr>
            <w:pStyle w:val="TDC3"/>
            <w:tabs>
              <w:tab w:val="right" w:leader="dot" w:pos="8828"/>
            </w:tabs>
            <w:rPr>
              <w:rFonts w:ascii="Gotham Narrow Book" w:eastAsiaTheme="minorEastAsia" w:hAnsi="Gotham Narrow Book" w:cstheme="minorBidi"/>
              <w:i w:val="0"/>
              <w:iCs w:val="0"/>
              <w:noProof/>
              <w:color w:val="auto"/>
              <w:kern w:val="2"/>
              <w:sz w:val="24"/>
              <w:szCs w:val="24"/>
              <w:lang w:eastAsia="es-CO"/>
              <w14:ligatures w14:val="standardContextual"/>
            </w:rPr>
          </w:pPr>
          <w:hyperlink w:anchor="_Toc196496270" w:history="1">
            <w:r w:rsidRPr="00E33EDB">
              <w:rPr>
                <w:rStyle w:val="Hipervnculo"/>
                <w:rFonts w:ascii="Gotham Narrow Book" w:hAnsi="Gotham Narrow Book"/>
                <w:noProof/>
                <w:lang w:val="es-MX"/>
              </w:rPr>
              <w:t>3.4.2 PERSONAS NATURALES</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_Toc196496270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22</w:t>
            </w:r>
            <w:r w:rsidRPr="00E33EDB">
              <w:rPr>
                <w:rFonts w:ascii="Gotham Narrow Book" w:hAnsi="Gotham Narrow Book"/>
                <w:noProof/>
                <w:webHidden/>
              </w:rPr>
              <w:fldChar w:fldCharType="end"/>
            </w:r>
          </w:hyperlink>
        </w:p>
        <w:p w14:paraId="74CF210A" w14:textId="27680673" w:rsidR="00F74040" w:rsidRPr="00E33EDB" w:rsidRDefault="00F74040">
          <w:pPr>
            <w:pStyle w:val="TDC3"/>
            <w:tabs>
              <w:tab w:val="right" w:leader="dot" w:pos="8828"/>
            </w:tabs>
            <w:rPr>
              <w:rFonts w:ascii="Gotham Narrow Book" w:eastAsiaTheme="minorEastAsia" w:hAnsi="Gotham Narrow Book" w:cstheme="minorBidi"/>
              <w:i w:val="0"/>
              <w:iCs w:val="0"/>
              <w:noProof/>
              <w:color w:val="auto"/>
              <w:kern w:val="2"/>
              <w:sz w:val="24"/>
              <w:szCs w:val="24"/>
              <w:lang w:eastAsia="es-CO"/>
              <w14:ligatures w14:val="standardContextual"/>
            </w:rPr>
          </w:pPr>
          <w:hyperlink w:anchor="_Toc196496271" w:history="1">
            <w:r w:rsidRPr="00E33EDB">
              <w:rPr>
                <w:rStyle w:val="Hipervnculo"/>
                <w:rFonts w:ascii="Gotham Narrow Book" w:hAnsi="Gotham Narrow Book"/>
                <w:noProof/>
                <w:lang w:val="es-MX"/>
              </w:rPr>
              <w:t>3.4.3 PROPONENTES PLURALES</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_Toc196496271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23</w:t>
            </w:r>
            <w:r w:rsidRPr="00E33EDB">
              <w:rPr>
                <w:rFonts w:ascii="Gotham Narrow Book" w:hAnsi="Gotham Narrow Book"/>
                <w:noProof/>
                <w:webHidden/>
              </w:rPr>
              <w:fldChar w:fldCharType="end"/>
            </w:r>
          </w:hyperlink>
        </w:p>
        <w:p w14:paraId="49337E55" w14:textId="50A45102" w:rsidR="00F74040" w:rsidRPr="00E33EDB" w:rsidRDefault="00F74040">
          <w:pPr>
            <w:pStyle w:val="TDC3"/>
            <w:tabs>
              <w:tab w:val="right" w:leader="dot" w:pos="8828"/>
            </w:tabs>
            <w:rPr>
              <w:rFonts w:ascii="Gotham Narrow Book" w:eastAsiaTheme="minorEastAsia" w:hAnsi="Gotham Narrow Book" w:cstheme="minorBidi"/>
              <w:i w:val="0"/>
              <w:iCs w:val="0"/>
              <w:noProof/>
              <w:color w:val="auto"/>
              <w:kern w:val="2"/>
              <w:sz w:val="24"/>
              <w:szCs w:val="24"/>
              <w:lang w:eastAsia="es-CO"/>
              <w14:ligatures w14:val="standardContextual"/>
            </w:rPr>
          </w:pPr>
          <w:hyperlink w:anchor="_Toc196496272" w:history="1">
            <w:r w:rsidRPr="00E33EDB">
              <w:rPr>
                <w:rStyle w:val="Hipervnculo"/>
                <w:rFonts w:ascii="Gotham Narrow Book" w:hAnsi="Gotham Narrow Book"/>
                <w:noProof/>
                <w:lang w:val="es-MX"/>
              </w:rPr>
              <w:t>3.4.4 SEGURIDAD SOCIAL PARA LA SUSCRIPCIÓN DEL CONTRATO</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_Toc196496272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23</w:t>
            </w:r>
            <w:r w:rsidRPr="00E33EDB">
              <w:rPr>
                <w:rFonts w:ascii="Gotham Narrow Book" w:hAnsi="Gotham Narrow Book"/>
                <w:noProof/>
                <w:webHidden/>
              </w:rPr>
              <w:fldChar w:fldCharType="end"/>
            </w:r>
          </w:hyperlink>
        </w:p>
        <w:p w14:paraId="57826CE7" w14:textId="6E1F9D23" w:rsidR="00F74040" w:rsidRPr="00E33EDB" w:rsidRDefault="00F74040">
          <w:pPr>
            <w:pStyle w:val="TDC3"/>
            <w:tabs>
              <w:tab w:val="right" w:leader="dot" w:pos="8828"/>
            </w:tabs>
            <w:rPr>
              <w:rFonts w:ascii="Gotham Narrow Book" w:eastAsiaTheme="minorEastAsia" w:hAnsi="Gotham Narrow Book" w:cstheme="minorBidi"/>
              <w:i w:val="0"/>
              <w:iCs w:val="0"/>
              <w:noProof/>
              <w:color w:val="auto"/>
              <w:kern w:val="2"/>
              <w:sz w:val="24"/>
              <w:szCs w:val="24"/>
              <w:lang w:eastAsia="es-CO"/>
              <w14:ligatures w14:val="standardContextual"/>
            </w:rPr>
          </w:pPr>
          <w:hyperlink w:anchor="_Toc196496273" w:history="1">
            <w:r w:rsidRPr="00E33EDB">
              <w:rPr>
                <w:rStyle w:val="Hipervnculo"/>
                <w:rFonts w:ascii="Gotham Narrow Book" w:hAnsi="Gotham Narrow Book"/>
                <w:noProof/>
                <w:lang w:val="es-MX"/>
              </w:rPr>
              <w:t>3.4.5 ACREDITACIÓN DEL PAGO AL SISTEMA DE SEGURIDAD SOCIAL DURANTE LA EJECUCIÓN DEL CONTRATO</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_Toc196496273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23</w:t>
            </w:r>
            <w:r w:rsidRPr="00E33EDB">
              <w:rPr>
                <w:rFonts w:ascii="Gotham Narrow Book" w:hAnsi="Gotham Narrow Book"/>
                <w:noProof/>
                <w:webHidden/>
              </w:rPr>
              <w:fldChar w:fldCharType="end"/>
            </w:r>
          </w:hyperlink>
        </w:p>
        <w:p w14:paraId="4198B495" w14:textId="4885CE51" w:rsidR="00F74040" w:rsidRPr="00E33EDB" w:rsidRDefault="00F74040">
          <w:pPr>
            <w:pStyle w:val="TDC2"/>
            <w:tabs>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274" w:history="1">
            <w:r w:rsidRPr="00E33EDB">
              <w:rPr>
                <w:rStyle w:val="Hipervnculo"/>
                <w:rFonts w:ascii="Gotham Narrow Book" w:hAnsi="Gotham Narrow Book"/>
                <w:noProof/>
              </w:rPr>
              <w:t>3.5 EXPERIENCIA</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_Toc196496274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23</w:t>
            </w:r>
            <w:r w:rsidRPr="00E33EDB">
              <w:rPr>
                <w:rFonts w:ascii="Gotham Narrow Book" w:hAnsi="Gotham Narrow Book"/>
                <w:noProof/>
                <w:webHidden/>
              </w:rPr>
              <w:fldChar w:fldCharType="end"/>
            </w:r>
          </w:hyperlink>
        </w:p>
        <w:p w14:paraId="1A5489BA" w14:textId="5F46A38D" w:rsidR="00F74040" w:rsidRPr="00E33EDB" w:rsidRDefault="00F74040">
          <w:pPr>
            <w:pStyle w:val="TDC3"/>
            <w:tabs>
              <w:tab w:val="right" w:leader="dot" w:pos="8828"/>
            </w:tabs>
            <w:rPr>
              <w:rFonts w:ascii="Gotham Narrow Book" w:eastAsiaTheme="minorEastAsia" w:hAnsi="Gotham Narrow Book" w:cstheme="minorBidi"/>
              <w:i w:val="0"/>
              <w:iCs w:val="0"/>
              <w:noProof/>
              <w:color w:val="auto"/>
              <w:kern w:val="2"/>
              <w:sz w:val="24"/>
              <w:szCs w:val="24"/>
              <w:lang w:eastAsia="es-CO"/>
              <w14:ligatures w14:val="standardContextual"/>
            </w:rPr>
          </w:pPr>
          <w:hyperlink w:anchor="_Toc196496275" w:history="1">
            <w:r w:rsidRPr="00E33EDB">
              <w:rPr>
                <w:rStyle w:val="Hipervnculo"/>
                <w:rFonts w:ascii="Gotham Narrow Book" w:hAnsi="Gotham Narrow Book"/>
                <w:noProof/>
                <w:lang w:val="es-MX"/>
              </w:rPr>
              <w:t>3.5.1 DETERMINACIÓN DE LOS REQUISITOS MÍNIMOS DE EXPERIENCIA SEGÚN LA MATRIZ 1 – EXPERIENCIA</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_Toc196496275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24</w:t>
            </w:r>
            <w:r w:rsidRPr="00E33EDB">
              <w:rPr>
                <w:rFonts w:ascii="Gotham Narrow Book" w:hAnsi="Gotham Narrow Book"/>
                <w:noProof/>
                <w:webHidden/>
              </w:rPr>
              <w:fldChar w:fldCharType="end"/>
            </w:r>
          </w:hyperlink>
        </w:p>
        <w:p w14:paraId="383476FE" w14:textId="58DBD1CD" w:rsidR="00F74040" w:rsidRPr="00E33EDB" w:rsidRDefault="00F74040">
          <w:pPr>
            <w:pStyle w:val="TDC3"/>
            <w:tabs>
              <w:tab w:val="right" w:leader="dot" w:pos="8828"/>
            </w:tabs>
            <w:rPr>
              <w:rFonts w:ascii="Gotham Narrow Book" w:eastAsiaTheme="minorEastAsia" w:hAnsi="Gotham Narrow Book" w:cstheme="minorBidi"/>
              <w:i w:val="0"/>
              <w:iCs w:val="0"/>
              <w:noProof/>
              <w:color w:val="auto"/>
              <w:kern w:val="2"/>
              <w:sz w:val="24"/>
              <w:szCs w:val="24"/>
              <w:lang w:eastAsia="es-CO"/>
              <w14:ligatures w14:val="standardContextual"/>
            </w:rPr>
          </w:pPr>
          <w:hyperlink w:anchor="_Toc196496276" w:history="1">
            <w:r w:rsidRPr="00E33EDB">
              <w:rPr>
                <w:rStyle w:val="Hipervnculo"/>
                <w:rFonts w:ascii="Gotham Narrow Book" w:hAnsi="Gotham Narrow Book"/>
                <w:noProof/>
                <w:lang w:val="es-MX"/>
              </w:rPr>
              <w:t>3.5.2 CARACTERÍSTICAS DE LOS CONTRATOS PRESENTADOS PARA ACREDITAR LA EXPERIENCIA EXIGIDA</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_Toc196496276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24</w:t>
            </w:r>
            <w:r w:rsidRPr="00E33EDB">
              <w:rPr>
                <w:rFonts w:ascii="Gotham Narrow Book" w:hAnsi="Gotham Narrow Book"/>
                <w:noProof/>
                <w:webHidden/>
              </w:rPr>
              <w:fldChar w:fldCharType="end"/>
            </w:r>
          </w:hyperlink>
        </w:p>
        <w:p w14:paraId="4FC5C09E" w14:textId="77866D6F" w:rsidR="00F74040" w:rsidRPr="00E33EDB" w:rsidRDefault="00F74040">
          <w:pPr>
            <w:pStyle w:val="TDC3"/>
            <w:tabs>
              <w:tab w:val="right" w:leader="dot" w:pos="8828"/>
            </w:tabs>
            <w:rPr>
              <w:rFonts w:ascii="Gotham Narrow Book" w:eastAsiaTheme="minorEastAsia" w:hAnsi="Gotham Narrow Book" w:cstheme="minorBidi"/>
              <w:i w:val="0"/>
              <w:iCs w:val="0"/>
              <w:noProof/>
              <w:color w:val="auto"/>
              <w:kern w:val="2"/>
              <w:sz w:val="24"/>
              <w:szCs w:val="24"/>
              <w:lang w:eastAsia="es-CO"/>
              <w14:ligatures w14:val="standardContextual"/>
            </w:rPr>
          </w:pPr>
          <w:hyperlink w:anchor="_Toc196496277" w:history="1">
            <w:r w:rsidRPr="00E33EDB">
              <w:rPr>
                <w:rStyle w:val="Hipervnculo"/>
                <w:rFonts w:ascii="Gotham Narrow Book" w:hAnsi="Gotham Narrow Book"/>
                <w:noProof/>
                <w:lang w:val="es-MX"/>
              </w:rPr>
              <w:t>3.5.3 CONSIDERACIONES PARA LA VALIDEZ DE LA EXPERIENCIA REQUERIDA</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_Toc196496277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27</w:t>
            </w:r>
            <w:r w:rsidRPr="00E33EDB">
              <w:rPr>
                <w:rFonts w:ascii="Gotham Narrow Book" w:hAnsi="Gotham Narrow Book"/>
                <w:noProof/>
                <w:webHidden/>
              </w:rPr>
              <w:fldChar w:fldCharType="end"/>
            </w:r>
          </w:hyperlink>
        </w:p>
        <w:p w14:paraId="707B5F23" w14:textId="2442676A" w:rsidR="00F74040" w:rsidRPr="00E33EDB" w:rsidRDefault="00F74040">
          <w:pPr>
            <w:pStyle w:val="TDC3"/>
            <w:tabs>
              <w:tab w:val="right" w:leader="dot" w:pos="8828"/>
            </w:tabs>
            <w:rPr>
              <w:rFonts w:ascii="Gotham Narrow Book" w:eastAsiaTheme="minorEastAsia" w:hAnsi="Gotham Narrow Book" w:cstheme="minorBidi"/>
              <w:i w:val="0"/>
              <w:iCs w:val="0"/>
              <w:noProof/>
              <w:color w:val="auto"/>
              <w:kern w:val="2"/>
              <w:sz w:val="24"/>
              <w:szCs w:val="24"/>
              <w:lang w:eastAsia="es-CO"/>
              <w14:ligatures w14:val="standardContextual"/>
            </w:rPr>
          </w:pPr>
          <w:hyperlink w:anchor="_Toc196496278" w:history="1">
            <w:r w:rsidRPr="00E33EDB">
              <w:rPr>
                <w:rStyle w:val="Hipervnculo"/>
                <w:rFonts w:ascii="Gotham Narrow Book" w:hAnsi="Gotham Narrow Book"/>
                <w:noProof/>
                <w:lang w:val="es-MX"/>
              </w:rPr>
              <w:t>3.5.4 CLASIFICACIÓN DE LA EXPERIENCIA EN EL “CLASIFICADOR DE BIENES, OBRAS Y SERVICIOS DE LAS NACIONES UNIDAS”</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_Toc196496278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30</w:t>
            </w:r>
            <w:r w:rsidRPr="00E33EDB">
              <w:rPr>
                <w:rFonts w:ascii="Gotham Narrow Book" w:hAnsi="Gotham Narrow Book"/>
                <w:noProof/>
                <w:webHidden/>
              </w:rPr>
              <w:fldChar w:fldCharType="end"/>
            </w:r>
          </w:hyperlink>
        </w:p>
        <w:p w14:paraId="47FDB794" w14:textId="5BE0D682" w:rsidR="00F74040" w:rsidRPr="00E33EDB" w:rsidRDefault="00F74040">
          <w:pPr>
            <w:pStyle w:val="TDC3"/>
            <w:tabs>
              <w:tab w:val="right" w:leader="dot" w:pos="8828"/>
            </w:tabs>
            <w:rPr>
              <w:rFonts w:ascii="Gotham Narrow Book" w:eastAsiaTheme="minorEastAsia" w:hAnsi="Gotham Narrow Book" w:cstheme="minorBidi"/>
              <w:i w:val="0"/>
              <w:iCs w:val="0"/>
              <w:noProof/>
              <w:color w:val="auto"/>
              <w:kern w:val="2"/>
              <w:sz w:val="24"/>
              <w:szCs w:val="24"/>
              <w:lang w:eastAsia="es-CO"/>
              <w14:ligatures w14:val="standardContextual"/>
            </w:rPr>
          </w:pPr>
          <w:hyperlink w:anchor="_Toc196496279" w:history="1">
            <w:r w:rsidRPr="00E33EDB">
              <w:rPr>
                <w:rStyle w:val="Hipervnculo"/>
                <w:rFonts w:ascii="Gotham Narrow Book" w:hAnsi="Gotham Narrow Book"/>
                <w:noProof/>
                <w:lang w:val="es-MX"/>
              </w:rPr>
              <w:t>3.5.5 ACREDITACIÓN DE LA EXPERIENCIA REQUERIDA</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_Toc196496279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30</w:t>
            </w:r>
            <w:r w:rsidRPr="00E33EDB">
              <w:rPr>
                <w:rFonts w:ascii="Gotham Narrow Book" w:hAnsi="Gotham Narrow Book"/>
                <w:noProof/>
                <w:webHidden/>
              </w:rPr>
              <w:fldChar w:fldCharType="end"/>
            </w:r>
          </w:hyperlink>
        </w:p>
        <w:p w14:paraId="6B7877F6" w14:textId="6873BC04" w:rsidR="00F74040" w:rsidRPr="00E33EDB" w:rsidRDefault="00F74040">
          <w:pPr>
            <w:pStyle w:val="TDC3"/>
            <w:tabs>
              <w:tab w:val="right" w:leader="dot" w:pos="8828"/>
            </w:tabs>
            <w:rPr>
              <w:rFonts w:ascii="Gotham Narrow Book" w:eastAsiaTheme="minorEastAsia" w:hAnsi="Gotham Narrow Book" w:cstheme="minorBidi"/>
              <w:i w:val="0"/>
              <w:iCs w:val="0"/>
              <w:noProof/>
              <w:color w:val="auto"/>
              <w:kern w:val="2"/>
              <w:sz w:val="24"/>
              <w:szCs w:val="24"/>
              <w:lang w:eastAsia="es-CO"/>
              <w14:ligatures w14:val="standardContextual"/>
            </w:rPr>
          </w:pPr>
          <w:hyperlink w:anchor="_Toc196496280" w:history="1">
            <w:r w:rsidRPr="00E33EDB">
              <w:rPr>
                <w:rStyle w:val="Hipervnculo"/>
                <w:rFonts w:ascii="Gotham Narrow Book" w:hAnsi="Gotham Narrow Book"/>
                <w:noProof/>
                <w:lang w:val="es-MX"/>
              </w:rPr>
              <w:t>3.5.6 DOCUMENTOS VÁLIDOS PARA LA ACREDITACIÓN DE LA EXPERIENCIA REQUERIDA</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_Toc196496280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31</w:t>
            </w:r>
            <w:r w:rsidRPr="00E33EDB">
              <w:rPr>
                <w:rFonts w:ascii="Gotham Narrow Book" w:hAnsi="Gotham Narrow Book"/>
                <w:noProof/>
                <w:webHidden/>
              </w:rPr>
              <w:fldChar w:fldCharType="end"/>
            </w:r>
          </w:hyperlink>
        </w:p>
        <w:p w14:paraId="079F1859" w14:textId="5A56F9A1" w:rsidR="00F74040" w:rsidRPr="00E33EDB" w:rsidRDefault="00F74040">
          <w:pPr>
            <w:pStyle w:val="TDC3"/>
            <w:tabs>
              <w:tab w:val="right" w:leader="dot" w:pos="8828"/>
            </w:tabs>
            <w:rPr>
              <w:rFonts w:ascii="Gotham Narrow Book" w:eastAsiaTheme="minorEastAsia" w:hAnsi="Gotham Narrow Book" w:cstheme="minorBidi"/>
              <w:i w:val="0"/>
              <w:iCs w:val="0"/>
              <w:noProof/>
              <w:color w:val="auto"/>
              <w:kern w:val="2"/>
              <w:sz w:val="24"/>
              <w:szCs w:val="24"/>
              <w:lang w:eastAsia="es-CO"/>
              <w14:ligatures w14:val="standardContextual"/>
            </w:rPr>
          </w:pPr>
          <w:hyperlink w:anchor="_Toc196496281" w:history="1">
            <w:r w:rsidRPr="00E33EDB">
              <w:rPr>
                <w:rStyle w:val="Hipervnculo"/>
                <w:rFonts w:ascii="Gotham Narrow Book" w:hAnsi="Gotham Narrow Book"/>
                <w:noProof/>
                <w:lang w:val="es-MX"/>
              </w:rPr>
              <w:t>3.5.7 PARA CONTRATOS ENTRE PARTICULARES</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_Toc196496281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31</w:t>
            </w:r>
            <w:r w:rsidRPr="00E33EDB">
              <w:rPr>
                <w:rFonts w:ascii="Gotham Narrow Book" w:hAnsi="Gotham Narrow Book"/>
                <w:noProof/>
                <w:webHidden/>
              </w:rPr>
              <w:fldChar w:fldCharType="end"/>
            </w:r>
          </w:hyperlink>
        </w:p>
        <w:p w14:paraId="7D75CB18" w14:textId="30FA9814" w:rsidR="00F74040" w:rsidRPr="00E33EDB" w:rsidRDefault="00F74040">
          <w:pPr>
            <w:pStyle w:val="TDC3"/>
            <w:tabs>
              <w:tab w:val="right" w:leader="dot" w:pos="8828"/>
            </w:tabs>
            <w:rPr>
              <w:rFonts w:ascii="Gotham Narrow Book" w:eastAsiaTheme="minorEastAsia" w:hAnsi="Gotham Narrow Book" w:cstheme="minorBidi"/>
              <w:i w:val="0"/>
              <w:iCs w:val="0"/>
              <w:noProof/>
              <w:color w:val="auto"/>
              <w:kern w:val="2"/>
              <w:sz w:val="24"/>
              <w:szCs w:val="24"/>
              <w:lang w:eastAsia="es-CO"/>
              <w14:ligatures w14:val="standardContextual"/>
            </w:rPr>
          </w:pPr>
          <w:hyperlink w:anchor="_Toc196496282" w:history="1">
            <w:r w:rsidRPr="00E33EDB">
              <w:rPr>
                <w:rStyle w:val="Hipervnculo"/>
                <w:rFonts w:ascii="Gotham Narrow Book" w:hAnsi="Gotham Narrow Book"/>
                <w:noProof/>
                <w:lang w:val="es-MX"/>
              </w:rPr>
              <w:t>3.5.8 PARA SUBCONTRATOS</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_Toc196496282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31</w:t>
            </w:r>
            <w:r w:rsidRPr="00E33EDB">
              <w:rPr>
                <w:rFonts w:ascii="Gotham Narrow Book" w:hAnsi="Gotham Narrow Book"/>
                <w:noProof/>
                <w:webHidden/>
              </w:rPr>
              <w:fldChar w:fldCharType="end"/>
            </w:r>
          </w:hyperlink>
        </w:p>
        <w:p w14:paraId="2AFD63D6" w14:textId="7FB7E445" w:rsidR="00F74040" w:rsidRPr="00E33EDB" w:rsidRDefault="00F74040">
          <w:pPr>
            <w:pStyle w:val="TDC3"/>
            <w:tabs>
              <w:tab w:val="right" w:leader="dot" w:pos="8828"/>
            </w:tabs>
            <w:rPr>
              <w:rFonts w:ascii="Gotham Narrow Book" w:eastAsiaTheme="minorEastAsia" w:hAnsi="Gotham Narrow Book" w:cstheme="minorBidi"/>
              <w:i w:val="0"/>
              <w:iCs w:val="0"/>
              <w:noProof/>
              <w:color w:val="auto"/>
              <w:kern w:val="2"/>
              <w:sz w:val="24"/>
              <w:szCs w:val="24"/>
              <w:lang w:eastAsia="es-CO"/>
              <w14:ligatures w14:val="standardContextual"/>
            </w:rPr>
          </w:pPr>
          <w:hyperlink w:anchor="_Toc196496283" w:history="1">
            <w:r w:rsidRPr="00E33EDB">
              <w:rPr>
                <w:rStyle w:val="Hipervnculo"/>
                <w:rFonts w:ascii="Gotham Narrow Book" w:hAnsi="Gotham Narrow Book"/>
                <w:noProof/>
                <w:lang w:val="es-MX"/>
              </w:rPr>
              <w:t>3.5.9 RELACIÓN DE LOS CONTRATOS FRENTE AL PRESUPUESTO OFICIAL</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_Toc196496283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32</w:t>
            </w:r>
            <w:r w:rsidRPr="00E33EDB">
              <w:rPr>
                <w:rFonts w:ascii="Gotham Narrow Book" w:hAnsi="Gotham Narrow Book"/>
                <w:noProof/>
                <w:webHidden/>
              </w:rPr>
              <w:fldChar w:fldCharType="end"/>
            </w:r>
          </w:hyperlink>
        </w:p>
        <w:p w14:paraId="55EBD5FE" w14:textId="1FD7E4E4" w:rsidR="00F74040" w:rsidRPr="00E33EDB" w:rsidRDefault="00F74040">
          <w:pPr>
            <w:pStyle w:val="TDC2"/>
            <w:tabs>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284" w:history="1">
            <w:r w:rsidRPr="00E33EDB">
              <w:rPr>
                <w:rStyle w:val="Hipervnculo"/>
                <w:rFonts w:ascii="Gotham Narrow Book" w:hAnsi="Gotham Narrow Book"/>
                <w:noProof/>
              </w:rPr>
              <w:t>3.6 CAPACIDAD FINANCIERA</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_Toc196496284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33</w:t>
            </w:r>
            <w:r w:rsidRPr="00E33EDB">
              <w:rPr>
                <w:rFonts w:ascii="Gotham Narrow Book" w:hAnsi="Gotham Narrow Book"/>
                <w:noProof/>
                <w:webHidden/>
              </w:rPr>
              <w:fldChar w:fldCharType="end"/>
            </w:r>
          </w:hyperlink>
        </w:p>
        <w:p w14:paraId="537D5587" w14:textId="3199D2F0" w:rsidR="00F74040" w:rsidRPr="00E33EDB" w:rsidRDefault="00F74040">
          <w:pPr>
            <w:pStyle w:val="TDC2"/>
            <w:tabs>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285" w:history="1">
            <w:r w:rsidRPr="00E33EDB">
              <w:rPr>
                <w:rStyle w:val="Hipervnculo"/>
                <w:rFonts w:ascii="Gotham Narrow Book" w:hAnsi="Gotham Narrow Book"/>
                <w:noProof/>
              </w:rPr>
              <w:t>3.7 CAPITAL DE TRABAJO</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_Toc196496285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34</w:t>
            </w:r>
            <w:r w:rsidRPr="00E33EDB">
              <w:rPr>
                <w:rFonts w:ascii="Gotham Narrow Book" w:hAnsi="Gotham Narrow Book"/>
                <w:noProof/>
                <w:webHidden/>
              </w:rPr>
              <w:fldChar w:fldCharType="end"/>
            </w:r>
          </w:hyperlink>
        </w:p>
        <w:p w14:paraId="0A46F73C" w14:textId="36502146" w:rsidR="00F74040" w:rsidRPr="00E33EDB" w:rsidRDefault="00F74040">
          <w:pPr>
            <w:pStyle w:val="TDC2"/>
            <w:tabs>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286" w:history="1">
            <w:r w:rsidRPr="00E33EDB">
              <w:rPr>
                <w:rStyle w:val="Hipervnculo"/>
                <w:rFonts w:ascii="Gotham Narrow Book" w:hAnsi="Gotham Narrow Book"/>
                <w:noProof/>
              </w:rPr>
              <w:t xml:space="preserve">3.8. </w:t>
            </w:r>
            <w:r w:rsidRPr="00E33EDB">
              <w:rPr>
                <w:rStyle w:val="Hipervnculo"/>
                <w:rFonts w:ascii="Gotham Narrow Book" w:hAnsi="Gotham Narrow Book" w:cs="Arial"/>
                <w:noProof/>
              </w:rPr>
              <w:t>PATRIMONIO</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_Toc196496286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35</w:t>
            </w:r>
            <w:r w:rsidRPr="00E33EDB">
              <w:rPr>
                <w:rFonts w:ascii="Gotham Narrow Book" w:hAnsi="Gotham Narrow Book"/>
                <w:noProof/>
                <w:webHidden/>
              </w:rPr>
              <w:fldChar w:fldCharType="end"/>
            </w:r>
          </w:hyperlink>
        </w:p>
        <w:p w14:paraId="5F876E72" w14:textId="4A534786" w:rsidR="00F74040" w:rsidRPr="00E33EDB" w:rsidRDefault="00F74040">
          <w:pPr>
            <w:pStyle w:val="TDC2"/>
            <w:tabs>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287" w:history="1">
            <w:r w:rsidRPr="00E33EDB">
              <w:rPr>
                <w:rStyle w:val="Hipervnculo"/>
                <w:rFonts w:ascii="Gotham Narrow Book" w:hAnsi="Gotham Narrow Book"/>
                <w:noProof/>
              </w:rPr>
              <w:t>3.9 CAPACIDAD ORGANIZACIONAL</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_Toc196496287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36</w:t>
            </w:r>
            <w:r w:rsidRPr="00E33EDB">
              <w:rPr>
                <w:rFonts w:ascii="Gotham Narrow Book" w:hAnsi="Gotham Narrow Book"/>
                <w:noProof/>
                <w:webHidden/>
              </w:rPr>
              <w:fldChar w:fldCharType="end"/>
            </w:r>
          </w:hyperlink>
        </w:p>
        <w:p w14:paraId="69A4E759" w14:textId="1484BFD6" w:rsidR="00F74040" w:rsidRPr="00E33EDB" w:rsidRDefault="00F74040">
          <w:pPr>
            <w:pStyle w:val="TDC2"/>
            <w:tabs>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288" w:history="1">
            <w:r w:rsidRPr="00E33EDB">
              <w:rPr>
                <w:rStyle w:val="Hipervnculo"/>
                <w:rFonts w:ascii="Gotham Narrow Book" w:hAnsi="Gotham Narrow Book"/>
                <w:noProof/>
              </w:rPr>
              <w:t>3.10 ACREDITACIÓN DE LA CAPACIDAD FINANCIERA Y ORGANIZACIONAL</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_Toc196496288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37</w:t>
            </w:r>
            <w:r w:rsidRPr="00E33EDB">
              <w:rPr>
                <w:rFonts w:ascii="Gotham Narrow Book" w:hAnsi="Gotham Narrow Book"/>
                <w:noProof/>
                <w:webHidden/>
              </w:rPr>
              <w:fldChar w:fldCharType="end"/>
            </w:r>
          </w:hyperlink>
        </w:p>
        <w:p w14:paraId="764C3CA9" w14:textId="791B7554" w:rsidR="00F74040" w:rsidRPr="00E33EDB" w:rsidRDefault="00F74040">
          <w:pPr>
            <w:pStyle w:val="TDC3"/>
            <w:tabs>
              <w:tab w:val="right" w:leader="dot" w:pos="8828"/>
            </w:tabs>
            <w:rPr>
              <w:rFonts w:ascii="Gotham Narrow Book" w:eastAsiaTheme="minorEastAsia" w:hAnsi="Gotham Narrow Book" w:cstheme="minorBidi"/>
              <w:i w:val="0"/>
              <w:iCs w:val="0"/>
              <w:noProof/>
              <w:color w:val="auto"/>
              <w:kern w:val="2"/>
              <w:sz w:val="24"/>
              <w:szCs w:val="24"/>
              <w:lang w:eastAsia="es-CO"/>
              <w14:ligatures w14:val="standardContextual"/>
            </w:rPr>
          </w:pPr>
          <w:hyperlink w:anchor="_Toc196496289" w:history="1">
            <w:r w:rsidRPr="00E33EDB">
              <w:rPr>
                <w:rStyle w:val="Hipervnculo"/>
                <w:rFonts w:ascii="Gotham Narrow Book" w:hAnsi="Gotham Narrow Book"/>
                <w:noProof/>
                <w:lang w:val="es-MX"/>
              </w:rPr>
              <w:t>3.10.1 PERSONAS NATURALES O JURÍDICAS NACIONALES Y EXTRANJERAS CON DOMICILIO O SUCURSAL EN COLOMBIA</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_Toc196496289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37</w:t>
            </w:r>
            <w:r w:rsidRPr="00E33EDB">
              <w:rPr>
                <w:rFonts w:ascii="Gotham Narrow Book" w:hAnsi="Gotham Narrow Book"/>
                <w:noProof/>
                <w:webHidden/>
              </w:rPr>
              <w:fldChar w:fldCharType="end"/>
            </w:r>
          </w:hyperlink>
        </w:p>
        <w:p w14:paraId="65C01ED8" w14:textId="5C9DED94" w:rsidR="00F74040" w:rsidRPr="00E33EDB" w:rsidRDefault="00F74040">
          <w:pPr>
            <w:pStyle w:val="TDC3"/>
            <w:tabs>
              <w:tab w:val="right" w:leader="dot" w:pos="8828"/>
            </w:tabs>
            <w:rPr>
              <w:rFonts w:ascii="Gotham Narrow Book" w:eastAsiaTheme="minorEastAsia" w:hAnsi="Gotham Narrow Book" w:cstheme="minorBidi"/>
              <w:i w:val="0"/>
              <w:iCs w:val="0"/>
              <w:noProof/>
              <w:color w:val="auto"/>
              <w:kern w:val="2"/>
              <w:sz w:val="24"/>
              <w:szCs w:val="24"/>
              <w:lang w:eastAsia="es-CO"/>
              <w14:ligatures w14:val="standardContextual"/>
            </w:rPr>
          </w:pPr>
          <w:hyperlink w:anchor="_Toc196496290" w:history="1">
            <w:r w:rsidRPr="00E33EDB">
              <w:rPr>
                <w:rStyle w:val="Hipervnculo"/>
                <w:rFonts w:ascii="Gotham Narrow Book" w:hAnsi="Gotham Narrow Book"/>
                <w:noProof/>
                <w:lang w:val="es-MX"/>
              </w:rPr>
              <w:t>3.10.2. PERSONAS NATURALES O JURÍDICAS EXTRANJERAS SIN DOMICILIO O SUCURSAL EN COLOMBIA</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_Toc196496290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37</w:t>
            </w:r>
            <w:r w:rsidRPr="00E33EDB">
              <w:rPr>
                <w:rFonts w:ascii="Gotham Narrow Book" w:hAnsi="Gotham Narrow Book"/>
                <w:noProof/>
                <w:webHidden/>
              </w:rPr>
              <w:fldChar w:fldCharType="end"/>
            </w:r>
          </w:hyperlink>
        </w:p>
        <w:p w14:paraId="166C43A0" w14:textId="3D7E3F6C" w:rsidR="00F74040" w:rsidRPr="00E33EDB" w:rsidRDefault="00F74040">
          <w:pPr>
            <w:pStyle w:val="TDC2"/>
            <w:tabs>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291" w:history="1">
            <w:r w:rsidRPr="00E33EDB">
              <w:rPr>
                <w:rStyle w:val="Hipervnculo"/>
                <w:rFonts w:ascii="Gotham Narrow Book" w:hAnsi="Gotham Narrow Book"/>
                <w:noProof/>
              </w:rPr>
              <w:t>3.11 CAPACIDAD RESIDUAL</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_Toc196496291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38</w:t>
            </w:r>
            <w:r w:rsidRPr="00E33EDB">
              <w:rPr>
                <w:rFonts w:ascii="Gotham Narrow Book" w:hAnsi="Gotham Narrow Book"/>
                <w:noProof/>
                <w:webHidden/>
              </w:rPr>
              <w:fldChar w:fldCharType="end"/>
            </w:r>
          </w:hyperlink>
        </w:p>
        <w:p w14:paraId="526B0DF7" w14:textId="2C055AF9" w:rsidR="00F74040" w:rsidRPr="00E33EDB" w:rsidRDefault="00F74040">
          <w:pPr>
            <w:pStyle w:val="TDC3"/>
            <w:tabs>
              <w:tab w:val="right" w:leader="dot" w:pos="8828"/>
            </w:tabs>
            <w:rPr>
              <w:rFonts w:ascii="Gotham Narrow Book" w:eastAsiaTheme="minorEastAsia" w:hAnsi="Gotham Narrow Book" w:cstheme="minorBidi"/>
              <w:i w:val="0"/>
              <w:iCs w:val="0"/>
              <w:noProof/>
              <w:color w:val="auto"/>
              <w:kern w:val="2"/>
              <w:sz w:val="24"/>
              <w:szCs w:val="24"/>
              <w:lang w:eastAsia="es-CO"/>
              <w14:ligatures w14:val="standardContextual"/>
            </w:rPr>
          </w:pPr>
          <w:hyperlink w:anchor="_Toc196496292" w:history="1">
            <w:r w:rsidRPr="00E33EDB">
              <w:rPr>
                <w:rStyle w:val="Hipervnculo"/>
                <w:rFonts w:ascii="Gotham Narrow Book" w:hAnsi="Gotham Narrow Book"/>
                <w:noProof/>
                <w:lang w:val="es-MX"/>
              </w:rPr>
              <w:t>3.11.1 CÁLCULO DE LA CAPACIDAD RESIDUAL DEL PROCESO DE CONTRATACIÓN (CRPC)</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_Toc196496292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38</w:t>
            </w:r>
            <w:r w:rsidRPr="00E33EDB">
              <w:rPr>
                <w:rFonts w:ascii="Gotham Narrow Book" w:hAnsi="Gotham Narrow Book"/>
                <w:noProof/>
                <w:webHidden/>
              </w:rPr>
              <w:fldChar w:fldCharType="end"/>
            </w:r>
          </w:hyperlink>
        </w:p>
        <w:p w14:paraId="7003A973" w14:textId="30721058" w:rsidR="00F74040" w:rsidRPr="00E33EDB" w:rsidRDefault="00F74040">
          <w:pPr>
            <w:pStyle w:val="TDC3"/>
            <w:tabs>
              <w:tab w:val="right" w:leader="dot" w:pos="8828"/>
            </w:tabs>
            <w:rPr>
              <w:rFonts w:ascii="Gotham Narrow Book" w:eastAsiaTheme="minorEastAsia" w:hAnsi="Gotham Narrow Book" w:cstheme="minorBidi"/>
              <w:i w:val="0"/>
              <w:iCs w:val="0"/>
              <w:noProof/>
              <w:color w:val="auto"/>
              <w:kern w:val="2"/>
              <w:sz w:val="24"/>
              <w:szCs w:val="24"/>
              <w:lang w:eastAsia="es-CO"/>
              <w14:ligatures w14:val="standardContextual"/>
            </w:rPr>
          </w:pPr>
          <w:hyperlink w:anchor="_Toc196496293" w:history="1">
            <w:r w:rsidRPr="00E33EDB">
              <w:rPr>
                <w:rStyle w:val="Hipervnculo"/>
                <w:rFonts w:ascii="Gotham Narrow Book" w:hAnsi="Gotham Narrow Book"/>
                <w:noProof/>
                <w:lang w:val="es-MX"/>
              </w:rPr>
              <w:t>3.11.2 CÁLCULO DE LA CAPACIDAD RESIDUAL DEL PROPONENTE (CRP)</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_Toc196496293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38</w:t>
            </w:r>
            <w:r w:rsidRPr="00E33EDB">
              <w:rPr>
                <w:rFonts w:ascii="Gotham Narrow Book" w:hAnsi="Gotham Narrow Book"/>
                <w:noProof/>
                <w:webHidden/>
              </w:rPr>
              <w:fldChar w:fldCharType="end"/>
            </w:r>
          </w:hyperlink>
        </w:p>
        <w:p w14:paraId="5788901F" w14:textId="63C3956B" w:rsidR="00F74040" w:rsidRPr="00E33EDB" w:rsidRDefault="00F74040">
          <w:pPr>
            <w:pStyle w:val="TDC1"/>
            <w:rPr>
              <w:rFonts w:ascii="Gotham Narrow Book" w:eastAsiaTheme="minorEastAsia" w:hAnsi="Gotham Narrow Book" w:cstheme="minorBidi"/>
              <w:b w:val="0"/>
              <w:bCs w:val="0"/>
              <w:caps w:val="0"/>
              <w:noProof/>
              <w:color w:val="auto"/>
              <w:kern w:val="2"/>
              <w:sz w:val="24"/>
              <w:szCs w:val="24"/>
              <w:lang w:val="es-CO" w:eastAsia="es-CO"/>
              <w14:ligatures w14:val="standardContextual"/>
            </w:rPr>
          </w:pPr>
          <w:hyperlink w:anchor="_Toc196496294" w:history="1">
            <w:r w:rsidRPr="00E33EDB">
              <w:rPr>
                <w:rStyle w:val="Hipervnculo"/>
                <w:rFonts w:ascii="Gotham Narrow Book" w:hAnsi="Gotham Narrow Book"/>
                <w:noProof/>
              </w:rPr>
              <w:t>Capítulo IV</w:t>
            </w:r>
            <w:r w:rsidRPr="00E33EDB">
              <w:rPr>
                <w:rFonts w:ascii="Gotham Narrow Book" w:eastAsiaTheme="minorEastAsia" w:hAnsi="Gotham Narrow Book" w:cstheme="minorBidi"/>
                <w:b w:val="0"/>
                <w:bCs w:val="0"/>
                <w:caps w:val="0"/>
                <w:noProof/>
                <w:color w:val="auto"/>
                <w:kern w:val="2"/>
                <w:sz w:val="24"/>
                <w:szCs w:val="24"/>
                <w:lang w:val="es-CO" w:eastAsia="es-CO"/>
                <w14:ligatures w14:val="standardContextual"/>
              </w:rPr>
              <w:tab/>
            </w:r>
            <w:r w:rsidRPr="00E33EDB">
              <w:rPr>
                <w:rStyle w:val="Hipervnculo"/>
                <w:rFonts w:ascii="Gotham Narrow Book" w:hAnsi="Gotham Narrow Book"/>
                <w:noProof/>
              </w:rPr>
              <w:t>CRITERIOS DE EVALUACIÓN, ASIGNACIÓN DE PUNTAJE Y CRITERIOS DE DESEMPATE</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_Toc196496294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43</w:t>
            </w:r>
            <w:r w:rsidRPr="00E33EDB">
              <w:rPr>
                <w:rFonts w:ascii="Gotham Narrow Book" w:hAnsi="Gotham Narrow Book"/>
                <w:noProof/>
                <w:webHidden/>
              </w:rPr>
              <w:fldChar w:fldCharType="end"/>
            </w:r>
          </w:hyperlink>
        </w:p>
        <w:p w14:paraId="2D0DCC1B" w14:textId="2C617E07" w:rsidR="00F74040" w:rsidRPr="00E33EDB" w:rsidRDefault="00F74040">
          <w:pPr>
            <w:pStyle w:val="TDC2"/>
            <w:tabs>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295" w:history="1">
            <w:r w:rsidRPr="00E33EDB">
              <w:rPr>
                <w:rStyle w:val="Hipervnculo"/>
                <w:rFonts w:ascii="Gotham Narrow Book" w:hAnsi="Gotham Narrow Book"/>
                <w:noProof/>
              </w:rPr>
              <w:t>4.1 OFERTA ECONÓMICA</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_Toc196496295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44</w:t>
            </w:r>
            <w:r w:rsidRPr="00E33EDB">
              <w:rPr>
                <w:rFonts w:ascii="Gotham Narrow Book" w:hAnsi="Gotham Narrow Book"/>
                <w:noProof/>
                <w:webHidden/>
              </w:rPr>
              <w:fldChar w:fldCharType="end"/>
            </w:r>
          </w:hyperlink>
        </w:p>
        <w:p w14:paraId="055BEF4B" w14:textId="6578A64E" w:rsidR="00F74040" w:rsidRPr="00E33EDB" w:rsidRDefault="00F74040">
          <w:pPr>
            <w:pStyle w:val="TDC3"/>
            <w:tabs>
              <w:tab w:val="right" w:leader="dot" w:pos="8828"/>
            </w:tabs>
            <w:rPr>
              <w:rFonts w:ascii="Gotham Narrow Book" w:eastAsiaTheme="minorEastAsia" w:hAnsi="Gotham Narrow Book" w:cstheme="minorBidi"/>
              <w:i w:val="0"/>
              <w:iCs w:val="0"/>
              <w:noProof/>
              <w:color w:val="auto"/>
              <w:kern w:val="2"/>
              <w:sz w:val="24"/>
              <w:szCs w:val="24"/>
              <w:lang w:eastAsia="es-CO"/>
              <w14:ligatures w14:val="standardContextual"/>
            </w:rPr>
          </w:pPr>
          <w:hyperlink w:anchor="_Toc196496296" w:history="1">
            <w:r w:rsidRPr="00E33EDB">
              <w:rPr>
                <w:rStyle w:val="Hipervnculo"/>
                <w:rFonts w:ascii="Gotham Narrow Book" w:hAnsi="Gotham Narrow Book"/>
                <w:noProof/>
                <w:lang w:val="es-MX"/>
              </w:rPr>
              <w:t>4.1.1 AIU</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_Toc196496296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45</w:t>
            </w:r>
            <w:r w:rsidRPr="00E33EDB">
              <w:rPr>
                <w:rFonts w:ascii="Gotham Narrow Book" w:hAnsi="Gotham Narrow Book"/>
                <w:noProof/>
                <w:webHidden/>
              </w:rPr>
              <w:fldChar w:fldCharType="end"/>
            </w:r>
          </w:hyperlink>
        </w:p>
        <w:p w14:paraId="32F7CEAA" w14:textId="0C4F84AB" w:rsidR="00F74040" w:rsidRPr="00E33EDB" w:rsidRDefault="00F74040">
          <w:pPr>
            <w:pStyle w:val="TDC3"/>
            <w:tabs>
              <w:tab w:val="right" w:leader="dot" w:pos="8828"/>
            </w:tabs>
            <w:rPr>
              <w:rFonts w:ascii="Gotham Narrow Book" w:eastAsiaTheme="minorEastAsia" w:hAnsi="Gotham Narrow Book" w:cstheme="minorBidi"/>
              <w:i w:val="0"/>
              <w:iCs w:val="0"/>
              <w:noProof/>
              <w:color w:val="auto"/>
              <w:kern w:val="2"/>
              <w:sz w:val="24"/>
              <w:szCs w:val="24"/>
              <w:lang w:eastAsia="es-CO"/>
              <w14:ligatures w14:val="standardContextual"/>
            </w:rPr>
          </w:pPr>
          <w:hyperlink w:anchor="_Toc196496297" w:history="1">
            <w:r w:rsidRPr="00E33EDB">
              <w:rPr>
                <w:rStyle w:val="Hipervnculo"/>
                <w:rFonts w:ascii="Gotham Narrow Book" w:hAnsi="Gotham Narrow Book"/>
                <w:noProof/>
                <w:lang w:val="es-MX"/>
              </w:rPr>
              <w:t>4.1.2 CORRECCIONES ARITMÉTICAS</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_Toc196496297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45</w:t>
            </w:r>
            <w:r w:rsidRPr="00E33EDB">
              <w:rPr>
                <w:rFonts w:ascii="Gotham Narrow Book" w:hAnsi="Gotham Narrow Book"/>
                <w:noProof/>
                <w:webHidden/>
              </w:rPr>
              <w:fldChar w:fldCharType="end"/>
            </w:r>
          </w:hyperlink>
        </w:p>
        <w:p w14:paraId="67C00EFF" w14:textId="1AEBE539" w:rsidR="00F74040" w:rsidRPr="00E33EDB" w:rsidRDefault="00F74040">
          <w:pPr>
            <w:pStyle w:val="TDC3"/>
            <w:tabs>
              <w:tab w:val="right" w:leader="dot" w:pos="8828"/>
            </w:tabs>
            <w:rPr>
              <w:rFonts w:ascii="Gotham Narrow Book" w:eastAsiaTheme="minorEastAsia" w:hAnsi="Gotham Narrow Book" w:cstheme="minorBidi"/>
              <w:i w:val="0"/>
              <w:iCs w:val="0"/>
              <w:noProof/>
              <w:color w:val="auto"/>
              <w:kern w:val="2"/>
              <w:sz w:val="24"/>
              <w:szCs w:val="24"/>
              <w:lang w:eastAsia="es-CO"/>
              <w14:ligatures w14:val="standardContextual"/>
            </w:rPr>
          </w:pPr>
          <w:hyperlink w:anchor="_Toc196496298" w:history="1">
            <w:r w:rsidRPr="00E33EDB">
              <w:rPr>
                <w:rStyle w:val="Hipervnculo"/>
                <w:rFonts w:ascii="Gotham Narrow Book" w:hAnsi="Gotham Narrow Book"/>
                <w:noProof/>
                <w:lang w:val="es-MX"/>
              </w:rPr>
              <w:t>4.1.3 PRECIO ARTIFICIALMENTE BAJO</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_Toc196496298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46</w:t>
            </w:r>
            <w:r w:rsidRPr="00E33EDB">
              <w:rPr>
                <w:rFonts w:ascii="Gotham Narrow Book" w:hAnsi="Gotham Narrow Book"/>
                <w:noProof/>
                <w:webHidden/>
              </w:rPr>
              <w:fldChar w:fldCharType="end"/>
            </w:r>
          </w:hyperlink>
        </w:p>
        <w:p w14:paraId="4E0C322A" w14:textId="25E38C23" w:rsidR="00F74040" w:rsidRPr="00E33EDB" w:rsidRDefault="00F74040">
          <w:pPr>
            <w:pStyle w:val="TDC3"/>
            <w:tabs>
              <w:tab w:val="right" w:leader="dot" w:pos="8828"/>
            </w:tabs>
            <w:rPr>
              <w:rFonts w:ascii="Gotham Narrow Book" w:eastAsiaTheme="minorEastAsia" w:hAnsi="Gotham Narrow Book" w:cstheme="minorBidi"/>
              <w:i w:val="0"/>
              <w:iCs w:val="0"/>
              <w:noProof/>
              <w:color w:val="auto"/>
              <w:kern w:val="2"/>
              <w:sz w:val="24"/>
              <w:szCs w:val="24"/>
              <w:lang w:eastAsia="es-CO"/>
              <w14:ligatures w14:val="standardContextual"/>
            </w:rPr>
          </w:pPr>
          <w:hyperlink w:anchor="_Toc196496299" w:history="1">
            <w:r w:rsidRPr="00E33EDB">
              <w:rPr>
                <w:rStyle w:val="Hipervnculo"/>
                <w:rFonts w:ascii="Gotham Narrow Book" w:hAnsi="Gotham Narrow Book"/>
                <w:noProof/>
                <w:lang w:val="es-MX"/>
              </w:rPr>
              <w:t>4.1.4 DETERMINACIÓN DEL MÉTODO PARA LA PONDERACIÓN DE LA PROPUESTA ECONÓMICA</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_Toc196496299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46</w:t>
            </w:r>
            <w:r w:rsidRPr="00E33EDB">
              <w:rPr>
                <w:rFonts w:ascii="Gotham Narrow Book" w:hAnsi="Gotham Narrow Book"/>
                <w:noProof/>
                <w:webHidden/>
              </w:rPr>
              <w:fldChar w:fldCharType="end"/>
            </w:r>
          </w:hyperlink>
        </w:p>
        <w:p w14:paraId="44ED53D1" w14:textId="163B5E56" w:rsidR="00F74040" w:rsidRPr="00E33EDB" w:rsidRDefault="00F74040">
          <w:pPr>
            <w:pStyle w:val="TDC2"/>
            <w:tabs>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300" w:history="1">
            <w:r w:rsidRPr="00E33EDB">
              <w:rPr>
                <w:rStyle w:val="Hipervnculo"/>
                <w:rFonts w:ascii="Gotham Narrow Book" w:hAnsi="Gotham Narrow Book"/>
                <w:noProof/>
              </w:rPr>
              <w:t>4.2 FACTOR DE CALIDAD</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_Toc196496300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50</w:t>
            </w:r>
            <w:r w:rsidRPr="00E33EDB">
              <w:rPr>
                <w:rFonts w:ascii="Gotham Narrow Book" w:hAnsi="Gotham Narrow Book"/>
                <w:noProof/>
                <w:webHidden/>
              </w:rPr>
              <w:fldChar w:fldCharType="end"/>
            </w:r>
          </w:hyperlink>
        </w:p>
        <w:p w14:paraId="5FB55B9B" w14:textId="08143460" w:rsidR="00F74040" w:rsidRPr="00E33EDB" w:rsidRDefault="00F74040">
          <w:pPr>
            <w:pStyle w:val="TDC3"/>
            <w:tabs>
              <w:tab w:val="right" w:leader="dot" w:pos="8828"/>
            </w:tabs>
            <w:rPr>
              <w:rFonts w:ascii="Gotham Narrow Book" w:eastAsiaTheme="minorEastAsia" w:hAnsi="Gotham Narrow Book" w:cstheme="minorBidi"/>
              <w:i w:val="0"/>
              <w:iCs w:val="0"/>
              <w:noProof/>
              <w:color w:val="auto"/>
              <w:kern w:val="2"/>
              <w:sz w:val="24"/>
              <w:szCs w:val="24"/>
              <w:lang w:eastAsia="es-CO"/>
              <w14:ligatures w14:val="standardContextual"/>
            </w:rPr>
          </w:pPr>
          <w:hyperlink w:anchor="_Toc196496301" w:history="1">
            <w:r w:rsidRPr="00E33EDB">
              <w:rPr>
                <w:rStyle w:val="Hipervnculo"/>
                <w:rFonts w:ascii="Gotham Narrow Book" w:hAnsi="Gotham Narrow Book"/>
                <w:noProof/>
                <w:lang w:val="es-MX"/>
              </w:rPr>
              <w:t>4.2.1 IMPLEMENTACIÓN DEL PROGRAMA DE GERENCIA DE PROYECTOS</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_Toc196496301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50</w:t>
            </w:r>
            <w:r w:rsidRPr="00E33EDB">
              <w:rPr>
                <w:rFonts w:ascii="Gotham Narrow Book" w:hAnsi="Gotham Narrow Book"/>
                <w:noProof/>
                <w:webHidden/>
              </w:rPr>
              <w:fldChar w:fldCharType="end"/>
            </w:r>
          </w:hyperlink>
        </w:p>
        <w:p w14:paraId="4B882B9D" w14:textId="1C7FC888" w:rsidR="00F74040" w:rsidRPr="00E33EDB" w:rsidRDefault="00F74040">
          <w:pPr>
            <w:pStyle w:val="TDC3"/>
            <w:tabs>
              <w:tab w:val="right" w:leader="dot" w:pos="8828"/>
            </w:tabs>
            <w:rPr>
              <w:rFonts w:ascii="Gotham Narrow Book" w:eastAsiaTheme="minorEastAsia" w:hAnsi="Gotham Narrow Book" w:cstheme="minorBidi"/>
              <w:i w:val="0"/>
              <w:iCs w:val="0"/>
              <w:noProof/>
              <w:color w:val="auto"/>
              <w:kern w:val="2"/>
              <w:sz w:val="24"/>
              <w:szCs w:val="24"/>
              <w:lang w:eastAsia="es-CO"/>
              <w14:ligatures w14:val="standardContextual"/>
            </w:rPr>
          </w:pPr>
          <w:hyperlink w:anchor="_Toc196496302" w:history="1">
            <w:r w:rsidRPr="00E33EDB">
              <w:rPr>
                <w:rStyle w:val="Hipervnculo"/>
                <w:rFonts w:ascii="Gotham Narrow Book" w:hAnsi="Gotham Narrow Book"/>
                <w:noProof/>
                <w:lang w:val="es-MX"/>
              </w:rPr>
              <w:t>4.2.2 PRESENTACIÓN DE UN PLAN DE CALIDAD</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_Toc196496302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51</w:t>
            </w:r>
            <w:r w:rsidRPr="00E33EDB">
              <w:rPr>
                <w:rFonts w:ascii="Gotham Narrow Book" w:hAnsi="Gotham Narrow Book"/>
                <w:noProof/>
                <w:webHidden/>
              </w:rPr>
              <w:fldChar w:fldCharType="end"/>
            </w:r>
          </w:hyperlink>
        </w:p>
        <w:p w14:paraId="41FE0BDD" w14:textId="44C7EC57" w:rsidR="00F74040" w:rsidRPr="00E33EDB" w:rsidRDefault="00F74040">
          <w:pPr>
            <w:pStyle w:val="TDC3"/>
            <w:tabs>
              <w:tab w:val="right" w:leader="dot" w:pos="8828"/>
            </w:tabs>
            <w:rPr>
              <w:rFonts w:ascii="Gotham Narrow Book" w:eastAsiaTheme="minorEastAsia" w:hAnsi="Gotham Narrow Book" w:cstheme="minorBidi"/>
              <w:i w:val="0"/>
              <w:iCs w:val="0"/>
              <w:noProof/>
              <w:color w:val="auto"/>
              <w:kern w:val="2"/>
              <w:sz w:val="24"/>
              <w:szCs w:val="24"/>
              <w:lang w:eastAsia="es-CO"/>
              <w14:ligatures w14:val="standardContextual"/>
            </w:rPr>
          </w:pPr>
          <w:hyperlink w:anchor="_Toc196496303" w:history="1">
            <w:r w:rsidRPr="00E33EDB">
              <w:rPr>
                <w:rStyle w:val="Hipervnculo"/>
                <w:rFonts w:ascii="Gotham Narrow Book" w:hAnsi="Gotham Narrow Book"/>
                <w:noProof/>
                <w:lang w:val="es-MX"/>
              </w:rPr>
              <w:t>4.2.3 CRITERIOS AMBIENTALES Y SOCIALES</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_Toc196496303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52</w:t>
            </w:r>
            <w:r w:rsidRPr="00E33EDB">
              <w:rPr>
                <w:rFonts w:ascii="Gotham Narrow Book" w:hAnsi="Gotham Narrow Book"/>
                <w:noProof/>
                <w:webHidden/>
              </w:rPr>
              <w:fldChar w:fldCharType="end"/>
            </w:r>
          </w:hyperlink>
        </w:p>
        <w:p w14:paraId="4A19F15B" w14:textId="06BE9960" w:rsidR="00F74040" w:rsidRPr="00E33EDB" w:rsidRDefault="00F74040">
          <w:pPr>
            <w:pStyle w:val="TDC2"/>
            <w:tabs>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304" w:history="1">
            <w:r w:rsidRPr="00E33EDB">
              <w:rPr>
                <w:rStyle w:val="Hipervnculo"/>
                <w:rFonts w:ascii="Gotham Narrow Book" w:hAnsi="Gotham Narrow Book"/>
                <w:noProof/>
              </w:rPr>
              <w:t>4.3 APOYO A LA INDUSTRIA NACIONAL</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_Toc196496304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53</w:t>
            </w:r>
            <w:r w:rsidRPr="00E33EDB">
              <w:rPr>
                <w:rFonts w:ascii="Gotham Narrow Book" w:hAnsi="Gotham Narrow Book"/>
                <w:noProof/>
                <w:webHidden/>
              </w:rPr>
              <w:fldChar w:fldCharType="end"/>
            </w:r>
          </w:hyperlink>
        </w:p>
        <w:p w14:paraId="604D0241" w14:textId="05371D6D" w:rsidR="00F74040" w:rsidRPr="00E33EDB" w:rsidRDefault="00F74040">
          <w:pPr>
            <w:pStyle w:val="TDC3"/>
            <w:tabs>
              <w:tab w:val="right" w:leader="dot" w:pos="8828"/>
            </w:tabs>
            <w:rPr>
              <w:rFonts w:ascii="Gotham Narrow Book" w:eastAsiaTheme="minorEastAsia" w:hAnsi="Gotham Narrow Book" w:cstheme="minorBidi"/>
              <w:i w:val="0"/>
              <w:iCs w:val="0"/>
              <w:noProof/>
              <w:color w:val="auto"/>
              <w:kern w:val="2"/>
              <w:sz w:val="24"/>
              <w:szCs w:val="24"/>
              <w:lang w:eastAsia="es-CO"/>
              <w14:ligatures w14:val="standardContextual"/>
            </w:rPr>
          </w:pPr>
          <w:hyperlink w:anchor="_Toc196496305" w:history="1">
            <w:r w:rsidRPr="00E33EDB">
              <w:rPr>
                <w:rStyle w:val="Hipervnculo"/>
                <w:rFonts w:ascii="Gotham Narrow Book" w:hAnsi="Gotham Narrow Book"/>
                <w:noProof/>
                <w:lang w:val="es-MX"/>
              </w:rPr>
              <w:t>4.3.1 PROMOCIÓN DE SERVICIOS NACIONALES O CON TRATO NACIONAL</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_Toc196496305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54</w:t>
            </w:r>
            <w:r w:rsidRPr="00E33EDB">
              <w:rPr>
                <w:rFonts w:ascii="Gotham Narrow Book" w:hAnsi="Gotham Narrow Book"/>
                <w:noProof/>
                <w:webHidden/>
              </w:rPr>
              <w:fldChar w:fldCharType="end"/>
            </w:r>
          </w:hyperlink>
        </w:p>
        <w:p w14:paraId="055C5B6C" w14:textId="0A038020" w:rsidR="00F74040" w:rsidRPr="00E33EDB" w:rsidRDefault="00F74040">
          <w:pPr>
            <w:pStyle w:val="TDC3"/>
            <w:tabs>
              <w:tab w:val="right" w:leader="dot" w:pos="8828"/>
            </w:tabs>
            <w:rPr>
              <w:rFonts w:ascii="Gotham Narrow Book" w:eastAsiaTheme="minorEastAsia" w:hAnsi="Gotham Narrow Book" w:cstheme="minorBidi"/>
              <w:i w:val="0"/>
              <w:iCs w:val="0"/>
              <w:noProof/>
              <w:color w:val="auto"/>
              <w:kern w:val="2"/>
              <w:sz w:val="24"/>
              <w:szCs w:val="24"/>
              <w:lang w:eastAsia="es-CO"/>
              <w14:ligatures w14:val="standardContextual"/>
            </w:rPr>
          </w:pPr>
          <w:hyperlink w:anchor="_Toc196496306" w:history="1">
            <w:r w:rsidRPr="00E33EDB">
              <w:rPr>
                <w:rStyle w:val="Hipervnculo"/>
                <w:rFonts w:ascii="Gotham Narrow Book" w:hAnsi="Gotham Narrow Book"/>
                <w:noProof/>
              </w:rPr>
              <w:t>4.3.2 ACREDITACIÓN DEL PUNTAJE POR SERVICIOS NACIONALES O CON TRATO NACIONAL</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_Toc196496306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55</w:t>
            </w:r>
            <w:r w:rsidRPr="00E33EDB">
              <w:rPr>
                <w:rFonts w:ascii="Gotham Narrow Book" w:hAnsi="Gotham Narrow Book"/>
                <w:noProof/>
                <w:webHidden/>
              </w:rPr>
              <w:fldChar w:fldCharType="end"/>
            </w:r>
          </w:hyperlink>
        </w:p>
        <w:p w14:paraId="432BEF9D" w14:textId="632115E3" w:rsidR="00F74040" w:rsidRPr="00E33EDB" w:rsidRDefault="00F74040">
          <w:pPr>
            <w:pStyle w:val="TDC3"/>
            <w:tabs>
              <w:tab w:val="right" w:leader="dot" w:pos="8828"/>
            </w:tabs>
            <w:rPr>
              <w:rFonts w:ascii="Gotham Narrow Book" w:eastAsiaTheme="minorEastAsia" w:hAnsi="Gotham Narrow Book" w:cstheme="minorBidi"/>
              <w:i w:val="0"/>
              <w:iCs w:val="0"/>
              <w:noProof/>
              <w:color w:val="auto"/>
              <w:kern w:val="2"/>
              <w:sz w:val="24"/>
              <w:szCs w:val="24"/>
              <w:lang w:eastAsia="es-CO"/>
              <w14:ligatures w14:val="standardContextual"/>
            </w:rPr>
          </w:pPr>
          <w:hyperlink w:anchor="_Toc196496307" w:history="1">
            <w:r w:rsidRPr="00E33EDB">
              <w:rPr>
                <w:rStyle w:val="Hipervnculo"/>
                <w:rFonts w:ascii="Gotham Narrow Book" w:hAnsi="Gotham Narrow Book"/>
                <w:noProof/>
                <w:lang w:val="es-MX"/>
              </w:rPr>
              <w:t>4.3.3 INCORPORACIÓN DE COMPONENTE NACIONAL EN SERVICIOS EXTRANJEROS</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_Toc196496307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56</w:t>
            </w:r>
            <w:r w:rsidRPr="00E33EDB">
              <w:rPr>
                <w:rFonts w:ascii="Gotham Narrow Book" w:hAnsi="Gotham Narrow Book"/>
                <w:noProof/>
                <w:webHidden/>
              </w:rPr>
              <w:fldChar w:fldCharType="end"/>
            </w:r>
          </w:hyperlink>
        </w:p>
        <w:p w14:paraId="0794286A" w14:textId="701AD5EE" w:rsidR="00F74040" w:rsidRPr="00E33EDB" w:rsidRDefault="00F74040">
          <w:pPr>
            <w:pStyle w:val="TDC2"/>
            <w:tabs>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308" w:history="1">
            <w:r w:rsidRPr="00E33EDB">
              <w:rPr>
                <w:rStyle w:val="Hipervnculo"/>
                <w:rFonts w:ascii="Gotham Narrow Book" w:hAnsi="Gotham Narrow Book"/>
                <w:noProof/>
              </w:rPr>
              <w:t>4.4 VINCULACIÓN DE PERSONAS CON DISCAPACIDAD</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_Toc196496308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57</w:t>
            </w:r>
            <w:r w:rsidRPr="00E33EDB">
              <w:rPr>
                <w:rFonts w:ascii="Gotham Narrow Book" w:hAnsi="Gotham Narrow Book"/>
                <w:noProof/>
                <w:webHidden/>
              </w:rPr>
              <w:fldChar w:fldCharType="end"/>
            </w:r>
          </w:hyperlink>
        </w:p>
        <w:p w14:paraId="59DF1DD5" w14:textId="13DE0C5C" w:rsidR="00F74040" w:rsidRPr="00E33EDB" w:rsidRDefault="00F74040">
          <w:pPr>
            <w:pStyle w:val="TDC2"/>
            <w:tabs>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309" w:history="1">
            <w:r w:rsidRPr="00E33EDB">
              <w:rPr>
                <w:rStyle w:val="Hipervnculo"/>
                <w:rFonts w:ascii="Gotham Narrow Book" w:hAnsi="Gotham Narrow Book"/>
                <w:noProof/>
              </w:rPr>
              <w:t>4.5 TARJETA DE CIRCULACIÓN Y RESIDENCIA “OCCRE”</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_Toc196496309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57</w:t>
            </w:r>
            <w:r w:rsidRPr="00E33EDB">
              <w:rPr>
                <w:rFonts w:ascii="Gotham Narrow Book" w:hAnsi="Gotham Narrow Book"/>
                <w:noProof/>
                <w:webHidden/>
              </w:rPr>
              <w:fldChar w:fldCharType="end"/>
            </w:r>
          </w:hyperlink>
        </w:p>
        <w:p w14:paraId="5F885E7A" w14:textId="5ADBDF47" w:rsidR="00F74040" w:rsidRPr="00E33EDB" w:rsidRDefault="00F74040">
          <w:pPr>
            <w:pStyle w:val="TDC2"/>
            <w:tabs>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310" w:history="1">
            <w:r w:rsidRPr="00E33EDB">
              <w:rPr>
                <w:rStyle w:val="Hipervnculo"/>
                <w:rFonts w:ascii="Gotham Narrow Book" w:hAnsi="Gotham Narrow Book"/>
                <w:noProof/>
              </w:rPr>
              <w:t>4.6 EMPRENDIMIENTOS Y EMPRESAS DE MUJERES</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_Toc196496310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57</w:t>
            </w:r>
            <w:r w:rsidRPr="00E33EDB">
              <w:rPr>
                <w:rFonts w:ascii="Gotham Narrow Book" w:hAnsi="Gotham Narrow Book"/>
                <w:noProof/>
                <w:webHidden/>
              </w:rPr>
              <w:fldChar w:fldCharType="end"/>
            </w:r>
          </w:hyperlink>
        </w:p>
        <w:p w14:paraId="0D9D4FF5" w14:textId="247C5817" w:rsidR="00F74040" w:rsidRPr="00E33EDB" w:rsidRDefault="00F74040">
          <w:pPr>
            <w:pStyle w:val="TDC2"/>
            <w:tabs>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311" w:history="1">
            <w:r w:rsidRPr="00E33EDB">
              <w:rPr>
                <w:rStyle w:val="Hipervnculo"/>
                <w:rFonts w:ascii="Gotham Narrow Book" w:hAnsi="Gotham Narrow Book"/>
                <w:noProof/>
              </w:rPr>
              <w:t>4.7  MIPYME DOMICILIADA EN COLOMBIA</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_Toc196496311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57</w:t>
            </w:r>
            <w:r w:rsidRPr="00E33EDB">
              <w:rPr>
                <w:rFonts w:ascii="Gotham Narrow Book" w:hAnsi="Gotham Narrow Book"/>
                <w:noProof/>
                <w:webHidden/>
              </w:rPr>
              <w:fldChar w:fldCharType="end"/>
            </w:r>
          </w:hyperlink>
        </w:p>
        <w:p w14:paraId="6711111D" w14:textId="19D8EAEF" w:rsidR="00F74040" w:rsidRPr="00E33EDB" w:rsidRDefault="00F74040">
          <w:pPr>
            <w:pStyle w:val="TDC2"/>
            <w:tabs>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312" w:history="1">
            <w:r w:rsidRPr="00E33EDB">
              <w:rPr>
                <w:rStyle w:val="Hipervnculo"/>
                <w:rFonts w:ascii="Gotham Narrow Book" w:hAnsi="Gotham Narrow Book"/>
                <w:noProof/>
              </w:rPr>
              <w:t>4.8 CRITERIOS DE DESEMPATE</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_Toc196496312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58</w:t>
            </w:r>
            <w:r w:rsidRPr="00E33EDB">
              <w:rPr>
                <w:rFonts w:ascii="Gotham Narrow Book" w:hAnsi="Gotham Narrow Book"/>
                <w:noProof/>
                <w:webHidden/>
              </w:rPr>
              <w:fldChar w:fldCharType="end"/>
            </w:r>
          </w:hyperlink>
        </w:p>
        <w:p w14:paraId="14CA7EB2" w14:textId="4577D141" w:rsidR="00F74040" w:rsidRPr="00E33EDB" w:rsidRDefault="00F74040">
          <w:pPr>
            <w:pStyle w:val="TDC1"/>
            <w:rPr>
              <w:rFonts w:ascii="Gotham Narrow Book" w:eastAsiaTheme="minorEastAsia" w:hAnsi="Gotham Narrow Book" w:cstheme="minorBidi"/>
              <w:b w:val="0"/>
              <w:bCs w:val="0"/>
              <w:caps w:val="0"/>
              <w:noProof/>
              <w:color w:val="auto"/>
              <w:kern w:val="2"/>
              <w:sz w:val="24"/>
              <w:szCs w:val="24"/>
              <w:lang w:val="es-CO" w:eastAsia="es-CO"/>
              <w14:ligatures w14:val="standardContextual"/>
            </w:rPr>
          </w:pPr>
          <w:hyperlink w:anchor="_Toc196496313" w:history="1">
            <w:r w:rsidRPr="00E33EDB">
              <w:rPr>
                <w:rStyle w:val="Hipervnculo"/>
                <w:rFonts w:ascii="Gotham Narrow Book" w:hAnsi="Gotham Narrow Book"/>
                <w:noProof/>
              </w:rPr>
              <w:t>Capítulo V</w:t>
            </w:r>
            <w:r w:rsidRPr="00E33EDB">
              <w:rPr>
                <w:rFonts w:ascii="Gotham Narrow Book" w:eastAsiaTheme="minorEastAsia" w:hAnsi="Gotham Narrow Book" w:cstheme="minorBidi"/>
                <w:b w:val="0"/>
                <w:bCs w:val="0"/>
                <w:caps w:val="0"/>
                <w:noProof/>
                <w:color w:val="auto"/>
                <w:kern w:val="2"/>
                <w:sz w:val="24"/>
                <w:szCs w:val="24"/>
                <w:lang w:val="es-CO" w:eastAsia="es-CO"/>
                <w14:ligatures w14:val="standardContextual"/>
              </w:rPr>
              <w:tab/>
            </w:r>
            <w:r w:rsidRPr="00E33EDB">
              <w:rPr>
                <w:rStyle w:val="Hipervnculo"/>
                <w:rFonts w:ascii="Gotham Narrow Book" w:hAnsi="Gotham Narrow Book"/>
                <w:noProof/>
              </w:rPr>
              <w:t>RIESGOS ASOCIADOS AL CONTRATO, FORMA DE MITIGARLOS Y ASIGNACIÓN DE RIESGOS</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_Toc196496313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65</w:t>
            </w:r>
            <w:r w:rsidRPr="00E33EDB">
              <w:rPr>
                <w:rFonts w:ascii="Gotham Narrow Book" w:hAnsi="Gotham Narrow Book"/>
                <w:noProof/>
                <w:webHidden/>
              </w:rPr>
              <w:fldChar w:fldCharType="end"/>
            </w:r>
          </w:hyperlink>
        </w:p>
        <w:p w14:paraId="376B417D" w14:textId="6776CF6D" w:rsidR="00F74040" w:rsidRPr="00E33EDB" w:rsidRDefault="00F74040">
          <w:pPr>
            <w:pStyle w:val="TDC2"/>
            <w:tabs>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314" w:history="1">
            <w:r w:rsidRPr="00E33EDB">
              <w:rPr>
                <w:rStyle w:val="Hipervnculo"/>
                <w:rFonts w:ascii="Gotham Narrow Book" w:hAnsi="Gotham Narrow Book"/>
                <w:noProof/>
              </w:rPr>
              <w:t>5.1 AUDIENCIA DE ASIGNACIÓN DE RIESGOS</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_Toc196496314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66</w:t>
            </w:r>
            <w:r w:rsidRPr="00E33EDB">
              <w:rPr>
                <w:rFonts w:ascii="Gotham Narrow Book" w:hAnsi="Gotham Narrow Book"/>
                <w:noProof/>
                <w:webHidden/>
              </w:rPr>
              <w:fldChar w:fldCharType="end"/>
            </w:r>
          </w:hyperlink>
        </w:p>
        <w:p w14:paraId="28BC358C" w14:textId="3FC7DF32" w:rsidR="00F74040" w:rsidRPr="00E33EDB" w:rsidRDefault="00F74040">
          <w:pPr>
            <w:pStyle w:val="TDC1"/>
            <w:rPr>
              <w:rFonts w:ascii="Gotham Narrow Book" w:eastAsiaTheme="minorEastAsia" w:hAnsi="Gotham Narrow Book" w:cstheme="minorBidi"/>
              <w:b w:val="0"/>
              <w:bCs w:val="0"/>
              <w:caps w:val="0"/>
              <w:noProof/>
              <w:color w:val="auto"/>
              <w:kern w:val="2"/>
              <w:sz w:val="24"/>
              <w:szCs w:val="24"/>
              <w:lang w:val="es-CO" w:eastAsia="es-CO"/>
              <w14:ligatures w14:val="standardContextual"/>
            </w:rPr>
          </w:pPr>
          <w:hyperlink w:anchor="_Toc196496315" w:history="1">
            <w:r w:rsidRPr="00E33EDB">
              <w:rPr>
                <w:rStyle w:val="Hipervnculo"/>
                <w:rFonts w:ascii="Gotham Narrow Book" w:hAnsi="Gotham Narrow Book"/>
                <w:noProof/>
              </w:rPr>
              <w:t>Capítulo VI</w:t>
            </w:r>
            <w:r w:rsidRPr="00E33EDB">
              <w:rPr>
                <w:rFonts w:ascii="Gotham Narrow Book" w:eastAsiaTheme="minorEastAsia" w:hAnsi="Gotham Narrow Book" w:cstheme="minorBidi"/>
                <w:b w:val="0"/>
                <w:bCs w:val="0"/>
                <w:caps w:val="0"/>
                <w:noProof/>
                <w:color w:val="auto"/>
                <w:kern w:val="2"/>
                <w:sz w:val="24"/>
                <w:szCs w:val="24"/>
                <w:lang w:val="es-CO" w:eastAsia="es-CO"/>
                <w14:ligatures w14:val="standardContextual"/>
              </w:rPr>
              <w:tab/>
            </w:r>
            <w:r w:rsidRPr="00E33EDB">
              <w:rPr>
                <w:rStyle w:val="Hipervnculo"/>
                <w:rFonts w:ascii="Gotham Narrow Book" w:hAnsi="Gotham Narrow Book"/>
                <w:noProof/>
              </w:rPr>
              <w:t>ACUERDOS COMERCIALES</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_Toc196496315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66</w:t>
            </w:r>
            <w:r w:rsidRPr="00E33EDB">
              <w:rPr>
                <w:rFonts w:ascii="Gotham Narrow Book" w:hAnsi="Gotham Narrow Book"/>
                <w:noProof/>
                <w:webHidden/>
              </w:rPr>
              <w:fldChar w:fldCharType="end"/>
            </w:r>
          </w:hyperlink>
        </w:p>
        <w:p w14:paraId="575F0D3B" w14:textId="5869CA8F" w:rsidR="00F74040" w:rsidRPr="00E33EDB" w:rsidRDefault="00F74040">
          <w:pPr>
            <w:pStyle w:val="TDC1"/>
            <w:rPr>
              <w:rFonts w:ascii="Gotham Narrow Book" w:eastAsiaTheme="minorEastAsia" w:hAnsi="Gotham Narrow Book" w:cstheme="minorBidi"/>
              <w:b w:val="0"/>
              <w:bCs w:val="0"/>
              <w:caps w:val="0"/>
              <w:noProof/>
              <w:color w:val="auto"/>
              <w:kern w:val="2"/>
              <w:sz w:val="24"/>
              <w:szCs w:val="24"/>
              <w:lang w:val="es-CO" w:eastAsia="es-CO"/>
              <w14:ligatures w14:val="standardContextual"/>
            </w:rPr>
          </w:pPr>
          <w:hyperlink w:anchor="_Toc196496316" w:history="1">
            <w:r w:rsidRPr="00E33EDB">
              <w:rPr>
                <w:rStyle w:val="Hipervnculo"/>
                <w:rFonts w:ascii="Gotham Narrow Book" w:hAnsi="Gotham Narrow Book"/>
                <w:noProof/>
              </w:rPr>
              <w:t>Capítulo VII</w:t>
            </w:r>
            <w:r w:rsidRPr="00E33EDB">
              <w:rPr>
                <w:rFonts w:ascii="Gotham Narrow Book" w:eastAsiaTheme="minorEastAsia" w:hAnsi="Gotham Narrow Book" w:cstheme="minorBidi"/>
                <w:b w:val="0"/>
                <w:bCs w:val="0"/>
                <w:caps w:val="0"/>
                <w:noProof/>
                <w:color w:val="auto"/>
                <w:kern w:val="2"/>
                <w:sz w:val="24"/>
                <w:szCs w:val="24"/>
                <w:lang w:val="es-CO" w:eastAsia="es-CO"/>
                <w14:ligatures w14:val="standardContextual"/>
              </w:rPr>
              <w:tab/>
            </w:r>
            <w:r w:rsidRPr="00E33EDB">
              <w:rPr>
                <w:rStyle w:val="Hipervnculo"/>
                <w:rFonts w:ascii="Gotham Narrow Book" w:hAnsi="Gotham Narrow Book"/>
                <w:noProof/>
              </w:rPr>
              <w:t>GARANTÍAS</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_Toc196496316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69</w:t>
            </w:r>
            <w:r w:rsidRPr="00E33EDB">
              <w:rPr>
                <w:rFonts w:ascii="Gotham Narrow Book" w:hAnsi="Gotham Narrow Book"/>
                <w:noProof/>
                <w:webHidden/>
              </w:rPr>
              <w:fldChar w:fldCharType="end"/>
            </w:r>
          </w:hyperlink>
        </w:p>
        <w:p w14:paraId="748B744F" w14:textId="5E3BCB6F" w:rsidR="00F74040" w:rsidRPr="00E33EDB" w:rsidRDefault="00F74040">
          <w:pPr>
            <w:pStyle w:val="TDC2"/>
            <w:tabs>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317" w:history="1">
            <w:r w:rsidRPr="00E33EDB">
              <w:rPr>
                <w:rStyle w:val="Hipervnculo"/>
                <w:rFonts w:ascii="Gotham Narrow Book" w:hAnsi="Gotham Narrow Book"/>
                <w:noProof/>
              </w:rPr>
              <w:t>7.1 GARANTÍA DE SERIEDAD DE LA OFERTA</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_Toc196496317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69</w:t>
            </w:r>
            <w:r w:rsidRPr="00E33EDB">
              <w:rPr>
                <w:rFonts w:ascii="Gotham Narrow Book" w:hAnsi="Gotham Narrow Book"/>
                <w:noProof/>
                <w:webHidden/>
              </w:rPr>
              <w:fldChar w:fldCharType="end"/>
            </w:r>
          </w:hyperlink>
        </w:p>
        <w:p w14:paraId="24F9FFC6" w14:textId="5B969D89" w:rsidR="00F74040" w:rsidRPr="00E33EDB" w:rsidRDefault="00F74040">
          <w:pPr>
            <w:pStyle w:val="TDC2"/>
            <w:tabs>
              <w:tab w:val="left" w:pos="800"/>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318" w:history="1">
            <w:r w:rsidRPr="00E33EDB">
              <w:rPr>
                <w:rStyle w:val="Hipervnculo"/>
                <w:rFonts w:ascii="Gotham Narrow Book" w:hAnsi="Gotham Narrow Book"/>
                <w:noProof/>
              </w:rPr>
              <w:t>7.2</w:t>
            </w:r>
            <w:r w:rsidRPr="00E33EDB">
              <w:rPr>
                <w:rFonts w:ascii="Gotham Narrow Book" w:eastAsiaTheme="minorEastAsia" w:hAnsi="Gotham Narrow Book" w:cstheme="minorBidi"/>
                <w:smallCaps w:val="0"/>
                <w:noProof/>
                <w:color w:val="auto"/>
                <w:kern w:val="2"/>
                <w:sz w:val="24"/>
                <w:szCs w:val="24"/>
                <w:lang w:eastAsia="es-CO"/>
                <w14:ligatures w14:val="standardContextual"/>
              </w:rPr>
              <w:tab/>
            </w:r>
            <w:r w:rsidRPr="00E33EDB">
              <w:rPr>
                <w:rStyle w:val="Hipervnculo"/>
                <w:rFonts w:ascii="Gotham Narrow Book" w:hAnsi="Gotham Narrow Book"/>
                <w:noProof/>
              </w:rPr>
              <w:t>GARANTÍAS DEL CONTRATO</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_Toc196496318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70</w:t>
            </w:r>
            <w:r w:rsidRPr="00E33EDB">
              <w:rPr>
                <w:rFonts w:ascii="Gotham Narrow Book" w:hAnsi="Gotham Narrow Book"/>
                <w:noProof/>
                <w:webHidden/>
              </w:rPr>
              <w:fldChar w:fldCharType="end"/>
            </w:r>
          </w:hyperlink>
        </w:p>
        <w:p w14:paraId="25D61930" w14:textId="462FFDAB" w:rsidR="00F74040" w:rsidRPr="00E33EDB" w:rsidRDefault="00F74040">
          <w:pPr>
            <w:pStyle w:val="TDC3"/>
            <w:tabs>
              <w:tab w:val="right" w:leader="dot" w:pos="8828"/>
            </w:tabs>
            <w:rPr>
              <w:rFonts w:ascii="Gotham Narrow Book" w:eastAsiaTheme="minorEastAsia" w:hAnsi="Gotham Narrow Book" w:cstheme="minorBidi"/>
              <w:i w:val="0"/>
              <w:iCs w:val="0"/>
              <w:noProof/>
              <w:color w:val="auto"/>
              <w:kern w:val="2"/>
              <w:sz w:val="24"/>
              <w:szCs w:val="24"/>
              <w:lang w:eastAsia="es-CO"/>
              <w14:ligatures w14:val="standardContextual"/>
            </w:rPr>
          </w:pPr>
          <w:hyperlink w:anchor="_Toc196496319" w:history="1">
            <w:r w:rsidRPr="00E33EDB">
              <w:rPr>
                <w:rStyle w:val="Hipervnculo"/>
                <w:rFonts w:ascii="Gotham Narrow Book" w:hAnsi="Gotham Narrow Book"/>
                <w:noProof/>
                <w:lang w:val="es-MX"/>
              </w:rPr>
              <w:t>7.2.1 GARANTÍA DE CUMPLIMIENTO</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_Toc196496319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70</w:t>
            </w:r>
            <w:r w:rsidRPr="00E33EDB">
              <w:rPr>
                <w:rFonts w:ascii="Gotham Narrow Book" w:hAnsi="Gotham Narrow Book"/>
                <w:noProof/>
                <w:webHidden/>
              </w:rPr>
              <w:fldChar w:fldCharType="end"/>
            </w:r>
          </w:hyperlink>
        </w:p>
        <w:p w14:paraId="2190FA24" w14:textId="56E35A89" w:rsidR="00F74040" w:rsidRPr="00E33EDB" w:rsidRDefault="00F74040">
          <w:pPr>
            <w:pStyle w:val="TDC3"/>
            <w:tabs>
              <w:tab w:val="right" w:leader="dot" w:pos="8828"/>
            </w:tabs>
            <w:rPr>
              <w:rFonts w:ascii="Gotham Narrow Book" w:eastAsiaTheme="minorEastAsia" w:hAnsi="Gotham Narrow Book" w:cstheme="minorBidi"/>
              <w:i w:val="0"/>
              <w:iCs w:val="0"/>
              <w:noProof/>
              <w:color w:val="auto"/>
              <w:kern w:val="2"/>
              <w:sz w:val="24"/>
              <w:szCs w:val="24"/>
              <w:lang w:eastAsia="es-CO"/>
              <w14:ligatures w14:val="standardContextual"/>
            </w:rPr>
          </w:pPr>
          <w:hyperlink w:anchor="_Toc196496320" w:history="1">
            <w:r w:rsidRPr="00E33EDB">
              <w:rPr>
                <w:rStyle w:val="Hipervnculo"/>
                <w:rFonts w:ascii="Gotham Narrow Book" w:hAnsi="Gotham Narrow Book"/>
                <w:noProof/>
                <w:lang w:val="es-MX"/>
              </w:rPr>
              <w:t>7.2.2 ESTABILIDAD DE LA OBRA Y PERIODO DE GARANTÍA</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_Toc196496320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72</w:t>
            </w:r>
            <w:r w:rsidRPr="00E33EDB">
              <w:rPr>
                <w:rFonts w:ascii="Gotham Narrow Book" w:hAnsi="Gotham Narrow Book"/>
                <w:noProof/>
                <w:webHidden/>
              </w:rPr>
              <w:fldChar w:fldCharType="end"/>
            </w:r>
          </w:hyperlink>
        </w:p>
        <w:p w14:paraId="51D8F74A" w14:textId="415C0BD5" w:rsidR="00F74040" w:rsidRPr="00E33EDB" w:rsidRDefault="00F74040">
          <w:pPr>
            <w:pStyle w:val="TDC3"/>
            <w:tabs>
              <w:tab w:val="right" w:leader="dot" w:pos="8828"/>
            </w:tabs>
            <w:rPr>
              <w:rFonts w:ascii="Gotham Narrow Book" w:eastAsiaTheme="minorEastAsia" w:hAnsi="Gotham Narrow Book" w:cstheme="minorBidi"/>
              <w:i w:val="0"/>
              <w:iCs w:val="0"/>
              <w:noProof/>
              <w:color w:val="auto"/>
              <w:kern w:val="2"/>
              <w:sz w:val="24"/>
              <w:szCs w:val="24"/>
              <w:lang w:eastAsia="es-CO"/>
              <w14:ligatures w14:val="standardContextual"/>
            </w:rPr>
          </w:pPr>
          <w:hyperlink w:anchor="_Toc196496321" w:history="1">
            <w:r w:rsidRPr="00E33EDB">
              <w:rPr>
                <w:rStyle w:val="Hipervnculo"/>
                <w:rFonts w:ascii="Gotham Narrow Book" w:hAnsi="Gotham Narrow Book"/>
                <w:noProof/>
                <w:lang w:val="es-MX"/>
              </w:rPr>
              <w:t>7.2.3 GARANTÍA DE RESPONSABILIDAD CIVIL EXTRACONTRACTUAL</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_Toc196496321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73</w:t>
            </w:r>
            <w:r w:rsidRPr="00E33EDB">
              <w:rPr>
                <w:rFonts w:ascii="Gotham Narrow Book" w:hAnsi="Gotham Narrow Book"/>
                <w:noProof/>
                <w:webHidden/>
              </w:rPr>
              <w:fldChar w:fldCharType="end"/>
            </w:r>
          </w:hyperlink>
        </w:p>
        <w:p w14:paraId="0B93C547" w14:textId="725E1201" w:rsidR="00F74040" w:rsidRPr="00E33EDB" w:rsidRDefault="00F74040">
          <w:pPr>
            <w:pStyle w:val="TDC1"/>
            <w:rPr>
              <w:rFonts w:ascii="Gotham Narrow Book" w:eastAsiaTheme="minorEastAsia" w:hAnsi="Gotham Narrow Book" w:cstheme="minorBidi"/>
              <w:b w:val="0"/>
              <w:bCs w:val="0"/>
              <w:caps w:val="0"/>
              <w:noProof/>
              <w:color w:val="auto"/>
              <w:kern w:val="2"/>
              <w:sz w:val="24"/>
              <w:szCs w:val="24"/>
              <w:lang w:val="es-CO" w:eastAsia="es-CO"/>
              <w14:ligatures w14:val="standardContextual"/>
            </w:rPr>
          </w:pPr>
          <w:hyperlink w:anchor="_Toc196496322" w:history="1">
            <w:r w:rsidRPr="00E33EDB">
              <w:rPr>
                <w:rStyle w:val="Hipervnculo"/>
                <w:rFonts w:ascii="Gotham Narrow Book" w:hAnsi="Gotham Narrow Book"/>
                <w:noProof/>
              </w:rPr>
              <w:t>Capítulo VIII</w:t>
            </w:r>
            <w:r w:rsidRPr="00E33EDB">
              <w:rPr>
                <w:rFonts w:ascii="Gotham Narrow Book" w:eastAsiaTheme="minorEastAsia" w:hAnsi="Gotham Narrow Book" w:cstheme="minorBidi"/>
                <w:b w:val="0"/>
                <w:bCs w:val="0"/>
                <w:caps w:val="0"/>
                <w:noProof/>
                <w:color w:val="auto"/>
                <w:kern w:val="2"/>
                <w:sz w:val="24"/>
                <w:szCs w:val="24"/>
                <w:lang w:val="es-CO" w:eastAsia="es-CO"/>
                <w14:ligatures w14:val="standardContextual"/>
              </w:rPr>
              <w:tab/>
            </w:r>
            <w:r w:rsidRPr="00E33EDB">
              <w:rPr>
                <w:rStyle w:val="Hipervnculo"/>
                <w:rFonts w:ascii="Gotham Narrow Book" w:hAnsi="Gotham Narrow Book"/>
                <w:noProof/>
              </w:rPr>
              <w:t>MINUTA Y CONDICIONES DEL CONTRATO</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_Toc196496322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74</w:t>
            </w:r>
            <w:r w:rsidRPr="00E33EDB">
              <w:rPr>
                <w:rFonts w:ascii="Gotham Narrow Book" w:hAnsi="Gotham Narrow Book"/>
                <w:noProof/>
                <w:webHidden/>
              </w:rPr>
              <w:fldChar w:fldCharType="end"/>
            </w:r>
          </w:hyperlink>
        </w:p>
        <w:p w14:paraId="3F03DDC7" w14:textId="313EFCB0" w:rsidR="00F74040" w:rsidRPr="00E33EDB" w:rsidRDefault="00F74040">
          <w:pPr>
            <w:pStyle w:val="TDC2"/>
            <w:tabs>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324" w:history="1">
            <w:r w:rsidRPr="00E33EDB">
              <w:rPr>
                <w:rStyle w:val="Hipervnculo"/>
                <w:rFonts w:ascii="Gotham Narrow Book" w:hAnsi="Gotham Narrow Book"/>
                <w:noProof/>
              </w:rPr>
              <w:t>8.1 INFORMACIÓN PARA EL CONTROL DE LA EJECUCIÓN DE LA OBRA</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_Toc196496324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74</w:t>
            </w:r>
            <w:r w:rsidRPr="00E33EDB">
              <w:rPr>
                <w:rFonts w:ascii="Gotham Narrow Book" w:hAnsi="Gotham Narrow Book"/>
                <w:noProof/>
                <w:webHidden/>
              </w:rPr>
              <w:fldChar w:fldCharType="end"/>
            </w:r>
          </w:hyperlink>
        </w:p>
        <w:p w14:paraId="126002D9" w14:textId="2E038247" w:rsidR="00F74040" w:rsidRPr="00E33EDB" w:rsidRDefault="00F74040">
          <w:pPr>
            <w:pStyle w:val="TDC2"/>
            <w:tabs>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325" w:history="1">
            <w:r w:rsidRPr="00E33EDB">
              <w:rPr>
                <w:rStyle w:val="Hipervnculo"/>
                <w:rFonts w:ascii="Gotham Narrow Book" w:hAnsi="Gotham Narrow Book"/>
                <w:noProof/>
              </w:rPr>
              <w:t>8.2 ANÁLISIS DE PRECIOS UNITARIOS</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_Toc196496325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74</w:t>
            </w:r>
            <w:r w:rsidRPr="00E33EDB">
              <w:rPr>
                <w:rFonts w:ascii="Gotham Narrow Book" w:hAnsi="Gotham Narrow Book"/>
                <w:noProof/>
                <w:webHidden/>
              </w:rPr>
              <w:fldChar w:fldCharType="end"/>
            </w:r>
          </w:hyperlink>
        </w:p>
        <w:p w14:paraId="0859F35C" w14:textId="4BEC67B1" w:rsidR="00F74040" w:rsidRPr="00E33EDB" w:rsidRDefault="00F74040">
          <w:pPr>
            <w:pStyle w:val="TDC2"/>
            <w:tabs>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326" w:history="1">
            <w:r w:rsidRPr="00E33EDB">
              <w:rPr>
                <w:rStyle w:val="Hipervnculo"/>
                <w:rFonts w:ascii="Gotham Narrow Book" w:hAnsi="Gotham Narrow Book"/>
                <w:noProof/>
              </w:rPr>
              <w:t>8.3 ANTICIPO Y/O PAGO ANTICIPADO</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_Toc196496326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75</w:t>
            </w:r>
            <w:r w:rsidRPr="00E33EDB">
              <w:rPr>
                <w:rFonts w:ascii="Gotham Narrow Book" w:hAnsi="Gotham Narrow Book"/>
                <w:noProof/>
                <w:webHidden/>
              </w:rPr>
              <w:fldChar w:fldCharType="end"/>
            </w:r>
          </w:hyperlink>
        </w:p>
        <w:p w14:paraId="7DD9D08F" w14:textId="50DBA83A" w:rsidR="00F74040" w:rsidRPr="00E33EDB" w:rsidRDefault="00F74040">
          <w:pPr>
            <w:pStyle w:val="TDC1"/>
            <w:rPr>
              <w:rFonts w:ascii="Gotham Narrow Book" w:eastAsiaTheme="minorEastAsia" w:hAnsi="Gotham Narrow Book" w:cstheme="minorBidi"/>
              <w:b w:val="0"/>
              <w:bCs w:val="0"/>
              <w:caps w:val="0"/>
              <w:noProof/>
              <w:color w:val="auto"/>
              <w:kern w:val="2"/>
              <w:sz w:val="24"/>
              <w:szCs w:val="24"/>
              <w:lang w:val="es-CO" w:eastAsia="es-CO"/>
              <w14:ligatures w14:val="standardContextual"/>
            </w:rPr>
          </w:pPr>
          <w:hyperlink w:anchor="_Toc196496327" w:history="1">
            <w:r w:rsidRPr="00E33EDB">
              <w:rPr>
                <w:rStyle w:val="Hipervnculo"/>
                <w:rFonts w:ascii="Gotham Narrow Book" w:hAnsi="Gotham Narrow Book"/>
                <w:noProof/>
              </w:rPr>
              <w:t>Capítulo IX</w:t>
            </w:r>
            <w:r w:rsidRPr="00E33EDB">
              <w:rPr>
                <w:rFonts w:ascii="Gotham Narrow Book" w:eastAsiaTheme="minorEastAsia" w:hAnsi="Gotham Narrow Book" w:cstheme="minorBidi"/>
                <w:b w:val="0"/>
                <w:bCs w:val="0"/>
                <w:caps w:val="0"/>
                <w:noProof/>
                <w:color w:val="auto"/>
                <w:kern w:val="2"/>
                <w:sz w:val="24"/>
                <w:szCs w:val="24"/>
                <w:lang w:val="es-CO" w:eastAsia="es-CO"/>
                <w14:ligatures w14:val="standardContextual"/>
              </w:rPr>
              <w:tab/>
            </w:r>
            <w:r w:rsidRPr="00E33EDB">
              <w:rPr>
                <w:rStyle w:val="Hipervnculo"/>
                <w:rFonts w:ascii="Gotham Narrow Book" w:hAnsi="Gotham Narrow Book"/>
                <w:noProof/>
              </w:rPr>
              <w:t>LISTADO DE ANEXOS, FORMATOS, MATRICES Y FORMULARIOS</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_Toc196496327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75</w:t>
            </w:r>
            <w:r w:rsidRPr="00E33EDB">
              <w:rPr>
                <w:rFonts w:ascii="Gotham Narrow Book" w:hAnsi="Gotham Narrow Book"/>
                <w:noProof/>
                <w:webHidden/>
              </w:rPr>
              <w:fldChar w:fldCharType="end"/>
            </w:r>
          </w:hyperlink>
        </w:p>
        <w:p w14:paraId="2822EA5F" w14:textId="6F546628" w:rsidR="00F74040" w:rsidRPr="00E33EDB" w:rsidRDefault="00F74040">
          <w:pPr>
            <w:pStyle w:val="TDC2"/>
            <w:tabs>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329" w:history="1">
            <w:r w:rsidRPr="00E33EDB">
              <w:rPr>
                <w:rStyle w:val="Hipervnculo"/>
                <w:rFonts w:ascii="Gotham Narrow Book" w:hAnsi="Gotham Narrow Book"/>
                <w:noProof/>
              </w:rPr>
              <w:t>9.1 ANEXOS</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_Toc196496329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75</w:t>
            </w:r>
            <w:r w:rsidRPr="00E33EDB">
              <w:rPr>
                <w:rFonts w:ascii="Gotham Narrow Book" w:hAnsi="Gotham Narrow Book"/>
                <w:noProof/>
                <w:webHidden/>
              </w:rPr>
              <w:fldChar w:fldCharType="end"/>
            </w:r>
          </w:hyperlink>
        </w:p>
        <w:p w14:paraId="5E86120E" w14:textId="2E0D63E5" w:rsidR="00F74040" w:rsidRPr="00E33EDB" w:rsidRDefault="00F74040">
          <w:pPr>
            <w:pStyle w:val="TDC2"/>
            <w:tabs>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330" w:history="1">
            <w:r w:rsidRPr="00E33EDB">
              <w:rPr>
                <w:rStyle w:val="Hipervnculo"/>
                <w:rFonts w:ascii="Gotham Narrow Book" w:hAnsi="Gotham Narrow Book"/>
                <w:noProof/>
              </w:rPr>
              <w:t>9.2 FORMATOS</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_Toc196496330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75</w:t>
            </w:r>
            <w:r w:rsidRPr="00E33EDB">
              <w:rPr>
                <w:rFonts w:ascii="Gotham Narrow Book" w:hAnsi="Gotham Narrow Book"/>
                <w:noProof/>
                <w:webHidden/>
              </w:rPr>
              <w:fldChar w:fldCharType="end"/>
            </w:r>
          </w:hyperlink>
        </w:p>
        <w:p w14:paraId="586F913B" w14:textId="643CD27C" w:rsidR="00F74040" w:rsidRPr="00E33EDB" w:rsidRDefault="00F74040">
          <w:pPr>
            <w:pStyle w:val="TDC2"/>
            <w:tabs>
              <w:tab w:val="left" w:pos="800"/>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331" w:history="1">
            <w:r w:rsidRPr="00E33EDB">
              <w:rPr>
                <w:rStyle w:val="Hipervnculo"/>
                <w:rFonts w:ascii="Gotham Narrow Book" w:hAnsi="Gotham Narrow Book"/>
                <w:noProof/>
              </w:rPr>
              <w:t>9.3</w:t>
            </w:r>
            <w:r w:rsidRPr="00E33EDB">
              <w:rPr>
                <w:rFonts w:ascii="Gotham Narrow Book" w:eastAsiaTheme="minorEastAsia" w:hAnsi="Gotham Narrow Book" w:cstheme="minorBidi"/>
                <w:smallCaps w:val="0"/>
                <w:noProof/>
                <w:color w:val="auto"/>
                <w:kern w:val="2"/>
                <w:sz w:val="24"/>
                <w:szCs w:val="24"/>
                <w:lang w:eastAsia="es-CO"/>
                <w14:ligatures w14:val="standardContextual"/>
              </w:rPr>
              <w:tab/>
            </w:r>
            <w:r w:rsidRPr="00E33EDB">
              <w:rPr>
                <w:rStyle w:val="Hipervnculo"/>
                <w:rFonts w:ascii="Gotham Narrow Book" w:hAnsi="Gotham Narrow Book"/>
                <w:noProof/>
              </w:rPr>
              <w:t>MATRICES</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_Toc196496331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75</w:t>
            </w:r>
            <w:r w:rsidRPr="00E33EDB">
              <w:rPr>
                <w:rFonts w:ascii="Gotham Narrow Book" w:hAnsi="Gotham Narrow Book"/>
                <w:noProof/>
                <w:webHidden/>
              </w:rPr>
              <w:fldChar w:fldCharType="end"/>
            </w:r>
          </w:hyperlink>
        </w:p>
        <w:p w14:paraId="4B235EB9" w14:textId="5AD08BC6" w:rsidR="00F74040" w:rsidRPr="00E33EDB" w:rsidRDefault="00F74040">
          <w:pPr>
            <w:pStyle w:val="TDC2"/>
            <w:tabs>
              <w:tab w:val="left" w:pos="800"/>
              <w:tab w:val="right" w:leader="dot" w:pos="8828"/>
            </w:tabs>
            <w:rPr>
              <w:rFonts w:ascii="Gotham Narrow Book" w:eastAsiaTheme="minorEastAsia" w:hAnsi="Gotham Narrow Book" w:cstheme="minorBidi"/>
              <w:smallCaps w:val="0"/>
              <w:noProof/>
              <w:color w:val="auto"/>
              <w:kern w:val="2"/>
              <w:sz w:val="24"/>
              <w:szCs w:val="24"/>
              <w:lang w:eastAsia="es-CO"/>
              <w14:ligatures w14:val="standardContextual"/>
            </w:rPr>
          </w:pPr>
          <w:hyperlink w:anchor="_Toc196496332" w:history="1">
            <w:r w:rsidRPr="00E33EDB">
              <w:rPr>
                <w:rStyle w:val="Hipervnculo"/>
                <w:rFonts w:ascii="Gotham Narrow Book" w:hAnsi="Gotham Narrow Book"/>
                <w:noProof/>
              </w:rPr>
              <w:t>9.4</w:t>
            </w:r>
            <w:r w:rsidRPr="00E33EDB">
              <w:rPr>
                <w:rFonts w:ascii="Gotham Narrow Book" w:eastAsiaTheme="minorEastAsia" w:hAnsi="Gotham Narrow Book" w:cstheme="minorBidi"/>
                <w:smallCaps w:val="0"/>
                <w:noProof/>
                <w:color w:val="auto"/>
                <w:kern w:val="2"/>
                <w:sz w:val="24"/>
                <w:szCs w:val="24"/>
                <w:lang w:eastAsia="es-CO"/>
                <w14:ligatures w14:val="standardContextual"/>
              </w:rPr>
              <w:tab/>
            </w:r>
            <w:r w:rsidRPr="00E33EDB">
              <w:rPr>
                <w:rStyle w:val="Hipervnculo"/>
                <w:rFonts w:ascii="Gotham Narrow Book" w:hAnsi="Gotham Narrow Book"/>
                <w:noProof/>
              </w:rPr>
              <w:t>FORMULARIOS</w:t>
            </w:r>
            <w:r w:rsidRPr="00E33EDB">
              <w:rPr>
                <w:rFonts w:ascii="Gotham Narrow Book" w:hAnsi="Gotham Narrow Book"/>
                <w:noProof/>
                <w:webHidden/>
              </w:rPr>
              <w:tab/>
            </w:r>
            <w:r w:rsidRPr="00E33EDB">
              <w:rPr>
                <w:rFonts w:ascii="Gotham Narrow Book" w:hAnsi="Gotham Narrow Book"/>
                <w:noProof/>
                <w:webHidden/>
              </w:rPr>
              <w:fldChar w:fldCharType="begin"/>
            </w:r>
            <w:r w:rsidRPr="00E33EDB">
              <w:rPr>
                <w:rFonts w:ascii="Gotham Narrow Book" w:hAnsi="Gotham Narrow Book"/>
                <w:noProof/>
                <w:webHidden/>
              </w:rPr>
              <w:instrText xml:space="preserve"> PAGEREF _Toc196496332 \h </w:instrText>
            </w:r>
            <w:r w:rsidRPr="00E33EDB">
              <w:rPr>
                <w:rFonts w:ascii="Gotham Narrow Book" w:hAnsi="Gotham Narrow Book"/>
                <w:noProof/>
                <w:webHidden/>
              </w:rPr>
            </w:r>
            <w:r w:rsidRPr="00E33EDB">
              <w:rPr>
                <w:rFonts w:ascii="Gotham Narrow Book" w:hAnsi="Gotham Narrow Book"/>
                <w:noProof/>
                <w:webHidden/>
              </w:rPr>
              <w:fldChar w:fldCharType="separate"/>
            </w:r>
            <w:r w:rsidRPr="00E33EDB">
              <w:rPr>
                <w:rFonts w:ascii="Gotham Narrow Book" w:hAnsi="Gotham Narrow Book"/>
                <w:noProof/>
                <w:webHidden/>
              </w:rPr>
              <w:t>76</w:t>
            </w:r>
            <w:r w:rsidRPr="00E33EDB">
              <w:rPr>
                <w:rFonts w:ascii="Gotham Narrow Book" w:hAnsi="Gotham Narrow Book"/>
                <w:noProof/>
                <w:webHidden/>
              </w:rPr>
              <w:fldChar w:fldCharType="end"/>
            </w:r>
          </w:hyperlink>
        </w:p>
        <w:p w14:paraId="3096A1C2" w14:textId="26F5B454" w:rsidR="00D20F9D" w:rsidRPr="00E33EDB" w:rsidRDefault="00046AA3" w:rsidP="00F774C9">
          <w:pPr>
            <w:pStyle w:val="Ttulo"/>
            <w:rPr>
              <w:rFonts w:ascii="Gotham Narrow Book" w:eastAsiaTheme="minorEastAsia" w:hAnsi="Gotham Narrow Book"/>
              <w:lang w:val="es-ES"/>
            </w:rPr>
          </w:pPr>
          <w:r w:rsidRPr="00E33EDB">
            <w:rPr>
              <w:rFonts w:ascii="Gotham Narrow Book" w:hAnsi="Gotham Narrow Book" w:cs="Arial"/>
              <w:b w:val="0"/>
              <w:i/>
              <w:szCs w:val="20"/>
              <w:lang w:val="es-ES"/>
            </w:rPr>
            <w:fldChar w:fldCharType="end"/>
          </w:r>
        </w:p>
      </w:sdtContent>
    </w:sdt>
    <w:p w14:paraId="0BFA0D26" w14:textId="059E0D5D" w:rsidR="76BCEEBB" w:rsidRPr="00E33EDB" w:rsidRDefault="76BCEEBB">
      <w:pPr>
        <w:rPr>
          <w:rFonts w:ascii="Gotham Narrow Book" w:hAnsi="Gotham Narrow Book"/>
        </w:rPr>
      </w:pPr>
      <w:r w:rsidRPr="00E33EDB">
        <w:rPr>
          <w:rFonts w:ascii="Gotham Narrow Book" w:hAnsi="Gotham Narrow Book"/>
        </w:rPr>
        <w:br w:type="page"/>
      </w:r>
    </w:p>
    <w:p w14:paraId="573D722A" w14:textId="77777777" w:rsidR="00DC1A87" w:rsidRPr="00E33EDB" w:rsidRDefault="00DC1A87" w:rsidP="00B06A13">
      <w:pPr>
        <w:pStyle w:val="Ttulo"/>
        <w:rPr>
          <w:rFonts w:ascii="Gotham Narrow Book" w:hAnsi="Gotham Narrow Book" w:cs="Arial"/>
        </w:rPr>
      </w:pPr>
    </w:p>
    <w:p w14:paraId="36977977" w14:textId="77777777" w:rsidR="00DC1A87" w:rsidRPr="00E33EDB" w:rsidRDefault="00DC1A87" w:rsidP="00B06A13">
      <w:pPr>
        <w:pStyle w:val="Ttulo"/>
        <w:rPr>
          <w:rFonts w:ascii="Gotham Narrow Book" w:hAnsi="Gotham Narrow Book" w:cs="Arial"/>
        </w:rPr>
      </w:pPr>
    </w:p>
    <w:p w14:paraId="3AB2461F" w14:textId="3445A25C" w:rsidR="005F2F9A" w:rsidRPr="00E33EDB" w:rsidRDefault="005F2F9A" w:rsidP="00B06A13">
      <w:pPr>
        <w:pStyle w:val="Ttulo"/>
        <w:rPr>
          <w:rFonts w:ascii="Gotham Narrow Book" w:hAnsi="Gotham Narrow Book" w:cs="Arial"/>
        </w:rPr>
      </w:pPr>
      <w:r w:rsidRPr="00E33EDB">
        <w:rPr>
          <w:rFonts w:ascii="Gotham Narrow Book" w:hAnsi="Gotham Narrow Book" w:cs="Arial"/>
        </w:rPr>
        <w:t>documentos t</w:t>
      </w:r>
      <w:r w:rsidR="00A35469" w:rsidRPr="00E33EDB">
        <w:rPr>
          <w:rFonts w:ascii="Gotham Narrow Book" w:hAnsi="Gotham Narrow Book" w:cs="Arial"/>
        </w:rPr>
        <w:t>i</w:t>
      </w:r>
      <w:r w:rsidRPr="00E33EDB">
        <w:rPr>
          <w:rFonts w:ascii="Gotham Narrow Book" w:hAnsi="Gotham Narrow Book" w:cs="Arial"/>
        </w:rPr>
        <w:t xml:space="preserve">po – Licitación de obra pública de infraestructura de transporte (versión </w:t>
      </w:r>
      <w:r w:rsidR="5DA72F99" w:rsidRPr="00E33EDB">
        <w:rPr>
          <w:rFonts w:ascii="Gotham Narrow Book" w:hAnsi="Gotham Narrow Book" w:cs="Arial"/>
        </w:rPr>
        <w:t>4</w:t>
      </w:r>
      <w:r w:rsidRPr="00E33EDB">
        <w:rPr>
          <w:rFonts w:ascii="Gotham Narrow Book" w:hAnsi="Gotham Narrow Book" w:cs="Arial"/>
        </w:rPr>
        <w:t>)</w:t>
      </w:r>
    </w:p>
    <w:p w14:paraId="1619C5BD" w14:textId="4F6A483B" w:rsidR="005F2F9A" w:rsidRPr="00E33EDB" w:rsidRDefault="005F2F9A" w:rsidP="00B06A13">
      <w:pPr>
        <w:pStyle w:val="Ttulo1"/>
        <w:ind w:left="0" w:firstLine="0"/>
        <w:rPr>
          <w:rFonts w:ascii="Gotham Narrow Book" w:hAnsi="Gotham Narrow Book"/>
        </w:rPr>
      </w:pPr>
      <w:bookmarkStart w:id="1" w:name="_Toc57640987"/>
      <w:bookmarkStart w:id="2" w:name="_Toc196496220"/>
      <w:r w:rsidRPr="00E33EDB">
        <w:rPr>
          <w:rFonts w:ascii="Gotham Narrow Book" w:hAnsi="Gotham Narrow Book"/>
        </w:rPr>
        <w:t>información general</w:t>
      </w:r>
      <w:bookmarkEnd w:id="1"/>
      <w:bookmarkEnd w:id="2"/>
      <w:r w:rsidRPr="00E33EDB">
        <w:rPr>
          <w:rFonts w:ascii="Gotham Narrow Book" w:hAnsi="Gotham Narrow Book"/>
        </w:rPr>
        <w:t xml:space="preserve"> </w:t>
      </w:r>
    </w:p>
    <w:p w14:paraId="7ADA92D4" w14:textId="5A945CB2" w:rsidR="005F2F9A" w:rsidRPr="00E33EDB" w:rsidRDefault="005F2F9A" w:rsidP="00FB6C85">
      <w:pPr>
        <w:pStyle w:val="Ttulo2"/>
        <w:ind w:left="0" w:firstLine="0"/>
        <w:rPr>
          <w:rFonts w:ascii="Gotham Narrow Book" w:hAnsi="Gotham Narrow Book"/>
        </w:rPr>
      </w:pPr>
      <w:bookmarkStart w:id="3" w:name="_Toc57640988"/>
      <w:bookmarkStart w:id="4" w:name="_Toc196496221"/>
      <w:r w:rsidRPr="00E33EDB">
        <w:rPr>
          <w:rFonts w:ascii="Gotham Narrow Book" w:hAnsi="Gotham Narrow Book"/>
        </w:rPr>
        <w:t>OBJETO, PRESUPUESTO OFICIAL, PLAZO Y UBICACIÓN</w:t>
      </w:r>
      <w:bookmarkEnd w:id="3"/>
      <w:bookmarkEnd w:id="4"/>
    </w:p>
    <w:p w14:paraId="712FBCC8" w14:textId="1E503EDB" w:rsidR="005F2F9A" w:rsidRPr="00E33EDB" w:rsidRDefault="005F2F9A" w:rsidP="005F2F9A">
      <w:pPr>
        <w:rPr>
          <w:rFonts w:ascii="Gotham Narrow Book" w:hAnsi="Gotham Narrow Book"/>
          <w:lang w:val="es-MX"/>
        </w:rPr>
      </w:pPr>
      <w:r w:rsidRPr="00E33EDB">
        <w:rPr>
          <w:rFonts w:ascii="Gotham Narrow Book" w:hAnsi="Gotham Narrow Book"/>
          <w:lang w:val="es-MX"/>
        </w:rPr>
        <w:t xml:space="preserve">El objeto, presupuesto oficial estimado, plazo y ubicación del proyecto objeto del presente </w:t>
      </w:r>
      <w:r w:rsidR="554BDADB" w:rsidRPr="00E33EDB">
        <w:rPr>
          <w:rFonts w:ascii="Gotham Narrow Book" w:hAnsi="Gotham Narrow Book"/>
          <w:lang w:val="es-MX"/>
        </w:rPr>
        <w:t>P</w:t>
      </w:r>
      <w:r w:rsidRPr="00E33EDB">
        <w:rPr>
          <w:rFonts w:ascii="Gotham Narrow Book" w:hAnsi="Gotham Narrow Book"/>
          <w:lang w:val="es-MX"/>
        </w:rPr>
        <w:t xml:space="preserve">roceso de </w:t>
      </w:r>
      <w:r w:rsidR="7EC6DB2E" w:rsidRPr="00E33EDB">
        <w:rPr>
          <w:rFonts w:ascii="Gotham Narrow Book" w:hAnsi="Gotham Narrow Book"/>
          <w:lang w:val="es-MX"/>
        </w:rPr>
        <w:t>C</w:t>
      </w:r>
      <w:r w:rsidRPr="00E33EDB">
        <w:rPr>
          <w:rFonts w:ascii="Gotham Narrow Book" w:hAnsi="Gotham Narrow Book"/>
          <w:lang w:val="es-MX"/>
        </w:rPr>
        <w:t>ontratación se identifican en la siguiente tabla:</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224"/>
        <w:gridCol w:w="1622"/>
        <w:gridCol w:w="2139"/>
        <w:gridCol w:w="1823"/>
      </w:tblGrid>
      <w:tr w:rsidR="008723AF" w:rsidRPr="00C710D7" w14:paraId="773C6A67" w14:textId="77777777" w:rsidTr="00D92511">
        <w:trPr>
          <w:trHeight w:val="806"/>
          <w:tblHeader/>
          <w:jc w:val="center"/>
        </w:trPr>
        <w:tc>
          <w:tcPr>
            <w:tcW w:w="1830" w:type="pct"/>
            <w:tcBorders>
              <w:top w:val="double" w:sz="4" w:space="0" w:color="auto"/>
              <w:bottom w:val="single" w:sz="6" w:space="0" w:color="auto"/>
            </w:tcBorders>
            <w:shd w:val="clear" w:color="auto" w:fill="404040" w:themeFill="text1" w:themeFillTint="BF"/>
            <w:vAlign w:val="center"/>
          </w:tcPr>
          <w:p w14:paraId="61BACB53" w14:textId="77777777" w:rsidR="008723AF" w:rsidRPr="00C710D7" w:rsidRDefault="008723AF" w:rsidP="00AD1EA1">
            <w:pPr>
              <w:spacing w:after="0" w:line="276" w:lineRule="auto"/>
              <w:jc w:val="center"/>
              <w:rPr>
                <w:rFonts w:ascii="Gotham Narrow Book" w:eastAsia="Arial,Times New Roman" w:hAnsi="Gotham Narrow Book" w:cs="Arial"/>
                <w:b/>
                <w:bCs/>
                <w:color w:val="FFFFFF" w:themeColor="background1"/>
                <w:szCs w:val="20"/>
                <w:lang w:eastAsia="es-CO"/>
              </w:rPr>
            </w:pPr>
            <w:bookmarkStart w:id="5" w:name="_Hlk113538645"/>
            <w:r w:rsidRPr="00C710D7">
              <w:rPr>
                <w:rFonts w:ascii="Gotham Narrow Book" w:hAnsi="Gotham Narrow Book" w:cs="Arial"/>
                <w:b/>
                <w:bCs/>
                <w:color w:val="FFFFFF" w:themeColor="background1"/>
                <w:szCs w:val="20"/>
                <w:lang w:eastAsia="es-CO"/>
              </w:rPr>
              <w:t>Objeto del proyecto, lote o grupo</w:t>
            </w:r>
          </w:p>
        </w:tc>
        <w:tc>
          <w:tcPr>
            <w:tcW w:w="921" w:type="pct"/>
            <w:tcBorders>
              <w:top w:val="double" w:sz="4" w:space="0" w:color="auto"/>
              <w:bottom w:val="single" w:sz="6" w:space="0" w:color="auto"/>
            </w:tcBorders>
            <w:shd w:val="clear" w:color="auto" w:fill="404040" w:themeFill="text1" w:themeFillTint="BF"/>
            <w:vAlign w:val="center"/>
          </w:tcPr>
          <w:p w14:paraId="56170F96" w14:textId="77777777" w:rsidR="008723AF" w:rsidRPr="00C710D7" w:rsidRDefault="008723AF" w:rsidP="00AD1EA1">
            <w:pPr>
              <w:spacing w:after="0" w:line="276" w:lineRule="auto"/>
              <w:jc w:val="center"/>
              <w:rPr>
                <w:rFonts w:ascii="Gotham Narrow Book" w:eastAsia="Arial,Times New Roman" w:hAnsi="Gotham Narrow Book" w:cs="Arial"/>
                <w:b/>
                <w:bCs/>
                <w:color w:val="FFFFFF" w:themeColor="background1"/>
                <w:szCs w:val="20"/>
                <w:lang w:eastAsia="es-CO"/>
              </w:rPr>
            </w:pPr>
            <w:r w:rsidRPr="00C710D7">
              <w:rPr>
                <w:rFonts w:ascii="Gotham Narrow Book" w:hAnsi="Gotham Narrow Book" w:cs="Arial"/>
                <w:b/>
                <w:bCs/>
                <w:color w:val="FFFFFF" w:themeColor="background1"/>
                <w:szCs w:val="20"/>
                <w:lang w:eastAsia="es-CO"/>
              </w:rPr>
              <w:t xml:space="preserve">Plazo del contrato </w:t>
            </w:r>
          </w:p>
        </w:tc>
        <w:tc>
          <w:tcPr>
            <w:tcW w:w="1214" w:type="pct"/>
            <w:tcBorders>
              <w:top w:val="double" w:sz="4" w:space="0" w:color="auto"/>
              <w:bottom w:val="single" w:sz="6" w:space="0" w:color="auto"/>
            </w:tcBorders>
            <w:shd w:val="clear" w:color="auto" w:fill="404040" w:themeFill="text1" w:themeFillTint="BF"/>
            <w:vAlign w:val="center"/>
          </w:tcPr>
          <w:p w14:paraId="4DBDBE90" w14:textId="77777777" w:rsidR="008723AF" w:rsidRPr="00C710D7" w:rsidRDefault="008723AF" w:rsidP="00AD1EA1">
            <w:pPr>
              <w:spacing w:after="0" w:line="276" w:lineRule="auto"/>
              <w:jc w:val="center"/>
              <w:rPr>
                <w:rFonts w:ascii="Gotham Narrow Book" w:eastAsia="Arial,Times New Roman" w:hAnsi="Gotham Narrow Book" w:cs="Arial"/>
                <w:b/>
                <w:bCs/>
                <w:color w:val="FFFFFF" w:themeColor="background1"/>
                <w:szCs w:val="20"/>
                <w:lang w:eastAsia="es-CO"/>
              </w:rPr>
            </w:pPr>
            <w:r w:rsidRPr="00C710D7">
              <w:rPr>
                <w:rFonts w:ascii="Gotham Narrow Book" w:hAnsi="Gotham Narrow Book" w:cs="Arial"/>
                <w:b/>
                <w:bCs/>
                <w:color w:val="FFFFFF" w:themeColor="background1"/>
                <w:szCs w:val="20"/>
                <w:lang w:eastAsia="es-CO"/>
              </w:rPr>
              <w:t>Valor presupuesto oficial (pesos incluido IVA)</w:t>
            </w:r>
          </w:p>
        </w:tc>
        <w:tc>
          <w:tcPr>
            <w:tcW w:w="1035" w:type="pct"/>
            <w:tcBorders>
              <w:top w:val="double" w:sz="4" w:space="0" w:color="auto"/>
              <w:bottom w:val="single" w:sz="6" w:space="0" w:color="auto"/>
            </w:tcBorders>
            <w:shd w:val="clear" w:color="auto" w:fill="404040" w:themeFill="text1" w:themeFillTint="BF"/>
            <w:vAlign w:val="center"/>
          </w:tcPr>
          <w:p w14:paraId="034488B0" w14:textId="77777777" w:rsidR="008723AF" w:rsidRPr="00C710D7" w:rsidRDefault="008723AF" w:rsidP="00AD1EA1">
            <w:pPr>
              <w:spacing w:after="0" w:line="276" w:lineRule="auto"/>
              <w:jc w:val="center"/>
              <w:rPr>
                <w:rFonts w:ascii="Gotham Narrow Book" w:eastAsia="Arial,Times New Roman" w:hAnsi="Gotham Narrow Book" w:cs="Arial"/>
                <w:b/>
                <w:bCs/>
                <w:color w:val="FFFFFF" w:themeColor="background1"/>
                <w:szCs w:val="20"/>
                <w:lang w:eastAsia="es-CO"/>
              </w:rPr>
            </w:pPr>
            <w:r w:rsidRPr="00C710D7">
              <w:rPr>
                <w:rFonts w:ascii="Gotham Narrow Book" w:hAnsi="Gotham Narrow Book" w:cs="Arial"/>
                <w:b/>
                <w:bCs/>
                <w:color w:val="FFFFFF" w:themeColor="background1"/>
                <w:szCs w:val="20"/>
                <w:lang w:eastAsia="es-CO"/>
              </w:rPr>
              <w:t>Lugar(es) de ejecución del contrato</w:t>
            </w:r>
          </w:p>
        </w:tc>
      </w:tr>
      <w:tr w:rsidR="00A077F9" w:rsidRPr="00C710D7" w14:paraId="38DEE8A0" w14:textId="77777777" w:rsidTr="00D92511">
        <w:trPr>
          <w:trHeight w:val="822"/>
          <w:jc w:val="center"/>
        </w:trPr>
        <w:tc>
          <w:tcPr>
            <w:tcW w:w="1830" w:type="pct"/>
            <w:tcBorders>
              <w:top w:val="single" w:sz="6" w:space="0" w:color="auto"/>
              <w:bottom w:val="single" w:sz="6" w:space="0" w:color="auto"/>
            </w:tcBorders>
            <w:vAlign w:val="center"/>
          </w:tcPr>
          <w:p w14:paraId="63CAE089" w14:textId="7058D1E6" w:rsidR="00A077F9" w:rsidRPr="00C710D7" w:rsidRDefault="002432CB" w:rsidP="00A077F9">
            <w:pPr>
              <w:spacing w:after="0" w:line="276" w:lineRule="auto"/>
              <w:rPr>
                <w:rFonts w:ascii="Gotham Narrow Book" w:eastAsia="Arial,Times New Roman" w:hAnsi="Gotham Narrow Book" w:cs="Arial"/>
                <w:color w:val="auto"/>
                <w:szCs w:val="20"/>
                <w:highlight w:val="yellow"/>
                <w:lang w:eastAsia="es-CO"/>
              </w:rPr>
            </w:pPr>
            <w:r w:rsidRPr="00C710D7">
              <w:rPr>
                <w:rFonts w:ascii="Gotham Narrow Book" w:hAnsi="Gotham Narrow Book" w:cs="Arial"/>
                <w:color w:val="auto"/>
                <w:szCs w:val="20"/>
              </w:rPr>
              <w:t>MEJORAMIENTO DE LA VÍA QUE DESDE EL SECTOR CAJITAS CONDUCE A LA INSPECCIÓN LA SIERRA Y DE LA VÍA QUE DESDE EL CASCO URBANO DEL MUNICIPIO DE QUIPILE CONDUCE A LA VEREDA EL LIMONAL, DEPARTAMENTO DE CUNDINAMARCA.</w:t>
            </w:r>
          </w:p>
        </w:tc>
        <w:tc>
          <w:tcPr>
            <w:tcW w:w="921" w:type="pct"/>
            <w:tcBorders>
              <w:top w:val="single" w:sz="6" w:space="0" w:color="auto"/>
              <w:bottom w:val="single" w:sz="6" w:space="0" w:color="auto"/>
            </w:tcBorders>
            <w:vAlign w:val="center"/>
          </w:tcPr>
          <w:p w14:paraId="7914E6EB" w14:textId="787AF23B" w:rsidR="00A077F9" w:rsidRPr="00C710D7" w:rsidRDefault="002432CB" w:rsidP="00A077F9">
            <w:pPr>
              <w:spacing w:after="0" w:line="276" w:lineRule="auto"/>
              <w:rPr>
                <w:rFonts w:ascii="Gotham Narrow Book" w:hAnsi="Gotham Narrow Book" w:cs="Arial"/>
                <w:color w:val="auto"/>
                <w:szCs w:val="20"/>
              </w:rPr>
            </w:pPr>
            <w:r w:rsidRPr="00C710D7">
              <w:rPr>
                <w:rFonts w:ascii="Gotham Narrow Book" w:hAnsi="Gotham Narrow Book" w:cs="Arial"/>
                <w:color w:val="auto"/>
                <w:szCs w:val="20"/>
              </w:rPr>
              <w:t>CUATRO</w:t>
            </w:r>
            <w:r w:rsidR="00D92511" w:rsidRPr="00C710D7">
              <w:rPr>
                <w:rFonts w:ascii="Gotham Narrow Book" w:hAnsi="Gotham Narrow Book" w:cs="Arial"/>
                <w:color w:val="auto"/>
                <w:szCs w:val="20"/>
              </w:rPr>
              <w:t xml:space="preserve"> </w:t>
            </w:r>
            <w:r w:rsidR="00A077F9" w:rsidRPr="00C710D7">
              <w:rPr>
                <w:rFonts w:ascii="Gotham Narrow Book" w:hAnsi="Gotham Narrow Book" w:cs="Arial"/>
                <w:color w:val="auto"/>
                <w:szCs w:val="20"/>
              </w:rPr>
              <w:t>(0</w:t>
            </w:r>
            <w:r w:rsidRPr="00C710D7">
              <w:rPr>
                <w:rFonts w:ascii="Gotham Narrow Book" w:hAnsi="Gotham Narrow Book" w:cs="Arial"/>
                <w:color w:val="auto"/>
                <w:szCs w:val="20"/>
              </w:rPr>
              <w:t>4</w:t>
            </w:r>
            <w:r w:rsidR="00A077F9" w:rsidRPr="00C710D7">
              <w:rPr>
                <w:rFonts w:ascii="Gotham Narrow Book" w:hAnsi="Gotham Narrow Book" w:cs="Arial"/>
                <w:color w:val="auto"/>
                <w:szCs w:val="20"/>
              </w:rPr>
              <w:t>) MESES</w:t>
            </w:r>
          </w:p>
        </w:tc>
        <w:tc>
          <w:tcPr>
            <w:tcW w:w="1214" w:type="pct"/>
            <w:tcBorders>
              <w:top w:val="single" w:sz="6" w:space="0" w:color="auto"/>
              <w:bottom w:val="single" w:sz="6" w:space="0" w:color="auto"/>
            </w:tcBorders>
            <w:vAlign w:val="center"/>
          </w:tcPr>
          <w:p w14:paraId="31EBCEF1" w14:textId="391BFD12" w:rsidR="00A077F9" w:rsidRPr="00C710D7" w:rsidRDefault="002432CB" w:rsidP="00A077F9">
            <w:pPr>
              <w:spacing w:line="276" w:lineRule="auto"/>
              <w:rPr>
                <w:rFonts w:ascii="Gotham Narrow Book" w:eastAsia="Times New Roman" w:hAnsi="Gotham Narrow Book" w:cs="Arial"/>
                <w:color w:val="auto"/>
                <w:szCs w:val="20"/>
                <w:highlight w:val="yellow"/>
                <w:lang w:eastAsia="es-CO"/>
              </w:rPr>
            </w:pPr>
            <w:r w:rsidRPr="00C710D7">
              <w:rPr>
                <w:rFonts w:ascii="Gotham Narrow Book" w:hAnsi="Gotham Narrow Book" w:cs="Arial"/>
                <w:color w:val="auto"/>
              </w:rPr>
              <w:t>CUATRO MIL SEISCIENTOS CATORCE MILLONES CIENTO VEINTISÉIS MIL TRESCIENTOS SESENTA Y OCHO</w:t>
            </w:r>
            <w:r w:rsidR="00D92511" w:rsidRPr="00C710D7">
              <w:rPr>
                <w:rFonts w:ascii="Gotham Narrow Book" w:hAnsi="Gotham Narrow Book" w:cs="Arial"/>
                <w:color w:val="auto"/>
              </w:rPr>
              <w:t xml:space="preserve"> PESOS M/CTE ($</w:t>
            </w:r>
            <w:r w:rsidR="00AC79EF">
              <w:rPr>
                <w:rFonts w:ascii="Gotham Narrow Book" w:hAnsi="Gotham Narrow Book" w:cs="Arial"/>
                <w:color w:val="auto"/>
              </w:rPr>
              <w:t>4</w:t>
            </w:r>
            <w:r w:rsidR="00D92511" w:rsidRPr="00C710D7">
              <w:rPr>
                <w:rFonts w:ascii="Gotham Narrow Book" w:hAnsi="Gotham Narrow Book" w:cs="Arial"/>
                <w:color w:val="auto"/>
              </w:rPr>
              <w:t>.</w:t>
            </w:r>
            <w:r w:rsidR="00AC79EF">
              <w:rPr>
                <w:rFonts w:ascii="Gotham Narrow Book" w:hAnsi="Gotham Narrow Book" w:cs="Arial"/>
                <w:color w:val="auto"/>
              </w:rPr>
              <w:t>614</w:t>
            </w:r>
            <w:r w:rsidR="00D92511" w:rsidRPr="00C710D7">
              <w:rPr>
                <w:rFonts w:ascii="Gotham Narrow Book" w:hAnsi="Gotham Narrow Book" w:cs="Arial"/>
                <w:color w:val="auto"/>
              </w:rPr>
              <w:t>.</w:t>
            </w:r>
            <w:r w:rsidR="00AC79EF">
              <w:rPr>
                <w:rFonts w:ascii="Gotham Narrow Book" w:hAnsi="Gotham Narrow Book" w:cs="Arial"/>
                <w:color w:val="auto"/>
              </w:rPr>
              <w:t>126</w:t>
            </w:r>
            <w:r w:rsidR="00D92511" w:rsidRPr="00C710D7">
              <w:rPr>
                <w:rFonts w:ascii="Gotham Narrow Book" w:hAnsi="Gotham Narrow Book" w:cs="Arial"/>
                <w:color w:val="auto"/>
              </w:rPr>
              <w:t>.</w:t>
            </w:r>
            <w:r w:rsidR="00AC79EF">
              <w:rPr>
                <w:rFonts w:ascii="Gotham Narrow Book" w:hAnsi="Gotham Narrow Book" w:cs="Arial"/>
                <w:color w:val="auto"/>
              </w:rPr>
              <w:t>368</w:t>
            </w:r>
            <w:r w:rsidR="00D92511" w:rsidRPr="00C710D7">
              <w:rPr>
                <w:rFonts w:ascii="Gotham Narrow Book" w:hAnsi="Gotham Narrow Book" w:cs="Arial"/>
                <w:color w:val="auto"/>
              </w:rPr>
              <w:t>,00)</w:t>
            </w:r>
          </w:p>
        </w:tc>
        <w:tc>
          <w:tcPr>
            <w:tcW w:w="1035" w:type="pct"/>
            <w:tcBorders>
              <w:top w:val="single" w:sz="6" w:space="0" w:color="auto"/>
              <w:bottom w:val="single" w:sz="6" w:space="0" w:color="auto"/>
            </w:tcBorders>
            <w:vAlign w:val="center"/>
          </w:tcPr>
          <w:p w14:paraId="3E6EB9E9" w14:textId="0DBB8079" w:rsidR="00A077F9" w:rsidRPr="00C710D7" w:rsidRDefault="00A077F9" w:rsidP="00A077F9">
            <w:pPr>
              <w:rPr>
                <w:rFonts w:ascii="Gotham Narrow Book" w:hAnsi="Gotham Narrow Book" w:cs="Arial"/>
                <w:iCs/>
                <w:szCs w:val="20"/>
              </w:rPr>
            </w:pPr>
            <w:r w:rsidRPr="00C710D7">
              <w:rPr>
                <w:rFonts w:ascii="Gotham Narrow Book" w:hAnsi="Gotham Narrow Book" w:cs="Arial"/>
                <w:color w:val="auto"/>
                <w:szCs w:val="20"/>
              </w:rPr>
              <w:t xml:space="preserve">MUNICIPIO DE </w:t>
            </w:r>
            <w:r w:rsidR="00D92511" w:rsidRPr="00C710D7">
              <w:rPr>
                <w:rFonts w:ascii="Gotham Narrow Book" w:hAnsi="Gotham Narrow Book" w:cs="Arial"/>
                <w:color w:val="auto"/>
                <w:szCs w:val="20"/>
              </w:rPr>
              <w:t>LA CALERA</w:t>
            </w:r>
            <w:r w:rsidRPr="00C710D7">
              <w:rPr>
                <w:rFonts w:ascii="Gotham Narrow Book" w:hAnsi="Gotham Narrow Book" w:cs="Arial"/>
                <w:color w:val="auto"/>
                <w:szCs w:val="20"/>
              </w:rPr>
              <w:t xml:space="preserve">, DEPARTAMENTO DE CUNDINAMARCA </w:t>
            </w:r>
          </w:p>
        </w:tc>
      </w:tr>
      <w:bookmarkEnd w:id="5"/>
    </w:tbl>
    <w:p w14:paraId="42F82E10" w14:textId="460BF919" w:rsidR="005F2F9A" w:rsidRPr="00E33EDB" w:rsidRDefault="005F2F9A" w:rsidP="00D92511">
      <w:pPr>
        <w:spacing w:after="0"/>
        <w:rPr>
          <w:rFonts w:ascii="Gotham Narrow Book" w:hAnsi="Gotham Narrow Book"/>
          <w:lang w:val="es-MX"/>
        </w:rPr>
      </w:pPr>
    </w:p>
    <w:p w14:paraId="54601364" w14:textId="0C30B673" w:rsidR="005F2F9A" w:rsidRPr="00E33EDB" w:rsidRDefault="005F2F9A" w:rsidP="750FCFAE">
      <w:pPr>
        <w:rPr>
          <w:rFonts w:ascii="Gotham Narrow Book" w:hAnsi="Gotham Narrow Book"/>
          <w:lang w:val="es-MX"/>
        </w:rPr>
      </w:pPr>
      <w:r w:rsidRPr="00E33EDB">
        <w:rPr>
          <w:rFonts w:ascii="Gotham Narrow Book" w:hAnsi="Gotham Narrow Book"/>
          <w:lang w:val="es-MX"/>
        </w:rPr>
        <w:t>La obra pública tiene las especificaciones técnicas descritas en el Anexo 1 – Anexo Técnico y el estudio previo, los cuales incluyen la descripción de las obras e información técnica (localización, obras a ejecutar, especificaciones particulares, etc.) objeto del presente proceso de selección.</w:t>
      </w:r>
    </w:p>
    <w:p w14:paraId="7344DD78" w14:textId="07CC12D6" w:rsidR="005F2F9A" w:rsidRPr="00E33EDB" w:rsidRDefault="00046AA3" w:rsidP="00FB6C85">
      <w:pPr>
        <w:pStyle w:val="Ttulo2"/>
        <w:ind w:left="0" w:firstLine="0"/>
        <w:rPr>
          <w:rFonts w:ascii="Gotham Narrow Book" w:hAnsi="Gotham Narrow Book"/>
          <w:caps w:val="0"/>
        </w:rPr>
      </w:pPr>
      <w:bookmarkStart w:id="6" w:name="_Toc57640989"/>
      <w:bookmarkStart w:id="7" w:name="_Toc196496222"/>
      <w:r w:rsidRPr="00E33EDB">
        <w:rPr>
          <w:rFonts w:ascii="Gotham Narrow Book" w:hAnsi="Gotham Narrow Book"/>
          <w:caps w:val="0"/>
        </w:rPr>
        <w:t>DOCUMENTOS DEL PROCESO</w:t>
      </w:r>
      <w:bookmarkEnd w:id="6"/>
      <w:bookmarkEnd w:id="7"/>
      <w:r w:rsidRPr="00E33EDB">
        <w:rPr>
          <w:rFonts w:ascii="Gotham Narrow Book" w:hAnsi="Gotham Narrow Book"/>
          <w:caps w:val="0"/>
        </w:rPr>
        <w:t xml:space="preserve"> </w:t>
      </w:r>
    </w:p>
    <w:p w14:paraId="0B4EEE73" w14:textId="61CD89AB" w:rsidR="00046AA3" w:rsidRPr="00E33EDB" w:rsidRDefault="00046AA3" w:rsidP="005F2F9A">
      <w:pPr>
        <w:rPr>
          <w:rFonts w:ascii="Gotham Narrow Book" w:hAnsi="Gotham Narrow Book"/>
          <w:lang w:val="es-MX"/>
        </w:rPr>
      </w:pPr>
      <w:r w:rsidRPr="00E33EDB">
        <w:rPr>
          <w:rFonts w:ascii="Gotham Narrow Book" w:hAnsi="Gotham Narrow Book"/>
          <w:lang w:val="es-MX"/>
        </w:rPr>
        <w:t xml:space="preserve">Los </w:t>
      </w:r>
      <w:r w:rsidR="76E588C7" w:rsidRPr="00E33EDB">
        <w:rPr>
          <w:rFonts w:ascii="Gotham Narrow Book" w:hAnsi="Gotham Narrow Book"/>
          <w:lang w:val="es-MX"/>
        </w:rPr>
        <w:t>D</w:t>
      </w:r>
      <w:r w:rsidRPr="00E33EDB">
        <w:rPr>
          <w:rFonts w:ascii="Gotham Narrow Book" w:hAnsi="Gotham Narrow Book"/>
          <w:lang w:val="es-MX"/>
        </w:rPr>
        <w:t xml:space="preserve">ocumentos del </w:t>
      </w:r>
      <w:r w:rsidR="48DFFBF7" w:rsidRPr="00E33EDB">
        <w:rPr>
          <w:rFonts w:ascii="Gotham Narrow Book" w:hAnsi="Gotham Narrow Book"/>
          <w:lang w:val="es-MX"/>
        </w:rPr>
        <w:t>P</w:t>
      </w:r>
      <w:r w:rsidRPr="00E33EDB">
        <w:rPr>
          <w:rFonts w:ascii="Gotham Narrow Book" w:hAnsi="Gotham Narrow Book"/>
          <w:lang w:val="es-MX"/>
        </w:rPr>
        <w:t>roceso son los señalados en el capítulo IX, así como</w:t>
      </w:r>
      <w:r w:rsidR="1294B5D3" w:rsidRPr="00E33EDB">
        <w:rPr>
          <w:rFonts w:ascii="Gotham Narrow Book" w:hAnsi="Gotham Narrow Book"/>
          <w:lang w:val="es-MX"/>
        </w:rPr>
        <w:t>,</w:t>
      </w:r>
      <w:r w:rsidRPr="00E33EDB">
        <w:rPr>
          <w:rFonts w:ascii="Gotham Narrow Book" w:hAnsi="Gotham Narrow Book"/>
          <w:lang w:val="es-MX"/>
        </w:rPr>
        <w:t xml:space="preserve"> todos los señalados en el artículo 1 de la </w:t>
      </w:r>
      <w:r w:rsidR="00E91A89" w:rsidRPr="00E33EDB">
        <w:rPr>
          <w:rFonts w:ascii="Gotham Narrow Book" w:hAnsi="Gotham Narrow Book"/>
          <w:lang w:val="es-MX"/>
        </w:rPr>
        <w:t xml:space="preserve">Resolución </w:t>
      </w:r>
      <w:r w:rsidRPr="00E33EDB">
        <w:rPr>
          <w:rFonts w:ascii="Gotham Narrow Book" w:hAnsi="Gotham Narrow Book"/>
          <w:lang w:val="es-MX"/>
        </w:rPr>
        <w:t>que adopta los documentos tipo de licitación de obra pública de infraestructura de transporte.</w:t>
      </w:r>
    </w:p>
    <w:p w14:paraId="25274F5F" w14:textId="3EB97497" w:rsidR="008723AF" w:rsidRPr="00E33EDB" w:rsidRDefault="008723AF" w:rsidP="005F2F9A">
      <w:pPr>
        <w:rPr>
          <w:rFonts w:ascii="Gotham Narrow Book" w:hAnsi="Gotham Narrow Book"/>
          <w:sz w:val="22"/>
          <w:lang w:val="es-MX"/>
        </w:rPr>
      </w:pPr>
      <w:r w:rsidRPr="00E33EDB">
        <w:rPr>
          <w:rFonts w:ascii="Gotham Narrow Book" w:hAnsi="Gotham Narrow Book"/>
          <w:sz w:val="22"/>
          <w:lang w:val="es-MX"/>
        </w:rPr>
        <w:t xml:space="preserve">Las obras se ejecutarán en </w:t>
      </w:r>
      <w:r w:rsidR="00E41C9F" w:rsidRPr="00E33EDB">
        <w:rPr>
          <w:rFonts w:ascii="Gotham Narrow Book" w:hAnsi="Gotham Narrow Book"/>
          <w:sz w:val="22"/>
          <w:lang w:val="es-MX"/>
        </w:rPr>
        <w:t>vías secundarias principalmente</w:t>
      </w:r>
      <w:r w:rsidRPr="00E33EDB">
        <w:rPr>
          <w:rFonts w:ascii="Gotham Narrow Book" w:hAnsi="Gotham Narrow Book"/>
          <w:sz w:val="22"/>
          <w:lang w:val="es-MX"/>
        </w:rPr>
        <w:t>.</w:t>
      </w:r>
    </w:p>
    <w:p w14:paraId="1B28B2BC" w14:textId="414A15DB" w:rsidR="00046AA3" w:rsidRPr="00E33EDB" w:rsidRDefault="00046AA3" w:rsidP="00FB6C85">
      <w:pPr>
        <w:pStyle w:val="Ttulo2"/>
        <w:ind w:left="0" w:firstLine="0"/>
        <w:rPr>
          <w:rFonts w:ascii="Gotham Narrow Book" w:hAnsi="Gotham Narrow Book"/>
        </w:rPr>
      </w:pPr>
      <w:bookmarkStart w:id="8" w:name="_Toc196496223"/>
      <w:r w:rsidRPr="00E33EDB">
        <w:rPr>
          <w:rFonts w:ascii="Gotham Narrow Book" w:hAnsi="Gotham Narrow Book"/>
        </w:rPr>
        <w:t>COMUNICACIONES Y OBSERVACIONES AL PROCESO</w:t>
      </w:r>
      <w:bookmarkEnd w:id="8"/>
    </w:p>
    <w:p w14:paraId="6B625FAB" w14:textId="7F0FEE12" w:rsidR="00046AA3" w:rsidRPr="00E33EDB" w:rsidRDefault="00046AA3" w:rsidP="00046AA3">
      <w:pPr>
        <w:rPr>
          <w:rFonts w:ascii="Gotham Narrow Book" w:hAnsi="Gotham Narrow Book"/>
          <w:lang w:val="es-MX"/>
        </w:rPr>
      </w:pPr>
      <w:r w:rsidRPr="00E33EDB">
        <w:rPr>
          <w:rFonts w:ascii="Gotham Narrow Book" w:hAnsi="Gotham Narrow Book"/>
          <w:lang w:val="es-MX"/>
        </w:rPr>
        <w:t xml:space="preserve">Las respuestas se comunicarán a través del SECOP II, de acuerdo con </w:t>
      </w:r>
      <w:r w:rsidR="005B185D" w:rsidRPr="00E33EDB">
        <w:rPr>
          <w:rFonts w:ascii="Gotham Narrow Book" w:hAnsi="Gotham Narrow Book" w:cs="Arial"/>
          <w:szCs w:val="20"/>
          <w:lang w:val="es-ES" w:eastAsia="es-ES"/>
        </w:rPr>
        <w:t>el documento denominado “Términos y Condiciones del Uso del Sistema Electrónico de Contratación Pública - SECOP II”</w:t>
      </w:r>
      <w:r w:rsidRPr="00E33EDB">
        <w:rPr>
          <w:rFonts w:ascii="Gotham Narrow Book" w:hAnsi="Gotham Narrow Book"/>
          <w:lang w:val="es-MX"/>
        </w:rPr>
        <w:t>.</w:t>
      </w:r>
    </w:p>
    <w:p w14:paraId="523559E2" w14:textId="0FFB98C9" w:rsidR="00046AA3" w:rsidRPr="00E33EDB" w:rsidRDefault="00046AA3" w:rsidP="00046AA3">
      <w:pPr>
        <w:rPr>
          <w:rFonts w:ascii="Gotham Narrow Book" w:hAnsi="Gotham Narrow Book"/>
          <w:lang w:val="es-MX"/>
        </w:rPr>
      </w:pPr>
      <w:r w:rsidRPr="00E33EDB">
        <w:rPr>
          <w:rFonts w:ascii="Gotham Narrow Book" w:hAnsi="Gotham Narrow Book"/>
          <w:lang w:val="es-MX"/>
        </w:rPr>
        <w:t xml:space="preserve">Cuando el proponente registre el certificado de indisponibilidad de la plataforma, la entidad pone a disposición el siguiente </w:t>
      </w:r>
      <w:r w:rsidRPr="00842ED0">
        <w:rPr>
          <w:rFonts w:ascii="Gotham Narrow Book" w:hAnsi="Gotham Narrow Book"/>
          <w:szCs w:val="20"/>
          <w:lang w:val="es-MX"/>
        </w:rPr>
        <w:t xml:space="preserve">correo: </w:t>
      </w:r>
      <w:hyperlink r:id="rId11" w:history="1">
        <w:r w:rsidR="008723AF" w:rsidRPr="00842ED0">
          <w:rPr>
            <w:rStyle w:val="Hipervnculo"/>
            <w:rFonts w:ascii="Gotham Narrow Book" w:hAnsi="Gotham Narrow Book"/>
            <w:szCs w:val="20"/>
            <w:lang w:val="es-MX"/>
          </w:rPr>
          <w:t>contactenosiccu@cundinamarca.gov.co</w:t>
        </w:r>
      </w:hyperlink>
    </w:p>
    <w:p w14:paraId="70AEE930" w14:textId="71A0B1A2" w:rsidR="005F2F9A" w:rsidRPr="00E33EDB" w:rsidRDefault="000C016F" w:rsidP="00FB6C85">
      <w:pPr>
        <w:pStyle w:val="Ttulo2"/>
        <w:ind w:left="0" w:firstLine="0"/>
        <w:rPr>
          <w:rFonts w:ascii="Gotham Narrow Book" w:hAnsi="Gotham Narrow Book"/>
        </w:rPr>
      </w:pPr>
      <w:bookmarkStart w:id="9" w:name="_Toc172548994"/>
      <w:bookmarkStart w:id="10" w:name="_Toc172549565"/>
      <w:bookmarkStart w:id="11" w:name="_Toc172550835"/>
      <w:bookmarkStart w:id="12" w:name="_Toc172550957"/>
      <w:bookmarkStart w:id="13" w:name="_Toc172551079"/>
      <w:bookmarkStart w:id="14" w:name="_Toc172548995"/>
      <w:bookmarkStart w:id="15" w:name="_Toc172549566"/>
      <w:bookmarkStart w:id="16" w:name="_Toc172550836"/>
      <w:bookmarkStart w:id="17" w:name="_Toc172550958"/>
      <w:bookmarkStart w:id="18" w:name="_Toc172551080"/>
      <w:bookmarkStart w:id="19" w:name="_Toc196496224"/>
      <w:bookmarkEnd w:id="9"/>
      <w:bookmarkEnd w:id="10"/>
      <w:bookmarkEnd w:id="11"/>
      <w:bookmarkEnd w:id="12"/>
      <w:bookmarkEnd w:id="13"/>
      <w:bookmarkEnd w:id="14"/>
      <w:bookmarkEnd w:id="15"/>
      <w:bookmarkEnd w:id="16"/>
      <w:bookmarkEnd w:id="17"/>
      <w:bookmarkEnd w:id="18"/>
      <w:r w:rsidRPr="00E33EDB">
        <w:rPr>
          <w:rFonts w:ascii="Gotham Narrow Book" w:hAnsi="Gotham Narrow Book"/>
          <w:caps w:val="0"/>
        </w:rPr>
        <w:t>CLASIFICADOR DE BIENES Y SERVICIOS DE NACIONES UNIDAS (UNSPSC)</w:t>
      </w:r>
      <w:bookmarkEnd w:id="19"/>
    </w:p>
    <w:p w14:paraId="5B12A26F" w14:textId="5A38DEA5" w:rsidR="00046AA3" w:rsidRPr="00E33EDB" w:rsidRDefault="00046AA3" w:rsidP="00046AA3">
      <w:pPr>
        <w:rPr>
          <w:rFonts w:ascii="Gotham Narrow Book" w:hAnsi="Gotham Narrow Book"/>
          <w:lang w:val="es-MX"/>
        </w:rPr>
      </w:pPr>
      <w:r w:rsidRPr="00E33EDB">
        <w:rPr>
          <w:rFonts w:ascii="Gotham Narrow Book" w:hAnsi="Gotham Narrow Book"/>
          <w:lang w:val="es-MX"/>
        </w:rPr>
        <w:t xml:space="preserve">La obra pública objeto del presente </w:t>
      </w:r>
      <w:r w:rsidR="5DB80630" w:rsidRPr="00E33EDB">
        <w:rPr>
          <w:rFonts w:ascii="Gotham Narrow Book" w:hAnsi="Gotham Narrow Book"/>
          <w:lang w:val="es-MX"/>
        </w:rPr>
        <w:t>P</w:t>
      </w:r>
      <w:r w:rsidRPr="00E33EDB">
        <w:rPr>
          <w:rFonts w:ascii="Gotham Narrow Book" w:hAnsi="Gotham Narrow Book"/>
          <w:lang w:val="es-MX"/>
        </w:rPr>
        <w:t xml:space="preserve">roceso de </w:t>
      </w:r>
      <w:r w:rsidR="028C8BCC" w:rsidRPr="00E33EDB">
        <w:rPr>
          <w:rFonts w:ascii="Gotham Narrow Book" w:hAnsi="Gotham Narrow Book"/>
          <w:lang w:val="es-MX"/>
        </w:rPr>
        <w:t>C</w:t>
      </w:r>
      <w:r w:rsidRPr="00E33EDB">
        <w:rPr>
          <w:rFonts w:ascii="Gotham Narrow Book" w:hAnsi="Gotham Narrow Book"/>
          <w:lang w:val="es-MX"/>
        </w:rPr>
        <w:t>ontratación está codificada en el Clasificador de Bienes y Servicios de Naciones Unidas (UNSPSC) bajo el segmento</w:t>
      </w:r>
      <w:r w:rsidR="00A46EA5" w:rsidRPr="00E33EDB">
        <w:rPr>
          <w:rFonts w:ascii="Gotham Narrow Book" w:hAnsi="Gotham Narrow Book"/>
          <w:lang w:val="es-MX"/>
        </w:rPr>
        <w:t xml:space="preserve"> </w:t>
      </w:r>
      <w:r w:rsidRPr="00E33EDB">
        <w:rPr>
          <w:rFonts w:ascii="Gotham Narrow Book" w:hAnsi="Gotham Narrow Book"/>
          <w:lang w:val="es-MX"/>
        </w:rPr>
        <w:t xml:space="preserve">72 con </w:t>
      </w:r>
      <w:r w:rsidR="00E13E19" w:rsidRPr="00E33EDB">
        <w:rPr>
          <w:rFonts w:ascii="Gotham Narrow Book" w:hAnsi="Gotham Narrow Book"/>
          <w:lang w:val="es-MX"/>
        </w:rPr>
        <w:t>el tercer</w:t>
      </w:r>
      <w:r w:rsidRPr="00E33EDB">
        <w:rPr>
          <w:rFonts w:ascii="Gotham Narrow Book" w:hAnsi="Gotham Narrow Book"/>
          <w:lang w:val="es-MX"/>
        </w:rPr>
        <w:t xml:space="preserve"> nivel, como se indica en la siguiente tabla:</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29"/>
        <w:gridCol w:w="6579"/>
      </w:tblGrid>
      <w:tr w:rsidR="008723AF" w:rsidRPr="00D92511" w14:paraId="1F383181" w14:textId="77777777" w:rsidTr="00AD1EA1">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584C2DB8" w14:textId="77777777" w:rsidR="008723AF" w:rsidRPr="00D92511" w:rsidRDefault="008723AF" w:rsidP="00AD1EA1">
            <w:pPr>
              <w:spacing w:after="0" w:line="276" w:lineRule="auto"/>
              <w:jc w:val="center"/>
              <w:rPr>
                <w:rFonts w:ascii="Gotham Narrow Book" w:eastAsia="Arial,Times New Roman" w:hAnsi="Gotham Narrow Book" w:cs="Arial"/>
                <w:b/>
                <w:bCs/>
                <w:color w:val="FFFFFF" w:themeColor="background1"/>
                <w:szCs w:val="20"/>
                <w:lang w:eastAsia="es-CO"/>
              </w:rPr>
            </w:pPr>
            <w:r w:rsidRPr="00D92511">
              <w:rPr>
                <w:rFonts w:ascii="Gotham Narrow Book" w:hAnsi="Gotham Narrow Book" w:cs="Arial"/>
                <w:b/>
                <w:bCs/>
                <w:color w:val="FFFFFF" w:themeColor="background1"/>
                <w:szCs w:val="20"/>
                <w:lang w:eastAsia="es-CO"/>
              </w:rPr>
              <w:lastRenderedPageBreak/>
              <w:t>Clasificación</w:t>
            </w:r>
            <w:r w:rsidRPr="00D92511">
              <w:rPr>
                <w:rFonts w:ascii="Gotham Narrow Book" w:eastAsia="Arial,Times New Roman" w:hAnsi="Gotham Narrow Book" w:cs="Arial"/>
                <w:b/>
                <w:bCs/>
                <w:color w:val="FFFFFF" w:themeColor="background1"/>
                <w:szCs w:val="20"/>
                <w:lang w:eastAsia="es-CO"/>
              </w:rPr>
              <w:t xml:space="preserve"> </w:t>
            </w:r>
            <w:r w:rsidRPr="00D92511">
              <w:rPr>
                <w:rFonts w:ascii="Gotham Narrow Book" w:hAnsi="Gotham Narrow Book" w:cs="Arial"/>
                <w:b/>
                <w:bCs/>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7D82D527" w14:textId="77777777" w:rsidR="008723AF" w:rsidRPr="00D92511" w:rsidRDefault="008723AF" w:rsidP="00AD1EA1">
            <w:pPr>
              <w:spacing w:after="0" w:line="276" w:lineRule="auto"/>
              <w:jc w:val="center"/>
              <w:rPr>
                <w:rFonts w:ascii="Gotham Narrow Book" w:eastAsia="Arial,Times New Roman" w:hAnsi="Gotham Narrow Book" w:cs="Arial"/>
                <w:b/>
                <w:bCs/>
                <w:color w:val="FFFFFF" w:themeColor="background1"/>
                <w:szCs w:val="20"/>
                <w:lang w:eastAsia="es-CO"/>
              </w:rPr>
            </w:pPr>
            <w:r w:rsidRPr="00D92511">
              <w:rPr>
                <w:rFonts w:ascii="Gotham Narrow Book" w:hAnsi="Gotham Narrow Book" w:cs="Arial"/>
                <w:b/>
                <w:bCs/>
                <w:color w:val="FFFFFF" w:themeColor="background1"/>
                <w:szCs w:val="20"/>
                <w:lang w:eastAsia="es-CO"/>
              </w:rPr>
              <w:t>Descripción</w:t>
            </w:r>
          </w:p>
        </w:tc>
      </w:tr>
      <w:tr w:rsidR="008723AF" w:rsidRPr="00D92511" w14:paraId="1EA580F3" w14:textId="77777777" w:rsidTr="00AD1EA1">
        <w:trPr>
          <w:trHeight w:val="283"/>
          <w:jc w:val="center"/>
        </w:trPr>
        <w:tc>
          <w:tcPr>
            <w:tcW w:w="0" w:type="auto"/>
            <w:tcBorders>
              <w:top w:val="single" w:sz="6" w:space="0" w:color="auto"/>
              <w:bottom w:val="single" w:sz="6" w:space="0" w:color="auto"/>
            </w:tcBorders>
            <w:vAlign w:val="center"/>
          </w:tcPr>
          <w:p w14:paraId="49CFF0EA" w14:textId="77777777" w:rsidR="008723AF" w:rsidRPr="00D92511" w:rsidRDefault="008723AF" w:rsidP="00D92511">
            <w:pPr>
              <w:spacing w:after="0" w:line="276" w:lineRule="auto"/>
              <w:jc w:val="center"/>
              <w:rPr>
                <w:rFonts w:ascii="Gotham Narrow Book" w:eastAsia="Arial,Times New Roman" w:hAnsi="Gotham Narrow Book" w:cs="Arial"/>
                <w:color w:val="auto"/>
                <w:szCs w:val="20"/>
                <w:lang w:eastAsia="es-CO"/>
              </w:rPr>
            </w:pPr>
            <w:r w:rsidRPr="00D92511">
              <w:rPr>
                <w:rFonts w:ascii="Gotham Narrow Book" w:hAnsi="Gotham Narrow Book" w:cs="Arial"/>
                <w:color w:val="auto"/>
                <w:szCs w:val="20"/>
                <w:lang w:eastAsia="es-CO"/>
              </w:rPr>
              <w:t>721410</w:t>
            </w:r>
          </w:p>
        </w:tc>
        <w:tc>
          <w:tcPr>
            <w:tcW w:w="0" w:type="auto"/>
            <w:tcBorders>
              <w:top w:val="single" w:sz="6" w:space="0" w:color="auto"/>
              <w:bottom w:val="single" w:sz="6" w:space="0" w:color="auto"/>
            </w:tcBorders>
            <w:vAlign w:val="center"/>
          </w:tcPr>
          <w:p w14:paraId="495A0CAF" w14:textId="77777777" w:rsidR="008723AF" w:rsidRPr="00D92511" w:rsidRDefault="008723AF" w:rsidP="00AD1EA1">
            <w:pPr>
              <w:spacing w:after="0" w:line="276" w:lineRule="auto"/>
              <w:rPr>
                <w:rFonts w:ascii="Gotham Narrow Book" w:eastAsia="Arial,Times New Roman" w:hAnsi="Gotham Narrow Book" w:cs="Arial"/>
                <w:color w:val="auto"/>
                <w:szCs w:val="20"/>
                <w:lang w:eastAsia="es-CO"/>
              </w:rPr>
            </w:pPr>
            <w:r w:rsidRPr="00D92511">
              <w:rPr>
                <w:rFonts w:ascii="Gotham Narrow Book" w:hAnsi="Gotham Narrow Book" w:cs="Arial"/>
                <w:color w:val="auto"/>
                <w:szCs w:val="20"/>
                <w:lang w:eastAsia="es-CO"/>
              </w:rPr>
              <w:t>Servicios de construcción de autopistas y carreteras.</w:t>
            </w:r>
          </w:p>
        </w:tc>
      </w:tr>
      <w:tr w:rsidR="008723AF" w:rsidRPr="00D92511" w14:paraId="7E92881D" w14:textId="77777777" w:rsidTr="00AD1EA1">
        <w:trPr>
          <w:trHeight w:val="283"/>
          <w:jc w:val="center"/>
        </w:trPr>
        <w:tc>
          <w:tcPr>
            <w:tcW w:w="0" w:type="auto"/>
            <w:tcBorders>
              <w:top w:val="single" w:sz="6" w:space="0" w:color="auto"/>
              <w:bottom w:val="double" w:sz="4" w:space="0" w:color="auto"/>
            </w:tcBorders>
            <w:vAlign w:val="center"/>
          </w:tcPr>
          <w:p w14:paraId="4E50A8EB" w14:textId="77777777" w:rsidR="008723AF" w:rsidRPr="00D92511" w:rsidRDefault="008723AF" w:rsidP="00D92511">
            <w:pPr>
              <w:spacing w:after="0" w:line="276" w:lineRule="auto"/>
              <w:jc w:val="center"/>
              <w:rPr>
                <w:rFonts w:ascii="Gotham Narrow Book" w:hAnsi="Gotham Narrow Book" w:cs="Arial"/>
                <w:color w:val="auto"/>
                <w:szCs w:val="20"/>
                <w:lang w:eastAsia="es-CO"/>
              </w:rPr>
            </w:pPr>
            <w:r w:rsidRPr="00D92511">
              <w:rPr>
                <w:rFonts w:ascii="Gotham Narrow Book" w:hAnsi="Gotham Narrow Book" w:cs="Arial"/>
                <w:color w:val="auto"/>
                <w:szCs w:val="20"/>
                <w:lang w:eastAsia="es-CO"/>
              </w:rPr>
              <w:t>721411</w:t>
            </w:r>
          </w:p>
        </w:tc>
        <w:tc>
          <w:tcPr>
            <w:tcW w:w="0" w:type="auto"/>
            <w:tcBorders>
              <w:top w:val="single" w:sz="6" w:space="0" w:color="auto"/>
              <w:bottom w:val="double" w:sz="4" w:space="0" w:color="auto"/>
            </w:tcBorders>
            <w:vAlign w:val="center"/>
          </w:tcPr>
          <w:p w14:paraId="076D1385" w14:textId="77777777" w:rsidR="008723AF" w:rsidRPr="00D92511" w:rsidRDefault="008723AF" w:rsidP="00AD1EA1">
            <w:pPr>
              <w:spacing w:after="0" w:line="276" w:lineRule="auto"/>
              <w:rPr>
                <w:rFonts w:ascii="Gotham Narrow Book" w:hAnsi="Gotham Narrow Book" w:cs="Arial"/>
                <w:color w:val="auto"/>
                <w:szCs w:val="20"/>
                <w:lang w:eastAsia="es-CO"/>
              </w:rPr>
            </w:pPr>
            <w:r w:rsidRPr="00D92511">
              <w:rPr>
                <w:rFonts w:ascii="Gotham Narrow Book" w:hAnsi="Gotham Narrow Book" w:cs="Arial"/>
                <w:color w:val="auto"/>
                <w:szCs w:val="20"/>
                <w:lang w:eastAsia="es-ES"/>
              </w:rPr>
              <w:t>Servicios de construcción, revestimiento y pavimentación de infraestructura.</w:t>
            </w:r>
          </w:p>
        </w:tc>
      </w:tr>
    </w:tbl>
    <w:p w14:paraId="248F755A" w14:textId="10496DD8" w:rsidR="00046AA3" w:rsidRPr="00E33EDB" w:rsidRDefault="00046AA3" w:rsidP="00046AA3">
      <w:pPr>
        <w:rPr>
          <w:rFonts w:ascii="Gotham Narrow Book" w:hAnsi="Gotham Narrow Book"/>
          <w:lang w:val="es-MX"/>
        </w:rPr>
      </w:pPr>
    </w:p>
    <w:p w14:paraId="6FAE2B9D" w14:textId="502E5C34" w:rsidR="00046AA3" w:rsidRPr="00E33EDB" w:rsidRDefault="000C016F" w:rsidP="00FB6C85">
      <w:pPr>
        <w:pStyle w:val="Ttulo2"/>
        <w:ind w:left="0" w:firstLine="3"/>
        <w:rPr>
          <w:rFonts w:ascii="Gotham Narrow Book" w:hAnsi="Gotham Narrow Book"/>
        </w:rPr>
      </w:pPr>
      <w:bookmarkStart w:id="20" w:name="_Toc196496225"/>
      <w:r w:rsidRPr="00E33EDB">
        <w:rPr>
          <w:rFonts w:ascii="Gotham Narrow Book" w:hAnsi="Gotham Narrow Book"/>
          <w:caps w:val="0"/>
        </w:rPr>
        <w:t>RECURSOS QUE RESPALDAN LA PRESENTE CONTRATACIÓN</w:t>
      </w:r>
      <w:bookmarkEnd w:id="20"/>
      <w:r w:rsidRPr="00E33EDB">
        <w:rPr>
          <w:rFonts w:ascii="Gotham Narrow Book" w:hAnsi="Gotham Narrow Book"/>
          <w:caps w:val="0"/>
        </w:rPr>
        <w:t xml:space="preserve"> </w:t>
      </w:r>
    </w:p>
    <w:p w14:paraId="3CC6D583" w14:textId="1FCF8E80" w:rsidR="00907664" w:rsidRDefault="00907664" w:rsidP="00046AA3">
      <w:pPr>
        <w:rPr>
          <w:rFonts w:ascii="Gotham Narrow Book" w:hAnsi="Gotham Narrow Book"/>
          <w:lang w:val="es-MX"/>
        </w:rPr>
      </w:pPr>
      <w:r w:rsidRPr="00907664">
        <w:rPr>
          <w:rFonts w:ascii="Gotham Narrow Book" w:hAnsi="Gotham Narrow Book"/>
          <w:lang w:val="es-MX"/>
        </w:rPr>
        <w:t>En virtud de lo estipulado en el parágrafo del artículo 8 de la Ley 1150 del 2007 adicionado por el artículo 6 de la Ley 1882 de 2018: “No es obligatorio contar con disponibilidad presupuestal para realizar la publicación del proyecto de Pliego de Condiciones”.</w:t>
      </w:r>
    </w:p>
    <w:p w14:paraId="5731F078" w14:textId="2E0CD151" w:rsidR="00046AA3" w:rsidRPr="00E33EDB" w:rsidRDefault="00AD1EA1" w:rsidP="00046AA3">
      <w:pPr>
        <w:rPr>
          <w:rFonts w:ascii="Gotham Narrow Book" w:hAnsi="Gotham Narrow Book"/>
          <w:lang w:val="es-MX"/>
        </w:rPr>
      </w:pPr>
      <w:r w:rsidRPr="00E33EDB">
        <w:rPr>
          <w:rFonts w:ascii="Gotham Narrow Book" w:hAnsi="Gotham Narrow Book"/>
          <w:lang w:val="es-MX"/>
        </w:rPr>
        <w:t>En virtud de lo estipulado en la Ley 1882 de 2018, previa a la apertura del proceso se publicará el correspondiente CDP.</w:t>
      </w:r>
    </w:p>
    <w:p w14:paraId="5FB70A61" w14:textId="7BBB1306" w:rsidR="005F2F9A" w:rsidRPr="00E33EDB" w:rsidRDefault="000C016F" w:rsidP="00FB6C85">
      <w:pPr>
        <w:pStyle w:val="Ttulo2"/>
        <w:ind w:left="0" w:firstLine="16"/>
        <w:rPr>
          <w:rFonts w:ascii="Gotham Narrow Book" w:hAnsi="Gotham Narrow Book"/>
        </w:rPr>
      </w:pPr>
      <w:bookmarkStart w:id="21" w:name="_Toc196496226"/>
      <w:r w:rsidRPr="00E33EDB">
        <w:rPr>
          <w:rFonts w:ascii="Gotham Narrow Book" w:hAnsi="Gotham Narrow Book"/>
          <w:caps w:val="0"/>
        </w:rPr>
        <w:t>REGLAS DE SUBSANABILIDAD, EXPLICACIONES Y ACLARACIONES</w:t>
      </w:r>
      <w:bookmarkEnd w:id="21"/>
    </w:p>
    <w:p w14:paraId="5D64911B" w14:textId="77777777" w:rsidR="00046AA3" w:rsidRPr="00E33EDB" w:rsidRDefault="00046AA3" w:rsidP="00046AA3">
      <w:pPr>
        <w:rPr>
          <w:rFonts w:ascii="Gotham Narrow Book" w:hAnsi="Gotham Narrow Book"/>
          <w:lang w:val="es-MX"/>
        </w:rPr>
      </w:pPr>
      <w:r w:rsidRPr="00E33EDB">
        <w:rPr>
          <w:rFonts w:ascii="Gotham Narrow Book" w:hAnsi="Gotham Narrow Book"/>
          <w:lang w:val="es-MX"/>
        </w:rPr>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761FAB99" w14:textId="74F57403" w:rsidR="00046AA3" w:rsidRPr="00E33EDB" w:rsidRDefault="2376BEA3" w:rsidP="00046AA3">
      <w:pPr>
        <w:rPr>
          <w:rFonts w:ascii="Gotham Narrow Book" w:hAnsi="Gotham Narrow Book"/>
          <w:lang w:val="es-MX"/>
        </w:rPr>
      </w:pPr>
      <w:r w:rsidRPr="00E33EDB">
        <w:rPr>
          <w:rFonts w:ascii="Gotham Narrow Book" w:hAnsi="Gotham Narrow Book"/>
          <w:lang w:val="es-MX"/>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los cuales podrán ser objeto de aclaraciones y explicaciones. Los proponentes deberán allegar las aclaraciones o documentos requeridos en el momento en el que fueron solicitados y a más tardar hasta el término de traslado del informe de evaluación, es decir, dentro de los cinco (5) días hábiles siguientes, contados a partir del día hábil siguiente a la expedición del informe de evaluación. </w:t>
      </w:r>
    </w:p>
    <w:p w14:paraId="1672BCA6" w14:textId="77777777" w:rsidR="007D1528" w:rsidRPr="00E33EDB" w:rsidRDefault="007D1528" w:rsidP="007D1528">
      <w:pPr>
        <w:rPr>
          <w:rFonts w:ascii="Gotham Narrow Book" w:hAnsi="Gotham Narrow Book"/>
        </w:rPr>
      </w:pPr>
      <w:r w:rsidRPr="00E33EDB">
        <w:rPr>
          <w:rFonts w:ascii="Gotham Narrow Book" w:hAnsi="Gotham Narrow Book"/>
        </w:rPr>
        <w:t xml:space="preserve">En caso de que la </w:t>
      </w:r>
      <w:r w:rsidRPr="00E33EDB" w:rsidDel="00E41DBB">
        <w:rPr>
          <w:rFonts w:ascii="Gotham Narrow Book" w:hAnsi="Gotham Narrow Book"/>
        </w:rPr>
        <w:t>Entidad</w:t>
      </w:r>
      <w:r w:rsidRPr="00E33EDB">
        <w:rPr>
          <w:rFonts w:ascii="Gotham Narrow Book" w:hAnsi="Gotham Narrow Book"/>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E33EDB" w:rsidDel="008C5B46">
        <w:rPr>
          <w:rFonts w:ascii="Gotham Narrow Book" w:hAnsi="Gotham Narrow Book"/>
        </w:rPr>
        <w:t xml:space="preserve"> </w:t>
      </w:r>
      <w:r w:rsidRPr="00E33EDB">
        <w:rPr>
          <w:rFonts w:ascii="Gotham Narrow Book" w:hAnsi="Gotham Narrow Book"/>
        </w:rPr>
        <w:t>con el fin de que los allegue. En caso de que sea necesario, la E</w:t>
      </w:r>
      <w:r w:rsidRPr="00E33EDB" w:rsidDel="00E41DBB">
        <w:rPr>
          <w:rFonts w:ascii="Gotham Narrow Book" w:hAnsi="Gotham Narrow Book"/>
        </w:rPr>
        <w:t>ntidad</w:t>
      </w:r>
      <w:r w:rsidRPr="00E33EDB">
        <w:rPr>
          <w:rFonts w:ascii="Gotham Narrow Book" w:hAnsi="Gotham Narrow Book"/>
        </w:rPr>
        <w:t xml:space="preserve"> ajustará el Cronograma. Lo aquí descrito también aplicará cuando la observación a la oferta provenga de otro Proponente y se hubiere realizado en el traslado del informe de evaluación.</w:t>
      </w:r>
    </w:p>
    <w:p w14:paraId="7D54FCDF" w14:textId="77777777" w:rsidR="00046AA3" w:rsidRPr="00E33EDB" w:rsidRDefault="00046AA3" w:rsidP="00046AA3">
      <w:pPr>
        <w:rPr>
          <w:rFonts w:ascii="Gotham Narrow Book" w:hAnsi="Gotham Narrow Book"/>
          <w:lang w:val="es-MX"/>
        </w:rPr>
      </w:pPr>
      <w:r w:rsidRPr="00E33EDB">
        <w:rPr>
          <w:rFonts w:ascii="Gotham Narrow Book" w:hAnsi="Gotham Narrow Book"/>
          <w:lang w:val="es-MX"/>
        </w:rPr>
        <w:t>En los procesos adelantados en el SECOP I, las subsanaciones, explicaciones y aclaraciones se presentarán por cualquier medio: en físico, entre las horas de atención al público; o por correo electrónico hasta las 11:59 p. m. del día establecido en el cronograma. Los adelantados en el SECOP II se subsanarán por medio de mensajes, en la forma prevista en la plataforma.</w:t>
      </w:r>
    </w:p>
    <w:p w14:paraId="4075FC3C" w14:textId="6A2759B4" w:rsidR="00046AA3" w:rsidRPr="00E33EDB" w:rsidRDefault="76ADB69C" w:rsidP="29E67451">
      <w:pPr>
        <w:rPr>
          <w:rFonts w:ascii="Gotham Narrow Book" w:hAnsi="Gotham Narrow Book"/>
          <w:color w:val="FF0000"/>
          <w:lang w:val="es-MX"/>
        </w:rPr>
      </w:pPr>
      <w:r w:rsidRPr="00E33EDB">
        <w:rPr>
          <w:rFonts w:ascii="Gotham Narrow Book" w:hAnsi="Gotham Narrow Book"/>
          <w:lang w:val="es-MX"/>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613085BB" w14:textId="5BB64485" w:rsidR="29E67451" w:rsidRPr="00E33EDB" w:rsidRDefault="76ADB69C" w:rsidP="29E67451">
      <w:pPr>
        <w:rPr>
          <w:rFonts w:ascii="Gotham Narrow Book" w:hAnsi="Gotham Narrow Book"/>
          <w:lang w:val="es-MX"/>
        </w:rPr>
      </w:pPr>
      <w:r w:rsidRPr="00E33EDB">
        <w:rPr>
          <w:rFonts w:ascii="Gotham Narrow Book" w:hAnsi="Gotham Narrow Book"/>
          <w:lang w:val="es-MX"/>
        </w:rPr>
        <w:t>En virtud del principio de buena fe, los proponentes que presenten observaciones al Proceso o a las ofertas y conductas de los demás oferentes deberán justificar y demostrar su procedencia</w:t>
      </w:r>
      <w:r w:rsidR="21634187" w:rsidRPr="00E33EDB">
        <w:rPr>
          <w:rFonts w:ascii="Gotham Narrow Book" w:hAnsi="Gotham Narrow Book"/>
          <w:lang w:val="es-MX"/>
        </w:rPr>
        <w:t xml:space="preserve">. </w:t>
      </w:r>
    </w:p>
    <w:p w14:paraId="475164EC" w14:textId="0BDFFA20" w:rsidR="005F2F9A" w:rsidRPr="00E33EDB" w:rsidRDefault="000C016F" w:rsidP="00DA1CA3">
      <w:pPr>
        <w:pStyle w:val="Ttulo2"/>
        <w:ind w:left="0" w:firstLine="0"/>
        <w:rPr>
          <w:rFonts w:ascii="Gotham Narrow Book" w:hAnsi="Gotham Narrow Book"/>
        </w:rPr>
      </w:pPr>
      <w:bookmarkStart w:id="22" w:name="_Toc196496227"/>
      <w:r w:rsidRPr="00E33EDB">
        <w:rPr>
          <w:rFonts w:ascii="Gotham Narrow Book" w:hAnsi="Gotham Narrow Book"/>
          <w:caps w:val="0"/>
        </w:rPr>
        <w:lastRenderedPageBreak/>
        <w:t>CRONOGRAMA DEL PROCESO</w:t>
      </w:r>
      <w:bookmarkEnd w:id="22"/>
    </w:p>
    <w:p w14:paraId="27E022A6" w14:textId="76EDECB7" w:rsidR="00046AA3" w:rsidRPr="00E33EDB" w:rsidRDefault="00046AA3" w:rsidP="00046AA3">
      <w:pPr>
        <w:rPr>
          <w:rFonts w:ascii="Gotham Narrow Book" w:hAnsi="Gotham Narrow Book"/>
          <w:lang w:val="es-MX"/>
        </w:rPr>
      </w:pPr>
      <w:r w:rsidRPr="00E33EDB">
        <w:rPr>
          <w:rFonts w:ascii="Gotham Narrow Book" w:hAnsi="Gotham Narrow Book"/>
          <w:lang w:val="es-MX"/>
        </w:rPr>
        <w:t xml:space="preserve">El cronograma del proceso es el contenido en el </w:t>
      </w:r>
      <w:r w:rsidR="00AD1EA1" w:rsidRPr="00E33EDB">
        <w:rPr>
          <w:rFonts w:ascii="Gotham Narrow Book" w:hAnsi="Gotham Narrow Book"/>
          <w:lang w:val="es-MX"/>
        </w:rPr>
        <w:t>Aviso de convocatoria y el pliego de condiciones electrónico.</w:t>
      </w:r>
    </w:p>
    <w:p w14:paraId="1C7AAA5A" w14:textId="118AFC67" w:rsidR="00046AA3" w:rsidRPr="00E33EDB" w:rsidRDefault="000C016F" w:rsidP="004216B6">
      <w:pPr>
        <w:pStyle w:val="Ttulo2"/>
        <w:ind w:left="0" w:firstLine="0"/>
        <w:rPr>
          <w:rFonts w:ascii="Gotham Narrow Book" w:hAnsi="Gotham Narrow Book"/>
        </w:rPr>
      </w:pPr>
      <w:bookmarkStart w:id="23" w:name="_Toc196496228"/>
      <w:r w:rsidRPr="00E33EDB">
        <w:rPr>
          <w:rFonts w:ascii="Gotham Narrow Book" w:hAnsi="Gotham Narrow Book"/>
          <w:caps w:val="0"/>
        </w:rPr>
        <w:t>IDIOMA</w:t>
      </w:r>
      <w:bookmarkEnd w:id="23"/>
      <w:r w:rsidRPr="00E33EDB">
        <w:rPr>
          <w:rFonts w:ascii="Gotham Narrow Book" w:hAnsi="Gotham Narrow Book"/>
          <w:caps w:val="0"/>
        </w:rPr>
        <w:t xml:space="preserve"> </w:t>
      </w:r>
    </w:p>
    <w:p w14:paraId="310C0CFC" w14:textId="3EC7CEC6" w:rsidR="00046AA3" w:rsidRPr="00E33EDB" w:rsidRDefault="00046AA3" w:rsidP="00046AA3">
      <w:pPr>
        <w:rPr>
          <w:rFonts w:ascii="Gotham Narrow Book" w:hAnsi="Gotham Narrow Book"/>
          <w:lang w:val="es-MX"/>
        </w:rPr>
      </w:pPr>
      <w:r w:rsidRPr="00E33EDB">
        <w:rPr>
          <w:rFonts w:ascii="Gotham Narrow Book" w:hAnsi="Gotham Narrow Book"/>
          <w:lang w:val="es-MX"/>
        </w:rPr>
        <w:t xml:space="preserve">Los documentos y las comunicaciones entregadas, enviadas o expedidas por los proponentes o por terceros para efectos del </w:t>
      </w:r>
      <w:r w:rsidR="00061389" w:rsidRPr="00E33EDB">
        <w:rPr>
          <w:rFonts w:ascii="Gotham Narrow Book" w:hAnsi="Gotham Narrow Book"/>
          <w:lang w:val="es-MX"/>
        </w:rPr>
        <w:t>P</w:t>
      </w:r>
      <w:r w:rsidRPr="00E33EDB">
        <w:rPr>
          <w:rFonts w:ascii="Gotham Narrow Book" w:hAnsi="Gotham Narrow Book"/>
          <w:lang w:val="es-MX"/>
        </w:rPr>
        <w:t xml:space="preserve">roceso de </w:t>
      </w:r>
      <w:r w:rsidR="00061389" w:rsidRPr="00E33EDB">
        <w:rPr>
          <w:rFonts w:ascii="Gotham Narrow Book" w:hAnsi="Gotham Narrow Book"/>
          <w:lang w:val="es-MX"/>
        </w:rPr>
        <w:t>C</w:t>
      </w:r>
      <w:r w:rsidRPr="00E33EDB">
        <w:rPr>
          <w:rFonts w:ascii="Gotham Narrow Book" w:hAnsi="Gotham Narrow Book"/>
          <w:lang w:val="es-MX"/>
        </w:rPr>
        <w:t>ontratación, o para ser tenidos en cuenta en el mismo, deben ser allegados en español. Los documentos y comunicaciones en un idioma distinto deben ser presentados en su lengua original junto con la traducción oficial al español.</w:t>
      </w:r>
    </w:p>
    <w:p w14:paraId="78ADBFC9" w14:textId="77777777" w:rsidR="00D6772C" w:rsidRPr="00E33EDB" w:rsidRDefault="00D6772C" w:rsidP="00D6772C">
      <w:pPr>
        <w:rPr>
          <w:rFonts w:ascii="Gotham Narrow Book" w:hAnsi="Gotham Narrow Book" w:cs="Arial"/>
          <w:szCs w:val="20"/>
        </w:rPr>
      </w:pPr>
      <w:r w:rsidRPr="00E33EDB">
        <w:rPr>
          <w:rFonts w:ascii="Gotham Narrow Book" w:hAnsi="Gotham Narrow Book" w:cs="Arial"/>
          <w:szCs w:val="20"/>
        </w:rPr>
        <w:t>El proponente puede presentar con la oferta documentos con una traducción simple y entregar la traducción oficial al castellano dentro del plazo previsto para la subsanación. La traducción oficial debe ser el mismo texto presentado.</w:t>
      </w:r>
    </w:p>
    <w:p w14:paraId="74BB7F8B" w14:textId="5D797671" w:rsidR="00046AA3" w:rsidRPr="00E33EDB" w:rsidRDefault="00046AA3" w:rsidP="00046AA3">
      <w:pPr>
        <w:rPr>
          <w:rFonts w:ascii="Gotham Narrow Book" w:hAnsi="Gotham Narrow Book"/>
          <w:lang w:val="es-MX"/>
        </w:rPr>
      </w:pPr>
      <w:r w:rsidRPr="00E33EDB">
        <w:rPr>
          <w:rFonts w:ascii="Gotham Narrow Book" w:hAnsi="Gotham Narrow Book"/>
          <w:lang w:val="es-MX"/>
        </w:rPr>
        <w:t>Para que la traducción oficial de los documentos en idioma extranjero sea válida, la traducción se realizará en los términos del Decreto 38</w:t>
      </w:r>
      <w:r w:rsidR="00B35529" w:rsidRPr="00E33EDB">
        <w:rPr>
          <w:rFonts w:ascii="Gotham Narrow Book" w:hAnsi="Gotham Narrow Book"/>
          <w:lang w:val="es-MX"/>
        </w:rPr>
        <w:t>2</w:t>
      </w:r>
      <w:r w:rsidRPr="00E33EDB">
        <w:rPr>
          <w:rFonts w:ascii="Gotham Narrow Book" w:hAnsi="Gotham Narrow Book"/>
          <w:lang w:val="es-MX"/>
        </w:rPr>
        <w:t xml:space="preserve"> de 1951 y el artículo 33 de la Ley 962 de 2005, o la norma que la modifique, sustituya o complemente. </w:t>
      </w:r>
    </w:p>
    <w:p w14:paraId="01504E51" w14:textId="32CC3D98" w:rsidR="085E4DA1" w:rsidRPr="00E33EDB" w:rsidRDefault="4319A621" w:rsidP="085E4DA1">
      <w:pPr>
        <w:rPr>
          <w:rFonts w:ascii="Gotham Narrow Book" w:hAnsi="Gotham Narrow Book"/>
          <w:lang w:val="es-MX"/>
        </w:rPr>
      </w:pPr>
      <w:r w:rsidRPr="00E33EDB">
        <w:rPr>
          <w:rFonts w:ascii="Gotham Narrow Book" w:hAnsi="Gotham Narrow Book"/>
          <w:lang w:val="es-MX"/>
        </w:rPr>
        <w:t>De igual manera, se deber</w:t>
      </w:r>
      <w:r w:rsidR="770849E4" w:rsidRPr="00E33EDB">
        <w:rPr>
          <w:rFonts w:ascii="Gotham Narrow Book" w:hAnsi="Gotham Narrow Book"/>
          <w:lang w:val="es-MX"/>
        </w:rPr>
        <w:t>á</w:t>
      </w:r>
      <w:r w:rsidRPr="00E33EDB">
        <w:rPr>
          <w:rFonts w:ascii="Gotham Narrow Book" w:hAnsi="Gotham Narrow Book"/>
          <w:lang w:val="es-MX"/>
        </w:rPr>
        <w:t xml:space="preserve">n atender los demás lineamientos al respecto que se establecen en la Circular </w:t>
      </w:r>
      <w:r w:rsidR="0FC0D00A" w:rsidRPr="00E33EDB">
        <w:rPr>
          <w:rFonts w:ascii="Gotham Narrow Book" w:hAnsi="Gotham Narrow Book"/>
          <w:lang w:val="es-MX"/>
        </w:rPr>
        <w:t>Ú</w:t>
      </w:r>
      <w:r w:rsidRPr="00E33EDB">
        <w:rPr>
          <w:rFonts w:ascii="Gotham Narrow Book" w:hAnsi="Gotham Narrow Book"/>
          <w:lang w:val="es-MX"/>
        </w:rPr>
        <w:t>nica Externa expedida por la Agencia Nacional de Contratación Pública -</w:t>
      </w:r>
      <w:r w:rsidR="635142B0" w:rsidRPr="00E33EDB">
        <w:rPr>
          <w:rFonts w:ascii="Gotham Narrow Book" w:hAnsi="Gotham Narrow Book"/>
          <w:lang w:val="es-MX"/>
        </w:rPr>
        <w:t xml:space="preserve"> Colombia Compra Eficiente</w:t>
      </w:r>
      <w:r w:rsidR="00061389" w:rsidRPr="00E33EDB">
        <w:rPr>
          <w:rFonts w:ascii="Gotham Narrow Book" w:hAnsi="Gotham Narrow Book"/>
          <w:lang w:val="es-MX"/>
        </w:rPr>
        <w:t>-</w:t>
      </w:r>
      <w:r w:rsidR="635142B0" w:rsidRPr="00E33EDB">
        <w:rPr>
          <w:rFonts w:ascii="Gotham Narrow Book" w:hAnsi="Gotham Narrow Book"/>
          <w:lang w:val="es-MX"/>
        </w:rPr>
        <w:t xml:space="preserve">. </w:t>
      </w:r>
    </w:p>
    <w:p w14:paraId="573A431C" w14:textId="69FA32B8" w:rsidR="00F8345C" w:rsidRPr="00E33EDB" w:rsidRDefault="000C016F" w:rsidP="004216B6">
      <w:pPr>
        <w:pStyle w:val="Ttulo2"/>
        <w:ind w:left="0" w:firstLine="0"/>
        <w:rPr>
          <w:rFonts w:ascii="Gotham Narrow Book" w:hAnsi="Gotham Narrow Book"/>
        </w:rPr>
      </w:pPr>
      <w:bookmarkStart w:id="24" w:name="_Ref57726176"/>
      <w:bookmarkStart w:id="25" w:name="_Toc196496229"/>
      <w:r w:rsidRPr="00E33EDB">
        <w:rPr>
          <w:rFonts w:ascii="Gotham Narrow Book" w:hAnsi="Gotham Narrow Book"/>
          <w:caps w:val="0"/>
        </w:rPr>
        <w:t>DOCUMENTOS OTORGADOS EN EL EXTERIOR</w:t>
      </w:r>
      <w:bookmarkEnd w:id="24"/>
      <w:bookmarkEnd w:id="25"/>
    </w:p>
    <w:p w14:paraId="4F8D3632" w14:textId="77777777" w:rsidR="00F8345C" w:rsidRPr="00E33EDB" w:rsidRDefault="00F8345C" w:rsidP="00F8345C">
      <w:pPr>
        <w:rPr>
          <w:rFonts w:ascii="Gotham Narrow Book" w:hAnsi="Gotham Narrow Book"/>
          <w:lang w:val="es-MX"/>
        </w:rPr>
      </w:pPr>
      <w:r w:rsidRPr="00E33EDB">
        <w:rPr>
          <w:rFonts w:ascii="Gotham Narrow Book" w:hAnsi="Gotham Narrow Book"/>
          <w:lang w:val="es-MX"/>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3860D51E" w14:textId="77777777" w:rsidR="00987E3B" w:rsidRPr="00E33EDB" w:rsidRDefault="00987E3B" w:rsidP="00987E3B">
      <w:pPr>
        <w:pStyle w:val="Prrafodelista"/>
        <w:spacing w:line="240" w:lineRule="auto"/>
        <w:ind w:left="0"/>
        <w:rPr>
          <w:rFonts w:ascii="Gotham Narrow Book" w:eastAsiaTheme="minorEastAsia" w:hAnsi="Gotham Narrow Book" w:cs="Arial"/>
          <w:szCs w:val="20"/>
          <w:lang w:eastAsia="es-ES"/>
        </w:rPr>
      </w:pPr>
      <w:r w:rsidRPr="00E33EDB">
        <w:rPr>
          <w:rFonts w:ascii="Gotham Narrow Book" w:eastAsiaTheme="minorEastAsia" w:hAnsi="Gotham Narrow Book" w:cs="Arial"/>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E33EDB">
        <w:rPr>
          <w:rFonts w:ascii="Gotham Narrow Book" w:eastAsia="Arial" w:hAnsi="Gotham Narrow Book" w:cs="Arial"/>
          <w:szCs w:val="20"/>
        </w:rPr>
        <w:t xml:space="preserve">, en especial la Resolución 1959 de 2020 del Ministerio de Relaciones Exteriores, o la norma que la modifique, sustituya o </w:t>
      </w:r>
      <w:r w:rsidRPr="00E33EDB">
        <w:rPr>
          <w:rFonts w:ascii="Gotham Narrow Book" w:eastAsiaTheme="minorEastAsia" w:hAnsi="Gotham Narrow Book" w:cs="Arial"/>
          <w:szCs w:val="20"/>
          <w:lang w:eastAsia="es-ES"/>
        </w:rPr>
        <w:t>complemente.</w:t>
      </w:r>
    </w:p>
    <w:p w14:paraId="0D559825" w14:textId="079FC5D3" w:rsidR="00F8345C" w:rsidRPr="00E33EDB" w:rsidRDefault="00F8345C" w:rsidP="00475D64">
      <w:pPr>
        <w:pStyle w:val="Ttulo2"/>
        <w:ind w:left="0" w:firstLine="0"/>
        <w:rPr>
          <w:rFonts w:ascii="Gotham Narrow Book" w:hAnsi="Gotham Narrow Book"/>
        </w:rPr>
      </w:pPr>
      <w:bookmarkStart w:id="26" w:name="_Toc196496230"/>
      <w:r w:rsidRPr="00E33EDB">
        <w:rPr>
          <w:rFonts w:ascii="Gotham Narrow Book" w:hAnsi="Gotham Narrow Book"/>
        </w:rPr>
        <w:t>GLOSARIO</w:t>
      </w:r>
      <w:bookmarkEnd w:id="26"/>
    </w:p>
    <w:p w14:paraId="1774E4DB" w14:textId="04E52F71" w:rsidR="00F8345C" w:rsidRPr="00E33EDB" w:rsidRDefault="00F8345C" w:rsidP="00F8345C">
      <w:pPr>
        <w:rPr>
          <w:rFonts w:ascii="Gotham Narrow Book" w:hAnsi="Gotham Narrow Book"/>
          <w:lang w:val="es-MX"/>
        </w:rPr>
      </w:pPr>
      <w:r w:rsidRPr="00E33EDB">
        <w:rPr>
          <w:rFonts w:ascii="Gotham Narrow Book" w:hAnsi="Gotham Narrow Book"/>
          <w:lang w:val="es-MX"/>
        </w:rPr>
        <w:t xml:space="preserve">Para los fines de este pliego de condiciones, a menos que expresamente se estipule de otra manera, los términos deben entenderse de acuerdo con la definición contenida en el artículo 2.2.1.1.1.3.1 del Decreto 1082 de 2015, la Ley 1682 de 2013 </w:t>
      </w:r>
      <w:r w:rsidR="1DC740E4" w:rsidRPr="00E33EDB">
        <w:rPr>
          <w:rFonts w:ascii="Gotham Narrow Book" w:hAnsi="Gotham Narrow Book"/>
          <w:lang w:val="es-MX"/>
        </w:rPr>
        <w:t>o la norma</w:t>
      </w:r>
      <w:r w:rsidR="00F7259E" w:rsidRPr="00E33EDB">
        <w:rPr>
          <w:rFonts w:ascii="Gotham Narrow Book" w:hAnsi="Gotham Narrow Book"/>
          <w:lang w:val="es-MX"/>
        </w:rPr>
        <w:t xml:space="preserve"> que la modifique, complemente o sustituya</w:t>
      </w:r>
      <w:r w:rsidR="009B4FAE" w:rsidRPr="00E33EDB">
        <w:rPr>
          <w:rFonts w:ascii="Gotham Narrow Book" w:hAnsi="Gotham Narrow Book"/>
          <w:lang w:val="es-MX"/>
        </w:rPr>
        <w:t>,</w:t>
      </w:r>
      <w:r w:rsidR="1DC740E4" w:rsidRPr="00E33EDB">
        <w:rPr>
          <w:rFonts w:ascii="Gotham Narrow Book" w:hAnsi="Gotham Narrow Book"/>
          <w:lang w:val="es-MX"/>
        </w:rPr>
        <w:t xml:space="preserve"> </w:t>
      </w:r>
      <w:r w:rsidRPr="00E33EDB">
        <w:rPr>
          <w:rFonts w:ascii="Gotham Narrow Book" w:hAnsi="Gotham Narrow Book"/>
          <w:lang w:val="es-MX"/>
        </w:rPr>
        <w:t xml:space="preserve">y el Anexo 3 - Glosario. Los términos no definidos deben </w:t>
      </w:r>
      <w:r w:rsidR="005B2B9F" w:rsidRPr="00E33EDB">
        <w:rPr>
          <w:rFonts w:ascii="Gotham Narrow Book" w:hAnsi="Gotham Narrow Book"/>
          <w:lang w:val="es-ES"/>
        </w:rPr>
        <w:t xml:space="preserve">comprenderse de conformidad con su significado natural y en el contexto del </w:t>
      </w:r>
      <w:r w:rsidR="00B511B3" w:rsidRPr="00E33EDB">
        <w:rPr>
          <w:rFonts w:ascii="Gotham Narrow Book" w:hAnsi="Gotham Narrow Book"/>
          <w:lang w:val="es-ES"/>
        </w:rPr>
        <w:t xml:space="preserve">presente proceso de selección </w:t>
      </w:r>
      <w:r w:rsidR="00A5170D" w:rsidRPr="00E33EDB">
        <w:rPr>
          <w:rFonts w:ascii="Gotham Narrow Book" w:hAnsi="Gotham Narrow Book"/>
          <w:lang w:val="es-ES"/>
        </w:rPr>
        <w:t xml:space="preserve">y el </w:t>
      </w:r>
      <w:r w:rsidR="007764D6" w:rsidRPr="00E33EDB">
        <w:rPr>
          <w:rFonts w:ascii="Gotham Narrow Book" w:hAnsi="Gotham Narrow Book"/>
          <w:lang w:val="es-ES"/>
        </w:rPr>
        <w:t>proyecto de infraestructura</w:t>
      </w:r>
      <w:r w:rsidR="005B2B9F" w:rsidRPr="00E33EDB">
        <w:rPr>
          <w:rFonts w:ascii="Gotham Narrow Book" w:hAnsi="Gotham Narrow Book"/>
          <w:lang w:val="es-ES"/>
        </w:rPr>
        <w:t xml:space="preserve"> que se pretende adelantar</w:t>
      </w:r>
      <w:r w:rsidRPr="00E33EDB">
        <w:rPr>
          <w:rFonts w:ascii="Gotham Narrow Book" w:hAnsi="Gotham Narrow Book"/>
          <w:lang w:val="es-MX"/>
        </w:rPr>
        <w:t>.</w:t>
      </w:r>
    </w:p>
    <w:p w14:paraId="638FC536" w14:textId="5A89C50E" w:rsidR="00F8345C" w:rsidRPr="00E33EDB" w:rsidRDefault="00F8345C" w:rsidP="00B56637">
      <w:pPr>
        <w:pStyle w:val="Ttulo2"/>
        <w:ind w:left="0" w:firstLine="0"/>
        <w:rPr>
          <w:rFonts w:ascii="Gotham Narrow Book" w:hAnsi="Gotham Narrow Book"/>
        </w:rPr>
      </w:pPr>
      <w:bookmarkStart w:id="27" w:name="_Toc196496231"/>
      <w:r w:rsidRPr="00E33EDB">
        <w:rPr>
          <w:rFonts w:ascii="Gotham Narrow Book" w:hAnsi="Gotham Narrow Book"/>
        </w:rPr>
        <w:t>INFORMACIÓN INEXACTA</w:t>
      </w:r>
      <w:bookmarkEnd w:id="27"/>
    </w:p>
    <w:p w14:paraId="3694B178" w14:textId="77777777" w:rsidR="00F8345C" w:rsidRPr="00E33EDB" w:rsidRDefault="00F8345C" w:rsidP="00F8345C">
      <w:pPr>
        <w:rPr>
          <w:rFonts w:ascii="Gotham Narrow Book" w:hAnsi="Gotham Narrow Book"/>
          <w:lang w:val="es-MX"/>
        </w:rPr>
      </w:pPr>
      <w:r w:rsidRPr="00E33EDB">
        <w:rPr>
          <w:rFonts w:ascii="Gotham Narrow Book" w:hAnsi="Gotham Narrow Book"/>
          <w:lang w:val="es-MX"/>
        </w:rPr>
        <w:t xml:space="preserve">La entidad se reserva el derecho de verificar integralmente la información aportada por el proponente. Para esto, puede acudir a las autoridades, personas, empresas o entidades   respectivas. </w:t>
      </w:r>
    </w:p>
    <w:p w14:paraId="01691803" w14:textId="77777777" w:rsidR="00F8345C" w:rsidRPr="00E33EDB" w:rsidRDefault="00F8345C" w:rsidP="00F8345C">
      <w:pPr>
        <w:rPr>
          <w:rFonts w:ascii="Gotham Narrow Book" w:hAnsi="Gotham Narrow Book"/>
          <w:lang w:val="es-MX"/>
        </w:rPr>
      </w:pPr>
      <w:r w:rsidRPr="00E33EDB">
        <w:rPr>
          <w:rFonts w:ascii="Gotham Narrow Book" w:hAnsi="Gotham Narrow Book"/>
          <w:lang w:val="es-MX"/>
        </w:rPr>
        <w:t xml:space="preserve">Cuando exista inconsistencia entre la información suministrada por el proponente y la verificada por la entidad, la información que pretende demostrar el proponente se tendrá por no acreditada. </w:t>
      </w:r>
    </w:p>
    <w:p w14:paraId="37CAE3F6" w14:textId="77777777" w:rsidR="00F8345C" w:rsidRPr="00E33EDB" w:rsidRDefault="00F8345C" w:rsidP="00F8345C">
      <w:pPr>
        <w:rPr>
          <w:rFonts w:ascii="Gotham Narrow Book" w:hAnsi="Gotham Narrow Book"/>
          <w:lang w:val="es-MX"/>
        </w:rPr>
      </w:pPr>
      <w:r w:rsidRPr="00E33EDB">
        <w:rPr>
          <w:rFonts w:ascii="Gotham Narrow Book" w:hAnsi="Gotham Narrow Book"/>
          <w:lang w:val="es-MX"/>
        </w:rPr>
        <w:lastRenderedPageBreak/>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17B63766" w14:textId="3ED03DE2" w:rsidR="00F8345C" w:rsidRPr="00E33EDB" w:rsidRDefault="00F8345C" w:rsidP="006E2C9C">
      <w:pPr>
        <w:pStyle w:val="Ttulo2"/>
        <w:ind w:left="0" w:firstLine="0"/>
        <w:rPr>
          <w:rFonts w:ascii="Gotham Narrow Book" w:hAnsi="Gotham Narrow Book"/>
        </w:rPr>
      </w:pPr>
      <w:bookmarkStart w:id="28" w:name="_Toc196496232"/>
      <w:r w:rsidRPr="00E33EDB">
        <w:rPr>
          <w:rFonts w:ascii="Gotham Narrow Book" w:hAnsi="Gotham Narrow Book"/>
        </w:rPr>
        <w:t>INFORMACIÓN RESERVADA</w:t>
      </w:r>
      <w:bookmarkEnd w:id="28"/>
    </w:p>
    <w:p w14:paraId="5A8E7664" w14:textId="0FF6D845" w:rsidR="00F8345C" w:rsidRPr="00E33EDB" w:rsidRDefault="00F8345C" w:rsidP="00F8345C">
      <w:pPr>
        <w:rPr>
          <w:rFonts w:ascii="Gotham Narrow Book" w:hAnsi="Gotham Narrow Book"/>
          <w:lang w:val="es-MX"/>
        </w:rPr>
      </w:pPr>
      <w:r w:rsidRPr="00E33EDB">
        <w:rPr>
          <w:rFonts w:ascii="Gotham Narrow Book" w:hAnsi="Gotham Narrow Book"/>
          <w:lang w:val="es-MX"/>
        </w:rPr>
        <w:t xml:space="preserve">Si dentro del Sobre 1 de la propuesta el proponente incluye información que conforme a la ley colombiana tiene el carácter de información reservada, este debe manifestar esta circunstancia con </w:t>
      </w:r>
      <w:r w:rsidR="00093515" w:rsidRPr="00E33EDB">
        <w:rPr>
          <w:rFonts w:ascii="Gotham Narrow Book" w:hAnsi="Gotham Narrow Book"/>
          <w:lang w:val="es-MX"/>
        </w:rPr>
        <w:t xml:space="preserve">absoluta </w:t>
      </w:r>
      <w:r w:rsidRPr="00E33EDB">
        <w:rPr>
          <w:rFonts w:ascii="Gotham Narrow Book" w:hAnsi="Gotham Narrow Book"/>
          <w:lang w:val="es-MX"/>
        </w:rPr>
        <w:t>claridad y 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55E2DE18" w14:textId="6AE63982" w:rsidR="00F8345C" w:rsidRPr="00E33EDB" w:rsidRDefault="00F8345C" w:rsidP="00F8345C">
      <w:pPr>
        <w:rPr>
          <w:rFonts w:ascii="Gotham Narrow Book" w:hAnsi="Gotham Narrow Book"/>
          <w:lang w:val="es-MX"/>
        </w:rPr>
      </w:pPr>
      <w:r w:rsidRPr="00E33EDB">
        <w:rPr>
          <w:rFonts w:ascii="Gotham Narrow Book" w:hAnsi="Gotham Narrow Book"/>
          <w:lang w:val="es-MX"/>
        </w:rPr>
        <w:t>En todo caso, la entidad, sus funcionarios, sus empleados, contratistas, agentes y asesores están obligados a mantener la reserva de la información que, por disposición legal, tenga dicha calidad y que haya sido identificada por el proponente.</w:t>
      </w:r>
    </w:p>
    <w:p w14:paraId="1D392EEF" w14:textId="7E14B2D8" w:rsidR="00F8345C" w:rsidRPr="00E33EDB" w:rsidRDefault="00F8345C" w:rsidP="006E2C9C">
      <w:pPr>
        <w:pStyle w:val="Ttulo2"/>
        <w:ind w:left="0" w:firstLine="0"/>
        <w:rPr>
          <w:rFonts w:ascii="Gotham Narrow Book" w:hAnsi="Gotham Narrow Book"/>
        </w:rPr>
      </w:pPr>
      <w:bookmarkStart w:id="29" w:name="_Toc196496233"/>
      <w:r w:rsidRPr="00E33EDB">
        <w:rPr>
          <w:rFonts w:ascii="Gotham Narrow Book" w:hAnsi="Gotham Narrow Book"/>
        </w:rPr>
        <w:t>MONEDA</w:t>
      </w:r>
      <w:bookmarkEnd w:id="29"/>
    </w:p>
    <w:p w14:paraId="7B1E0ED0" w14:textId="6D31C450" w:rsidR="00F8345C" w:rsidRPr="00E33EDB" w:rsidRDefault="00F8345C" w:rsidP="008532FF">
      <w:pPr>
        <w:pStyle w:val="Prrafodelista"/>
        <w:numPr>
          <w:ilvl w:val="0"/>
          <w:numId w:val="4"/>
        </w:numPr>
        <w:rPr>
          <w:rFonts w:ascii="Gotham Narrow Book" w:hAnsi="Gotham Narrow Book"/>
          <w:b/>
          <w:bCs/>
          <w:lang w:val="es-MX"/>
        </w:rPr>
      </w:pPr>
      <w:r w:rsidRPr="00E33EDB">
        <w:rPr>
          <w:rFonts w:ascii="Gotham Narrow Book" w:hAnsi="Gotham Narrow Book"/>
          <w:b/>
          <w:bCs/>
          <w:lang w:val="es-MX"/>
        </w:rPr>
        <w:t xml:space="preserve">Monedas Extranjeras </w:t>
      </w:r>
    </w:p>
    <w:p w14:paraId="0E1EBDDC" w14:textId="77777777" w:rsidR="00F8345C" w:rsidRPr="00E33EDB" w:rsidRDefault="00F8345C" w:rsidP="00F8345C">
      <w:pPr>
        <w:rPr>
          <w:rFonts w:ascii="Gotham Narrow Book" w:hAnsi="Gotham Narrow Book"/>
          <w:lang w:val="es-MX"/>
        </w:rPr>
      </w:pPr>
      <w:r w:rsidRPr="00E33EDB">
        <w:rPr>
          <w:rFonts w:ascii="Gotham Narrow Book" w:hAnsi="Gotham Narrow Book"/>
          <w:lang w:val="es-MX"/>
        </w:rPr>
        <w:t>Los valores de los documentos aportados en la propuesta deben presentarse en pesos colombianos. Cuando un valor se exprese en moneda extranjera debe convertirse a pesos colombianos teniendo en cuenta lo siguiente:</w:t>
      </w:r>
    </w:p>
    <w:p w14:paraId="5EE1918B" w14:textId="596C9315" w:rsidR="00F8345C" w:rsidRPr="00E33EDB" w:rsidRDefault="00F8345C" w:rsidP="008532FF">
      <w:pPr>
        <w:pStyle w:val="Prrafodelista"/>
        <w:numPr>
          <w:ilvl w:val="0"/>
          <w:numId w:val="5"/>
        </w:numPr>
        <w:ind w:hanging="218"/>
        <w:rPr>
          <w:rFonts w:ascii="Gotham Narrow Book" w:hAnsi="Gotham Narrow Book"/>
          <w:lang w:val="es-MX"/>
        </w:rPr>
      </w:pPr>
      <w:r w:rsidRPr="00E33EDB">
        <w:rPr>
          <w:rFonts w:ascii="Gotham Narrow Book" w:hAnsi="Gotham Narrow Book"/>
          <w:lang w:val="es-MX"/>
        </w:rPr>
        <w:t xml:space="preserve">Si los valores de un contrato están expresados originalmente en Dólares de los Estados Unidos de América, los valores se convertirán a Pesos Colombianos, utilizando el valor correspondiente al promedio </w:t>
      </w:r>
      <w:r w:rsidR="00F41841" w:rsidRPr="00E33EDB">
        <w:rPr>
          <w:rFonts w:ascii="Gotham Narrow Book" w:hAnsi="Gotham Narrow Book"/>
          <w:lang w:val="es-MX"/>
        </w:rPr>
        <w:t>d</w:t>
      </w:r>
      <w:r w:rsidRPr="00E33EDB">
        <w:rPr>
          <w:rFonts w:ascii="Gotham Narrow Book" w:hAnsi="Gotham Narrow Book"/>
          <w:lang w:val="es-MX"/>
        </w:rPr>
        <w:t xml:space="preserve">e la TRM de la fecha de inicio del contrato y la TRM de la fecha de terminación del contrato. Para esto, el proponente deberá indicar la tasa representativa del mercado utilizada para la conversión de cada contrato en el Formato 3 – Experiencia; la TRM utilizada será la certificada por la Superintendencia </w:t>
      </w:r>
      <w:r w:rsidR="7403977E" w:rsidRPr="00E33EDB">
        <w:rPr>
          <w:rFonts w:ascii="Gotham Narrow Book" w:hAnsi="Gotham Narrow Book"/>
          <w:lang w:val="es-MX"/>
        </w:rPr>
        <w:t>Financie</w:t>
      </w:r>
      <w:r w:rsidRPr="00E33EDB">
        <w:rPr>
          <w:rFonts w:ascii="Gotham Narrow Book" w:hAnsi="Gotham Narrow Book"/>
          <w:lang w:val="es-MX"/>
        </w:rPr>
        <w:t xml:space="preserve">ra de Colombia. </w:t>
      </w:r>
    </w:p>
    <w:p w14:paraId="13561003" w14:textId="77777777" w:rsidR="006E2C9C" w:rsidRPr="00E33EDB" w:rsidRDefault="006E2C9C" w:rsidP="00F8345C">
      <w:pPr>
        <w:pStyle w:val="Prrafodelista"/>
        <w:ind w:left="360"/>
        <w:rPr>
          <w:rFonts w:ascii="Gotham Narrow Book" w:hAnsi="Gotham Narrow Book"/>
          <w:b/>
          <w:lang w:val="es-MX"/>
        </w:rPr>
      </w:pPr>
    </w:p>
    <w:p w14:paraId="0B32A871" w14:textId="1254461E" w:rsidR="00F8345C" w:rsidRPr="00E33EDB" w:rsidRDefault="79FE44DE" w:rsidP="00F8345C">
      <w:pPr>
        <w:pStyle w:val="Prrafodelista"/>
        <w:ind w:left="360"/>
        <w:rPr>
          <w:rFonts w:ascii="Gotham Narrow Book" w:hAnsi="Gotham Narrow Book"/>
          <w:lang w:val="es-MX"/>
        </w:rPr>
      </w:pPr>
      <w:r w:rsidRPr="00E33EDB">
        <w:rPr>
          <w:rFonts w:ascii="Gotham Narrow Book" w:hAnsi="Gotham Narrow Book"/>
          <w:b/>
          <w:lang w:val="es-MX"/>
        </w:rPr>
        <w:t>Nota</w:t>
      </w:r>
      <w:r w:rsidRPr="00E33EDB">
        <w:rPr>
          <w:rFonts w:ascii="Gotham Narrow Book" w:hAnsi="Gotham Narrow Book"/>
          <w:lang w:val="es-MX"/>
        </w:rPr>
        <w:t>: En el caso de proyectos de con</w:t>
      </w:r>
      <w:r w:rsidR="24273043" w:rsidRPr="00E33EDB">
        <w:rPr>
          <w:rFonts w:ascii="Gotham Narrow Book" w:hAnsi="Gotham Narrow Book"/>
          <w:lang w:val="es-MX"/>
        </w:rPr>
        <w:t xml:space="preserve">cesión ejecutados fuera del territorio nacional, la fecha de terminación será la que corresponda a la etapa de construcción y no de operación. </w:t>
      </w:r>
    </w:p>
    <w:p w14:paraId="59A833D8" w14:textId="348436E1" w:rsidR="26613470" w:rsidRPr="00E33EDB" w:rsidRDefault="26613470" w:rsidP="26613470">
      <w:pPr>
        <w:pStyle w:val="Prrafodelista"/>
        <w:ind w:left="360"/>
        <w:rPr>
          <w:rFonts w:ascii="Gotham Narrow Book" w:hAnsi="Gotham Narrow Book"/>
          <w:lang w:val="es-MX"/>
        </w:rPr>
      </w:pPr>
    </w:p>
    <w:p w14:paraId="1FA796D9" w14:textId="724E0E6B" w:rsidR="00F8345C" w:rsidRPr="00E33EDB" w:rsidRDefault="00F8345C" w:rsidP="008532FF">
      <w:pPr>
        <w:pStyle w:val="Prrafodelista"/>
        <w:numPr>
          <w:ilvl w:val="0"/>
          <w:numId w:val="5"/>
        </w:numPr>
        <w:ind w:hanging="218"/>
        <w:rPr>
          <w:rFonts w:ascii="Gotham Narrow Book" w:hAnsi="Gotham Narrow Book"/>
          <w:lang w:val="es-MX"/>
        </w:rPr>
      </w:pPr>
      <w:r w:rsidRPr="00E33EDB">
        <w:rPr>
          <w:rFonts w:ascii="Gotham Narrow Book" w:hAnsi="Gotham Narrow Book"/>
          <w:lang w:val="es-MX"/>
        </w:rPr>
        <w:t xml:space="preserve">Si los valores del contrato están expresados originalmente en una moneda diferente a Dólares de los Estados Unidos de América, estos deberán convertirse inicialmente a esta moneda, utilizando para ello el valor correspondiente al promedio </w:t>
      </w:r>
      <w:r w:rsidR="009F1B8D" w:rsidRPr="00E33EDB">
        <w:rPr>
          <w:rFonts w:ascii="Gotham Narrow Book" w:hAnsi="Gotham Narrow Book"/>
          <w:lang w:val="es-MX"/>
        </w:rPr>
        <w:t xml:space="preserve">de </w:t>
      </w:r>
      <w:r w:rsidRPr="00E33EDB">
        <w:rPr>
          <w:rFonts w:ascii="Gotham Narrow Book" w:hAnsi="Gotham Narrow Book"/>
          <w:lang w:val="es-MX"/>
        </w:rPr>
        <w:t xml:space="preserve">la tasa de cambio de la fecha de inicio del contrato y la tasa de cambio de la fecha de terminación del contrato. Para tales efectos, se puede utilizar la información certificada por el Banco de la República. [Para el cálculo se recomienda acudir </w:t>
      </w:r>
      <w:r w:rsidR="00F5317B" w:rsidRPr="00E33EDB">
        <w:rPr>
          <w:rFonts w:ascii="Gotham Narrow Book" w:hAnsi="Gotham Narrow Book"/>
          <w:lang w:val="es-MX"/>
        </w:rPr>
        <w:t>a la siguiente página web</w:t>
      </w:r>
      <w:r w:rsidRPr="00E33EDB">
        <w:rPr>
          <w:rFonts w:ascii="Gotham Narrow Book" w:hAnsi="Gotham Narrow Book"/>
          <w:lang w:val="es-MX"/>
        </w:rPr>
        <w:t>:</w:t>
      </w:r>
      <w:r w:rsidR="001B332A" w:rsidRPr="00E33EDB">
        <w:rPr>
          <w:rFonts w:ascii="Gotham Narrow Book" w:hAnsi="Gotham Narrow Book"/>
          <w:lang w:val="es-MX"/>
        </w:rPr>
        <w:t xml:space="preserve"> </w:t>
      </w:r>
      <w:hyperlink r:id="rId12" w:history="1">
        <w:r w:rsidR="008B32D9" w:rsidRPr="00E33EDB">
          <w:rPr>
            <w:rStyle w:val="Hipervnculo"/>
            <w:rFonts w:ascii="Gotham Narrow Book" w:hAnsi="Gotham Narrow Book"/>
          </w:rPr>
          <w:t>https://www.oanda.com/currency-converter/es/</w:t>
        </w:r>
      </w:hyperlink>
      <w:r w:rsidRPr="00E33EDB">
        <w:rPr>
          <w:rFonts w:ascii="Gotham Narrow Book" w:hAnsi="Gotham Narrow Book"/>
          <w:lang w:val="es-MX"/>
        </w:rPr>
        <w:t xml:space="preserve">] Hecho esto, se procederá en la forma señalada en el numeral anterior. </w:t>
      </w:r>
    </w:p>
    <w:p w14:paraId="301F1F62" w14:textId="77777777" w:rsidR="00F8345C" w:rsidRPr="00E33EDB" w:rsidRDefault="00F8345C" w:rsidP="00F8345C">
      <w:pPr>
        <w:pStyle w:val="Prrafodelista"/>
        <w:rPr>
          <w:rFonts w:ascii="Gotham Narrow Book" w:hAnsi="Gotham Narrow Book"/>
          <w:lang w:val="es-MX"/>
        </w:rPr>
      </w:pPr>
    </w:p>
    <w:p w14:paraId="31C9681C" w14:textId="378C21D9" w:rsidR="00F8345C" w:rsidRPr="00E33EDB" w:rsidRDefault="00F8345C" w:rsidP="008532FF">
      <w:pPr>
        <w:pStyle w:val="Prrafodelista"/>
        <w:numPr>
          <w:ilvl w:val="0"/>
          <w:numId w:val="5"/>
        </w:numPr>
        <w:ind w:hanging="218"/>
        <w:rPr>
          <w:rFonts w:ascii="Gotham Narrow Book" w:hAnsi="Gotham Narrow Book"/>
          <w:lang w:val="es-MX"/>
        </w:rPr>
      </w:pPr>
      <w:r w:rsidRPr="00E33EDB">
        <w:rPr>
          <w:rFonts w:ascii="Gotham Narrow Book" w:hAnsi="Gotham Narrow Book"/>
          <w:lang w:val="es-MX"/>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7A99C7BB" w:rsidRPr="00E33EDB">
        <w:rPr>
          <w:rFonts w:ascii="Gotham Narrow Book" w:hAnsi="Gotham Narrow Book"/>
          <w:lang w:val="es-MX"/>
        </w:rPr>
        <w:t xml:space="preserve">corte </w:t>
      </w:r>
      <w:r w:rsidRPr="00E33EDB">
        <w:rPr>
          <w:rFonts w:ascii="Gotham Narrow Book" w:hAnsi="Gotham Narrow Book"/>
          <w:lang w:val="es-MX"/>
        </w:rPr>
        <w:t>de los estados financieros.</w:t>
      </w:r>
    </w:p>
    <w:p w14:paraId="58B0F90B" w14:textId="77777777" w:rsidR="00F8345C" w:rsidRPr="00E33EDB" w:rsidRDefault="00F8345C" w:rsidP="00F8345C">
      <w:pPr>
        <w:pStyle w:val="Prrafodelista"/>
        <w:rPr>
          <w:rFonts w:ascii="Gotham Narrow Book" w:hAnsi="Gotham Narrow Book"/>
          <w:lang w:val="es-MX"/>
        </w:rPr>
      </w:pPr>
    </w:p>
    <w:p w14:paraId="00C30DBC" w14:textId="035972DE" w:rsidR="004F5A8D" w:rsidRPr="00E33EDB" w:rsidRDefault="00F8345C" w:rsidP="00986CFC">
      <w:pPr>
        <w:pStyle w:val="Prrafodelista"/>
        <w:ind w:left="360"/>
        <w:rPr>
          <w:rFonts w:ascii="Gotham Narrow Book" w:hAnsi="Gotham Narrow Book"/>
          <w:lang w:val="es-MX"/>
        </w:rPr>
      </w:pPr>
      <w:r w:rsidRPr="00E33EDB">
        <w:rPr>
          <w:rFonts w:ascii="Gotham Narrow Book" w:hAnsi="Gotham Narrow Book"/>
          <w:lang w:val="es-MX"/>
        </w:rPr>
        <w:t xml:space="preserve">Si los valores de los estados financieros están expresados originalmente en una moneda diferente a Dólares de los Estados Unidos de América, estos deben convertirse inicialmente a Dólares de </w:t>
      </w:r>
      <w:r w:rsidRPr="00E33EDB">
        <w:rPr>
          <w:rFonts w:ascii="Gotham Narrow Book" w:hAnsi="Gotham Narrow Book"/>
          <w:lang w:val="es-MX"/>
        </w:rPr>
        <w:lastRenderedPageBreak/>
        <w:t>los Estados Unidos de América utilizando para ello el valor correspondiente a la fecha de expedición de los estados financieros.</w:t>
      </w:r>
      <w:r w:rsidR="002F183F" w:rsidRPr="00E33EDB">
        <w:rPr>
          <w:rFonts w:ascii="Gotham Narrow Book" w:hAnsi="Gotham Narrow Book"/>
          <w:lang w:val="es-MX"/>
        </w:rPr>
        <w:t xml:space="preserve"> </w:t>
      </w:r>
      <w:r w:rsidR="00BA0CFE" w:rsidRPr="00E33EDB">
        <w:rPr>
          <w:rFonts w:ascii="Gotham Narrow Book" w:hAnsi="Gotham Narrow Book"/>
          <w:lang w:val="es-MX"/>
        </w:rPr>
        <w:t>[</w:t>
      </w:r>
      <w:r w:rsidRPr="00E33EDB">
        <w:rPr>
          <w:rFonts w:ascii="Gotham Narrow Book" w:hAnsi="Gotham Narrow Book"/>
          <w:lang w:val="es-MX"/>
        </w:rPr>
        <w:t xml:space="preserve">Para verificar la tasa de cambio entre la moneda y los Dólares de los Estados Unidos de América, </w:t>
      </w:r>
      <w:r w:rsidR="00BD5FEE" w:rsidRPr="00E33EDB">
        <w:rPr>
          <w:rFonts w:ascii="Gotham Narrow Book" w:hAnsi="Gotham Narrow Book"/>
          <w:lang w:val="es-MX"/>
        </w:rPr>
        <w:t>se recomienda a</w:t>
      </w:r>
      <w:r w:rsidRPr="00E33EDB">
        <w:rPr>
          <w:rFonts w:ascii="Gotham Narrow Book" w:hAnsi="Gotham Narrow Book"/>
          <w:lang w:val="es-MX"/>
        </w:rPr>
        <w:t xml:space="preserve">l proponente utilizar la página web </w:t>
      </w:r>
      <w:hyperlink r:id="rId13" w:history="1">
        <w:r w:rsidR="00F5317B" w:rsidRPr="00E33EDB">
          <w:rPr>
            <w:rFonts w:ascii="Gotham Narrow Book" w:hAnsi="Gotham Narrow Book"/>
          </w:rPr>
          <w:t>https://www.oanda.com/currency-converter/es/</w:t>
        </w:r>
      </w:hyperlink>
      <w:r w:rsidR="00F5317B" w:rsidRPr="00E33EDB">
        <w:rPr>
          <w:rFonts w:ascii="Gotham Narrow Book" w:hAnsi="Gotham Narrow Book"/>
          <w:lang w:val="es-MX"/>
        </w:rPr>
        <w:t xml:space="preserve">] </w:t>
      </w:r>
      <w:r w:rsidRPr="00E33EDB">
        <w:rPr>
          <w:rFonts w:ascii="Gotham Narrow Book" w:hAnsi="Gotham Narrow Book"/>
          <w:lang w:val="es-MX"/>
        </w:rPr>
        <w:t>Hecho esto se procederá en la forma señalada en el numeral III.</w:t>
      </w:r>
      <w:r w:rsidR="00BD5FEE" w:rsidRPr="00E33EDB">
        <w:rPr>
          <w:rFonts w:ascii="Gotham Narrow Book" w:hAnsi="Gotham Narrow Book"/>
          <w:lang w:val="es-MX"/>
        </w:rPr>
        <w:t xml:space="preserve"> </w:t>
      </w:r>
    </w:p>
    <w:p w14:paraId="5EA2F258" w14:textId="2C3813F4" w:rsidR="005F2F9A" w:rsidRPr="00E33EDB" w:rsidRDefault="005F2F9A" w:rsidP="00986CFC">
      <w:pPr>
        <w:pStyle w:val="Prrafodelista"/>
        <w:ind w:left="360"/>
        <w:rPr>
          <w:rFonts w:ascii="Gotham Narrow Book" w:hAnsi="Gotham Narrow Book"/>
          <w:lang w:val="es-MX"/>
        </w:rPr>
      </w:pPr>
    </w:p>
    <w:p w14:paraId="60E00565" w14:textId="510BAE46" w:rsidR="00F8345C" w:rsidRPr="00E33EDB" w:rsidRDefault="00F8345C" w:rsidP="008532FF">
      <w:pPr>
        <w:pStyle w:val="Prrafodelista"/>
        <w:numPr>
          <w:ilvl w:val="0"/>
          <w:numId w:val="4"/>
        </w:numPr>
        <w:rPr>
          <w:rFonts w:ascii="Gotham Narrow Book" w:hAnsi="Gotham Narrow Book"/>
          <w:b/>
          <w:bCs/>
          <w:lang w:val="es-MX"/>
        </w:rPr>
      </w:pPr>
      <w:r w:rsidRPr="00E33EDB">
        <w:rPr>
          <w:rFonts w:ascii="Gotham Narrow Book" w:hAnsi="Gotham Narrow Book"/>
          <w:b/>
          <w:bCs/>
          <w:lang w:val="es-MX"/>
        </w:rPr>
        <w:t>Conversión a Salarios Mínimos Mensuales Legales Vigentes (SMMLV)</w:t>
      </w:r>
    </w:p>
    <w:p w14:paraId="3AB340BA" w14:textId="77777777" w:rsidR="00F8345C" w:rsidRPr="00E33EDB" w:rsidRDefault="00F8345C" w:rsidP="00F8345C">
      <w:pPr>
        <w:rPr>
          <w:rFonts w:ascii="Gotham Narrow Book" w:hAnsi="Gotham Narrow Book"/>
          <w:lang w:val="es-MX"/>
        </w:rPr>
      </w:pPr>
      <w:r w:rsidRPr="00E33EDB">
        <w:rPr>
          <w:rFonts w:ascii="Gotham Narrow Book" w:hAnsi="Gotham Narrow Book"/>
          <w:lang w:val="es-MX"/>
        </w:rPr>
        <w:t xml:space="preserve">Cuando los Documentos del proceso señalen que un valor debe expresarse en Salarios Mínimos Mensuales Legales Vigentes (SMMLV) se seguirá el siguiente proceso: </w:t>
      </w:r>
    </w:p>
    <w:p w14:paraId="31DF7F1C" w14:textId="661C1456" w:rsidR="00F8345C" w:rsidRPr="00E33EDB" w:rsidRDefault="00F8345C" w:rsidP="008532FF">
      <w:pPr>
        <w:pStyle w:val="Prrafodelista"/>
        <w:numPr>
          <w:ilvl w:val="1"/>
          <w:numId w:val="5"/>
        </w:numPr>
        <w:ind w:left="567"/>
        <w:rPr>
          <w:rFonts w:ascii="Gotham Narrow Book" w:hAnsi="Gotham Narrow Book"/>
          <w:lang w:val="es-MX"/>
        </w:rPr>
      </w:pPr>
      <w:r w:rsidRPr="00E33EDB">
        <w:rPr>
          <w:rFonts w:ascii="Gotham Narrow Book" w:hAnsi="Gotham Narrow Book"/>
          <w:lang w:val="es-MX"/>
        </w:rPr>
        <w:t>Los valores convertidos a Pesos Colombianos, aplicando el proceso descrito en el literal anterior, o cuya moneda de origen sea el peso colombiano, deben convertirse a SMMLV, para lo cual se emplearán los valores históricos de SMMLV señalados por el Banco de la República (http://www.banrep.gov.co/es/mercado-laboral/salarios), del año correspondiente a la fecha de terminación del contrato.</w:t>
      </w:r>
    </w:p>
    <w:p w14:paraId="0E6DE221" w14:textId="77777777" w:rsidR="006E2C9C" w:rsidRPr="00E33EDB" w:rsidRDefault="006E2C9C" w:rsidP="006E2C9C">
      <w:pPr>
        <w:pStyle w:val="Prrafodelista"/>
        <w:ind w:left="567"/>
        <w:rPr>
          <w:rFonts w:ascii="Gotham Narrow Book" w:hAnsi="Gotham Narrow Book"/>
          <w:lang w:val="es-MX"/>
        </w:rPr>
      </w:pPr>
    </w:p>
    <w:p w14:paraId="322159E5" w14:textId="70D333D4" w:rsidR="00F8345C" w:rsidRPr="00E33EDB" w:rsidRDefault="00F8345C" w:rsidP="008532FF">
      <w:pPr>
        <w:pStyle w:val="Prrafodelista"/>
        <w:numPr>
          <w:ilvl w:val="1"/>
          <w:numId w:val="5"/>
        </w:numPr>
        <w:ind w:left="567"/>
        <w:rPr>
          <w:rFonts w:ascii="Gotham Narrow Book" w:hAnsi="Gotham Narrow Book"/>
          <w:lang w:val="es-MX"/>
        </w:rPr>
      </w:pPr>
      <w:r w:rsidRPr="00E33EDB">
        <w:rPr>
          <w:rFonts w:ascii="Gotham Narrow Book" w:hAnsi="Gotham Narrow Book"/>
          <w:lang w:val="es-MX"/>
        </w:rPr>
        <w:t>Los valores convertidos a SMMLV, se deben ajustar a la unidad más próxima de la siguiente forma: hacia arriba para valores mayores o iguales a cero punto cinco (0.5) y hacia abajo para valores menores a cero punto cinco (0.5).</w:t>
      </w:r>
    </w:p>
    <w:p w14:paraId="44826FC5" w14:textId="77777777" w:rsidR="00F8345C" w:rsidRPr="00E33EDB" w:rsidRDefault="00F8345C" w:rsidP="00F8345C">
      <w:pPr>
        <w:rPr>
          <w:rFonts w:ascii="Gotham Narrow Book" w:hAnsi="Gotham Narrow Book"/>
          <w:lang w:val="es-MX"/>
        </w:rPr>
      </w:pPr>
      <w:r w:rsidRPr="00E33EDB">
        <w:rPr>
          <w:rFonts w:ascii="Gotham Narrow Book" w:hAnsi="Gotham Narrow Book"/>
          <w:lang w:val="es-MX"/>
        </w:rPr>
        <w:t xml:space="preserve">Si el proponente aporta certificaciones en las que no indican el día, sino solamente el mes y el año, se procederá así: </w:t>
      </w:r>
    </w:p>
    <w:p w14:paraId="5B06C0A4" w14:textId="77777777" w:rsidR="00F8345C" w:rsidRPr="00E33EDB" w:rsidRDefault="00F8345C" w:rsidP="00F8345C">
      <w:pPr>
        <w:rPr>
          <w:rFonts w:ascii="Gotham Narrow Book" w:hAnsi="Gotham Narrow Book"/>
          <w:lang w:val="es-MX"/>
        </w:rPr>
      </w:pPr>
      <w:r w:rsidRPr="00E33EDB">
        <w:rPr>
          <w:rFonts w:ascii="Gotham Narrow Book" w:hAnsi="Gotham Narrow Book"/>
          <w:lang w:val="es-MX"/>
        </w:rPr>
        <w:t xml:space="preserve">Fecha (mes, año) de suscripción y/o inicio del contrato: se tendrá en cuenta el último día del mes señalado en la certificación. </w:t>
      </w:r>
    </w:p>
    <w:p w14:paraId="4829A266" w14:textId="2D1938E2" w:rsidR="00F8345C" w:rsidRPr="00E33EDB" w:rsidRDefault="00F8345C" w:rsidP="00F8345C">
      <w:pPr>
        <w:rPr>
          <w:rFonts w:ascii="Gotham Narrow Book" w:hAnsi="Gotham Narrow Book"/>
          <w:lang w:val="es-MX"/>
        </w:rPr>
      </w:pPr>
      <w:r w:rsidRPr="00E33EDB">
        <w:rPr>
          <w:rFonts w:ascii="Gotham Narrow Book" w:hAnsi="Gotham Narrow Book"/>
          <w:lang w:val="es-MX"/>
        </w:rPr>
        <w:t>Fecha (mes, año) de terminación del contrato: se tendrá en cuenta el primer día del mes señalado en la certificación.</w:t>
      </w:r>
    </w:p>
    <w:p w14:paraId="7E624663" w14:textId="21CAB6D0" w:rsidR="005F2F9A" w:rsidRPr="00E33EDB" w:rsidRDefault="000C016F" w:rsidP="00CD2063">
      <w:pPr>
        <w:pStyle w:val="Ttulo2"/>
        <w:ind w:left="0" w:firstLine="0"/>
        <w:jc w:val="left"/>
        <w:rPr>
          <w:rFonts w:ascii="Gotham Narrow Book" w:hAnsi="Gotham Narrow Book"/>
        </w:rPr>
      </w:pPr>
      <w:bookmarkStart w:id="30" w:name="_Toc196496234"/>
      <w:r w:rsidRPr="00E33EDB">
        <w:rPr>
          <w:rFonts w:ascii="Gotham Narrow Book" w:hAnsi="Gotham Narrow Book"/>
          <w:caps w:val="0"/>
        </w:rPr>
        <w:t>CONFLICTO DE INTERÉS DE ORIGEN CONSTITUCIONAL O LEGAL</w:t>
      </w:r>
      <w:bookmarkEnd w:id="30"/>
    </w:p>
    <w:p w14:paraId="332630FD" w14:textId="77777777" w:rsidR="00C37B03" w:rsidRPr="00E33EDB" w:rsidRDefault="00C37B03" w:rsidP="00C37B03">
      <w:pPr>
        <w:rPr>
          <w:rFonts w:ascii="Gotham Narrow Book" w:hAnsi="Gotham Narrow Book"/>
          <w:lang w:val="es-MX"/>
        </w:rPr>
      </w:pPr>
      <w:r w:rsidRPr="00E33EDB">
        <w:rPr>
          <w:rFonts w:ascii="Gotham Narrow Book" w:hAnsi="Gotham Narrow Book"/>
          <w:lang w:val="es-MX"/>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00BFCDB1" w14:textId="74F5844E" w:rsidR="00C37B03" w:rsidRPr="00E33EDB" w:rsidRDefault="00C37B03" w:rsidP="00C37B03">
      <w:pPr>
        <w:rPr>
          <w:rFonts w:ascii="Gotham Narrow Book" w:hAnsi="Gotham Narrow Book"/>
          <w:lang w:val="es-MX"/>
        </w:rPr>
      </w:pPr>
      <w:r w:rsidRPr="00E33EDB">
        <w:rPr>
          <w:rFonts w:ascii="Gotham Narrow Book" w:hAnsi="Gotham Narrow Book"/>
          <w:lang w:val="es-MX"/>
        </w:rPr>
        <w:t>Tampoco podrán participar quienes hayan realizados los estudios y diseños de la obra cuyo proceso de contratación se va a contratar.</w:t>
      </w:r>
    </w:p>
    <w:p w14:paraId="23B9642C" w14:textId="5D775080" w:rsidR="00C37B03" w:rsidRPr="00E33EDB" w:rsidRDefault="000C016F" w:rsidP="00CD2063">
      <w:pPr>
        <w:pStyle w:val="Ttulo2"/>
        <w:ind w:left="0" w:firstLine="0"/>
        <w:jc w:val="left"/>
        <w:rPr>
          <w:rFonts w:ascii="Gotham Narrow Book" w:hAnsi="Gotham Narrow Book"/>
        </w:rPr>
      </w:pPr>
      <w:bookmarkStart w:id="31" w:name="_Toc196496235"/>
      <w:r w:rsidRPr="00E33EDB">
        <w:rPr>
          <w:rFonts w:ascii="Gotham Narrow Book" w:hAnsi="Gotham Narrow Book"/>
          <w:caps w:val="0"/>
        </w:rPr>
        <w:t>CAUSALES DE RECHAZO</w:t>
      </w:r>
      <w:bookmarkEnd w:id="31"/>
    </w:p>
    <w:p w14:paraId="32536ABD" w14:textId="046FF44A" w:rsidR="00C37B03" w:rsidRPr="00E33EDB" w:rsidRDefault="00C37B03" w:rsidP="00C37B03">
      <w:pPr>
        <w:rPr>
          <w:rFonts w:ascii="Gotham Narrow Book" w:hAnsi="Gotham Narrow Book"/>
          <w:lang w:val="es-MX"/>
        </w:rPr>
      </w:pPr>
      <w:r w:rsidRPr="00E33EDB">
        <w:rPr>
          <w:rFonts w:ascii="Gotham Narrow Book" w:hAnsi="Gotham Narrow Book"/>
          <w:lang w:val="es-MX"/>
        </w:rPr>
        <w:t>Son causales de rechazo de las propuestas las siguientes</w:t>
      </w:r>
      <w:r w:rsidR="00F146D9" w:rsidRPr="00E33EDB">
        <w:rPr>
          <w:rFonts w:ascii="Gotham Narrow Book" w:hAnsi="Gotham Narrow Book"/>
          <w:lang w:val="es-MX"/>
        </w:rPr>
        <w:t>:</w:t>
      </w:r>
    </w:p>
    <w:p w14:paraId="4D1EA43C" w14:textId="77777777" w:rsidR="00907664" w:rsidRDefault="00C37B03" w:rsidP="00907664">
      <w:pPr>
        <w:pStyle w:val="Prrafodelista"/>
        <w:numPr>
          <w:ilvl w:val="0"/>
          <w:numId w:val="6"/>
        </w:numPr>
        <w:ind w:left="426" w:hanging="426"/>
        <w:rPr>
          <w:rFonts w:ascii="Gotham Narrow Book" w:hAnsi="Gotham Narrow Book"/>
          <w:lang w:val="es-MX"/>
        </w:rPr>
      </w:pPr>
      <w:r w:rsidRPr="00E33EDB">
        <w:rPr>
          <w:rFonts w:ascii="Gotham Narrow Book" w:hAnsi="Gotham Narrow Book"/>
          <w:lang w:val="es-MX"/>
        </w:rPr>
        <w:t>Que el proponente o alguno de los integrantes del proponente plural esté incurso en causal de inhabilidad, incompatibilidad o prohibición previstas en la legislación para contratar.</w:t>
      </w:r>
    </w:p>
    <w:p w14:paraId="4710D02A" w14:textId="030E06E5" w:rsidR="00907664" w:rsidRPr="00907664" w:rsidRDefault="00907664" w:rsidP="00907664">
      <w:pPr>
        <w:pStyle w:val="Prrafodelista"/>
        <w:ind w:left="426"/>
        <w:rPr>
          <w:rFonts w:ascii="Gotham Narrow Book" w:hAnsi="Gotham Narrow Book"/>
          <w:lang w:val="es-MX"/>
        </w:rPr>
      </w:pPr>
      <w:r w:rsidRPr="0054647C">
        <w:rPr>
          <w:rFonts w:ascii="Gotham Narrow Book" w:hAnsi="Gotham Narrow Book"/>
          <w:lang w:val="es-MX"/>
        </w:rPr>
        <w:t>Cuando en el mismo Proceso de Contratación se presentan oferentes en la situación descrita por los literales g) y h) del numeral 1 del artículo 8 de la Ley 80 de 1993, la entidad solo admitirá la oferta presentada primero en el tiempo</w:t>
      </w:r>
      <w:r w:rsidR="0054647C">
        <w:rPr>
          <w:rFonts w:ascii="Gotham Narrow Book" w:hAnsi="Gotham Narrow Book"/>
          <w:lang w:val="es-MX"/>
        </w:rPr>
        <w:t>.</w:t>
      </w:r>
    </w:p>
    <w:p w14:paraId="7E650D15" w14:textId="743423A2" w:rsidR="00C37B03" w:rsidRPr="00E33EDB" w:rsidRDefault="00C37B03" w:rsidP="008532FF">
      <w:pPr>
        <w:pStyle w:val="Prrafodelista"/>
        <w:numPr>
          <w:ilvl w:val="0"/>
          <w:numId w:val="6"/>
        </w:numPr>
        <w:ind w:left="426" w:hanging="426"/>
        <w:rPr>
          <w:rFonts w:ascii="Gotham Narrow Book" w:hAnsi="Gotham Narrow Book"/>
          <w:lang w:val="es-MX"/>
        </w:rPr>
      </w:pPr>
      <w:r w:rsidRPr="00E33EDB">
        <w:rPr>
          <w:rFonts w:ascii="Gotham Narrow Book" w:hAnsi="Gotham Narrow Book"/>
          <w:lang w:val="es-MX"/>
        </w:rPr>
        <w:t xml:space="preserve">Cuando una misma persona natural o jurídica, o integrante de un proponente plural presente o haga parte en más de una propuesta para el presente </w:t>
      </w:r>
      <w:r w:rsidR="43257579" w:rsidRPr="00E33EDB">
        <w:rPr>
          <w:rFonts w:ascii="Gotham Narrow Book" w:hAnsi="Gotham Narrow Book"/>
          <w:lang w:val="es-MX"/>
        </w:rPr>
        <w:t>P</w:t>
      </w:r>
      <w:r w:rsidRPr="00E33EDB">
        <w:rPr>
          <w:rFonts w:ascii="Gotham Narrow Book" w:hAnsi="Gotham Narrow Book"/>
          <w:lang w:val="es-MX"/>
        </w:rPr>
        <w:t xml:space="preserve">roceso de </w:t>
      </w:r>
      <w:r w:rsidR="79C4632E" w:rsidRPr="00E33EDB">
        <w:rPr>
          <w:rFonts w:ascii="Gotham Narrow Book" w:hAnsi="Gotham Narrow Book"/>
          <w:lang w:val="es-MX"/>
        </w:rPr>
        <w:t>C</w:t>
      </w:r>
      <w:r w:rsidRPr="00E33EDB">
        <w:rPr>
          <w:rFonts w:ascii="Gotham Narrow Book" w:hAnsi="Gotham Narrow Book"/>
          <w:lang w:val="es-MX"/>
        </w:rPr>
        <w:t>ontratación.</w:t>
      </w:r>
    </w:p>
    <w:p w14:paraId="6121FB92" w14:textId="38433DC8" w:rsidR="00C37B03" w:rsidRPr="00E33EDB" w:rsidRDefault="00C37B03" w:rsidP="008532FF">
      <w:pPr>
        <w:pStyle w:val="Prrafodelista"/>
        <w:numPr>
          <w:ilvl w:val="0"/>
          <w:numId w:val="6"/>
        </w:numPr>
        <w:ind w:left="426" w:hanging="426"/>
        <w:rPr>
          <w:rFonts w:ascii="Gotham Narrow Book" w:hAnsi="Gotham Narrow Book"/>
          <w:lang w:val="es-MX"/>
        </w:rPr>
      </w:pPr>
      <w:r w:rsidRPr="00E33EDB">
        <w:rPr>
          <w:rFonts w:ascii="Gotham Narrow Book" w:hAnsi="Gotham Narrow Book"/>
          <w:lang w:val="es-MX"/>
        </w:rPr>
        <w:lastRenderedPageBreak/>
        <w:t>Que el proponente o alguno de los integrantes del proponente plural esté reportado en el Boletín de Responsables Fiscales emitido por la Contraloría General de la República.</w:t>
      </w:r>
    </w:p>
    <w:p w14:paraId="3D794D81" w14:textId="3B192811" w:rsidR="00C37B03" w:rsidRPr="00E33EDB" w:rsidRDefault="00C37B03" w:rsidP="008532FF">
      <w:pPr>
        <w:pStyle w:val="Prrafodelista"/>
        <w:numPr>
          <w:ilvl w:val="0"/>
          <w:numId w:val="6"/>
        </w:numPr>
        <w:ind w:left="426" w:hanging="426"/>
        <w:rPr>
          <w:rFonts w:ascii="Gotham Narrow Book" w:hAnsi="Gotham Narrow Book"/>
          <w:lang w:val="es-MX"/>
        </w:rPr>
      </w:pPr>
      <w:r w:rsidRPr="00E33EDB">
        <w:rPr>
          <w:rFonts w:ascii="Gotham Narrow Book" w:hAnsi="Gotham Narrow Book"/>
          <w:lang w:val="es-MX"/>
        </w:rPr>
        <w:t>Que la persona jurídica proponente individual o integrante del proponente plural esté incursa en la situación descrita en el numeral 1 del artículo 38 de la Ley 1116 de 2006.</w:t>
      </w:r>
    </w:p>
    <w:p w14:paraId="39D7293D" w14:textId="06BE5A2A" w:rsidR="658473CF" w:rsidRPr="00E33EDB" w:rsidRDefault="658473CF" w:rsidP="008532FF">
      <w:pPr>
        <w:pStyle w:val="Prrafodelista"/>
        <w:numPr>
          <w:ilvl w:val="0"/>
          <w:numId w:val="6"/>
        </w:numPr>
        <w:ind w:left="426" w:hanging="426"/>
        <w:rPr>
          <w:rFonts w:ascii="Gotham Narrow Book" w:eastAsia="Arial" w:hAnsi="Gotham Narrow Book" w:cs="Arial"/>
          <w:szCs w:val="20"/>
          <w:lang w:val="es-MX"/>
        </w:rPr>
      </w:pPr>
      <w:r w:rsidRPr="00E33EDB">
        <w:rPr>
          <w:rFonts w:ascii="Gotham Narrow Book" w:eastAsia="Arial" w:hAnsi="Gotham Narrow Book" w:cs="Arial"/>
          <w:szCs w:val="20"/>
          <w:lang w:val="es-MX"/>
        </w:rPr>
        <w:t xml:space="preserve">Que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con un requisito habilitante en los términos establecidos en la sección 1.6 del </w:t>
      </w:r>
      <w:r w:rsidR="768CBB97" w:rsidRPr="00E33EDB">
        <w:rPr>
          <w:rFonts w:ascii="Gotham Narrow Book" w:eastAsia="Arial" w:hAnsi="Gotham Narrow Book" w:cs="Arial"/>
          <w:szCs w:val="20"/>
          <w:lang w:val="es-MX"/>
        </w:rPr>
        <w:t>Documento</w:t>
      </w:r>
      <w:r w:rsidRPr="00E33EDB">
        <w:rPr>
          <w:rFonts w:ascii="Gotham Narrow Book" w:eastAsia="Arial" w:hAnsi="Gotham Narrow Book" w:cs="Arial"/>
          <w:szCs w:val="20"/>
          <w:lang w:val="es-MX"/>
        </w:rPr>
        <w:t xml:space="preserve"> Base.</w:t>
      </w:r>
    </w:p>
    <w:p w14:paraId="719F30D7" w14:textId="337500B2" w:rsidR="00C37B03" w:rsidRPr="00E33EDB" w:rsidRDefault="00C37B03" w:rsidP="008532FF">
      <w:pPr>
        <w:pStyle w:val="Prrafodelista"/>
        <w:numPr>
          <w:ilvl w:val="0"/>
          <w:numId w:val="6"/>
        </w:numPr>
        <w:ind w:left="426" w:hanging="426"/>
        <w:rPr>
          <w:rFonts w:ascii="Gotham Narrow Book" w:hAnsi="Gotham Narrow Book"/>
          <w:lang w:val="es-MX"/>
        </w:rPr>
      </w:pPr>
      <w:r w:rsidRPr="00E33EDB">
        <w:rPr>
          <w:rFonts w:ascii="Gotham Narrow Book" w:hAnsi="Gotham Narrow Book"/>
          <w:lang w:val="es-MX"/>
        </w:rPr>
        <w:t xml:space="preserve">Que la inscripción en el Registro Único de Proponentes (RUP) que realice el proponente, por primera vez o cuando han cesado los efectos y debe volver a inscribirse, no esté en firme en la fecha prevista para el cierre del </w:t>
      </w:r>
      <w:r w:rsidR="1DA2375E" w:rsidRPr="00E33EDB">
        <w:rPr>
          <w:rFonts w:ascii="Gotham Narrow Book" w:hAnsi="Gotham Narrow Book"/>
          <w:lang w:val="es-MX"/>
        </w:rPr>
        <w:t>P</w:t>
      </w:r>
      <w:r w:rsidRPr="00E33EDB">
        <w:rPr>
          <w:rFonts w:ascii="Gotham Narrow Book" w:hAnsi="Gotham Narrow Book"/>
          <w:lang w:val="es-MX"/>
        </w:rPr>
        <w:t xml:space="preserve">roceso de </w:t>
      </w:r>
      <w:r w:rsidR="5E2D6203" w:rsidRPr="00E33EDB">
        <w:rPr>
          <w:rFonts w:ascii="Gotham Narrow Book" w:hAnsi="Gotham Narrow Book"/>
          <w:lang w:val="es-MX"/>
        </w:rPr>
        <w:t>C</w:t>
      </w:r>
      <w:r w:rsidRPr="00E33EDB">
        <w:rPr>
          <w:rFonts w:ascii="Gotham Narrow Book" w:hAnsi="Gotham Narrow Book"/>
          <w:lang w:val="es-MX"/>
        </w:rPr>
        <w:t>ontratación.</w:t>
      </w:r>
    </w:p>
    <w:p w14:paraId="0321A64A" w14:textId="63D284B0" w:rsidR="00C37B03" w:rsidRPr="00E33EDB" w:rsidRDefault="00C37B03" w:rsidP="008532FF">
      <w:pPr>
        <w:pStyle w:val="Prrafodelista"/>
        <w:numPr>
          <w:ilvl w:val="0"/>
          <w:numId w:val="6"/>
        </w:numPr>
        <w:ind w:left="426" w:hanging="426"/>
        <w:rPr>
          <w:rFonts w:ascii="Gotham Narrow Book" w:hAnsi="Gotham Narrow Book"/>
          <w:lang w:val="es-MX"/>
        </w:rPr>
      </w:pPr>
      <w:r w:rsidRPr="00E33EDB">
        <w:rPr>
          <w:rFonts w:ascii="Gotham Narrow Book" w:hAnsi="Gotham Narrow Book"/>
          <w:lang w:val="es-MX"/>
        </w:rPr>
        <w:t xml:space="preserve">Que el proponente no acredite la presentación de la información para renovar el Registro Único de Proponentes (RUP), a más tardar el quinto día hábil del mes de abril de cada año, o en la fecha que establezca la ley o el reglamento, si fuera una distinta. </w:t>
      </w:r>
    </w:p>
    <w:p w14:paraId="3CF513DD" w14:textId="2AA86D07" w:rsidR="00C37B03" w:rsidRPr="00E33EDB" w:rsidRDefault="00C37B03" w:rsidP="008532FF">
      <w:pPr>
        <w:pStyle w:val="Prrafodelista"/>
        <w:numPr>
          <w:ilvl w:val="0"/>
          <w:numId w:val="6"/>
        </w:numPr>
        <w:ind w:left="426" w:hanging="426"/>
        <w:rPr>
          <w:rFonts w:ascii="Gotham Narrow Book" w:hAnsi="Gotham Narrow Book"/>
          <w:lang w:val="es-MX"/>
        </w:rPr>
      </w:pPr>
      <w:r w:rsidRPr="00E33EDB">
        <w:rPr>
          <w:rFonts w:ascii="Gotham Narrow Book" w:hAnsi="Gotham Narrow Book"/>
          <w:lang w:val="es-MX"/>
        </w:rPr>
        <w:t>Que el proponente aporte información inexacta sobre la cual pueda existir una posible falsedad en los términos de la sección 1.11</w:t>
      </w:r>
      <w:r w:rsidR="59C6C6DA" w:rsidRPr="00E33EDB">
        <w:rPr>
          <w:rFonts w:ascii="Gotham Narrow Book" w:hAnsi="Gotham Narrow Book"/>
          <w:lang w:val="es-MX"/>
        </w:rPr>
        <w:t xml:space="preserve"> del Documento Base</w:t>
      </w:r>
    </w:p>
    <w:p w14:paraId="4563DEAC" w14:textId="56D4B2CF" w:rsidR="00C37B03" w:rsidRPr="00E33EDB" w:rsidRDefault="00C37B03" w:rsidP="008532FF">
      <w:pPr>
        <w:pStyle w:val="Prrafodelista"/>
        <w:numPr>
          <w:ilvl w:val="0"/>
          <w:numId w:val="6"/>
        </w:numPr>
        <w:ind w:left="426" w:hanging="426"/>
        <w:rPr>
          <w:rFonts w:ascii="Gotham Narrow Book" w:hAnsi="Gotham Narrow Book"/>
          <w:lang w:val="es-MX"/>
        </w:rPr>
      </w:pPr>
      <w:r w:rsidRPr="00E33EDB">
        <w:rPr>
          <w:rFonts w:ascii="Gotham Narrow Book" w:hAnsi="Gotham Narrow Book"/>
          <w:lang w:val="es-MX"/>
        </w:rPr>
        <w:t>Que el proponente se encuentre inmerso en un conflicto de interés previsto en una norma de rango constitucional o legal o en la causal prevista en el numeral 1.14 del pliego de condiciones.</w:t>
      </w:r>
    </w:p>
    <w:p w14:paraId="23624188" w14:textId="35E31B1E" w:rsidR="00C37B03" w:rsidRPr="00E33EDB" w:rsidRDefault="00C37B03" w:rsidP="008532FF">
      <w:pPr>
        <w:pStyle w:val="Prrafodelista"/>
        <w:numPr>
          <w:ilvl w:val="0"/>
          <w:numId w:val="6"/>
        </w:numPr>
        <w:ind w:left="426" w:hanging="426"/>
        <w:rPr>
          <w:rFonts w:ascii="Gotham Narrow Book" w:hAnsi="Gotham Narrow Book"/>
          <w:lang w:val="es-MX"/>
        </w:rPr>
      </w:pPr>
      <w:r w:rsidRPr="00E33EDB">
        <w:rPr>
          <w:rFonts w:ascii="Gotham Narrow Book" w:hAnsi="Gotham Narrow Book"/>
          <w:lang w:val="es-MX"/>
        </w:rPr>
        <w:t>No entregar la Garantía de seriedad de la oferta junto con la propuesta.</w:t>
      </w:r>
    </w:p>
    <w:p w14:paraId="0B78B81B" w14:textId="243A658C" w:rsidR="00C37B03" w:rsidRPr="00E33EDB" w:rsidRDefault="00C37B03" w:rsidP="008532FF">
      <w:pPr>
        <w:pStyle w:val="Prrafodelista"/>
        <w:numPr>
          <w:ilvl w:val="0"/>
          <w:numId w:val="6"/>
        </w:numPr>
        <w:ind w:left="426" w:hanging="426"/>
        <w:rPr>
          <w:rFonts w:ascii="Gotham Narrow Book" w:hAnsi="Gotham Narrow Book"/>
          <w:lang w:val="es-MX"/>
        </w:rPr>
      </w:pPr>
      <w:r w:rsidRPr="00E33EDB">
        <w:rPr>
          <w:rFonts w:ascii="Gotham Narrow Book" w:hAnsi="Gotham Narrow Book"/>
          <w:lang w:val="es-MX"/>
        </w:rPr>
        <w:t>Que el objeto social del proponente o el de sus integrantes no le permita ejecutar el objeto del contrato.</w:t>
      </w:r>
      <w:r w:rsidR="009F57C7" w:rsidRPr="00E33EDB">
        <w:rPr>
          <w:rFonts w:ascii="Gotham Narrow Book" w:eastAsia="Arial" w:hAnsi="Gotham Narrow Book" w:cs="Arial"/>
          <w:color w:val="auto"/>
          <w:highlight w:val="lightGray"/>
          <w:lang w:eastAsia="es-CO"/>
        </w:rPr>
        <w:t xml:space="preserve"> </w:t>
      </w:r>
    </w:p>
    <w:p w14:paraId="555E663E" w14:textId="4FE4EDD2" w:rsidR="00C37B03" w:rsidRPr="00CD3E28" w:rsidRDefault="1EA7F231" w:rsidP="00572F49">
      <w:pPr>
        <w:pStyle w:val="Prrafodelista"/>
        <w:numPr>
          <w:ilvl w:val="0"/>
          <w:numId w:val="6"/>
        </w:numPr>
        <w:ind w:left="426" w:hanging="426"/>
        <w:rPr>
          <w:rFonts w:ascii="Gotham Narrow Book" w:hAnsi="Gotham Narrow Book"/>
          <w:lang w:val="es-MX"/>
        </w:rPr>
      </w:pPr>
      <w:r w:rsidRPr="00CD3E28">
        <w:rPr>
          <w:rFonts w:ascii="Gotham Narrow Book" w:hAnsi="Gotham Narrow Book"/>
          <w:lang w:val="es-MX"/>
        </w:rPr>
        <w:t xml:space="preserve">Que el valor total de la oferta o aquel revisado en la audiencia efectiva de adjudicación exceda el presupuesto oficial estimado para el </w:t>
      </w:r>
      <w:r w:rsidR="002B49CE" w:rsidRPr="00CD3E28">
        <w:rPr>
          <w:rFonts w:ascii="Gotham Narrow Book" w:hAnsi="Gotham Narrow Book"/>
          <w:lang w:val="es-MX"/>
        </w:rPr>
        <w:t>P</w:t>
      </w:r>
      <w:r w:rsidRPr="00CD3E28">
        <w:rPr>
          <w:rFonts w:ascii="Gotham Narrow Book" w:hAnsi="Gotham Narrow Book"/>
          <w:lang w:val="es-MX"/>
        </w:rPr>
        <w:t xml:space="preserve">roceso de </w:t>
      </w:r>
      <w:r w:rsidR="002B49CE" w:rsidRPr="00CD3E28">
        <w:rPr>
          <w:rFonts w:ascii="Gotham Narrow Book" w:hAnsi="Gotham Narrow Book"/>
          <w:lang w:val="es-MX"/>
        </w:rPr>
        <w:t>C</w:t>
      </w:r>
      <w:r w:rsidRPr="00CD3E28">
        <w:rPr>
          <w:rFonts w:ascii="Gotham Narrow Book" w:hAnsi="Gotham Narrow Book"/>
          <w:lang w:val="es-MX"/>
        </w:rPr>
        <w:t>ontratación</w:t>
      </w:r>
      <w:r w:rsidR="00CE1C1E" w:rsidRPr="00CD3E28">
        <w:rPr>
          <w:rFonts w:ascii="Gotham Narrow Book" w:hAnsi="Gotham Narrow Book"/>
          <w:lang w:val="es-MX"/>
        </w:rPr>
        <w:t xml:space="preserve">. </w:t>
      </w:r>
      <w:r w:rsidR="00C37B03" w:rsidRPr="00CD3E28">
        <w:rPr>
          <w:rFonts w:ascii="Gotham Narrow Book" w:hAnsi="Gotham Narrow Book"/>
          <w:lang w:val="es-MX"/>
        </w:rPr>
        <w:t xml:space="preserve">Presentar la </w:t>
      </w:r>
      <w:r w:rsidR="001D5BF0" w:rsidRPr="00CD3E28">
        <w:rPr>
          <w:rFonts w:ascii="Gotham Narrow Book" w:hAnsi="Gotham Narrow Book"/>
          <w:lang w:val="es-MX"/>
        </w:rPr>
        <w:t xml:space="preserve">oferta con tachaduras o enmendaduras en alguno de los documentos que acreditan los requisitos habilitantes o los factores de evaluación de la oferta y no </w:t>
      </w:r>
      <w:r w:rsidR="00E37644" w:rsidRPr="00CD3E28">
        <w:rPr>
          <w:rFonts w:ascii="Gotham Narrow Book" w:hAnsi="Gotham Narrow Book"/>
          <w:lang w:val="es-MX"/>
        </w:rPr>
        <w:t xml:space="preserve">se encuentre </w:t>
      </w:r>
      <w:r w:rsidR="007C034F" w:rsidRPr="00CD3E28">
        <w:rPr>
          <w:rFonts w:ascii="Gotham Narrow Book" w:hAnsi="Gotham Narrow Book"/>
          <w:lang w:val="es-MX"/>
        </w:rPr>
        <w:t>en</w:t>
      </w:r>
      <w:r w:rsidR="001D5BF0" w:rsidRPr="00CD3E28">
        <w:rPr>
          <w:rFonts w:ascii="Gotham Narrow Book" w:hAnsi="Gotham Narrow Book"/>
          <w:lang w:val="es-MX"/>
        </w:rPr>
        <w:t xml:space="preserve"> la forma indicada en la sección 2.3 del Pliego de Condiciones, sin perjuicio de la posibilidad de subsanar los primeros en los términos del numeral 1.6.</w:t>
      </w:r>
      <w:r w:rsidR="0098705E" w:rsidRPr="00CD3E28">
        <w:rPr>
          <w:rFonts w:ascii="Gotham Narrow Book" w:hAnsi="Gotham Narrow Book"/>
          <w:lang w:val="es-MX"/>
        </w:rPr>
        <w:t xml:space="preserve"> </w:t>
      </w:r>
    </w:p>
    <w:p w14:paraId="218545D9" w14:textId="6118208D" w:rsidR="00C37B03" w:rsidRPr="00E33EDB" w:rsidRDefault="0997DCF5" w:rsidP="008532FF">
      <w:pPr>
        <w:pStyle w:val="Prrafodelista"/>
        <w:numPr>
          <w:ilvl w:val="0"/>
          <w:numId w:val="6"/>
        </w:numPr>
        <w:ind w:left="426" w:hanging="426"/>
        <w:rPr>
          <w:rFonts w:ascii="Gotham Narrow Book" w:hAnsi="Gotham Narrow Book"/>
          <w:lang w:val="es-MX"/>
        </w:rPr>
      </w:pPr>
      <w:r w:rsidRPr="00E33EDB">
        <w:rPr>
          <w:rFonts w:ascii="Gotham Narrow Book" w:hAnsi="Gotham Narrow Book"/>
          <w:lang w:val="es-MX"/>
        </w:rPr>
        <w:t xml:space="preserve">Que el proponente adicione, suprima, cambie, o modifique los ítems, la descripción, las especificaciones, el detalle, las unidades o cantidades señaladas en el Formulario 1 – Formulario de Presupuesto Oficial, de acuerdo con lo exigido por la entidad. </w:t>
      </w:r>
    </w:p>
    <w:p w14:paraId="10D549D6" w14:textId="3AF1F693" w:rsidR="00C37B03" w:rsidRPr="00E33EDB" w:rsidRDefault="0997DCF5" w:rsidP="008532FF">
      <w:pPr>
        <w:pStyle w:val="Prrafodelista"/>
        <w:numPr>
          <w:ilvl w:val="0"/>
          <w:numId w:val="6"/>
        </w:numPr>
        <w:ind w:left="426" w:hanging="426"/>
        <w:rPr>
          <w:rFonts w:ascii="Gotham Narrow Book" w:hAnsi="Gotham Narrow Book"/>
          <w:lang w:val="es-MX"/>
        </w:rPr>
      </w:pPr>
      <w:r w:rsidRPr="00E33EDB">
        <w:rPr>
          <w:rFonts w:ascii="Gotham Narrow Book" w:hAnsi="Gotham Narrow Book"/>
          <w:lang w:val="es-MX"/>
        </w:rPr>
        <w:t xml:space="preserve">No ofrecer el valor de un precio unitario u ofrecerlo en cero (0) pesos. </w:t>
      </w:r>
    </w:p>
    <w:p w14:paraId="12E87332" w14:textId="77777777" w:rsidR="00CD3E28" w:rsidRPr="00EA69BC" w:rsidRDefault="00CD3E28" w:rsidP="00CD3E28">
      <w:pPr>
        <w:pStyle w:val="Prrafodelista"/>
        <w:numPr>
          <w:ilvl w:val="0"/>
          <w:numId w:val="6"/>
        </w:numPr>
        <w:ind w:left="426" w:hanging="426"/>
        <w:rPr>
          <w:rFonts w:ascii="Gotham Narrow Book" w:hAnsi="Gotham Narrow Book"/>
          <w:lang w:val="es-MX"/>
        </w:rPr>
      </w:pPr>
      <w:r w:rsidRPr="00EA69BC">
        <w:rPr>
          <w:rFonts w:ascii="Gotham Narrow Book" w:hAnsi="Gotham Narrow Book"/>
          <w:lang w:val="es-MX"/>
        </w:rPr>
        <w:t xml:space="preserve">Superar el valor unitario de alguno o algunos de los siguientes ítems ofrecidos con respecto al valor establecido para cada ítem del presupuesto oficial: para la aplicación de esta causal se indica que aplica para todos los ítems del formulario 1.  </w:t>
      </w:r>
    </w:p>
    <w:p w14:paraId="45485423" w14:textId="334D9ABF" w:rsidR="00C37B03" w:rsidRPr="00E33EDB" w:rsidRDefault="00CD3E28" w:rsidP="00CD3E28">
      <w:pPr>
        <w:pStyle w:val="Prrafodelista"/>
        <w:ind w:left="426"/>
        <w:rPr>
          <w:rFonts w:ascii="Gotham Narrow Book" w:hAnsi="Gotham Narrow Book"/>
          <w:lang w:val="es-MX"/>
        </w:rPr>
      </w:pPr>
      <w:r w:rsidRPr="00EA69BC">
        <w:rPr>
          <w:rFonts w:ascii="Gotham Narrow Book" w:hAnsi="Gotham Narrow Book"/>
          <w:lang w:val="es-MX"/>
        </w:rPr>
        <w:t>Para la aplicación de esta causal la entidad debe tener en cuenta que el valor unitario establecido en el Formulario 1 – Formulario de Presupuesto Oficial incluye el valor de AIU.</w:t>
      </w:r>
    </w:p>
    <w:p w14:paraId="02D09391" w14:textId="189AC2F3" w:rsidR="00C37B03" w:rsidRPr="00E33EDB" w:rsidRDefault="0997DCF5" w:rsidP="008532FF">
      <w:pPr>
        <w:pStyle w:val="Prrafodelista"/>
        <w:numPr>
          <w:ilvl w:val="0"/>
          <w:numId w:val="6"/>
        </w:numPr>
        <w:ind w:left="426" w:hanging="426"/>
        <w:rPr>
          <w:rFonts w:ascii="Gotham Narrow Book" w:hAnsi="Gotham Narrow Book"/>
          <w:lang w:val="es-MX"/>
        </w:rPr>
      </w:pPr>
      <w:r w:rsidRPr="00E33EDB">
        <w:rPr>
          <w:rFonts w:ascii="Gotham Narrow Book" w:hAnsi="Gotham Narrow Book"/>
          <w:lang w:val="es-MX"/>
        </w:rPr>
        <w:t>No discriminar en la oferta económica el porcentaje de AIU en la forma como lo establece el Pliego de Condiciones y el Formulario 1 – Formulario de presupuesto oficial. [Se entiende que el proponente discrimina en la oferta económica el porcentaje de AIU cuando señala el porcentaje (%) correspondiente a la Administración, los Imprevistos y la Utilidad. En ningún caso la entidad rechazará la oferta por no presentar el desglose del AIU]</w:t>
      </w:r>
    </w:p>
    <w:p w14:paraId="16B9D4C8" w14:textId="0B6CA7DE" w:rsidR="00C37B03" w:rsidRPr="00E33EDB" w:rsidRDefault="0997DCF5" w:rsidP="008532FF">
      <w:pPr>
        <w:pStyle w:val="Prrafodelista"/>
        <w:numPr>
          <w:ilvl w:val="0"/>
          <w:numId w:val="6"/>
        </w:numPr>
        <w:ind w:left="426" w:hanging="426"/>
        <w:rPr>
          <w:rFonts w:ascii="Gotham Narrow Book" w:hAnsi="Gotham Narrow Book"/>
          <w:lang w:val="es-MX"/>
        </w:rPr>
      </w:pPr>
      <w:r w:rsidRPr="00E33EDB">
        <w:rPr>
          <w:rFonts w:ascii="Gotham Narrow Book" w:hAnsi="Gotham Narrow Book"/>
          <w:lang w:val="es-MX"/>
        </w:rPr>
        <w:t>Ofrecer como AIU un porcentaje cuya sumatoria sea superior al establecido por la Entidad en el</w:t>
      </w:r>
      <w:r w:rsidR="16F8B666" w:rsidRPr="00E33EDB">
        <w:rPr>
          <w:rFonts w:ascii="Gotham Narrow Book" w:hAnsi="Gotham Narrow Book"/>
          <w:lang w:val="es-MX"/>
        </w:rPr>
        <w:t xml:space="preserve"> </w:t>
      </w:r>
      <w:r w:rsidR="000A087C" w:rsidRPr="00E33EDB">
        <w:rPr>
          <w:rFonts w:ascii="Gotham Narrow Book" w:hAnsi="Gotham Narrow Book"/>
          <w:lang w:val="es-MX"/>
        </w:rPr>
        <w:fldChar w:fldCharType="begin"/>
      </w:r>
      <w:r w:rsidR="000A087C" w:rsidRPr="00E33EDB">
        <w:rPr>
          <w:rFonts w:ascii="Gotham Narrow Book" w:hAnsi="Gotham Narrow Book"/>
          <w:lang w:val="es-MX"/>
        </w:rPr>
        <w:instrText xml:space="preserve"> REF _Ref57725061 \h </w:instrText>
      </w:r>
      <w:r w:rsidR="00B037D5" w:rsidRPr="00E33EDB">
        <w:rPr>
          <w:rFonts w:ascii="Gotham Narrow Book" w:hAnsi="Gotham Narrow Book"/>
          <w:lang w:val="es-MX"/>
        </w:rPr>
        <w:instrText xml:space="preserve"> \* MERGEFORMAT </w:instrText>
      </w:r>
      <w:r w:rsidR="000A087C" w:rsidRPr="00E33EDB">
        <w:rPr>
          <w:rFonts w:ascii="Gotham Narrow Book" w:hAnsi="Gotham Narrow Book"/>
          <w:lang w:val="es-MX"/>
        </w:rPr>
      </w:r>
      <w:r w:rsidR="000A087C" w:rsidRPr="00E33EDB">
        <w:rPr>
          <w:rFonts w:ascii="Gotham Narrow Book" w:hAnsi="Gotham Narrow Book"/>
          <w:lang w:val="es-MX"/>
        </w:rPr>
        <w:fldChar w:fldCharType="separate"/>
      </w:r>
      <w:r w:rsidR="00FA1ABD" w:rsidRPr="00E33EDB">
        <w:rPr>
          <w:rFonts w:ascii="Gotham Narrow Book" w:hAnsi="Gotham Narrow Book"/>
          <w:lang w:val="es-MX"/>
        </w:rPr>
        <w:t>Formulario 1– Formulario de Presupuesto Oficial</w:t>
      </w:r>
      <w:r w:rsidR="000A087C" w:rsidRPr="00E33EDB">
        <w:rPr>
          <w:rFonts w:ascii="Gotham Narrow Book" w:hAnsi="Gotham Narrow Book"/>
          <w:lang w:val="es-MX"/>
        </w:rPr>
        <w:fldChar w:fldCharType="end"/>
      </w:r>
      <w:r w:rsidRPr="00E33EDB">
        <w:rPr>
          <w:rFonts w:ascii="Gotham Narrow Book" w:hAnsi="Gotham Narrow Book"/>
          <w:lang w:val="es-MX"/>
        </w:rPr>
        <w:t>.</w:t>
      </w:r>
    </w:p>
    <w:p w14:paraId="7224AB7C" w14:textId="3DB3FE0A" w:rsidR="00C37B03" w:rsidRPr="00E33EDB" w:rsidRDefault="0997DCF5" w:rsidP="008532FF">
      <w:pPr>
        <w:pStyle w:val="Prrafodelista"/>
        <w:numPr>
          <w:ilvl w:val="0"/>
          <w:numId w:val="6"/>
        </w:numPr>
        <w:ind w:left="426" w:hanging="426"/>
        <w:rPr>
          <w:rFonts w:ascii="Gotham Narrow Book" w:hAnsi="Gotham Narrow Book"/>
          <w:lang w:val="es-MX"/>
        </w:rPr>
      </w:pPr>
      <w:r w:rsidRPr="00E33EDB">
        <w:rPr>
          <w:rFonts w:ascii="Gotham Narrow Book" w:hAnsi="Gotham Narrow Book"/>
          <w:lang w:val="es-MX"/>
        </w:rPr>
        <w:t>Cuando se presente propuesta condicionada para la adjudicación del contrato.</w:t>
      </w:r>
    </w:p>
    <w:p w14:paraId="03D3B90C" w14:textId="38D1FE57" w:rsidR="00C37B03" w:rsidRPr="00E33EDB" w:rsidRDefault="0997DCF5" w:rsidP="008532FF">
      <w:pPr>
        <w:pStyle w:val="Prrafodelista"/>
        <w:numPr>
          <w:ilvl w:val="0"/>
          <w:numId w:val="6"/>
        </w:numPr>
        <w:ind w:left="426" w:hanging="426"/>
        <w:rPr>
          <w:rFonts w:ascii="Gotham Narrow Book" w:hAnsi="Gotham Narrow Book"/>
          <w:lang w:val="es-MX"/>
        </w:rPr>
      </w:pPr>
      <w:r w:rsidRPr="00E33EDB">
        <w:rPr>
          <w:rFonts w:ascii="Gotham Narrow Book" w:hAnsi="Gotham Narrow Book"/>
          <w:lang w:val="es-MX"/>
        </w:rPr>
        <w:t>Presentar la oferta extemporáneamente.</w:t>
      </w:r>
    </w:p>
    <w:p w14:paraId="6CB11983" w14:textId="77777777" w:rsidR="00B037D5" w:rsidRPr="00E33EDB" w:rsidRDefault="0997DCF5" w:rsidP="008532FF">
      <w:pPr>
        <w:pStyle w:val="Prrafodelista"/>
        <w:numPr>
          <w:ilvl w:val="0"/>
          <w:numId w:val="6"/>
        </w:numPr>
        <w:ind w:left="426" w:hanging="426"/>
        <w:rPr>
          <w:rFonts w:ascii="Gotham Narrow Book" w:hAnsi="Gotham Narrow Book"/>
          <w:lang w:val="es-MX"/>
        </w:rPr>
      </w:pPr>
      <w:r w:rsidRPr="00E33EDB">
        <w:rPr>
          <w:rFonts w:ascii="Gotham Narrow Book" w:hAnsi="Gotham Narrow Book"/>
          <w:lang w:val="es-MX"/>
        </w:rPr>
        <w:t>No presentar oferta económica. Entregar la información de la propuesta económica en el sobre que no corresponda.</w:t>
      </w:r>
    </w:p>
    <w:p w14:paraId="505DE943" w14:textId="3F9B1FA4" w:rsidR="00D12E27" w:rsidRPr="00E33EDB" w:rsidRDefault="0997DCF5" w:rsidP="008532FF">
      <w:pPr>
        <w:pStyle w:val="Prrafodelista"/>
        <w:numPr>
          <w:ilvl w:val="0"/>
          <w:numId w:val="6"/>
        </w:numPr>
        <w:ind w:left="426" w:hanging="426"/>
        <w:rPr>
          <w:rFonts w:ascii="Gotham Narrow Book" w:hAnsi="Gotham Narrow Book"/>
          <w:lang w:val="es-MX"/>
        </w:rPr>
      </w:pPr>
      <w:r w:rsidRPr="00E33EDB">
        <w:rPr>
          <w:rFonts w:ascii="Gotham Narrow Book" w:hAnsi="Gotham Narrow Book"/>
          <w:lang w:val="es-MX"/>
        </w:rPr>
        <w:lastRenderedPageBreak/>
        <w:t xml:space="preserve">Presentar más de una oferta económica con valores distintos en el Sobre </w:t>
      </w:r>
      <w:r w:rsidR="00650EAD" w:rsidRPr="00E33EDB">
        <w:rPr>
          <w:rFonts w:ascii="Gotham Narrow Book" w:hAnsi="Gotham Narrow Book"/>
          <w:lang w:val="es-MX"/>
        </w:rPr>
        <w:t>2</w:t>
      </w:r>
      <w:r w:rsidR="00CE1C1E" w:rsidRPr="00E33EDB">
        <w:rPr>
          <w:rFonts w:ascii="Gotham Narrow Book" w:hAnsi="Gotham Narrow Book"/>
          <w:lang w:val="es-MX"/>
        </w:rPr>
        <w:t>.</w:t>
      </w:r>
    </w:p>
    <w:p w14:paraId="203C37DF" w14:textId="4D7893AA" w:rsidR="00C37B03" w:rsidRPr="00E33EDB" w:rsidRDefault="0997DCF5" w:rsidP="008532FF">
      <w:pPr>
        <w:pStyle w:val="Prrafodelista"/>
        <w:numPr>
          <w:ilvl w:val="0"/>
          <w:numId w:val="6"/>
        </w:numPr>
        <w:ind w:left="426" w:hanging="426"/>
        <w:rPr>
          <w:rFonts w:ascii="Gotham Narrow Book" w:hAnsi="Gotham Narrow Book"/>
          <w:lang w:val="es-MX"/>
        </w:rPr>
      </w:pPr>
      <w:r w:rsidRPr="00E33EDB">
        <w:rPr>
          <w:rFonts w:ascii="Gotham Narrow Book" w:hAnsi="Gotham Narrow Book"/>
          <w:lang w:val="es-MX"/>
        </w:rPr>
        <w:t xml:space="preserve">Cuando se determine que el valor total de la oferta es artificialmente bajo, de acuerdo con lo establecido en la sección </w:t>
      </w:r>
      <w:r w:rsidR="00B037D5" w:rsidRPr="00E33EDB">
        <w:rPr>
          <w:rFonts w:ascii="Gotham Narrow Book" w:hAnsi="Gotham Narrow Book"/>
          <w:lang w:val="es-MX"/>
        </w:rPr>
        <w:t>4</w:t>
      </w:r>
      <w:r w:rsidRPr="00E33EDB">
        <w:rPr>
          <w:rFonts w:ascii="Gotham Narrow Book" w:hAnsi="Gotham Narrow Book"/>
          <w:lang w:val="es-MX"/>
        </w:rPr>
        <w:t xml:space="preserve">.1.3 </w:t>
      </w:r>
    </w:p>
    <w:p w14:paraId="41381E95" w14:textId="05AA4811" w:rsidR="00C37B03" w:rsidRPr="00E33EDB" w:rsidRDefault="0997DCF5" w:rsidP="008532FF">
      <w:pPr>
        <w:pStyle w:val="Prrafodelista"/>
        <w:numPr>
          <w:ilvl w:val="0"/>
          <w:numId w:val="6"/>
        </w:numPr>
        <w:ind w:left="426" w:hanging="426"/>
        <w:rPr>
          <w:rFonts w:ascii="Gotham Narrow Book" w:hAnsi="Gotham Narrow Book"/>
          <w:lang w:val="es-MX"/>
        </w:rPr>
      </w:pPr>
      <w:r w:rsidRPr="00E33EDB">
        <w:rPr>
          <w:rFonts w:ascii="Gotham Narrow Book" w:hAnsi="Gotham Narrow Book"/>
          <w:lang w:val="es-MX"/>
        </w:rPr>
        <w:t>Cuando se presenten propuestas parciales y esta posibilidad no haya sido establecida en el pliego de condiciones.</w:t>
      </w:r>
    </w:p>
    <w:p w14:paraId="20FA194A" w14:textId="19985923" w:rsidR="00C37B03" w:rsidRPr="00E33EDB" w:rsidRDefault="0997DCF5" w:rsidP="008532FF">
      <w:pPr>
        <w:pStyle w:val="Prrafodelista"/>
        <w:numPr>
          <w:ilvl w:val="0"/>
          <w:numId w:val="6"/>
        </w:numPr>
        <w:ind w:left="426" w:hanging="426"/>
        <w:rPr>
          <w:rFonts w:ascii="Gotham Narrow Book" w:hAnsi="Gotham Narrow Book"/>
          <w:lang w:val="es-MX"/>
        </w:rPr>
      </w:pPr>
      <w:r w:rsidRPr="00E33EDB">
        <w:rPr>
          <w:rFonts w:ascii="Gotham Narrow Book" w:hAnsi="Gotham Narrow Book"/>
          <w:lang w:val="es-MX"/>
        </w:rPr>
        <w:t>No informar todos los contratos que el proponente tenga en ejecución antes del cierre, necesarios para acreditar su capacidad residual conforme a la sección 3.1</w:t>
      </w:r>
      <w:r w:rsidR="000D0FCF" w:rsidRPr="00E33EDB">
        <w:rPr>
          <w:rFonts w:ascii="Gotham Narrow Book" w:hAnsi="Gotham Narrow Book"/>
          <w:lang w:val="es-MX"/>
        </w:rPr>
        <w:t>1</w:t>
      </w:r>
      <w:r w:rsidRPr="00E33EDB">
        <w:rPr>
          <w:rFonts w:ascii="Gotham Narrow Book" w:hAnsi="Gotham Narrow Book"/>
          <w:lang w:val="es-MX"/>
        </w:rPr>
        <w:t>.</w:t>
      </w:r>
    </w:p>
    <w:p w14:paraId="35A8F996" w14:textId="1964E12E" w:rsidR="00C37B03" w:rsidRPr="00E33EDB" w:rsidRDefault="0997DCF5" w:rsidP="008532FF">
      <w:pPr>
        <w:pStyle w:val="Prrafodelista"/>
        <w:numPr>
          <w:ilvl w:val="0"/>
          <w:numId w:val="6"/>
        </w:numPr>
        <w:ind w:left="426" w:hanging="426"/>
        <w:rPr>
          <w:rFonts w:ascii="Gotham Narrow Book" w:hAnsi="Gotham Narrow Book"/>
          <w:lang w:val="es-MX"/>
        </w:rPr>
      </w:pPr>
      <w:r w:rsidRPr="00E33EDB">
        <w:rPr>
          <w:rFonts w:ascii="Gotham Narrow Book" w:hAnsi="Gotham Narrow Book"/>
          <w:lang w:val="es-MX"/>
        </w:rPr>
        <w:t>Ofrecer un plazo superior al señalado por la entidad en el Anexo 1 – Anexo Técnico.</w:t>
      </w:r>
    </w:p>
    <w:p w14:paraId="1EA42D92" w14:textId="28401F8D" w:rsidR="00AB0CFD" w:rsidRDefault="0997DCF5" w:rsidP="008532FF">
      <w:pPr>
        <w:pStyle w:val="Prrafodelista"/>
        <w:numPr>
          <w:ilvl w:val="0"/>
          <w:numId w:val="6"/>
        </w:numPr>
        <w:ind w:left="426" w:hanging="426"/>
        <w:rPr>
          <w:rFonts w:ascii="Gotham Narrow Book" w:hAnsi="Gotham Narrow Book"/>
          <w:lang w:val="es-MX"/>
        </w:rPr>
      </w:pPr>
      <w:r w:rsidRPr="00E33EDB">
        <w:rPr>
          <w:rFonts w:ascii="Gotham Narrow Book" w:hAnsi="Gotham Narrow Book"/>
          <w:lang w:val="es-MX"/>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w:t>
      </w:r>
    </w:p>
    <w:p w14:paraId="08BF1DCD" w14:textId="1BB352CD" w:rsidR="00432ACE" w:rsidRPr="00E33EDB" w:rsidRDefault="002245CA" w:rsidP="008532FF">
      <w:pPr>
        <w:pStyle w:val="Prrafodelista"/>
        <w:numPr>
          <w:ilvl w:val="0"/>
          <w:numId w:val="6"/>
        </w:numPr>
        <w:ind w:left="426" w:hanging="426"/>
        <w:rPr>
          <w:rFonts w:ascii="Gotham Narrow Book" w:hAnsi="Gotham Narrow Book"/>
          <w:lang w:val="es-MX"/>
        </w:rPr>
      </w:pPr>
      <w:r w:rsidRPr="00E33EDB">
        <w:rPr>
          <w:rFonts w:ascii="Gotham Narrow Book" w:hAnsi="Gotham Narrow Book"/>
          <w:lang w:val="es-MX"/>
        </w:rPr>
        <w:t xml:space="preserve">Cuando la Entidad Estatal encuentre que la propuesta aportada por </w:t>
      </w:r>
      <w:r w:rsidR="00517136" w:rsidRPr="00E33EDB">
        <w:rPr>
          <w:rFonts w:ascii="Gotham Narrow Book" w:hAnsi="Gotham Narrow Book"/>
          <w:lang w:val="es-MX"/>
        </w:rPr>
        <w:t>un Proponente</w:t>
      </w:r>
      <w:r w:rsidRPr="00E33EDB">
        <w:rPr>
          <w:rFonts w:ascii="Gotham Narrow Book" w:hAnsi="Gotham Narrow Book"/>
          <w:lang w:val="es-MX"/>
        </w:rPr>
        <w:t xml:space="preserve"> Plural se realice con un usuario del SECOP II diferente al de la unión temporal o consorcio</w:t>
      </w:r>
      <w:r w:rsidR="78BFEA68" w:rsidRPr="00E33EDB">
        <w:rPr>
          <w:rFonts w:ascii="Gotham Narrow Book" w:hAnsi="Gotham Narrow Book"/>
          <w:lang w:val="es-MX"/>
        </w:rPr>
        <w:t>.</w:t>
      </w:r>
    </w:p>
    <w:p w14:paraId="2EAE8C01" w14:textId="3ADF25B4" w:rsidR="00535DE7" w:rsidRPr="00E33EDB" w:rsidRDefault="24C62094" w:rsidP="008532FF">
      <w:pPr>
        <w:pStyle w:val="Prrafodelista"/>
        <w:numPr>
          <w:ilvl w:val="0"/>
          <w:numId w:val="6"/>
        </w:numPr>
        <w:ind w:left="426" w:hanging="426"/>
        <w:rPr>
          <w:rFonts w:ascii="Gotham Narrow Book" w:hAnsi="Gotham Narrow Book"/>
          <w:lang w:val="es-MX"/>
        </w:rPr>
      </w:pPr>
      <w:r w:rsidRPr="00E33EDB">
        <w:rPr>
          <w:rFonts w:ascii="Gotham Narrow Book" w:hAnsi="Gotham Narrow Book"/>
          <w:lang w:val="es-MX"/>
        </w:rPr>
        <w:t xml:space="preserve">Las demás previstas en la ley. </w:t>
      </w:r>
    </w:p>
    <w:p w14:paraId="183E1DC8" w14:textId="03E14A11" w:rsidR="005F2F9A" w:rsidRPr="00E33EDB" w:rsidRDefault="000C016F" w:rsidP="003310B1">
      <w:pPr>
        <w:pStyle w:val="Ttulo2"/>
        <w:ind w:left="0" w:firstLine="0"/>
        <w:rPr>
          <w:rFonts w:ascii="Gotham Narrow Book" w:hAnsi="Gotham Narrow Book"/>
        </w:rPr>
      </w:pPr>
      <w:bookmarkStart w:id="32" w:name="_Toc196496236"/>
      <w:r w:rsidRPr="00E33EDB">
        <w:rPr>
          <w:rFonts w:ascii="Gotham Narrow Book" w:hAnsi="Gotham Narrow Book"/>
          <w:caps w:val="0"/>
        </w:rPr>
        <w:t>CAUSALES PARA DECLARAR DESIERTO EL PROCESO DE SELECCIÓN</w:t>
      </w:r>
      <w:bookmarkEnd w:id="32"/>
    </w:p>
    <w:p w14:paraId="2CEF3275" w14:textId="77777777" w:rsidR="00C37B03" w:rsidRPr="00E33EDB" w:rsidRDefault="00C37B03" w:rsidP="00C37B03">
      <w:pPr>
        <w:rPr>
          <w:rFonts w:ascii="Gotham Narrow Book" w:hAnsi="Gotham Narrow Book"/>
          <w:lang w:val="es-MX"/>
        </w:rPr>
      </w:pPr>
      <w:r w:rsidRPr="00E33EDB">
        <w:rPr>
          <w:rFonts w:ascii="Gotham Narrow Book" w:hAnsi="Gotham Narrow Book"/>
          <w:lang w:val="es-MX"/>
        </w:rPr>
        <w:t xml:space="preserve">La entidad podrá declarar desierto el procedimiento de selección cuando: </w:t>
      </w:r>
    </w:p>
    <w:p w14:paraId="6F6F85BF" w14:textId="7796DDFB" w:rsidR="00C37B03" w:rsidRPr="00E33EDB" w:rsidRDefault="00C37B03" w:rsidP="008532FF">
      <w:pPr>
        <w:pStyle w:val="Prrafodelista"/>
        <w:numPr>
          <w:ilvl w:val="0"/>
          <w:numId w:val="7"/>
        </w:numPr>
        <w:rPr>
          <w:rFonts w:ascii="Gotham Narrow Book" w:hAnsi="Gotham Narrow Book"/>
          <w:lang w:val="es-MX"/>
        </w:rPr>
      </w:pPr>
      <w:r w:rsidRPr="00E33EDB">
        <w:rPr>
          <w:rFonts w:ascii="Gotham Narrow Book" w:hAnsi="Gotham Narrow Book"/>
          <w:lang w:val="es-MX"/>
        </w:rPr>
        <w:t>No se presenten ofertas.</w:t>
      </w:r>
    </w:p>
    <w:p w14:paraId="246AE906" w14:textId="0975BBBD" w:rsidR="00C37B03" w:rsidRPr="00E33EDB" w:rsidRDefault="00C37B03" w:rsidP="008532FF">
      <w:pPr>
        <w:pStyle w:val="Prrafodelista"/>
        <w:numPr>
          <w:ilvl w:val="0"/>
          <w:numId w:val="7"/>
        </w:numPr>
        <w:rPr>
          <w:rFonts w:ascii="Gotham Narrow Book" w:hAnsi="Gotham Narrow Book"/>
          <w:lang w:val="es-MX"/>
        </w:rPr>
      </w:pPr>
      <w:r w:rsidRPr="00E33EDB">
        <w:rPr>
          <w:rFonts w:ascii="Gotham Narrow Book" w:hAnsi="Gotham Narrow Book"/>
          <w:lang w:val="es-MX"/>
        </w:rPr>
        <w:t>Ninguna oferta resulte hábil, por no cumplir las exigencias del pliego de condiciones.</w:t>
      </w:r>
    </w:p>
    <w:p w14:paraId="347A4FBD" w14:textId="4290DB21" w:rsidR="00C37B03" w:rsidRPr="00E33EDB" w:rsidRDefault="00C37B03" w:rsidP="008532FF">
      <w:pPr>
        <w:pStyle w:val="Prrafodelista"/>
        <w:numPr>
          <w:ilvl w:val="0"/>
          <w:numId w:val="7"/>
        </w:numPr>
        <w:rPr>
          <w:rFonts w:ascii="Gotham Narrow Book" w:hAnsi="Gotham Narrow Book"/>
          <w:lang w:val="es-MX"/>
        </w:rPr>
      </w:pPr>
      <w:r w:rsidRPr="00E33EDB">
        <w:rPr>
          <w:rFonts w:ascii="Gotham Narrow Book" w:hAnsi="Gotham Narrow Book"/>
          <w:lang w:val="es-MX"/>
        </w:rPr>
        <w:t>Existan causas o motivos que impidan la escogencia objetiva del proponente.</w:t>
      </w:r>
    </w:p>
    <w:p w14:paraId="227478AE" w14:textId="351581E5" w:rsidR="00C37B03" w:rsidRPr="00E33EDB" w:rsidRDefault="00C37B03" w:rsidP="008532FF">
      <w:pPr>
        <w:pStyle w:val="Prrafodelista"/>
        <w:numPr>
          <w:ilvl w:val="0"/>
          <w:numId w:val="7"/>
        </w:numPr>
        <w:rPr>
          <w:rFonts w:ascii="Gotham Narrow Book" w:hAnsi="Gotham Narrow Book"/>
          <w:lang w:val="es-MX"/>
        </w:rPr>
      </w:pPr>
      <w:r w:rsidRPr="00E33EDB">
        <w:rPr>
          <w:rFonts w:ascii="Gotham Narrow Book" w:hAnsi="Gotham Narrow Book"/>
          <w:lang w:val="es-MX"/>
        </w:rPr>
        <w:t>Lo contemple la ley.</w:t>
      </w:r>
    </w:p>
    <w:p w14:paraId="59D1A249" w14:textId="43C6DBBF" w:rsidR="005F2F9A" w:rsidRPr="00E33EDB" w:rsidRDefault="000C016F" w:rsidP="003310B1">
      <w:pPr>
        <w:pStyle w:val="Ttulo2"/>
        <w:ind w:left="0" w:firstLine="0"/>
        <w:rPr>
          <w:rFonts w:ascii="Gotham Narrow Book" w:hAnsi="Gotham Narrow Book"/>
        </w:rPr>
      </w:pPr>
      <w:bookmarkStart w:id="33" w:name="_Toc196496237"/>
      <w:r w:rsidRPr="00E33EDB">
        <w:rPr>
          <w:rFonts w:ascii="Gotham Narrow Book" w:hAnsi="Gotham Narrow Book"/>
          <w:caps w:val="0"/>
        </w:rPr>
        <w:t>NORMAS DE INTERPRETACIÓN DEL PLIEGO DE CONDICIONES</w:t>
      </w:r>
      <w:bookmarkEnd w:id="33"/>
    </w:p>
    <w:p w14:paraId="337B1326" w14:textId="77777777" w:rsidR="00C37B03" w:rsidRPr="00E33EDB" w:rsidRDefault="00C37B03" w:rsidP="00C37B03">
      <w:pPr>
        <w:rPr>
          <w:rFonts w:ascii="Gotham Narrow Book" w:hAnsi="Gotham Narrow Book"/>
          <w:lang w:val="es-MX"/>
        </w:rPr>
      </w:pPr>
      <w:r w:rsidRPr="00E33EDB">
        <w:rPr>
          <w:rFonts w:ascii="Gotham Narrow Book" w:hAnsi="Gotham Narrow Book"/>
          <w:lang w:val="es-MX"/>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139A7066" w14:textId="77777777" w:rsidR="00C37B03" w:rsidRPr="00E33EDB" w:rsidRDefault="00C37B03" w:rsidP="00C37B03">
      <w:pPr>
        <w:rPr>
          <w:rFonts w:ascii="Gotham Narrow Book" w:hAnsi="Gotham Narrow Book"/>
          <w:lang w:val="es-MX"/>
        </w:rPr>
      </w:pPr>
      <w:r w:rsidRPr="00E33EDB">
        <w:rPr>
          <w:rFonts w:ascii="Gotham Narrow Book" w:hAnsi="Gotham Narrow Book"/>
          <w:lang w:val="es-MX"/>
        </w:rPr>
        <w:t>Además, se seguirán los siguientes criterios para la interpretación y entendimiento del pliego de condiciones:</w:t>
      </w:r>
    </w:p>
    <w:p w14:paraId="26D6B97F" w14:textId="61406AA0" w:rsidR="00C37B03" w:rsidRPr="00E33EDB" w:rsidRDefault="00C37B03" w:rsidP="008532FF">
      <w:pPr>
        <w:pStyle w:val="Prrafodelista"/>
        <w:numPr>
          <w:ilvl w:val="0"/>
          <w:numId w:val="8"/>
        </w:numPr>
        <w:rPr>
          <w:rFonts w:ascii="Gotham Narrow Book" w:hAnsi="Gotham Narrow Book"/>
          <w:lang w:val="es-MX"/>
        </w:rPr>
      </w:pPr>
      <w:r w:rsidRPr="00E33EDB">
        <w:rPr>
          <w:rFonts w:ascii="Gotham Narrow Book" w:hAnsi="Gotham Narrow Book"/>
          <w:lang w:val="es-MX"/>
        </w:rPr>
        <w:t>El orden de los numerales, capítulos y cláusulas de este pliego de condiciones no deben interpretarse como un grado de prelación entre los mismos.</w:t>
      </w:r>
    </w:p>
    <w:p w14:paraId="1696F8B5" w14:textId="62E7772A" w:rsidR="00C37B03" w:rsidRPr="00E33EDB" w:rsidRDefault="00C37B03" w:rsidP="008532FF">
      <w:pPr>
        <w:pStyle w:val="Prrafodelista"/>
        <w:numPr>
          <w:ilvl w:val="0"/>
          <w:numId w:val="8"/>
        </w:numPr>
        <w:rPr>
          <w:rFonts w:ascii="Gotham Narrow Book" w:hAnsi="Gotham Narrow Book"/>
          <w:lang w:val="es-MX"/>
        </w:rPr>
      </w:pPr>
      <w:r w:rsidRPr="00E33EDB">
        <w:rPr>
          <w:rFonts w:ascii="Gotham Narrow Book" w:hAnsi="Gotham Narrow Book"/>
          <w:lang w:val="es-MX"/>
        </w:rPr>
        <w:t>Los títulos de los numerales y capítulos utilizados en este pliego solo sirven como referencia y no afectan la interpretación de su contenido.</w:t>
      </w:r>
    </w:p>
    <w:p w14:paraId="38CFFABE" w14:textId="406C5F4D" w:rsidR="00C37B03" w:rsidRPr="00E33EDB" w:rsidRDefault="00C37B03" w:rsidP="008532FF">
      <w:pPr>
        <w:pStyle w:val="Prrafodelista"/>
        <w:numPr>
          <w:ilvl w:val="0"/>
          <w:numId w:val="8"/>
        </w:numPr>
        <w:rPr>
          <w:rFonts w:ascii="Gotham Narrow Book" w:hAnsi="Gotham Narrow Book"/>
          <w:lang w:val="es-MX"/>
        </w:rPr>
      </w:pPr>
      <w:r w:rsidRPr="00E33EDB">
        <w:rPr>
          <w:rFonts w:ascii="Gotham Narrow Book" w:hAnsi="Gotham Narrow Book"/>
          <w:lang w:val="es-MX"/>
        </w:rPr>
        <w:t>Las palabras en singular se entenderán también en plural y viceversa, cuando lo exija el contexto; y las palabras en género femenino, se entenderán en género masculino y viceversa, cuando el contexto lo requiera.</w:t>
      </w:r>
    </w:p>
    <w:p w14:paraId="1DD30D56" w14:textId="0800FAF0" w:rsidR="00C37B03" w:rsidRPr="00E33EDB" w:rsidRDefault="00C37B03" w:rsidP="008532FF">
      <w:pPr>
        <w:pStyle w:val="Prrafodelista"/>
        <w:numPr>
          <w:ilvl w:val="0"/>
          <w:numId w:val="8"/>
        </w:numPr>
        <w:rPr>
          <w:rFonts w:ascii="Gotham Narrow Book" w:hAnsi="Gotham Narrow Book"/>
          <w:lang w:val="es-MX"/>
        </w:rPr>
      </w:pPr>
      <w:r w:rsidRPr="00E33EDB">
        <w:rPr>
          <w:rFonts w:ascii="Gotham Narrow Book" w:hAnsi="Gotham Narrow Book"/>
          <w:lang w:val="es-MX"/>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44B36C91" w14:textId="0C982FFF" w:rsidR="00C37B03" w:rsidRPr="00E33EDB" w:rsidRDefault="00C37B03" w:rsidP="008532FF">
      <w:pPr>
        <w:pStyle w:val="Prrafodelista"/>
        <w:numPr>
          <w:ilvl w:val="0"/>
          <w:numId w:val="8"/>
        </w:numPr>
        <w:rPr>
          <w:rFonts w:ascii="Gotham Narrow Book" w:hAnsi="Gotham Narrow Book"/>
          <w:lang w:val="es-MX"/>
        </w:rPr>
      </w:pPr>
      <w:r w:rsidRPr="00E33EDB">
        <w:rPr>
          <w:rFonts w:ascii="Gotham Narrow Book" w:hAnsi="Gotham Narrow Book"/>
          <w:lang w:val="es-MX"/>
        </w:rPr>
        <w:t xml:space="preserve">En caso de contradicción entre el contenido establecido en los Documentos Tipo y el incluido por la entidad, proponentes o contratista en los documentos del proceso, primará lo señalado en los Documentos Tipo. </w:t>
      </w:r>
    </w:p>
    <w:p w14:paraId="3258C5BA" w14:textId="27A9D15D" w:rsidR="00C37B03" w:rsidRPr="00E33EDB" w:rsidRDefault="00C37B03" w:rsidP="008532FF">
      <w:pPr>
        <w:pStyle w:val="Prrafodelista"/>
        <w:numPr>
          <w:ilvl w:val="0"/>
          <w:numId w:val="8"/>
        </w:numPr>
        <w:rPr>
          <w:rFonts w:ascii="Gotham Narrow Book" w:hAnsi="Gotham Narrow Book"/>
          <w:lang w:val="es-MX"/>
        </w:rPr>
      </w:pPr>
      <w:r w:rsidRPr="00E33EDB">
        <w:rPr>
          <w:rFonts w:ascii="Gotham Narrow Book" w:hAnsi="Gotham Narrow Book"/>
          <w:lang w:val="es-MX"/>
        </w:rPr>
        <w:lastRenderedPageBreak/>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12A63C40" w14:textId="69351006" w:rsidR="00C37B03" w:rsidRPr="00E33EDB" w:rsidRDefault="00C37B03" w:rsidP="008532FF">
      <w:pPr>
        <w:pStyle w:val="Prrafodelista"/>
        <w:numPr>
          <w:ilvl w:val="0"/>
          <w:numId w:val="8"/>
        </w:numPr>
        <w:rPr>
          <w:rFonts w:ascii="Gotham Narrow Book" w:hAnsi="Gotham Narrow Book"/>
          <w:lang w:val="es-MX"/>
        </w:rPr>
      </w:pPr>
      <w:r w:rsidRPr="00E33EDB">
        <w:rPr>
          <w:rFonts w:ascii="Gotham Narrow Book" w:hAnsi="Gotham Narrow Book"/>
          <w:lang w:val="es-MX"/>
        </w:rPr>
        <w:t>Las palabras definidas en este pliego de condiciones deben entenderse en dicho sentido.</w:t>
      </w:r>
    </w:p>
    <w:p w14:paraId="0E622843" w14:textId="0BAA355D" w:rsidR="00C37B03" w:rsidRPr="00E33EDB" w:rsidRDefault="00C37B03" w:rsidP="008532FF">
      <w:pPr>
        <w:pStyle w:val="Prrafodelista"/>
        <w:numPr>
          <w:ilvl w:val="0"/>
          <w:numId w:val="8"/>
        </w:numPr>
        <w:rPr>
          <w:rFonts w:ascii="Gotham Narrow Book" w:hAnsi="Gotham Narrow Book"/>
          <w:lang w:val="es-MX"/>
        </w:rPr>
      </w:pPr>
      <w:r w:rsidRPr="00E33EDB">
        <w:rPr>
          <w:rFonts w:ascii="Gotham Narrow Book" w:hAnsi="Gotham Narrow Book"/>
          <w:lang w:val="es-MX"/>
        </w:rPr>
        <w:t>Las referencias a normas jurídicas incluyen las disposiciones que las modifiquen, adicionen, sustituyan o complementen.</w:t>
      </w:r>
    </w:p>
    <w:p w14:paraId="66AF50FA" w14:textId="76679885" w:rsidR="00C37B03" w:rsidRPr="00E33EDB" w:rsidRDefault="00C37B03" w:rsidP="008532FF">
      <w:pPr>
        <w:pStyle w:val="Prrafodelista"/>
        <w:numPr>
          <w:ilvl w:val="0"/>
          <w:numId w:val="8"/>
        </w:numPr>
        <w:rPr>
          <w:rFonts w:ascii="Gotham Narrow Book" w:hAnsi="Gotham Narrow Book"/>
          <w:lang w:val="es-MX"/>
        </w:rPr>
      </w:pPr>
      <w:r w:rsidRPr="00E33EDB">
        <w:rPr>
          <w:rFonts w:ascii="Gotham Narrow Book" w:hAnsi="Gotham Narrow Book"/>
          <w:lang w:val="es-MX"/>
        </w:rPr>
        <w:t xml:space="preserve">Los Documentos Tipo son inalterables y no se podrán incluir o modificar los Anexos, Formatos y Formularios, ni exigir soportes o requisitos adicionales; salvo cuando se permita en forma expresa, es decir, en los aspectos incluidos en corchetes y resaltados en gris. </w:t>
      </w:r>
    </w:p>
    <w:p w14:paraId="128813E2" w14:textId="60C58511" w:rsidR="00C37B03" w:rsidRPr="00E33EDB" w:rsidRDefault="00C37B03" w:rsidP="008532FF">
      <w:pPr>
        <w:pStyle w:val="Prrafodelista"/>
        <w:numPr>
          <w:ilvl w:val="0"/>
          <w:numId w:val="8"/>
        </w:numPr>
        <w:rPr>
          <w:rFonts w:ascii="Gotham Narrow Book" w:hAnsi="Gotham Narrow Book"/>
          <w:lang w:val="es-MX"/>
        </w:rPr>
      </w:pPr>
      <w:r w:rsidRPr="00E33EDB">
        <w:rPr>
          <w:rFonts w:ascii="Gotham Narrow Book" w:hAnsi="Gotham Narrow Book"/>
          <w:lang w:val="es-MX"/>
        </w:rPr>
        <w:t>Este pliego se interpretará, además, en lo pertinente, de conformidad con las reglas del código civil definidas en los artículos 1618 a 1624.</w:t>
      </w:r>
    </w:p>
    <w:p w14:paraId="38DCFB80" w14:textId="44B139B3" w:rsidR="00C37B03" w:rsidRPr="00E33EDB" w:rsidRDefault="000C016F" w:rsidP="00526AD0">
      <w:pPr>
        <w:pStyle w:val="Ttulo2"/>
        <w:ind w:left="0" w:firstLine="0"/>
        <w:jc w:val="left"/>
        <w:rPr>
          <w:rFonts w:ascii="Gotham Narrow Book" w:hAnsi="Gotham Narrow Book"/>
        </w:rPr>
      </w:pPr>
      <w:bookmarkStart w:id="34" w:name="_Toc196496238"/>
      <w:r w:rsidRPr="00E33EDB">
        <w:rPr>
          <w:rFonts w:ascii="Gotham Narrow Book" w:hAnsi="Gotham Narrow Book"/>
          <w:caps w:val="0"/>
        </w:rPr>
        <w:t>RETIRO DE LA PROPUESTA</w:t>
      </w:r>
      <w:bookmarkEnd w:id="34"/>
    </w:p>
    <w:p w14:paraId="1F94AB27" w14:textId="43FFFA7D" w:rsidR="00C37B03" w:rsidRPr="00E33EDB" w:rsidRDefault="00C37B03" w:rsidP="00C37B03">
      <w:pPr>
        <w:rPr>
          <w:rFonts w:ascii="Gotham Narrow Book" w:hAnsi="Gotham Narrow Book"/>
          <w:lang w:val="es-MX"/>
        </w:rPr>
      </w:pPr>
      <w:r w:rsidRPr="00E33EDB">
        <w:rPr>
          <w:rFonts w:ascii="Gotham Narrow Book" w:hAnsi="Gotham Narrow Book"/>
          <w:lang w:val="es-MX"/>
        </w:rPr>
        <w:t xml:space="preserve">Los proponentes que entreguen su oferta antes de la fecha de cierre del </w:t>
      </w:r>
      <w:r w:rsidR="008A7567" w:rsidRPr="00E33EDB">
        <w:rPr>
          <w:rFonts w:ascii="Gotham Narrow Book" w:hAnsi="Gotham Narrow Book"/>
          <w:lang w:val="es-MX"/>
        </w:rPr>
        <w:t>proceso</w:t>
      </w:r>
      <w:r w:rsidRPr="00E33EDB">
        <w:rPr>
          <w:rFonts w:ascii="Gotham Narrow Book" w:hAnsi="Gotham Narrow Book"/>
          <w:lang w:val="es-MX"/>
        </w:rPr>
        <w:t xml:space="preserve"> podrán retirarla, siempre y cuando la solicitud, efectuada mediante escrito, sea recibida por la entidad antes de la fecha y hora del cierre. La oferta se devolverá al proponente sin abrir, previa expedición de una constancia de recibo firmada por la misma persona que suscribió la oferta o su apoderado. </w:t>
      </w:r>
    </w:p>
    <w:p w14:paraId="2576BB6E" w14:textId="77777777" w:rsidR="00C37B03" w:rsidRPr="00E33EDB" w:rsidRDefault="00C37B03" w:rsidP="00C37B03">
      <w:pPr>
        <w:rPr>
          <w:rFonts w:ascii="Gotham Narrow Book" w:hAnsi="Gotham Narrow Book"/>
          <w:lang w:val="es-MX"/>
        </w:rPr>
      </w:pPr>
      <w:r w:rsidRPr="00E33EDB">
        <w:rPr>
          <w:rFonts w:ascii="Gotham Narrow Book" w:hAnsi="Gotham Narrow Book"/>
          <w:lang w:val="es-MX"/>
        </w:rPr>
        <w:t>Si la propuesta es retirada después del cierre del proceso de selección, la entidad puede siniestrar la garantía de seriedad de la oferta.</w:t>
      </w:r>
    </w:p>
    <w:p w14:paraId="344F1C21" w14:textId="04A046D2" w:rsidR="00C37B03" w:rsidRPr="00E33EDB" w:rsidRDefault="00C37B03" w:rsidP="00C37B03">
      <w:pPr>
        <w:rPr>
          <w:rFonts w:ascii="Gotham Narrow Book" w:hAnsi="Gotham Narrow Book"/>
          <w:lang w:val="es-MX"/>
        </w:rPr>
      </w:pPr>
      <w:r w:rsidRPr="00E33EDB">
        <w:rPr>
          <w:rFonts w:ascii="Gotham Narrow Book" w:hAnsi="Gotham Narrow Book"/>
          <w:lang w:val="es-MX"/>
        </w:rPr>
        <w:t>Si la oferta se presenta a través de</w:t>
      </w:r>
      <w:r w:rsidR="00F4195A" w:rsidRPr="00E33EDB">
        <w:rPr>
          <w:rFonts w:ascii="Gotham Narrow Book" w:hAnsi="Gotham Narrow Book"/>
          <w:lang w:val="es-MX"/>
        </w:rPr>
        <w:t>l</w:t>
      </w:r>
      <w:r w:rsidRPr="00E33EDB">
        <w:rPr>
          <w:rFonts w:ascii="Gotham Narrow Book" w:hAnsi="Gotham Narrow Book"/>
          <w:lang w:val="es-MX"/>
        </w:rPr>
        <w:t xml:space="preserve"> SECOP II, el proponente debe seguir el proceso indicado en la “Guía rápida para la presentación de ofertas en SECOP II”. Una vez se cumpla la fecha de cierre del proceso, </w:t>
      </w:r>
      <w:r w:rsidR="00F4195A" w:rsidRPr="00E33EDB">
        <w:rPr>
          <w:rFonts w:ascii="Gotham Narrow Book" w:hAnsi="Gotham Narrow Book"/>
          <w:lang w:val="es-MX"/>
        </w:rPr>
        <w:t>el</w:t>
      </w:r>
      <w:r w:rsidRPr="00E33EDB">
        <w:rPr>
          <w:rFonts w:ascii="Gotham Narrow Book" w:hAnsi="Gotham Narrow Book"/>
          <w:lang w:val="es-MX"/>
        </w:rPr>
        <w:t xml:space="preserve"> SECOP II bloquea a los proveedores la opción del retiro de ofertas. En este sentido, basta el retiro de la oferta en la plataforma del SECOP II, sin necesidad de enviar una solicitud a la entidad.</w:t>
      </w:r>
    </w:p>
    <w:p w14:paraId="3D5040C7" w14:textId="1A851812" w:rsidR="00C37B03" w:rsidRPr="00E33EDB" w:rsidRDefault="000C016F" w:rsidP="00526AD0">
      <w:pPr>
        <w:pStyle w:val="Ttulo2"/>
        <w:tabs>
          <w:tab w:val="left" w:pos="142"/>
        </w:tabs>
        <w:ind w:left="0" w:firstLine="0"/>
        <w:jc w:val="left"/>
        <w:rPr>
          <w:rFonts w:ascii="Gotham Narrow Book" w:hAnsi="Gotham Narrow Book"/>
          <w:caps w:val="0"/>
        </w:rPr>
      </w:pPr>
      <w:bookmarkStart w:id="35" w:name="_Toc196496239"/>
      <w:r w:rsidRPr="00E33EDB">
        <w:rPr>
          <w:rFonts w:ascii="Gotham Narrow Book" w:hAnsi="Gotham Narrow Book"/>
          <w:caps w:val="0"/>
        </w:rPr>
        <w:t>VISITA AL SITIO DE LA OBRA</w:t>
      </w:r>
      <w:bookmarkEnd w:id="35"/>
    </w:p>
    <w:p w14:paraId="390F2DF3" w14:textId="77777777" w:rsidR="00561BB3" w:rsidRPr="00944D2E" w:rsidRDefault="00561BB3" w:rsidP="00561BB3">
      <w:pPr>
        <w:rPr>
          <w:rFonts w:ascii="Gotham Narrow Book" w:hAnsi="Gotham Narrow Book"/>
          <w:szCs w:val="20"/>
          <w:lang w:val="es-MX"/>
        </w:rPr>
      </w:pPr>
      <w:r w:rsidRPr="00944D2E">
        <w:rPr>
          <w:rFonts w:ascii="Gotham Narrow Book" w:hAnsi="Gotham Narrow Book"/>
          <w:szCs w:val="20"/>
          <w:lang w:val="es-MX"/>
        </w:rPr>
        <w:t>EL PRESENTE NUMERAL NO APLICA PARA ESTE PROCESO DE SELECCIÓN.</w:t>
      </w:r>
    </w:p>
    <w:p w14:paraId="7EF93264" w14:textId="421543B8" w:rsidR="00561BB3" w:rsidRPr="00E33EDB" w:rsidRDefault="000D13DB" w:rsidP="00561BB3">
      <w:pPr>
        <w:rPr>
          <w:rFonts w:ascii="Gotham Narrow Book" w:hAnsi="Gotham Narrow Book"/>
          <w:lang w:val="es-MX"/>
        </w:rPr>
      </w:pPr>
      <w:r w:rsidRPr="00E33EDB">
        <w:rPr>
          <w:rFonts w:ascii="Gotham Narrow Book" w:hAnsi="Gotham Narrow Book"/>
          <w:lang w:val="es-MX"/>
        </w:rPr>
        <w:t>No se efectuará visita técnica a los lugares de los trabajos. Los futuros proponentes asumen toda la responsabilidad frente al conocimiento de todos los aspectos técnicos, económicos, de verificación del objeto y de las condiciones de obligatorio cumplimiento, que deberán ser tenidos en cuenta al momento de presentación de su propuesta, sin que exista ningún tipo de responsabilidad por parte del ICCU con los oferentes, relacionada con el desconocimiento de los aspectos que atañen al proceso. Con la presentación de la propuesta se entiende que el oferente acepta las condiciones, materiales, de acceso, de desplazamiento, geográficas, ambientales, de seguridad, técnicas, físicas, económicas y demás propias del Departamento de Cundinamarca, para efectos de la ejecución de los trabajos.</w:t>
      </w:r>
    </w:p>
    <w:p w14:paraId="157864D0" w14:textId="060DC488" w:rsidR="001737B7" w:rsidRPr="00E33EDB" w:rsidRDefault="001737B7" w:rsidP="00986CFC">
      <w:pPr>
        <w:pStyle w:val="Ttulo2"/>
        <w:ind w:left="357" w:hanging="357"/>
        <w:rPr>
          <w:rFonts w:ascii="Gotham Narrow Book" w:hAnsi="Gotham Narrow Book"/>
        </w:rPr>
      </w:pPr>
      <w:bookmarkStart w:id="36" w:name="_Toc196496240"/>
      <w:r w:rsidRPr="00E33EDB">
        <w:rPr>
          <w:rFonts w:ascii="Gotham Narrow Book" w:hAnsi="Gotham Narrow Book"/>
        </w:rPr>
        <w:t>CONFIDENCIALIDAD DE LA INFORMACIÓN RELACIONADA CON DATOS SENSIBLES</w:t>
      </w:r>
      <w:bookmarkEnd w:id="36"/>
    </w:p>
    <w:p w14:paraId="3C4E78EA" w14:textId="77777777" w:rsidR="00B50C37" w:rsidRPr="00E33EDB" w:rsidRDefault="00B50C37" w:rsidP="00B06A13">
      <w:pPr>
        <w:spacing w:after="0"/>
        <w:rPr>
          <w:rFonts w:ascii="Gotham Narrow Book" w:eastAsia="Times New Roman" w:hAnsi="Gotham Narrow Book" w:cs="Arial"/>
          <w:szCs w:val="20"/>
          <w:lang w:val="es"/>
        </w:rPr>
      </w:pPr>
      <w:r w:rsidRPr="00E33EDB">
        <w:rPr>
          <w:rFonts w:ascii="Gotham Narrow Book" w:eastAsia="Times New Roman" w:hAnsi="Gotham Narrow Book" w:cs="Arial"/>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43B96778" w14:textId="77777777" w:rsidR="00B06A13" w:rsidRPr="00E33EDB" w:rsidRDefault="00B06A13" w:rsidP="00B06A13">
      <w:pPr>
        <w:spacing w:after="0"/>
        <w:rPr>
          <w:rFonts w:ascii="Gotham Narrow Book" w:eastAsia="Times New Roman" w:hAnsi="Gotham Narrow Book" w:cs="Arial"/>
          <w:szCs w:val="20"/>
          <w:lang w:val="es"/>
        </w:rPr>
      </w:pPr>
    </w:p>
    <w:p w14:paraId="660D2CF4" w14:textId="708BF16A" w:rsidR="00B50C37" w:rsidRPr="00E33EDB" w:rsidRDefault="00B50C37" w:rsidP="00B50C37">
      <w:pPr>
        <w:rPr>
          <w:rFonts w:ascii="Gotham Narrow Book" w:eastAsia="Times New Roman" w:hAnsi="Gotham Narrow Book" w:cs="Arial"/>
          <w:szCs w:val="20"/>
          <w:lang w:val="es"/>
        </w:rPr>
      </w:pPr>
      <w:r w:rsidRPr="00E33EDB">
        <w:rPr>
          <w:rFonts w:ascii="Gotham Narrow Book" w:eastAsia="Times New Roman" w:hAnsi="Gotham Narrow Book" w:cs="Arial"/>
          <w:szCs w:val="20"/>
          <w:lang w:val="es"/>
        </w:rPr>
        <w:lastRenderedPageBreak/>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0334653C" w14:textId="2138F7BB" w:rsidR="00B50C37" w:rsidRPr="00E33EDB" w:rsidRDefault="00B50C37" w:rsidP="00B50C37">
      <w:pPr>
        <w:rPr>
          <w:rFonts w:ascii="Gotham Narrow Book" w:eastAsia="Times New Roman" w:hAnsi="Gotham Narrow Book" w:cs="Arial"/>
          <w:szCs w:val="20"/>
          <w:lang w:val="es"/>
        </w:rPr>
      </w:pPr>
      <w:r w:rsidRPr="00E33EDB">
        <w:rPr>
          <w:rFonts w:ascii="Gotham Narrow Book" w:eastAsia="Times New Roman" w:hAnsi="Gotham Narrow Book" w:cs="Arial"/>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36F5F47C" w14:textId="3F6EB655" w:rsidR="00B50C37" w:rsidRPr="00E33EDB" w:rsidRDefault="00B50C37" w:rsidP="00B50C37">
      <w:pPr>
        <w:rPr>
          <w:rFonts w:ascii="Gotham Narrow Book" w:eastAsia="Times New Roman" w:hAnsi="Gotham Narrow Book" w:cs="Arial"/>
          <w:lang w:val="es"/>
        </w:rPr>
      </w:pPr>
      <w:r w:rsidRPr="00E33EDB">
        <w:rPr>
          <w:rFonts w:ascii="Gotham Narrow Book" w:eastAsia="Times New Roman" w:hAnsi="Gotham Narrow Book" w:cs="Arial"/>
          <w:lang w:val="es"/>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w:t>
      </w:r>
      <w:r w:rsidR="005E7BFE" w:rsidRPr="00E33EDB">
        <w:rPr>
          <w:rFonts w:ascii="Gotham Narrow Book" w:eastAsia="Times New Roman" w:hAnsi="Gotham Narrow Book" w:cs="Arial"/>
          <w:color w:val="auto"/>
          <w:lang w:val="es"/>
        </w:rPr>
        <w:t xml:space="preserve">el </w:t>
      </w:r>
      <w:r w:rsidR="10718815" w:rsidRPr="00E33EDB">
        <w:rPr>
          <w:rFonts w:ascii="Gotham Narrow Book" w:eastAsia="Times New Roman" w:hAnsi="Gotham Narrow Book" w:cs="Arial"/>
          <w:color w:val="auto"/>
          <w:lang w:val="es"/>
        </w:rPr>
        <w:t>P</w:t>
      </w:r>
      <w:r w:rsidR="005E7BFE" w:rsidRPr="00E33EDB">
        <w:rPr>
          <w:rFonts w:ascii="Gotham Narrow Book" w:eastAsia="Times New Roman" w:hAnsi="Gotham Narrow Book" w:cs="Arial"/>
          <w:color w:val="auto"/>
          <w:lang w:val="es"/>
        </w:rPr>
        <w:t>roponente</w:t>
      </w:r>
      <w:r w:rsidRPr="00E33EDB">
        <w:rPr>
          <w:rFonts w:ascii="Gotham Narrow Book" w:eastAsia="Times New Roman" w:hAnsi="Gotham Narrow Book" w:cs="Arial"/>
          <w:color w:val="auto"/>
        </w:rPr>
        <w:t xml:space="preserve"> </w:t>
      </w:r>
      <w:r w:rsidRPr="00E33EDB">
        <w:rPr>
          <w:rFonts w:ascii="Gotham Narrow Book" w:eastAsia="Times New Roman" w:hAnsi="Gotham Narrow Book" w:cs="Arial"/>
          <w:lang w:val="es"/>
        </w:rPr>
        <w:t xml:space="preserve"> para el cumplimiento de los factores de desempate y que goza de excepción legal de acuerdo con la regulación enunciada anteriormente, información relativa a los siguientes y sin limitarse a: i) mujeres víctimas de violencia intrafamiliar, ii) personas en proceso de reincorporación y/o reintegración y iii) la población indígena, negra, </w:t>
      </w:r>
      <w:proofErr w:type="spellStart"/>
      <w:r w:rsidRPr="00E33EDB">
        <w:rPr>
          <w:rFonts w:ascii="Gotham Narrow Book" w:eastAsia="Times New Roman" w:hAnsi="Gotham Narrow Book" w:cs="Arial"/>
          <w:lang w:val="es"/>
        </w:rPr>
        <w:t>afrocolombiana</w:t>
      </w:r>
      <w:proofErr w:type="spellEnd"/>
      <w:r w:rsidRPr="00E33EDB">
        <w:rPr>
          <w:rFonts w:ascii="Gotham Narrow Book" w:eastAsia="Times New Roman" w:hAnsi="Gotham Narrow Book" w:cs="Arial"/>
          <w:lang w:val="es"/>
        </w:rPr>
        <w:t xml:space="preserve">, </w:t>
      </w:r>
      <w:proofErr w:type="spellStart"/>
      <w:r w:rsidRPr="00E33EDB">
        <w:rPr>
          <w:rFonts w:ascii="Gotham Narrow Book" w:eastAsia="Times New Roman" w:hAnsi="Gotham Narrow Book" w:cs="Arial"/>
          <w:lang w:val="es"/>
        </w:rPr>
        <w:t>raizal</w:t>
      </w:r>
      <w:proofErr w:type="spellEnd"/>
      <w:r w:rsidRPr="00E33EDB">
        <w:rPr>
          <w:rFonts w:ascii="Gotham Narrow Book" w:eastAsia="Times New Roman" w:hAnsi="Gotham Narrow Book" w:cs="Arial"/>
          <w:lang w:val="es"/>
        </w:rPr>
        <w:t xml:space="preserve">, </w:t>
      </w:r>
      <w:proofErr w:type="spellStart"/>
      <w:r w:rsidRPr="00E33EDB">
        <w:rPr>
          <w:rFonts w:ascii="Gotham Narrow Book" w:eastAsia="Times New Roman" w:hAnsi="Gotham Narrow Book" w:cs="Arial"/>
          <w:lang w:val="es"/>
        </w:rPr>
        <w:t>palenquera</w:t>
      </w:r>
      <w:proofErr w:type="spellEnd"/>
      <w:r w:rsidRPr="00E33EDB">
        <w:rPr>
          <w:rFonts w:ascii="Gotham Narrow Book" w:eastAsia="Times New Roman" w:hAnsi="Gotham Narrow Book" w:cs="Arial"/>
          <w:lang w:val="es"/>
        </w:rPr>
        <w:t xml:space="preserve">, </w:t>
      </w:r>
      <w:proofErr w:type="spellStart"/>
      <w:r w:rsidRPr="00E33EDB">
        <w:rPr>
          <w:rFonts w:ascii="Gotham Narrow Book" w:eastAsia="Times New Roman" w:hAnsi="Gotham Narrow Book" w:cs="Arial"/>
          <w:lang w:val="es"/>
        </w:rPr>
        <w:t>Rrom</w:t>
      </w:r>
      <w:proofErr w:type="spellEnd"/>
      <w:r w:rsidRPr="00E33EDB">
        <w:rPr>
          <w:rFonts w:ascii="Gotham Narrow Book" w:eastAsia="Times New Roman" w:hAnsi="Gotham Narrow Book" w:cs="Arial"/>
          <w:lang w:val="es"/>
        </w:rPr>
        <w:t xml:space="preserve"> o gitana.  </w:t>
      </w:r>
    </w:p>
    <w:p w14:paraId="686A6168" w14:textId="20E09161" w:rsidR="00B50C37" w:rsidRPr="00E33EDB" w:rsidRDefault="00B50C37" w:rsidP="65B54A8B">
      <w:pPr>
        <w:rPr>
          <w:rFonts w:ascii="Gotham Narrow Book" w:eastAsia="Times New Roman" w:hAnsi="Gotham Narrow Book" w:cs="Arial"/>
          <w:lang w:val="es-ES"/>
        </w:rPr>
      </w:pPr>
      <w:r w:rsidRPr="00E33EDB">
        <w:rPr>
          <w:rFonts w:ascii="Gotham Narrow Book" w:eastAsia="Times New Roman" w:hAnsi="Gotham Narrow Book" w:cs="Arial"/>
          <w:lang w:val="es-ES"/>
        </w:rPr>
        <w:t xml:space="preserve">Por tanto, las Entidades deberán validar la información y la documentación, antes de cargar lo correspondiente  en </w:t>
      </w:r>
      <w:r w:rsidRPr="00E33EDB">
        <w:rPr>
          <w:rFonts w:ascii="Gotham Narrow Book" w:hAnsi="Gotham Narrow Book" w:cs="Arial"/>
          <w:lang w:val="es-ES"/>
        </w:rPr>
        <w:t xml:space="preserve">el </w:t>
      </w:r>
      <w:r w:rsidRPr="00E33EDB">
        <w:rPr>
          <w:rFonts w:ascii="Gotham Narrow Book" w:eastAsia="Times New Roman" w:hAnsi="Gotham Narrow Book" w:cs="Arial"/>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w:t>
      </w:r>
      <w:proofErr w:type="spellStart"/>
      <w:r w:rsidRPr="00E33EDB">
        <w:rPr>
          <w:rFonts w:ascii="Gotham Narrow Book" w:eastAsia="Times New Roman" w:hAnsi="Gotham Narrow Book" w:cs="Arial"/>
          <w:lang w:val="es-ES"/>
        </w:rPr>
        <w:t>afrocolombiana</w:t>
      </w:r>
      <w:proofErr w:type="spellEnd"/>
      <w:r w:rsidRPr="00E33EDB">
        <w:rPr>
          <w:rFonts w:ascii="Gotham Narrow Book" w:eastAsia="Times New Roman" w:hAnsi="Gotham Narrow Book" w:cs="Arial"/>
          <w:lang w:val="es-ES"/>
        </w:rPr>
        <w:t xml:space="preserve">, </w:t>
      </w:r>
      <w:proofErr w:type="spellStart"/>
      <w:r w:rsidRPr="00E33EDB">
        <w:rPr>
          <w:rFonts w:ascii="Gotham Narrow Book" w:eastAsia="Times New Roman" w:hAnsi="Gotham Narrow Book" w:cs="Arial"/>
          <w:lang w:val="es-ES"/>
        </w:rPr>
        <w:t>raizal</w:t>
      </w:r>
      <w:proofErr w:type="spellEnd"/>
      <w:r w:rsidRPr="00E33EDB">
        <w:rPr>
          <w:rFonts w:ascii="Gotham Narrow Book" w:eastAsia="Times New Roman" w:hAnsi="Gotham Narrow Book" w:cs="Arial"/>
          <w:lang w:val="es-ES"/>
        </w:rPr>
        <w:t xml:space="preserve">, </w:t>
      </w:r>
      <w:proofErr w:type="spellStart"/>
      <w:r w:rsidRPr="00E33EDB">
        <w:rPr>
          <w:rFonts w:ascii="Gotham Narrow Book" w:eastAsia="Times New Roman" w:hAnsi="Gotham Narrow Book" w:cs="Arial"/>
          <w:lang w:val="es-ES"/>
        </w:rPr>
        <w:t>palenquera</w:t>
      </w:r>
      <w:proofErr w:type="spellEnd"/>
      <w:r w:rsidRPr="00E33EDB">
        <w:rPr>
          <w:rFonts w:ascii="Gotham Narrow Book" w:eastAsia="Times New Roman" w:hAnsi="Gotham Narrow Book" w:cs="Arial"/>
          <w:lang w:val="es-ES"/>
        </w:rPr>
        <w:t xml:space="preserve">, </w:t>
      </w:r>
      <w:proofErr w:type="spellStart"/>
      <w:r w:rsidRPr="00E33EDB">
        <w:rPr>
          <w:rFonts w:ascii="Gotham Narrow Book" w:eastAsia="Times New Roman" w:hAnsi="Gotham Narrow Book" w:cs="Arial"/>
          <w:lang w:val="es-ES"/>
        </w:rPr>
        <w:t>Rrom</w:t>
      </w:r>
      <w:proofErr w:type="spellEnd"/>
      <w:r w:rsidRPr="00E33EDB">
        <w:rPr>
          <w:rFonts w:ascii="Gotham Narrow Book" w:eastAsia="Times New Roman" w:hAnsi="Gotham Narrow Book" w:cs="Arial"/>
          <w:lang w:val="es-ES"/>
        </w:rPr>
        <w:t xml:space="preserve"> o gitana o demás datos sensibles, con el fin de no afectar el derecho a la intimidad de los oferentes o de sus trabajadores o socios o accionistas.  </w:t>
      </w:r>
    </w:p>
    <w:p w14:paraId="405C034D" w14:textId="1EEE0997" w:rsidR="00B50C37" w:rsidRPr="00E33EDB" w:rsidRDefault="00B50C37" w:rsidP="00C37B03">
      <w:pPr>
        <w:rPr>
          <w:rFonts w:ascii="Gotham Narrow Book" w:hAnsi="Gotham Narrow Book"/>
          <w:lang w:val="es-MX"/>
        </w:rPr>
      </w:pPr>
      <w:r w:rsidRPr="00E33EDB">
        <w:rPr>
          <w:rFonts w:ascii="Gotham Narrow Book" w:eastAsia="Times New Roman" w:hAnsi="Gotham Narrow Book" w:cs="Arial"/>
          <w:szCs w:val="20"/>
          <w:lang w:val="es"/>
        </w:rPr>
        <w:t>Así mismo, la entidad se encargar</w:t>
      </w:r>
      <w:r w:rsidR="003973C2" w:rsidRPr="00E33EDB">
        <w:rPr>
          <w:rFonts w:ascii="Gotham Narrow Book" w:eastAsia="Times New Roman" w:hAnsi="Gotham Narrow Book" w:cs="Arial"/>
          <w:szCs w:val="20"/>
          <w:lang w:val="es"/>
        </w:rPr>
        <w:t>á</w:t>
      </w:r>
      <w:r w:rsidRPr="00E33EDB">
        <w:rPr>
          <w:rFonts w:ascii="Gotham Narrow Book" w:eastAsia="Times New Roman" w:hAnsi="Gotham Narrow Book" w:cs="Arial"/>
          <w:szCs w:val="20"/>
          <w:lang w:val="es"/>
        </w:rPr>
        <w:t xml:space="preserve"> de cumplir con lo estipulado en el régimen de protección de datos personales establecido por la Ley 1581 de 2012, incluyendo la recolección de la autorización para el tratamiento de datos personales sensibles, por lo tanto, se encargar</w:t>
      </w:r>
      <w:r w:rsidR="003973C2" w:rsidRPr="00E33EDB">
        <w:rPr>
          <w:rFonts w:ascii="Gotham Narrow Book" w:eastAsia="Times New Roman" w:hAnsi="Gotham Narrow Book" w:cs="Arial"/>
          <w:szCs w:val="20"/>
          <w:lang w:val="es"/>
        </w:rPr>
        <w:t xml:space="preserve">á </w:t>
      </w:r>
      <w:r w:rsidRPr="00E33EDB">
        <w:rPr>
          <w:rFonts w:ascii="Gotham Narrow Book" w:eastAsia="Times New Roman" w:hAnsi="Gotham Narrow Book" w:cs="Arial"/>
          <w:szCs w:val="20"/>
          <w:lang w:val="es"/>
        </w:rPr>
        <w:t xml:space="preserve">y será responsable de que los Titulares de la información diligencien el “Formato 11- Autorización para el tratamiento de datos personales” que deberá adjuntarse como documento y como requisito para el otorgamiento del criterio de desempate. </w:t>
      </w:r>
    </w:p>
    <w:p w14:paraId="61A14C1C" w14:textId="6D95329B" w:rsidR="00C37B03" w:rsidRPr="00E33EDB" w:rsidRDefault="000C016F" w:rsidP="00DC1A87">
      <w:pPr>
        <w:pStyle w:val="Ttulo1"/>
        <w:spacing w:before="0" w:after="0"/>
        <w:ind w:left="0" w:firstLine="0"/>
        <w:rPr>
          <w:rFonts w:ascii="Gotham Narrow Book" w:hAnsi="Gotham Narrow Book"/>
        </w:rPr>
      </w:pPr>
      <w:bookmarkStart w:id="37" w:name="_Toc196496241"/>
      <w:r w:rsidRPr="00E33EDB">
        <w:rPr>
          <w:rFonts w:ascii="Gotham Narrow Book" w:hAnsi="Gotham Narrow Book"/>
          <w:caps w:val="0"/>
        </w:rPr>
        <w:t>ELABORACIÓN Y PRESENTACIÓN DE LA OFERTA</w:t>
      </w:r>
      <w:bookmarkEnd w:id="37"/>
    </w:p>
    <w:p w14:paraId="7580F2FF" w14:textId="77777777" w:rsidR="00C37B03" w:rsidRPr="00E33EDB" w:rsidRDefault="00C37B03" w:rsidP="00DC1A87">
      <w:pPr>
        <w:pStyle w:val="Prrafodelista"/>
        <w:keepNext/>
        <w:keepLines/>
        <w:spacing w:after="0"/>
        <w:rPr>
          <w:rFonts w:ascii="Gotham Narrow Book" w:eastAsia="Calibri" w:hAnsi="Gotham Narrow Book" w:cs="Arial"/>
          <w:b/>
          <w:bCs/>
          <w:caps/>
          <w:lang w:val="es-MX"/>
        </w:rPr>
      </w:pPr>
      <w:bookmarkStart w:id="38" w:name="_Toc57643848"/>
      <w:bookmarkStart w:id="39" w:name="_Toc57646741"/>
      <w:bookmarkStart w:id="40" w:name="_Toc57649760"/>
      <w:bookmarkStart w:id="41" w:name="_Toc57652534"/>
      <w:bookmarkStart w:id="42" w:name="_Toc57724491"/>
      <w:bookmarkStart w:id="43" w:name="_Toc57724755"/>
      <w:bookmarkStart w:id="44" w:name="_Toc57727257"/>
      <w:bookmarkStart w:id="45" w:name="_Toc73368168"/>
      <w:bookmarkStart w:id="46" w:name="_Toc83975551"/>
      <w:bookmarkStart w:id="47" w:name="_Toc84411299"/>
      <w:bookmarkStart w:id="48" w:name="_Toc107959624"/>
      <w:bookmarkStart w:id="49" w:name="_Toc107994655"/>
      <w:bookmarkStart w:id="50" w:name="_Toc107994800"/>
      <w:bookmarkEnd w:id="38"/>
      <w:bookmarkEnd w:id="39"/>
      <w:bookmarkEnd w:id="40"/>
      <w:bookmarkEnd w:id="41"/>
      <w:bookmarkEnd w:id="42"/>
      <w:bookmarkEnd w:id="43"/>
      <w:bookmarkEnd w:id="44"/>
      <w:bookmarkEnd w:id="45"/>
      <w:bookmarkEnd w:id="46"/>
      <w:bookmarkEnd w:id="47"/>
      <w:bookmarkEnd w:id="48"/>
      <w:bookmarkEnd w:id="49"/>
      <w:bookmarkEnd w:id="50"/>
    </w:p>
    <w:p w14:paraId="01E5BBED" w14:textId="7167432F" w:rsidR="00C37B03" w:rsidRPr="00E33EDB" w:rsidRDefault="00846F3D" w:rsidP="00D20F9D">
      <w:pPr>
        <w:pStyle w:val="Ttulo2"/>
        <w:numPr>
          <w:ilvl w:val="0"/>
          <w:numId w:val="0"/>
        </w:numPr>
        <w:rPr>
          <w:rFonts w:ascii="Gotham Narrow Book" w:hAnsi="Gotham Narrow Book"/>
        </w:rPr>
      </w:pPr>
      <w:bookmarkStart w:id="51" w:name="_Toc196496242"/>
      <w:r w:rsidRPr="00E33EDB">
        <w:rPr>
          <w:rFonts w:ascii="Gotham Narrow Book" w:hAnsi="Gotham Narrow Book"/>
          <w:caps w:val="0"/>
        </w:rPr>
        <w:t xml:space="preserve">2.1 </w:t>
      </w:r>
      <w:r w:rsidR="000C016F" w:rsidRPr="00E33EDB">
        <w:rPr>
          <w:rFonts w:ascii="Gotham Narrow Book" w:hAnsi="Gotham Narrow Book"/>
          <w:caps w:val="0"/>
        </w:rPr>
        <w:t>CARTA DE PRESENTACIÓN DE LA OFERTA</w:t>
      </w:r>
      <w:bookmarkEnd w:id="51"/>
    </w:p>
    <w:p w14:paraId="0A0D437E" w14:textId="77777777" w:rsidR="00C37B03" w:rsidRPr="00E33EDB" w:rsidRDefault="0997DCF5" w:rsidP="00C37B03">
      <w:pPr>
        <w:rPr>
          <w:rFonts w:ascii="Gotham Narrow Book" w:hAnsi="Gotham Narrow Book"/>
          <w:lang w:val="es-MX"/>
        </w:rPr>
      </w:pPr>
      <w:r w:rsidRPr="00E33EDB">
        <w:rPr>
          <w:rFonts w:ascii="Gotham Narrow Book" w:hAnsi="Gotham Narrow Book"/>
          <w:lang w:val="es-MX"/>
        </w:rPr>
        <w:t xml:space="preserve">El proponente debe presentar el Formato 1 – Carta de Presentación de la Oferta el cual debe ir firmado por la persona natural proponente o por el representante legal del proponente individual o plural o por el apoderado. </w:t>
      </w:r>
    </w:p>
    <w:p w14:paraId="39E2F4DE" w14:textId="31EE39AE" w:rsidR="00C37B03" w:rsidRPr="00E33EDB" w:rsidRDefault="0997DCF5" w:rsidP="00C37B03">
      <w:pPr>
        <w:rPr>
          <w:rFonts w:ascii="Gotham Narrow Book" w:hAnsi="Gotham Narrow Book"/>
          <w:lang w:val="es-MX"/>
        </w:rPr>
      </w:pPr>
      <w:r w:rsidRPr="00E33EDB">
        <w:rPr>
          <w:rFonts w:ascii="Gotham Narrow Book" w:hAnsi="Gotham Narrow Book"/>
          <w:lang w:val="es-MX"/>
        </w:rPr>
        <w:t>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w:t>
      </w:r>
      <w:r w:rsidR="00B06A13" w:rsidRPr="00E33EDB">
        <w:rPr>
          <w:rFonts w:ascii="Gotham Narrow Book" w:hAnsi="Gotham Narrow Book"/>
          <w:lang w:val="es-MX"/>
        </w:rPr>
        <w:t xml:space="preserve"> </w:t>
      </w:r>
      <w:r w:rsidRPr="00E33EDB">
        <w:rPr>
          <w:rFonts w:ascii="Gotham Narrow Book" w:hAnsi="Gotham Narrow Book"/>
          <w:lang w:val="es-MX"/>
        </w:rPr>
        <w:t xml:space="preserve">certificado de vigencia de matrícula profesional expedida por el </w:t>
      </w:r>
      <w:proofErr w:type="spellStart"/>
      <w:r w:rsidRPr="00E33EDB">
        <w:rPr>
          <w:rFonts w:ascii="Gotham Narrow Book" w:hAnsi="Gotham Narrow Book"/>
          <w:lang w:val="es-MX"/>
        </w:rPr>
        <w:t>Copnia</w:t>
      </w:r>
      <w:proofErr w:type="spellEnd"/>
      <w:r w:rsidRPr="00E33EDB">
        <w:rPr>
          <w:rFonts w:ascii="Gotham Narrow Book" w:hAnsi="Gotham Narrow Book"/>
          <w:lang w:val="es-MX"/>
        </w:rPr>
        <w:t xml:space="preserve"> o Consejo Profesional de Ingeniería de Transportes y Vías de Colombia en la respectiva rama de la ingeniería, según corresponda, vigente a la fecha de cierre de este Proceso de selección. </w:t>
      </w:r>
    </w:p>
    <w:p w14:paraId="11786549" w14:textId="43829B2D" w:rsidR="00C37B03" w:rsidRPr="00E33EDB" w:rsidRDefault="5CB86663">
      <w:pPr>
        <w:spacing w:after="0"/>
        <w:rPr>
          <w:rFonts w:ascii="Gotham Narrow Book" w:hAnsi="Gotham Narrow Book"/>
          <w:highlight w:val="yellow"/>
          <w:lang w:val="es-MX"/>
        </w:rPr>
      </w:pPr>
      <w:r w:rsidRPr="00E33EDB">
        <w:rPr>
          <w:rFonts w:ascii="Gotham Narrow Book" w:eastAsia="Arial" w:hAnsi="Gotham Narrow Book" w:cs="Arial"/>
          <w:lang w:val="es-MX"/>
        </w:rPr>
        <w:lastRenderedPageBreak/>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w:t>
      </w:r>
      <w:r w:rsidR="00342361" w:rsidRPr="00E33EDB">
        <w:rPr>
          <w:rFonts w:ascii="Gotham Narrow Book" w:eastAsia="Arial" w:hAnsi="Gotham Narrow Book" w:cs="Arial"/>
          <w:lang w:val="es-MX"/>
        </w:rPr>
        <w:t>,</w:t>
      </w:r>
      <w:r w:rsidRPr="00E33EDB">
        <w:rPr>
          <w:rFonts w:ascii="Gotham Narrow Book" w:eastAsia="Arial" w:hAnsi="Gotham Narrow Book" w:cs="Arial"/>
          <w:lang w:val="es-MX"/>
        </w:rPr>
        <w:t xml:space="preserve"> para lo cual adjuntará el certificado de vigencia de matrícula profesional expedida por el COPNIA o </w:t>
      </w:r>
      <w:r w:rsidR="00EC12AB" w:rsidRPr="00E33EDB">
        <w:rPr>
          <w:rFonts w:ascii="Gotham Narrow Book" w:hAnsi="Gotham Narrow Book"/>
          <w:lang w:val="es-MX"/>
        </w:rPr>
        <w:t>Consejo Profesional de Ingeniería de Transportes y Vías de Colombia</w:t>
      </w:r>
      <w:r w:rsidRPr="00E33EDB">
        <w:rPr>
          <w:rFonts w:ascii="Gotham Narrow Book" w:eastAsia="Arial" w:hAnsi="Gotham Narrow Book" w:cs="Arial"/>
          <w:lang w:val="es-MX"/>
        </w:rPr>
        <w:t xml:space="preserve">, en la respectiva rama de la ingeniería, según corresponda, vigente a la fecha de cierre de este Proceso de Contratación. </w:t>
      </w:r>
    </w:p>
    <w:p w14:paraId="4AD1586A" w14:textId="1F414F45" w:rsidR="00846F3D" w:rsidRPr="00E33EDB" w:rsidRDefault="00846F3D" w:rsidP="00D20F9D">
      <w:pPr>
        <w:spacing w:after="0"/>
        <w:rPr>
          <w:rFonts w:ascii="Gotham Narrow Book" w:hAnsi="Gotham Narrow Book"/>
          <w:highlight w:val="yellow"/>
          <w:lang w:val="es-MX"/>
        </w:rPr>
      </w:pPr>
    </w:p>
    <w:p w14:paraId="5ECCDC8C" w14:textId="77777777" w:rsidR="00C37B03" w:rsidRPr="00E33EDB" w:rsidRDefault="00C37B03" w:rsidP="00C37B03">
      <w:pPr>
        <w:rPr>
          <w:rFonts w:ascii="Gotham Narrow Book" w:hAnsi="Gotham Narrow Book"/>
          <w:lang w:val="es-MX"/>
        </w:rPr>
      </w:pPr>
      <w:r w:rsidRPr="00E33EDB">
        <w:rPr>
          <w:rFonts w:ascii="Gotham Narrow Book" w:hAnsi="Gotham Narrow Book"/>
          <w:lang w:val="es-MX"/>
        </w:rPr>
        <w:t>El aval del ingeniero de que trata el artículo 20 de la Ley 842 de 2003 hace parte integral del Formato 1 – Carta de presentación de la oferta, cuando el proponente deba presentarlo.</w:t>
      </w:r>
    </w:p>
    <w:p w14:paraId="7435E02A" w14:textId="77777777" w:rsidR="00C37B03" w:rsidRPr="00E33EDB" w:rsidRDefault="00C37B03" w:rsidP="00C37B03">
      <w:pPr>
        <w:rPr>
          <w:rFonts w:ascii="Gotham Narrow Book" w:hAnsi="Gotham Narrow Book"/>
          <w:lang w:val="es-MX"/>
        </w:rPr>
      </w:pPr>
      <w:r w:rsidRPr="00E33EDB">
        <w:rPr>
          <w:rFonts w:ascii="Gotham Narrow Book" w:hAnsi="Gotham Narrow Book"/>
          <w:lang w:val="es-MX"/>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51E5AE62" w14:textId="77777777" w:rsidR="00C37B03" w:rsidRPr="00E33EDB" w:rsidRDefault="00C37B03" w:rsidP="00C37B03">
      <w:pPr>
        <w:rPr>
          <w:rFonts w:ascii="Gotham Narrow Book" w:hAnsi="Gotham Narrow Book"/>
          <w:lang w:val="es-MX"/>
        </w:rPr>
      </w:pPr>
      <w:r w:rsidRPr="00E33EDB">
        <w:rPr>
          <w:rFonts w:ascii="Gotham Narrow Book" w:hAnsi="Gotham Narrow Book"/>
          <w:lang w:val="es-MX"/>
        </w:rPr>
        <w:t xml:space="preserve">El proponente debe diligenciar los Formatos. Todos los espacios en blanco deben diligenciarse con la información solicitada. </w:t>
      </w:r>
    </w:p>
    <w:p w14:paraId="1090E10D" w14:textId="6DE52924" w:rsidR="00C37B03" w:rsidRPr="00E33EDB" w:rsidRDefault="00464CC2" w:rsidP="00B06A13">
      <w:pPr>
        <w:pStyle w:val="Ttulo2"/>
        <w:numPr>
          <w:ilvl w:val="0"/>
          <w:numId w:val="0"/>
        </w:numPr>
        <w:rPr>
          <w:rFonts w:ascii="Gotham Narrow Book" w:hAnsi="Gotham Narrow Book"/>
        </w:rPr>
      </w:pPr>
      <w:bookmarkStart w:id="52" w:name="_Toc196496243"/>
      <w:r w:rsidRPr="00E33EDB">
        <w:rPr>
          <w:rFonts w:ascii="Gotham Narrow Book" w:hAnsi="Gotham Narrow Book"/>
          <w:caps w:val="0"/>
        </w:rPr>
        <w:t xml:space="preserve">2.2 </w:t>
      </w:r>
      <w:r w:rsidR="00C32F9C" w:rsidRPr="00E33EDB">
        <w:rPr>
          <w:rFonts w:ascii="Gotham Narrow Book" w:hAnsi="Gotham Narrow Book"/>
          <w:caps w:val="0"/>
        </w:rPr>
        <w:t>APODERADO</w:t>
      </w:r>
      <w:bookmarkEnd w:id="52"/>
    </w:p>
    <w:p w14:paraId="643F478E" w14:textId="77777777" w:rsidR="00C37B03" w:rsidRPr="00E33EDB" w:rsidRDefault="00C37B03" w:rsidP="00C37B03">
      <w:pPr>
        <w:rPr>
          <w:rFonts w:ascii="Gotham Narrow Book" w:hAnsi="Gotham Narrow Book"/>
          <w:lang w:val="es-MX"/>
        </w:rPr>
      </w:pPr>
      <w:r w:rsidRPr="00E33EDB">
        <w:rPr>
          <w:rFonts w:ascii="Gotham Narrow Book" w:hAnsi="Gotham Narrow Book"/>
          <w:lang w:val="es-MX"/>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o autorización. </w:t>
      </w:r>
    </w:p>
    <w:p w14:paraId="6AA8F929" w14:textId="77777777" w:rsidR="00C37B03" w:rsidRPr="00E33EDB" w:rsidRDefault="00C37B03" w:rsidP="00C37B03">
      <w:pPr>
        <w:rPr>
          <w:rFonts w:ascii="Gotham Narrow Book" w:hAnsi="Gotham Narrow Book"/>
          <w:lang w:val="es-MX"/>
        </w:rPr>
      </w:pPr>
      <w:r w:rsidRPr="00E33EDB">
        <w:rPr>
          <w:rFonts w:ascii="Gotham Narrow Book" w:hAnsi="Gotham Narrow Book"/>
          <w:lang w:val="es-MX"/>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(ii) responder a los requerimientos y aclaraciones solicitados por la entidad en el curso del presente proceso; (iii) recibir las notificaciones a que haya lugar dentro del proceso (iv) suscribir el contrato en nombre y representación del adjudicatario así como el acta de terminación y liquidación, si a ello hubiere lugar.</w:t>
      </w:r>
    </w:p>
    <w:p w14:paraId="7D75A72D" w14:textId="6F6B8D48" w:rsidR="00C37B03" w:rsidRPr="00E33EDB" w:rsidRDefault="00C37B03" w:rsidP="003A67D3">
      <w:pPr>
        <w:rPr>
          <w:rFonts w:ascii="Gotham Narrow Book" w:hAnsi="Gotham Narrow Book"/>
          <w:lang w:val="es-MX"/>
        </w:rPr>
      </w:pPr>
      <w:r w:rsidRPr="00E33EDB">
        <w:rPr>
          <w:rFonts w:ascii="Gotham Narrow Book" w:hAnsi="Gotham Narrow Book"/>
          <w:lang w:val="es-MX"/>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el pliego de condiciones. El poder a que se refiere este párrafo podrá otorgarse en el mismo acto de constitución del proponente plural.</w:t>
      </w:r>
    </w:p>
    <w:p w14:paraId="746F5B9C" w14:textId="6C74E72D" w:rsidR="00C37B03" w:rsidRPr="00E33EDB" w:rsidRDefault="00464CC2" w:rsidP="00D20F9D">
      <w:pPr>
        <w:pStyle w:val="Ttulo2"/>
        <w:numPr>
          <w:ilvl w:val="0"/>
          <w:numId w:val="0"/>
        </w:numPr>
        <w:rPr>
          <w:rFonts w:ascii="Gotham Narrow Book" w:hAnsi="Gotham Narrow Book"/>
        </w:rPr>
      </w:pPr>
      <w:bookmarkStart w:id="53" w:name="_Toc196496244"/>
      <w:r w:rsidRPr="00E33EDB">
        <w:rPr>
          <w:rFonts w:ascii="Gotham Narrow Book" w:hAnsi="Gotham Narrow Book"/>
          <w:caps w:val="0"/>
        </w:rPr>
        <w:t xml:space="preserve">2.3 </w:t>
      </w:r>
      <w:r w:rsidR="00C32F9C" w:rsidRPr="00E33EDB">
        <w:rPr>
          <w:rFonts w:ascii="Gotham Narrow Book" w:hAnsi="Gotham Narrow Book"/>
          <w:caps w:val="0"/>
        </w:rPr>
        <w:t>ELABORACIÓN Y PRESENTACIÓN DE LA OFERTA</w:t>
      </w:r>
      <w:bookmarkEnd w:id="53"/>
    </w:p>
    <w:p w14:paraId="32508DD5" w14:textId="5FF490A7" w:rsidR="009F13E7" w:rsidRPr="00E33EDB" w:rsidRDefault="009F13E7" w:rsidP="003A67D3">
      <w:pPr>
        <w:rPr>
          <w:rFonts w:ascii="Gotham Narrow Book" w:hAnsi="Gotham Narrow Book"/>
        </w:rPr>
      </w:pPr>
      <w:r w:rsidRPr="00E33EDB">
        <w:rPr>
          <w:rFonts w:ascii="Gotham Narrow Book" w:hAnsi="Gotham Narrow Book"/>
        </w:rPr>
        <w:t>L</w:t>
      </w:r>
      <w:r w:rsidR="00320FBF" w:rsidRPr="00E33EDB">
        <w:rPr>
          <w:rFonts w:ascii="Gotham Narrow Book" w:hAnsi="Gotham Narrow Book"/>
        </w:rPr>
        <w:t xml:space="preserve">a presentación de la oferta deberá adaptarse a las condiciones de la plataforma y no será posible </w:t>
      </w:r>
      <w:r w:rsidR="00AD1EA1" w:rsidRPr="00E33EDB">
        <w:rPr>
          <w:rFonts w:ascii="Gotham Narrow Book" w:hAnsi="Gotham Narrow Book"/>
        </w:rPr>
        <w:t>allegar documentos en físico</w:t>
      </w:r>
      <w:r w:rsidR="00320FBF" w:rsidRPr="00E33EDB">
        <w:rPr>
          <w:rFonts w:ascii="Gotham Narrow Book" w:hAnsi="Gotham Narrow Book"/>
        </w:rPr>
        <w:t xml:space="preserve"> </w:t>
      </w:r>
    </w:p>
    <w:p w14:paraId="24A64502" w14:textId="47CA0010" w:rsidR="00CE1C1E" w:rsidRPr="00E33EDB" w:rsidRDefault="00CE1C1E" w:rsidP="003A67D3">
      <w:pPr>
        <w:rPr>
          <w:rFonts w:ascii="Gotham Narrow Book" w:hAnsi="Gotham Narrow Book"/>
        </w:rPr>
      </w:pPr>
      <w:r w:rsidRPr="00E33EDB">
        <w:rPr>
          <w:rFonts w:ascii="Gotham Narrow Book" w:hAnsi="Gotham Narrow Book"/>
        </w:rPr>
        <w:t>El Proponente deberá diferenciar los requisitos contenidos en cada uno de los sobres, de acuerdo con el cuestionario diligenciado por la Entidad estatal en el SECOP II</w:t>
      </w:r>
    </w:p>
    <w:p w14:paraId="64B1408D" w14:textId="586137CB" w:rsidR="00320FBF" w:rsidRPr="00E33EDB" w:rsidRDefault="00320FBF" w:rsidP="003A67D3">
      <w:pPr>
        <w:rPr>
          <w:rFonts w:ascii="Gotham Narrow Book" w:hAnsi="Gotham Narrow Book"/>
        </w:rPr>
      </w:pPr>
      <w:r w:rsidRPr="00E33EDB">
        <w:rPr>
          <w:rFonts w:ascii="Gotham Narrow Book" w:hAnsi="Gotham Narrow Book"/>
        </w:rPr>
        <w:lastRenderedPageBreak/>
        <w:t>Los documentos que conforman los Sobres 1 y 2 deberán presentarse legajados, foliados, escritos en idioma castellano y en medio mecánico. Se deben numerar todas las hojas que contiene la oferta. La propuesta debe tener un índice, en el que se identifique en forma clara la documentación de la oferta y el folio o folios a los que corresponde. Para los procesos en SECOP II, los documentos se adjuntarán de acuerdo con el orden requerido en el cuestionario por la Entidad, los cuales deben ser legibles y escaneados correctamente</w:t>
      </w:r>
      <w:r w:rsidR="009F13E7" w:rsidRPr="00E33EDB">
        <w:rPr>
          <w:rFonts w:ascii="Gotham Narrow Book" w:hAnsi="Gotham Narrow Book"/>
        </w:rPr>
        <w:t>.</w:t>
      </w:r>
    </w:p>
    <w:p w14:paraId="7F0643D3" w14:textId="56F0558E" w:rsidR="00320FBF" w:rsidRPr="00E33EDB" w:rsidRDefault="00320FBF" w:rsidP="003A67D3">
      <w:pPr>
        <w:rPr>
          <w:rFonts w:ascii="Gotham Narrow Book" w:hAnsi="Gotham Narrow Book"/>
        </w:rPr>
      </w:pPr>
      <w:r w:rsidRPr="00E33EDB">
        <w:rPr>
          <w:rFonts w:ascii="Gotham Narrow Book" w:hAnsi="Gotham Narrow Book"/>
        </w:rPr>
        <w:t>La Entidad solo recibirá una oferta por Proponente, salvo los procesos estructurados por lotes o por s</w:t>
      </w:r>
      <w:r w:rsidR="00FD55B6" w:rsidRPr="00E33EDB">
        <w:rPr>
          <w:rFonts w:ascii="Gotham Narrow Book" w:hAnsi="Gotham Narrow Book"/>
        </w:rPr>
        <w:t>egmentos</w:t>
      </w:r>
      <w:r w:rsidRPr="00E33EDB">
        <w:rPr>
          <w:rFonts w:ascii="Gotham Narrow Book" w:hAnsi="Gotham Narrow Book"/>
        </w:rPr>
        <w:t>, cuando la Entidad haya establecido esta posibilidad. En caso de presentarse para varios Procesos de Contratación con la Entidad, el Proponente dejará constancia para qué proceso allega su ofrecimiento. La radicación de la propuesta implica la aceptación y conocimiento de la legislación colombiana acerca de los temas objeto del proceso y de todas las condiciones y obligaciones contenidas en el mismo. Adicionalmente si se hace a través del SECOP II el Proponente deberá cumplir con el Manual de Usos y Condiciones de la plataforma</w:t>
      </w:r>
      <w:r w:rsidR="009F13E7" w:rsidRPr="00E33EDB">
        <w:rPr>
          <w:rFonts w:ascii="Gotham Narrow Book" w:hAnsi="Gotham Narrow Book"/>
        </w:rPr>
        <w:t>.</w:t>
      </w:r>
    </w:p>
    <w:p w14:paraId="2E64F75B" w14:textId="0402119B" w:rsidR="00320FBF" w:rsidRPr="00E33EDB" w:rsidRDefault="00320FBF" w:rsidP="003A67D3">
      <w:pPr>
        <w:rPr>
          <w:rFonts w:ascii="Gotham Narrow Book" w:eastAsia="Times New Roman" w:hAnsi="Gotham Narrow Book" w:cs="Arial"/>
          <w:color w:val="auto"/>
          <w:szCs w:val="20"/>
          <w:lang w:val="es-ES" w:eastAsia="es-ES"/>
        </w:rPr>
      </w:pPr>
      <w:r w:rsidRPr="00E33EDB">
        <w:rPr>
          <w:rFonts w:ascii="Gotham Narrow Book" w:eastAsia="Times New Roman" w:hAnsi="Gotham Narrow Book" w:cs="Arial"/>
          <w:color w:val="auto"/>
          <w:szCs w:val="20"/>
          <w:lang w:val="es-ES" w:eastAsia="es-ES"/>
        </w:rPr>
        <w:t xml:space="preserve">Cuando el proceso se estructure por lotes o por </w:t>
      </w:r>
      <w:r w:rsidR="00FD55B6" w:rsidRPr="00E33EDB">
        <w:rPr>
          <w:rFonts w:ascii="Gotham Narrow Book" w:eastAsia="Times New Roman" w:hAnsi="Gotham Narrow Book" w:cs="Arial"/>
          <w:color w:val="auto"/>
          <w:szCs w:val="20"/>
          <w:lang w:val="es-ES" w:eastAsia="es-ES"/>
        </w:rPr>
        <w:t>segmento</w:t>
      </w:r>
      <w:r w:rsidRPr="00E33EDB">
        <w:rPr>
          <w:rFonts w:ascii="Gotham Narrow Book" w:eastAsia="Times New Roman" w:hAnsi="Gotham Narrow Book" w:cs="Arial"/>
          <w:color w:val="auto"/>
          <w:szCs w:val="20"/>
          <w:lang w:val="es-ES" w:eastAsia="es-ES"/>
        </w:rPr>
        <w:t xml:space="preserve">s, el Proponente debe allegar un Sobre 1 para todos los lotes o </w:t>
      </w:r>
      <w:r w:rsidR="00FD55B6" w:rsidRPr="00E33EDB">
        <w:rPr>
          <w:rFonts w:ascii="Gotham Narrow Book" w:eastAsia="Times New Roman" w:hAnsi="Gotham Narrow Book" w:cs="Arial"/>
          <w:color w:val="auto"/>
          <w:szCs w:val="20"/>
          <w:lang w:val="es-ES" w:eastAsia="es-ES"/>
        </w:rPr>
        <w:t>segmento</w:t>
      </w:r>
      <w:r w:rsidRPr="00E33EDB">
        <w:rPr>
          <w:rFonts w:ascii="Gotham Narrow Book" w:eastAsia="Times New Roman" w:hAnsi="Gotham Narrow Book" w:cs="Arial"/>
          <w:color w:val="auto"/>
          <w:szCs w:val="20"/>
          <w:lang w:val="es-ES" w:eastAsia="es-ES"/>
        </w:rPr>
        <w:t xml:space="preserve">s a los cuales presenta oferta y el Sobre 2 que contiene la oferta económica de forma independiente para cada uno de ellos. </w:t>
      </w:r>
    </w:p>
    <w:p w14:paraId="727221B7" w14:textId="77777777" w:rsidR="00320FBF" w:rsidRPr="00E33EDB" w:rsidRDefault="00320FBF" w:rsidP="003A67D3">
      <w:pPr>
        <w:rPr>
          <w:rFonts w:ascii="Gotham Narrow Book" w:eastAsia="Times New Roman" w:hAnsi="Gotham Narrow Book" w:cs="Arial"/>
          <w:color w:val="auto"/>
          <w:szCs w:val="20"/>
          <w:lang w:val="es-ES" w:eastAsia="es-ES"/>
        </w:rPr>
      </w:pPr>
      <w:r w:rsidRPr="00E33EDB">
        <w:rPr>
          <w:rFonts w:ascii="Gotham Narrow Book" w:eastAsia="Times New Roman" w:hAnsi="Gotham Narrow Book" w:cs="Arial"/>
          <w:color w:val="auto"/>
          <w:szCs w:val="20"/>
          <w:lang w:val="es-ES" w:eastAsia="es-ES"/>
        </w:rPr>
        <w:t xml:space="preserve">Estarán a cargo del Proponente todos los costos asociados a la elaboración y presentación de su oferta y la Entidad en ningún caso será responsable de los mismos. </w:t>
      </w:r>
    </w:p>
    <w:p w14:paraId="1F846A82" w14:textId="77777777" w:rsidR="00320FBF" w:rsidRPr="00E33EDB" w:rsidRDefault="00320FBF" w:rsidP="003A67D3">
      <w:pPr>
        <w:rPr>
          <w:rFonts w:ascii="Gotham Narrow Book" w:eastAsia="Times New Roman" w:hAnsi="Gotham Narrow Book" w:cs="Arial"/>
          <w:color w:val="auto"/>
          <w:szCs w:val="20"/>
          <w:lang w:val="es-ES" w:eastAsia="es-ES"/>
        </w:rPr>
      </w:pPr>
      <w:r w:rsidRPr="00E33EDB">
        <w:rPr>
          <w:rFonts w:ascii="Gotham Narrow Book" w:eastAsia="Times New Roman" w:hAnsi="Gotham Narrow Book"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442CBF66" w14:textId="3F4321DB" w:rsidR="00106DE0" w:rsidRPr="00E33EDB" w:rsidRDefault="00320FBF" w:rsidP="003A67D3">
      <w:pPr>
        <w:rPr>
          <w:rFonts w:ascii="Gotham Narrow Book" w:hAnsi="Gotham Narrow Book"/>
          <w:lang w:val="es-MX"/>
        </w:rPr>
      </w:pPr>
      <w:r w:rsidRPr="00E33EDB">
        <w:rPr>
          <w:rFonts w:ascii="Gotham Narrow Book" w:eastAsia="Times New Roman" w:hAnsi="Gotham Narrow Book" w:cs="Arial"/>
          <w:color w:val="auto"/>
          <w:szCs w:val="20"/>
          <w:lang w:val="es-ES" w:eastAsia="es-ES"/>
        </w:rPr>
        <w:t>Los sobres deben contener la siguiente información y, para su entrega, se deberán tener en cuenta estas indicaciones:</w:t>
      </w:r>
    </w:p>
    <w:p w14:paraId="60B09F3F" w14:textId="1AFE632D" w:rsidR="00C37B03" w:rsidRPr="00E33EDB" w:rsidRDefault="006269BB" w:rsidP="00D20F9D">
      <w:pPr>
        <w:pStyle w:val="Ttulo3"/>
        <w:numPr>
          <w:ilvl w:val="0"/>
          <w:numId w:val="0"/>
        </w:numPr>
        <w:ind w:left="720" w:hanging="720"/>
        <w:rPr>
          <w:rFonts w:ascii="Gotham Narrow Book" w:hAnsi="Gotham Narrow Book"/>
        </w:rPr>
      </w:pPr>
      <w:bookmarkStart w:id="54" w:name="_Toc196496245"/>
      <w:r w:rsidRPr="00E33EDB">
        <w:rPr>
          <w:rFonts w:ascii="Gotham Narrow Book" w:hAnsi="Gotham Narrow Book"/>
        </w:rPr>
        <w:t xml:space="preserve">2.3.1 </w:t>
      </w:r>
      <w:r w:rsidR="00106DE0" w:rsidRPr="00E33EDB">
        <w:rPr>
          <w:rFonts w:ascii="Gotham Narrow Book" w:hAnsi="Gotham Narrow Book"/>
        </w:rPr>
        <w:t>SOBRE No. 1</w:t>
      </w:r>
      <w:bookmarkEnd w:id="54"/>
    </w:p>
    <w:p w14:paraId="49BF6DA6" w14:textId="77777777" w:rsidR="00106DE0" w:rsidRPr="00E33EDB" w:rsidRDefault="00106DE0" w:rsidP="00106DE0">
      <w:pPr>
        <w:rPr>
          <w:rFonts w:ascii="Gotham Narrow Book" w:hAnsi="Gotham Narrow Book"/>
        </w:rPr>
      </w:pPr>
      <w:r w:rsidRPr="00E33EDB">
        <w:rPr>
          <w:rFonts w:ascii="Gotham Narrow Book" w:hAnsi="Gotham Narrow Book"/>
        </w:rPr>
        <w:t xml:space="preserve">Contiene los documentos e información de los requisitos habilitantes y los documentos a los que se les asigne puntajes diferentes a la oferta económica. El Sobre 1 debe tener las siguientes características: </w:t>
      </w:r>
    </w:p>
    <w:p w14:paraId="4FDE4309" w14:textId="67E8C678" w:rsidR="00106DE0" w:rsidRPr="00E33EDB" w:rsidRDefault="009F13E7" w:rsidP="008532FF">
      <w:pPr>
        <w:pStyle w:val="Prrafodelista"/>
        <w:numPr>
          <w:ilvl w:val="0"/>
          <w:numId w:val="9"/>
        </w:numPr>
        <w:rPr>
          <w:rFonts w:ascii="Gotham Narrow Book" w:hAnsi="Gotham Narrow Book"/>
        </w:rPr>
      </w:pPr>
      <w:r w:rsidRPr="00E33EDB">
        <w:rPr>
          <w:rFonts w:ascii="Gotham Narrow Book" w:hAnsi="Gotham Narrow Book"/>
        </w:rPr>
        <w:t xml:space="preserve">EL </w:t>
      </w:r>
      <w:r w:rsidR="00106DE0" w:rsidRPr="00E33EDB">
        <w:rPr>
          <w:rFonts w:ascii="Gotham Narrow Book" w:hAnsi="Gotham Narrow Book"/>
        </w:rPr>
        <w:t>Sobre 1 debe presentarse en el cuestionario destinado para ello en el Módulo de “Licitación de Obra Pública” y no podrá ser entregado en físico].</w:t>
      </w:r>
    </w:p>
    <w:p w14:paraId="6C788A55" w14:textId="0A753A36" w:rsidR="00106DE0" w:rsidRPr="00E33EDB" w:rsidRDefault="006269BB" w:rsidP="00D20F9D">
      <w:pPr>
        <w:pStyle w:val="Ttulo3"/>
        <w:numPr>
          <w:ilvl w:val="0"/>
          <w:numId w:val="0"/>
        </w:numPr>
        <w:ind w:left="720" w:hanging="720"/>
        <w:rPr>
          <w:rFonts w:ascii="Gotham Narrow Book" w:hAnsi="Gotham Narrow Book"/>
        </w:rPr>
      </w:pPr>
      <w:bookmarkStart w:id="55" w:name="_Toc196496246"/>
      <w:r w:rsidRPr="00E33EDB">
        <w:rPr>
          <w:rFonts w:ascii="Gotham Narrow Book" w:hAnsi="Gotham Narrow Book"/>
        </w:rPr>
        <w:t xml:space="preserve">2.3.2 </w:t>
      </w:r>
      <w:r w:rsidR="00106DE0" w:rsidRPr="00E33EDB">
        <w:rPr>
          <w:rFonts w:ascii="Gotham Narrow Book" w:hAnsi="Gotham Narrow Book"/>
        </w:rPr>
        <w:t>SOBRE No. 2</w:t>
      </w:r>
      <w:bookmarkEnd w:id="55"/>
    </w:p>
    <w:p w14:paraId="2DC4B084" w14:textId="77777777" w:rsidR="00106DE0" w:rsidRPr="00E33EDB" w:rsidRDefault="00106DE0" w:rsidP="00106DE0">
      <w:pPr>
        <w:rPr>
          <w:rFonts w:ascii="Gotham Narrow Book" w:hAnsi="Gotham Narrow Book"/>
        </w:rPr>
      </w:pPr>
      <w:r w:rsidRPr="00E33EDB">
        <w:rPr>
          <w:rFonts w:ascii="Gotham Narrow Book" w:hAnsi="Gotham Narrow Book"/>
        </w:rPr>
        <w:t xml:space="preserve">Contiene únicamente la oferta económica del proponente y debe tener las siguientes características: </w:t>
      </w:r>
    </w:p>
    <w:p w14:paraId="6DB4813B" w14:textId="5FF07EB9" w:rsidR="00106DE0" w:rsidRPr="00E33EDB" w:rsidRDefault="009F13E7" w:rsidP="008532FF">
      <w:pPr>
        <w:pStyle w:val="Prrafodelista"/>
        <w:numPr>
          <w:ilvl w:val="0"/>
          <w:numId w:val="10"/>
        </w:numPr>
        <w:rPr>
          <w:rFonts w:ascii="Gotham Narrow Book" w:hAnsi="Gotham Narrow Book"/>
        </w:rPr>
      </w:pPr>
      <w:r w:rsidRPr="00E33EDB">
        <w:rPr>
          <w:rFonts w:ascii="Gotham Narrow Book" w:hAnsi="Gotham Narrow Book"/>
        </w:rPr>
        <w:t xml:space="preserve">El </w:t>
      </w:r>
      <w:r w:rsidR="00106DE0" w:rsidRPr="00E33EDB">
        <w:rPr>
          <w:rFonts w:ascii="Gotham Narrow Book" w:hAnsi="Gotham Narrow Book"/>
        </w:rPr>
        <w:t>Sobre 2 debe presentarse en el cuestionario destinado para ello en el Módulo de “Licitación de Obra Pública” y no podrá ser entregado en físico.</w:t>
      </w:r>
    </w:p>
    <w:p w14:paraId="2A11C501" w14:textId="379F3199" w:rsidR="40822441" w:rsidRPr="00E33EDB" w:rsidRDefault="40822441" w:rsidP="00622D99">
      <w:pPr>
        <w:spacing w:after="0"/>
        <w:rPr>
          <w:rFonts w:ascii="Gotham Narrow Book" w:hAnsi="Gotham Narrow Book"/>
        </w:rPr>
      </w:pPr>
    </w:p>
    <w:p w14:paraId="62A47EA3" w14:textId="44852A0D" w:rsidR="00D12E27" w:rsidRPr="00E33EDB" w:rsidRDefault="4945501C" w:rsidP="00D20F9D">
      <w:pPr>
        <w:rPr>
          <w:rFonts w:ascii="Gotham Narrow Book" w:hAnsi="Gotham Narrow Book"/>
        </w:rPr>
      </w:pPr>
      <w:r w:rsidRPr="00E33EDB">
        <w:rPr>
          <w:rFonts w:ascii="Gotham Narrow Book" w:hAnsi="Gotham Narrow Book"/>
          <w:b/>
        </w:rPr>
        <w:t xml:space="preserve">Nota: </w:t>
      </w:r>
      <w:r w:rsidR="00BD3031" w:rsidRPr="00E33EDB">
        <w:rPr>
          <w:rFonts w:ascii="Gotham Narrow Book" w:hAnsi="Gotham Narrow Book"/>
        </w:rPr>
        <w:t xml:space="preserve">En caso de discrepancias </w:t>
      </w:r>
      <w:r w:rsidR="001B1F3D" w:rsidRPr="00E33EDB">
        <w:rPr>
          <w:rFonts w:ascii="Gotham Narrow Book" w:hAnsi="Gotham Narrow Book"/>
        </w:rPr>
        <w:t xml:space="preserve">entre los valores señalados en el </w:t>
      </w:r>
      <w:r w:rsidRPr="00E33EDB">
        <w:rPr>
          <w:rFonts w:ascii="Gotham Narrow Book" w:hAnsi="Gotham Narrow Book"/>
        </w:rPr>
        <w:t xml:space="preserve">Formulario 1 </w:t>
      </w:r>
      <w:r w:rsidR="0194A49D" w:rsidRPr="00E33EDB">
        <w:rPr>
          <w:rFonts w:ascii="Gotham Narrow Book" w:hAnsi="Gotham Narrow Book"/>
        </w:rPr>
        <w:t xml:space="preserve">– </w:t>
      </w:r>
      <w:r w:rsidR="007B3249" w:rsidRPr="00E33EDB">
        <w:rPr>
          <w:rFonts w:ascii="Gotham Narrow Book" w:hAnsi="Gotham Narrow Book"/>
          <w:lang w:val="es-MX"/>
        </w:rPr>
        <w:t>Formulario de Presupuesto Oficial</w:t>
      </w:r>
      <w:r w:rsidR="007B3249" w:rsidRPr="00E33EDB">
        <w:rPr>
          <w:rFonts w:ascii="Gotham Narrow Book" w:hAnsi="Gotham Narrow Book"/>
        </w:rPr>
        <w:t xml:space="preserve"> </w:t>
      </w:r>
      <w:r w:rsidR="38A229C6" w:rsidRPr="00E33EDB">
        <w:rPr>
          <w:rFonts w:ascii="Gotham Narrow Book" w:hAnsi="Gotham Narrow Book"/>
        </w:rPr>
        <w:t xml:space="preserve">y el valor presentado </w:t>
      </w:r>
      <w:r w:rsidR="007B3249" w:rsidRPr="00E33EDB">
        <w:rPr>
          <w:rFonts w:ascii="Gotham Narrow Book" w:hAnsi="Gotham Narrow Book"/>
        </w:rPr>
        <w:t>en el</w:t>
      </w:r>
      <w:r w:rsidRPr="00E33EDB">
        <w:rPr>
          <w:rFonts w:ascii="Gotham Narrow Book" w:hAnsi="Gotham Narrow Book"/>
        </w:rPr>
        <w:t xml:space="preserve"> SECOP II, prevalecerá el valor presentado en el SECOP II.</w:t>
      </w:r>
      <w:r w:rsidR="1CCA5304" w:rsidRPr="00E33EDB">
        <w:rPr>
          <w:rFonts w:ascii="Gotham Narrow Book" w:hAnsi="Gotham Narrow Book"/>
        </w:rPr>
        <w:t xml:space="preserve"> </w:t>
      </w:r>
    </w:p>
    <w:p w14:paraId="34361442" w14:textId="25E5120F" w:rsidR="00C37B03" w:rsidRPr="00E33EDB" w:rsidRDefault="00E93800" w:rsidP="0092118E">
      <w:pPr>
        <w:pStyle w:val="Ttulo2"/>
        <w:numPr>
          <w:ilvl w:val="0"/>
          <w:numId w:val="0"/>
        </w:numPr>
        <w:rPr>
          <w:rFonts w:ascii="Gotham Narrow Book" w:hAnsi="Gotham Narrow Book"/>
          <w:caps w:val="0"/>
        </w:rPr>
      </w:pPr>
      <w:bookmarkStart w:id="56" w:name="_Toc196496247"/>
      <w:r w:rsidRPr="00E33EDB">
        <w:rPr>
          <w:rFonts w:ascii="Gotham Narrow Book" w:hAnsi="Gotham Narrow Book"/>
          <w:caps w:val="0"/>
        </w:rPr>
        <w:lastRenderedPageBreak/>
        <w:t xml:space="preserve">2.4 </w:t>
      </w:r>
      <w:r w:rsidR="00C32F9C" w:rsidRPr="00E33EDB">
        <w:rPr>
          <w:rFonts w:ascii="Gotham Narrow Book" w:hAnsi="Gotham Narrow Book"/>
          <w:caps w:val="0"/>
        </w:rPr>
        <w:t>CIERRE DEL PROCESO Y APERTURA DE OFERTAS</w:t>
      </w:r>
      <w:bookmarkEnd w:id="56"/>
    </w:p>
    <w:p w14:paraId="5052BECC" w14:textId="43AAFE61" w:rsidR="0090134E" w:rsidRPr="00E33EDB" w:rsidRDefault="0090134E" w:rsidP="0090134E">
      <w:pPr>
        <w:rPr>
          <w:rFonts w:ascii="Gotham Narrow Book" w:hAnsi="Gotham Narrow Book"/>
          <w:lang w:val="es-MX"/>
        </w:rPr>
      </w:pPr>
      <w:r w:rsidRPr="00E33EDB">
        <w:rPr>
          <w:rFonts w:ascii="Gotham Narrow Book" w:hAnsi="Gotham Narrow Book"/>
          <w:lang w:val="es-MX"/>
        </w:rPr>
        <w:t xml:space="preserve">Se entienden recibidas por la entidad las ofertas que se encuentren en </w:t>
      </w:r>
      <w:r w:rsidR="00FE7CAC" w:rsidRPr="00E33EDB">
        <w:rPr>
          <w:rFonts w:ascii="Gotham Narrow Book" w:hAnsi="Gotham Narrow Book"/>
          <w:lang w:val="es-MX"/>
        </w:rPr>
        <w:t>el</w:t>
      </w:r>
      <w:r w:rsidRPr="00E33EDB">
        <w:rPr>
          <w:rFonts w:ascii="Gotham Narrow Book" w:hAnsi="Gotham Narrow Book"/>
          <w:lang w:val="es-MX"/>
        </w:rPr>
        <w:t xml:space="preserve"> SECOP II a la fecha y hora indicada en el cronograma del proceso, después de este momento el SECOP II no permitirá recibir más propuestas por excederse del tiempo señalado en el cronograma.</w:t>
      </w:r>
    </w:p>
    <w:p w14:paraId="116E8030" w14:textId="34216A8F" w:rsidR="0090134E" w:rsidRPr="00E33EDB" w:rsidRDefault="0090134E" w:rsidP="0090134E">
      <w:pPr>
        <w:rPr>
          <w:rFonts w:ascii="Gotham Narrow Book" w:hAnsi="Gotham Narrow Book"/>
          <w:lang w:val="es-MX"/>
        </w:rPr>
      </w:pPr>
      <w:r w:rsidRPr="00E33EDB">
        <w:rPr>
          <w:rFonts w:ascii="Gotham Narrow Book" w:hAnsi="Gotham Narrow Book"/>
          <w:lang w:val="es-MX"/>
        </w:rPr>
        <w:t xml:space="preserve">Vencido el término para presentar ofertas, la </w:t>
      </w:r>
      <w:r w:rsidR="000528DE" w:rsidRPr="00E33EDB">
        <w:rPr>
          <w:rFonts w:ascii="Gotham Narrow Book" w:hAnsi="Gotham Narrow Book"/>
          <w:lang w:val="es-MX"/>
        </w:rPr>
        <w:t>E</w:t>
      </w:r>
      <w:r w:rsidRPr="00E33EDB">
        <w:rPr>
          <w:rFonts w:ascii="Gotham Narrow Book" w:hAnsi="Gotham Narrow Book"/>
          <w:lang w:val="es-MX"/>
        </w:rPr>
        <w:t xml:space="preserve">ntidad </w:t>
      </w:r>
      <w:r w:rsidR="000528DE" w:rsidRPr="00E33EDB">
        <w:rPr>
          <w:rFonts w:ascii="Gotham Narrow Book" w:hAnsi="Gotham Narrow Book"/>
          <w:lang w:val="es-MX"/>
        </w:rPr>
        <w:t>E</w:t>
      </w:r>
      <w:r w:rsidRPr="00E33EDB">
        <w:rPr>
          <w:rFonts w:ascii="Gotham Narrow Book" w:hAnsi="Gotham Narrow Book"/>
          <w:lang w:val="es-MX"/>
        </w:rPr>
        <w:t xml:space="preserve">statal debe realizar la apertura del Sobre No. 1 y publicar la lista de oferentes. Luego de la apertura, las propuestas son públicas y cualquier persona puede consultarlas. La </w:t>
      </w:r>
      <w:r w:rsidR="00FE7CAC" w:rsidRPr="00E33EDB">
        <w:rPr>
          <w:rFonts w:ascii="Gotham Narrow Book" w:hAnsi="Gotham Narrow Book"/>
          <w:lang w:val="es-MX"/>
        </w:rPr>
        <w:t>E</w:t>
      </w:r>
      <w:r w:rsidRPr="00E33EDB">
        <w:rPr>
          <w:rFonts w:ascii="Gotham Narrow Book" w:hAnsi="Gotham Narrow Book"/>
          <w:lang w:val="es-MX"/>
        </w:rPr>
        <w:t xml:space="preserve">ntidad </w:t>
      </w:r>
      <w:r w:rsidR="00FE7CAC" w:rsidRPr="00E33EDB">
        <w:rPr>
          <w:rFonts w:ascii="Gotham Narrow Book" w:hAnsi="Gotham Narrow Book"/>
          <w:lang w:val="es-MX"/>
        </w:rPr>
        <w:t>E</w:t>
      </w:r>
      <w:r w:rsidRPr="00E33EDB">
        <w:rPr>
          <w:rFonts w:ascii="Gotham Narrow Book" w:hAnsi="Gotham Narrow Book"/>
          <w:lang w:val="es-MX"/>
        </w:rPr>
        <w:t xml:space="preserve">statal dará a conocer las ofertas presentadas en el </w:t>
      </w:r>
      <w:r w:rsidR="00FE7CAC" w:rsidRPr="00E33EDB">
        <w:rPr>
          <w:rFonts w:ascii="Gotham Narrow Book" w:hAnsi="Gotham Narrow Book"/>
          <w:lang w:val="es-MX"/>
        </w:rPr>
        <w:t>P</w:t>
      </w:r>
      <w:r w:rsidRPr="00E33EDB">
        <w:rPr>
          <w:rFonts w:ascii="Gotham Narrow Book" w:hAnsi="Gotham Narrow Book"/>
          <w:lang w:val="es-MX"/>
        </w:rPr>
        <w:t xml:space="preserve">roceso de </w:t>
      </w:r>
      <w:r w:rsidR="00FE7CAC" w:rsidRPr="00E33EDB">
        <w:rPr>
          <w:rFonts w:ascii="Gotham Narrow Book" w:hAnsi="Gotham Narrow Book"/>
          <w:lang w:val="es-MX"/>
        </w:rPr>
        <w:t>C</w:t>
      </w:r>
      <w:r w:rsidRPr="00E33EDB">
        <w:rPr>
          <w:rFonts w:ascii="Gotham Narrow Book" w:hAnsi="Gotham Narrow Book"/>
          <w:lang w:val="es-MX"/>
        </w:rPr>
        <w:t>ontratación haciendo clic en la opción “publicar ofertas” para que sean visibles a todos los proponentes.</w:t>
      </w:r>
    </w:p>
    <w:p w14:paraId="57387060" w14:textId="77777777" w:rsidR="0090134E" w:rsidRPr="00E33EDB" w:rsidRDefault="0090134E" w:rsidP="0090134E">
      <w:pPr>
        <w:rPr>
          <w:rFonts w:ascii="Gotham Narrow Book" w:hAnsi="Gotham Narrow Book"/>
          <w:lang w:val="es-MX"/>
        </w:rPr>
      </w:pPr>
      <w:r w:rsidRPr="00E33EDB">
        <w:rPr>
          <w:rFonts w:ascii="Gotham Narrow Book" w:hAnsi="Gotham Narrow Book"/>
          <w:lang w:val="es-MX"/>
        </w:rPr>
        <w:t>Se darán por no presentadas todas las propuestas que no hayan sido entregadas en la plataforma y en el plazo previsto para ello en el presente pliego de condiciones. No se tendrán como recibidas las ofertas allegadas por medios distintos al SECOP II o que no sean presentadas de conformidad con los Términos y Condiciones de Uso del SECOP II.</w:t>
      </w:r>
    </w:p>
    <w:p w14:paraId="282412B4" w14:textId="081EE3EB" w:rsidR="00C37B03" w:rsidRPr="00E33EDB" w:rsidRDefault="0090134E" w:rsidP="00C37B03">
      <w:pPr>
        <w:rPr>
          <w:rFonts w:ascii="Gotham Narrow Book" w:hAnsi="Gotham Narrow Book"/>
          <w:lang w:val="es-MX"/>
        </w:rPr>
      </w:pPr>
      <w:r w:rsidRPr="00E33EDB">
        <w:rPr>
          <w:rFonts w:ascii="Gotham Narrow Book" w:hAnsi="Gotham Narrow Book"/>
          <w:lang w:val="es-MX"/>
        </w:rPr>
        <w:t xml:space="preserve">Sin embargo, cuando haya una indisponibilidad del SECOP II, la cual ha sido confirmada por Colombia Compra Eficiente mediante certificado de indisponibilidad, la </w:t>
      </w:r>
      <w:r w:rsidR="7D33354F" w:rsidRPr="00E33EDB">
        <w:rPr>
          <w:rFonts w:ascii="Gotham Narrow Book" w:hAnsi="Gotham Narrow Book"/>
          <w:lang w:val="es-MX"/>
        </w:rPr>
        <w:t>E</w:t>
      </w:r>
      <w:r w:rsidRPr="00E33EDB">
        <w:rPr>
          <w:rFonts w:ascii="Gotham Narrow Book" w:hAnsi="Gotham Narrow Book"/>
          <w:lang w:val="es-MX"/>
        </w:rPr>
        <w:t xml:space="preserve">ntidad </w:t>
      </w:r>
      <w:r w:rsidR="75C6F35E" w:rsidRPr="00E33EDB">
        <w:rPr>
          <w:rFonts w:ascii="Gotham Narrow Book" w:hAnsi="Gotham Narrow Book"/>
          <w:lang w:val="es-MX"/>
        </w:rPr>
        <w:t>E</w:t>
      </w:r>
      <w:r w:rsidRPr="00E33EDB">
        <w:rPr>
          <w:rFonts w:ascii="Gotham Narrow Book" w:hAnsi="Gotham Narrow Book"/>
          <w:lang w:val="es-MX"/>
        </w:rPr>
        <w:t>statal puede recibir ofertas en los términos y condiciones establecidos en el “Protocolo para actuar ante una indisponibilidad del SECOP II” o en el documento que Colombia Compra Eficiente determine para ello.</w:t>
      </w:r>
      <w:r w:rsidR="00991B58">
        <w:rPr>
          <w:rFonts w:ascii="Gotham Narrow Book" w:hAnsi="Gotham Narrow Book"/>
          <w:lang w:val="es-MX"/>
        </w:rPr>
        <w:t xml:space="preserve"> </w:t>
      </w:r>
      <w:r w:rsidRPr="00E33EDB">
        <w:rPr>
          <w:rFonts w:ascii="Gotham Narrow Book" w:hAnsi="Gotham Narrow Book"/>
          <w:lang w:val="es-MX"/>
        </w:rPr>
        <w:t>Puede consultarlo en el siguiente enlace: https://www.colombiacompra.gov.co/secop-ii/indisponibilidad-en-el-secop-ii.</w:t>
      </w:r>
    </w:p>
    <w:p w14:paraId="75A3B04B" w14:textId="7B1C01C9" w:rsidR="00C37B03" w:rsidRPr="00E33EDB" w:rsidRDefault="00BD6715" w:rsidP="00622D99">
      <w:pPr>
        <w:pStyle w:val="Ttulo2"/>
        <w:numPr>
          <w:ilvl w:val="0"/>
          <w:numId w:val="0"/>
        </w:numPr>
        <w:rPr>
          <w:rFonts w:ascii="Gotham Narrow Book" w:hAnsi="Gotham Narrow Book"/>
        </w:rPr>
      </w:pPr>
      <w:bookmarkStart w:id="57" w:name="_Toc196496248"/>
      <w:r w:rsidRPr="00E33EDB">
        <w:rPr>
          <w:rFonts w:ascii="Gotham Narrow Book" w:hAnsi="Gotham Narrow Book"/>
          <w:caps w:val="0"/>
        </w:rPr>
        <w:t xml:space="preserve">2.5 </w:t>
      </w:r>
      <w:r w:rsidR="00C32F9C" w:rsidRPr="00E33EDB">
        <w:rPr>
          <w:rFonts w:ascii="Gotham Narrow Book" w:hAnsi="Gotham Narrow Book"/>
          <w:caps w:val="0"/>
        </w:rPr>
        <w:t>INFORME DE EVALUACIÓN DE ASPECTOS DISTINTOS A LA OFERTA ECONÓMICA</w:t>
      </w:r>
      <w:bookmarkEnd w:id="57"/>
    </w:p>
    <w:p w14:paraId="4289E283" w14:textId="77777777" w:rsidR="0090134E" w:rsidRPr="00E33EDB" w:rsidRDefault="0090134E" w:rsidP="0090134E">
      <w:pPr>
        <w:rPr>
          <w:rFonts w:ascii="Gotham Narrow Book" w:hAnsi="Gotham Narrow Book"/>
          <w:lang w:val="es-MX"/>
        </w:rPr>
      </w:pPr>
      <w:r w:rsidRPr="00E33EDB">
        <w:rPr>
          <w:rFonts w:ascii="Gotham Narrow Book" w:hAnsi="Gotham Narrow Book"/>
          <w:lang w:val="es-MX"/>
        </w:rPr>
        <w:t xml:space="preserve">En la fecha establecida en el Anexo 2 - Cronograma, la entidad publicará el informe de evaluación de los documentos e información de los requisitos habilitantes y los documentos a los que se les asigne puntaje, diferentes a la oferta económica, contenidos en el Sobre 1. El informe permanecerá publicado en el SECOP y a disposición de los interesados durante cinco (5) días hábiles, término hasta el cual los proponentes podrán hacer las observaciones que consideren y entregar los documentos y la información solicitada por la entidad en los términos señalados en la sección 1.6, salvo que ya lo hubieren hecho en un momento anterior, de conformidad con el mismo numeral citado. </w:t>
      </w:r>
    </w:p>
    <w:p w14:paraId="3EC39115" w14:textId="77777777" w:rsidR="0090134E" w:rsidRPr="00E33EDB" w:rsidRDefault="0090134E" w:rsidP="0090134E">
      <w:pPr>
        <w:rPr>
          <w:rFonts w:ascii="Gotham Narrow Book" w:hAnsi="Gotham Narrow Book"/>
          <w:lang w:val="es-MX"/>
        </w:rPr>
      </w:pPr>
      <w:r w:rsidRPr="00E33EDB">
        <w:rPr>
          <w:rFonts w:ascii="Gotham Narrow Book" w:hAnsi="Gotham Narrow Book"/>
          <w:lang w:val="es-MX"/>
        </w:rPr>
        <w:t xml:space="preserve">En virtud del principio de transparencia, las entidades motivarán de forma detallada y precisa el informe de evaluación explicando el rechazo de las ofertas y los documentos que se necesitan subsanar -en caso de que no se hayan subsanado durante la etapa de evaluación-. </w:t>
      </w:r>
    </w:p>
    <w:p w14:paraId="04DE3D61" w14:textId="29D51896" w:rsidR="0090134E" w:rsidRPr="00E33EDB" w:rsidRDefault="0090134E" w:rsidP="0090134E">
      <w:pPr>
        <w:rPr>
          <w:rFonts w:ascii="Gotham Narrow Book" w:hAnsi="Gotham Narrow Book"/>
          <w:lang w:val="es-MX"/>
        </w:rPr>
      </w:pPr>
      <w:r w:rsidRPr="00E33EDB">
        <w:rPr>
          <w:rFonts w:ascii="Gotham Narrow Book" w:hAnsi="Gotham Narrow Book"/>
          <w:lang w:val="es-MX"/>
        </w:rPr>
        <w:t>Con posterioridad al vencimiento del plazo para presentar observaciones y a más tardar el día antes de la audiencia efectiva de adjudicación, hasta las 11:59 p.m. de acuerdo con lo señalado en el Anexo 2 – Cronograma, la entidad debe publicar el informe final de evaluación, en caso de que el inicial haya sufrido variaciones.</w:t>
      </w:r>
    </w:p>
    <w:p w14:paraId="6F1CEB0F" w14:textId="640C0B6B" w:rsidR="0090134E" w:rsidRPr="00E33EDB" w:rsidRDefault="00622D99" w:rsidP="00D20F9D">
      <w:pPr>
        <w:pStyle w:val="Ttulo2"/>
        <w:numPr>
          <w:ilvl w:val="0"/>
          <w:numId w:val="0"/>
        </w:numPr>
        <w:rPr>
          <w:rFonts w:ascii="Gotham Narrow Book" w:hAnsi="Gotham Narrow Book"/>
        </w:rPr>
      </w:pPr>
      <w:bookmarkStart w:id="58" w:name="_Toc196496249"/>
      <w:r w:rsidRPr="00E33EDB">
        <w:rPr>
          <w:rFonts w:ascii="Gotham Narrow Book" w:hAnsi="Gotham Narrow Book"/>
          <w:caps w:val="0"/>
        </w:rPr>
        <w:t>2.6 AUDIENCIA</w:t>
      </w:r>
      <w:r w:rsidR="00C32F9C" w:rsidRPr="00E33EDB">
        <w:rPr>
          <w:rFonts w:ascii="Gotham Narrow Book" w:hAnsi="Gotham Narrow Book"/>
          <w:caps w:val="0"/>
        </w:rPr>
        <w:t xml:space="preserve"> EFECTIVA DE ADJUDICACIÓN</w:t>
      </w:r>
      <w:bookmarkEnd w:id="58"/>
      <w:r w:rsidR="00C32F9C" w:rsidRPr="00E33EDB">
        <w:rPr>
          <w:rFonts w:ascii="Gotham Narrow Book" w:hAnsi="Gotham Narrow Book"/>
          <w:caps w:val="0"/>
        </w:rPr>
        <w:t xml:space="preserve"> </w:t>
      </w:r>
    </w:p>
    <w:p w14:paraId="5809F1F2" w14:textId="77777777" w:rsidR="0090134E" w:rsidRPr="00E33EDB" w:rsidRDefault="0090134E" w:rsidP="0090134E">
      <w:pPr>
        <w:rPr>
          <w:rFonts w:ascii="Gotham Narrow Book" w:hAnsi="Gotham Narrow Book"/>
          <w:lang w:val="es-MX"/>
        </w:rPr>
      </w:pPr>
      <w:r w:rsidRPr="00E33EDB">
        <w:rPr>
          <w:rFonts w:ascii="Gotham Narrow Book" w:hAnsi="Gotham Narrow Book"/>
          <w:lang w:val="es-MX"/>
        </w:rPr>
        <w:t>En la fecha establecida en el Anexo 2 – Cronograma, la entidad procederá a la instalación y desarrollo de la audiencia efectiva de adjudicación, sin perjuicio de la utilización de los medios virtuales que garanticen la participación y la interacción de los interesados con la entidad contratante.</w:t>
      </w:r>
    </w:p>
    <w:p w14:paraId="1093A5E3" w14:textId="77777777" w:rsidR="0090134E" w:rsidRPr="00E33EDB" w:rsidRDefault="0090134E" w:rsidP="0090134E">
      <w:pPr>
        <w:rPr>
          <w:rFonts w:ascii="Gotham Narrow Book" w:hAnsi="Gotham Narrow Book"/>
          <w:lang w:val="es-MX"/>
        </w:rPr>
      </w:pPr>
      <w:r w:rsidRPr="00E33EDB">
        <w:rPr>
          <w:rFonts w:ascii="Gotham Narrow Book" w:hAnsi="Gotham Narrow Book"/>
          <w:lang w:val="es-MX"/>
        </w:rPr>
        <w:t xml:space="preserve">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w:t>
      </w:r>
      <w:r w:rsidRPr="00E33EDB">
        <w:rPr>
          <w:rFonts w:ascii="Gotham Narrow Book" w:hAnsi="Gotham Narrow Book"/>
          <w:lang w:val="es-MX"/>
        </w:rPr>
        <w:lastRenderedPageBreak/>
        <w:t xml:space="preserve">en el numeral 1.6. Lo anterior, sin perjuicio de la potestad de la entidad de realizar las verificaciones que considere pertinentes para la adecuada selección del contratista. </w:t>
      </w:r>
    </w:p>
    <w:p w14:paraId="0B4FA832" w14:textId="2ED65D59" w:rsidR="0090134E" w:rsidRPr="00E33EDB" w:rsidRDefault="0090134E" w:rsidP="0090134E">
      <w:pPr>
        <w:rPr>
          <w:rFonts w:ascii="Gotham Narrow Book" w:hAnsi="Gotham Narrow Book"/>
          <w:lang w:val="es-MX"/>
        </w:rPr>
      </w:pPr>
      <w:r w:rsidRPr="00E33EDB">
        <w:rPr>
          <w:rFonts w:ascii="Gotham Narrow Book" w:hAnsi="Gotham Narrow Book"/>
          <w:lang w:val="es-MX"/>
        </w:rPr>
        <w:t>Resueltas las observaciones frente al informe de evaluación, en caso de que haya lugar a ello, la entidad procederá a dar apertura al Sobre 2 de los proponentes habilitados</w:t>
      </w:r>
      <w:r w:rsidR="00221AED" w:rsidRPr="00E33EDB">
        <w:rPr>
          <w:rFonts w:ascii="Gotham Narrow Book" w:hAnsi="Gotham Narrow Book"/>
          <w:lang w:val="es-MX"/>
        </w:rPr>
        <w:t xml:space="preserve">, </w:t>
      </w:r>
      <w:r w:rsidRPr="00E33EDB">
        <w:rPr>
          <w:rFonts w:ascii="Gotham Narrow Book" w:hAnsi="Gotham Narrow Book"/>
          <w:lang w:val="es-MX"/>
        </w:rPr>
        <w:t xml:space="preserve">y evaluará la oferta económica a través del mecanismo escogido mediante el método aleatorio que resulte aplicable de conformidad con lo establecido en el numeral 4.1. del presente pliego de condiciones. Posteriormente, se correrá traslado a los proponentes habilitados solo para la revisión del aspecto económico y se definirá el orden de elegibilidad. </w:t>
      </w:r>
    </w:p>
    <w:p w14:paraId="09F43885" w14:textId="77777777" w:rsidR="0090134E" w:rsidRPr="00E33EDB" w:rsidRDefault="0090134E" w:rsidP="0090134E">
      <w:pPr>
        <w:rPr>
          <w:rFonts w:ascii="Gotham Narrow Book" w:hAnsi="Gotham Narrow Book"/>
          <w:lang w:val="es-MX"/>
        </w:rPr>
      </w:pPr>
      <w:r w:rsidRPr="00E33EDB">
        <w:rPr>
          <w:rFonts w:ascii="Gotham Narrow Book" w:hAnsi="Gotham Narrow Book"/>
          <w:lang w:val="es-MX"/>
        </w:rPr>
        <w:t xml:space="preserve">El orden de elegibilidad se establecerá a través de la sumatoria de los puntajes obtenidos por las propuestas para cada uno de los criterios establecidos en el “CAPÍTULO IV” y ordenados de mayor a menor. </w:t>
      </w:r>
    </w:p>
    <w:p w14:paraId="55ADC8E9" w14:textId="77777777" w:rsidR="0090134E" w:rsidRPr="00E33EDB" w:rsidRDefault="0090134E" w:rsidP="0090134E">
      <w:pPr>
        <w:rPr>
          <w:rFonts w:ascii="Gotham Narrow Book" w:hAnsi="Gotham Narrow Book"/>
          <w:lang w:val="es-MX"/>
        </w:rPr>
      </w:pPr>
      <w:r w:rsidRPr="00E33EDB">
        <w:rPr>
          <w:rFonts w:ascii="Gotham Narrow Book" w:hAnsi="Gotham Narrow Book"/>
          <w:lang w:val="es-MX"/>
        </w:rPr>
        <w:t>La entidad no será responsable por abrir los sobres incorrectamente dirigidos o sin la identificación adecuada.</w:t>
      </w:r>
    </w:p>
    <w:p w14:paraId="1ADBB562" w14:textId="07017ACC" w:rsidR="0090134E" w:rsidRPr="00E33EDB" w:rsidRDefault="0090134E" w:rsidP="0090134E">
      <w:pPr>
        <w:rPr>
          <w:rFonts w:ascii="Gotham Narrow Book" w:hAnsi="Gotham Narrow Book"/>
          <w:lang w:val="es-MX"/>
        </w:rPr>
      </w:pPr>
      <w:r w:rsidRPr="00E33EDB">
        <w:rPr>
          <w:rFonts w:ascii="Gotham Narrow Book" w:hAnsi="Gotham Narrow Book"/>
          <w:lang w:val="es-MX"/>
        </w:rPr>
        <w:t>Establecido el orden de elegibilidad y resueltas las observaciones presentadas al mismo, la entidad, por medio de acto administrativo motivado, adjudicará el proceso al proponente ubicado en el primer lugar del orden de elegibilidad y que cumpla con todos los requisitos exigidos en los documentos del proceso.</w:t>
      </w:r>
    </w:p>
    <w:p w14:paraId="0F7888AB" w14:textId="4CA5B24F" w:rsidR="00C37B03" w:rsidRPr="00E33EDB" w:rsidRDefault="00C83C8A" w:rsidP="00D20F9D">
      <w:pPr>
        <w:pStyle w:val="Ttulo2"/>
        <w:numPr>
          <w:ilvl w:val="0"/>
          <w:numId w:val="0"/>
        </w:numPr>
        <w:rPr>
          <w:rFonts w:ascii="Gotham Narrow Book" w:hAnsi="Gotham Narrow Book"/>
        </w:rPr>
      </w:pPr>
      <w:bookmarkStart w:id="59" w:name="_Toc196496250"/>
      <w:r w:rsidRPr="00E33EDB">
        <w:rPr>
          <w:rFonts w:ascii="Gotham Narrow Book" w:hAnsi="Gotham Narrow Book"/>
          <w:caps w:val="0"/>
        </w:rPr>
        <w:t xml:space="preserve">2.7 </w:t>
      </w:r>
      <w:r w:rsidR="00C32F9C" w:rsidRPr="00E33EDB">
        <w:rPr>
          <w:rFonts w:ascii="Gotham Narrow Book" w:hAnsi="Gotham Narrow Book"/>
          <w:caps w:val="0"/>
        </w:rPr>
        <w:t>PROPUESTAS PARCIALES</w:t>
      </w:r>
      <w:bookmarkEnd w:id="59"/>
    </w:p>
    <w:p w14:paraId="052A3776" w14:textId="7EBABD22" w:rsidR="0090134E" w:rsidRPr="00E33EDB" w:rsidRDefault="0090134E" w:rsidP="0090134E">
      <w:pPr>
        <w:rPr>
          <w:rFonts w:ascii="Gotham Narrow Book" w:hAnsi="Gotham Narrow Book"/>
          <w:lang w:val="es-MX"/>
        </w:rPr>
      </w:pPr>
      <w:r w:rsidRPr="00E33EDB">
        <w:rPr>
          <w:rFonts w:ascii="Gotham Narrow Book" w:hAnsi="Gotham Narrow Book"/>
          <w:lang w:val="es-MX"/>
        </w:rPr>
        <w:t>No se admitirá la presentación de propuestas parciales, esto es, las presentadas para una parte del objeto o del alcance del contrato, a menos que se establezca esta posibilidad en el pliego de condiciones.</w:t>
      </w:r>
    </w:p>
    <w:p w14:paraId="5CF6BD0F" w14:textId="68916A96" w:rsidR="0090134E" w:rsidRPr="00E33EDB" w:rsidRDefault="005D4A1B" w:rsidP="00D20F9D">
      <w:pPr>
        <w:pStyle w:val="Ttulo2"/>
        <w:numPr>
          <w:ilvl w:val="0"/>
          <w:numId w:val="0"/>
        </w:numPr>
        <w:rPr>
          <w:rFonts w:ascii="Gotham Narrow Book" w:hAnsi="Gotham Narrow Book"/>
        </w:rPr>
      </w:pPr>
      <w:bookmarkStart w:id="60" w:name="_Toc196496251"/>
      <w:r w:rsidRPr="00E33EDB">
        <w:rPr>
          <w:rFonts w:ascii="Gotham Narrow Book" w:hAnsi="Gotham Narrow Book"/>
          <w:caps w:val="0"/>
        </w:rPr>
        <w:t xml:space="preserve">2.8 </w:t>
      </w:r>
      <w:r w:rsidR="00C32F9C" w:rsidRPr="00E33EDB">
        <w:rPr>
          <w:rFonts w:ascii="Gotham Narrow Book" w:hAnsi="Gotham Narrow Book"/>
          <w:caps w:val="0"/>
        </w:rPr>
        <w:t>PROPUESTAS ALTERNATIVAS</w:t>
      </w:r>
      <w:bookmarkEnd w:id="60"/>
    </w:p>
    <w:p w14:paraId="4B5772A4" w14:textId="77777777" w:rsidR="0090134E" w:rsidRPr="00E33EDB" w:rsidRDefault="0090134E" w:rsidP="0090134E">
      <w:pPr>
        <w:rPr>
          <w:rFonts w:ascii="Gotham Narrow Book" w:hAnsi="Gotham Narrow Book"/>
          <w:lang w:val="es-MX"/>
        </w:rPr>
      </w:pPr>
      <w:r w:rsidRPr="00E33EDB">
        <w:rPr>
          <w:rFonts w:ascii="Gotham Narrow Book" w:hAnsi="Gotham Narrow Book"/>
          <w:lang w:val="es-MX"/>
        </w:rPr>
        <w:t>Los proponentes pueden presentar alternativas técnicas y económicas siempre y cuando ellas no signifiquen condicionamientos para la adjudicación del contrato y cumplan con los siguientes requisitos:</w:t>
      </w:r>
    </w:p>
    <w:p w14:paraId="3C979B32" w14:textId="77777777" w:rsidR="0090134E" w:rsidRPr="00E33EDB" w:rsidRDefault="0090134E" w:rsidP="008532FF">
      <w:pPr>
        <w:pStyle w:val="Prrafodelista"/>
        <w:numPr>
          <w:ilvl w:val="0"/>
          <w:numId w:val="11"/>
        </w:numPr>
        <w:rPr>
          <w:rFonts w:ascii="Gotham Narrow Book" w:hAnsi="Gotham Narrow Book"/>
          <w:lang w:val="es-MX"/>
        </w:rPr>
      </w:pPr>
      <w:r w:rsidRPr="00E33EDB">
        <w:rPr>
          <w:rFonts w:ascii="Gotham Narrow Book" w:hAnsi="Gotham Narrow Book"/>
          <w:lang w:val="es-MX"/>
        </w:rPr>
        <w:t>Que el proponente presente una propuesta básica que se adecúe a las exigencias fijadas en el pliego, de forma que pueda ser evaluada la oferta inicial con base en las reglas de selección objetiva allí contenidas.</w:t>
      </w:r>
    </w:p>
    <w:p w14:paraId="7336E35F" w14:textId="68205CDE" w:rsidR="0090134E" w:rsidRPr="00E33EDB" w:rsidRDefault="0090134E" w:rsidP="008532FF">
      <w:pPr>
        <w:pStyle w:val="Prrafodelista"/>
        <w:numPr>
          <w:ilvl w:val="0"/>
          <w:numId w:val="11"/>
        </w:numPr>
        <w:rPr>
          <w:rFonts w:ascii="Gotham Narrow Book" w:hAnsi="Gotham Narrow Book"/>
          <w:lang w:val="es-MX"/>
        </w:rPr>
      </w:pPr>
      <w:r w:rsidRPr="00E33EDB">
        <w:rPr>
          <w:rFonts w:ascii="Gotham Narrow Book" w:hAnsi="Gotham Narrow Book"/>
          <w:lang w:val="es-MX"/>
        </w:rPr>
        <w:t>Que la oferta alternativa, o las excepciones técnicas y económicas, se enmarquen en el principio de selección objetiva, de tal manera que no se afecten los parámetros neutrales de escogencia del contratista y no se desconozca el principio de igualdad.</w:t>
      </w:r>
    </w:p>
    <w:p w14:paraId="1BBDAEFF" w14:textId="77777777" w:rsidR="0090134E" w:rsidRPr="00E33EDB" w:rsidRDefault="0090134E" w:rsidP="0090134E">
      <w:pPr>
        <w:rPr>
          <w:rFonts w:ascii="Gotham Narrow Book" w:hAnsi="Gotham Narrow Book"/>
          <w:lang w:val="es-MX"/>
        </w:rPr>
      </w:pPr>
      <w:r w:rsidRPr="00E33EDB">
        <w:rPr>
          <w:rFonts w:ascii="Gotham Narrow Book" w:hAnsi="Gotham Narrow Book"/>
          <w:lang w:val="es-MX"/>
        </w:rPr>
        <w:t>Cuando un proponente presente una alternativa deberá adjuntar toda la información necesaria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54604813" w14:textId="28017BA7" w:rsidR="0090134E" w:rsidRPr="00E33EDB" w:rsidRDefault="0090134E" w:rsidP="0090134E">
      <w:pPr>
        <w:rPr>
          <w:rFonts w:ascii="Gotham Narrow Book" w:hAnsi="Gotham Narrow Book"/>
          <w:lang w:val="es-MX"/>
        </w:rPr>
      </w:pPr>
      <w:r w:rsidRPr="00E33EDB">
        <w:rPr>
          <w:rFonts w:ascii="Gotham Narrow Book" w:hAnsi="Gotham Narrow Book"/>
          <w:lang w:val="es-MX"/>
        </w:rPr>
        <w:t>Las propuestas alternativas en</w:t>
      </w:r>
      <w:r w:rsidR="18BF6323" w:rsidRPr="00E33EDB">
        <w:rPr>
          <w:rFonts w:ascii="Gotham Narrow Book" w:hAnsi="Gotham Narrow Book"/>
          <w:lang w:val="es-MX"/>
        </w:rPr>
        <w:t xml:space="preserve"> el</w:t>
      </w:r>
      <w:r w:rsidRPr="00E33EDB">
        <w:rPr>
          <w:rFonts w:ascii="Gotham Narrow Book" w:hAnsi="Gotham Narrow Book"/>
          <w:lang w:val="es-MX"/>
        </w:rPr>
        <w:t xml:space="preserve"> SECOP II se deben presentar como “otros </w:t>
      </w:r>
      <w:r w:rsidR="0D45ED11" w:rsidRPr="00E33EDB">
        <w:rPr>
          <w:rFonts w:ascii="Gotham Narrow Book" w:hAnsi="Gotham Narrow Book"/>
          <w:lang w:val="es-MX"/>
        </w:rPr>
        <w:t>an</w:t>
      </w:r>
      <w:r w:rsidRPr="00E33EDB">
        <w:rPr>
          <w:rFonts w:ascii="Gotham Narrow Book" w:hAnsi="Gotham Narrow Book"/>
          <w:lang w:val="es-MX"/>
        </w:rPr>
        <w:t>exos” en su oferta, donde el proponente debe hacer la claridad de su intención de presentar una propuesta alternativa.</w:t>
      </w:r>
    </w:p>
    <w:p w14:paraId="4577AB35" w14:textId="600B941F" w:rsidR="00C37B03" w:rsidRPr="00E33EDB" w:rsidRDefault="005D4A1B" w:rsidP="00D20F9D">
      <w:pPr>
        <w:pStyle w:val="Ttulo2"/>
        <w:numPr>
          <w:ilvl w:val="0"/>
          <w:numId w:val="0"/>
        </w:numPr>
        <w:rPr>
          <w:rFonts w:ascii="Gotham Narrow Book" w:hAnsi="Gotham Narrow Book"/>
        </w:rPr>
      </w:pPr>
      <w:bookmarkStart w:id="61" w:name="_Toc196496252"/>
      <w:r w:rsidRPr="00E33EDB">
        <w:rPr>
          <w:rFonts w:ascii="Gotham Narrow Book" w:hAnsi="Gotham Narrow Book"/>
          <w:caps w:val="0"/>
        </w:rPr>
        <w:lastRenderedPageBreak/>
        <w:t xml:space="preserve">2.9 </w:t>
      </w:r>
      <w:r w:rsidR="00C32F9C" w:rsidRPr="00E33EDB">
        <w:rPr>
          <w:rFonts w:ascii="Gotham Narrow Book" w:hAnsi="Gotham Narrow Book"/>
          <w:caps w:val="0"/>
        </w:rPr>
        <w:t>LIMITACIÓN A MIPYME</w:t>
      </w:r>
      <w:bookmarkEnd w:id="61"/>
    </w:p>
    <w:p w14:paraId="1C8B1172" w14:textId="59664639" w:rsidR="006563A2" w:rsidRPr="00E33EDB" w:rsidRDefault="006563A2" w:rsidP="00D77BAA">
      <w:pPr>
        <w:spacing w:after="0"/>
        <w:rPr>
          <w:rFonts w:ascii="Gotham Narrow Book" w:hAnsi="Gotham Narrow Book"/>
          <w:lang w:val="es-MX"/>
        </w:rPr>
      </w:pPr>
      <w:r>
        <w:rPr>
          <w:rFonts w:ascii="Gotham Narrow Book" w:hAnsi="Gotham Narrow Book"/>
          <w:lang w:val="es-ES"/>
        </w:rPr>
        <w:t>E</w:t>
      </w:r>
      <w:r w:rsidRPr="006563A2">
        <w:rPr>
          <w:rFonts w:ascii="Gotham Narrow Book" w:hAnsi="Gotham Narrow Book"/>
          <w:lang w:val="es-ES"/>
        </w:rPr>
        <w:t>l presente procedimiento de selección no es susceptible de limitarse a Mipyme.</w:t>
      </w:r>
    </w:p>
    <w:p w14:paraId="0DBFD14D" w14:textId="1707FC96" w:rsidR="00C37B03" w:rsidRPr="00E33EDB" w:rsidRDefault="00C32F9C" w:rsidP="00DC1A87">
      <w:pPr>
        <w:pStyle w:val="Ttulo1"/>
        <w:ind w:left="0" w:firstLine="0"/>
        <w:rPr>
          <w:rFonts w:ascii="Gotham Narrow Book" w:hAnsi="Gotham Narrow Book"/>
        </w:rPr>
      </w:pPr>
      <w:bookmarkStart w:id="62" w:name="_Toc196496254"/>
      <w:r w:rsidRPr="00E33EDB">
        <w:rPr>
          <w:rFonts w:ascii="Gotham Narrow Book" w:hAnsi="Gotham Narrow Book"/>
          <w:caps w:val="0"/>
        </w:rPr>
        <w:t>REQUISITOS HABILITANTES Y SU VERIFICACIÓN</w:t>
      </w:r>
      <w:bookmarkEnd w:id="62"/>
    </w:p>
    <w:p w14:paraId="287334FE" w14:textId="77777777" w:rsidR="0090134E" w:rsidRPr="00E33EDB" w:rsidRDefault="0090134E" w:rsidP="0090134E">
      <w:pPr>
        <w:rPr>
          <w:rFonts w:ascii="Gotham Narrow Book" w:hAnsi="Gotham Narrow Book"/>
          <w:lang w:val="es-MX"/>
        </w:rPr>
      </w:pPr>
      <w:r w:rsidRPr="00E33EDB">
        <w:rPr>
          <w:rFonts w:ascii="Gotham Narrow Book" w:hAnsi="Gotham Narrow Book"/>
          <w:lang w:val="es-MX"/>
        </w:rPr>
        <w:t>La entidad verificará los requisitos habilitantes dentro del término señalado en el cronograma del presente pliego de condiciones, de acuerdo con los soportes documentales que acompañan la propuesta presentada.</w:t>
      </w:r>
    </w:p>
    <w:p w14:paraId="66C4ABA5" w14:textId="77777777" w:rsidR="0090134E" w:rsidRPr="00E33EDB" w:rsidRDefault="0090134E" w:rsidP="0090134E">
      <w:pPr>
        <w:rPr>
          <w:rFonts w:ascii="Gotham Narrow Book" w:hAnsi="Gotham Narrow Book"/>
          <w:lang w:val="es-MX"/>
        </w:rPr>
      </w:pPr>
      <w:r w:rsidRPr="00E33EDB">
        <w:rPr>
          <w:rFonts w:ascii="Gotham Narrow Book" w:hAnsi="Gotham Narrow Book"/>
          <w:lang w:val="es-MX"/>
        </w:rPr>
        <w:t xml:space="preserve">Los requisitos habilitantes serán objeto de verificación, por lo tanto, si la propuesta cumple con todos los aspectos se evaluarán como </w:t>
      </w:r>
      <w:r w:rsidRPr="00E33EDB">
        <w:rPr>
          <w:rFonts w:ascii="Gotham Narrow Book" w:hAnsi="Gotham Narrow Book"/>
          <w:i/>
          <w:iCs/>
          <w:lang w:val="es-MX"/>
        </w:rPr>
        <w:t>“cumple”</w:t>
      </w:r>
      <w:r w:rsidRPr="00E33EDB">
        <w:rPr>
          <w:rFonts w:ascii="Gotham Narrow Book" w:hAnsi="Gotham Narrow Book"/>
          <w:lang w:val="es-MX"/>
        </w:rPr>
        <w:t xml:space="preserve">. En caso contrario, se evaluará como </w:t>
      </w:r>
      <w:r w:rsidRPr="00E33EDB">
        <w:rPr>
          <w:rFonts w:ascii="Gotham Narrow Book" w:hAnsi="Gotham Narrow Book"/>
          <w:i/>
          <w:iCs/>
          <w:lang w:val="es-MX"/>
        </w:rPr>
        <w:t>“no cumple”</w:t>
      </w:r>
      <w:r w:rsidRPr="00E33EDB">
        <w:rPr>
          <w:rFonts w:ascii="Gotham Narrow Book" w:hAnsi="Gotham Narrow Book"/>
          <w:lang w:val="es-MX"/>
        </w:rPr>
        <w:t xml:space="preserve">. </w:t>
      </w:r>
    </w:p>
    <w:p w14:paraId="21F9BBB3" w14:textId="77777777" w:rsidR="0090134E" w:rsidRPr="00E33EDB" w:rsidRDefault="0090134E" w:rsidP="0090134E">
      <w:pPr>
        <w:rPr>
          <w:rFonts w:ascii="Gotham Narrow Book" w:hAnsi="Gotham Narrow Book"/>
          <w:lang w:val="es-MX"/>
        </w:rPr>
      </w:pPr>
      <w:r w:rsidRPr="00E33EDB">
        <w:rPr>
          <w:rFonts w:ascii="Gotham Narrow Book" w:hAnsi="Gotham Narrow Book"/>
          <w:lang w:val="es-MX"/>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33A19C86" w14:textId="04A284F1" w:rsidR="0090134E" w:rsidRPr="00E33EDB" w:rsidRDefault="0090134E" w:rsidP="0090134E">
      <w:pPr>
        <w:rPr>
          <w:rFonts w:ascii="Gotham Narrow Book" w:hAnsi="Gotham Narrow Book"/>
          <w:lang w:val="es-MX"/>
        </w:rPr>
      </w:pPr>
      <w:r w:rsidRPr="00E33EDB">
        <w:rPr>
          <w:rFonts w:ascii="Gotham Narrow Book" w:hAnsi="Gotham Narrow Book"/>
          <w:lang w:val="es-MX"/>
        </w:rPr>
        <w:t>La entidad no podrá exigir requisitos habilitantes diferentes a los señalados en los Documentos Tipo.</w:t>
      </w:r>
    </w:p>
    <w:p w14:paraId="7021315B" w14:textId="77777777" w:rsidR="0090134E" w:rsidRPr="00E33EDB" w:rsidRDefault="0090134E" w:rsidP="008532FF">
      <w:pPr>
        <w:pStyle w:val="Prrafodelista"/>
        <w:keepNext/>
        <w:keepLines/>
        <w:numPr>
          <w:ilvl w:val="0"/>
          <w:numId w:val="1"/>
        </w:numPr>
        <w:spacing w:before="40" w:after="120"/>
        <w:contextualSpacing w:val="0"/>
        <w:outlineLvl w:val="1"/>
        <w:rPr>
          <w:rFonts w:ascii="Gotham Narrow Book" w:eastAsiaTheme="majorEastAsia" w:hAnsi="Gotham Narrow Book" w:cstheme="majorBidi"/>
          <w:b/>
          <w:caps/>
          <w:vanish/>
          <w:szCs w:val="26"/>
          <w:lang w:val="es-MX"/>
        </w:rPr>
      </w:pPr>
      <w:bookmarkStart w:id="63" w:name="_Toc57646755"/>
      <w:bookmarkStart w:id="64" w:name="_Toc57649774"/>
      <w:bookmarkStart w:id="65" w:name="_Toc57652548"/>
      <w:bookmarkStart w:id="66" w:name="_Toc57724505"/>
      <w:bookmarkStart w:id="67" w:name="_Toc57724769"/>
      <w:bookmarkStart w:id="68" w:name="_Toc57727271"/>
      <w:bookmarkStart w:id="69" w:name="_Toc73368182"/>
      <w:bookmarkStart w:id="70" w:name="_Toc83975565"/>
      <w:bookmarkStart w:id="71" w:name="_Toc84411313"/>
      <w:bookmarkStart w:id="72" w:name="_Toc107959638"/>
      <w:bookmarkStart w:id="73" w:name="_Toc107994669"/>
      <w:bookmarkStart w:id="74" w:name="_Toc107994814"/>
      <w:bookmarkStart w:id="75" w:name="_Toc172540752"/>
      <w:bookmarkStart w:id="76" w:name="_Toc172549027"/>
      <w:bookmarkStart w:id="77" w:name="_Toc172549598"/>
      <w:bookmarkStart w:id="78" w:name="_Toc172550868"/>
      <w:bookmarkStart w:id="79" w:name="_Toc172550990"/>
      <w:bookmarkStart w:id="80" w:name="_Toc172551112"/>
      <w:bookmarkStart w:id="81" w:name="_Toc173218322"/>
      <w:bookmarkStart w:id="82" w:name="_Toc173218744"/>
      <w:bookmarkStart w:id="83" w:name="_Toc173242557"/>
      <w:bookmarkStart w:id="84" w:name="_Toc174419041"/>
      <w:bookmarkStart w:id="85" w:name="_Toc176241900"/>
      <w:bookmarkStart w:id="86" w:name="_Toc176242015"/>
      <w:bookmarkStart w:id="87" w:name="_Toc176242128"/>
      <w:bookmarkStart w:id="88" w:name="_Toc176242315"/>
      <w:bookmarkStart w:id="89" w:name="_Toc176242429"/>
      <w:bookmarkStart w:id="90" w:name="_Toc176242543"/>
      <w:bookmarkStart w:id="91" w:name="_Toc176242657"/>
      <w:bookmarkStart w:id="92" w:name="_Toc194667501"/>
      <w:bookmarkStart w:id="93" w:name="_Toc194671180"/>
      <w:bookmarkStart w:id="94" w:name="_Toc196496139"/>
      <w:bookmarkStart w:id="95" w:name="_Toc196496255"/>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p>
    <w:p w14:paraId="62AE0551" w14:textId="7C743767" w:rsidR="00C37B03" w:rsidRPr="00E33EDB" w:rsidRDefault="00FA4B03" w:rsidP="00CE1A24">
      <w:pPr>
        <w:pStyle w:val="Ttulo2"/>
        <w:numPr>
          <w:ilvl w:val="0"/>
          <w:numId w:val="0"/>
        </w:numPr>
        <w:spacing w:after="0"/>
        <w:ind w:left="426" w:hanging="426"/>
        <w:rPr>
          <w:rFonts w:ascii="Gotham Narrow Book" w:hAnsi="Gotham Narrow Book"/>
          <w:caps w:val="0"/>
        </w:rPr>
      </w:pPr>
      <w:bookmarkStart w:id="96" w:name="_Toc196496256"/>
      <w:r w:rsidRPr="00E33EDB">
        <w:rPr>
          <w:rFonts w:ascii="Gotham Narrow Book" w:hAnsi="Gotham Narrow Book"/>
          <w:caps w:val="0"/>
        </w:rPr>
        <w:t xml:space="preserve">3.1 </w:t>
      </w:r>
      <w:r w:rsidR="00C32F9C" w:rsidRPr="00E33EDB">
        <w:rPr>
          <w:rFonts w:ascii="Gotham Narrow Book" w:hAnsi="Gotham Narrow Book"/>
          <w:caps w:val="0"/>
        </w:rPr>
        <w:t>GENERALIDADES</w:t>
      </w:r>
      <w:bookmarkEnd w:id="96"/>
    </w:p>
    <w:p w14:paraId="21B28FB3" w14:textId="77777777" w:rsidR="00DC1A87" w:rsidRPr="00E33EDB" w:rsidRDefault="00DC1A87" w:rsidP="00DC1A87">
      <w:pPr>
        <w:spacing w:after="0"/>
        <w:rPr>
          <w:rFonts w:ascii="Gotham Narrow Book" w:hAnsi="Gotham Narrow Book"/>
          <w:lang w:val="es-MX"/>
        </w:rPr>
      </w:pPr>
    </w:p>
    <w:p w14:paraId="29F5EE5A" w14:textId="18B51F49" w:rsidR="0090134E" w:rsidRPr="00E33EDB" w:rsidRDefault="0090134E" w:rsidP="008532FF">
      <w:pPr>
        <w:pStyle w:val="Prrafodelista"/>
        <w:numPr>
          <w:ilvl w:val="0"/>
          <w:numId w:val="13"/>
        </w:numPr>
        <w:rPr>
          <w:rFonts w:ascii="Gotham Narrow Book" w:hAnsi="Gotham Narrow Book"/>
          <w:lang w:val="es-MX"/>
        </w:rPr>
      </w:pPr>
      <w:r w:rsidRPr="00E33EDB">
        <w:rPr>
          <w:rFonts w:ascii="Gotham Narrow Book" w:hAnsi="Gotham Narrow Book"/>
          <w:lang w:val="es-MX"/>
        </w:rPr>
        <w:t>Únicamente se consideran habilitados aquellos proponentes que cumplan todos los requisitos habilitantes, según lo señalado en el presente pliego de condiciones.</w:t>
      </w:r>
    </w:p>
    <w:p w14:paraId="12696F5D" w14:textId="77777777" w:rsidR="0090134E" w:rsidRPr="00E33EDB" w:rsidRDefault="0090134E" w:rsidP="008532FF">
      <w:pPr>
        <w:pStyle w:val="Prrafodelista"/>
        <w:numPr>
          <w:ilvl w:val="0"/>
          <w:numId w:val="13"/>
        </w:numPr>
        <w:rPr>
          <w:rFonts w:ascii="Gotham Narrow Book" w:hAnsi="Gotham Narrow Book"/>
          <w:lang w:val="es-MX"/>
        </w:rPr>
      </w:pPr>
      <w:r w:rsidRPr="00E33EDB">
        <w:rPr>
          <w:rFonts w:ascii="Gotham Narrow Book" w:hAnsi="Gotham Narrow Book"/>
          <w:lang w:val="es-MX"/>
        </w:rPr>
        <w:t>En el caso de proponentes plurales, los requisitos habilitantes serán acreditados por cada uno de los integrantes de la figura asociativa, salvo que se dé a entender algo distinto y, en todo caso, se realizará de acuerdo con las reglas del pliego de condiciones.</w:t>
      </w:r>
    </w:p>
    <w:p w14:paraId="4D40023F" w14:textId="50C6E8DC" w:rsidR="0090134E" w:rsidRPr="00E33EDB" w:rsidRDefault="0090134E" w:rsidP="008532FF">
      <w:pPr>
        <w:pStyle w:val="Prrafodelista"/>
        <w:numPr>
          <w:ilvl w:val="0"/>
          <w:numId w:val="13"/>
        </w:numPr>
        <w:rPr>
          <w:rFonts w:ascii="Gotham Narrow Book" w:hAnsi="Gotham Narrow Book"/>
          <w:lang w:val="es-MX"/>
        </w:rPr>
      </w:pPr>
      <w:r w:rsidRPr="00E33EDB">
        <w:rPr>
          <w:rFonts w:ascii="Gotham Narrow Book" w:hAnsi="Gotham Narrow Book"/>
          <w:lang w:val="es-MX"/>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5CF8A27C" w14:textId="05A828E4" w:rsidR="0090134E" w:rsidRPr="00E33EDB" w:rsidRDefault="4290B82F" w:rsidP="008532FF">
      <w:pPr>
        <w:pStyle w:val="Prrafodelista"/>
        <w:numPr>
          <w:ilvl w:val="0"/>
          <w:numId w:val="13"/>
        </w:numPr>
        <w:rPr>
          <w:rFonts w:ascii="Gotham Narrow Book" w:hAnsi="Gotham Narrow Book"/>
          <w:lang w:val="es-MX"/>
        </w:rPr>
      </w:pPr>
      <w:r w:rsidRPr="00E33EDB">
        <w:rPr>
          <w:rFonts w:ascii="Gotham Narrow Book" w:hAnsi="Gotham Narrow Book"/>
          <w:lang w:val="es-MX"/>
        </w:rPr>
        <w:t xml:space="preserve">Los proponentes obligados a estar inscritos en el Registro Único de Proponentes (RUP), deben aportar certificado con fecha de expedición no mayor a treinta (30) días calendario anteriores a la fecha de cierre del </w:t>
      </w:r>
      <w:r w:rsidR="00240D97" w:rsidRPr="00E33EDB">
        <w:rPr>
          <w:rFonts w:ascii="Gotham Narrow Book" w:hAnsi="Gotham Narrow Book"/>
          <w:lang w:val="es-MX"/>
        </w:rPr>
        <w:t>P</w:t>
      </w:r>
      <w:r w:rsidRPr="00E33EDB">
        <w:rPr>
          <w:rFonts w:ascii="Gotham Narrow Book" w:hAnsi="Gotham Narrow Book"/>
          <w:lang w:val="es-MX"/>
        </w:rPr>
        <w:t xml:space="preserve">roceso de </w:t>
      </w:r>
      <w:r w:rsidR="00240D97" w:rsidRPr="00E33EDB">
        <w:rPr>
          <w:rFonts w:ascii="Gotham Narrow Book" w:hAnsi="Gotham Narrow Book"/>
          <w:lang w:val="es-MX"/>
        </w:rPr>
        <w:t>C</w:t>
      </w:r>
      <w:r w:rsidRPr="00E33EDB">
        <w:rPr>
          <w:rFonts w:ascii="Gotham Narrow Book" w:hAnsi="Gotham Narrow Book"/>
          <w:lang w:val="es-MX"/>
        </w:rPr>
        <w:t>ontratación. En caso de modificarse la fecha de cierre del proceso, se tendrá como referencia para establecer el plazo de vigencia del certificado la fecha originalmente establecida en el pliego de condiciones definitivo.</w:t>
      </w:r>
    </w:p>
    <w:p w14:paraId="7EEE6D89" w14:textId="3387F6EA" w:rsidR="0090134E" w:rsidRPr="00E33EDB" w:rsidRDefault="00240D97" w:rsidP="00D20F9D">
      <w:pPr>
        <w:pStyle w:val="Ttulo2"/>
        <w:numPr>
          <w:ilvl w:val="0"/>
          <w:numId w:val="0"/>
        </w:numPr>
        <w:rPr>
          <w:rFonts w:ascii="Gotham Narrow Book" w:hAnsi="Gotham Narrow Book"/>
        </w:rPr>
      </w:pPr>
      <w:bookmarkStart w:id="97" w:name="_Toc196496257"/>
      <w:r w:rsidRPr="00E33EDB">
        <w:rPr>
          <w:rFonts w:ascii="Gotham Narrow Book" w:hAnsi="Gotham Narrow Book"/>
          <w:caps w:val="0"/>
        </w:rPr>
        <w:t xml:space="preserve">3.2 </w:t>
      </w:r>
      <w:r w:rsidR="00C32F9C" w:rsidRPr="00E33EDB">
        <w:rPr>
          <w:rFonts w:ascii="Gotham Narrow Book" w:hAnsi="Gotham Narrow Book"/>
          <w:caps w:val="0"/>
        </w:rPr>
        <w:t>CAPACIDAD JURÍDICA</w:t>
      </w:r>
      <w:bookmarkEnd w:id="97"/>
    </w:p>
    <w:p w14:paraId="327DD447" w14:textId="77777777" w:rsidR="00DB3E54" w:rsidRPr="00E33EDB" w:rsidRDefault="00DB3E54" w:rsidP="00DB3E54">
      <w:pPr>
        <w:rPr>
          <w:rFonts w:ascii="Gotham Narrow Book" w:hAnsi="Gotham Narrow Book"/>
          <w:lang w:val="es-MX"/>
        </w:rPr>
      </w:pPr>
      <w:r w:rsidRPr="00E33EDB">
        <w:rPr>
          <w:rFonts w:ascii="Gotham Narrow Book" w:hAnsi="Gotham Narrow Book"/>
          <w:lang w:val="es-MX"/>
        </w:rPr>
        <w:t>Los interesados podrán participar como proponentes bajo alguna de las siguientes modalidades siempre y cuando cumplan los requisitos exigidos en el pliego de condiciones:</w:t>
      </w:r>
    </w:p>
    <w:p w14:paraId="204571F9" w14:textId="49017D92" w:rsidR="00DB3E54" w:rsidRPr="00E33EDB" w:rsidRDefault="00DB3E54" w:rsidP="008532FF">
      <w:pPr>
        <w:pStyle w:val="Prrafodelista"/>
        <w:numPr>
          <w:ilvl w:val="0"/>
          <w:numId w:val="14"/>
        </w:numPr>
        <w:rPr>
          <w:rFonts w:ascii="Gotham Narrow Book" w:hAnsi="Gotham Narrow Book"/>
          <w:lang w:val="es-MX"/>
        </w:rPr>
      </w:pPr>
      <w:r w:rsidRPr="00E33EDB">
        <w:rPr>
          <w:rFonts w:ascii="Gotham Narrow Book" w:hAnsi="Gotham Narrow Book"/>
          <w:lang w:val="es-MX"/>
        </w:rPr>
        <w:t>Individualmente como: a) personas naturales nacionales o extranjeras, b) personas jurídicas nacionales o extranjeras.</w:t>
      </w:r>
    </w:p>
    <w:p w14:paraId="2332308E" w14:textId="4079A001" w:rsidR="00DB3E54" w:rsidRPr="00E33EDB" w:rsidRDefault="00DB3E54" w:rsidP="008532FF">
      <w:pPr>
        <w:pStyle w:val="Prrafodelista"/>
        <w:numPr>
          <w:ilvl w:val="0"/>
          <w:numId w:val="14"/>
        </w:numPr>
        <w:rPr>
          <w:rFonts w:ascii="Gotham Narrow Book" w:hAnsi="Gotham Narrow Book"/>
          <w:lang w:val="es-MX"/>
        </w:rPr>
      </w:pPr>
      <w:r w:rsidRPr="00E33EDB">
        <w:rPr>
          <w:rFonts w:ascii="Gotham Narrow Book" w:hAnsi="Gotham Narrow Book"/>
          <w:lang w:val="es-MX"/>
        </w:rPr>
        <w:t>Conjuntamente, como proponentes plurales en cualquiera de las formas de asociación previstas en el artículo 7 de la Ley 80 de 1993.</w:t>
      </w:r>
    </w:p>
    <w:p w14:paraId="577D7BEB" w14:textId="77777777" w:rsidR="00DB3E54" w:rsidRPr="00E33EDB" w:rsidRDefault="00DB3E54" w:rsidP="00DB3E54">
      <w:pPr>
        <w:rPr>
          <w:rFonts w:ascii="Gotham Narrow Book" w:hAnsi="Gotham Narrow Book"/>
          <w:lang w:val="es-MX"/>
        </w:rPr>
      </w:pPr>
      <w:r w:rsidRPr="00E33EDB">
        <w:rPr>
          <w:rFonts w:ascii="Gotham Narrow Book" w:hAnsi="Gotham Narrow Book"/>
          <w:lang w:val="es-MX"/>
        </w:rPr>
        <w:t>Los proponentes deben:</w:t>
      </w:r>
    </w:p>
    <w:p w14:paraId="0407D964" w14:textId="0AAD7594" w:rsidR="00DB3E54" w:rsidRPr="00E33EDB" w:rsidRDefault="00DB3E54" w:rsidP="008532FF">
      <w:pPr>
        <w:pStyle w:val="Prrafodelista"/>
        <w:numPr>
          <w:ilvl w:val="0"/>
          <w:numId w:val="15"/>
        </w:numPr>
        <w:rPr>
          <w:rFonts w:ascii="Gotham Narrow Book" w:hAnsi="Gotham Narrow Book"/>
          <w:lang w:val="es-MX"/>
        </w:rPr>
      </w:pPr>
      <w:r w:rsidRPr="00E33EDB">
        <w:rPr>
          <w:rFonts w:ascii="Gotham Narrow Book" w:hAnsi="Gotham Narrow Book"/>
          <w:lang w:val="es-MX"/>
        </w:rPr>
        <w:t>Tener capacidad jurídica para la presentación de la oferta.</w:t>
      </w:r>
    </w:p>
    <w:p w14:paraId="3C2B7DD6" w14:textId="770EA41C" w:rsidR="00DB3E54" w:rsidRPr="00E33EDB" w:rsidRDefault="00DB3E54" w:rsidP="008532FF">
      <w:pPr>
        <w:pStyle w:val="Prrafodelista"/>
        <w:numPr>
          <w:ilvl w:val="0"/>
          <w:numId w:val="15"/>
        </w:numPr>
        <w:rPr>
          <w:rFonts w:ascii="Gotham Narrow Book" w:hAnsi="Gotham Narrow Book"/>
          <w:lang w:val="es-MX"/>
        </w:rPr>
      </w:pPr>
      <w:r w:rsidRPr="00E33EDB">
        <w:rPr>
          <w:rFonts w:ascii="Gotham Narrow Book" w:hAnsi="Gotham Narrow Book"/>
          <w:lang w:val="es-MX"/>
        </w:rPr>
        <w:t>Tener capacidad jurídica para la celebración y ejecución del contrato.</w:t>
      </w:r>
    </w:p>
    <w:p w14:paraId="6B875088" w14:textId="3B3CC204" w:rsidR="00DB3E54" w:rsidRPr="00E33EDB" w:rsidRDefault="00DB3E54" w:rsidP="008532FF">
      <w:pPr>
        <w:pStyle w:val="Prrafodelista"/>
        <w:numPr>
          <w:ilvl w:val="0"/>
          <w:numId w:val="15"/>
        </w:numPr>
        <w:rPr>
          <w:rFonts w:ascii="Gotham Narrow Book" w:hAnsi="Gotham Narrow Book"/>
          <w:lang w:val="es-MX"/>
        </w:rPr>
      </w:pPr>
      <w:r w:rsidRPr="00E33EDB">
        <w:rPr>
          <w:rFonts w:ascii="Gotham Narrow Book" w:hAnsi="Gotham Narrow Book"/>
          <w:lang w:val="es-MX"/>
        </w:rPr>
        <w:lastRenderedPageBreak/>
        <w:t>No estar incursos en ninguna de las circunstancias de inhabilidad, incompatibilidad, conflicto de interés o prohibición para contratar previstas en la Constitución y en la Ley.</w:t>
      </w:r>
    </w:p>
    <w:p w14:paraId="2B033F8F" w14:textId="2F54EE60" w:rsidR="441638EA" w:rsidRPr="00E33EDB" w:rsidRDefault="0AC59AF2" w:rsidP="008532FF">
      <w:pPr>
        <w:pStyle w:val="Prrafodelista"/>
        <w:numPr>
          <w:ilvl w:val="0"/>
          <w:numId w:val="15"/>
        </w:numPr>
        <w:rPr>
          <w:rFonts w:ascii="Gotham Narrow Book" w:hAnsi="Gotham Narrow Book"/>
          <w:lang w:val="es-MX"/>
        </w:rPr>
      </w:pPr>
      <w:r w:rsidRPr="00E33EDB">
        <w:rPr>
          <w:rFonts w:ascii="Gotham Narrow Book" w:hAnsi="Gotham Narrow Book"/>
          <w:lang w:val="es-MX"/>
        </w:rPr>
        <w:t>No estar reportados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r w:rsidR="18901247" w:rsidRPr="00E33EDB">
        <w:rPr>
          <w:rFonts w:ascii="Gotham Narrow Book" w:hAnsi="Gotham Narrow Book"/>
          <w:lang w:val="es-MX"/>
        </w:rPr>
        <w:t xml:space="preserve"> </w:t>
      </w:r>
    </w:p>
    <w:p w14:paraId="228441DD" w14:textId="18ABA1A3" w:rsidR="441638EA" w:rsidRPr="00E33EDB" w:rsidRDefault="4E71403D" w:rsidP="008532FF">
      <w:pPr>
        <w:pStyle w:val="Prrafodelista"/>
        <w:numPr>
          <w:ilvl w:val="0"/>
          <w:numId w:val="15"/>
        </w:numPr>
        <w:rPr>
          <w:rFonts w:ascii="Gotham Narrow Book" w:hAnsi="Gotham Narrow Book"/>
          <w:lang w:val="es-MX"/>
        </w:rPr>
      </w:pPr>
      <w:r w:rsidRPr="00E33EDB">
        <w:rPr>
          <w:rFonts w:ascii="Gotham Narrow Book" w:eastAsia="Arial" w:hAnsi="Gotham Narrow Book" w:cs="Arial"/>
        </w:rPr>
        <w:t>El proponente debe acreditar no estar inhabilitado en los términos de la Ley 2097 de 2021 – REDAM</w:t>
      </w:r>
    </w:p>
    <w:p w14:paraId="5B403D10" w14:textId="023F4024" w:rsidR="3C38F9F2" w:rsidRPr="00E33EDB" w:rsidRDefault="3C38F9F2" w:rsidP="008532FF">
      <w:pPr>
        <w:numPr>
          <w:ilvl w:val="0"/>
          <w:numId w:val="15"/>
        </w:numPr>
        <w:rPr>
          <w:rFonts w:ascii="Gotham Narrow Book" w:eastAsia="Arial" w:hAnsi="Gotham Narrow Book" w:cs="Arial"/>
          <w:szCs w:val="20"/>
          <w:lang w:val="es-MX"/>
        </w:rPr>
      </w:pPr>
      <w:r w:rsidRPr="00E33EDB">
        <w:rPr>
          <w:rFonts w:ascii="Gotham Narrow Book" w:eastAsia="Arial" w:hAnsi="Gotham Narrow Book" w:cs="Arial"/>
          <w:szCs w:val="20"/>
        </w:rPr>
        <w:t>[En este espacio, la entidad podrá incluir otros documentos que sean necesarios y/o obligatorios en la verificación de la capacidad jurídica de los proponentes, amparados en criterios normativos de tipo constitucional, legal o reglamentario]</w:t>
      </w:r>
    </w:p>
    <w:p w14:paraId="0958D3A9" w14:textId="25BD306D" w:rsidR="0090134E" w:rsidRPr="00E33EDB" w:rsidRDefault="00DB3E54" w:rsidP="00DB3E54">
      <w:pPr>
        <w:rPr>
          <w:rFonts w:ascii="Gotham Narrow Book" w:hAnsi="Gotham Narrow Book"/>
          <w:lang w:val="es-MX"/>
        </w:rPr>
      </w:pPr>
      <w:r w:rsidRPr="00E33EDB">
        <w:rPr>
          <w:rFonts w:ascii="Gotham Narrow Book" w:hAnsi="Gotham Narrow Book"/>
          <w:lang w:val="es-MX"/>
        </w:rPr>
        <w:t>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65F793E6" w14:textId="1E9FE6B3" w:rsidR="00DB3E54" w:rsidRPr="00E33EDB" w:rsidRDefault="00FC3E2D" w:rsidP="00D20F9D">
      <w:pPr>
        <w:pStyle w:val="Ttulo2"/>
        <w:numPr>
          <w:ilvl w:val="0"/>
          <w:numId w:val="0"/>
        </w:numPr>
        <w:rPr>
          <w:rFonts w:ascii="Gotham Narrow Book" w:hAnsi="Gotham Narrow Book"/>
        </w:rPr>
      </w:pPr>
      <w:bookmarkStart w:id="98" w:name="_Toc196496258"/>
      <w:r w:rsidRPr="00E33EDB">
        <w:rPr>
          <w:rFonts w:ascii="Gotham Narrow Book" w:hAnsi="Gotham Narrow Book"/>
          <w:caps w:val="0"/>
        </w:rPr>
        <w:t xml:space="preserve">3.3 </w:t>
      </w:r>
      <w:r w:rsidR="00C32F9C" w:rsidRPr="00E33EDB">
        <w:rPr>
          <w:rFonts w:ascii="Gotham Narrow Book" w:hAnsi="Gotham Narrow Book"/>
          <w:caps w:val="0"/>
        </w:rPr>
        <w:t>EXISTENCIA Y REPRESENTACIÓN LEGAL</w:t>
      </w:r>
      <w:bookmarkEnd w:id="98"/>
    </w:p>
    <w:p w14:paraId="07DD5E42" w14:textId="4F9C40F2" w:rsidR="00DB3E54" w:rsidRPr="00E33EDB" w:rsidRDefault="4EB07F29" w:rsidP="00DB3E54">
      <w:pPr>
        <w:rPr>
          <w:rFonts w:ascii="Gotham Narrow Book" w:hAnsi="Gotham Narrow Book"/>
          <w:lang w:val="es-MX"/>
        </w:rPr>
      </w:pPr>
      <w:r w:rsidRPr="00E33EDB">
        <w:rPr>
          <w:rFonts w:ascii="Gotham Narrow Book" w:hAnsi="Gotham Narrow Book"/>
          <w:lang w:val="es-MX"/>
        </w:rPr>
        <w:t xml:space="preserve">La existencia y representación legal de los proponentes individuales o miembros de los proponentes </w:t>
      </w:r>
      <w:r w:rsidR="066207E4" w:rsidRPr="00E33EDB">
        <w:rPr>
          <w:rFonts w:ascii="Gotham Narrow Book" w:hAnsi="Gotham Narrow Book"/>
          <w:lang w:val="es-MX"/>
        </w:rPr>
        <w:t>p</w:t>
      </w:r>
      <w:r w:rsidRPr="00E33EDB">
        <w:rPr>
          <w:rFonts w:ascii="Gotham Narrow Book" w:hAnsi="Gotham Narrow Book"/>
          <w:lang w:val="es-MX"/>
        </w:rPr>
        <w:t>lurales se acreditará de acuerdo con las siguientes reglas:</w:t>
      </w:r>
    </w:p>
    <w:p w14:paraId="32D78640" w14:textId="47D61F1F" w:rsidR="00DB3E54" w:rsidRPr="00E33EDB" w:rsidRDefault="00FC3E2D" w:rsidP="00D20F9D">
      <w:pPr>
        <w:pStyle w:val="Ttulo3"/>
        <w:numPr>
          <w:ilvl w:val="0"/>
          <w:numId w:val="0"/>
        </w:numPr>
        <w:ind w:left="720" w:hanging="720"/>
        <w:rPr>
          <w:rFonts w:ascii="Gotham Narrow Book" w:hAnsi="Gotham Narrow Book"/>
          <w:lang w:val="es-MX"/>
        </w:rPr>
      </w:pPr>
      <w:bookmarkStart w:id="99" w:name="_Toc196496259"/>
      <w:r w:rsidRPr="00E33EDB">
        <w:rPr>
          <w:rFonts w:ascii="Gotham Narrow Book" w:hAnsi="Gotham Narrow Book"/>
          <w:caps w:val="0"/>
          <w:lang w:val="es-MX"/>
        </w:rPr>
        <w:t xml:space="preserve">3.3.1 </w:t>
      </w:r>
      <w:r w:rsidR="00C32F9C" w:rsidRPr="00E33EDB">
        <w:rPr>
          <w:rFonts w:ascii="Gotham Narrow Book" w:hAnsi="Gotham Narrow Book"/>
          <w:caps w:val="0"/>
          <w:lang w:val="es-MX"/>
        </w:rPr>
        <w:t>PERSONAS NATURALES</w:t>
      </w:r>
      <w:bookmarkEnd w:id="99"/>
      <w:r w:rsidR="00C32F9C" w:rsidRPr="00E33EDB">
        <w:rPr>
          <w:rFonts w:ascii="Gotham Narrow Book" w:hAnsi="Gotham Narrow Book"/>
          <w:caps w:val="0"/>
          <w:lang w:val="es-MX"/>
        </w:rPr>
        <w:t xml:space="preserve"> </w:t>
      </w:r>
    </w:p>
    <w:p w14:paraId="019FB1B4" w14:textId="77777777" w:rsidR="00DB3E54" w:rsidRPr="00E33EDB" w:rsidRDefault="00DB3E54" w:rsidP="00DB3E54">
      <w:pPr>
        <w:rPr>
          <w:rFonts w:ascii="Gotham Narrow Book" w:hAnsi="Gotham Narrow Book"/>
          <w:lang w:val="es-MX"/>
        </w:rPr>
      </w:pPr>
      <w:r w:rsidRPr="00E33EDB">
        <w:rPr>
          <w:rFonts w:ascii="Gotham Narrow Book" w:hAnsi="Gotham Narrow Book"/>
          <w:lang w:val="es-MX"/>
        </w:rPr>
        <w:t xml:space="preserve">Deben presentar los siguientes documentos en copia simple: </w:t>
      </w:r>
    </w:p>
    <w:p w14:paraId="7739CEBC" w14:textId="61DE7399" w:rsidR="00DB3E54" w:rsidRPr="00E33EDB" w:rsidRDefault="00DB3E54" w:rsidP="008532FF">
      <w:pPr>
        <w:pStyle w:val="Prrafodelista"/>
        <w:numPr>
          <w:ilvl w:val="0"/>
          <w:numId w:val="16"/>
        </w:numPr>
        <w:rPr>
          <w:rFonts w:ascii="Gotham Narrow Book" w:hAnsi="Gotham Narrow Book"/>
          <w:lang w:val="es-MX"/>
        </w:rPr>
      </w:pPr>
      <w:r w:rsidRPr="00E33EDB">
        <w:rPr>
          <w:rFonts w:ascii="Gotham Narrow Book" w:hAnsi="Gotham Narrow Book"/>
          <w:lang w:val="es-MX"/>
        </w:rPr>
        <w:t>Persona natural de nacionalidad colombiana: cédula de ciudadanía.</w:t>
      </w:r>
    </w:p>
    <w:p w14:paraId="3FF7F2BB" w14:textId="43B4DEA1" w:rsidR="00DB3E54" w:rsidRPr="00E33EDB" w:rsidRDefault="00DB3E54" w:rsidP="008532FF">
      <w:pPr>
        <w:pStyle w:val="Prrafodelista"/>
        <w:numPr>
          <w:ilvl w:val="0"/>
          <w:numId w:val="16"/>
        </w:numPr>
        <w:rPr>
          <w:rFonts w:ascii="Gotham Narrow Book" w:hAnsi="Gotham Narrow Book"/>
          <w:lang w:val="es-MX"/>
        </w:rPr>
      </w:pPr>
      <w:r w:rsidRPr="00E33EDB">
        <w:rPr>
          <w:rFonts w:ascii="Gotham Narrow Book" w:hAnsi="Gotham Narrow Book"/>
          <w:lang w:val="es-MX"/>
        </w:rPr>
        <w:t>Persona natural extranjera con residencia en Colombia: cédula de extranjería vigente expedida por la autoridad competente.</w:t>
      </w:r>
    </w:p>
    <w:p w14:paraId="079D30F3" w14:textId="6DFB81E4" w:rsidR="00DB3E54" w:rsidRPr="00E33EDB" w:rsidRDefault="00DB3E54" w:rsidP="008532FF">
      <w:pPr>
        <w:pStyle w:val="Prrafodelista"/>
        <w:numPr>
          <w:ilvl w:val="0"/>
          <w:numId w:val="16"/>
        </w:numPr>
        <w:rPr>
          <w:rFonts w:ascii="Gotham Narrow Book" w:hAnsi="Gotham Narrow Book"/>
          <w:lang w:val="es-MX"/>
        </w:rPr>
      </w:pPr>
      <w:r w:rsidRPr="00E33EDB">
        <w:rPr>
          <w:rFonts w:ascii="Gotham Narrow Book" w:hAnsi="Gotham Narrow Book"/>
          <w:lang w:val="es-MX"/>
        </w:rPr>
        <w:t>Persona natural extranjera sin domicilio en Colombia: pasaporte.</w:t>
      </w:r>
    </w:p>
    <w:p w14:paraId="1E662890" w14:textId="10489D6F" w:rsidR="00DB3E54" w:rsidRPr="00E33EDB" w:rsidRDefault="003232A5" w:rsidP="00D20F9D">
      <w:pPr>
        <w:pStyle w:val="Ttulo3"/>
        <w:numPr>
          <w:ilvl w:val="0"/>
          <w:numId w:val="0"/>
        </w:numPr>
        <w:ind w:left="720" w:hanging="720"/>
        <w:rPr>
          <w:rFonts w:ascii="Gotham Narrow Book" w:hAnsi="Gotham Narrow Book"/>
          <w:lang w:val="es-MX"/>
        </w:rPr>
      </w:pPr>
      <w:bookmarkStart w:id="100" w:name="_Toc196496260"/>
      <w:r w:rsidRPr="00E33EDB">
        <w:rPr>
          <w:rFonts w:ascii="Gotham Narrow Book" w:hAnsi="Gotham Narrow Book"/>
          <w:caps w:val="0"/>
          <w:lang w:val="es-MX"/>
        </w:rPr>
        <w:t xml:space="preserve">3.3.2 </w:t>
      </w:r>
      <w:r w:rsidR="00C32F9C" w:rsidRPr="00E33EDB">
        <w:rPr>
          <w:rFonts w:ascii="Gotham Narrow Book" w:hAnsi="Gotham Narrow Book"/>
          <w:caps w:val="0"/>
          <w:lang w:val="es-MX"/>
        </w:rPr>
        <w:t>PERSONAS JURÍDICAS</w:t>
      </w:r>
      <w:bookmarkEnd w:id="100"/>
    </w:p>
    <w:p w14:paraId="3EE3C57E" w14:textId="77777777" w:rsidR="00DB3E54" w:rsidRPr="00E33EDB" w:rsidRDefault="00DB3E54" w:rsidP="00DB3E54">
      <w:pPr>
        <w:rPr>
          <w:rFonts w:ascii="Gotham Narrow Book" w:hAnsi="Gotham Narrow Book"/>
          <w:lang w:val="es-MX"/>
        </w:rPr>
      </w:pPr>
      <w:r w:rsidRPr="00E33EDB">
        <w:rPr>
          <w:rFonts w:ascii="Gotham Narrow Book" w:hAnsi="Gotham Narrow Book"/>
          <w:lang w:val="es-MX"/>
        </w:rPr>
        <w:t xml:space="preserve">Deben presentar los siguientes documentos: </w:t>
      </w:r>
    </w:p>
    <w:p w14:paraId="431C589A" w14:textId="26D1BE89" w:rsidR="00DB3E54" w:rsidRPr="00E33EDB" w:rsidRDefault="00DB3E54" w:rsidP="008532FF">
      <w:pPr>
        <w:pStyle w:val="Prrafodelista"/>
        <w:numPr>
          <w:ilvl w:val="0"/>
          <w:numId w:val="17"/>
        </w:numPr>
        <w:rPr>
          <w:rFonts w:ascii="Gotham Narrow Book" w:hAnsi="Gotham Narrow Book"/>
          <w:lang w:val="es-MX"/>
        </w:rPr>
      </w:pPr>
      <w:r w:rsidRPr="00E33EDB">
        <w:rPr>
          <w:rFonts w:ascii="Gotham Narrow Book" w:hAnsi="Gotham Narrow Book"/>
          <w:lang w:val="es-MX"/>
        </w:rPr>
        <w:t xml:space="preserve">Persona jurídica nacional o extranjera con sucursal en Colombia: </w:t>
      </w:r>
    </w:p>
    <w:p w14:paraId="317FE004" w14:textId="1ABC2903" w:rsidR="00DB3E54" w:rsidRPr="00E33EDB" w:rsidRDefault="00DB3E54" w:rsidP="008532FF">
      <w:pPr>
        <w:pStyle w:val="Prrafodelista"/>
        <w:numPr>
          <w:ilvl w:val="0"/>
          <w:numId w:val="18"/>
        </w:numPr>
        <w:rPr>
          <w:rFonts w:ascii="Gotham Narrow Book" w:hAnsi="Gotham Narrow Book"/>
          <w:lang w:val="es-MX"/>
        </w:rPr>
      </w:pPr>
      <w:r w:rsidRPr="00E33EDB">
        <w:rPr>
          <w:rFonts w:ascii="Gotham Narrow Book" w:hAnsi="Gotham Narrow Book"/>
          <w:lang w:val="es-MX"/>
        </w:rPr>
        <w:t>Certificado de existencia y representación legal expedido por la Cámara de Comercio o autoridad competente, en el que se verificará:</w:t>
      </w:r>
    </w:p>
    <w:p w14:paraId="3F7E1754" w14:textId="77777777" w:rsidR="00BC0AA8" w:rsidRPr="00E33EDB" w:rsidRDefault="00BC0AA8" w:rsidP="00986CFC">
      <w:pPr>
        <w:pStyle w:val="Prrafodelista"/>
        <w:ind w:left="1428"/>
        <w:rPr>
          <w:rFonts w:ascii="Gotham Narrow Book" w:hAnsi="Gotham Narrow Book"/>
          <w:lang w:val="es-MX"/>
        </w:rPr>
      </w:pPr>
    </w:p>
    <w:p w14:paraId="11C1CBA7" w14:textId="3C0A2C03" w:rsidR="00DB3E54" w:rsidRPr="00E33EDB" w:rsidRDefault="2629238D" w:rsidP="008532FF">
      <w:pPr>
        <w:pStyle w:val="Prrafodelista"/>
        <w:numPr>
          <w:ilvl w:val="0"/>
          <w:numId w:val="19"/>
        </w:numPr>
        <w:rPr>
          <w:rFonts w:ascii="Gotham Narrow Book" w:hAnsi="Gotham Narrow Book"/>
          <w:lang w:val="es-MX"/>
        </w:rPr>
      </w:pPr>
      <w:r w:rsidRPr="00E33EDB">
        <w:rPr>
          <w:rFonts w:ascii="Gotham Narrow Book" w:hAnsi="Gotham Narrow Book"/>
          <w:lang w:val="es-MX"/>
        </w:rPr>
        <w:t xml:space="preserve">Fecha de expedición del certificado no mayor a treinta (30) días calendario anteriores a la fecha de cierre del </w:t>
      </w:r>
      <w:r w:rsidR="003232A5" w:rsidRPr="00E33EDB">
        <w:rPr>
          <w:rFonts w:ascii="Gotham Narrow Book" w:hAnsi="Gotham Narrow Book"/>
          <w:lang w:val="es-MX"/>
        </w:rPr>
        <w:t>P</w:t>
      </w:r>
      <w:r w:rsidRPr="00E33EDB">
        <w:rPr>
          <w:rFonts w:ascii="Gotham Narrow Book" w:hAnsi="Gotham Narrow Book"/>
          <w:lang w:val="es-MX"/>
        </w:rPr>
        <w:t xml:space="preserve">roceso de </w:t>
      </w:r>
      <w:r w:rsidR="003232A5" w:rsidRPr="00E33EDB">
        <w:rPr>
          <w:rFonts w:ascii="Gotham Narrow Book" w:hAnsi="Gotham Narrow Book"/>
          <w:lang w:val="es-MX"/>
        </w:rPr>
        <w:t>C</w:t>
      </w:r>
      <w:r w:rsidRPr="00E33EDB">
        <w:rPr>
          <w:rFonts w:ascii="Gotham Narrow Book" w:hAnsi="Gotham Narrow Book"/>
          <w:lang w:val="es-MX"/>
        </w:rPr>
        <w:t>ontratación. En caso de modificarse la fecha de cierre del proceso, se tendrá como referencia para establecer el plazo de vigencia del certificado de existencia y representación legal la fecha originalmente establecida en el pliego de condiciones definitivo.</w:t>
      </w:r>
    </w:p>
    <w:p w14:paraId="52AE831C" w14:textId="2B121FB1" w:rsidR="00DB3E54" w:rsidRPr="00E33EDB" w:rsidRDefault="00DB3E54" w:rsidP="008532FF">
      <w:pPr>
        <w:pStyle w:val="Prrafodelista"/>
        <w:numPr>
          <w:ilvl w:val="0"/>
          <w:numId w:val="19"/>
        </w:numPr>
        <w:rPr>
          <w:rFonts w:ascii="Gotham Narrow Book" w:hAnsi="Gotham Narrow Book"/>
          <w:lang w:val="es-MX"/>
        </w:rPr>
      </w:pPr>
      <w:r w:rsidRPr="00E33EDB">
        <w:rPr>
          <w:rFonts w:ascii="Gotham Narrow Book" w:hAnsi="Gotham Narrow Book"/>
          <w:lang w:val="es-MX"/>
        </w:rPr>
        <w:t xml:space="preserve">Que el objeto de la sociedad permita ejecutar las actividades descritas en el objeto del presente proceso de contratación. </w:t>
      </w:r>
    </w:p>
    <w:p w14:paraId="0BE8A0EB" w14:textId="790B9524" w:rsidR="00DB3E54" w:rsidRPr="00E33EDB" w:rsidRDefault="00DB3E54" w:rsidP="008532FF">
      <w:pPr>
        <w:pStyle w:val="Prrafodelista"/>
        <w:numPr>
          <w:ilvl w:val="0"/>
          <w:numId w:val="19"/>
        </w:numPr>
        <w:rPr>
          <w:rFonts w:ascii="Gotham Narrow Book" w:hAnsi="Gotham Narrow Book"/>
          <w:lang w:val="es-MX"/>
        </w:rPr>
      </w:pPr>
      <w:r w:rsidRPr="00E33EDB">
        <w:rPr>
          <w:rFonts w:ascii="Gotham Narrow Book" w:hAnsi="Gotham Narrow Book"/>
          <w:lang w:val="es-MX"/>
        </w:rPr>
        <w:lastRenderedPageBreak/>
        <w:t>Las personas jurídicas nacionales y extranjeras deberán acreditar que su duración no será inferior a la del plazo del contrato y un año más.</w:t>
      </w:r>
    </w:p>
    <w:p w14:paraId="7671FF61" w14:textId="6CAF778E" w:rsidR="00DB3E54" w:rsidRPr="00E33EDB" w:rsidRDefault="00DB3E54" w:rsidP="008532FF">
      <w:pPr>
        <w:pStyle w:val="Prrafodelista"/>
        <w:numPr>
          <w:ilvl w:val="0"/>
          <w:numId w:val="19"/>
        </w:numPr>
        <w:rPr>
          <w:rFonts w:ascii="Gotham Narrow Book" w:hAnsi="Gotham Narrow Book"/>
          <w:lang w:val="es-MX"/>
        </w:rPr>
      </w:pPr>
      <w:r w:rsidRPr="00E33EDB">
        <w:rPr>
          <w:rFonts w:ascii="Gotham Narrow Book" w:hAnsi="Gotham Narrow Book"/>
          <w:lang w:val="es-MX"/>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0E5F2C4B" w14:textId="34A909A6" w:rsidR="00DB3E54" w:rsidRPr="00E33EDB" w:rsidRDefault="00DB3E54" w:rsidP="008532FF">
      <w:pPr>
        <w:pStyle w:val="Prrafodelista"/>
        <w:numPr>
          <w:ilvl w:val="0"/>
          <w:numId w:val="19"/>
        </w:numPr>
        <w:rPr>
          <w:rFonts w:ascii="Gotham Narrow Book" w:hAnsi="Gotham Narrow Book"/>
          <w:lang w:val="es-MX"/>
        </w:rPr>
      </w:pPr>
      <w:r w:rsidRPr="00E33EDB">
        <w:rPr>
          <w:rFonts w:ascii="Gotham Narrow Book" w:hAnsi="Gotham Narrow Book"/>
          <w:lang w:val="es-MX"/>
        </w:rPr>
        <w:t>El nombramiento del revisor fiscal en caso de que exista.</w:t>
      </w:r>
    </w:p>
    <w:p w14:paraId="7432FD0E" w14:textId="6AC33700" w:rsidR="00DB3E54" w:rsidRPr="00E33EDB" w:rsidRDefault="00DB3E54" w:rsidP="008532FF">
      <w:pPr>
        <w:pStyle w:val="Prrafodelista"/>
        <w:numPr>
          <w:ilvl w:val="0"/>
          <w:numId w:val="19"/>
        </w:numPr>
        <w:rPr>
          <w:rFonts w:ascii="Gotham Narrow Book" w:hAnsi="Gotham Narrow Book"/>
          <w:lang w:val="es-MX"/>
        </w:rPr>
      </w:pPr>
      <w:r w:rsidRPr="00E33EDB">
        <w:rPr>
          <w:rFonts w:ascii="Gotham Narrow Book" w:hAnsi="Gotham Narrow Book"/>
          <w:lang w:val="es-MX"/>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2B5D8192" w14:textId="77777777" w:rsidR="00016758" w:rsidRPr="00E33EDB" w:rsidRDefault="00016758" w:rsidP="00016758">
      <w:pPr>
        <w:pStyle w:val="Prrafodelista"/>
        <w:ind w:left="1428"/>
        <w:rPr>
          <w:rFonts w:ascii="Gotham Narrow Book" w:hAnsi="Gotham Narrow Book"/>
          <w:lang w:val="es-MX"/>
        </w:rPr>
      </w:pPr>
    </w:p>
    <w:p w14:paraId="6322EAAF" w14:textId="558D5E0A" w:rsidR="00DB3E54" w:rsidRPr="00E33EDB" w:rsidRDefault="00DB3E54" w:rsidP="008532FF">
      <w:pPr>
        <w:pStyle w:val="Prrafodelista"/>
        <w:numPr>
          <w:ilvl w:val="0"/>
          <w:numId w:val="18"/>
        </w:numPr>
        <w:rPr>
          <w:rFonts w:ascii="Gotham Narrow Book" w:hAnsi="Gotham Narrow Book"/>
          <w:lang w:val="es-MX"/>
        </w:rPr>
      </w:pPr>
      <w:r w:rsidRPr="00E33EDB">
        <w:rPr>
          <w:rFonts w:ascii="Gotham Narrow Book" w:hAnsi="Gotham Narrow Book"/>
          <w:lang w:val="es-MX"/>
        </w:rPr>
        <w:t>Certificación del revisor fiscal en caso de ser sociedad anónima colombiana, en la que conste si es abierta o cerrada.</w:t>
      </w:r>
    </w:p>
    <w:p w14:paraId="71548CD0" w14:textId="77777777" w:rsidR="00016758" w:rsidRPr="00E33EDB" w:rsidRDefault="00016758" w:rsidP="00016758">
      <w:pPr>
        <w:pStyle w:val="Prrafodelista"/>
        <w:ind w:left="1428"/>
        <w:rPr>
          <w:rFonts w:ascii="Gotham Narrow Book" w:hAnsi="Gotham Narrow Book"/>
          <w:lang w:val="es-MX"/>
        </w:rPr>
      </w:pPr>
    </w:p>
    <w:p w14:paraId="4D922B4B" w14:textId="3D409302" w:rsidR="00DB3E54" w:rsidRPr="00E33EDB" w:rsidRDefault="00DB3E54" w:rsidP="008532FF">
      <w:pPr>
        <w:pStyle w:val="Prrafodelista"/>
        <w:numPr>
          <w:ilvl w:val="0"/>
          <w:numId w:val="18"/>
        </w:numPr>
        <w:rPr>
          <w:rFonts w:ascii="Gotham Narrow Book" w:hAnsi="Gotham Narrow Book"/>
          <w:lang w:val="es-MX"/>
        </w:rPr>
      </w:pPr>
      <w:r w:rsidRPr="00E33EDB">
        <w:rPr>
          <w:rFonts w:ascii="Gotham Narrow Book" w:hAnsi="Gotham Narrow Book"/>
          <w:lang w:val="es-MX"/>
        </w:rPr>
        <w:t>Fotocopia del documento de identificación del representante legal.</w:t>
      </w:r>
    </w:p>
    <w:p w14:paraId="6B92DDB9" w14:textId="77777777" w:rsidR="0005641F" w:rsidRPr="00E33EDB" w:rsidRDefault="0005641F" w:rsidP="0005641F">
      <w:pPr>
        <w:pStyle w:val="Prrafodelista"/>
        <w:rPr>
          <w:rFonts w:ascii="Gotham Narrow Book" w:hAnsi="Gotham Narrow Book"/>
          <w:lang w:val="es-MX"/>
        </w:rPr>
      </w:pPr>
    </w:p>
    <w:p w14:paraId="7B93AF6A" w14:textId="77777777" w:rsidR="00DB3E54" w:rsidRPr="00E33EDB" w:rsidRDefault="00DB3E54" w:rsidP="0005641F">
      <w:pPr>
        <w:spacing w:after="0"/>
        <w:rPr>
          <w:rFonts w:ascii="Gotham Narrow Book" w:hAnsi="Gotham Narrow Book"/>
          <w:lang w:val="es-MX"/>
        </w:rPr>
      </w:pPr>
      <w:r w:rsidRPr="00E33EDB">
        <w:rPr>
          <w:rFonts w:ascii="Gotham Narrow Book" w:hAnsi="Gotham Narrow Book"/>
          <w:lang w:val="es-MX"/>
        </w:rPr>
        <w:t xml:space="preserve">En el caso de las sucursales de las personas jurídicas extranjeras y como quiera que la sucursal en Colombia no es una persona jurídica diferente a la matriz, se tendrá en cuenta la fecha de constitución de esta última. </w:t>
      </w:r>
    </w:p>
    <w:p w14:paraId="56FB9DAF" w14:textId="6D474EEC" w:rsidR="005C63B9" w:rsidRPr="00E33EDB" w:rsidRDefault="005C63B9" w:rsidP="0005641F">
      <w:pPr>
        <w:spacing w:after="0"/>
        <w:rPr>
          <w:rFonts w:ascii="Gotham Narrow Book" w:hAnsi="Gotham Narrow Book"/>
          <w:lang w:val="es-MX"/>
        </w:rPr>
      </w:pPr>
    </w:p>
    <w:p w14:paraId="6BBD672C" w14:textId="7CB3518B" w:rsidR="00DB3E54" w:rsidRPr="00E33EDB" w:rsidRDefault="07813780" w:rsidP="00DB3E54">
      <w:pPr>
        <w:rPr>
          <w:rFonts w:ascii="Gotham Narrow Book" w:hAnsi="Gotham Narrow Book"/>
          <w:lang w:val="es-MX"/>
        </w:rPr>
      </w:pPr>
      <w:r w:rsidRPr="00E33EDB">
        <w:rPr>
          <w:rFonts w:ascii="Gotham Narrow Book" w:hAnsi="Gotham Narrow Book"/>
          <w:lang w:val="es-MX"/>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r w:rsidR="0005641F" w:rsidRPr="00E33EDB">
        <w:rPr>
          <w:rFonts w:ascii="Gotham Narrow Book" w:hAnsi="Gotham Narrow Book"/>
          <w:lang w:val="es-MX"/>
        </w:rPr>
        <w:t xml:space="preserve"> </w:t>
      </w:r>
      <w:r w:rsidR="00DB3E54" w:rsidRPr="00E33EDB">
        <w:rPr>
          <w:rFonts w:ascii="Gotham Narrow Book" w:hAnsi="Gotham Narrow Book"/>
          <w:lang w:val="es-MX"/>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5C2BF1F4" w14:textId="606AC36A" w:rsidR="00DB3E54" w:rsidRPr="00E33EDB" w:rsidRDefault="00DB3E54" w:rsidP="008532FF">
      <w:pPr>
        <w:pStyle w:val="Prrafodelista"/>
        <w:numPr>
          <w:ilvl w:val="0"/>
          <w:numId w:val="17"/>
        </w:numPr>
        <w:rPr>
          <w:rFonts w:ascii="Gotham Narrow Book" w:hAnsi="Gotham Narrow Book"/>
          <w:lang w:val="es-MX"/>
        </w:rPr>
      </w:pPr>
      <w:r w:rsidRPr="00E33EDB">
        <w:rPr>
          <w:rFonts w:ascii="Gotham Narrow Book" w:hAnsi="Gotham Narrow Book"/>
          <w:lang w:val="es-MX"/>
        </w:rPr>
        <w:t>Persona jurídica extranjera sin sucursal o domicilio en Colombia: Documentos que acrediten la existencia y representación legal de la sociedad extranjera, presentados de conformidad con lo establecido en el presente pliego de condiciones, en el que debe constar, como mínimo, los siguientes aspectos:</w:t>
      </w:r>
    </w:p>
    <w:p w14:paraId="7AD79332" w14:textId="77777777" w:rsidR="00016758" w:rsidRPr="00E33EDB" w:rsidRDefault="00016758" w:rsidP="00016758">
      <w:pPr>
        <w:pStyle w:val="Prrafodelista"/>
        <w:ind w:left="1070"/>
        <w:rPr>
          <w:rFonts w:ascii="Gotham Narrow Book" w:hAnsi="Gotham Narrow Book"/>
          <w:lang w:val="es-MX"/>
        </w:rPr>
      </w:pPr>
    </w:p>
    <w:p w14:paraId="07063B10" w14:textId="36785F40" w:rsidR="00016758" w:rsidRPr="00E33EDB" w:rsidRDefault="00DB3E54" w:rsidP="008532FF">
      <w:pPr>
        <w:pStyle w:val="Prrafodelista"/>
        <w:numPr>
          <w:ilvl w:val="0"/>
          <w:numId w:val="20"/>
        </w:numPr>
        <w:ind w:left="1701" w:hanging="708"/>
        <w:rPr>
          <w:rFonts w:ascii="Gotham Narrow Book" w:hAnsi="Gotham Narrow Book"/>
          <w:lang w:val="es-MX"/>
        </w:rPr>
      </w:pPr>
      <w:r w:rsidRPr="00E33EDB">
        <w:rPr>
          <w:rFonts w:ascii="Gotham Narrow Book" w:hAnsi="Gotham Narrow Book"/>
          <w:lang w:val="es-MX"/>
        </w:rPr>
        <w:t>Nombre o razón social completa.</w:t>
      </w:r>
    </w:p>
    <w:p w14:paraId="5121C084" w14:textId="4906D1E7" w:rsidR="00016758" w:rsidRPr="00E33EDB" w:rsidRDefault="00DB3E54" w:rsidP="008532FF">
      <w:pPr>
        <w:pStyle w:val="Prrafodelista"/>
        <w:numPr>
          <w:ilvl w:val="0"/>
          <w:numId w:val="20"/>
        </w:numPr>
        <w:ind w:left="1701" w:hanging="708"/>
        <w:rPr>
          <w:rFonts w:ascii="Gotham Narrow Book" w:hAnsi="Gotham Narrow Book"/>
          <w:lang w:val="es-MX"/>
        </w:rPr>
      </w:pPr>
      <w:r w:rsidRPr="00E33EDB">
        <w:rPr>
          <w:rFonts w:ascii="Gotham Narrow Book" w:hAnsi="Gotham Narrow Book"/>
          <w:lang w:val="es-MX"/>
        </w:rPr>
        <w:t>Nombre del representante legal o de la persona facultada para comprometer a la persona jurídica.</w:t>
      </w:r>
    </w:p>
    <w:p w14:paraId="5DCD26CA" w14:textId="15149195" w:rsidR="00DB3E54" w:rsidRPr="00E33EDB" w:rsidRDefault="00DB3E54" w:rsidP="008532FF">
      <w:pPr>
        <w:pStyle w:val="Prrafodelista"/>
        <w:numPr>
          <w:ilvl w:val="0"/>
          <w:numId w:val="20"/>
        </w:numPr>
        <w:ind w:left="1701" w:hanging="708"/>
        <w:rPr>
          <w:rFonts w:ascii="Gotham Narrow Book" w:hAnsi="Gotham Narrow Book"/>
          <w:lang w:val="es-MX"/>
        </w:rPr>
      </w:pPr>
      <w:r w:rsidRPr="00E33EDB">
        <w:rPr>
          <w:rFonts w:ascii="Gotham Narrow Book" w:hAnsi="Gotham Narrow Book"/>
          <w:lang w:val="es-MX"/>
        </w:rPr>
        <w:t>Que el objeto de la sociedad permita ejecutar las actividades descritas en el objeto del presente proceso de selección.</w:t>
      </w:r>
    </w:p>
    <w:p w14:paraId="22560A4C" w14:textId="16E37B6C" w:rsidR="00DB3E54" w:rsidRPr="00E33EDB" w:rsidRDefault="00DB3E54" w:rsidP="008532FF">
      <w:pPr>
        <w:pStyle w:val="Prrafodelista"/>
        <w:numPr>
          <w:ilvl w:val="0"/>
          <w:numId w:val="20"/>
        </w:numPr>
        <w:ind w:left="1701" w:hanging="708"/>
        <w:rPr>
          <w:rFonts w:ascii="Gotham Narrow Book" w:hAnsi="Gotham Narrow Book"/>
          <w:lang w:val="es-MX"/>
        </w:rPr>
      </w:pPr>
      <w:r w:rsidRPr="00E33EDB">
        <w:rPr>
          <w:rFonts w:ascii="Gotham Narrow Book" w:hAnsi="Gotham Narrow Book"/>
          <w:lang w:val="es-MX"/>
        </w:rPr>
        <w:t xml:space="preserve">Facultades del representante legal o de la persona facultada para comprometer a la persona jurídica, en la que se señale expresamente que el representante no tiene limitaciones para contraer obligaciones en nombre de la misma o aportando </w:t>
      </w:r>
      <w:r w:rsidRPr="00E33EDB">
        <w:rPr>
          <w:rFonts w:ascii="Gotham Narrow Book" w:hAnsi="Gotham Narrow Book"/>
          <w:lang w:val="es-MX"/>
        </w:rPr>
        <w:lastRenderedPageBreak/>
        <w:t xml:space="preserve">la autorización o documento correspondiente del órgano social competente respectivo para cada caso. </w:t>
      </w:r>
    </w:p>
    <w:p w14:paraId="59D5C333" w14:textId="6D15AADD" w:rsidR="00DB3E54" w:rsidRPr="00E33EDB" w:rsidRDefault="00DB3E54" w:rsidP="008532FF">
      <w:pPr>
        <w:pStyle w:val="Prrafodelista"/>
        <w:numPr>
          <w:ilvl w:val="0"/>
          <w:numId w:val="20"/>
        </w:numPr>
        <w:ind w:left="1701" w:hanging="708"/>
        <w:rPr>
          <w:rFonts w:ascii="Gotham Narrow Book" w:hAnsi="Gotham Narrow Book"/>
          <w:lang w:val="es-MX"/>
        </w:rPr>
      </w:pPr>
      <w:r w:rsidRPr="00E33EDB">
        <w:rPr>
          <w:rFonts w:ascii="Gotham Narrow Book" w:hAnsi="Gotham Narrow Book"/>
          <w:lang w:val="es-MX"/>
        </w:rPr>
        <w:t xml:space="preserve">Tipo, número y fecha del documento de constitución o creación. </w:t>
      </w:r>
    </w:p>
    <w:p w14:paraId="78AE6134" w14:textId="4E0F8AC6" w:rsidR="00DB3E54" w:rsidRPr="00E33EDB" w:rsidRDefault="00DB3E54" w:rsidP="008532FF">
      <w:pPr>
        <w:pStyle w:val="Prrafodelista"/>
        <w:numPr>
          <w:ilvl w:val="0"/>
          <w:numId w:val="20"/>
        </w:numPr>
        <w:ind w:left="1701" w:hanging="708"/>
        <w:rPr>
          <w:rFonts w:ascii="Gotham Narrow Book" w:hAnsi="Gotham Narrow Book"/>
          <w:lang w:val="es-MX"/>
        </w:rPr>
      </w:pPr>
      <w:r w:rsidRPr="00E33EDB">
        <w:rPr>
          <w:rFonts w:ascii="Gotham Narrow Book" w:hAnsi="Gotham Narrow Book"/>
          <w:lang w:val="es-MX"/>
        </w:rPr>
        <w:t>Fecha y clase de documento por el cual se reconoce la personería jurídica.</w:t>
      </w:r>
    </w:p>
    <w:p w14:paraId="54D3F463" w14:textId="043BED8D" w:rsidR="00DB3E54" w:rsidRPr="00E33EDB" w:rsidRDefault="00DB3E54" w:rsidP="008532FF">
      <w:pPr>
        <w:pStyle w:val="Prrafodelista"/>
        <w:numPr>
          <w:ilvl w:val="0"/>
          <w:numId w:val="20"/>
        </w:numPr>
        <w:ind w:left="1701" w:hanging="708"/>
        <w:rPr>
          <w:rFonts w:ascii="Gotham Narrow Book" w:hAnsi="Gotham Narrow Book"/>
          <w:lang w:val="es-MX"/>
        </w:rPr>
      </w:pPr>
      <w:r w:rsidRPr="00E33EDB">
        <w:rPr>
          <w:rFonts w:ascii="Gotham Narrow Book" w:hAnsi="Gotham Narrow Book"/>
          <w:lang w:val="es-MX"/>
        </w:rPr>
        <w:t xml:space="preserve">Acreditar que su duración no será inferior a la del plazo del contrato y un año más.  </w:t>
      </w:r>
    </w:p>
    <w:p w14:paraId="62535467" w14:textId="5ECA8AE4" w:rsidR="00DB3E54" w:rsidRPr="00E33EDB" w:rsidRDefault="00DB3E54" w:rsidP="008532FF">
      <w:pPr>
        <w:pStyle w:val="Prrafodelista"/>
        <w:numPr>
          <w:ilvl w:val="0"/>
          <w:numId w:val="20"/>
        </w:numPr>
        <w:ind w:left="1701" w:hanging="708"/>
        <w:rPr>
          <w:rFonts w:ascii="Gotham Narrow Book" w:hAnsi="Gotham Narrow Book"/>
          <w:lang w:val="es-MX"/>
        </w:rPr>
      </w:pPr>
      <w:r w:rsidRPr="00E33EDB">
        <w:rPr>
          <w:rFonts w:ascii="Gotham Narrow Book" w:hAnsi="Gotham Narrow Book"/>
          <w:lang w:val="es-MX"/>
        </w:rPr>
        <w:t xml:space="preserve">Fotocopia del documento de identificación del representante legal. </w:t>
      </w:r>
    </w:p>
    <w:p w14:paraId="31D9D679" w14:textId="77777777" w:rsidR="00DB3E54" w:rsidRPr="00E33EDB" w:rsidRDefault="00DB3E54" w:rsidP="00DB3E54">
      <w:pPr>
        <w:rPr>
          <w:rFonts w:ascii="Gotham Narrow Book" w:hAnsi="Gotham Narrow Book"/>
          <w:lang w:val="es-MX"/>
        </w:rPr>
      </w:pPr>
      <w:r w:rsidRPr="00E33EDB">
        <w:rPr>
          <w:rFonts w:ascii="Gotham Narrow Book" w:hAnsi="Gotham Narrow Book"/>
          <w:lang w:val="es-MX"/>
        </w:rPr>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ii) la información requerida en el presente literal, y iii) la capacidad jurídica para vincular y representar a la sociedad de la persona que efectúa la declaración, así como de las demás personas que puedan representar y vincular a la sociedad, si las hay.</w:t>
      </w:r>
    </w:p>
    <w:p w14:paraId="07A3A2D1" w14:textId="0195FD74" w:rsidR="00283269" w:rsidRPr="00E33EDB" w:rsidRDefault="00283269" w:rsidP="00283269">
      <w:pPr>
        <w:pStyle w:val="InviasNormal"/>
        <w:jc w:val="both"/>
        <w:rPr>
          <w:rFonts w:ascii="Gotham Narrow Book" w:eastAsia="Arial" w:hAnsi="Gotham Narrow Book" w:cs="Arial"/>
          <w:sz w:val="20"/>
          <w:szCs w:val="20"/>
          <w:lang w:val="es-CO"/>
        </w:rPr>
      </w:pPr>
      <w:r w:rsidRPr="00E33EDB">
        <w:rPr>
          <w:rFonts w:ascii="Gotham Narrow Book" w:eastAsia="Arial" w:hAnsi="Gotham Narrow Book" w:cs="Arial"/>
          <w:b/>
          <w:bCs/>
          <w:sz w:val="20"/>
          <w:szCs w:val="20"/>
          <w:lang w:val="es-CO"/>
        </w:rPr>
        <w:t>N</w:t>
      </w:r>
      <w:r w:rsidR="0DB1C93A" w:rsidRPr="00E33EDB">
        <w:rPr>
          <w:rFonts w:ascii="Gotham Narrow Book" w:eastAsia="Arial" w:hAnsi="Gotham Narrow Book" w:cs="Arial"/>
          <w:b/>
          <w:bCs/>
          <w:sz w:val="20"/>
          <w:szCs w:val="20"/>
          <w:lang w:val="es-CO"/>
        </w:rPr>
        <w:t>OTA</w:t>
      </w:r>
      <w:r w:rsidRPr="00E33EDB">
        <w:rPr>
          <w:rFonts w:ascii="Gotham Narrow Book" w:eastAsia="Arial" w:hAnsi="Gotham Narrow Book" w:cs="Arial"/>
          <w:b/>
          <w:bCs/>
          <w:sz w:val="20"/>
          <w:szCs w:val="20"/>
          <w:lang w:val="es-CO"/>
        </w:rPr>
        <w:t xml:space="preserve">: </w:t>
      </w:r>
      <w:r w:rsidRPr="00E33EDB">
        <w:rPr>
          <w:rFonts w:ascii="Gotham Narrow Book" w:eastAsia="Arial" w:hAnsi="Gotham Narrow Book" w:cs="Arial"/>
          <w:sz w:val="20"/>
          <w:szCs w:val="20"/>
          <w:lang w:val="es-CO"/>
        </w:rPr>
        <w:t>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0D05BEBF" w14:textId="6DE78D6E" w:rsidR="00DB3E54" w:rsidRPr="00E33EDB" w:rsidRDefault="00DB3E54" w:rsidP="008532FF">
      <w:pPr>
        <w:pStyle w:val="Prrafodelista"/>
        <w:numPr>
          <w:ilvl w:val="0"/>
          <w:numId w:val="17"/>
        </w:numPr>
        <w:rPr>
          <w:rFonts w:ascii="Gotham Narrow Book" w:hAnsi="Gotham Narrow Book"/>
          <w:lang w:val="es-MX"/>
        </w:rPr>
      </w:pPr>
      <w:r w:rsidRPr="00E33EDB">
        <w:rPr>
          <w:rFonts w:ascii="Gotham Narrow Book" w:hAnsi="Gotham Narrow Book"/>
          <w:lang w:val="es-MX"/>
        </w:rPr>
        <w:t>Entidades estatales: Deben presentar los siguientes documentos para acreditar su existencia:</w:t>
      </w:r>
    </w:p>
    <w:p w14:paraId="3073503F" w14:textId="77777777" w:rsidR="00DB3E54" w:rsidRPr="00E33EDB" w:rsidRDefault="00DB3E54" w:rsidP="00DB3E54">
      <w:pPr>
        <w:rPr>
          <w:rFonts w:ascii="Gotham Narrow Book" w:hAnsi="Gotham Narrow Book"/>
          <w:lang w:val="es-MX"/>
        </w:rPr>
      </w:pPr>
      <w:r w:rsidRPr="00E33EDB">
        <w:rPr>
          <w:rFonts w:ascii="Gotham Narrow Book" w:hAnsi="Gotham Narrow Book"/>
          <w:lang w:val="es-MX"/>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52DA56D4" w14:textId="77777777" w:rsidR="00DB3E54" w:rsidRPr="00E33EDB" w:rsidRDefault="00DB3E54" w:rsidP="00DB3E54">
      <w:pPr>
        <w:rPr>
          <w:rFonts w:ascii="Gotham Narrow Book" w:hAnsi="Gotham Narrow Book"/>
          <w:lang w:val="es-MX"/>
        </w:rPr>
      </w:pPr>
      <w:r w:rsidRPr="00E33EDB">
        <w:rPr>
          <w:rFonts w:ascii="Gotham Narrow Book" w:hAnsi="Gotham Narrow Book"/>
          <w:b/>
          <w:bCs/>
          <w:lang w:val="es-MX"/>
        </w:rPr>
        <w:t>NOTA:</w:t>
      </w:r>
      <w:r w:rsidRPr="00E33EDB">
        <w:rPr>
          <w:rFonts w:ascii="Gotham Narrow Book" w:hAnsi="Gotham Narrow Book"/>
          <w:lang w:val="es-MX"/>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7D57B5BE" w14:textId="7228EA3C" w:rsidR="00774904" w:rsidRPr="00E33EDB" w:rsidRDefault="00DB3E54" w:rsidP="008532FF">
      <w:pPr>
        <w:pStyle w:val="Prrafodelista"/>
        <w:numPr>
          <w:ilvl w:val="0"/>
          <w:numId w:val="21"/>
        </w:numPr>
        <w:rPr>
          <w:rFonts w:ascii="Gotham Narrow Book" w:hAnsi="Gotham Narrow Book"/>
        </w:rPr>
      </w:pPr>
      <w:r w:rsidRPr="00E33EDB">
        <w:rPr>
          <w:rFonts w:ascii="Gotham Narrow Book" w:hAnsi="Gotham Narrow Book"/>
          <w:lang w:val="es-MX"/>
        </w:rPr>
        <w:t xml:space="preserve">Fecha de expedición del documento equivalente que acredite su existencia </w:t>
      </w:r>
      <w:r w:rsidR="00774904" w:rsidRPr="00E33EDB">
        <w:rPr>
          <w:rFonts w:ascii="Gotham Narrow Book" w:hAnsi="Gotham Narrow Book"/>
        </w:rPr>
        <w:t>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p>
    <w:p w14:paraId="04B9989A" w14:textId="5013BC3F" w:rsidR="00DB3E54" w:rsidRPr="00E33EDB" w:rsidRDefault="00DB3E54" w:rsidP="008532FF">
      <w:pPr>
        <w:pStyle w:val="Prrafodelista"/>
        <w:numPr>
          <w:ilvl w:val="0"/>
          <w:numId w:val="21"/>
        </w:numPr>
        <w:rPr>
          <w:rFonts w:ascii="Gotham Narrow Book" w:hAnsi="Gotham Narrow Book"/>
          <w:lang w:val="es-MX"/>
        </w:rPr>
      </w:pPr>
      <w:r w:rsidRPr="00E33EDB">
        <w:rPr>
          <w:rFonts w:ascii="Gotham Narrow Book" w:hAnsi="Gotham Narrow Book"/>
          <w:lang w:val="es-MX"/>
        </w:rPr>
        <w:t xml:space="preserve">Que el objeto incluya las actividades principales objeto del presente proceso. </w:t>
      </w:r>
    </w:p>
    <w:p w14:paraId="5F2006B0" w14:textId="7FA93B55" w:rsidR="00DB3E54" w:rsidRPr="00E33EDB" w:rsidRDefault="00DB3E54" w:rsidP="008532FF">
      <w:pPr>
        <w:pStyle w:val="Prrafodelista"/>
        <w:numPr>
          <w:ilvl w:val="0"/>
          <w:numId w:val="21"/>
        </w:numPr>
        <w:rPr>
          <w:rFonts w:ascii="Gotham Narrow Book" w:hAnsi="Gotham Narrow Book"/>
          <w:lang w:val="es-MX"/>
        </w:rPr>
      </w:pPr>
      <w:r w:rsidRPr="00E33EDB">
        <w:rPr>
          <w:rFonts w:ascii="Gotham Narrow Book" w:hAnsi="Gotham Narrow Book"/>
          <w:lang w:val="es-MX"/>
        </w:rPr>
        <w:t>La duración deberá ser por lo menos igual al plazo estimado del contrato y un (1) año más.</w:t>
      </w:r>
    </w:p>
    <w:p w14:paraId="6AAD775C" w14:textId="58FB9316" w:rsidR="00DB3E54" w:rsidRPr="00E33EDB" w:rsidRDefault="00DB3E54" w:rsidP="008532FF">
      <w:pPr>
        <w:pStyle w:val="Prrafodelista"/>
        <w:numPr>
          <w:ilvl w:val="0"/>
          <w:numId w:val="21"/>
        </w:numPr>
        <w:rPr>
          <w:rFonts w:ascii="Gotham Narrow Book" w:hAnsi="Gotham Narrow Book"/>
          <w:lang w:val="es-MX"/>
        </w:rPr>
      </w:pPr>
      <w:r w:rsidRPr="00E33EDB">
        <w:rPr>
          <w:rFonts w:ascii="Gotham Narrow Book" w:hAnsi="Gotham Narrow Book"/>
          <w:lang w:val="es-MX"/>
        </w:rPr>
        <w:t xml:space="preserve">Para efectos del pliego de condiciones, el plazo de ejecución del contrato será el indicado en el numeral “1.1 Objeto, presupuesto oficial, plazo y ubicación”. </w:t>
      </w:r>
    </w:p>
    <w:p w14:paraId="1BC8F411" w14:textId="47DCADCB" w:rsidR="00DB3E54" w:rsidRPr="00E33EDB" w:rsidRDefault="00DB3E54" w:rsidP="008532FF">
      <w:pPr>
        <w:pStyle w:val="Prrafodelista"/>
        <w:numPr>
          <w:ilvl w:val="0"/>
          <w:numId w:val="21"/>
        </w:numPr>
        <w:rPr>
          <w:rFonts w:ascii="Gotham Narrow Book" w:hAnsi="Gotham Narrow Book"/>
          <w:lang w:val="es-MX"/>
        </w:rPr>
      </w:pPr>
      <w:r w:rsidRPr="00E33EDB">
        <w:rPr>
          <w:rFonts w:ascii="Gotham Narrow Book" w:hAnsi="Gotham Narrow Book"/>
          <w:lang w:val="es-MX"/>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0747FC62" w14:textId="39B58119" w:rsidR="00DB3E54" w:rsidRPr="00E33EDB" w:rsidRDefault="00DB3E54" w:rsidP="008532FF">
      <w:pPr>
        <w:pStyle w:val="Prrafodelista"/>
        <w:numPr>
          <w:ilvl w:val="0"/>
          <w:numId w:val="21"/>
        </w:numPr>
        <w:rPr>
          <w:rFonts w:ascii="Gotham Narrow Book" w:hAnsi="Gotham Narrow Book"/>
          <w:lang w:val="es-MX"/>
        </w:rPr>
      </w:pPr>
      <w:r w:rsidRPr="00E33EDB">
        <w:rPr>
          <w:rFonts w:ascii="Gotham Narrow Book" w:hAnsi="Gotham Narrow Book"/>
          <w:lang w:val="es-MX"/>
        </w:rPr>
        <w:lastRenderedPageBreak/>
        <w:t xml:space="preserve">La ausencia definitiva de autorización suficiente o el no aporte de dicho documento una vez solicitado por la entidad, determinará la falta de capacidad jurídica para presentar la oferta, y por tanto su rechazo. </w:t>
      </w:r>
    </w:p>
    <w:p w14:paraId="1F98DEA6" w14:textId="35D0614C" w:rsidR="00DB3E54" w:rsidRPr="00E33EDB" w:rsidRDefault="00DB3E54" w:rsidP="008532FF">
      <w:pPr>
        <w:pStyle w:val="Prrafodelista"/>
        <w:numPr>
          <w:ilvl w:val="0"/>
          <w:numId w:val="21"/>
        </w:numPr>
        <w:rPr>
          <w:rFonts w:ascii="Gotham Narrow Book" w:hAnsi="Gotham Narrow Book"/>
          <w:lang w:val="es-MX"/>
        </w:rPr>
      </w:pPr>
      <w:r w:rsidRPr="00E33EDB">
        <w:rPr>
          <w:rFonts w:ascii="Gotham Narrow Book" w:hAnsi="Gotham Narrow Book"/>
          <w:lang w:val="es-MX"/>
        </w:rPr>
        <w:t>El nombramiento del revisor fiscal en caso de que exista.</w:t>
      </w:r>
    </w:p>
    <w:p w14:paraId="273158EE" w14:textId="77777777" w:rsidR="0015536B" w:rsidRPr="00E33EDB" w:rsidRDefault="0015536B" w:rsidP="00D20F9D">
      <w:pPr>
        <w:pStyle w:val="Prrafodelista"/>
        <w:ind w:left="1070"/>
        <w:rPr>
          <w:rFonts w:ascii="Gotham Narrow Book" w:hAnsi="Gotham Narrow Book"/>
          <w:lang w:val="es-MX"/>
        </w:rPr>
      </w:pPr>
    </w:p>
    <w:p w14:paraId="16C22DFA" w14:textId="77777777" w:rsidR="00180A88" w:rsidRPr="00E33EDB" w:rsidRDefault="00180A88" w:rsidP="008532FF">
      <w:pPr>
        <w:pStyle w:val="Prrafodelista"/>
        <w:keepNext/>
        <w:keepLines/>
        <w:numPr>
          <w:ilvl w:val="0"/>
          <w:numId w:val="56"/>
        </w:numPr>
        <w:spacing w:before="40" w:after="120"/>
        <w:contextualSpacing w:val="0"/>
        <w:outlineLvl w:val="1"/>
        <w:rPr>
          <w:rFonts w:ascii="Gotham Narrow Book" w:eastAsiaTheme="majorEastAsia" w:hAnsi="Gotham Narrow Book" w:cstheme="majorBidi"/>
          <w:b/>
          <w:caps/>
          <w:vanish/>
          <w:szCs w:val="26"/>
          <w:lang w:val="es-MX"/>
        </w:rPr>
      </w:pPr>
      <w:bookmarkStart w:id="101" w:name="_Toc172549604"/>
      <w:bookmarkStart w:id="102" w:name="_Toc172550874"/>
      <w:bookmarkStart w:id="103" w:name="_Toc172550996"/>
      <w:bookmarkStart w:id="104" w:name="_Toc172551118"/>
      <w:bookmarkStart w:id="105" w:name="_Toc173218328"/>
      <w:bookmarkStart w:id="106" w:name="_Toc173218750"/>
      <w:bookmarkStart w:id="107" w:name="_Toc173242563"/>
      <w:bookmarkStart w:id="108" w:name="_Toc174419047"/>
      <w:bookmarkStart w:id="109" w:name="_Toc173218751"/>
      <w:bookmarkStart w:id="110" w:name="_Toc173242564"/>
      <w:bookmarkStart w:id="111" w:name="_Toc174419048"/>
      <w:bookmarkStart w:id="112" w:name="_Toc173218752"/>
      <w:bookmarkStart w:id="113" w:name="_Toc173242565"/>
      <w:bookmarkStart w:id="114" w:name="_Toc174419049"/>
      <w:bookmarkStart w:id="115" w:name="_Toc173218753"/>
      <w:bookmarkStart w:id="116" w:name="_Toc173242566"/>
      <w:bookmarkStart w:id="117" w:name="_Toc174419050"/>
      <w:bookmarkStart w:id="118" w:name="_Toc173218754"/>
      <w:bookmarkStart w:id="119" w:name="_Toc173242567"/>
      <w:bookmarkStart w:id="120" w:name="_Toc174419051"/>
      <w:bookmarkStart w:id="121" w:name="_Toc173218755"/>
      <w:bookmarkStart w:id="122" w:name="_Toc173242568"/>
      <w:bookmarkStart w:id="123" w:name="_Toc174419052"/>
      <w:bookmarkStart w:id="124" w:name="_Toc176242021"/>
      <w:bookmarkStart w:id="125" w:name="_Toc176242134"/>
      <w:bookmarkStart w:id="126" w:name="_Toc176242321"/>
      <w:bookmarkStart w:id="127" w:name="_Toc176242435"/>
      <w:bookmarkStart w:id="128" w:name="_Toc176242549"/>
      <w:bookmarkStart w:id="129" w:name="_Toc176242663"/>
      <w:bookmarkStart w:id="130" w:name="_Toc194667507"/>
      <w:bookmarkStart w:id="131" w:name="_Toc194671186"/>
      <w:bookmarkStart w:id="132" w:name="_Toc196496145"/>
      <w:bookmarkStart w:id="133" w:name="_Toc196496261"/>
      <w:bookmarkStart w:id="134" w:name="_Toc176242026"/>
      <w:bookmarkStart w:id="135" w:name="_Toc176242139"/>
      <w:bookmarkStart w:id="136" w:name="_Toc176242326"/>
      <w:bookmarkStart w:id="137" w:name="_Toc176242440"/>
      <w:bookmarkStart w:id="138" w:name="_Toc176242554"/>
      <w:bookmarkStart w:id="139" w:name="_Toc176242668"/>
      <w:bookmarkStart w:id="140" w:name="_Toc194667512"/>
      <w:bookmarkStart w:id="141" w:name="_Toc194671191"/>
      <w:bookmarkStart w:id="142" w:name="_Toc196496150"/>
      <w:bookmarkStart w:id="143" w:name="_Toc196496266"/>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14:paraId="76FB0089" w14:textId="77777777" w:rsidR="00180A88" w:rsidRPr="00E33EDB" w:rsidRDefault="00180A88" w:rsidP="008532FF">
      <w:pPr>
        <w:pStyle w:val="Prrafodelista"/>
        <w:keepNext/>
        <w:keepLines/>
        <w:numPr>
          <w:ilvl w:val="1"/>
          <w:numId w:val="56"/>
        </w:numPr>
        <w:spacing w:before="40" w:after="120"/>
        <w:contextualSpacing w:val="0"/>
        <w:outlineLvl w:val="1"/>
        <w:rPr>
          <w:rFonts w:ascii="Gotham Narrow Book" w:eastAsiaTheme="majorEastAsia" w:hAnsi="Gotham Narrow Book" w:cstheme="majorBidi"/>
          <w:b/>
          <w:caps/>
          <w:vanish/>
          <w:szCs w:val="26"/>
          <w:lang w:val="es-MX"/>
        </w:rPr>
      </w:pPr>
      <w:bookmarkStart w:id="144" w:name="_Toc176242022"/>
      <w:bookmarkStart w:id="145" w:name="_Toc176242135"/>
      <w:bookmarkStart w:id="146" w:name="_Toc176242322"/>
      <w:bookmarkStart w:id="147" w:name="_Toc176242436"/>
      <w:bookmarkStart w:id="148" w:name="_Toc176242550"/>
      <w:bookmarkStart w:id="149" w:name="_Toc176242664"/>
      <w:bookmarkStart w:id="150" w:name="_Toc194667508"/>
      <w:bookmarkStart w:id="151" w:name="_Toc194671187"/>
      <w:bookmarkStart w:id="152" w:name="_Toc196496146"/>
      <w:bookmarkStart w:id="153" w:name="_Toc196496262"/>
      <w:bookmarkEnd w:id="144"/>
      <w:bookmarkEnd w:id="145"/>
      <w:bookmarkEnd w:id="146"/>
      <w:bookmarkEnd w:id="147"/>
      <w:bookmarkEnd w:id="148"/>
      <w:bookmarkEnd w:id="149"/>
      <w:bookmarkEnd w:id="150"/>
      <w:bookmarkEnd w:id="151"/>
      <w:bookmarkEnd w:id="152"/>
      <w:bookmarkEnd w:id="153"/>
    </w:p>
    <w:p w14:paraId="2988D846" w14:textId="77777777" w:rsidR="00180A88" w:rsidRPr="00E33EDB" w:rsidRDefault="00180A88" w:rsidP="008532FF">
      <w:pPr>
        <w:pStyle w:val="Prrafodelista"/>
        <w:keepNext/>
        <w:keepLines/>
        <w:numPr>
          <w:ilvl w:val="1"/>
          <w:numId w:val="56"/>
        </w:numPr>
        <w:spacing w:before="40" w:after="120"/>
        <w:contextualSpacing w:val="0"/>
        <w:outlineLvl w:val="1"/>
        <w:rPr>
          <w:rFonts w:ascii="Gotham Narrow Book" w:eastAsiaTheme="majorEastAsia" w:hAnsi="Gotham Narrow Book" w:cstheme="majorBidi"/>
          <w:b/>
          <w:caps/>
          <w:vanish/>
          <w:szCs w:val="26"/>
          <w:lang w:val="es-MX"/>
        </w:rPr>
      </w:pPr>
      <w:bookmarkStart w:id="154" w:name="_Toc176242023"/>
      <w:bookmarkStart w:id="155" w:name="_Toc176242136"/>
      <w:bookmarkStart w:id="156" w:name="_Toc176242323"/>
      <w:bookmarkStart w:id="157" w:name="_Toc176242437"/>
      <w:bookmarkStart w:id="158" w:name="_Toc176242551"/>
      <w:bookmarkStart w:id="159" w:name="_Toc176242665"/>
      <w:bookmarkStart w:id="160" w:name="_Toc194667509"/>
      <w:bookmarkStart w:id="161" w:name="_Toc194671188"/>
      <w:bookmarkStart w:id="162" w:name="_Toc196496147"/>
      <w:bookmarkStart w:id="163" w:name="_Toc196496263"/>
      <w:bookmarkEnd w:id="154"/>
      <w:bookmarkEnd w:id="155"/>
      <w:bookmarkEnd w:id="156"/>
      <w:bookmarkEnd w:id="157"/>
      <w:bookmarkEnd w:id="158"/>
      <w:bookmarkEnd w:id="159"/>
      <w:bookmarkEnd w:id="160"/>
      <w:bookmarkEnd w:id="161"/>
      <w:bookmarkEnd w:id="162"/>
      <w:bookmarkEnd w:id="163"/>
    </w:p>
    <w:p w14:paraId="326B9E03" w14:textId="77777777" w:rsidR="00180A88" w:rsidRPr="00E33EDB" w:rsidRDefault="00180A88" w:rsidP="008532FF">
      <w:pPr>
        <w:pStyle w:val="Prrafodelista"/>
        <w:keepNext/>
        <w:keepLines/>
        <w:numPr>
          <w:ilvl w:val="1"/>
          <w:numId w:val="56"/>
        </w:numPr>
        <w:spacing w:before="40" w:after="120"/>
        <w:contextualSpacing w:val="0"/>
        <w:outlineLvl w:val="1"/>
        <w:rPr>
          <w:rFonts w:ascii="Gotham Narrow Book" w:eastAsiaTheme="majorEastAsia" w:hAnsi="Gotham Narrow Book" w:cstheme="majorBidi"/>
          <w:b/>
          <w:caps/>
          <w:vanish/>
          <w:szCs w:val="26"/>
          <w:lang w:val="es-MX"/>
        </w:rPr>
      </w:pPr>
      <w:bookmarkStart w:id="164" w:name="_Toc176242024"/>
      <w:bookmarkStart w:id="165" w:name="_Toc176242137"/>
      <w:bookmarkStart w:id="166" w:name="_Toc176242324"/>
      <w:bookmarkStart w:id="167" w:name="_Toc176242438"/>
      <w:bookmarkStart w:id="168" w:name="_Toc176242552"/>
      <w:bookmarkStart w:id="169" w:name="_Toc176242666"/>
      <w:bookmarkStart w:id="170" w:name="_Toc194667510"/>
      <w:bookmarkStart w:id="171" w:name="_Toc194671189"/>
      <w:bookmarkStart w:id="172" w:name="_Toc196496148"/>
      <w:bookmarkStart w:id="173" w:name="_Toc196496264"/>
      <w:bookmarkEnd w:id="164"/>
      <w:bookmarkEnd w:id="165"/>
      <w:bookmarkEnd w:id="166"/>
      <w:bookmarkEnd w:id="167"/>
      <w:bookmarkEnd w:id="168"/>
      <w:bookmarkEnd w:id="169"/>
      <w:bookmarkEnd w:id="170"/>
      <w:bookmarkEnd w:id="171"/>
      <w:bookmarkEnd w:id="172"/>
      <w:bookmarkEnd w:id="173"/>
    </w:p>
    <w:p w14:paraId="7E9046CC" w14:textId="77777777" w:rsidR="00180A88" w:rsidRPr="00E33EDB" w:rsidRDefault="00180A88" w:rsidP="008532FF">
      <w:pPr>
        <w:pStyle w:val="Prrafodelista"/>
        <w:keepNext/>
        <w:keepLines/>
        <w:numPr>
          <w:ilvl w:val="2"/>
          <w:numId w:val="56"/>
        </w:numPr>
        <w:spacing w:before="40" w:after="120"/>
        <w:contextualSpacing w:val="0"/>
        <w:outlineLvl w:val="2"/>
        <w:rPr>
          <w:rFonts w:ascii="Gotham Narrow Book" w:eastAsiaTheme="majorEastAsia" w:hAnsi="Gotham Narrow Book" w:cstheme="majorBidi"/>
          <w:b/>
          <w:caps/>
          <w:vanish/>
          <w:szCs w:val="24"/>
        </w:rPr>
      </w:pPr>
      <w:bookmarkStart w:id="174" w:name="_Toc176242025"/>
      <w:bookmarkStart w:id="175" w:name="_Toc176242138"/>
      <w:bookmarkStart w:id="176" w:name="_Toc176242325"/>
      <w:bookmarkStart w:id="177" w:name="_Toc176242439"/>
      <w:bookmarkStart w:id="178" w:name="_Toc176242553"/>
      <w:bookmarkStart w:id="179" w:name="_Toc176242667"/>
      <w:bookmarkStart w:id="180" w:name="_Toc194667511"/>
      <w:bookmarkStart w:id="181" w:name="_Toc194671190"/>
      <w:bookmarkStart w:id="182" w:name="_Toc196496149"/>
      <w:bookmarkStart w:id="183" w:name="_Toc196496265"/>
      <w:bookmarkEnd w:id="174"/>
      <w:bookmarkEnd w:id="175"/>
      <w:bookmarkEnd w:id="176"/>
      <w:bookmarkEnd w:id="177"/>
      <w:bookmarkEnd w:id="178"/>
      <w:bookmarkEnd w:id="179"/>
      <w:bookmarkEnd w:id="180"/>
      <w:bookmarkEnd w:id="181"/>
      <w:bookmarkEnd w:id="182"/>
      <w:bookmarkEnd w:id="183"/>
    </w:p>
    <w:p w14:paraId="0FFDBE42" w14:textId="77777777" w:rsidR="00180A88" w:rsidRPr="00E33EDB" w:rsidRDefault="00180A88" w:rsidP="008532FF">
      <w:pPr>
        <w:pStyle w:val="Prrafodelista"/>
        <w:keepNext/>
        <w:keepLines/>
        <w:numPr>
          <w:ilvl w:val="2"/>
          <w:numId w:val="56"/>
        </w:numPr>
        <w:spacing w:before="40" w:after="120"/>
        <w:contextualSpacing w:val="0"/>
        <w:outlineLvl w:val="2"/>
        <w:rPr>
          <w:rFonts w:ascii="Gotham Narrow Book" w:eastAsiaTheme="majorEastAsia" w:hAnsi="Gotham Narrow Book" w:cstheme="majorBidi"/>
          <w:b/>
          <w:caps/>
          <w:vanish/>
          <w:szCs w:val="24"/>
        </w:rPr>
      </w:pPr>
    </w:p>
    <w:p w14:paraId="2FE33EAD" w14:textId="7FF909E6" w:rsidR="00DB3E54" w:rsidRPr="00E33EDB" w:rsidRDefault="00016758" w:rsidP="00180A88">
      <w:pPr>
        <w:pStyle w:val="Ttulo3"/>
        <w:rPr>
          <w:rFonts w:ascii="Gotham Narrow Book" w:hAnsi="Gotham Narrow Book"/>
        </w:rPr>
      </w:pPr>
      <w:bookmarkStart w:id="184" w:name="_Toc196496267"/>
      <w:r w:rsidRPr="00E33EDB">
        <w:rPr>
          <w:rFonts w:ascii="Gotham Narrow Book" w:hAnsi="Gotham Narrow Book"/>
        </w:rPr>
        <w:t>PROPONENTES PLURALES</w:t>
      </w:r>
      <w:bookmarkEnd w:id="184"/>
    </w:p>
    <w:p w14:paraId="5ABEA429" w14:textId="77777777" w:rsidR="00016758" w:rsidRPr="00E33EDB" w:rsidRDefault="00016758" w:rsidP="00016758">
      <w:pPr>
        <w:rPr>
          <w:rFonts w:ascii="Gotham Narrow Book" w:hAnsi="Gotham Narrow Book"/>
          <w:lang w:val="es-MX"/>
        </w:rPr>
      </w:pPr>
      <w:r w:rsidRPr="00E33EDB">
        <w:rPr>
          <w:rFonts w:ascii="Gotham Narrow Book" w:hAnsi="Gotham Narrow Book"/>
          <w:lang w:val="es-MX"/>
        </w:rPr>
        <w:t xml:space="preserve">El documento de conformación de proponentes plurales debe: </w:t>
      </w:r>
    </w:p>
    <w:p w14:paraId="2EA1902B" w14:textId="3D09DE82" w:rsidR="00016758" w:rsidRPr="00E33EDB" w:rsidRDefault="00016758" w:rsidP="008532FF">
      <w:pPr>
        <w:pStyle w:val="Prrafodelista"/>
        <w:numPr>
          <w:ilvl w:val="0"/>
          <w:numId w:val="22"/>
        </w:numPr>
        <w:rPr>
          <w:rFonts w:ascii="Gotham Narrow Book" w:hAnsi="Gotham Narrow Book"/>
          <w:lang w:val="es-MX"/>
        </w:rPr>
      </w:pPr>
      <w:r w:rsidRPr="00E33EDB">
        <w:rPr>
          <w:rFonts w:ascii="Gotham Narrow Book" w:hAnsi="Gotham Narrow Book"/>
          <w:lang w:val="es-MX"/>
        </w:rPr>
        <w:t>Acreditar la existencia del proponente plural y clasificarlo en Unión Temporal o Consorcio.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602EB0F" w14:textId="4DCEFCFE" w:rsidR="00016758" w:rsidRPr="00E33EDB" w:rsidRDefault="00016758" w:rsidP="008532FF">
      <w:pPr>
        <w:pStyle w:val="Prrafodelista"/>
        <w:numPr>
          <w:ilvl w:val="0"/>
          <w:numId w:val="22"/>
        </w:numPr>
        <w:rPr>
          <w:rFonts w:ascii="Gotham Narrow Book" w:hAnsi="Gotham Narrow Book"/>
          <w:lang w:val="es-MX"/>
        </w:rPr>
      </w:pPr>
      <w:r w:rsidRPr="00E33EDB">
        <w:rPr>
          <w:rFonts w:ascii="Gotham Narrow Book" w:hAnsi="Gotham Narrow Book"/>
          <w:lang w:val="es-MX"/>
        </w:rPr>
        <w:t xml:space="preserve">Acreditar </w:t>
      </w:r>
      <w:r w:rsidR="00B63944" w:rsidRPr="00E33EDB">
        <w:rPr>
          <w:rFonts w:ascii="Gotham Narrow Book" w:hAnsi="Gotham Narrow Book"/>
          <w:lang w:val="es-MX"/>
        </w:rPr>
        <w:t>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7D4817C6" w14:textId="730A04C6" w:rsidR="00016758" w:rsidRPr="00E33EDB" w:rsidRDefault="00016758" w:rsidP="008532FF">
      <w:pPr>
        <w:pStyle w:val="Prrafodelista"/>
        <w:numPr>
          <w:ilvl w:val="0"/>
          <w:numId w:val="22"/>
        </w:numPr>
        <w:rPr>
          <w:rFonts w:ascii="Gotham Narrow Book" w:hAnsi="Gotham Narrow Book"/>
          <w:lang w:val="es-MX"/>
        </w:rPr>
      </w:pPr>
      <w:r w:rsidRPr="00E33EDB">
        <w:rPr>
          <w:rFonts w:ascii="Gotham Narrow Book" w:hAnsi="Gotham Narrow Book"/>
          <w:lang w:val="es-MX"/>
        </w:rPr>
        <w:t xml:space="preserve">Aportar </w:t>
      </w:r>
      <w:r w:rsidR="00DE00FB" w:rsidRPr="00E33EDB">
        <w:rPr>
          <w:rFonts w:ascii="Gotham Narrow Book" w:hAnsi="Gotham Narrow Book"/>
          <w:lang w:val="es-MX"/>
        </w:rPr>
        <w:t xml:space="preserve">copia del documento de identificación del representante principal y, en caso de que se haya nombrado, del suplente del Proponente Plural. </w:t>
      </w:r>
    </w:p>
    <w:p w14:paraId="38DD84E2" w14:textId="4601DCD4" w:rsidR="00016758" w:rsidRPr="00E33EDB" w:rsidRDefault="00016758" w:rsidP="008532FF">
      <w:pPr>
        <w:pStyle w:val="Prrafodelista"/>
        <w:numPr>
          <w:ilvl w:val="0"/>
          <w:numId w:val="22"/>
        </w:numPr>
        <w:rPr>
          <w:rFonts w:ascii="Gotham Narrow Book" w:hAnsi="Gotham Narrow Book"/>
          <w:lang w:val="es-MX"/>
        </w:rPr>
      </w:pPr>
      <w:r w:rsidRPr="00E33EDB">
        <w:rPr>
          <w:rFonts w:ascii="Gotham Narrow Book" w:hAnsi="Gotham Narrow Book"/>
          <w:lang w:val="es-MX"/>
        </w:rPr>
        <w:t xml:space="preserve">Acreditar que la vigencia de la estructura plural no sea inferior a la del plazo del contrato y un año adicional. Para efectos de la evaluación, este plazo será contado a partir de la fecha del cierre del proceso de contratación. </w:t>
      </w:r>
    </w:p>
    <w:p w14:paraId="180FDE94" w14:textId="5B315E58" w:rsidR="00016758" w:rsidRPr="00E33EDB" w:rsidRDefault="00016758" w:rsidP="008532FF">
      <w:pPr>
        <w:pStyle w:val="Prrafodelista"/>
        <w:numPr>
          <w:ilvl w:val="0"/>
          <w:numId w:val="22"/>
        </w:numPr>
        <w:rPr>
          <w:rFonts w:ascii="Gotham Narrow Book" w:hAnsi="Gotham Narrow Book"/>
          <w:lang w:val="es-MX"/>
        </w:rPr>
      </w:pPr>
      <w:r w:rsidRPr="00E33EDB">
        <w:rPr>
          <w:rFonts w:ascii="Gotham Narrow Book" w:hAnsi="Gotham Narrow Book"/>
          <w:lang w:val="es-MX"/>
        </w:rPr>
        <w:t>El proponente plural debe señalar expresamente cuál es el porcentaje de participación de cada uno de sus miembros. La sumatoria del porcentaje de participación no podrá ser diferente al 100%.</w:t>
      </w:r>
    </w:p>
    <w:p w14:paraId="6174C7D7" w14:textId="4598CC3E" w:rsidR="00016758" w:rsidRPr="00E33EDB" w:rsidRDefault="3528AE55" w:rsidP="008532FF">
      <w:pPr>
        <w:pStyle w:val="Prrafodelista"/>
        <w:numPr>
          <w:ilvl w:val="0"/>
          <w:numId w:val="22"/>
        </w:numPr>
        <w:rPr>
          <w:rFonts w:ascii="Gotham Narrow Book" w:hAnsi="Gotham Narrow Book"/>
          <w:lang w:val="es-MX"/>
        </w:rPr>
      </w:pPr>
      <w:r w:rsidRPr="00E33EDB">
        <w:rPr>
          <w:rFonts w:ascii="Gotham Narrow Book" w:hAnsi="Gotham Narrow Book"/>
          <w:lang w:val="es-MX"/>
        </w:rPr>
        <w:t xml:space="preserve">En </w:t>
      </w:r>
      <w:r w:rsidR="3D262C93" w:rsidRPr="00E33EDB">
        <w:rPr>
          <w:rFonts w:ascii="Gotham Narrow Book" w:hAnsi="Gotham Narrow Book"/>
          <w:lang w:val="es-MX"/>
        </w:rPr>
        <w:t xml:space="preserve">la etapa contractual no podrán modificarse los porcentajes de participación sin el consentimiento previo de la </w:t>
      </w:r>
      <w:r w:rsidR="00016758" w:rsidRPr="00E33EDB" w:rsidDel="3D262C93">
        <w:rPr>
          <w:rFonts w:ascii="Gotham Narrow Book" w:hAnsi="Gotham Narrow Book"/>
          <w:lang w:val="es-MX"/>
        </w:rPr>
        <w:t>E</w:t>
      </w:r>
      <w:r w:rsidR="3D262C93" w:rsidRPr="00E33EDB">
        <w:rPr>
          <w:rFonts w:ascii="Gotham Narrow Book" w:hAnsi="Gotham Narrow Book"/>
          <w:lang w:val="es-MX"/>
        </w:rPr>
        <w:t>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7DDD0866" w14:textId="62B6BECC" w:rsidR="00016758" w:rsidRPr="00E33EDB" w:rsidRDefault="00016758" w:rsidP="00016758">
      <w:pPr>
        <w:rPr>
          <w:rFonts w:ascii="Gotham Narrow Book" w:hAnsi="Gotham Narrow Book"/>
          <w:lang w:val="es-MX"/>
        </w:rPr>
      </w:pPr>
      <w:r w:rsidRPr="00E33EDB">
        <w:rPr>
          <w:rFonts w:ascii="Gotham Narrow Book" w:hAnsi="Gotham Narrow Book"/>
          <w:lang w:val="es-MX"/>
        </w:rPr>
        <w:t>Dicho documento debe estar firmado por todos y cada uno de los integrantes del proponente plural y en el caso del integrante persona jurídica, por el representante legal de dicha o por el apoderado de cualquiera de los anteriores.</w:t>
      </w:r>
    </w:p>
    <w:p w14:paraId="5F00BAC8" w14:textId="33EB2C20" w:rsidR="001F6D61" w:rsidRPr="00E33EDB" w:rsidRDefault="2FA07919" w:rsidP="00826607">
      <w:pPr>
        <w:spacing w:before="100" w:beforeAutospacing="1" w:after="100" w:afterAutospacing="1"/>
        <w:rPr>
          <w:rFonts w:ascii="Gotham Narrow Book" w:hAnsi="Gotham Narrow Book"/>
          <w:lang w:val="es-MX"/>
        </w:rPr>
      </w:pPr>
      <w:r w:rsidRPr="00E33EDB">
        <w:rPr>
          <w:rFonts w:ascii="Gotham Narrow Book" w:eastAsia="Times New Roman" w:hAnsi="Gotham Narrow Book" w:cs="Arial"/>
          <w:lang w:val="es-ES" w:eastAsia="es-ES"/>
        </w:rPr>
        <w:t>N</w:t>
      </w:r>
      <w:r w:rsidR="0725B8AB" w:rsidRPr="00E33EDB">
        <w:rPr>
          <w:rFonts w:ascii="Gotham Narrow Book" w:eastAsia="Times New Roman" w:hAnsi="Gotham Narrow Book" w:cs="Arial"/>
          <w:lang w:val="es-ES" w:eastAsia="es-ES"/>
        </w:rPr>
        <w:t>OTA</w:t>
      </w:r>
      <w:r w:rsidRPr="00E33EDB">
        <w:rPr>
          <w:rFonts w:ascii="Gotham Narrow Book" w:eastAsia="Times New Roman" w:hAnsi="Gotham Narrow Book" w:cs="Arial"/>
          <w:lang w:val="es-ES" w:eastAsia="es-ES"/>
        </w:rPr>
        <w:t>: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p>
    <w:p w14:paraId="69CCCC71" w14:textId="4BB2D50F" w:rsidR="00016758" w:rsidRPr="00E33EDB" w:rsidRDefault="00AD3339" w:rsidP="00826607">
      <w:pPr>
        <w:pStyle w:val="Ttulo2"/>
        <w:numPr>
          <w:ilvl w:val="0"/>
          <w:numId w:val="0"/>
        </w:numPr>
        <w:rPr>
          <w:rFonts w:ascii="Gotham Narrow Book" w:hAnsi="Gotham Narrow Book"/>
        </w:rPr>
      </w:pPr>
      <w:bookmarkStart w:id="185" w:name="_Toc196496268"/>
      <w:r w:rsidRPr="00E33EDB">
        <w:rPr>
          <w:rFonts w:ascii="Gotham Narrow Book" w:hAnsi="Gotham Narrow Book"/>
          <w:caps w:val="0"/>
        </w:rPr>
        <w:lastRenderedPageBreak/>
        <w:t xml:space="preserve">3.4 </w:t>
      </w:r>
      <w:r w:rsidR="00C32F9C" w:rsidRPr="00E33EDB">
        <w:rPr>
          <w:rFonts w:ascii="Gotham Narrow Book" w:hAnsi="Gotham Narrow Book"/>
          <w:caps w:val="0"/>
        </w:rPr>
        <w:t>CERTIFICACIÓN DE PAGOS DE SEGURIDAD SOCIAL Y APORTES LEGALES</w:t>
      </w:r>
      <w:bookmarkEnd w:id="185"/>
    </w:p>
    <w:p w14:paraId="0776D5BA" w14:textId="479065F8" w:rsidR="00016758" w:rsidRPr="00E33EDB" w:rsidRDefault="00AD3339" w:rsidP="00D20F9D">
      <w:pPr>
        <w:pStyle w:val="Ttulo3"/>
        <w:numPr>
          <w:ilvl w:val="0"/>
          <w:numId w:val="0"/>
        </w:numPr>
        <w:ind w:left="720" w:hanging="720"/>
        <w:rPr>
          <w:rFonts w:ascii="Gotham Narrow Book" w:hAnsi="Gotham Narrow Book"/>
          <w:lang w:val="es-MX"/>
        </w:rPr>
      </w:pPr>
      <w:bookmarkStart w:id="186" w:name="_Toc196496269"/>
      <w:r w:rsidRPr="00E33EDB">
        <w:rPr>
          <w:rFonts w:ascii="Gotham Narrow Book" w:hAnsi="Gotham Narrow Book"/>
          <w:caps w:val="0"/>
          <w:lang w:val="es-MX"/>
        </w:rPr>
        <w:t xml:space="preserve">3.4.1 </w:t>
      </w:r>
      <w:r w:rsidR="00C32F9C" w:rsidRPr="00E33EDB">
        <w:rPr>
          <w:rFonts w:ascii="Gotham Narrow Book" w:hAnsi="Gotham Narrow Book"/>
          <w:caps w:val="0"/>
          <w:lang w:val="es-MX"/>
        </w:rPr>
        <w:t>PERSONAS JURÍDICAS</w:t>
      </w:r>
      <w:bookmarkEnd w:id="186"/>
    </w:p>
    <w:p w14:paraId="22F10353" w14:textId="05D2E36B" w:rsidR="00585E51" w:rsidRPr="00E33EDB" w:rsidRDefault="00585E51" w:rsidP="00585E51">
      <w:pPr>
        <w:rPr>
          <w:rFonts w:ascii="Gotham Narrow Book" w:hAnsi="Gotham Narrow Book"/>
          <w:lang w:val="es-MX"/>
        </w:rPr>
      </w:pPr>
      <w:r w:rsidRPr="00E33EDB">
        <w:rPr>
          <w:rFonts w:ascii="Gotham Narrow Book" w:hAnsi="Gotham Narrow Book"/>
          <w:lang w:val="es-MX"/>
        </w:rPr>
        <w:t xml:space="preserve">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 </w:t>
      </w:r>
    </w:p>
    <w:p w14:paraId="13195335" w14:textId="77777777" w:rsidR="00585E51" w:rsidRPr="00E33EDB" w:rsidRDefault="00585E51" w:rsidP="00585E51">
      <w:pPr>
        <w:rPr>
          <w:rFonts w:ascii="Gotham Narrow Book" w:hAnsi="Gotham Narrow Book"/>
          <w:lang w:val="es-MX"/>
        </w:rPr>
      </w:pPr>
      <w:r w:rsidRPr="00E33EDB">
        <w:rPr>
          <w:rFonts w:ascii="Gotham Narrow Book" w:hAnsi="Gotham Narrow Book"/>
          <w:lang w:val="es-MX"/>
        </w:rPr>
        <w:t xml:space="preserve">La entidad no exigirá las planillas de pago. Bastará el certificado suscrito por el revisor fiscal, en los casos requeridos por la ley, o por el representante legal que así lo acredite. </w:t>
      </w:r>
    </w:p>
    <w:p w14:paraId="4D99D9BE" w14:textId="77777777" w:rsidR="00585E51" w:rsidRPr="00E33EDB" w:rsidRDefault="00585E51" w:rsidP="00585E51">
      <w:pPr>
        <w:rPr>
          <w:rFonts w:ascii="Gotham Narrow Book" w:hAnsi="Gotham Narrow Book"/>
          <w:lang w:val="es-MX"/>
        </w:rPr>
      </w:pPr>
      <w:r w:rsidRPr="00E33EDB">
        <w:rPr>
          <w:rFonts w:ascii="Gotham Narrow Book" w:hAnsi="Gotham Narrow Book"/>
          <w:lang w:val="es-MX"/>
        </w:rPr>
        <w:t xml:space="preserve">Cuando la persona jurídica está exonerada en los términos previstos en el artículo 65 de la Ley 1819 de 2016 debe indicarlo en el Formato 6 – Pagos de seguridad social y aportes legales </w:t>
      </w:r>
    </w:p>
    <w:p w14:paraId="07099296" w14:textId="03F2EB42" w:rsidR="00016758" w:rsidRPr="00E33EDB" w:rsidRDefault="00585E51" w:rsidP="00585E51">
      <w:pPr>
        <w:rPr>
          <w:rFonts w:ascii="Gotham Narrow Book" w:hAnsi="Gotham Narrow Book"/>
          <w:lang w:val="es-MX"/>
        </w:rPr>
      </w:pPr>
      <w:r w:rsidRPr="00E33EDB">
        <w:rPr>
          <w:rFonts w:ascii="Gotham Narrow Book" w:hAnsi="Gotham Narrow Book"/>
          <w:lang w:val="es-MX"/>
        </w:rPr>
        <w:t>Esta misma previsión aplica para las personas jurídicas extranjeras con domicilio o sucursal en Colombia, las cuales deben acreditar este requisito respecto del personal vinculado en Colombia.</w:t>
      </w:r>
    </w:p>
    <w:p w14:paraId="1937E42C" w14:textId="171EB915" w:rsidR="00585E51" w:rsidRPr="00E33EDB" w:rsidRDefault="004F6A8D" w:rsidP="00D20F9D">
      <w:pPr>
        <w:pStyle w:val="Ttulo3"/>
        <w:numPr>
          <w:ilvl w:val="0"/>
          <w:numId w:val="0"/>
        </w:numPr>
        <w:ind w:left="720" w:hanging="720"/>
        <w:rPr>
          <w:rFonts w:ascii="Gotham Narrow Book" w:hAnsi="Gotham Narrow Book"/>
          <w:lang w:val="es-MX"/>
        </w:rPr>
      </w:pPr>
      <w:bookmarkStart w:id="187" w:name="_Toc196496270"/>
      <w:r w:rsidRPr="00E33EDB">
        <w:rPr>
          <w:rFonts w:ascii="Gotham Narrow Book" w:hAnsi="Gotham Narrow Book"/>
          <w:caps w:val="0"/>
          <w:lang w:val="es-MX"/>
        </w:rPr>
        <w:t xml:space="preserve">3.4.2 </w:t>
      </w:r>
      <w:r w:rsidR="48264FFC" w:rsidRPr="00E33EDB">
        <w:rPr>
          <w:rFonts w:ascii="Gotham Narrow Book" w:hAnsi="Gotham Narrow Book"/>
          <w:caps w:val="0"/>
          <w:lang w:val="es-MX"/>
        </w:rPr>
        <w:t>PERSONAS NATURALES</w:t>
      </w:r>
      <w:bookmarkEnd w:id="187"/>
    </w:p>
    <w:p w14:paraId="380D0055" w14:textId="26FBE399" w:rsidR="00585E51" w:rsidRPr="00E33EDB" w:rsidRDefault="43C89703" w:rsidP="39F17FBC">
      <w:pPr>
        <w:rPr>
          <w:rFonts w:ascii="Gotham Narrow Book" w:hAnsi="Gotham Narrow Book"/>
          <w:lang w:val="es-MX"/>
        </w:rPr>
      </w:pPr>
      <w:r w:rsidRPr="00E33EDB">
        <w:rPr>
          <w:rFonts w:ascii="Gotham Narrow Book" w:hAnsi="Gotham Narrow Book"/>
          <w:lang w:val="es-MX"/>
        </w:rPr>
        <w:t>El proponente persona natural debe acreditar la afiliación a los sistemas de seguridad social en salud y pensiones, aportando los certificados de afiliación respectivos o con el certificado de pago de la correspondiente planilla</w:t>
      </w:r>
      <w:r w:rsidR="3F64FF98" w:rsidRPr="00E33EDB">
        <w:rPr>
          <w:rFonts w:ascii="Gotham Narrow Book" w:hAnsi="Gotham Narrow Book"/>
          <w:lang w:val="es-MX"/>
        </w:rPr>
        <w:t xml:space="preserve"> con fecha de expedición no mayor a treinta (30) días calendario</w:t>
      </w:r>
      <w:r w:rsidR="2B006CD7" w:rsidRPr="00E33EDB">
        <w:rPr>
          <w:rFonts w:ascii="Gotham Narrow Book" w:hAnsi="Gotham Narrow Book"/>
          <w:lang w:val="es-MX"/>
        </w:rPr>
        <w:t>, anteriores a la fecha de cierre del Proceso de contratación</w:t>
      </w:r>
      <w:r w:rsidR="6ECAB984" w:rsidRPr="00E33EDB">
        <w:rPr>
          <w:rFonts w:ascii="Gotham Narrow Book" w:hAnsi="Gotham Narrow Book"/>
          <w:lang w:val="es-MX"/>
        </w:rPr>
        <w:t xml:space="preserve"> o </w:t>
      </w:r>
      <w:r w:rsidR="0CE6CABB" w:rsidRPr="00E33EDB">
        <w:rPr>
          <w:rFonts w:ascii="Gotham Narrow Book" w:hAnsi="Gotham Narrow Book"/>
          <w:lang w:val="es-MX"/>
        </w:rPr>
        <w:t xml:space="preserve">copia de la </w:t>
      </w:r>
      <w:r w:rsidR="6ECAB984" w:rsidRPr="00E33EDB">
        <w:rPr>
          <w:rFonts w:ascii="Gotham Narrow Book" w:hAnsi="Gotham Narrow Book"/>
          <w:lang w:val="es-MX"/>
        </w:rPr>
        <w:t>planilla de seguridad social paga</w:t>
      </w:r>
      <w:r w:rsidRPr="00E33EDB">
        <w:rPr>
          <w:rFonts w:ascii="Gotham Narrow Book" w:hAnsi="Gotham Narrow Book"/>
          <w:lang w:val="es-MX"/>
        </w:rPr>
        <w:t xml:space="preserve">. </w:t>
      </w:r>
    </w:p>
    <w:p w14:paraId="65D28542" w14:textId="64D1F57C" w:rsidR="00585E51" w:rsidRPr="00E33EDB" w:rsidRDefault="00585E51" w:rsidP="00585E51">
      <w:pPr>
        <w:rPr>
          <w:rFonts w:ascii="Gotham Narrow Book" w:hAnsi="Gotham Narrow Book"/>
          <w:lang w:val="es-MX"/>
        </w:rPr>
      </w:pPr>
      <w:r w:rsidRPr="00E33EDB">
        <w:rPr>
          <w:rFonts w:ascii="Gotham Narrow Book" w:hAnsi="Gotham Narrow Book"/>
          <w:lang w:val="es-MX"/>
        </w:rPr>
        <w:t xml:space="preserve"> En caso de modificarse la fecha de cierre del proceso, se tendrá como referencia para establecer el plazo de vigencia de los certificados de afiliación la fecha originalmente establecida en el pliego de condiciones definitivo.</w:t>
      </w:r>
    </w:p>
    <w:p w14:paraId="584F20A6" w14:textId="29F9FC12" w:rsidR="00585E51" w:rsidRPr="00E33EDB" w:rsidRDefault="43C89703" w:rsidP="39F17FBC">
      <w:pPr>
        <w:rPr>
          <w:rFonts w:ascii="Gotham Narrow Book" w:hAnsi="Gotham Narrow Book"/>
          <w:lang w:val="es-MX"/>
        </w:rPr>
      </w:pPr>
      <w:r w:rsidRPr="00E33EDB">
        <w:rPr>
          <w:rFonts w:ascii="Gotham Narrow Book" w:hAnsi="Gotham Narrow Book"/>
          <w:lang w:val="es-MX"/>
        </w:rPr>
        <w:t xml:space="preserve">La persona natural que reúna los requisitos para acceder a la pensión de vejez, o </w:t>
      </w:r>
      <w:r w:rsidR="7FE39534" w:rsidRPr="00E33EDB">
        <w:rPr>
          <w:rFonts w:ascii="Gotham Narrow Book" w:hAnsi="Gotham Narrow Book"/>
          <w:lang w:val="es-MX"/>
        </w:rPr>
        <w:t xml:space="preserve">presente resolución de reconocimiento de pensión o indemnización </w:t>
      </w:r>
      <w:r w:rsidR="00EB1746" w:rsidRPr="00E33EDB">
        <w:rPr>
          <w:rFonts w:ascii="Gotham Narrow Book" w:hAnsi="Gotham Narrow Book"/>
          <w:lang w:val="es-MX"/>
        </w:rPr>
        <w:t>sustitutiva,</w:t>
      </w:r>
      <w:r w:rsidRPr="00E33EDB">
        <w:rPr>
          <w:rFonts w:ascii="Gotham Narrow Book" w:hAnsi="Gotham Narrow Book"/>
          <w:lang w:val="es-MX"/>
        </w:rPr>
        <w:t xml:space="preserve"> presentará el </w:t>
      </w:r>
      <w:r w:rsidR="3FE09EAD" w:rsidRPr="00E33EDB">
        <w:rPr>
          <w:rFonts w:ascii="Gotham Narrow Book" w:hAnsi="Gotham Narrow Book"/>
          <w:lang w:val="es-MX"/>
        </w:rPr>
        <w:t xml:space="preserve">documento </w:t>
      </w:r>
      <w:r w:rsidRPr="00E33EDB">
        <w:rPr>
          <w:rFonts w:ascii="Gotham Narrow Book" w:hAnsi="Gotham Narrow Book"/>
          <w:lang w:val="es-MX"/>
        </w:rPr>
        <w:t xml:space="preserve">que lo acredite y, además, la afiliación al sistema de salud. </w:t>
      </w:r>
    </w:p>
    <w:p w14:paraId="57BA842D" w14:textId="1180F06E" w:rsidR="7BA3ADF9" w:rsidRPr="00E33EDB" w:rsidRDefault="7BA3ADF9" w:rsidP="00D20F9D">
      <w:pPr>
        <w:spacing w:line="257" w:lineRule="auto"/>
        <w:rPr>
          <w:rFonts w:ascii="Gotham Narrow Book" w:eastAsia="Arial" w:hAnsi="Gotham Narrow Book" w:cs="Arial"/>
          <w:lang w:val="es-MX"/>
        </w:rPr>
      </w:pPr>
      <w:r w:rsidRPr="00E33EDB">
        <w:rPr>
          <w:rFonts w:ascii="Gotham Narrow Book" w:eastAsia="Arial" w:hAnsi="Gotham Narrow Book" w:cs="Arial"/>
          <w:lang w:val="es-MX"/>
        </w:rPr>
        <w:t xml:space="preserve">De igual forma, quienes se encuentren en condición legal de no estar obligados a realizar cotización de pensión tendrán que presentar el </w:t>
      </w:r>
      <w:r w:rsidR="536A5D30" w:rsidRPr="00E33EDB">
        <w:rPr>
          <w:rFonts w:ascii="Gotham Narrow Book" w:eastAsia="Arial" w:hAnsi="Gotham Narrow Book" w:cs="Arial"/>
          <w:lang w:val="es-MX"/>
        </w:rPr>
        <w:t>documento</w:t>
      </w:r>
      <w:r w:rsidRPr="00E33EDB">
        <w:rPr>
          <w:rFonts w:ascii="Gotham Narrow Book" w:eastAsia="Arial" w:hAnsi="Gotham Narrow Book" w:cs="Arial"/>
          <w:lang w:val="es-MX"/>
        </w:rPr>
        <w:t xml:space="preserve"> que así lo acredite y, adicionalmente, el certificado de afiliación al sistema de salud.</w:t>
      </w:r>
    </w:p>
    <w:p w14:paraId="177EB911" w14:textId="323CEDF3" w:rsidR="00585E51" w:rsidRPr="00E33EDB" w:rsidRDefault="00585E51" w:rsidP="00585E51">
      <w:pPr>
        <w:rPr>
          <w:rFonts w:ascii="Gotham Narrow Book" w:hAnsi="Gotham Narrow Book"/>
          <w:lang w:val="es-MX"/>
        </w:rPr>
      </w:pPr>
      <w:r w:rsidRPr="00E33EDB">
        <w:rPr>
          <w:rFonts w:ascii="Gotham Narrow Book" w:hAnsi="Gotham Narrow Book"/>
          <w:lang w:val="es-MX"/>
        </w:rPr>
        <w:t>Esta misma previsión aplica para las personas naturales extranjeras con domicilio en Colombia las cuales deberán acreditar este requisito respecto del personal vinculado en Colombia.</w:t>
      </w:r>
    </w:p>
    <w:p w14:paraId="66815E03" w14:textId="55656FE9" w:rsidR="00585E51" w:rsidRPr="00E33EDB" w:rsidRDefault="009D00FA" w:rsidP="00D20F9D">
      <w:pPr>
        <w:pStyle w:val="Ttulo3"/>
        <w:numPr>
          <w:ilvl w:val="0"/>
          <w:numId w:val="0"/>
        </w:numPr>
        <w:ind w:left="720" w:hanging="720"/>
        <w:rPr>
          <w:rFonts w:ascii="Gotham Narrow Book" w:hAnsi="Gotham Narrow Book"/>
          <w:lang w:val="es-MX"/>
        </w:rPr>
      </w:pPr>
      <w:bookmarkStart w:id="188" w:name="_Toc196496271"/>
      <w:r w:rsidRPr="00E33EDB">
        <w:rPr>
          <w:rFonts w:ascii="Gotham Narrow Book" w:hAnsi="Gotham Narrow Book"/>
          <w:caps w:val="0"/>
          <w:lang w:val="es-MX"/>
        </w:rPr>
        <w:t xml:space="preserve">3.4.3 </w:t>
      </w:r>
      <w:r w:rsidR="00C32F9C" w:rsidRPr="00E33EDB">
        <w:rPr>
          <w:rFonts w:ascii="Gotham Narrow Book" w:hAnsi="Gotham Narrow Book"/>
          <w:caps w:val="0"/>
          <w:lang w:val="es-MX"/>
        </w:rPr>
        <w:t>PROPONENTES PLURALES</w:t>
      </w:r>
      <w:bookmarkEnd w:id="188"/>
    </w:p>
    <w:p w14:paraId="552DE9F6" w14:textId="57A21785" w:rsidR="00585E51" w:rsidRPr="00E33EDB" w:rsidRDefault="00585E51" w:rsidP="00585E51">
      <w:pPr>
        <w:rPr>
          <w:rFonts w:ascii="Gotham Narrow Book" w:hAnsi="Gotham Narrow Book"/>
          <w:lang w:val="es-MX"/>
        </w:rPr>
      </w:pPr>
      <w:r w:rsidRPr="00E33EDB">
        <w:rPr>
          <w:rFonts w:ascii="Gotham Narrow Book" w:hAnsi="Gotham Narrow Book"/>
          <w:lang w:val="es-MX"/>
        </w:rPr>
        <w:t>Cada uno de los integrantes del proponente plural debe acreditar por separado los requisitos de que tratan los numerales anteriores.</w:t>
      </w:r>
    </w:p>
    <w:p w14:paraId="006D3B36" w14:textId="0397DC73" w:rsidR="00585E51" w:rsidRPr="00E33EDB" w:rsidRDefault="009D00FA" w:rsidP="00D20F9D">
      <w:pPr>
        <w:pStyle w:val="Ttulo3"/>
        <w:numPr>
          <w:ilvl w:val="0"/>
          <w:numId w:val="0"/>
        </w:numPr>
        <w:ind w:left="720" w:hanging="720"/>
        <w:rPr>
          <w:rFonts w:ascii="Gotham Narrow Book" w:hAnsi="Gotham Narrow Book"/>
          <w:lang w:val="es-MX"/>
        </w:rPr>
      </w:pPr>
      <w:bookmarkStart w:id="189" w:name="_Toc196496272"/>
      <w:r w:rsidRPr="00E33EDB">
        <w:rPr>
          <w:rFonts w:ascii="Gotham Narrow Book" w:hAnsi="Gotham Narrow Book"/>
          <w:caps w:val="0"/>
          <w:lang w:val="es-MX"/>
        </w:rPr>
        <w:t xml:space="preserve">3.4.4 </w:t>
      </w:r>
      <w:r w:rsidR="00C32F9C" w:rsidRPr="00E33EDB">
        <w:rPr>
          <w:rFonts w:ascii="Gotham Narrow Book" w:hAnsi="Gotham Narrow Book"/>
          <w:caps w:val="0"/>
          <w:lang w:val="es-MX"/>
        </w:rPr>
        <w:t>SEGURIDAD SOCIAL PARA LA SUSCRIPCIÓN DEL CONTRATO</w:t>
      </w:r>
      <w:bookmarkEnd w:id="189"/>
    </w:p>
    <w:p w14:paraId="4DF5E1C0" w14:textId="77777777" w:rsidR="00585E51" w:rsidRPr="00E33EDB" w:rsidRDefault="00585E51" w:rsidP="00585E51">
      <w:pPr>
        <w:rPr>
          <w:rFonts w:ascii="Gotham Narrow Book" w:hAnsi="Gotham Narrow Book"/>
          <w:lang w:val="es-MX"/>
        </w:rPr>
      </w:pPr>
      <w:r w:rsidRPr="00E33EDB">
        <w:rPr>
          <w:rFonts w:ascii="Gotham Narrow Book" w:hAnsi="Gotham Narrow Book"/>
          <w:lang w:val="es-MX"/>
        </w:rPr>
        <w:t xml:space="preserve">El adjudicatario debe presentar, para la suscripción del respectivo contrato, ante la dependencia respectiva, la declaración donde acredite el pago correspondiente a seguridad social y aportes legales cuando a ello haya lugar. </w:t>
      </w:r>
    </w:p>
    <w:p w14:paraId="46A8B050" w14:textId="446B4E7E" w:rsidR="00585E51" w:rsidRPr="00E33EDB" w:rsidRDefault="00585E51" w:rsidP="00585E51">
      <w:pPr>
        <w:rPr>
          <w:rFonts w:ascii="Gotham Narrow Book" w:hAnsi="Gotham Narrow Book"/>
          <w:lang w:val="es-MX"/>
        </w:rPr>
      </w:pPr>
      <w:r w:rsidRPr="00E33EDB">
        <w:rPr>
          <w:rFonts w:ascii="Gotham Narrow Book" w:hAnsi="Gotham Narrow Book"/>
          <w:lang w:val="es-MX"/>
        </w:rPr>
        <w:lastRenderedPageBreak/>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63AF0506" w14:textId="6B241CDB" w:rsidR="00585E51" w:rsidRPr="00E33EDB" w:rsidRDefault="008924EF" w:rsidP="00D20F9D">
      <w:pPr>
        <w:pStyle w:val="Ttulo3"/>
        <w:numPr>
          <w:ilvl w:val="0"/>
          <w:numId w:val="0"/>
        </w:numPr>
        <w:ind w:left="720" w:hanging="720"/>
        <w:rPr>
          <w:rFonts w:ascii="Gotham Narrow Book" w:hAnsi="Gotham Narrow Book"/>
          <w:lang w:val="es-MX"/>
        </w:rPr>
      </w:pPr>
      <w:bookmarkStart w:id="190" w:name="_Toc196496273"/>
      <w:r w:rsidRPr="00E33EDB">
        <w:rPr>
          <w:rFonts w:ascii="Gotham Narrow Book" w:hAnsi="Gotham Narrow Book"/>
          <w:caps w:val="0"/>
          <w:lang w:val="es-MX"/>
        </w:rPr>
        <w:t xml:space="preserve">3.4.5 </w:t>
      </w:r>
      <w:r w:rsidR="00C32F9C" w:rsidRPr="00E33EDB">
        <w:rPr>
          <w:rFonts w:ascii="Gotham Narrow Book" w:hAnsi="Gotham Narrow Book"/>
          <w:caps w:val="0"/>
          <w:lang w:val="es-MX"/>
        </w:rPr>
        <w:t>ACREDITACIÓN DEL PAGO AL SISTEMA DE SEGURIDAD SOCIAL DURANTE LA EJECUCIÓN DEL CONTRATO</w:t>
      </w:r>
      <w:bookmarkEnd w:id="190"/>
    </w:p>
    <w:p w14:paraId="70D8C098" w14:textId="7C498B5E" w:rsidR="00C771B5" w:rsidRPr="00E33EDB" w:rsidRDefault="00585E51" w:rsidP="00585E51">
      <w:pPr>
        <w:rPr>
          <w:rFonts w:ascii="Gotham Narrow Book" w:hAnsi="Gotham Narrow Book"/>
          <w:lang w:val="es-MX"/>
        </w:rPr>
      </w:pPr>
      <w:r w:rsidRPr="00E33EDB">
        <w:rPr>
          <w:rFonts w:ascii="Gotham Narrow Book" w:hAnsi="Gotham Narrow Book"/>
          <w:lang w:val="es-MX"/>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1E53E76F" w14:textId="34494670" w:rsidR="00585E51" w:rsidRPr="00E33EDB" w:rsidRDefault="008924EF" w:rsidP="00DE014F">
      <w:pPr>
        <w:pStyle w:val="Ttulo2"/>
        <w:numPr>
          <w:ilvl w:val="0"/>
          <w:numId w:val="0"/>
        </w:numPr>
        <w:rPr>
          <w:rFonts w:ascii="Gotham Narrow Book" w:hAnsi="Gotham Narrow Book"/>
          <w:caps w:val="0"/>
        </w:rPr>
      </w:pPr>
      <w:bookmarkStart w:id="191" w:name="_Toc196496274"/>
      <w:r w:rsidRPr="00E33EDB">
        <w:rPr>
          <w:rFonts w:ascii="Gotham Narrow Book" w:hAnsi="Gotham Narrow Book"/>
          <w:caps w:val="0"/>
        </w:rPr>
        <w:t xml:space="preserve">3.5 </w:t>
      </w:r>
      <w:r w:rsidR="00C32F9C" w:rsidRPr="00E33EDB">
        <w:rPr>
          <w:rFonts w:ascii="Gotham Narrow Book" w:hAnsi="Gotham Narrow Book"/>
          <w:caps w:val="0"/>
        </w:rPr>
        <w:t>EXPERIENCIA</w:t>
      </w:r>
      <w:bookmarkEnd w:id="191"/>
    </w:p>
    <w:p w14:paraId="2C040DF7" w14:textId="51E33627" w:rsidR="00585E51" w:rsidRPr="00E33EDB" w:rsidRDefault="00585E51" w:rsidP="00585E51">
      <w:pPr>
        <w:rPr>
          <w:rFonts w:ascii="Gotham Narrow Book" w:hAnsi="Gotham Narrow Book"/>
          <w:lang w:val="es-MX"/>
        </w:rPr>
      </w:pPr>
      <w:r w:rsidRPr="00E33EDB">
        <w:rPr>
          <w:rFonts w:ascii="Gotham Narrow Book" w:hAnsi="Gotham Narrow Book"/>
          <w:lang w:val="es-MX"/>
        </w:rPr>
        <w:t>Los proponentes deben acreditar su experiencia a través de: i) la información consignada en el RUP para aquellos que estén obligados a tenerlo, ii) la presentación el Formato 3 – Experiencia para todos los proponentes y (iii) alguno de los documentos válidos para la acreditación de la experiencia señalados en el numeral 3.5.</w:t>
      </w:r>
      <w:r w:rsidR="0060422D" w:rsidRPr="00E33EDB">
        <w:rPr>
          <w:rFonts w:ascii="Gotham Narrow Book" w:hAnsi="Gotham Narrow Book"/>
          <w:lang w:val="es-MX"/>
        </w:rPr>
        <w:t>6</w:t>
      </w:r>
      <w:r w:rsidRPr="00E33EDB">
        <w:rPr>
          <w:rFonts w:ascii="Gotham Narrow Book" w:hAnsi="Gotham Narrow Book"/>
          <w:lang w:val="es-MX"/>
        </w:rPr>
        <w:t xml:space="preserve"> cuando se requiera la verificación de información del proponente adicional a la contenida en el RUP.</w:t>
      </w:r>
    </w:p>
    <w:p w14:paraId="32988856" w14:textId="77777777" w:rsidR="00585E51" w:rsidRPr="00E33EDB" w:rsidRDefault="00585E51" w:rsidP="00585E51">
      <w:pPr>
        <w:rPr>
          <w:rFonts w:ascii="Gotham Narrow Book" w:hAnsi="Gotham Narrow Book"/>
          <w:lang w:val="es-MX"/>
        </w:rPr>
      </w:pPr>
      <w:r w:rsidRPr="00E33EDB">
        <w:rPr>
          <w:rFonts w:ascii="Gotham Narrow Book" w:hAnsi="Gotham Narrow Book"/>
          <w:lang w:val="es-MX"/>
        </w:rPr>
        <w:t>La evaluación de los proponentes se efectuará de acuerdo con la experiencia contenida en el Registro Único de Proponentes (RUP) vigente y en firme antes del cierre del proceso.</w:t>
      </w:r>
    </w:p>
    <w:p w14:paraId="20B30949" w14:textId="77777777" w:rsidR="00585E51" w:rsidRPr="00E33EDB" w:rsidRDefault="00585E51" w:rsidP="00585E51">
      <w:pPr>
        <w:rPr>
          <w:rFonts w:ascii="Gotham Narrow Book" w:hAnsi="Gotham Narrow Book"/>
          <w:lang w:val="es-MX"/>
        </w:rPr>
      </w:pPr>
      <w:r w:rsidRPr="00E33EDB">
        <w:rPr>
          <w:rFonts w:ascii="Gotham Narrow Book" w:hAnsi="Gotham Narrow Book"/>
          <w:lang w:val="es-MX"/>
        </w:rPr>
        <w:t xml:space="preserve">Los proponentes podrán acreditar experiencia proveniente de contratos celebrados con particulares o entidades estatales. </w:t>
      </w:r>
    </w:p>
    <w:p w14:paraId="3363CC15" w14:textId="3F1CE53A" w:rsidR="00585E51" w:rsidRPr="00E33EDB" w:rsidRDefault="00585E51" w:rsidP="003A67D3">
      <w:pPr>
        <w:rPr>
          <w:rFonts w:ascii="Gotham Narrow Book" w:hAnsi="Gotham Narrow Book"/>
          <w:lang w:val="es-MX"/>
        </w:rPr>
      </w:pPr>
      <w:r w:rsidRPr="00E33EDB">
        <w:rPr>
          <w:rFonts w:ascii="Gotham Narrow Book" w:hAnsi="Gotham Narrow Book"/>
          <w:lang w:val="es-MX"/>
        </w:rPr>
        <w:t>Por regla general, el proponente solo puede acreditar la experiencia que ha obtenido y no la experiencia de su matriz, subsidiarias o integrantes del mismo grupo empresarial. No obstante, si de acuerdo con el estudio de sector es necesario que el proponente acredite la experiencia de su matriz como en los casos de contratos de franquicia, la entidad estatal debe justificar dicha circunstancia en los estudios y documentos previos e indicar en el pliego de condiciones la forma de acreditar la experiencia que no aparece en el RUP</w:t>
      </w:r>
      <w:r w:rsidR="00F142F6" w:rsidRPr="00E33EDB">
        <w:rPr>
          <w:rFonts w:ascii="Gotham Narrow Book" w:hAnsi="Gotham Narrow Book"/>
          <w:lang w:val="es-MX"/>
        </w:rPr>
        <w:t>.</w:t>
      </w:r>
    </w:p>
    <w:p w14:paraId="5EEF8D40" w14:textId="161309FB" w:rsidR="00016758" w:rsidRPr="00E33EDB" w:rsidRDefault="006B45CC" w:rsidP="00D20F9D">
      <w:pPr>
        <w:pStyle w:val="Ttulo3"/>
        <w:numPr>
          <w:ilvl w:val="0"/>
          <w:numId w:val="0"/>
        </w:numPr>
        <w:ind w:left="720" w:hanging="720"/>
        <w:rPr>
          <w:rFonts w:ascii="Gotham Narrow Book" w:hAnsi="Gotham Narrow Book"/>
          <w:caps w:val="0"/>
          <w:lang w:val="es-MX"/>
        </w:rPr>
      </w:pPr>
      <w:bookmarkStart w:id="192" w:name="_Toc196496275"/>
      <w:r w:rsidRPr="00E33EDB">
        <w:rPr>
          <w:rFonts w:ascii="Gotham Narrow Book" w:hAnsi="Gotham Narrow Book"/>
          <w:caps w:val="0"/>
          <w:lang w:val="es-MX"/>
        </w:rPr>
        <w:t xml:space="preserve">3.5.1 </w:t>
      </w:r>
      <w:r w:rsidR="00C32F9C" w:rsidRPr="00E33EDB">
        <w:rPr>
          <w:rFonts w:ascii="Gotham Narrow Book" w:hAnsi="Gotham Narrow Book"/>
          <w:caps w:val="0"/>
          <w:lang w:val="es-MX"/>
        </w:rPr>
        <w:t>DETERMINACIÓN DE LOS REQUISITOS MÍNIMOS DE EXPERIENCIA SEGÚN LA MATRIZ 1 – EXPERIENCIA</w:t>
      </w:r>
      <w:bookmarkEnd w:id="192"/>
      <w:r w:rsidR="00C32F9C" w:rsidRPr="00E33EDB">
        <w:rPr>
          <w:rFonts w:ascii="Gotham Narrow Book" w:hAnsi="Gotham Narrow Book"/>
          <w:caps w:val="0"/>
          <w:lang w:val="es-MX"/>
        </w:rPr>
        <w:t xml:space="preserve"> </w:t>
      </w:r>
    </w:p>
    <w:p w14:paraId="1232A33F" w14:textId="77777777" w:rsidR="00482084" w:rsidRPr="00E33EDB" w:rsidRDefault="00482084" w:rsidP="003A67D3">
      <w:pPr>
        <w:rPr>
          <w:rFonts w:ascii="Gotham Narrow Book" w:hAnsi="Gotham Narrow Book" w:cs="Arial"/>
          <w:szCs w:val="20"/>
          <w:lang w:val="es-MX"/>
        </w:rPr>
      </w:pPr>
      <w:r w:rsidRPr="00E33EDB">
        <w:rPr>
          <w:rFonts w:ascii="Gotham Narrow Book" w:hAnsi="Gotham Narrow Book" w:cs="Arial"/>
          <w:szCs w:val="20"/>
          <w:lang w:val="es-MX"/>
        </w:rPr>
        <w:t xml:space="preserve">La complejidad técnica del proyecto se establece de la siguiente manera, en concordancia con lo previsto en la “Matriz 1 – Experiencia”: </w:t>
      </w:r>
    </w:p>
    <w:p w14:paraId="3BAD6EEB" w14:textId="77777777" w:rsidR="00482084" w:rsidRPr="00E33EDB" w:rsidRDefault="00482084" w:rsidP="003A67D3">
      <w:pPr>
        <w:textAlignment w:val="baseline"/>
        <w:rPr>
          <w:rFonts w:ascii="Gotham Narrow Book" w:hAnsi="Gotham Narrow Book" w:cs="Arial"/>
          <w:szCs w:val="20"/>
          <w:lang w:eastAsia="es-CO"/>
        </w:rPr>
      </w:pPr>
      <w:r w:rsidRPr="00E33EDB">
        <w:rPr>
          <w:rFonts w:ascii="Gotham Narrow Book" w:hAnsi="Gotham Narrow Book" w:cs="Arial"/>
          <w:b/>
          <w:bCs/>
          <w:szCs w:val="20"/>
          <w:u w:val="single"/>
          <w:lang w:eastAsia="es-CO"/>
        </w:rPr>
        <w:t>JUSTIFICACIÓN DE LA COMPLEJIDAD TÉCNICA:</w:t>
      </w:r>
    </w:p>
    <w:p w14:paraId="1691E75C" w14:textId="46A18E89" w:rsidR="00482084" w:rsidRPr="00E33EDB" w:rsidRDefault="00482084" w:rsidP="003A67D3">
      <w:pPr>
        <w:textAlignment w:val="baseline"/>
        <w:rPr>
          <w:rFonts w:ascii="Gotham Narrow Book" w:hAnsi="Gotham Narrow Book" w:cs="Arial"/>
          <w:szCs w:val="20"/>
          <w:lang w:eastAsia="es-CO"/>
        </w:rPr>
      </w:pPr>
      <w:r w:rsidRPr="00E33EDB">
        <w:rPr>
          <w:rFonts w:ascii="Gotham Narrow Book" w:hAnsi="Gotham Narrow Book" w:cs="Arial"/>
          <w:szCs w:val="20"/>
          <w:lang w:eastAsia="es-CO"/>
        </w:rPr>
        <w:t>La complejidad técnica del proyecto se establece de la siguiente manera, en concordancia con lo previsto en la “Matriz 1 – Experiencia”:  </w:t>
      </w:r>
    </w:p>
    <w:p w14:paraId="3EE5EE2B" w14:textId="77777777" w:rsidR="005328A1" w:rsidRPr="00E33EDB" w:rsidRDefault="005328A1" w:rsidP="003A67D3">
      <w:pPr>
        <w:textAlignment w:val="baseline"/>
        <w:rPr>
          <w:rFonts w:ascii="Gotham Narrow Book" w:hAnsi="Gotham Narrow Book" w:cs="Arial"/>
          <w:szCs w:val="20"/>
          <w:lang w:eastAsia="es-CO"/>
        </w:rPr>
      </w:pP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232737" w:rsidRPr="00E33EDB" w14:paraId="5F79BD19" w14:textId="77777777" w:rsidTr="00232737">
        <w:tc>
          <w:tcPr>
            <w:tcW w:w="2268" w:type="dxa"/>
            <w:tcBorders>
              <w:top w:val="nil"/>
              <w:left w:val="nil"/>
              <w:bottom w:val="single" w:sz="6" w:space="0" w:color="auto"/>
              <w:right w:val="single" w:sz="6" w:space="0" w:color="auto"/>
            </w:tcBorders>
            <w:hideMark/>
          </w:tcPr>
          <w:p w14:paraId="2CB9E3EF" w14:textId="77777777" w:rsidR="00482084" w:rsidRPr="00E33EDB" w:rsidRDefault="00482084" w:rsidP="003A67D3">
            <w:pPr>
              <w:ind w:left="709" w:right="624"/>
              <w:textAlignment w:val="baseline"/>
              <w:rPr>
                <w:rFonts w:ascii="Gotham Narrow Book" w:hAnsi="Gotham Narrow Book" w:cs="Arial"/>
                <w:szCs w:val="20"/>
                <w:lang w:eastAsia="es-CO"/>
              </w:rPr>
            </w:pPr>
            <w:r w:rsidRPr="00E33EDB">
              <w:rPr>
                <w:rFonts w:ascii="Gotham Narrow Book" w:hAnsi="Gotham Narrow Book" w:cs="Arial"/>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726A0CAE" w14:textId="77777777" w:rsidR="00482084" w:rsidRPr="00E33EDB" w:rsidRDefault="00482084" w:rsidP="003A67D3">
            <w:pPr>
              <w:ind w:left="150" w:right="624"/>
              <w:jc w:val="center"/>
              <w:textAlignment w:val="baseline"/>
              <w:rPr>
                <w:rFonts w:ascii="Gotham Narrow Book" w:hAnsi="Gotham Narrow Book" w:cs="Arial"/>
                <w:b/>
                <w:bCs/>
                <w:szCs w:val="20"/>
                <w:lang w:eastAsia="es-CO"/>
              </w:rPr>
            </w:pPr>
            <w:r w:rsidRPr="00E33EDB">
              <w:rPr>
                <w:rFonts w:ascii="Gotham Narrow Book" w:hAnsi="Gotham Narrow Book" w:cs="Arial"/>
                <w:b/>
                <w:bCs/>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69756CA4" w14:textId="77777777" w:rsidR="00482084" w:rsidRPr="00E33EDB" w:rsidRDefault="00482084" w:rsidP="003A67D3">
            <w:pPr>
              <w:ind w:left="209" w:right="624" w:hanging="142"/>
              <w:jc w:val="center"/>
              <w:textAlignment w:val="baseline"/>
              <w:rPr>
                <w:rFonts w:ascii="Gotham Narrow Book" w:hAnsi="Gotham Narrow Book" w:cs="Arial"/>
                <w:szCs w:val="20"/>
                <w:lang w:eastAsia="es-CO"/>
              </w:rPr>
            </w:pPr>
            <w:r w:rsidRPr="00E33EDB">
              <w:rPr>
                <w:rFonts w:ascii="Gotham Narrow Book" w:hAnsi="Gotham Narrow Book" w:cs="Arial"/>
                <w:b/>
                <w:bCs/>
                <w:szCs w:val="20"/>
                <w:lang w:eastAsia="es-CO"/>
              </w:rPr>
              <w:t>Alta Complejidad</w:t>
            </w:r>
            <w:r w:rsidRPr="00E33EDB">
              <w:rPr>
                <w:rFonts w:ascii="Gotham Narrow Book" w:hAnsi="Gotham Narrow Book" w:cs="Arial"/>
                <w:szCs w:val="20"/>
                <w:lang w:eastAsia="es-CO"/>
              </w:rPr>
              <w:t> </w:t>
            </w:r>
          </w:p>
        </w:tc>
      </w:tr>
      <w:tr w:rsidR="00482084" w:rsidRPr="00E33EDB" w14:paraId="776BF556" w14:textId="77777777" w:rsidTr="00AF5F20">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838BAE4" w14:textId="77777777" w:rsidR="00482084" w:rsidRPr="00E33EDB" w:rsidRDefault="00482084" w:rsidP="003A67D3">
            <w:pPr>
              <w:ind w:left="146" w:right="624"/>
              <w:jc w:val="center"/>
              <w:textAlignment w:val="baseline"/>
              <w:rPr>
                <w:rFonts w:ascii="Gotham Narrow Book" w:hAnsi="Gotham Narrow Book" w:cs="Arial"/>
                <w:szCs w:val="20"/>
                <w:lang w:eastAsia="es-CO"/>
              </w:rPr>
            </w:pPr>
            <w:r w:rsidRPr="00E33EDB">
              <w:rPr>
                <w:rFonts w:ascii="Gotham Narrow Book" w:hAnsi="Gotham Narrow Book" w:cs="Arial"/>
                <w:b/>
                <w:bCs/>
                <w:szCs w:val="20"/>
                <w:lang w:eastAsia="es-CO"/>
              </w:rPr>
              <w:t>Complejidad técnica del proyecto y Matriz 1 – Experiencia</w:t>
            </w:r>
            <w:r w:rsidRPr="00E33EDB">
              <w:rPr>
                <w:rFonts w:ascii="Gotham Narrow Book" w:hAnsi="Gotham Narrow Book" w:cs="Arial"/>
                <w:szCs w:val="20"/>
                <w:lang w:eastAsia="es-CO"/>
              </w:rPr>
              <w:t> </w:t>
            </w:r>
          </w:p>
        </w:tc>
        <w:tc>
          <w:tcPr>
            <w:tcW w:w="3544" w:type="dxa"/>
            <w:tcBorders>
              <w:top w:val="nil"/>
              <w:left w:val="nil"/>
              <w:bottom w:val="single" w:sz="6" w:space="0" w:color="auto"/>
              <w:right w:val="single" w:sz="6" w:space="0" w:color="auto"/>
            </w:tcBorders>
            <w:vAlign w:val="center"/>
            <w:hideMark/>
          </w:tcPr>
          <w:p w14:paraId="536674F3" w14:textId="75680D8A" w:rsidR="00482084" w:rsidRPr="00E33EDB" w:rsidRDefault="00F142F6" w:rsidP="003A67D3">
            <w:pPr>
              <w:ind w:left="150" w:right="624"/>
              <w:jc w:val="center"/>
              <w:textAlignment w:val="baseline"/>
              <w:rPr>
                <w:rFonts w:ascii="Gotham Narrow Book" w:hAnsi="Gotham Narrow Book" w:cs="Arial"/>
                <w:szCs w:val="20"/>
                <w:lang w:eastAsia="es-CO"/>
              </w:rPr>
            </w:pPr>
            <w:r w:rsidRPr="00E33EDB">
              <w:rPr>
                <w:rFonts w:ascii="Gotham Narrow Book" w:hAnsi="Gotham Narrow Book"/>
                <w:noProof/>
                <w:lang w:val="es-ES" w:eastAsia="es-ES"/>
              </w:rPr>
              <mc:AlternateContent>
                <mc:Choice Requires="wps">
                  <w:drawing>
                    <wp:inline distT="0" distB="0" distL="0" distR="0" wp14:anchorId="33DC53DB" wp14:editId="2689C19E">
                      <wp:extent cx="269875" cy="269875"/>
                      <wp:effectExtent l="0" t="0" r="0" b="0"/>
                      <wp:docPr id="2" name="Signo de multiplicación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9875" cy="269875"/>
                              </a:xfrm>
                              <a:custGeom>
                                <a:avLst/>
                                <a:gdLst>
                                  <a:gd name="T0" fmla="*/ 60176 w 269875"/>
                                  <a:gd name="T1" fmla="*/ 69458 h 269875"/>
                                  <a:gd name="T2" fmla="*/ 69458 w 269875"/>
                                  <a:gd name="T3" fmla="*/ 60176 h 269875"/>
                                  <a:gd name="T4" fmla="*/ 134938 w 269875"/>
                                  <a:gd name="T5" fmla="*/ 125656 h 269875"/>
                                  <a:gd name="T6" fmla="*/ 200417 w 269875"/>
                                  <a:gd name="T7" fmla="*/ 60176 h 269875"/>
                                  <a:gd name="T8" fmla="*/ 209699 w 269875"/>
                                  <a:gd name="T9" fmla="*/ 69458 h 269875"/>
                                  <a:gd name="T10" fmla="*/ 144219 w 269875"/>
                                  <a:gd name="T11" fmla="*/ 134938 h 269875"/>
                                  <a:gd name="T12" fmla="*/ 209699 w 269875"/>
                                  <a:gd name="T13" fmla="*/ 200417 h 269875"/>
                                  <a:gd name="T14" fmla="*/ 200417 w 269875"/>
                                  <a:gd name="T15" fmla="*/ 209699 h 269875"/>
                                  <a:gd name="T16" fmla="*/ 134938 w 269875"/>
                                  <a:gd name="T17" fmla="*/ 144219 h 269875"/>
                                  <a:gd name="T18" fmla="*/ 69458 w 269875"/>
                                  <a:gd name="T19" fmla="*/ 209699 h 269875"/>
                                  <a:gd name="T20" fmla="*/ 60176 w 269875"/>
                                  <a:gd name="T21" fmla="*/ 200417 h 269875"/>
                                  <a:gd name="T22" fmla="*/ 125656 w 269875"/>
                                  <a:gd name="T23" fmla="*/ 134938 h 269875"/>
                                  <a:gd name="T24" fmla="*/ 60176 w 269875"/>
                                  <a:gd name="T25" fmla="*/ 69458 h 269875"/>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269875" h="269875">
                                    <a:moveTo>
                                      <a:pt x="60176" y="69458"/>
                                    </a:moveTo>
                                    <a:lnTo>
                                      <a:pt x="69458" y="60176"/>
                                    </a:lnTo>
                                    <a:lnTo>
                                      <a:pt x="134938" y="125656"/>
                                    </a:lnTo>
                                    <a:lnTo>
                                      <a:pt x="200417" y="60176"/>
                                    </a:lnTo>
                                    <a:lnTo>
                                      <a:pt x="209699" y="69458"/>
                                    </a:lnTo>
                                    <a:lnTo>
                                      <a:pt x="144219" y="134938"/>
                                    </a:lnTo>
                                    <a:lnTo>
                                      <a:pt x="209699" y="200417"/>
                                    </a:lnTo>
                                    <a:lnTo>
                                      <a:pt x="200417" y="209699"/>
                                    </a:lnTo>
                                    <a:lnTo>
                                      <a:pt x="134938" y="144219"/>
                                    </a:lnTo>
                                    <a:lnTo>
                                      <a:pt x="69458" y="209699"/>
                                    </a:lnTo>
                                    <a:lnTo>
                                      <a:pt x="60176" y="200417"/>
                                    </a:lnTo>
                                    <a:lnTo>
                                      <a:pt x="125656" y="134938"/>
                                    </a:lnTo>
                                    <a:lnTo>
                                      <a:pt x="60176" y="69458"/>
                                    </a:lnTo>
                                    <a:close/>
                                  </a:path>
                                </a:pathLst>
                              </a:custGeom>
                              <a:solidFill>
                                <a:schemeClr val="dk1">
                                  <a:lumMod val="100000"/>
                                  <a:lumOff val="0"/>
                                </a:schemeClr>
                              </a:solidFill>
                              <a:ln w="12700">
                                <a:solidFill>
                                  <a:schemeClr val="dk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w:pict>
                    <v:shape w14:anchorId="0D4A6FE7" id="Signo de multiplicación 1" o:spid="_x0000_s1026" style="width:21.25pt;height:21.25pt;visibility:visible;mso-wrap-style:square;mso-left-percent:-10001;mso-top-percent:-10001;mso-position-horizontal:absolute;mso-position-horizontal-relative:char;mso-position-vertical:absolute;mso-position-vertical-relative:line;mso-left-percent:-10001;mso-top-percent:-10001;v-text-anchor:middle" coordsize="269875,269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" path="m60176,69458r9282,-9282l134938,125656,200417,60176r9282,9282l144219,134938r65480,65479l200417,209699,134938,144219,69458,209699r-9282,-9282l125656,134938,60176,69458xe" fillcolor="black [3200]" strokecolor="black [1600]" strokeweight="1pt">
                      <v:stroke joinstyle="miter"/>
                      <v:path arrowok="t" o:connecttype="custom" o:connectlocs="60176,69458;69458,60176;134938,125656;200417,60176;209699,69458;144219,134938;209699,200417;200417,209699;134938,144219;69458,209699;60176,200417;125656,134938;60176,69458" o:connectangles="0,0,0,0,0,0,0,0,0,0,0,0,0"/>
                      <w10:anchorlock/>
                    </v:shape>
                  </w:pict>
                </mc:Fallback>
              </mc:AlternateContent>
            </w:r>
          </w:p>
        </w:tc>
        <w:tc>
          <w:tcPr>
            <w:tcW w:w="2977" w:type="dxa"/>
            <w:tcBorders>
              <w:top w:val="nil"/>
              <w:left w:val="nil"/>
              <w:bottom w:val="single" w:sz="6" w:space="0" w:color="auto"/>
              <w:right w:val="single" w:sz="6" w:space="0" w:color="auto"/>
            </w:tcBorders>
            <w:vAlign w:val="center"/>
            <w:hideMark/>
          </w:tcPr>
          <w:p w14:paraId="1CA169FE" w14:textId="5292B7F0" w:rsidR="00482084" w:rsidRPr="00E33EDB" w:rsidRDefault="00482084" w:rsidP="003A67D3">
            <w:pPr>
              <w:ind w:left="209" w:right="624" w:hanging="142"/>
              <w:jc w:val="center"/>
              <w:textAlignment w:val="baseline"/>
              <w:rPr>
                <w:rFonts w:ascii="Gotham Narrow Book" w:hAnsi="Gotham Narrow Book" w:cs="Arial"/>
                <w:szCs w:val="20"/>
                <w:lang w:eastAsia="es-CO"/>
              </w:rPr>
            </w:pPr>
          </w:p>
        </w:tc>
      </w:tr>
      <w:tr w:rsidR="00482084" w:rsidRPr="00E33EDB" w14:paraId="79792927" w14:textId="77777777" w:rsidTr="00AF5F20">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03AFC9B3" w14:textId="77777777" w:rsidR="00482084" w:rsidRPr="00E33EDB" w:rsidRDefault="00482084" w:rsidP="003A67D3">
            <w:pPr>
              <w:ind w:left="146" w:right="624"/>
              <w:jc w:val="center"/>
              <w:textAlignment w:val="baseline"/>
              <w:rPr>
                <w:rFonts w:ascii="Gotham Narrow Book" w:hAnsi="Gotham Narrow Book" w:cs="Arial"/>
                <w:szCs w:val="20"/>
                <w:lang w:eastAsia="es-CO"/>
              </w:rPr>
            </w:pPr>
            <w:r w:rsidRPr="00E33EDB">
              <w:rPr>
                <w:rFonts w:ascii="Gotham Narrow Book" w:hAnsi="Gotham Narrow Book" w:cs="Arial"/>
                <w:b/>
                <w:bCs/>
                <w:szCs w:val="20"/>
                <w:lang w:eastAsia="es-CO"/>
              </w:rPr>
              <w:lastRenderedPageBreak/>
              <w:t>Justificación de la complejidad técnica de la Matriz 1 - Experiencia</w:t>
            </w:r>
            <w:r w:rsidRPr="00E33EDB">
              <w:rPr>
                <w:rFonts w:ascii="Gotham Narrow Book" w:hAnsi="Gotham Narrow Book" w:cs="Arial"/>
                <w:szCs w:val="20"/>
                <w:lang w:eastAsia="es-CO"/>
              </w:rPr>
              <w:t> </w:t>
            </w:r>
          </w:p>
        </w:tc>
        <w:tc>
          <w:tcPr>
            <w:tcW w:w="6521" w:type="dxa"/>
            <w:gridSpan w:val="2"/>
            <w:tcBorders>
              <w:top w:val="nil"/>
              <w:left w:val="nil"/>
              <w:bottom w:val="single" w:sz="6" w:space="0" w:color="auto"/>
              <w:right w:val="single" w:sz="6" w:space="0" w:color="auto"/>
            </w:tcBorders>
            <w:vAlign w:val="center"/>
            <w:hideMark/>
          </w:tcPr>
          <w:p w14:paraId="09D98969" w14:textId="1465401E" w:rsidR="00482084" w:rsidRPr="00842ED0" w:rsidRDefault="00F142F6" w:rsidP="003A67D3">
            <w:pPr>
              <w:ind w:left="150" w:right="311"/>
              <w:textAlignment w:val="baseline"/>
              <w:rPr>
                <w:rFonts w:ascii="Gotham Narrow Book" w:hAnsi="Gotham Narrow Book" w:cs="Arial"/>
                <w:szCs w:val="20"/>
                <w:lang w:eastAsia="es-CO"/>
              </w:rPr>
            </w:pPr>
            <w:r w:rsidRPr="00E804F0">
              <w:rPr>
                <w:rFonts w:ascii="Gotham Narrow Book" w:hAnsi="Gotham Narrow Book"/>
                <w:szCs w:val="20"/>
                <w:lang w:val="es-MX"/>
              </w:rPr>
              <w:t xml:space="preserve">La entidad ha implementado los requisitos señalados en la matriz 1 – Experiencia de un proyecto de BAJA COMPLEJIDAD, teniendo en cuenta que el alcance de </w:t>
            </w:r>
            <w:r w:rsidR="00B82D3F" w:rsidRPr="00E804F0">
              <w:rPr>
                <w:rFonts w:ascii="Gotham Narrow Book" w:hAnsi="Gotham Narrow Book"/>
                <w:szCs w:val="20"/>
                <w:lang w:val="es-MX"/>
              </w:rPr>
              <w:t>este proyecto</w:t>
            </w:r>
            <w:r w:rsidR="00E14CE6" w:rsidRPr="00E804F0">
              <w:rPr>
                <w:rFonts w:ascii="Gotham Narrow Book" w:hAnsi="Gotham Narrow Book"/>
                <w:szCs w:val="20"/>
                <w:lang w:val="es-MX"/>
              </w:rPr>
              <w:t xml:space="preserve"> </w:t>
            </w:r>
            <w:r w:rsidRPr="00E804F0">
              <w:rPr>
                <w:rFonts w:ascii="Gotham Narrow Book" w:hAnsi="Gotham Narrow Book"/>
                <w:szCs w:val="20"/>
                <w:lang w:val="es-MX"/>
              </w:rPr>
              <w:t>tiene como fin el mejoramiento de vías secundarias en el Departamento de Cundinamarca, ubicado en el centro de país con condiciones topográficas, geológicas, hidrológicas típicas, así mismo las actividades a ejecutar no presentan particularidades de vías de gran complejidad.</w:t>
            </w:r>
          </w:p>
        </w:tc>
      </w:tr>
    </w:tbl>
    <w:p w14:paraId="00E85FE7" w14:textId="77777777" w:rsidR="009C303C" w:rsidRPr="00E33EDB" w:rsidRDefault="009C303C" w:rsidP="003A67D3">
      <w:pPr>
        <w:ind w:left="709" w:right="624"/>
        <w:rPr>
          <w:rFonts w:ascii="Gotham Narrow Book" w:hAnsi="Gotham Narrow Book" w:cs="Arial"/>
          <w:szCs w:val="20"/>
          <w:highlight w:val="lightGray"/>
          <w:lang w:val="es-MX"/>
        </w:rPr>
      </w:pPr>
    </w:p>
    <w:p w14:paraId="53F9EFF1" w14:textId="7908BFF1" w:rsidR="00482084" w:rsidRPr="00E33EDB" w:rsidRDefault="00482084" w:rsidP="003A67D3">
      <w:pPr>
        <w:rPr>
          <w:rFonts w:ascii="Gotham Narrow Book" w:hAnsi="Gotham Narrow Book" w:cs="Arial"/>
          <w:lang w:val="es-MX"/>
        </w:rPr>
      </w:pPr>
      <w:r w:rsidRPr="00E33EDB">
        <w:rPr>
          <w:rFonts w:ascii="Gotham Narrow Book" w:hAnsi="Gotham Narrow Book" w:cs="Arial"/>
          <w:lang w:val="es-MX"/>
        </w:rPr>
        <w:t xml:space="preserve">De conformidad con lo anterior, </w:t>
      </w:r>
      <w:r w:rsidR="00E33EDB">
        <w:rPr>
          <w:rFonts w:ascii="Gotham Narrow Book" w:hAnsi="Gotham Narrow Book" w:cs="Arial"/>
          <w:lang w:val="es-MX"/>
        </w:rPr>
        <w:t>el</w:t>
      </w:r>
      <w:r w:rsidRPr="00E33EDB">
        <w:rPr>
          <w:rFonts w:ascii="Gotham Narrow Book" w:hAnsi="Gotham Narrow Book" w:cs="Arial"/>
          <w:lang w:val="es-MX"/>
        </w:rPr>
        <w:t xml:space="preserve"> requisito</w:t>
      </w:r>
      <w:r w:rsidR="00E33EDB">
        <w:rPr>
          <w:rFonts w:ascii="Gotham Narrow Book" w:hAnsi="Gotham Narrow Book" w:cs="Arial"/>
          <w:lang w:val="es-MX"/>
        </w:rPr>
        <w:t xml:space="preserve"> </w:t>
      </w:r>
      <w:r w:rsidRPr="00E33EDB">
        <w:rPr>
          <w:rFonts w:ascii="Gotham Narrow Book" w:hAnsi="Gotham Narrow Book" w:cs="Arial"/>
          <w:lang w:val="es-MX"/>
        </w:rPr>
        <w:t xml:space="preserve">de experiencia </w:t>
      </w:r>
      <w:r w:rsidR="00E33EDB">
        <w:rPr>
          <w:rFonts w:ascii="Gotham Narrow Book" w:hAnsi="Gotham Narrow Book" w:cs="Arial"/>
          <w:lang w:val="es-MX"/>
        </w:rPr>
        <w:t>es</w:t>
      </w:r>
      <w:r w:rsidRPr="00E33EDB">
        <w:rPr>
          <w:rFonts w:ascii="Gotham Narrow Book" w:hAnsi="Gotham Narrow Book" w:cs="Arial"/>
          <w:lang w:val="es-MX"/>
        </w:rPr>
        <w:t xml:space="preserve">: </w:t>
      </w:r>
    </w:p>
    <w:tbl>
      <w:tblPr>
        <w:tblW w:w="0" w:type="auto"/>
        <w:jc w:val="center"/>
        <w:tblBorders>
          <w:top w:val="double" w:sz="4" w:space="0" w:color="auto"/>
          <w:left w:val="double" w:sz="4" w:space="0" w:color="auto"/>
          <w:bottom w:val="double" w:sz="4" w:space="0" w:color="auto"/>
          <w:right w:val="double" w:sz="4" w:space="0" w:color="auto"/>
          <w:insideH w:val="dashed" w:sz="4" w:space="0" w:color="auto"/>
          <w:insideV w:val="single" w:sz="4" w:space="0" w:color="auto"/>
        </w:tblBorders>
        <w:tblCellMar>
          <w:left w:w="0" w:type="dxa"/>
          <w:right w:w="0" w:type="dxa"/>
        </w:tblCellMar>
        <w:tblLook w:val="04A0" w:firstRow="1" w:lastRow="0" w:firstColumn="1" w:lastColumn="0" w:noHBand="0" w:noVBand="1"/>
      </w:tblPr>
      <w:tblGrid>
        <w:gridCol w:w="2820"/>
        <w:gridCol w:w="3309"/>
        <w:gridCol w:w="2679"/>
      </w:tblGrid>
      <w:tr w:rsidR="00F93039" w:rsidRPr="00E33EDB" w14:paraId="1635E1FF" w14:textId="77777777" w:rsidTr="008E4AEF">
        <w:trPr>
          <w:trHeight w:val="300"/>
          <w:jc w:val="center"/>
        </w:trPr>
        <w:tc>
          <w:tcPr>
            <w:tcW w:w="2820" w:type="dxa"/>
            <w:noWrap/>
            <w:tcMar>
              <w:top w:w="15" w:type="dxa"/>
              <w:left w:w="15" w:type="dxa"/>
              <w:bottom w:w="0" w:type="dxa"/>
              <w:right w:w="15" w:type="dxa"/>
            </w:tcMar>
            <w:vAlign w:val="center"/>
            <w:hideMark/>
          </w:tcPr>
          <w:p w14:paraId="67848F32" w14:textId="77777777" w:rsidR="00F93039" w:rsidRPr="00E33EDB" w:rsidRDefault="00F93039" w:rsidP="000A2958">
            <w:pPr>
              <w:spacing w:after="0"/>
              <w:jc w:val="center"/>
              <w:rPr>
                <w:rFonts w:ascii="Gotham Narrow Book" w:hAnsi="Gotham Narrow Book" w:cs="Calibri"/>
                <w:b/>
                <w:bCs/>
                <w:color w:val="000000"/>
                <w:szCs w:val="20"/>
              </w:rPr>
            </w:pPr>
            <w:r w:rsidRPr="00E33EDB">
              <w:rPr>
                <w:rFonts w:ascii="Gotham Narrow Book" w:hAnsi="Gotham Narrow Book" w:cs="Calibri"/>
                <w:b/>
                <w:bCs/>
                <w:color w:val="000000"/>
                <w:szCs w:val="20"/>
              </w:rPr>
              <w:t>TIPO DE OBRA DE INFRAESTRUCTURA</w:t>
            </w:r>
          </w:p>
        </w:tc>
        <w:tc>
          <w:tcPr>
            <w:tcW w:w="3309" w:type="dxa"/>
            <w:noWrap/>
            <w:tcMar>
              <w:top w:w="15" w:type="dxa"/>
              <w:left w:w="15" w:type="dxa"/>
              <w:bottom w:w="0" w:type="dxa"/>
              <w:right w:w="15" w:type="dxa"/>
            </w:tcMar>
            <w:vAlign w:val="center"/>
            <w:hideMark/>
          </w:tcPr>
          <w:p w14:paraId="6376545E" w14:textId="77777777" w:rsidR="00F93039" w:rsidRPr="00E33EDB" w:rsidRDefault="00F93039" w:rsidP="000A2958">
            <w:pPr>
              <w:spacing w:after="0"/>
              <w:jc w:val="center"/>
              <w:rPr>
                <w:rFonts w:ascii="Gotham Narrow Book" w:hAnsi="Gotham Narrow Book" w:cs="Calibri"/>
                <w:b/>
                <w:bCs/>
                <w:color w:val="000000"/>
                <w:szCs w:val="20"/>
              </w:rPr>
            </w:pPr>
            <w:r w:rsidRPr="00E33EDB">
              <w:rPr>
                <w:rFonts w:ascii="Gotham Narrow Book" w:hAnsi="Gotham Narrow Book" w:cs="Calibri"/>
                <w:b/>
                <w:bCs/>
                <w:color w:val="000000"/>
                <w:szCs w:val="20"/>
              </w:rPr>
              <w:t>ACTIVIDAD A CONTRATAR</w:t>
            </w:r>
          </w:p>
        </w:tc>
        <w:tc>
          <w:tcPr>
            <w:tcW w:w="2679" w:type="dxa"/>
            <w:noWrap/>
            <w:tcMar>
              <w:top w:w="15" w:type="dxa"/>
              <w:left w:w="15" w:type="dxa"/>
              <w:bottom w:w="0" w:type="dxa"/>
              <w:right w:w="15" w:type="dxa"/>
            </w:tcMar>
            <w:vAlign w:val="center"/>
            <w:hideMark/>
          </w:tcPr>
          <w:p w14:paraId="4D8F86DE" w14:textId="77777777" w:rsidR="00F93039" w:rsidRPr="00E33EDB" w:rsidRDefault="00F93039" w:rsidP="000A2958">
            <w:pPr>
              <w:spacing w:after="0"/>
              <w:jc w:val="center"/>
              <w:rPr>
                <w:rFonts w:ascii="Gotham Narrow Book" w:hAnsi="Gotham Narrow Book" w:cs="Calibri"/>
                <w:b/>
                <w:bCs/>
                <w:color w:val="000000"/>
                <w:szCs w:val="20"/>
              </w:rPr>
            </w:pPr>
            <w:r w:rsidRPr="00E33EDB">
              <w:rPr>
                <w:rFonts w:ascii="Gotham Narrow Book" w:hAnsi="Gotham Narrow Book" w:cs="Calibri"/>
                <w:b/>
                <w:bCs/>
                <w:color w:val="000000"/>
                <w:szCs w:val="20"/>
              </w:rPr>
              <w:t>CUANTÍA DEL PROCEDIMIENTO DE CONTRATACIÓN</w:t>
            </w:r>
          </w:p>
        </w:tc>
      </w:tr>
      <w:tr w:rsidR="00F93039" w:rsidRPr="00E33EDB" w14:paraId="6FF6C278" w14:textId="77777777" w:rsidTr="008E4AEF">
        <w:trPr>
          <w:trHeight w:val="300"/>
          <w:jc w:val="center"/>
        </w:trPr>
        <w:tc>
          <w:tcPr>
            <w:tcW w:w="2820" w:type="dxa"/>
            <w:noWrap/>
            <w:tcMar>
              <w:top w:w="15" w:type="dxa"/>
              <w:left w:w="15" w:type="dxa"/>
              <w:bottom w:w="0" w:type="dxa"/>
              <w:right w:w="15" w:type="dxa"/>
            </w:tcMar>
            <w:vAlign w:val="center"/>
          </w:tcPr>
          <w:p w14:paraId="55047703" w14:textId="1B092367" w:rsidR="00F93039" w:rsidRPr="00E33EDB" w:rsidRDefault="003B3E28" w:rsidP="000A2958">
            <w:pPr>
              <w:spacing w:after="0"/>
              <w:rPr>
                <w:rFonts w:ascii="Gotham Narrow Book" w:hAnsi="Gotham Narrow Book" w:cs="Arial"/>
                <w:color w:val="auto"/>
                <w:szCs w:val="20"/>
              </w:rPr>
            </w:pPr>
            <w:r w:rsidRPr="003B3E28">
              <w:rPr>
                <w:rFonts w:ascii="Gotham Narrow Book" w:hAnsi="Gotham Narrow Book" w:cs="Arial"/>
                <w:szCs w:val="20"/>
              </w:rPr>
              <w:t>1. OBRAS EN VIAS PRIMARIAS O SECUNDARIAS</w:t>
            </w:r>
          </w:p>
        </w:tc>
        <w:tc>
          <w:tcPr>
            <w:tcW w:w="3309" w:type="dxa"/>
            <w:noWrap/>
            <w:tcMar>
              <w:top w:w="15" w:type="dxa"/>
              <w:left w:w="15" w:type="dxa"/>
              <w:bottom w:w="0" w:type="dxa"/>
              <w:right w:w="15" w:type="dxa"/>
            </w:tcMar>
            <w:vAlign w:val="center"/>
          </w:tcPr>
          <w:p w14:paraId="2756A228" w14:textId="3E1F255E" w:rsidR="00F93039" w:rsidRPr="00B82D3F" w:rsidRDefault="00B82D3F" w:rsidP="000A2958">
            <w:pPr>
              <w:spacing w:after="0"/>
              <w:rPr>
                <w:rFonts w:ascii="Gotham Narrow Book" w:hAnsi="Gotham Narrow Book" w:cs="Calibri"/>
                <w:color w:val="000000"/>
                <w:szCs w:val="20"/>
                <w:highlight w:val="yellow"/>
              </w:rPr>
            </w:pPr>
            <w:r w:rsidRPr="00B82D3F">
              <w:rPr>
                <w:rFonts w:ascii="Gotham Narrow Book" w:hAnsi="Gotham Narrow Book" w:cs="Calibri"/>
                <w:color w:val="000000"/>
                <w:szCs w:val="20"/>
              </w:rPr>
              <w:t>1.2 PROYECTOS DE MEJORAMIENTO DE VÍAS</w:t>
            </w:r>
          </w:p>
        </w:tc>
        <w:tc>
          <w:tcPr>
            <w:tcW w:w="2679" w:type="dxa"/>
            <w:noWrap/>
            <w:tcMar>
              <w:top w:w="15" w:type="dxa"/>
              <w:left w:w="15" w:type="dxa"/>
              <w:bottom w:w="0" w:type="dxa"/>
              <w:right w:w="15" w:type="dxa"/>
            </w:tcMar>
            <w:vAlign w:val="center"/>
          </w:tcPr>
          <w:p w14:paraId="419799DE" w14:textId="248A18DB" w:rsidR="00F93039" w:rsidRPr="00E33EDB" w:rsidRDefault="003B3E28" w:rsidP="000A2958">
            <w:pPr>
              <w:spacing w:after="0"/>
              <w:rPr>
                <w:rFonts w:ascii="Gotham Narrow Book" w:hAnsi="Gotham Narrow Book" w:cs="Calibri"/>
                <w:color w:val="000000"/>
                <w:szCs w:val="20"/>
              </w:rPr>
            </w:pPr>
            <w:r w:rsidRPr="003B3E28">
              <w:rPr>
                <w:rFonts w:ascii="Gotham Narrow Book" w:hAnsi="Gotham Narrow Book" w:cs="Calibri"/>
                <w:color w:val="000000"/>
                <w:szCs w:val="20"/>
              </w:rPr>
              <w:t>Entre 1.001 y 13.000 SMMLV</w:t>
            </w:r>
          </w:p>
        </w:tc>
      </w:tr>
    </w:tbl>
    <w:p w14:paraId="10715989" w14:textId="77777777" w:rsidR="00F93039" w:rsidRPr="00E33EDB" w:rsidRDefault="00F93039" w:rsidP="003A67D3">
      <w:pPr>
        <w:rPr>
          <w:rFonts w:ascii="Gotham Narrow Book" w:hAnsi="Gotham Narrow Book" w:cs="Arial"/>
          <w:lang w:val="es-MX"/>
        </w:rPr>
      </w:pPr>
    </w:p>
    <w:p w14:paraId="5FEF7D3B" w14:textId="435993BA" w:rsidR="00016758" w:rsidRPr="00E33EDB" w:rsidRDefault="00522893" w:rsidP="00D20F9D">
      <w:pPr>
        <w:pStyle w:val="Ttulo3"/>
        <w:numPr>
          <w:ilvl w:val="0"/>
          <w:numId w:val="0"/>
        </w:numPr>
        <w:ind w:left="720" w:hanging="720"/>
        <w:rPr>
          <w:rFonts w:ascii="Gotham Narrow Book" w:hAnsi="Gotham Narrow Book"/>
          <w:lang w:val="es-MX"/>
        </w:rPr>
      </w:pPr>
      <w:bookmarkStart w:id="193" w:name="_Toc107959653"/>
      <w:bookmarkStart w:id="194" w:name="_Toc107994684"/>
      <w:bookmarkStart w:id="195" w:name="_Toc107959654"/>
      <w:bookmarkStart w:id="196" w:name="_Toc107994685"/>
      <w:bookmarkStart w:id="197" w:name="_Toc107959655"/>
      <w:bookmarkStart w:id="198" w:name="_Toc107994686"/>
      <w:bookmarkStart w:id="199" w:name="_Toc107959656"/>
      <w:bookmarkStart w:id="200" w:name="_Toc107994687"/>
      <w:bookmarkStart w:id="201" w:name="_Toc107959657"/>
      <w:bookmarkStart w:id="202" w:name="_Toc107994688"/>
      <w:bookmarkStart w:id="203" w:name="_Toc196496276"/>
      <w:bookmarkEnd w:id="193"/>
      <w:bookmarkEnd w:id="194"/>
      <w:bookmarkEnd w:id="195"/>
      <w:bookmarkEnd w:id="196"/>
      <w:bookmarkEnd w:id="197"/>
      <w:bookmarkEnd w:id="198"/>
      <w:bookmarkEnd w:id="199"/>
      <w:bookmarkEnd w:id="200"/>
      <w:bookmarkEnd w:id="201"/>
      <w:bookmarkEnd w:id="202"/>
      <w:r w:rsidRPr="00E33EDB">
        <w:rPr>
          <w:rFonts w:ascii="Gotham Narrow Book" w:hAnsi="Gotham Narrow Book"/>
          <w:caps w:val="0"/>
          <w:lang w:val="es-MX"/>
        </w:rPr>
        <w:t xml:space="preserve">3.5.2 </w:t>
      </w:r>
      <w:r w:rsidR="00C32F9C" w:rsidRPr="00E33EDB">
        <w:rPr>
          <w:rFonts w:ascii="Gotham Narrow Book" w:hAnsi="Gotham Narrow Book"/>
          <w:caps w:val="0"/>
          <w:lang w:val="es-MX"/>
        </w:rPr>
        <w:t>CARACTERÍSTICAS DE LOS CONTRATOS PRESENTADOS PARA ACREDITAR LA EXPERIENCIA EXIGIDA</w:t>
      </w:r>
      <w:bookmarkEnd w:id="203"/>
    </w:p>
    <w:p w14:paraId="535D9525" w14:textId="21E29392" w:rsidR="00585E51" w:rsidRPr="00E33EDB" w:rsidRDefault="00585E51" w:rsidP="00585E51">
      <w:pPr>
        <w:rPr>
          <w:rFonts w:ascii="Gotham Narrow Book" w:hAnsi="Gotham Narrow Book"/>
          <w:lang w:val="es-MX"/>
        </w:rPr>
      </w:pPr>
      <w:r w:rsidRPr="00E33EDB">
        <w:rPr>
          <w:rFonts w:ascii="Gotham Narrow Book" w:hAnsi="Gotham Narrow Book"/>
          <w:lang w:val="es-MX"/>
        </w:rPr>
        <w:t>Los contratos para acreditar la experiencia exigida deberán cumplir las siguientes características:</w:t>
      </w:r>
    </w:p>
    <w:p w14:paraId="6E749388" w14:textId="77777777" w:rsidR="00912FD4" w:rsidRPr="00E33EDB" w:rsidRDefault="00274FE5" w:rsidP="008532FF">
      <w:pPr>
        <w:pStyle w:val="Prrafodelista"/>
        <w:numPr>
          <w:ilvl w:val="0"/>
          <w:numId w:val="23"/>
        </w:numPr>
        <w:spacing w:after="120"/>
        <w:rPr>
          <w:rFonts w:ascii="Gotham Narrow Book" w:hAnsi="Gotham Narrow Book" w:cs="Arial"/>
          <w:szCs w:val="20"/>
          <w:lang w:val="es-MX"/>
        </w:rPr>
      </w:pPr>
      <w:r w:rsidRPr="00E33EDB">
        <w:rPr>
          <w:rFonts w:ascii="Gotham Narrow Book" w:hAnsi="Gotham Narrow Book"/>
          <w:lang w:val="es-MX"/>
        </w:rPr>
        <w:t>Que hayan contenido la ejecución de</w:t>
      </w:r>
      <w:r w:rsidR="00FD4E2C" w:rsidRPr="00E33EDB">
        <w:rPr>
          <w:rFonts w:ascii="Gotham Narrow Book" w:hAnsi="Gotham Narrow Book"/>
          <w:lang w:val="es-MX"/>
        </w:rPr>
        <w:t>:</w:t>
      </w:r>
    </w:p>
    <w:p w14:paraId="4B97DF07" w14:textId="632ADDCA" w:rsidR="003B3E28" w:rsidRPr="003B3E28" w:rsidRDefault="003B3E28" w:rsidP="003B3E28">
      <w:pPr>
        <w:spacing w:after="120"/>
        <w:ind w:left="1072"/>
        <w:rPr>
          <w:rFonts w:ascii="Gotham Narrow Book" w:hAnsi="Gotham Narrow Book"/>
          <w:b/>
          <w:bCs/>
          <w:lang w:val="es-MX"/>
        </w:rPr>
      </w:pPr>
      <w:r w:rsidRPr="003B3E28">
        <w:rPr>
          <w:rFonts w:ascii="Gotham Narrow Book" w:hAnsi="Gotham Narrow Book"/>
          <w:b/>
          <w:bCs/>
          <w:lang w:val="es-MX"/>
        </w:rPr>
        <w:t>EXPERIENCIA GENERAL:</w:t>
      </w:r>
    </w:p>
    <w:p w14:paraId="494C462B" w14:textId="66FDA861" w:rsidR="00B82D3F" w:rsidRDefault="00B82D3F" w:rsidP="003B3E28">
      <w:pPr>
        <w:spacing w:after="120"/>
        <w:ind w:left="1072"/>
        <w:rPr>
          <w:rFonts w:ascii="Gotham Narrow Book" w:hAnsi="Gotham Narrow Book"/>
          <w:highlight w:val="yellow"/>
          <w:lang w:val="es-MX"/>
        </w:rPr>
      </w:pPr>
      <w:r w:rsidRPr="00B82D3F">
        <w:rPr>
          <w:rFonts w:ascii="Gotham Narrow Book" w:hAnsi="Gotham Narrow Book"/>
          <w:lang w:val="es-MX"/>
        </w:rPr>
        <w:t>CONSTRUCCIÓN O RECONSTRUCCIÓN O MEJORAMIENTO EN PAVIMENTO ASFALTICO O CONCRETO HIDRÁULICO DE VÍAS PRIMARIAS O SECUNDARIAS O VIAS URBANAS O PISTAS DE AEROPUERTOS</w:t>
      </w:r>
      <w:r w:rsidR="00AC6E3E">
        <w:rPr>
          <w:rFonts w:ascii="Gotham Narrow Book" w:hAnsi="Gotham Narrow Book"/>
          <w:lang w:val="es-MX"/>
        </w:rPr>
        <w:t>.</w:t>
      </w:r>
    </w:p>
    <w:p w14:paraId="1C8B7D34" w14:textId="6F707BDA" w:rsidR="003B3E28" w:rsidRPr="00B82D3F" w:rsidRDefault="003B3E28" w:rsidP="003B3E28">
      <w:pPr>
        <w:spacing w:after="120"/>
        <w:ind w:left="1072"/>
        <w:rPr>
          <w:rFonts w:ascii="Gotham Narrow Book" w:hAnsi="Gotham Narrow Book"/>
          <w:b/>
          <w:bCs/>
          <w:lang w:val="es-MX"/>
        </w:rPr>
      </w:pPr>
      <w:r w:rsidRPr="00B82D3F">
        <w:rPr>
          <w:rFonts w:ascii="Gotham Narrow Book" w:hAnsi="Gotham Narrow Book"/>
          <w:b/>
          <w:bCs/>
          <w:lang w:val="es-MX"/>
        </w:rPr>
        <w:t>EXPERIENCIA ESPECIFICA:</w:t>
      </w:r>
    </w:p>
    <w:p w14:paraId="1773EAFB" w14:textId="77777777" w:rsidR="00B82D3F" w:rsidRDefault="00B82D3F" w:rsidP="009834D7">
      <w:pPr>
        <w:pStyle w:val="Prrafodelista"/>
        <w:numPr>
          <w:ilvl w:val="0"/>
          <w:numId w:val="62"/>
        </w:numPr>
        <w:spacing w:after="120"/>
        <w:rPr>
          <w:rFonts w:ascii="Gotham Narrow Book" w:hAnsi="Gotham Narrow Book"/>
          <w:lang w:val="es-MX"/>
        </w:rPr>
      </w:pPr>
      <w:r w:rsidRPr="00B82D3F">
        <w:rPr>
          <w:rFonts w:ascii="Gotham Narrow Book" w:hAnsi="Gotham Narrow Book"/>
          <w:lang w:val="es-MX"/>
        </w:rPr>
        <w:t xml:space="preserve">Por lo menos uno (1) de los contratos válidos aportados como experiencia general sea de un valor correspondiente a por lo menos el </w:t>
      </w:r>
      <w:r w:rsidRPr="00B82D3F">
        <w:rPr>
          <w:rFonts w:ascii="Gotham Narrow Book" w:hAnsi="Gotham Narrow Book"/>
          <w:b/>
          <w:bCs/>
          <w:lang w:val="es-MX"/>
        </w:rPr>
        <w:t>70% del valor de PRESUPUESTO OFICIAL (PO)</w:t>
      </w:r>
      <w:r w:rsidRPr="00B82D3F">
        <w:rPr>
          <w:rFonts w:ascii="Gotham Narrow Book" w:hAnsi="Gotham Narrow Book"/>
          <w:lang w:val="es-MX"/>
        </w:rPr>
        <w:t xml:space="preserve"> del presente proceso de contratación.</w:t>
      </w:r>
    </w:p>
    <w:p w14:paraId="28B1FD69" w14:textId="5F8F3604" w:rsidR="003B3E28" w:rsidRPr="009834D7" w:rsidRDefault="00B82D3F" w:rsidP="009834D7">
      <w:pPr>
        <w:pStyle w:val="Prrafodelista"/>
        <w:numPr>
          <w:ilvl w:val="0"/>
          <w:numId w:val="62"/>
        </w:numPr>
        <w:spacing w:after="120"/>
        <w:rPr>
          <w:rFonts w:ascii="Gotham Narrow Book" w:hAnsi="Gotham Narrow Book"/>
          <w:lang w:val="es-MX"/>
        </w:rPr>
      </w:pPr>
      <w:r w:rsidRPr="00B82D3F">
        <w:rPr>
          <w:rFonts w:ascii="Gotham Narrow Book" w:hAnsi="Gotham Narrow Book"/>
          <w:lang w:val="es-MX"/>
        </w:rPr>
        <w:t xml:space="preserve">Por lo menos uno (1) de los contratos válidos aportados como experiencia general debe contar con una longitud Intervenida correspondiente a por lo menos el </w:t>
      </w:r>
      <w:r w:rsidRPr="000A2958">
        <w:rPr>
          <w:rFonts w:ascii="Gotham Narrow Book" w:hAnsi="Gotham Narrow Book"/>
          <w:b/>
          <w:bCs/>
          <w:u w:val="single"/>
          <w:lang w:val="es-MX"/>
        </w:rPr>
        <w:t>70% de la longitud de carretera a intervenir</w:t>
      </w:r>
      <w:r w:rsidRPr="00B82D3F">
        <w:rPr>
          <w:rFonts w:ascii="Gotham Narrow Book" w:hAnsi="Gotham Narrow Book"/>
          <w:lang w:val="es-MX"/>
        </w:rPr>
        <w:t xml:space="preserve"> mediante el presente proceso de contratación.</w:t>
      </w:r>
      <w:r>
        <w:rPr>
          <w:rFonts w:ascii="Gotham Narrow Book" w:hAnsi="Gotham Narrow Book"/>
          <w:lang w:val="es-MX"/>
        </w:rPr>
        <w:t xml:space="preserve"> </w:t>
      </w:r>
      <w:r w:rsidRPr="003B3E28">
        <w:rPr>
          <w:rFonts w:ascii="Gotham Narrow Book" w:hAnsi="Gotham Narrow Book"/>
          <w:lang w:val="es-MX"/>
        </w:rPr>
        <w:t xml:space="preserve">Para dar claridad a este requisito se indica que la longitud a intervenir es de </w:t>
      </w:r>
      <w:r w:rsidR="000A2958">
        <w:rPr>
          <w:rFonts w:ascii="Gotham Narrow Book" w:hAnsi="Gotham Narrow Book"/>
          <w:lang w:val="es-MX"/>
        </w:rPr>
        <w:t>1.</w:t>
      </w:r>
      <w:r w:rsidR="00C0232F">
        <w:rPr>
          <w:rFonts w:ascii="Gotham Narrow Book" w:hAnsi="Gotham Narrow Book"/>
          <w:lang w:val="es-MX"/>
        </w:rPr>
        <w:t>532</w:t>
      </w:r>
      <w:r w:rsidR="000A2958" w:rsidRPr="003B3E28">
        <w:rPr>
          <w:rFonts w:ascii="Gotham Narrow Book" w:hAnsi="Gotham Narrow Book"/>
          <w:lang w:val="es-MX"/>
        </w:rPr>
        <w:t xml:space="preserve"> </w:t>
      </w:r>
      <w:r w:rsidRPr="003B3E28">
        <w:rPr>
          <w:rFonts w:ascii="Gotham Narrow Book" w:hAnsi="Gotham Narrow Book"/>
          <w:lang w:val="es-MX"/>
        </w:rPr>
        <w:t>metros</w:t>
      </w:r>
      <w:r w:rsidR="000A2958">
        <w:rPr>
          <w:rFonts w:ascii="Gotham Narrow Book" w:hAnsi="Gotham Narrow Book"/>
          <w:lang w:val="es-MX"/>
        </w:rPr>
        <w:t>.</w:t>
      </w:r>
    </w:p>
    <w:p w14:paraId="3AC9434E" w14:textId="02FAE145" w:rsidR="003B3E28" w:rsidRPr="003B3E28" w:rsidRDefault="003B3E28" w:rsidP="000A2958">
      <w:pPr>
        <w:spacing w:after="0"/>
        <w:ind w:left="1072"/>
        <w:rPr>
          <w:rFonts w:ascii="Gotham Narrow Book" w:hAnsi="Gotham Narrow Book"/>
          <w:lang w:val="es-MX"/>
        </w:rPr>
      </w:pPr>
    </w:p>
    <w:p w14:paraId="65968029" w14:textId="350AD055" w:rsidR="00585E51" w:rsidRPr="00E33EDB" w:rsidRDefault="43C89703" w:rsidP="008532FF">
      <w:pPr>
        <w:pStyle w:val="Prrafodelista"/>
        <w:numPr>
          <w:ilvl w:val="0"/>
          <w:numId w:val="23"/>
        </w:numPr>
        <w:spacing w:after="120"/>
        <w:ind w:left="1072"/>
        <w:rPr>
          <w:rFonts w:ascii="Gotham Narrow Book" w:hAnsi="Gotham Narrow Book"/>
          <w:lang w:val="es-MX"/>
        </w:rPr>
      </w:pPr>
      <w:r w:rsidRPr="00E33EDB">
        <w:rPr>
          <w:rFonts w:ascii="Gotham Narrow Book" w:hAnsi="Gotham Narrow Book"/>
          <w:lang w:val="es-MX"/>
        </w:rPr>
        <w:t xml:space="preserve">Estar </w:t>
      </w:r>
      <w:r w:rsidR="32E04CF4" w:rsidRPr="00E33EDB">
        <w:rPr>
          <w:rFonts w:ascii="Gotham Narrow Book" w:hAnsi="Gotham Narrow Book"/>
          <w:lang w:val="es-MX"/>
        </w:rPr>
        <w:t>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4938C587" w14:textId="55F8B638" w:rsidR="00320767" w:rsidRPr="00E33EDB" w:rsidRDefault="00320767" w:rsidP="00C67CE2">
      <w:pPr>
        <w:spacing w:after="120"/>
        <w:ind w:left="1072"/>
        <w:rPr>
          <w:rFonts w:ascii="Gotham Narrow Book" w:hAnsi="Gotham Narrow Book"/>
          <w:lang w:val="es-MX"/>
        </w:rPr>
      </w:pPr>
      <w:r w:rsidRPr="00E33EDB">
        <w:rPr>
          <w:rFonts w:ascii="Gotham Narrow Book" w:hAnsi="Gotham Narrow Book"/>
          <w:lang w:val="es-MX"/>
        </w:rPr>
        <w:t xml:space="preserve">Si el Proponente no diligencia el Formato 3 – Experiencia, la Entidad pedirá su subsanación en los términos del numeral 1.6. En caso de que el oferente no subsane se tendrán en cuenta para la evaluación los cinco (5) contratos de mayor valor aportados. </w:t>
      </w:r>
      <w:r w:rsidRPr="00E33EDB">
        <w:rPr>
          <w:rFonts w:ascii="Gotham Narrow Book" w:hAnsi="Gotham Narrow Book"/>
          <w:lang w:val="es-MX"/>
        </w:rPr>
        <w:lastRenderedPageBreak/>
        <w:t>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3EFB3A1F" w14:textId="77777777" w:rsidR="00320767" w:rsidRPr="00E33EDB" w:rsidRDefault="00320767" w:rsidP="00AF5F20">
      <w:pPr>
        <w:spacing w:after="120"/>
        <w:ind w:left="1072"/>
        <w:rPr>
          <w:rFonts w:ascii="Gotham Narrow Book" w:hAnsi="Gotham Narrow Book"/>
          <w:lang w:val="es-MX"/>
        </w:rPr>
      </w:pPr>
      <w:r w:rsidRPr="00E33EDB">
        <w:rPr>
          <w:rFonts w:ascii="Gotham Narrow Book" w:hAnsi="Gotham Narrow Book"/>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59BF8494" w14:textId="68E6C009" w:rsidR="00585E51" w:rsidRPr="00E33EDB" w:rsidRDefault="00320767" w:rsidP="00AF5F20">
      <w:pPr>
        <w:spacing w:after="120"/>
        <w:ind w:left="1072"/>
        <w:rPr>
          <w:rFonts w:ascii="Gotham Narrow Book" w:hAnsi="Gotham Narrow Book"/>
          <w:lang w:val="es-MX"/>
        </w:rPr>
      </w:pPr>
      <w:r w:rsidRPr="00E33EDB">
        <w:rPr>
          <w:rFonts w:ascii="Gotham Narrow Book" w:hAnsi="Gotham Narrow Book"/>
          <w:lang w:val="es-MX"/>
        </w:rPr>
        <w:t xml:space="preserve">El Formato 3 – Experiencia deberá aportarse diligenciado </w:t>
      </w:r>
      <w:r w:rsidR="7C5C598C" w:rsidRPr="00E33EDB">
        <w:rPr>
          <w:rFonts w:ascii="Gotham Narrow Book" w:hAnsi="Gotham Narrow Book"/>
          <w:lang w:val="es-MX"/>
        </w:rPr>
        <w:t>preferiblemente</w:t>
      </w:r>
      <w:r w:rsidRPr="00E33EDB">
        <w:rPr>
          <w:rFonts w:ascii="Gotham Narrow Book" w:hAnsi="Gotham Narrow Book"/>
          <w:lang w:val="es-MX"/>
        </w:rPr>
        <w:t xml:space="preserve"> en formato Excel.</w:t>
      </w:r>
    </w:p>
    <w:p w14:paraId="6381725E" w14:textId="1B51E305" w:rsidR="00631565" w:rsidRPr="00E33EDB" w:rsidRDefault="00585E51" w:rsidP="008532FF">
      <w:pPr>
        <w:pStyle w:val="Prrafodelista"/>
        <w:numPr>
          <w:ilvl w:val="0"/>
          <w:numId w:val="23"/>
        </w:numPr>
        <w:spacing w:after="120"/>
        <w:ind w:left="1072"/>
        <w:rPr>
          <w:rFonts w:ascii="Gotham Narrow Book" w:hAnsi="Gotham Narrow Book"/>
          <w:lang w:val="es-MX"/>
        </w:rPr>
      </w:pPr>
      <w:r w:rsidRPr="00E33EDB">
        <w:rPr>
          <w:rFonts w:ascii="Gotham Narrow Book" w:hAnsi="Gotham Narrow Book"/>
          <w:lang w:val="es-MX"/>
        </w:rPr>
        <w:t xml:space="preserve">El </w:t>
      </w:r>
      <w:r w:rsidR="00631565" w:rsidRPr="00E33EDB">
        <w:rPr>
          <w:rFonts w:ascii="Gotham Narrow Book" w:hAnsi="Gotham Narrow Book"/>
          <w:lang w:val="es-MX"/>
        </w:rPr>
        <w:t>Proponente podrá acreditar la experiencia solicitada con mínimo uno (1) y máximo cinco (5) contratos, los cuales serán evaluados teniendo en cuenta la tabla del numeral 3.5.8 del Pliego de Condiciones, así como el contenido de la Matriz 1 – Experiencia.</w:t>
      </w:r>
    </w:p>
    <w:p w14:paraId="1B12A52D" w14:textId="77777777" w:rsidR="00B274A1" w:rsidRPr="00E33EDB" w:rsidRDefault="00B274A1" w:rsidP="00B274A1">
      <w:pPr>
        <w:pStyle w:val="Prrafodelista"/>
        <w:spacing w:after="120"/>
        <w:ind w:left="1072"/>
        <w:rPr>
          <w:rFonts w:ascii="Gotham Narrow Book" w:hAnsi="Gotham Narrow Book"/>
          <w:lang w:val="es-MX"/>
        </w:rPr>
      </w:pPr>
    </w:p>
    <w:p w14:paraId="352D9A78" w14:textId="77777777" w:rsidR="00631565" w:rsidRPr="00E33EDB" w:rsidRDefault="00631565" w:rsidP="00AF5F20">
      <w:pPr>
        <w:pStyle w:val="Prrafodelista"/>
        <w:spacing w:after="120"/>
        <w:ind w:left="1072"/>
        <w:contextualSpacing w:val="0"/>
        <w:rPr>
          <w:rFonts w:ascii="Gotham Narrow Book" w:hAnsi="Gotham Narrow Book"/>
          <w:lang w:val="es-MX"/>
        </w:rPr>
      </w:pPr>
      <w:r w:rsidRPr="00E33EDB">
        <w:rPr>
          <w:rFonts w:ascii="Gotham Narrow Book" w:hAnsi="Gotham Narrow Book"/>
          <w:lang w:val="es-MX"/>
        </w:rPr>
        <w:t>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18BB8E6" w14:textId="77777777" w:rsidR="00631565" w:rsidRPr="00E33EDB" w:rsidRDefault="00631565" w:rsidP="00AF5F20">
      <w:pPr>
        <w:pStyle w:val="Prrafodelista"/>
        <w:spacing w:after="120"/>
        <w:ind w:left="1072"/>
        <w:contextualSpacing w:val="0"/>
        <w:rPr>
          <w:rFonts w:ascii="Gotham Narrow Book" w:hAnsi="Gotham Narrow Book"/>
          <w:lang w:val="es-MX"/>
        </w:rPr>
      </w:pPr>
      <w:r w:rsidRPr="00E33EDB">
        <w:rPr>
          <w:rFonts w:ascii="Gotham Narrow Book" w:hAnsi="Gotham Narrow Book"/>
          <w:lang w:val="es-MX"/>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58411816" w14:textId="77777777" w:rsidR="00631565" w:rsidRPr="00E33EDB" w:rsidRDefault="00631565" w:rsidP="00AF5F20">
      <w:pPr>
        <w:pStyle w:val="Prrafodelista"/>
        <w:spacing w:after="120"/>
        <w:ind w:left="1072"/>
        <w:contextualSpacing w:val="0"/>
        <w:rPr>
          <w:rFonts w:ascii="Gotham Narrow Book" w:hAnsi="Gotham Narrow Book"/>
          <w:lang w:val="es-MX"/>
        </w:rPr>
      </w:pPr>
      <w:r w:rsidRPr="00E33EDB">
        <w:rPr>
          <w:rFonts w:ascii="Gotham Narrow Book" w:hAnsi="Gotham Narrow Book"/>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5445D73D" w14:textId="77777777" w:rsidR="00631565" w:rsidRPr="00E33EDB" w:rsidRDefault="00631565" w:rsidP="00AF5F20">
      <w:pPr>
        <w:pStyle w:val="Prrafodelista"/>
        <w:spacing w:after="120"/>
        <w:ind w:left="1072"/>
        <w:contextualSpacing w:val="0"/>
        <w:rPr>
          <w:rFonts w:ascii="Gotham Narrow Book" w:hAnsi="Gotham Narrow Book"/>
          <w:lang w:val="es-MX"/>
        </w:rPr>
      </w:pPr>
      <w:r w:rsidRPr="00E33EDB">
        <w:rPr>
          <w:rFonts w:ascii="Gotham Narrow Book" w:hAnsi="Gotham Narrow Book"/>
          <w:lang w:val="es-MX"/>
        </w:rPr>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7434ED4C" w14:textId="77777777" w:rsidR="00B274A1" w:rsidRPr="00E33EDB" w:rsidRDefault="00631565" w:rsidP="65B54A8B">
      <w:pPr>
        <w:pStyle w:val="Prrafodelista"/>
        <w:spacing w:after="120"/>
        <w:ind w:left="1072"/>
        <w:rPr>
          <w:rFonts w:ascii="Gotham Narrow Book" w:hAnsi="Gotham Narrow Book"/>
          <w:lang w:val="es-MX"/>
        </w:rPr>
      </w:pPr>
      <w:r w:rsidRPr="00E33EDB">
        <w:rPr>
          <w:rFonts w:ascii="Gotham Narrow Book" w:hAnsi="Gotham Narrow Book"/>
          <w:lang w:val="es-MX"/>
        </w:rPr>
        <w:lastRenderedPageBreak/>
        <w:t>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w:t>
      </w:r>
    </w:p>
    <w:p w14:paraId="165F116F" w14:textId="3557611A" w:rsidR="00631565" w:rsidRPr="00E33EDB" w:rsidRDefault="00631565" w:rsidP="65B54A8B">
      <w:pPr>
        <w:pStyle w:val="Prrafodelista"/>
        <w:spacing w:after="120"/>
        <w:ind w:left="1072"/>
        <w:rPr>
          <w:rFonts w:ascii="Gotham Narrow Book" w:hAnsi="Gotham Narrow Book"/>
          <w:lang w:val="es-MX"/>
        </w:rPr>
      </w:pPr>
      <w:r w:rsidRPr="00E33EDB">
        <w:rPr>
          <w:rFonts w:ascii="Gotham Narrow Book" w:hAnsi="Gotham Narrow Book"/>
          <w:lang w:val="es-MX"/>
        </w:rPr>
        <w:t xml:space="preserve"> </w:t>
      </w:r>
    </w:p>
    <w:p w14:paraId="582C93BC" w14:textId="34CDE893" w:rsidR="00631565" w:rsidRPr="00CF738F" w:rsidRDefault="00631565" w:rsidP="65B54A8B">
      <w:pPr>
        <w:pStyle w:val="Prrafodelista"/>
        <w:spacing w:after="120"/>
        <w:ind w:left="1072"/>
        <w:rPr>
          <w:rFonts w:ascii="Gotham Narrow Book" w:hAnsi="Gotham Narrow Book"/>
          <w:lang w:val="es-MX"/>
        </w:rPr>
      </w:pPr>
      <w:r w:rsidRPr="00E33EDB">
        <w:rPr>
          <w:rFonts w:ascii="Gotham Narrow Book" w:hAnsi="Gotham Narrow Book"/>
          <w:lang w:val="es-MX"/>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w:t>
      </w:r>
      <w:r w:rsidRPr="00CF738F">
        <w:rPr>
          <w:rFonts w:ascii="Gotham Narrow Book" w:hAnsi="Gotham Narrow Book"/>
          <w:lang w:val="es-MX"/>
        </w:rPr>
        <w:t>transporte.</w:t>
      </w:r>
    </w:p>
    <w:p w14:paraId="5A600F51" w14:textId="25AECB3A" w:rsidR="00663799" w:rsidRPr="00CF738F" w:rsidRDefault="00663799" w:rsidP="65B54A8B">
      <w:pPr>
        <w:pStyle w:val="Prrafodelista"/>
        <w:spacing w:after="120"/>
        <w:ind w:left="1072"/>
        <w:rPr>
          <w:rFonts w:ascii="Gotham Narrow Book" w:hAnsi="Gotham Narrow Book"/>
          <w:lang w:val="es-MX"/>
        </w:rPr>
      </w:pPr>
    </w:p>
    <w:p w14:paraId="3DB725F2" w14:textId="68C8E6D2" w:rsidR="00663799" w:rsidRPr="00CF738F" w:rsidRDefault="00663799" w:rsidP="00663799">
      <w:pPr>
        <w:pStyle w:val="Prrafodelista"/>
        <w:spacing w:after="120"/>
        <w:ind w:left="1072"/>
        <w:rPr>
          <w:rFonts w:ascii="Gotham Narrow Book" w:hAnsi="Gotham Narrow Book"/>
          <w:lang w:val="es-MX"/>
        </w:rPr>
      </w:pPr>
      <w:r w:rsidRPr="00CF738F">
        <w:rPr>
          <w:rFonts w:ascii="Gotham Narrow Book" w:hAnsi="Gotham Narrow Book"/>
          <w:lang w:val="es-MX"/>
        </w:rPr>
        <w:t>[En las convocatorias limitadas a Mipyme, únicamente se aplicará este criterio diferencial respecto de los emprendimientos y empresas de mujeres].</w:t>
      </w:r>
    </w:p>
    <w:p w14:paraId="06F3342A" w14:textId="77777777" w:rsidR="00821E3A" w:rsidRPr="00E33EDB" w:rsidRDefault="00821E3A" w:rsidP="65B54A8B">
      <w:pPr>
        <w:pStyle w:val="Prrafodelista"/>
        <w:spacing w:after="120"/>
        <w:ind w:left="1072"/>
        <w:rPr>
          <w:rFonts w:ascii="Gotham Narrow Book" w:hAnsi="Gotham Narrow Book"/>
          <w:lang w:val="es-MX"/>
        </w:rPr>
      </w:pPr>
    </w:p>
    <w:p w14:paraId="01781DF6" w14:textId="5852ADA9" w:rsidR="00585E51" w:rsidRPr="00E33EDB" w:rsidRDefault="00585E51" w:rsidP="008532FF">
      <w:pPr>
        <w:pStyle w:val="Prrafodelista"/>
        <w:numPr>
          <w:ilvl w:val="0"/>
          <w:numId w:val="23"/>
        </w:numPr>
        <w:spacing w:after="120"/>
        <w:ind w:left="1066" w:hanging="709"/>
        <w:contextualSpacing w:val="0"/>
        <w:rPr>
          <w:rFonts w:ascii="Gotham Narrow Book" w:hAnsi="Gotham Narrow Book"/>
          <w:lang w:val="es-MX"/>
        </w:rPr>
      </w:pPr>
      <w:r w:rsidRPr="00E33EDB">
        <w:rPr>
          <w:rFonts w:ascii="Gotham Narrow Book" w:hAnsi="Gotham Narrow Book"/>
          <w:lang w:val="es-MX"/>
        </w:rPr>
        <w:t xml:space="preserve">Deben haber terminado antes de la fecha de cierre del presente proceso de contratación. </w:t>
      </w:r>
    </w:p>
    <w:p w14:paraId="4D8C2106" w14:textId="406DAC89" w:rsidR="009965EF" w:rsidRPr="00E33EDB" w:rsidRDefault="00585E51" w:rsidP="008532FF">
      <w:pPr>
        <w:pStyle w:val="Prrafodelista"/>
        <w:numPr>
          <w:ilvl w:val="0"/>
          <w:numId w:val="23"/>
        </w:numPr>
        <w:spacing w:after="120"/>
        <w:ind w:left="1072"/>
        <w:contextualSpacing w:val="0"/>
        <w:rPr>
          <w:rFonts w:ascii="Gotham Narrow Book" w:hAnsi="Gotham Narrow Book"/>
          <w:lang w:val="es-MX"/>
        </w:rPr>
      </w:pPr>
      <w:r w:rsidRPr="00E33EDB">
        <w:rPr>
          <w:rFonts w:ascii="Gotham Narrow Book" w:hAnsi="Gotham Narrow Book"/>
          <w:lang w:val="es-MX"/>
        </w:rPr>
        <w:t xml:space="preserve">Para </w:t>
      </w:r>
      <w:r w:rsidR="009965EF" w:rsidRPr="00E33EDB">
        <w:rPr>
          <w:rFonts w:ascii="Gotham Narrow Book" w:hAnsi="Gotham Narrow Book"/>
          <w:lang w:val="es-MX"/>
        </w:rPr>
        <w:t>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299ED7D7" w14:textId="008B69E6" w:rsidR="009965EF" w:rsidRPr="00E33EDB" w:rsidRDefault="009965EF" w:rsidP="00AF5F20">
      <w:pPr>
        <w:pStyle w:val="Prrafodelista"/>
        <w:spacing w:after="120"/>
        <w:ind w:left="1072"/>
        <w:contextualSpacing w:val="0"/>
        <w:rPr>
          <w:rFonts w:ascii="Gotham Narrow Book" w:hAnsi="Gotham Narrow Book"/>
          <w:lang w:val="es-MX"/>
        </w:rPr>
      </w:pPr>
      <w:r w:rsidRPr="00E33EDB">
        <w:rPr>
          <w:rFonts w:ascii="Gotham Narrow Book" w:hAnsi="Gotham Narrow Book"/>
          <w:lang w:val="es-MX"/>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4C2A08F7" w14:textId="50AFD408" w:rsidR="00585E51" w:rsidRPr="00E33EDB" w:rsidRDefault="00585E51" w:rsidP="008532FF">
      <w:pPr>
        <w:pStyle w:val="Prrafodelista"/>
        <w:numPr>
          <w:ilvl w:val="0"/>
          <w:numId w:val="23"/>
        </w:numPr>
        <w:spacing w:after="120"/>
        <w:contextualSpacing w:val="0"/>
        <w:rPr>
          <w:rFonts w:ascii="Gotham Narrow Book" w:hAnsi="Gotham Narrow Book"/>
          <w:lang w:val="es-MX"/>
        </w:rPr>
      </w:pPr>
      <w:r w:rsidRPr="00E33EDB">
        <w:rPr>
          <w:rFonts w:ascii="Gotham Narrow Book" w:hAnsi="Gotham Narrow Book"/>
          <w:lang w:val="es-MX"/>
        </w:rPr>
        <w:t>La experiencia a la que se refiere este numeral podrá ser validada mediante los documentos establecidos en el pliego de condiciones señalados en el numeral 3.5.</w:t>
      </w:r>
      <w:r w:rsidR="00F20527" w:rsidRPr="00E33EDB">
        <w:rPr>
          <w:rFonts w:ascii="Gotham Narrow Book" w:hAnsi="Gotham Narrow Book"/>
          <w:lang w:val="es-MX"/>
        </w:rPr>
        <w:t>6</w:t>
      </w:r>
      <w:r w:rsidRPr="00E33EDB">
        <w:rPr>
          <w:rFonts w:ascii="Gotham Narrow Book" w:hAnsi="Gotham Narrow Book"/>
          <w:lang w:val="es-MX"/>
        </w:rPr>
        <w:t>.</w:t>
      </w:r>
    </w:p>
    <w:p w14:paraId="03A6C75F" w14:textId="1A2D4C2D" w:rsidR="00585E51" w:rsidRPr="00E33EDB" w:rsidRDefault="43C89703" w:rsidP="008532FF">
      <w:pPr>
        <w:pStyle w:val="Prrafodelista"/>
        <w:numPr>
          <w:ilvl w:val="0"/>
          <w:numId w:val="23"/>
        </w:numPr>
        <w:spacing w:after="120"/>
        <w:rPr>
          <w:rFonts w:ascii="Gotham Narrow Book" w:eastAsia="Calibri" w:hAnsi="Gotham Narrow Book" w:cs="Arial"/>
          <w:lang w:val="es-MX"/>
        </w:rPr>
      </w:pPr>
      <w:r w:rsidRPr="00E33EDB">
        <w:rPr>
          <w:rFonts w:ascii="Gotham Narrow Book" w:hAnsi="Gotham Narrow Book"/>
          <w:lang w:val="es-MX"/>
        </w:rPr>
        <w:t xml:space="preserve">Para proyectos de </w:t>
      </w:r>
      <w:r w:rsidRPr="00E33EDB">
        <w:rPr>
          <w:rFonts w:ascii="Gotham Narrow Book" w:hAnsi="Gotham Narrow Book"/>
          <w:color w:val="auto"/>
          <w:lang w:val="es-MX"/>
        </w:rPr>
        <w:t xml:space="preserve">infraestructura vial que se hayan realizado fuera del territorio nacional, se consideran “Carreteras primarias” </w:t>
      </w:r>
      <w:r w:rsidR="144D3588" w:rsidRPr="00E33EDB">
        <w:rPr>
          <w:rFonts w:ascii="Gotham Narrow Book" w:hAnsi="Gotham Narrow Book"/>
          <w:color w:val="auto"/>
          <w:lang w:val="es-MX"/>
        </w:rPr>
        <w:t xml:space="preserve">y </w:t>
      </w:r>
      <w:r w:rsidR="3F8D2859" w:rsidRPr="00E33EDB">
        <w:rPr>
          <w:rFonts w:ascii="Gotham Narrow Book" w:hAnsi="Gotham Narrow Book"/>
          <w:color w:val="auto"/>
          <w:lang w:val="es-MX"/>
        </w:rPr>
        <w:t xml:space="preserve">“Carreteras o Vías Secundarias” </w:t>
      </w:r>
      <w:r w:rsidRPr="00E33EDB">
        <w:rPr>
          <w:rFonts w:ascii="Gotham Narrow Book" w:hAnsi="Gotham Narrow Book"/>
          <w:color w:val="auto"/>
          <w:lang w:val="es-MX"/>
        </w:rPr>
        <w:t xml:space="preserve">aquellas </w:t>
      </w:r>
      <w:r w:rsidRPr="00E33EDB">
        <w:rPr>
          <w:rFonts w:ascii="Gotham Narrow Book" w:hAnsi="Gotham Narrow Book"/>
          <w:lang w:val="es-MX"/>
        </w:rPr>
        <w:t>que sean certificadas por la entidad contratante mediante alguno de los documentos válidos establecidos en el numeral 3.5.</w:t>
      </w:r>
      <w:r w:rsidR="0D03E783" w:rsidRPr="00E33EDB">
        <w:rPr>
          <w:rFonts w:ascii="Gotham Narrow Book" w:hAnsi="Gotham Narrow Book"/>
          <w:lang w:val="es-MX"/>
        </w:rPr>
        <w:t>6</w:t>
      </w:r>
      <w:r w:rsidRPr="00E33EDB">
        <w:rPr>
          <w:rFonts w:ascii="Gotham Narrow Book" w:hAnsi="Gotham Narrow Book"/>
          <w:lang w:val="es-MX"/>
        </w:rPr>
        <w:t xml:space="preserve"> del pliego de condiciones, siempre que se indique que el ancho de calzada es mayor o igual a siete (7.0) metros, y/o que se acrediten tres o más carriles vehiculares por calzada.</w:t>
      </w:r>
    </w:p>
    <w:p w14:paraId="137ED3D7" w14:textId="218FCB27" w:rsidR="00016758" w:rsidRPr="00E33EDB" w:rsidRDefault="00777B97">
      <w:pPr>
        <w:pStyle w:val="Ttulo3"/>
        <w:numPr>
          <w:ilvl w:val="0"/>
          <w:numId w:val="0"/>
        </w:numPr>
        <w:rPr>
          <w:rFonts w:ascii="Gotham Narrow Book" w:hAnsi="Gotham Narrow Book"/>
          <w:lang w:val="es-MX"/>
        </w:rPr>
      </w:pPr>
      <w:bookmarkStart w:id="204" w:name="_Toc196496277"/>
      <w:r w:rsidRPr="00E33EDB">
        <w:rPr>
          <w:rFonts w:ascii="Gotham Narrow Book" w:hAnsi="Gotham Narrow Book"/>
          <w:caps w:val="0"/>
          <w:lang w:val="es-MX"/>
        </w:rPr>
        <w:t xml:space="preserve">3.5.3 </w:t>
      </w:r>
      <w:r w:rsidR="00C32F9C" w:rsidRPr="00E33EDB">
        <w:rPr>
          <w:rFonts w:ascii="Gotham Narrow Book" w:hAnsi="Gotham Narrow Book"/>
          <w:caps w:val="0"/>
          <w:lang w:val="es-MX"/>
        </w:rPr>
        <w:t>CONSIDERACIONES PARA LA VALIDEZ DE LA EXPERIENCIA REQUERIDA</w:t>
      </w:r>
      <w:bookmarkEnd w:id="204"/>
      <w:r w:rsidR="00C32F9C" w:rsidRPr="00E33EDB">
        <w:rPr>
          <w:rFonts w:ascii="Gotham Narrow Book" w:hAnsi="Gotham Narrow Book"/>
          <w:caps w:val="0"/>
          <w:lang w:val="es-MX"/>
        </w:rPr>
        <w:t xml:space="preserve"> </w:t>
      </w:r>
    </w:p>
    <w:p w14:paraId="664194DA" w14:textId="5AF93CEB" w:rsidR="00DA1E56" w:rsidRPr="00E33EDB" w:rsidRDefault="0DF26C76" w:rsidP="00DA1E56">
      <w:pPr>
        <w:rPr>
          <w:rFonts w:ascii="Gotham Narrow Book" w:hAnsi="Gotham Narrow Book"/>
          <w:lang w:val="es-MX"/>
        </w:rPr>
      </w:pPr>
      <w:r w:rsidRPr="00E33EDB">
        <w:rPr>
          <w:rFonts w:ascii="Gotham Narrow Book" w:hAnsi="Gotham Narrow Book"/>
          <w:lang w:val="es-MX"/>
        </w:rPr>
        <w:t xml:space="preserve">La </w:t>
      </w:r>
      <w:r w:rsidR="0358AC55" w:rsidRPr="00E33EDB">
        <w:rPr>
          <w:rFonts w:ascii="Gotham Narrow Book" w:hAnsi="Gotham Narrow Book"/>
          <w:lang w:val="es-MX"/>
        </w:rPr>
        <w:t>E</w:t>
      </w:r>
      <w:r w:rsidRPr="00E33EDB">
        <w:rPr>
          <w:rFonts w:ascii="Gotham Narrow Book" w:hAnsi="Gotham Narrow Book"/>
          <w:lang w:val="es-MX"/>
        </w:rPr>
        <w:t>ntidad</w:t>
      </w:r>
      <w:r w:rsidR="0358AC55" w:rsidRPr="00E33EDB">
        <w:rPr>
          <w:rFonts w:ascii="Gotham Narrow Book" w:hAnsi="Gotham Narrow Book"/>
          <w:lang w:val="es-MX"/>
        </w:rPr>
        <w:t xml:space="preserve"> Estatal</w:t>
      </w:r>
      <w:r w:rsidRPr="00E33EDB">
        <w:rPr>
          <w:rFonts w:ascii="Gotham Narrow Book" w:hAnsi="Gotham Narrow Book"/>
          <w:lang w:val="es-MX"/>
        </w:rPr>
        <w:t xml:space="preserve"> tendrá en cuenta los siguientes aspectos para analizar la experiencia acreditada y que la misma sea válida como experiencia requerida: </w:t>
      </w:r>
    </w:p>
    <w:p w14:paraId="22B4F2D8" w14:textId="02A065CF" w:rsidR="00894DA9" w:rsidRPr="00E33EDB" w:rsidRDefault="00DA1E56" w:rsidP="00912FD4">
      <w:pPr>
        <w:pStyle w:val="Prrafodelista"/>
        <w:numPr>
          <w:ilvl w:val="0"/>
          <w:numId w:val="24"/>
        </w:numPr>
        <w:rPr>
          <w:rFonts w:ascii="Gotham Narrow Book" w:hAnsi="Gotham Narrow Book"/>
          <w:lang w:val="es-MX"/>
        </w:rPr>
      </w:pPr>
      <w:r w:rsidRPr="00E33EDB">
        <w:rPr>
          <w:rFonts w:ascii="Gotham Narrow Book" w:hAnsi="Gotham Narrow Book"/>
          <w:lang w:val="es-MX"/>
        </w:rPr>
        <w:lastRenderedPageBreak/>
        <w:t xml:space="preserve">En el Clasificador de Bienes y Servicios, el segmento correspondiente para la clasificación de la experiencia es el segmento 72. </w:t>
      </w:r>
    </w:p>
    <w:p w14:paraId="0DE2CD83" w14:textId="4F4C4907" w:rsidR="00DA1E56" w:rsidRPr="00E33EDB" w:rsidRDefault="00DA1E56" w:rsidP="008532FF">
      <w:pPr>
        <w:pStyle w:val="Prrafodelista"/>
        <w:numPr>
          <w:ilvl w:val="0"/>
          <w:numId w:val="24"/>
        </w:numPr>
        <w:ind w:left="714" w:hanging="357"/>
        <w:rPr>
          <w:rFonts w:ascii="Gotham Narrow Book" w:hAnsi="Gotham Narrow Book"/>
          <w:lang w:val="es-MX"/>
        </w:rPr>
      </w:pPr>
      <w:r w:rsidRPr="00E33EDB">
        <w:rPr>
          <w:rFonts w:ascii="Gotham Narrow Book" w:hAnsi="Gotham Narrow Book"/>
          <w:lang w:val="es-MX"/>
        </w:rPr>
        <w:t>La entidad contratante únicamente podrá exigir para la verificación de la experiencia los contratos celebrados por el interesado, identificados con el Clasificador de Bienes y Servicios hasta el tercer nivel.</w:t>
      </w:r>
    </w:p>
    <w:p w14:paraId="62699E79" w14:textId="5C1FE6F7" w:rsidR="000D1905" w:rsidRPr="00E33EDB" w:rsidRDefault="00F2226B" w:rsidP="008532FF">
      <w:pPr>
        <w:pStyle w:val="Prrafodelista"/>
        <w:numPr>
          <w:ilvl w:val="0"/>
          <w:numId w:val="24"/>
        </w:numPr>
        <w:rPr>
          <w:rFonts w:ascii="Gotham Narrow Book" w:hAnsi="Gotham Narrow Book" w:cs="Arial"/>
          <w:szCs w:val="20"/>
          <w:lang w:val="es-MX"/>
        </w:rPr>
      </w:pPr>
      <w:r w:rsidRPr="00E33EDB">
        <w:rPr>
          <w:rFonts w:ascii="Gotham Narrow Book" w:hAnsi="Gotham Narrow Book" w:cs="Arial"/>
          <w:color w:val="000000"/>
          <w:szCs w:val="20"/>
        </w:rPr>
        <w:t>Si el Proponente relaciona o anexa más de cinco (5) contratos en el Formato 3 - Experiencia, para efectos de evaluar la experiencia se tendrá en cuenta como máximo los cinco (5) contratos aportados de mayor valor.</w:t>
      </w:r>
    </w:p>
    <w:p w14:paraId="1917AB9E" w14:textId="77777777" w:rsidR="000D1905" w:rsidRPr="00E33EDB" w:rsidRDefault="000D1905" w:rsidP="00C67CE2">
      <w:pPr>
        <w:ind w:left="709"/>
        <w:contextualSpacing/>
        <w:rPr>
          <w:rFonts w:ascii="Gotham Narrow Book" w:eastAsia="Times New Roman" w:hAnsi="Gotham Narrow Book" w:cs="Arial"/>
          <w:color w:val="000000"/>
          <w:szCs w:val="20"/>
          <w:lang w:eastAsia="es-ES"/>
        </w:rPr>
      </w:pPr>
      <w:r w:rsidRPr="00E33EDB">
        <w:rPr>
          <w:rFonts w:ascii="Gotham Narrow Book" w:eastAsia="Times New Roman" w:hAnsi="Gotham Narrow Book" w:cs="Arial"/>
          <w:color w:val="000000"/>
          <w:szCs w:val="20"/>
          <w:lang w:eastAsia="es-ES"/>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E95EB51" w14:textId="77777777" w:rsidR="00DA1E56" w:rsidRPr="00E33EDB" w:rsidRDefault="00DA1E56" w:rsidP="005108BA">
      <w:pPr>
        <w:spacing w:after="0"/>
        <w:rPr>
          <w:rFonts w:ascii="Gotham Narrow Book" w:hAnsi="Gotham Narrow Book"/>
          <w:lang w:val="es-MX"/>
        </w:rPr>
      </w:pPr>
    </w:p>
    <w:p w14:paraId="76FE5395" w14:textId="0F019B31" w:rsidR="003F6C2B" w:rsidRPr="00E33EDB" w:rsidRDefault="498AFC24" w:rsidP="008532FF">
      <w:pPr>
        <w:pStyle w:val="Prrafodelista"/>
        <w:numPr>
          <w:ilvl w:val="0"/>
          <w:numId w:val="24"/>
        </w:numPr>
        <w:rPr>
          <w:rFonts w:ascii="Gotham Narrow Book" w:hAnsi="Gotham Narrow Book" w:cs="Arial"/>
          <w:color w:val="000000"/>
        </w:rPr>
      </w:pPr>
      <w:r w:rsidRPr="00E33EDB">
        <w:rPr>
          <w:rFonts w:ascii="Gotham Narrow Book" w:hAnsi="Gotham Narrow Book" w:cs="Arial"/>
        </w:rPr>
        <w:t>Tratándose 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15D971E5" w14:textId="77777777" w:rsidR="003F6C2B" w:rsidRPr="00E33EDB" w:rsidRDefault="498AFC24" w:rsidP="29E67451">
      <w:pPr>
        <w:ind w:left="709"/>
        <w:contextualSpacing/>
        <w:rPr>
          <w:rFonts w:ascii="Gotham Narrow Book" w:hAnsi="Gotham Narrow Book" w:cs="Arial"/>
          <w:color w:val="000000"/>
        </w:rPr>
      </w:pPr>
      <w:r w:rsidRPr="00E33EDB">
        <w:rPr>
          <w:rFonts w:ascii="Gotham Narrow Book" w:hAnsi="Gotham Narrow Book" w:cs="Arial"/>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51F30DEC" w14:textId="77777777" w:rsidR="003F6C2B" w:rsidRPr="00E33EDB" w:rsidRDefault="003F6C2B" w:rsidP="00C67CE2">
      <w:pPr>
        <w:ind w:left="709"/>
        <w:contextualSpacing/>
        <w:rPr>
          <w:rFonts w:ascii="Gotham Narrow Book" w:hAnsi="Gotham Narrow Book" w:cs="Arial"/>
          <w:color w:val="000000"/>
          <w:szCs w:val="20"/>
        </w:rPr>
      </w:pPr>
    </w:p>
    <w:p w14:paraId="7469E542" w14:textId="77777777" w:rsidR="003F6C2B" w:rsidRPr="00E33EDB" w:rsidRDefault="003F6C2B" w:rsidP="00C67CE2">
      <w:pPr>
        <w:ind w:left="709"/>
        <w:contextualSpacing/>
        <w:rPr>
          <w:rFonts w:ascii="Gotham Narrow Book" w:hAnsi="Gotham Narrow Book" w:cs="Arial"/>
          <w:color w:val="000000"/>
          <w:szCs w:val="20"/>
          <w:lang w:val="es-MX"/>
        </w:rPr>
      </w:pPr>
      <w:r w:rsidRPr="00E33EDB">
        <w:rPr>
          <w:rFonts w:ascii="Gotham Narrow Book" w:hAnsi="Gotham Narrow Book" w:cs="Arial"/>
          <w:color w:val="000000"/>
          <w:szCs w:val="20"/>
        </w:rPr>
        <w:t xml:space="preserve">En armonía con lo anterior, </w:t>
      </w:r>
      <w:r w:rsidRPr="00E33EDB">
        <w:rPr>
          <w:rFonts w:ascii="Gotham Narrow Book" w:hAnsi="Gotham Narrow Book" w:cs="Arial"/>
          <w:color w:val="000000"/>
          <w:szCs w:val="20"/>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7D061737" w14:textId="77777777" w:rsidR="00822C8F" w:rsidRPr="00E33EDB" w:rsidRDefault="00822C8F" w:rsidP="00912FD4">
      <w:pPr>
        <w:spacing w:after="0"/>
        <w:rPr>
          <w:rFonts w:ascii="Gotham Narrow Book" w:hAnsi="Gotham Narrow Book"/>
          <w:lang w:val="es-MX"/>
        </w:rPr>
      </w:pPr>
    </w:p>
    <w:p w14:paraId="2628E537" w14:textId="0887989B" w:rsidR="00DA1E56" w:rsidRPr="00E33EDB" w:rsidRDefault="00DA1E56" w:rsidP="008532FF">
      <w:pPr>
        <w:pStyle w:val="Prrafodelista"/>
        <w:numPr>
          <w:ilvl w:val="0"/>
          <w:numId w:val="24"/>
        </w:numPr>
        <w:rPr>
          <w:rFonts w:ascii="Gotham Narrow Book" w:hAnsi="Gotham Narrow Book"/>
          <w:lang w:val="es-MX"/>
        </w:rPr>
      </w:pPr>
      <w:r w:rsidRPr="00E33EDB">
        <w:rPr>
          <w:rFonts w:ascii="Gotham Narrow Book" w:hAnsi="Gotham Narrow Book"/>
          <w:lang w:val="es-MX"/>
        </w:rPr>
        <w:t xml:space="preserve">Cuando el contrato que se pretende acreditar como experiencia haya sido ejecutado en consorcio o unión temporal, el porcentaje de participación del integrante será el registrado en el RUP de este o en alguno de los documentos válidos para la acreditación de experiencia en caso de que el integrante no esté obligado a tener RUP. </w:t>
      </w:r>
    </w:p>
    <w:p w14:paraId="14F69744" w14:textId="74F01159" w:rsidR="00DA1E56" w:rsidRPr="00E33EDB" w:rsidRDefault="00DA1E56" w:rsidP="008532FF">
      <w:pPr>
        <w:pStyle w:val="Prrafodelista"/>
        <w:numPr>
          <w:ilvl w:val="0"/>
          <w:numId w:val="24"/>
        </w:numPr>
        <w:rPr>
          <w:rFonts w:ascii="Gotham Narrow Book" w:hAnsi="Gotham Narrow Book"/>
          <w:lang w:val="es-MX"/>
        </w:rPr>
      </w:pPr>
      <w:r w:rsidRPr="00E33EDB">
        <w:rPr>
          <w:rFonts w:ascii="Gotham Narrow Book" w:hAnsi="Gotham Narrow Book"/>
          <w:lang w:val="es-MX"/>
        </w:rPr>
        <w:t>Cuando el contrato que se pretende acreditar como experiencia haya sido ejecutado en consorcio o unión temporal, el valor a considerar será el registrado en el RUP, o documento válido en caso de que el integrante no esté obligado a RUP, para la acreditación de experiencia multiplicada por el porcentaje de participación que tuvo el integrante o los integrantes.</w:t>
      </w:r>
    </w:p>
    <w:p w14:paraId="31F7D0BF" w14:textId="09EE45C0" w:rsidR="00DA1E56" w:rsidRPr="00E33EDB" w:rsidRDefault="563E0763" w:rsidP="008532FF">
      <w:pPr>
        <w:pStyle w:val="Prrafodelista"/>
        <w:numPr>
          <w:ilvl w:val="0"/>
          <w:numId w:val="24"/>
        </w:numPr>
        <w:rPr>
          <w:rFonts w:ascii="Gotham Narrow Book" w:hAnsi="Gotham Narrow Book"/>
          <w:lang w:val="es-MX"/>
        </w:rPr>
      </w:pPr>
      <w:r w:rsidRPr="00E33EDB">
        <w:rPr>
          <w:rFonts w:ascii="Gotham Narrow Book" w:hAnsi="Gotham Narrow Book"/>
          <w:lang w:val="es-MX"/>
        </w:rPr>
        <w:t xml:space="preserve">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 </w:t>
      </w:r>
    </w:p>
    <w:p w14:paraId="0695DF64" w14:textId="77777777" w:rsidR="00DA1E56" w:rsidRPr="00E33EDB" w:rsidRDefault="00DA1E56" w:rsidP="00DA1E56">
      <w:pPr>
        <w:pStyle w:val="Prrafodelista"/>
        <w:rPr>
          <w:rFonts w:ascii="Gotham Narrow Book" w:hAnsi="Gotham Narrow Book"/>
          <w:lang w:val="es-MX"/>
        </w:rPr>
      </w:pPr>
    </w:p>
    <w:p w14:paraId="0B0FFB71" w14:textId="5315CE3D" w:rsidR="00DA1E56" w:rsidRPr="00E33EDB" w:rsidRDefault="00DA1E56" w:rsidP="00DA1E56">
      <w:pPr>
        <w:pStyle w:val="Prrafodelista"/>
        <w:rPr>
          <w:rFonts w:ascii="Gotham Narrow Book" w:hAnsi="Gotham Narrow Book"/>
          <w:lang w:val="es-MX"/>
        </w:rPr>
      </w:pPr>
      <w:r w:rsidRPr="00E33EDB">
        <w:rPr>
          <w:rFonts w:ascii="Gotham Narrow Book" w:hAnsi="Gotham Narrow Book"/>
          <w:lang w:val="es-MX"/>
        </w:rPr>
        <w:t xml:space="preserve">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 </w:t>
      </w:r>
    </w:p>
    <w:p w14:paraId="44CAE041" w14:textId="77777777" w:rsidR="00DA1E56" w:rsidRPr="00E33EDB" w:rsidRDefault="00DA1E56" w:rsidP="00DA1E56">
      <w:pPr>
        <w:pStyle w:val="Prrafodelista"/>
        <w:rPr>
          <w:rFonts w:ascii="Gotham Narrow Book" w:hAnsi="Gotham Narrow Book"/>
          <w:lang w:val="es-MX"/>
        </w:rPr>
      </w:pPr>
    </w:p>
    <w:p w14:paraId="7F2DDF89" w14:textId="62DAAE35" w:rsidR="00DA1E56" w:rsidRPr="00E33EDB" w:rsidRDefault="00AC42F6" w:rsidP="00DA1E56">
      <w:pPr>
        <w:pStyle w:val="Prrafodelista"/>
        <w:rPr>
          <w:rFonts w:ascii="Gotham Narrow Book" w:hAnsi="Gotham Narrow Book"/>
          <w:lang w:val="es-MX"/>
        </w:rPr>
      </w:pPr>
      <w:r w:rsidRPr="00E33EDB">
        <w:rPr>
          <w:rFonts w:ascii="Gotham Narrow Book" w:hAnsi="Gotham Narrow Book"/>
          <w:b/>
          <w:bCs/>
          <w:lang w:val="es-MX"/>
        </w:rPr>
        <w:t>NOTA</w:t>
      </w:r>
      <w:r w:rsidR="00DA1E56" w:rsidRPr="00E33EDB">
        <w:rPr>
          <w:rFonts w:ascii="Gotham Narrow Book" w:hAnsi="Gotham Narrow Book"/>
          <w:b/>
          <w:bCs/>
          <w:lang w:val="es-MX"/>
        </w:rPr>
        <w:t>:</w:t>
      </w:r>
      <w:r w:rsidR="00DA1E56" w:rsidRPr="00E33EDB">
        <w:rPr>
          <w:rFonts w:ascii="Gotham Narrow Book" w:hAnsi="Gotham Narrow Book"/>
          <w:lang w:val="es-MX"/>
        </w:rPr>
        <w:t xml:space="preserve"> El “dimensionamiento” de este literal no aplica solamente a vías, sino a cualquier dimensión o magnitud requerida en el proceso de selección para acreditar la experiencia según detalla la Matriz 1 - Experiencia. A modo enunciativo se tiene: longitud o luces libres de puentes vehiculares, metros cúbicos (volúmenes), en procesos de dragados marítimos o fluviales, longitudes de túneles, por mencionar algunos ejemplos.</w:t>
      </w:r>
    </w:p>
    <w:p w14:paraId="387242C9" w14:textId="77777777" w:rsidR="00DA1E56" w:rsidRPr="00E33EDB" w:rsidRDefault="00DA1E56" w:rsidP="00DA1E56">
      <w:pPr>
        <w:pStyle w:val="Prrafodelista"/>
        <w:rPr>
          <w:rFonts w:ascii="Gotham Narrow Book" w:hAnsi="Gotham Narrow Book"/>
          <w:lang w:val="es-MX"/>
        </w:rPr>
      </w:pPr>
    </w:p>
    <w:p w14:paraId="623DEDBB" w14:textId="47268053" w:rsidR="0007236F" w:rsidRPr="00E33EDB" w:rsidRDefault="00DA1E56" w:rsidP="008532FF">
      <w:pPr>
        <w:pStyle w:val="Prrafodelista"/>
        <w:numPr>
          <w:ilvl w:val="0"/>
          <w:numId w:val="24"/>
        </w:numPr>
        <w:rPr>
          <w:rFonts w:ascii="Gotham Narrow Book" w:hAnsi="Gotham Narrow Book"/>
          <w:lang w:val="es-MX"/>
        </w:rPr>
      </w:pPr>
      <w:r w:rsidRPr="00E33EDB">
        <w:rPr>
          <w:rFonts w:ascii="Gotham Narrow Book" w:hAnsi="Gotham Narrow Book"/>
          <w:lang w:val="es-MX"/>
        </w:rPr>
        <w:t>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w:t>
      </w:r>
    </w:p>
    <w:p w14:paraId="3D0E6754" w14:textId="4926BEA7" w:rsidR="005B329C" w:rsidRPr="00E33EDB" w:rsidRDefault="286BE04C" w:rsidP="008532FF">
      <w:pPr>
        <w:pStyle w:val="Prrafodelista"/>
        <w:numPr>
          <w:ilvl w:val="0"/>
          <w:numId w:val="24"/>
        </w:numPr>
        <w:rPr>
          <w:rFonts w:ascii="Gotham Narrow Book" w:eastAsia="Times New Roman" w:hAnsi="Gotham Narrow Book" w:cs="Arial"/>
          <w:lang w:val="es-MX" w:eastAsia="es-ES"/>
        </w:rPr>
      </w:pPr>
      <w:r w:rsidRPr="00E33EDB">
        <w:rPr>
          <w:rFonts w:ascii="Gotham Narrow Book" w:hAnsi="Gotham Narrow Book" w:cs="Arial"/>
          <w:lang w:val="es-MX"/>
        </w:rPr>
        <w:t xml:space="preserve">Para </w:t>
      </w:r>
      <w:r w:rsidR="71496C50" w:rsidRPr="00E33EDB">
        <w:rPr>
          <w:rFonts w:ascii="Gotham Narrow Book" w:eastAsia="Times New Roman" w:hAnsi="Gotham Narrow Book" w:cs="Arial"/>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71496C50" w:rsidRPr="00E33EDB">
        <w:rPr>
          <w:rFonts w:ascii="Gotham Narrow Book" w:eastAsia="Times New Roman" w:hAnsi="Gotham Narrow Book" w:cs="Arial"/>
          <w:lang w:val="es-ES" w:eastAsia="es-ES"/>
        </w:rPr>
        <w:t>.</w:t>
      </w:r>
    </w:p>
    <w:p w14:paraId="6C9EC852" w14:textId="77777777" w:rsidR="005B329C" w:rsidRPr="00E33EDB" w:rsidRDefault="71496C50" w:rsidP="29E67451">
      <w:pPr>
        <w:ind w:left="709"/>
        <w:contextualSpacing/>
        <w:rPr>
          <w:rFonts w:ascii="Gotham Narrow Book" w:eastAsia="Times New Roman" w:hAnsi="Gotham Narrow Book" w:cs="Arial"/>
          <w:lang w:val="es-MX" w:eastAsia="es-ES"/>
        </w:rPr>
      </w:pPr>
      <w:r w:rsidRPr="00E33EDB">
        <w:rPr>
          <w:rFonts w:ascii="Gotham Narrow Book" w:eastAsia="Times New Roman" w:hAnsi="Gotham Narrow Book" w:cs="Arial"/>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E33EDB">
        <w:rPr>
          <w:rFonts w:ascii="Gotham Narrow Book" w:hAnsi="Gotham Narrow Book" w:cs="Arial"/>
          <w:lang w:val="es-MX"/>
        </w:rPr>
        <w:t xml:space="preserve"> </w:t>
      </w:r>
      <w:r w:rsidRPr="00E33EDB">
        <w:rPr>
          <w:rFonts w:ascii="Gotham Narrow Book" w:eastAsia="Times New Roman" w:hAnsi="Gotham Narrow Book" w:cs="Arial"/>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2277E495" w14:textId="77777777" w:rsidR="005B329C" w:rsidRPr="00E33EDB" w:rsidRDefault="005B329C" w:rsidP="00C67CE2">
      <w:pPr>
        <w:ind w:left="709"/>
        <w:contextualSpacing/>
        <w:rPr>
          <w:rFonts w:ascii="Gotham Narrow Book" w:eastAsia="Times New Roman" w:hAnsi="Gotham Narrow Book" w:cs="Arial"/>
          <w:szCs w:val="20"/>
          <w:lang w:val="es-MX" w:eastAsia="es-ES"/>
        </w:rPr>
      </w:pPr>
    </w:p>
    <w:p w14:paraId="6C88E618" w14:textId="77777777" w:rsidR="005B329C" w:rsidRPr="00E33EDB" w:rsidRDefault="005B329C" w:rsidP="00C67CE2">
      <w:pPr>
        <w:ind w:left="709"/>
        <w:contextualSpacing/>
        <w:rPr>
          <w:rFonts w:ascii="Gotham Narrow Book" w:eastAsia="Times New Roman" w:hAnsi="Gotham Narrow Book" w:cs="Arial"/>
          <w:szCs w:val="20"/>
          <w:lang w:val="es-ES" w:eastAsia="es-ES"/>
        </w:rPr>
      </w:pPr>
      <w:r w:rsidRPr="00E33EDB">
        <w:rPr>
          <w:rFonts w:ascii="Gotham Narrow Book" w:eastAsia="Times New Roman" w:hAnsi="Gotham Narrow Book" w:cs="Arial"/>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5AF008E0" w14:textId="77777777" w:rsidR="005B329C" w:rsidRPr="00E33EDB" w:rsidRDefault="005B329C" w:rsidP="00C67CE2">
      <w:pPr>
        <w:ind w:left="709"/>
        <w:contextualSpacing/>
        <w:rPr>
          <w:rFonts w:ascii="Gotham Narrow Book" w:eastAsia="Times New Roman" w:hAnsi="Gotham Narrow Book" w:cs="Arial"/>
          <w:szCs w:val="20"/>
          <w:lang w:val="es-ES" w:eastAsia="es-ES"/>
        </w:rPr>
      </w:pPr>
    </w:p>
    <w:p w14:paraId="79840A50" w14:textId="38B0D945" w:rsidR="000B6070" w:rsidRPr="00E33EDB" w:rsidRDefault="005B329C" w:rsidP="001077E1">
      <w:pPr>
        <w:ind w:left="709"/>
        <w:contextualSpacing/>
        <w:rPr>
          <w:rFonts w:ascii="Gotham Narrow Book" w:eastAsia="Times New Roman" w:hAnsi="Gotham Narrow Book" w:cs="Arial"/>
          <w:szCs w:val="20"/>
          <w:lang w:val="es-ES" w:eastAsia="es-ES"/>
        </w:rPr>
      </w:pPr>
      <w:r w:rsidRPr="00E33EDB">
        <w:rPr>
          <w:rFonts w:ascii="Gotham Narrow Book" w:eastAsia="Times New Roman" w:hAnsi="Gotham Narrow Book" w:cs="Arial"/>
          <w:szCs w:val="20"/>
          <w:lang w:val="es-ES" w:eastAsia="es-ES"/>
        </w:rPr>
        <w:t xml:space="preserve">En caso de que el valor ejecutado que consta en el RUP sea distinto al verificado en el documento aportado por el Proponente, la Entidad Estatal para evaluar el requisito de la </w:t>
      </w:r>
      <w:r w:rsidRPr="00E33EDB">
        <w:rPr>
          <w:rFonts w:ascii="Gotham Narrow Book" w:eastAsia="Times New Roman" w:hAnsi="Gotham Narrow Book" w:cs="Arial"/>
          <w:szCs w:val="20"/>
          <w:lang w:val="es-ES" w:eastAsia="es-ES"/>
        </w:rPr>
        <w:lastRenderedPageBreak/>
        <w:t>experiencia tomará el dato del valor de alguno de los documentos válidos establecidos el numeral 3.5.6 del Pliego de Condiciones. Lo anterior, debido a que estos últimos</w:t>
      </w:r>
      <w:r w:rsidRPr="00E33EDB" w:rsidDel="00805A77">
        <w:rPr>
          <w:rFonts w:ascii="Gotham Narrow Book" w:eastAsia="Times New Roman" w:hAnsi="Gotham Narrow Book" w:cs="Arial"/>
          <w:szCs w:val="20"/>
          <w:lang w:val="es-ES" w:eastAsia="es-ES"/>
        </w:rPr>
        <w:t xml:space="preserve"> </w:t>
      </w:r>
      <w:r w:rsidRPr="00E33EDB">
        <w:rPr>
          <w:rFonts w:ascii="Gotham Narrow Book" w:eastAsia="Times New Roman" w:hAnsi="Gotham Narrow Book" w:cs="Arial"/>
          <w:szCs w:val="20"/>
          <w:lang w:val="es-ES" w:eastAsia="es-ES"/>
        </w:rPr>
        <w:t xml:space="preserve">discriminan el valor ejecutado en la etapa constructiva y/o de intervención de la obra de infraestructura de transporte. </w:t>
      </w:r>
    </w:p>
    <w:p w14:paraId="707DE2EE" w14:textId="1720810C" w:rsidR="00BB08BF" w:rsidRPr="00E33EDB" w:rsidRDefault="00BB08BF" w:rsidP="008532FF">
      <w:pPr>
        <w:pStyle w:val="Prrafodelista"/>
        <w:numPr>
          <w:ilvl w:val="0"/>
          <w:numId w:val="24"/>
        </w:numPr>
        <w:rPr>
          <w:rFonts w:ascii="Gotham Narrow Book" w:hAnsi="Gotham Narrow Book"/>
          <w:lang w:val="es-MX"/>
        </w:rPr>
      </w:pPr>
      <w:r w:rsidRPr="00E33EDB">
        <w:rPr>
          <w:rFonts w:ascii="Gotham Narrow Book" w:hAnsi="Gotham Narrow Book"/>
          <w:lang w:val="es-MX"/>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w:t>
      </w:r>
      <w:r w:rsidR="00DC3231" w:rsidRPr="00E33EDB">
        <w:rPr>
          <w:rFonts w:ascii="Gotham Narrow Book" w:hAnsi="Gotham Narrow Book"/>
          <w:lang w:val="es-MX"/>
        </w:rPr>
        <w:t xml:space="preserve"> dentro del proceso de selección que </w:t>
      </w:r>
      <w:r w:rsidR="00A214DD" w:rsidRPr="00E33EDB">
        <w:rPr>
          <w:rFonts w:ascii="Gotham Narrow Book" w:hAnsi="Gotham Narrow Book"/>
          <w:lang w:val="es-MX"/>
        </w:rPr>
        <w:t>se adelante</w:t>
      </w:r>
      <w:r w:rsidRPr="00E33EDB">
        <w:rPr>
          <w:rFonts w:ascii="Gotham Narrow Book" w:hAnsi="Gotham Narrow Book"/>
          <w:lang w:val="es-MX"/>
        </w:rPr>
        <w:t>, la Entidad Estatal solo tendrá en cuenta los valores y magnitudes ejecutadas relacionadas con este tipo de infraestructura.</w:t>
      </w:r>
    </w:p>
    <w:p w14:paraId="2877C68A" w14:textId="77777777" w:rsidR="00BB08BF" w:rsidRPr="00E33EDB" w:rsidRDefault="00BB08BF" w:rsidP="00BB08BF">
      <w:pPr>
        <w:pStyle w:val="Prrafodelista"/>
        <w:rPr>
          <w:rFonts w:ascii="Gotham Narrow Book" w:hAnsi="Gotham Narrow Book"/>
          <w:lang w:val="es-MX"/>
        </w:rPr>
      </w:pPr>
    </w:p>
    <w:p w14:paraId="7B80CC12" w14:textId="22C5955C" w:rsidR="00E37A0C" w:rsidRPr="00E33EDB" w:rsidRDefault="00BB08BF" w:rsidP="00BB08BF">
      <w:pPr>
        <w:pStyle w:val="Prrafodelista"/>
        <w:rPr>
          <w:rFonts w:ascii="Gotham Narrow Book" w:hAnsi="Gotham Narrow Book"/>
          <w:lang w:val="es-MX"/>
        </w:rPr>
      </w:pPr>
      <w:r w:rsidRPr="00E33EDB">
        <w:rPr>
          <w:rFonts w:ascii="Gotham Narrow Book" w:hAnsi="Gotham Narrow Book"/>
          <w:lang w:val="es-MX"/>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p>
    <w:p w14:paraId="18C590BA" w14:textId="55A6D927" w:rsidR="00C84C4C" w:rsidRPr="00E33EDB" w:rsidRDefault="0008626F" w:rsidP="008532FF">
      <w:pPr>
        <w:pStyle w:val="Prrafodelista"/>
        <w:numPr>
          <w:ilvl w:val="0"/>
          <w:numId w:val="24"/>
        </w:numPr>
        <w:rPr>
          <w:rFonts w:ascii="Gotham Narrow Book" w:hAnsi="Gotham Narrow Book" w:cs="Arial"/>
          <w:iCs/>
          <w:szCs w:val="20"/>
          <w:lang w:val="es-MX"/>
        </w:rPr>
      </w:pPr>
      <w:r w:rsidRPr="00E33EDB">
        <w:rPr>
          <w:rFonts w:ascii="Gotham Narrow Book" w:hAnsi="Gotham Narrow Book" w:cs="Arial"/>
        </w:rPr>
        <w:t xml:space="preserve">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Proponente, sus representantes, los integrantes del Proponente Plural o del mismo </w:t>
      </w:r>
      <w:r w:rsidR="004F12AD" w:rsidRPr="00E33EDB">
        <w:rPr>
          <w:rFonts w:ascii="Gotham Narrow Book" w:hAnsi="Gotham Narrow Book" w:cs="Arial"/>
        </w:rPr>
        <w:t>segmento</w:t>
      </w:r>
      <w:r w:rsidRPr="00E33EDB">
        <w:rPr>
          <w:rFonts w:ascii="Gotham Narrow Book" w:hAnsi="Gotham Narrow Book" w:cs="Arial"/>
        </w:rPr>
        <w:t xml:space="preserve"> empresarial para demostrar su propia experiencia.</w:t>
      </w:r>
    </w:p>
    <w:p w14:paraId="173CDFCA" w14:textId="3FDB003E" w:rsidR="0008626F" w:rsidRPr="00E33EDB" w:rsidRDefault="00C84C4C" w:rsidP="008532FF">
      <w:pPr>
        <w:pStyle w:val="Prrafodelista"/>
        <w:numPr>
          <w:ilvl w:val="0"/>
          <w:numId w:val="24"/>
        </w:numPr>
        <w:rPr>
          <w:rFonts w:ascii="Gotham Narrow Book" w:hAnsi="Gotham Narrow Book" w:cs="Arial"/>
          <w:lang w:val="es-MX"/>
        </w:rPr>
      </w:pPr>
      <w:r w:rsidRPr="00E33EDB">
        <w:rPr>
          <w:rFonts w:ascii="Gotham Narrow Book" w:hAnsi="Gotham Narrow Book" w:cs="Arial"/>
        </w:rPr>
        <w:t>Las certificaciones de experiencia expedidas por el interventor de obra no servirán para probar la experiencia requerida.</w:t>
      </w:r>
      <w:r w:rsidR="0008626F" w:rsidRPr="00E33EDB">
        <w:rPr>
          <w:rFonts w:ascii="Gotham Narrow Book" w:hAnsi="Gotham Narrow Book" w:cs="Arial"/>
          <w:lang w:val="es-MX"/>
        </w:rPr>
        <w:t xml:space="preserve"> </w:t>
      </w:r>
    </w:p>
    <w:p w14:paraId="04F02171" w14:textId="714C32EB" w:rsidR="00016758" w:rsidRPr="00E33EDB" w:rsidRDefault="006A1F65" w:rsidP="009E6F19">
      <w:pPr>
        <w:pStyle w:val="Ttulo3"/>
        <w:numPr>
          <w:ilvl w:val="0"/>
          <w:numId w:val="0"/>
        </w:numPr>
        <w:rPr>
          <w:rFonts w:ascii="Gotham Narrow Book" w:hAnsi="Gotham Narrow Book"/>
          <w:lang w:val="es-MX"/>
        </w:rPr>
      </w:pPr>
      <w:bookmarkStart w:id="205" w:name="_Toc196496278"/>
      <w:r w:rsidRPr="00E33EDB">
        <w:rPr>
          <w:rFonts w:ascii="Gotham Narrow Book" w:hAnsi="Gotham Narrow Book"/>
          <w:caps w:val="0"/>
          <w:lang w:val="es-MX"/>
        </w:rPr>
        <w:t xml:space="preserve">3.5.4 </w:t>
      </w:r>
      <w:r w:rsidR="00C32F9C" w:rsidRPr="00E33EDB">
        <w:rPr>
          <w:rFonts w:ascii="Gotham Narrow Book" w:hAnsi="Gotham Narrow Book"/>
          <w:caps w:val="0"/>
          <w:lang w:val="es-MX"/>
        </w:rPr>
        <w:t>CLASIFICACIÓN DE LA EXPERIENCIA EN EL “CLASIFICADOR DE BIENES, OBRAS Y SERVICIOS DE LAS NACIONES UNIDAS”</w:t>
      </w:r>
      <w:bookmarkEnd w:id="205"/>
    </w:p>
    <w:p w14:paraId="7342A398" w14:textId="07571641" w:rsidR="005B7EA4" w:rsidRPr="00E33EDB" w:rsidRDefault="005B7EA4" w:rsidP="005B7EA4">
      <w:pPr>
        <w:rPr>
          <w:rFonts w:ascii="Gotham Narrow Book" w:hAnsi="Gotham Narrow Book"/>
          <w:lang w:val="es-MX"/>
        </w:rPr>
      </w:pPr>
      <w:r w:rsidRPr="00E33EDB">
        <w:rPr>
          <w:rFonts w:ascii="Gotham Narrow Book" w:hAnsi="Gotham Narrow Book"/>
          <w:lang w:val="es-MX"/>
        </w:rPr>
        <w:t>Los contratos aportados para efectos de acreditación de la experiencia requerida deben estar clasificados en alguno de los siguientes códigos:</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335"/>
        <w:gridCol w:w="944"/>
        <w:gridCol w:w="752"/>
        <w:gridCol w:w="5777"/>
      </w:tblGrid>
      <w:tr w:rsidR="00912FD4" w:rsidRPr="009469FB" w14:paraId="2F0BEC9E" w14:textId="77777777" w:rsidTr="00AD1EA1">
        <w:trPr>
          <w:trHeight w:val="340"/>
          <w:tblHeader/>
          <w:jc w:val="center"/>
        </w:trPr>
        <w:tc>
          <w:tcPr>
            <w:tcW w:w="0" w:type="auto"/>
            <w:shd w:val="clear" w:color="auto" w:fill="404040" w:themeFill="text1" w:themeFillTint="BF"/>
            <w:vAlign w:val="center"/>
            <w:hideMark/>
          </w:tcPr>
          <w:p w14:paraId="23DA8B08" w14:textId="77777777" w:rsidR="00912FD4" w:rsidRPr="009469FB" w:rsidRDefault="00912FD4" w:rsidP="00AD1EA1">
            <w:pPr>
              <w:spacing w:after="0" w:line="276" w:lineRule="auto"/>
              <w:jc w:val="center"/>
              <w:rPr>
                <w:rFonts w:ascii="Gotham Narrow Book" w:eastAsia="Times New Roman" w:hAnsi="Gotham Narrow Book" w:cs="Arial"/>
                <w:b/>
                <w:bCs/>
                <w:color w:val="FFFFFF" w:themeColor="background1"/>
                <w:szCs w:val="20"/>
                <w:lang w:eastAsia="es-ES"/>
              </w:rPr>
            </w:pPr>
            <w:r w:rsidRPr="009469FB">
              <w:rPr>
                <w:rFonts w:ascii="Gotham Narrow Book" w:hAnsi="Gotham Narrow Book" w:cs="Arial"/>
                <w:b/>
                <w:bCs/>
                <w:color w:val="FFFFFF" w:themeColor="background1"/>
                <w:szCs w:val="20"/>
                <w:lang w:eastAsia="es-ES"/>
              </w:rPr>
              <w:t>Segmentos</w:t>
            </w:r>
          </w:p>
        </w:tc>
        <w:tc>
          <w:tcPr>
            <w:tcW w:w="0" w:type="auto"/>
            <w:shd w:val="clear" w:color="auto" w:fill="404040" w:themeFill="text1" w:themeFillTint="BF"/>
            <w:vAlign w:val="center"/>
            <w:hideMark/>
          </w:tcPr>
          <w:p w14:paraId="12146D8D" w14:textId="77777777" w:rsidR="00912FD4" w:rsidRPr="009469FB" w:rsidRDefault="00912FD4" w:rsidP="00AD1EA1">
            <w:pPr>
              <w:spacing w:after="0" w:line="276" w:lineRule="auto"/>
              <w:jc w:val="center"/>
              <w:rPr>
                <w:rFonts w:ascii="Gotham Narrow Book" w:eastAsia="Times New Roman" w:hAnsi="Gotham Narrow Book" w:cs="Arial"/>
                <w:b/>
                <w:bCs/>
                <w:color w:val="FFFFFF" w:themeColor="background1"/>
                <w:szCs w:val="20"/>
                <w:lang w:eastAsia="es-ES"/>
              </w:rPr>
            </w:pPr>
            <w:r w:rsidRPr="009469FB">
              <w:rPr>
                <w:rFonts w:ascii="Gotham Narrow Book" w:hAnsi="Gotham Narrow Book" w:cs="Arial"/>
                <w:b/>
                <w:bCs/>
                <w:color w:val="FFFFFF" w:themeColor="background1"/>
                <w:szCs w:val="20"/>
                <w:lang w:eastAsia="es-ES"/>
              </w:rPr>
              <w:t xml:space="preserve">Familia </w:t>
            </w:r>
          </w:p>
        </w:tc>
        <w:tc>
          <w:tcPr>
            <w:tcW w:w="0" w:type="auto"/>
            <w:shd w:val="clear" w:color="auto" w:fill="404040" w:themeFill="text1" w:themeFillTint="BF"/>
            <w:vAlign w:val="center"/>
            <w:hideMark/>
          </w:tcPr>
          <w:p w14:paraId="34BB842E" w14:textId="77777777" w:rsidR="00912FD4" w:rsidRPr="009469FB" w:rsidRDefault="00912FD4" w:rsidP="00AD1EA1">
            <w:pPr>
              <w:spacing w:after="0" w:line="276" w:lineRule="auto"/>
              <w:jc w:val="center"/>
              <w:rPr>
                <w:rFonts w:ascii="Gotham Narrow Book" w:eastAsia="Times New Roman" w:hAnsi="Gotham Narrow Book" w:cs="Arial"/>
                <w:b/>
                <w:bCs/>
                <w:color w:val="FFFFFF" w:themeColor="background1"/>
                <w:szCs w:val="20"/>
                <w:lang w:eastAsia="es-ES"/>
              </w:rPr>
            </w:pPr>
            <w:r w:rsidRPr="009469FB">
              <w:rPr>
                <w:rFonts w:ascii="Gotham Narrow Book" w:hAnsi="Gotham Narrow Book" w:cs="Arial"/>
                <w:b/>
                <w:bCs/>
                <w:color w:val="FFFFFF" w:themeColor="background1"/>
                <w:szCs w:val="20"/>
                <w:lang w:eastAsia="es-ES"/>
              </w:rPr>
              <w:t xml:space="preserve">Clase </w:t>
            </w:r>
          </w:p>
        </w:tc>
        <w:tc>
          <w:tcPr>
            <w:tcW w:w="0" w:type="auto"/>
            <w:shd w:val="clear" w:color="auto" w:fill="404040" w:themeFill="text1" w:themeFillTint="BF"/>
            <w:vAlign w:val="center"/>
            <w:hideMark/>
          </w:tcPr>
          <w:p w14:paraId="18CA96E7" w14:textId="77777777" w:rsidR="00912FD4" w:rsidRPr="009469FB" w:rsidRDefault="00912FD4" w:rsidP="00AD1EA1">
            <w:pPr>
              <w:spacing w:after="0" w:line="276" w:lineRule="auto"/>
              <w:jc w:val="center"/>
              <w:rPr>
                <w:rFonts w:ascii="Gotham Narrow Book" w:eastAsia="Times New Roman" w:hAnsi="Gotham Narrow Book" w:cs="Arial"/>
                <w:b/>
                <w:bCs/>
                <w:color w:val="FFFFFF" w:themeColor="background1"/>
                <w:szCs w:val="20"/>
                <w:lang w:eastAsia="es-ES"/>
              </w:rPr>
            </w:pPr>
            <w:r w:rsidRPr="009469FB">
              <w:rPr>
                <w:rFonts w:ascii="Gotham Narrow Book" w:hAnsi="Gotham Narrow Book" w:cs="Arial"/>
                <w:b/>
                <w:bCs/>
                <w:color w:val="FFFFFF" w:themeColor="background1"/>
                <w:szCs w:val="20"/>
                <w:lang w:eastAsia="es-ES"/>
              </w:rPr>
              <w:t xml:space="preserve">Nombre </w:t>
            </w:r>
          </w:p>
        </w:tc>
      </w:tr>
      <w:tr w:rsidR="00912FD4" w:rsidRPr="009469FB" w14:paraId="6D4F78E9" w14:textId="77777777" w:rsidTr="00AD1EA1">
        <w:trPr>
          <w:trHeight w:val="20"/>
          <w:tblHeader/>
          <w:jc w:val="center"/>
        </w:trPr>
        <w:tc>
          <w:tcPr>
            <w:tcW w:w="0" w:type="auto"/>
            <w:vAlign w:val="center"/>
            <w:hideMark/>
          </w:tcPr>
          <w:p w14:paraId="778134EC" w14:textId="77777777" w:rsidR="00912FD4" w:rsidRPr="009469FB" w:rsidRDefault="00912FD4" w:rsidP="00AD1EA1">
            <w:pPr>
              <w:spacing w:line="240" w:lineRule="auto"/>
              <w:rPr>
                <w:rFonts w:ascii="Gotham Narrow Book" w:eastAsia="Arial,Times New Roman" w:hAnsi="Gotham Narrow Book" w:cs="Arial"/>
                <w:color w:val="auto"/>
                <w:szCs w:val="20"/>
                <w:lang w:eastAsia="es-ES"/>
              </w:rPr>
            </w:pPr>
            <w:r w:rsidRPr="009469FB">
              <w:rPr>
                <w:rFonts w:ascii="Gotham Narrow Book" w:hAnsi="Gotham Narrow Book" w:cs="Arial"/>
                <w:color w:val="auto"/>
                <w:szCs w:val="20"/>
                <w:lang w:eastAsia="es-ES"/>
              </w:rPr>
              <w:t>72</w:t>
            </w:r>
          </w:p>
        </w:tc>
        <w:tc>
          <w:tcPr>
            <w:tcW w:w="0" w:type="auto"/>
            <w:vAlign w:val="center"/>
            <w:hideMark/>
          </w:tcPr>
          <w:p w14:paraId="32D84589" w14:textId="77777777" w:rsidR="00912FD4" w:rsidRPr="009469FB" w:rsidRDefault="00912FD4" w:rsidP="00AD1EA1">
            <w:pPr>
              <w:spacing w:line="240" w:lineRule="auto"/>
              <w:rPr>
                <w:rFonts w:ascii="Gotham Narrow Book" w:eastAsia="Arial,Times New Roman" w:hAnsi="Gotham Narrow Book" w:cs="Arial"/>
                <w:color w:val="auto"/>
                <w:szCs w:val="20"/>
                <w:lang w:eastAsia="es-ES"/>
              </w:rPr>
            </w:pPr>
            <w:r w:rsidRPr="009469FB">
              <w:rPr>
                <w:rFonts w:ascii="Gotham Narrow Book" w:eastAsia="Arial,Times New Roman" w:hAnsi="Gotham Narrow Book" w:cs="Arial"/>
                <w:color w:val="auto"/>
                <w:szCs w:val="20"/>
                <w:lang w:eastAsia="es-ES"/>
              </w:rPr>
              <w:t>14</w:t>
            </w:r>
          </w:p>
        </w:tc>
        <w:tc>
          <w:tcPr>
            <w:tcW w:w="0" w:type="auto"/>
            <w:vAlign w:val="center"/>
            <w:hideMark/>
          </w:tcPr>
          <w:p w14:paraId="2DF05FBA" w14:textId="77777777" w:rsidR="00912FD4" w:rsidRPr="009469FB" w:rsidRDefault="00912FD4" w:rsidP="00AD1EA1">
            <w:pPr>
              <w:spacing w:line="240" w:lineRule="auto"/>
              <w:rPr>
                <w:rFonts w:ascii="Gotham Narrow Book" w:eastAsia="Arial,Times New Roman" w:hAnsi="Gotham Narrow Book" w:cs="Arial"/>
                <w:color w:val="auto"/>
                <w:szCs w:val="20"/>
                <w:lang w:eastAsia="es-ES"/>
              </w:rPr>
            </w:pPr>
            <w:r w:rsidRPr="009469FB">
              <w:rPr>
                <w:rFonts w:ascii="Gotham Narrow Book" w:hAnsi="Gotham Narrow Book" w:cs="Arial"/>
                <w:color w:val="auto"/>
                <w:szCs w:val="20"/>
                <w:lang w:eastAsia="es-ES"/>
              </w:rPr>
              <w:t>10</w:t>
            </w:r>
            <w:r w:rsidRPr="009469FB" w:rsidDel="00BC2813">
              <w:rPr>
                <w:rFonts w:ascii="Gotham Narrow Book" w:hAnsi="Gotham Narrow Book" w:cs="Arial"/>
                <w:color w:val="auto"/>
                <w:szCs w:val="20"/>
                <w:lang w:eastAsia="es-ES"/>
              </w:rPr>
              <w:t xml:space="preserve"> </w:t>
            </w:r>
          </w:p>
        </w:tc>
        <w:tc>
          <w:tcPr>
            <w:tcW w:w="0" w:type="auto"/>
            <w:vAlign w:val="center"/>
            <w:hideMark/>
          </w:tcPr>
          <w:p w14:paraId="79953CEE" w14:textId="77777777" w:rsidR="00912FD4" w:rsidRPr="009469FB" w:rsidRDefault="00912FD4" w:rsidP="00AD1EA1">
            <w:pPr>
              <w:spacing w:line="240" w:lineRule="auto"/>
              <w:rPr>
                <w:rFonts w:ascii="Gotham Narrow Book" w:eastAsia="Arial,Times New Roman" w:hAnsi="Gotham Narrow Book" w:cs="Arial"/>
                <w:color w:val="auto"/>
                <w:szCs w:val="20"/>
                <w:lang w:eastAsia="es-ES"/>
              </w:rPr>
            </w:pPr>
            <w:r w:rsidRPr="009469FB">
              <w:rPr>
                <w:rFonts w:ascii="Gotham Narrow Book" w:hAnsi="Gotham Narrow Book" w:cs="Arial"/>
                <w:color w:val="auto"/>
                <w:szCs w:val="20"/>
                <w:lang w:eastAsia="es-CO"/>
              </w:rPr>
              <w:t>Servicios de construcción de autopistas y carreteras.</w:t>
            </w:r>
          </w:p>
        </w:tc>
      </w:tr>
      <w:tr w:rsidR="00912FD4" w:rsidRPr="009469FB" w14:paraId="4286A727" w14:textId="77777777" w:rsidTr="00AD1EA1">
        <w:trPr>
          <w:trHeight w:val="20"/>
          <w:jc w:val="center"/>
        </w:trPr>
        <w:tc>
          <w:tcPr>
            <w:tcW w:w="0" w:type="auto"/>
            <w:hideMark/>
          </w:tcPr>
          <w:p w14:paraId="1CDE65A1" w14:textId="77777777" w:rsidR="00912FD4" w:rsidRPr="009469FB" w:rsidRDefault="00912FD4" w:rsidP="00AD1EA1">
            <w:pPr>
              <w:spacing w:line="240" w:lineRule="auto"/>
              <w:rPr>
                <w:rFonts w:ascii="Gotham Narrow Book" w:eastAsia="Arial,Times New Roman" w:hAnsi="Gotham Narrow Book" w:cs="Arial"/>
                <w:color w:val="auto"/>
                <w:szCs w:val="20"/>
                <w:lang w:eastAsia="es-ES"/>
              </w:rPr>
            </w:pPr>
            <w:r w:rsidRPr="009469FB">
              <w:rPr>
                <w:rFonts w:ascii="Gotham Narrow Book" w:hAnsi="Gotham Narrow Book" w:cs="Arial"/>
                <w:color w:val="auto"/>
                <w:szCs w:val="20"/>
                <w:lang w:eastAsia="es-ES"/>
              </w:rPr>
              <w:t>72</w:t>
            </w:r>
          </w:p>
        </w:tc>
        <w:tc>
          <w:tcPr>
            <w:tcW w:w="0" w:type="auto"/>
            <w:vAlign w:val="center"/>
            <w:hideMark/>
          </w:tcPr>
          <w:p w14:paraId="1AED8305" w14:textId="77777777" w:rsidR="00912FD4" w:rsidRPr="009469FB" w:rsidRDefault="00912FD4" w:rsidP="00AD1EA1">
            <w:pPr>
              <w:spacing w:line="240" w:lineRule="auto"/>
              <w:rPr>
                <w:rFonts w:ascii="Gotham Narrow Book" w:eastAsia="Arial,Times New Roman" w:hAnsi="Gotham Narrow Book" w:cs="Arial"/>
                <w:color w:val="auto"/>
                <w:szCs w:val="20"/>
                <w:lang w:eastAsia="es-ES"/>
              </w:rPr>
            </w:pPr>
            <w:r w:rsidRPr="009469FB">
              <w:rPr>
                <w:rFonts w:ascii="Gotham Narrow Book" w:eastAsia="Arial,Times New Roman" w:hAnsi="Gotham Narrow Book" w:cs="Arial"/>
                <w:color w:val="auto"/>
                <w:szCs w:val="20"/>
                <w:lang w:eastAsia="es-ES"/>
              </w:rPr>
              <w:t>14</w:t>
            </w:r>
          </w:p>
        </w:tc>
        <w:tc>
          <w:tcPr>
            <w:tcW w:w="0" w:type="auto"/>
            <w:vAlign w:val="center"/>
            <w:hideMark/>
          </w:tcPr>
          <w:p w14:paraId="24C80CC4" w14:textId="77777777" w:rsidR="00912FD4" w:rsidRPr="009469FB" w:rsidRDefault="00912FD4" w:rsidP="00AD1EA1">
            <w:pPr>
              <w:spacing w:line="240" w:lineRule="auto"/>
              <w:rPr>
                <w:rFonts w:ascii="Gotham Narrow Book" w:eastAsia="Arial,Times New Roman" w:hAnsi="Gotham Narrow Book" w:cs="Arial"/>
                <w:color w:val="auto"/>
                <w:szCs w:val="20"/>
                <w:lang w:eastAsia="es-ES"/>
              </w:rPr>
            </w:pPr>
            <w:r w:rsidRPr="009469FB">
              <w:rPr>
                <w:rFonts w:ascii="Gotham Narrow Book" w:eastAsia="Arial,Times New Roman" w:hAnsi="Gotham Narrow Book" w:cs="Arial"/>
                <w:color w:val="auto"/>
                <w:szCs w:val="20"/>
                <w:lang w:eastAsia="es-ES"/>
              </w:rPr>
              <w:t>11</w:t>
            </w:r>
          </w:p>
        </w:tc>
        <w:tc>
          <w:tcPr>
            <w:tcW w:w="0" w:type="auto"/>
            <w:vAlign w:val="center"/>
            <w:hideMark/>
          </w:tcPr>
          <w:p w14:paraId="299E8CA7" w14:textId="77777777" w:rsidR="00912FD4" w:rsidRPr="009469FB" w:rsidRDefault="00912FD4" w:rsidP="00AD1EA1">
            <w:pPr>
              <w:spacing w:line="240" w:lineRule="auto"/>
              <w:rPr>
                <w:rFonts w:ascii="Gotham Narrow Book" w:eastAsia="Arial,Times New Roman" w:hAnsi="Gotham Narrow Book" w:cs="Arial"/>
                <w:color w:val="auto"/>
                <w:szCs w:val="20"/>
                <w:lang w:eastAsia="es-ES"/>
              </w:rPr>
            </w:pPr>
            <w:r w:rsidRPr="009469FB">
              <w:rPr>
                <w:rFonts w:ascii="Gotham Narrow Book" w:hAnsi="Gotham Narrow Book" w:cs="Arial"/>
                <w:color w:val="auto"/>
                <w:szCs w:val="20"/>
                <w:lang w:eastAsia="es-ES"/>
              </w:rPr>
              <w:t>Servicios de construcción, revestimiento y pavimentación de infraestructura.</w:t>
            </w:r>
          </w:p>
        </w:tc>
      </w:tr>
    </w:tbl>
    <w:p w14:paraId="32FD64D3" w14:textId="77777777" w:rsidR="005B7EA4" w:rsidRPr="00E33EDB" w:rsidRDefault="005B7EA4" w:rsidP="005B7EA4">
      <w:pPr>
        <w:rPr>
          <w:rFonts w:ascii="Gotham Narrow Book" w:hAnsi="Gotham Narrow Book"/>
        </w:rPr>
      </w:pPr>
    </w:p>
    <w:p w14:paraId="222FA748" w14:textId="06501956" w:rsidR="00016758" w:rsidRPr="00E33EDB" w:rsidRDefault="005B7EA4" w:rsidP="005B7EA4">
      <w:pPr>
        <w:rPr>
          <w:rFonts w:ascii="Gotham Narrow Book" w:hAnsi="Gotham Narrow Book"/>
          <w:lang w:val="es-MX"/>
        </w:rPr>
      </w:pPr>
      <w:r w:rsidRPr="00E33EDB">
        <w:rPr>
          <w:rFonts w:ascii="Gotham Narrow Book" w:hAnsi="Gotham Narrow Book"/>
          <w:lang w:val="es-MX"/>
        </w:rP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incluirlos en el Formato 3 – Experiencia.</w:t>
      </w:r>
    </w:p>
    <w:p w14:paraId="12617D61" w14:textId="01734B12" w:rsidR="00016758" w:rsidRPr="00E33EDB" w:rsidRDefault="00B60535" w:rsidP="00D20F9D">
      <w:pPr>
        <w:pStyle w:val="Ttulo3"/>
        <w:numPr>
          <w:ilvl w:val="0"/>
          <w:numId w:val="0"/>
        </w:numPr>
        <w:ind w:left="720" w:hanging="720"/>
        <w:rPr>
          <w:rFonts w:ascii="Gotham Narrow Book" w:hAnsi="Gotham Narrow Book"/>
          <w:lang w:val="es-MX"/>
        </w:rPr>
      </w:pPr>
      <w:bookmarkStart w:id="206" w:name="_Toc196496279"/>
      <w:r w:rsidRPr="00E33EDB">
        <w:rPr>
          <w:rFonts w:ascii="Gotham Narrow Book" w:hAnsi="Gotham Narrow Book"/>
          <w:caps w:val="0"/>
          <w:lang w:val="es-MX"/>
        </w:rPr>
        <w:lastRenderedPageBreak/>
        <w:t xml:space="preserve">3.5.5 </w:t>
      </w:r>
      <w:r w:rsidR="73351326" w:rsidRPr="00E33EDB">
        <w:rPr>
          <w:rFonts w:ascii="Gotham Narrow Book" w:hAnsi="Gotham Narrow Book"/>
          <w:caps w:val="0"/>
          <w:lang w:val="es-MX"/>
        </w:rPr>
        <w:t>ACREDITACIÓN DE LA EXPERIENCIA REQUERIDA</w:t>
      </w:r>
      <w:bookmarkEnd w:id="206"/>
    </w:p>
    <w:p w14:paraId="770B11BA" w14:textId="4D817B84" w:rsidR="005B7EA4" w:rsidRPr="00E33EDB" w:rsidRDefault="005B7EA4" w:rsidP="005B7EA4">
      <w:pPr>
        <w:rPr>
          <w:rFonts w:ascii="Gotham Narrow Book" w:hAnsi="Gotham Narrow Book"/>
          <w:lang w:val="es-MX"/>
        </w:rPr>
      </w:pPr>
      <w:r w:rsidRPr="00E33EDB">
        <w:rPr>
          <w:rFonts w:ascii="Gotham Narrow Book" w:hAnsi="Gotham Narrow Book"/>
          <w:lang w:val="es-MX"/>
        </w:rPr>
        <w:t>Los proponentes acreditarán para cada uno de los contratos aportados la siguiente información mediante alguno</w:t>
      </w:r>
      <w:r w:rsidR="0030491E" w:rsidRPr="00E33EDB">
        <w:rPr>
          <w:rFonts w:ascii="Gotham Narrow Book" w:hAnsi="Gotham Narrow Book"/>
          <w:lang w:val="es-MX"/>
        </w:rPr>
        <w:t xml:space="preserve"> o algunos</w:t>
      </w:r>
      <w:r w:rsidRPr="00E33EDB">
        <w:rPr>
          <w:rFonts w:ascii="Gotham Narrow Book" w:hAnsi="Gotham Narrow Book"/>
          <w:lang w:val="es-MX"/>
        </w:rPr>
        <w:t xml:space="preserve"> de los documentos señalados en la sección 3.5.</w:t>
      </w:r>
      <w:r w:rsidR="008A3AC7" w:rsidRPr="00E33EDB">
        <w:rPr>
          <w:rFonts w:ascii="Gotham Narrow Book" w:hAnsi="Gotham Narrow Book"/>
          <w:lang w:val="es-MX"/>
        </w:rPr>
        <w:t>6</w:t>
      </w:r>
      <w:r w:rsidRPr="00E33EDB">
        <w:rPr>
          <w:rFonts w:ascii="Gotham Narrow Book" w:hAnsi="Gotham Narrow Book"/>
          <w:lang w:val="es-MX"/>
        </w:rPr>
        <w:t xml:space="preserve"> del pliego de condiciones: </w:t>
      </w:r>
    </w:p>
    <w:p w14:paraId="2A0D1D8E" w14:textId="4B9CF21F" w:rsidR="005B7EA4" w:rsidRPr="00E33EDB" w:rsidRDefault="005B7EA4" w:rsidP="008532FF">
      <w:pPr>
        <w:pStyle w:val="Prrafodelista"/>
        <w:numPr>
          <w:ilvl w:val="1"/>
          <w:numId w:val="20"/>
        </w:numPr>
        <w:ind w:left="993"/>
        <w:rPr>
          <w:rFonts w:ascii="Gotham Narrow Book" w:hAnsi="Gotham Narrow Book"/>
          <w:lang w:val="es-MX"/>
        </w:rPr>
      </w:pPr>
      <w:r w:rsidRPr="00E33EDB">
        <w:rPr>
          <w:rFonts w:ascii="Gotham Narrow Book" w:hAnsi="Gotham Narrow Book"/>
          <w:lang w:val="es-MX"/>
        </w:rPr>
        <w:t>Contratante</w:t>
      </w:r>
    </w:p>
    <w:p w14:paraId="727FEF95" w14:textId="77777777" w:rsidR="005B7EA4" w:rsidRPr="00E33EDB" w:rsidRDefault="005B7EA4" w:rsidP="005B7EA4">
      <w:pPr>
        <w:pStyle w:val="Prrafodelista"/>
        <w:ind w:left="993"/>
        <w:rPr>
          <w:rFonts w:ascii="Gotham Narrow Book" w:hAnsi="Gotham Narrow Book"/>
          <w:lang w:val="es-MX"/>
        </w:rPr>
      </w:pPr>
    </w:p>
    <w:p w14:paraId="4027B887" w14:textId="0B5B3088" w:rsidR="004421A6" w:rsidRPr="00E33EDB" w:rsidRDefault="004421A6" w:rsidP="008532FF">
      <w:pPr>
        <w:pStyle w:val="Prrafodelista"/>
        <w:numPr>
          <w:ilvl w:val="1"/>
          <w:numId w:val="20"/>
        </w:numPr>
        <w:ind w:left="993"/>
        <w:rPr>
          <w:rFonts w:ascii="Gotham Narrow Book" w:hAnsi="Gotham Narrow Book"/>
          <w:lang w:val="es-MX"/>
        </w:rPr>
      </w:pPr>
      <w:r w:rsidRPr="00E33EDB">
        <w:rPr>
          <w:rFonts w:ascii="Gotham Narrow Book" w:hAnsi="Gotham Narrow Book"/>
          <w:lang w:val="es-MX"/>
        </w:rPr>
        <w:t>Objeto del contrato</w:t>
      </w:r>
    </w:p>
    <w:p w14:paraId="1099F36E" w14:textId="77777777" w:rsidR="005B7EA4" w:rsidRPr="00E33EDB" w:rsidRDefault="005B7EA4" w:rsidP="005B7EA4">
      <w:pPr>
        <w:pStyle w:val="Prrafodelista"/>
        <w:ind w:left="993"/>
        <w:rPr>
          <w:rFonts w:ascii="Gotham Narrow Book" w:hAnsi="Gotham Narrow Book"/>
          <w:lang w:val="es-MX"/>
        </w:rPr>
      </w:pPr>
    </w:p>
    <w:p w14:paraId="43E6C923" w14:textId="7361F8FD" w:rsidR="005B7EA4" w:rsidRPr="00E33EDB" w:rsidRDefault="005B7EA4" w:rsidP="008532FF">
      <w:pPr>
        <w:pStyle w:val="Prrafodelista"/>
        <w:numPr>
          <w:ilvl w:val="1"/>
          <w:numId w:val="20"/>
        </w:numPr>
        <w:ind w:left="993"/>
        <w:rPr>
          <w:rFonts w:ascii="Gotham Narrow Book" w:hAnsi="Gotham Narrow Book"/>
          <w:lang w:val="es-MX"/>
        </w:rPr>
      </w:pPr>
      <w:r w:rsidRPr="00E33EDB">
        <w:rPr>
          <w:rFonts w:ascii="Gotham Narrow Book" w:hAnsi="Gotham Narrow Book"/>
          <w:lang w:val="es-MX"/>
        </w:rPr>
        <w:t>Principales actividades ejecutadas</w:t>
      </w:r>
    </w:p>
    <w:p w14:paraId="18619A1D" w14:textId="77777777" w:rsidR="005B7EA4" w:rsidRPr="00E33EDB" w:rsidRDefault="005B7EA4" w:rsidP="005B7EA4">
      <w:pPr>
        <w:pStyle w:val="Prrafodelista"/>
        <w:ind w:left="993"/>
        <w:rPr>
          <w:rFonts w:ascii="Gotham Narrow Book" w:hAnsi="Gotham Narrow Book"/>
          <w:lang w:val="es-MX"/>
        </w:rPr>
      </w:pPr>
    </w:p>
    <w:p w14:paraId="07BF0D4C" w14:textId="3C9E1A3E" w:rsidR="005B7EA4" w:rsidRPr="00E33EDB" w:rsidRDefault="005B7EA4" w:rsidP="008532FF">
      <w:pPr>
        <w:pStyle w:val="Prrafodelista"/>
        <w:numPr>
          <w:ilvl w:val="1"/>
          <w:numId w:val="20"/>
        </w:numPr>
        <w:ind w:left="993"/>
        <w:rPr>
          <w:rFonts w:ascii="Gotham Narrow Book" w:hAnsi="Gotham Narrow Book"/>
          <w:lang w:val="es-MX"/>
        </w:rPr>
      </w:pPr>
      <w:r w:rsidRPr="00E33EDB">
        <w:rPr>
          <w:rFonts w:ascii="Gotham Narrow Book" w:hAnsi="Gotham Narrow Book"/>
          <w:lang w:val="es-MX"/>
        </w:rPr>
        <w:t>Las longitudes, volúmenes, dimensiones, tipologías y demás condiciones de experiencia establecidas en la Matriz 1 – Experiencia, si aplica.</w:t>
      </w:r>
    </w:p>
    <w:p w14:paraId="5B2F3200" w14:textId="77777777" w:rsidR="005B7EA4" w:rsidRPr="00E33EDB" w:rsidRDefault="005B7EA4" w:rsidP="005B7EA4">
      <w:pPr>
        <w:pStyle w:val="Prrafodelista"/>
        <w:ind w:left="993"/>
        <w:rPr>
          <w:rFonts w:ascii="Gotham Narrow Book" w:hAnsi="Gotham Narrow Book"/>
          <w:lang w:val="es-MX"/>
        </w:rPr>
      </w:pPr>
    </w:p>
    <w:p w14:paraId="476DDE52" w14:textId="3A06CC50" w:rsidR="005B7EA4" w:rsidRPr="00E33EDB" w:rsidRDefault="005B7EA4" w:rsidP="008532FF">
      <w:pPr>
        <w:pStyle w:val="Prrafodelista"/>
        <w:numPr>
          <w:ilvl w:val="1"/>
          <w:numId w:val="20"/>
        </w:numPr>
        <w:ind w:left="993"/>
        <w:rPr>
          <w:rFonts w:ascii="Gotham Narrow Book" w:hAnsi="Gotham Narrow Book"/>
          <w:lang w:val="es-MX"/>
        </w:rPr>
      </w:pPr>
      <w:r w:rsidRPr="00E33EDB">
        <w:rPr>
          <w:rFonts w:ascii="Gotham Narrow Book" w:hAnsi="Gotham Narrow Book"/>
          <w:lang w:val="es-MX"/>
        </w:rPr>
        <w:t>La fecha de iniciación de la ejecución del contrato: Esta fecha es diferente a la de suscripción del contrato, a menos que de los documentos del numeral 3.5.</w:t>
      </w:r>
      <w:r w:rsidR="00140E7A" w:rsidRPr="00E33EDB">
        <w:rPr>
          <w:rFonts w:ascii="Gotham Narrow Book" w:hAnsi="Gotham Narrow Book"/>
          <w:lang w:val="es-MX"/>
        </w:rPr>
        <w:t>6</w:t>
      </w:r>
      <w:r w:rsidRPr="00E33EDB">
        <w:rPr>
          <w:rFonts w:ascii="Gotham Narrow Book" w:hAnsi="Gotham Narrow Book"/>
          <w:lang w:val="es-MX"/>
        </w:rPr>
        <w:t xml:space="preserve"> de forma expresa así se determine. </w:t>
      </w:r>
    </w:p>
    <w:p w14:paraId="3423E964" w14:textId="77777777" w:rsidR="005B7EA4" w:rsidRPr="00E33EDB" w:rsidRDefault="005B7EA4" w:rsidP="005B7EA4">
      <w:pPr>
        <w:pStyle w:val="Prrafodelista"/>
        <w:ind w:left="993"/>
        <w:rPr>
          <w:rFonts w:ascii="Gotham Narrow Book" w:hAnsi="Gotham Narrow Book"/>
          <w:lang w:val="es-MX"/>
        </w:rPr>
      </w:pPr>
    </w:p>
    <w:p w14:paraId="5CF6D517" w14:textId="465E8BBF" w:rsidR="005B7EA4" w:rsidRPr="00E33EDB" w:rsidRDefault="005B7EA4" w:rsidP="005B7EA4">
      <w:pPr>
        <w:pStyle w:val="Prrafodelista"/>
        <w:ind w:left="993"/>
        <w:rPr>
          <w:rFonts w:ascii="Gotham Narrow Book" w:hAnsi="Gotham Narrow Book"/>
          <w:lang w:val="es-MX"/>
        </w:rPr>
      </w:pPr>
      <w:r w:rsidRPr="00E33EDB">
        <w:rPr>
          <w:rFonts w:ascii="Gotham Narrow Book" w:hAnsi="Gotham Narrow Book"/>
          <w:lang w:val="es-MX"/>
        </w:rPr>
        <w:t>Si en los documentos válidos aportados para la acreditación de experiencia solo se evidencia fecha (mes, año) de suscripción y/o inicio del contrato: se tendrá en cuenta el último día del mes que se encuentre señalado en la certificación.</w:t>
      </w:r>
    </w:p>
    <w:p w14:paraId="7DDE6BCE" w14:textId="77777777" w:rsidR="005B7EA4" w:rsidRPr="00E33EDB" w:rsidRDefault="005B7EA4" w:rsidP="005B7EA4">
      <w:pPr>
        <w:pStyle w:val="Prrafodelista"/>
        <w:ind w:left="993"/>
        <w:rPr>
          <w:rFonts w:ascii="Gotham Narrow Book" w:hAnsi="Gotham Narrow Book"/>
          <w:lang w:val="es-MX"/>
        </w:rPr>
      </w:pPr>
    </w:p>
    <w:p w14:paraId="0459C361" w14:textId="734220C9" w:rsidR="005B7EA4" w:rsidRPr="00E33EDB" w:rsidRDefault="005B7EA4" w:rsidP="008532FF">
      <w:pPr>
        <w:pStyle w:val="Prrafodelista"/>
        <w:numPr>
          <w:ilvl w:val="1"/>
          <w:numId w:val="20"/>
        </w:numPr>
        <w:ind w:left="993"/>
        <w:rPr>
          <w:rFonts w:ascii="Gotham Narrow Book" w:hAnsi="Gotham Narrow Book"/>
          <w:lang w:val="es-MX"/>
        </w:rPr>
      </w:pPr>
      <w:r w:rsidRPr="00E33EDB">
        <w:rPr>
          <w:rFonts w:ascii="Gotham Narrow Book" w:hAnsi="Gotham Narrow Book"/>
          <w:lang w:val="es-MX"/>
        </w:rPr>
        <w:t xml:space="preserve">La fecha de </w:t>
      </w:r>
      <w:r w:rsidR="00BC2370" w:rsidRPr="00E33EDB">
        <w:rPr>
          <w:rFonts w:ascii="Gotham Narrow Book" w:hAnsi="Gotham Narrow Book"/>
          <w:lang w:val="es-MX"/>
        </w:rPr>
        <w:t xml:space="preserve">terminación de la ejecución del contrato: Esta fecha de terminación no es la fecha de entrega y/o recibo final, liquidación, o acta final, salvo que de los documentos del numeral 3.5.6 de forma expresa así se determine.  </w:t>
      </w:r>
      <w:r w:rsidRPr="00E33EDB">
        <w:rPr>
          <w:rFonts w:ascii="Gotham Narrow Book" w:hAnsi="Gotham Narrow Book"/>
          <w:lang w:val="es-MX"/>
        </w:rPr>
        <w:t xml:space="preserve">  </w:t>
      </w:r>
    </w:p>
    <w:p w14:paraId="14C31923" w14:textId="77777777" w:rsidR="00E10326" w:rsidRPr="00E33EDB" w:rsidRDefault="00E10326" w:rsidP="005B7EA4">
      <w:pPr>
        <w:pStyle w:val="Prrafodelista"/>
        <w:ind w:left="993"/>
        <w:rPr>
          <w:rFonts w:ascii="Gotham Narrow Book" w:hAnsi="Gotham Narrow Book"/>
          <w:lang w:val="es-MX"/>
        </w:rPr>
      </w:pPr>
    </w:p>
    <w:p w14:paraId="02A9028F" w14:textId="3522D7F1" w:rsidR="005B7EA4" w:rsidRPr="00E33EDB" w:rsidRDefault="005B7EA4" w:rsidP="005B7EA4">
      <w:pPr>
        <w:pStyle w:val="Prrafodelista"/>
        <w:ind w:left="993"/>
        <w:rPr>
          <w:rFonts w:ascii="Gotham Narrow Book" w:hAnsi="Gotham Narrow Book"/>
          <w:lang w:val="es-MX"/>
        </w:rPr>
      </w:pPr>
      <w:r w:rsidRPr="00E33EDB">
        <w:rPr>
          <w:rFonts w:ascii="Gotham Narrow Book" w:hAnsi="Gotham Narrow Book"/>
          <w:lang w:val="es-MX"/>
        </w:rPr>
        <w:t>Si en los documentos válidos aportados para la acreditación de experiencia solo se evidencia fecha (mes, año) de terminación del contrato: se tendrá en cuenta el primer día del mes que se encuentre señalado en la certificación.</w:t>
      </w:r>
    </w:p>
    <w:p w14:paraId="7C83108D" w14:textId="77777777" w:rsidR="005B7EA4" w:rsidRPr="00E33EDB" w:rsidRDefault="005B7EA4" w:rsidP="005B7EA4">
      <w:pPr>
        <w:pStyle w:val="Prrafodelista"/>
        <w:ind w:left="993"/>
        <w:rPr>
          <w:rFonts w:ascii="Gotham Narrow Book" w:hAnsi="Gotham Narrow Book"/>
          <w:lang w:val="es-MX"/>
        </w:rPr>
      </w:pPr>
    </w:p>
    <w:p w14:paraId="28D3E2C5" w14:textId="7A6B2BFA" w:rsidR="005B7EA4" w:rsidRPr="00E33EDB" w:rsidRDefault="005B7EA4" w:rsidP="008532FF">
      <w:pPr>
        <w:pStyle w:val="Prrafodelista"/>
        <w:numPr>
          <w:ilvl w:val="1"/>
          <w:numId w:val="20"/>
        </w:numPr>
        <w:ind w:left="993"/>
        <w:rPr>
          <w:rFonts w:ascii="Gotham Narrow Book" w:hAnsi="Gotham Narrow Book"/>
          <w:lang w:val="es-MX"/>
        </w:rPr>
      </w:pPr>
      <w:r w:rsidRPr="00E33EDB">
        <w:rPr>
          <w:rFonts w:ascii="Gotham Narrow Book" w:hAnsi="Gotham Narrow Book"/>
          <w:lang w:val="es-MX"/>
        </w:rPr>
        <w:t>Nombre y cargo de la persona que expide la certificación.</w:t>
      </w:r>
    </w:p>
    <w:p w14:paraId="01B79210" w14:textId="77777777" w:rsidR="005B7EA4" w:rsidRPr="00E33EDB" w:rsidRDefault="005B7EA4" w:rsidP="005B7EA4">
      <w:pPr>
        <w:pStyle w:val="Prrafodelista"/>
        <w:ind w:left="993"/>
        <w:rPr>
          <w:rFonts w:ascii="Gotham Narrow Book" w:hAnsi="Gotham Narrow Book"/>
          <w:lang w:val="es-MX"/>
        </w:rPr>
      </w:pPr>
    </w:p>
    <w:p w14:paraId="63AF6999" w14:textId="1B7F67A3" w:rsidR="005B7EA4" w:rsidRPr="00E33EDB" w:rsidRDefault="005B7EA4" w:rsidP="008532FF">
      <w:pPr>
        <w:pStyle w:val="Prrafodelista"/>
        <w:numPr>
          <w:ilvl w:val="1"/>
          <w:numId w:val="20"/>
        </w:numPr>
        <w:ind w:left="993"/>
        <w:rPr>
          <w:rFonts w:ascii="Gotham Narrow Book" w:hAnsi="Gotham Narrow Book"/>
          <w:lang w:val="es-MX"/>
        </w:rPr>
      </w:pPr>
      <w:r w:rsidRPr="00E33EDB">
        <w:rPr>
          <w:rFonts w:ascii="Gotham Narrow Book" w:hAnsi="Gotham Narrow Book"/>
          <w:lang w:val="es-MX"/>
        </w:rPr>
        <w:t>El porcentaje de participación del integrante del contratista plural.</w:t>
      </w:r>
    </w:p>
    <w:p w14:paraId="683D8760" w14:textId="77777777" w:rsidR="005B7EA4" w:rsidRPr="00E33EDB" w:rsidRDefault="005B7EA4" w:rsidP="005B7EA4">
      <w:pPr>
        <w:pStyle w:val="Prrafodelista"/>
        <w:ind w:left="993"/>
        <w:rPr>
          <w:rFonts w:ascii="Gotham Narrow Book" w:hAnsi="Gotham Narrow Book"/>
          <w:lang w:val="es-MX"/>
        </w:rPr>
      </w:pPr>
    </w:p>
    <w:p w14:paraId="06B1C7DC" w14:textId="5274DC8A" w:rsidR="005B7EA4" w:rsidRPr="00E33EDB" w:rsidRDefault="005B7EA4" w:rsidP="008532FF">
      <w:pPr>
        <w:pStyle w:val="Prrafodelista"/>
        <w:numPr>
          <w:ilvl w:val="1"/>
          <w:numId w:val="20"/>
        </w:numPr>
        <w:ind w:left="993"/>
        <w:rPr>
          <w:rFonts w:ascii="Gotham Narrow Book" w:hAnsi="Gotham Narrow Book"/>
          <w:lang w:val="es-MX"/>
        </w:rPr>
      </w:pPr>
      <w:r w:rsidRPr="00E33EDB">
        <w:rPr>
          <w:rFonts w:ascii="Gotham Narrow Book" w:hAnsi="Gotham Narrow Book"/>
          <w:lang w:val="es-MX"/>
        </w:rPr>
        <w:t>El porcentaje de participación en el valor ejecutado en el caso de contratistas plurales.</w:t>
      </w:r>
    </w:p>
    <w:p w14:paraId="29CD7EF6" w14:textId="5C56A65F" w:rsidR="00016758" w:rsidRPr="00E33EDB" w:rsidRDefault="00EA3CA2" w:rsidP="00D20F9D">
      <w:pPr>
        <w:pStyle w:val="Ttulo3"/>
        <w:numPr>
          <w:ilvl w:val="0"/>
          <w:numId w:val="0"/>
        </w:numPr>
        <w:ind w:left="720" w:hanging="720"/>
        <w:rPr>
          <w:rFonts w:ascii="Gotham Narrow Book" w:hAnsi="Gotham Narrow Book"/>
          <w:lang w:val="es-MX"/>
        </w:rPr>
      </w:pPr>
      <w:bookmarkStart w:id="207" w:name="_Toc196496280"/>
      <w:r w:rsidRPr="00E33EDB">
        <w:rPr>
          <w:rFonts w:ascii="Gotham Narrow Book" w:hAnsi="Gotham Narrow Book"/>
          <w:caps w:val="0"/>
          <w:lang w:val="es-MX"/>
        </w:rPr>
        <w:t xml:space="preserve">3.5.6 </w:t>
      </w:r>
      <w:r w:rsidR="00C32F9C" w:rsidRPr="00E33EDB">
        <w:rPr>
          <w:rFonts w:ascii="Gotham Narrow Book" w:hAnsi="Gotham Narrow Book"/>
          <w:caps w:val="0"/>
          <w:lang w:val="es-MX"/>
        </w:rPr>
        <w:t>DOCUMENTOS VÁLIDOS PARA LA ACREDITACIÓN DE LA EXPERIENCIA REQUERIDA</w:t>
      </w:r>
      <w:bookmarkEnd w:id="207"/>
    </w:p>
    <w:p w14:paraId="0AFA4AD8" w14:textId="77777777" w:rsidR="002C3E9D" w:rsidRPr="00E33EDB" w:rsidRDefault="005B7EA4" w:rsidP="00AF5F20">
      <w:pPr>
        <w:tabs>
          <w:tab w:val="left" w:pos="709"/>
          <w:tab w:val="left" w:pos="851"/>
          <w:tab w:val="left" w:pos="8931"/>
        </w:tabs>
        <w:spacing w:after="120" w:line="276" w:lineRule="auto"/>
        <w:rPr>
          <w:rFonts w:ascii="Gotham Narrow Book" w:hAnsi="Gotham Narrow Book" w:cs="Arial"/>
          <w:szCs w:val="20"/>
          <w:lang w:val="es-MX"/>
        </w:rPr>
      </w:pPr>
      <w:r w:rsidRPr="00E33EDB">
        <w:rPr>
          <w:rFonts w:ascii="Gotham Narrow Book" w:hAnsi="Gotham Narrow Book" w:cs="Arial"/>
          <w:szCs w:val="20"/>
          <w:lang w:val="es-MX"/>
        </w:rPr>
        <w:t xml:space="preserve">En </w:t>
      </w:r>
      <w:r w:rsidR="002C3E9D" w:rsidRPr="00E33EDB">
        <w:rPr>
          <w:rFonts w:ascii="Gotham Narrow Book" w:hAnsi="Gotham Narrow Book" w:cs="Arial"/>
          <w:szCs w:val="20"/>
          <w:lang w:val="es-MX"/>
        </w:rPr>
        <w:t>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1D19E882" w14:textId="77777777" w:rsidR="00C83CDF" w:rsidRPr="00E33EDB" w:rsidRDefault="00C83CDF" w:rsidP="008532FF">
      <w:pPr>
        <w:numPr>
          <w:ilvl w:val="0"/>
          <w:numId w:val="25"/>
        </w:numPr>
        <w:tabs>
          <w:tab w:val="left" w:pos="851"/>
          <w:tab w:val="left" w:pos="1134"/>
        </w:tabs>
        <w:spacing w:line="276" w:lineRule="auto"/>
        <w:ind w:left="363" w:firstLine="0"/>
        <w:rPr>
          <w:rFonts w:ascii="Gotham Narrow Book" w:hAnsi="Gotham Narrow Book" w:cs="Arial"/>
          <w:lang w:val="es-MX"/>
        </w:rPr>
      </w:pPr>
      <w:r w:rsidRPr="00E33EDB">
        <w:rPr>
          <w:rFonts w:ascii="Gotham Narrow Book" w:hAnsi="Gotham Narrow Book" w:cs="Arial"/>
          <w:lang w:val="es-MX"/>
        </w:rPr>
        <w:t>Acta de liquidación</w:t>
      </w:r>
    </w:p>
    <w:p w14:paraId="05F997AD" w14:textId="77777777" w:rsidR="00C83CDF" w:rsidRPr="00E33EDB" w:rsidRDefault="00C83CDF" w:rsidP="008532FF">
      <w:pPr>
        <w:numPr>
          <w:ilvl w:val="0"/>
          <w:numId w:val="25"/>
        </w:numPr>
        <w:tabs>
          <w:tab w:val="left" w:pos="851"/>
          <w:tab w:val="left" w:pos="1134"/>
        </w:tabs>
        <w:spacing w:line="276" w:lineRule="auto"/>
        <w:ind w:left="363" w:firstLine="0"/>
        <w:rPr>
          <w:rFonts w:ascii="Gotham Narrow Book" w:hAnsi="Gotham Narrow Book" w:cs="Arial"/>
          <w:lang w:val="es-MX"/>
        </w:rPr>
      </w:pPr>
      <w:r w:rsidRPr="00E33EDB">
        <w:rPr>
          <w:rFonts w:ascii="Gotham Narrow Book" w:hAnsi="Gotham Narrow Book" w:cs="Arial"/>
          <w:lang w:val="es-MX"/>
        </w:rPr>
        <w:t xml:space="preserve">Acta de entrega, terminación, final o de recibo definitivo. </w:t>
      </w:r>
    </w:p>
    <w:p w14:paraId="533C7029" w14:textId="77777777" w:rsidR="00C83CDF" w:rsidRPr="00E33EDB" w:rsidRDefault="00C83CDF" w:rsidP="008532FF">
      <w:pPr>
        <w:numPr>
          <w:ilvl w:val="0"/>
          <w:numId w:val="25"/>
        </w:numPr>
        <w:tabs>
          <w:tab w:val="left" w:pos="851"/>
          <w:tab w:val="left" w:pos="1134"/>
        </w:tabs>
        <w:spacing w:line="276" w:lineRule="auto"/>
        <w:ind w:left="363" w:firstLine="0"/>
        <w:rPr>
          <w:rFonts w:ascii="Gotham Narrow Book" w:hAnsi="Gotham Narrow Book"/>
          <w:lang w:val="es-MX"/>
        </w:rPr>
      </w:pPr>
      <w:r w:rsidRPr="00E33EDB">
        <w:rPr>
          <w:rFonts w:ascii="Gotham Narrow Book" w:hAnsi="Gotham Narrow Book"/>
          <w:lang w:val="es-MX"/>
        </w:rPr>
        <w:lastRenderedPageBreak/>
        <w:t>Certificación de experiencia. Expedida con posterioridad a la fecha de terminación del contrato en la que conste el recibo a satisfacción de la obra contratada debidamente suscrita por quien esté en capacidad u obligación de hacerlo.</w:t>
      </w:r>
    </w:p>
    <w:p w14:paraId="50A7A418" w14:textId="77777777" w:rsidR="00C83CDF" w:rsidRPr="00E33EDB" w:rsidRDefault="00C83CDF" w:rsidP="008532FF">
      <w:pPr>
        <w:numPr>
          <w:ilvl w:val="0"/>
          <w:numId w:val="25"/>
        </w:numPr>
        <w:tabs>
          <w:tab w:val="left" w:pos="851"/>
          <w:tab w:val="left" w:pos="1134"/>
        </w:tabs>
        <w:spacing w:line="276" w:lineRule="auto"/>
        <w:ind w:left="363" w:firstLine="0"/>
        <w:rPr>
          <w:rFonts w:ascii="Gotham Narrow Book" w:hAnsi="Gotham Narrow Book" w:cs="Arial"/>
          <w:lang w:val="es-MX"/>
        </w:rPr>
      </w:pPr>
      <w:r w:rsidRPr="00E33EDB">
        <w:rPr>
          <w:rFonts w:ascii="Gotham Narrow Book" w:hAnsi="Gotham Narrow Book" w:cs="Arial"/>
          <w:lang w:val="es-MX"/>
        </w:rPr>
        <w:t>Acta de inicio o la orden de inicio. La misma sólo será válida para efectos de acreditar la fecha de inicio.</w:t>
      </w:r>
    </w:p>
    <w:p w14:paraId="4A4F0655" w14:textId="77777777" w:rsidR="00C83CDF" w:rsidRPr="00E33EDB" w:rsidRDefault="00C83CDF" w:rsidP="008532FF">
      <w:pPr>
        <w:numPr>
          <w:ilvl w:val="0"/>
          <w:numId w:val="25"/>
        </w:numPr>
        <w:tabs>
          <w:tab w:val="left" w:pos="851"/>
          <w:tab w:val="left" w:pos="1134"/>
        </w:tabs>
        <w:spacing w:line="276" w:lineRule="auto"/>
        <w:ind w:left="363" w:firstLine="0"/>
        <w:rPr>
          <w:rFonts w:ascii="Gotham Narrow Book" w:hAnsi="Gotham Narrow Book"/>
          <w:lang w:val="es-MX"/>
        </w:rPr>
      </w:pPr>
      <w:r w:rsidRPr="00E33EDB">
        <w:rPr>
          <w:rFonts w:ascii="Gotham Narrow Book" w:hAnsi="Gotham Narrow Book" w:cs="Arial"/>
          <w:lang w:val="es-MX"/>
        </w:rPr>
        <w:t xml:space="preserve">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w:t>
      </w:r>
      <w:r w:rsidRPr="00E33EDB">
        <w:rPr>
          <w:rFonts w:ascii="Gotham Narrow Book" w:hAnsi="Gotham Narrow Book"/>
          <w:lang w:val="es-MX"/>
        </w:rPr>
        <w:t>alguna al cedente.</w:t>
      </w:r>
    </w:p>
    <w:p w14:paraId="2EDF20C7" w14:textId="5E2C91D2" w:rsidR="003D3955" w:rsidRPr="00E33EDB" w:rsidRDefault="003D3955" w:rsidP="003D3955">
      <w:pPr>
        <w:pStyle w:val="Ttulo3"/>
        <w:numPr>
          <w:ilvl w:val="0"/>
          <w:numId w:val="0"/>
        </w:numPr>
        <w:rPr>
          <w:rFonts w:ascii="Gotham Narrow Book" w:hAnsi="Gotham Narrow Book"/>
          <w:lang w:val="es-MX"/>
        </w:rPr>
      </w:pPr>
      <w:bookmarkStart w:id="208" w:name="_Toc196496281"/>
      <w:r w:rsidRPr="00E33EDB">
        <w:rPr>
          <w:rFonts w:ascii="Gotham Narrow Book" w:hAnsi="Gotham Narrow Book"/>
          <w:caps w:val="0"/>
          <w:lang w:val="es-MX"/>
        </w:rPr>
        <w:t>3.5.7 PARA CONTRATOS ENTRE PARTICULARES</w:t>
      </w:r>
      <w:bookmarkEnd w:id="208"/>
    </w:p>
    <w:p w14:paraId="6A96087A" w14:textId="77777777" w:rsidR="00C83CDF" w:rsidRPr="00E33EDB" w:rsidRDefault="00C83CDF" w:rsidP="00C83CDF">
      <w:pPr>
        <w:tabs>
          <w:tab w:val="left" w:pos="851"/>
          <w:tab w:val="left" w:pos="8931"/>
        </w:tabs>
        <w:spacing w:line="276" w:lineRule="auto"/>
        <w:rPr>
          <w:rFonts w:ascii="Gotham Narrow Book" w:hAnsi="Gotham Narrow Book" w:cs="Arial"/>
          <w:szCs w:val="20"/>
          <w:lang w:val="es-MX"/>
        </w:rPr>
      </w:pPr>
      <w:r w:rsidRPr="00E33EDB">
        <w:rPr>
          <w:rFonts w:ascii="Gotham Narrow Book" w:hAnsi="Gotham Narrow Book" w:cs="Arial"/>
          <w:szCs w:val="20"/>
          <w:lang w:val="es-MX"/>
        </w:rPr>
        <w:t xml:space="preserve">Para efectos de acreditación de experiencia entre particulares, el Proponente deberá aportar adicionalmente alguno de los documentos que se describen a continuación: </w:t>
      </w:r>
    </w:p>
    <w:p w14:paraId="18D023CA" w14:textId="77777777" w:rsidR="00C83CDF" w:rsidRPr="00E33EDB" w:rsidRDefault="00C83CDF" w:rsidP="008532FF">
      <w:pPr>
        <w:pStyle w:val="Prrafodelista"/>
        <w:numPr>
          <w:ilvl w:val="0"/>
          <w:numId w:val="52"/>
        </w:numPr>
        <w:rPr>
          <w:rFonts w:ascii="Gotham Narrow Book" w:hAnsi="Gotham Narrow Book"/>
          <w:lang w:val="es-MX"/>
        </w:rPr>
      </w:pPr>
      <w:r w:rsidRPr="00E33EDB">
        <w:rPr>
          <w:rFonts w:ascii="Gotham Narrow Book" w:hAnsi="Gotham Narrow Book" w:cs="Arial"/>
          <w:lang w:val="es-MX"/>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63CC788B" w14:textId="55FC50F0" w:rsidR="00016758" w:rsidRPr="00E33EDB" w:rsidRDefault="00EA3CA2" w:rsidP="003D3955">
      <w:pPr>
        <w:pStyle w:val="Ttulo3"/>
        <w:numPr>
          <w:ilvl w:val="0"/>
          <w:numId w:val="0"/>
        </w:numPr>
        <w:ind w:left="720" w:hanging="720"/>
        <w:rPr>
          <w:rFonts w:ascii="Gotham Narrow Book" w:hAnsi="Gotham Narrow Book"/>
          <w:caps w:val="0"/>
          <w:lang w:val="es-MX"/>
        </w:rPr>
      </w:pPr>
      <w:bookmarkStart w:id="209" w:name="_Toc196496282"/>
      <w:r w:rsidRPr="00E33EDB">
        <w:rPr>
          <w:rFonts w:ascii="Gotham Narrow Book" w:hAnsi="Gotham Narrow Book"/>
          <w:caps w:val="0"/>
          <w:lang w:val="es-MX"/>
        </w:rPr>
        <w:t>3.5.</w:t>
      </w:r>
      <w:r w:rsidR="003D3955" w:rsidRPr="00E33EDB">
        <w:rPr>
          <w:rFonts w:ascii="Gotham Narrow Book" w:hAnsi="Gotham Narrow Book"/>
          <w:caps w:val="0"/>
          <w:lang w:val="es-MX"/>
        </w:rPr>
        <w:t>8</w:t>
      </w:r>
      <w:r w:rsidRPr="00E33EDB">
        <w:rPr>
          <w:rFonts w:ascii="Gotham Narrow Book" w:hAnsi="Gotham Narrow Book"/>
          <w:caps w:val="0"/>
          <w:lang w:val="es-MX"/>
        </w:rPr>
        <w:t xml:space="preserve"> </w:t>
      </w:r>
      <w:r w:rsidR="00C32F9C" w:rsidRPr="00E33EDB">
        <w:rPr>
          <w:rFonts w:ascii="Gotham Narrow Book" w:hAnsi="Gotham Narrow Book"/>
          <w:caps w:val="0"/>
          <w:lang w:val="es-MX"/>
        </w:rPr>
        <w:t>PARA SUBCONTRATOS</w:t>
      </w:r>
      <w:bookmarkEnd w:id="209"/>
    </w:p>
    <w:p w14:paraId="18597790" w14:textId="0AA5710A" w:rsidR="004152FC" w:rsidRPr="00E33EDB" w:rsidRDefault="00A637D1" w:rsidP="00C67CE2">
      <w:pPr>
        <w:rPr>
          <w:rFonts w:ascii="Gotham Narrow Book" w:eastAsia="Times New Roman" w:hAnsi="Gotham Narrow Book" w:cs="Arial"/>
          <w:color w:val="auto"/>
          <w:szCs w:val="20"/>
          <w:lang w:val="es-MX" w:eastAsia="es-ES"/>
        </w:rPr>
      </w:pPr>
      <w:r w:rsidRPr="00E33EDB">
        <w:rPr>
          <w:rFonts w:ascii="Gotham Narrow Book" w:hAnsi="Gotham Narrow Book" w:cs="Arial"/>
          <w:szCs w:val="20"/>
          <w:lang w:val="es-MX"/>
        </w:rPr>
        <w:t xml:space="preserve">Para </w:t>
      </w:r>
      <w:r w:rsidR="004152FC" w:rsidRPr="00E33EDB">
        <w:rPr>
          <w:rFonts w:ascii="Gotham Narrow Book" w:eastAsia="Times New Roman" w:hAnsi="Gotham Narrow Book" w:cs="Arial"/>
          <w:color w:val="auto"/>
          <w:szCs w:val="20"/>
          <w:lang w:val="es-MX" w:eastAsia="es-ES"/>
        </w:rPr>
        <w:t xml:space="preserve">acreditar la experiencia de subcontratos, cuyo contrato principal fue suscrito con particulares, se aplicarán las disposiciones establecidas en el numeral anterior.  </w:t>
      </w:r>
    </w:p>
    <w:p w14:paraId="01A6EC88" w14:textId="45B18DC9" w:rsidR="004152FC" w:rsidRPr="00E33EDB" w:rsidRDefault="004152FC" w:rsidP="00C67CE2">
      <w:pPr>
        <w:rPr>
          <w:rFonts w:ascii="Gotham Narrow Book" w:eastAsia="Times New Roman" w:hAnsi="Gotham Narrow Book" w:cs="Arial"/>
          <w:color w:val="auto"/>
          <w:szCs w:val="20"/>
          <w:lang w:val="es-MX" w:eastAsia="es-ES"/>
        </w:rPr>
      </w:pPr>
      <w:r w:rsidRPr="00E33EDB">
        <w:rPr>
          <w:rFonts w:ascii="Gotham Narrow Book" w:eastAsia="Times New Roman" w:hAnsi="Gotham Narrow Book" w:cs="Arial"/>
          <w:color w:val="auto"/>
          <w:szCs w:val="20"/>
          <w:lang w:val="es-MX" w:eastAsia="es-ES"/>
        </w:rPr>
        <w:t>Para acreditar la experiencia de contratos derivados de contratos suscritos con Entidades Estatales, el Proponente deberá aportar los documentos que se enlistan a continuación:</w:t>
      </w:r>
    </w:p>
    <w:p w14:paraId="7BCCD9A5" w14:textId="2B8DBF8E" w:rsidR="004152FC" w:rsidRPr="00E33EDB" w:rsidRDefault="004152FC" w:rsidP="008532FF">
      <w:pPr>
        <w:pStyle w:val="Prrafodelista"/>
        <w:numPr>
          <w:ilvl w:val="0"/>
          <w:numId w:val="26"/>
        </w:numPr>
        <w:ind w:left="1066" w:hanging="709"/>
        <w:contextualSpacing w:val="0"/>
        <w:rPr>
          <w:rFonts w:ascii="Gotham Narrow Book" w:hAnsi="Gotham Narrow Book"/>
          <w:lang w:val="es-MX"/>
        </w:rPr>
      </w:pPr>
      <w:r w:rsidRPr="00E33EDB">
        <w:rPr>
          <w:rFonts w:ascii="Gotham Narrow Book" w:hAnsi="Gotham Narrow Book"/>
          <w:lang w:val="es-MX"/>
        </w:rPr>
        <w:t>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w:t>
      </w:r>
      <w:r w:rsidR="00062C4D" w:rsidRPr="00E33EDB">
        <w:rPr>
          <w:rFonts w:ascii="Gotham Narrow Book" w:hAnsi="Gotham Narrow Book"/>
          <w:lang w:val="es-MX"/>
        </w:rPr>
        <w:t xml:space="preserve"> </w:t>
      </w:r>
      <w:r w:rsidRPr="00E33EDB">
        <w:rPr>
          <w:rFonts w:ascii="Gotham Narrow Book" w:hAnsi="Gotham Narrow Book"/>
          <w:lang w:val="es-MX"/>
        </w:rPr>
        <w:t xml:space="preserve">efectos de la acreditación de la experiencia. </w:t>
      </w:r>
    </w:p>
    <w:p w14:paraId="0A4213C5" w14:textId="1D0DB4BB" w:rsidR="004152FC" w:rsidRPr="00E33EDB" w:rsidRDefault="004152FC" w:rsidP="008532FF">
      <w:pPr>
        <w:pStyle w:val="Prrafodelista"/>
        <w:numPr>
          <w:ilvl w:val="0"/>
          <w:numId w:val="26"/>
        </w:numPr>
        <w:ind w:left="1066" w:hanging="709"/>
        <w:contextualSpacing w:val="0"/>
        <w:rPr>
          <w:rFonts w:ascii="Gotham Narrow Book" w:hAnsi="Gotham Narrow Book"/>
          <w:lang w:val="es-MX"/>
        </w:rPr>
      </w:pPr>
      <w:r w:rsidRPr="00E33EDB">
        <w:rPr>
          <w:rFonts w:ascii="Gotham Narrow Book" w:hAnsi="Gotham Narrow Book"/>
          <w:lang w:val="es-MX"/>
        </w:rPr>
        <w:t xml:space="preserve">Certificación expedida por la Entidad Estatal del contrato principal del cual se derivó el subcontrato. Esta certificación debe contener la información básica del contrato principal la siguiente: </w:t>
      </w:r>
      <w:r w:rsidRPr="00E33EDB">
        <w:rPr>
          <w:rFonts w:ascii="Gotham Narrow Book" w:hAnsi="Gotham Narrow Book"/>
          <w:lang w:val="es-MX"/>
        </w:rPr>
        <w:tab/>
      </w:r>
    </w:p>
    <w:p w14:paraId="4332DB9B" w14:textId="0670E49A" w:rsidR="004152FC" w:rsidRPr="00E33EDB" w:rsidRDefault="004152FC" w:rsidP="008532FF">
      <w:pPr>
        <w:pStyle w:val="Prrafodelista"/>
        <w:numPr>
          <w:ilvl w:val="0"/>
          <w:numId w:val="27"/>
        </w:numPr>
        <w:tabs>
          <w:tab w:val="left" w:pos="1560"/>
        </w:tabs>
        <w:ind w:left="1560" w:hanging="142"/>
        <w:contextualSpacing w:val="0"/>
        <w:rPr>
          <w:rFonts w:ascii="Gotham Narrow Book" w:eastAsia="Times New Roman" w:hAnsi="Gotham Narrow Book" w:cs="Arial"/>
          <w:color w:val="auto"/>
          <w:szCs w:val="20"/>
          <w:lang w:val="es-MX" w:eastAsia="es-ES"/>
        </w:rPr>
      </w:pPr>
      <w:r w:rsidRPr="00E33EDB">
        <w:rPr>
          <w:rFonts w:ascii="Gotham Narrow Book" w:hAnsi="Gotham Narrow Book"/>
          <w:lang w:val="es-MX"/>
        </w:rPr>
        <w:t>Alcance de las obras ejecutadas en el contrato principal.</w:t>
      </w:r>
      <w:r w:rsidRPr="00E33EDB">
        <w:rPr>
          <w:rFonts w:ascii="Gotham Narrow Book" w:eastAsia="Times New Roman" w:hAnsi="Gotham Narrow Book" w:cs="Arial"/>
          <w:strike/>
          <w:color w:val="auto"/>
          <w:szCs w:val="20"/>
          <w:lang w:val="es-MX" w:eastAsia="es-ES"/>
        </w:rPr>
        <w:t xml:space="preserve"> </w:t>
      </w:r>
    </w:p>
    <w:p w14:paraId="111F96CA" w14:textId="549A4DCA" w:rsidR="004152FC" w:rsidRPr="00E33EDB" w:rsidRDefault="004152FC" w:rsidP="008532FF">
      <w:pPr>
        <w:pStyle w:val="Prrafodelista"/>
        <w:numPr>
          <w:ilvl w:val="0"/>
          <w:numId w:val="27"/>
        </w:numPr>
        <w:tabs>
          <w:tab w:val="left" w:pos="1560"/>
        </w:tabs>
        <w:ind w:left="1560" w:hanging="142"/>
        <w:contextualSpacing w:val="0"/>
        <w:rPr>
          <w:rFonts w:ascii="Gotham Narrow Book" w:eastAsia="Times New Roman" w:hAnsi="Gotham Narrow Book" w:cs="Arial"/>
          <w:color w:val="auto"/>
          <w:szCs w:val="20"/>
          <w:lang w:val="es-MX" w:eastAsia="es-ES"/>
        </w:rPr>
      </w:pPr>
      <w:r w:rsidRPr="00E33EDB">
        <w:rPr>
          <w:rFonts w:ascii="Gotham Narrow Book" w:hAnsi="Gotham Narrow Book"/>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71673C1" w14:textId="77777777" w:rsidR="004152FC" w:rsidRPr="00E33EDB" w:rsidRDefault="004152FC" w:rsidP="00C67CE2">
      <w:pPr>
        <w:ind w:left="1134"/>
        <w:rPr>
          <w:rFonts w:ascii="Gotham Narrow Book" w:eastAsia="Times New Roman" w:hAnsi="Gotham Narrow Book" w:cs="Arial"/>
          <w:color w:val="auto"/>
          <w:szCs w:val="20"/>
          <w:lang w:val="es-MX" w:eastAsia="es-ES"/>
        </w:rPr>
      </w:pPr>
      <w:r w:rsidRPr="00E33EDB">
        <w:rPr>
          <w:rFonts w:ascii="Gotham Narrow Book" w:eastAsia="Times New Roman" w:hAnsi="Gotham Narrow Book" w:cs="Arial"/>
          <w:color w:val="auto"/>
          <w:szCs w:val="20"/>
          <w:lang w:val="es-MX" w:eastAsia="es-ES"/>
        </w:rPr>
        <w:t xml:space="preserve">La información solicitada en el literal B únicamente se exige en relación con el contrato principal suscrito con la Entidad Estatal.  </w:t>
      </w:r>
    </w:p>
    <w:p w14:paraId="17E1FAD7" w14:textId="77777777" w:rsidR="004152FC" w:rsidRPr="00E33EDB" w:rsidRDefault="004152FC" w:rsidP="00C67CE2">
      <w:pPr>
        <w:rPr>
          <w:rFonts w:ascii="Gotham Narrow Book" w:eastAsia="Times New Roman" w:hAnsi="Gotham Narrow Book" w:cs="Arial"/>
          <w:color w:val="auto"/>
          <w:szCs w:val="20"/>
          <w:lang w:val="es-MX" w:eastAsia="es-ES"/>
        </w:rPr>
      </w:pPr>
      <w:r w:rsidRPr="00E33EDB">
        <w:rPr>
          <w:rFonts w:ascii="Gotham Narrow Book" w:eastAsia="Times New Roman" w:hAnsi="Gotham Narrow Book" w:cs="Arial"/>
          <w:color w:val="auto"/>
          <w:szCs w:val="20"/>
          <w:lang w:val="es-MX" w:eastAsia="es-ES"/>
        </w:rPr>
        <w:lastRenderedPageBreak/>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42D6FD79" w14:textId="77777777" w:rsidR="004152FC" w:rsidRPr="00E33EDB" w:rsidRDefault="004152FC" w:rsidP="00C67CE2">
      <w:pPr>
        <w:ind w:left="11" w:hanging="11"/>
        <w:rPr>
          <w:rFonts w:ascii="Gotham Narrow Book" w:eastAsia="Times New Roman" w:hAnsi="Gotham Narrow Book" w:cs="Arial"/>
          <w:color w:val="auto"/>
          <w:szCs w:val="20"/>
          <w:lang w:val="es-MX" w:eastAsia="es-ES"/>
        </w:rPr>
      </w:pPr>
      <w:r w:rsidRPr="00E33EDB">
        <w:rPr>
          <w:rFonts w:ascii="Gotham Narrow Book" w:eastAsia="Times New Roman" w:hAnsi="Gotham Narrow Book"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02EE52AF" w14:textId="77777777" w:rsidR="004152FC" w:rsidRPr="00E33EDB" w:rsidRDefault="004152FC" w:rsidP="00C67CE2">
      <w:pPr>
        <w:ind w:left="11" w:hanging="11"/>
        <w:rPr>
          <w:rFonts w:ascii="Gotham Narrow Book" w:eastAsia="Times New Roman" w:hAnsi="Gotham Narrow Book" w:cs="Arial"/>
          <w:color w:val="auto"/>
          <w:szCs w:val="20"/>
          <w:lang w:val="es-MX" w:eastAsia="es-ES"/>
        </w:rPr>
      </w:pPr>
      <w:r w:rsidRPr="00E33EDB">
        <w:rPr>
          <w:rFonts w:ascii="Gotham Narrow Book" w:eastAsia="Times New Roman" w:hAnsi="Gotham Narrow Book"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2EF1E96A" w14:textId="77777777" w:rsidR="004152FC" w:rsidRPr="00E33EDB" w:rsidRDefault="004152FC" w:rsidP="00C67CE2">
      <w:pPr>
        <w:ind w:left="11" w:hanging="11"/>
        <w:rPr>
          <w:rFonts w:ascii="Gotham Narrow Book" w:eastAsia="Times New Roman" w:hAnsi="Gotham Narrow Book" w:cs="Arial"/>
          <w:color w:val="auto"/>
          <w:szCs w:val="20"/>
          <w:lang w:val="es-MX" w:eastAsia="es-ES"/>
        </w:rPr>
      </w:pPr>
      <w:r w:rsidRPr="00E33EDB">
        <w:rPr>
          <w:rFonts w:ascii="Gotham Narrow Book" w:eastAsia="Times New Roman" w:hAnsi="Gotham Narrow Book"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0A099E6E" w14:textId="3B29661C" w:rsidR="00A637D1" w:rsidRPr="00E33EDB" w:rsidRDefault="004152FC" w:rsidP="00C67CE2">
      <w:pPr>
        <w:rPr>
          <w:rFonts w:ascii="Gotham Narrow Book" w:hAnsi="Gotham Narrow Book"/>
          <w:lang w:val="es-MX"/>
        </w:rPr>
      </w:pPr>
      <w:r w:rsidRPr="00E33EDB">
        <w:rPr>
          <w:rFonts w:ascii="Gotham Narrow Book" w:eastAsia="Times New Roman" w:hAnsi="Gotham Narrow Book" w:cs="Arial"/>
          <w:color w:val="auto"/>
          <w:szCs w:val="20"/>
          <w:lang w:eastAsia="es-ES"/>
        </w:rPr>
        <w:t xml:space="preserve">Cuando la Entidad haya sido advertida por alguno los Proponentes sobre situaciones de subcontratación, </w:t>
      </w:r>
      <w:r w:rsidR="00AF5202" w:rsidRPr="00E33EDB">
        <w:rPr>
          <w:rFonts w:ascii="Gotham Narrow Book" w:eastAsia="Times New Roman" w:hAnsi="Gotham Narrow Book" w:cs="Arial"/>
          <w:color w:val="auto"/>
          <w:szCs w:val="20"/>
          <w:lang w:eastAsia="es-ES"/>
        </w:rPr>
        <w:t xml:space="preserve">aplicará </w:t>
      </w:r>
      <w:r w:rsidR="004D5E57" w:rsidRPr="00E33EDB">
        <w:rPr>
          <w:rFonts w:ascii="Gotham Narrow Book" w:eastAsia="Times New Roman" w:hAnsi="Gotham Narrow Book" w:cs="Arial"/>
          <w:color w:val="auto"/>
          <w:szCs w:val="20"/>
          <w:lang w:eastAsia="es-ES"/>
        </w:rPr>
        <w:t>la condición indicada en el inciso segundo d</w:t>
      </w:r>
      <w:r w:rsidR="00AF5202" w:rsidRPr="00E33EDB">
        <w:rPr>
          <w:rFonts w:ascii="Gotham Narrow Book" w:eastAsia="Times New Roman" w:hAnsi="Gotham Narrow Book" w:cs="Arial"/>
          <w:color w:val="auto"/>
          <w:szCs w:val="20"/>
          <w:lang w:eastAsia="es-ES"/>
        </w:rPr>
        <w:t>el numeral 1.11 del Pliego de Condiciones. </w:t>
      </w:r>
      <w:r w:rsidRPr="00E33EDB">
        <w:rPr>
          <w:rFonts w:ascii="Gotham Narrow Book" w:eastAsia="Times New Roman" w:hAnsi="Gotham Narrow Book" w:cs="Arial"/>
          <w:color w:val="auto"/>
          <w:szCs w:val="20"/>
          <w:lang w:eastAsia="es-ES"/>
        </w:rPr>
        <w:t> </w:t>
      </w:r>
    </w:p>
    <w:p w14:paraId="3582B2E5" w14:textId="35EC105A" w:rsidR="005B7EA4" w:rsidRPr="00E33EDB" w:rsidRDefault="005C409B" w:rsidP="00D20F9D">
      <w:pPr>
        <w:pStyle w:val="Ttulo3"/>
        <w:numPr>
          <w:ilvl w:val="0"/>
          <w:numId w:val="0"/>
        </w:numPr>
        <w:ind w:left="720" w:hanging="720"/>
        <w:rPr>
          <w:rFonts w:ascii="Gotham Narrow Book" w:hAnsi="Gotham Narrow Book"/>
          <w:lang w:val="es-MX"/>
        </w:rPr>
      </w:pPr>
      <w:bookmarkStart w:id="210" w:name="_Toc196496283"/>
      <w:r w:rsidRPr="00E33EDB">
        <w:rPr>
          <w:rFonts w:ascii="Gotham Narrow Book" w:hAnsi="Gotham Narrow Book"/>
          <w:caps w:val="0"/>
          <w:lang w:val="es-MX"/>
        </w:rPr>
        <w:t>3.5.</w:t>
      </w:r>
      <w:r w:rsidR="003D3955" w:rsidRPr="00E33EDB">
        <w:rPr>
          <w:rFonts w:ascii="Gotham Narrow Book" w:hAnsi="Gotham Narrow Book"/>
          <w:caps w:val="0"/>
          <w:lang w:val="es-MX"/>
        </w:rPr>
        <w:t>9</w:t>
      </w:r>
      <w:r w:rsidRPr="00E33EDB">
        <w:rPr>
          <w:rFonts w:ascii="Gotham Narrow Book" w:hAnsi="Gotham Narrow Book"/>
          <w:caps w:val="0"/>
          <w:lang w:val="es-MX"/>
        </w:rPr>
        <w:t xml:space="preserve"> </w:t>
      </w:r>
      <w:r w:rsidR="00C32F9C" w:rsidRPr="00E33EDB">
        <w:rPr>
          <w:rFonts w:ascii="Gotham Narrow Book" w:hAnsi="Gotham Narrow Book"/>
          <w:caps w:val="0"/>
          <w:lang w:val="es-MX"/>
        </w:rPr>
        <w:t>RELACIÓN DE LOS CONTRATOS FRENTE AL PRESUPUESTO OFICIAL</w:t>
      </w:r>
      <w:bookmarkEnd w:id="210"/>
    </w:p>
    <w:p w14:paraId="3024059E" w14:textId="7D9A80DD" w:rsidR="00A637D1" w:rsidRPr="00E33EDB" w:rsidRDefault="00A637D1" w:rsidP="00A637D1">
      <w:pPr>
        <w:rPr>
          <w:rFonts w:ascii="Gotham Narrow Book" w:hAnsi="Gotham Narrow Book"/>
          <w:lang w:val="es-MX"/>
        </w:rPr>
      </w:pPr>
      <w:r w:rsidRPr="00E33EDB">
        <w:rPr>
          <w:rFonts w:ascii="Gotham Narrow Book" w:hAnsi="Gotham Narrow Book"/>
          <w:lang w:val="es-MX"/>
        </w:rPr>
        <w:t>La verificación del número de contratos para acreditar la experiencia se realiza de la siguiente manera:</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3624"/>
      </w:tblGrid>
      <w:tr w:rsidR="00F47A2F" w:rsidRPr="00E33EDB" w14:paraId="07DDC714" w14:textId="77777777" w:rsidTr="00AF5F20">
        <w:trPr>
          <w:trHeight w:val="971"/>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3A311351" w14:textId="77777777" w:rsidR="00F47A2F" w:rsidRPr="00E33EDB" w:rsidRDefault="00F47A2F" w:rsidP="00AF5F20">
            <w:pPr>
              <w:spacing w:after="0" w:line="240" w:lineRule="auto"/>
              <w:jc w:val="center"/>
              <w:rPr>
                <w:rFonts w:ascii="Gotham Narrow Book" w:eastAsia="Arial" w:hAnsi="Gotham Narrow Book" w:cs="Arial"/>
                <w:b/>
                <w:bCs/>
                <w:color w:val="FFFFFF"/>
                <w:szCs w:val="20"/>
              </w:rPr>
            </w:pPr>
            <w:r w:rsidRPr="00E33EDB">
              <w:rPr>
                <w:rFonts w:ascii="Gotham Narrow Book" w:eastAsia="Calibri" w:hAnsi="Gotham Narrow Book" w:cs="Arial"/>
                <w:b/>
                <w:bCs/>
                <w:color w:val="FFFFFF"/>
                <w:szCs w:val="20"/>
              </w:rPr>
              <w:t>Número</w:t>
            </w:r>
            <w:r w:rsidRPr="00E33EDB">
              <w:rPr>
                <w:rFonts w:ascii="Gotham Narrow Book" w:eastAsia="Arial" w:hAnsi="Gotham Narrow Book" w:cs="Arial"/>
                <w:b/>
                <w:bCs/>
                <w:color w:val="FFFFFF"/>
                <w:szCs w:val="20"/>
              </w:rPr>
              <w:t xml:space="preserve"> </w:t>
            </w:r>
            <w:r w:rsidRPr="00E33EDB">
              <w:rPr>
                <w:rFonts w:ascii="Gotham Narrow Book" w:eastAsia="Calibri" w:hAnsi="Gotham Narrow Book" w:cs="Arial"/>
                <w:b/>
                <w:bCs/>
                <w:color w:val="FFFFFF"/>
                <w:szCs w:val="20"/>
              </w:rPr>
              <w:t>de</w:t>
            </w:r>
            <w:r w:rsidRPr="00E33EDB">
              <w:rPr>
                <w:rFonts w:ascii="Gotham Narrow Book" w:eastAsia="Arial" w:hAnsi="Gotham Narrow Book" w:cs="Arial"/>
                <w:b/>
                <w:bCs/>
                <w:color w:val="FFFFFF"/>
                <w:szCs w:val="20"/>
              </w:rPr>
              <w:t xml:space="preserve"> </w:t>
            </w:r>
            <w:r w:rsidRPr="00E33EDB">
              <w:rPr>
                <w:rFonts w:ascii="Gotham Narrow Book" w:eastAsia="Calibri" w:hAnsi="Gotham Narrow Book" w:cs="Arial"/>
                <w:b/>
                <w:bCs/>
                <w:color w:val="FFFFFF"/>
                <w:szCs w:val="20"/>
              </w:rPr>
              <w:t>contratos</w:t>
            </w:r>
            <w:r w:rsidRPr="00E33EDB">
              <w:rPr>
                <w:rFonts w:ascii="Gotham Narrow Book" w:eastAsia="Arial" w:hAnsi="Gotham Narrow Book" w:cs="Arial"/>
                <w:b/>
                <w:bCs/>
                <w:color w:val="FFFFFF"/>
                <w:szCs w:val="20"/>
              </w:rPr>
              <w:t xml:space="preserve"> </w:t>
            </w:r>
            <w:r w:rsidRPr="00E33EDB">
              <w:rPr>
                <w:rFonts w:ascii="Gotham Narrow Book" w:eastAsia="Calibri" w:hAnsi="Gotham Narrow Book" w:cs="Arial"/>
                <w:b/>
                <w:bCs/>
                <w:color w:val="FFFFFF"/>
                <w:szCs w:val="20"/>
              </w:rPr>
              <w:t>con</w:t>
            </w:r>
            <w:r w:rsidRPr="00E33EDB">
              <w:rPr>
                <w:rFonts w:ascii="Gotham Narrow Book" w:eastAsia="Arial" w:hAnsi="Gotham Narrow Book" w:cs="Arial"/>
                <w:b/>
                <w:bCs/>
                <w:color w:val="FFFFFF"/>
                <w:szCs w:val="20"/>
              </w:rPr>
              <w:t xml:space="preserve"> </w:t>
            </w:r>
            <w:r w:rsidRPr="00E33EDB">
              <w:rPr>
                <w:rFonts w:ascii="Gotham Narrow Book" w:eastAsia="Calibri" w:hAnsi="Gotham Narrow Book" w:cs="Arial"/>
                <w:b/>
                <w:bCs/>
                <w:color w:val="FFFFFF"/>
                <w:szCs w:val="20"/>
              </w:rPr>
              <w:t>los</w:t>
            </w:r>
            <w:r w:rsidRPr="00E33EDB">
              <w:rPr>
                <w:rFonts w:ascii="Gotham Narrow Book" w:eastAsia="Arial" w:hAnsi="Gotham Narrow Book" w:cs="Arial"/>
                <w:b/>
                <w:bCs/>
                <w:color w:val="FFFFFF"/>
                <w:szCs w:val="20"/>
              </w:rPr>
              <w:t xml:space="preserve"> </w:t>
            </w:r>
            <w:r w:rsidRPr="00E33EDB">
              <w:rPr>
                <w:rFonts w:ascii="Gotham Narrow Book" w:eastAsia="Calibri" w:hAnsi="Gotham Narrow Book" w:cs="Arial"/>
                <w:b/>
                <w:bCs/>
                <w:color w:val="FFFFFF"/>
                <w:szCs w:val="20"/>
              </w:rPr>
              <w:t>cuales</w:t>
            </w:r>
            <w:r w:rsidRPr="00E33EDB">
              <w:rPr>
                <w:rFonts w:ascii="Gotham Narrow Book" w:eastAsia="Arial" w:hAnsi="Gotham Narrow Book" w:cs="Arial"/>
                <w:b/>
                <w:bCs/>
                <w:color w:val="FFFFFF"/>
                <w:szCs w:val="20"/>
              </w:rPr>
              <w:t xml:space="preserve"> </w:t>
            </w:r>
            <w:r w:rsidRPr="00E33EDB">
              <w:rPr>
                <w:rFonts w:ascii="Gotham Narrow Book" w:eastAsia="Calibri" w:hAnsi="Gotham Narrow Book" w:cs="Arial"/>
                <w:b/>
                <w:bCs/>
                <w:color w:val="FFFFFF"/>
                <w:szCs w:val="20"/>
              </w:rPr>
              <w:t>el</w:t>
            </w:r>
            <w:r w:rsidRPr="00E33EDB">
              <w:rPr>
                <w:rFonts w:ascii="Gotham Narrow Book" w:eastAsia="Arial" w:hAnsi="Gotham Narrow Book" w:cs="Arial"/>
                <w:b/>
                <w:bCs/>
                <w:color w:val="FFFFFF"/>
                <w:szCs w:val="20"/>
              </w:rPr>
              <w:t xml:space="preserve"> </w:t>
            </w:r>
            <w:r w:rsidRPr="00E33EDB">
              <w:rPr>
                <w:rFonts w:ascii="Gotham Narrow Book" w:eastAsia="Calibri" w:hAnsi="Gotham Narrow Book" w:cs="Arial"/>
                <w:b/>
                <w:bCs/>
                <w:color w:val="FFFFFF"/>
                <w:szCs w:val="20"/>
              </w:rPr>
              <w:t>Proponente</w:t>
            </w:r>
            <w:r w:rsidRPr="00E33EDB">
              <w:rPr>
                <w:rFonts w:ascii="Gotham Narrow Book" w:eastAsia="Arial" w:hAnsi="Gotham Narrow Book" w:cs="Arial"/>
                <w:b/>
                <w:bCs/>
                <w:color w:val="FFFFFF"/>
                <w:szCs w:val="20"/>
              </w:rPr>
              <w:t xml:space="preserve"> </w:t>
            </w:r>
            <w:r w:rsidRPr="00E33EDB">
              <w:rPr>
                <w:rFonts w:ascii="Gotham Narrow Book" w:eastAsia="Calibri" w:hAnsi="Gotham Narrow Book" w:cs="Arial"/>
                <w:b/>
                <w:bCs/>
                <w:color w:val="FFFFFF"/>
                <w:szCs w:val="20"/>
              </w:rPr>
              <w:t>cumple</w:t>
            </w:r>
            <w:r w:rsidRPr="00E33EDB">
              <w:rPr>
                <w:rFonts w:ascii="Gotham Narrow Book" w:eastAsia="Arial" w:hAnsi="Gotham Narrow Book" w:cs="Arial"/>
                <w:b/>
                <w:bCs/>
                <w:color w:val="FFFFFF"/>
                <w:szCs w:val="20"/>
              </w:rPr>
              <w:t xml:space="preserve"> </w:t>
            </w:r>
            <w:r w:rsidRPr="00E33EDB">
              <w:rPr>
                <w:rFonts w:ascii="Gotham Narrow Book" w:eastAsia="Calibri" w:hAnsi="Gotham Narrow Book" w:cs="Arial"/>
                <w:b/>
                <w:bCs/>
                <w:color w:val="FFFFFF"/>
                <w:szCs w:val="20"/>
              </w:rPr>
              <w:t>la</w:t>
            </w:r>
            <w:r w:rsidRPr="00E33EDB">
              <w:rPr>
                <w:rFonts w:ascii="Gotham Narrow Book" w:eastAsia="Arial" w:hAnsi="Gotham Narrow Book" w:cs="Arial"/>
                <w:b/>
                <w:bCs/>
                <w:color w:val="FFFFFF"/>
                <w:szCs w:val="20"/>
              </w:rPr>
              <w:t xml:space="preserve"> </w:t>
            </w:r>
            <w:r w:rsidRPr="00E33EDB">
              <w:rPr>
                <w:rFonts w:ascii="Gotham Narrow Book" w:eastAsia="Calibri" w:hAnsi="Gotham Narrow Book" w:cs="Arial"/>
                <w:b/>
                <w:bCs/>
                <w:color w:val="FFFFFF"/>
                <w:szCs w:val="20"/>
              </w:rPr>
              <w:t>experiencia</w:t>
            </w:r>
            <w:r w:rsidRPr="00E33EDB">
              <w:rPr>
                <w:rFonts w:ascii="Gotham Narrow Book" w:eastAsia="Arial" w:hAnsi="Gotham Narrow Book" w:cs="Arial"/>
                <w:b/>
                <w:bCs/>
                <w:color w:val="FFFFFF"/>
                <w:szCs w:val="20"/>
              </w:rPr>
              <w:t xml:space="preserve"> </w:t>
            </w:r>
            <w:r w:rsidRPr="00E33EDB">
              <w:rPr>
                <w:rFonts w:ascii="Gotham Narrow Book" w:eastAsia="Calibri" w:hAnsi="Gotham Narrow Book" w:cs="Arial"/>
                <w:b/>
                <w:bCs/>
                <w:color w:val="FFFFFF"/>
                <w:szCs w:val="20"/>
              </w:rPr>
              <w:t>acreditada</w:t>
            </w:r>
          </w:p>
        </w:tc>
        <w:tc>
          <w:tcPr>
            <w:tcW w:w="3624"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44AA3B51" w14:textId="77777777" w:rsidR="00F47A2F" w:rsidRPr="00E33EDB" w:rsidRDefault="00F47A2F" w:rsidP="00AF5F20">
            <w:pPr>
              <w:spacing w:after="0" w:line="240" w:lineRule="auto"/>
              <w:jc w:val="center"/>
              <w:rPr>
                <w:rFonts w:ascii="Gotham Narrow Book" w:eastAsia="Calibri" w:hAnsi="Gotham Narrow Book" w:cs="Arial"/>
                <w:b/>
                <w:bCs/>
                <w:color w:val="FFFFFF"/>
                <w:szCs w:val="20"/>
                <w:lang w:val="es-ES"/>
              </w:rPr>
            </w:pPr>
            <w:r w:rsidRPr="00E33EDB">
              <w:rPr>
                <w:rFonts w:ascii="Gotham Narrow Book" w:eastAsia="Calibri" w:hAnsi="Gotham Narrow Book" w:cs="Arial"/>
                <w:b/>
                <w:bCs/>
                <w:color w:val="FFFFFF"/>
                <w:szCs w:val="20"/>
                <w:lang w:val="es-ES"/>
              </w:rPr>
              <w:t>Valor mínimo a certificar</w:t>
            </w:r>
          </w:p>
          <w:p w14:paraId="40C95C11" w14:textId="51C66F57" w:rsidR="00F47A2F" w:rsidRPr="00E33EDB" w:rsidRDefault="00F47A2F" w:rsidP="00AF5F20">
            <w:pPr>
              <w:spacing w:after="0" w:line="240" w:lineRule="auto"/>
              <w:jc w:val="center"/>
              <w:rPr>
                <w:rFonts w:ascii="Gotham Narrow Book" w:eastAsia="Arial" w:hAnsi="Gotham Narrow Book" w:cs="Arial"/>
                <w:b/>
                <w:bCs/>
                <w:color w:val="FFFFFF"/>
                <w:szCs w:val="20"/>
              </w:rPr>
            </w:pPr>
            <w:r w:rsidRPr="00E33EDB">
              <w:rPr>
                <w:rFonts w:ascii="Gotham Narrow Book" w:eastAsia="Calibri" w:hAnsi="Gotham Narrow Book" w:cs="Arial"/>
                <w:b/>
                <w:bCs/>
                <w:color w:val="FFFFFF"/>
                <w:szCs w:val="20"/>
                <w:lang w:val="es-ES"/>
              </w:rPr>
              <w:t>(como % del Presupuesto Oficial de obra expresado en SMMLV)</w:t>
            </w:r>
          </w:p>
        </w:tc>
      </w:tr>
      <w:tr w:rsidR="00F47A2F" w:rsidRPr="00E33EDB" w14:paraId="315BB813" w14:textId="77777777" w:rsidTr="00AF5F20">
        <w:trPr>
          <w:trHeight w:val="268"/>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22B0801" w14:textId="77777777" w:rsidR="00F47A2F" w:rsidRPr="00E33EDB" w:rsidRDefault="00F47A2F" w:rsidP="00AF5F20">
            <w:pPr>
              <w:spacing w:after="0" w:line="240" w:lineRule="auto"/>
              <w:jc w:val="center"/>
              <w:rPr>
                <w:rFonts w:ascii="Gotham Narrow Book" w:eastAsia="Calibri" w:hAnsi="Gotham Narrow Book" w:cs="Arial"/>
                <w:szCs w:val="20"/>
              </w:rPr>
            </w:pPr>
            <w:r w:rsidRPr="00E33EDB">
              <w:rPr>
                <w:rFonts w:ascii="Gotham Narrow Book" w:eastAsia="Calibri" w:hAnsi="Gotham Narrow Book" w:cs="Arial"/>
                <w:szCs w:val="20"/>
              </w:rPr>
              <w:t>De</w:t>
            </w:r>
            <w:r w:rsidRPr="00E33EDB">
              <w:rPr>
                <w:rFonts w:ascii="Gotham Narrow Book" w:eastAsia="Arial" w:hAnsi="Gotham Narrow Book" w:cs="Arial"/>
                <w:szCs w:val="20"/>
              </w:rPr>
              <w:t xml:space="preserve"> </w:t>
            </w:r>
            <w:r w:rsidRPr="00E33EDB">
              <w:rPr>
                <w:rFonts w:ascii="Gotham Narrow Book" w:eastAsia="Calibri" w:hAnsi="Gotham Narrow Book" w:cs="Arial"/>
                <w:szCs w:val="20"/>
              </w:rPr>
              <w:t>1</w:t>
            </w:r>
            <w:r w:rsidRPr="00E33EDB">
              <w:rPr>
                <w:rFonts w:ascii="Gotham Narrow Book" w:eastAsia="Arial" w:hAnsi="Gotham Narrow Book" w:cs="Arial"/>
                <w:szCs w:val="20"/>
              </w:rPr>
              <w:t xml:space="preserve"> </w:t>
            </w:r>
            <w:r w:rsidRPr="00E33EDB">
              <w:rPr>
                <w:rFonts w:ascii="Gotham Narrow Book" w:eastAsia="Calibri" w:hAnsi="Gotham Narrow Book" w:cs="Arial"/>
                <w:szCs w:val="20"/>
              </w:rPr>
              <w:t>hasta</w:t>
            </w:r>
            <w:r w:rsidRPr="00E33EDB">
              <w:rPr>
                <w:rFonts w:ascii="Gotham Narrow Book" w:eastAsia="Arial" w:hAnsi="Gotham Narrow Book" w:cs="Arial"/>
                <w:szCs w:val="20"/>
              </w:rPr>
              <w:t xml:space="preserve"> </w:t>
            </w:r>
            <w:r w:rsidRPr="00E33EDB">
              <w:rPr>
                <w:rFonts w:ascii="Gotham Narrow Book" w:eastAsia="Calibri" w:hAnsi="Gotham Narrow Book" w:cs="Arial"/>
                <w:szCs w:val="20"/>
              </w:rPr>
              <w:t>2</w:t>
            </w:r>
          </w:p>
        </w:tc>
        <w:tc>
          <w:tcPr>
            <w:tcW w:w="3624" w:type="dxa"/>
            <w:tcBorders>
              <w:top w:val="single" w:sz="4" w:space="0" w:color="000000"/>
              <w:left w:val="single" w:sz="4" w:space="0" w:color="000000"/>
              <w:bottom w:val="single" w:sz="4" w:space="0" w:color="000000"/>
              <w:right w:val="double" w:sz="4" w:space="0" w:color="auto"/>
            </w:tcBorders>
            <w:vAlign w:val="center"/>
            <w:hideMark/>
          </w:tcPr>
          <w:p w14:paraId="27DF01FB" w14:textId="77777777" w:rsidR="00F47A2F" w:rsidRPr="00E33EDB" w:rsidRDefault="00F47A2F" w:rsidP="00AF5F20">
            <w:pPr>
              <w:spacing w:after="0" w:line="240" w:lineRule="auto"/>
              <w:jc w:val="center"/>
              <w:rPr>
                <w:rFonts w:ascii="Gotham Narrow Book" w:eastAsia="Arial" w:hAnsi="Gotham Narrow Book" w:cs="Arial"/>
                <w:szCs w:val="20"/>
              </w:rPr>
            </w:pPr>
            <w:r w:rsidRPr="00E33EDB">
              <w:rPr>
                <w:rFonts w:ascii="Gotham Narrow Book" w:eastAsia="Calibri" w:hAnsi="Gotham Narrow Book" w:cs="Arial"/>
                <w:szCs w:val="20"/>
              </w:rPr>
              <w:t>75%</w:t>
            </w:r>
          </w:p>
        </w:tc>
      </w:tr>
      <w:tr w:rsidR="00F47A2F" w:rsidRPr="00E33EDB" w14:paraId="455E3416" w14:textId="77777777" w:rsidTr="00AF5F20">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26B18C18" w14:textId="77777777" w:rsidR="00F47A2F" w:rsidRPr="00E33EDB" w:rsidRDefault="00F47A2F" w:rsidP="00AF5F20">
            <w:pPr>
              <w:spacing w:after="0" w:line="240" w:lineRule="auto"/>
              <w:jc w:val="center"/>
              <w:rPr>
                <w:rFonts w:ascii="Gotham Narrow Book" w:eastAsia="Arial" w:hAnsi="Gotham Narrow Book" w:cs="Arial"/>
                <w:szCs w:val="20"/>
              </w:rPr>
            </w:pPr>
            <w:r w:rsidRPr="00E33EDB">
              <w:rPr>
                <w:rFonts w:ascii="Gotham Narrow Book" w:eastAsia="Calibri" w:hAnsi="Gotham Narrow Book" w:cs="Arial"/>
                <w:szCs w:val="20"/>
              </w:rPr>
              <w:t>De</w:t>
            </w:r>
            <w:r w:rsidRPr="00E33EDB">
              <w:rPr>
                <w:rFonts w:ascii="Gotham Narrow Book" w:eastAsia="Arial" w:hAnsi="Gotham Narrow Book" w:cs="Arial"/>
                <w:szCs w:val="20"/>
              </w:rPr>
              <w:t xml:space="preserve"> </w:t>
            </w:r>
            <w:r w:rsidRPr="00E33EDB">
              <w:rPr>
                <w:rFonts w:ascii="Gotham Narrow Book" w:eastAsia="Calibri" w:hAnsi="Gotham Narrow Book" w:cs="Arial"/>
                <w:szCs w:val="20"/>
              </w:rPr>
              <w:t>3</w:t>
            </w:r>
            <w:r w:rsidRPr="00E33EDB">
              <w:rPr>
                <w:rFonts w:ascii="Gotham Narrow Book" w:eastAsia="Arial" w:hAnsi="Gotham Narrow Book" w:cs="Arial"/>
                <w:szCs w:val="20"/>
              </w:rPr>
              <w:t xml:space="preserve"> </w:t>
            </w:r>
            <w:r w:rsidRPr="00E33EDB">
              <w:rPr>
                <w:rFonts w:ascii="Gotham Narrow Book" w:eastAsia="Calibri" w:hAnsi="Gotham Narrow Book" w:cs="Arial"/>
                <w:szCs w:val="20"/>
              </w:rPr>
              <w:t>hasta</w:t>
            </w:r>
            <w:r w:rsidRPr="00E33EDB">
              <w:rPr>
                <w:rFonts w:ascii="Gotham Narrow Book" w:eastAsia="Arial" w:hAnsi="Gotham Narrow Book" w:cs="Arial"/>
                <w:szCs w:val="20"/>
              </w:rPr>
              <w:t xml:space="preserve"> </w:t>
            </w:r>
            <w:r w:rsidRPr="00E33EDB">
              <w:rPr>
                <w:rFonts w:ascii="Gotham Narrow Book" w:eastAsia="Calibri" w:hAnsi="Gotham Narrow Book" w:cs="Arial"/>
                <w:szCs w:val="20"/>
              </w:rPr>
              <w:t>4</w:t>
            </w:r>
          </w:p>
        </w:tc>
        <w:tc>
          <w:tcPr>
            <w:tcW w:w="3624" w:type="dxa"/>
            <w:tcBorders>
              <w:top w:val="single" w:sz="4" w:space="0" w:color="000000"/>
              <w:left w:val="single" w:sz="4" w:space="0" w:color="000000"/>
              <w:bottom w:val="single" w:sz="4" w:space="0" w:color="000000"/>
              <w:right w:val="double" w:sz="4" w:space="0" w:color="auto"/>
            </w:tcBorders>
            <w:vAlign w:val="center"/>
            <w:hideMark/>
          </w:tcPr>
          <w:p w14:paraId="04582A5F" w14:textId="77777777" w:rsidR="00F47A2F" w:rsidRPr="00E33EDB" w:rsidRDefault="00F47A2F" w:rsidP="00AF5F20">
            <w:pPr>
              <w:spacing w:after="0" w:line="240" w:lineRule="auto"/>
              <w:jc w:val="center"/>
              <w:rPr>
                <w:rFonts w:ascii="Gotham Narrow Book" w:eastAsia="Arial" w:hAnsi="Gotham Narrow Book" w:cs="Arial"/>
                <w:szCs w:val="20"/>
              </w:rPr>
            </w:pPr>
            <w:r w:rsidRPr="00E33EDB">
              <w:rPr>
                <w:rFonts w:ascii="Gotham Narrow Book" w:eastAsia="Calibri" w:hAnsi="Gotham Narrow Book" w:cs="Arial"/>
                <w:szCs w:val="20"/>
              </w:rPr>
              <w:t>120%</w:t>
            </w:r>
          </w:p>
        </w:tc>
      </w:tr>
      <w:tr w:rsidR="00F47A2F" w:rsidRPr="00E33EDB" w14:paraId="33F1A338" w14:textId="77777777" w:rsidTr="00AF5F20">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A0104F6" w14:textId="77777777" w:rsidR="00F47A2F" w:rsidRPr="00E33EDB" w:rsidRDefault="00F47A2F" w:rsidP="00AF5F20">
            <w:pPr>
              <w:spacing w:after="0" w:line="240" w:lineRule="auto"/>
              <w:jc w:val="center"/>
              <w:rPr>
                <w:rFonts w:ascii="Gotham Narrow Book" w:eastAsia="Arial" w:hAnsi="Gotham Narrow Book" w:cs="Arial"/>
                <w:szCs w:val="20"/>
              </w:rPr>
            </w:pPr>
            <w:r w:rsidRPr="00E33EDB">
              <w:rPr>
                <w:rFonts w:ascii="Gotham Narrow Book" w:eastAsia="Arial" w:hAnsi="Gotham Narrow Book" w:cs="Arial"/>
                <w:szCs w:val="20"/>
              </w:rPr>
              <w:t>Hasta 5</w:t>
            </w:r>
          </w:p>
        </w:tc>
        <w:tc>
          <w:tcPr>
            <w:tcW w:w="3624" w:type="dxa"/>
            <w:tcBorders>
              <w:top w:val="single" w:sz="4" w:space="0" w:color="000000"/>
              <w:left w:val="single" w:sz="4" w:space="0" w:color="000000"/>
              <w:bottom w:val="single" w:sz="4" w:space="0" w:color="000000"/>
              <w:right w:val="double" w:sz="4" w:space="0" w:color="auto"/>
            </w:tcBorders>
            <w:vAlign w:val="center"/>
            <w:hideMark/>
          </w:tcPr>
          <w:p w14:paraId="24282A75" w14:textId="77777777" w:rsidR="00F47A2F" w:rsidRPr="00E33EDB" w:rsidRDefault="00F47A2F" w:rsidP="00AF5F20">
            <w:pPr>
              <w:spacing w:after="0" w:line="240" w:lineRule="auto"/>
              <w:jc w:val="center"/>
              <w:rPr>
                <w:rFonts w:ascii="Gotham Narrow Book" w:eastAsia="Arial" w:hAnsi="Gotham Narrow Book" w:cs="Arial"/>
                <w:szCs w:val="20"/>
              </w:rPr>
            </w:pPr>
            <w:r w:rsidRPr="00E33EDB">
              <w:rPr>
                <w:rFonts w:ascii="Gotham Narrow Book" w:eastAsia="Calibri" w:hAnsi="Gotham Narrow Book" w:cs="Arial"/>
                <w:szCs w:val="20"/>
              </w:rPr>
              <w:t>150%</w:t>
            </w:r>
          </w:p>
        </w:tc>
      </w:tr>
    </w:tbl>
    <w:p w14:paraId="5D34EC3B" w14:textId="77777777" w:rsidR="005F60CD" w:rsidRPr="00E33EDB" w:rsidRDefault="005F60CD" w:rsidP="00AF5F20">
      <w:pPr>
        <w:spacing w:after="0"/>
        <w:rPr>
          <w:rFonts w:ascii="Gotham Narrow Book" w:hAnsi="Gotham Narrow Book"/>
          <w:lang w:val="es-MX"/>
        </w:rPr>
      </w:pPr>
    </w:p>
    <w:p w14:paraId="7A1D7432" w14:textId="4C6B8E62" w:rsidR="005F60CD" w:rsidRPr="00E33EDB" w:rsidRDefault="005F60CD" w:rsidP="00C67CE2">
      <w:pPr>
        <w:rPr>
          <w:rFonts w:ascii="Gotham Narrow Book" w:eastAsia="Times New Roman" w:hAnsi="Gotham Narrow Book" w:cs="Arial"/>
          <w:iCs/>
          <w:color w:val="000000"/>
          <w:szCs w:val="20"/>
          <w:lang w:eastAsia="es-ES"/>
        </w:rPr>
      </w:pPr>
      <w:r w:rsidRPr="00E33EDB">
        <w:rPr>
          <w:rFonts w:ascii="Gotham Narrow Book" w:eastAsia="Times New Roman" w:hAnsi="Gotham Narrow Book" w:cs="Arial"/>
          <w:iCs/>
          <w:color w:val="000000"/>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56FF9BC6" w14:textId="77777777" w:rsidR="005F60CD" w:rsidRPr="00E33EDB" w:rsidRDefault="005F60CD" w:rsidP="00C67CE2">
      <w:pPr>
        <w:rPr>
          <w:rFonts w:ascii="Gotham Narrow Book" w:eastAsia="Times New Roman" w:hAnsi="Gotham Narrow Book" w:cs="Arial"/>
          <w:bCs/>
          <w:iCs/>
          <w:color w:val="000000"/>
          <w:szCs w:val="20"/>
          <w:lang w:eastAsia="es-ES"/>
        </w:rPr>
      </w:pPr>
      <w:r w:rsidRPr="00E33EDB">
        <w:rPr>
          <w:rFonts w:ascii="Gotham Narrow Book" w:eastAsia="Times New Roman" w:hAnsi="Gotham Narrow Book" w:cs="Arial"/>
          <w:iCs/>
          <w:color w:val="000000"/>
          <w:szCs w:val="20"/>
          <w:lang w:val="es-MX" w:eastAsia="es-ES"/>
        </w:rPr>
        <w:t>La verificación se hará con base en la sumatoria de los valores totales ejecutados (incluido IVA) en SMMLV de los contratos que cumplan con los requisitos establecidos en este Pliego de Condiciones.</w:t>
      </w:r>
    </w:p>
    <w:p w14:paraId="2707CD47" w14:textId="77777777" w:rsidR="005F60CD" w:rsidRPr="00E33EDB" w:rsidRDefault="005F60CD" w:rsidP="00C67CE2">
      <w:pPr>
        <w:rPr>
          <w:rFonts w:ascii="Gotham Narrow Book" w:eastAsia="Times New Roman" w:hAnsi="Gotham Narrow Book" w:cs="Arial"/>
          <w:iCs/>
          <w:color w:val="000000"/>
          <w:szCs w:val="20"/>
          <w:lang w:val="es-MX" w:eastAsia="es-ES"/>
        </w:rPr>
      </w:pPr>
      <w:r w:rsidRPr="00E33EDB">
        <w:rPr>
          <w:rFonts w:ascii="Gotham Narrow Book" w:eastAsia="Times New Roman" w:hAnsi="Gotham Narrow Book" w:cs="Arial"/>
          <w:iCs/>
          <w:color w:val="000000"/>
          <w:szCs w:val="20"/>
          <w:lang w:val="es-MX" w:eastAsia="es-ES"/>
        </w:rPr>
        <w:lastRenderedPageBreak/>
        <w:t>El Proponente cumple el requisito de experiencia si la sumatoria de los valores totales ejecutados (incluido IVA) de los contratos expresados en SMMLV es mayor o igual al valor mínimo a certificar establecido en la tabla anterior.</w:t>
      </w:r>
    </w:p>
    <w:p w14:paraId="4789AF7C" w14:textId="77777777" w:rsidR="005F60CD" w:rsidRPr="00E33EDB" w:rsidRDefault="005F60CD" w:rsidP="00C67CE2">
      <w:pPr>
        <w:rPr>
          <w:rFonts w:ascii="Gotham Narrow Book" w:eastAsia="Times New Roman" w:hAnsi="Gotham Narrow Book" w:cs="Arial"/>
          <w:color w:val="000000"/>
          <w:lang w:val="es-MX" w:eastAsia="es-ES"/>
        </w:rPr>
      </w:pPr>
      <w:r w:rsidRPr="00E33EDB">
        <w:rPr>
          <w:rFonts w:ascii="Gotham Narrow Book" w:eastAsia="Times New Roman" w:hAnsi="Gotham Narrow Book" w:cs="Arial"/>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4AFF010D" w14:textId="0F2DECE6" w:rsidR="005B7EA4" w:rsidRPr="00E33EDB" w:rsidRDefault="005C409B" w:rsidP="00D20F9D">
      <w:pPr>
        <w:pStyle w:val="Ttulo2"/>
        <w:numPr>
          <w:ilvl w:val="0"/>
          <w:numId w:val="0"/>
        </w:numPr>
        <w:rPr>
          <w:rFonts w:ascii="Gotham Narrow Book" w:hAnsi="Gotham Narrow Book"/>
          <w:caps w:val="0"/>
        </w:rPr>
      </w:pPr>
      <w:bookmarkStart w:id="211" w:name="_Toc107959665"/>
      <w:bookmarkStart w:id="212" w:name="_Toc107994696"/>
      <w:bookmarkStart w:id="213" w:name="_Toc107959666"/>
      <w:bookmarkStart w:id="214" w:name="_Toc107994697"/>
      <w:bookmarkStart w:id="215" w:name="_Toc107959667"/>
      <w:bookmarkStart w:id="216" w:name="_Toc107994698"/>
      <w:bookmarkStart w:id="217" w:name="_Toc107959668"/>
      <w:bookmarkStart w:id="218" w:name="_Toc107994699"/>
      <w:bookmarkStart w:id="219" w:name="_Toc196496284"/>
      <w:bookmarkEnd w:id="211"/>
      <w:bookmarkEnd w:id="212"/>
      <w:bookmarkEnd w:id="213"/>
      <w:bookmarkEnd w:id="214"/>
      <w:bookmarkEnd w:id="215"/>
      <w:bookmarkEnd w:id="216"/>
      <w:bookmarkEnd w:id="217"/>
      <w:bookmarkEnd w:id="218"/>
      <w:r w:rsidRPr="00E33EDB">
        <w:rPr>
          <w:rFonts w:ascii="Gotham Narrow Book" w:hAnsi="Gotham Narrow Book"/>
          <w:caps w:val="0"/>
        </w:rPr>
        <w:t xml:space="preserve">3.6 </w:t>
      </w:r>
      <w:r w:rsidR="00C32F9C" w:rsidRPr="00E33EDB">
        <w:rPr>
          <w:rFonts w:ascii="Gotham Narrow Book" w:hAnsi="Gotham Narrow Book"/>
          <w:caps w:val="0"/>
        </w:rPr>
        <w:t>CAPACIDAD FINANCIERA</w:t>
      </w:r>
      <w:bookmarkEnd w:id="219"/>
    </w:p>
    <w:p w14:paraId="2B2AFEBA" w14:textId="5297360A" w:rsidR="00A637D1" w:rsidRPr="00E33EDB" w:rsidRDefault="00D81F93" w:rsidP="00A637D1">
      <w:pPr>
        <w:rPr>
          <w:rFonts w:ascii="Gotham Narrow Book" w:hAnsi="Gotham Narrow Book"/>
          <w:lang w:val="es-MX"/>
        </w:rPr>
      </w:pPr>
      <w:r w:rsidRPr="00E33EDB">
        <w:rPr>
          <w:rFonts w:ascii="Gotham Narrow Book" w:hAnsi="Gotham Narrow Book"/>
          <w:lang w:val="es-MX"/>
        </w:rPr>
        <w:t xml:space="preserve">Los </w:t>
      </w:r>
      <w:r w:rsidR="0042437F" w:rsidRPr="00E33EDB">
        <w:rPr>
          <w:rFonts w:ascii="Gotham Narrow Book" w:hAnsi="Gotham Narrow Book"/>
          <w:lang w:val="es-MX"/>
        </w:rPr>
        <w:t>P</w:t>
      </w:r>
      <w:r w:rsidRPr="00E33EDB">
        <w:rPr>
          <w:rFonts w:ascii="Gotham Narrow Book" w:hAnsi="Gotham Narrow Book"/>
          <w:lang w:val="es-MX"/>
        </w:rPr>
        <w:t>roponentes deberán acreditar los siguientes indicadores en los términos señalados en la Matriz 2 – Indicadores financieros y organizacionales y bajo las condiciones señaladas en el numeral 3.</w:t>
      </w:r>
      <w:r w:rsidR="001A2D0C" w:rsidRPr="00E33EDB">
        <w:rPr>
          <w:rFonts w:ascii="Gotham Narrow Book" w:hAnsi="Gotham Narrow Book"/>
          <w:lang w:val="es-MX"/>
        </w:rPr>
        <w:t>10</w:t>
      </w:r>
      <w:r w:rsidRPr="00E33EDB">
        <w:rPr>
          <w:rFonts w:ascii="Gotham Narrow Book" w:hAnsi="Gotham Narrow Book"/>
          <w:lang w:val="es-MX"/>
        </w:rPr>
        <w:t>:</w:t>
      </w:r>
    </w:p>
    <w:tbl>
      <w:tblPr>
        <w:tblStyle w:val="Tablaconcuadrcula"/>
        <w:tblW w:w="5772" w:type="dxa"/>
        <w:jc w:val="center"/>
        <w:tblLook w:val="04A0" w:firstRow="1" w:lastRow="0" w:firstColumn="1" w:lastColumn="0" w:noHBand="0" w:noVBand="1"/>
      </w:tblPr>
      <w:tblGrid>
        <w:gridCol w:w="1992"/>
        <w:gridCol w:w="3780"/>
      </w:tblGrid>
      <w:tr w:rsidR="00D81F93" w:rsidRPr="00E33EDB" w14:paraId="13BA0F26" w14:textId="77777777" w:rsidTr="00D20F9D">
        <w:trPr>
          <w:trHeight w:val="283"/>
          <w:tblHeader/>
          <w:jc w:val="center"/>
        </w:trPr>
        <w:tc>
          <w:tcPr>
            <w:tcW w:w="199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E90435" w14:textId="58A7BAB5" w:rsidR="00D81F93" w:rsidRPr="00E33EDB" w:rsidRDefault="00D81F93" w:rsidP="00F9113C">
            <w:pPr>
              <w:spacing w:line="276" w:lineRule="auto"/>
              <w:jc w:val="center"/>
              <w:rPr>
                <w:rFonts w:ascii="Gotham Narrow Book" w:eastAsia="Arial" w:hAnsi="Gotham Narrow Book" w:cs="Arial"/>
                <w:b/>
                <w:bCs/>
                <w:color w:val="FFFFFF" w:themeColor="background1"/>
                <w:sz w:val="18"/>
                <w:szCs w:val="18"/>
              </w:rPr>
            </w:pPr>
            <w:bookmarkStart w:id="220" w:name="_Hlk530507326"/>
            <w:r w:rsidRPr="00E33EDB">
              <w:rPr>
                <w:rFonts w:ascii="Gotham Narrow Book" w:hAnsi="Gotham Narrow Book" w:cs="Arial"/>
                <w:b/>
                <w:bCs/>
                <w:color w:val="FFFFFF" w:themeColor="background1"/>
                <w:sz w:val="18"/>
                <w:szCs w:val="18"/>
              </w:rPr>
              <w:t>Indicador</w:t>
            </w:r>
          </w:p>
        </w:tc>
        <w:tc>
          <w:tcPr>
            <w:tcW w:w="378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A532B89" w14:textId="436141CC" w:rsidR="00D81F93" w:rsidRPr="00E33EDB" w:rsidRDefault="00D81F93" w:rsidP="00F9113C">
            <w:pPr>
              <w:spacing w:line="276" w:lineRule="auto"/>
              <w:jc w:val="center"/>
              <w:rPr>
                <w:rFonts w:ascii="Gotham Narrow Book" w:eastAsia="Arial" w:hAnsi="Gotham Narrow Book" w:cs="Arial"/>
                <w:b/>
                <w:bCs/>
                <w:color w:val="FFFFFF" w:themeColor="background1"/>
                <w:sz w:val="18"/>
                <w:szCs w:val="18"/>
              </w:rPr>
            </w:pPr>
            <w:r w:rsidRPr="00E33EDB">
              <w:rPr>
                <w:rFonts w:ascii="Gotham Narrow Book" w:hAnsi="Gotham Narrow Book" w:cs="Arial"/>
                <w:b/>
                <w:bCs/>
                <w:color w:val="FFFFFF" w:themeColor="background1"/>
                <w:sz w:val="18"/>
                <w:szCs w:val="18"/>
              </w:rPr>
              <w:t>Fórmula</w:t>
            </w:r>
          </w:p>
        </w:tc>
      </w:tr>
      <w:tr w:rsidR="00D81F93" w:rsidRPr="00E33EDB" w14:paraId="59B1E5FC" w14:textId="77777777" w:rsidTr="00D20F9D">
        <w:trPr>
          <w:trHeight w:val="569"/>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63E3D941" w14:textId="77777777" w:rsidR="00D81F93" w:rsidRPr="00E33EDB" w:rsidRDefault="00D81F93" w:rsidP="00F9113C">
            <w:pPr>
              <w:tabs>
                <w:tab w:val="left" w:pos="1039"/>
              </w:tabs>
              <w:spacing w:line="276" w:lineRule="auto"/>
              <w:jc w:val="center"/>
              <w:rPr>
                <w:rFonts w:ascii="Gotham Narrow Book" w:eastAsia="Arial" w:hAnsi="Gotham Narrow Book" w:cs="Arial"/>
                <w:color w:val="auto"/>
                <w:sz w:val="18"/>
                <w:szCs w:val="18"/>
              </w:rPr>
            </w:pPr>
            <w:r w:rsidRPr="00E33EDB">
              <w:rPr>
                <w:rFonts w:ascii="Gotham Narrow Book" w:hAnsi="Gotham Narrow Book" w:cs="Arial"/>
                <w:color w:val="auto"/>
                <w:sz w:val="18"/>
                <w:szCs w:val="18"/>
              </w:rPr>
              <w:t>Liquidez</w:t>
            </w:r>
          </w:p>
        </w:tc>
        <w:tc>
          <w:tcPr>
            <w:tcW w:w="3780" w:type="dxa"/>
            <w:tcBorders>
              <w:top w:val="single" w:sz="4" w:space="0" w:color="auto"/>
              <w:left w:val="single" w:sz="4" w:space="0" w:color="auto"/>
              <w:bottom w:val="single" w:sz="4" w:space="0" w:color="auto"/>
              <w:right w:val="double" w:sz="4" w:space="0" w:color="auto"/>
            </w:tcBorders>
            <w:vAlign w:val="center"/>
            <w:hideMark/>
          </w:tcPr>
          <w:p w14:paraId="37127226" w14:textId="77777777" w:rsidR="00D81F93" w:rsidRPr="00E33EDB" w:rsidRDefault="00000000" w:rsidP="00F9113C">
            <w:pPr>
              <w:spacing w:line="276" w:lineRule="auto"/>
              <w:jc w:val="center"/>
              <w:rPr>
                <w:rFonts w:ascii="Gotham Narrow Book" w:hAnsi="Gotham Narrow Book" w:cs="Arial"/>
                <w:color w:val="auto"/>
                <w:sz w:val="18"/>
                <w:szCs w:val="18"/>
              </w:rPr>
            </w:pPr>
            <m:oMathPara>
              <m:oMath>
                <m:f>
                  <m:fPr>
                    <m:ctrlPr>
                      <w:rPr>
                        <w:rFonts w:ascii="Cambria Math" w:hAnsi="Cambria Math" w:cs="Arial"/>
                        <w:color w:val="auto"/>
                        <w:sz w:val="18"/>
                        <w:szCs w:val="18"/>
                      </w:rPr>
                    </m:ctrlPr>
                  </m:fPr>
                  <m:num>
                    <m:r>
                      <m:rPr>
                        <m:sty m:val="p"/>
                      </m:rPr>
                      <w:rPr>
                        <w:rFonts w:ascii="Cambria Math" w:hAnsi="Cambria Math" w:cs="Arial"/>
                        <w:color w:val="auto"/>
                        <w:sz w:val="18"/>
                        <w:szCs w:val="18"/>
                      </w:rPr>
                      <m:t>Activo Corriente</m:t>
                    </m:r>
                  </m:num>
                  <m:den>
                    <m:r>
                      <m:rPr>
                        <m:sty m:val="p"/>
                      </m:rPr>
                      <w:rPr>
                        <w:rFonts w:ascii="Cambria Math" w:hAnsi="Cambria Math" w:cs="Arial"/>
                        <w:color w:val="auto"/>
                        <w:sz w:val="18"/>
                        <w:szCs w:val="18"/>
                      </w:rPr>
                      <m:t>Pasivo Corriente</m:t>
                    </m:r>
                  </m:den>
                </m:f>
              </m:oMath>
            </m:oMathPara>
          </w:p>
        </w:tc>
      </w:tr>
      <w:tr w:rsidR="00D81F93" w:rsidRPr="00E33EDB" w14:paraId="572AEB50" w14:textId="77777777" w:rsidTr="00D20F9D">
        <w:trPr>
          <w:trHeight w:val="300"/>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18D0C7A5" w14:textId="77777777" w:rsidR="00D81F93" w:rsidRPr="00E33EDB" w:rsidRDefault="00D81F93" w:rsidP="00F9113C">
            <w:pPr>
              <w:spacing w:line="276" w:lineRule="auto"/>
              <w:jc w:val="center"/>
              <w:rPr>
                <w:rFonts w:ascii="Gotham Narrow Book" w:eastAsia="Arial" w:hAnsi="Gotham Narrow Book" w:cs="Arial"/>
                <w:color w:val="auto"/>
                <w:sz w:val="18"/>
                <w:szCs w:val="18"/>
              </w:rPr>
            </w:pPr>
            <w:r w:rsidRPr="00E33EDB">
              <w:rPr>
                <w:rFonts w:ascii="Gotham Narrow Book" w:hAnsi="Gotham Narrow Book" w:cs="Arial"/>
                <w:color w:val="auto"/>
                <w:sz w:val="18"/>
                <w:szCs w:val="18"/>
              </w:rPr>
              <w:t>Nivel de Endeudamiento</w:t>
            </w:r>
          </w:p>
        </w:tc>
        <w:tc>
          <w:tcPr>
            <w:tcW w:w="3780" w:type="dxa"/>
            <w:tcBorders>
              <w:top w:val="single" w:sz="4" w:space="0" w:color="auto"/>
              <w:left w:val="single" w:sz="4" w:space="0" w:color="auto"/>
              <w:bottom w:val="single" w:sz="4" w:space="0" w:color="auto"/>
              <w:right w:val="double" w:sz="4" w:space="0" w:color="auto"/>
            </w:tcBorders>
            <w:vAlign w:val="center"/>
          </w:tcPr>
          <w:p w14:paraId="1C87C947" w14:textId="77777777" w:rsidR="00D81F93" w:rsidRPr="00E33EDB" w:rsidRDefault="00D81F93" w:rsidP="00F9113C">
            <w:pPr>
              <w:spacing w:line="276" w:lineRule="auto"/>
              <w:jc w:val="center"/>
              <w:rPr>
                <w:rFonts w:ascii="Gotham Narrow Book" w:hAnsi="Gotham Narrow Book" w:cs="Arial"/>
                <w:color w:val="auto"/>
                <w:sz w:val="18"/>
                <w:szCs w:val="18"/>
              </w:rPr>
            </w:pPr>
          </w:p>
          <w:p w14:paraId="20417572" w14:textId="77777777" w:rsidR="00D81F93" w:rsidRPr="00E33EDB" w:rsidRDefault="00000000" w:rsidP="00F9113C">
            <w:pPr>
              <w:spacing w:line="276" w:lineRule="auto"/>
              <w:jc w:val="center"/>
              <w:rPr>
                <w:rFonts w:ascii="Gotham Narrow Book" w:hAnsi="Gotham Narrow Book" w:cs="Arial"/>
                <w:color w:val="auto"/>
                <w:sz w:val="18"/>
                <w:szCs w:val="18"/>
              </w:rPr>
            </w:pPr>
            <m:oMathPara>
              <m:oMath>
                <m:f>
                  <m:fPr>
                    <m:ctrlPr>
                      <w:rPr>
                        <w:rFonts w:ascii="Cambria Math" w:hAnsi="Cambria Math" w:cs="Arial"/>
                        <w:color w:val="auto"/>
                        <w:sz w:val="18"/>
                        <w:szCs w:val="18"/>
                      </w:rPr>
                    </m:ctrlPr>
                  </m:fPr>
                  <m:num>
                    <m:r>
                      <m:rPr>
                        <m:sty m:val="p"/>
                      </m:rPr>
                      <w:rPr>
                        <w:rFonts w:ascii="Cambria Math" w:hAnsi="Cambria Math" w:cs="Arial"/>
                        <w:color w:val="auto"/>
                        <w:sz w:val="18"/>
                        <w:szCs w:val="18"/>
                      </w:rPr>
                      <m:t>Pasivo Total</m:t>
                    </m:r>
                  </m:num>
                  <m:den>
                    <m:r>
                      <m:rPr>
                        <m:sty m:val="p"/>
                      </m:rPr>
                      <w:rPr>
                        <w:rFonts w:ascii="Cambria Math" w:hAnsi="Cambria Math" w:cs="Arial"/>
                        <w:color w:val="auto"/>
                        <w:sz w:val="18"/>
                        <w:szCs w:val="18"/>
                      </w:rPr>
                      <m:t>Activo Total</m:t>
                    </m:r>
                  </m:den>
                </m:f>
              </m:oMath>
            </m:oMathPara>
          </w:p>
          <w:p w14:paraId="0A43694A" w14:textId="77777777" w:rsidR="00D81F93" w:rsidRPr="00E33EDB" w:rsidRDefault="00D81F93" w:rsidP="00F9113C">
            <w:pPr>
              <w:spacing w:line="276" w:lineRule="auto"/>
              <w:jc w:val="center"/>
              <w:rPr>
                <w:rFonts w:ascii="Gotham Narrow Book" w:hAnsi="Gotham Narrow Book" w:cs="Arial"/>
                <w:color w:val="auto"/>
                <w:sz w:val="18"/>
                <w:szCs w:val="18"/>
              </w:rPr>
            </w:pPr>
          </w:p>
        </w:tc>
      </w:tr>
      <w:tr w:rsidR="00D81F93" w:rsidRPr="00E33EDB" w14:paraId="5ED9004D" w14:textId="77777777" w:rsidTr="00D20F9D">
        <w:trPr>
          <w:trHeight w:val="64"/>
          <w:jc w:val="center"/>
        </w:trPr>
        <w:tc>
          <w:tcPr>
            <w:tcW w:w="1992" w:type="dxa"/>
            <w:tcBorders>
              <w:top w:val="single" w:sz="4" w:space="0" w:color="auto"/>
              <w:left w:val="double" w:sz="4" w:space="0" w:color="auto"/>
              <w:bottom w:val="double" w:sz="4" w:space="0" w:color="auto"/>
              <w:right w:val="single" w:sz="4" w:space="0" w:color="auto"/>
            </w:tcBorders>
            <w:vAlign w:val="center"/>
            <w:hideMark/>
          </w:tcPr>
          <w:p w14:paraId="24923514" w14:textId="77777777" w:rsidR="00D81F93" w:rsidRPr="00E33EDB" w:rsidRDefault="00D81F93" w:rsidP="00F9113C">
            <w:pPr>
              <w:spacing w:line="276" w:lineRule="auto"/>
              <w:jc w:val="center"/>
              <w:rPr>
                <w:rFonts w:ascii="Gotham Narrow Book" w:eastAsia="Arial" w:hAnsi="Gotham Narrow Book" w:cs="Arial"/>
                <w:color w:val="auto"/>
                <w:sz w:val="18"/>
                <w:szCs w:val="18"/>
              </w:rPr>
            </w:pPr>
            <w:r w:rsidRPr="00E33EDB">
              <w:rPr>
                <w:rFonts w:ascii="Gotham Narrow Book" w:hAnsi="Gotham Narrow Book" w:cs="Arial"/>
                <w:color w:val="auto"/>
                <w:sz w:val="18"/>
                <w:szCs w:val="18"/>
              </w:rPr>
              <w:t>Razón de Cobertura de Intereses</w:t>
            </w:r>
          </w:p>
        </w:tc>
        <w:tc>
          <w:tcPr>
            <w:tcW w:w="3780" w:type="dxa"/>
            <w:tcBorders>
              <w:top w:val="single" w:sz="4" w:space="0" w:color="auto"/>
              <w:left w:val="single" w:sz="4" w:space="0" w:color="auto"/>
              <w:bottom w:val="double" w:sz="4" w:space="0" w:color="auto"/>
              <w:right w:val="double" w:sz="4" w:space="0" w:color="auto"/>
            </w:tcBorders>
            <w:vAlign w:val="center"/>
          </w:tcPr>
          <w:p w14:paraId="180B1204" w14:textId="77777777" w:rsidR="00D81F93" w:rsidRPr="00E33EDB" w:rsidRDefault="00D81F93" w:rsidP="00F9113C">
            <w:pPr>
              <w:spacing w:line="276" w:lineRule="auto"/>
              <w:rPr>
                <w:rFonts w:ascii="Gotham Narrow Book" w:hAnsi="Gotham Narrow Book" w:cs="Arial"/>
                <w:color w:val="auto"/>
                <w:sz w:val="18"/>
                <w:szCs w:val="18"/>
              </w:rPr>
            </w:pPr>
          </w:p>
          <w:p w14:paraId="7BBEDD72" w14:textId="77777777" w:rsidR="00D81F93" w:rsidRPr="00E33EDB" w:rsidRDefault="00000000" w:rsidP="00F9113C">
            <w:pPr>
              <w:spacing w:line="276" w:lineRule="auto"/>
              <w:jc w:val="center"/>
              <w:rPr>
                <w:rFonts w:ascii="Gotham Narrow Book" w:hAnsi="Gotham Narrow Book" w:cs="Arial"/>
                <w:color w:val="auto"/>
                <w:sz w:val="18"/>
                <w:szCs w:val="18"/>
              </w:rPr>
            </w:pPr>
            <m:oMathPara>
              <m:oMath>
                <m:f>
                  <m:fPr>
                    <m:ctrlPr>
                      <w:rPr>
                        <w:rFonts w:ascii="Cambria Math" w:hAnsi="Cambria Math" w:cs="Arial"/>
                        <w:color w:val="auto"/>
                        <w:sz w:val="18"/>
                        <w:szCs w:val="18"/>
                      </w:rPr>
                    </m:ctrlPr>
                  </m:fPr>
                  <m:num>
                    <m:r>
                      <m:rPr>
                        <m:sty m:val="p"/>
                      </m:rPr>
                      <w:rPr>
                        <w:rFonts w:ascii="Cambria Math" w:hAnsi="Cambria Math" w:cs="Arial"/>
                        <w:color w:val="auto"/>
                        <w:sz w:val="18"/>
                        <w:szCs w:val="18"/>
                      </w:rPr>
                      <m:t>Utilidad Operacional</m:t>
                    </m:r>
                  </m:num>
                  <m:den>
                    <m:r>
                      <m:rPr>
                        <m:sty m:val="p"/>
                      </m:rPr>
                      <w:rPr>
                        <w:rFonts w:ascii="Cambria Math" w:hAnsi="Cambria Math" w:cs="Arial"/>
                        <w:color w:val="auto"/>
                        <w:sz w:val="18"/>
                        <w:szCs w:val="18"/>
                      </w:rPr>
                      <m:t>Gastos Interes</m:t>
                    </m:r>
                  </m:den>
                </m:f>
              </m:oMath>
            </m:oMathPara>
          </w:p>
          <w:p w14:paraId="64424EE1" w14:textId="77777777" w:rsidR="00D81F93" w:rsidRPr="00E33EDB" w:rsidRDefault="00D81F93" w:rsidP="00F9113C">
            <w:pPr>
              <w:spacing w:line="276" w:lineRule="auto"/>
              <w:jc w:val="center"/>
              <w:rPr>
                <w:rFonts w:ascii="Gotham Narrow Book" w:hAnsi="Gotham Narrow Book" w:cs="Arial"/>
                <w:color w:val="auto"/>
                <w:sz w:val="18"/>
                <w:szCs w:val="18"/>
              </w:rPr>
            </w:pPr>
          </w:p>
        </w:tc>
      </w:tr>
      <w:bookmarkEnd w:id="220"/>
    </w:tbl>
    <w:p w14:paraId="7AA3758C" w14:textId="77777777" w:rsidR="00D81F93" w:rsidRPr="00E33EDB" w:rsidRDefault="00D81F93" w:rsidP="00AF5F20">
      <w:pPr>
        <w:spacing w:after="0"/>
        <w:rPr>
          <w:rFonts w:ascii="Gotham Narrow Book" w:hAnsi="Gotham Narrow Book"/>
          <w:lang w:val="es-MX"/>
        </w:rPr>
      </w:pPr>
    </w:p>
    <w:p w14:paraId="4590BD7C" w14:textId="344A1712" w:rsidR="00A70DF6" w:rsidRPr="00E33EDB" w:rsidRDefault="00A70DF6" w:rsidP="00AF5F20">
      <w:pPr>
        <w:spacing w:after="120"/>
        <w:rPr>
          <w:rFonts w:ascii="Gotham Narrow Book" w:hAnsi="Gotham Narrow Book" w:cs="Arial"/>
          <w:szCs w:val="20"/>
          <w:lang w:val="es-MX"/>
        </w:rPr>
      </w:pPr>
      <w:r w:rsidRPr="00E33EDB">
        <w:rPr>
          <w:rFonts w:ascii="Gotham Narrow Book" w:hAnsi="Gotham Narrow Book" w:cs="Arial"/>
          <w:szCs w:val="20"/>
          <w:lang w:val="es-MX"/>
        </w:rPr>
        <w:t>Si el Proponente es Plural cada indicador debe calcularse así:</w:t>
      </w:r>
    </w:p>
    <w:p w14:paraId="5CC2284B" w14:textId="4FC0F6B7" w:rsidR="00A70DF6" w:rsidRPr="00E33EDB" w:rsidRDefault="007063A3" w:rsidP="00AF5F20">
      <w:pPr>
        <w:spacing w:line="276" w:lineRule="auto"/>
        <w:rPr>
          <w:rFonts w:ascii="Gotham Narrow Book" w:hAnsi="Gotham Narrow Book"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1F90B4D1" w14:textId="77777777" w:rsidR="00A70DF6" w:rsidRPr="00E33EDB" w:rsidRDefault="00A70DF6" w:rsidP="00AF5F20">
      <w:pPr>
        <w:rPr>
          <w:rFonts w:ascii="Gotham Narrow Book" w:hAnsi="Gotham Narrow Book" w:cs="Arial"/>
          <w:szCs w:val="20"/>
          <w:lang w:val="es-MX"/>
        </w:rPr>
      </w:pPr>
      <w:r w:rsidRPr="00E33EDB">
        <w:rPr>
          <w:rFonts w:ascii="Gotham Narrow Book" w:hAnsi="Gotham Narrow Book" w:cs="Arial"/>
          <w:szCs w:val="20"/>
          <w:lang w:val="es-MX"/>
        </w:rPr>
        <w:t>Donde n es el número de integrantes del Proponente Plural (Unión Temporal o Consorcio).</w:t>
      </w:r>
    </w:p>
    <w:p w14:paraId="0D757B2A" w14:textId="77777777" w:rsidR="00A70DF6" w:rsidRPr="00E33EDB" w:rsidRDefault="00A70DF6" w:rsidP="00AF5F20">
      <w:pPr>
        <w:rPr>
          <w:rFonts w:ascii="Gotham Narrow Book" w:hAnsi="Gotham Narrow Book" w:cs="Arial"/>
          <w:szCs w:val="20"/>
          <w:lang w:val="es-MX"/>
        </w:rPr>
      </w:pPr>
      <w:r w:rsidRPr="00E33EDB">
        <w:rPr>
          <w:rFonts w:ascii="Gotham Narrow Book" w:hAnsi="Gotham Narrow Book" w:cs="Arial"/>
          <w:szCs w:val="20"/>
          <w:lang w:val="es-MX"/>
        </w:rPr>
        <w:t xml:space="preserve">El Proponente que no tiene pasivos corrientes está habilitado respecto del índice de liquidez. </w:t>
      </w:r>
    </w:p>
    <w:p w14:paraId="6F02A770" w14:textId="77777777" w:rsidR="00A70DF6" w:rsidRPr="00E33EDB" w:rsidRDefault="00A70DF6" w:rsidP="00AF5F20">
      <w:pPr>
        <w:rPr>
          <w:rFonts w:ascii="Gotham Narrow Book" w:hAnsi="Gotham Narrow Book" w:cs="Arial"/>
          <w:szCs w:val="20"/>
          <w:lang w:val="es-MX"/>
        </w:rPr>
      </w:pPr>
      <w:r w:rsidRPr="00E33EDB">
        <w:rPr>
          <w:rFonts w:ascii="Gotham Narrow Book" w:hAnsi="Gotham Narrow Book" w:cs="Arial"/>
          <w:szCs w:val="20"/>
          <w:lang w:val="es-MX"/>
        </w:rPr>
        <w:t xml:space="preserve">El Proponente que no tiene gastos de intereses está habilitado respecto de la razón de cobertura de intereses, siempre y cuando la utilidad operacional sea igual o mayor a cero (0). </w:t>
      </w:r>
    </w:p>
    <w:p w14:paraId="464FB01C" w14:textId="718C4A81" w:rsidR="00D81F93" w:rsidRPr="00E33EDB" w:rsidRDefault="00A70DF6" w:rsidP="004D6C57">
      <w:pPr>
        <w:spacing w:after="0"/>
        <w:rPr>
          <w:rFonts w:ascii="Gotham Narrow Book" w:hAnsi="Gotham Narrow Book" w:cs="Arial"/>
          <w:color w:val="000000"/>
          <w:szCs w:val="20"/>
          <w:shd w:val="clear" w:color="auto" w:fill="FFFFFF"/>
        </w:rPr>
      </w:pPr>
      <w:r w:rsidRPr="00E33EDB">
        <w:rPr>
          <w:rFonts w:ascii="Gotham Narrow Book" w:hAnsi="Gotham Narrow Book" w:cs="Arial"/>
          <w:color w:val="000000"/>
          <w:szCs w:val="20"/>
          <w:shd w:val="clear" w:color="auto" w:fill="FFFFFF"/>
          <w:lang w:val="es-419"/>
        </w:rPr>
        <w:t xml:space="preserve">El Proponente que </w:t>
      </w:r>
      <w:r w:rsidRPr="00E33EDB">
        <w:rPr>
          <w:rFonts w:ascii="Gotham Narrow Book" w:hAnsi="Gotham Narrow Book" w:cs="Arial"/>
          <w:szCs w:val="20"/>
          <w:shd w:val="clear" w:color="auto" w:fill="FFFFFF"/>
          <w:lang w:val="es-419"/>
        </w:rPr>
        <w:t>demuestre</w:t>
      </w:r>
      <w:r w:rsidRPr="00E33EDB">
        <w:rPr>
          <w:rFonts w:ascii="Gotham Narrow Book" w:hAnsi="Gotham Narrow Book" w:cs="Arial"/>
          <w:color w:val="0078D4"/>
          <w:szCs w:val="20"/>
          <w:shd w:val="clear" w:color="auto" w:fill="FFFFFF"/>
          <w:lang w:val="es-419"/>
        </w:rPr>
        <w:t xml:space="preserve"> </w:t>
      </w:r>
      <w:r w:rsidRPr="00E33EDB">
        <w:rPr>
          <w:rFonts w:ascii="Gotham Narrow Book" w:hAnsi="Gotham Narrow Book" w:cs="Arial"/>
          <w:color w:val="000000"/>
          <w:szCs w:val="20"/>
          <w:shd w:val="clear" w:color="auto" w:fill="FFFFFF"/>
          <w:lang w:val="es-419"/>
        </w:rPr>
        <w:t xml:space="preserve">la condición de Mipyme domiciliada en Colombia probará la capacidad financiera de acuerdo con los indicadores señalados en la </w:t>
      </w:r>
      <w:r w:rsidRPr="00E33EDB">
        <w:rPr>
          <w:rFonts w:ascii="Gotham Narrow Book" w:hAnsi="Gotham Narrow Book" w:cs="Arial"/>
          <w:szCs w:val="20"/>
          <w:lang w:val="es-MX"/>
        </w:rPr>
        <w:t>Matriz 2 – Indicadores financieros y organizacionales.</w:t>
      </w:r>
      <w:r w:rsidRPr="00E33EDB">
        <w:rPr>
          <w:rFonts w:ascii="Gotham Narrow Book" w:eastAsia="Times New Roman" w:hAnsi="Gotham Narrow Book" w:cs="Arial"/>
          <w:color w:val="000000"/>
          <w:szCs w:val="20"/>
          <w:shd w:val="clear" w:color="auto" w:fill="FFFFFF"/>
        </w:rPr>
        <w:t xml:space="preserve"> </w:t>
      </w:r>
      <w:r w:rsidRPr="00E33EDB">
        <w:rPr>
          <w:rFonts w:ascii="Gotham Narrow Book" w:hAnsi="Gotham Narrow Book" w:cs="Arial"/>
          <w:color w:val="000000"/>
          <w:szCs w:val="20"/>
          <w:shd w:val="clear" w:color="auto" w:fill="FFFFFF"/>
          <w:lang w:val="es-ES"/>
        </w:rPr>
        <w:t>E</w:t>
      </w:r>
      <w:r w:rsidRPr="00E33EDB">
        <w:rPr>
          <w:rFonts w:ascii="Gotham Narrow Book" w:hAnsi="Gotham Narrow Book" w:cs="Arial"/>
          <w:color w:val="000000"/>
          <w:szCs w:val="20"/>
          <w:shd w:val="clear" w:color="auto" w:fill="FFFFFF"/>
        </w:rPr>
        <w:t>l Proponente acreditará la condición de Mipyme con la copia del certificado del Registro Único de Proponentes, el cual deberá encontrarse vigente y en firme al momento de su presentación.</w:t>
      </w:r>
    </w:p>
    <w:p w14:paraId="15ADE674" w14:textId="77777777" w:rsidR="007C15B3" w:rsidRPr="00E33EDB" w:rsidRDefault="007C15B3" w:rsidP="004D6C57">
      <w:pPr>
        <w:spacing w:after="0"/>
        <w:rPr>
          <w:rFonts w:ascii="Gotham Narrow Book" w:hAnsi="Gotham Narrow Book"/>
          <w:lang w:val="es-MX"/>
        </w:rPr>
      </w:pPr>
    </w:p>
    <w:p w14:paraId="555F1AF3" w14:textId="3D169628" w:rsidR="00B77C55" w:rsidRPr="00E33EDB" w:rsidRDefault="005C409B" w:rsidP="004D6C57">
      <w:pPr>
        <w:pStyle w:val="Ttulo2"/>
        <w:numPr>
          <w:ilvl w:val="0"/>
          <w:numId w:val="0"/>
        </w:numPr>
        <w:spacing w:before="0" w:after="0"/>
        <w:rPr>
          <w:rFonts w:ascii="Gotham Narrow Book" w:hAnsi="Gotham Narrow Book"/>
          <w:caps w:val="0"/>
        </w:rPr>
      </w:pPr>
      <w:bookmarkStart w:id="221" w:name="_Toc196496285"/>
      <w:r w:rsidRPr="00E33EDB">
        <w:rPr>
          <w:rFonts w:ascii="Gotham Narrow Book" w:hAnsi="Gotham Narrow Book"/>
          <w:caps w:val="0"/>
        </w:rPr>
        <w:t xml:space="preserve">3.7 </w:t>
      </w:r>
      <w:r w:rsidR="00C32F9C" w:rsidRPr="00E33EDB">
        <w:rPr>
          <w:rFonts w:ascii="Gotham Narrow Book" w:hAnsi="Gotham Narrow Book"/>
          <w:caps w:val="0"/>
        </w:rPr>
        <w:t>CAPITAL DE TRABAJO</w:t>
      </w:r>
      <w:bookmarkEnd w:id="221"/>
    </w:p>
    <w:p w14:paraId="7E034A46" w14:textId="77777777" w:rsidR="005A6830" w:rsidRPr="00E33EDB" w:rsidRDefault="005A6830" w:rsidP="004D6C57">
      <w:pPr>
        <w:spacing w:after="0"/>
        <w:rPr>
          <w:rFonts w:ascii="Gotham Narrow Book" w:hAnsi="Gotham Narrow Book"/>
          <w:lang w:val="es-MX"/>
        </w:rPr>
      </w:pPr>
    </w:p>
    <w:p w14:paraId="6FA2214F" w14:textId="77777777" w:rsidR="005A6830" w:rsidRPr="00E33EDB" w:rsidRDefault="005A6830" w:rsidP="005A6830">
      <w:pPr>
        <w:rPr>
          <w:rFonts w:ascii="Gotham Narrow Book" w:hAnsi="Gotham Narrow Book"/>
          <w:lang w:val="es-MX"/>
        </w:rPr>
      </w:pPr>
      <w:r w:rsidRPr="00E33EDB">
        <w:rPr>
          <w:rFonts w:ascii="Gotham Narrow Book" w:hAnsi="Gotham Narrow Book"/>
          <w:lang w:val="es-MX"/>
        </w:rPr>
        <w:t>Para el presente proceso de selección los proponentes acreditarán:</w:t>
      </w:r>
    </w:p>
    <w:p w14:paraId="39E4BC60" w14:textId="77777777" w:rsidR="005A6830" w:rsidRPr="00E33EDB" w:rsidRDefault="005A6830" w:rsidP="005A6830">
      <w:pPr>
        <w:jc w:val="center"/>
        <w:rPr>
          <w:rFonts w:ascii="Gotham Narrow Book" w:hAnsi="Gotham Narrow Book"/>
          <w:lang w:val="en-US"/>
        </w:rPr>
      </w:pPr>
      <w:r w:rsidRPr="00E33EDB">
        <w:rPr>
          <w:rFonts w:ascii="Gotham Narrow Book" w:hAnsi="Gotham Narrow Book"/>
          <w:lang w:val="en-US"/>
        </w:rPr>
        <w:t xml:space="preserve">CT = AC - PC ≥ </w:t>
      </w:r>
      <w:proofErr w:type="spellStart"/>
      <w:r w:rsidRPr="00E33EDB">
        <w:rPr>
          <w:rFonts w:ascii="Gotham Narrow Book" w:hAnsi="Gotham Narrow Book"/>
          <w:lang w:val="en-US"/>
        </w:rPr>
        <w:t>CTd</w:t>
      </w:r>
      <w:proofErr w:type="spellEnd"/>
    </w:p>
    <w:p w14:paraId="171B7F47" w14:textId="77777777" w:rsidR="005A6830" w:rsidRPr="00E33EDB" w:rsidRDefault="005A6830" w:rsidP="005A6830">
      <w:pPr>
        <w:rPr>
          <w:rFonts w:ascii="Gotham Narrow Book" w:hAnsi="Gotham Narrow Book"/>
          <w:lang w:val="en-US"/>
        </w:rPr>
      </w:pPr>
      <w:r w:rsidRPr="00E33EDB">
        <w:rPr>
          <w:rFonts w:ascii="Gotham Narrow Book" w:hAnsi="Gotham Narrow Book"/>
          <w:lang w:val="en-US"/>
        </w:rPr>
        <w:t>Donde:</w:t>
      </w:r>
    </w:p>
    <w:p w14:paraId="14EE7673" w14:textId="77777777" w:rsidR="005A6830" w:rsidRPr="00E33EDB" w:rsidRDefault="005A6830" w:rsidP="005A6830">
      <w:pPr>
        <w:rPr>
          <w:rFonts w:ascii="Gotham Narrow Book" w:hAnsi="Gotham Narrow Book"/>
          <w:lang w:val="es-MX"/>
        </w:rPr>
      </w:pPr>
      <w:r w:rsidRPr="00E33EDB">
        <w:rPr>
          <w:rFonts w:ascii="Gotham Narrow Book" w:hAnsi="Gotham Narrow Book"/>
          <w:lang w:val="es-MX"/>
        </w:rPr>
        <w:t>CT = Capital de trabajo</w:t>
      </w:r>
    </w:p>
    <w:p w14:paraId="1B42E156" w14:textId="77777777" w:rsidR="005A6830" w:rsidRPr="00E33EDB" w:rsidRDefault="005A6830" w:rsidP="005A6830">
      <w:pPr>
        <w:rPr>
          <w:rFonts w:ascii="Gotham Narrow Book" w:hAnsi="Gotham Narrow Book"/>
          <w:lang w:val="es-MX"/>
        </w:rPr>
      </w:pPr>
      <w:r w:rsidRPr="00E33EDB">
        <w:rPr>
          <w:rFonts w:ascii="Gotham Narrow Book" w:hAnsi="Gotham Narrow Book"/>
          <w:lang w:val="es-MX"/>
        </w:rPr>
        <w:lastRenderedPageBreak/>
        <w:t>AC = Activo corriente</w:t>
      </w:r>
    </w:p>
    <w:p w14:paraId="6FCB65A0" w14:textId="77777777" w:rsidR="005A6830" w:rsidRPr="00EF4E83" w:rsidRDefault="005A6830" w:rsidP="005A6830">
      <w:pPr>
        <w:rPr>
          <w:rFonts w:ascii="Gotham Narrow Book" w:hAnsi="Gotham Narrow Book"/>
          <w:lang w:val="es-MX"/>
        </w:rPr>
      </w:pPr>
      <w:r w:rsidRPr="00EF4E83">
        <w:rPr>
          <w:rFonts w:ascii="Gotham Narrow Book" w:hAnsi="Gotham Narrow Book"/>
          <w:lang w:val="es-MX"/>
        </w:rPr>
        <w:t>PC = Pasivo corriente</w:t>
      </w:r>
    </w:p>
    <w:p w14:paraId="69068C9B" w14:textId="77777777" w:rsidR="005A6830" w:rsidRPr="00EF4E83" w:rsidRDefault="005A6830" w:rsidP="005A6830">
      <w:pPr>
        <w:rPr>
          <w:rFonts w:ascii="Gotham Narrow Book" w:hAnsi="Gotham Narrow Book"/>
          <w:lang w:val="es-MX"/>
        </w:rPr>
      </w:pPr>
      <w:proofErr w:type="spellStart"/>
      <w:r w:rsidRPr="00EF4E83">
        <w:rPr>
          <w:rFonts w:ascii="Gotham Narrow Book" w:hAnsi="Gotham Narrow Book"/>
          <w:lang w:val="es-MX"/>
        </w:rPr>
        <w:t>CTd</w:t>
      </w:r>
      <w:proofErr w:type="spellEnd"/>
      <w:r w:rsidRPr="00EF4E83">
        <w:rPr>
          <w:rFonts w:ascii="Gotham Narrow Book" w:hAnsi="Gotham Narrow Book"/>
          <w:lang w:val="es-MX"/>
        </w:rPr>
        <w:t xml:space="preserve"> = Capital de Trabajo demandado para el proceso que presenta propuesta</w:t>
      </w:r>
    </w:p>
    <w:p w14:paraId="3B4CFC49" w14:textId="77777777" w:rsidR="005A6830" w:rsidRPr="00EF4E83" w:rsidRDefault="005A6830" w:rsidP="005A6830">
      <w:pPr>
        <w:rPr>
          <w:rFonts w:ascii="Gotham Narrow Book" w:hAnsi="Gotham Narrow Book"/>
          <w:lang w:val="es-MX"/>
        </w:rPr>
      </w:pPr>
      <w:r w:rsidRPr="00EF4E83">
        <w:rPr>
          <w:rFonts w:ascii="Gotham Narrow Book" w:hAnsi="Gotham Narrow Book"/>
          <w:lang w:val="es-MX"/>
        </w:rPr>
        <w:t>El capital de trabajo (CT) del oferente deberá ser mayor o igual al capital de trabajo demandado (</w:t>
      </w:r>
      <w:proofErr w:type="spellStart"/>
      <w:r w:rsidRPr="00EF4E83">
        <w:rPr>
          <w:rFonts w:ascii="Gotham Narrow Book" w:hAnsi="Gotham Narrow Book"/>
          <w:lang w:val="es-MX"/>
        </w:rPr>
        <w:t>CTd</w:t>
      </w:r>
      <w:proofErr w:type="spellEnd"/>
      <w:r w:rsidRPr="00EF4E83">
        <w:rPr>
          <w:rFonts w:ascii="Gotham Narrow Book" w:hAnsi="Gotham Narrow Book"/>
          <w:lang w:val="es-MX"/>
        </w:rPr>
        <w:t xml:space="preserve">): </w:t>
      </w:r>
    </w:p>
    <w:p w14:paraId="13775E87" w14:textId="77777777" w:rsidR="005A6830" w:rsidRPr="00EF4E83" w:rsidRDefault="005A6830" w:rsidP="005A6830">
      <w:pPr>
        <w:jc w:val="center"/>
        <w:rPr>
          <w:rFonts w:ascii="Gotham Narrow Book" w:hAnsi="Gotham Narrow Book"/>
          <w:lang w:val="es-MX"/>
        </w:rPr>
      </w:pPr>
      <w:r w:rsidRPr="00EF4E83">
        <w:rPr>
          <w:rFonts w:ascii="Gotham Narrow Book" w:hAnsi="Gotham Narrow Book"/>
          <w:lang w:val="es-MX"/>
        </w:rPr>
        <w:t xml:space="preserve">CT </w:t>
      </w:r>
      <w:r w:rsidRPr="00EF4E83">
        <w:rPr>
          <w:rFonts w:ascii="Cambria Math" w:hAnsi="Cambria Math" w:cs="Cambria Math"/>
          <w:lang w:val="es-MX"/>
        </w:rPr>
        <w:t>≥</w:t>
      </w:r>
      <w:r w:rsidRPr="00EF4E83">
        <w:rPr>
          <w:rFonts w:ascii="Gotham Narrow Book" w:hAnsi="Gotham Narrow Book"/>
          <w:lang w:val="es-MX"/>
        </w:rPr>
        <w:t xml:space="preserve"> </w:t>
      </w:r>
      <w:proofErr w:type="spellStart"/>
      <w:r w:rsidRPr="00EF4E83">
        <w:rPr>
          <w:rFonts w:ascii="Gotham Narrow Book" w:hAnsi="Gotham Narrow Book"/>
          <w:lang w:val="es-MX"/>
        </w:rPr>
        <w:t>CTd</w:t>
      </w:r>
      <w:proofErr w:type="spellEnd"/>
    </w:p>
    <w:p w14:paraId="293F8117" w14:textId="076DF087" w:rsidR="00437942" w:rsidRPr="00EF4E83" w:rsidRDefault="00437942" w:rsidP="00437942">
      <w:pPr>
        <w:pStyle w:val="Default"/>
        <w:rPr>
          <w:rFonts w:ascii="Gotham Narrow Book" w:hAnsi="Gotham Narrow Book"/>
          <w:b/>
          <w:bCs/>
          <w:i/>
          <w:iCs/>
          <w:sz w:val="20"/>
          <w:szCs w:val="20"/>
        </w:rPr>
      </w:pPr>
      <w:r w:rsidRPr="00EF4E83">
        <w:rPr>
          <w:rFonts w:ascii="Gotham Narrow Book" w:hAnsi="Gotham Narrow Book"/>
          <w:b/>
          <w:bCs/>
          <w:i/>
          <w:iCs/>
          <w:sz w:val="20"/>
          <w:szCs w:val="20"/>
        </w:rPr>
        <w:t xml:space="preserve">Capital de trabajo demandado (requerido): </w:t>
      </w:r>
    </w:p>
    <w:p w14:paraId="1FB12890" w14:textId="77777777" w:rsidR="00437942" w:rsidRPr="00EF4E83" w:rsidRDefault="00437942" w:rsidP="00437942">
      <w:pPr>
        <w:pStyle w:val="Default"/>
        <w:rPr>
          <w:rFonts w:ascii="Gotham Narrow Book" w:hAnsi="Gotham Narrow Book"/>
          <w:sz w:val="20"/>
          <w:szCs w:val="20"/>
        </w:rPr>
      </w:pPr>
    </w:p>
    <w:p w14:paraId="76520B5E" w14:textId="77777777" w:rsidR="00437942" w:rsidRPr="00EF4E83" w:rsidRDefault="00437942" w:rsidP="00437942">
      <w:pPr>
        <w:pStyle w:val="NormalWeb"/>
        <w:shd w:val="clear" w:color="auto" w:fill="FFFFFF" w:themeFill="background1"/>
        <w:spacing w:before="0" w:beforeAutospacing="0" w:after="0" w:afterAutospacing="0"/>
        <w:jc w:val="both"/>
        <w:rPr>
          <w:rFonts w:ascii="Gotham Narrow Book" w:eastAsia="Calibri" w:hAnsi="Gotham Narrow Book" w:cs="Arial"/>
          <w:color w:val="000000" w:themeColor="text1"/>
          <w:sz w:val="20"/>
          <w:szCs w:val="22"/>
          <w:lang w:val="es-CO" w:eastAsia="en-US"/>
        </w:rPr>
      </w:pPr>
      <w:r w:rsidRPr="00EF4E83">
        <w:rPr>
          <w:rFonts w:ascii="Gotham Narrow Book" w:eastAsia="Calibri" w:hAnsi="Gotham Narrow Book" w:cs="Arial"/>
          <w:color w:val="000000" w:themeColor="text1"/>
          <w:sz w:val="20"/>
          <w:szCs w:val="22"/>
          <w:lang w:val="es-CO" w:eastAsia="en-US"/>
        </w:rPr>
        <w:t xml:space="preserve">La determinación del capital de trabajo demandado (requerido), que es una medición de los recursos que se requieren para apalancar las necesidades contractuales equivalentes a una cantidad (n) de meses, se hará de acuerdo con la siguiente tabla, conforme con el plazo estimado de ejecución del proceso de selección: </w:t>
      </w:r>
    </w:p>
    <w:p w14:paraId="2523E1DD" w14:textId="77777777" w:rsidR="00437942" w:rsidRPr="00EF4E83" w:rsidRDefault="00437942" w:rsidP="00437942">
      <w:pPr>
        <w:pStyle w:val="NormalWeb"/>
        <w:shd w:val="clear" w:color="auto" w:fill="FFFFFF" w:themeFill="background1"/>
        <w:spacing w:before="0" w:beforeAutospacing="0" w:after="0" w:afterAutospacing="0"/>
        <w:jc w:val="both"/>
        <w:rPr>
          <w:rFonts w:ascii="Gotham Narrow Book" w:hAnsi="Gotham Narrow Book"/>
          <w:sz w:val="20"/>
          <w:szCs w:val="20"/>
        </w:rPr>
      </w:pPr>
    </w:p>
    <w:tbl>
      <w:tblPr>
        <w:tblW w:w="0" w:type="auto"/>
        <w:jc w:val="center"/>
        <w:tblCellMar>
          <w:left w:w="70" w:type="dxa"/>
          <w:right w:w="70" w:type="dxa"/>
        </w:tblCellMar>
        <w:tblLook w:val="04A0" w:firstRow="1" w:lastRow="0" w:firstColumn="1" w:lastColumn="0" w:noHBand="0" w:noVBand="1"/>
      </w:tblPr>
      <w:tblGrid>
        <w:gridCol w:w="1209"/>
        <w:gridCol w:w="1209"/>
        <w:gridCol w:w="154"/>
        <w:gridCol w:w="154"/>
        <w:gridCol w:w="1233"/>
      </w:tblGrid>
      <w:tr w:rsidR="00437942" w:rsidRPr="00EF4E83" w14:paraId="008D9D3F" w14:textId="77777777" w:rsidTr="00876083">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C10306" w14:textId="77777777" w:rsidR="00437942" w:rsidRPr="00EF4E83" w:rsidRDefault="00437942" w:rsidP="00876083">
            <w:pPr>
              <w:spacing w:after="0" w:line="240" w:lineRule="auto"/>
              <w:jc w:val="center"/>
              <w:rPr>
                <w:rFonts w:ascii="Gotham Narrow Book" w:eastAsia="Times New Roman" w:hAnsi="Gotham Narrow Book" w:cs="Arial"/>
                <w:b/>
                <w:bCs/>
                <w:color w:val="000000"/>
                <w:sz w:val="16"/>
                <w:szCs w:val="16"/>
                <w:lang w:eastAsia="es-CO"/>
              </w:rPr>
            </w:pPr>
            <w:r w:rsidRPr="00EF4E83">
              <w:rPr>
                <w:rFonts w:ascii="Gotham Narrow Book" w:eastAsia="Times New Roman" w:hAnsi="Gotham Narrow Book" w:cs="Arial"/>
                <w:b/>
                <w:bCs/>
                <w:color w:val="000000"/>
                <w:sz w:val="16"/>
                <w:szCs w:val="16"/>
                <w:lang w:eastAsia="es-CO"/>
              </w:rPr>
              <w:t>Plazo estimado de ejecución</w:t>
            </w:r>
          </w:p>
          <w:p w14:paraId="2F9DEB2D" w14:textId="77777777" w:rsidR="00437942" w:rsidRPr="00EF4E83" w:rsidRDefault="00437942" w:rsidP="00876083">
            <w:pPr>
              <w:spacing w:after="0" w:line="240" w:lineRule="auto"/>
              <w:jc w:val="center"/>
              <w:rPr>
                <w:rFonts w:ascii="Gotham Narrow Book" w:eastAsia="Times New Roman" w:hAnsi="Gotham Narrow Book" w:cs="Arial"/>
                <w:b/>
                <w:bCs/>
                <w:color w:val="000000"/>
                <w:sz w:val="16"/>
                <w:szCs w:val="16"/>
                <w:lang w:eastAsia="es-CO"/>
              </w:rPr>
            </w:pPr>
            <w:r w:rsidRPr="00EF4E83">
              <w:rPr>
                <w:rFonts w:ascii="Gotham Narrow Book" w:eastAsia="Times New Roman" w:hAnsi="Gotham Narrow Book" w:cs="Arial"/>
                <w:b/>
                <w:bCs/>
                <w:color w:val="000000"/>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5853E9B3" w14:textId="77777777" w:rsidR="00437942" w:rsidRPr="00EF4E83" w:rsidRDefault="00437942" w:rsidP="00876083">
            <w:pPr>
              <w:spacing w:after="0" w:line="276" w:lineRule="auto"/>
              <w:jc w:val="center"/>
              <w:rPr>
                <w:rFonts w:ascii="Gotham Narrow Book" w:eastAsia="Times New Roman" w:hAnsi="Gotham Narrow Book" w:cs="Arial"/>
                <w:b/>
                <w:bCs/>
                <w:color w:val="000000"/>
                <w:sz w:val="16"/>
                <w:szCs w:val="16"/>
                <w:lang w:eastAsia="es-CO"/>
              </w:rPr>
            </w:pPr>
            <w:r w:rsidRPr="00EF4E83">
              <w:rPr>
                <w:rFonts w:ascii="Gotham Narrow Book" w:eastAsia="Times New Roman" w:hAnsi="Gotham Narrow Book" w:cs="Arial"/>
                <w:b/>
                <w:bCs/>
                <w:color w:val="000000"/>
                <w:sz w:val="16"/>
                <w:szCs w:val="16"/>
                <w:lang w:eastAsia="es-CO"/>
              </w:rPr>
              <w:t xml:space="preserve">Meses de </w:t>
            </w:r>
          </w:p>
          <w:p w14:paraId="26395564" w14:textId="77777777" w:rsidR="00437942" w:rsidRPr="00EF4E83" w:rsidRDefault="00437942" w:rsidP="00876083">
            <w:pPr>
              <w:spacing w:after="0" w:line="276" w:lineRule="auto"/>
              <w:jc w:val="center"/>
              <w:rPr>
                <w:rFonts w:ascii="Gotham Narrow Book" w:eastAsia="Times New Roman" w:hAnsi="Gotham Narrow Book" w:cs="Arial"/>
                <w:b/>
                <w:bCs/>
                <w:color w:val="000000"/>
                <w:sz w:val="16"/>
                <w:szCs w:val="16"/>
                <w:lang w:eastAsia="es-CO"/>
              </w:rPr>
            </w:pPr>
            <w:r w:rsidRPr="00EF4E83">
              <w:rPr>
                <w:rFonts w:ascii="Gotham Narrow Book" w:eastAsia="Times New Roman" w:hAnsi="Gotham Narrow Book" w:cs="Arial"/>
                <w:b/>
                <w:bCs/>
                <w:color w:val="000000"/>
                <w:sz w:val="16"/>
                <w:szCs w:val="16"/>
                <w:lang w:eastAsia="es-CO"/>
              </w:rPr>
              <w:t>apalancamiento</w:t>
            </w:r>
          </w:p>
        </w:tc>
      </w:tr>
      <w:tr w:rsidR="00437942" w:rsidRPr="00EF4E83" w14:paraId="6A641506" w14:textId="77777777" w:rsidTr="00876083">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D62B0A" w14:textId="77777777" w:rsidR="00437942" w:rsidRPr="00EF4E83" w:rsidRDefault="00437942" w:rsidP="00876083">
            <w:pPr>
              <w:spacing w:after="0" w:line="240" w:lineRule="auto"/>
              <w:jc w:val="center"/>
              <w:rPr>
                <w:rFonts w:ascii="Gotham Narrow Book" w:eastAsia="Times New Roman" w:hAnsi="Gotham Narrow Book" w:cs="Arial"/>
                <w:b/>
                <w:bCs/>
                <w:color w:val="000000"/>
                <w:sz w:val="16"/>
                <w:szCs w:val="16"/>
                <w:lang w:eastAsia="es-CO"/>
              </w:rPr>
            </w:pPr>
            <w:r w:rsidRPr="00EF4E83">
              <w:rPr>
                <w:rFonts w:ascii="Gotham Narrow Book" w:eastAsia="Times New Roman" w:hAnsi="Gotham Narrow Book" w:cs="Arial"/>
                <w:b/>
                <w:bCs/>
                <w:color w:val="000000"/>
                <w:sz w:val="16"/>
                <w:szCs w:val="16"/>
                <w:lang w:eastAsia="es-CO"/>
              </w:rPr>
              <w:t>&gt;=</w:t>
            </w:r>
          </w:p>
          <w:p w14:paraId="5A3DFE77" w14:textId="77777777" w:rsidR="00437942" w:rsidRPr="00EF4E83" w:rsidRDefault="00437942" w:rsidP="00876083">
            <w:pPr>
              <w:spacing w:after="0" w:line="240" w:lineRule="auto"/>
              <w:jc w:val="center"/>
              <w:rPr>
                <w:rFonts w:ascii="Gotham Narrow Book" w:eastAsia="Times New Roman" w:hAnsi="Gotham Narrow Book" w:cs="Arial"/>
                <w:b/>
                <w:bCs/>
                <w:color w:val="000000"/>
                <w:sz w:val="16"/>
                <w:szCs w:val="16"/>
                <w:lang w:eastAsia="es-CO"/>
              </w:rPr>
            </w:pPr>
            <w:r w:rsidRPr="00EF4E83">
              <w:rPr>
                <w:rFonts w:ascii="Gotham Narrow Book" w:eastAsia="Times New Roman" w:hAnsi="Gotham Narrow Book" w:cs="Arial"/>
                <w:b/>
                <w:bCs/>
                <w:color w:val="000000"/>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7580CC0" w14:textId="77777777" w:rsidR="00437942" w:rsidRPr="00EF4E83" w:rsidRDefault="00437942" w:rsidP="00876083">
            <w:pPr>
              <w:spacing w:after="0" w:line="240" w:lineRule="auto"/>
              <w:jc w:val="center"/>
              <w:rPr>
                <w:rFonts w:ascii="Gotham Narrow Book" w:eastAsia="Times New Roman" w:hAnsi="Gotham Narrow Book" w:cs="Arial"/>
                <w:b/>
                <w:bCs/>
                <w:color w:val="000000"/>
                <w:sz w:val="16"/>
                <w:szCs w:val="16"/>
                <w:lang w:eastAsia="es-CO"/>
              </w:rPr>
            </w:pPr>
            <w:r w:rsidRPr="00EF4E83">
              <w:rPr>
                <w:rFonts w:ascii="Gotham Narrow Book" w:eastAsia="Times New Roman" w:hAnsi="Gotham Narrow Book" w:cs="Arial"/>
                <w:b/>
                <w:bCs/>
                <w:color w:val="000000"/>
                <w:sz w:val="16"/>
                <w:szCs w:val="16"/>
                <w:lang w:eastAsia="es-CO"/>
              </w:rPr>
              <w:t xml:space="preserve"> &lt;</w:t>
            </w:r>
          </w:p>
          <w:p w14:paraId="27EDDC59" w14:textId="77777777" w:rsidR="00437942" w:rsidRPr="00EF4E83" w:rsidRDefault="00437942" w:rsidP="00876083">
            <w:pPr>
              <w:spacing w:after="0" w:line="240" w:lineRule="auto"/>
              <w:jc w:val="center"/>
              <w:rPr>
                <w:rFonts w:ascii="Gotham Narrow Book" w:eastAsia="Times New Roman" w:hAnsi="Gotham Narrow Book" w:cs="Arial"/>
                <w:b/>
                <w:bCs/>
                <w:color w:val="000000"/>
                <w:sz w:val="16"/>
                <w:szCs w:val="16"/>
                <w:lang w:eastAsia="es-CO"/>
              </w:rPr>
            </w:pPr>
            <w:r w:rsidRPr="00EF4E83">
              <w:rPr>
                <w:rFonts w:ascii="Gotham Narrow Book" w:eastAsia="Times New Roman" w:hAnsi="Gotham Narrow Book" w:cs="Arial"/>
                <w:b/>
                <w:bCs/>
                <w:color w:val="000000"/>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6B2AF774" w14:textId="77777777" w:rsidR="00437942" w:rsidRPr="00EF4E83" w:rsidRDefault="00437942" w:rsidP="00876083">
            <w:pPr>
              <w:spacing w:after="0" w:line="240" w:lineRule="auto"/>
              <w:jc w:val="center"/>
              <w:rPr>
                <w:rFonts w:ascii="Gotham Narrow Book" w:eastAsia="Times New Roman" w:hAnsi="Gotham Narrow Book" w:cs="Arial"/>
                <w:b/>
                <w:bCs/>
                <w:color w:val="000000"/>
                <w:sz w:val="16"/>
                <w:szCs w:val="16"/>
                <w:lang w:eastAsia="es-CO"/>
              </w:rPr>
            </w:pPr>
          </w:p>
        </w:tc>
      </w:tr>
      <w:tr w:rsidR="00437942" w:rsidRPr="00EF4E83" w14:paraId="682A2BB2" w14:textId="77777777" w:rsidTr="00876083">
        <w:trPr>
          <w:trHeight w:val="20"/>
          <w:jc w:val="center"/>
        </w:trPr>
        <w:tc>
          <w:tcPr>
            <w:tcW w:w="0" w:type="auto"/>
            <w:tcBorders>
              <w:top w:val="nil"/>
              <w:left w:val="nil"/>
              <w:bottom w:val="single" w:sz="4" w:space="0" w:color="auto"/>
              <w:right w:val="nil"/>
            </w:tcBorders>
            <w:noWrap/>
            <w:vAlign w:val="bottom"/>
            <w:hideMark/>
          </w:tcPr>
          <w:p w14:paraId="1C877900" w14:textId="77777777" w:rsidR="00437942" w:rsidRPr="00EF4E83" w:rsidRDefault="00437942" w:rsidP="00876083">
            <w:pPr>
              <w:spacing w:after="0" w:line="240" w:lineRule="auto"/>
              <w:jc w:val="center"/>
              <w:rPr>
                <w:rFonts w:ascii="Gotham Narrow Book" w:eastAsia="Times New Roman" w:hAnsi="Gotham Narrow Book" w:cs="Arial"/>
                <w:b/>
                <w:bCs/>
                <w:color w:val="000000"/>
                <w:sz w:val="16"/>
                <w:szCs w:val="16"/>
                <w:lang w:eastAsia="es-CO"/>
              </w:rPr>
            </w:pPr>
          </w:p>
        </w:tc>
        <w:tc>
          <w:tcPr>
            <w:tcW w:w="0" w:type="auto"/>
            <w:tcBorders>
              <w:top w:val="nil"/>
              <w:left w:val="nil"/>
              <w:bottom w:val="single" w:sz="4" w:space="0" w:color="auto"/>
              <w:right w:val="nil"/>
            </w:tcBorders>
            <w:noWrap/>
            <w:vAlign w:val="bottom"/>
            <w:hideMark/>
          </w:tcPr>
          <w:p w14:paraId="1439A51B" w14:textId="77777777" w:rsidR="00437942" w:rsidRPr="00EF4E83" w:rsidRDefault="00437942" w:rsidP="00876083">
            <w:pPr>
              <w:spacing w:after="0" w:line="240" w:lineRule="auto"/>
              <w:jc w:val="center"/>
              <w:rPr>
                <w:rFonts w:ascii="Gotham Narrow Book" w:eastAsia="Times New Roman" w:hAnsi="Gotham Narrow Book" w:cs="Arial"/>
                <w:color w:val="auto"/>
                <w:sz w:val="16"/>
                <w:szCs w:val="16"/>
                <w:lang w:eastAsia="es-CO"/>
              </w:rPr>
            </w:pPr>
          </w:p>
        </w:tc>
        <w:tc>
          <w:tcPr>
            <w:tcW w:w="0" w:type="auto"/>
            <w:tcBorders>
              <w:top w:val="nil"/>
              <w:left w:val="nil"/>
              <w:bottom w:val="nil"/>
              <w:right w:val="nil"/>
            </w:tcBorders>
            <w:noWrap/>
            <w:vAlign w:val="bottom"/>
            <w:hideMark/>
          </w:tcPr>
          <w:p w14:paraId="027FC7D1" w14:textId="77777777" w:rsidR="00437942" w:rsidRPr="00EF4E83" w:rsidRDefault="00437942" w:rsidP="00876083">
            <w:pPr>
              <w:spacing w:after="0" w:line="240" w:lineRule="auto"/>
              <w:jc w:val="center"/>
              <w:rPr>
                <w:rFonts w:ascii="Gotham Narrow Book" w:eastAsia="Times New Roman" w:hAnsi="Gotham Narrow Book" w:cs="Arial"/>
                <w:color w:val="auto"/>
                <w:sz w:val="16"/>
                <w:szCs w:val="16"/>
                <w:lang w:eastAsia="es-CO"/>
              </w:rPr>
            </w:pPr>
          </w:p>
        </w:tc>
        <w:tc>
          <w:tcPr>
            <w:tcW w:w="0" w:type="auto"/>
            <w:tcBorders>
              <w:top w:val="nil"/>
              <w:left w:val="nil"/>
              <w:bottom w:val="nil"/>
              <w:right w:val="nil"/>
            </w:tcBorders>
            <w:noWrap/>
            <w:vAlign w:val="bottom"/>
            <w:hideMark/>
          </w:tcPr>
          <w:p w14:paraId="7B214994" w14:textId="77777777" w:rsidR="00437942" w:rsidRPr="00EF4E83" w:rsidRDefault="00437942" w:rsidP="00876083">
            <w:pPr>
              <w:spacing w:after="0" w:line="240" w:lineRule="auto"/>
              <w:jc w:val="center"/>
              <w:rPr>
                <w:rFonts w:ascii="Gotham Narrow Book" w:eastAsia="Times New Roman" w:hAnsi="Gotham Narrow Book" w:cs="Arial"/>
                <w:color w:val="auto"/>
                <w:sz w:val="16"/>
                <w:szCs w:val="16"/>
                <w:lang w:eastAsia="es-CO"/>
              </w:rPr>
            </w:pPr>
          </w:p>
        </w:tc>
        <w:tc>
          <w:tcPr>
            <w:tcW w:w="1170" w:type="dxa"/>
            <w:tcBorders>
              <w:top w:val="nil"/>
              <w:left w:val="nil"/>
              <w:bottom w:val="nil"/>
              <w:right w:val="nil"/>
            </w:tcBorders>
            <w:noWrap/>
            <w:vAlign w:val="bottom"/>
            <w:hideMark/>
          </w:tcPr>
          <w:p w14:paraId="4710BCDC" w14:textId="77777777" w:rsidR="00437942" w:rsidRPr="00EF4E83" w:rsidRDefault="00437942" w:rsidP="00876083">
            <w:pPr>
              <w:spacing w:after="0" w:line="240" w:lineRule="auto"/>
              <w:jc w:val="left"/>
              <w:rPr>
                <w:rFonts w:ascii="Gotham Narrow Book" w:eastAsia="Times New Roman" w:hAnsi="Gotham Narrow Book" w:cs="Arial"/>
                <w:color w:val="auto"/>
                <w:sz w:val="16"/>
                <w:szCs w:val="16"/>
                <w:lang w:eastAsia="es-CO"/>
              </w:rPr>
            </w:pPr>
          </w:p>
        </w:tc>
      </w:tr>
      <w:tr w:rsidR="00437942" w:rsidRPr="00EF4E83" w14:paraId="4F6C8A88" w14:textId="77777777" w:rsidTr="00876083">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34DB3B75" w14:textId="77777777" w:rsidR="00437942" w:rsidRPr="00EF4E83" w:rsidRDefault="00437942" w:rsidP="00876083">
            <w:pPr>
              <w:spacing w:after="0" w:line="240" w:lineRule="auto"/>
              <w:jc w:val="center"/>
              <w:rPr>
                <w:rFonts w:ascii="Gotham Narrow Book" w:eastAsia="Times New Roman" w:hAnsi="Gotham Narrow Book" w:cs="Arial"/>
                <w:color w:val="000000"/>
                <w:sz w:val="16"/>
                <w:szCs w:val="16"/>
                <w:lang w:eastAsia="es-CO"/>
              </w:rPr>
            </w:pPr>
            <w:r w:rsidRPr="00EF4E83">
              <w:rPr>
                <w:rFonts w:ascii="Gotham Narrow Book" w:eastAsia="Times New Roman" w:hAnsi="Gotham Narrow Book" w:cs="Arial"/>
                <w:color w:val="000000"/>
                <w:sz w:val="16"/>
                <w:szCs w:val="16"/>
                <w:lang w:eastAsia="es-CO"/>
              </w:rPr>
              <w:t>12</w:t>
            </w:r>
          </w:p>
        </w:tc>
        <w:tc>
          <w:tcPr>
            <w:tcW w:w="0" w:type="auto"/>
            <w:tcBorders>
              <w:top w:val="single" w:sz="4" w:space="0" w:color="auto"/>
              <w:left w:val="nil"/>
              <w:bottom w:val="single" w:sz="4" w:space="0" w:color="auto"/>
              <w:right w:val="single" w:sz="4" w:space="0" w:color="auto"/>
            </w:tcBorders>
            <w:noWrap/>
            <w:vAlign w:val="center"/>
            <w:hideMark/>
          </w:tcPr>
          <w:p w14:paraId="5984D1A4" w14:textId="77777777" w:rsidR="00437942" w:rsidRPr="00EF4E83" w:rsidRDefault="00437942" w:rsidP="00876083">
            <w:pPr>
              <w:spacing w:after="0" w:line="240" w:lineRule="auto"/>
              <w:jc w:val="center"/>
              <w:rPr>
                <w:rFonts w:ascii="Gotham Narrow Book" w:eastAsia="Times New Roman" w:hAnsi="Gotham Narrow Book" w:cs="Arial"/>
                <w:color w:val="000000"/>
                <w:sz w:val="16"/>
                <w:szCs w:val="16"/>
                <w:lang w:eastAsia="es-CO"/>
              </w:rPr>
            </w:pPr>
            <w:r w:rsidRPr="00EF4E83">
              <w:rPr>
                <w:rFonts w:ascii="Gotham Narrow Book" w:eastAsia="Times New Roman" w:hAnsi="Gotham Narrow Book" w:cs="Arial"/>
                <w:color w:val="000000"/>
                <w:sz w:val="16"/>
                <w:szCs w:val="16"/>
                <w:lang w:eastAsia="es-CO"/>
              </w:rPr>
              <w:t>24</w:t>
            </w:r>
          </w:p>
        </w:tc>
        <w:tc>
          <w:tcPr>
            <w:tcW w:w="1541" w:type="dxa"/>
            <w:gridSpan w:val="3"/>
            <w:tcBorders>
              <w:top w:val="single" w:sz="4" w:space="0" w:color="auto"/>
              <w:left w:val="nil"/>
              <w:bottom w:val="single" w:sz="4" w:space="0" w:color="auto"/>
              <w:right w:val="single" w:sz="4" w:space="0" w:color="auto"/>
            </w:tcBorders>
            <w:noWrap/>
            <w:vAlign w:val="center"/>
            <w:hideMark/>
          </w:tcPr>
          <w:p w14:paraId="576B6E1F" w14:textId="77777777" w:rsidR="00437942" w:rsidRPr="00EF4E83" w:rsidRDefault="00437942" w:rsidP="00876083">
            <w:pPr>
              <w:spacing w:after="0" w:line="240" w:lineRule="auto"/>
              <w:jc w:val="center"/>
              <w:rPr>
                <w:rFonts w:ascii="Gotham Narrow Book" w:eastAsia="Times New Roman" w:hAnsi="Gotham Narrow Book" w:cs="Arial"/>
                <w:b/>
                <w:bCs/>
                <w:color w:val="auto"/>
                <w:sz w:val="16"/>
                <w:szCs w:val="16"/>
                <w:lang w:eastAsia="es-CO"/>
              </w:rPr>
            </w:pPr>
            <w:r w:rsidRPr="00EF4E83">
              <w:rPr>
                <w:rFonts w:ascii="Gotham Narrow Book" w:eastAsia="Times New Roman" w:hAnsi="Gotham Narrow Book" w:cs="Arial"/>
                <w:b/>
                <w:bCs/>
                <w:color w:val="auto"/>
                <w:sz w:val="16"/>
                <w:szCs w:val="16"/>
                <w:lang w:eastAsia="es-CO"/>
              </w:rPr>
              <w:t>4</w:t>
            </w:r>
          </w:p>
        </w:tc>
      </w:tr>
      <w:tr w:rsidR="00437942" w:rsidRPr="00EF4E83" w14:paraId="22EDFA76" w14:textId="77777777" w:rsidTr="00876083">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120B5322" w14:textId="77777777" w:rsidR="00437942" w:rsidRPr="00EF4E83" w:rsidRDefault="00437942" w:rsidP="00876083">
            <w:pPr>
              <w:spacing w:after="0" w:line="240" w:lineRule="auto"/>
              <w:jc w:val="center"/>
              <w:rPr>
                <w:rFonts w:ascii="Gotham Narrow Book" w:eastAsia="Times New Roman" w:hAnsi="Gotham Narrow Book" w:cs="Arial"/>
                <w:color w:val="000000"/>
                <w:sz w:val="16"/>
                <w:szCs w:val="16"/>
                <w:lang w:eastAsia="es-CO"/>
              </w:rPr>
            </w:pPr>
            <w:r w:rsidRPr="00EF4E83">
              <w:rPr>
                <w:rFonts w:ascii="Gotham Narrow Book" w:eastAsia="Times New Roman" w:hAnsi="Gotham Narrow Book" w:cs="Arial"/>
                <w:color w:val="000000"/>
                <w:sz w:val="16"/>
                <w:szCs w:val="16"/>
                <w:lang w:eastAsia="es-CO"/>
              </w:rPr>
              <w:t>24</w:t>
            </w:r>
          </w:p>
        </w:tc>
        <w:tc>
          <w:tcPr>
            <w:tcW w:w="0" w:type="auto"/>
            <w:tcBorders>
              <w:top w:val="nil"/>
              <w:left w:val="nil"/>
              <w:bottom w:val="single" w:sz="4" w:space="0" w:color="auto"/>
              <w:right w:val="single" w:sz="4" w:space="0" w:color="auto"/>
            </w:tcBorders>
            <w:noWrap/>
            <w:vAlign w:val="center"/>
            <w:hideMark/>
          </w:tcPr>
          <w:p w14:paraId="5780FD04" w14:textId="77777777" w:rsidR="00437942" w:rsidRPr="00EF4E83" w:rsidRDefault="00437942" w:rsidP="00876083">
            <w:pPr>
              <w:spacing w:after="0" w:line="240" w:lineRule="auto"/>
              <w:jc w:val="center"/>
              <w:rPr>
                <w:rFonts w:ascii="Gotham Narrow Book" w:eastAsia="Times New Roman" w:hAnsi="Gotham Narrow Book" w:cs="Arial"/>
                <w:color w:val="000000"/>
                <w:sz w:val="16"/>
                <w:szCs w:val="16"/>
                <w:lang w:eastAsia="es-CO"/>
              </w:rPr>
            </w:pPr>
            <w:r w:rsidRPr="00EF4E83">
              <w:rPr>
                <w:rFonts w:ascii="Gotham Narrow Book" w:eastAsia="Times New Roman" w:hAnsi="Gotham Narrow Book" w:cs="Arial"/>
                <w:color w:val="000000"/>
                <w:sz w:val="16"/>
                <w:szCs w:val="16"/>
                <w:lang w:eastAsia="es-CO"/>
              </w:rPr>
              <w:t>36</w:t>
            </w:r>
          </w:p>
        </w:tc>
        <w:tc>
          <w:tcPr>
            <w:tcW w:w="1541" w:type="dxa"/>
            <w:gridSpan w:val="3"/>
            <w:tcBorders>
              <w:top w:val="single" w:sz="4" w:space="0" w:color="auto"/>
              <w:left w:val="nil"/>
              <w:bottom w:val="single" w:sz="4" w:space="0" w:color="auto"/>
              <w:right w:val="single" w:sz="4" w:space="0" w:color="auto"/>
            </w:tcBorders>
            <w:noWrap/>
            <w:vAlign w:val="center"/>
            <w:hideMark/>
          </w:tcPr>
          <w:p w14:paraId="0A776F1A" w14:textId="77777777" w:rsidR="00437942" w:rsidRPr="00EF4E83" w:rsidRDefault="00437942" w:rsidP="00876083">
            <w:pPr>
              <w:spacing w:after="0" w:line="240" w:lineRule="auto"/>
              <w:jc w:val="center"/>
              <w:rPr>
                <w:rFonts w:ascii="Gotham Narrow Book" w:eastAsia="Times New Roman" w:hAnsi="Gotham Narrow Book" w:cs="Arial"/>
                <w:b/>
                <w:bCs/>
                <w:color w:val="auto"/>
                <w:sz w:val="16"/>
                <w:szCs w:val="16"/>
                <w:lang w:eastAsia="es-CO"/>
              </w:rPr>
            </w:pPr>
            <w:r w:rsidRPr="00EF4E83">
              <w:rPr>
                <w:rFonts w:ascii="Gotham Narrow Book" w:eastAsia="Times New Roman" w:hAnsi="Gotham Narrow Book" w:cs="Arial"/>
                <w:b/>
                <w:bCs/>
                <w:color w:val="auto"/>
                <w:sz w:val="16"/>
                <w:szCs w:val="16"/>
                <w:lang w:eastAsia="es-CO"/>
              </w:rPr>
              <w:t>8</w:t>
            </w:r>
          </w:p>
        </w:tc>
      </w:tr>
      <w:tr w:rsidR="00437942" w:rsidRPr="00EF4E83" w14:paraId="77E113F4" w14:textId="77777777" w:rsidTr="00876083">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1EAE3552" w14:textId="77777777" w:rsidR="00437942" w:rsidRPr="00EF4E83" w:rsidRDefault="00437942" w:rsidP="00876083">
            <w:pPr>
              <w:spacing w:after="0" w:line="240" w:lineRule="auto"/>
              <w:jc w:val="center"/>
              <w:rPr>
                <w:rFonts w:ascii="Gotham Narrow Book" w:eastAsia="Times New Roman" w:hAnsi="Gotham Narrow Book" w:cs="Arial"/>
                <w:color w:val="000000"/>
                <w:sz w:val="16"/>
                <w:szCs w:val="16"/>
                <w:lang w:eastAsia="es-CO"/>
              </w:rPr>
            </w:pPr>
            <w:r w:rsidRPr="00EF4E83">
              <w:rPr>
                <w:rFonts w:ascii="Gotham Narrow Book" w:eastAsia="Times New Roman" w:hAnsi="Gotham Narrow Book" w:cs="Arial"/>
                <w:color w:val="000000"/>
                <w:sz w:val="16"/>
                <w:szCs w:val="16"/>
                <w:lang w:eastAsia="es-CO"/>
              </w:rPr>
              <w:t>36</w:t>
            </w:r>
          </w:p>
        </w:tc>
        <w:tc>
          <w:tcPr>
            <w:tcW w:w="0" w:type="auto"/>
            <w:tcBorders>
              <w:top w:val="nil"/>
              <w:left w:val="nil"/>
              <w:bottom w:val="single" w:sz="4" w:space="0" w:color="auto"/>
              <w:right w:val="single" w:sz="4" w:space="0" w:color="auto"/>
            </w:tcBorders>
            <w:noWrap/>
            <w:vAlign w:val="center"/>
            <w:hideMark/>
          </w:tcPr>
          <w:p w14:paraId="1C4043F6" w14:textId="77777777" w:rsidR="00437942" w:rsidRPr="00EF4E83" w:rsidRDefault="00437942" w:rsidP="00876083">
            <w:pPr>
              <w:spacing w:after="0" w:line="240" w:lineRule="auto"/>
              <w:jc w:val="center"/>
              <w:rPr>
                <w:rFonts w:ascii="Gotham Narrow Book" w:eastAsia="Times New Roman" w:hAnsi="Gotham Narrow Book" w:cs="Arial"/>
                <w:color w:val="000000"/>
                <w:sz w:val="16"/>
                <w:szCs w:val="16"/>
                <w:lang w:eastAsia="es-CO"/>
              </w:rPr>
            </w:pPr>
            <w:r w:rsidRPr="00EF4E83">
              <w:rPr>
                <w:rFonts w:ascii="Gotham Narrow Book" w:eastAsia="Times New Roman" w:hAnsi="Gotham Narrow Book" w:cs="Arial"/>
                <w:color w:val="000000"/>
                <w:sz w:val="16"/>
                <w:szCs w:val="16"/>
                <w:lang w:eastAsia="es-CO"/>
              </w:rPr>
              <w:t>48</w:t>
            </w:r>
          </w:p>
        </w:tc>
        <w:tc>
          <w:tcPr>
            <w:tcW w:w="1541" w:type="dxa"/>
            <w:gridSpan w:val="3"/>
            <w:tcBorders>
              <w:top w:val="single" w:sz="4" w:space="0" w:color="auto"/>
              <w:left w:val="nil"/>
              <w:bottom w:val="single" w:sz="4" w:space="0" w:color="auto"/>
              <w:right w:val="single" w:sz="4" w:space="0" w:color="auto"/>
            </w:tcBorders>
            <w:noWrap/>
            <w:vAlign w:val="center"/>
            <w:hideMark/>
          </w:tcPr>
          <w:p w14:paraId="687BFE8B" w14:textId="77777777" w:rsidR="00437942" w:rsidRPr="00EF4E83" w:rsidRDefault="00437942" w:rsidP="00876083">
            <w:pPr>
              <w:spacing w:after="0" w:line="240" w:lineRule="auto"/>
              <w:jc w:val="center"/>
              <w:rPr>
                <w:rFonts w:ascii="Gotham Narrow Book" w:eastAsia="Times New Roman" w:hAnsi="Gotham Narrow Book" w:cs="Arial"/>
                <w:b/>
                <w:bCs/>
                <w:color w:val="auto"/>
                <w:sz w:val="16"/>
                <w:szCs w:val="16"/>
                <w:lang w:eastAsia="es-CO"/>
              </w:rPr>
            </w:pPr>
            <w:r w:rsidRPr="00EF4E83">
              <w:rPr>
                <w:rFonts w:ascii="Gotham Narrow Book" w:eastAsia="Times New Roman" w:hAnsi="Gotham Narrow Book" w:cs="Arial"/>
                <w:b/>
                <w:bCs/>
                <w:color w:val="auto"/>
                <w:sz w:val="16"/>
                <w:szCs w:val="16"/>
                <w:lang w:eastAsia="es-CO"/>
              </w:rPr>
              <w:t>12</w:t>
            </w:r>
          </w:p>
        </w:tc>
      </w:tr>
      <w:tr w:rsidR="00437942" w:rsidRPr="00EF4E83" w14:paraId="342D68A0" w14:textId="77777777" w:rsidTr="00876083">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10C76257" w14:textId="77777777" w:rsidR="00437942" w:rsidRPr="00EF4E83" w:rsidRDefault="00437942" w:rsidP="00876083">
            <w:pPr>
              <w:spacing w:after="0" w:line="240" w:lineRule="auto"/>
              <w:jc w:val="center"/>
              <w:rPr>
                <w:rFonts w:ascii="Gotham Narrow Book" w:eastAsia="Times New Roman" w:hAnsi="Gotham Narrow Book" w:cs="Arial"/>
                <w:color w:val="000000"/>
                <w:sz w:val="16"/>
                <w:szCs w:val="16"/>
                <w:lang w:eastAsia="es-CO"/>
              </w:rPr>
            </w:pPr>
            <w:r w:rsidRPr="00EF4E83">
              <w:rPr>
                <w:rFonts w:ascii="Gotham Narrow Book" w:eastAsia="Times New Roman" w:hAnsi="Gotham Narrow Book" w:cs="Arial"/>
                <w:color w:val="000000"/>
                <w:sz w:val="16"/>
                <w:szCs w:val="16"/>
                <w:lang w:eastAsia="es-CO"/>
              </w:rPr>
              <w:t>48</w:t>
            </w:r>
          </w:p>
        </w:tc>
        <w:tc>
          <w:tcPr>
            <w:tcW w:w="0" w:type="auto"/>
            <w:tcBorders>
              <w:top w:val="nil"/>
              <w:left w:val="nil"/>
              <w:bottom w:val="single" w:sz="4" w:space="0" w:color="auto"/>
              <w:right w:val="single" w:sz="4" w:space="0" w:color="auto"/>
            </w:tcBorders>
            <w:noWrap/>
            <w:vAlign w:val="center"/>
            <w:hideMark/>
          </w:tcPr>
          <w:p w14:paraId="4C147042" w14:textId="77777777" w:rsidR="00437942" w:rsidRPr="00EF4E83" w:rsidRDefault="00437942" w:rsidP="00876083">
            <w:pPr>
              <w:spacing w:after="0" w:line="240" w:lineRule="auto"/>
              <w:jc w:val="center"/>
              <w:rPr>
                <w:rFonts w:ascii="Gotham Narrow Book" w:eastAsia="Times New Roman" w:hAnsi="Gotham Narrow Book" w:cs="Arial"/>
                <w:color w:val="000000"/>
                <w:sz w:val="16"/>
                <w:szCs w:val="16"/>
                <w:lang w:eastAsia="es-CO"/>
              </w:rPr>
            </w:pPr>
            <w:r w:rsidRPr="00EF4E83">
              <w:rPr>
                <w:rFonts w:ascii="Gotham Narrow Book" w:eastAsia="Times New Roman" w:hAnsi="Gotham Narrow Book" w:cs="Arial"/>
                <w:color w:val="000000"/>
                <w:sz w:val="16"/>
                <w:szCs w:val="16"/>
                <w:lang w:eastAsia="es-CO"/>
              </w:rPr>
              <w:t>60</w:t>
            </w:r>
          </w:p>
        </w:tc>
        <w:tc>
          <w:tcPr>
            <w:tcW w:w="1541" w:type="dxa"/>
            <w:gridSpan w:val="3"/>
            <w:tcBorders>
              <w:top w:val="single" w:sz="4" w:space="0" w:color="auto"/>
              <w:left w:val="nil"/>
              <w:bottom w:val="single" w:sz="4" w:space="0" w:color="auto"/>
              <w:right w:val="single" w:sz="4" w:space="0" w:color="auto"/>
            </w:tcBorders>
            <w:noWrap/>
            <w:vAlign w:val="center"/>
            <w:hideMark/>
          </w:tcPr>
          <w:p w14:paraId="472366D9" w14:textId="77777777" w:rsidR="00437942" w:rsidRPr="00EF4E83" w:rsidRDefault="00437942" w:rsidP="00876083">
            <w:pPr>
              <w:spacing w:after="0" w:line="240" w:lineRule="auto"/>
              <w:jc w:val="center"/>
              <w:rPr>
                <w:rFonts w:ascii="Gotham Narrow Book" w:eastAsia="Times New Roman" w:hAnsi="Gotham Narrow Book" w:cs="Arial"/>
                <w:b/>
                <w:bCs/>
                <w:color w:val="auto"/>
                <w:sz w:val="16"/>
                <w:szCs w:val="16"/>
                <w:lang w:eastAsia="es-CO"/>
              </w:rPr>
            </w:pPr>
            <w:r w:rsidRPr="00EF4E83">
              <w:rPr>
                <w:rFonts w:ascii="Gotham Narrow Book" w:eastAsia="Times New Roman" w:hAnsi="Gotham Narrow Book" w:cs="Arial"/>
                <w:b/>
                <w:bCs/>
                <w:color w:val="auto"/>
                <w:sz w:val="16"/>
                <w:szCs w:val="16"/>
                <w:lang w:eastAsia="es-CO"/>
              </w:rPr>
              <w:t>16</w:t>
            </w:r>
          </w:p>
        </w:tc>
      </w:tr>
      <w:tr w:rsidR="00437942" w:rsidRPr="00EF4E83" w14:paraId="25B5CD32" w14:textId="77777777" w:rsidTr="00876083">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4D139B24" w14:textId="77777777" w:rsidR="00437942" w:rsidRPr="00EF4E83" w:rsidRDefault="00437942" w:rsidP="00876083">
            <w:pPr>
              <w:spacing w:after="0" w:line="240" w:lineRule="auto"/>
              <w:jc w:val="center"/>
              <w:rPr>
                <w:rFonts w:ascii="Gotham Narrow Book" w:eastAsia="Times New Roman" w:hAnsi="Gotham Narrow Book" w:cs="Arial"/>
                <w:color w:val="000000"/>
                <w:sz w:val="16"/>
                <w:szCs w:val="16"/>
                <w:lang w:eastAsia="es-CO"/>
              </w:rPr>
            </w:pPr>
            <w:r w:rsidRPr="00EF4E83">
              <w:rPr>
                <w:rFonts w:ascii="Gotham Narrow Book" w:eastAsia="Times New Roman" w:hAnsi="Gotham Narrow Book" w:cs="Arial"/>
                <w:color w:val="000000"/>
                <w:sz w:val="16"/>
                <w:szCs w:val="16"/>
                <w:lang w:eastAsia="es-CO"/>
              </w:rPr>
              <w:t>60</w:t>
            </w:r>
          </w:p>
        </w:tc>
        <w:tc>
          <w:tcPr>
            <w:tcW w:w="0" w:type="auto"/>
            <w:tcBorders>
              <w:top w:val="nil"/>
              <w:left w:val="nil"/>
              <w:bottom w:val="single" w:sz="4" w:space="0" w:color="auto"/>
              <w:right w:val="single" w:sz="4" w:space="0" w:color="auto"/>
            </w:tcBorders>
            <w:noWrap/>
            <w:vAlign w:val="center"/>
            <w:hideMark/>
          </w:tcPr>
          <w:p w14:paraId="043385D4" w14:textId="77777777" w:rsidR="00437942" w:rsidRPr="00EF4E83" w:rsidRDefault="00437942" w:rsidP="00876083">
            <w:pPr>
              <w:spacing w:after="0" w:line="240" w:lineRule="auto"/>
              <w:jc w:val="center"/>
              <w:rPr>
                <w:rFonts w:ascii="Gotham Narrow Book" w:eastAsia="Times New Roman" w:hAnsi="Gotham Narrow Book" w:cs="Arial"/>
                <w:color w:val="000000"/>
                <w:sz w:val="16"/>
                <w:szCs w:val="16"/>
                <w:lang w:eastAsia="es-CO"/>
              </w:rPr>
            </w:pPr>
            <w:r w:rsidRPr="00EF4E83">
              <w:rPr>
                <w:rFonts w:ascii="Gotham Narrow Book" w:eastAsia="Times New Roman" w:hAnsi="Gotham Narrow Book" w:cs="Arial"/>
                <w:color w:val="000000"/>
                <w:sz w:val="16"/>
                <w:szCs w:val="16"/>
                <w:lang w:eastAsia="es-CO"/>
              </w:rPr>
              <w:t>72</w:t>
            </w:r>
          </w:p>
        </w:tc>
        <w:tc>
          <w:tcPr>
            <w:tcW w:w="1541" w:type="dxa"/>
            <w:gridSpan w:val="3"/>
            <w:tcBorders>
              <w:top w:val="single" w:sz="4" w:space="0" w:color="auto"/>
              <w:left w:val="nil"/>
              <w:bottom w:val="single" w:sz="4" w:space="0" w:color="auto"/>
              <w:right w:val="single" w:sz="4" w:space="0" w:color="auto"/>
            </w:tcBorders>
            <w:noWrap/>
            <w:vAlign w:val="center"/>
            <w:hideMark/>
          </w:tcPr>
          <w:p w14:paraId="47A1D003" w14:textId="77777777" w:rsidR="00437942" w:rsidRPr="00EF4E83" w:rsidRDefault="00437942" w:rsidP="00876083">
            <w:pPr>
              <w:spacing w:after="0" w:line="240" w:lineRule="auto"/>
              <w:jc w:val="center"/>
              <w:rPr>
                <w:rFonts w:ascii="Gotham Narrow Book" w:eastAsia="Times New Roman" w:hAnsi="Gotham Narrow Book" w:cs="Arial"/>
                <w:b/>
                <w:bCs/>
                <w:color w:val="auto"/>
                <w:sz w:val="16"/>
                <w:szCs w:val="16"/>
                <w:lang w:eastAsia="es-CO"/>
              </w:rPr>
            </w:pPr>
            <w:r w:rsidRPr="00EF4E83">
              <w:rPr>
                <w:rFonts w:ascii="Gotham Narrow Book" w:eastAsia="Times New Roman" w:hAnsi="Gotham Narrow Book" w:cs="Arial"/>
                <w:b/>
                <w:bCs/>
                <w:color w:val="auto"/>
                <w:sz w:val="16"/>
                <w:szCs w:val="16"/>
                <w:lang w:eastAsia="es-CO"/>
              </w:rPr>
              <w:t>20</w:t>
            </w:r>
          </w:p>
        </w:tc>
      </w:tr>
      <w:tr w:rsidR="00437942" w:rsidRPr="00EF4E83" w14:paraId="0A80C384" w14:textId="77777777" w:rsidTr="00876083">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4A8DC34A" w14:textId="77777777" w:rsidR="00437942" w:rsidRPr="00EF4E83" w:rsidRDefault="00437942" w:rsidP="00876083">
            <w:pPr>
              <w:spacing w:after="0" w:line="240" w:lineRule="auto"/>
              <w:jc w:val="center"/>
              <w:rPr>
                <w:rFonts w:ascii="Gotham Narrow Book" w:eastAsia="Times New Roman" w:hAnsi="Gotham Narrow Book" w:cs="Arial"/>
                <w:color w:val="000000"/>
                <w:sz w:val="16"/>
                <w:szCs w:val="16"/>
                <w:lang w:eastAsia="es-CO"/>
              </w:rPr>
            </w:pPr>
            <w:r w:rsidRPr="00EF4E83">
              <w:rPr>
                <w:rFonts w:ascii="Gotham Narrow Book" w:eastAsia="Times New Roman" w:hAnsi="Gotham Narrow Book" w:cs="Arial"/>
                <w:color w:val="000000"/>
                <w:sz w:val="16"/>
                <w:szCs w:val="16"/>
                <w:lang w:eastAsia="es-CO"/>
              </w:rPr>
              <w:t>72</w:t>
            </w:r>
          </w:p>
        </w:tc>
        <w:tc>
          <w:tcPr>
            <w:tcW w:w="0" w:type="auto"/>
            <w:tcBorders>
              <w:top w:val="nil"/>
              <w:left w:val="nil"/>
              <w:bottom w:val="single" w:sz="4" w:space="0" w:color="auto"/>
              <w:right w:val="single" w:sz="4" w:space="0" w:color="auto"/>
            </w:tcBorders>
            <w:noWrap/>
            <w:vAlign w:val="center"/>
            <w:hideMark/>
          </w:tcPr>
          <w:p w14:paraId="3B89DCB4" w14:textId="77777777" w:rsidR="00437942" w:rsidRPr="00EF4E83" w:rsidRDefault="00437942" w:rsidP="00876083">
            <w:pPr>
              <w:spacing w:after="0" w:line="240" w:lineRule="auto"/>
              <w:jc w:val="center"/>
              <w:rPr>
                <w:rFonts w:ascii="Gotham Narrow Book" w:eastAsia="Times New Roman" w:hAnsi="Gotham Narrow Book" w:cs="Arial"/>
                <w:color w:val="000000"/>
                <w:sz w:val="16"/>
                <w:szCs w:val="16"/>
                <w:lang w:eastAsia="es-CO"/>
              </w:rPr>
            </w:pPr>
            <w:r w:rsidRPr="00EF4E83">
              <w:rPr>
                <w:rFonts w:ascii="Gotham Narrow Book" w:eastAsia="Times New Roman" w:hAnsi="Gotham Narrow Book" w:cs="Arial"/>
                <w:color w:val="000000"/>
                <w:sz w:val="16"/>
                <w:szCs w:val="16"/>
                <w:lang w:eastAsia="es-CO"/>
              </w:rPr>
              <w:t>84</w:t>
            </w:r>
          </w:p>
        </w:tc>
        <w:tc>
          <w:tcPr>
            <w:tcW w:w="1541" w:type="dxa"/>
            <w:gridSpan w:val="3"/>
            <w:tcBorders>
              <w:top w:val="single" w:sz="4" w:space="0" w:color="auto"/>
              <w:left w:val="nil"/>
              <w:bottom w:val="single" w:sz="4" w:space="0" w:color="auto"/>
              <w:right w:val="single" w:sz="4" w:space="0" w:color="auto"/>
            </w:tcBorders>
            <w:noWrap/>
            <w:vAlign w:val="center"/>
            <w:hideMark/>
          </w:tcPr>
          <w:p w14:paraId="32E4B1AB" w14:textId="77777777" w:rsidR="00437942" w:rsidRPr="00EF4E83" w:rsidRDefault="00437942" w:rsidP="00876083">
            <w:pPr>
              <w:spacing w:after="0" w:line="240" w:lineRule="auto"/>
              <w:jc w:val="center"/>
              <w:rPr>
                <w:rFonts w:ascii="Gotham Narrow Book" w:eastAsia="Times New Roman" w:hAnsi="Gotham Narrow Book" w:cs="Arial"/>
                <w:b/>
                <w:bCs/>
                <w:color w:val="auto"/>
                <w:sz w:val="16"/>
                <w:szCs w:val="16"/>
                <w:lang w:eastAsia="es-CO"/>
              </w:rPr>
            </w:pPr>
            <w:r w:rsidRPr="00EF4E83">
              <w:rPr>
                <w:rFonts w:ascii="Gotham Narrow Book" w:eastAsia="Times New Roman" w:hAnsi="Gotham Narrow Book" w:cs="Arial"/>
                <w:b/>
                <w:bCs/>
                <w:color w:val="auto"/>
                <w:sz w:val="16"/>
                <w:szCs w:val="16"/>
                <w:lang w:eastAsia="es-CO"/>
              </w:rPr>
              <w:t>24</w:t>
            </w:r>
          </w:p>
        </w:tc>
      </w:tr>
      <w:tr w:rsidR="00437942" w:rsidRPr="00EF4E83" w14:paraId="3C5D048F" w14:textId="77777777" w:rsidTr="00876083">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08D962FE" w14:textId="77777777" w:rsidR="00437942" w:rsidRPr="00EF4E83" w:rsidRDefault="00437942" w:rsidP="00876083">
            <w:pPr>
              <w:spacing w:after="0" w:line="240" w:lineRule="auto"/>
              <w:jc w:val="center"/>
              <w:rPr>
                <w:rFonts w:ascii="Gotham Narrow Book" w:eastAsia="Times New Roman" w:hAnsi="Gotham Narrow Book" w:cs="Arial"/>
                <w:color w:val="000000"/>
                <w:sz w:val="16"/>
                <w:szCs w:val="16"/>
                <w:lang w:eastAsia="es-CO"/>
              </w:rPr>
            </w:pPr>
            <w:r w:rsidRPr="00EF4E83">
              <w:rPr>
                <w:rFonts w:ascii="Gotham Narrow Book" w:eastAsia="Times New Roman" w:hAnsi="Gotham Narrow Book" w:cs="Arial"/>
                <w:color w:val="000000"/>
                <w:sz w:val="16"/>
                <w:szCs w:val="16"/>
                <w:lang w:eastAsia="es-CO"/>
              </w:rPr>
              <w:t>84</w:t>
            </w:r>
          </w:p>
        </w:tc>
        <w:tc>
          <w:tcPr>
            <w:tcW w:w="0" w:type="auto"/>
            <w:tcBorders>
              <w:top w:val="nil"/>
              <w:left w:val="nil"/>
              <w:bottom w:val="single" w:sz="4" w:space="0" w:color="auto"/>
              <w:right w:val="single" w:sz="4" w:space="0" w:color="auto"/>
            </w:tcBorders>
            <w:noWrap/>
            <w:vAlign w:val="center"/>
            <w:hideMark/>
          </w:tcPr>
          <w:p w14:paraId="16B75B0E" w14:textId="77777777" w:rsidR="00437942" w:rsidRPr="00EF4E83" w:rsidRDefault="00437942" w:rsidP="00876083">
            <w:pPr>
              <w:spacing w:after="0" w:line="240" w:lineRule="auto"/>
              <w:jc w:val="center"/>
              <w:rPr>
                <w:rFonts w:ascii="Gotham Narrow Book" w:eastAsia="Times New Roman" w:hAnsi="Gotham Narrow Book" w:cs="Arial"/>
                <w:color w:val="000000"/>
                <w:sz w:val="16"/>
                <w:szCs w:val="16"/>
                <w:lang w:eastAsia="es-CO"/>
              </w:rPr>
            </w:pPr>
            <w:r w:rsidRPr="00EF4E83">
              <w:rPr>
                <w:rFonts w:ascii="Gotham Narrow Book" w:eastAsia="Times New Roman" w:hAnsi="Gotham Narrow Book" w:cs="Arial"/>
                <w:color w:val="000000"/>
                <w:sz w:val="16"/>
                <w:szCs w:val="16"/>
                <w:lang w:eastAsia="es-CO"/>
              </w:rPr>
              <w:t>96</w:t>
            </w:r>
          </w:p>
        </w:tc>
        <w:tc>
          <w:tcPr>
            <w:tcW w:w="1541" w:type="dxa"/>
            <w:gridSpan w:val="3"/>
            <w:tcBorders>
              <w:top w:val="single" w:sz="4" w:space="0" w:color="auto"/>
              <w:left w:val="nil"/>
              <w:bottom w:val="single" w:sz="4" w:space="0" w:color="auto"/>
              <w:right w:val="single" w:sz="4" w:space="0" w:color="auto"/>
            </w:tcBorders>
            <w:noWrap/>
            <w:vAlign w:val="center"/>
            <w:hideMark/>
          </w:tcPr>
          <w:p w14:paraId="132CE515" w14:textId="77777777" w:rsidR="00437942" w:rsidRPr="00EF4E83" w:rsidRDefault="00437942" w:rsidP="00876083">
            <w:pPr>
              <w:spacing w:after="0" w:line="240" w:lineRule="auto"/>
              <w:jc w:val="center"/>
              <w:rPr>
                <w:rFonts w:ascii="Gotham Narrow Book" w:eastAsia="Times New Roman" w:hAnsi="Gotham Narrow Book" w:cs="Arial"/>
                <w:b/>
                <w:bCs/>
                <w:color w:val="auto"/>
                <w:sz w:val="16"/>
                <w:szCs w:val="16"/>
                <w:lang w:eastAsia="es-CO"/>
              </w:rPr>
            </w:pPr>
            <w:r w:rsidRPr="00EF4E83">
              <w:rPr>
                <w:rFonts w:ascii="Gotham Narrow Book" w:eastAsia="Times New Roman" w:hAnsi="Gotham Narrow Book" w:cs="Arial"/>
                <w:b/>
                <w:bCs/>
                <w:color w:val="auto"/>
                <w:sz w:val="16"/>
                <w:szCs w:val="16"/>
                <w:lang w:eastAsia="es-CO"/>
              </w:rPr>
              <w:t>28</w:t>
            </w:r>
          </w:p>
        </w:tc>
      </w:tr>
      <w:tr w:rsidR="00437942" w:rsidRPr="00EF4E83" w14:paraId="45BC2A6F" w14:textId="77777777" w:rsidTr="00876083">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5784C90D" w14:textId="77777777" w:rsidR="00437942" w:rsidRPr="00EF4E83" w:rsidRDefault="00437942" w:rsidP="00876083">
            <w:pPr>
              <w:spacing w:after="0" w:line="240" w:lineRule="auto"/>
              <w:jc w:val="center"/>
              <w:rPr>
                <w:rFonts w:ascii="Gotham Narrow Book" w:eastAsia="Times New Roman" w:hAnsi="Gotham Narrow Book" w:cs="Arial"/>
                <w:color w:val="000000"/>
                <w:sz w:val="16"/>
                <w:szCs w:val="16"/>
                <w:lang w:eastAsia="es-CO"/>
              </w:rPr>
            </w:pPr>
            <w:r w:rsidRPr="00EF4E83">
              <w:rPr>
                <w:rFonts w:ascii="Gotham Narrow Book" w:eastAsia="Times New Roman" w:hAnsi="Gotham Narrow Book" w:cs="Arial"/>
                <w:color w:val="000000"/>
                <w:sz w:val="16"/>
                <w:szCs w:val="16"/>
                <w:lang w:eastAsia="es-CO"/>
              </w:rPr>
              <w:t>96</w:t>
            </w:r>
          </w:p>
        </w:tc>
        <w:tc>
          <w:tcPr>
            <w:tcW w:w="0" w:type="auto"/>
            <w:tcBorders>
              <w:top w:val="nil"/>
              <w:left w:val="nil"/>
              <w:bottom w:val="single" w:sz="4" w:space="0" w:color="auto"/>
              <w:right w:val="single" w:sz="4" w:space="0" w:color="auto"/>
            </w:tcBorders>
            <w:noWrap/>
            <w:vAlign w:val="center"/>
            <w:hideMark/>
          </w:tcPr>
          <w:p w14:paraId="1C21CF2B" w14:textId="77777777" w:rsidR="00437942" w:rsidRPr="00EF4E83" w:rsidRDefault="00437942" w:rsidP="00876083">
            <w:pPr>
              <w:spacing w:after="0" w:line="240" w:lineRule="auto"/>
              <w:jc w:val="center"/>
              <w:rPr>
                <w:rFonts w:ascii="Gotham Narrow Book" w:eastAsia="Times New Roman" w:hAnsi="Gotham Narrow Book" w:cs="Arial"/>
                <w:color w:val="000000"/>
                <w:sz w:val="16"/>
                <w:szCs w:val="16"/>
                <w:lang w:eastAsia="es-CO"/>
              </w:rPr>
            </w:pPr>
            <w:r w:rsidRPr="00EF4E83">
              <w:rPr>
                <w:rFonts w:ascii="Gotham Narrow Book" w:eastAsia="Times New Roman" w:hAnsi="Gotham Narrow Book" w:cs="Arial"/>
                <w:color w:val="000000"/>
                <w:sz w:val="16"/>
                <w:szCs w:val="16"/>
                <w:lang w:eastAsia="es-CO"/>
              </w:rPr>
              <w:t>108</w:t>
            </w:r>
          </w:p>
        </w:tc>
        <w:tc>
          <w:tcPr>
            <w:tcW w:w="1541" w:type="dxa"/>
            <w:gridSpan w:val="3"/>
            <w:tcBorders>
              <w:top w:val="single" w:sz="4" w:space="0" w:color="auto"/>
              <w:left w:val="nil"/>
              <w:bottom w:val="single" w:sz="4" w:space="0" w:color="auto"/>
              <w:right w:val="single" w:sz="4" w:space="0" w:color="auto"/>
            </w:tcBorders>
            <w:noWrap/>
            <w:vAlign w:val="center"/>
            <w:hideMark/>
          </w:tcPr>
          <w:p w14:paraId="5815571F" w14:textId="77777777" w:rsidR="00437942" w:rsidRPr="00EF4E83" w:rsidRDefault="00437942" w:rsidP="00876083">
            <w:pPr>
              <w:spacing w:after="0" w:line="240" w:lineRule="auto"/>
              <w:jc w:val="center"/>
              <w:rPr>
                <w:rFonts w:ascii="Gotham Narrow Book" w:eastAsia="Times New Roman" w:hAnsi="Gotham Narrow Book" w:cs="Arial"/>
                <w:b/>
                <w:bCs/>
                <w:color w:val="auto"/>
                <w:sz w:val="16"/>
                <w:szCs w:val="16"/>
                <w:lang w:eastAsia="es-CO"/>
              </w:rPr>
            </w:pPr>
            <w:r w:rsidRPr="00EF4E83">
              <w:rPr>
                <w:rFonts w:ascii="Gotham Narrow Book" w:eastAsia="Times New Roman" w:hAnsi="Gotham Narrow Book" w:cs="Arial"/>
                <w:b/>
                <w:bCs/>
                <w:color w:val="auto"/>
                <w:sz w:val="16"/>
                <w:szCs w:val="16"/>
                <w:lang w:eastAsia="es-CO"/>
              </w:rPr>
              <w:t>32</w:t>
            </w:r>
          </w:p>
        </w:tc>
      </w:tr>
      <w:tr w:rsidR="00437942" w:rsidRPr="00EF4E83" w14:paraId="229D7A5E" w14:textId="77777777" w:rsidTr="00876083">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5EB4CCEC" w14:textId="77777777" w:rsidR="00437942" w:rsidRPr="00EF4E83" w:rsidRDefault="00437942" w:rsidP="00876083">
            <w:pPr>
              <w:spacing w:after="0" w:line="240" w:lineRule="auto"/>
              <w:jc w:val="center"/>
              <w:rPr>
                <w:rFonts w:ascii="Gotham Narrow Book" w:eastAsia="Times New Roman" w:hAnsi="Gotham Narrow Book" w:cs="Arial"/>
                <w:color w:val="000000"/>
                <w:sz w:val="16"/>
                <w:szCs w:val="16"/>
                <w:lang w:eastAsia="es-CO"/>
              </w:rPr>
            </w:pPr>
            <w:r w:rsidRPr="00EF4E83">
              <w:rPr>
                <w:rFonts w:ascii="Gotham Narrow Book" w:eastAsia="Times New Roman" w:hAnsi="Gotham Narrow Book"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noWrap/>
            <w:vAlign w:val="center"/>
          </w:tcPr>
          <w:p w14:paraId="59266974" w14:textId="77777777" w:rsidR="00437942" w:rsidRPr="00EF4E83" w:rsidRDefault="00437942" w:rsidP="00876083">
            <w:pPr>
              <w:spacing w:after="0" w:line="240" w:lineRule="auto"/>
              <w:jc w:val="center"/>
              <w:rPr>
                <w:rFonts w:ascii="Gotham Narrow Book" w:eastAsia="Times New Roman" w:hAnsi="Gotham Narrow Book" w:cs="Arial"/>
                <w:color w:val="000000"/>
                <w:sz w:val="16"/>
                <w:szCs w:val="16"/>
                <w:lang w:eastAsia="es-CO"/>
              </w:rPr>
            </w:pPr>
            <w:r w:rsidRPr="00EF4E83">
              <w:rPr>
                <w:rFonts w:ascii="Gotham Narrow Book" w:eastAsia="Times New Roman" w:hAnsi="Gotham Narrow Book"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noWrap/>
            <w:vAlign w:val="center"/>
          </w:tcPr>
          <w:p w14:paraId="31A85A50" w14:textId="77777777" w:rsidR="00437942" w:rsidRPr="00EF4E83" w:rsidRDefault="00437942" w:rsidP="00876083">
            <w:pPr>
              <w:spacing w:after="0" w:line="240" w:lineRule="auto"/>
              <w:jc w:val="center"/>
              <w:rPr>
                <w:rFonts w:ascii="Gotham Narrow Book" w:eastAsia="Times New Roman" w:hAnsi="Gotham Narrow Book" w:cs="Arial"/>
                <w:b/>
                <w:bCs/>
                <w:color w:val="auto"/>
                <w:sz w:val="16"/>
                <w:szCs w:val="16"/>
                <w:lang w:eastAsia="es-CO"/>
              </w:rPr>
            </w:pPr>
            <w:r w:rsidRPr="00EF4E83">
              <w:rPr>
                <w:rFonts w:ascii="Gotham Narrow Book" w:eastAsia="Times New Roman" w:hAnsi="Gotham Narrow Book" w:cs="Arial"/>
                <w:b/>
                <w:bCs/>
                <w:color w:val="auto"/>
                <w:sz w:val="16"/>
                <w:szCs w:val="16"/>
                <w:lang w:eastAsia="es-CO"/>
              </w:rPr>
              <w:t>36</w:t>
            </w:r>
          </w:p>
        </w:tc>
      </w:tr>
      <w:tr w:rsidR="00437942" w:rsidRPr="00EF4E83" w14:paraId="7782CEB3" w14:textId="77777777" w:rsidTr="00876083">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0E6C30AF" w14:textId="77777777" w:rsidR="00437942" w:rsidRPr="00EF4E83" w:rsidRDefault="00437942" w:rsidP="00876083">
            <w:pPr>
              <w:spacing w:after="0" w:line="240" w:lineRule="auto"/>
              <w:jc w:val="center"/>
              <w:rPr>
                <w:rFonts w:ascii="Gotham Narrow Book" w:eastAsia="Times New Roman" w:hAnsi="Gotham Narrow Book" w:cs="Arial"/>
                <w:color w:val="000000"/>
                <w:sz w:val="16"/>
                <w:szCs w:val="16"/>
                <w:lang w:eastAsia="es-CO"/>
              </w:rPr>
            </w:pPr>
            <w:r w:rsidRPr="00EF4E83">
              <w:rPr>
                <w:rFonts w:ascii="Gotham Narrow Book" w:eastAsia="Times New Roman" w:hAnsi="Gotham Narrow Book" w:cs="Arial"/>
                <w:color w:val="000000"/>
                <w:sz w:val="16"/>
                <w:szCs w:val="16"/>
                <w:lang w:eastAsia="es-CO"/>
              </w:rPr>
              <w:t>120</w:t>
            </w:r>
          </w:p>
        </w:tc>
        <w:tc>
          <w:tcPr>
            <w:tcW w:w="0" w:type="auto"/>
            <w:tcBorders>
              <w:top w:val="nil"/>
              <w:left w:val="nil"/>
              <w:bottom w:val="single" w:sz="4" w:space="0" w:color="auto"/>
              <w:right w:val="single" w:sz="4" w:space="0" w:color="auto"/>
            </w:tcBorders>
            <w:noWrap/>
            <w:vAlign w:val="center"/>
          </w:tcPr>
          <w:p w14:paraId="67945674" w14:textId="77777777" w:rsidR="00437942" w:rsidRPr="00EF4E83" w:rsidRDefault="00437942" w:rsidP="00876083">
            <w:pPr>
              <w:spacing w:after="0" w:line="240" w:lineRule="auto"/>
              <w:jc w:val="center"/>
              <w:rPr>
                <w:rFonts w:ascii="Gotham Narrow Book" w:eastAsia="Times New Roman" w:hAnsi="Gotham Narrow Book" w:cs="Arial"/>
                <w:color w:val="000000"/>
                <w:sz w:val="16"/>
                <w:szCs w:val="16"/>
                <w:lang w:eastAsia="es-CO"/>
              </w:rPr>
            </w:pPr>
            <w:r w:rsidRPr="00EF4E83">
              <w:rPr>
                <w:rFonts w:ascii="Gotham Narrow Book" w:eastAsia="Times New Roman" w:hAnsi="Gotham Narrow Book" w:cs="Arial"/>
                <w:color w:val="000000"/>
                <w:sz w:val="16"/>
                <w:szCs w:val="16"/>
                <w:lang w:eastAsia="es-CO"/>
              </w:rPr>
              <w:t>-</w:t>
            </w:r>
          </w:p>
        </w:tc>
        <w:tc>
          <w:tcPr>
            <w:tcW w:w="1541" w:type="dxa"/>
            <w:gridSpan w:val="3"/>
            <w:tcBorders>
              <w:top w:val="single" w:sz="4" w:space="0" w:color="auto"/>
              <w:left w:val="nil"/>
              <w:bottom w:val="single" w:sz="4" w:space="0" w:color="auto"/>
              <w:right w:val="single" w:sz="4" w:space="0" w:color="auto"/>
            </w:tcBorders>
            <w:noWrap/>
            <w:vAlign w:val="center"/>
          </w:tcPr>
          <w:p w14:paraId="40C598C7" w14:textId="77777777" w:rsidR="00437942" w:rsidRPr="00EF4E83" w:rsidRDefault="00437942" w:rsidP="00876083">
            <w:pPr>
              <w:spacing w:after="0" w:line="240" w:lineRule="auto"/>
              <w:jc w:val="center"/>
              <w:rPr>
                <w:rFonts w:ascii="Gotham Narrow Book" w:eastAsia="Times New Roman" w:hAnsi="Gotham Narrow Book" w:cs="Arial"/>
                <w:b/>
                <w:bCs/>
                <w:color w:val="auto"/>
                <w:sz w:val="16"/>
                <w:szCs w:val="16"/>
                <w:lang w:eastAsia="es-CO"/>
              </w:rPr>
            </w:pPr>
            <w:r w:rsidRPr="00EF4E83">
              <w:rPr>
                <w:rFonts w:ascii="Gotham Narrow Book" w:eastAsia="Times New Roman" w:hAnsi="Gotham Narrow Book" w:cs="Arial"/>
                <w:b/>
                <w:bCs/>
                <w:color w:val="auto"/>
                <w:sz w:val="16"/>
                <w:szCs w:val="16"/>
                <w:lang w:eastAsia="es-CO"/>
              </w:rPr>
              <w:t>40</w:t>
            </w:r>
          </w:p>
        </w:tc>
      </w:tr>
    </w:tbl>
    <w:p w14:paraId="4F20295D" w14:textId="5A733EC7" w:rsidR="00437942" w:rsidRPr="00EF4E83" w:rsidRDefault="00437942" w:rsidP="00437942">
      <w:pPr>
        <w:pStyle w:val="NormalWeb"/>
        <w:shd w:val="clear" w:color="auto" w:fill="FFFFFF" w:themeFill="background1"/>
        <w:spacing w:before="0" w:beforeAutospacing="0" w:after="0" w:afterAutospacing="0"/>
        <w:jc w:val="center"/>
        <w:rPr>
          <w:rFonts w:ascii="Gotham Narrow Book" w:hAnsi="Gotham Narrow Book"/>
          <w:sz w:val="20"/>
          <w:szCs w:val="20"/>
        </w:rPr>
      </w:pPr>
    </w:p>
    <w:p w14:paraId="18806E1B" w14:textId="77777777" w:rsidR="00437942" w:rsidRPr="00EF4E83" w:rsidRDefault="00437942" w:rsidP="00437942">
      <w:pPr>
        <w:rPr>
          <w:rFonts w:ascii="Gotham Narrow Book" w:eastAsia="Calibri" w:hAnsi="Gotham Narrow Book" w:cs="Arial"/>
        </w:rPr>
      </w:pPr>
      <w:r w:rsidRPr="00EF4E83">
        <w:rPr>
          <w:rFonts w:ascii="Gotham Narrow Book" w:eastAsia="Calibri" w:hAnsi="Gotham Narrow Book" w:cs="Arial"/>
        </w:rPr>
        <w:t>El cálculo del capital de trabajo demando, se hará de acuerdo con la siguiente fórmula:</w:t>
      </w:r>
    </w:p>
    <w:p w14:paraId="120CD069" w14:textId="77777777" w:rsidR="00437942" w:rsidRPr="00EF4E83" w:rsidRDefault="00437942" w:rsidP="00437942">
      <w:pPr>
        <w:rPr>
          <w:rFonts w:ascii="Gotham Narrow Book" w:eastAsia="Calibri" w:hAnsi="Gotham Narrow Book" w:cs="Arial"/>
          <w:iCs/>
        </w:rPr>
      </w:pPr>
      <m:oMathPara>
        <m:oMath>
          <m:r>
            <m:rPr>
              <m:sty m:val="p"/>
            </m:rPr>
            <w:rPr>
              <w:rFonts w:ascii="Cambria Math" w:eastAsia="Calibri" w:hAnsi="Cambria Math" w:cs="Arial"/>
            </w:rPr>
            <m:t>CTd</m:t>
          </m:r>
          <m:r>
            <w:rPr>
              <w:rFonts w:ascii="Cambria Math" w:eastAsia="Calibri" w:hAnsi="Cambria Math" w:cs="Arial"/>
            </w:rPr>
            <m:t>=</m:t>
          </m:r>
          <m:d>
            <m:dPr>
              <m:ctrlPr>
                <w:rPr>
                  <w:rFonts w:ascii="Cambria Math" w:eastAsia="Calibri" w:hAnsi="Cambria Math" w:cs="Arial"/>
                  <w:i/>
                </w:rPr>
              </m:ctrlPr>
            </m:dPr>
            <m:e>
              <m:f>
                <m:fPr>
                  <m:ctrlPr>
                    <w:rPr>
                      <w:rFonts w:ascii="Cambria Math" w:eastAsia="Calibri" w:hAnsi="Cambria Math" w:cs="Arial"/>
                      <w:iCs/>
                    </w:rPr>
                  </m:ctrlPr>
                </m:fPr>
                <m:num>
                  <m:r>
                    <m:rPr>
                      <m:sty m:val="p"/>
                    </m:rPr>
                    <w:rPr>
                      <w:rFonts w:ascii="Cambria Math" w:eastAsia="Calibri" w:hAnsi="Cambria Math" w:cs="Arial"/>
                    </w:rPr>
                    <m:t xml:space="preserve">POE - Anticipo y/o  Pago anticipado </m:t>
                  </m:r>
                </m:num>
                <m:den>
                  <m:r>
                    <m:rPr>
                      <m:sty m:val="p"/>
                    </m:rPr>
                    <w:rPr>
                      <w:rFonts w:ascii="Cambria Math" w:eastAsia="Calibri" w:hAnsi="Cambria Math" w:cs="Arial"/>
                    </w:rPr>
                    <m:t xml:space="preserve">Plazo estimado de ejecución del contrato (en meses) </m:t>
                  </m:r>
                </m:den>
              </m:f>
            </m:e>
          </m:d>
          <m:r>
            <w:rPr>
              <w:rFonts w:ascii="Cambria Math" w:eastAsia="Calibri" w:hAnsi="Cambria Math" w:cs="Arial"/>
            </w:rPr>
            <m:t>*n</m:t>
          </m:r>
        </m:oMath>
      </m:oMathPara>
    </w:p>
    <w:p w14:paraId="10A41461" w14:textId="77777777" w:rsidR="00437942" w:rsidRPr="00EF4E83" w:rsidRDefault="00437942" w:rsidP="00437942">
      <w:pPr>
        <w:rPr>
          <w:rFonts w:ascii="Gotham Narrow Book" w:eastAsia="Calibri" w:hAnsi="Gotham Narrow Book" w:cs="Arial"/>
        </w:rPr>
      </w:pPr>
      <w:r w:rsidRPr="00EF4E83">
        <w:rPr>
          <w:rFonts w:ascii="Gotham Narrow Book" w:eastAsia="Calibri" w:hAnsi="Gotham Narrow Book" w:cs="Arial"/>
        </w:rPr>
        <w:t>Donde,</w:t>
      </w:r>
    </w:p>
    <w:p w14:paraId="01AE849D" w14:textId="77777777" w:rsidR="00437942" w:rsidRPr="00EF4E83" w:rsidRDefault="00437942" w:rsidP="00437942">
      <w:pPr>
        <w:rPr>
          <w:rFonts w:ascii="Gotham Narrow Book" w:hAnsi="Gotham Narrow Book" w:cs="Arial"/>
          <w:color w:val="auto"/>
          <w:lang w:val="es-MX"/>
        </w:rPr>
      </w:pPr>
      <w:r w:rsidRPr="00EF4E83">
        <w:rPr>
          <w:rFonts w:ascii="Gotham Narrow Book" w:eastAsia="Calibri" w:hAnsi="Gotham Narrow Book" w:cs="Arial"/>
        </w:rPr>
        <w:t>CTd =</w:t>
      </w:r>
      <w:r w:rsidRPr="00EF4E83">
        <w:rPr>
          <w:rFonts w:ascii="Gotham Narrow Book" w:hAnsi="Gotham Narrow Book" w:cs="Arial"/>
          <w:color w:val="auto"/>
          <w:lang w:val="es-MX"/>
        </w:rPr>
        <w:t>Capital de Trabajo demandado para el proceso que presenta propuesta</w:t>
      </w:r>
    </w:p>
    <w:p w14:paraId="1F22376E" w14:textId="77777777" w:rsidR="00437942" w:rsidRPr="00EF4E83" w:rsidRDefault="00437942" w:rsidP="00437942">
      <w:pPr>
        <w:rPr>
          <w:rFonts w:ascii="Gotham Narrow Book" w:eastAsia="Calibri" w:hAnsi="Gotham Narrow Book" w:cs="Arial"/>
        </w:rPr>
      </w:pPr>
      <w:r w:rsidRPr="00EF4E83">
        <w:rPr>
          <w:rFonts w:ascii="Gotham Narrow Book" w:hAnsi="Gotham Narrow Book" w:cs="Arial"/>
          <w:color w:val="auto"/>
          <w:lang w:val="es-MX"/>
        </w:rPr>
        <w:t>POE = Presupuesto oficial estimado</w:t>
      </w:r>
    </w:p>
    <w:p w14:paraId="123C48EA" w14:textId="06836818" w:rsidR="00437942" w:rsidRPr="00EF4E83" w:rsidRDefault="00437942" w:rsidP="00437942">
      <w:pPr>
        <w:rPr>
          <w:rFonts w:ascii="Gotham Narrow Book" w:eastAsia="Calibri" w:hAnsi="Gotham Narrow Book" w:cs="Arial"/>
        </w:rPr>
      </w:pPr>
      <w:r w:rsidRPr="00EF4E83">
        <w:rPr>
          <w:rFonts w:ascii="Gotham Narrow Book" w:eastAsia="Calibri" w:hAnsi="Gotham Narrow Book" w:cs="Arial"/>
          <w:i/>
          <w:iCs/>
        </w:rPr>
        <w:t>n=</w:t>
      </w:r>
      <w:r w:rsidRPr="00EF4E83">
        <w:rPr>
          <w:rFonts w:ascii="Gotham Narrow Book" w:eastAsia="Calibri" w:hAnsi="Gotham Narrow Book" w:cs="Arial"/>
        </w:rPr>
        <w:t xml:space="preserve"> meses de apalancamiento</w:t>
      </w:r>
    </w:p>
    <w:p w14:paraId="7CCB9260" w14:textId="77777777" w:rsidR="00EA4136" w:rsidRPr="00E33EDB" w:rsidRDefault="00EA4136" w:rsidP="00EA4136">
      <w:pPr>
        <w:pStyle w:val="NormalWeb"/>
        <w:shd w:val="clear" w:color="auto" w:fill="FFFFFF" w:themeFill="background1"/>
        <w:spacing w:before="0" w:beforeAutospacing="0" w:after="0" w:afterAutospacing="0"/>
        <w:jc w:val="both"/>
        <w:rPr>
          <w:rFonts w:ascii="Gotham Narrow Book" w:hAnsi="Gotham Narrow Book" w:cs="Arial"/>
          <w:sz w:val="20"/>
          <w:szCs w:val="20"/>
        </w:rPr>
      </w:pPr>
    </w:p>
    <w:p w14:paraId="529E67D4" w14:textId="77777777" w:rsidR="00EA4136" w:rsidRPr="00E33EDB" w:rsidRDefault="00EA4136" w:rsidP="00EA4136">
      <w:pPr>
        <w:rPr>
          <w:rFonts w:ascii="Gotham Narrow Book" w:eastAsia="Calibri" w:hAnsi="Gotham Narrow Book" w:cs="Arial"/>
        </w:rPr>
      </w:pPr>
      <w:r w:rsidRPr="00E33EDB">
        <w:rPr>
          <w:rFonts w:ascii="Gotham Narrow Book" w:eastAsia="Calibri" w:hAnsi="Gotham Narrow Book" w:cs="Arial"/>
        </w:rPr>
        <w:t>Para procesos de selección cuyo plazo estimado de ejecución del contrato sea menor a doce (12) meses, el cálculo del capital de trabajo demandado, se hará de acuerdo con la siguiente fórmula:</w:t>
      </w:r>
    </w:p>
    <w:tbl>
      <w:tblPr>
        <w:tblStyle w:val="Tablaconcuadrcula"/>
        <w:tblW w:w="0" w:type="auto"/>
        <w:jc w:val="center"/>
        <w:tblLook w:val="04A0" w:firstRow="1" w:lastRow="0" w:firstColumn="1" w:lastColumn="0" w:noHBand="0" w:noVBand="1"/>
      </w:tblPr>
      <w:tblGrid>
        <w:gridCol w:w="6799"/>
      </w:tblGrid>
      <w:tr w:rsidR="00EA4136" w:rsidRPr="00E33EDB" w14:paraId="381EE2BE"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2079654" w14:textId="77777777" w:rsidR="00EA4136" w:rsidRPr="00E33EDB" w:rsidRDefault="00EA4136">
            <w:pPr>
              <w:spacing w:line="276" w:lineRule="auto"/>
              <w:jc w:val="center"/>
              <w:rPr>
                <w:rFonts w:ascii="Gotham Narrow Book" w:eastAsia="Arial" w:hAnsi="Gotham Narrow Book" w:cs="Arial"/>
                <w:b/>
                <w:bCs/>
                <w:color w:val="auto"/>
                <w:szCs w:val="20"/>
              </w:rPr>
            </w:pPr>
            <w:r w:rsidRPr="00E33EDB">
              <w:rPr>
                <w:rFonts w:ascii="Gotham Narrow Book" w:hAnsi="Gotham Narrow Book" w:cs="Arial"/>
                <w:b/>
                <w:color w:val="FFFFFF" w:themeColor="background1"/>
                <w:szCs w:val="20"/>
              </w:rPr>
              <w:t>Fórmula</w:t>
            </w:r>
          </w:p>
        </w:tc>
      </w:tr>
      <w:tr w:rsidR="00EA4136" w:rsidRPr="00E33EDB" w14:paraId="1459C446"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3ED5EC7" w14:textId="77777777" w:rsidR="00EA4136" w:rsidRPr="00E33EDB" w:rsidRDefault="00EA4136">
            <w:pPr>
              <w:jc w:val="center"/>
              <w:rPr>
                <w:rFonts w:ascii="Gotham Narrow Book" w:hAnsi="Gotham Narrow Book" w:cs="Arial"/>
                <w:color w:val="auto"/>
                <w:szCs w:val="20"/>
              </w:rPr>
            </w:pPr>
            <w:r w:rsidRPr="00E33EDB">
              <w:rPr>
                <w:rFonts w:ascii="Gotham Narrow Book" w:hAnsi="Gotham Narrow Book" w:cs="Arial"/>
                <w:color w:val="auto"/>
                <w:szCs w:val="20"/>
              </w:rPr>
              <w:t>CTd = (POE - Anticipo o Pago anticipado) x 33%</w:t>
            </w:r>
          </w:p>
        </w:tc>
      </w:tr>
    </w:tbl>
    <w:p w14:paraId="52CB6BF3" w14:textId="77777777" w:rsidR="00EA4136" w:rsidRPr="00E33EDB" w:rsidRDefault="00EA4136" w:rsidP="00EA4136">
      <w:pPr>
        <w:rPr>
          <w:rFonts w:ascii="Gotham Narrow Book" w:eastAsia="Calibri" w:hAnsi="Gotham Narrow Book" w:cs="Arial"/>
        </w:rPr>
      </w:pPr>
    </w:p>
    <w:p w14:paraId="60F91DCB" w14:textId="77777777" w:rsidR="00EA4136" w:rsidRPr="00E33EDB" w:rsidRDefault="00EA4136" w:rsidP="00EA4136">
      <w:pPr>
        <w:rPr>
          <w:rFonts w:ascii="Gotham Narrow Book" w:eastAsia="Calibri" w:hAnsi="Gotham Narrow Book" w:cs="Arial"/>
        </w:rPr>
      </w:pPr>
      <w:r w:rsidRPr="00E33EDB">
        <w:rPr>
          <w:rFonts w:ascii="Gotham Narrow Book" w:eastAsia="Calibri" w:hAnsi="Gotham Narrow Book" w:cs="Arial"/>
        </w:rPr>
        <w:t>Donde,</w:t>
      </w:r>
    </w:p>
    <w:p w14:paraId="4FF8F0C0" w14:textId="77777777" w:rsidR="00EA4136" w:rsidRPr="00E33EDB" w:rsidRDefault="00EA4136" w:rsidP="00EA4136">
      <w:pPr>
        <w:rPr>
          <w:rFonts w:ascii="Gotham Narrow Book" w:eastAsia="Calibri" w:hAnsi="Gotham Narrow Book" w:cs="Arial"/>
        </w:rPr>
      </w:pPr>
      <w:r w:rsidRPr="00E33EDB">
        <w:rPr>
          <w:rFonts w:ascii="Gotham Narrow Book" w:eastAsia="Calibri" w:hAnsi="Gotham Narrow Book" w:cs="Arial"/>
        </w:rPr>
        <w:lastRenderedPageBreak/>
        <w:t xml:space="preserve">CTd = </w:t>
      </w:r>
      <w:r w:rsidRPr="00E33EDB">
        <w:rPr>
          <w:rFonts w:ascii="Gotham Narrow Book" w:hAnsi="Gotham Narrow Book" w:cs="Arial"/>
          <w:color w:val="auto"/>
          <w:lang w:val="es-MX"/>
        </w:rPr>
        <w:t>Capital de Trabajo demandado para el proceso que presenta propuesta</w:t>
      </w:r>
    </w:p>
    <w:p w14:paraId="1C38E732" w14:textId="77777777" w:rsidR="00EA4136" w:rsidRPr="00E33EDB" w:rsidRDefault="00EA4136" w:rsidP="00EA4136">
      <w:pPr>
        <w:rPr>
          <w:rFonts w:ascii="Gotham Narrow Book" w:eastAsia="Calibri" w:hAnsi="Gotham Narrow Book" w:cs="Arial"/>
        </w:rPr>
      </w:pPr>
      <w:r w:rsidRPr="00E33EDB">
        <w:rPr>
          <w:rFonts w:ascii="Gotham Narrow Book" w:eastAsia="Calibri" w:hAnsi="Gotham Narrow Book" w:cs="Arial"/>
        </w:rPr>
        <w:t>POE = Presupuesto oficial estimado</w:t>
      </w:r>
    </w:p>
    <w:p w14:paraId="74FF50FD" w14:textId="77777777" w:rsidR="00EA4136" w:rsidRPr="00E33EDB" w:rsidRDefault="00EA4136" w:rsidP="00EA4136">
      <w:pPr>
        <w:pStyle w:val="NormalWeb"/>
        <w:shd w:val="clear" w:color="auto" w:fill="FFFFFF"/>
        <w:spacing w:before="0" w:beforeAutospacing="0" w:after="0" w:afterAutospacing="0"/>
        <w:jc w:val="both"/>
        <w:rPr>
          <w:rFonts w:ascii="Gotham Narrow Book" w:hAnsi="Gotham Narrow Book"/>
          <w:sz w:val="22"/>
          <w:szCs w:val="22"/>
        </w:rPr>
      </w:pPr>
      <w:r w:rsidRPr="00E33EDB">
        <w:rPr>
          <w:rFonts w:ascii="Gotham Narrow Book" w:hAnsi="Gotham Narrow Book"/>
          <w:sz w:val="20"/>
          <w:szCs w:val="20"/>
        </w:rPr>
        <w:t>En ningún caso el capital de trabajo requerido excederá el valor del Presupuesto Oficial.</w:t>
      </w:r>
      <w:r w:rsidRPr="00E33EDB">
        <w:rPr>
          <w:rFonts w:ascii="Gotham Narrow Book" w:hAnsi="Gotham Narrow Book"/>
          <w:sz w:val="22"/>
          <w:szCs w:val="22"/>
        </w:rPr>
        <w:t xml:space="preserve"> </w:t>
      </w:r>
    </w:p>
    <w:p w14:paraId="3282B6CB" w14:textId="77777777" w:rsidR="008450B7" w:rsidRPr="00E33EDB" w:rsidRDefault="008450B7" w:rsidP="00EA4136">
      <w:pPr>
        <w:pStyle w:val="NormalWeb"/>
        <w:shd w:val="clear" w:color="auto" w:fill="FFFFFF"/>
        <w:spacing w:before="0" w:beforeAutospacing="0" w:after="0" w:afterAutospacing="0"/>
        <w:jc w:val="both"/>
        <w:rPr>
          <w:rFonts w:ascii="Gotham Narrow Book" w:hAnsi="Gotham Narrow Book"/>
          <w:sz w:val="22"/>
          <w:szCs w:val="22"/>
        </w:rPr>
      </w:pPr>
    </w:p>
    <w:p w14:paraId="6BBA2D89" w14:textId="77777777" w:rsidR="005A6830" w:rsidRPr="00E33EDB" w:rsidRDefault="005A6830" w:rsidP="005A6830">
      <w:pPr>
        <w:rPr>
          <w:rFonts w:ascii="Gotham Narrow Book" w:hAnsi="Gotham Narrow Book"/>
          <w:lang w:val="es-MX"/>
        </w:rPr>
      </w:pPr>
      <w:r w:rsidRPr="00E33EDB">
        <w:rPr>
          <w:rFonts w:ascii="Gotham Narrow Book" w:hAnsi="Gotham Narrow Book"/>
          <w:lang w:val="es-MX"/>
        </w:rPr>
        <w:t>Si el Proponente es plural el indicador debe calcularse así:</w:t>
      </w:r>
    </w:p>
    <w:p w14:paraId="6071C6E5" w14:textId="77777777" w:rsidR="005A6830" w:rsidRPr="00E33EDB" w:rsidRDefault="005A6830" w:rsidP="005A6830">
      <w:pPr>
        <w:spacing w:line="276" w:lineRule="auto"/>
        <w:rPr>
          <w:rFonts w:ascii="Gotham Narrow Book" w:hAnsi="Gotham Narrow Book" w:cs="Arial"/>
          <w:color w:val="auto"/>
        </w:rPr>
      </w:pPr>
      <m:oMathPara>
        <m:oMath>
          <m:r>
            <m:rPr>
              <m:sty m:val="p"/>
            </m:rPr>
            <w:rPr>
              <w:rFonts w:ascii="Cambria Math" w:hAnsi="Cambria Math" w:cs="Arial"/>
              <w:color w:val="auto"/>
            </w:rPr>
            <m:t>CTProponente plural=</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CT</m:t>
                  </m:r>
                </m:e>
                <m:sub>
                  <m:r>
                    <m:rPr>
                      <m:sty m:val="p"/>
                    </m:rPr>
                    <w:rPr>
                      <w:rFonts w:ascii="Cambria Math" w:hAnsi="Cambria Math" w:cs="Arial"/>
                      <w:color w:val="auto"/>
                    </w:rPr>
                    <m:t>i</m:t>
                  </m:r>
                </m:sub>
              </m:sSub>
            </m:e>
          </m:nary>
        </m:oMath>
      </m:oMathPara>
    </w:p>
    <w:p w14:paraId="07E82F37" w14:textId="77777777" w:rsidR="005A6830" w:rsidRPr="00E33EDB" w:rsidRDefault="005A6830" w:rsidP="005A6830">
      <w:pPr>
        <w:rPr>
          <w:rFonts w:ascii="Gotham Narrow Book" w:hAnsi="Gotham Narrow Book"/>
          <w:lang w:val="es-MX"/>
        </w:rPr>
      </w:pPr>
      <w:r w:rsidRPr="00E33EDB">
        <w:rPr>
          <w:rFonts w:ascii="Gotham Narrow Book" w:hAnsi="Gotham Narrow Book"/>
          <w:lang w:val="es-MX"/>
        </w:rPr>
        <w:t xml:space="preserve">Donde </w:t>
      </w:r>
      <w:r w:rsidRPr="00E33EDB">
        <w:rPr>
          <w:rFonts w:ascii="Gotham Narrow Book" w:hAnsi="Gotham Narrow Book" w:cs="Times New Roman"/>
          <w:i/>
          <w:iCs/>
          <w:lang w:val="es-MX"/>
        </w:rPr>
        <w:t>n</w:t>
      </w:r>
      <w:r w:rsidRPr="00E33EDB">
        <w:rPr>
          <w:rFonts w:ascii="Gotham Narrow Book" w:hAnsi="Gotham Narrow Book"/>
          <w:lang w:val="es-MX"/>
        </w:rPr>
        <w:t xml:space="preserve"> es el número de integrantes del proponente plural (unión temporal o consorcio).</w:t>
      </w:r>
    </w:p>
    <w:p w14:paraId="2D70BB3A" w14:textId="5DB1D5B1" w:rsidR="002D52D6" w:rsidRPr="00E33EDB" w:rsidRDefault="002D52D6" w:rsidP="001B1F87">
      <w:pPr>
        <w:spacing w:after="0"/>
        <w:rPr>
          <w:rFonts w:ascii="Gotham Narrow Book" w:hAnsi="Gotham Narrow Book" w:cs="Arial"/>
          <w:b/>
          <w:bCs/>
          <w:szCs w:val="20"/>
        </w:rPr>
      </w:pPr>
    </w:p>
    <w:p w14:paraId="23624D1B" w14:textId="60DDEB7F" w:rsidR="00893C5A" w:rsidRPr="00E33EDB" w:rsidRDefault="007B2061" w:rsidP="00D20F9D">
      <w:pPr>
        <w:pStyle w:val="Ttulo2"/>
        <w:numPr>
          <w:ilvl w:val="0"/>
          <w:numId w:val="0"/>
        </w:numPr>
        <w:rPr>
          <w:rFonts w:ascii="Gotham Narrow Book" w:hAnsi="Gotham Narrow Book" w:cs="Arial"/>
          <w:szCs w:val="20"/>
        </w:rPr>
      </w:pPr>
      <w:bookmarkStart w:id="222" w:name="_Toc196496286"/>
      <w:r w:rsidRPr="00E33EDB">
        <w:rPr>
          <w:rFonts w:ascii="Gotham Narrow Book" w:hAnsi="Gotham Narrow Book"/>
          <w:caps w:val="0"/>
        </w:rPr>
        <w:t xml:space="preserve">3.8. </w:t>
      </w:r>
      <w:r w:rsidR="00393803" w:rsidRPr="00E33EDB">
        <w:rPr>
          <w:rFonts w:ascii="Gotham Narrow Book" w:hAnsi="Gotham Narrow Book" w:cs="Arial"/>
          <w:szCs w:val="20"/>
        </w:rPr>
        <w:t>PATRIMONIO</w:t>
      </w:r>
      <w:bookmarkEnd w:id="222"/>
    </w:p>
    <w:p w14:paraId="3C367C57" w14:textId="132A2198" w:rsidR="002E1544" w:rsidRPr="00E33EDB" w:rsidRDefault="002E1544" w:rsidP="002E1544">
      <w:pPr>
        <w:rPr>
          <w:rFonts w:ascii="Gotham Narrow Book" w:hAnsi="Gotham Narrow Book" w:cs="Arial"/>
          <w:szCs w:val="20"/>
        </w:rPr>
      </w:pPr>
      <w:r w:rsidRPr="00E33EDB">
        <w:rPr>
          <w:rFonts w:ascii="Gotham Narrow Book" w:hAnsi="Gotham Narrow Book" w:cs="Arial"/>
          <w:szCs w:val="20"/>
        </w:rPr>
        <w:t>Para el Proceso de Contratación los Proponentes deberán acreditar</w:t>
      </w:r>
    </w:p>
    <w:p w14:paraId="114CE495" w14:textId="77777777" w:rsidR="002E1544" w:rsidRPr="00E33EDB" w:rsidRDefault="002E1544" w:rsidP="002E1544">
      <w:pPr>
        <w:pStyle w:val="Prrafodelista"/>
        <w:autoSpaceDE w:val="0"/>
        <w:autoSpaceDN w:val="0"/>
        <w:adjustRightInd w:val="0"/>
        <w:spacing w:before="120" w:after="240" w:line="240" w:lineRule="auto"/>
        <w:ind w:left="360"/>
        <w:jc w:val="center"/>
        <w:rPr>
          <w:rFonts w:ascii="Gotham Narrow Book" w:hAnsi="Gotham Narrow Book" w:cs="Arial"/>
          <w:szCs w:val="20"/>
          <w:lang w:val="en-US"/>
        </w:rPr>
      </w:pPr>
      <w:r w:rsidRPr="00E33EDB">
        <w:rPr>
          <w:rFonts w:ascii="Gotham Narrow Book" w:hAnsi="Gotham Narrow Book" w:cs="Arial"/>
          <w:szCs w:val="20"/>
          <w:lang w:val="en-US"/>
        </w:rPr>
        <w:t>P = AT - PT ≥ Pd</w:t>
      </w:r>
    </w:p>
    <w:p w14:paraId="4DE9ECD6" w14:textId="77777777" w:rsidR="002E1544" w:rsidRPr="00E33EDB" w:rsidRDefault="002E1544" w:rsidP="002E1544">
      <w:pPr>
        <w:autoSpaceDE w:val="0"/>
        <w:autoSpaceDN w:val="0"/>
        <w:adjustRightInd w:val="0"/>
        <w:spacing w:before="120" w:after="240"/>
        <w:rPr>
          <w:rFonts w:ascii="Gotham Narrow Book" w:hAnsi="Gotham Narrow Book" w:cs="Arial"/>
          <w:szCs w:val="20"/>
          <w:lang w:val="en-US"/>
        </w:rPr>
      </w:pPr>
      <w:r w:rsidRPr="00E33EDB">
        <w:rPr>
          <w:rFonts w:ascii="Gotham Narrow Book" w:hAnsi="Gotham Narrow Book" w:cs="Arial"/>
          <w:szCs w:val="20"/>
          <w:lang w:val="en-US"/>
        </w:rPr>
        <w:t>Donde,</w:t>
      </w:r>
    </w:p>
    <w:p w14:paraId="222FBD3D" w14:textId="77777777" w:rsidR="002E1544" w:rsidRPr="00E33EDB" w:rsidRDefault="002E1544" w:rsidP="002E1544">
      <w:pPr>
        <w:autoSpaceDE w:val="0"/>
        <w:autoSpaceDN w:val="0"/>
        <w:adjustRightInd w:val="0"/>
        <w:spacing w:before="120" w:after="240"/>
        <w:ind w:left="708"/>
        <w:rPr>
          <w:rFonts w:ascii="Gotham Narrow Book" w:hAnsi="Gotham Narrow Book" w:cs="Arial"/>
          <w:szCs w:val="20"/>
        </w:rPr>
      </w:pPr>
      <w:r w:rsidRPr="00E33EDB">
        <w:rPr>
          <w:rFonts w:ascii="Gotham Narrow Book" w:hAnsi="Gotham Narrow Book" w:cs="Arial"/>
          <w:szCs w:val="20"/>
        </w:rPr>
        <w:t>P = Patrimonio</w:t>
      </w:r>
    </w:p>
    <w:p w14:paraId="1C7B8B6E" w14:textId="77777777" w:rsidR="002E1544" w:rsidRPr="00E33EDB" w:rsidRDefault="002E1544" w:rsidP="002E1544">
      <w:pPr>
        <w:autoSpaceDE w:val="0"/>
        <w:autoSpaceDN w:val="0"/>
        <w:adjustRightInd w:val="0"/>
        <w:spacing w:before="120" w:after="240"/>
        <w:ind w:left="708"/>
        <w:rPr>
          <w:rFonts w:ascii="Gotham Narrow Book" w:hAnsi="Gotham Narrow Book" w:cs="Arial"/>
          <w:szCs w:val="20"/>
        </w:rPr>
      </w:pPr>
      <w:r w:rsidRPr="00E33EDB">
        <w:rPr>
          <w:rFonts w:ascii="Gotham Narrow Book" w:hAnsi="Gotham Narrow Book" w:cs="Arial"/>
          <w:szCs w:val="20"/>
        </w:rPr>
        <w:t>AT = Activo Total</w:t>
      </w:r>
    </w:p>
    <w:p w14:paraId="4AA0AC43" w14:textId="77777777" w:rsidR="002E1544" w:rsidRPr="00E33EDB" w:rsidRDefault="002E1544" w:rsidP="002E1544">
      <w:pPr>
        <w:autoSpaceDE w:val="0"/>
        <w:autoSpaceDN w:val="0"/>
        <w:adjustRightInd w:val="0"/>
        <w:spacing w:before="120" w:after="240"/>
        <w:ind w:left="708"/>
        <w:rPr>
          <w:rFonts w:ascii="Gotham Narrow Book" w:hAnsi="Gotham Narrow Book" w:cs="Arial"/>
          <w:szCs w:val="20"/>
        </w:rPr>
      </w:pPr>
      <w:r w:rsidRPr="00E33EDB">
        <w:rPr>
          <w:rFonts w:ascii="Gotham Narrow Book" w:hAnsi="Gotham Narrow Book" w:cs="Arial"/>
          <w:szCs w:val="20"/>
        </w:rPr>
        <w:t>PT = Pasivo Total</w:t>
      </w:r>
    </w:p>
    <w:p w14:paraId="10FD741D" w14:textId="77777777" w:rsidR="002E1544" w:rsidRPr="00E33EDB" w:rsidRDefault="002E1544" w:rsidP="002E1544">
      <w:pPr>
        <w:autoSpaceDE w:val="0"/>
        <w:autoSpaceDN w:val="0"/>
        <w:adjustRightInd w:val="0"/>
        <w:spacing w:before="120" w:after="240"/>
        <w:ind w:left="708"/>
        <w:rPr>
          <w:rFonts w:ascii="Gotham Narrow Book" w:hAnsi="Gotham Narrow Book" w:cs="Arial"/>
          <w:szCs w:val="20"/>
        </w:rPr>
      </w:pPr>
      <w:r w:rsidRPr="00E33EDB">
        <w:rPr>
          <w:rFonts w:ascii="Gotham Narrow Book" w:hAnsi="Gotham Narrow Book" w:cs="Arial"/>
          <w:szCs w:val="20"/>
        </w:rPr>
        <w:t>Pd = Patrimonio demandado (requerido) para el proceso que presenta la propuesta</w:t>
      </w:r>
    </w:p>
    <w:p w14:paraId="665C33FB" w14:textId="77777777" w:rsidR="002E1544" w:rsidRPr="00E33EDB" w:rsidRDefault="002E1544" w:rsidP="002E1544">
      <w:pPr>
        <w:autoSpaceDE w:val="0"/>
        <w:autoSpaceDN w:val="0"/>
        <w:adjustRightInd w:val="0"/>
        <w:spacing w:before="120" w:after="240"/>
        <w:rPr>
          <w:rFonts w:ascii="Gotham Narrow Book" w:hAnsi="Gotham Narrow Book" w:cs="Arial"/>
          <w:szCs w:val="20"/>
        </w:rPr>
      </w:pPr>
      <w:r w:rsidRPr="00E33EDB">
        <w:rPr>
          <w:rFonts w:ascii="Gotham Narrow Book" w:hAnsi="Gotham Narrow Book" w:cs="Arial"/>
          <w:szCs w:val="20"/>
        </w:rPr>
        <w:t xml:space="preserve">El Patrimonio (P) del oferente deberá ser mayor o igual al Patrimonio demandado (requerido) (Pd): </w:t>
      </w:r>
    </w:p>
    <w:p w14:paraId="7A430DE7" w14:textId="77777777" w:rsidR="002E1544" w:rsidRPr="00E33EDB" w:rsidRDefault="002E1544" w:rsidP="002E1544">
      <w:pPr>
        <w:autoSpaceDE w:val="0"/>
        <w:autoSpaceDN w:val="0"/>
        <w:adjustRightInd w:val="0"/>
        <w:spacing w:before="120" w:after="240"/>
        <w:jc w:val="center"/>
        <w:rPr>
          <w:rFonts w:ascii="Gotham Narrow Book" w:hAnsi="Gotham Narrow Book" w:cs="Arial"/>
          <w:szCs w:val="20"/>
        </w:rPr>
      </w:pPr>
      <w:r w:rsidRPr="00E33EDB">
        <w:rPr>
          <w:rFonts w:ascii="Gotham Narrow Book" w:hAnsi="Gotham Narrow Book" w:cs="Arial"/>
          <w:szCs w:val="20"/>
        </w:rPr>
        <w:t>P ≥ Pd</w:t>
      </w:r>
    </w:p>
    <w:p w14:paraId="7979626E" w14:textId="77777777" w:rsidR="002E1544" w:rsidRPr="00E33EDB" w:rsidRDefault="002E1544" w:rsidP="002E1544">
      <w:pPr>
        <w:pStyle w:val="NormalWeb"/>
        <w:shd w:val="clear" w:color="auto" w:fill="FFFFFF" w:themeFill="background1"/>
        <w:spacing w:before="0" w:beforeAutospacing="0" w:after="0" w:afterAutospacing="0"/>
        <w:jc w:val="both"/>
        <w:rPr>
          <w:rFonts w:ascii="Gotham Narrow Book" w:hAnsi="Gotham Narrow Book" w:cs="Arial"/>
          <w:sz w:val="20"/>
          <w:szCs w:val="20"/>
        </w:rPr>
      </w:pPr>
      <w:r w:rsidRPr="00E33EDB">
        <w:rPr>
          <w:rFonts w:ascii="Gotham Narrow Book" w:hAnsi="Gotham Narrow Book"/>
          <w:b/>
          <w:i/>
          <w:sz w:val="20"/>
          <w:szCs w:val="20"/>
          <w:u w:val="single"/>
        </w:rPr>
        <w:t>Patrimonio demandado (requerido):</w:t>
      </w:r>
    </w:p>
    <w:p w14:paraId="40C21E8E" w14:textId="77777777" w:rsidR="002E1544" w:rsidRPr="00E33EDB" w:rsidRDefault="002E1544" w:rsidP="002E1544">
      <w:pPr>
        <w:pStyle w:val="NormalWeb"/>
        <w:shd w:val="clear" w:color="auto" w:fill="FFFFFF" w:themeFill="background1"/>
        <w:spacing w:before="0" w:beforeAutospacing="0" w:after="0" w:afterAutospacing="0"/>
        <w:jc w:val="both"/>
        <w:rPr>
          <w:rFonts w:ascii="Gotham Narrow Book" w:hAnsi="Gotham Narrow Book" w:cs="Arial"/>
          <w:sz w:val="20"/>
          <w:szCs w:val="20"/>
        </w:rPr>
      </w:pPr>
    </w:p>
    <w:p w14:paraId="721B0C84" w14:textId="223EE50B" w:rsidR="002E1544" w:rsidRPr="00E33EDB" w:rsidRDefault="002E1544" w:rsidP="002E1544">
      <w:pPr>
        <w:rPr>
          <w:rFonts w:ascii="Gotham Narrow Book" w:eastAsia="Calibri" w:hAnsi="Gotham Narrow Book" w:cs="Arial"/>
          <w:color w:val="auto"/>
        </w:rPr>
      </w:pPr>
      <w:r w:rsidRPr="00E33EDB">
        <w:rPr>
          <w:rFonts w:ascii="Gotham Narrow Book" w:eastAsia="Calibri" w:hAnsi="Gotham Narrow Book" w:cs="Arial"/>
          <w:color w:val="auto"/>
        </w:rPr>
        <w:t xml:space="preserve">Para proyectos de obra cuyo </w:t>
      </w:r>
      <w:r w:rsidR="007F231D" w:rsidRPr="00E33EDB">
        <w:rPr>
          <w:rFonts w:ascii="Gotham Narrow Book" w:eastAsia="Calibri" w:hAnsi="Gotham Narrow Book" w:cs="Arial"/>
          <w:color w:val="auto"/>
        </w:rPr>
        <w:t xml:space="preserve">presupuesto oficial sea mayor o igual a 40.000 smmlv y cuente con un </w:t>
      </w:r>
      <w:r w:rsidRPr="00E33EDB">
        <w:rPr>
          <w:rFonts w:ascii="Gotham Narrow Book" w:eastAsia="Calibri" w:hAnsi="Gotham Narrow Book" w:cs="Arial"/>
          <w:color w:val="auto"/>
        </w:rPr>
        <w:t>plazo de ejecución igual o superior a 24 meses aplicará la siguiente redacción:</w:t>
      </w:r>
    </w:p>
    <w:p w14:paraId="12BC297A" w14:textId="77777777" w:rsidR="002E1544" w:rsidRPr="00E33EDB" w:rsidRDefault="002E1544" w:rsidP="002E1544">
      <w:pPr>
        <w:rPr>
          <w:rFonts w:ascii="Gotham Narrow Book" w:eastAsia="Calibri" w:hAnsi="Gotham Narrow Book" w:cs="Arial"/>
          <w:color w:val="auto"/>
        </w:rPr>
      </w:pPr>
    </w:p>
    <w:p w14:paraId="578FFB2B" w14:textId="75E83CD2" w:rsidR="002E1544" w:rsidRPr="00E33EDB" w:rsidRDefault="002E1544" w:rsidP="002E1544">
      <w:pPr>
        <w:rPr>
          <w:rFonts w:ascii="Gotham Narrow Book" w:eastAsia="Calibri" w:hAnsi="Gotham Narrow Book" w:cs="Arial"/>
          <w:color w:val="auto"/>
        </w:rPr>
      </w:pPr>
      <w:r w:rsidRPr="00E33EDB">
        <w:rPr>
          <w:rFonts w:ascii="Gotham Narrow Book" w:eastAsia="Calibri" w:hAnsi="Gotham Narrow Book" w:cs="Arial"/>
          <w:color w:val="auto"/>
        </w:rPr>
        <w:t>La determinación del Patrimonio demandado (requerido), se hará de acuerdo con la siguiente fórmula:</w:t>
      </w:r>
    </w:p>
    <w:p w14:paraId="52FDA86D" w14:textId="77777777" w:rsidR="001C7262" w:rsidRPr="00E33EDB" w:rsidRDefault="001C7262" w:rsidP="001C7262">
      <w:pPr>
        <w:rPr>
          <w:rFonts w:ascii="Gotham Narrow Book" w:eastAsia="Calibri" w:hAnsi="Gotham Narrow Book" w:cs="Arial"/>
          <w:color w:val="auto"/>
        </w:rPr>
      </w:pPr>
      <m:oMathPara>
        <m:oMath>
          <m:r>
            <m:rPr>
              <m:sty m:val="p"/>
            </m:rPr>
            <w:rPr>
              <w:rFonts w:ascii="Cambria Math" w:eastAsia="Calibri" w:hAnsi="Cambria Math" w:cs="Arial"/>
              <w:color w:val="auto"/>
            </w:rPr>
            <m:t>Pd</m:t>
          </m:r>
          <m:r>
            <w:rPr>
              <w:rFonts w:ascii="Cambria Math" w:eastAsia="Calibri" w:hAnsi="Cambria Math" w:cs="Arial"/>
              <w:color w:val="auto"/>
            </w:rPr>
            <m:t>= POE x 25%</m:t>
          </m:r>
        </m:oMath>
      </m:oMathPara>
    </w:p>
    <w:p w14:paraId="68333569" w14:textId="77777777" w:rsidR="001C7262" w:rsidRPr="00E33EDB" w:rsidRDefault="001C7262" w:rsidP="001C7262">
      <w:pPr>
        <w:rPr>
          <w:rFonts w:ascii="Gotham Narrow Book" w:eastAsia="Calibri" w:hAnsi="Gotham Narrow Book" w:cs="Arial"/>
        </w:rPr>
      </w:pPr>
      <w:r w:rsidRPr="00E33EDB">
        <w:rPr>
          <w:rFonts w:ascii="Gotham Narrow Book" w:eastAsia="Calibri" w:hAnsi="Gotham Narrow Book" w:cs="Arial"/>
        </w:rPr>
        <w:t>Donde,</w:t>
      </w:r>
    </w:p>
    <w:p w14:paraId="0F94F8DB" w14:textId="77777777" w:rsidR="001C7262" w:rsidRPr="00E33EDB" w:rsidRDefault="001C7262" w:rsidP="001C7262">
      <w:pPr>
        <w:autoSpaceDE w:val="0"/>
        <w:autoSpaceDN w:val="0"/>
        <w:adjustRightInd w:val="0"/>
        <w:spacing w:before="120" w:after="240"/>
        <w:rPr>
          <w:rFonts w:ascii="Gotham Narrow Book" w:hAnsi="Gotham Narrow Book" w:cs="Arial"/>
          <w:color w:val="auto"/>
          <w:szCs w:val="20"/>
        </w:rPr>
      </w:pPr>
      <w:r w:rsidRPr="00E33EDB">
        <w:rPr>
          <w:rFonts w:ascii="Gotham Narrow Book" w:hAnsi="Gotham Narrow Book" w:cs="Arial"/>
          <w:color w:val="auto"/>
          <w:szCs w:val="20"/>
        </w:rPr>
        <w:t>Pd = Patrimonio demandado (requerido) para el proceso que presenta la propuesta</w:t>
      </w:r>
    </w:p>
    <w:p w14:paraId="611B98C3" w14:textId="77777777" w:rsidR="001C7262" w:rsidRPr="00E33EDB" w:rsidRDefault="001C7262" w:rsidP="001C7262">
      <w:pPr>
        <w:rPr>
          <w:rFonts w:ascii="Gotham Narrow Book" w:eastAsia="Calibri" w:hAnsi="Gotham Narrow Book" w:cs="Arial"/>
        </w:rPr>
      </w:pPr>
      <w:r w:rsidRPr="00E33EDB">
        <w:rPr>
          <w:rFonts w:ascii="Gotham Narrow Book" w:eastAsia="Calibri" w:hAnsi="Gotham Narrow Book" w:cs="Arial"/>
        </w:rPr>
        <w:t>POE = Presupuesto oficial estimado</w:t>
      </w:r>
    </w:p>
    <w:p w14:paraId="54AE46F5" w14:textId="77777777" w:rsidR="002E1544" w:rsidRPr="00E33EDB" w:rsidRDefault="002E1544" w:rsidP="002E1544">
      <w:pPr>
        <w:rPr>
          <w:rFonts w:ascii="Gotham Narrow Book" w:eastAsia="Calibri" w:hAnsi="Gotham Narrow Book" w:cs="Arial"/>
        </w:rPr>
      </w:pPr>
    </w:p>
    <w:p w14:paraId="3CE50B22" w14:textId="77777777" w:rsidR="002E1544" w:rsidRPr="00E33EDB" w:rsidRDefault="002E1544" w:rsidP="002E1544">
      <w:pPr>
        <w:pStyle w:val="NormalWeb"/>
        <w:shd w:val="clear" w:color="auto" w:fill="FFFFFF" w:themeFill="background1"/>
        <w:spacing w:before="0" w:beforeAutospacing="0" w:after="0" w:afterAutospacing="0"/>
        <w:jc w:val="both"/>
        <w:rPr>
          <w:rFonts w:ascii="Gotham Narrow Book" w:hAnsi="Gotham Narrow Book" w:cs="Arial"/>
          <w:sz w:val="20"/>
          <w:szCs w:val="20"/>
        </w:rPr>
      </w:pPr>
    </w:p>
    <w:p w14:paraId="2D5F6522" w14:textId="77777777" w:rsidR="002E1544" w:rsidRPr="00E33EDB" w:rsidRDefault="002E1544" w:rsidP="002E1544">
      <w:pPr>
        <w:pStyle w:val="NormalWeb"/>
        <w:shd w:val="clear" w:color="auto" w:fill="FFFFFF"/>
        <w:spacing w:before="0" w:beforeAutospacing="0" w:after="0" w:afterAutospacing="0"/>
        <w:jc w:val="both"/>
        <w:rPr>
          <w:rFonts w:ascii="Gotham Narrow Book" w:hAnsi="Gotham Narrow Book"/>
          <w:sz w:val="22"/>
          <w:szCs w:val="22"/>
        </w:rPr>
      </w:pPr>
      <w:r w:rsidRPr="00E33EDB">
        <w:rPr>
          <w:rFonts w:ascii="Gotham Narrow Book" w:hAnsi="Gotham Narrow Book"/>
          <w:sz w:val="20"/>
          <w:szCs w:val="20"/>
        </w:rPr>
        <w:t>En ningún caso el Patrimonio requerido excederá el valor del Presupuesto Oficial.</w:t>
      </w:r>
      <w:r w:rsidRPr="00E33EDB">
        <w:rPr>
          <w:rFonts w:ascii="Gotham Narrow Book" w:hAnsi="Gotham Narrow Book"/>
          <w:sz w:val="22"/>
          <w:szCs w:val="22"/>
        </w:rPr>
        <w:t xml:space="preserve"> </w:t>
      </w:r>
    </w:p>
    <w:p w14:paraId="59F82F5C" w14:textId="77777777" w:rsidR="00FF7D19" w:rsidRPr="00E33EDB" w:rsidRDefault="00FF7D19" w:rsidP="002E1544">
      <w:pPr>
        <w:pStyle w:val="NormalWeb"/>
        <w:shd w:val="clear" w:color="auto" w:fill="FFFFFF"/>
        <w:spacing w:before="0" w:beforeAutospacing="0" w:after="0" w:afterAutospacing="0"/>
        <w:jc w:val="both"/>
        <w:rPr>
          <w:rFonts w:ascii="Gotham Narrow Book" w:hAnsi="Gotham Narrow Book"/>
          <w:sz w:val="22"/>
          <w:szCs w:val="22"/>
        </w:rPr>
      </w:pPr>
    </w:p>
    <w:p w14:paraId="52144F57" w14:textId="1F64AA45" w:rsidR="00B77C55" w:rsidRPr="00E33EDB" w:rsidRDefault="00B77C55" w:rsidP="00B77C55">
      <w:pPr>
        <w:rPr>
          <w:rFonts w:ascii="Gotham Narrow Book" w:hAnsi="Gotham Narrow Book"/>
          <w:lang w:val="es-MX"/>
        </w:rPr>
      </w:pPr>
      <w:r w:rsidRPr="00E33EDB">
        <w:rPr>
          <w:rFonts w:ascii="Gotham Narrow Book" w:hAnsi="Gotham Narrow Book"/>
          <w:lang w:val="es-MX"/>
        </w:rPr>
        <w:t>Si el Proponente es plural el indicador debe calcularse así:</w:t>
      </w:r>
    </w:p>
    <w:p w14:paraId="30DD403F" w14:textId="3DA88632" w:rsidR="00B77C55" w:rsidRPr="00E33EDB" w:rsidRDefault="00B055C3" w:rsidP="00B77C55">
      <w:pPr>
        <w:spacing w:line="276" w:lineRule="auto"/>
        <w:rPr>
          <w:rFonts w:ascii="Gotham Narrow Book" w:hAnsi="Gotham Narrow Book" w:cs="Arial"/>
          <w:color w:val="auto"/>
        </w:rPr>
      </w:pPr>
      <m:oMathPara>
        <m:oMath>
          <m:r>
            <m:rPr>
              <m:sty m:val="p"/>
            </m:rPr>
            <w:rPr>
              <w:rFonts w:ascii="Cambria Math" w:hAnsi="Cambria Math" w:cs="Arial"/>
              <w:color w:val="auto"/>
            </w:rPr>
            <m:t>proponente plural=</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CT</m:t>
                  </m:r>
                </m:e>
                <m:sub>
                  <m:r>
                    <m:rPr>
                      <m:sty m:val="p"/>
                    </m:rPr>
                    <w:rPr>
                      <w:rFonts w:ascii="Cambria Math" w:hAnsi="Cambria Math" w:cs="Arial"/>
                      <w:color w:val="auto"/>
                    </w:rPr>
                    <m:t>i</m:t>
                  </m:r>
                </m:sub>
              </m:sSub>
            </m:e>
          </m:nary>
        </m:oMath>
      </m:oMathPara>
    </w:p>
    <w:p w14:paraId="5DA8630B" w14:textId="77777777" w:rsidR="00B77C55" w:rsidRPr="00E33EDB" w:rsidRDefault="00B77C55" w:rsidP="00B77C55">
      <w:pPr>
        <w:rPr>
          <w:rFonts w:ascii="Gotham Narrow Book" w:hAnsi="Gotham Narrow Book"/>
          <w:lang w:val="es-MX"/>
        </w:rPr>
      </w:pPr>
      <w:r w:rsidRPr="00E33EDB">
        <w:rPr>
          <w:rFonts w:ascii="Gotham Narrow Book" w:hAnsi="Gotham Narrow Book"/>
          <w:lang w:val="es-MX"/>
        </w:rPr>
        <w:t xml:space="preserve">Donde </w:t>
      </w:r>
      <w:r w:rsidRPr="00E33EDB">
        <w:rPr>
          <w:rFonts w:ascii="Gotham Narrow Book" w:hAnsi="Gotham Narrow Book" w:cs="Times New Roman"/>
          <w:i/>
          <w:iCs/>
          <w:lang w:val="es-MX"/>
        </w:rPr>
        <w:t>n</w:t>
      </w:r>
      <w:r w:rsidRPr="00E33EDB">
        <w:rPr>
          <w:rFonts w:ascii="Gotham Narrow Book" w:hAnsi="Gotham Narrow Book"/>
          <w:lang w:val="es-MX"/>
        </w:rPr>
        <w:t xml:space="preserve"> es el número de integrantes del proponente plural (unión temporal o consorcio).</w:t>
      </w:r>
    </w:p>
    <w:p w14:paraId="0A2FA433" w14:textId="7F54C19C" w:rsidR="0059250B" w:rsidRPr="00E33EDB" w:rsidRDefault="0059250B" w:rsidP="0059250B">
      <w:pPr>
        <w:rPr>
          <w:rFonts w:ascii="Gotham Narrow Book" w:eastAsia="Calibri" w:hAnsi="Gotham Narrow Book" w:cs="Arial"/>
          <w:szCs w:val="20"/>
        </w:rPr>
      </w:pPr>
      <w:r w:rsidRPr="00E33EDB">
        <w:rPr>
          <w:rFonts w:ascii="Gotham Narrow Book" w:hAnsi="Gotham Narrow Book" w:cs="Arial"/>
          <w:color w:val="000000"/>
          <w:szCs w:val="20"/>
          <w:shd w:val="clear" w:color="auto" w:fill="FFFFFF"/>
          <w:lang w:val="es-419"/>
        </w:rPr>
        <w:t>Con relación a las empresas que acrediten su condición de Mipyme,</w:t>
      </w:r>
      <w:r w:rsidRPr="00E33EDB">
        <w:rPr>
          <w:rFonts w:ascii="Gotham Narrow Book" w:hAnsi="Gotham Narrow Book"/>
          <w:lang w:val="es-MX"/>
        </w:rPr>
        <w:t xml:space="preserve"> el Patrimonio </w:t>
      </w:r>
      <w:r w:rsidRPr="00E33EDB">
        <w:rPr>
          <w:rFonts w:ascii="Gotham Narrow Book" w:eastAsia="Calibri" w:hAnsi="Gotham Narrow Book" w:cs="Arial"/>
          <w:szCs w:val="20"/>
        </w:rPr>
        <w:t xml:space="preserve">solicitado (requerido) </w:t>
      </w:r>
      <w:r w:rsidR="00BF52FC" w:rsidRPr="00E33EDB">
        <w:rPr>
          <w:rFonts w:ascii="Gotham Narrow Book" w:eastAsia="Calibri" w:hAnsi="Gotham Narrow Book" w:cs="Arial"/>
          <w:color w:val="auto"/>
        </w:rPr>
        <w:t>se hará de acuerdo con la siguiente fórmula:</w:t>
      </w:r>
    </w:p>
    <w:p w14:paraId="4FFFED9C" w14:textId="77777777" w:rsidR="00BF52FC" w:rsidRPr="00E33EDB" w:rsidRDefault="00BF52FC" w:rsidP="0059250B">
      <w:pPr>
        <w:rPr>
          <w:rFonts w:ascii="Gotham Narrow Book" w:eastAsia="Calibri" w:hAnsi="Gotham Narrow Book" w:cs="Arial"/>
          <w:szCs w:val="20"/>
        </w:rPr>
      </w:pPr>
    </w:p>
    <w:p w14:paraId="235B75C7" w14:textId="72ADA313" w:rsidR="00112265" w:rsidRPr="00437942" w:rsidRDefault="00112265" w:rsidP="00112265">
      <w:pPr>
        <w:rPr>
          <w:rFonts w:ascii="Gotham Narrow Book" w:eastAsia="Calibri" w:hAnsi="Gotham Narrow Book" w:cs="Arial"/>
          <w:color w:val="auto"/>
        </w:rPr>
      </w:pPr>
      <m:oMathPara>
        <m:oMath>
          <m:r>
            <m:rPr>
              <m:sty m:val="p"/>
            </m:rPr>
            <w:rPr>
              <w:rFonts w:ascii="Cambria Math" w:eastAsia="Calibri" w:hAnsi="Cambria Math" w:cs="Arial"/>
              <w:color w:val="auto"/>
            </w:rPr>
            <m:t>Pd</m:t>
          </m:r>
          <m:r>
            <w:rPr>
              <w:rFonts w:ascii="Cambria Math" w:eastAsia="Calibri" w:hAnsi="Cambria Math" w:cs="Arial"/>
              <w:color w:val="auto"/>
            </w:rPr>
            <m:t>= POE x 20%</m:t>
          </m:r>
        </m:oMath>
      </m:oMathPara>
    </w:p>
    <w:p w14:paraId="6E25A617" w14:textId="0843B54A" w:rsidR="00437942" w:rsidRPr="00437942" w:rsidRDefault="00437942" w:rsidP="00437942">
      <w:pPr>
        <w:rPr>
          <w:rFonts w:ascii="Gotham Narrow Book" w:eastAsia="Calibri" w:hAnsi="Gotham Narrow Book" w:cs="Arial"/>
          <w:color w:val="auto"/>
        </w:rPr>
      </w:pPr>
      <w:r w:rsidRPr="00437942">
        <w:rPr>
          <w:rFonts w:ascii="Gotham Narrow Book" w:eastAsia="Calibri" w:hAnsi="Gotham Narrow Book" w:cs="Arial"/>
          <w:color w:val="auto"/>
        </w:rPr>
        <w:t>De conformidad con las respuestas a observaciones emitidas por Colombia Compra</w:t>
      </w:r>
      <w:r>
        <w:rPr>
          <w:rFonts w:ascii="Gotham Narrow Book" w:eastAsia="Calibri" w:hAnsi="Gotham Narrow Book" w:cs="Arial"/>
          <w:color w:val="auto"/>
        </w:rPr>
        <w:t xml:space="preserve"> </w:t>
      </w:r>
      <w:r w:rsidRPr="00437942">
        <w:rPr>
          <w:rFonts w:ascii="Gotham Narrow Book" w:eastAsia="Calibri" w:hAnsi="Gotham Narrow Book" w:cs="Arial"/>
          <w:color w:val="auto"/>
        </w:rPr>
        <w:t>Eficiente a V4 de pliegos tipo, este capítulo solo aplica para procesos que cumplan con las</w:t>
      </w:r>
      <w:r>
        <w:rPr>
          <w:rFonts w:ascii="Gotham Narrow Book" w:eastAsia="Calibri" w:hAnsi="Gotham Narrow Book" w:cs="Arial"/>
          <w:color w:val="auto"/>
        </w:rPr>
        <w:t xml:space="preserve"> </w:t>
      </w:r>
      <w:r w:rsidRPr="00437942">
        <w:rPr>
          <w:rFonts w:ascii="Gotham Narrow Book" w:eastAsia="Calibri" w:hAnsi="Gotham Narrow Book" w:cs="Arial"/>
          <w:color w:val="auto"/>
        </w:rPr>
        <w:t>siguientes dos condiciones:</w:t>
      </w:r>
    </w:p>
    <w:p w14:paraId="3561AAFB" w14:textId="77777777" w:rsidR="00437942" w:rsidRPr="00437942" w:rsidRDefault="00437942" w:rsidP="00437942">
      <w:pPr>
        <w:rPr>
          <w:rFonts w:ascii="Gotham Narrow Book" w:eastAsia="Calibri" w:hAnsi="Gotham Narrow Book" w:cs="Arial"/>
          <w:color w:val="auto"/>
        </w:rPr>
      </w:pPr>
      <w:r w:rsidRPr="00437942">
        <w:rPr>
          <w:rFonts w:ascii="Gotham Narrow Book" w:eastAsia="Calibri" w:hAnsi="Gotham Narrow Book" w:cs="Arial"/>
          <w:color w:val="auto"/>
        </w:rPr>
        <w:t>1) Presupuesto oficial es &gt;= a 40.000 SMMLV.</w:t>
      </w:r>
    </w:p>
    <w:p w14:paraId="7EE924F0" w14:textId="77777777" w:rsidR="00437942" w:rsidRPr="00437942" w:rsidRDefault="00437942" w:rsidP="00437942">
      <w:pPr>
        <w:rPr>
          <w:rFonts w:ascii="Gotham Narrow Book" w:eastAsia="Calibri" w:hAnsi="Gotham Narrow Book" w:cs="Arial"/>
          <w:color w:val="auto"/>
        </w:rPr>
      </w:pPr>
      <w:r w:rsidRPr="00437942">
        <w:rPr>
          <w:rFonts w:ascii="Gotham Narrow Book" w:eastAsia="Calibri" w:hAnsi="Gotham Narrow Book" w:cs="Arial"/>
          <w:color w:val="auto"/>
        </w:rPr>
        <w:t>2) El plazo de ejecución del proceso es mayor o igual a 24 meses.</w:t>
      </w:r>
    </w:p>
    <w:p w14:paraId="0A56143B" w14:textId="0184C314" w:rsidR="00437942" w:rsidRPr="005B795C" w:rsidRDefault="00437942" w:rsidP="00437942">
      <w:pPr>
        <w:rPr>
          <w:rFonts w:ascii="Gotham Narrow Book" w:eastAsia="Calibri" w:hAnsi="Gotham Narrow Book" w:cs="Arial"/>
          <w:b/>
          <w:bCs/>
          <w:color w:val="auto"/>
          <w:u w:val="single"/>
        </w:rPr>
      </w:pPr>
      <w:r w:rsidRPr="005B795C">
        <w:rPr>
          <w:rFonts w:ascii="Gotham Narrow Book" w:eastAsia="Calibri" w:hAnsi="Gotham Narrow Book" w:cs="Arial"/>
          <w:b/>
          <w:bCs/>
          <w:color w:val="auto"/>
          <w:u w:val="single"/>
        </w:rPr>
        <w:t>Como quiera que ninguna de estas condiciones se cumple para este proceso, el requisito financiero de PATRIMONIO no aplica.</w:t>
      </w:r>
    </w:p>
    <w:p w14:paraId="03A94922" w14:textId="77777777" w:rsidR="00782163" w:rsidRPr="00E33EDB" w:rsidRDefault="00782163" w:rsidP="001B1F87">
      <w:pPr>
        <w:spacing w:after="0"/>
        <w:rPr>
          <w:rFonts w:ascii="Gotham Narrow Book" w:hAnsi="Gotham Narrow Book" w:cs="Arial"/>
          <w:szCs w:val="20"/>
        </w:rPr>
      </w:pPr>
    </w:p>
    <w:p w14:paraId="2D8D78CD" w14:textId="304886EE" w:rsidR="00B77C55" w:rsidRPr="00E33EDB" w:rsidRDefault="00444F23" w:rsidP="00D20F9D">
      <w:pPr>
        <w:pStyle w:val="Ttulo2"/>
        <w:numPr>
          <w:ilvl w:val="0"/>
          <w:numId w:val="0"/>
        </w:numPr>
        <w:rPr>
          <w:rFonts w:ascii="Gotham Narrow Book" w:hAnsi="Gotham Narrow Book"/>
        </w:rPr>
      </w:pPr>
      <w:bookmarkStart w:id="223" w:name="_Toc196496287"/>
      <w:r w:rsidRPr="00E33EDB">
        <w:rPr>
          <w:rFonts w:ascii="Gotham Narrow Book" w:hAnsi="Gotham Narrow Book"/>
          <w:caps w:val="0"/>
        </w:rPr>
        <w:t xml:space="preserve">3.9 </w:t>
      </w:r>
      <w:r w:rsidR="00662E70" w:rsidRPr="00E33EDB">
        <w:rPr>
          <w:rFonts w:ascii="Gotham Narrow Book" w:hAnsi="Gotham Narrow Book"/>
          <w:caps w:val="0"/>
        </w:rPr>
        <w:t>CAPACIDAD ORGANIZACIONAL</w:t>
      </w:r>
      <w:bookmarkEnd w:id="223"/>
    </w:p>
    <w:p w14:paraId="666759B3" w14:textId="77777777" w:rsidR="00831AB1" w:rsidRPr="00E33EDB" w:rsidRDefault="00C3090C" w:rsidP="00AF5F20">
      <w:pPr>
        <w:rPr>
          <w:rFonts w:ascii="Gotham Narrow Book" w:hAnsi="Gotham Narrow Book" w:cs="Arial"/>
          <w:szCs w:val="20"/>
          <w:lang w:val="es-MX"/>
        </w:rPr>
      </w:pPr>
      <w:r w:rsidRPr="00E33EDB">
        <w:rPr>
          <w:rFonts w:ascii="Gotham Narrow Book" w:hAnsi="Gotham Narrow Book" w:cs="Arial"/>
          <w:szCs w:val="20"/>
          <w:lang w:val="es-MX"/>
        </w:rPr>
        <w:t xml:space="preserve">Los </w:t>
      </w:r>
      <w:r w:rsidR="00831AB1" w:rsidRPr="00E33EDB">
        <w:rPr>
          <w:rFonts w:ascii="Gotham Narrow Book" w:hAnsi="Gotham Narrow Book" w:cs="Arial"/>
          <w:szCs w:val="20"/>
          <w:lang w:val="es-MX"/>
        </w:rPr>
        <w:t>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831AB1" w:rsidRPr="009469FB" w14:paraId="0A96717C" w14:textId="77777777" w:rsidTr="00877CBC">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5E9278F" w14:textId="77777777" w:rsidR="00831AB1" w:rsidRPr="009469FB" w:rsidRDefault="00831AB1" w:rsidP="00831AB1">
            <w:pPr>
              <w:spacing w:line="276" w:lineRule="auto"/>
              <w:ind w:left="567" w:right="624"/>
              <w:jc w:val="center"/>
              <w:rPr>
                <w:rFonts w:ascii="Gotham Narrow Book" w:hAnsi="Gotham Narrow Book" w:cs="Arial"/>
                <w:b/>
                <w:bCs/>
                <w:color w:val="FFFFFF" w:themeColor="background1"/>
                <w:szCs w:val="20"/>
              </w:rPr>
            </w:pPr>
            <w:r w:rsidRPr="009469FB">
              <w:rPr>
                <w:rFonts w:ascii="Gotham Narrow Book" w:hAnsi="Gotham Narrow Book" w:cs="Arial"/>
                <w:b/>
                <w:bCs/>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C9F6945" w14:textId="77777777" w:rsidR="00831AB1" w:rsidRPr="009469FB" w:rsidRDefault="00831AB1" w:rsidP="00831AB1">
            <w:pPr>
              <w:spacing w:line="276" w:lineRule="auto"/>
              <w:ind w:left="567" w:right="624"/>
              <w:jc w:val="center"/>
              <w:rPr>
                <w:rFonts w:ascii="Gotham Narrow Book" w:hAnsi="Gotham Narrow Book" w:cs="Arial"/>
                <w:b/>
                <w:bCs/>
                <w:color w:val="FFFFFF" w:themeColor="background1"/>
                <w:szCs w:val="20"/>
              </w:rPr>
            </w:pPr>
            <w:r w:rsidRPr="009469FB">
              <w:rPr>
                <w:rFonts w:ascii="Gotham Narrow Book" w:hAnsi="Gotham Narrow Book" w:cs="Arial"/>
                <w:b/>
                <w:bCs/>
                <w:color w:val="FFFFFF" w:themeColor="background1"/>
                <w:szCs w:val="20"/>
              </w:rPr>
              <w:t>Fórmula</w:t>
            </w:r>
          </w:p>
        </w:tc>
      </w:tr>
      <w:tr w:rsidR="00831AB1" w:rsidRPr="009469FB" w14:paraId="586BDDA4" w14:textId="77777777" w:rsidTr="00877CBC">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88C4770" w14:textId="77777777" w:rsidR="00831AB1" w:rsidRPr="009469FB" w:rsidRDefault="00831AB1" w:rsidP="00831AB1">
            <w:pPr>
              <w:tabs>
                <w:tab w:val="left" w:pos="1039"/>
              </w:tabs>
              <w:spacing w:line="276" w:lineRule="auto"/>
              <w:ind w:left="567" w:right="624"/>
              <w:jc w:val="center"/>
              <w:rPr>
                <w:rFonts w:ascii="Gotham Narrow Book" w:hAnsi="Gotham Narrow Book" w:cs="Arial"/>
                <w:color w:val="auto"/>
                <w:szCs w:val="20"/>
              </w:rPr>
            </w:pPr>
            <w:r w:rsidRPr="009469FB">
              <w:rPr>
                <w:rFonts w:ascii="Gotham Narrow Book" w:hAnsi="Gotham Narrow Book"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489D5FAA" w14:textId="2E4F8229" w:rsidR="00831AB1" w:rsidRPr="009469FB" w:rsidRDefault="00000000" w:rsidP="00831AB1">
            <w:pPr>
              <w:spacing w:line="276" w:lineRule="auto"/>
              <w:ind w:left="567" w:right="624"/>
              <w:jc w:val="center"/>
              <w:rPr>
                <w:rFonts w:ascii="Gotham Narrow Book" w:hAnsi="Gotham Narrow Book"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831AB1" w:rsidRPr="009469FB" w14:paraId="121067A7" w14:textId="77777777" w:rsidTr="00877CBC">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3D22B119" w14:textId="77777777" w:rsidR="00831AB1" w:rsidRPr="009469FB" w:rsidRDefault="00831AB1" w:rsidP="00831AB1">
            <w:pPr>
              <w:spacing w:line="276" w:lineRule="auto"/>
              <w:ind w:left="567" w:right="624"/>
              <w:jc w:val="center"/>
              <w:rPr>
                <w:rFonts w:ascii="Gotham Narrow Book" w:hAnsi="Gotham Narrow Book" w:cs="Arial"/>
                <w:color w:val="auto"/>
                <w:szCs w:val="20"/>
              </w:rPr>
            </w:pPr>
            <w:r w:rsidRPr="009469FB">
              <w:rPr>
                <w:rFonts w:ascii="Gotham Narrow Book" w:hAnsi="Gotham Narrow Book"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76F0E1B9" w14:textId="05F6B82F" w:rsidR="00831AB1" w:rsidRPr="009469FB" w:rsidRDefault="00000000" w:rsidP="00831AB1">
            <w:pPr>
              <w:spacing w:line="276" w:lineRule="auto"/>
              <w:ind w:left="567" w:right="624"/>
              <w:jc w:val="center"/>
              <w:rPr>
                <w:rFonts w:ascii="Gotham Narrow Book" w:hAnsi="Gotham Narrow Book"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1A652572" w14:textId="77777777" w:rsidR="00831AB1" w:rsidRPr="00E33EDB" w:rsidRDefault="00831AB1" w:rsidP="00831AB1">
      <w:pPr>
        <w:ind w:left="567" w:right="624"/>
        <w:rPr>
          <w:rFonts w:ascii="Gotham Narrow Book" w:hAnsi="Gotham Narrow Book" w:cs="Arial"/>
          <w:i/>
          <w:iCs/>
          <w:szCs w:val="20"/>
          <w:lang w:val="es-MX"/>
        </w:rPr>
      </w:pPr>
    </w:p>
    <w:p w14:paraId="355A4D99" w14:textId="77777777" w:rsidR="00831AB1" w:rsidRPr="00E33EDB" w:rsidRDefault="00831AB1" w:rsidP="00AF5F20">
      <w:pPr>
        <w:rPr>
          <w:rFonts w:ascii="Gotham Narrow Book" w:hAnsi="Gotham Narrow Book" w:cs="Arial"/>
          <w:szCs w:val="20"/>
          <w:lang w:val="es-MX"/>
        </w:rPr>
      </w:pPr>
      <w:r w:rsidRPr="00E33EDB">
        <w:rPr>
          <w:rFonts w:ascii="Gotham Narrow Book" w:hAnsi="Gotham Narrow Book" w:cs="Arial"/>
          <w:szCs w:val="20"/>
          <w:lang w:val="es-MX"/>
        </w:rPr>
        <w:t>Si el Proponente es plural cada indicador debe calcularse así:</w:t>
      </w:r>
    </w:p>
    <w:p w14:paraId="645FAF7C" w14:textId="203934FE" w:rsidR="00831AB1" w:rsidRPr="00E33EDB" w:rsidRDefault="00831AB1" w:rsidP="00AF5F20">
      <w:pPr>
        <w:spacing w:line="276" w:lineRule="auto"/>
        <w:rPr>
          <w:rFonts w:ascii="Gotham Narrow Book" w:hAnsi="Gotham Narrow Book"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326AD8D5" w14:textId="77777777" w:rsidR="00F67B71" w:rsidRPr="00E33EDB" w:rsidRDefault="00F67B71" w:rsidP="00AF5F20">
      <w:pPr>
        <w:rPr>
          <w:rFonts w:ascii="Gotham Narrow Book" w:hAnsi="Gotham Narrow Book" w:cs="Arial"/>
          <w:szCs w:val="20"/>
          <w:lang w:val="es-MX"/>
        </w:rPr>
      </w:pPr>
    </w:p>
    <w:p w14:paraId="45DC1E22" w14:textId="7F1DB9B9" w:rsidR="00831AB1" w:rsidRPr="00E33EDB" w:rsidRDefault="00831AB1" w:rsidP="00AF5F20">
      <w:pPr>
        <w:rPr>
          <w:rFonts w:ascii="Gotham Narrow Book" w:hAnsi="Gotham Narrow Book" w:cs="Arial"/>
          <w:szCs w:val="20"/>
          <w:lang w:val="es-MX"/>
        </w:rPr>
      </w:pPr>
      <w:r w:rsidRPr="00E33EDB">
        <w:rPr>
          <w:rFonts w:ascii="Gotham Narrow Book" w:hAnsi="Gotham Narrow Book" w:cs="Arial"/>
          <w:szCs w:val="20"/>
          <w:lang w:val="es-MX"/>
        </w:rPr>
        <w:t>Donde n es el número de integrantes del Proponente Plural (Unión Temporal o Consorcio).</w:t>
      </w:r>
    </w:p>
    <w:p w14:paraId="79FF854B" w14:textId="2E133C50" w:rsidR="00C3090C" w:rsidRPr="00E33EDB" w:rsidRDefault="00831AB1" w:rsidP="003178E5">
      <w:pPr>
        <w:spacing w:after="120"/>
        <w:contextualSpacing/>
        <w:rPr>
          <w:rFonts w:ascii="Gotham Narrow Book" w:hAnsi="Gotham Narrow Book" w:cs="Arial"/>
          <w:szCs w:val="20"/>
          <w:lang w:val="es-MX"/>
        </w:rPr>
      </w:pPr>
      <w:r w:rsidRPr="00E33EDB">
        <w:rPr>
          <w:rFonts w:ascii="Gotham Narrow Book" w:hAnsi="Gotham Narrow Book" w:cs="Arial"/>
          <w:color w:val="000000"/>
          <w:szCs w:val="20"/>
          <w:shd w:val="clear" w:color="auto" w:fill="FFFFFF"/>
          <w:lang w:val="es-419"/>
        </w:rPr>
        <w:t xml:space="preserve">El Proponente que </w:t>
      </w:r>
      <w:r w:rsidRPr="00E33EDB">
        <w:rPr>
          <w:rFonts w:ascii="Gotham Narrow Book" w:hAnsi="Gotham Narrow Book" w:cs="Arial"/>
          <w:szCs w:val="20"/>
          <w:shd w:val="clear" w:color="auto" w:fill="FFFFFF"/>
          <w:lang w:val="es-419"/>
        </w:rPr>
        <w:t>demuestre</w:t>
      </w:r>
      <w:r w:rsidRPr="00E33EDB">
        <w:rPr>
          <w:rFonts w:ascii="Gotham Narrow Book" w:hAnsi="Gotham Narrow Book" w:cs="Arial"/>
          <w:color w:val="0078D4"/>
          <w:szCs w:val="20"/>
          <w:shd w:val="clear" w:color="auto" w:fill="FFFFFF"/>
          <w:lang w:val="es-419"/>
        </w:rPr>
        <w:t xml:space="preserve"> </w:t>
      </w:r>
      <w:r w:rsidRPr="00E33EDB">
        <w:rPr>
          <w:rFonts w:ascii="Gotham Narrow Book" w:hAnsi="Gotham Narrow Book" w:cs="Arial"/>
          <w:color w:val="000000"/>
          <w:szCs w:val="20"/>
          <w:shd w:val="clear" w:color="auto" w:fill="FFFFFF"/>
          <w:lang w:val="es-419"/>
        </w:rPr>
        <w:t xml:space="preserve">la condición de Mipyme domiciliada en Colombia acreditará la capacidad organizacional de acuerdo con los indicadores señalados en la </w:t>
      </w:r>
      <w:r w:rsidRPr="00E33EDB">
        <w:rPr>
          <w:rFonts w:ascii="Gotham Narrow Book" w:hAnsi="Gotham Narrow Book" w:cs="Arial"/>
          <w:szCs w:val="20"/>
          <w:lang w:val="es-MX"/>
        </w:rPr>
        <w:t>Matriz 2 – Indicadores financieros y organizacionales.</w:t>
      </w:r>
      <w:r w:rsidRPr="00E33EDB">
        <w:rPr>
          <w:rFonts w:ascii="Gotham Narrow Book" w:eastAsia="Times New Roman" w:hAnsi="Gotham Narrow Book" w:cs="Arial"/>
          <w:color w:val="000000"/>
          <w:szCs w:val="20"/>
          <w:shd w:val="clear" w:color="auto" w:fill="FFFFFF"/>
        </w:rPr>
        <w:t xml:space="preserve"> El Proponente probará</w:t>
      </w:r>
      <w:r w:rsidRPr="00E33EDB">
        <w:rPr>
          <w:rFonts w:ascii="Gotham Narrow Book" w:hAnsi="Gotham Narrow Book" w:cs="Arial"/>
          <w:color w:val="000000"/>
          <w:szCs w:val="20"/>
          <w:shd w:val="clear" w:color="auto" w:fill="FFFFFF"/>
          <w:lang w:val="es-ES"/>
        </w:rPr>
        <w:t xml:space="preserve"> la condición </w:t>
      </w:r>
      <w:r w:rsidRPr="00E33EDB">
        <w:rPr>
          <w:rFonts w:ascii="Gotham Narrow Book" w:hAnsi="Gotham Narrow Book" w:cs="Arial"/>
          <w:color w:val="000000"/>
          <w:szCs w:val="20"/>
          <w:shd w:val="clear" w:color="auto" w:fill="FFFFFF"/>
        </w:rPr>
        <w:t xml:space="preserve">de Mipyme con la copia del certificado del </w:t>
      </w:r>
      <w:r w:rsidRPr="00E33EDB">
        <w:rPr>
          <w:rFonts w:ascii="Gotham Narrow Book" w:hAnsi="Gotham Narrow Book" w:cs="Arial"/>
          <w:color w:val="000000"/>
          <w:szCs w:val="20"/>
          <w:shd w:val="clear" w:color="auto" w:fill="FFFFFF"/>
        </w:rPr>
        <w:lastRenderedPageBreak/>
        <w:t>Registro Único de Proponentes, el cual deberá encontrarse vigente y en firme al momento de su presentación.</w:t>
      </w:r>
    </w:p>
    <w:p w14:paraId="4582310C" w14:textId="5FC03399" w:rsidR="00C3090C" w:rsidRPr="00E33EDB" w:rsidRDefault="00C3090C" w:rsidP="00AF5F20">
      <w:pPr>
        <w:spacing w:after="120"/>
        <w:contextualSpacing/>
        <w:rPr>
          <w:rFonts w:ascii="Gotham Narrow Book" w:hAnsi="Gotham Narrow Book"/>
          <w:lang w:val="es-MX"/>
        </w:rPr>
      </w:pPr>
    </w:p>
    <w:p w14:paraId="2E07DEF6" w14:textId="304BE15E" w:rsidR="00B77C55" w:rsidRPr="00E33EDB" w:rsidRDefault="00AE52EE" w:rsidP="00D20F9D">
      <w:pPr>
        <w:pStyle w:val="Ttulo2"/>
        <w:numPr>
          <w:ilvl w:val="0"/>
          <w:numId w:val="0"/>
        </w:numPr>
        <w:ind w:left="426" w:hanging="426"/>
        <w:rPr>
          <w:rFonts w:ascii="Gotham Narrow Book" w:hAnsi="Gotham Narrow Book"/>
        </w:rPr>
      </w:pPr>
      <w:bookmarkStart w:id="224" w:name="_Toc196496288"/>
      <w:r w:rsidRPr="00E33EDB">
        <w:rPr>
          <w:rFonts w:ascii="Gotham Narrow Book" w:hAnsi="Gotham Narrow Book"/>
          <w:caps w:val="0"/>
        </w:rPr>
        <w:t>3.10</w:t>
      </w:r>
      <w:r w:rsidR="001A2D0C" w:rsidRPr="00E33EDB">
        <w:rPr>
          <w:rFonts w:ascii="Gotham Narrow Book" w:hAnsi="Gotham Narrow Book"/>
          <w:caps w:val="0"/>
        </w:rPr>
        <w:t xml:space="preserve"> </w:t>
      </w:r>
      <w:r w:rsidR="00662E70" w:rsidRPr="00E33EDB">
        <w:rPr>
          <w:rFonts w:ascii="Gotham Narrow Book" w:hAnsi="Gotham Narrow Book"/>
          <w:caps w:val="0"/>
        </w:rPr>
        <w:t>ACREDITACIÓN DE LA CAPACIDAD FINANCIERA Y ORGANIZACIONAL</w:t>
      </w:r>
      <w:bookmarkEnd w:id="224"/>
    </w:p>
    <w:p w14:paraId="436EC66A" w14:textId="59799C57" w:rsidR="00C3090C" w:rsidRPr="00E33EDB" w:rsidRDefault="00AE52EE" w:rsidP="00D20F9D">
      <w:pPr>
        <w:pStyle w:val="Ttulo3"/>
        <w:numPr>
          <w:ilvl w:val="0"/>
          <w:numId w:val="0"/>
        </w:numPr>
        <w:rPr>
          <w:rFonts w:ascii="Gotham Narrow Book" w:hAnsi="Gotham Narrow Book"/>
          <w:lang w:val="es-MX"/>
        </w:rPr>
      </w:pPr>
      <w:bookmarkStart w:id="225" w:name="_Toc196496289"/>
      <w:r w:rsidRPr="00E33EDB">
        <w:rPr>
          <w:rFonts w:ascii="Gotham Narrow Book" w:hAnsi="Gotham Narrow Book"/>
          <w:caps w:val="0"/>
          <w:lang w:val="es-MX"/>
        </w:rPr>
        <w:t xml:space="preserve">3.10.1 </w:t>
      </w:r>
      <w:r w:rsidR="00662E70" w:rsidRPr="00E33EDB">
        <w:rPr>
          <w:rFonts w:ascii="Gotham Narrow Book" w:hAnsi="Gotham Narrow Book"/>
          <w:caps w:val="0"/>
          <w:lang w:val="es-MX"/>
        </w:rPr>
        <w:t>PERSONAS NATURALES O JURÍDICAS NACIONALES Y EXTRANJERAS CON DOMICILIO O SUCURSAL EN COLOMBIA</w:t>
      </w:r>
      <w:bookmarkEnd w:id="225"/>
    </w:p>
    <w:p w14:paraId="5ACF57D7" w14:textId="0C50E1A5" w:rsidR="00C3090C" w:rsidRPr="00E33EDB" w:rsidRDefault="00C3090C" w:rsidP="00C3090C">
      <w:pPr>
        <w:rPr>
          <w:rFonts w:ascii="Gotham Narrow Book" w:hAnsi="Gotham Narrow Book"/>
          <w:lang w:val="es-MX"/>
        </w:rPr>
      </w:pPr>
      <w:r w:rsidRPr="00E33EDB">
        <w:rPr>
          <w:rFonts w:ascii="Gotham Narrow Book" w:hAnsi="Gotham Narrow Book"/>
          <w:lang w:val="es-MX"/>
        </w:rPr>
        <w:t>La evaluación financiera y organizacional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E90D8D" w:rsidRPr="00E33EDB">
        <w:rPr>
          <w:rFonts w:ascii="Gotham Narrow Book" w:hAnsi="Gotham Narrow Book"/>
          <w:lang w:val="es-MX"/>
        </w:rPr>
        <w:t>.</w:t>
      </w:r>
      <w:r w:rsidRPr="00E33EDB">
        <w:rPr>
          <w:rFonts w:ascii="Gotham Narrow Book" w:hAnsi="Gotham Narrow Book"/>
          <w:lang w:val="es-MX"/>
        </w:rPr>
        <w:t xml:space="preserve"> </w:t>
      </w:r>
    </w:p>
    <w:p w14:paraId="4495763E" w14:textId="507743C7" w:rsidR="006E46FC" w:rsidRPr="00E33EDB" w:rsidRDefault="00C3090C" w:rsidP="00126EAA">
      <w:pPr>
        <w:spacing w:after="0"/>
        <w:rPr>
          <w:rFonts w:ascii="Gotham Narrow Book" w:hAnsi="Gotham Narrow Book"/>
          <w:lang w:val="es-MX"/>
        </w:rPr>
      </w:pPr>
      <w:r w:rsidRPr="00E33EDB">
        <w:rPr>
          <w:rFonts w:ascii="Gotham Narrow Book" w:hAnsi="Gotham Narrow Book"/>
          <w:lang w:val="es-MX"/>
        </w:rPr>
        <w:t>Los Proponentes extranjeros sin domicilio o sucursal en Colombia no están obligados a tener RUP y por tanto la verificación de esta información procederá en los términos definidos en el siguiente numeral.</w:t>
      </w:r>
    </w:p>
    <w:p w14:paraId="06B4B6F7" w14:textId="77777777" w:rsidR="0087083D" w:rsidRPr="004C69A1" w:rsidRDefault="0087083D" w:rsidP="004C69A1">
      <w:pPr>
        <w:spacing w:after="0"/>
      </w:pPr>
      <w:bookmarkStart w:id="226" w:name="_Toc172550898"/>
      <w:bookmarkStart w:id="227" w:name="_Toc172551020"/>
      <w:bookmarkStart w:id="228" w:name="_Toc172551142"/>
      <w:bookmarkStart w:id="229" w:name="_Toc172550899"/>
      <w:bookmarkStart w:id="230" w:name="_Toc172551021"/>
      <w:bookmarkStart w:id="231" w:name="_Toc172551143"/>
      <w:bookmarkStart w:id="232" w:name="_Toc172550900"/>
      <w:bookmarkStart w:id="233" w:name="_Toc172551022"/>
      <w:bookmarkStart w:id="234" w:name="_Toc172551144"/>
      <w:bookmarkStart w:id="235" w:name="_Toc172550901"/>
      <w:bookmarkStart w:id="236" w:name="_Toc172551023"/>
      <w:bookmarkStart w:id="237" w:name="_Toc172551145"/>
      <w:bookmarkStart w:id="238" w:name="_Toc172550902"/>
      <w:bookmarkStart w:id="239" w:name="_Toc172551024"/>
      <w:bookmarkStart w:id="240" w:name="_Toc172551146"/>
      <w:bookmarkStart w:id="241" w:name="_Toc172550903"/>
      <w:bookmarkStart w:id="242" w:name="_Toc172551025"/>
      <w:bookmarkStart w:id="243" w:name="_Toc172551147"/>
      <w:bookmarkStart w:id="244" w:name="_Toc172550904"/>
      <w:bookmarkStart w:id="245" w:name="_Toc172551026"/>
      <w:bookmarkStart w:id="246" w:name="_Toc172551148"/>
      <w:bookmarkStart w:id="247" w:name="_Toc172550905"/>
      <w:bookmarkStart w:id="248" w:name="_Toc172551027"/>
      <w:bookmarkStart w:id="249" w:name="_Toc172551149"/>
      <w:bookmarkStart w:id="250" w:name="_Toc172550906"/>
      <w:bookmarkStart w:id="251" w:name="_Toc172551028"/>
      <w:bookmarkStart w:id="252" w:name="_Toc172551150"/>
      <w:bookmarkStart w:id="253" w:name="_Toc172550907"/>
      <w:bookmarkStart w:id="254" w:name="_Toc172551029"/>
      <w:bookmarkStart w:id="255" w:name="_Toc172551151"/>
      <w:bookmarkStart w:id="256" w:name="_Toc172550908"/>
      <w:bookmarkStart w:id="257" w:name="_Toc172551030"/>
      <w:bookmarkStart w:id="258" w:name="_Toc172551152"/>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14:paraId="35892E2A" w14:textId="327A896C" w:rsidR="00C3090C" w:rsidRPr="00E33EDB" w:rsidRDefault="00D174E0" w:rsidP="00D20F9D">
      <w:pPr>
        <w:pStyle w:val="Ttulo3"/>
        <w:numPr>
          <w:ilvl w:val="0"/>
          <w:numId w:val="0"/>
        </w:numPr>
        <w:rPr>
          <w:rFonts w:ascii="Gotham Narrow Book" w:hAnsi="Gotham Narrow Book"/>
          <w:caps w:val="0"/>
          <w:lang w:val="es-MX"/>
        </w:rPr>
      </w:pPr>
      <w:bookmarkStart w:id="259" w:name="_Toc196496290"/>
      <w:r w:rsidRPr="00E33EDB">
        <w:rPr>
          <w:rFonts w:ascii="Gotham Narrow Book" w:hAnsi="Gotham Narrow Book"/>
          <w:caps w:val="0"/>
          <w:lang w:val="es-MX"/>
        </w:rPr>
        <w:t xml:space="preserve">3.10.2. </w:t>
      </w:r>
      <w:r w:rsidR="00662E70" w:rsidRPr="00E33EDB">
        <w:rPr>
          <w:rFonts w:ascii="Gotham Narrow Book" w:hAnsi="Gotham Narrow Book"/>
          <w:caps w:val="0"/>
          <w:lang w:val="es-MX"/>
        </w:rPr>
        <w:t>PERSONAS NATURALES O JURÍDICAS EXTRANJERAS SIN DOMICILIO O SUCURSAL EN COLOMBIA</w:t>
      </w:r>
      <w:bookmarkEnd w:id="259"/>
      <w:r w:rsidR="00662E70" w:rsidRPr="00E33EDB">
        <w:rPr>
          <w:rFonts w:ascii="Gotham Narrow Book" w:hAnsi="Gotham Narrow Book"/>
          <w:caps w:val="0"/>
          <w:lang w:val="es-MX"/>
        </w:rPr>
        <w:t xml:space="preserve"> </w:t>
      </w:r>
    </w:p>
    <w:p w14:paraId="6989E952" w14:textId="77777777" w:rsidR="00F9113C" w:rsidRPr="00E33EDB" w:rsidRDefault="00F9113C" w:rsidP="00F9113C">
      <w:pPr>
        <w:rPr>
          <w:rFonts w:ascii="Gotham Narrow Book" w:hAnsi="Gotham Narrow Book"/>
          <w:lang w:val="es-MX"/>
        </w:rPr>
      </w:pPr>
      <w:r w:rsidRPr="00E33EDB">
        <w:rPr>
          <w:rFonts w:ascii="Gotham Narrow Book" w:hAnsi="Gotham Narrow Book"/>
          <w:lang w:val="es-MX"/>
        </w:rPr>
        <w:t xml:space="preserve">Los Proponentes extranjeros deberán presentar la siguiente información financiera de conformidad con la legislación propia del país de origen. Los valores deben: (i) presentarse en pesos colombianos; (ii) convertirse a la tasa de cambio de la fecha de corte de los mismos, y (iii) estar avalados con la firma de quien se encuentre en obligación de hacerlo de acuerdo con la normativa del país de origen. </w:t>
      </w:r>
    </w:p>
    <w:p w14:paraId="6AC8E0AE" w14:textId="35C5E8A4" w:rsidR="00F9113C" w:rsidRPr="00E33EDB" w:rsidRDefault="00F9113C" w:rsidP="008532FF">
      <w:pPr>
        <w:pStyle w:val="Prrafodelista"/>
        <w:numPr>
          <w:ilvl w:val="0"/>
          <w:numId w:val="28"/>
        </w:numPr>
        <w:rPr>
          <w:rFonts w:ascii="Gotham Narrow Book" w:hAnsi="Gotham Narrow Book"/>
          <w:lang w:val="es-MX"/>
        </w:rPr>
      </w:pPr>
      <w:r w:rsidRPr="00E33EDB">
        <w:rPr>
          <w:rFonts w:ascii="Gotham Narrow Book" w:hAnsi="Gotham Narrow Book"/>
          <w:lang w:val="es-MX"/>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37BE471C" w14:textId="77777777" w:rsidR="00F9113C" w:rsidRPr="00E33EDB" w:rsidRDefault="00F9113C" w:rsidP="00F9113C">
      <w:pPr>
        <w:pStyle w:val="Prrafodelista"/>
        <w:ind w:left="1070"/>
        <w:rPr>
          <w:rFonts w:ascii="Gotham Narrow Book" w:hAnsi="Gotham Narrow Book"/>
          <w:lang w:val="es-MX"/>
        </w:rPr>
      </w:pPr>
    </w:p>
    <w:p w14:paraId="0502B744" w14:textId="1ED11481" w:rsidR="00F9113C" w:rsidRPr="00E33EDB" w:rsidRDefault="00F9113C" w:rsidP="008532FF">
      <w:pPr>
        <w:pStyle w:val="Prrafodelista"/>
        <w:numPr>
          <w:ilvl w:val="0"/>
          <w:numId w:val="28"/>
        </w:numPr>
        <w:rPr>
          <w:rFonts w:ascii="Gotham Narrow Book" w:hAnsi="Gotham Narrow Book"/>
          <w:lang w:val="es-MX"/>
        </w:rPr>
      </w:pPr>
      <w:r w:rsidRPr="00E33EDB">
        <w:rPr>
          <w:rFonts w:ascii="Gotham Narrow Book" w:hAnsi="Gotham Narrow Book"/>
          <w:lang w:val="es-MX"/>
        </w:rPr>
        <w:t xml:space="preserve">Copia de la tarjeta profesional del Contador Público o Revisor Fiscal y certificado de antecedentes disciplinarios vigente expedido por la Junta Central de Contadores de quien realiza la conversión. </w:t>
      </w:r>
    </w:p>
    <w:p w14:paraId="543D5FB4" w14:textId="77777777" w:rsidR="00F9113C" w:rsidRPr="00E33EDB" w:rsidRDefault="00F9113C" w:rsidP="00F9113C">
      <w:pPr>
        <w:pStyle w:val="Prrafodelista"/>
        <w:ind w:left="1070"/>
        <w:rPr>
          <w:rFonts w:ascii="Gotham Narrow Book" w:hAnsi="Gotham Narrow Book"/>
          <w:lang w:val="es-MX"/>
        </w:rPr>
      </w:pPr>
    </w:p>
    <w:p w14:paraId="518D587A" w14:textId="711AEF08" w:rsidR="00F9113C" w:rsidRPr="00E33EDB" w:rsidRDefault="00F9113C" w:rsidP="008532FF">
      <w:pPr>
        <w:pStyle w:val="Prrafodelista"/>
        <w:numPr>
          <w:ilvl w:val="0"/>
          <w:numId w:val="28"/>
        </w:numPr>
        <w:rPr>
          <w:rFonts w:ascii="Gotham Narrow Book" w:hAnsi="Gotham Narrow Book"/>
          <w:lang w:val="es-MX"/>
        </w:rPr>
      </w:pPr>
      <w:r w:rsidRPr="00E33EDB">
        <w:rPr>
          <w:rFonts w:ascii="Gotham Narrow Book" w:hAnsi="Gotham Narrow Book"/>
          <w:lang w:val="es-MX"/>
        </w:rPr>
        <w:t xml:space="preserve">El </w:t>
      </w:r>
      <w:r w:rsidR="00E1461B" w:rsidRPr="00E33EDB">
        <w:rPr>
          <w:rFonts w:ascii="Gotham Narrow Book" w:hAnsi="Gotham Narrow Book"/>
          <w:lang w:val="es-MX"/>
        </w:rPr>
        <w:fldChar w:fldCharType="begin"/>
      </w:r>
      <w:r w:rsidR="00E1461B" w:rsidRPr="00E33EDB">
        <w:rPr>
          <w:rFonts w:ascii="Gotham Narrow Book" w:hAnsi="Gotham Narrow Book"/>
          <w:lang w:val="es-MX"/>
        </w:rPr>
        <w:instrText xml:space="preserve"> REF _Ref57725779 \h </w:instrText>
      </w:r>
      <w:r w:rsidR="00E33EDB">
        <w:rPr>
          <w:rFonts w:ascii="Gotham Narrow Book" w:hAnsi="Gotham Narrow Book"/>
          <w:lang w:val="es-MX"/>
        </w:rPr>
        <w:instrText xml:space="preserve"> \* MERGEFORMAT </w:instrText>
      </w:r>
      <w:r w:rsidR="00E1461B" w:rsidRPr="00E33EDB">
        <w:rPr>
          <w:rFonts w:ascii="Gotham Narrow Book" w:hAnsi="Gotham Narrow Book"/>
          <w:lang w:val="es-MX"/>
        </w:rPr>
      </w:r>
      <w:r w:rsidR="00E1461B" w:rsidRPr="00E33EDB">
        <w:rPr>
          <w:rFonts w:ascii="Gotham Narrow Book" w:hAnsi="Gotham Narrow Book"/>
          <w:lang w:val="es-MX"/>
        </w:rPr>
        <w:fldChar w:fldCharType="separate"/>
      </w:r>
      <w:r w:rsidR="00FA1ABD" w:rsidRPr="00E33EDB">
        <w:rPr>
          <w:rFonts w:ascii="Gotham Narrow Book" w:hAnsi="Gotham Narrow Book"/>
          <w:color w:val="auto"/>
          <w:lang w:val="es-MX"/>
        </w:rPr>
        <w:t>Formato 4 – Capacidad financiera y organizacional</w:t>
      </w:r>
      <w:r w:rsidR="00E1461B" w:rsidRPr="00E33EDB">
        <w:rPr>
          <w:rFonts w:ascii="Gotham Narrow Book" w:hAnsi="Gotham Narrow Book"/>
          <w:lang w:val="es-MX"/>
        </w:rPr>
        <w:fldChar w:fldCharType="end"/>
      </w:r>
      <w:r w:rsidR="00E1461B" w:rsidRPr="00E33EDB">
        <w:rPr>
          <w:rFonts w:ascii="Gotham Narrow Book" w:hAnsi="Gotham Narrow Book"/>
          <w:lang w:val="es-MX"/>
        </w:rPr>
        <w:t xml:space="preserve"> para extranjeros </w:t>
      </w:r>
      <w:r w:rsidRPr="00E33EDB">
        <w:rPr>
          <w:rFonts w:ascii="Gotham Narrow Book" w:hAnsi="Gotham Narrow Book"/>
          <w:lang w:val="es-MX"/>
        </w:rPr>
        <w:t xml:space="preserve">diligenciado. En caso de presentarse discrepancias entre la información consignada en el </w:t>
      </w:r>
      <w:r w:rsidR="00E1461B" w:rsidRPr="00E33EDB">
        <w:rPr>
          <w:rFonts w:ascii="Gotham Narrow Book" w:hAnsi="Gotham Narrow Book"/>
          <w:lang w:val="es-MX"/>
        </w:rPr>
        <w:fldChar w:fldCharType="begin"/>
      </w:r>
      <w:r w:rsidR="00E1461B" w:rsidRPr="00E33EDB">
        <w:rPr>
          <w:rFonts w:ascii="Gotham Narrow Book" w:hAnsi="Gotham Narrow Book"/>
          <w:lang w:val="es-MX"/>
        </w:rPr>
        <w:instrText xml:space="preserve"> REF _Ref57725779 \h </w:instrText>
      </w:r>
      <w:r w:rsidR="00E33EDB">
        <w:rPr>
          <w:rFonts w:ascii="Gotham Narrow Book" w:hAnsi="Gotham Narrow Book"/>
          <w:lang w:val="es-MX"/>
        </w:rPr>
        <w:instrText xml:space="preserve"> \* MERGEFORMAT </w:instrText>
      </w:r>
      <w:r w:rsidR="00E1461B" w:rsidRPr="00E33EDB">
        <w:rPr>
          <w:rFonts w:ascii="Gotham Narrow Book" w:hAnsi="Gotham Narrow Book"/>
          <w:lang w:val="es-MX"/>
        </w:rPr>
      </w:r>
      <w:r w:rsidR="00E1461B" w:rsidRPr="00E33EDB">
        <w:rPr>
          <w:rFonts w:ascii="Gotham Narrow Book" w:hAnsi="Gotham Narrow Book"/>
          <w:lang w:val="es-MX"/>
        </w:rPr>
        <w:fldChar w:fldCharType="separate"/>
      </w:r>
      <w:r w:rsidR="00FA1ABD" w:rsidRPr="00E33EDB">
        <w:rPr>
          <w:rFonts w:ascii="Gotham Narrow Book" w:hAnsi="Gotham Narrow Book"/>
          <w:color w:val="auto"/>
          <w:lang w:val="es-MX"/>
        </w:rPr>
        <w:t>Formato 4 – Capacidad financiera y organizacional</w:t>
      </w:r>
      <w:r w:rsidR="00E1461B" w:rsidRPr="00E33EDB">
        <w:rPr>
          <w:rFonts w:ascii="Gotham Narrow Book" w:hAnsi="Gotham Narrow Book"/>
          <w:lang w:val="es-MX"/>
        </w:rPr>
        <w:fldChar w:fldCharType="end"/>
      </w:r>
      <w:r w:rsidR="00E1461B" w:rsidRPr="00E33EDB">
        <w:rPr>
          <w:rFonts w:ascii="Gotham Narrow Book" w:hAnsi="Gotham Narrow Book"/>
          <w:lang w:val="es-MX"/>
        </w:rPr>
        <w:t xml:space="preserve"> </w:t>
      </w:r>
      <w:r w:rsidRPr="00E33EDB">
        <w:rPr>
          <w:rFonts w:ascii="Gotham Narrow Book" w:hAnsi="Gotham Narrow Book"/>
          <w:lang w:val="es-MX"/>
        </w:rPr>
        <w:t xml:space="preserve">para extranjeros y los documentos señalados en el Literal A, prevalecerá la información consignada en los estados financieros incluidos en la oferta. </w:t>
      </w:r>
    </w:p>
    <w:p w14:paraId="3688233A" w14:textId="50753EEB" w:rsidR="00F9113C" w:rsidRPr="00E33EDB" w:rsidRDefault="00F9113C" w:rsidP="00F9113C">
      <w:pPr>
        <w:rPr>
          <w:rFonts w:ascii="Gotham Narrow Book" w:hAnsi="Gotham Narrow Book"/>
          <w:lang w:val="es-MX"/>
        </w:rPr>
      </w:pPr>
      <w:r w:rsidRPr="00E33EDB">
        <w:rPr>
          <w:rFonts w:ascii="Gotham Narrow Book" w:hAnsi="Gotham Narrow Book"/>
          <w:lang w:val="es-MX"/>
        </w:rPr>
        <w:t xml:space="preserve">Las fechas de corte de los documentos señalados en el literal A será </w:t>
      </w:r>
      <w:r w:rsidR="00F641F1" w:rsidRPr="00437942">
        <w:rPr>
          <w:rFonts w:ascii="Gotham Narrow Book" w:hAnsi="Gotham Narrow Book"/>
          <w:lang w:val="es-MX"/>
        </w:rPr>
        <w:t>31 de diciembre de 202</w:t>
      </w:r>
      <w:r w:rsidR="000A2958">
        <w:rPr>
          <w:rFonts w:ascii="Gotham Narrow Book" w:hAnsi="Gotham Narrow Book"/>
          <w:lang w:val="es-MX"/>
        </w:rPr>
        <w:t>5</w:t>
      </w:r>
      <w:r w:rsidRPr="00E33EDB">
        <w:rPr>
          <w:rFonts w:ascii="Gotham Narrow Book" w:hAnsi="Gotham Narrow Book"/>
          <w:lang w:val="es-MX"/>
        </w:rPr>
        <w:t xml:space="preserve">, de acuerdo con lo establecido en la Subsección 5, de la Sección 1, del Capítulo 1, del Título 1, de la Parte 2 del Decreto 1082 de 2015 o las normas que las modifiquen, adicionen o sustituyan. En tal sentido, se tomará la información de acuerdo con el </w:t>
      </w:r>
      <w:r w:rsidR="0072353F" w:rsidRPr="00E33EDB">
        <w:rPr>
          <w:rFonts w:ascii="Gotham Narrow Book" w:hAnsi="Gotham Narrow Book"/>
          <w:lang w:val="es-MX"/>
        </w:rPr>
        <w:t xml:space="preserve">último </w:t>
      </w:r>
      <w:r w:rsidRPr="00E33EDB">
        <w:rPr>
          <w:rFonts w:ascii="Gotham Narrow Book" w:hAnsi="Gotham Narrow Book"/>
          <w:lang w:val="es-MX"/>
        </w:rPr>
        <w:t>año fiscal del proponente, acompañado del Informe de Auditoría, salvo que se acredite en debida forma que la legislación propia del país de origen establece una fecha de corte diferente a la prevista en este pliego.</w:t>
      </w:r>
    </w:p>
    <w:p w14:paraId="1FBC38EC" w14:textId="7F8ED753" w:rsidR="00F9113C" w:rsidRPr="00E33EDB" w:rsidRDefault="00F9113C" w:rsidP="00F9113C">
      <w:pPr>
        <w:rPr>
          <w:rFonts w:ascii="Gotham Narrow Book" w:hAnsi="Gotham Narrow Book"/>
          <w:lang w:val="es-MX"/>
        </w:rPr>
      </w:pPr>
      <w:r w:rsidRPr="00E33EDB">
        <w:rPr>
          <w:rFonts w:ascii="Gotham Narrow Book" w:hAnsi="Gotham Narrow Book"/>
          <w:lang w:val="es-MX"/>
        </w:rPr>
        <w:t xml:space="preserve">Si alguno de estos requerimientos no aplica en el país del domicilio del proponente extranjero, el Representante Legal o el apoderado en Colombia deberán hacerlo constar bajo la gravedad de </w:t>
      </w:r>
      <w:r w:rsidRPr="00E33EDB">
        <w:rPr>
          <w:rFonts w:ascii="Gotham Narrow Book" w:hAnsi="Gotham Narrow Book"/>
          <w:lang w:val="es-MX"/>
        </w:rPr>
        <w:lastRenderedPageBreak/>
        <w:t xml:space="preserve">juramento en el </w:t>
      </w:r>
      <w:r w:rsidR="00E1461B" w:rsidRPr="00E33EDB">
        <w:rPr>
          <w:rFonts w:ascii="Gotham Narrow Book" w:hAnsi="Gotham Narrow Book"/>
          <w:lang w:val="es-MX"/>
        </w:rPr>
        <w:fldChar w:fldCharType="begin"/>
      </w:r>
      <w:r w:rsidR="00E1461B" w:rsidRPr="00E33EDB">
        <w:rPr>
          <w:rFonts w:ascii="Gotham Narrow Book" w:hAnsi="Gotham Narrow Book"/>
          <w:lang w:val="es-MX"/>
        </w:rPr>
        <w:instrText xml:space="preserve"> REF _Ref57725779 \h </w:instrText>
      </w:r>
      <w:r w:rsidR="00E33EDB">
        <w:rPr>
          <w:rFonts w:ascii="Gotham Narrow Book" w:hAnsi="Gotham Narrow Book"/>
          <w:lang w:val="es-MX"/>
        </w:rPr>
        <w:instrText xml:space="preserve"> \* MERGEFORMAT </w:instrText>
      </w:r>
      <w:r w:rsidR="00E1461B" w:rsidRPr="00E33EDB">
        <w:rPr>
          <w:rFonts w:ascii="Gotham Narrow Book" w:hAnsi="Gotham Narrow Book"/>
          <w:lang w:val="es-MX"/>
        </w:rPr>
      </w:r>
      <w:r w:rsidR="00E1461B" w:rsidRPr="00E33EDB">
        <w:rPr>
          <w:rFonts w:ascii="Gotham Narrow Book" w:hAnsi="Gotham Narrow Book"/>
          <w:lang w:val="es-MX"/>
        </w:rPr>
        <w:fldChar w:fldCharType="separate"/>
      </w:r>
      <w:r w:rsidR="00FA1ABD" w:rsidRPr="00E33EDB">
        <w:rPr>
          <w:rFonts w:ascii="Gotham Narrow Book" w:hAnsi="Gotham Narrow Book"/>
          <w:color w:val="auto"/>
          <w:lang w:val="es-MX"/>
        </w:rPr>
        <w:t>Formato 4 – Capacidad financiera y organizacional</w:t>
      </w:r>
      <w:r w:rsidR="00E1461B" w:rsidRPr="00E33EDB">
        <w:rPr>
          <w:rFonts w:ascii="Gotham Narrow Book" w:hAnsi="Gotham Narrow Book"/>
          <w:lang w:val="es-MX"/>
        </w:rPr>
        <w:fldChar w:fldCharType="end"/>
      </w:r>
      <w:r w:rsidR="00E1461B" w:rsidRPr="00E33EDB">
        <w:rPr>
          <w:rFonts w:ascii="Gotham Narrow Book" w:hAnsi="Gotham Narrow Book"/>
          <w:lang w:val="es-MX"/>
        </w:rPr>
        <w:t xml:space="preserve"> </w:t>
      </w:r>
      <w:r w:rsidRPr="00E33EDB">
        <w:rPr>
          <w:rFonts w:ascii="Gotham Narrow Book" w:hAnsi="Gotham Narrow Book"/>
          <w:lang w:val="es-MX"/>
        </w:rPr>
        <w:t>para extranjeros. El Proponente podrá acreditar este requisito con un documento que así lo certifique emitido por una firma de auditoría externa.</w:t>
      </w:r>
    </w:p>
    <w:p w14:paraId="7454B30D" w14:textId="12E068D7" w:rsidR="00C3090C" w:rsidRPr="00E33EDB" w:rsidRDefault="00F9113C" w:rsidP="00F9113C">
      <w:pPr>
        <w:rPr>
          <w:rFonts w:ascii="Gotham Narrow Book" w:hAnsi="Gotham Narrow Book"/>
          <w:lang w:val="es-MX"/>
        </w:rPr>
      </w:pPr>
      <w:r w:rsidRPr="00E33EDB">
        <w:rPr>
          <w:rFonts w:ascii="Gotham Narrow Book" w:hAnsi="Gotham Narrow Book"/>
          <w:lang w:val="es-MX"/>
        </w:rPr>
        <w:t>Si los valores de los estados financieros están expresados originalmente en una moneda diferente a Dólares de los Estados Unidos de América, estos deberán convertirse a pesos en los términos definidos en la sección 1.13.</w:t>
      </w:r>
    </w:p>
    <w:p w14:paraId="714218DB" w14:textId="399A75BB" w:rsidR="00B77C55" w:rsidRPr="00E33EDB" w:rsidRDefault="001142B3" w:rsidP="00D20F9D">
      <w:pPr>
        <w:pStyle w:val="Ttulo2"/>
        <w:numPr>
          <w:ilvl w:val="0"/>
          <w:numId w:val="0"/>
        </w:numPr>
        <w:rPr>
          <w:rFonts w:ascii="Gotham Narrow Book" w:hAnsi="Gotham Narrow Book"/>
          <w:caps w:val="0"/>
        </w:rPr>
      </w:pPr>
      <w:bookmarkStart w:id="260" w:name="_Toc196496291"/>
      <w:r w:rsidRPr="00E33EDB">
        <w:rPr>
          <w:rFonts w:ascii="Gotham Narrow Book" w:hAnsi="Gotham Narrow Book"/>
          <w:caps w:val="0"/>
        </w:rPr>
        <w:t xml:space="preserve">3.11 </w:t>
      </w:r>
      <w:r w:rsidR="00662E70" w:rsidRPr="00E33EDB">
        <w:rPr>
          <w:rFonts w:ascii="Gotham Narrow Book" w:hAnsi="Gotham Narrow Book"/>
          <w:caps w:val="0"/>
        </w:rPr>
        <w:t>CAPACIDAD RESIDUAL</w:t>
      </w:r>
      <w:bookmarkEnd w:id="260"/>
    </w:p>
    <w:p w14:paraId="72BAA3BA" w14:textId="115354CD" w:rsidR="00F9113C" w:rsidRPr="00E33EDB" w:rsidRDefault="000D02AF" w:rsidP="00F9113C">
      <w:pPr>
        <w:rPr>
          <w:rFonts w:ascii="Gotham Narrow Book" w:hAnsi="Gotham Narrow Book"/>
          <w:lang w:val="es-MX"/>
        </w:rPr>
      </w:pPr>
      <w:r w:rsidRPr="00E33EDB">
        <w:rPr>
          <w:rFonts w:ascii="Gotham Narrow Book" w:hAnsi="Gotham Narrow Book"/>
          <w:lang w:val="es-MX"/>
        </w:rPr>
        <w:t>El proponente será hábil si su capacidad residual es mayor o igual a la capacidad residual de proceso de contratación (CRPC). Así:</w:t>
      </w:r>
    </w:p>
    <w:p w14:paraId="02179C07" w14:textId="77777777" w:rsidR="000D02AF" w:rsidRPr="00E33EDB" w:rsidRDefault="000D02AF" w:rsidP="000D02AF">
      <w:pPr>
        <w:widowControl w:val="0"/>
        <w:spacing w:line="276" w:lineRule="auto"/>
        <w:jc w:val="center"/>
        <w:rPr>
          <w:rFonts w:ascii="Gotham Narrow Book" w:hAnsi="Gotham Narrow Book" w:cs="Arial"/>
          <w:szCs w:val="20"/>
        </w:rPr>
      </w:pPr>
      <m:oMathPara>
        <m:oMath>
          <m:r>
            <w:rPr>
              <w:rFonts w:ascii="Cambria Math" w:hAnsi="Cambria Math" w:cs="Arial"/>
              <w:szCs w:val="20"/>
            </w:rPr>
            <m:t>CRP ≥CRPC</m:t>
          </m:r>
        </m:oMath>
      </m:oMathPara>
    </w:p>
    <w:p w14:paraId="3B261866" w14:textId="77777777" w:rsidR="000D02AF" w:rsidRPr="00E33EDB" w:rsidRDefault="000D02AF" w:rsidP="000D02AF">
      <w:pPr>
        <w:rPr>
          <w:rFonts w:ascii="Gotham Narrow Book" w:hAnsi="Gotham Narrow Book"/>
          <w:lang w:val="es-MX"/>
        </w:rPr>
      </w:pPr>
      <w:r w:rsidRPr="00E33EDB">
        <w:rPr>
          <w:rFonts w:ascii="Gotham Narrow Book" w:hAnsi="Gotham Narrow Book"/>
          <w:lang w:val="es-MX"/>
        </w:rPr>
        <w:t xml:space="preserve">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 </w:t>
      </w:r>
    </w:p>
    <w:p w14:paraId="44E8E77B" w14:textId="63E10F88" w:rsidR="000D02AF" w:rsidRPr="00E33EDB" w:rsidRDefault="000D02AF" w:rsidP="000D02AF">
      <w:pPr>
        <w:rPr>
          <w:rFonts w:ascii="Gotham Narrow Book" w:hAnsi="Gotham Narrow Book"/>
          <w:lang w:val="es-MX"/>
        </w:rPr>
      </w:pPr>
      <w:r w:rsidRPr="00E33EDB">
        <w:rPr>
          <w:rFonts w:ascii="Gotham Narrow Book" w:hAnsi="Gotham Narrow Book"/>
          <w:lang w:val="es-MX"/>
        </w:rPr>
        <w:t>Lo anterior, sin perjuicio de las acciones administrativas y/o judiciales a que haya lugar, en contra de la (s) persona (s) que haya (n) suscrito las certificaciones exigidas para el cálculo de la capacidad residual.</w:t>
      </w:r>
    </w:p>
    <w:p w14:paraId="7DDA6C25" w14:textId="549457D0" w:rsidR="000D02AF" w:rsidRPr="00E33EDB" w:rsidRDefault="001142B3" w:rsidP="00D20F9D">
      <w:pPr>
        <w:pStyle w:val="Ttulo3"/>
        <w:numPr>
          <w:ilvl w:val="0"/>
          <w:numId w:val="0"/>
        </w:numPr>
        <w:ind w:left="720" w:hanging="720"/>
        <w:rPr>
          <w:rFonts w:ascii="Gotham Narrow Book" w:hAnsi="Gotham Narrow Book"/>
          <w:lang w:val="es-MX"/>
        </w:rPr>
      </w:pPr>
      <w:bookmarkStart w:id="261" w:name="_Toc196496292"/>
      <w:r w:rsidRPr="00E33EDB">
        <w:rPr>
          <w:rFonts w:ascii="Gotham Narrow Book" w:hAnsi="Gotham Narrow Book"/>
          <w:caps w:val="0"/>
          <w:lang w:val="es-MX"/>
        </w:rPr>
        <w:t xml:space="preserve">3.11.1 </w:t>
      </w:r>
      <w:r w:rsidR="00662E70" w:rsidRPr="00E33EDB">
        <w:rPr>
          <w:rFonts w:ascii="Gotham Narrow Book" w:hAnsi="Gotham Narrow Book"/>
          <w:caps w:val="0"/>
          <w:lang w:val="es-MX"/>
        </w:rPr>
        <w:t>CÁLCULO DE LA CAPACIDAD RESIDUAL DEL PROCESO DE CONTRATACIÓN (CRPC)</w:t>
      </w:r>
      <w:bookmarkEnd w:id="261"/>
    </w:p>
    <w:p w14:paraId="3F6EDAF4" w14:textId="732F0C35" w:rsidR="000D02AF" w:rsidRPr="00E33EDB" w:rsidRDefault="000D02AF" w:rsidP="000D02AF">
      <w:pPr>
        <w:rPr>
          <w:rFonts w:ascii="Gotham Narrow Book" w:hAnsi="Gotham Narrow Book"/>
          <w:lang w:val="es-MX"/>
        </w:rPr>
      </w:pPr>
      <w:r w:rsidRPr="00E33EDB">
        <w:rPr>
          <w:rFonts w:ascii="Gotham Narrow Book" w:hAnsi="Gotham Narrow Book"/>
          <w:lang w:val="es-MX"/>
        </w:rPr>
        <w:t>Si el plazo estimado del contrato es menor o igual a 12 meses, el cálculo de la CRPC deberá tener en cuenta el siguiente proceso:</w:t>
      </w:r>
    </w:p>
    <w:p w14:paraId="238F63D8" w14:textId="77777777" w:rsidR="000D02AF" w:rsidRPr="00E33EDB" w:rsidRDefault="000D02AF" w:rsidP="000D02AF">
      <w:pPr>
        <w:spacing w:line="276" w:lineRule="auto"/>
        <w:rPr>
          <w:rFonts w:ascii="Gotham Narrow Book" w:hAnsi="Gotham Narrow Book" w:cs="Arial"/>
          <w:color w:val="auto"/>
        </w:rPr>
      </w:pPr>
      <m:oMathPara>
        <m:oMath>
          <m:r>
            <w:rPr>
              <w:rFonts w:ascii="Cambria Math" w:hAnsi="Cambria Math" w:cs="Arial"/>
              <w:color w:val="auto"/>
              <w:szCs w:val="20"/>
            </w:rPr>
            <m:t>CRPC=POE-Anticipo y/o pago anticipado</m:t>
          </m:r>
          <m:r>
            <w:rPr>
              <w:rFonts w:ascii="Cambria Math" w:eastAsiaTheme="minorEastAsia" w:hAnsi="Cambria Math" w:cs="Arial"/>
              <w:color w:val="auto"/>
              <w:szCs w:val="20"/>
            </w:rPr>
            <m:t xml:space="preserve"> </m:t>
          </m:r>
        </m:oMath>
      </m:oMathPara>
    </w:p>
    <w:p w14:paraId="2ADEB828" w14:textId="77777777" w:rsidR="000D02AF" w:rsidRPr="00E33EDB" w:rsidRDefault="000D02AF" w:rsidP="000D02AF">
      <w:pPr>
        <w:rPr>
          <w:rFonts w:ascii="Gotham Narrow Book" w:hAnsi="Gotham Narrow Book"/>
          <w:lang w:val="es-MX"/>
        </w:rPr>
      </w:pPr>
      <w:r w:rsidRPr="00E33EDB">
        <w:rPr>
          <w:rFonts w:ascii="Gotham Narrow Book" w:hAnsi="Gotham Narrow Book"/>
          <w:lang w:val="es-MX"/>
        </w:rPr>
        <w:t xml:space="preserve">Donde: </w:t>
      </w:r>
    </w:p>
    <w:p w14:paraId="3D4B94A6" w14:textId="77777777" w:rsidR="000D02AF" w:rsidRPr="00E33EDB" w:rsidRDefault="000D02AF" w:rsidP="000D02AF">
      <w:pPr>
        <w:ind w:left="708"/>
        <w:rPr>
          <w:rFonts w:ascii="Gotham Narrow Book" w:hAnsi="Gotham Narrow Book"/>
          <w:lang w:val="es-MX"/>
        </w:rPr>
      </w:pPr>
      <w:r w:rsidRPr="00E33EDB">
        <w:rPr>
          <w:rFonts w:ascii="Gotham Narrow Book" w:hAnsi="Gotham Narrow Book"/>
          <w:lang w:val="es-MX"/>
        </w:rPr>
        <w:t xml:space="preserve">CRPC = Capacidad residual del proceso de contratación </w:t>
      </w:r>
    </w:p>
    <w:p w14:paraId="17926E09" w14:textId="77777777" w:rsidR="000D02AF" w:rsidRPr="00E33EDB" w:rsidRDefault="000D02AF" w:rsidP="000D02AF">
      <w:pPr>
        <w:ind w:left="708"/>
        <w:rPr>
          <w:rFonts w:ascii="Gotham Narrow Book" w:hAnsi="Gotham Narrow Book"/>
          <w:lang w:val="es-MX"/>
        </w:rPr>
      </w:pPr>
      <w:r w:rsidRPr="00E33EDB">
        <w:rPr>
          <w:rFonts w:ascii="Gotham Narrow Book" w:hAnsi="Gotham Narrow Book"/>
          <w:lang w:val="es-MX"/>
        </w:rPr>
        <w:t>POE = Presupuesto oficial estimado</w:t>
      </w:r>
    </w:p>
    <w:p w14:paraId="6EF43D7E" w14:textId="67941EEB" w:rsidR="000D02AF" w:rsidRPr="00E33EDB" w:rsidRDefault="000D02AF" w:rsidP="000D02AF">
      <w:pPr>
        <w:rPr>
          <w:rFonts w:ascii="Gotham Narrow Book" w:hAnsi="Gotham Narrow Book"/>
          <w:lang w:val="es-MX"/>
        </w:rPr>
      </w:pPr>
      <w:r w:rsidRPr="00E33EDB">
        <w:rPr>
          <w:rFonts w:ascii="Gotham Narrow Book" w:hAnsi="Gotham Narrow Book"/>
          <w:lang w:val="es-MX"/>
        </w:rPr>
        <w:t>Si el plazo estimado del contrato es mayor a 12 meses el cálculo de la CRPC deberá tener en cuenta el siguiente proceso:</w:t>
      </w:r>
    </w:p>
    <w:p w14:paraId="5726AC63" w14:textId="307EBA0A" w:rsidR="00DB3E54" w:rsidRPr="00E33EDB" w:rsidRDefault="000D02AF" w:rsidP="002634EF">
      <w:pPr>
        <w:spacing w:line="276" w:lineRule="auto"/>
        <w:jc w:val="center"/>
        <w:rPr>
          <w:rFonts w:ascii="Gotham Narrow Book" w:hAnsi="Gotham Narrow Book" w:cs="Arial"/>
          <w:color w:val="auto"/>
        </w:rPr>
      </w:pPr>
      <m:oMathPara>
        <m:oMath>
          <m:r>
            <m:rPr>
              <m:sty m:val="p"/>
            </m:rPr>
            <w:rPr>
              <w:rFonts w:ascii="Cambria Math" w:hAnsi="Cambria Math" w:cs="Arial"/>
              <w:color w:val="auto"/>
            </w:rPr>
            <m:t>CRPC=</m:t>
          </m:r>
          <m:f>
            <m:fPr>
              <m:ctrlPr>
                <w:rPr>
                  <w:rFonts w:ascii="Cambria Math" w:hAnsi="Cambria Math" w:cs="Arial"/>
                  <w:color w:val="auto"/>
                </w:rPr>
              </m:ctrlPr>
            </m:fPr>
            <m:num>
              <m:r>
                <m:rPr>
                  <m:sty m:val="p"/>
                </m:rPr>
                <w:rPr>
                  <w:rFonts w:ascii="Cambria Math" w:hAnsi="Cambria Math" w:cs="Arial"/>
                  <w:color w:val="auto"/>
                </w:rPr>
                <m:t>POE-Anticipo y/o pago anticipado</m:t>
              </m:r>
            </m:num>
            <m:den>
              <m:r>
                <m:rPr>
                  <m:sty m:val="p"/>
                </m:rPr>
                <w:rPr>
                  <w:rFonts w:ascii="Cambria Math" w:hAnsi="Cambria Math" w:cs="Arial"/>
                  <w:color w:val="auto"/>
                </w:rPr>
                <m:t>Plazo estimado (meses)</m:t>
              </m:r>
            </m:den>
          </m:f>
          <m:r>
            <m:rPr>
              <m:sty m:val="p"/>
            </m:rPr>
            <w:rPr>
              <w:rFonts w:ascii="Cambria Math" w:hAnsi="Cambria Math" w:cs="Arial"/>
              <w:color w:val="auto"/>
            </w:rPr>
            <m:t>*12</m:t>
          </m:r>
        </m:oMath>
      </m:oMathPara>
    </w:p>
    <w:p w14:paraId="61BDAAC7" w14:textId="231AEA7F" w:rsidR="00DB3E54" w:rsidRPr="00E33EDB" w:rsidRDefault="001142B3" w:rsidP="00D20F9D">
      <w:pPr>
        <w:pStyle w:val="Ttulo3"/>
        <w:numPr>
          <w:ilvl w:val="0"/>
          <w:numId w:val="0"/>
        </w:numPr>
        <w:rPr>
          <w:rFonts w:ascii="Gotham Narrow Book" w:hAnsi="Gotham Narrow Book"/>
          <w:lang w:val="es-MX"/>
        </w:rPr>
      </w:pPr>
      <w:bookmarkStart w:id="262" w:name="_Toc196496293"/>
      <w:r w:rsidRPr="00E33EDB">
        <w:rPr>
          <w:rFonts w:ascii="Gotham Narrow Book" w:hAnsi="Gotham Narrow Book"/>
          <w:caps w:val="0"/>
          <w:lang w:val="es-MX"/>
        </w:rPr>
        <w:t xml:space="preserve">3.11.2 </w:t>
      </w:r>
      <w:r w:rsidR="00662E70" w:rsidRPr="00E33EDB">
        <w:rPr>
          <w:rFonts w:ascii="Gotham Narrow Book" w:hAnsi="Gotham Narrow Book"/>
          <w:caps w:val="0"/>
          <w:lang w:val="es-MX"/>
        </w:rPr>
        <w:t>CÁLCULO DE LA CAPACIDAD RESIDUAL DEL PROPONENTE (CRP)</w:t>
      </w:r>
      <w:bookmarkEnd w:id="262"/>
    </w:p>
    <w:p w14:paraId="14D3C800" w14:textId="32FC3C5F" w:rsidR="000D02AF" w:rsidRPr="00E33EDB" w:rsidRDefault="000D02AF" w:rsidP="000D02AF">
      <w:pPr>
        <w:rPr>
          <w:rFonts w:ascii="Gotham Narrow Book" w:hAnsi="Gotham Narrow Book"/>
          <w:lang w:val="es-MX"/>
        </w:rPr>
      </w:pPr>
      <w:r w:rsidRPr="00E33EDB">
        <w:rPr>
          <w:rFonts w:ascii="Gotham Narrow Book" w:hAnsi="Gotham Narrow Book"/>
          <w:lang w:val="es-MX"/>
        </w:rPr>
        <w:t>La capacidad residual del proponente se calculará de la siguiente manera:</w:t>
      </w:r>
    </w:p>
    <w:p w14:paraId="7AEBC6A0" w14:textId="77777777" w:rsidR="000D02AF" w:rsidRPr="00E33EDB" w:rsidRDefault="000D02AF" w:rsidP="000D02AF">
      <w:pPr>
        <w:spacing w:line="276" w:lineRule="auto"/>
        <w:rPr>
          <w:rFonts w:ascii="Gotham Narrow Book" w:eastAsiaTheme="minorEastAsia" w:hAnsi="Gotham Narrow Book" w:cs="Arial"/>
          <w:bCs/>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rPr>
              </m:ctrlPr>
            </m:dPr>
            <m:e>
              <m:f>
                <m:fPr>
                  <m:ctrlPr>
                    <w:rPr>
                      <w:rFonts w:ascii="Cambria Math" w:hAnsi="Cambria Math" w:cs="Arial"/>
                      <w:bCs/>
                      <w:i/>
                      <w:color w:val="auto"/>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6E2599A1" w14:textId="77777777" w:rsidR="000D02AF" w:rsidRPr="00E33EDB" w:rsidRDefault="000D02AF" w:rsidP="000D02AF">
      <w:pPr>
        <w:rPr>
          <w:rFonts w:ascii="Gotham Narrow Book" w:hAnsi="Gotham Narrow Book"/>
          <w:lang w:val="es-MX"/>
        </w:rPr>
      </w:pPr>
      <w:r w:rsidRPr="00E33EDB">
        <w:rPr>
          <w:rFonts w:ascii="Gotham Narrow Book" w:hAnsi="Gotham Narrow Book"/>
          <w:lang w:val="es-MX"/>
        </w:rPr>
        <w:t xml:space="preserve">En donde: </w:t>
      </w:r>
    </w:p>
    <w:p w14:paraId="338397F2" w14:textId="77777777" w:rsidR="000D02AF" w:rsidRPr="00E33EDB" w:rsidRDefault="000D02AF" w:rsidP="000D02AF">
      <w:pPr>
        <w:ind w:left="708"/>
        <w:rPr>
          <w:rFonts w:ascii="Gotham Narrow Book" w:hAnsi="Gotham Narrow Book"/>
          <w:lang w:val="es-MX"/>
        </w:rPr>
      </w:pPr>
      <w:r w:rsidRPr="00E33EDB">
        <w:rPr>
          <w:rFonts w:ascii="Gotham Narrow Book" w:hAnsi="Gotham Narrow Book"/>
          <w:lang w:val="es-MX"/>
        </w:rPr>
        <w:t xml:space="preserve">CRP </w:t>
      </w:r>
      <w:r w:rsidRPr="00E33EDB">
        <w:rPr>
          <w:rFonts w:ascii="Gotham Narrow Book" w:hAnsi="Gotham Narrow Book"/>
          <w:lang w:val="es-MX"/>
        </w:rPr>
        <w:tab/>
        <w:t>=</w:t>
      </w:r>
      <w:r w:rsidRPr="00E33EDB">
        <w:rPr>
          <w:rFonts w:ascii="Gotham Narrow Book" w:hAnsi="Gotham Narrow Book"/>
          <w:lang w:val="es-MX"/>
        </w:rPr>
        <w:tab/>
        <w:t xml:space="preserve">Capacidad residual del Proponente </w:t>
      </w:r>
    </w:p>
    <w:p w14:paraId="5A68EC77" w14:textId="77777777" w:rsidR="000D02AF" w:rsidRPr="00E33EDB" w:rsidRDefault="000D02AF" w:rsidP="000D02AF">
      <w:pPr>
        <w:ind w:left="708"/>
        <w:rPr>
          <w:rFonts w:ascii="Gotham Narrow Book" w:hAnsi="Gotham Narrow Book"/>
          <w:lang w:val="es-MX"/>
        </w:rPr>
      </w:pPr>
      <w:r w:rsidRPr="00E33EDB">
        <w:rPr>
          <w:rFonts w:ascii="Gotham Narrow Book" w:hAnsi="Gotham Narrow Book"/>
          <w:lang w:val="es-MX"/>
        </w:rPr>
        <w:t xml:space="preserve">CO </w:t>
      </w:r>
      <w:r w:rsidRPr="00E33EDB">
        <w:rPr>
          <w:rFonts w:ascii="Gotham Narrow Book" w:hAnsi="Gotham Narrow Book"/>
          <w:lang w:val="es-MX"/>
        </w:rPr>
        <w:tab/>
        <w:t xml:space="preserve">= </w:t>
      </w:r>
      <w:r w:rsidRPr="00E33EDB">
        <w:rPr>
          <w:rFonts w:ascii="Gotham Narrow Book" w:hAnsi="Gotham Narrow Book"/>
          <w:lang w:val="es-MX"/>
        </w:rPr>
        <w:tab/>
        <w:t xml:space="preserve">Capacidad de Organización </w:t>
      </w:r>
    </w:p>
    <w:p w14:paraId="06446B00" w14:textId="77777777" w:rsidR="000D02AF" w:rsidRPr="00E33EDB" w:rsidRDefault="000D02AF" w:rsidP="000D02AF">
      <w:pPr>
        <w:ind w:left="708"/>
        <w:rPr>
          <w:rFonts w:ascii="Gotham Narrow Book" w:hAnsi="Gotham Narrow Book"/>
          <w:lang w:val="es-MX"/>
        </w:rPr>
      </w:pPr>
      <w:r w:rsidRPr="00E33EDB">
        <w:rPr>
          <w:rFonts w:ascii="Gotham Narrow Book" w:hAnsi="Gotham Narrow Book"/>
          <w:lang w:val="es-MX"/>
        </w:rPr>
        <w:lastRenderedPageBreak/>
        <w:t xml:space="preserve">E </w:t>
      </w:r>
      <w:r w:rsidRPr="00E33EDB">
        <w:rPr>
          <w:rFonts w:ascii="Gotham Narrow Book" w:hAnsi="Gotham Narrow Book"/>
          <w:lang w:val="es-MX"/>
        </w:rPr>
        <w:tab/>
        <w:t xml:space="preserve">= </w:t>
      </w:r>
      <w:r w:rsidRPr="00E33EDB">
        <w:rPr>
          <w:rFonts w:ascii="Gotham Narrow Book" w:hAnsi="Gotham Narrow Book"/>
          <w:lang w:val="es-MX"/>
        </w:rPr>
        <w:tab/>
        <w:t>Experiencia</w:t>
      </w:r>
    </w:p>
    <w:p w14:paraId="09C98358" w14:textId="77777777" w:rsidR="000D02AF" w:rsidRPr="00E33EDB" w:rsidRDefault="000D02AF" w:rsidP="000D02AF">
      <w:pPr>
        <w:ind w:left="708"/>
        <w:rPr>
          <w:rFonts w:ascii="Gotham Narrow Book" w:hAnsi="Gotham Narrow Book"/>
          <w:lang w:val="es-MX"/>
        </w:rPr>
      </w:pPr>
      <w:r w:rsidRPr="00E33EDB">
        <w:rPr>
          <w:rFonts w:ascii="Gotham Narrow Book" w:hAnsi="Gotham Narrow Book"/>
          <w:lang w:val="es-MX"/>
        </w:rPr>
        <w:t xml:space="preserve">CT </w:t>
      </w:r>
      <w:r w:rsidRPr="00E33EDB">
        <w:rPr>
          <w:rFonts w:ascii="Gotham Narrow Book" w:hAnsi="Gotham Narrow Book"/>
          <w:lang w:val="es-MX"/>
        </w:rPr>
        <w:tab/>
        <w:t xml:space="preserve">= </w:t>
      </w:r>
      <w:r w:rsidRPr="00E33EDB">
        <w:rPr>
          <w:rFonts w:ascii="Gotham Narrow Book" w:hAnsi="Gotham Narrow Book"/>
          <w:lang w:val="es-MX"/>
        </w:rPr>
        <w:tab/>
        <w:t>Capacidad Técnica</w:t>
      </w:r>
    </w:p>
    <w:p w14:paraId="12C07E1E" w14:textId="77777777" w:rsidR="000D02AF" w:rsidRPr="00E33EDB" w:rsidRDefault="000D02AF" w:rsidP="000D02AF">
      <w:pPr>
        <w:ind w:left="708"/>
        <w:rPr>
          <w:rFonts w:ascii="Gotham Narrow Book" w:hAnsi="Gotham Narrow Book"/>
          <w:lang w:val="es-MX"/>
        </w:rPr>
      </w:pPr>
      <w:r w:rsidRPr="00E33EDB">
        <w:rPr>
          <w:rFonts w:ascii="Gotham Narrow Book" w:hAnsi="Gotham Narrow Book"/>
          <w:lang w:val="es-MX"/>
        </w:rPr>
        <w:t>CF</w:t>
      </w:r>
      <w:r w:rsidRPr="00E33EDB">
        <w:rPr>
          <w:rFonts w:ascii="Gotham Narrow Book" w:hAnsi="Gotham Narrow Book"/>
          <w:lang w:val="es-MX"/>
        </w:rPr>
        <w:tab/>
        <w:t xml:space="preserve">= </w:t>
      </w:r>
      <w:r w:rsidRPr="00E33EDB">
        <w:rPr>
          <w:rFonts w:ascii="Gotham Narrow Book" w:hAnsi="Gotham Narrow Book"/>
          <w:lang w:val="es-MX"/>
        </w:rPr>
        <w:tab/>
        <w:t>Capacidad Financiera</w:t>
      </w:r>
    </w:p>
    <w:p w14:paraId="7DB312BF" w14:textId="77777777" w:rsidR="000D02AF" w:rsidRPr="00E33EDB" w:rsidRDefault="000D02AF" w:rsidP="000D02AF">
      <w:pPr>
        <w:ind w:left="708"/>
        <w:rPr>
          <w:rFonts w:ascii="Gotham Narrow Book" w:hAnsi="Gotham Narrow Book"/>
          <w:lang w:val="es-MX"/>
        </w:rPr>
      </w:pPr>
      <w:r w:rsidRPr="00E33EDB">
        <w:rPr>
          <w:rFonts w:ascii="Gotham Narrow Book" w:hAnsi="Gotham Narrow Book"/>
          <w:lang w:val="es-MX"/>
        </w:rPr>
        <w:t xml:space="preserve">SCE </w:t>
      </w:r>
      <w:r w:rsidRPr="00E33EDB">
        <w:rPr>
          <w:rFonts w:ascii="Gotham Narrow Book" w:hAnsi="Gotham Narrow Book"/>
          <w:lang w:val="es-MX"/>
        </w:rPr>
        <w:tab/>
        <w:t xml:space="preserve">= </w:t>
      </w:r>
      <w:r w:rsidRPr="00E33EDB">
        <w:rPr>
          <w:rFonts w:ascii="Gotham Narrow Book" w:hAnsi="Gotham Narrow Book"/>
          <w:lang w:val="es-MX"/>
        </w:rPr>
        <w:tab/>
        <w:t>Saldos de Contratos en Ejecución</w:t>
      </w:r>
    </w:p>
    <w:p w14:paraId="59E31F06" w14:textId="77777777" w:rsidR="000D02AF" w:rsidRPr="00E33EDB" w:rsidRDefault="000D02AF" w:rsidP="000D02AF">
      <w:pPr>
        <w:rPr>
          <w:rFonts w:ascii="Gotham Narrow Book" w:hAnsi="Gotham Narrow Book"/>
          <w:lang w:val="es-MX"/>
        </w:rPr>
      </w:pPr>
      <w:r w:rsidRPr="00E33EDB">
        <w:rPr>
          <w:rFonts w:ascii="Gotham Narrow Book" w:hAnsi="Gotham Narrow Book"/>
          <w:lang w:val="es-MX"/>
        </w:rPr>
        <w:t>La CRP del proponente plural es la suma de la capacidad residual de cada uno de sus 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14:paraId="6C4A1736" w14:textId="792A09E9" w:rsidR="00DB3E54" w:rsidRPr="00E33EDB" w:rsidRDefault="000D02AF" w:rsidP="000D02AF">
      <w:pPr>
        <w:rPr>
          <w:rFonts w:ascii="Gotham Narrow Book" w:hAnsi="Gotham Narrow Book"/>
          <w:lang w:val="es-MX"/>
        </w:rPr>
      </w:pPr>
      <w:r w:rsidRPr="00E33EDB">
        <w:rPr>
          <w:rFonts w:ascii="Gotham Narrow Book" w:hAnsi="Gotham Narrow Book"/>
          <w:lang w:val="es-MX"/>
        </w:rPr>
        <w:t>A cada uno de los factores se le asigna máximo el siguiente puntaje:</w:t>
      </w:r>
    </w:p>
    <w:tbl>
      <w:tblPr>
        <w:tblW w:w="0" w:type="auto"/>
        <w:jc w:val="center"/>
        <w:tblLook w:val="04A0" w:firstRow="1" w:lastRow="0" w:firstColumn="1" w:lastColumn="0" w:noHBand="0" w:noVBand="1"/>
      </w:tblPr>
      <w:tblGrid>
        <w:gridCol w:w="2440"/>
        <w:gridCol w:w="1843"/>
      </w:tblGrid>
      <w:tr w:rsidR="000D02AF" w:rsidRPr="00E33EDB" w14:paraId="63B916DE" w14:textId="77777777" w:rsidTr="001C22EF">
        <w:trPr>
          <w:trHeight w:val="397"/>
          <w:tblHeader/>
          <w:jc w:val="center"/>
        </w:trPr>
        <w:tc>
          <w:tcPr>
            <w:tcW w:w="244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46A22B4F" w14:textId="77777777" w:rsidR="000D02AF" w:rsidRPr="00E33EDB" w:rsidRDefault="000D02AF" w:rsidP="001C22EF">
            <w:pPr>
              <w:autoSpaceDE w:val="0"/>
              <w:autoSpaceDN w:val="0"/>
              <w:adjustRightInd w:val="0"/>
              <w:spacing w:after="0" w:line="276" w:lineRule="auto"/>
              <w:jc w:val="center"/>
              <w:rPr>
                <w:rFonts w:ascii="Gotham Narrow Book" w:eastAsia="Arial" w:hAnsi="Gotham Narrow Book" w:cs="Arial"/>
                <w:b/>
                <w:bCs/>
                <w:color w:val="FFFFFF" w:themeColor="background1"/>
                <w:szCs w:val="20"/>
              </w:rPr>
            </w:pPr>
            <w:r w:rsidRPr="00E33EDB">
              <w:rPr>
                <w:rFonts w:ascii="Gotham Narrow Book" w:hAnsi="Gotham Narrow Book" w:cs="Arial"/>
                <w:b/>
                <w:bCs/>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56645FB9" w14:textId="77777777" w:rsidR="000D02AF" w:rsidRPr="00E33EDB" w:rsidRDefault="000D02AF" w:rsidP="001C22EF">
            <w:pPr>
              <w:autoSpaceDE w:val="0"/>
              <w:autoSpaceDN w:val="0"/>
              <w:adjustRightInd w:val="0"/>
              <w:spacing w:after="0" w:line="276" w:lineRule="auto"/>
              <w:jc w:val="center"/>
              <w:rPr>
                <w:rFonts w:ascii="Gotham Narrow Book" w:eastAsia="Arial" w:hAnsi="Gotham Narrow Book" w:cs="Arial"/>
                <w:b/>
                <w:bCs/>
                <w:color w:val="FFFFFF" w:themeColor="background1"/>
                <w:szCs w:val="20"/>
              </w:rPr>
            </w:pPr>
            <w:r w:rsidRPr="00E33EDB">
              <w:rPr>
                <w:rFonts w:ascii="Gotham Narrow Book" w:hAnsi="Gotham Narrow Book" w:cs="Arial"/>
                <w:b/>
                <w:bCs/>
                <w:color w:val="FFFFFF" w:themeColor="background1"/>
                <w:szCs w:val="20"/>
              </w:rPr>
              <w:t>Puntaje</w:t>
            </w:r>
            <w:r w:rsidRPr="00E33EDB">
              <w:rPr>
                <w:rFonts w:ascii="Gotham Narrow Book" w:eastAsia="Arial" w:hAnsi="Gotham Narrow Book" w:cs="Arial"/>
                <w:b/>
                <w:bCs/>
                <w:color w:val="FFFFFF" w:themeColor="background1"/>
                <w:szCs w:val="20"/>
              </w:rPr>
              <w:t xml:space="preserve"> </w:t>
            </w:r>
            <w:r w:rsidRPr="00E33EDB">
              <w:rPr>
                <w:rFonts w:ascii="Gotham Narrow Book" w:hAnsi="Gotham Narrow Book" w:cs="Arial"/>
                <w:b/>
                <w:bCs/>
                <w:color w:val="FFFFFF" w:themeColor="background1"/>
                <w:szCs w:val="20"/>
              </w:rPr>
              <w:t>máximo</w:t>
            </w:r>
          </w:p>
        </w:tc>
      </w:tr>
      <w:tr w:rsidR="000D02AF" w:rsidRPr="00E33EDB" w14:paraId="422F7C11" w14:textId="77777777" w:rsidTr="001C22EF">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EAF3A9C" w14:textId="77777777" w:rsidR="000D02AF" w:rsidRPr="00E33EDB" w:rsidRDefault="000D02AF" w:rsidP="001C22EF">
            <w:pPr>
              <w:autoSpaceDE w:val="0"/>
              <w:autoSpaceDN w:val="0"/>
              <w:adjustRightInd w:val="0"/>
              <w:spacing w:after="0" w:line="276" w:lineRule="auto"/>
              <w:rPr>
                <w:rFonts w:ascii="Gotham Narrow Book" w:eastAsia="Arial" w:hAnsi="Gotham Narrow Book" w:cs="Arial"/>
                <w:color w:val="auto"/>
                <w:szCs w:val="20"/>
              </w:rPr>
            </w:pPr>
            <w:r w:rsidRPr="00E33EDB">
              <w:rPr>
                <w:rFonts w:ascii="Gotham Narrow Book" w:hAnsi="Gotham Narrow Book" w:cs="Arial"/>
                <w:color w:val="auto"/>
                <w:szCs w:val="20"/>
              </w:rPr>
              <w:t>Experiencia</w:t>
            </w:r>
            <w:r w:rsidRPr="00E33EDB">
              <w:rPr>
                <w:rFonts w:ascii="Gotham Narrow Book" w:eastAsia="Arial" w:hAnsi="Gotham Narrow Book" w:cs="Arial"/>
                <w:color w:val="auto"/>
                <w:szCs w:val="20"/>
              </w:rPr>
              <w:t xml:space="preserve"> </w:t>
            </w:r>
            <w:r w:rsidRPr="00E33EDB">
              <w:rPr>
                <w:rFonts w:ascii="Gotham Narrow Book" w:hAnsi="Gotham Narrow Book"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3684518" w14:textId="77777777" w:rsidR="000D02AF" w:rsidRPr="00E33EDB" w:rsidRDefault="000D02AF" w:rsidP="001C22EF">
            <w:pPr>
              <w:autoSpaceDE w:val="0"/>
              <w:autoSpaceDN w:val="0"/>
              <w:adjustRightInd w:val="0"/>
              <w:spacing w:after="0"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rPr>
              <w:t>120</w:t>
            </w:r>
            <w:r w:rsidRPr="00E33EDB">
              <w:rPr>
                <w:rFonts w:ascii="Gotham Narrow Book" w:eastAsia="Arial" w:hAnsi="Gotham Narrow Book" w:cs="Arial"/>
                <w:color w:val="auto"/>
                <w:szCs w:val="20"/>
              </w:rPr>
              <w:t xml:space="preserve"> </w:t>
            </w:r>
          </w:p>
        </w:tc>
      </w:tr>
      <w:tr w:rsidR="000D02AF" w:rsidRPr="00E33EDB" w14:paraId="18F0311F" w14:textId="77777777" w:rsidTr="001C22EF">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32B7638E" w14:textId="77777777" w:rsidR="000D02AF" w:rsidRPr="00E33EDB" w:rsidRDefault="000D02AF" w:rsidP="001C22EF">
            <w:pPr>
              <w:autoSpaceDE w:val="0"/>
              <w:autoSpaceDN w:val="0"/>
              <w:adjustRightInd w:val="0"/>
              <w:spacing w:after="0" w:line="276" w:lineRule="auto"/>
              <w:rPr>
                <w:rFonts w:ascii="Gotham Narrow Book" w:eastAsia="Arial" w:hAnsi="Gotham Narrow Book" w:cs="Arial"/>
                <w:color w:val="auto"/>
                <w:szCs w:val="20"/>
              </w:rPr>
            </w:pPr>
            <w:r w:rsidRPr="00E33EDB">
              <w:rPr>
                <w:rFonts w:ascii="Gotham Narrow Book" w:hAnsi="Gotham Narrow Book" w:cs="Arial"/>
                <w:color w:val="auto"/>
                <w:szCs w:val="20"/>
              </w:rPr>
              <w:t>Capacidad</w:t>
            </w:r>
            <w:r w:rsidRPr="00E33EDB">
              <w:rPr>
                <w:rFonts w:ascii="Gotham Narrow Book" w:eastAsia="Arial" w:hAnsi="Gotham Narrow Book" w:cs="Arial"/>
                <w:color w:val="auto"/>
                <w:szCs w:val="20"/>
              </w:rPr>
              <w:t xml:space="preserve"> </w:t>
            </w:r>
            <w:r w:rsidRPr="00E33EDB">
              <w:rPr>
                <w:rFonts w:ascii="Gotham Narrow Book" w:hAnsi="Gotham Narrow Book" w:cs="Arial"/>
                <w:color w:val="auto"/>
                <w:szCs w:val="20"/>
              </w:rPr>
              <w:t>financiera</w:t>
            </w:r>
            <w:r w:rsidRPr="00E33EDB">
              <w:rPr>
                <w:rFonts w:ascii="Gotham Narrow Book" w:eastAsia="Arial" w:hAnsi="Gotham Narrow Book" w:cs="Arial"/>
                <w:color w:val="auto"/>
                <w:szCs w:val="20"/>
              </w:rPr>
              <w:t xml:space="preserve"> </w:t>
            </w:r>
            <w:r w:rsidRPr="00E33EDB">
              <w:rPr>
                <w:rFonts w:ascii="Gotham Narrow Book" w:hAnsi="Gotham Narrow Book" w:cs="Arial"/>
                <w:color w:val="auto"/>
                <w:szCs w:val="20"/>
              </w:rPr>
              <w:t>(CF)</w:t>
            </w:r>
            <w:r w:rsidRPr="00E33EDB">
              <w:rPr>
                <w:rFonts w:ascii="Gotham Narrow Book" w:eastAsia="Arial" w:hAnsi="Gotham Narrow Book"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40730E16" w14:textId="77777777" w:rsidR="000D02AF" w:rsidRPr="00E33EDB" w:rsidRDefault="000D02AF" w:rsidP="001C22EF">
            <w:pPr>
              <w:autoSpaceDE w:val="0"/>
              <w:autoSpaceDN w:val="0"/>
              <w:adjustRightInd w:val="0"/>
              <w:spacing w:after="0"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rPr>
              <w:t>40</w:t>
            </w:r>
            <w:r w:rsidRPr="00E33EDB">
              <w:rPr>
                <w:rFonts w:ascii="Gotham Narrow Book" w:eastAsia="Arial" w:hAnsi="Gotham Narrow Book" w:cs="Arial"/>
                <w:color w:val="auto"/>
                <w:szCs w:val="20"/>
              </w:rPr>
              <w:t xml:space="preserve"> </w:t>
            </w:r>
          </w:p>
        </w:tc>
      </w:tr>
      <w:tr w:rsidR="000D02AF" w:rsidRPr="00E33EDB" w14:paraId="768B01C3" w14:textId="77777777" w:rsidTr="001C22EF">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51991E8B" w14:textId="77777777" w:rsidR="000D02AF" w:rsidRPr="00E33EDB" w:rsidRDefault="000D02AF" w:rsidP="001C22EF">
            <w:pPr>
              <w:autoSpaceDE w:val="0"/>
              <w:autoSpaceDN w:val="0"/>
              <w:adjustRightInd w:val="0"/>
              <w:spacing w:after="0" w:line="276" w:lineRule="auto"/>
              <w:rPr>
                <w:rFonts w:ascii="Gotham Narrow Book" w:eastAsia="Arial" w:hAnsi="Gotham Narrow Book" w:cs="Arial"/>
                <w:color w:val="auto"/>
                <w:szCs w:val="20"/>
              </w:rPr>
            </w:pPr>
            <w:r w:rsidRPr="00E33EDB">
              <w:rPr>
                <w:rFonts w:ascii="Gotham Narrow Book" w:hAnsi="Gotham Narrow Book" w:cs="Arial"/>
                <w:color w:val="auto"/>
                <w:szCs w:val="20"/>
              </w:rPr>
              <w:t>Capacidad</w:t>
            </w:r>
            <w:r w:rsidRPr="00E33EDB">
              <w:rPr>
                <w:rFonts w:ascii="Gotham Narrow Book" w:eastAsia="Arial" w:hAnsi="Gotham Narrow Book" w:cs="Arial"/>
                <w:color w:val="auto"/>
                <w:szCs w:val="20"/>
              </w:rPr>
              <w:t xml:space="preserve"> </w:t>
            </w:r>
            <w:r w:rsidRPr="00E33EDB">
              <w:rPr>
                <w:rFonts w:ascii="Gotham Narrow Book" w:hAnsi="Gotham Narrow Book" w:cs="Arial"/>
                <w:color w:val="auto"/>
                <w:szCs w:val="20"/>
              </w:rPr>
              <w:t>técnica</w:t>
            </w:r>
            <w:r w:rsidRPr="00E33EDB">
              <w:rPr>
                <w:rFonts w:ascii="Gotham Narrow Book" w:eastAsia="Arial" w:hAnsi="Gotham Narrow Book" w:cs="Arial"/>
                <w:color w:val="auto"/>
                <w:szCs w:val="20"/>
              </w:rPr>
              <w:t xml:space="preserve"> </w:t>
            </w:r>
            <w:r w:rsidRPr="00E33EDB">
              <w:rPr>
                <w:rFonts w:ascii="Gotham Narrow Book" w:hAnsi="Gotham Narrow Book" w:cs="Arial"/>
                <w:color w:val="auto"/>
                <w:szCs w:val="20"/>
              </w:rPr>
              <w:t>(CT)</w:t>
            </w:r>
            <w:r w:rsidRPr="00E33EDB">
              <w:rPr>
                <w:rFonts w:ascii="Gotham Narrow Book" w:eastAsia="Arial" w:hAnsi="Gotham Narrow Book"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7A35A1BE" w14:textId="77777777" w:rsidR="000D02AF" w:rsidRPr="00E33EDB" w:rsidRDefault="000D02AF" w:rsidP="001C22EF">
            <w:pPr>
              <w:autoSpaceDE w:val="0"/>
              <w:autoSpaceDN w:val="0"/>
              <w:adjustRightInd w:val="0"/>
              <w:spacing w:after="0"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rPr>
              <w:t>40</w:t>
            </w:r>
            <w:r w:rsidRPr="00E33EDB">
              <w:rPr>
                <w:rFonts w:ascii="Gotham Narrow Book" w:eastAsia="Arial" w:hAnsi="Gotham Narrow Book" w:cs="Arial"/>
                <w:color w:val="auto"/>
                <w:szCs w:val="20"/>
              </w:rPr>
              <w:t xml:space="preserve"> </w:t>
            </w:r>
          </w:p>
        </w:tc>
      </w:tr>
      <w:tr w:rsidR="000D02AF" w:rsidRPr="00E33EDB" w14:paraId="4B40E3B8" w14:textId="77777777" w:rsidTr="001C22EF">
        <w:trPr>
          <w:trHeight w:val="20"/>
          <w:jc w:val="center"/>
        </w:trPr>
        <w:tc>
          <w:tcPr>
            <w:tcW w:w="2440" w:type="dxa"/>
            <w:tcBorders>
              <w:top w:val="single" w:sz="6" w:space="0" w:color="000000" w:themeColor="text1"/>
              <w:left w:val="double" w:sz="4" w:space="0" w:color="auto"/>
              <w:bottom w:val="double" w:sz="4" w:space="0" w:color="auto"/>
              <w:right w:val="single" w:sz="6" w:space="0" w:color="000000" w:themeColor="text1"/>
            </w:tcBorders>
            <w:hideMark/>
          </w:tcPr>
          <w:p w14:paraId="4DCF8CE6" w14:textId="77777777" w:rsidR="000D02AF" w:rsidRPr="00E33EDB" w:rsidRDefault="000D02AF" w:rsidP="001C22EF">
            <w:pPr>
              <w:autoSpaceDE w:val="0"/>
              <w:autoSpaceDN w:val="0"/>
              <w:adjustRightInd w:val="0"/>
              <w:spacing w:after="0" w:line="276" w:lineRule="auto"/>
              <w:rPr>
                <w:rFonts w:ascii="Gotham Narrow Book" w:eastAsia="Arial" w:hAnsi="Gotham Narrow Book" w:cs="Arial"/>
                <w:color w:val="auto"/>
                <w:szCs w:val="20"/>
              </w:rPr>
            </w:pPr>
            <w:r w:rsidRPr="00E33EDB">
              <w:rPr>
                <w:rFonts w:ascii="Gotham Narrow Book" w:hAnsi="Gotham Narrow Book" w:cs="Arial"/>
                <w:color w:val="auto"/>
                <w:szCs w:val="20"/>
              </w:rPr>
              <w:t>Total</w:t>
            </w:r>
            <w:r w:rsidRPr="00E33EDB">
              <w:rPr>
                <w:rFonts w:ascii="Gotham Narrow Book" w:eastAsia="Arial" w:hAnsi="Gotham Narrow Book" w:cs="Arial"/>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hideMark/>
          </w:tcPr>
          <w:p w14:paraId="2E5D4586" w14:textId="77777777" w:rsidR="000D02AF" w:rsidRPr="00E33EDB" w:rsidRDefault="000D02AF" w:rsidP="001C22EF">
            <w:pPr>
              <w:autoSpaceDE w:val="0"/>
              <w:autoSpaceDN w:val="0"/>
              <w:adjustRightInd w:val="0"/>
              <w:spacing w:after="0"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rPr>
              <w:t>200</w:t>
            </w:r>
            <w:r w:rsidRPr="00E33EDB">
              <w:rPr>
                <w:rFonts w:ascii="Gotham Narrow Book" w:eastAsia="Arial" w:hAnsi="Gotham Narrow Book" w:cs="Arial"/>
                <w:color w:val="auto"/>
                <w:szCs w:val="20"/>
              </w:rPr>
              <w:t xml:space="preserve"> </w:t>
            </w:r>
          </w:p>
        </w:tc>
      </w:tr>
    </w:tbl>
    <w:p w14:paraId="718700BA" w14:textId="31CE92EE" w:rsidR="00DB3E54" w:rsidRPr="00E33EDB" w:rsidRDefault="00DB3E54" w:rsidP="00DB3E54">
      <w:pPr>
        <w:rPr>
          <w:rFonts w:ascii="Gotham Narrow Book" w:hAnsi="Gotham Narrow Book"/>
          <w:lang w:val="es-MX"/>
        </w:rPr>
      </w:pPr>
    </w:p>
    <w:p w14:paraId="1A1C30E4" w14:textId="756C6005" w:rsidR="000D02AF" w:rsidRPr="00E33EDB" w:rsidRDefault="000D02AF" w:rsidP="000D02AF">
      <w:pPr>
        <w:rPr>
          <w:rFonts w:ascii="Gotham Narrow Book" w:hAnsi="Gotham Narrow Book"/>
          <w:lang w:val="es-MX"/>
        </w:rPr>
      </w:pPr>
      <w:r w:rsidRPr="00E33EDB">
        <w:rPr>
          <w:rFonts w:ascii="Gotham Narrow Book" w:hAnsi="Gotham Narrow Book"/>
          <w:lang w:val="es-MX"/>
        </w:rPr>
        <w:t xml:space="preserve">Se recomienda el uso de la aplicación para establecer la capacidad residual, de Colombia Compra Eficiente, disponible en la página web: </w:t>
      </w:r>
      <w:hyperlink r:id="rId14" w:history="1">
        <w:r w:rsidRPr="00E33EDB">
          <w:rPr>
            <w:rFonts w:ascii="Gotham Narrow Book" w:hAnsi="Gotham Narrow Book"/>
          </w:rPr>
          <w:t>https://www.colombiacompra.gov.co/manuales-guias-y-pliegos-tipo/manuales-y-guias/</w:t>
        </w:r>
      </w:hyperlink>
      <w:r w:rsidRPr="00E33EDB">
        <w:rPr>
          <w:rFonts w:ascii="Gotham Narrow Book" w:hAnsi="Gotham Narrow Book"/>
          <w:lang w:val="es-MX"/>
        </w:rPr>
        <w:t xml:space="preserve"> así como el aplicativo para tal fin por Colombia Compra Eficiente</w:t>
      </w:r>
    </w:p>
    <w:p w14:paraId="468C6528" w14:textId="77777777" w:rsidR="000D02AF" w:rsidRPr="00E33EDB" w:rsidRDefault="000D02AF" w:rsidP="000D02AF">
      <w:pPr>
        <w:rPr>
          <w:rFonts w:ascii="Gotham Narrow Book" w:hAnsi="Gotham Narrow Book"/>
          <w:lang w:val="es-MX"/>
        </w:rPr>
      </w:pPr>
      <w:r w:rsidRPr="00E33EDB">
        <w:rPr>
          <w:rFonts w:ascii="Gotham Narrow Book" w:hAnsi="Gotham Narrow Book"/>
          <w:lang w:val="es-MX"/>
        </w:rPr>
        <w:t>La Capacidad de Organización (CO) no tiene asignación de puntaje en la fórmula porque su unidad de medida es en Pesos Colombianos y constituye un factor multiplicador de los demás factores.</w:t>
      </w:r>
    </w:p>
    <w:p w14:paraId="5CE793D8" w14:textId="13119091" w:rsidR="000D02AF" w:rsidRPr="00E33EDB" w:rsidRDefault="000D02AF" w:rsidP="000D02AF">
      <w:pPr>
        <w:rPr>
          <w:rFonts w:ascii="Gotham Narrow Book" w:hAnsi="Gotham Narrow Book"/>
          <w:lang w:val="es-MX"/>
        </w:rPr>
      </w:pPr>
      <w:r w:rsidRPr="00E33EDB">
        <w:rPr>
          <w:rFonts w:ascii="Gotham Narrow Book" w:hAnsi="Gotham Narrow Book"/>
          <w:lang w:val="es-MX"/>
        </w:rPr>
        <w:t>El cálculo de cada uno de los factores procede como sigue:</w:t>
      </w:r>
    </w:p>
    <w:p w14:paraId="02714F2F" w14:textId="4E7910B5" w:rsidR="000D02AF" w:rsidRPr="00E33EDB" w:rsidRDefault="000D02AF" w:rsidP="008532FF">
      <w:pPr>
        <w:pStyle w:val="Prrafodelista"/>
        <w:numPr>
          <w:ilvl w:val="0"/>
          <w:numId w:val="29"/>
        </w:numPr>
        <w:rPr>
          <w:rFonts w:ascii="Gotham Narrow Book" w:hAnsi="Gotham Narrow Book"/>
          <w:b/>
          <w:bCs/>
          <w:lang w:val="es-MX"/>
        </w:rPr>
      </w:pPr>
      <w:r w:rsidRPr="00E33EDB">
        <w:rPr>
          <w:rFonts w:ascii="Gotham Narrow Book" w:hAnsi="Gotham Narrow Book"/>
          <w:b/>
          <w:bCs/>
          <w:lang w:val="es-MX"/>
        </w:rPr>
        <w:t>Capacidad de Organización (CO):</w:t>
      </w:r>
    </w:p>
    <w:p w14:paraId="1582D1C3" w14:textId="7A1B10DF" w:rsidR="000D02AF" w:rsidRPr="00E33EDB" w:rsidRDefault="000D02AF" w:rsidP="000D02AF">
      <w:pPr>
        <w:rPr>
          <w:rFonts w:ascii="Gotham Narrow Book" w:hAnsi="Gotham Narrow Book"/>
          <w:lang w:val="es-MX"/>
        </w:rPr>
      </w:pPr>
      <w:r w:rsidRPr="00E33EDB">
        <w:rPr>
          <w:rFonts w:ascii="Gotham Narrow Book" w:hAnsi="Gotham Narrow Book"/>
          <w:lang w:val="es-MX"/>
        </w:rPr>
        <w:t>El factor (CO) corresponde a los Ingresos Operacionales del Proponente teniendo en cuenta lo siguiente:</w:t>
      </w:r>
    </w:p>
    <w:tbl>
      <w:tblPr>
        <w:tblW w:w="0" w:type="auto"/>
        <w:jc w:val="center"/>
        <w:tblLayout w:type="fixed"/>
        <w:tblLook w:val="04A0" w:firstRow="1" w:lastRow="0" w:firstColumn="1" w:lastColumn="0" w:noHBand="0" w:noVBand="1"/>
      </w:tblPr>
      <w:tblGrid>
        <w:gridCol w:w="2630"/>
        <w:gridCol w:w="5305"/>
      </w:tblGrid>
      <w:tr w:rsidR="000D02AF" w:rsidRPr="00E33EDB" w14:paraId="5DBD80F5" w14:textId="77777777" w:rsidTr="001C22EF">
        <w:trPr>
          <w:trHeight w:val="218"/>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7631A7C6" w14:textId="77777777" w:rsidR="000D02AF" w:rsidRPr="00E33EDB" w:rsidRDefault="000D02AF" w:rsidP="001C22EF">
            <w:pPr>
              <w:autoSpaceDE w:val="0"/>
              <w:autoSpaceDN w:val="0"/>
              <w:adjustRightInd w:val="0"/>
              <w:spacing w:after="0" w:line="276" w:lineRule="auto"/>
              <w:jc w:val="center"/>
              <w:rPr>
                <w:rFonts w:ascii="Gotham Narrow Book" w:eastAsia="Arial" w:hAnsi="Gotham Narrow Book" w:cs="Arial"/>
                <w:b/>
                <w:bCs/>
                <w:color w:val="FFFFFF" w:themeColor="background1"/>
                <w:szCs w:val="20"/>
              </w:rPr>
            </w:pPr>
            <w:r w:rsidRPr="00E33EDB">
              <w:rPr>
                <w:rFonts w:ascii="Gotham Narrow Book" w:hAnsi="Gotham Narrow Book" w:cs="Arial"/>
                <w:b/>
                <w:bCs/>
                <w:color w:val="FFFFFF" w:themeColor="background1"/>
                <w:szCs w:val="20"/>
              </w:rPr>
              <w:t>Años</w:t>
            </w:r>
            <w:r w:rsidRPr="00E33EDB">
              <w:rPr>
                <w:rFonts w:ascii="Gotham Narrow Book" w:eastAsia="Arial" w:hAnsi="Gotham Narrow Book" w:cs="Arial"/>
                <w:b/>
                <w:bCs/>
                <w:color w:val="FFFFFF" w:themeColor="background1"/>
                <w:szCs w:val="20"/>
              </w:rPr>
              <w:t xml:space="preserve"> </w:t>
            </w:r>
            <w:r w:rsidRPr="00E33EDB">
              <w:rPr>
                <w:rFonts w:ascii="Gotham Narrow Book" w:hAnsi="Gotham Narrow Book" w:cs="Arial"/>
                <w:b/>
                <w:bCs/>
                <w:color w:val="FFFFFF" w:themeColor="background1"/>
                <w:szCs w:val="20"/>
              </w:rPr>
              <w:t>de</w:t>
            </w:r>
            <w:r w:rsidRPr="00E33EDB">
              <w:rPr>
                <w:rFonts w:ascii="Gotham Narrow Book" w:eastAsia="Arial" w:hAnsi="Gotham Narrow Book" w:cs="Arial"/>
                <w:b/>
                <w:bCs/>
                <w:color w:val="FFFFFF" w:themeColor="background1"/>
                <w:szCs w:val="20"/>
              </w:rPr>
              <w:t xml:space="preserve"> </w:t>
            </w:r>
            <w:r w:rsidRPr="00E33EDB">
              <w:rPr>
                <w:rFonts w:ascii="Gotham Narrow Book" w:hAnsi="Gotham Narrow Book" w:cs="Arial"/>
                <w:b/>
                <w:bCs/>
                <w:color w:val="FFFFFF" w:themeColor="background1"/>
                <w:szCs w:val="20"/>
              </w:rPr>
              <w:t>información</w:t>
            </w:r>
            <w:r w:rsidRPr="00E33EDB">
              <w:rPr>
                <w:rFonts w:ascii="Gotham Narrow Book" w:eastAsia="Arial" w:hAnsi="Gotham Narrow Book" w:cs="Arial"/>
                <w:b/>
                <w:bCs/>
                <w:color w:val="FFFFFF" w:themeColor="background1"/>
                <w:szCs w:val="20"/>
              </w:rPr>
              <w:t xml:space="preserve"> </w:t>
            </w:r>
            <w:r w:rsidRPr="00E33EDB">
              <w:rPr>
                <w:rFonts w:ascii="Gotham Narrow Book" w:hAnsi="Gotham Narrow Book" w:cs="Arial"/>
                <w:b/>
                <w:bCs/>
                <w:color w:val="FFFFFF" w:themeColor="background1"/>
                <w:szCs w:val="20"/>
              </w:rPr>
              <w:t>financiera</w:t>
            </w:r>
            <w:r w:rsidRPr="00E33EDB">
              <w:rPr>
                <w:rFonts w:ascii="Gotham Narrow Book" w:eastAsia="Arial" w:hAnsi="Gotham Narrow Book" w:cs="Arial"/>
                <w:b/>
                <w:bCs/>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69FE5987" w14:textId="77777777" w:rsidR="000D02AF" w:rsidRPr="00E33EDB" w:rsidRDefault="000D02AF" w:rsidP="001C22EF">
            <w:pPr>
              <w:autoSpaceDE w:val="0"/>
              <w:autoSpaceDN w:val="0"/>
              <w:adjustRightInd w:val="0"/>
              <w:spacing w:after="0" w:line="276" w:lineRule="auto"/>
              <w:jc w:val="center"/>
              <w:rPr>
                <w:rFonts w:ascii="Gotham Narrow Book" w:eastAsia="Arial" w:hAnsi="Gotham Narrow Book" w:cs="Arial"/>
                <w:b/>
                <w:bCs/>
                <w:color w:val="FFFFFF" w:themeColor="background1"/>
                <w:szCs w:val="20"/>
              </w:rPr>
            </w:pPr>
            <w:r w:rsidRPr="00E33EDB">
              <w:rPr>
                <w:rFonts w:ascii="Gotham Narrow Book" w:hAnsi="Gotham Narrow Book" w:cs="Arial"/>
                <w:b/>
                <w:bCs/>
                <w:color w:val="FFFFFF" w:themeColor="background1"/>
                <w:szCs w:val="20"/>
              </w:rPr>
              <w:t>Capacidad</w:t>
            </w:r>
            <w:r w:rsidRPr="00E33EDB">
              <w:rPr>
                <w:rFonts w:ascii="Gotham Narrow Book" w:eastAsia="Arial" w:hAnsi="Gotham Narrow Book" w:cs="Arial"/>
                <w:b/>
                <w:bCs/>
                <w:color w:val="FFFFFF" w:themeColor="background1"/>
                <w:szCs w:val="20"/>
              </w:rPr>
              <w:t xml:space="preserve"> </w:t>
            </w:r>
            <w:r w:rsidRPr="00E33EDB">
              <w:rPr>
                <w:rFonts w:ascii="Gotham Narrow Book" w:hAnsi="Gotham Narrow Book" w:cs="Arial"/>
                <w:b/>
                <w:bCs/>
                <w:color w:val="FFFFFF" w:themeColor="background1"/>
                <w:szCs w:val="20"/>
              </w:rPr>
              <w:t>de</w:t>
            </w:r>
            <w:r w:rsidRPr="00E33EDB">
              <w:rPr>
                <w:rFonts w:ascii="Gotham Narrow Book" w:eastAsia="Arial" w:hAnsi="Gotham Narrow Book" w:cs="Arial"/>
                <w:b/>
                <w:bCs/>
                <w:color w:val="FFFFFF" w:themeColor="background1"/>
                <w:szCs w:val="20"/>
              </w:rPr>
              <w:t xml:space="preserve"> </w:t>
            </w:r>
            <w:r w:rsidRPr="00E33EDB">
              <w:rPr>
                <w:rFonts w:ascii="Gotham Narrow Book" w:hAnsi="Gotham Narrow Book" w:cs="Arial"/>
                <w:b/>
                <w:bCs/>
                <w:color w:val="FFFFFF" w:themeColor="background1"/>
                <w:szCs w:val="20"/>
              </w:rPr>
              <w:t>organización</w:t>
            </w:r>
            <w:r w:rsidRPr="00E33EDB">
              <w:rPr>
                <w:rFonts w:ascii="Gotham Narrow Book" w:eastAsia="Arial" w:hAnsi="Gotham Narrow Book" w:cs="Arial"/>
                <w:b/>
                <w:bCs/>
                <w:color w:val="FFFFFF" w:themeColor="background1"/>
                <w:szCs w:val="20"/>
              </w:rPr>
              <w:t xml:space="preserve"> </w:t>
            </w:r>
            <w:r w:rsidRPr="00E33EDB">
              <w:rPr>
                <w:rFonts w:ascii="Gotham Narrow Book" w:hAnsi="Gotham Narrow Book" w:cs="Arial"/>
                <w:b/>
                <w:bCs/>
                <w:color w:val="FFFFFF" w:themeColor="background1"/>
                <w:szCs w:val="20"/>
              </w:rPr>
              <w:t>(CO)</w:t>
            </w:r>
            <w:r w:rsidRPr="00E33EDB">
              <w:rPr>
                <w:rFonts w:ascii="Gotham Narrow Book" w:eastAsia="Arial" w:hAnsi="Gotham Narrow Book" w:cs="Arial"/>
                <w:b/>
                <w:bCs/>
                <w:color w:val="FFFFFF" w:themeColor="background1"/>
                <w:szCs w:val="20"/>
              </w:rPr>
              <w:t xml:space="preserve"> </w:t>
            </w:r>
          </w:p>
        </w:tc>
      </w:tr>
      <w:tr w:rsidR="000D02AF" w:rsidRPr="00E33EDB" w14:paraId="7AAF5B77" w14:textId="77777777" w:rsidTr="000D02AF">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A092CF1" w14:textId="77777777" w:rsidR="000D02AF" w:rsidRPr="00E33EDB" w:rsidRDefault="000D02AF" w:rsidP="000D02AF">
            <w:pPr>
              <w:autoSpaceDE w:val="0"/>
              <w:autoSpaceDN w:val="0"/>
              <w:adjustRightInd w:val="0"/>
              <w:spacing w:after="0"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rPr>
              <w:t>Cinco</w:t>
            </w:r>
            <w:r w:rsidRPr="00E33EDB">
              <w:rPr>
                <w:rFonts w:ascii="Gotham Narrow Book" w:eastAsia="Arial" w:hAnsi="Gotham Narrow Book" w:cs="Arial"/>
                <w:color w:val="auto"/>
                <w:szCs w:val="20"/>
              </w:rPr>
              <w:t xml:space="preserve"> </w:t>
            </w:r>
            <w:r w:rsidRPr="00E33EDB">
              <w:rPr>
                <w:rFonts w:ascii="Gotham Narrow Book" w:hAnsi="Gotham Narrow Book" w:cs="Arial"/>
                <w:color w:val="auto"/>
                <w:szCs w:val="20"/>
              </w:rPr>
              <w:t>(5)</w:t>
            </w:r>
            <w:r w:rsidRPr="00E33EDB">
              <w:rPr>
                <w:rFonts w:ascii="Gotham Narrow Book" w:eastAsia="Arial" w:hAnsi="Gotham Narrow Book" w:cs="Arial"/>
                <w:color w:val="auto"/>
                <w:szCs w:val="20"/>
              </w:rPr>
              <w:t xml:space="preserve"> </w:t>
            </w:r>
            <w:r w:rsidRPr="00E33EDB">
              <w:rPr>
                <w:rFonts w:ascii="Gotham Narrow Book" w:hAnsi="Gotham Narrow Book" w:cs="Arial"/>
                <w:color w:val="auto"/>
                <w:szCs w:val="20"/>
              </w:rPr>
              <w:t>años</w:t>
            </w:r>
            <w:r w:rsidRPr="00E33EDB">
              <w:rPr>
                <w:rFonts w:ascii="Gotham Narrow Book" w:eastAsia="Arial" w:hAnsi="Gotham Narrow Book" w:cs="Arial"/>
                <w:color w:val="auto"/>
                <w:szCs w:val="20"/>
              </w:rPr>
              <w:t xml:space="preserve"> </w:t>
            </w:r>
            <w:r w:rsidRPr="00E33EDB">
              <w:rPr>
                <w:rFonts w:ascii="Gotham Narrow Book" w:hAnsi="Gotham Narrow Book" w:cs="Arial"/>
                <w:color w:val="auto"/>
                <w:szCs w:val="20"/>
              </w:rPr>
              <w:t>o</w:t>
            </w:r>
            <w:r w:rsidRPr="00E33EDB">
              <w:rPr>
                <w:rFonts w:ascii="Gotham Narrow Book" w:eastAsia="Arial" w:hAnsi="Gotham Narrow Book" w:cs="Arial"/>
                <w:color w:val="auto"/>
                <w:szCs w:val="20"/>
              </w:rPr>
              <w:t xml:space="preserve"> </w:t>
            </w:r>
            <w:r w:rsidRPr="00E33EDB">
              <w:rPr>
                <w:rFonts w:ascii="Gotham Narrow Book" w:hAnsi="Gotham Narrow Book"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D0DEFA4" w14:textId="77777777" w:rsidR="000D02AF" w:rsidRPr="00E33EDB" w:rsidRDefault="000D02AF" w:rsidP="001C22EF">
            <w:pPr>
              <w:autoSpaceDE w:val="0"/>
              <w:autoSpaceDN w:val="0"/>
              <w:adjustRightInd w:val="0"/>
              <w:spacing w:after="0"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rPr>
              <w:t>Mayor</w:t>
            </w:r>
            <w:r w:rsidRPr="00E33EDB">
              <w:rPr>
                <w:rFonts w:ascii="Gotham Narrow Book" w:eastAsia="Arial" w:hAnsi="Gotham Narrow Book" w:cs="Arial"/>
                <w:color w:val="auto"/>
                <w:szCs w:val="20"/>
              </w:rPr>
              <w:t xml:space="preserve"> </w:t>
            </w:r>
            <w:r w:rsidRPr="00E33EDB">
              <w:rPr>
                <w:rFonts w:ascii="Gotham Narrow Book" w:hAnsi="Gotham Narrow Book" w:cs="Arial"/>
                <w:color w:val="auto"/>
                <w:szCs w:val="20"/>
              </w:rPr>
              <w:t>ingreso</w:t>
            </w:r>
            <w:r w:rsidRPr="00E33EDB">
              <w:rPr>
                <w:rFonts w:ascii="Gotham Narrow Book" w:eastAsia="Arial" w:hAnsi="Gotham Narrow Book" w:cs="Arial"/>
                <w:color w:val="auto"/>
                <w:szCs w:val="20"/>
              </w:rPr>
              <w:t xml:space="preserve"> </w:t>
            </w:r>
            <w:r w:rsidRPr="00E33EDB">
              <w:rPr>
                <w:rFonts w:ascii="Gotham Narrow Book" w:hAnsi="Gotham Narrow Book" w:cs="Arial"/>
                <w:color w:val="auto"/>
                <w:szCs w:val="20"/>
              </w:rPr>
              <w:t>operacional</w:t>
            </w:r>
            <w:r w:rsidRPr="00E33EDB">
              <w:rPr>
                <w:rFonts w:ascii="Gotham Narrow Book" w:eastAsia="Arial" w:hAnsi="Gotham Narrow Book" w:cs="Arial"/>
                <w:color w:val="auto"/>
                <w:szCs w:val="20"/>
              </w:rPr>
              <w:t xml:space="preserve"> </w:t>
            </w:r>
            <w:r w:rsidRPr="00E33EDB">
              <w:rPr>
                <w:rFonts w:ascii="Gotham Narrow Book" w:hAnsi="Gotham Narrow Book" w:cs="Arial"/>
                <w:color w:val="auto"/>
                <w:szCs w:val="20"/>
              </w:rPr>
              <w:t>de</w:t>
            </w:r>
            <w:r w:rsidRPr="00E33EDB">
              <w:rPr>
                <w:rFonts w:ascii="Gotham Narrow Book" w:eastAsia="Arial" w:hAnsi="Gotham Narrow Book" w:cs="Arial"/>
                <w:color w:val="auto"/>
                <w:szCs w:val="20"/>
              </w:rPr>
              <w:t xml:space="preserve"> </w:t>
            </w:r>
            <w:r w:rsidRPr="00E33EDB">
              <w:rPr>
                <w:rFonts w:ascii="Gotham Narrow Book" w:hAnsi="Gotham Narrow Book" w:cs="Arial"/>
                <w:color w:val="auto"/>
                <w:szCs w:val="20"/>
              </w:rPr>
              <w:t>los</w:t>
            </w:r>
            <w:r w:rsidRPr="00E33EDB">
              <w:rPr>
                <w:rFonts w:ascii="Gotham Narrow Book" w:eastAsia="Arial" w:hAnsi="Gotham Narrow Book" w:cs="Arial"/>
                <w:color w:val="auto"/>
                <w:szCs w:val="20"/>
              </w:rPr>
              <w:t xml:space="preserve"> </w:t>
            </w:r>
            <w:r w:rsidRPr="00E33EDB">
              <w:rPr>
                <w:rFonts w:ascii="Gotham Narrow Book" w:hAnsi="Gotham Narrow Book" w:cs="Arial"/>
                <w:color w:val="auto"/>
                <w:szCs w:val="20"/>
              </w:rPr>
              <w:t>últimos</w:t>
            </w:r>
            <w:r w:rsidRPr="00E33EDB">
              <w:rPr>
                <w:rFonts w:ascii="Gotham Narrow Book" w:eastAsia="Arial" w:hAnsi="Gotham Narrow Book" w:cs="Arial"/>
                <w:color w:val="auto"/>
                <w:szCs w:val="20"/>
              </w:rPr>
              <w:t xml:space="preserve"> </w:t>
            </w:r>
            <w:r w:rsidRPr="00E33EDB">
              <w:rPr>
                <w:rFonts w:ascii="Gotham Narrow Book" w:hAnsi="Gotham Narrow Book" w:cs="Arial"/>
                <w:color w:val="auto"/>
                <w:szCs w:val="20"/>
              </w:rPr>
              <w:t>5</w:t>
            </w:r>
            <w:r w:rsidRPr="00E33EDB">
              <w:rPr>
                <w:rFonts w:ascii="Gotham Narrow Book" w:eastAsia="Arial" w:hAnsi="Gotham Narrow Book" w:cs="Arial"/>
                <w:color w:val="auto"/>
                <w:szCs w:val="20"/>
              </w:rPr>
              <w:t xml:space="preserve"> </w:t>
            </w:r>
            <w:r w:rsidRPr="00E33EDB">
              <w:rPr>
                <w:rFonts w:ascii="Gotham Narrow Book" w:hAnsi="Gotham Narrow Book" w:cs="Arial"/>
                <w:color w:val="auto"/>
                <w:szCs w:val="20"/>
              </w:rPr>
              <w:t>años</w:t>
            </w:r>
          </w:p>
        </w:tc>
      </w:tr>
      <w:tr w:rsidR="000D02AF" w:rsidRPr="00E33EDB" w14:paraId="68BE0EC2" w14:textId="77777777" w:rsidTr="000D02AF">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454CBDB" w14:textId="77777777" w:rsidR="000D02AF" w:rsidRPr="00E33EDB" w:rsidRDefault="000D02AF" w:rsidP="000D02AF">
            <w:pPr>
              <w:autoSpaceDE w:val="0"/>
              <w:autoSpaceDN w:val="0"/>
              <w:adjustRightInd w:val="0"/>
              <w:spacing w:after="0"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rPr>
              <w:t>Entre</w:t>
            </w:r>
            <w:r w:rsidRPr="00E33EDB">
              <w:rPr>
                <w:rFonts w:ascii="Gotham Narrow Book" w:eastAsia="Arial" w:hAnsi="Gotham Narrow Book" w:cs="Arial"/>
                <w:color w:val="auto"/>
                <w:szCs w:val="20"/>
              </w:rPr>
              <w:t xml:space="preserve"> </w:t>
            </w:r>
            <w:r w:rsidRPr="00E33EDB">
              <w:rPr>
                <w:rFonts w:ascii="Gotham Narrow Book" w:hAnsi="Gotham Narrow Book" w:cs="Arial"/>
                <w:color w:val="auto"/>
                <w:szCs w:val="20"/>
              </w:rPr>
              <w:t>uno</w:t>
            </w:r>
            <w:r w:rsidRPr="00E33EDB">
              <w:rPr>
                <w:rFonts w:ascii="Gotham Narrow Book" w:eastAsia="Arial" w:hAnsi="Gotham Narrow Book" w:cs="Arial"/>
                <w:color w:val="auto"/>
                <w:szCs w:val="20"/>
              </w:rPr>
              <w:t xml:space="preserve"> </w:t>
            </w:r>
            <w:r w:rsidRPr="00E33EDB">
              <w:rPr>
                <w:rFonts w:ascii="Gotham Narrow Book" w:hAnsi="Gotham Narrow Book" w:cs="Arial"/>
                <w:color w:val="auto"/>
                <w:szCs w:val="20"/>
              </w:rPr>
              <w:t>(1)</w:t>
            </w:r>
            <w:r w:rsidRPr="00E33EDB">
              <w:rPr>
                <w:rFonts w:ascii="Gotham Narrow Book" w:eastAsia="Arial" w:hAnsi="Gotham Narrow Book" w:cs="Arial"/>
                <w:color w:val="auto"/>
                <w:szCs w:val="20"/>
              </w:rPr>
              <w:t xml:space="preserve"> </w:t>
            </w:r>
            <w:r w:rsidRPr="00E33EDB">
              <w:rPr>
                <w:rFonts w:ascii="Gotham Narrow Book" w:hAnsi="Gotham Narrow Book" w:cs="Arial"/>
                <w:color w:val="auto"/>
                <w:szCs w:val="20"/>
              </w:rPr>
              <w:t>y</w:t>
            </w:r>
            <w:r w:rsidRPr="00E33EDB">
              <w:rPr>
                <w:rFonts w:ascii="Gotham Narrow Book" w:eastAsia="Arial" w:hAnsi="Gotham Narrow Book" w:cs="Arial"/>
                <w:color w:val="auto"/>
                <w:szCs w:val="20"/>
              </w:rPr>
              <w:t xml:space="preserve"> </w:t>
            </w:r>
            <w:r w:rsidRPr="00E33EDB">
              <w:rPr>
                <w:rFonts w:ascii="Gotham Narrow Book" w:hAnsi="Gotham Narrow Book" w:cs="Arial"/>
                <w:color w:val="auto"/>
                <w:szCs w:val="20"/>
              </w:rPr>
              <w:t>cinco</w:t>
            </w:r>
            <w:r w:rsidRPr="00E33EDB">
              <w:rPr>
                <w:rFonts w:ascii="Gotham Narrow Book" w:eastAsia="Arial" w:hAnsi="Gotham Narrow Book" w:cs="Arial"/>
                <w:color w:val="auto"/>
                <w:szCs w:val="20"/>
              </w:rPr>
              <w:t xml:space="preserve"> </w:t>
            </w:r>
            <w:r w:rsidRPr="00E33EDB">
              <w:rPr>
                <w:rFonts w:ascii="Gotham Narrow Book" w:hAnsi="Gotham Narrow Book" w:cs="Arial"/>
                <w:color w:val="auto"/>
                <w:szCs w:val="20"/>
              </w:rPr>
              <w:t>(5)</w:t>
            </w:r>
            <w:r w:rsidRPr="00E33EDB">
              <w:rPr>
                <w:rFonts w:ascii="Gotham Narrow Book" w:eastAsia="Arial" w:hAnsi="Gotham Narrow Book" w:cs="Arial"/>
                <w:color w:val="auto"/>
                <w:szCs w:val="20"/>
              </w:rPr>
              <w:t xml:space="preserve"> </w:t>
            </w:r>
            <w:r w:rsidRPr="00E33EDB">
              <w:rPr>
                <w:rFonts w:ascii="Gotham Narrow Book" w:hAnsi="Gotham Narrow Book"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41D727E" w14:textId="77777777" w:rsidR="000D02AF" w:rsidRPr="00E33EDB" w:rsidRDefault="000D02AF" w:rsidP="001C22EF">
            <w:pPr>
              <w:autoSpaceDE w:val="0"/>
              <w:autoSpaceDN w:val="0"/>
              <w:adjustRightInd w:val="0"/>
              <w:spacing w:after="0"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rPr>
              <w:t>Mayor</w:t>
            </w:r>
            <w:r w:rsidRPr="00E33EDB">
              <w:rPr>
                <w:rFonts w:ascii="Gotham Narrow Book" w:eastAsia="Arial" w:hAnsi="Gotham Narrow Book" w:cs="Arial"/>
                <w:color w:val="auto"/>
                <w:szCs w:val="20"/>
              </w:rPr>
              <w:t xml:space="preserve"> </w:t>
            </w:r>
            <w:r w:rsidRPr="00E33EDB">
              <w:rPr>
                <w:rFonts w:ascii="Gotham Narrow Book" w:hAnsi="Gotham Narrow Book" w:cs="Arial"/>
                <w:color w:val="auto"/>
                <w:szCs w:val="20"/>
              </w:rPr>
              <w:t>ingreso</w:t>
            </w:r>
            <w:r w:rsidRPr="00E33EDB">
              <w:rPr>
                <w:rFonts w:ascii="Gotham Narrow Book" w:eastAsia="Arial" w:hAnsi="Gotham Narrow Book" w:cs="Arial"/>
                <w:color w:val="auto"/>
                <w:szCs w:val="20"/>
              </w:rPr>
              <w:t xml:space="preserve"> </w:t>
            </w:r>
            <w:r w:rsidRPr="00E33EDB">
              <w:rPr>
                <w:rFonts w:ascii="Gotham Narrow Book" w:hAnsi="Gotham Narrow Book" w:cs="Arial"/>
                <w:color w:val="auto"/>
                <w:szCs w:val="20"/>
              </w:rPr>
              <w:t>operacional</w:t>
            </w:r>
            <w:r w:rsidRPr="00E33EDB">
              <w:rPr>
                <w:rFonts w:ascii="Gotham Narrow Book" w:eastAsia="Arial" w:hAnsi="Gotham Narrow Book" w:cs="Arial"/>
                <w:color w:val="auto"/>
                <w:szCs w:val="20"/>
              </w:rPr>
              <w:t xml:space="preserve"> </w:t>
            </w:r>
            <w:r w:rsidRPr="00E33EDB">
              <w:rPr>
                <w:rFonts w:ascii="Gotham Narrow Book" w:hAnsi="Gotham Narrow Book" w:cs="Arial"/>
                <w:color w:val="auto"/>
                <w:szCs w:val="20"/>
              </w:rPr>
              <w:t>de</w:t>
            </w:r>
            <w:r w:rsidRPr="00E33EDB">
              <w:rPr>
                <w:rFonts w:ascii="Gotham Narrow Book" w:eastAsia="Arial" w:hAnsi="Gotham Narrow Book" w:cs="Arial"/>
                <w:color w:val="auto"/>
                <w:szCs w:val="20"/>
              </w:rPr>
              <w:t xml:space="preserve"> </w:t>
            </w:r>
            <w:r w:rsidRPr="00E33EDB">
              <w:rPr>
                <w:rFonts w:ascii="Gotham Narrow Book" w:hAnsi="Gotham Narrow Book" w:cs="Arial"/>
                <w:color w:val="auto"/>
                <w:szCs w:val="20"/>
              </w:rPr>
              <w:t xml:space="preserve">los años de existencia del proponente. </w:t>
            </w:r>
          </w:p>
        </w:tc>
      </w:tr>
      <w:tr w:rsidR="000D02AF" w:rsidRPr="00E33EDB" w14:paraId="5DC211D2" w14:textId="77777777" w:rsidTr="000D02AF">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5E491126" w14:textId="77777777" w:rsidR="000D02AF" w:rsidRPr="00E33EDB" w:rsidRDefault="000D02AF" w:rsidP="000D02AF">
            <w:pPr>
              <w:autoSpaceDE w:val="0"/>
              <w:autoSpaceDN w:val="0"/>
              <w:adjustRightInd w:val="0"/>
              <w:spacing w:after="0"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rPr>
              <w:t>Menos</w:t>
            </w:r>
            <w:r w:rsidRPr="00E33EDB">
              <w:rPr>
                <w:rFonts w:ascii="Gotham Narrow Book" w:eastAsia="Arial" w:hAnsi="Gotham Narrow Book" w:cs="Arial"/>
                <w:color w:val="auto"/>
                <w:szCs w:val="20"/>
              </w:rPr>
              <w:t xml:space="preserve"> </w:t>
            </w:r>
            <w:r w:rsidRPr="00E33EDB">
              <w:rPr>
                <w:rFonts w:ascii="Gotham Narrow Book" w:hAnsi="Gotham Narrow Book" w:cs="Arial"/>
                <w:color w:val="auto"/>
                <w:szCs w:val="20"/>
              </w:rPr>
              <w:t>de</w:t>
            </w:r>
            <w:r w:rsidRPr="00E33EDB">
              <w:rPr>
                <w:rFonts w:ascii="Gotham Narrow Book" w:eastAsia="Arial" w:hAnsi="Gotham Narrow Book" w:cs="Arial"/>
                <w:color w:val="auto"/>
                <w:szCs w:val="20"/>
              </w:rPr>
              <w:t xml:space="preserve"> </w:t>
            </w:r>
            <w:r w:rsidRPr="00E33EDB">
              <w:rPr>
                <w:rFonts w:ascii="Gotham Narrow Book" w:hAnsi="Gotham Narrow Book" w:cs="Arial"/>
                <w:color w:val="auto"/>
                <w:szCs w:val="20"/>
              </w:rPr>
              <w:t>un</w:t>
            </w:r>
            <w:r w:rsidRPr="00E33EDB">
              <w:rPr>
                <w:rFonts w:ascii="Gotham Narrow Book" w:eastAsia="Arial" w:hAnsi="Gotham Narrow Book" w:cs="Arial"/>
                <w:color w:val="auto"/>
                <w:szCs w:val="20"/>
              </w:rPr>
              <w:t xml:space="preserve"> </w:t>
            </w:r>
            <w:r w:rsidRPr="00E33EDB">
              <w:rPr>
                <w:rFonts w:ascii="Gotham Narrow Book" w:hAnsi="Gotham Narrow Book" w:cs="Arial"/>
                <w:color w:val="auto"/>
                <w:szCs w:val="20"/>
              </w:rPr>
              <w:t>(1)</w:t>
            </w:r>
            <w:r w:rsidRPr="00E33EDB">
              <w:rPr>
                <w:rFonts w:ascii="Gotham Narrow Book" w:eastAsia="Arial" w:hAnsi="Gotham Narrow Book" w:cs="Arial"/>
                <w:color w:val="auto"/>
                <w:szCs w:val="20"/>
              </w:rPr>
              <w:t xml:space="preserve"> </w:t>
            </w:r>
            <w:r w:rsidRPr="00E33EDB">
              <w:rPr>
                <w:rFonts w:ascii="Gotham Narrow Book" w:hAnsi="Gotham Narrow Book" w:cs="Arial"/>
                <w:color w:val="auto"/>
                <w:szCs w:val="20"/>
              </w:rPr>
              <w:t>año</w:t>
            </w:r>
            <w:r w:rsidRPr="00E33EDB">
              <w:rPr>
                <w:rFonts w:ascii="Gotham Narrow Book" w:eastAsia="Arial" w:hAnsi="Gotham Narrow Book"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3423D57E" w14:textId="77777777" w:rsidR="000D02AF" w:rsidRPr="00E33EDB" w:rsidRDefault="000D02AF" w:rsidP="001C22EF">
            <w:pPr>
              <w:autoSpaceDE w:val="0"/>
              <w:autoSpaceDN w:val="0"/>
              <w:adjustRightInd w:val="0"/>
              <w:spacing w:after="0"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rPr>
              <w:t>USD</w:t>
            </w:r>
            <w:r w:rsidRPr="00E33EDB">
              <w:rPr>
                <w:rFonts w:ascii="Gotham Narrow Book" w:eastAsia="Arial" w:hAnsi="Gotham Narrow Book" w:cs="Arial"/>
                <w:color w:val="auto"/>
                <w:szCs w:val="20"/>
              </w:rPr>
              <w:t xml:space="preserve"> </w:t>
            </w:r>
            <w:r w:rsidRPr="00E33EDB">
              <w:rPr>
                <w:rFonts w:ascii="Gotham Narrow Book" w:hAnsi="Gotham Narrow Book" w:cs="Arial"/>
                <w:color w:val="auto"/>
                <w:szCs w:val="20"/>
              </w:rPr>
              <w:t>125.000</w:t>
            </w:r>
            <w:r w:rsidRPr="00E33EDB">
              <w:rPr>
                <w:rFonts w:ascii="Gotham Narrow Book" w:eastAsia="Arial" w:hAnsi="Gotham Narrow Book" w:cs="Arial"/>
                <w:color w:val="auto"/>
                <w:szCs w:val="20"/>
              </w:rPr>
              <w:t xml:space="preserve"> (</w:t>
            </w:r>
            <w:r w:rsidRPr="00E33EDB">
              <w:rPr>
                <w:rFonts w:ascii="Gotham Narrow Book" w:hAnsi="Gotham Narrow Book" w:cs="Arial"/>
                <w:color w:val="auto"/>
                <w:szCs w:val="20"/>
              </w:rPr>
              <w:t>Liquidados a la tasa de cambio determinada por el Ministerio de Comercio, Industria y Turismo cada 2 años para efectos del umbral del beneficio de las Mipyme.</w:t>
            </w:r>
            <w:r w:rsidRPr="00E33EDB">
              <w:rPr>
                <w:rFonts w:ascii="Gotham Narrow Book" w:eastAsia="Arial" w:hAnsi="Gotham Narrow Book" w:cs="Arial"/>
                <w:color w:val="auto"/>
                <w:szCs w:val="20"/>
              </w:rPr>
              <w:t>)</w:t>
            </w:r>
          </w:p>
        </w:tc>
      </w:tr>
    </w:tbl>
    <w:p w14:paraId="7B63348B" w14:textId="67CC558A" w:rsidR="000D02AF" w:rsidRPr="00E33EDB" w:rsidRDefault="000D02AF" w:rsidP="000D02AF">
      <w:pPr>
        <w:rPr>
          <w:rFonts w:ascii="Gotham Narrow Book" w:hAnsi="Gotham Narrow Book"/>
          <w:lang w:val="es-MX"/>
        </w:rPr>
      </w:pPr>
    </w:p>
    <w:p w14:paraId="6BB850CF" w14:textId="77777777" w:rsidR="000D02AF" w:rsidRPr="00E33EDB" w:rsidRDefault="000D02AF" w:rsidP="000D02AF">
      <w:pPr>
        <w:rPr>
          <w:rFonts w:ascii="Gotham Narrow Book" w:hAnsi="Gotham Narrow Book"/>
          <w:lang w:val="es-MX"/>
        </w:rPr>
      </w:pPr>
      <w:r w:rsidRPr="00E33EDB">
        <w:rPr>
          <w:rFonts w:ascii="Gotham Narrow Book" w:hAnsi="Gotham Narrow Book"/>
          <w:lang w:val="es-MX"/>
        </w:rPr>
        <w:lastRenderedPageBreak/>
        <w:t>Si los ingresos operacionales del proponente con uno (1) o más años de información financiera es menor a USD125.000, el factor (CO) del proponente es igual a USD125.000.</w:t>
      </w:r>
    </w:p>
    <w:p w14:paraId="19010D50" w14:textId="77777777" w:rsidR="000D02AF" w:rsidRPr="00E33EDB" w:rsidRDefault="000D02AF" w:rsidP="000D02AF">
      <w:pPr>
        <w:rPr>
          <w:rFonts w:ascii="Gotham Narrow Book" w:hAnsi="Gotham Narrow Book"/>
          <w:lang w:val="es-MX"/>
        </w:rPr>
      </w:pPr>
      <w:r w:rsidRPr="00E33EDB">
        <w:rPr>
          <w:rFonts w:ascii="Gotham Narrow Book" w:hAnsi="Gotham Narrow Book"/>
          <w:lang w:val="es-MX"/>
        </w:rPr>
        <w:t xml:space="preserve">Para acreditar el factor (CO) el proponente obligado a tener RUP debe presentar los siguientes documentos: </w:t>
      </w:r>
    </w:p>
    <w:p w14:paraId="1203C7EB" w14:textId="77777777" w:rsidR="003178E5" w:rsidRPr="00E33EDB" w:rsidRDefault="00567D84" w:rsidP="008532FF">
      <w:pPr>
        <w:pStyle w:val="Prrafodelista"/>
        <w:numPr>
          <w:ilvl w:val="3"/>
          <w:numId w:val="20"/>
        </w:numPr>
        <w:ind w:left="714" w:hanging="357"/>
        <w:rPr>
          <w:rFonts w:ascii="Gotham Narrow Book" w:hAnsi="Gotham Narrow Book"/>
          <w:lang w:val="es-MX"/>
        </w:rPr>
      </w:pPr>
      <w:r w:rsidRPr="00E33EDB">
        <w:rPr>
          <w:rFonts w:ascii="Gotham Narrow Book" w:hAnsi="Gotham Narrow Book"/>
          <w:lang w:val="es-MX"/>
        </w:rPr>
        <w:t>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2DE4B29B" w14:textId="537B9EE3" w:rsidR="000D02AF" w:rsidRPr="00E33EDB" w:rsidRDefault="000D02AF" w:rsidP="008532FF">
      <w:pPr>
        <w:pStyle w:val="Prrafodelista"/>
        <w:numPr>
          <w:ilvl w:val="3"/>
          <w:numId w:val="20"/>
        </w:numPr>
        <w:rPr>
          <w:rFonts w:ascii="Gotham Narrow Book" w:hAnsi="Gotham Narrow Book"/>
          <w:lang w:val="es-MX"/>
        </w:rPr>
      </w:pPr>
      <w:r w:rsidRPr="00E33EDB">
        <w:rPr>
          <w:rFonts w:ascii="Gotham Narrow Book" w:hAnsi="Gotham Narrow Book"/>
          <w:lang w:val="es-MX"/>
        </w:rPr>
        <w:t xml:space="preserve">Copia de la tarjeta profesional y certificado de </w:t>
      </w:r>
      <w:r w:rsidR="00FF3A29" w:rsidRPr="00E33EDB">
        <w:rPr>
          <w:rFonts w:ascii="Gotham Narrow Book" w:hAnsi="Gotham Narrow Book"/>
          <w:lang w:val="es-MX"/>
        </w:rPr>
        <w:t xml:space="preserve">antecedentes disciplinarios vigentes </w:t>
      </w:r>
      <w:r w:rsidR="33DD006C" w:rsidRPr="00E33EDB">
        <w:rPr>
          <w:rFonts w:ascii="Gotham Narrow Book" w:hAnsi="Gotham Narrow Book"/>
          <w:lang w:val="es-MX"/>
        </w:rPr>
        <w:t>al momento del cierre del Proceso de Contratación</w:t>
      </w:r>
      <w:r w:rsidRPr="00E33EDB">
        <w:rPr>
          <w:rFonts w:ascii="Gotham Narrow Book" w:hAnsi="Gotham Narrow Book"/>
          <w:lang w:val="es-MX"/>
        </w:rPr>
        <w:t xml:space="preserve"> de los Contadores Públicos, Revisores Fiscales, Contadores independientes (externos), quienes suscribieron los documentos señalados en el presente literal. </w:t>
      </w:r>
    </w:p>
    <w:p w14:paraId="39A4AD24" w14:textId="77777777" w:rsidR="000D02AF" w:rsidRPr="00E33EDB" w:rsidRDefault="000D02AF" w:rsidP="000D02AF">
      <w:pPr>
        <w:rPr>
          <w:rFonts w:ascii="Gotham Narrow Book" w:hAnsi="Gotham Narrow Book"/>
          <w:lang w:val="es-MX"/>
        </w:rPr>
      </w:pPr>
      <w:r w:rsidRPr="00E33EDB">
        <w:rPr>
          <w:rFonts w:ascii="Gotham Narrow Book" w:hAnsi="Gotham Narrow Book"/>
          <w:lang w:val="es-MX"/>
        </w:rPr>
        <w:t>Los proponentes personas naturales o jurídicas extranjeras sin domicilio o sucursal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7D9306D4" w14:textId="77777777" w:rsidR="000D02AF" w:rsidRPr="00E33EDB" w:rsidRDefault="000D02AF" w:rsidP="000D02AF">
      <w:pPr>
        <w:rPr>
          <w:rFonts w:ascii="Gotham Narrow Book" w:hAnsi="Gotham Narrow Book"/>
          <w:lang w:val="es-MX"/>
        </w:rPr>
      </w:pPr>
      <w:r w:rsidRPr="00E33EDB">
        <w:rPr>
          <w:rFonts w:ascii="Gotham Narrow Book" w:hAnsi="Gotham Narrow Book"/>
          <w:lang w:val="es-MX"/>
        </w:rPr>
        <w:t>Adicional a lo anterior, deben allegar la traducción al idioma castellano de la información financiera, observando lo siguiente: i) los valores deben ser expresados pesos colombianos, convertidos a la tasa representativa del mercado (TRM) de la fecha de corte de los mismos, en los términos descritos en la sección 1.13 del presente pliego de condiciones; ii) presentados de acuerdo con las normas NIIF; y iii) debidamente firmados por el contador público colombiano que los hubiere convertido.</w:t>
      </w:r>
    </w:p>
    <w:p w14:paraId="24FA909C" w14:textId="35B179FD" w:rsidR="000D02AF" w:rsidRPr="00E33EDB" w:rsidRDefault="000D02AF" w:rsidP="000D02AF">
      <w:pPr>
        <w:rPr>
          <w:rFonts w:ascii="Gotham Narrow Book" w:hAnsi="Gotham Narrow Book"/>
          <w:lang w:val="es-MX"/>
        </w:rPr>
      </w:pPr>
      <w:r w:rsidRPr="00E33EDB">
        <w:rPr>
          <w:rFonts w:ascii="Gotham Narrow Book" w:hAnsi="Gotham Narrow Book"/>
          <w:lang w:val="es-MX"/>
        </w:rP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74A19D2C" w14:textId="2EFBB52D" w:rsidR="000D02AF" w:rsidRPr="00E33EDB" w:rsidRDefault="000D02AF" w:rsidP="008532FF">
      <w:pPr>
        <w:pStyle w:val="Prrafodelista"/>
        <w:numPr>
          <w:ilvl w:val="0"/>
          <w:numId w:val="29"/>
        </w:numPr>
        <w:rPr>
          <w:rFonts w:ascii="Gotham Narrow Book" w:hAnsi="Gotham Narrow Book"/>
          <w:b/>
          <w:bCs/>
          <w:lang w:val="es-MX"/>
        </w:rPr>
      </w:pPr>
      <w:r w:rsidRPr="00E33EDB">
        <w:rPr>
          <w:rFonts w:ascii="Gotham Narrow Book" w:hAnsi="Gotham Narrow Book"/>
          <w:b/>
          <w:bCs/>
          <w:lang w:val="es-MX"/>
        </w:rPr>
        <w:t>Experiencia (E):</w:t>
      </w:r>
    </w:p>
    <w:p w14:paraId="1D646A9B" w14:textId="77777777" w:rsidR="000D02AF" w:rsidRPr="00E33EDB" w:rsidRDefault="000D02AF" w:rsidP="000D02AF">
      <w:pPr>
        <w:rPr>
          <w:rFonts w:ascii="Gotham Narrow Book" w:hAnsi="Gotham Narrow Book"/>
          <w:lang w:val="es-MX"/>
        </w:rPr>
      </w:pPr>
      <w:r w:rsidRPr="00E33EDB">
        <w:rPr>
          <w:rFonts w:ascii="Gotham Narrow Book" w:hAnsi="Gotham Narrow Book"/>
          <w:lang w:val="es-MX"/>
        </w:rPr>
        <w:t>El factor (E) del proponente para propósitos de la capacidad residual es acreditado por medio de la relación entre: i) el valor total en pesos de los contratos relacionados con la actividad de la construcción inscritos por el Proponente en el RUP, o Formato 5 – Capacidad residual en el segmento 72 “Servicios de Edificación, Construcción de Instalaciones y Mantenimiento” del Clasificador de Bienes y Servicios; y ii) el presupuesto oficial estimado del proceso de contratación.</w:t>
      </w:r>
    </w:p>
    <w:p w14:paraId="09624928" w14:textId="17E9CA6B" w:rsidR="000D02AF" w:rsidRPr="00E33EDB" w:rsidRDefault="000D02AF" w:rsidP="000D02AF">
      <w:pPr>
        <w:rPr>
          <w:rFonts w:ascii="Gotham Narrow Book" w:hAnsi="Gotham Narrow Book"/>
          <w:lang w:val="es-MX"/>
        </w:rPr>
      </w:pPr>
      <w:r w:rsidRPr="00E33EDB">
        <w:rPr>
          <w:rFonts w:ascii="Gotham Narrow Book" w:hAnsi="Gotham Narrow Book"/>
          <w:lang w:val="es-MX"/>
        </w:rPr>
        <w:t>La relación indica el número de veces que el proponente ha ejecutado contratos equivalentes a la cuantía del proceso de contratación objeto de la acreditación de la capacidad residual. Para proponentes individuales se expresa así:</w:t>
      </w:r>
    </w:p>
    <w:p w14:paraId="5A17B19B" w14:textId="77777777" w:rsidR="000D02AF" w:rsidRPr="00E33EDB" w:rsidRDefault="000D02AF" w:rsidP="000D02AF">
      <w:pPr>
        <w:spacing w:line="276" w:lineRule="auto"/>
        <w:rPr>
          <w:rFonts w:ascii="Gotham Narrow Book" w:eastAsiaTheme="minorEastAsia" w:hAnsi="Gotham Narrow Book" w:cs="Arial"/>
        </w:rPr>
      </w:pPr>
      <m:oMathPara>
        <m:oMath>
          <m:r>
            <m:rPr>
              <m:sty m:val="p"/>
            </m:rPr>
            <w:rPr>
              <w:rFonts w:ascii="Cambria Math" w:eastAsiaTheme="minorEastAsia" w:hAnsi="Cambria Math" w:cs="Arial"/>
              <w:color w:val="auto"/>
              <w:szCs w:val="20"/>
            </w:rPr>
            <m:t>E=</m:t>
          </m:r>
          <m:f>
            <m:fPr>
              <m:ctrlPr>
                <w:rPr>
                  <w:rFonts w:ascii="Cambria Math" w:hAnsi="Cambria Math" w:cs="Arial"/>
                  <w:color w:val="auto"/>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7F07345F" w14:textId="5E1B0964" w:rsidR="000D02AF" w:rsidRPr="00E33EDB" w:rsidRDefault="000D02AF" w:rsidP="000D02AF">
      <w:pPr>
        <w:rPr>
          <w:rFonts w:ascii="Gotham Narrow Book" w:hAnsi="Gotham Narrow Book"/>
          <w:lang w:val="es-MX"/>
        </w:rPr>
      </w:pPr>
      <w:r w:rsidRPr="00E33EDB">
        <w:rPr>
          <w:rFonts w:ascii="Gotham Narrow Book" w:hAnsi="Gotham Narrow Book"/>
          <w:lang w:val="es-MX"/>
        </w:rPr>
        <w:t>Para el caso de proponentes plurales, el factor (E) de un miembro se calcula así:</w:t>
      </w:r>
    </w:p>
    <w:p w14:paraId="27408005" w14:textId="77777777" w:rsidR="000D02AF" w:rsidRPr="00E33EDB" w:rsidRDefault="000D02AF" w:rsidP="000D02AF">
      <w:pPr>
        <w:spacing w:line="276" w:lineRule="auto"/>
        <w:rPr>
          <w:rFonts w:ascii="Gotham Narrow Book" w:eastAsiaTheme="minorEastAsia" w:hAnsi="Gotham Narrow Book" w:cs="Arial"/>
          <w:bCs/>
          <w:szCs w:val="20"/>
        </w:rPr>
      </w:pPr>
      <m:oMathPara>
        <m:oMath>
          <m:r>
            <m:rPr>
              <m:sty m:val="p"/>
            </m:rPr>
            <w:rPr>
              <w:rFonts w:ascii="Cambria Math" w:eastAsiaTheme="minorEastAsia" w:hAnsi="Cambria Math" w:cs="Arial"/>
              <w:szCs w:val="20"/>
            </w:rPr>
            <w:lastRenderedPageBreak/>
            <m:t>E=</m:t>
          </m:r>
          <m:f>
            <m:fPr>
              <m:ctrlPr>
                <w:rPr>
                  <w:rFonts w:ascii="Cambria Math" w:hAnsi="Cambria Math" w:cs="Arial"/>
                  <w:color w:val="auto"/>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7946F928" w14:textId="77777777" w:rsidR="000D02AF" w:rsidRPr="00E33EDB" w:rsidRDefault="000D02AF" w:rsidP="000D02AF">
      <w:pPr>
        <w:rPr>
          <w:rFonts w:ascii="Gotham Narrow Book" w:hAnsi="Gotham Narrow Book"/>
          <w:lang w:val="es-MX"/>
        </w:rPr>
      </w:pPr>
      <w:r w:rsidRPr="00E33EDB">
        <w:rPr>
          <w:rFonts w:ascii="Gotham Narrow Book" w:hAnsi="Gotham Narrow Book"/>
          <w:lang w:val="es-MX"/>
        </w:rPr>
        <w:t>El cálculo del factor (E) para efectos de la capacidad residual de un miembro de un proponente plural debe tener en cuenta su participación en el Proceso de Contratación objeto del cálculo de la capacidad residual. Si el Proponente no es plural no hay lugar a porcentaje.</w:t>
      </w:r>
    </w:p>
    <w:p w14:paraId="4E44268E" w14:textId="29AAB587" w:rsidR="000D02AF" w:rsidRPr="00E33EDB" w:rsidRDefault="000D02AF" w:rsidP="000D02AF">
      <w:pPr>
        <w:rPr>
          <w:rFonts w:ascii="Gotham Narrow Book" w:hAnsi="Gotham Narrow Book"/>
          <w:lang w:val="es-MX"/>
        </w:rPr>
      </w:pPr>
      <w:r w:rsidRPr="00E33EDB">
        <w:rPr>
          <w:rFonts w:ascii="Gotham Narrow Book" w:hAnsi="Gotham Narrow Book"/>
          <w:lang w:val="es-MX"/>
        </w:rPr>
        <w:t>El puntaje asignado al factor (E) será asignado con base en la siguiente 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1018"/>
        <w:gridCol w:w="1765"/>
        <w:gridCol w:w="998"/>
      </w:tblGrid>
      <w:tr w:rsidR="000D02AF" w:rsidRPr="00E33EDB" w14:paraId="2097DF27" w14:textId="77777777" w:rsidTr="001C22EF">
        <w:trPr>
          <w:trHeight w:val="340"/>
          <w:tblHeader/>
          <w:jc w:val="center"/>
        </w:trPr>
        <w:tc>
          <w:tcPr>
            <w:tcW w:w="0" w:type="auto"/>
            <w:shd w:val="clear" w:color="auto" w:fill="404040" w:themeFill="text1" w:themeFillTint="BF"/>
            <w:vAlign w:val="center"/>
            <w:hideMark/>
          </w:tcPr>
          <w:p w14:paraId="1B354282" w14:textId="77777777" w:rsidR="000D02AF" w:rsidRPr="00E33EDB" w:rsidRDefault="000D02AF" w:rsidP="001C22EF">
            <w:pPr>
              <w:autoSpaceDE w:val="0"/>
              <w:autoSpaceDN w:val="0"/>
              <w:adjustRightInd w:val="0"/>
              <w:spacing w:after="0" w:line="276" w:lineRule="auto"/>
              <w:jc w:val="center"/>
              <w:rPr>
                <w:rFonts w:ascii="Gotham Narrow Book" w:eastAsia="Arial" w:hAnsi="Gotham Narrow Book" w:cs="Arial"/>
                <w:b/>
                <w:bCs/>
                <w:color w:val="FFFFFF" w:themeColor="background1"/>
                <w:szCs w:val="20"/>
              </w:rPr>
            </w:pPr>
            <w:r w:rsidRPr="00E33EDB">
              <w:rPr>
                <w:rFonts w:ascii="Gotham Narrow Book" w:hAnsi="Gotham Narrow Book" w:cs="Arial"/>
                <w:b/>
                <w:bCs/>
                <w:color w:val="FFFFFF" w:themeColor="background1"/>
                <w:szCs w:val="20"/>
              </w:rPr>
              <w:t>Mayor</w:t>
            </w:r>
            <w:r w:rsidRPr="00E33EDB">
              <w:rPr>
                <w:rFonts w:ascii="Gotham Narrow Book" w:eastAsia="Arial" w:hAnsi="Gotham Narrow Book" w:cs="Arial"/>
                <w:b/>
                <w:bCs/>
                <w:color w:val="FFFFFF" w:themeColor="background1"/>
                <w:szCs w:val="20"/>
              </w:rPr>
              <w:t xml:space="preserve"> </w:t>
            </w:r>
            <w:r w:rsidRPr="00E33EDB">
              <w:rPr>
                <w:rFonts w:ascii="Gotham Narrow Book" w:hAnsi="Gotham Narrow Book" w:cs="Arial"/>
                <w:b/>
                <w:bCs/>
                <w:color w:val="FFFFFF" w:themeColor="background1"/>
                <w:szCs w:val="20"/>
              </w:rPr>
              <w:t>a</w:t>
            </w:r>
          </w:p>
        </w:tc>
        <w:tc>
          <w:tcPr>
            <w:tcW w:w="0" w:type="auto"/>
            <w:shd w:val="clear" w:color="auto" w:fill="404040" w:themeFill="text1" w:themeFillTint="BF"/>
            <w:vAlign w:val="center"/>
            <w:hideMark/>
          </w:tcPr>
          <w:p w14:paraId="65453DFB" w14:textId="77777777" w:rsidR="000D02AF" w:rsidRPr="00E33EDB" w:rsidRDefault="000D02AF" w:rsidP="001C22EF">
            <w:pPr>
              <w:autoSpaceDE w:val="0"/>
              <w:autoSpaceDN w:val="0"/>
              <w:adjustRightInd w:val="0"/>
              <w:spacing w:after="0" w:line="276" w:lineRule="auto"/>
              <w:jc w:val="center"/>
              <w:rPr>
                <w:rFonts w:ascii="Gotham Narrow Book" w:eastAsia="Arial" w:hAnsi="Gotham Narrow Book" w:cs="Arial"/>
                <w:b/>
                <w:bCs/>
                <w:color w:val="FFFFFF" w:themeColor="background1"/>
                <w:szCs w:val="20"/>
              </w:rPr>
            </w:pPr>
            <w:r w:rsidRPr="00E33EDB">
              <w:rPr>
                <w:rFonts w:ascii="Gotham Narrow Book" w:hAnsi="Gotham Narrow Book" w:cs="Arial"/>
                <w:b/>
                <w:bCs/>
                <w:color w:val="FFFFFF" w:themeColor="background1"/>
                <w:szCs w:val="20"/>
              </w:rPr>
              <w:t>Menor</w:t>
            </w:r>
            <w:r w:rsidRPr="00E33EDB">
              <w:rPr>
                <w:rFonts w:ascii="Gotham Narrow Book" w:eastAsia="Arial" w:hAnsi="Gotham Narrow Book" w:cs="Arial"/>
                <w:b/>
                <w:bCs/>
                <w:color w:val="FFFFFF" w:themeColor="background1"/>
                <w:szCs w:val="20"/>
              </w:rPr>
              <w:t xml:space="preserve"> </w:t>
            </w:r>
            <w:r w:rsidRPr="00E33EDB">
              <w:rPr>
                <w:rFonts w:ascii="Gotham Narrow Book" w:hAnsi="Gotham Narrow Book" w:cs="Arial"/>
                <w:b/>
                <w:bCs/>
                <w:color w:val="FFFFFF" w:themeColor="background1"/>
                <w:szCs w:val="20"/>
              </w:rPr>
              <w:t>o</w:t>
            </w:r>
            <w:r w:rsidRPr="00E33EDB">
              <w:rPr>
                <w:rFonts w:ascii="Gotham Narrow Book" w:eastAsia="Arial" w:hAnsi="Gotham Narrow Book" w:cs="Arial"/>
                <w:b/>
                <w:bCs/>
                <w:color w:val="FFFFFF" w:themeColor="background1"/>
                <w:szCs w:val="20"/>
              </w:rPr>
              <w:t xml:space="preserve"> </w:t>
            </w:r>
            <w:r w:rsidRPr="00E33EDB">
              <w:rPr>
                <w:rFonts w:ascii="Gotham Narrow Book" w:hAnsi="Gotham Narrow Book" w:cs="Arial"/>
                <w:b/>
                <w:bCs/>
                <w:color w:val="FFFFFF" w:themeColor="background1"/>
                <w:szCs w:val="20"/>
              </w:rPr>
              <w:t>igual</w:t>
            </w:r>
            <w:r w:rsidRPr="00E33EDB">
              <w:rPr>
                <w:rFonts w:ascii="Gotham Narrow Book" w:eastAsia="Arial" w:hAnsi="Gotham Narrow Book" w:cs="Arial"/>
                <w:b/>
                <w:bCs/>
                <w:color w:val="FFFFFF" w:themeColor="background1"/>
                <w:szCs w:val="20"/>
              </w:rPr>
              <w:t xml:space="preserve"> </w:t>
            </w:r>
            <w:r w:rsidRPr="00E33EDB">
              <w:rPr>
                <w:rFonts w:ascii="Gotham Narrow Book" w:hAnsi="Gotham Narrow Book" w:cs="Arial"/>
                <w:b/>
                <w:bCs/>
                <w:color w:val="FFFFFF" w:themeColor="background1"/>
                <w:szCs w:val="20"/>
              </w:rPr>
              <w:t>a</w:t>
            </w:r>
          </w:p>
        </w:tc>
        <w:tc>
          <w:tcPr>
            <w:tcW w:w="0" w:type="auto"/>
            <w:shd w:val="clear" w:color="auto" w:fill="404040" w:themeFill="text1" w:themeFillTint="BF"/>
            <w:vAlign w:val="center"/>
            <w:hideMark/>
          </w:tcPr>
          <w:p w14:paraId="2C67AE56" w14:textId="77777777" w:rsidR="000D02AF" w:rsidRPr="00E33EDB" w:rsidRDefault="000D02AF" w:rsidP="001C22EF">
            <w:pPr>
              <w:autoSpaceDE w:val="0"/>
              <w:autoSpaceDN w:val="0"/>
              <w:adjustRightInd w:val="0"/>
              <w:spacing w:after="0" w:line="276" w:lineRule="auto"/>
              <w:jc w:val="center"/>
              <w:rPr>
                <w:rFonts w:ascii="Gotham Narrow Book" w:eastAsia="Arial" w:hAnsi="Gotham Narrow Book" w:cs="Arial"/>
                <w:b/>
                <w:bCs/>
                <w:color w:val="FFFFFF" w:themeColor="background1"/>
                <w:szCs w:val="20"/>
              </w:rPr>
            </w:pPr>
            <w:r w:rsidRPr="00E33EDB">
              <w:rPr>
                <w:rFonts w:ascii="Gotham Narrow Book" w:hAnsi="Gotham Narrow Book" w:cs="Arial"/>
                <w:b/>
                <w:bCs/>
                <w:color w:val="FFFFFF" w:themeColor="background1"/>
                <w:szCs w:val="20"/>
              </w:rPr>
              <w:t>Puntaje</w:t>
            </w:r>
          </w:p>
        </w:tc>
      </w:tr>
      <w:tr w:rsidR="000D02AF" w:rsidRPr="00E33EDB" w14:paraId="61324D8F" w14:textId="77777777" w:rsidTr="001C22EF">
        <w:trPr>
          <w:trHeight w:val="391"/>
          <w:jc w:val="center"/>
        </w:trPr>
        <w:tc>
          <w:tcPr>
            <w:tcW w:w="0" w:type="auto"/>
            <w:vAlign w:val="center"/>
            <w:hideMark/>
          </w:tcPr>
          <w:p w14:paraId="7D58A0B3" w14:textId="77777777" w:rsidR="000D02AF" w:rsidRPr="00E33EDB" w:rsidRDefault="000D02AF" w:rsidP="001C22EF">
            <w:pPr>
              <w:autoSpaceDE w:val="0"/>
              <w:autoSpaceDN w:val="0"/>
              <w:adjustRightInd w:val="0"/>
              <w:spacing w:after="0"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rPr>
              <w:t>0</w:t>
            </w:r>
          </w:p>
        </w:tc>
        <w:tc>
          <w:tcPr>
            <w:tcW w:w="0" w:type="auto"/>
            <w:vAlign w:val="center"/>
            <w:hideMark/>
          </w:tcPr>
          <w:p w14:paraId="4C19E272" w14:textId="77777777" w:rsidR="000D02AF" w:rsidRPr="00E33EDB" w:rsidRDefault="000D02AF" w:rsidP="001C22EF">
            <w:pPr>
              <w:autoSpaceDE w:val="0"/>
              <w:autoSpaceDN w:val="0"/>
              <w:adjustRightInd w:val="0"/>
              <w:spacing w:after="0"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rPr>
              <w:t>3</w:t>
            </w:r>
          </w:p>
        </w:tc>
        <w:tc>
          <w:tcPr>
            <w:tcW w:w="0" w:type="auto"/>
            <w:vAlign w:val="center"/>
            <w:hideMark/>
          </w:tcPr>
          <w:p w14:paraId="18110D27" w14:textId="77777777" w:rsidR="000D02AF" w:rsidRPr="00E33EDB" w:rsidRDefault="000D02AF" w:rsidP="001C22EF">
            <w:pPr>
              <w:autoSpaceDE w:val="0"/>
              <w:autoSpaceDN w:val="0"/>
              <w:adjustRightInd w:val="0"/>
              <w:spacing w:after="0"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rPr>
              <w:t>60</w:t>
            </w:r>
          </w:p>
        </w:tc>
      </w:tr>
      <w:tr w:rsidR="000D02AF" w:rsidRPr="00E33EDB" w14:paraId="27E0D964" w14:textId="77777777" w:rsidTr="001C22EF">
        <w:trPr>
          <w:trHeight w:val="241"/>
          <w:jc w:val="center"/>
        </w:trPr>
        <w:tc>
          <w:tcPr>
            <w:tcW w:w="0" w:type="auto"/>
            <w:vAlign w:val="center"/>
            <w:hideMark/>
          </w:tcPr>
          <w:p w14:paraId="61D65039" w14:textId="77777777" w:rsidR="000D02AF" w:rsidRPr="00E33EDB" w:rsidRDefault="000D02AF" w:rsidP="001C22EF">
            <w:pPr>
              <w:autoSpaceDE w:val="0"/>
              <w:autoSpaceDN w:val="0"/>
              <w:adjustRightInd w:val="0"/>
              <w:spacing w:after="0"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rPr>
              <w:t>3</w:t>
            </w:r>
          </w:p>
        </w:tc>
        <w:tc>
          <w:tcPr>
            <w:tcW w:w="0" w:type="auto"/>
            <w:vAlign w:val="center"/>
            <w:hideMark/>
          </w:tcPr>
          <w:p w14:paraId="75D07C69" w14:textId="77777777" w:rsidR="000D02AF" w:rsidRPr="00E33EDB" w:rsidRDefault="000D02AF" w:rsidP="001C22EF">
            <w:pPr>
              <w:autoSpaceDE w:val="0"/>
              <w:autoSpaceDN w:val="0"/>
              <w:adjustRightInd w:val="0"/>
              <w:spacing w:after="0"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rPr>
              <w:t>6</w:t>
            </w:r>
          </w:p>
        </w:tc>
        <w:tc>
          <w:tcPr>
            <w:tcW w:w="0" w:type="auto"/>
            <w:vAlign w:val="center"/>
            <w:hideMark/>
          </w:tcPr>
          <w:p w14:paraId="5A41C2F3" w14:textId="77777777" w:rsidR="000D02AF" w:rsidRPr="00E33EDB" w:rsidRDefault="000D02AF" w:rsidP="001C22EF">
            <w:pPr>
              <w:autoSpaceDE w:val="0"/>
              <w:autoSpaceDN w:val="0"/>
              <w:adjustRightInd w:val="0"/>
              <w:spacing w:after="0"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rPr>
              <w:t>80</w:t>
            </w:r>
          </w:p>
        </w:tc>
      </w:tr>
      <w:tr w:rsidR="000D02AF" w:rsidRPr="00E33EDB" w14:paraId="2AC2B160" w14:textId="77777777" w:rsidTr="001C22EF">
        <w:trPr>
          <w:trHeight w:val="245"/>
          <w:jc w:val="center"/>
        </w:trPr>
        <w:tc>
          <w:tcPr>
            <w:tcW w:w="0" w:type="auto"/>
            <w:vAlign w:val="center"/>
            <w:hideMark/>
          </w:tcPr>
          <w:p w14:paraId="7800A77E" w14:textId="77777777" w:rsidR="000D02AF" w:rsidRPr="00E33EDB" w:rsidRDefault="000D02AF" w:rsidP="001C22EF">
            <w:pPr>
              <w:autoSpaceDE w:val="0"/>
              <w:autoSpaceDN w:val="0"/>
              <w:adjustRightInd w:val="0"/>
              <w:spacing w:after="0"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rPr>
              <w:t>6</w:t>
            </w:r>
          </w:p>
        </w:tc>
        <w:tc>
          <w:tcPr>
            <w:tcW w:w="0" w:type="auto"/>
            <w:vAlign w:val="center"/>
            <w:hideMark/>
          </w:tcPr>
          <w:p w14:paraId="4C2688A1" w14:textId="77777777" w:rsidR="000D02AF" w:rsidRPr="00E33EDB" w:rsidRDefault="000D02AF" w:rsidP="001C22EF">
            <w:pPr>
              <w:autoSpaceDE w:val="0"/>
              <w:autoSpaceDN w:val="0"/>
              <w:adjustRightInd w:val="0"/>
              <w:spacing w:after="0"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rPr>
              <w:t>10</w:t>
            </w:r>
          </w:p>
        </w:tc>
        <w:tc>
          <w:tcPr>
            <w:tcW w:w="0" w:type="auto"/>
            <w:vAlign w:val="center"/>
            <w:hideMark/>
          </w:tcPr>
          <w:p w14:paraId="7D546C11" w14:textId="77777777" w:rsidR="000D02AF" w:rsidRPr="00E33EDB" w:rsidRDefault="000D02AF" w:rsidP="001C22EF">
            <w:pPr>
              <w:autoSpaceDE w:val="0"/>
              <w:autoSpaceDN w:val="0"/>
              <w:adjustRightInd w:val="0"/>
              <w:spacing w:after="0"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rPr>
              <w:t>100</w:t>
            </w:r>
          </w:p>
        </w:tc>
      </w:tr>
      <w:tr w:rsidR="000D02AF" w:rsidRPr="00E33EDB" w14:paraId="49B6A69B" w14:textId="77777777" w:rsidTr="001C22EF">
        <w:trPr>
          <w:trHeight w:val="245"/>
          <w:jc w:val="center"/>
        </w:trPr>
        <w:tc>
          <w:tcPr>
            <w:tcW w:w="0" w:type="auto"/>
            <w:vAlign w:val="center"/>
            <w:hideMark/>
          </w:tcPr>
          <w:p w14:paraId="0A1B8A9E" w14:textId="77777777" w:rsidR="000D02AF" w:rsidRPr="00E33EDB" w:rsidRDefault="000D02AF" w:rsidP="001C22EF">
            <w:pPr>
              <w:autoSpaceDE w:val="0"/>
              <w:autoSpaceDN w:val="0"/>
              <w:adjustRightInd w:val="0"/>
              <w:spacing w:after="0"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rPr>
              <w:t>10</w:t>
            </w:r>
          </w:p>
        </w:tc>
        <w:tc>
          <w:tcPr>
            <w:tcW w:w="0" w:type="auto"/>
            <w:vAlign w:val="center"/>
            <w:hideMark/>
          </w:tcPr>
          <w:p w14:paraId="5DA18199" w14:textId="77777777" w:rsidR="000D02AF" w:rsidRPr="00E33EDB" w:rsidRDefault="000D02AF" w:rsidP="001C22EF">
            <w:pPr>
              <w:autoSpaceDE w:val="0"/>
              <w:autoSpaceDN w:val="0"/>
              <w:adjustRightInd w:val="0"/>
              <w:spacing w:after="0"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rPr>
              <w:t>Mayores</w:t>
            </w:r>
          </w:p>
        </w:tc>
        <w:tc>
          <w:tcPr>
            <w:tcW w:w="0" w:type="auto"/>
            <w:vAlign w:val="center"/>
            <w:hideMark/>
          </w:tcPr>
          <w:p w14:paraId="17F5BF40" w14:textId="77777777" w:rsidR="000D02AF" w:rsidRPr="00E33EDB" w:rsidRDefault="000D02AF" w:rsidP="001C22EF">
            <w:pPr>
              <w:autoSpaceDE w:val="0"/>
              <w:autoSpaceDN w:val="0"/>
              <w:adjustRightInd w:val="0"/>
              <w:spacing w:after="0"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rPr>
              <w:t>120</w:t>
            </w:r>
          </w:p>
        </w:tc>
      </w:tr>
    </w:tbl>
    <w:p w14:paraId="21C36E5C" w14:textId="77777777" w:rsidR="006157C2" w:rsidRPr="00E33EDB" w:rsidRDefault="006157C2" w:rsidP="000D02AF">
      <w:pPr>
        <w:rPr>
          <w:rFonts w:ascii="Gotham Narrow Book" w:hAnsi="Gotham Narrow Book"/>
          <w:lang w:val="es-MX"/>
        </w:rPr>
      </w:pPr>
    </w:p>
    <w:p w14:paraId="1E3AD0D1" w14:textId="7C569C9F" w:rsidR="000D02AF" w:rsidRPr="00E33EDB" w:rsidRDefault="000D02AF" w:rsidP="000D02AF">
      <w:pPr>
        <w:rPr>
          <w:rFonts w:ascii="Gotham Narrow Book" w:hAnsi="Gotham Narrow Book"/>
          <w:lang w:val="es-MX"/>
        </w:rPr>
      </w:pPr>
      <w:r w:rsidRPr="00E33EDB">
        <w:rPr>
          <w:rFonts w:ascii="Gotham Narrow Book" w:hAnsi="Gotham Narrow Book"/>
          <w:lang w:val="es-MX"/>
        </w:rPr>
        <w:t>Para acreditar el factor (E), el proponente debe diligenciar el Formato 5 – Capacidad residual el cual contiene los contratos inscritos en el segmento 72 y su valor total en pesos colombianos liquidados con el SMMLV. Así mismo, el presupuesto oficial estimado debe ser liquidado con el SMMLV para el año de publicación del pliego de condiciones definitivo del proceso de contratación.</w:t>
      </w:r>
    </w:p>
    <w:p w14:paraId="0FBF0D3B" w14:textId="5556DC7C" w:rsidR="000D02AF" w:rsidRPr="00E33EDB" w:rsidRDefault="000D02AF">
      <w:pPr>
        <w:rPr>
          <w:rFonts w:ascii="Gotham Narrow Book" w:hAnsi="Gotham Narrow Book"/>
          <w:lang w:val="es-MX"/>
        </w:rPr>
      </w:pPr>
      <w:r w:rsidRPr="00E33EDB">
        <w:rPr>
          <w:rFonts w:ascii="Gotham Narrow Book" w:hAnsi="Gotham Narrow Book"/>
          <w:lang w:val="es-MX"/>
        </w:rPr>
        <w:t xml:space="preserve">Los proponentes o integrantes 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w:t>
      </w:r>
      <w:r w:rsidR="00EA08B0" w:rsidRPr="00E33EDB">
        <w:rPr>
          <w:rFonts w:ascii="Gotham Narrow Book" w:hAnsi="Gotham Narrow Book"/>
          <w:lang w:val="es-MX"/>
        </w:rPr>
        <w:t xml:space="preserve">debe </w:t>
      </w:r>
      <w:r w:rsidR="26AA0075" w:rsidRPr="00E33EDB">
        <w:rPr>
          <w:rFonts w:ascii="Gotham Narrow Book" w:hAnsi="Gotham Narrow Book"/>
          <w:lang w:val="es-MX"/>
        </w:rPr>
        <w:t xml:space="preserve">contener como mínimo los contratos relacionados </w:t>
      </w:r>
      <w:r w:rsidR="126B6B0C" w:rsidRPr="00E33EDB">
        <w:rPr>
          <w:rFonts w:ascii="Gotham Narrow Book" w:hAnsi="Gotham Narrow Book"/>
          <w:lang w:val="es-MX"/>
        </w:rPr>
        <w:t xml:space="preserve">por el </w:t>
      </w:r>
      <w:r w:rsidR="00EA08B0" w:rsidRPr="00E33EDB">
        <w:rPr>
          <w:rFonts w:ascii="Gotham Narrow Book" w:hAnsi="Gotham Narrow Book"/>
          <w:lang w:val="es-MX"/>
        </w:rPr>
        <w:t xml:space="preserve"> Proponente en el Formato 3 – Experiencia. La información del Formato 5 – Capacidad residual </w:t>
      </w:r>
      <w:r w:rsidRPr="00E33EDB">
        <w:rPr>
          <w:rFonts w:ascii="Gotham Narrow Book" w:hAnsi="Gotham Narrow Book"/>
          <w:lang w:val="es-MX"/>
        </w:rPr>
        <w:t>– Capacidad residual deberá ser presentada en pesos colombianos, salvo donde se registre el valor del contrato en la moneda del país de origen. Cuando el valor de los contratos esté expresado en monedas extranjeras deberá convertirse a pesos colombianos en los términos indicados en el numeral 1.13 del presente pliego de condiciones.</w:t>
      </w:r>
    </w:p>
    <w:p w14:paraId="40DCB608" w14:textId="05E152E1" w:rsidR="000D02AF" w:rsidRPr="00E33EDB" w:rsidRDefault="000D02AF" w:rsidP="008532FF">
      <w:pPr>
        <w:pStyle w:val="Prrafodelista"/>
        <w:numPr>
          <w:ilvl w:val="0"/>
          <w:numId w:val="29"/>
        </w:numPr>
        <w:rPr>
          <w:rFonts w:ascii="Gotham Narrow Book" w:hAnsi="Gotham Narrow Book"/>
          <w:b/>
          <w:bCs/>
          <w:lang w:val="es-MX"/>
        </w:rPr>
      </w:pPr>
      <w:r w:rsidRPr="00E33EDB">
        <w:rPr>
          <w:rFonts w:ascii="Gotham Narrow Book" w:hAnsi="Gotham Narrow Book"/>
          <w:b/>
          <w:bCs/>
          <w:lang w:val="es-MX"/>
        </w:rPr>
        <w:t>Capacidad Financiera (CF):</w:t>
      </w:r>
    </w:p>
    <w:p w14:paraId="303546E6" w14:textId="55BDD9B9" w:rsidR="000D02AF" w:rsidRPr="00E33EDB" w:rsidRDefault="000D02AF" w:rsidP="000D02AF">
      <w:pPr>
        <w:rPr>
          <w:rFonts w:ascii="Gotham Narrow Book" w:hAnsi="Gotham Narrow Book"/>
          <w:lang w:val="es-MX"/>
        </w:rPr>
      </w:pPr>
      <w:r w:rsidRPr="00E33EDB">
        <w:rPr>
          <w:rFonts w:ascii="Gotham Narrow Book" w:hAnsi="Gotham Narrow Book"/>
          <w:lang w:val="es-MX"/>
        </w:rPr>
        <w:t>El factor (CF) para propósitos de la capacidad residual se obtiene teniendo en cuenta el índice de liquidez del Proponente con base en la siguiente fórmula:</w:t>
      </w:r>
    </w:p>
    <w:p w14:paraId="619A5DC1" w14:textId="77777777" w:rsidR="000D02AF" w:rsidRPr="00E33EDB" w:rsidRDefault="000D02AF" w:rsidP="000D02AF">
      <w:pPr>
        <w:spacing w:line="276" w:lineRule="auto"/>
        <w:jc w:val="center"/>
        <w:rPr>
          <w:rFonts w:ascii="Gotham Narrow Book" w:eastAsia="Arial," w:hAnsi="Gotham Narrow Book" w:cs="Arial"/>
          <w:color w:val="auto"/>
        </w:rPr>
      </w:pPr>
      <w:r w:rsidRPr="00E33EDB">
        <w:rPr>
          <w:rFonts w:ascii="Gotham Narrow Book" w:hAnsi="Gotham Narrow Book" w:cs="Arial"/>
          <w:color w:val="auto"/>
        </w:rPr>
        <w:t>Índice</w:t>
      </w:r>
      <w:r w:rsidRPr="00E33EDB">
        <w:rPr>
          <w:rFonts w:ascii="Gotham Narrow Book" w:eastAsia="Arial," w:hAnsi="Gotham Narrow Book" w:cs="Arial"/>
          <w:color w:val="auto"/>
        </w:rPr>
        <w:t xml:space="preserve"> </w:t>
      </w:r>
      <w:r w:rsidRPr="00E33EDB">
        <w:rPr>
          <w:rFonts w:ascii="Gotham Narrow Book" w:hAnsi="Gotham Narrow Book" w:cs="Arial"/>
          <w:color w:val="auto"/>
        </w:rPr>
        <w:t>de</w:t>
      </w:r>
      <w:r w:rsidRPr="00E33EDB">
        <w:rPr>
          <w:rFonts w:ascii="Gotham Narrow Book" w:eastAsia="Arial," w:hAnsi="Gotham Narrow Book" w:cs="Arial"/>
          <w:color w:val="auto"/>
        </w:rPr>
        <w:t xml:space="preserve"> </w:t>
      </w:r>
      <w:r w:rsidRPr="00E33EDB">
        <w:rPr>
          <w:rFonts w:ascii="Gotham Narrow Book" w:hAnsi="Gotham Narrow Book" w:cs="Arial"/>
          <w:color w:val="auto"/>
        </w:rPr>
        <w:t>liquidez</w:t>
      </w:r>
      <w:r w:rsidRPr="00E33EDB">
        <w:rPr>
          <w:rFonts w:ascii="Gotham Narrow Book" w:eastAsia="Arial," w:hAnsi="Gotham Narrow Book" w:cs="Arial"/>
          <w:color w:val="auto"/>
        </w:rPr>
        <w:t xml:space="preserve"> </w:t>
      </w:r>
      <w:r w:rsidRPr="00E33EDB">
        <w:rPr>
          <w:rFonts w:ascii="Gotham Narrow Book" w:hAnsi="Gotham Narrow Book" w:cs="Arial"/>
          <w:color w:val="auto"/>
        </w:rPr>
        <w:t>=</w:t>
      </w:r>
      <w:r w:rsidRPr="00E33EDB">
        <w:rPr>
          <w:rFonts w:ascii="Gotham Narrow Book" w:eastAsia="Arial," w:hAnsi="Gotham Narrow Book" w:cs="Arial"/>
          <w:color w:val="auto"/>
        </w:rPr>
        <w:t xml:space="preserve"> </w:t>
      </w:r>
      <m:oMath>
        <m:f>
          <m:fPr>
            <m:ctrlPr>
              <w:rPr>
                <w:rFonts w:ascii="Cambria Math" w:eastAsiaTheme="minorEastAsia" w:hAnsi="Cambria Math" w:cs="Arial"/>
                <w:bCs/>
                <w:color w:val="auto"/>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6F566CD7" w14:textId="3901C1D9" w:rsidR="000D02AF" w:rsidRPr="00E33EDB" w:rsidRDefault="000D02AF" w:rsidP="000D02AF">
      <w:pPr>
        <w:rPr>
          <w:rFonts w:ascii="Gotham Narrow Book" w:hAnsi="Gotham Narrow Book"/>
          <w:lang w:val="es-MX"/>
        </w:rPr>
      </w:pPr>
      <w:r w:rsidRPr="00E33EDB">
        <w:rPr>
          <w:rFonts w:ascii="Gotham Narrow Book" w:hAnsi="Gotham Narrow Book"/>
          <w:lang w:val="es-MX"/>
        </w:rPr>
        <w:t>El puntaje para la liquidez se debe asignar con base en la siguiente 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0D02AF" w:rsidRPr="00E33EDB" w14:paraId="530AD6DB" w14:textId="77777777" w:rsidTr="001C22EF">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767765AB" w14:textId="3DD723BD" w:rsidR="000D02AF" w:rsidRPr="00E33EDB" w:rsidRDefault="000D02AF" w:rsidP="001C22EF">
            <w:pPr>
              <w:autoSpaceDE w:val="0"/>
              <w:autoSpaceDN w:val="0"/>
              <w:adjustRightInd w:val="0"/>
              <w:spacing w:after="0" w:line="276" w:lineRule="auto"/>
              <w:jc w:val="center"/>
              <w:rPr>
                <w:rFonts w:ascii="Gotham Narrow Book" w:eastAsia="Arial" w:hAnsi="Gotham Narrow Book" w:cs="Arial"/>
                <w:b/>
                <w:bCs/>
                <w:color w:val="FFFFFF" w:themeColor="background1"/>
                <w:szCs w:val="20"/>
              </w:rPr>
            </w:pPr>
            <w:r w:rsidRPr="00E33EDB">
              <w:rPr>
                <w:rFonts w:ascii="Gotham Narrow Book" w:hAnsi="Gotham Narrow Book" w:cs="Arial"/>
                <w:b/>
                <w:bCs/>
                <w:color w:val="FFFFFF" w:themeColor="background1"/>
                <w:szCs w:val="20"/>
              </w:rPr>
              <w:t>Mayor</w:t>
            </w:r>
            <w:r w:rsidRPr="00E33EDB">
              <w:rPr>
                <w:rFonts w:ascii="Gotham Narrow Book" w:eastAsia="Arial" w:hAnsi="Gotham Narrow Book" w:cs="Arial"/>
                <w:b/>
                <w:bCs/>
                <w:color w:val="FFFFFF" w:themeColor="background1"/>
                <w:szCs w:val="20"/>
              </w:rPr>
              <w:t xml:space="preserve"> </w:t>
            </w:r>
            <w:r w:rsidR="00C4611E" w:rsidRPr="00E33EDB">
              <w:rPr>
                <w:rFonts w:ascii="Gotham Narrow Book" w:eastAsia="Arial" w:hAnsi="Gotham Narrow Book" w:cs="Arial"/>
                <w:b/>
                <w:bCs/>
                <w:color w:val="FFFFFF" w:themeColor="background1"/>
                <w:szCs w:val="20"/>
              </w:rPr>
              <w:t xml:space="preserve">o igual </w:t>
            </w:r>
            <w:r w:rsidRPr="00E33EDB">
              <w:rPr>
                <w:rFonts w:ascii="Gotham Narrow Book" w:hAnsi="Gotham Narrow Book"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5D8436B9" w14:textId="77777777" w:rsidR="000D02AF" w:rsidRPr="00E33EDB" w:rsidRDefault="000D02AF" w:rsidP="001C22EF">
            <w:pPr>
              <w:autoSpaceDE w:val="0"/>
              <w:autoSpaceDN w:val="0"/>
              <w:adjustRightInd w:val="0"/>
              <w:spacing w:after="0" w:line="276" w:lineRule="auto"/>
              <w:jc w:val="center"/>
              <w:rPr>
                <w:rFonts w:ascii="Gotham Narrow Book" w:eastAsia="Arial" w:hAnsi="Gotham Narrow Book" w:cs="Arial"/>
                <w:b/>
                <w:bCs/>
                <w:color w:val="FFFFFF" w:themeColor="background1"/>
                <w:szCs w:val="20"/>
              </w:rPr>
            </w:pPr>
            <w:r w:rsidRPr="00E33EDB">
              <w:rPr>
                <w:rFonts w:ascii="Gotham Narrow Book" w:hAnsi="Gotham Narrow Book" w:cs="Arial"/>
                <w:b/>
                <w:bCs/>
                <w:color w:val="FFFFFF" w:themeColor="background1"/>
                <w:szCs w:val="20"/>
              </w:rPr>
              <w:t>Menor</w:t>
            </w:r>
            <w:r w:rsidRPr="00E33EDB">
              <w:rPr>
                <w:rFonts w:ascii="Gotham Narrow Book" w:eastAsia="Arial" w:hAnsi="Gotham Narrow Book" w:cs="Arial"/>
                <w:b/>
                <w:bCs/>
                <w:color w:val="FFFFFF" w:themeColor="background1"/>
                <w:szCs w:val="20"/>
              </w:rPr>
              <w:t xml:space="preserve"> </w:t>
            </w:r>
            <w:r w:rsidRPr="00E33EDB">
              <w:rPr>
                <w:rFonts w:ascii="Gotham Narrow Book" w:hAnsi="Gotham Narrow Book" w:cs="Arial"/>
                <w:b/>
                <w:bCs/>
                <w:color w:val="FFFFFF" w:themeColor="background1"/>
                <w:szCs w:val="20"/>
              </w:rPr>
              <w:t>o</w:t>
            </w:r>
            <w:r w:rsidRPr="00E33EDB">
              <w:rPr>
                <w:rFonts w:ascii="Gotham Narrow Book" w:eastAsia="Arial" w:hAnsi="Gotham Narrow Book" w:cs="Arial"/>
                <w:b/>
                <w:bCs/>
                <w:color w:val="FFFFFF" w:themeColor="background1"/>
                <w:szCs w:val="20"/>
              </w:rPr>
              <w:t xml:space="preserve"> </w:t>
            </w:r>
            <w:r w:rsidRPr="00E33EDB">
              <w:rPr>
                <w:rFonts w:ascii="Gotham Narrow Book" w:hAnsi="Gotham Narrow Book" w:cs="Arial"/>
                <w:b/>
                <w:bCs/>
                <w:color w:val="FFFFFF" w:themeColor="background1"/>
                <w:szCs w:val="20"/>
              </w:rPr>
              <w:t>igual</w:t>
            </w:r>
            <w:r w:rsidRPr="00E33EDB">
              <w:rPr>
                <w:rFonts w:ascii="Gotham Narrow Book" w:eastAsia="Arial" w:hAnsi="Gotham Narrow Book" w:cs="Arial"/>
                <w:b/>
                <w:bCs/>
                <w:color w:val="FFFFFF" w:themeColor="background1"/>
                <w:szCs w:val="20"/>
              </w:rPr>
              <w:t xml:space="preserve"> </w:t>
            </w:r>
            <w:r w:rsidRPr="00E33EDB">
              <w:rPr>
                <w:rFonts w:ascii="Gotham Narrow Book" w:hAnsi="Gotham Narrow Book"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4343CBC" w14:textId="77777777" w:rsidR="000D02AF" w:rsidRPr="00E33EDB" w:rsidRDefault="000D02AF" w:rsidP="001C22EF">
            <w:pPr>
              <w:autoSpaceDE w:val="0"/>
              <w:autoSpaceDN w:val="0"/>
              <w:adjustRightInd w:val="0"/>
              <w:spacing w:after="0" w:line="276" w:lineRule="auto"/>
              <w:jc w:val="center"/>
              <w:rPr>
                <w:rFonts w:ascii="Gotham Narrow Book" w:eastAsia="Arial" w:hAnsi="Gotham Narrow Book" w:cs="Arial"/>
                <w:b/>
                <w:bCs/>
                <w:color w:val="FFFFFF" w:themeColor="background1"/>
                <w:szCs w:val="20"/>
              </w:rPr>
            </w:pPr>
            <w:r w:rsidRPr="00E33EDB">
              <w:rPr>
                <w:rFonts w:ascii="Gotham Narrow Book" w:hAnsi="Gotham Narrow Book" w:cs="Arial"/>
                <w:b/>
                <w:bCs/>
                <w:color w:val="FFFFFF" w:themeColor="background1"/>
                <w:szCs w:val="20"/>
              </w:rPr>
              <w:t>Puntaje</w:t>
            </w:r>
          </w:p>
        </w:tc>
      </w:tr>
      <w:tr w:rsidR="000D02AF" w:rsidRPr="00E33EDB" w14:paraId="062AF286"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1E1723D" w14:textId="77777777" w:rsidR="000D02AF" w:rsidRPr="00E33EDB" w:rsidRDefault="000D02AF" w:rsidP="001C22EF">
            <w:pPr>
              <w:autoSpaceDE w:val="0"/>
              <w:autoSpaceDN w:val="0"/>
              <w:adjustRightInd w:val="0"/>
              <w:spacing w:after="0"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E87078" w14:textId="45792C8F" w:rsidR="000D02AF" w:rsidRPr="00E33EDB" w:rsidRDefault="000D02AF" w:rsidP="001C22EF">
            <w:pPr>
              <w:autoSpaceDE w:val="0"/>
              <w:autoSpaceDN w:val="0"/>
              <w:adjustRightInd w:val="0"/>
              <w:spacing w:after="0"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rPr>
              <w:t>0,5</w:t>
            </w:r>
            <w:r w:rsidR="003B37E3" w:rsidRPr="00E33EDB">
              <w:rPr>
                <w:rFonts w:ascii="Gotham Narrow Book" w:hAnsi="Gotham Narrow Book"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02F6B10" w14:textId="77777777" w:rsidR="000D02AF" w:rsidRPr="00E33EDB" w:rsidRDefault="000D02AF" w:rsidP="001C22EF">
            <w:pPr>
              <w:autoSpaceDE w:val="0"/>
              <w:autoSpaceDN w:val="0"/>
              <w:adjustRightInd w:val="0"/>
              <w:spacing w:after="0"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rPr>
              <w:t>20</w:t>
            </w:r>
          </w:p>
        </w:tc>
      </w:tr>
      <w:tr w:rsidR="000D02AF" w:rsidRPr="00E33EDB" w14:paraId="132E01C7"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8A6AA83" w14:textId="1CF086BD" w:rsidR="000D02AF" w:rsidRPr="00E33EDB" w:rsidRDefault="000D02AF" w:rsidP="001C22EF">
            <w:pPr>
              <w:autoSpaceDE w:val="0"/>
              <w:autoSpaceDN w:val="0"/>
              <w:adjustRightInd w:val="0"/>
              <w:spacing w:after="0"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rPr>
              <w:t>0,5</w:t>
            </w:r>
            <w:r w:rsidR="00BD5463" w:rsidRPr="00E33EDB">
              <w:rPr>
                <w:rFonts w:ascii="Gotham Narrow Book" w:hAnsi="Gotham Narrow Book"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E84764" w14:textId="77777777" w:rsidR="000D02AF" w:rsidRPr="00E33EDB" w:rsidRDefault="000D02AF" w:rsidP="001C22EF">
            <w:pPr>
              <w:autoSpaceDE w:val="0"/>
              <w:autoSpaceDN w:val="0"/>
              <w:adjustRightInd w:val="0"/>
              <w:spacing w:after="0"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607C56F" w14:textId="77777777" w:rsidR="000D02AF" w:rsidRPr="00E33EDB" w:rsidRDefault="000D02AF" w:rsidP="001C22EF">
            <w:pPr>
              <w:autoSpaceDE w:val="0"/>
              <w:autoSpaceDN w:val="0"/>
              <w:adjustRightInd w:val="0"/>
              <w:spacing w:after="0"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rPr>
              <w:t>25</w:t>
            </w:r>
          </w:p>
        </w:tc>
      </w:tr>
      <w:tr w:rsidR="000D02AF" w:rsidRPr="00E33EDB" w14:paraId="0AF913E7"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706E996" w14:textId="00556814" w:rsidR="000D02AF" w:rsidRPr="00E33EDB" w:rsidRDefault="000D02AF" w:rsidP="001C22EF">
            <w:pPr>
              <w:autoSpaceDE w:val="0"/>
              <w:autoSpaceDN w:val="0"/>
              <w:adjustRightInd w:val="0"/>
              <w:spacing w:after="0"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rPr>
              <w:t>0,7</w:t>
            </w:r>
            <w:r w:rsidR="007E6A42" w:rsidRPr="00E33EDB">
              <w:rPr>
                <w:rFonts w:ascii="Gotham Narrow Book" w:hAnsi="Gotham Narrow Book"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F3C0579" w14:textId="77777777" w:rsidR="000D02AF" w:rsidRPr="00E33EDB" w:rsidRDefault="000D02AF" w:rsidP="001C22EF">
            <w:pPr>
              <w:autoSpaceDE w:val="0"/>
              <w:autoSpaceDN w:val="0"/>
              <w:adjustRightInd w:val="0"/>
              <w:spacing w:after="0"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CAAAE9A" w14:textId="77777777" w:rsidR="000D02AF" w:rsidRPr="00E33EDB" w:rsidRDefault="000D02AF" w:rsidP="001C22EF">
            <w:pPr>
              <w:autoSpaceDE w:val="0"/>
              <w:autoSpaceDN w:val="0"/>
              <w:adjustRightInd w:val="0"/>
              <w:spacing w:after="0"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rPr>
              <w:t>30</w:t>
            </w:r>
          </w:p>
        </w:tc>
      </w:tr>
      <w:tr w:rsidR="000D02AF" w:rsidRPr="00E33EDB" w14:paraId="0B8E0A92"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07D431D" w14:textId="67867160" w:rsidR="000D02AF" w:rsidRPr="00E33EDB" w:rsidRDefault="000D02AF" w:rsidP="001C22EF">
            <w:pPr>
              <w:autoSpaceDE w:val="0"/>
              <w:autoSpaceDN w:val="0"/>
              <w:adjustRightInd w:val="0"/>
              <w:spacing w:after="0"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rPr>
              <w:t>1,0</w:t>
            </w:r>
            <w:r w:rsidR="007E6A42" w:rsidRPr="00E33EDB">
              <w:rPr>
                <w:rFonts w:ascii="Gotham Narrow Book" w:hAnsi="Gotham Narrow Book"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8459DF" w14:textId="6D0B8622" w:rsidR="000D02AF" w:rsidRPr="00E33EDB" w:rsidRDefault="000D02AF" w:rsidP="001C22EF">
            <w:pPr>
              <w:autoSpaceDE w:val="0"/>
              <w:autoSpaceDN w:val="0"/>
              <w:adjustRightInd w:val="0"/>
              <w:spacing w:after="0"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rPr>
              <w:t>1,5</w:t>
            </w:r>
            <w:r w:rsidR="007E6A42" w:rsidRPr="00E33EDB">
              <w:rPr>
                <w:rFonts w:ascii="Gotham Narrow Book" w:hAnsi="Gotham Narrow Book"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0788B8A" w14:textId="77777777" w:rsidR="000D02AF" w:rsidRPr="00E33EDB" w:rsidRDefault="000D02AF" w:rsidP="001C22EF">
            <w:pPr>
              <w:autoSpaceDE w:val="0"/>
              <w:autoSpaceDN w:val="0"/>
              <w:adjustRightInd w:val="0"/>
              <w:spacing w:after="0"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rPr>
              <w:t>35</w:t>
            </w:r>
          </w:p>
        </w:tc>
      </w:tr>
      <w:tr w:rsidR="000D02AF" w:rsidRPr="00E33EDB" w14:paraId="25DE90B3" w14:textId="77777777" w:rsidTr="00D20F9D">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33849EB" w14:textId="4567D6FD" w:rsidR="000D02AF" w:rsidRPr="00E33EDB" w:rsidRDefault="000D02AF" w:rsidP="001C22EF">
            <w:pPr>
              <w:autoSpaceDE w:val="0"/>
              <w:autoSpaceDN w:val="0"/>
              <w:adjustRightInd w:val="0"/>
              <w:spacing w:after="0"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rPr>
              <w:t>1,5</w:t>
            </w:r>
            <w:r w:rsidR="007E6A42" w:rsidRPr="00E33EDB">
              <w:rPr>
                <w:rFonts w:ascii="Gotham Narrow Book" w:hAnsi="Gotham Narrow Book"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178B622" w14:textId="77777777" w:rsidR="000D02AF" w:rsidRPr="00E33EDB" w:rsidRDefault="000D02AF" w:rsidP="001C22EF">
            <w:pPr>
              <w:autoSpaceDE w:val="0"/>
              <w:autoSpaceDN w:val="0"/>
              <w:adjustRightInd w:val="0"/>
              <w:spacing w:after="0"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EEFF033" w14:textId="77777777" w:rsidR="000D02AF" w:rsidRPr="00E33EDB" w:rsidRDefault="000D02AF" w:rsidP="001C22EF">
            <w:pPr>
              <w:autoSpaceDE w:val="0"/>
              <w:autoSpaceDN w:val="0"/>
              <w:adjustRightInd w:val="0"/>
              <w:spacing w:after="0"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rPr>
              <w:t>40</w:t>
            </w:r>
          </w:p>
        </w:tc>
      </w:tr>
      <w:tr w:rsidR="00F25327" w:rsidRPr="00E33EDB" w14:paraId="5663C5E7"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10328017" w14:textId="50FC9A66" w:rsidR="00F25327" w:rsidRPr="00E33EDB" w:rsidRDefault="00F25327" w:rsidP="001C22EF">
            <w:pPr>
              <w:autoSpaceDE w:val="0"/>
              <w:autoSpaceDN w:val="0"/>
              <w:adjustRightInd w:val="0"/>
              <w:spacing w:after="0" w:line="276" w:lineRule="auto"/>
              <w:jc w:val="center"/>
              <w:rPr>
                <w:rFonts w:ascii="Gotham Narrow Book" w:hAnsi="Gotham Narrow Book" w:cs="Arial"/>
                <w:color w:val="auto"/>
                <w:szCs w:val="20"/>
              </w:rPr>
            </w:pPr>
            <w:r w:rsidRPr="00E33EDB">
              <w:rPr>
                <w:rFonts w:ascii="Gotham Narrow Book" w:hAnsi="Gotham Narrow Book" w:cs="Arial"/>
                <w:color w:val="auto"/>
                <w:szCs w:val="20"/>
              </w:rPr>
              <w:lastRenderedPageBreak/>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7C68AA8C" w14:textId="0E2B786B" w:rsidR="00F25327" w:rsidRPr="00E33EDB" w:rsidRDefault="00F25327" w:rsidP="001C22EF">
            <w:pPr>
              <w:autoSpaceDE w:val="0"/>
              <w:autoSpaceDN w:val="0"/>
              <w:adjustRightInd w:val="0"/>
              <w:spacing w:after="0" w:line="276" w:lineRule="auto"/>
              <w:jc w:val="center"/>
              <w:rPr>
                <w:rFonts w:ascii="Gotham Narrow Book" w:hAnsi="Gotham Narrow Book" w:cs="Arial"/>
                <w:color w:val="auto"/>
                <w:szCs w:val="20"/>
              </w:rPr>
            </w:pPr>
            <w:r w:rsidRPr="00E33EDB">
              <w:rPr>
                <w:rFonts w:ascii="Gotham Narrow Book" w:hAnsi="Gotham Narrow Book" w:cs="Arial"/>
                <w:color w:val="auto"/>
                <w:szCs w:val="20"/>
              </w:rPr>
              <w:t>40</w:t>
            </w:r>
          </w:p>
        </w:tc>
      </w:tr>
    </w:tbl>
    <w:p w14:paraId="13767109" w14:textId="11F27881" w:rsidR="000D02AF" w:rsidRPr="00E33EDB" w:rsidRDefault="000D02AF" w:rsidP="000D02AF">
      <w:pPr>
        <w:rPr>
          <w:rFonts w:ascii="Gotham Narrow Book" w:hAnsi="Gotham Narrow Book"/>
          <w:lang w:val="es-MX"/>
        </w:rPr>
      </w:pPr>
    </w:p>
    <w:p w14:paraId="6B582B36" w14:textId="77777777" w:rsidR="000D02AF" w:rsidRPr="00E33EDB" w:rsidRDefault="000D02AF" w:rsidP="000D02AF">
      <w:pPr>
        <w:rPr>
          <w:rFonts w:ascii="Gotham Narrow Book" w:hAnsi="Gotham Narrow Book"/>
          <w:lang w:val="es-MX"/>
        </w:rPr>
      </w:pPr>
      <w:r w:rsidRPr="00E33EDB">
        <w:rPr>
          <w:rFonts w:ascii="Gotham Narrow Book" w:hAnsi="Gotham Narrow Book"/>
          <w:lang w:val="es-MX"/>
        </w:rPr>
        <w:t>El índice de liquidez del proponente se verifica con el RUP. Si el proponente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307E9A93" w14:textId="77777777" w:rsidR="000D02AF" w:rsidRPr="00E33EDB" w:rsidRDefault="000D02AF" w:rsidP="000D02AF">
      <w:pPr>
        <w:rPr>
          <w:rFonts w:ascii="Gotham Narrow Book" w:hAnsi="Gotham Narrow Book"/>
          <w:lang w:val="es-MX"/>
        </w:rPr>
      </w:pPr>
      <w:r w:rsidRPr="00E33EDB">
        <w:rPr>
          <w:rFonts w:ascii="Gotham Narrow Book" w:hAnsi="Gotham Narrow Book"/>
          <w:lang w:val="es-MX"/>
        </w:rPr>
        <w:t>Para los proponentes o integrantes extranjeros sin domicilio o sucursal en Colombia, la información requerida para el factor (CF) exigido para el cálculo de la capacidad residual del proponente está contemplada en el numeral de los requisitos de capacidad financiera del pliego de condiciones.</w:t>
      </w:r>
    </w:p>
    <w:p w14:paraId="1E05A2F7" w14:textId="114CF0B9" w:rsidR="000D02AF" w:rsidRPr="00E33EDB" w:rsidRDefault="000D02AF" w:rsidP="000D02AF">
      <w:pPr>
        <w:rPr>
          <w:rFonts w:ascii="Gotham Narrow Book" w:hAnsi="Gotham Narrow Book"/>
          <w:lang w:val="es-MX"/>
        </w:rPr>
      </w:pPr>
      <w:r w:rsidRPr="00E33EDB">
        <w:rPr>
          <w:rFonts w:ascii="Gotham Narrow Book" w:hAnsi="Gotham Narrow Book"/>
          <w:lang w:val="es-MX"/>
        </w:rPr>
        <w:t>Cuando el proponente tiene un pasivo corriente igual a cero (0) y por consiguiente su índice de liquidez sea indeterminado, la entidad debe otorgar el mayor puntaje en el componente de capacidad financiera (CF).</w:t>
      </w:r>
    </w:p>
    <w:p w14:paraId="5452946D" w14:textId="5D5A8241" w:rsidR="000D02AF" w:rsidRPr="00E33EDB" w:rsidRDefault="000D02AF" w:rsidP="008532FF">
      <w:pPr>
        <w:pStyle w:val="Prrafodelista"/>
        <w:numPr>
          <w:ilvl w:val="0"/>
          <w:numId w:val="29"/>
        </w:numPr>
        <w:rPr>
          <w:rFonts w:ascii="Gotham Narrow Book" w:hAnsi="Gotham Narrow Book"/>
          <w:b/>
          <w:bCs/>
          <w:lang w:val="es-MX"/>
        </w:rPr>
      </w:pPr>
      <w:r w:rsidRPr="00E33EDB">
        <w:rPr>
          <w:rFonts w:ascii="Gotham Narrow Book" w:hAnsi="Gotham Narrow Book"/>
          <w:b/>
          <w:bCs/>
          <w:lang w:val="es-MX"/>
        </w:rPr>
        <w:t>Capacidad Técnica (CT):</w:t>
      </w:r>
    </w:p>
    <w:p w14:paraId="1E5BEACA" w14:textId="29BE988F" w:rsidR="000D02AF" w:rsidRPr="00E33EDB" w:rsidRDefault="000D02AF" w:rsidP="000D02AF">
      <w:pPr>
        <w:rPr>
          <w:rFonts w:ascii="Gotham Narrow Book" w:hAnsi="Gotham Narrow Book"/>
          <w:lang w:val="es-MX"/>
        </w:rPr>
      </w:pPr>
      <w:r w:rsidRPr="00E33EDB">
        <w:rPr>
          <w:rFonts w:ascii="Gotham Narrow Book" w:hAnsi="Gotham Narrow Book"/>
          <w:lang w:val="es-MX"/>
        </w:rPr>
        <w:t xml:space="preserve">El factor (CT) para propósitos de la capacidad residual se asigna teniendo en cuenta el número de socios y profesionales de la Arquitectura, </w:t>
      </w:r>
      <w:r w:rsidR="00261D04" w:rsidRPr="00E33EDB">
        <w:rPr>
          <w:rFonts w:ascii="Gotham Narrow Book" w:hAnsi="Gotham Narrow Book"/>
          <w:lang w:val="es-MX"/>
        </w:rPr>
        <w:t>Ingeniería</w:t>
      </w:r>
      <w:r w:rsidRPr="00E33EDB">
        <w:rPr>
          <w:rFonts w:ascii="Gotham Narrow Book" w:hAnsi="Gotham Narrow Book"/>
          <w:lang w:val="es-MX"/>
        </w:rPr>
        <w:t xml:space="preserve"> y Geología vinculados mediante una relación laboral o contractual vigente conforme a la cual desarrollen actividades vinculadas directamente con la construcción.</w:t>
      </w:r>
    </w:p>
    <w:p w14:paraId="474B0679" w14:textId="77777777" w:rsidR="000D02AF" w:rsidRPr="00E33EDB" w:rsidRDefault="000D02AF" w:rsidP="000D02AF">
      <w:pPr>
        <w:rPr>
          <w:rFonts w:ascii="Gotham Narrow Book" w:hAnsi="Gotham Narrow Book"/>
          <w:lang w:val="es-MX"/>
        </w:rPr>
      </w:pPr>
      <w:r w:rsidRPr="00E33EDB">
        <w:rPr>
          <w:rFonts w:ascii="Gotham Narrow Book" w:hAnsi="Gotham Narrow Book"/>
          <w:lang w:val="es-MX"/>
        </w:rPr>
        <w:t>Para acreditar el factor (CT) el Proponente o integrante nacional y extranjero con o sin sucursal en Colombia deben diligenciar el Formato 5 – Capacidad residual.</w:t>
      </w:r>
    </w:p>
    <w:p w14:paraId="7443F2DE" w14:textId="65AE0CA9" w:rsidR="000D02AF" w:rsidRPr="00E33EDB" w:rsidRDefault="000D02AF" w:rsidP="000D02AF">
      <w:pPr>
        <w:rPr>
          <w:rFonts w:ascii="Gotham Narrow Book" w:hAnsi="Gotham Narrow Book"/>
          <w:lang w:val="es-MX"/>
        </w:rPr>
      </w:pPr>
      <w:r w:rsidRPr="00E33EDB">
        <w:rPr>
          <w:rFonts w:ascii="Gotham Narrow Book" w:hAnsi="Gotham Narrow Book"/>
          <w:lang w:val="es-MX"/>
        </w:rPr>
        <w:t>El puntaje del factor (CT) se asigna con base en la siguiente 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4"/>
        <w:gridCol w:w="950"/>
        <w:gridCol w:w="998"/>
      </w:tblGrid>
      <w:tr w:rsidR="000D02AF" w:rsidRPr="00E33EDB" w14:paraId="7FBE500A" w14:textId="77777777" w:rsidTr="39F17FB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299E8A98" w14:textId="77777777" w:rsidR="000D02AF" w:rsidRPr="00E33EDB" w:rsidRDefault="000D02AF" w:rsidP="001C22EF">
            <w:pPr>
              <w:spacing w:after="0" w:line="276" w:lineRule="auto"/>
              <w:jc w:val="center"/>
              <w:rPr>
                <w:rFonts w:ascii="Gotham Narrow Book" w:eastAsia="Arial," w:hAnsi="Gotham Narrow Book" w:cs="Arial"/>
                <w:b/>
                <w:bCs/>
                <w:color w:val="FFFFFF" w:themeColor="background1"/>
                <w:szCs w:val="20"/>
              </w:rPr>
            </w:pPr>
            <w:r w:rsidRPr="00E33EDB">
              <w:rPr>
                <w:rFonts w:ascii="Gotham Narrow Book" w:hAnsi="Gotham Narrow Book" w:cs="Arial"/>
                <w:b/>
                <w:bCs/>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4237A96F" w14:textId="77777777" w:rsidR="000D02AF" w:rsidRPr="00E33EDB" w:rsidRDefault="000D02AF" w:rsidP="39F17FBC">
            <w:pPr>
              <w:spacing w:after="0" w:line="276" w:lineRule="auto"/>
              <w:jc w:val="center"/>
              <w:rPr>
                <w:rFonts w:ascii="Gotham Narrow Book" w:eastAsia="Arial," w:hAnsi="Gotham Narrow Book" w:cs="Arial"/>
                <w:b/>
                <w:bCs/>
                <w:color w:val="FFFFFF" w:themeColor="background1"/>
              </w:rPr>
            </w:pPr>
            <w:r w:rsidRPr="00E33EDB">
              <w:rPr>
                <w:rFonts w:ascii="Gotham Narrow Book" w:hAnsi="Gotham Narrow Book" w:cs="Arial"/>
                <w:b/>
                <w:bCs/>
                <w:color w:val="FFFFFF" w:themeColor="background1"/>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C6BD459" w14:textId="77777777" w:rsidR="000D02AF" w:rsidRPr="00E33EDB" w:rsidRDefault="000D02AF" w:rsidP="39F17FBC">
            <w:pPr>
              <w:spacing w:after="0" w:line="276" w:lineRule="auto"/>
              <w:jc w:val="center"/>
              <w:rPr>
                <w:rFonts w:ascii="Gotham Narrow Book" w:eastAsia="Arial," w:hAnsi="Gotham Narrow Book" w:cs="Arial"/>
                <w:b/>
                <w:bCs/>
                <w:color w:val="FFFFFF" w:themeColor="background1"/>
              </w:rPr>
            </w:pPr>
            <w:r w:rsidRPr="00E33EDB">
              <w:rPr>
                <w:rFonts w:ascii="Gotham Narrow Book" w:hAnsi="Gotham Narrow Book" w:cs="Arial"/>
                <w:b/>
                <w:bCs/>
                <w:color w:val="FFFFFF" w:themeColor="background1"/>
              </w:rPr>
              <w:t>Puntaje</w:t>
            </w:r>
          </w:p>
        </w:tc>
      </w:tr>
      <w:tr w:rsidR="000D02AF" w:rsidRPr="00E33EDB" w14:paraId="406649FB" w14:textId="77777777" w:rsidTr="39F17FB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3119D9F" w14:textId="2BB84CDD" w:rsidR="000D02AF" w:rsidRPr="00E33EDB" w:rsidRDefault="002D47D4" w:rsidP="001C22EF">
            <w:pPr>
              <w:spacing w:after="0"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rPr>
              <w:t>-</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D8BEB2" w14:textId="027B8EF8" w:rsidR="000D02AF" w:rsidRPr="00E33EDB" w:rsidRDefault="002D47D4" w:rsidP="001C22EF">
            <w:pPr>
              <w:spacing w:after="0"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rPr>
              <w:t>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71875A7" w14:textId="010196FB" w:rsidR="000D02AF" w:rsidRPr="00E33EDB" w:rsidRDefault="000D02AF" w:rsidP="001C22EF">
            <w:pPr>
              <w:spacing w:after="0"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rPr>
              <w:t>0</w:t>
            </w:r>
          </w:p>
        </w:tc>
      </w:tr>
      <w:tr w:rsidR="00BC229F" w:rsidRPr="00E33EDB" w14:paraId="651D0DF7" w14:textId="77777777" w:rsidTr="39F17FB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F30F282" w14:textId="5F27FB64" w:rsidR="00BC229F" w:rsidRPr="00E33EDB" w:rsidRDefault="00BC229F" w:rsidP="00BC229F">
            <w:pPr>
              <w:spacing w:after="0"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D43448" w14:textId="5C2EB8F3" w:rsidR="00BC229F" w:rsidRPr="00E33EDB" w:rsidRDefault="00BC229F" w:rsidP="00BC229F">
            <w:pPr>
              <w:spacing w:after="0"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EE65378" w14:textId="4CE311F7" w:rsidR="00BC229F" w:rsidRPr="00E33EDB" w:rsidRDefault="00BC229F" w:rsidP="00BC229F">
            <w:pPr>
              <w:spacing w:after="0"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rPr>
              <w:t>20</w:t>
            </w:r>
          </w:p>
        </w:tc>
      </w:tr>
      <w:tr w:rsidR="00BC229F" w:rsidRPr="00E33EDB" w14:paraId="16403AF2" w14:textId="77777777" w:rsidTr="002D47D4">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6ADA1D0" w14:textId="43D7CF93" w:rsidR="00BC229F" w:rsidRPr="00E33EDB" w:rsidRDefault="00BC229F" w:rsidP="00BC229F">
            <w:pPr>
              <w:spacing w:after="0"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255D4F" w14:textId="7F17C35F" w:rsidR="00BC229F" w:rsidRPr="00E33EDB" w:rsidRDefault="00BC229F" w:rsidP="00BC229F">
            <w:pPr>
              <w:spacing w:after="0"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A799B1C" w14:textId="50966975" w:rsidR="00BC229F" w:rsidRPr="00E33EDB" w:rsidRDefault="00BC229F" w:rsidP="00BC229F">
            <w:pPr>
              <w:spacing w:after="0"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rPr>
              <w:t>30</w:t>
            </w:r>
          </w:p>
        </w:tc>
      </w:tr>
      <w:tr w:rsidR="00BC229F" w:rsidRPr="00E33EDB" w14:paraId="62023A14" w14:textId="77777777" w:rsidTr="002D47D4">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tcPr>
          <w:p w14:paraId="56FDA5E0" w14:textId="692DF96F" w:rsidR="00BC229F" w:rsidRPr="00E33EDB" w:rsidRDefault="00BC229F" w:rsidP="00BC229F">
            <w:pPr>
              <w:spacing w:after="0" w:line="276" w:lineRule="auto"/>
              <w:jc w:val="center"/>
              <w:rPr>
                <w:rFonts w:ascii="Gotham Narrow Book" w:hAnsi="Gotham Narrow Book" w:cs="Arial"/>
                <w:color w:val="auto"/>
                <w:szCs w:val="20"/>
              </w:rPr>
            </w:pPr>
            <w:r w:rsidRPr="00E33EDB">
              <w:rPr>
                <w:rFonts w:ascii="Gotham Narrow Book" w:hAnsi="Gotham Narrow Book" w:cs="Arial"/>
                <w:color w:val="auto"/>
                <w:szCs w:val="20"/>
              </w:rPr>
              <w:t>11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D1667A" w14:textId="23C7064C" w:rsidR="00BC229F" w:rsidRPr="00E33EDB" w:rsidRDefault="00BC229F" w:rsidP="00BC229F">
            <w:pPr>
              <w:spacing w:after="0" w:line="276" w:lineRule="auto"/>
              <w:jc w:val="center"/>
              <w:rPr>
                <w:rFonts w:ascii="Gotham Narrow Book" w:hAnsi="Gotham Narrow Book" w:cs="Arial"/>
                <w:color w:val="auto"/>
                <w:szCs w:val="20"/>
              </w:rPr>
            </w:pPr>
            <w:r w:rsidRPr="00E33EDB">
              <w:rPr>
                <w:rFonts w:ascii="Gotham Narrow Book" w:hAnsi="Gotham Narrow Book" w:cs="Arial"/>
                <w:color w:val="auto"/>
                <w:szCs w:val="20"/>
              </w:rPr>
              <w:t>Mayores</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tcPr>
          <w:p w14:paraId="0B5549F0" w14:textId="25494576" w:rsidR="00BC229F" w:rsidRPr="00E33EDB" w:rsidRDefault="00BC229F" w:rsidP="00BC229F">
            <w:pPr>
              <w:spacing w:after="0" w:line="276" w:lineRule="auto"/>
              <w:jc w:val="center"/>
              <w:rPr>
                <w:rFonts w:ascii="Gotham Narrow Book" w:hAnsi="Gotham Narrow Book" w:cs="Arial"/>
                <w:color w:val="auto"/>
                <w:szCs w:val="20"/>
              </w:rPr>
            </w:pPr>
            <w:r w:rsidRPr="00E33EDB">
              <w:rPr>
                <w:rFonts w:ascii="Gotham Narrow Book" w:hAnsi="Gotham Narrow Book" w:cs="Arial"/>
                <w:color w:val="auto"/>
                <w:szCs w:val="20"/>
              </w:rPr>
              <w:t>40</w:t>
            </w:r>
          </w:p>
        </w:tc>
      </w:tr>
    </w:tbl>
    <w:p w14:paraId="57019028" w14:textId="01977BFB" w:rsidR="000D02AF" w:rsidRPr="00E33EDB" w:rsidRDefault="000D02AF" w:rsidP="000D02AF">
      <w:pPr>
        <w:pStyle w:val="Prrafodelista"/>
        <w:rPr>
          <w:rFonts w:ascii="Gotham Narrow Book" w:hAnsi="Gotham Narrow Book"/>
          <w:b/>
          <w:bCs/>
          <w:lang w:val="es-MX"/>
        </w:rPr>
      </w:pPr>
    </w:p>
    <w:p w14:paraId="2B7BF459" w14:textId="4D59BB98" w:rsidR="00C06586" w:rsidRPr="00E33EDB" w:rsidRDefault="00C06586" w:rsidP="000D02AF">
      <w:pPr>
        <w:pStyle w:val="Prrafodelista"/>
        <w:rPr>
          <w:rFonts w:ascii="Gotham Narrow Book" w:hAnsi="Gotham Narrow Book"/>
          <w:b/>
          <w:bCs/>
          <w:lang w:val="es-MX"/>
        </w:rPr>
      </w:pPr>
    </w:p>
    <w:p w14:paraId="067EA395" w14:textId="77777777" w:rsidR="00C06586" w:rsidRPr="00E33EDB" w:rsidRDefault="00C06586" w:rsidP="000D02AF">
      <w:pPr>
        <w:pStyle w:val="Prrafodelista"/>
        <w:rPr>
          <w:rFonts w:ascii="Gotham Narrow Book" w:hAnsi="Gotham Narrow Book"/>
          <w:b/>
          <w:bCs/>
          <w:lang w:val="es-MX"/>
        </w:rPr>
      </w:pPr>
    </w:p>
    <w:p w14:paraId="2E72E454" w14:textId="5A57A49B" w:rsidR="00506B08" w:rsidRPr="00E33EDB" w:rsidRDefault="00506B08" w:rsidP="008532FF">
      <w:pPr>
        <w:pStyle w:val="Prrafodelista"/>
        <w:numPr>
          <w:ilvl w:val="0"/>
          <w:numId w:val="53"/>
        </w:numPr>
        <w:rPr>
          <w:rFonts w:ascii="Gotham Narrow Book" w:hAnsi="Gotham Narrow Book"/>
          <w:b/>
          <w:bCs/>
          <w:lang w:val="es-MX"/>
        </w:rPr>
      </w:pPr>
      <w:r w:rsidRPr="00E33EDB">
        <w:rPr>
          <w:rFonts w:ascii="Gotham Narrow Book" w:hAnsi="Gotham Narrow Book"/>
          <w:b/>
          <w:bCs/>
          <w:lang w:val="es-MX"/>
        </w:rPr>
        <w:t>Saldos Contratos en Ejecución (SCE):</w:t>
      </w:r>
    </w:p>
    <w:p w14:paraId="363AFD31" w14:textId="77777777" w:rsidR="000D02AF" w:rsidRPr="00E33EDB" w:rsidRDefault="000D02AF" w:rsidP="000D02AF">
      <w:pPr>
        <w:rPr>
          <w:rFonts w:ascii="Gotham Narrow Book" w:hAnsi="Gotham Narrow Book"/>
          <w:lang w:val="es-MX"/>
        </w:rPr>
      </w:pPr>
      <w:r w:rsidRPr="00E33EDB">
        <w:rPr>
          <w:rFonts w:ascii="Gotham Narrow Book" w:hAnsi="Gotham Narrow Book"/>
          <w:lang w:val="es-MX"/>
        </w:rPr>
        <w:t xml:space="preserve">El proponente debe presentar el Formato 5 – Capacidad residual suscrito por su representante legal y su revisor fiscal si el proponente está obligado a tenerlo, o por el contador o su auditor independiente el cual contenga la lista de los contratos en ejecución tanto a nivel nacional como internacional indicando: i) el valor del contrato; ii) el plazo del contrato en meses; iii) la fecha de inicio de las obras del contrato, día, mes, año; iv) si la obra la ejecuta un consorcio o unión temporal junto con el porcentaje de participación del integrante que presenta el certificado, y v) si el contrato se encuentra suspendido, de ser así, la fecha de suspensión. En el certificado debe constar expresamente si el proponente no tiene contratos en ejecución. </w:t>
      </w:r>
    </w:p>
    <w:p w14:paraId="10100F2E" w14:textId="77777777" w:rsidR="000D02AF" w:rsidRPr="00E33EDB" w:rsidRDefault="000D02AF" w:rsidP="000D02AF">
      <w:pPr>
        <w:rPr>
          <w:rFonts w:ascii="Gotham Narrow Book" w:hAnsi="Gotham Narrow Book"/>
          <w:lang w:val="es-MX"/>
        </w:rPr>
      </w:pPr>
      <w:r w:rsidRPr="00E33EDB">
        <w:rPr>
          <w:rFonts w:ascii="Gotham Narrow Book" w:hAnsi="Gotham Narrow Book"/>
          <w:lang w:val="es-MX"/>
        </w:rPr>
        <w:t xml:space="preserve">Para acreditar el factor (SCE) el proponente tendrá en cuenta lo siguiente: </w:t>
      </w:r>
    </w:p>
    <w:p w14:paraId="53230B09" w14:textId="2DE4CE0C" w:rsidR="000D02AF" w:rsidRPr="00E33EDB" w:rsidRDefault="000D02AF" w:rsidP="008532FF">
      <w:pPr>
        <w:pStyle w:val="Prrafodelista"/>
        <w:numPr>
          <w:ilvl w:val="0"/>
          <w:numId w:val="30"/>
        </w:numPr>
        <w:rPr>
          <w:rFonts w:ascii="Gotham Narrow Book" w:hAnsi="Gotham Narrow Book"/>
          <w:lang w:val="es-MX"/>
        </w:rPr>
      </w:pPr>
      <w:r w:rsidRPr="00E33EDB">
        <w:rPr>
          <w:rFonts w:ascii="Gotham Narrow Book" w:hAnsi="Gotham Narrow Book"/>
          <w:lang w:val="es-MX"/>
        </w:rPr>
        <w:lastRenderedPageBreak/>
        <w:t>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14:paraId="026B425F" w14:textId="63268718" w:rsidR="000D02AF" w:rsidRPr="00E33EDB" w:rsidRDefault="000D02AF" w:rsidP="008532FF">
      <w:pPr>
        <w:pStyle w:val="Prrafodelista"/>
        <w:numPr>
          <w:ilvl w:val="0"/>
          <w:numId w:val="30"/>
        </w:numPr>
        <w:rPr>
          <w:rFonts w:ascii="Gotham Narrow Book" w:hAnsi="Gotham Narrow Book"/>
          <w:lang w:val="es-MX"/>
        </w:rPr>
      </w:pPr>
      <w:r w:rsidRPr="00E33EDB">
        <w:rPr>
          <w:rFonts w:ascii="Gotham Narrow Book" w:hAnsi="Gotham Narrow Book"/>
          <w:lang w:val="es-MX"/>
        </w:rPr>
        <w:t>Los contratos de obras civiles en ejecución son aquellos que a la fecha de presentación de la oferta obligan al proponente con entidades estatales y con entidades privadas para ejecutar obras civiles. Estas incluyen las obras civiles de los contratos de concesión y los contratos de obra suscritos con concesionarios, así como, los contratos suspendidos y aquellos que no tengan acta de inicio. No se entenderán como contratos en ejecución los que se encuentren en liquidación.</w:t>
      </w:r>
    </w:p>
    <w:p w14:paraId="67DDF1C7" w14:textId="38BF2F88" w:rsidR="000D02AF" w:rsidRPr="00E33EDB" w:rsidRDefault="000D02AF" w:rsidP="008532FF">
      <w:pPr>
        <w:pStyle w:val="Prrafodelista"/>
        <w:numPr>
          <w:ilvl w:val="0"/>
          <w:numId w:val="30"/>
        </w:numPr>
        <w:rPr>
          <w:rFonts w:ascii="Gotham Narrow Book" w:hAnsi="Gotham Narrow Book"/>
          <w:lang w:val="es-MX"/>
        </w:rPr>
      </w:pPr>
      <w:r w:rsidRPr="00E33EDB">
        <w:rPr>
          <w:rFonts w:ascii="Gotham Narrow Book" w:hAnsi="Gotham Narrow Book"/>
          <w:lang w:val="es-MX"/>
        </w:rPr>
        <w:t xml:space="preserve">Se tendrán en cuenta los contratos de obras civiles en ejecución suscritos por el proponente o por sociedades, consorcios o uniones temporales en los cuales el proponente tenga participación. </w:t>
      </w:r>
    </w:p>
    <w:p w14:paraId="48915322" w14:textId="3C124D19" w:rsidR="000D02AF" w:rsidRPr="00E33EDB" w:rsidRDefault="000D02AF" w:rsidP="008532FF">
      <w:pPr>
        <w:pStyle w:val="Prrafodelista"/>
        <w:numPr>
          <w:ilvl w:val="0"/>
          <w:numId w:val="30"/>
        </w:numPr>
        <w:rPr>
          <w:rFonts w:ascii="Gotham Narrow Book" w:hAnsi="Gotham Narrow Book"/>
          <w:lang w:val="es-MX"/>
        </w:rPr>
      </w:pPr>
      <w:r w:rsidRPr="00E33EDB">
        <w:rPr>
          <w:rFonts w:ascii="Gotham Narrow Book" w:hAnsi="Gotham Narrow Book"/>
          <w:lang w:val="es-MX"/>
        </w:rPr>
        <w:t>Si un contrato se encuentra suspendido, el cálculo del (SCE) de dicho contrato debe efectuarse asumiendo que lo que falta por ejecutar iniciara en la fecha de presentación de la oferta del Proceso de Contratación. Si el contrato está suspendido el proponente debe informar el saldo pendiente por ejecutar.</w:t>
      </w:r>
    </w:p>
    <w:p w14:paraId="0A2F2927" w14:textId="7BCE99B2" w:rsidR="000D02AF" w:rsidRPr="00E33EDB" w:rsidRDefault="000D02AF" w:rsidP="008532FF">
      <w:pPr>
        <w:pStyle w:val="Prrafodelista"/>
        <w:numPr>
          <w:ilvl w:val="0"/>
          <w:numId w:val="30"/>
        </w:numPr>
        <w:rPr>
          <w:rFonts w:ascii="Gotham Narrow Book" w:hAnsi="Gotham Narrow Book"/>
          <w:lang w:val="es-MX"/>
        </w:rPr>
      </w:pPr>
      <w:r w:rsidRPr="00E33EDB">
        <w:rPr>
          <w:rFonts w:ascii="Gotham Narrow Book" w:hAnsi="Gotham Narrow Book"/>
          <w:lang w:val="es-MX"/>
        </w:rPr>
        <w:t xml:space="preserve">El cálculo del factor (SCE)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la respectiva estructura. </w:t>
      </w:r>
    </w:p>
    <w:p w14:paraId="603C2402" w14:textId="769F232E" w:rsidR="000D02AF" w:rsidRPr="00E33EDB" w:rsidRDefault="000D02AF" w:rsidP="008532FF">
      <w:pPr>
        <w:pStyle w:val="Prrafodelista"/>
        <w:numPr>
          <w:ilvl w:val="0"/>
          <w:numId w:val="30"/>
        </w:numPr>
        <w:rPr>
          <w:rFonts w:ascii="Gotham Narrow Book" w:hAnsi="Gotham Narrow Book"/>
          <w:lang w:val="es-MX"/>
        </w:rPr>
      </w:pPr>
      <w:r w:rsidRPr="00E33EDB">
        <w:rPr>
          <w:rFonts w:ascii="Gotham Narrow Book" w:hAnsi="Gotham Narrow Book"/>
          <w:lang w:val="es-MX"/>
        </w:rPr>
        <w:t>Para los proponentes o integrantes extranjeros sin domicilio o sin sucursal en Colombia deben diligenciar el Formato 5 – Capacidad residual firmado por la persona natural o el representante legal de la persona jurídica y el contador público colombiano que los hubiere convertido a pesos colombianos usando para ello la sección 1.13 del pliego de condiciones.</w:t>
      </w:r>
    </w:p>
    <w:p w14:paraId="370B7F4F" w14:textId="542FDA0A" w:rsidR="000D02AF" w:rsidRPr="00E33EDB" w:rsidRDefault="00662E70" w:rsidP="00DD3F5A">
      <w:pPr>
        <w:pStyle w:val="Ttulo1"/>
        <w:rPr>
          <w:rFonts w:ascii="Gotham Narrow Book" w:hAnsi="Gotham Narrow Book"/>
        </w:rPr>
      </w:pPr>
      <w:bookmarkStart w:id="263" w:name="_Toc196496294"/>
      <w:r w:rsidRPr="00E33EDB">
        <w:rPr>
          <w:rFonts w:ascii="Gotham Narrow Book" w:hAnsi="Gotham Narrow Book"/>
          <w:caps w:val="0"/>
        </w:rPr>
        <w:t>CRITERIOS DE EVALUACIÓN, ASIGNACIÓN DE PUNTAJE Y CRITERIOS DE DESEMPATE</w:t>
      </w:r>
      <w:bookmarkEnd w:id="263"/>
    </w:p>
    <w:p w14:paraId="41276BF0" w14:textId="02FF00E8" w:rsidR="00DD3F5A" w:rsidRPr="00E33EDB" w:rsidRDefault="00DD3F5A" w:rsidP="00DD3F5A">
      <w:pPr>
        <w:rPr>
          <w:rFonts w:ascii="Gotham Narrow Book" w:hAnsi="Gotham Narrow Book"/>
          <w:lang w:val="es-MX"/>
        </w:rPr>
      </w:pPr>
      <w:r w:rsidRPr="00E33EDB">
        <w:rPr>
          <w:rFonts w:ascii="Gotham Narrow Book" w:hAnsi="Gotham Narrow Book"/>
          <w:lang w:val="es-MX"/>
        </w:rPr>
        <w:t xml:space="preserve">La </w:t>
      </w:r>
      <w:r w:rsidR="00FA3ABF" w:rsidRPr="00E33EDB">
        <w:rPr>
          <w:rFonts w:ascii="Gotham Narrow Book" w:hAnsi="Gotham Narrow Book"/>
          <w:lang w:val="es-MX"/>
        </w:rPr>
        <w:t>E</w:t>
      </w:r>
      <w:r w:rsidRPr="00E33EDB">
        <w:rPr>
          <w:rFonts w:ascii="Gotham Narrow Book" w:hAnsi="Gotham Narrow Book"/>
          <w:lang w:val="es-MX"/>
        </w:rPr>
        <w:t>ntidad calificará las ofertas que hayan cumplido con los requisitos habilitantes con los siguientes puntajes:</w:t>
      </w:r>
    </w:p>
    <w:p w14:paraId="1AE049B9" w14:textId="77777777" w:rsidR="00DF303D" w:rsidRPr="00E33EDB" w:rsidRDefault="00DF303D" w:rsidP="00DD3F5A">
      <w:pPr>
        <w:rPr>
          <w:rFonts w:ascii="Gotham Narrow Book" w:hAnsi="Gotham Narrow Book"/>
          <w:lang w:val="es-MX"/>
        </w:rPr>
      </w:pPr>
    </w:p>
    <w:tbl>
      <w:tblPr>
        <w:tblStyle w:val="Tablaconcuadrcula1"/>
        <w:tblW w:w="0" w:type="auto"/>
        <w:jc w:val="center"/>
        <w:tblLook w:val="04A0" w:firstRow="1" w:lastRow="0" w:firstColumn="1" w:lastColumn="0" w:noHBand="0" w:noVBand="1"/>
      </w:tblPr>
      <w:tblGrid>
        <w:gridCol w:w="2841"/>
        <w:gridCol w:w="2006"/>
      </w:tblGrid>
      <w:tr w:rsidR="0004275E" w:rsidRPr="00E33EDB" w14:paraId="70626788" w14:textId="77777777" w:rsidTr="00A8472E">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0F46E76" w14:textId="77777777" w:rsidR="0004275E" w:rsidRPr="00E33EDB" w:rsidRDefault="0004275E" w:rsidP="00877CBC">
            <w:pPr>
              <w:pStyle w:val="Captulo9"/>
              <w:numPr>
                <w:ilvl w:val="0"/>
                <w:numId w:val="0"/>
              </w:numPr>
              <w:tabs>
                <w:tab w:val="left" w:pos="993"/>
              </w:tabs>
              <w:spacing w:line="240" w:lineRule="auto"/>
              <w:ind w:left="720" w:right="624"/>
              <w:jc w:val="center"/>
              <w:rPr>
                <w:rFonts w:ascii="Gotham Narrow Book" w:hAnsi="Gotham Narrow Book"/>
                <w:color w:val="FFFFFF" w:themeColor="background1"/>
                <w:lang w:val="es-ES"/>
              </w:rPr>
            </w:pPr>
            <w:r w:rsidRPr="00E33EDB">
              <w:rPr>
                <w:rFonts w:ascii="Gotham Narrow Book" w:hAnsi="Gotham Narrow Book"/>
                <w:color w:val="FFFFFF" w:themeColor="background1"/>
                <w:lang w:val="es-ES"/>
              </w:rPr>
              <w:t>Concepto</w:t>
            </w:r>
          </w:p>
        </w:tc>
        <w:tc>
          <w:tcPr>
            <w:tcW w:w="2006"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2C3E62D6" w14:textId="77777777" w:rsidR="0004275E" w:rsidRPr="00E33EDB" w:rsidRDefault="0004275E" w:rsidP="00877CBC">
            <w:pPr>
              <w:pStyle w:val="Captulo9"/>
              <w:numPr>
                <w:ilvl w:val="0"/>
                <w:numId w:val="0"/>
              </w:numPr>
              <w:tabs>
                <w:tab w:val="left" w:pos="993"/>
              </w:tabs>
              <w:spacing w:line="240" w:lineRule="auto"/>
              <w:ind w:left="360" w:right="624"/>
              <w:jc w:val="center"/>
              <w:rPr>
                <w:rFonts w:ascii="Gotham Narrow Book" w:hAnsi="Gotham Narrow Book"/>
                <w:color w:val="FFFFFF" w:themeColor="background1"/>
                <w:lang w:val="es-ES"/>
              </w:rPr>
            </w:pPr>
            <w:r w:rsidRPr="00E33EDB">
              <w:rPr>
                <w:rFonts w:ascii="Gotham Narrow Book" w:hAnsi="Gotham Narrow Book"/>
                <w:color w:val="FFFFFF" w:themeColor="background1"/>
                <w:lang w:val="es-ES"/>
              </w:rPr>
              <w:t>Puntaje máximo</w:t>
            </w:r>
          </w:p>
        </w:tc>
      </w:tr>
      <w:tr w:rsidR="0004275E" w:rsidRPr="00E33EDB" w14:paraId="05F75F45" w14:textId="77777777" w:rsidTr="00A8472E">
        <w:trPr>
          <w:trHeight w:val="153"/>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0A2ACAAA" w14:textId="77777777" w:rsidR="0004275E" w:rsidRPr="00E33EDB" w:rsidRDefault="0004275E" w:rsidP="00877CBC">
            <w:pPr>
              <w:pStyle w:val="Captulo9"/>
              <w:numPr>
                <w:ilvl w:val="0"/>
                <w:numId w:val="0"/>
              </w:numPr>
              <w:tabs>
                <w:tab w:val="left" w:pos="993"/>
              </w:tabs>
              <w:spacing w:after="0" w:line="240" w:lineRule="auto"/>
              <w:ind w:left="306" w:right="48"/>
              <w:jc w:val="center"/>
              <w:rPr>
                <w:rFonts w:ascii="Gotham Narrow Book" w:hAnsi="Gotham Narrow Book"/>
                <w:b w:val="0"/>
                <w:color w:val="auto"/>
                <w:lang w:val="es-ES"/>
              </w:rPr>
            </w:pPr>
            <w:r w:rsidRPr="00E33EDB">
              <w:rPr>
                <w:rFonts w:ascii="Gotham Narrow Book" w:hAnsi="Gotham Narrow Book"/>
                <w:b w:val="0"/>
                <w:color w:val="auto"/>
                <w:lang w:val="es-ES"/>
              </w:rPr>
              <w:t>Oferta económica</w:t>
            </w:r>
          </w:p>
        </w:tc>
        <w:tc>
          <w:tcPr>
            <w:tcW w:w="2006" w:type="dxa"/>
            <w:tcBorders>
              <w:top w:val="single" w:sz="4" w:space="0" w:color="auto"/>
              <w:left w:val="single" w:sz="4" w:space="0" w:color="auto"/>
              <w:bottom w:val="single" w:sz="4" w:space="0" w:color="auto"/>
              <w:right w:val="double" w:sz="4" w:space="0" w:color="auto"/>
            </w:tcBorders>
            <w:vAlign w:val="center"/>
            <w:hideMark/>
          </w:tcPr>
          <w:p w14:paraId="26AD91C8" w14:textId="77777777" w:rsidR="0004275E" w:rsidRPr="00E33EDB" w:rsidRDefault="0004275E" w:rsidP="00877CBC">
            <w:pPr>
              <w:pStyle w:val="Captulo9"/>
              <w:numPr>
                <w:ilvl w:val="0"/>
                <w:numId w:val="0"/>
              </w:numPr>
              <w:tabs>
                <w:tab w:val="left" w:pos="993"/>
              </w:tabs>
              <w:spacing w:after="0" w:line="240" w:lineRule="auto"/>
              <w:ind w:left="306" w:right="624"/>
              <w:jc w:val="center"/>
              <w:rPr>
                <w:rFonts w:ascii="Gotham Narrow Book" w:hAnsi="Gotham Narrow Book"/>
                <w:b w:val="0"/>
                <w:color w:val="auto"/>
                <w:lang w:val="es-ES"/>
              </w:rPr>
            </w:pPr>
          </w:p>
          <w:p w14:paraId="6BBE7E12" w14:textId="58698C1B" w:rsidR="0004275E" w:rsidRPr="00E33EDB" w:rsidRDefault="005061AD" w:rsidP="00877CBC">
            <w:pPr>
              <w:pStyle w:val="Captulo9"/>
              <w:numPr>
                <w:ilvl w:val="0"/>
                <w:numId w:val="0"/>
              </w:numPr>
              <w:tabs>
                <w:tab w:val="left" w:pos="993"/>
              </w:tabs>
              <w:spacing w:after="0" w:line="240" w:lineRule="auto"/>
              <w:ind w:left="306" w:right="624"/>
              <w:jc w:val="center"/>
              <w:rPr>
                <w:rFonts w:ascii="Gotham Narrow Book" w:hAnsi="Gotham Narrow Book"/>
                <w:b w:val="0"/>
                <w:color w:val="auto"/>
                <w:lang w:val="es-ES"/>
              </w:rPr>
            </w:pPr>
            <w:r w:rsidRPr="00E33EDB">
              <w:rPr>
                <w:rFonts w:ascii="Gotham Narrow Book" w:hAnsi="Gotham Narrow Book"/>
                <w:b w:val="0"/>
                <w:color w:val="auto"/>
                <w:lang w:val="es-ES"/>
              </w:rPr>
              <w:t>48</w:t>
            </w:r>
            <w:r w:rsidR="0004275E" w:rsidRPr="00E33EDB">
              <w:rPr>
                <w:rFonts w:ascii="Gotham Narrow Book" w:hAnsi="Gotham Narrow Book"/>
                <w:b w:val="0"/>
                <w:color w:val="auto"/>
                <w:lang w:val="es-ES"/>
              </w:rPr>
              <w:t>,5</w:t>
            </w:r>
          </w:p>
        </w:tc>
      </w:tr>
      <w:tr w:rsidR="0004275E" w:rsidRPr="00E33EDB" w14:paraId="0D665A4E" w14:textId="77777777" w:rsidTr="00A8472E">
        <w:trPr>
          <w:trHeight w:val="495"/>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0E8EBD" w14:textId="77777777" w:rsidR="0004275E" w:rsidRPr="00E33EDB" w:rsidRDefault="0004275E" w:rsidP="00877CBC">
            <w:pPr>
              <w:pStyle w:val="Captulo9"/>
              <w:numPr>
                <w:ilvl w:val="0"/>
                <w:numId w:val="0"/>
              </w:numPr>
              <w:tabs>
                <w:tab w:val="left" w:pos="993"/>
              </w:tabs>
              <w:spacing w:after="0" w:line="240" w:lineRule="auto"/>
              <w:ind w:left="306" w:right="48"/>
              <w:jc w:val="center"/>
              <w:rPr>
                <w:rFonts w:ascii="Gotham Narrow Book" w:hAnsi="Gotham Narrow Book"/>
                <w:b w:val="0"/>
                <w:color w:val="auto"/>
                <w:lang w:val="es-ES"/>
              </w:rPr>
            </w:pPr>
            <w:r w:rsidRPr="00E33EDB">
              <w:rPr>
                <w:rFonts w:ascii="Gotham Narrow Book" w:hAnsi="Gotham Narrow Book"/>
                <w:b w:val="0"/>
                <w:color w:val="auto"/>
                <w:lang w:val="es-ES"/>
              </w:rPr>
              <w:t>Factor de calidad</w:t>
            </w:r>
          </w:p>
        </w:tc>
        <w:tc>
          <w:tcPr>
            <w:tcW w:w="2006" w:type="dxa"/>
            <w:tcBorders>
              <w:top w:val="single" w:sz="4" w:space="0" w:color="auto"/>
              <w:left w:val="single" w:sz="4" w:space="0" w:color="auto"/>
              <w:bottom w:val="single" w:sz="4" w:space="0" w:color="auto"/>
              <w:right w:val="double" w:sz="4" w:space="0" w:color="auto"/>
            </w:tcBorders>
            <w:vAlign w:val="center"/>
            <w:hideMark/>
          </w:tcPr>
          <w:p w14:paraId="0F86DD1A" w14:textId="77777777" w:rsidR="0004275E" w:rsidRPr="00E33EDB" w:rsidRDefault="0004275E" w:rsidP="00877CBC">
            <w:pPr>
              <w:pStyle w:val="Captulo9"/>
              <w:numPr>
                <w:ilvl w:val="0"/>
                <w:numId w:val="0"/>
              </w:numPr>
              <w:tabs>
                <w:tab w:val="left" w:pos="993"/>
              </w:tabs>
              <w:spacing w:after="0" w:line="240" w:lineRule="auto"/>
              <w:ind w:left="306" w:right="624"/>
              <w:jc w:val="center"/>
              <w:rPr>
                <w:rFonts w:ascii="Gotham Narrow Book" w:hAnsi="Gotham Narrow Book"/>
                <w:b w:val="0"/>
                <w:color w:val="auto"/>
                <w:lang w:val="es-ES"/>
              </w:rPr>
            </w:pPr>
          </w:p>
          <w:p w14:paraId="43DCEC69" w14:textId="6430CF22" w:rsidR="0004275E" w:rsidRPr="00E33EDB" w:rsidRDefault="005061AD" w:rsidP="00877CBC">
            <w:pPr>
              <w:pStyle w:val="Captulo9"/>
              <w:numPr>
                <w:ilvl w:val="0"/>
                <w:numId w:val="0"/>
              </w:numPr>
              <w:tabs>
                <w:tab w:val="left" w:pos="993"/>
              </w:tabs>
              <w:spacing w:after="0" w:line="240" w:lineRule="auto"/>
              <w:ind w:left="306" w:right="624"/>
              <w:jc w:val="center"/>
              <w:rPr>
                <w:rFonts w:ascii="Gotham Narrow Book" w:hAnsi="Gotham Narrow Book"/>
                <w:b w:val="0"/>
                <w:color w:val="auto"/>
                <w:lang w:val="es-ES"/>
              </w:rPr>
            </w:pPr>
            <w:r w:rsidRPr="00E33EDB">
              <w:rPr>
                <w:rFonts w:ascii="Gotham Narrow Book" w:hAnsi="Gotham Narrow Book"/>
                <w:b w:val="0"/>
                <w:color w:val="auto"/>
                <w:lang w:val="es-ES"/>
              </w:rPr>
              <w:t>30</w:t>
            </w:r>
          </w:p>
        </w:tc>
      </w:tr>
      <w:tr w:rsidR="0004275E" w:rsidRPr="00E33EDB" w14:paraId="79170363" w14:textId="77777777" w:rsidTr="00A8472E">
        <w:trPr>
          <w:trHeight w:val="305"/>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AA313DD" w14:textId="77777777" w:rsidR="0004275E" w:rsidRPr="00E33EDB" w:rsidRDefault="0004275E" w:rsidP="00877CBC">
            <w:pPr>
              <w:pStyle w:val="Captulo9"/>
              <w:numPr>
                <w:ilvl w:val="0"/>
                <w:numId w:val="0"/>
              </w:numPr>
              <w:tabs>
                <w:tab w:val="left" w:pos="993"/>
              </w:tabs>
              <w:spacing w:after="0" w:line="240" w:lineRule="auto"/>
              <w:ind w:left="306" w:right="48"/>
              <w:jc w:val="center"/>
              <w:rPr>
                <w:rFonts w:ascii="Gotham Narrow Book" w:hAnsi="Gotham Narrow Book"/>
                <w:b w:val="0"/>
                <w:color w:val="auto"/>
                <w:lang w:val="es-ES"/>
              </w:rPr>
            </w:pPr>
            <w:r w:rsidRPr="00E33EDB">
              <w:rPr>
                <w:rFonts w:ascii="Gotham Narrow Book" w:hAnsi="Gotham Narrow Book"/>
                <w:b w:val="0"/>
                <w:color w:val="auto"/>
                <w:lang w:val="es-ES"/>
              </w:rPr>
              <w:t>Apoyo a la industria nacional</w:t>
            </w:r>
          </w:p>
        </w:tc>
        <w:tc>
          <w:tcPr>
            <w:tcW w:w="2006" w:type="dxa"/>
            <w:tcBorders>
              <w:top w:val="single" w:sz="4" w:space="0" w:color="auto"/>
              <w:left w:val="single" w:sz="4" w:space="0" w:color="auto"/>
              <w:bottom w:val="single" w:sz="4" w:space="0" w:color="auto"/>
              <w:right w:val="double" w:sz="4" w:space="0" w:color="auto"/>
            </w:tcBorders>
            <w:vAlign w:val="center"/>
            <w:hideMark/>
          </w:tcPr>
          <w:p w14:paraId="4D3DE199" w14:textId="77777777" w:rsidR="0004275E" w:rsidRPr="00E33EDB" w:rsidRDefault="0004275E" w:rsidP="00877CBC">
            <w:pPr>
              <w:pStyle w:val="Captulo9"/>
              <w:numPr>
                <w:ilvl w:val="0"/>
                <w:numId w:val="0"/>
              </w:numPr>
              <w:tabs>
                <w:tab w:val="left" w:pos="993"/>
              </w:tabs>
              <w:spacing w:after="0" w:line="240" w:lineRule="auto"/>
              <w:ind w:left="306" w:right="624"/>
              <w:jc w:val="center"/>
              <w:rPr>
                <w:rFonts w:ascii="Gotham Narrow Book" w:hAnsi="Gotham Narrow Book"/>
                <w:b w:val="0"/>
                <w:color w:val="auto"/>
                <w:lang w:val="es-ES"/>
              </w:rPr>
            </w:pPr>
          </w:p>
          <w:p w14:paraId="5A047C07" w14:textId="77777777" w:rsidR="0004275E" w:rsidRPr="00E33EDB" w:rsidRDefault="0004275E" w:rsidP="00877CBC">
            <w:pPr>
              <w:pStyle w:val="Captulo9"/>
              <w:numPr>
                <w:ilvl w:val="0"/>
                <w:numId w:val="0"/>
              </w:numPr>
              <w:tabs>
                <w:tab w:val="left" w:pos="993"/>
              </w:tabs>
              <w:spacing w:after="0" w:line="240" w:lineRule="auto"/>
              <w:ind w:left="306" w:right="624"/>
              <w:jc w:val="center"/>
              <w:rPr>
                <w:rFonts w:ascii="Gotham Narrow Book" w:hAnsi="Gotham Narrow Book"/>
                <w:b w:val="0"/>
                <w:color w:val="auto"/>
                <w:lang w:val="es-ES"/>
              </w:rPr>
            </w:pPr>
            <w:r w:rsidRPr="00E33EDB">
              <w:rPr>
                <w:rFonts w:ascii="Gotham Narrow Book" w:hAnsi="Gotham Narrow Book"/>
                <w:b w:val="0"/>
                <w:color w:val="auto"/>
                <w:lang w:val="es-ES"/>
              </w:rPr>
              <w:t>20</w:t>
            </w:r>
          </w:p>
        </w:tc>
      </w:tr>
      <w:tr w:rsidR="0004275E" w:rsidRPr="00E33EDB" w14:paraId="6C70856A" w14:textId="77777777" w:rsidTr="00A8472E">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2E9EDEC" w14:textId="77777777" w:rsidR="0004275E" w:rsidRPr="00E33EDB" w:rsidRDefault="7C97799D" w:rsidP="120DBD03">
            <w:pPr>
              <w:pStyle w:val="Captulo9"/>
              <w:numPr>
                <w:ilvl w:val="0"/>
                <w:numId w:val="0"/>
              </w:numPr>
              <w:tabs>
                <w:tab w:val="left" w:pos="993"/>
              </w:tabs>
              <w:spacing w:after="0" w:line="240" w:lineRule="auto"/>
              <w:ind w:left="306" w:right="48"/>
              <w:jc w:val="center"/>
              <w:rPr>
                <w:rFonts w:ascii="Gotham Narrow Book" w:hAnsi="Gotham Narrow Book"/>
                <w:b w:val="0"/>
                <w:bCs w:val="0"/>
                <w:color w:val="auto"/>
                <w:lang w:val="es-ES"/>
              </w:rPr>
            </w:pPr>
            <w:r w:rsidRPr="00E33EDB">
              <w:rPr>
                <w:rFonts w:ascii="Gotham Narrow Book" w:hAnsi="Gotham Narrow Book"/>
                <w:b w:val="0"/>
                <w:bCs w:val="0"/>
                <w:color w:val="auto"/>
                <w:lang w:val="es-ES"/>
              </w:rPr>
              <w:t>Vinculación de personas con discapacidad</w:t>
            </w:r>
          </w:p>
        </w:tc>
        <w:tc>
          <w:tcPr>
            <w:tcW w:w="2006" w:type="dxa"/>
            <w:tcBorders>
              <w:top w:val="single" w:sz="4" w:space="0" w:color="auto"/>
              <w:left w:val="single" w:sz="4" w:space="0" w:color="auto"/>
              <w:bottom w:val="single" w:sz="4" w:space="0" w:color="auto"/>
              <w:right w:val="double" w:sz="4" w:space="0" w:color="auto"/>
            </w:tcBorders>
            <w:vAlign w:val="center"/>
          </w:tcPr>
          <w:p w14:paraId="63591B13" w14:textId="77777777" w:rsidR="0004275E" w:rsidRPr="00E33EDB" w:rsidRDefault="7C97799D" w:rsidP="120DBD03">
            <w:pPr>
              <w:pStyle w:val="Captulo9"/>
              <w:numPr>
                <w:ilvl w:val="0"/>
                <w:numId w:val="0"/>
              </w:numPr>
              <w:tabs>
                <w:tab w:val="left" w:pos="993"/>
              </w:tabs>
              <w:spacing w:after="0" w:line="240" w:lineRule="auto"/>
              <w:ind w:left="306" w:right="624"/>
              <w:jc w:val="center"/>
              <w:rPr>
                <w:rFonts w:ascii="Gotham Narrow Book" w:hAnsi="Gotham Narrow Book"/>
                <w:b w:val="0"/>
                <w:bCs w:val="0"/>
                <w:color w:val="auto"/>
                <w:lang w:val="es-ES"/>
              </w:rPr>
            </w:pPr>
            <w:r w:rsidRPr="00E33EDB">
              <w:rPr>
                <w:rFonts w:ascii="Gotham Narrow Book" w:hAnsi="Gotham Narrow Book"/>
                <w:b w:val="0"/>
                <w:bCs w:val="0"/>
                <w:color w:val="auto"/>
                <w:lang w:val="es-ES"/>
              </w:rPr>
              <w:t>1</w:t>
            </w:r>
          </w:p>
        </w:tc>
      </w:tr>
      <w:tr w:rsidR="0004275E" w:rsidRPr="00E33EDB" w14:paraId="11684A6D" w14:textId="77777777" w:rsidTr="00A8472E">
        <w:trPr>
          <w:trHeight w:val="265"/>
          <w:jc w:val="center"/>
        </w:trPr>
        <w:tc>
          <w:tcPr>
            <w:tcW w:w="2841" w:type="dxa"/>
            <w:tcBorders>
              <w:top w:val="single" w:sz="4" w:space="0" w:color="auto"/>
              <w:left w:val="double" w:sz="4" w:space="0" w:color="auto"/>
              <w:bottom w:val="single" w:sz="4" w:space="0" w:color="auto"/>
              <w:right w:val="single" w:sz="4" w:space="0" w:color="auto"/>
            </w:tcBorders>
            <w:vAlign w:val="center"/>
          </w:tcPr>
          <w:p w14:paraId="33BB185D" w14:textId="77777777" w:rsidR="0004275E" w:rsidRPr="00E33EDB" w:rsidRDefault="47D78587" w:rsidP="120DBD03">
            <w:pPr>
              <w:pStyle w:val="Captulo9"/>
              <w:numPr>
                <w:ilvl w:val="0"/>
                <w:numId w:val="0"/>
              </w:numPr>
              <w:tabs>
                <w:tab w:val="left" w:pos="993"/>
              </w:tabs>
              <w:spacing w:after="0" w:line="240" w:lineRule="auto"/>
              <w:ind w:left="306" w:right="48"/>
              <w:jc w:val="center"/>
              <w:rPr>
                <w:rFonts w:ascii="Gotham Narrow Book" w:hAnsi="Gotham Narrow Book"/>
                <w:b w:val="0"/>
                <w:bCs w:val="0"/>
                <w:color w:val="auto"/>
                <w:lang w:val="es-ES"/>
              </w:rPr>
            </w:pPr>
            <w:r w:rsidRPr="00E33EDB">
              <w:rPr>
                <w:rFonts w:ascii="Gotham Narrow Book" w:hAnsi="Gotham Narrow Book"/>
                <w:b w:val="0"/>
                <w:bCs w:val="0"/>
                <w:color w:val="auto"/>
                <w:lang w:val="es-ES"/>
              </w:rPr>
              <w:t>Emprendimientos y empresas de mujeres</w:t>
            </w:r>
          </w:p>
        </w:tc>
        <w:tc>
          <w:tcPr>
            <w:tcW w:w="2006" w:type="dxa"/>
            <w:tcBorders>
              <w:top w:val="single" w:sz="4" w:space="0" w:color="auto"/>
              <w:left w:val="single" w:sz="4" w:space="0" w:color="auto"/>
              <w:bottom w:val="single" w:sz="4" w:space="0" w:color="auto"/>
              <w:right w:val="double" w:sz="4" w:space="0" w:color="auto"/>
            </w:tcBorders>
            <w:vAlign w:val="center"/>
          </w:tcPr>
          <w:p w14:paraId="2BA26E25" w14:textId="77777777" w:rsidR="0004275E" w:rsidRPr="00E33EDB" w:rsidRDefault="47D78587" w:rsidP="120DBD03">
            <w:pPr>
              <w:pStyle w:val="Captulo9"/>
              <w:numPr>
                <w:ilvl w:val="0"/>
                <w:numId w:val="0"/>
              </w:numPr>
              <w:tabs>
                <w:tab w:val="left" w:pos="993"/>
              </w:tabs>
              <w:spacing w:after="0" w:line="240" w:lineRule="auto"/>
              <w:ind w:left="306" w:right="624"/>
              <w:jc w:val="center"/>
              <w:rPr>
                <w:rFonts w:ascii="Gotham Narrow Book" w:hAnsi="Gotham Narrow Book"/>
                <w:b w:val="0"/>
                <w:bCs w:val="0"/>
                <w:color w:val="auto"/>
                <w:lang w:val="es-ES"/>
              </w:rPr>
            </w:pPr>
            <w:r w:rsidRPr="00E33EDB">
              <w:rPr>
                <w:rFonts w:ascii="Gotham Narrow Book" w:hAnsi="Gotham Narrow Book"/>
                <w:b w:val="0"/>
                <w:bCs w:val="0"/>
                <w:color w:val="auto"/>
                <w:lang w:val="es-ES"/>
              </w:rPr>
              <w:t>0,25</w:t>
            </w:r>
          </w:p>
        </w:tc>
      </w:tr>
      <w:tr w:rsidR="0004275E" w:rsidRPr="00E33EDB" w14:paraId="6ACCC662" w14:textId="77777777" w:rsidTr="00A8472E">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68FBE7ED" w14:textId="77777777" w:rsidR="0004275E" w:rsidRPr="00E33EDB" w:rsidRDefault="0004275E" w:rsidP="00877CBC">
            <w:pPr>
              <w:pStyle w:val="Captulo9"/>
              <w:numPr>
                <w:ilvl w:val="0"/>
                <w:numId w:val="0"/>
              </w:numPr>
              <w:tabs>
                <w:tab w:val="left" w:pos="993"/>
              </w:tabs>
              <w:spacing w:after="0" w:line="240" w:lineRule="auto"/>
              <w:ind w:left="306" w:right="48"/>
              <w:jc w:val="center"/>
              <w:rPr>
                <w:rFonts w:ascii="Gotham Narrow Book" w:hAnsi="Gotham Narrow Book"/>
                <w:b w:val="0"/>
                <w:color w:val="auto"/>
                <w:lang w:val="es-ES"/>
              </w:rPr>
            </w:pPr>
            <w:r w:rsidRPr="00E33EDB">
              <w:rPr>
                <w:rFonts w:ascii="Gotham Narrow Book" w:hAnsi="Gotham Narrow Book"/>
                <w:b w:val="0"/>
                <w:color w:val="auto"/>
                <w:lang w:val="es-ES"/>
              </w:rPr>
              <w:t>Mipyme</w:t>
            </w:r>
          </w:p>
        </w:tc>
        <w:tc>
          <w:tcPr>
            <w:tcW w:w="2006" w:type="dxa"/>
            <w:tcBorders>
              <w:top w:val="single" w:sz="4" w:space="0" w:color="auto"/>
              <w:left w:val="single" w:sz="4" w:space="0" w:color="auto"/>
              <w:bottom w:val="single" w:sz="4" w:space="0" w:color="auto"/>
              <w:right w:val="double" w:sz="4" w:space="0" w:color="auto"/>
            </w:tcBorders>
            <w:vAlign w:val="center"/>
          </w:tcPr>
          <w:p w14:paraId="22FD4F02" w14:textId="77777777" w:rsidR="0004275E" w:rsidRPr="00E33EDB" w:rsidRDefault="0004275E" w:rsidP="00877CBC">
            <w:pPr>
              <w:pStyle w:val="Captulo9"/>
              <w:numPr>
                <w:ilvl w:val="0"/>
                <w:numId w:val="0"/>
              </w:numPr>
              <w:tabs>
                <w:tab w:val="left" w:pos="993"/>
              </w:tabs>
              <w:spacing w:after="0" w:line="240" w:lineRule="auto"/>
              <w:ind w:left="306" w:right="624"/>
              <w:jc w:val="center"/>
              <w:rPr>
                <w:rFonts w:ascii="Gotham Narrow Book" w:hAnsi="Gotham Narrow Book"/>
                <w:b w:val="0"/>
                <w:color w:val="auto"/>
                <w:lang w:val="es-ES"/>
              </w:rPr>
            </w:pPr>
            <w:r w:rsidRPr="00E33EDB">
              <w:rPr>
                <w:rFonts w:ascii="Gotham Narrow Book" w:hAnsi="Gotham Narrow Book"/>
                <w:b w:val="0"/>
                <w:color w:val="auto"/>
                <w:lang w:val="es-ES"/>
              </w:rPr>
              <w:t>0,25</w:t>
            </w:r>
          </w:p>
        </w:tc>
      </w:tr>
      <w:tr w:rsidR="0004275E" w:rsidRPr="00E33EDB" w14:paraId="485F4F44" w14:textId="77777777" w:rsidTr="00A8472E">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CE38274" w14:textId="77777777" w:rsidR="0004275E" w:rsidRPr="00E33EDB" w:rsidRDefault="0004275E" w:rsidP="00877CBC">
            <w:pPr>
              <w:pStyle w:val="Captulo9"/>
              <w:numPr>
                <w:ilvl w:val="0"/>
                <w:numId w:val="0"/>
              </w:numPr>
              <w:tabs>
                <w:tab w:val="left" w:pos="993"/>
              </w:tabs>
              <w:spacing w:after="0" w:line="240" w:lineRule="auto"/>
              <w:ind w:left="720" w:right="48" w:hanging="419"/>
              <w:jc w:val="center"/>
              <w:rPr>
                <w:rFonts w:ascii="Gotham Narrow Book" w:hAnsi="Gotham Narrow Book"/>
                <w:b w:val="0"/>
                <w:color w:val="auto"/>
                <w:lang w:val="es-ES"/>
              </w:rPr>
            </w:pPr>
            <w:r w:rsidRPr="00E33EDB">
              <w:rPr>
                <w:rFonts w:ascii="Gotham Narrow Book" w:hAnsi="Gotham Narrow Book"/>
                <w:b w:val="0"/>
                <w:color w:val="auto"/>
                <w:lang w:val="es-ES"/>
              </w:rPr>
              <w:t>Total</w:t>
            </w:r>
          </w:p>
        </w:tc>
        <w:tc>
          <w:tcPr>
            <w:tcW w:w="2006" w:type="dxa"/>
            <w:tcBorders>
              <w:top w:val="single" w:sz="4" w:space="0" w:color="auto"/>
              <w:left w:val="single" w:sz="4" w:space="0" w:color="auto"/>
              <w:bottom w:val="double" w:sz="4" w:space="0" w:color="auto"/>
              <w:right w:val="double" w:sz="4" w:space="0" w:color="auto"/>
            </w:tcBorders>
            <w:vAlign w:val="center"/>
            <w:hideMark/>
          </w:tcPr>
          <w:p w14:paraId="4F1088DC" w14:textId="77777777" w:rsidR="0004275E" w:rsidRPr="00E33EDB" w:rsidRDefault="0004275E" w:rsidP="00877CBC">
            <w:pPr>
              <w:pStyle w:val="Captulo9"/>
              <w:numPr>
                <w:ilvl w:val="0"/>
                <w:numId w:val="0"/>
              </w:numPr>
              <w:tabs>
                <w:tab w:val="left" w:pos="993"/>
              </w:tabs>
              <w:spacing w:after="0" w:line="240" w:lineRule="auto"/>
              <w:ind w:left="433" w:right="624" w:hanging="145"/>
              <w:jc w:val="center"/>
              <w:rPr>
                <w:rFonts w:ascii="Gotham Narrow Book" w:hAnsi="Gotham Narrow Book"/>
                <w:b w:val="0"/>
                <w:color w:val="auto"/>
                <w:lang w:val="es-ES"/>
              </w:rPr>
            </w:pPr>
            <w:r w:rsidRPr="00E33EDB">
              <w:rPr>
                <w:rFonts w:ascii="Gotham Narrow Book" w:hAnsi="Gotham Narrow Book"/>
                <w:b w:val="0"/>
                <w:color w:val="auto"/>
                <w:lang w:val="es-ES"/>
              </w:rPr>
              <w:t>100</w:t>
            </w:r>
          </w:p>
        </w:tc>
      </w:tr>
    </w:tbl>
    <w:p w14:paraId="63E3F385" w14:textId="2087847F" w:rsidR="002936D7" w:rsidRPr="00E33EDB" w:rsidRDefault="002936D7" w:rsidP="009441F8">
      <w:pPr>
        <w:tabs>
          <w:tab w:val="left" w:pos="993"/>
        </w:tabs>
        <w:spacing w:after="120" w:line="276" w:lineRule="auto"/>
        <w:rPr>
          <w:rFonts w:ascii="Gotham Narrow Book" w:eastAsia="Times New Roman" w:hAnsi="Gotham Narrow Book" w:cs="Arial"/>
          <w:iCs/>
          <w:color w:val="auto"/>
          <w:szCs w:val="20"/>
          <w:lang w:val="es-ES" w:eastAsia="es-ES"/>
        </w:rPr>
      </w:pPr>
    </w:p>
    <w:p w14:paraId="3B0215AD" w14:textId="77777777" w:rsidR="002936D7" w:rsidRPr="00E33EDB" w:rsidRDefault="002936D7" w:rsidP="009441F8">
      <w:pPr>
        <w:tabs>
          <w:tab w:val="left" w:pos="993"/>
        </w:tabs>
        <w:spacing w:after="120" w:line="276" w:lineRule="auto"/>
        <w:rPr>
          <w:rFonts w:ascii="Gotham Narrow Book" w:eastAsia="Calibri" w:hAnsi="Gotham Narrow Book" w:cs="Arial"/>
          <w:bCs/>
          <w:iCs/>
          <w:color w:val="auto"/>
          <w:szCs w:val="20"/>
        </w:rPr>
      </w:pPr>
      <w:r w:rsidRPr="00E33EDB">
        <w:rPr>
          <w:rFonts w:ascii="Gotham Narrow Book" w:eastAsia="Calibri" w:hAnsi="Gotham Narrow Book" w:cs="Arial"/>
          <w:bCs/>
          <w:iCs/>
          <w:color w:val="auto"/>
          <w:szCs w:val="20"/>
        </w:rPr>
        <w:lastRenderedPageBreak/>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068F7C5" w14:textId="77777777" w:rsidR="002936D7" w:rsidRPr="00E33EDB" w:rsidRDefault="002936D7" w:rsidP="00126EAA">
      <w:pPr>
        <w:tabs>
          <w:tab w:val="left" w:pos="993"/>
        </w:tabs>
        <w:spacing w:after="0" w:line="276" w:lineRule="auto"/>
        <w:rPr>
          <w:rFonts w:ascii="Gotham Narrow Book" w:eastAsia="Calibri" w:hAnsi="Gotham Narrow Book" w:cs="Arial"/>
          <w:bCs/>
          <w:iCs/>
          <w:color w:val="auto"/>
          <w:szCs w:val="20"/>
        </w:rPr>
      </w:pPr>
      <w:r w:rsidRPr="00E33EDB">
        <w:rPr>
          <w:rFonts w:ascii="Gotham Narrow Book" w:eastAsia="Calibri" w:hAnsi="Gotham Narrow Book" w:cs="Arial"/>
          <w:bCs/>
          <w:iCs/>
          <w:color w:val="auto"/>
          <w:szCs w:val="20"/>
        </w:rP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199E3002" w14:textId="77777777" w:rsidR="00DD3F5A" w:rsidRPr="004C69A1" w:rsidRDefault="00DD3F5A" w:rsidP="004C69A1">
      <w:pPr>
        <w:spacing w:after="0"/>
      </w:pPr>
      <w:bookmarkStart w:id="264" w:name="_Toc107959679"/>
      <w:bookmarkStart w:id="265" w:name="_Toc107994710"/>
      <w:bookmarkStart w:id="266" w:name="_Toc107959680"/>
      <w:bookmarkStart w:id="267" w:name="_Toc107994711"/>
      <w:bookmarkStart w:id="268" w:name="_Toc107959702"/>
      <w:bookmarkStart w:id="269" w:name="_Toc107994733"/>
      <w:bookmarkStart w:id="270" w:name="_Toc107959703"/>
      <w:bookmarkStart w:id="271" w:name="_Toc107994734"/>
      <w:bookmarkStart w:id="272" w:name="_Toc57652580"/>
      <w:bookmarkStart w:id="273" w:name="_Toc57724537"/>
      <w:bookmarkStart w:id="274" w:name="_Toc57724801"/>
      <w:bookmarkStart w:id="275" w:name="_Toc57727303"/>
      <w:bookmarkStart w:id="276" w:name="_Toc73368214"/>
      <w:bookmarkStart w:id="277" w:name="_Toc83975597"/>
      <w:bookmarkStart w:id="278" w:name="_Toc84411345"/>
      <w:bookmarkStart w:id="279" w:name="_Toc107959704"/>
      <w:bookmarkStart w:id="280" w:name="_Toc107994735"/>
      <w:bookmarkStart w:id="281" w:name="_Toc107994846"/>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14:paraId="76000331" w14:textId="26D66F24" w:rsidR="000D02AF" w:rsidRPr="00E33EDB" w:rsidRDefault="00745D57" w:rsidP="00D20F9D">
      <w:pPr>
        <w:pStyle w:val="Ttulo2"/>
        <w:numPr>
          <w:ilvl w:val="0"/>
          <w:numId w:val="0"/>
        </w:numPr>
        <w:rPr>
          <w:rFonts w:ascii="Gotham Narrow Book" w:hAnsi="Gotham Narrow Book"/>
          <w:caps w:val="0"/>
        </w:rPr>
      </w:pPr>
      <w:bookmarkStart w:id="282" w:name="_Toc196496295"/>
      <w:r w:rsidRPr="00E33EDB">
        <w:rPr>
          <w:rFonts w:ascii="Gotham Narrow Book" w:hAnsi="Gotham Narrow Book"/>
          <w:caps w:val="0"/>
        </w:rPr>
        <w:t xml:space="preserve">4.1 </w:t>
      </w:r>
      <w:r w:rsidR="00662E70" w:rsidRPr="00E33EDB">
        <w:rPr>
          <w:rFonts w:ascii="Gotham Narrow Book" w:hAnsi="Gotham Narrow Book"/>
          <w:caps w:val="0"/>
        </w:rPr>
        <w:t>OFERTA ECONÓMICA</w:t>
      </w:r>
      <w:bookmarkEnd w:id="282"/>
      <w:r w:rsidR="00662E70" w:rsidRPr="00E33EDB">
        <w:rPr>
          <w:rFonts w:ascii="Gotham Narrow Book" w:hAnsi="Gotham Narrow Book"/>
          <w:caps w:val="0"/>
        </w:rPr>
        <w:t xml:space="preserve"> </w:t>
      </w:r>
    </w:p>
    <w:p w14:paraId="35142D9B" w14:textId="7B3B0B13" w:rsidR="00822A4F" w:rsidRPr="00E33EDB" w:rsidRDefault="00822A4F" w:rsidP="00822A4F">
      <w:pPr>
        <w:rPr>
          <w:rFonts w:ascii="Gotham Narrow Book" w:hAnsi="Gotham Narrow Book"/>
          <w:lang w:val="es-MX"/>
        </w:rPr>
      </w:pPr>
      <w:r w:rsidRPr="00E33EDB">
        <w:rPr>
          <w:rFonts w:ascii="Gotham Narrow Book" w:hAnsi="Gotham Narrow Book"/>
          <w:lang w:val="es-MX"/>
        </w:rPr>
        <w:t xml:space="preserve">El sistema de pago del contrato es por precios unitarios fijos </w:t>
      </w:r>
      <w:r w:rsidR="00526C35">
        <w:rPr>
          <w:rFonts w:ascii="Gotham Narrow Book" w:hAnsi="Gotham Narrow Book"/>
          <w:lang w:val="es-MX"/>
        </w:rPr>
        <w:t>CON</w:t>
      </w:r>
      <w:r w:rsidRPr="00E33EDB">
        <w:rPr>
          <w:rFonts w:ascii="Gotham Narrow Book" w:hAnsi="Gotham Narrow Book"/>
          <w:lang w:val="es-MX"/>
        </w:rPr>
        <w:t xml:space="preserve"> formula de ajuste.</w:t>
      </w:r>
    </w:p>
    <w:p w14:paraId="1D69199A" w14:textId="060BD6EF" w:rsidR="00822A4F" w:rsidRPr="00E33EDB" w:rsidRDefault="00822A4F" w:rsidP="00A135C3">
      <w:pPr>
        <w:rPr>
          <w:rFonts w:ascii="Gotham Narrow Book" w:hAnsi="Gotham Narrow Book"/>
          <w:lang w:val="es-MX"/>
        </w:rPr>
      </w:pPr>
      <w:r w:rsidRPr="00E33EDB">
        <w:rPr>
          <w:rFonts w:ascii="Gotham Narrow Book" w:hAnsi="Gotham Narrow Book"/>
          <w:lang w:val="es-MX"/>
        </w:rPr>
        <w:t xml:space="preserve">Las condiciones para la presentación de la oferta se encuentran detalladas en el </w:t>
      </w:r>
      <w:r w:rsidR="000A2958" w:rsidRPr="00E33EDB">
        <w:rPr>
          <w:rFonts w:ascii="Gotham Narrow Book" w:hAnsi="Gotham Narrow Book"/>
          <w:lang w:val="es-MX"/>
        </w:rPr>
        <w:t>Formulario 1</w:t>
      </w:r>
      <w:r w:rsidRPr="00E33EDB">
        <w:rPr>
          <w:rFonts w:ascii="Gotham Narrow Book" w:hAnsi="Gotham Narrow Book"/>
          <w:lang w:val="es-MX"/>
        </w:rPr>
        <w:t xml:space="preserve"> – formulario de presupuesto oficial.</w:t>
      </w:r>
    </w:p>
    <w:p w14:paraId="67D3BFAE" w14:textId="3233B771" w:rsidR="00DD3F5A" w:rsidRPr="00E33EDB" w:rsidRDefault="00A135C3" w:rsidP="00822A4F">
      <w:pPr>
        <w:rPr>
          <w:rFonts w:ascii="Gotham Narrow Book" w:hAnsi="Gotham Narrow Book"/>
          <w:lang w:val="es-MX"/>
        </w:rPr>
      </w:pPr>
      <w:r w:rsidRPr="00E33EDB">
        <w:rPr>
          <w:rFonts w:ascii="Gotham Narrow Book" w:hAnsi="Gotham Narrow Book"/>
          <w:lang w:val="es-MX"/>
        </w:rPr>
        <w:t xml:space="preserve">Para calificar este factor se tendrá en cuenta el valor total indicado en la propuesta económica o el obtenido de la corrección aritmética. La propuesta económica deberá ser allegada en el Sobre No. 2. </w:t>
      </w:r>
      <w:r w:rsidR="00DD3F5A" w:rsidRPr="00E33EDB">
        <w:rPr>
          <w:rFonts w:ascii="Gotham Narrow Book" w:hAnsi="Gotham Narrow Book"/>
          <w:lang w:val="es-MX"/>
        </w:rPr>
        <w:t xml:space="preserve"> </w:t>
      </w:r>
    </w:p>
    <w:p w14:paraId="416D748A" w14:textId="77777777" w:rsidR="00DD3F5A" w:rsidRPr="00E33EDB" w:rsidRDefault="00DD3F5A" w:rsidP="00DD3F5A">
      <w:pPr>
        <w:rPr>
          <w:rFonts w:ascii="Gotham Narrow Book" w:hAnsi="Gotham Narrow Book"/>
          <w:lang w:val="es-MX"/>
        </w:rPr>
      </w:pPr>
      <w:r w:rsidRPr="00E33EDB">
        <w:rPr>
          <w:rFonts w:ascii="Gotham Narrow Book" w:hAnsi="Gotham Narrow Book"/>
          <w:lang w:val="es-MX"/>
        </w:rPr>
        <w:t>El valor de la propuesta económica debe presentarse en pesos colombianos y contemplar todos los costos directos e indirectos para la completa y adecuada ejecución de la obra del presente proceso, los riesgos y la administración de estos.</w:t>
      </w:r>
    </w:p>
    <w:p w14:paraId="1F1CB56A" w14:textId="77777777" w:rsidR="00DD3F5A" w:rsidRPr="00E33EDB" w:rsidRDefault="00DD3F5A" w:rsidP="00DD3F5A">
      <w:pPr>
        <w:rPr>
          <w:rFonts w:ascii="Gotham Narrow Book" w:hAnsi="Gotham Narrow Book"/>
          <w:lang w:val="es-MX"/>
        </w:rPr>
      </w:pPr>
      <w:r w:rsidRPr="00E33EDB">
        <w:rPr>
          <w:rFonts w:ascii="Gotham Narrow Book" w:hAnsi="Gotham Narrow Book"/>
          <w:lang w:val="es-MX"/>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2B6870D6" w14:textId="77777777" w:rsidR="00DD3F5A" w:rsidRPr="00E33EDB" w:rsidRDefault="00DD3F5A" w:rsidP="00DD3F5A">
      <w:pPr>
        <w:rPr>
          <w:rFonts w:ascii="Gotham Narrow Book" w:hAnsi="Gotham Narrow Book"/>
          <w:lang w:val="es-MX"/>
        </w:rPr>
      </w:pPr>
      <w:r w:rsidRPr="00E33EDB">
        <w:rPr>
          <w:rFonts w:ascii="Gotham Narrow Book" w:hAnsi="Gotham Narrow Book"/>
          <w:lang w:val="es-MX"/>
        </w:rP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60BD869A" w14:textId="56B3C71F" w:rsidR="00DD3F5A" w:rsidRPr="00E33EDB" w:rsidRDefault="00DD3F5A" w:rsidP="00DD3F5A">
      <w:pPr>
        <w:rPr>
          <w:rFonts w:ascii="Gotham Narrow Book" w:hAnsi="Gotham Narrow Book"/>
          <w:lang w:val="es-MX"/>
        </w:rPr>
      </w:pPr>
      <w:r w:rsidRPr="00E33EDB">
        <w:rPr>
          <w:rFonts w:ascii="Gotham Narrow Book" w:hAnsi="Gotham Narrow Book"/>
          <w:lang w:val="es-MX"/>
        </w:rPr>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 hacerlos conocer dentro del plazo establecido en el Anexo 2 - Cronograma para la presentación de observaciones al proyecto de pliego de condiciones para que la Entidad los pueda estudiar.</w:t>
      </w:r>
    </w:p>
    <w:p w14:paraId="357AC63F" w14:textId="08077983" w:rsidR="00822A4F" w:rsidRPr="00E33EDB" w:rsidRDefault="00822A4F" w:rsidP="00822A4F">
      <w:pPr>
        <w:rPr>
          <w:rFonts w:ascii="Gotham Narrow Book" w:hAnsi="Gotham Narrow Book"/>
          <w:lang w:val="es-MX"/>
        </w:rPr>
      </w:pPr>
      <w:r w:rsidRPr="00E33EDB">
        <w:rPr>
          <w:rFonts w:ascii="Gotham Narrow Book" w:hAnsi="Gotham Narrow Book"/>
          <w:lang w:val="es-MX"/>
        </w:rPr>
        <w:t>A continuación, se discriminan los impuestos, tasas o contribuciones que aplican al proceso de contratación. Los oferentes tendrán en cuenta está información al presentar su oferta:</w:t>
      </w:r>
    </w:p>
    <w:tbl>
      <w:tblPr>
        <w:tblW w:w="9107" w:type="dxa"/>
        <w:tblCellMar>
          <w:left w:w="70" w:type="dxa"/>
          <w:right w:w="70" w:type="dxa"/>
        </w:tblCellMar>
        <w:tblLook w:val="04A0" w:firstRow="1" w:lastRow="0" w:firstColumn="1" w:lastColumn="0" w:noHBand="0" w:noVBand="1"/>
      </w:tblPr>
      <w:tblGrid>
        <w:gridCol w:w="3534"/>
        <w:gridCol w:w="4159"/>
        <w:gridCol w:w="1414"/>
      </w:tblGrid>
      <w:tr w:rsidR="00B84FAD" w:rsidRPr="00E33EDB" w14:paraId="2B1A4455" w14:textId="77777777" w:rsidTr="00B84FAD">
        <w:trPr>
          <w:trHeight w:val="308"/>
        </w:trPr>
        <w:tc>
          <w:tcPr>
            <w:tcW w:w="9107" w:type="dxa"/>
            <w:gridSpan w:val="3"/>
            <w:tcBorders>
              <w:top w:val="single" w:sz="8" w:space="0" w:color="auto"/>
              <w:left w:val="single" w:sz="8" w:space="0" w:color="auto"/>
              <w:bottom w:val="single" w:sz="8" w:space="0" w:color="auto"/>
              <w:right w:val="single" w:sz="8" w:space="0" w:color="000000"/>
            </w:tcBorders>
            <w:shd w:val="clear" w:color="000000" w:fill="0070C0"/>
            <w:noWrap/>
            <w:vAlign w:val="center"/>
            <w:hideMark/>
          </w:tcPr>
          <w:p w14:paraId="76F4DEF5" w14:textId="77777777" w:rsidR="00B84FAD" w:rsidRPr="00E33EDB" w:rsidRDefault="00B84FAD" w:rsidP="00B84FAD">
            <w:pPr>
              <w:spacing w:after="0" w:line="240" w:lineRule="auto"/>
              <w:jc w:val="center"/>
              <w:rPr>
                <w:rFonts w:ascii="Gotham Narrow Book" w:eastAsia="Times New Roman" w:hAnsi="Gotham Narrow Book" w:cs="Arial"/>
                <w:b/>
                <w:bCs/>
                <w:color w:val="FFFFFF"/>
                <w:sz w:val="16"/>
                <w:szCs w:val="16"/>
                <w:lang w:eastAsia="es-CO"/>
              </w:rPr>
            </w:pPr>
            <w:r w:rsidRPr="00E33EDB">
              <w:rPr>
                <w:rFonts w:ascii="Gotham Narrow Book" w:eastAsia="Times New Roman" w:hAnsi="Gotham Narrow Book" w:cs="Arial"/>
                <w:b/>
                <w:bCs/>
                <w:color w:val="FFFFFF"/>
                <w:sz w:val="16"/>
                <w:szCs w:val="16"/>
                <w:lang w:eastAsia="es-CO"/>
              </w:rPr>
              <w:t>IMPUESTOS  NACIONALES</w:t>
            </w:r>
          </w:p>
        </w:tc>
      </w:tr>
      <w:tr w:rsidR="00B84FAD" w:rsidRPr="00E33EDB" w14:paraId="102FBBAB" w14:textId="77777777" w:rsidTr="00B84FAD">
        <w:trPr>
          <w:trHeight w:val="308"/>
        </w:trPr>
        <w:tc>
          <w:tcPr>
            <w:tcW w:w="3534" w:type="dxa"/>
            <w:tcBorders>
              <w:top w:val="nil"/>
              <w:left w:val="single" w:sz="8" w:space="0" w:color="auto"/>
              <w:bottom w:val="single" w:sz="8" w:space="0" w:color="auto"/>
              <w:right w:val="single" w:sz="8" w:space="0" w:color="auto"/>
            </w:tcBorders>
            <w:shd w:val="clear" w:color="000000" w:fill="0070C0"/>
            <w:noWrap/>
            <w:vAlign w:val="bottom"/>
            <w:hideMark/>
          </w:tcPr>
          <w:p w14:paraId="29BC36F0" w14:textId="77777777" w:rsidR="00B84FAD" w:rsidRPr="00E33EDB" w:rsidRDefault="00B84FAD" w:rsidP="00B84FAD">
            <w:pPr>
              <w:spacing w:after="0" w:line="240" w:lineRule="auto"/>
              <w:jc w:val="center"/>
              <w:rPr>
                <w:rFonts w:ascii="Gotham Narrow Book" w:eastAsia="Times New Roman" w:hAnsi="Gotham Narrow Book" w:cs="Arial"/>
                <w:b/>
                <w:bCs/>
                <w:color w:val="FFFFFF"/>
                <w:sz w:val="16"/>
                <w:szCs w:val="16"/>
                <w:lang w:eastAsia="es-CO"/>
              </w:rPr>
            </w:pPr>
            <w:r w:rsidRPr="00E33EDB">
              <w:rPr>
                <w:rFonts w:ascii="Gotham Narrow Book" w:eastAsia="Times New Roman" w:hAnsi="Gotham Narrow Book" w:cs="Arial"/>
                <w:b/>
                <w:bCs/>
                <w:color w:val="FFFFFF"/>
                <w:sz w:val="16"/>
                <w:szCs w:val="16"/>
                <w:lang w:eastAsia="es-CO"/>
              </w:rPr>
              <w:t>CONCEPTO</w:t>
            </w:r>
          </w:p>
        </w:tc>
        <w:tc>
          <w:tcPr>
            <w:tcW w:w="4159" w:type="dxa"/>
            <w:tcBorders>
              <w:top w:val="nil"/>
              <w:left w:val="nil"/>
              <w:bottom w:val="single" w:sz="8" w:space="0" w:color="auto"/>
              <w:right w:val="single" w:sz="8" w:space="0" w:color="auto"/>
            </w:tcBorders>
            <w:shd w:val="clear" w:color="000000" w:fill="0070C0"/>
            <w:noWrap/>
            <w:vAlign w:val="bottom"/>
            <w:hideMark/>
          </w:tcPr>
          <w:p w14:paraId="349468A9" w14:textId="77777777" w:rsidR="00B84FAD" w:rsidRPr="00E33EDB" w:rsidRDefault="00B84FAD" w:rsidP="00B84FAD">
            <w:pPr>
              <w:spacing w:after="0" w:line="240" w:lineRule="auto"/>
              <w:jc w:val="center"/>
              <w:rPr>
                <w:rFonts w:ascii="Gotham Narrow Book" w:eastAsia="Times New Roman" w:hAnsi="Gotham Narrow Book" w:cs="Arial"/>
                <w:b/>
                <w:bCs/>
                <w:color w:val="FFFFFF"/>
                <w:sz w:val="16"/>
                <w:szCs w:val="16"/>
                <w:lang w:eastAsia="es-CO"/>
              </w:rPr>
            </w:pPr>
            <w:r w:rsidRPr="00E33EDB">
              <w:rPr>
                <w:rFonts w:ascii="Gotham Narrow Book" w:eastAsia="Times New Roman" w:hAnsi="Gotham Narrow Book" w:cs="Arial"/>
                <w:b/>
                <w:bCs/>
                <w:color w:val="FFFFFF"/>
                <w:sz w:val="16"/>
                <w:szCs w:val="16"/>
                <w:lang w:eastAsia="es-CO"/>
              </w:rPr>
              <w:t>BASE</w:t>
            </w:r>
          </w:p>
        </w:tc>
        <w:tc>
          <w:tcPr>
            <w:tcW w:w="1414" w:type="dxa"/>
            <w:tcBorders>
              <w:top w:val="nil"/>
              <w:left w:val="nil"/>
              <w:bottom w:val="single" w:sz="8" w:space="0" w:color="auto"/>
              <w:right w:val="single" w:sz="8" w:space="0" w:color="auto"/>
            </w:tcBorders>
            <w:shd w:val="clear" w:color="000000" w:fill="0070C0"/>
            <w:noWrap/>
            <w:vAlign w:val="bottom"/>
            <w:hideMark/>
          </w:tcPr>
          <w:p w14:paraId="3C7FDC35" w14:textId="77777777" w:rsidR="00B84FAD" w:rsidRPr="00E33EDB" w:rsidRDefault="00B84FAD" w:rsidP="00B84FAD">
            <w:pPr>
              <w:spacing w:after="0" w:line="240" w:lineRule="auto"/>
              <w:jc w:val="center"/>
              <w:rPr>
                <w:rFonts w:ascii="Gotham Narrow Book" w:eastAsia="Times New Roman" w:hAnsi="Gotham Narrow Book" w:cs="Arial"/>
                <w:b/>
                <w:bCs/>
                <w:color w:val="FFFFFF"/>
                <w:sz w:val="16"/>
                <w:szCs w:val="16"/>
                <w:lang w:eastAsia="es-CO"/>
              </w:rPr>
            </w:pPr>
            <w:r w:rsidRPr="00E33EDB">
              <w:rPr>
                <w:rFonts w:ascii="Gotham Narrow Book" w:eastAsia="Times New Roman" w:hAnsi="Gotham Narrow Book" w:cs="Arial"/>
                <w:b/>
                <w:bCs/>
                <w:color w:val="FFFFFF"/>
                <w:sz w:val="16"/>
                <w:szCs w:val="16"/>
                <w:lang w:eastAsia="es-CO"/>
              </w:rPr>
              <w:t xml:space="preserve">% </w:t>
            </w:r>
          </w:p>
        </w:tc>
      </w:tr>
      <w:tr w:rsidR="00B84FAD" w:rsidRPr="00E33EDB" w14:paraId="4D46C2CD" w14:textId="77777777" w:rsidTr="00B84FAD">
        <w:trPr>
          <w:trHeight w:val="376"/>
        </w:trPr>
        <w:tc>
          <w:tcPr>
            <w:tcW w:w="3534" w:type="dxa"/>
            <w:tcBorders>
              <w:top w:val="nil"/>
              <w:left w:val="single" w:sz="8" w:space="0" w:color="auto"/>
              <w:bottom w:val="single" w:sz="8" w:space="0" w:color="auto"/>
              <w:right w:val="single" w:sz="8" w:space="0" w:color="auto"/>
            </w:tcBorders>
            <w:vAlign w:val="center"/>
            <w:hideMark/>
          </w:tcPr>
          <w:p w14:paraId="123F3D81" w14:textId="77777777" w:rsidR="00B84FAD" w:rsidRPr="00E33EDB" w:rsidRDefault="00B84FAD" w:rsidP="00B84FAD">
            <w:pPr>
              <w:spacing w:after="0" w:line="240" w:lineRule="auto"/>
              <w:jc w:val="left"/>
              <w:rPr>
                <w:rFonts w:ascii="Gotham Narrow Book" w:eastAsia="Times New Roman" w:hAnsi="Gotham Narrow Book" w:cs="Arial"/>
                <w:color w:val="000000"/>
                <w:sz w:val="16"/>
                <w:szCs w:val="16"/>
                <w:lang w:eastAsia="es-CO"/>
              </w:rPr>
            </w:pPr>
            <w:r w:rsidRPr="00E33EDB">
              <w:rPr>
                <w:rFonts w:ascii="Gotham Narrow Book" w:eastAsia="Times New Roman" w:hAnsi="Gotham Narrow Book" w:cs="Arial"/>
                <w:color w:val="000000"/>
                <w:sz w:val="16"/>
                <w:szCs w:val="16"/>
                <w:lang w:eastAsia="es-CO"/>
              </w:rPr>
              <w:lastRenderedPageBreak/>
              <w:t>RETENCION EN LA FUENTE  POR CONTRATO CIVIL DE OBRA (DIAN)</w:t>
            </w:r>
          </w:p>
        </w:tc>
        <w:tc>
          <w:tcPr>
            <w:tcW w:w="4159" w:type="dxa"/>
            <w:tcBorders>
              <w:top w:val="nil"/>
              <w:left w:val="nil"/>
              <w:bottom w:val="single" w:sz="8" w:space="0" w:color="auto"/>
              <w:right w:val="single" w:sz="8" w:space="0" w:color="auto"/>
            </w:tcBorders>
            <w:vAlign w:val="center"/>
            <w:hideMark/>
          </w:tcPr>
          <w:p w14:paraId="1F27420D" w14:textId="77777777" w:rsidR="00B84FAD" w:rsidRPr="00E33EDB" w:rsidRDefault="00B84FAD" w:rsidP="00B84FAD">
            <w:pPr>
              <w:spacing w:after="0" w:line="240" w:lineRule="auto"/>
              <w:jc w:val="left"/>
              <w:rPr>
                <w:rFonts w:ascii="Gotham Narrow Book" w:eastAsia="Times New Roman" w:hAnsi="Gotham Narrow Book" w:cs="Arial"/>
                <w:color w:val="000000"/>
                <w:sz w:val="16"/>
                <w:szCs w:val="16"/>
                <w:lang w:eastAsia="es-CO"/>
              </w:rPr>
            </w:pPr>
            <w:r w:rsidRPr="00E33EDB">
              <w:rPr>
                <w:rFonts w:ascii="Gotham Narrow Book" w:eastAsia="Times New Roman" w:hAnsi="Gotham Narrow Book" w:cs="Arial"/>
                <w:color w:val="000000"/>
                <w:sz w:val="16"/>
                <w:szCs w:val="16"/>
                <w:lang w:eastAsia="es-CO"/>
              </w:rPr>
              <w:t>VALOR CONTRATO ANTES DE IVA</w:t>
            </w:r>
          </w:p>
        </w:tc>
        <w:tc>
          <w:tcPr>
            <w:tcW w:w="1414" w:type="dxa"/>
            <w:tcBorders>
              <w:top w:val="nil"/>
              <w:left w:val="nil"/>
              <w:bottom w:val="single" w:sz="8" w:space="0" w:color="auto"/>
              <w:right w:val="single" w:sz="8" w:space="0" w:color="auto"/>
            </w:tcBorders>
            <w:vAlign w:val="center"/>
            <w:hideMark/>
          </w:tcPr>
          <w:p w14:paraId="401DAB70" w14:textId="77777777" w:rsidR="00B84FAD" w:rsidRPr="00E33EDB" w:rsidRDefault="00B84FAD" w:rsidP="00B84FAD">
            <w:pPr>
              <w:spacing w:after="0" w:line="240" w:lineRule="auto"/>
              <w:jc w:val="center"/>
              <w:rPr>
                <w:rFonts w:ascii="Gotham Narrow Book" w:eastAsia="Times New Roman" w:hAnsi="Gotham Narrow Book" w:cs="Arial"/>
                <w:color w:val="000000"/>
                <w:sz w:val="16"/>
                <w:szCs w:val="16"/>
                <w:lang w:eastAsia="es-CO"/>
              </w:rPr>
            </w:pPr>
            <w:r w:rsidRPr="00E33EDB">
              <w:rPr>
                <w:rFonts w:ascii="Gotham Narrow Book" w:eastAsia="Times New Roman" w:hAnsi="Gotham Narrow Book" w:cs="Arial"/>
                <w:color w:val="000000"/>
                <w:sz w:val="16"/>
                <w:szCs w:val="16"/>
                <w:lang w:eastAsia="es-CO"/>
              </w:rPr>
              <w:t>2%</w:t>
            </w:r>
          </w:p>
        </w:tc>
      </w:tr>
      <w:tr w:rsidR="00B84FAD" w:rsidRPr="00E33EDB" w14:paraId="3C03EC30" w14:textId="77777777" w:rsidTr="00B84FAD">
        <w:trPr>
          <w:trHeight w:val="569"/>
        </w:trPr>
        <w:tc>
          <w:tcPr>
            <w:tcW w:w="3534" w:type="dxa"/>
            <w:tcBorders>
              <w:top w:val="nil"/>
              <w:left w:val="single" w:sz="8" w:space="0" w:color="auto"/>
              <w:bottom w:val="single" w:sz="8" w:space="0" w:color="auto"/>
              <w:right w:val="single" w:sz="8" w:space="0" w:color="auto"/>
            </w:tcBorders>
            <w:vAlign w:val="center"/>
            <w:hideMark/>
          </w:tcPr>
          <w:p w14:paraId="2EAC0785" w14:textId="77777777" w:rsidR="00B84FAD" w:rsidRPr="00E33EDB" w:rsidRDefault="00B84FAD" w:rsidP="00B84FAD">
            <w:pPr>
              <w:spacing w:after="0" w:line="240" w:lineRule="auto"/>
              <w:jc w:val="left"/>
              <w:rPr>
                <w:rFonts w:ascii="Gotham Narrow Book" w:eastAsia="Times New Roman" w:hAnsi="Gotham Narrow Book" w:cs="Arial"/>
                <w:color w:val="000000"/>
                <w:sz w:val="16"/>
                <w:szCs w:val="16"/>
                <w:lang w:eastAsia="es-CO"/>
              </w:rPr>
            </w:pPr>
            <w:r w:rsidRPr="00E33EDB">
              <w:rPr>
                <w:rFonts w:ascii="Gotham Narrow Book" w:eastAsia="Times New Roman" w:hAnsi="Gotham Narrow Book" w:cs="Arial"/>
                <w:color w:val="000000"/>
                <w:sz w:val="16"/>
                <w:szCs w:val="16"/>
                <w:lang w:eastAsia="es-CO"/>
              </w:rPr>
              <w:t>RETENCION EN LA FUENTE  DE IVA ( PARA CONTRATOS DE CONSULTORIA E INTERVENTORIA( DIAN)</w:t>
            </w:r>
          </w:p>
        </w:tc>
        <w:tc>
          <w:tcPr>
            <w:tcW w:w="4159" w:type="dxa"/>
            <w:tcBorders>
              <w:top w:val="nil"/>
              <w:left w:val="nil"/>
              <w:bottom w:val="single" w:sz="8" w:space="0" w:color="auto"/>
              <w:right w:val="single" w:sz="8" w:space="0" w:color="auto"/>
            </w:tcBorders>
            <w:noWrap/>
            <w:vAlign w:val="center"/>
            <w:hideMark/>
          </w:tcPr>
          <w:p w14:paraId="18A93304" w14:textId="77777777" w:rsidR="00B84FAD" w:rsidRPr="00E33EDB" w:rsidRDefault="00B84FAD" w:rsidP="00B84FAD">
            <w:pPr>
              <w:spacing w:after="0" w:line="240" w:lineRule="auto"/>
              <w:jc w:val="left"/>
              <w:rPr>
                <w:rFonts w:ascii="Gotham Narrow Book" w:eastAsia="Times New Roman" w:hAnsi="Gotham Narrow Book" w:cs="Arial"/>
                <w:color w:val="000000"/>
                <w:sz w:val="16"/>
                <w:szCs w:val="16"/>
                <w:lang w:eastAsia="es-CO"/>
              </w:rPr>
            </w:pPr>
            <w:r w:rsidRPr="00E33EDB">
              <w:rPr>
                <w:rFonts w:ascii="Gotham Narrow Book" w:eastAsia="Times New Roman" w:hAnsi="Gotham Narrow Book" w:cs="Arial"/>
                <w:color w:val="000000"/>
                <w:sz w:val="16"/>
                <w:szCs w:val="16"/>
                <w:lang w:eastAsia="es-CO"/>
              </w:rPr>
              <w:t>VALOR DE IVA</w:t>
            </w:r>
          </w:p>
        </w:tc>
        <w:tc>
          <w:tcPr>
            <w:tcW w:w="1414" w:type="dxa"/>
            <w:tcBorders>
              <w:top w:val="nil"/>
              <w:left w:val="nil"/>
              <w:bottom w:val="single" w:sz="8" w:space="0" w:color="auto"/>
              <w:right w:val="single" w:sz="8" w:space="0" w:color="auto"/>
            </w:tcBorders>
            <w:vAlign w:val="center"/>
            <w:hideMark/>
          </w:tcPr>
          <w:p w14:paraId="2E16CEAF" w14:textId="77777777" w:rsidR="00B84FAD" w:rsidRPr="00E33EDB" w:rsidRDefault="00B84FAD" w:rsidP="00B84FAD">
            <w:pPr>
              <w:spacing w:after="0" w:line="240" w:lineRule="auto"/>
              <w:jc w:val="center"/>
              <w:rPr>
                <w:rFonts w:ascii="Gotham Narrow Book" w:eastAsia="Times New Roman" w:hAnsi="Gotham Narrow Book" w:cs="Arial"/>
                <w:color w:val="000000"/>
                <w:sz w:val="16"/>
                <w:szCs w:val="16"/>
                <w:lang w:eastAsia="es-CO"/>
              </w:rPr>
            </w:pPr>
            <w:r w:rsidRPr="00E33EDB">
              <w:rPr>
                <w:rFonts w:ascii="Gotham Narrow Book" w:eastAsia="Times New Roman" w:hAnsi="Gotham Narrow Book" w:cs="Arial"/>
                <w:color w:val="000000"/>
                <w:sz w:val="16"/>
                <w:szCs w:val="16"/>
                <w:lang w:eastAsia="es-CO"/>
              </w:rPr>
              <w:t>15%</w:t>
            </w:r>
          </w:p>
        </w:tc>
      </w:tr>
      <w:tr w:rsidR="00B84FAD" w:rsidRPr="00E33EDB" w14:paraId="443D2615" w14:textId="77777777" w:rsidTr="00B84FAD">
        <w:trPr>
          <w:trHeight w:val="308"/>
        </w:trPr>
        <w:tc>
          <w:tcPr>
            <w:tcW w:w="9107" w:type="dxa"/>
            <w:gridSpan w:val="3"/>
            <w:tcBorders>
              <w:top w:val="single" w:sz="8" w:space="0" w:color="auto"/>
              <w:left w:val="single" w:sz="8" w:space="0" w:color="auto"/>
              <w:bottom w:val="single" w:sz="8" w:space="0" w:color="auto"/>
              <w:right w:val="single" w:sz="8" w:space="0" w:color="auto"/>
            </w:tcBorders>
            <w:shd w:val="clear" w:color="000000" w:fill="0070C0"/>
            <w:noWrap/>
            <w:vAlign w:val="bottom"/>
            <w:hideMark/>
          </w:tcPr>
          <w:p w14:paraId="2FC56EEC" w14:textId="77777777" w:rsidR="00B84FAD" w:rsidRPr="00E33EDB" w:rsidRDefault="00B84FAD" w:rsidP="00B84FAD">
            <w:pPr>
              <w:spacing w:after="0" w:line="240" w:lineRule="auto"/>
              <w:jc w:val="center"/>
              <w:rPr>
                <w:rFonts w:ascii="Gotham Narrow Book" w:eastAsia="Times New Roman" w:hAnsi="Gotham Narrow Book" w:cs="Arial"/>
                <w:b/>
                <w:bCs/>
                <w:color w:val="FFFFFF"/>
                <w:sz w:val="16"/>
                <w:szCs w:val="16"/>
                <w:lang w:eastAsia="es-CO"/>
              </w:rPr>
            </w:pPr>
            <w:r w:rsidRPr="00E33EDB">
              <w:rPr>
                <w:rFonts w:ascii="Gotham Narrow Book" w:eastAsia="Times New Roman" w:hAnsi="Gotham Narrow Book" w:cs="Arial"/>
                <w:b/>
                <w:bCs/>
                <w:color w:val="FFFFFF"/>
                <w:sz w:val="16"/>
                <w:szCs w:val="16"/>
                <w:lang w:eastAsia="es-CO"/>
              </w:rPr>
              <w:t xml:space="preserve">IMPUESTOS DEPARTAMENTALES </w:t>
            </w:r>
          </w:p>
        </w:tc>
      </w:tr>
      <w:tr w:rsidR="00B84FAD" w:rsidRPr="00E33EDB" w14:paraId="20AB67AF" w14:textId="77777777" w:rsidTr="00B84FAD">
        <w:trPr>
          <w:trHeight w:val="308"/>
        </w:trPr>
        <w:tc>
          <w:tcPr>
            <w:tcW w:w="3534" w:type="dxa"/>
            <w:tcBorders>
              <w:top w:val="nil"/>
              <w:left w:val="single" w:sz="8" w:space="0" w:color="auto"/>
              <w:bottom w:val="single" w:sz="8" w:space="0" w:color="auto"/>
              <w:right w:val="single" w:sz="8" w:space="0" w:color="auto"/>
            </w:tcBorders>
            <w:shd w:val="clear" w:color="000000" w:fill="0070C0"/>
            <w:noWrap/>
            <w:vAlign w:val="bottom"/>
            <w:hideMark/>
          </w:tcPr>
          <w:p w14:paraId="78EABF01" w14:textId="77777777" w:rsidR="00B84FAD" w:rsidRPr="00E33EDB" w:rsidRDefault="00B84FAD" w:rsidP="00B84FAD">
            <w:pPr>
              <w:spacing w:after="0" w:line="240" w:lineRule="auto"/>
              <w:jc w:val="center"/>
              <w:rPr>
                <w:rFonts w:ascii="Gotham Narrow Book" w:eastAsia="Times New Roman" w:hAnsi="Gotham Narrow Book" w:cs="Arial"/>
                <w:b/>
                <w:bCs/>
                <w:color w:val="FFFFFF"/>
                <w:sz w:val="16"/>
                <w:szCs w:val="16"/>
                <w:lang w:eastAsia="es-CO"/>
              </w:rPr>
            </w:pPr>
            <w:r w:rsidRPr="00E33EDB">
              <w:rPr>
                <w:rFonts w:ascii="Gotham Narrow Book" w:eastAsia="Times New Roman" w:hAnsi="Gotham Narrow Book" w:cs="Arial"/>
                <w:b/>
                <w:bCs/>
                <w:color w:val="FFFFFF"/>
                <w:sz w:val="16"/>
                <w:szCs w:val="16"/>
                <w:lang w:eastAsia="es-CO"/>
              </w:rPr>
              <w:t>CONCEPTO</w:t>
            </w:r>
          </w:p>
        </w:tc>
        <w:tc>
          <w:tcPr>
            <w:tcW w:w="4159" w:type="dxa"/>
            <w:tcBorders>
              <w:top w:val="nil"/>
              <w:left w:val="nil"/>
              <w:bottom w:val="single" w:sz="8" w:space="0" w:color="auto"/>
              <w:right w:val="single" w:sz="8" w:space="0" w:color="auto"/>
            </w:tcBorders>
            <w:shd w:val="clear" w:color="000000" w:fill="0070C0"/>
            <w:noWrap/>
            <w:vAlign w:val="bottom"/>
            <w:hideMark/>
          </w:tcPr>
          <w:p w14:paraId="60AE7F39" w14:textId="77777777" w:rsidR="00B84FAD" w:rsidRPr="00E33EDB" w:rsidRDefault="00B84FAD" w:rsidP="00B84FAD">
            <w:pPr>
              <w:spacing w:after="0" w:line="240" w:lineRule="auto"/>
              <w:jc w:val="center"/>
              <w:rPr>
                <w:rFonts w:ascii="Gotham Narrow Book" w:eastAsia="Times New Roman" w:hAnsi="Gotham Narrow Book" w:cs="Arial"/>
                <w:b/>
                <w:bCs/>
                <w:color w:val="FFFFFF"/>
                <w:sz w:val="16"/>
                <w:szCs w:val="16"/>
                <w:lang w:eastAsia="es-CO"/>
              </w:rPr>
            </w:pPr>
            <w:r w:rsidRPr="00E33EDB">
              <w:rPr>
                <w:rFonts w:ascii="Gotham Narrow Book" w:eastAsia="Times New Roman" w:hAnsi="Gotham Narrow Book" w:cs="Arial"/>
                <w:b/>
                <w:bCs/>
                <w:color w:val="FFFFFF"/>
                <w:sz w:val="16"/>
                <w:szCs w:val="16"/>
                <w:lang w:eastAsia="es-CO"/>
              </w:rPr>
              <w:t>BASE</w:t>
            </w:r>
          </w:p>
        </w:tc>
        <w:tc>
          <w:tcPr>
            <w:tcW w:w="1414" w:type="dxa"/>
            <w:tcBorders>
              <w:top w:val="nil"/>
              <w:left w:val="nil"/>
              <w:bottom w:val="single" w:sz="8" w:space="0" w:color="auto"/>
              <w:right w:val="single" w:sz="8" w:space="0" w:color="auto"/>
            </w:tcBorders>
            <w:shd w:val="clear" w:color="000000" w:fill="0070C0"/>
            <w:noWrap/>
            <w:vAlign w:val="bottom"/>
            <w:hideMark/>
          </w:tcPr>
          <w:p w14:paraId="2153A346" w14:textId="77777777" w:rsidR="00B84FAD" w:rsidRPr="00E33EDB" w:rsidRDefault="00B84FAD" w:rsidP="00B84FAD">
            <w:pPr>
              <w:spacing w:after="0" w:line="240" w:lineRule="auto"/>
              <w:jc w:val="center"/>
              <w:rPr>
                <w:rFonts w:ascii="Gotham Narrow Book" w:eastAsia="Times New Roman" w:hAnsi="Gotham Narrow Book" w:cs="Arial"/>
                <w:b/>
                <w:bCs/>
                <w:color w:val="FFFFFF"/>
                <w:sz w:val="16"/>
                <w:szCs w:val="16"/>
                <w:lang w:eastAsia="es-CO"/>
              </w:rPr>
            </w:pPr>
            <w:r w:rsidRPr="00E33EDB">
              <w:rPr>
                <w:rFonts w:ascii="Gotham Narrow Book" w:eastAsia="Times New Roman" w:hAnsi="Gotham Narrow Book" w:cs="Arial"/>
                <w:b/>
                <w:bCs/>
                <w:color w:val="FFFFFF"/>
                <w:sz w:val="16"/>
                <w:szCs w:val="16"/>
                <w:lang w:eastAsia="es-CO"/>
              </w:rPr>
              <w:t xml:space="preserve">% </w:t>
            </w:r>
          </w:p>
        </w:tc>
      </w:tr>
      <w:tr w:rsidR="00B84FAD" w:rsidRPr="00E33EDB" w14:paraId="602FF4FF" w14:textId="77777777" w:rsidTr="00B84FAD">
        <w:trPr>
          <w:trHeight w:val="569"/>
        </w:trPr>
        <w:tc>
          <w:tcPr>
            <w:tcW w:w="3534" w:type="dxa"/>
            <w:tcBorders>
              <w:top w:val="nil"/>
              <w:left w:val="single" w:sz="8" w:space="0" w:color="auto"/>
              <w:bottom w:val="single" w:sz="4" w:space="0" w:color="auto"/>
              <w:right w:val="single" w:sz="4" w:space="0" w:color="auto"/>
            </w:tcBorders>
            <w:vAlign w:val="center"/>
            <w:hideMark/>
          </w:tcPr>
          <w:p w14:paraId="6AB56157" w14:textId="77777777" w:rsidR="00B84FAD" w:rsidRPr="00E33EDB" w:rsidRDefault="00B84FAD" w:rsidP="00B84FAD">
            <w:pPr>
              <w:spacing w:after="0" w:line="240" w:lineRule="auto"/>
              <w:jc w:val="left"/>
              <w:rPr>
                <w:rFonts w:ascii="Gotham Narrow Book" w:eastAsia="Times New Roman" w:hAnsi="Gotham Narrow Book" w:cs="Arial"/>
                <w:color w:val="000000"/>
                <w:sz w:val="16"/>
                <w:szCs w:val="16"/>
                <w:lang w:eastAsia="es-CO"/>
              </w:rPr>
            </w:pPr>
            <w:r w:rsidRPr="00E33EDB">
              <w:rPr>
                <w:rFonts w:ascii="Gotham Narrow Book" w:eastAsia="Times New Roman" w:hAnsi="Gotham Narrow Book" w:cs="Arial"/>
                <w:color w:val="000000"/>
                <w:sz w:val="16"/>
                <w:szCs w:val="16"/>
                <w:lang w:eastAsia="es-CO"/>
              </w:rPr>
              <w:t>CONTRIBUCION ESPECIAL DE SEGURIDAD (SOLO APLICA PARA CONTRATO DE OBRA ART.329  ORDENANZA N.039 DEL 2020)</w:t>
            </w:r>
          </w:p>
        </w:tc>
        <w:tc>
          <w:tcPr>
            <w:tcW w:w="4159" w:type="dxa"/>
            <w:tcBorders>
              <w:top w:val="nil"/>
              <w:left w:val="single" w:sz="8" w:space="0" w:color="auto"/>
              <w:bottom w:val="single" w:sz="8" w:space="0" w:color="auto"/>
              <w:right w:val="single" w:sz="8" w:space="0" w:color="auto"/>
            </w:tcBorders>
            <w:vAlign w:val="center"/>
            <w:hideMark/>
          </w:tcPr>
          <w:p w14:paraId="4B642C5C" w14:textId="77777777" w:rsidR="00B84FAD" w:rsidRPr="00E33EDB" w:rsidRDefault="00B84FAD" w:rsidP="00B84FAD">
            <w:pPr>
              <w:spacing w:after="0" w:line="240" w:lineRule="auto"/>
              <w:jc w:val="left"/>
              <w:rPr>
                <w:rFonts w:ascii="Gotham Narrow Book" w:eastAsia="Times New Roman" w:hAnsi="Gotham Narrow Book" w:cs="Arial"/>
                <w:color w:val="000000"/>
                <w:sz w:val="16"/>
                <w:szCs w:val="16"/>
                <w:lang w:eastAsia="es-CO"/>
              </w:rPr>
            </w:pPr>
            <w:r w:rsidRPr="00E33EDB">
              <w:rPr>
                <w:rFonts w:ascii="Gotham Narrow Book" w:eastAsia="Times New Roman" w:hAnsi="Gotham Narrow Book" w:cs="Arial"/>
                <w:color w:val="000000"/>
                <w:sz w:val="16"/>
                <w:szCs w:val="16"/>
                <w:lang w:eastAsia="es-CO"/>
              </w:rPr>
              <w:t>VALOR CONTRATO ANTES DE IVA</w:t>
            </w:r>
          </w:p>
        </w:tc>
        <w:tc>
          <w:tcPr>
            <w:tcW w:w="1414" w:type="dxa"/>
            <w:tcBorders>
              <w:top w:val="nil"/>
              <w:left w:val="single" w:sz="4" w:space="0" w:color="auto"/>
              <w:bottom w:val="single" w:sz="4" w:space="0" w:color="auto"/>
              <w:right w:val="single" w:sz="8" w:space="0" w:color="auto"/>
            </w:tcBorders>
            <w:noWrap/>
            <w:vAlign w:val="center"/>
            <w:hideMark/>
          </w:tcPr>
          <w:p w14:paraId="5D069286" w14:textId="77777777" w:rsidR="00B84FAD" w:rsidRPr="00E33EDB" w:rsidRDefault="00B84FAD" w:rsidP="00B84FAD">
            <w:pPr>
              <w:spacing w:after="0" w:line="240" w:lineRule="auto"/>
              <w:jc w:val="center"/>
              <w:rPr>
                <w:rFonts w:ascii="Gotham Narrow Book" w:eastAsia="Times New Roman" w:hAnsi="Gotham Narrow Book" w:cs="Arial"/>
                <w:color w:val="000000"/>
                <w:sz w:val="16"/>
                <w:szCs w:val="16"/>
                <w:lang w:eastAsia="es-CO"/>
              </w:rPr>
            </w:pPr>
            <w:r w:rsidRPr="00E33EDB">
              <w:rPr>
                <w:rFonts w:ascii="Gotham Narrow Book" w:eastAsia="Times New Roman" w:hAnsi="Gotham Narrow Book" w:cs="Arial"/>
                <w:color w:val="000000"/>
                <w:sz w:val="16"/>
                <w:szCs w:val="16"/>
                <w:lang w:eastAsia="es-CO"/>
              </w:rPr>
              <w:t>5,0%</w:t>
            </w:r>
          </w:p>
        </w:tc>
      </w:tr>
      <w:tr w:rsidR="00B84FAD" w:rsidRPr="00E33EDB" w14:paraId="08142BF1" w14:textId="77777777" w:rsidTr="00B84FAD">
        <w:trPr>
          <w:trHeight w:val="289"/>
        </w:trPr>
        <w:tc>
          <w:tcPr>
            <w:tcW w:w="3534" w:type="dxa"/>
            <w:tcBorders>
              <w:top w:val="nil"/>
              <w:left w:val="single" w:sz="8" w:space="0" w:color="auto"/>
              <w:bottom w:val="single" w:sz="4" w:space="0" w:color="auto"/>
              <w:right w:val="single" w:sz="4" w:space="0" w:color="auto"/>
            </w:tcBorders>
            <w:noWrap/>
            <w:vAlign w:val="center"/>
            <w:hideMark/>
          </w:tcPr>
          <w:p w14:paraId="2AD6BE11" w14:textId="77777777" w:rsidR="00B84FAD" w:rsidRPr="00E33EDB" w:rsidRDefault="00B84FAD" w:rsidP="00B84FAD">
            <w:pPr>
              <w:spacing w:after="0" w:line="240" w:lineRule="auto"/>
              <w:jc w:val="left"/>
              <w:rPr>
                <w:rFonts w:ascii="Gotham Narrow Book" w:eastAsia="Times New Roman" w:hAnsi="Gotham Narrow Book" w:cs="Arial"/>
                <w:color w:val="000000"/>
                <w:sz w:val="16"/>
                <w:szCs w:val="16"/>
                <w:lang w:eastAsia="es-CO"/>
              </w:rPr>
            </w:pPr>
            <w:r w:rsidRPr="00E33EDB">
              <w:rPr>
                <w:rFonts w:ascii="Gotham Narrow Book" w:eastAsia="Times New Roman" w:hAnsi="Gotham Narrow Book" w:cs="Arial"/>
                <w:color w:val="000000"/>
                <w:sz w:val="16"/>
                <w:szCs w:val="16"/>
                <w:lang w:eastAsia="es-CO"/>
              </w:rPr>
              <w:t>TASA PRO DEPORTE Y RECREACION (SOLO PERSONAS JURIDICAS)</w:t>
            </w:r>
          </w:p>
        </w:tc>
        <w:tc>
          <w:tcPr>
            <w:tcW w:w="4159" w:type="dxa"/>
            <w:tcBorders>
              <w:top w:val="nil"/>
              <w:left w:val="single" w:sz="8" w:space="0" w:color="auto"/>
              <w:bottom w:val="single" w:sz="8" w:space="0" w:color="auto"/>
              <w:right w:val="single" w:sz="8" w:space="0" w:color="auto"/>
            </w:tcBorders>
            <w:vAlign w:val="center"/>
            <w:hideMark/>
          </w:tcPr>
          <w:p w14:paraId="0B466D71" w14:textId="77777777" w:rsidR="00B84FAD" w:rsidRPr="00E33EDB" w:rsidRDefault="00B84FAD" w:rsidP="00B84FAD">
            <w:pPr>
              <w:spacing w:after="0" w:line="240" w:lineRule="auto"/>
              <w:jc w:val="left"/>
              <w:rPr>
                <w:rFonts w:ascii="Gotham Narrow Book" w:eastAsia="Times New Roman" w:hAnsi="Gotham Narrow Book" w:cs="Arial"/>
                <w:color w:val="000000"/>
                <w:sz w:val="16"/>
                <w:szCs w:val="16"/>
                <w:lang w:eastAsia="es-CO"/>
              </w:rPr>
            </w:pPr>
            <w:r w:rsidRPr="00E33EDB">
              <w:rPr>
                <w:rFonts w:ascii="Gotham Narrow Book" w:eastAsia="Times New Roman" w:hAnsi="Gotham Narrow Book" w:cs="Arial"/>
                <w:color w:val="000000"/>
                <w:sz w:val="16"/>
                <w:szCs w:val="16"/>
                <w:lang w:eastAsia="es-CO"/>
              </w:rPr>
              <w:t>VALOR CONTRATO ANTES DE IVA</w:t>
            </w:r>
          </w:p>
        </w:tc>
        <w:tc>
          <w:tcPr>
            <w:tcW w:w="1414" w:type="dxa"/>
            <w:tcBorders>
              <w:top w:val="nil"/>
              <w:left w:val="single" w:sz="4" w:space="0" w:color="auto"/>
              <w:bottom w:val="single" w:sz="4" w:space="0" w:color="auto"/>
              <w:right w:val="single" w:sz="8" w:space="0" w:color="auto"/>
            </w:tcBorders>
            <w:noWrap/>
            <w:vAlign w:val="center"/>
            <w:hideMark/>
          </w:tcPr>
          <w:p w14:paraId="27E144AB" w14:textId="77777777" w:rsidR="00B84FAD" w:rsidRPr="00E33EDB" w:rsidRDefault="00B84FAD" w:rsidP="00B84FAD">
            <w:pPr>
              <w:spacing w:after="0" w:line="240" w:lineRule="auto"/>
              <w:jc w:val="center"/>
              <w:rPr>
                <w:rFonts w:ascii="Gotham Narrow Book" w:eastAsia="Times New Roman" w:hAnsi="Gotham Narrow Book" w:cs="Arial"/>
                <w:color w:val="000000"/>
                <w:sz w:val="16"/>
                <w:szCs w:val="16"/>
                <w:lang w:eastAsia="es-CO"/>
              </w:rPr>
            </w:pPr>
            <w:r w:rsidRPr="00E33EDB">
              <w:rPr>
                <w:rFonts w:ascii="Gotham Narrow Book" w:eastAsia="Times New Roman" w:hAnsi="Gotham Narrow Book" w:cs="Arial"/>
                <w:color w:val="000000"/>
                <w:sz w:val="16"/>
                <w:szCs w:val="16"/>
                <w:lang w:eastAsia="es-CO"/>
              </w:rPr>
              <w:t>2,5%</w:t>
            </w:r>
          </w:p>
        </w:tc>
      </w:tr>
      <w:tr w:rsidR="00B84FAD" w:rsidRPr="00E33EDB" w14:paraId="6E151792" w14:textId="77777777" w:rsidTr="00B84FAD">
        <w:trPr>
          <w:trHeight w:val="289"/>
        </w:trPr>
        <w:tc>
          <w:tcPr>
            <w:tcW w:w="3534" w:type="dxa"/>
            <w:tcBorders>
              <w:top w:val="nil"/>
              <w:left w:val="single" w:sz="8" w:space="0" w:color="auto"/>
              <w:bottom w:val="single" w:sz="4" w:space="0" w:color="auto"/>
              <w:right w:val="single" w:sz="4" w:space="0" w:color="auto"/>
            </w:tcBorders>
            <w:noWrap/>
            <w:vAlign w:val="center"/>
            <w:hideMark/>
          </w:tcPr>
          <w:p w14:paraId="08E66B89" w14:textId="77777777" w:rsidR="00B84FAD" w:rsidRPr="00E33EDB" w:rsidRDefault="00B84FAD" w:rsidP="00B84FAD">
            <w:pPr>
              <w:spacing w:after="0" w:line="240" w:lineRule="auto"/>
              <w:jc w:val="left"/>
              <w:rPr>
                <w:rFonts w:ascii="Gotham Narrow Book" w:eastAsia="Times New Roman" w:hAnsi="Gotham Narrow Book" w:cs="Arial"/>
                <w:color w:val="000000"/>
                <w:sz w:val="16"/>
                <w:szCs w:val="16"/>
                <w:lang w:eastAsia="es-CO"/>
              </w:rPr>
            </w:pPr>
            <w:r w:rsidRPr="00E33EDB">
              <w:rPr>
                <w:rFonts w:ascii="Gotham Narrow Book" w:eastAsia="Times New Roman" w:hAnsi="Gotham Narrow Book" w:cs="Arial"/>
                <w:color w:val="000000"/>
                <w:sz w:val="16"/>
                <w:szCs w:val="16"/>
                <w:lang w:eastAsia="es-CO"/>
              </w:rPr>
              <w:t xml:space="preserve">ESTAMPILLA PRODESARROLLO </w:t>
            </w:r>
          </w:p>
        </w:tc>
        <w:tc>
          <w:tcPr>
            <w:tcW w:w="4159" w:type="dxa"/>
            <w:tcBorders>
              <w:top w:val="nil"/>
              <w:left w:val="single" w:sz="8" w:space="0" w:color="auto"/>
              <w:bottom w:val="single" w:sz="8" w:space="0" w:color="auto"/>
              <w:right w:val="single" w:sz="8" w:space="0" w:color="auto"/>
            </w:tcBorders>
            <w:vAlign w:val="center"/>
            <w:hideMark/>
          </w:tcPr>
          <w:p w14:paraId="0AB815FA" w14:textId="77777777" w:rsidR="00B84FAD" w:rsidRPr="00E33EDB" w:rsidRDefault="00B84FAD" w:rsidP="00B84FAD">
            <w:pPr>
              <w:spacing w:after="0" w:line="240" w:lineRule="auto"/>
              <w:jc w:val="left"/>
              <w:rPr>
                <w:rFonts w:ascii="Gotham Narrow Book" w:eastAsia="Times New Roman" w:hAnsi="Gotham Narrow Book" w:cs="Arial"/>
                <w:color w:val="000000"/>
                <w:sz w:val="16"/>
                <w:szCs w:val="16"/>
                <w:lang w:eastAsia="es-CO"/>
              </w:rPr>
            </w:pPr>
            <w:r w:rsidRPr="00E33EDB">
              <w:rPr>
                <w:rFonts w:ascii="Gotham Narrow Book" w:eastAsia="Times New Roman" w:hAnsi="Gotham Narrow Book" w:cs="Arial"/>
                <w:color w:val="000000"/>
                <w:sz w:val="16"/>
                <w:szCs w:val="16"/>
                <w:lang w:eastAsia="es-CO"/>
              </w:rPr>
              <w:t>VALOR CONTRATO ANTES DE IVA</w:t>
            </w:r>
          </w:p>
        </w:tc>
        <w:tc>
          <w:tcPr>
            <w:tcW w:w="1414" w:type="dxa"/>
            <w:tcBorders>
              <w:top w:val="nil"/>
              <w:left w:val="single" w:sz="4" w:space="0" w:color="auto"/>
              <w:bottom w:val="single" w:sz="4" w:space="0" w:color="auto"/>
              <w:right w:val="single" w:sz="8" w:space="0" w:color="auto"/>
            </w:tcBorders>
            <w:noWrap/>
            <w:vAlign w:val="center"/>
            <w:hideMark/>
          </w:tcPr>
          <w:p w14:paraId="532FDBEE" w14:textId="77777777" w:rsidR="00B84FAD" w:rsidRPr="00E33EDB" w:rsidRDefault="00B84FAD" w:rsidP="00B84FAD">
            <w:pPr>
              <w:spacing w:after="0" w:line="240" w:lineRule="auto"/>
              <w:jc w:val="center"/>
              <w:rPr>
                <w:rFonts w:ascii="Gotham Narrow Book" w:eastAsia="Times New Roman" w:hAnsi="Gotham Narrow Book" w:cs="Arial"/>
                <w:color w:val="000000"/>
                <w:sz w:val="16"/>
                <w:szCs w:val="16"/>
                <w:lang w:eastAsia="es-CO"/>
              </w:rPr>
            </w:pPr>
            <w:r w:rsidRPr="00E33EDB">
              <w:rPr>
                <w:rFonts w:ascii="Gotham Narrow Book" w:eastAsia="Times New Roman" w:hAnsi="Gotham Narrow Book" w:cs="Arial"/>
                <w:color w:val="000000"/>
                <w:sz w:val="16"/>
                <w:szCs w:val="16"/>
                <w:lang w:eastAsia="es-CO"/>
              </w:rPr>
              <w:t>2%</w:t>
            </w:r>
          </w:p>
        </w:tc>
      </w:tr>
      <w:tr w:rsidR="00B84FAD" w:rsidRPr="00E33EDB" w14:paraId="2A83697C" w14:textId="77777777" w:rsidTr="00B84FAD">
        <w:trPr>
          <w:trHeight w:val="289"/>
        </w:trPr>
        <w:tc>
          <w:tcPr>
            <w:tcW w:w="3534" w:type="dxa"/>
            <w:tcBorders>
              <w:top w:val="nil"/>
              <w:left w:val="single" w:sz="8" w:space="0" w:color="auto"/>
              <w:bottom w:val="single" w:sz="4" w:space="0" w:color="auto"/>
              <w:right w:val="single" w:sz="4" w:space="0" w:color="auto"/>
            </w:tcBorders>
            <w:noWrap/>
            <w:vAlign w:val="center"/>
            <w:hideMark/>
          </w:tcPr>
          <w:p w14:paraId="3A361B46" w14:textId="77777777" w:rsidR="00B84FAD" w:rsidRPr="00E33EDB" w:rsidRDefault="00B84FAD" w:rsidP="00B84FAD">
            <w:pPr>
              <w:spacing w:after="0" w:line="240" w:lineRule="auto"/>
              <w:jc w:val="left"/>
              <w:rPr>
                <w:rFonts w:ascii="Gotham Narrow Book" w:eastAsia="Times New Roman" w:hAnsi="Gotham Narrow Book" w:cs="Arial"/>
                <w:color w:val="000000"/>
                <w:sz w:val="16"/>
                <w:szCs w:val="16"/>
                <w:lang w:eastAsia="es-CO"/>
              </w:rPr>
            </w:pPr>
            <w:r w:rsidRPr="00E33EDB">
              <w:rPr>
                <w:rFonts w:ascii="Gotham Narrow Book" w:eastAsia="Times New Roman" w:hAnsi="Gotham Narrow Book" w:cs="Arial"/>
                <w:color w:val="000000"/>
                <w:sz w:val="16"/>
                <w:szCs w:val="16"/>
                <w:lang w:eastAsia="es-CO"/>
              </w:rPr>
              <w:t>PROELECTRIFICACION ORDENANZA N.0105-2023 ART.307</w:t>
            </w:r>
          </w:p>
        </w:tc>
        <w:tc>
          <w:tcPr>
            <w:tcW w:w="4159" w:type="dxa"/>
            <w:tcBorders>
              <w:top w:val="nil"/>
              <w:left w:val="single" w:sz="8" w:space="0" w:color="auto"/>
              <w:bottom w:val="single" w:sz="8" w:space="0" w:color="auto"/>
              <w:right w:val="single" w:sz="8" w:space="0" w:color="auto"/>
            </w:tcBorders>
            <w:vAlign w:val="center"/>
            <w:hideMark/>
          </w:tcPr>
          <w:p w14:paraId="48C1212C" w14:textId="77777777" w:rsidR="00B84FAD" w:rsidRPr="00E33EDB" w:rsidRDefault="00B84FAD" w:rsidP="00B84FAD">
            <w:pPr>
              <w:spacing w:after="0" w:line="240" w:lineRule="auto"/>
              <w:jc w:val="left"/>
              <w:rPr>
                <w:rFonts w:ascii="Gotham Narrow Book" w:eastAsia="Times New Roman" w:hAnsi="Gotham Narrow Book" w:cs="Arial"/>
                <w:color w:val="000000"/>
                <w:sz w:val="16"/>
                <w:szCs w:val="16"/>
                <w:lang w:eastAsia="es-CO"/>
              </w:rPr>
            </w:pPr>
            <w:r w:rsidRPr="00E33EDB">
              <w:rPr>
                <w:rFonts w:ascii="Gotham Narrow Book" w:eastAsia="Times New Roman" w:hAnsi="Gotham Narrow Book" w:cs="Arial"/>
                <w:color w:val="000000"/>
                <w:sz w:val="16"/>
                <w:szCs w:val="16"/>
                <w:lang w:eastAsia="es-CO"/>
              </w:rPr>
              <w:t>VALOR CONTRATO ANTES DE IVA</w:t>
            </w:r>
          </w:p>
        </w:tc>
        <w:tc>
          <w:tcPr>
            <w:tcW w:w="1414" w:type="dxa"/>
            <w:tcBorders>
              <w:top w:val="nil"/>
              <w:left w:val="single" w:sz="4" w:space="0" w:color="auto"/>
              <w:bottom w:val="single" w:sz="4" w:space="0" w:color="auto"/>
              <w:right w:val="single" w:sz="8" w:space="0" w:color="auto"/>
            </w:tcBorders>
            <w:noWrap/>
            <w:vAlign w:val="center"/>
            <w:hideMark/>
          </w:tcPr>
          <w:p w14:paraId="34227F89" w14:textId="77777777" w:rsidR="00B84FAD" w:rsidRPr="00E33EDB" w:rsidRDefault="00B84FAD" w:rsidP="00B84FAD">
            <w:pPr>
              <w:spacing w:after="0" w:line="240" w:lineRule="auto"/>
              <w:jc w:val="center"/>
              <w:rPr>
                <w:rFonts w:ascii="Gotham Narrow Book" w:eastAsia="Times New Roman" w:hAnsi="Gotham Narrow Book" w:cs="Arial"/>
                <w:color w:val="000000"/>
                <w:sz w:val="16"/>
                <w:szCs w:val="16"/>
                <w:lang w:eastAsia="es-CO"/>
              </w:rPr>
            </w:pPr>
            <w:r w:rsidRPr="00E33EDB">
              <w:rPr>
                <w:rFonts w:ascii="Gotham Narrow Book" w:eastAsia="Times New Roman" w:hAnsi="Gotham Narrow Book" w:cs="Arial"/>
                <w:color w:val="000000"/>
                <w:sz w:val="16"/>
                <w:szCs w:val="16"/>
                <w:lang w:eastAsia="es-CO"/>
              </w:rPr>
              <w:t>0,2%</w:t>
            </w:r>
          </w:p>
        </w:tc>
      </w:tr>
      <w:tr w:rsidR="00B84FAD" w:rsidRPr="00E33EDB" w14:paraId="621DCA7B" w14:textId="77777777" w:rsidTr="00B84FAD">
        <w:trPr>
          <w:trHeight w:val="289"/>
        </w:trPr>
        <w:tc>
          <w:tcPr>
            <w:tcW w:w="3534" w:type="dxa"/>
            <w:tcBorders>
              <w:top w:val="nil"/>
              <w:left w:val="single" w:sz="8" w:space="0" w:color="auto"/>
              <w:bottom w:val="single" w:sz="4" w:space="0" w:color="auto"/>
              <w:right w:val="single" w:sz="4" w:space="0" w:color="auto"/>
            </w:tcBorders>
            <w:noWrap/>
            <w:vAlign w:val="center"/>
            <w:hideMark/>
          </w:tcPr>
          <w:p w14:paraId="0E72952A" w14:textId="77777777" w:rsidR="00B84FAD" w:rsidRPr="00E33EDB" w:rsidRDefault="00B84FAD" w:rsidP="00B84FAD">
            <w:pPr>
              <w:spacing w:after="0" w:line="240" w:lineRule="auto"/>
              <w:jc w:val="left"/>
              <w:rPr>
                <w:rFonts w:ascii="Gotham Narrow Book" w:eastAsia="Times New Roman" w:hAnsi="Gotham Narrow Book" w:cs="Arial"/>
                <w:color w:val="000000"/>
                <w:sz w:val="16"/>
                <w:szCs w:val="16"/>
                <w:lang w:eastAsia="es-CO"/>
              </w:rPr>
            </w:pPr>
            <w:r w:rsidRPr="00E33EDB">
              <w:rPr>
                <w:rFonts w:ascii="Gotham Narrow Book" w:eastAsia="Times New Roman" w:hAnsi="Gotham Narrow Book" w:cs="Arial"/>
                <w:color w:val="000000"/>
                <w:sz w:val="16"/>
                <w:szCs w:val="16"/>
                <w:lang w:eastAsia="es-CO"/>
              </w:rPr>
              <w:t xml:space="preserve">ESTAMPILLA PROCULTURA </w:t>
            </w:r>
          </w:p>
        </w:tc>
        <w:tc>
          <w:tcPr>
            <w:tcW w:w="4159" w:type="dxa"/>
            <w:tcBorders>
              <w:top w:val="nil"/>
              <w:left w:val="single" w:sz="8" w:space="0" w:color="auto"/>
              <w:bottom w:val="single" w:sz="8" w:space="0" w:color="auto"/>
              <w:right w:val="single" w:sz="8" w:space="0" w:color="auto"/>
            </w:tcBorders>
            <w:vAlign w:val="center"/>
            <w:hideMark/>
          </w:tcPr>
          <w:p w14:paraId="5CD11AF0" w14:textId="77777777" w:rsidR="00B84FAD" w:rsidRPr="00E33EDB" w:rsidRDefault="00B84FAD" w:rsidP="00B84FAD">
            <w:pPr>
              <w:spacing w:after="0" w:line="240" w:lineRule="auto"/>
              <w:jc w:val="left"/>
              <w:rPr>
                <w:rFonts w:ascii="Gotham Narrow Book" w:eastAsia="Times New Roman" w:hAnsi="Gotham Narrow Book" w:cs="Arial"/>
                <w:color w:val="000000"/>
                <w:sz w:val="16"/>
                <w:szCs w:val="16"/>
                <w:lang w:eastAsia="es-CO"/>
              </w:rPr>
            </w:pPr>
            <w:r w:rsidRPr="00E33EDB">
              <w:rPr>
                <w:rFonts w:ascii="Gotham Narrow Book" w:eastAsia="Times New Roman" w:hAnsi="Gotham Narrow Book" w:cs="Arial"/>
                <w:color w:val="000000"/>
                <w:sz w:val="16"/>
                <w:szCs w:val="16"/>
                <w:lang w:eastAsia="es-CO"/>
              </w:rPr>
              <w:t>VALOR CONTRATO ANTES DE IVA</w:t>
            </w:r>
          </w:p>
        </w:tc>
        <w:tc>
          <w:tcPr>
            <w:tcW w:w="1414" w:type="dxa"/>
            <w:tcBorders>
              <w:top w:val="nil"/>
              <w:left w:val="single" w:sz="4" w:space="0" w:color="auto"/>
              <w:bottom w:val="single" w:sz="4" w:space="0" w:color="auto"/>
              <w:right w:val="single" w:sz="8" w:space="0" w:color="auto"/>
            </w:tcBorders>
            <w:noWrap/>
            <w:vAlign w:val="center"/>
            <w:hideMark/>
          </w:tcPr>
          <w:p w14:paraId="5D03493E" w14:textId="77777777" w:rsidR="00B84FAD" w:rsidRPr="00E33EDB" w:rsidRDefault="00B84FAD" w:rsidP="00B84FAD">
            <w:pPr>
              <w:spacing w:after="0" w:line="240" w:lineRule="auto"/>
              <w:jc w:val="center"/>
              <w:rPr>
                <w:rFonts w:ascii="Gotham Narrow Book" w:eastAsia="Times New Roman" w:hAnsi="Gotham Narrow Book" w:cs="Arial"/>
                <w:color w:val="000000"/>
                <w:sz w:val="16"/>
                <w:szCs w:val="16"/>
                <w:lang w:eastAsia="es-CO"/>
              </w:rPr>
            </w:pPr>
            <w:r w:rsidRPr="00E33EDB">
              <w:rPr>
                <w:rFonts w:ascii="Gotham Narrow Book" w:eastAsia="Times New Roman" w:hAnsi="Gotham Narrow Book" w:cs="Arial"/>
                <w:color w:val="000000"/>
                <w:sz w:val="16"/>
                <w:szCs w:val="16"/>
                <w:lang w:eastAsia="es-CO"/>
              </w:rPr>
              <w:t>1%</w:t>
            </w:r>
          </w:p>
        </w:tc>
      </w:tr>
      <w:tr w:rsidR="00B84FAD" w:rsidRPr="00E33EDB" w14:paraId="2D83D7B9" w14:textId="77777777" w:rsidTr="00B84FAD">
        <w:trPr>
          <w:trHeight w:val="289"/>
        </w:trPr>
        <w:tc>
          <w:tcPr>
            <w:tcW w:w="3534" w:type="dxa"/>
            <w:tcBorders>
              <w:top w:val="nil"/>
              <w:left w:val="single" w:sz="8" w:space="0" w:color="auto"/>
              <w:bottom w:val="single" w:sz="4" w:space="0" w:color="auto"/>
              <w:right w:val="single" w:sz="4" w:space="0" w:color="auto"/>
            </w:tcBorders>
            <w:noWrap/>
            <w:vAlign w:val="center"/>
            <w:hideMark/>
          </w:tcPr>
          <w:p w14:paraId="2BEDAD4C" w14:textId="77777777" w:rsidR="00B84FAD" w:rsidRPr="00E33EDB" w:rsidRDefault="00B84FAD" w:rsidP="00B84FAD">
            <w:pPr>
              <w:spacing w:after="0" w:line="240" w:lineRule="auto"/>
              <w:jc w:val="left"/>
              <w:rPr>
                <w:rFonts w:ascii="Gotham Narrow Book" w:eastAsia="Times New Roman" w:hAnsi="Gotham Narrow Book" w:cs="Arial"/>
                <w:color w:val="000000"/>
                <w:sz w:val="16"/>
                <w:szCs w:val="16"/>
                <w:lang w:eastAsia="es-CO"/>
              </w:rPr>
            </w:pPr>
            <w:r w:rsidRPr="00E33EDB">
              <w:rPr>
                <w:rFonts w:ascii="Gotham Narrow Book" w:eastAsia="Times New Roman" w:hAnsi="Gotham Narrow Book" w:cs="Arial"/>
                <w:color w:val="000000"/>
                <w:sz w:val="16"/>
                <w:szCs w:val="16"/>
                <w:lang w:eastAsia="es-CO"/>
              </w:rPr>
              <w:t xml:space="preserve">ESTAMPILLA PRO HOSPITALES </w:t>
            </w:r>
          </w:p>
        </w:tc>
        <w:tc>
          <w:tcPr>
            <w:tcW w:w="4159" w:type="dxa"/>
            <w:tcBorders>
              <w:top w:val="nil"/>
              <w:left w:val="single" w:sz="8" w:space="0" w:color="auto"/>
              <w:bottom w:val="single" w:sz="8" w:space="0" w:color="auto"/>
              <w:right w:val="single" w:sz="8" w:space="0" w:color="auto"/>
            </w:tcBorders>
            <w:vAlign w:val="center"/>
            <w:hideMark/>
          </w:tcPr>
          <w:p w14:paraId="581E0391" w14:textId="77777777" w:rsidR="00B84FAD" w:rsidRPr="00E33EDB" w:rsidRDefault="00B84FAD" w:rsidP="00B84FAD">
            <w:pPr>
              <w:spacing w:after="0" w:line="240" w:lineRule="auto"/>
              <w:jc w:val="left"/>
              <w:rPr>
                <w:rFonts w:ascii="Gotham Narrow Book" w:eastAsia="Times New Roman" w:hAnsi="Gotham Narrow Book" w:cs="Arial"/>
                <w:color w:val="000000"/>
                <w:sz w:val="16"/>
                <w:szCs w:val="16"/>
                <w:lang w:eastAsia="es-CO"/>
              </w:rPr>
            </w:pPr>
            <w:r w:rsidRPr="00E33EDB">
              <w:rPr>
                <w:rFonts w:ascii="Gotham Narrow Book" w:eastAsia="Times New Roman" w:hAnsi="Gotham Narrow Book" w:cs="Arial"/>
                <w:color w:val="000000"/>
                <w:sz w:val="16"/>
                <w:szCs w:val="16"/>
                <w:lang w:eastAsia="es-CO"/>
              </w:rPr>
              <w:t>VALOR CONTRATO ANTES DE IVA</w:t>
            </w:r>
          </w:p>
        </w:tc>
        <w:tc>
          <w:tcPr>
            <w:tcW w:w="1414" w:type="dxa"/>
            <w:tcBorders>
              <w:top w:val="nil"/>
              <w:left w:val="single" w:sz="4" w:space="0" w:color="auto"/>
              <w:bottom w:val="single" w:sz="4" w:space="0" w:color="auto"/>
              <w:right w:val="single" w:sz="8" w:space="0" w:color="auto"/>
            </w:tcBorders>
            <w:noWrap/>
            <w:vAlign w:val="center"/>
            <w:hideMark/>
          </w:tcPr>
          <w:p w14:paraId="127BAC0B" w14:textId="77777777" w:rsidR="00B84FAD" w:rsidRPr="00E33EDB" w:rsidRDefault="00B84FAD" w:rsidP="00B84FAD">
            <w:pPr>
              <w:spacing w:after="0" w:line="240" w:lineRule="auto"/>
              <w:jc w:val="center"/>
              <w:rPr>
                <w:rFonts w:ascii="Gotham Narrow Book" w:eastAsia="Times New Roman" w:hAnsi="Gotham Narrow Book" w:cs="Arial"/>
                <w:color w:val="000000"/>
                <w:sz w:val="16"/>
                <w:szCs w:val="16"/>
                <w:lang w:eastAsia="es-CO"/>
              </w:rPr>
            </w:pPr>
            <w:r w:rsidRPr="00E33EDB">
              <w:rPr>
                <w:rFonts w:ascii="Gotham Narrow Book" w:eastAsia="Times New Roman" w:hAnsi="Gotham Narrow Book" w:cs="Arial"/>
                <w:color w:val="000000"/>
                <w:sz w:val="16"/>
                <w:szCs w:val="16"/>
                <w:lang w:eastAsia="es-CO"/>
              </w:rPr>
              <w:t>2%</w:t>
            </w:r>
          </w:p>
        </w:tc>
      </w:tr>
      <w:tr w:rsidR="00B84FAD" w:rsidRPr="00E33EDB" w14:paraId="5E5282B4" w14:textId="77777777" w:rsidTr="00B84FAD">
        <w:trPr>
          <w:trHeight w:val="289"/>
        </w:trPr>
        <w:tc>
          <w:tcPr>
            <w:tcW w:w="3534" w:type="dxa"/>
            <w:tcBorders>
              <w:top w:val="nil"/>
              <w:left w:val="single" w:sz="8" w:space="0" w:color="auto"/>
              <w:bottom w:val="single" w:sz="4" w:space="0" w:color="auto"/>
              <w:right w:val="single" w:sz="4" w:space="0" w:color="auto"/>
            </w:tcBorders>
            <w:noWrap/>
            <w:vAlign w:val="center"/>
            <w:hideMark/>
          </w:tcPr>
          <w:p w14:paraId="35F790C0" w14:textId="77777777" w:rsidR="00B84FAD" w:rsidRPr="00E33EDB" w:rsidRDefault="00B84FAD" w:rsidP="00B84FAD">
            <w:pPr>
              <w:spacing w:after="0" w:line="240" w:lineRule="auto"/>
              <w:jc w:val="left"/>
              <w:rPr>
                <w:rFonts w:ascii="Gotham Narrow Book" w:eastAsia="Times New Roman" w:hAnsi="Gotham Narrow Book" w:cs="Arial"/>
                <w:color w:val="000000"/>
                <w:sz w:val="16"/>
                <w:szCs w:val="16"/>
                <w:lang w:eastAsia="es-CO"/>
              </w:rPr>
            </w:pPr>
            <w:r w:rsidRPr="00E33EDB">
              <w:rPr>
                <w:rFonts w:ascii="Gotham Narrow Book" w:eastAsia="Times New Roman" w:hAnsi="Gotham Narrow Book" w:cs="Arial"/>
                <w:color w:val="000000"/>
                <w:sz w:val="16"/>
                <w:szCs w:val="16"/>
                <w:lang w:eastAsia="es-CO"/>
              </w:rPr>
              <w:t>ESTAMPILLA PRODESARROLLO UNIVERSIDAD . C/MARCA</w:t>
            </w:r>
          </w:p>
        </w:tc>
        <w:tc>
          <w:tcPr>
            <w:tcW w:w="4159" w:type="dxa"/>
            <w:tcBorders>
              <w:top w:val="nil"/>
              <w:left w:val="single" w:sz="8" w:space="0" w:color="auto"/>
              <w:bottom w:val="single" w:sz="8" w:space="0" w:color="auto"/>
              <w:right w:val="single" w:sz="8" w:space="0" w:color="auto"/>
            </w:tcBorders>
            <w:vAlign w:val="center"/>
            <w:hideMark/>
          </w:tcPr>
          <w:p w14:paraId="7578E698" w14:textId="77777777" w:rsidR="00B84FAD" w:rsidRPr="00E33EDB" w:rsidRDefault="00B84FAD" w:rsidP="00B84FAD">
            <w:pPr>
              <w:spacing w:after="0" w:line="240" w:lineRule="auto"/>
              <w:jc w:val="left"/>
              <w:rPr>
                <w:rFonts w:ascii="Gotham Narrow Book" w:eastAsia="Times New Roman" w:hAnsi="Gotham Narrow Book" w:cs="Arial"/>
                <w:color w:val="000000"/>
                <w:sz w:val="16"/>
                <w:szCs w:val="16"/>
                <w:lang w:eastAsia="es-CO"/>
              </w:rPr>
            </w:pPr>
            <w:r w:rsidRPr="00E33EDB">
              <w:rPr>
                <w:rFonts w:ascii="Gotham Narrow Book" w:eastAsia="Times New Roman" w:hAnsi="Gotham Narrow Book" w:cs="Arial"/>
                <w:color w:val="000000"/>
                <w:sz w:val="16"/>
                <w:szCs w:val="16"/>
                <w:lang w:eastAsia="es-CO"/>
              </w:rPr>
              <w:t>VALOR CONTRATO ANTES DE IVA</w:t>
            </w:r>
          </w:p>
        </w:tc>
        <w:tc>
          <w:tcPr>
            <w:tcW w:w="1414" w:type="dxa"/>
            <w:tcBorders>
              <w:top w:val="nil"/>
              <w:left w:val="single" w:sz="4" w:space="0" w:color="auto"/>
              <w:bottom w:val="single" w:sz="4" w:space="0" w:color="auto"/>
              <w:right w:val="single" w:sz="8" w:space="0" w:color="auto"/>
            </w:tcBorders>
            <w:noWrap/>
            <w:vAlign w:val="center"/>
            <w:hideMark/>
          </w:tcPr>
          <w:p w14:paraId="3A33550C" w14:textId="77777777" w:rsidR="00B84FAD" w:rsidRPr="00E33EDB" w:rsidRDefault="00B84FAD" w:rsidP="00B84FAD">
            <w:pPr>
              <w:spacing w:after="0" w:line="240" w:lineRule="auto"/>
              <w:jc w:val="center"/>
              <w:rPr>
                <w:rFonts w:ascii="Gotham Narrow Book" w:eastAsia="Times New Roman" w:hAnsi="Gotham Narrow Book" w:cs="Arial"/>
                <w:color w:val="000000"/>
                <w:sz w:val="16"/>
                <w:szCs w:val="16"/>
                <w:lang w:eastAsia="es-CO"/>
              </w:rPr>
            </w:pPr>
            <w:r w:rsidRPr="00E33EDB">
              <w:rPr>
                <w:rFonts w:ascii="Gotham Narrow Book" w:eastAsia="Times New Roman" w:hAnsi="Gotham Narrow Book" w:cs="Arial"/>
                <w:color w:val="000000"/>
                <w:sz w:val="16"/>
                <w:szCs w:val="16"/>
                <w:lang w:eastAsia="es-CO"/>
              </w:rPr>
              <w:t>1,5%</w:t>
            </w:r>
          </w:p>
        </w:tc>
      </w:tr>
      <w:tr w:rsidR="00B84FAD" w:rsidRPr="00E33EDB" w14:paraId="1047BA33" w14:textId="77777777" w:rsidTr="00B84FAD">
        <w:trPr>
          <w:trHeight w:val="289"/>
        </w:trPr>
        <w:tc>
          <w:tcPr>
            <w:tcW w:w="3534" w:type="dxa"/>
            <w:tcBorders>
              <w:top w:val="nil"/>
              <w:left w:val="single" w:sz="8" w:space="0" w:color="auto"/>
              <w:bottom w:val="single" w:sz="8" w:space="0" w:color="auto"/>
              <w:right w:val="single" w:sz="4" w:space="0" w:color="auto"/>
            </w:tcBorders>
            <w:noWrap/>
            <w:vAlign w:val="center"/>
            <w:hideMark/>
          </w:tcPr>
          <w:p w14:paraId="1E6D08F6" w14:textId="77777777" w:rsidR="00B84FAD" w:rsidRPr="00E33EDB" w:rsidRDefault="00B84FAD" w:rsidP="00B84FAD">
            <w:pPr>
              <w:spacing w:after="0" w:line="240" w:lineRule="auto"/>
              <w:jc w:val="left"/>
              <w:rPr>
                <w:rFonts w:ascii="Gotham Narrow Book" w:eastAsia="Times New Roman" w:hAnsi="Gotham Narrow Book" w:cs="Arial"/>
                <w:color w:val="000000"/>
                <w:sz w:val="16"/>
                <w:szCs w:val="16"/>
                <w:lang w:eastAsia="es-CO"/>
              </w:rPr>
            </w:pPr>
            <w:r w:rsidRPr="00E33EDB">
              <w:rPr>
                <w:rFonts w:ascii="Gotham Narrow Book" w:eastAsia="Times New Roman" w:hAnsi="Gotham Narrow Book" w:cs="Arial"/>
                <w:color w:val="000000"/>
                <w:sz w:val="16"/>
                <w:szCs w:val="16"/>
                <w:lang w:eastAsia="es-CO"/>
              </w:rPr>
              <w:t xml:space="preserve">ESTAMPILLA ADULTO MAYOR </w:t>
            </w:r>
          </w:p>
        </w:tc>
        <w:tc>
          <w:tcPr>
            <w:tcW w:w="4159" w:type="dxa"/>
            <w:tcBorders>
              <w:top w:val="nil"/>
              <w:left w:val="single" w:sz="8" w:space="0" w:color="auto"/>
              <w:bottom w:val="single" w:sz="8" w:space="0" w:color="auto"/>
              <w:right w:val="single" w:sz="8" w:space="0" w:color="auto"/>
            </w:tcBorders>
            <w:vAlign w:val="center"/>
            <w:hideMark/>
          </w:tcPr>
          <w:p w14:paraId="57FD897A" w14:textId="77777777" w:rsidR="00B84FAD" w:rsidRPr="00E33EDB" w:rsidRDefault="00B84FAD" w:rsidP="00B84FAD">
            <w:pPr>
              <w:spacing w:after="0" w:line="240" w:lineRule="auto"/>
              <w:jc w:val="left"/>
              <w:rPr>
                <w:rFonts w:ascii="Gotham Narrow Book" w:eastAsia="Times New Roman" w:hAnsi="Gotham Narrow Book" w:cs="Arial"/>
                <w:color w:val="000000"/>
                <w:sz w:val="16"/>
                <w:szCs w:val="16"/>
                <w:lang w:eastAsia="es-CO"/>
              </w:rPr>
            </w:pPr>
            <w:r w:rsidRPr="00E33EDB">
              <w:rPr>
                <w:rFonts w:ascii="Gotham Narrow Book" w:eastAsia="Times New Roman" w:hAnsi="Gotham Narrow Book" w:cs="Arial"/>
                <w:color w:val="000000"/>
                <w:sz w:val="16"/>
                <w:szCs w:val="16"/>
                <w:lang w:eastAsia="es-CO"/>
              </w:rPr>
              <w:t>VALOR CONTRATO ANTES DE IVA</w:t>
            </w:r>
          </w:p>
        </w:tc>
        <w:tc>
          <w:tcPr>
            <w:tcW w:w="1414" w:type="dxa"/>
            <w:tcBorders>
              <w:top w:val="nil"/>
              <w:left w:val="single" w:sz="4" w:space="0" w:color="auto"/>
              <w:bottom w:val="single" w:sz="8" w:space="0" w:color="auto"/>
              <w:right w:val="single" w:sz="8" w:space="0" w:color="auto"/>
            </w:tcBorders>
            <w:noWrap/>
            <w:vAlign w:val="center"/>
            <w:hideMark/>
          </w:tcPr>
          <w:p w14:paraId="348FEB6E" w14:textId="77777777" w:rsidR="00B84FAD" w:rsidRPr="00E33EDB" w:rsidRDefault="00B84FAD" w:rsidP="00B84FAD">
            <w:pPr>
              <w:spacing w:after="0" w:line="240" w:lineRule="auto"/>
              <w:jc w:val="center"/>
              <w:rPr>
                <w:rFonts w:ascii="Gotham Narrow Book" w:eastAsia="Times New Roman" w:hAnsi="Gotham Narrow Book" w:cs="Arial"/>
                <w:color w:val="000000"/>
                <w:sz w:val="16"/>
                <w:szCs w:val="16"/>
                <w:lang w:eastAsia="es-CO"/>
              </w:rPr>
            </w:pPr>
            <w:r w:rsidRPr="00E33EDB">
              <w:rPr>
                <w:rFonts w:ascii="Gotham Narrow Book" w:eastAsia="Times New Roman" w:hAnsi="Gotham Narrow Book" w:cs="Arial"/>
                <w:color w:val="000000"/>
                <w:sz w:val="16"/>
                <w:szCs w:val="16"/>
                <w:lang w:eastAsia="es-CO"/>
              </w:rPr>
              <w:t>2%</w:t>
            </w:r>
          </w:p>
        </w:tc>
      </w:tr>
    </w:tbl>
    <w:p w14:paraId="0C9BD22F" w14:textId="77777777" w:rsidR="00821E3A" w:rsidRPr="008122A6" w:rsidRDefault="00821E3A" w:rsidP="00821E3A">
      <w:pPr>
        <w:spacing w:after="120"/>
        <w:rPr>
          <w:rFonts w:ascii="Gotham Narrow Book" w:hAnsi="Gotham Narrow Book"/>
          <w:lang w:val="es-MX"/>
        </w:rPr>
      </w:pPr>
      <w:r w:rsidRPr="008122A6">
        <w:rPr>
          <w:rFonts w:ascii="Gotham Narrow Book" w:hAnsi="Gotham Narrow Book"/>
        </w:rPr>
        <w:t>*Con las estampillas solo aplican las exclusiones del art. 294 del Estatuto de Rentas del Departamento, Ordenanza 039 de 2020</w:t>
      </w:r>
      <w:r w:rsidRPr="008122A6" w:rsidDel="0004459D">
        <w:rPr>
          <w:rFonts w:ascii="Gotham Narrow Book" w:hAnsi="Gotham Narrow Book"/>
          <w:lang w:val="es-MX"/>
        </w:rPr>
        <w:t xml:space="preserve"> </w:t>
      </w:r>
    </w:p>
    <w:p w14:paraId="561988E0" w14:textId="7C2502B3" w:rsidR="000D02AF" w:rsidRPr="00E33EDB" w:rsidRDefault="00745D57" w:rsidP="00D20F9D">
      <w:pPr>
        <w:pStyle w:val="Ttulo3"/>
        <w:numPr>
          <w:ilvl w:val="0"/>
          <w:numId w:val="0"/>
        </w:numPr>
        <w:rPr>
          <w:rFonts w:ascii="Gotham Narrow Book" w:hAnsi="Gotham Narrow Book"/>
          <w:lang w:val="es-MX"/>
        </w:rPr>
      </w:pPr>
      <w:bookmarkStart w:id="283" w:name="_Toc196496296"/>
      <w:r w:rsidRPr="00E33EDB">
        <w:rPr>
          <w:rFonts w:ascii="Gotham Narrow Book" w:hAnsi="Gotham Narrow Book"/>
          <w:lang w:val="es-MX"/>
        </w:rPr>
        <w:t>4</w:t>
      </w:r>
      <w:r w:rsidRPr="00E33EDB">
        <w:rPr>
          <w:rFonts w:ascii="Gotham Narrow Book" w:hAnsi="Gotham Narrow Book"/>
          <w:caps w:val="0"/>
          <w:lang w:val="es-MX"/>
        </w:rPr>
        <w:t>.</w:t>
      </w:r>
      <w:r w:rsidR="002F4FE6" w:rsidRPr="00E33EDB">
        <w:rPr>
          <w:rFonts w:ascii="Gotham Narrow Book" w:hAnsi="Gotham Narrow Book"/>
          <w:caps w:val="0"/>
          <w:lang w:val="es-MX"/>
        </w:rPr>
        <w:t>1.1</w:t>
      </w:r>
      <w:r w:rsidRPr="00E33EDB">
        <w:rPr>
          <w:rFonts w:ascii="Gotham Narrow Book" w:hAnsi="Gotham Narrow Book"/>
          <w:caps w:val="0"/>
          <w:lang w:val="es-MX"/>
        </w:rPr>
        <w:t xml:space="preserve"> </w:t>
      </w:r>
      <w:r w:rsidR="00DD3F5A" w:rsidRPr="00E33EDB">
        <w:rPr>
          <w:rFonts w:ascii="Gotham Narrow Book" w:hAnsi="Gotham Narrow Book"/>
          <w:caps w:val="0"/>
          <w:lang w:val="es-MX"/>
        </w:rPr>
        <w:t>AIU</w:t>
      </w:r>
      <w:bookmarkEnd w:id="283"/>
    </w:p>
    <w:p w14:paraId="020DDEDD" w14:textId="77777777" w:rsidR="001C22EF" w:rsidRPr="00E33EDB" w:rsidRDefault="001C22EF" w:rsidP="001C22EF">
      <w:pPr>
        <w:rPr>
          <w:rFonts w:ascii="Gotham Narrow Book" w:hAnsi="Gotham Narrow Book"/>
          <w:lang w:val="es-MX"/>
        </w:rPr>
      </w:pPr>
      <w:r w:rsidRPr="00E33EDB">
        <w:rPr>
          <w:rFonts w:ascii="Gotham Narrow Book" w:hAnsi="Gotham Narrow Book"/>
          <w:lang w:val="es-MX"/>
        </w:rPr>
        <w:t>El proponente debe calcular un AIU que contenga todos los costos en los que incurre la organización del constructor para poder desarrollar la administración, los imprevistos y la utilidad o beneficio económico que pretende percibir por la ejecución del contrato.</w:t>
      </w:r>
    </w:p>
    <w:p w14:paraId="692B8672" w14:textId="47EEEA55" w:rsidR="001C22EF" w:rsidRPr="00E33EDB" w:rsidRDefault="001C22EF" w:rsidP="001C22EF">
      <w:pPr>
        <w:rPr>
          <w:rFonts w:ascii="Gotham Narrow Book" w:hAnsi="Gotham Narrow Book"/>
          <w:lang w:val="es-MX"/>
        </w:rPr>
      </w:pPr>
      <w:r w:rsidRPr="00E33EDB">
        <w:rPr>
          <w:rFonts w:ascii="Gotham Narrow Book" w:hAnsi="Gotham Narrow Book"/>
          <w:lang w:val="es-MX"/>
        </w:rPr>
        <w:t>El valor del AIU debe expresarse en un porcentaje (%) y debe consignarlo y discriminarlo en la propuesta económica. La entidad no podrá exigir al proponente el desglose del AIU o componentes internos de la administración (A) en la propuesta económica, sino solo la discriminación de su valor en porcentaje (%). Para el proponente que resulte adjudicatario se podrá solicitar el desglose del A.I.U. ofertado.</w:t>
      </w:r>
    </w:p>
    <w:p w14:paraId="45D1AC2B" w14:textId="3E5E594B" w:rsidR="001C22EF" w:rsidRPr="00E33EDB" w:rsidRDefault="001C22EF" w:rsidP="001C22EF">
      <w:pPr>
        <w:rPr>
          <w:rFonts w:ascii="Gotham Narrow Book" w:hAnsi="Gotham Narrow Book"/>
          <w:lang w:val="es-MX"/>
        </w:rPr>
      </w:pPr>
      <w:r w:rsidRPr="00E33EDB">
        <w:rPr>
          <w:rFonts w:ascii="Gotham Narrow Book" w:hAnsi="Gotham Narrow Book"/>
          <w:lang w:val="es-MX"/>
        </w:rPr>
        <w:t xml:space="preserve">Cuando el proponente exprese el AIU en porcentaje (%) y en pesos, prevalece el valor expresado en porcentaje (%). El porcentaje del A.I.U. que presenten los Proponentes no debe ser superior al porcentaje total del A.I.U establecido en el </w:t>
      </w:r>
      <w:r w:rsidR="00490146" w:rsidRPr="00E33EDB">
        <w:rPr>
          <w:rFonts w:ascii="Gotham Narrow Book" w:hAnsi="Gotham Narrow Book"/>
          <w:lang w:val="es-MX"/>
        </w:rPr>
        <w:fldChar w:fldCharType="begin"/>
      </w:r>
      <w:r w:rsidR="00490146" w:rsidRPr="00E33EDB">
        <w:rPr>
          <w:rFonts w:ascii="Gotham Narrow Book" w:hAnsi="Gotham Narrow Book"/>
          <w:lang w:val="es-MX"/>
        </w:rPr>
        <w:instrText xml:space="preserve"> REF _Ref57725061 \h </w:instrText>
      </w:r>
      <w:r w:rsidR="00E33EDB">
        <w:rPr>
          <w:rFonts w:ascii="Gotham Narrow Book" w:hAnsi="Gotham Narrow Book"/>
          <w:lang w:val="es-MX"/>
        </w:rPr>
        <w:instrText xml:space="preserve"> \* MERGEFORMAT </w:instrText>
      </w:r>
      <w:r w:rsidR="00490146" w:rsidRPr="00E33EDB">
        <w:rPr>
          <w:rFonts w:ascii="Gotham Narrow Book" w:hAnsi="Gotham Narrow Book"/>
          <w:lang w:val="es-MX"/>
        </w:rPr>
      </w:r>
      <w:r w:rsidR="00490146" w:rsidRPr="00E33EDB">
        <w:rPr>
          <w:rFonts w:ascii="Gotham Narrow Book" w:hAnsi="Gotham Narrow Book"/>
          <w:lang w:val="es-MX"/>
        </w:rPr>
        <w:fldChar w:fldCharType="separate"/>
      </w:r>
      <w:r w:rsidR="00FA1ABD" w:rsidRPr="00E33EDB">
        <w:rPr>
          <w:rFonts w:ascii="Gotham Narrow Book" w:hAnsi="Gotham Narrow Book"/>
          <w:lang w:val="es-MX"/>
        </w:rPr>
        <w:t>Formulario 1– Formulario de Presupuesto Oficial</w:t>
      </w:r>
      <w:r w:rsidR="00490146" w:rsidRPr="00E33EDB">
        <w:rPr>
          <w:rFonts w:ascii="Gotham Narrow Book" w:hAnsi="Gotham Narrow Book"/>
          <w:lang w:val="es-MX"/>
        </w:rPr>
        <w:fldChar w:fldCharType="end"/>
      </w:r>
      <w:r w:rsidRPr="00E33EDB">
        <w:rPr>
          <w:rFonts w:ascii="Gotham Narrow Book" w:hAnsi="Gotham Narrow Book"/>
          <w:lang w:val="es-MX"/>
        </w:rPr>
        <w:t xml:space="preserve">. En consecuencia, el Proponente puede configurar libremente el porcentaje individual de la A, de la I y de la U, siempre que la sumatoria de ellos no exceda el porcentaje total definido por la Entidad en el </w:t>
      </w:r>
      <w:r w:rsidR="00490146" w:rsidRPr="00E33EDB">
        <w:rPr>
          <w:rFonts w:ascii="Gotham Narrow Book" w:hAnsi="Gotham Narrow Book"/>
          <w:lang w:val="es-MX"/>
        </w:rPr>
        <w:fldChar w:fldCharType="begin"/>
      </w:r>
      <w:r w:rsidR="00490146" w:rsidRPr="00E33EDB">
        <w:rPr>
          <w:rFonts w:ascii="Gotham Narrow Book" w:hAnsi="Gotham Narrow Book"/>
          <w:lang w:val="es-MX"/>
        </w:rPr>
        <w:instrText xml:space="preserve"> REF _Ref57725061 \h </w:instrText>
      </w:r>
      <w:r w:rsidR="00E33EDB">
        <w:rPr>
          <w:rFonts w:ascii="Gotham Narrow Book" w:hAnsi="Gotham Narrow Book"/>
          <w:lang w:val="es-MX"/>
        </w:rPr>
        <w:instrText xml:space="preserve"> \* MERGEFORMAT </w:instrText>
      </w:r>
      <w:r w:rsidR="00490146" w:rsidRPr="00E33EDB">
        <w:rPr>
          <w:rFonts w:ascii="Gotham Narrow Book" w:hAnsi="Gotham Narrow Book"/>
          <w:lang w:val="es-MX"/>
        </w:rPr>
      </w:r>
      <w:r w:rsidR="00490146" w:rsidRPr="00E33EDB">
        <w:rPr>
          <w:rFonts w:ascii="Gotham Narrow Book" w:hAnsi="Gotham Narrow Book"/>
          <w:lang w:val="es-MX"/>
        </w:rPr>
        <w:fldChar w:fldCharType="separate"/>
      </w:r>
      <w:r w:rsidR="00FA1ABD" w:rsidRPr="00E33EDB">
        <w:rPr>
          <w:rFonts w:ascii="Gotham Narrow Book" w:hAnsi="Gotham Narrow Book"/>
          <w:lang w:val="es-MX"/>
        </w:rPr>
        <w:t>Formulario 1– Formulario de Presupuesto Oficial</w:t>
      </w:r>
      <w:r w:rsidR="00490146" w:rsidRPr="00E33EDB">
        <w:rPr>
          <w:rFonts w:ascii="Gotham Narrow Book" w:hAnsi="Gotham Narrow Book"/>
          <w:lang w:val="es-MX"/>
        </w:rPr>
        <w:fldChar w:fldCharType="end"/>
      </w:r>
      <w:r w:rsidRPr="00E33EDB">
        <w:rPr>
          <w:rFonts w:ascii="Gotham Narrow Book" w:hAnsi="Gotham Narrow Book"/>
          <w:lang w:val="es-MX"/>
        </w:rPr>
        <w:t>.</w:t>
      </w:r>
    </w:p>
    <w:p w14:paraId="400D4DF1" w14:textId="17C6B58E" w:rsidR="00DD3F5A" w:rsidRPr="00E33EDB" w:rsidRDefault="001C22EF" w:rsidP="001C22EF">
      <w:pPr>
        <w:rPr>
          <w:rFonts w:ascii="Gotham Narrow Book" w:hAnsi="Gotham Narrow Book"/>
          <w:lang w:val="es-MX"/>
        </w:rPr>
      </w:pPr>
      <w:r w:rsidRPr="00E33EDB">
        <w:rPr>
          <w:rFonts w:ascii="Gotham Narrow Book" w:hAnsi="Gotham Narrow Book"/>
          <w:lang w:val="es-MX"/>
        </w:rPr>
        <w:t>Los componentes internos de la administración (A) deberán ser presentados por el adjudicatario del presente proceso de contratación en la oportunidad establecida en el numeral 8.1.</w:t>
      </w:r>
    </w:p>
    <w:p w14:paraId="4A3962C3" w14:textId="15F0DFC7" w:rsidR="000D02AF" w:rsidRPr="00E33EDB" w:rsidRDefault="00745D57" w:rsidP="00D20F9D">
      <w:pPr>
        <w:pStyle w:val="Ttulo3"/>
        <w:numPr>
          <w:ilvl w:val="0"/>
          <w:numId w:val="0"/>
        </w:numPr>
        <w:ind w:left="720" w:hanging="720"/>
        <w:rPr>
          <w:rFonts w:ascii="Gotham Narrow Book" w:hAnsi="Gotham Narrow Book"/>
          <w:lang w:val="es-MX"/>
        </w:rPr>
      </w:pPr>
      <w:bookmarkStart w:id="284" w:name="_Toc196496297"/>
      <w:r w:rsidRPr="00E33EDB">
        <w:rPr>
          <w:rFonts w:ascii="Gotham Narrow Book" w:hAnsi="Gotham Narrow Book"/>
          <w:caps w:val="0"/>
          <w:lang w:val="es-MX"/>
        </w:rPr>
        <w:t>4.</w:t>
      </w:r>
      <w:r w:rsidR="002F4FE6" w:rsidRPr="00E33EDB">
        <w:rPr>
          <w:rFonts w:ascii="Gotham Narrow Book" w:hAnsi="Gotham Narrow Book"/>
          <w:caps w:val="0"/>
          <w:lang w:val="es-MX"/>
        </w:rPr>
        <w:t xml:space="preserve">1.2 </w:t>
      </w:r>
      <w:r w:rsidR="00662E70" w:rsidRPr="00E33EDB">
        <w:rPr>
          <w:rFonts w:ascii="Gotham Narrow Book" w:hAnsi="Gotham Narrow Book"/>
          <w:caps w:val="0"/>
          <w:lang w:val="es-MX"/>
        </w:rPr>
        <w:t>CORRECCIONES ARITMÉTICAS</w:t>
      </w:r>
      <w:bookmarkEnd w:id="284"/>
      <w:r w:rsidR="00662E70" w:rsidRPr="00E33EDB">
        <w:rPr>
          <w:rFonts w:ascii="Gotham Narrow Book" w:hAnsi="Gotham Narrow Book"/>
          <w:caps w:val="0"/>
          <w:lang w:val="es-MX"/>
        </w:rPr>
        <w:t xml:space="preserve"> </w:t>
      </w:r>
    </w:p>
    <w:p w14:paraId="76E71E2E" w14:textId="5402E722" w:rsidR="001C22EF" w:rsidRPr="00E33EDB" w:rsidRDefault="001C22EF" w:rsidP="001C22EF">
      <w:pPr>
        <w:rPr>
          <w:rFonts w:ascii="Gotham Narrow Book" w:hAnsi="Gotham Narrow Book"/>
          <w:lang w:val="es-MX"/>
        </w:rPr>
      </w:pPr>
      <w:r w:rsidRPr="00E33EDB">
        <w:rPr>
          <w:rFonts w:ascii="Gotham Narrow Book" w:hAnsi="Gotham Narrow Book"/>
          <w:lang w:val="es-MX"/>
        </w:rPr>
        <w:t xml:space="preserve">La </w:t>
      </w:r>
      <w:r w:rsidR="00416572" w:rsidRPr="00E33EDB">
        <w:rPr>
          <w:rFonts w:ascii="Gotham Narrow Book" w:hAnsi="Gotham Narrow Book"/>
          <w:lang w:val="es-MX"/>
        </w:rPr>
        <w:t>E</w:t>
      </w:r>
      <w:r w:rsidRPr="00E33EDB">
        <w:rPr>
          <w:rFonts w:ascii="Gotham Narrow Book" w:hAnsi="Gotham Narrow Book"/>
          <w:lang w:val="es-MX"/>
        </w:rPr>
        <w:t>ntidad solo efectuará correcciones aritméticas originadas por:</w:t>
      </w:r>
    </w:p>
    <w:p w14:paraId="1B7DCED0" w14:textId="538A12B5" w:rsidR="001C22EF" w:rsidRPr="00E33EDB" w:rsidRDefault="0074202D" w:rsidP="008532FF">
      <w:pPr>
        <w:pStyle w:val="Prrafodelista"/>
        <w:numPr>
          <w:ilvl w:val="0"/>
          <w:numId w:val="31"/>
        </w:numPr>
        <w:contextualSpacing w:val="0"/>
        <w:rPr>
          <w:rFonts w:ascii="Gotham Narrow Book" w:hAnsi="Gotham Narrow Book" w:cs="Arial"/>
          <w:szCs w:val="20"/>
          <w:lang w:val="es-MX"/>
        </w:rPr>
      </w:pPr>
      <w:r w:rsidRPr="00E33EDB">
        <w:rPr>
          <w:rFonts w:ascii="Gotham Narrow Book" w:hAnsi="Gotham Narrow Book"/>
          <w:lang w:val="es-MX"/>
        </w:rPr>
        <w:t>L</w:t>
      </w:r>
      <w:r w:rsidR="001C22EF" w:rsidRPr="00E33EDB">
        <w:rPr>
          <w:rFonts w:ascii="Gotham Narrow Book" w:hAnsi="Gotham Narrow Book"/>
          <w:lang w:val="es-MX"/>
        </w:rPr>
        <w:t xml:space="preserve">as </w:t>
      </w:r>
      <w:r w:rsidR="00FD36D9" w:rsidRPr="00E33EDB">
        <w:rPr>
          <w:rStyle w:val="normaltextrun"/>
          <w:rFonts w:ascii="Gotham Narrow Book" w:hAnsi="Gotham Narrow Book" w:cs="Arial"/>
          <w:szCs w:val="20"/>
        </w:rPr>
        <w:t>operaciones aritméticas a que haya lugar en la propuesta económica, cuando exista un error que surja de un cálculo meramente aritmético cuando la operación ha sido erróneamente realizada.</w:t>
      </w:r>
      <w:r w:rsidR="00FD36D9" w:rsidRPr="00E33EDB">
        <w:rPr>
          <w:rStyle w:val="eop"/>
          <w:rFonts w:ascii="Gotham Narrow Book" w:hAnsi="Gotham Narrow Book" w:cs="Arial"/>
          <w:szCs w:val="20"/>
        </w:rPr>
        <w:t> </w:t>
      </w:r>
    </w:p>
    <w:p w14:paraId="4473BE08" w14:textId="745A4672" w:rsidR="001C22EF" w:rsidRPr="00E33EDB" w:rsidRDefault="001C22EF" w:rsidP="008532FF">
      <w:pPr>
        <w:pStyle w:val="Prrafodelista"/>
        <w:numPr>
          <w:ilvl w:val="0"/>
          <w:numId w:val="31"/>
        </w:numPr>
        <w:contextualSpacing w:val="0"/>
        <w:rPr>
          <w:rFonts w:ascii="Gotham Narrow Book" w:hAnsi="Gotham Narrow Book"/>
          <w:lang w:val="es-MX"/>
        </w:rPr>
      </w:pPr>
      <w:r w:rsidRPr="00E33EDB">
        <w:rPr>
          <w:rFonts w:ascii="Gotham Narrow Book" w:hAnsi="Gotham Narrow Book"/>
          <w:lang w:val="es-MX"/>
        </w:rPr>
        <w:lastRenderedPageBreak/>
        <w:t xml:space="preserve">El ajuste </w:t>
      </w:r>
      <w:r w:rsidR="002954AA" w:rsidRPr="00E33EDB">
        <w:rPr>
          <w:rStyle w:val="normaltextrun"/>
          <w:rFonts w:ascii="Gotham Narrow Book" w:hAnsi="Gotham Narrow Book" w:cs="Arial"/>
          <w:szCs w:val="20"/>
        </w:rPr>
        <w:t>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002954AA" w:rsidRPr="00E33EDB">
        <w:rPr>
          <w:rStyle w:val="eop"/>
          <w:rFonts w:ascii="Gotham Narrow Book" w:hAnsi="Gotham Narrow Book" w:cs="Arial"/>
          <w:i/>
          <w:iCs/>
          <w:sz w:val="22"/>
        </w:rPr>
        <w:t> </w:t>
      </w:r>
    </w:p>
    <w:p w14:paraId="6E3BA3D1" w14:textId="569AB414" w:rsidR="001C22EF" w:rsidRPr="00E33EDB" w:rsidRDefault="001C22EF" w:rsidP="001C22EF">
      <w:pPr>
        <w:rPr>
          <w:rFonts w:ascii="Gotham Narrow Book" w:hAnsi="Gotham Narrow Book"/>
          <w:lang w:val="es-MX"/>
        </w:rPr>
      </w:pPr>
      <w:r w:rsidRPr="00E33EDB">
        <w:rPr>
          <w:rFonts w:ascii="Gotham Narrow Book" w:hAnsi="Gotham Narrow Book"/>
          <w:lang w:val="es-MX"/>
        </w:rPr>
        <w:t xml:space="preserve">La </w:t>
      </w:r>
      <w:r w:rsidR="00B71E99" w:rsidRPr="00E33EDB">
        <w:rPr>
          <w:rFonts w:ascii="Gotham Narrow Book" w:hAnsi="Gotham Narrow Book"/>
          <w:lang w:val="es-MX"/>
        </w:rPr>
        <w:t>E</w:t>
      </w:r>
      <w:r w:rsidRPr="00E33EDB">
        <w:rPr>
          <w:rFonts w:ascii="Gotham Narrow Book" w:hAnsi="Gotham Narrow Book"/>
          <w:lang w:val="es-MX"/>
        </w:rPr>
        <w:t>ntidad a partir del valor total corregido de las propuestas asignará el puntaje de conformidad con el proceso del numeral 4</w:t>
      </w:r>
      <w:r w:rsidR="00775DA1" w:rsidRPr="00E33EDB">
        <w:rPr>
          <w:rFonts w:ascii="Gotham Narrow Book" w:hAnsi="Gotham Narrow Book"/>
          <w:lang w:val="es-MX"/>
        </w:rPr>
        <w:t>.</w:t>
      </w:r>
      <w:r w:rsidR="00F5467A" w:rsidRPr="00E33EDB">
        <w:rPr>
          <w:rFonts w:ascii="Gotham Narrow Book" w:hAnsi="Gotham Narrow Book"/>
          <w:lang w:val="es-MX"/>
        </w:rPr>
        <w:t>1</w:t>
      </w:r>
      <w:r w:rsidRPr="00E33EDB">
        <w:rPr>
          <w:rFonts w:ascii="Gotham Narrow Book" w:hAnsi="Gotham Narrow Book"/>
          <w:lang w:val="es-MX"/>
        </w:rPr>
        <w:t>.</w:t>
      </w:r>
      <w:r w:rsidR="00F5467A" w:rsidRPr="00E33EDB">
        <w:rPr>
          <w:rFonts w:ascii="Gotham Narrow Book" w:hAnsi="Gotham Narrow Book"/>
          <w:lang w:val="es-MX"/>
        </w:rPr>
        <w:t>4</w:t>
      </w:r>
      <w:r w:rsidRPr="00E33EDB">
        <w:rPr>
          <w:rFonts w:ascii="Gotham Narrow Book" w:hAnsi="Gotham Narrow Book"/>
          <w:lang w:val="es-MX"/>
        </w:rPr>
        <w:t>.</w:t>
      </w:r>
    </w:p>
    <w:p w14:paraId="6301967C" w14:textId="3CDB3D99" w:rsidR="001C22EF" w:rsidRPr="00E33EDB" w:rsidRDefault="00DE1AC0" w:rsidP="00D20F9D">
      <w:pPr>
        <w:pStyle w:val="Ttulo3"/>
        <w:numPr>
          <w:ilvl w:val="0"/>
          <w:numId w:val="0"/>
        </w:numPr>
        <w:ind w:left="720" w:hanging="720"/>
        <w:rPr>
          <w:rFonts w:ascii="Gotham Narrow Book" w:hAnsi="Gotham Narrow Book"/>
          <w:lang w:val="es-MX"/>
        </w:rPr>
      </w:pPr>
      <w:bookmarkStart w:id="285" w:name="_Toc196496298"/>
      <w:r w:rsidRPr="00E33EDB">
        <w:rPr>
          <w:rFonts w:ascii="Gotham Narrow Book" w:hAnsi="Gotham Narrow Book"/>
          <w:caps w:val="0"/>
          <w:lang w:val="es-MX"/>
        </w:rPr>
        <w:t>4.</w:t>
      </w:r>
      <w:r w:rsidR="00A459EF" w:rsidRPr="00E33EDB">
        <w:rPr>
          <w:rFonts w:ascii="Gotham Narrow Book" w:hAnsi="Gotham Narrow Book"/>
          <w:caps w:val="0"/>
          <w:lang w:val="es-MX"/>
        </w:rPr>
        <w:t xml:space="preserve">1.3 </w:t>
      </w:r>
      <w:r w:rsidR="00CA638B" w:rsidRPr="00E33EDB">
        <w:rPr>
          <w:rFonts w:ascii="Gotham Narrow Book" w:hAnsi="Gotham Narrow Book"/>
          <w:caps w:val="0"/>
          <w:lang w:val="es-MX"/>
        </w:rPr>
        <w:t>PRECIO ARTIFICIALMENTE BAJO</w:t>
      </w:r>
      <w:bookmarkEnd w:id="285"/>
      <w:r w:rsidR="00CA638B" w:rsidRPr="00E33EDB">
        <w:rPr>
          <w:rFonts w:ascii="Gotham Narrow Book" w:hAnsi="Gotham Narrow Book"/>
          <w:caps w:val="0"/>
          <w:lang w:val="es-MX"/>
        </w:rPr>
        <w:t xml:space="preserve"> </w:t>
      </w:r>
    </w:p>
    <w:p w14:paraId="36476E06" w14:textId="11F4FB04" w:rsidR="00B16F6B" w:rsidRPr="00E33EDB" w:rsidRDefault="00B16F6B" w:rsidP="00B16F6B">
      <w:pPr>
        <w:rPr>
          <w:rFonts w:ascii="Gotham Narrow Book" w:hAnsi="Gotham Narrow Book"/>
          <w:lang w:val="es-MX"/>
        </w:rPr>
      </w:pPr>
      <w:r w:rsidRPr="00E33EDB">
        <w:rPr>
          <w:rFonts w:ascii="Gotham Narrow Book" w:hAnsi="Gotham Narrow Book"/>
          <w:lang w:val="es-MX"/>
        </w:rPr>
        <w:t xml:space="preserve">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w:t>
      </w:r>
      <w:r w:rsidR="001254A5" w:rsidRPr="001254A5">
        <w:rPr>
          <w:rFonts w:ascii="Gotham Narrow Book" w:hAnsi="Gotham Narrow Book"/>
          <w:lang w:val="es-MX"/>
        </w:rPr>
        <w:t>además podrá acudir a los parámetros definidos en la Guía de lineamientos y procedimiento para el manejo de ofertas con precios artificialmente bajos en procesos de Contratación y los adoptados por Colombia Compra Eficiente, como un criterio metodológico</w:t>
      </w:r>
      <w:r w:rsidRPr="00E33EDB">
        <w:rPr>
          <w:rFonts w:ascii="Gotham Narrow Book" w:hAnsi="Gotham Narrow Book"/>
          <w:lang w:val="es-MX"/>
        </w:rPr>
        <w:t xml:space="preserve">. </w:t>
      </w:r>
    </w:p>
    <w:p w14:paraId="65423636" w14:textId="12057FD4" w:rsidR="00B16F6B" w:rsidRPr="00E33EDB" w:rsidRDefault="00B16F6B" w:rsidP="00B16F6B">
      <w:pPr>
        <w:rPr>
          <w:rFonts w:ascii="Gotham Narrow Book" w:hAnsi="Gotham Narrow Book"/>
          <w:lang w:val="es-MX"/>
        </w:rPr>
      </w:pPr>
      <w:r w:rsidRPr="00E33EDB">
        <w:rPr>
          <w:rFonts w:ascii="Gotham Narrow Book" w:hAnsi="Gotham Narrow Book"/>
          <w:lang w:val="es-MX"/>
        </w:rPr>
        <w:t xml:space="preserve">La solicitud de justificación de precios artificialmente bajos deberá realizarse por la entidad con posterioridad a la apertura del Sobre No 2 y previo a determinar el método de ponderación de las ofertas económicas, para ello la entidad deberá determinar el tiempo de traslado que otorgará a los oferentes requeridos para que alleguen sus justificaciones. </w:t>
      </w:r>
    </w:p>
    <w:p w14:paraId="58212EA7" w14:textId="6495B854" w:rsidR="00B6786A" w:rsidRPr="00E33EDB" w:rsidRDefault="00B16F6B" w:rsidP="001C22EF">
      <w:pPr>
        <w:rPr>
          <w:rFonts w:ascii="Gotham Narrow Book" w:hAnsi="Gotham Narrow Book"/>
          <w:lang w:val="es-MX"/>
        </w:rPr>
      </w:pPr>
      <w:r w:rsidRPr="00E33EDB">
        <w:rPr>
          <w:rFonts w:ascii="Gotham Narrow Book" w:hAnsi="Gotham Narrow Book"/>
          <w:lang w:val="es-MX"/>
        </w:rPr>
        <w:t xml:space="preserve">Por lo anterior, cuando algún oferente no responda al requerimiento de justificación de la entidad o esta determine que alguna oferta económica se </w:t>
      </w:r>
      <w:r w:rsidR="00D611AE" w:rsidRPr="00E33EDB">
        <w:rPr>
          <w:rFonts w:ascii="Gotham Narrow Book" w:hAnsi="Gotham Narrow Book"/>
          <w:lang w:val="es-MX"/>
        </w:rPr>
        <w:t xml:space="preserve">encuentra </w:t>
      </w:r>
      <w:r w:rsidRPr="00E33EDB">
        <w:rPr>
          <w:rFonts w:ascii="Gotham Narrow Book" w:hAnsi="Gotham Narrow Book"/>
          <w:lang w:val="es-MX"/>
        </w:rPr>
        <w:t xml:space="preserve">inmersa en un precio artificialmente bajo, se rechazará y, en consecuencia, no se considerará al proponente dentro del orden de elegibilidad del proceso. </w:t>
      </w:r>
    </w:p>
    <w:p w14:paraId="606A3186" w14:textId="2DA58546" w:rsidR="001C22EF" w:rsidRPr="00E33EDB" w:rsidRDefault="00DE1AC0" w:rsidP="00D20F9D">
      <w:pPr>
        <w:pStyle w:val="Ttulo3"/>
        <w:numPr>
          <w:ilvl w:val="0"/>
          <w:numId w:val="0"/>
        </w:numPr>
        <w:ind w:left="720" w:hanging="720"/>
        <w:rPr>
          <w:rFonts w:ascii="Gotham Narrow Book" w:hAnsi="Gotham Narrow Book"/>
          <w:lang w:val="es-MX"/>
        </w:rPr>
      </w:pPr>
      <w:bookmarkStart w:id="286" w:name="_Toc196496299"/>
      <w:r w:rsidRPr="00E33EDB">
        <w:rPr>
          <w:rFonts w:ascii="Gotham Narrow Book" w:hAnsi="Gotham Narrow Book"/>
          <w:caps w:val="0"/>
          <w:lang w:val="es-MX"/>
        </w:rPr>
        <w:t>4.</w:t>
      </w:r>
      <w:r w:rsidR="00A459EF" w:rsidRPr="00E33EDB">
        <w:rPr>
          <w:rFonts w:ascii="Gotham Narrow Book" w:hAnsi="Gotham Narrow Book"/>
          <w:caps w:val="0"/>
          <w:lang w:val="es-MX"/>
        </w:rPr>
        <w:t xml:space="preserve">1.4 </w:t>
      </w:r>
      <w:r w:rsidR="00CA638B" w:rsidRPr="00E33EDB">
        <w:rPr>
          <w:rFonts w:ascii="Gotham Narrow Book" w:hAnsi="Gotham Narrow Book"/>
          <w:caps w:val="0"/>
          <w:lang w:val="es-MX"/>
        </w:rPr>
        <w:t>DETERMINACIÓN DEL MÉTODO PARA LA PONDERACIÓN DE LA PROPUESTA ECONÓMICA</w:t>
      </w:r>
      <w:bookmarkEnd w:id="286"/>
    </w:p>
    <w:p w14:paraId="02DDF9CE" w14:textId="09E41BBE" w:rsidR="001C22EF" w:rsidRPr="00E33EDB" w:rsidRDefault="001C22EF" w:rsidP="001C22EF">
      <w:pPr>
        <w:rPr>
          <w:rFonts w:ascii="Gotham Narrow Book" w:hAnsi="Gotham Narrow Book"/>
          <w:lang w:val="es-MX"/>
        </w:rPr>
      </w:pPr>
      <w:r w:rsidRPr="00E33EDB">
        <w:rPr>
          <w:rFonts w:ascii="Gotham Narrow Book" w:hAnsi="Gotham Narrow Book"/>
          <w:lang w:val="es-MX"/>
        </w:rPr>
        <w:t>La entidad seleccionará el método de ponderación de la propuesta económica de acuerdo con las siguientes alternativas:</w:t>
      </w:r>
    </w:p>
    <w:tbl>
      <w:tblPr>
        <w:tblStyle w:val="Tablaconcuadrcula"/>
        <w:tblW w:w="0" w:type="auto"/>
        <w:jc w:val="center"/>
        <w:tblLook w:val="04A0" w:firstRow="1" w:lastRow="0" w:firstColumn="1" w:lastColumn="0" w:noHBand="0" w:noVBand="1"/>
      </w:tblPr>
      <w:tblGrid>
        <w:gridCol w:w="1560"/>
        <w:gridCol w:w="1984"/>
      </w:tblGrid>
      <w:tr w:rsidR="001C22EF" w:rsidRPr="00E33EDB" w14:paraId="0813E68B" w14:textId="77777777" w:rsidTr="001C22EF">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BDF1AC3" w14:textId="77777777" w:rsidR="001C22EF" w:rsidRPr="00E33EDB" w:rsidRDefault="001C22EF" w:rsidP="001C22EF">
            <w:pPr>
              <w:spacing w:line="276" w:lineRule="auto"/>
              <w:jc w:val="center"/>
              <w:rPr>
                <w:rFonts w:ascii="Gotham Narrow Book" w:hAnsi="Gotham Narrow Book" w:cs="Arial"/>
                <w:b/>
                <w:bCs/>
                <w:color w:val="FFFFFF" w:themeColor="background1"/>
                <w:szCs w:val="20"/>
              </w:rPr>
            </w:pPr>
            <w:bookmarkStart w:id="287" w:name="_Hlk511666058"/>
            <w:r w:rsidRPr="00E33EDB">
              <w:rPr>
                <w:rFonts w:ascii="Gotham Narrow Book" w:hAnsi="Gotham Narrow Book" w:cs="Arial"/>
                <w:b/>
                <w:bCs/>
                <w:color w:val="FFFFFF" w:themeColor="background1"/>
                <w:szCs w:val="20"/>
              </w:rPr>
              <w:t>Concepto</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9128F64" w14:textId="77777777" w:rsidR="001C22EF" w:rsidRPr="00E33EDB" w:rsidRDefault="001C22EF" w:rsidP="001C22EF">
            <w:pPr>
              <w:spacing w:line="276" w:lineRule="auto"/>
              <w:jc w:val="center"/>
              <w:rPr>
                <w:rFonts w:ascii="Gotham Narrow Book" w:hAnsi="Gotham Narrow Book" w:cs="Arial"/>
                <w:b/>
                <w:bCs/>
                <w:color w:val="FFFFFF" w:themeColor="background1"/>
                <w:szCs w:val="20"/>
              </w:rPr>
            </w:pPr>
            <w:r w:rsidRPr="00E33EDB">
              <w:rPr>
                <w:rFonts w:ascii="Gotham Narrow Book" w:hAnsi="Gotham Narrow Book" w:cs="Arial"/>
                <w:b/>
                <w:bCs/>
                <w:color w:val="FFFFFF" w:themeColor="background1"/>
                <w:szCs w:val="20"/>
              </w:rPr>
              <w:t>Método</w:t>
            </w:r>
          </w:p>
        </w:tc>
      </w:tr>
      <w:tr w:rsidR="001C22EF" w:rsidRPr="00E33EDB" w14:paraId="53059100" w14:textId="77777777" w:rsidTr="001C22EF">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7E801598" w14:textId="77777777" w:rsidR="001C22EF" w:rsidRPr="00E33EDB" w:rsidRDefault="001C22EF" w:rsidP="001C22EF">
            <w:pPr>
              <w:spacing w:line="276" w:lineRule="auto"/>
              <w:jc w:val="center"/>
              <w:rPr>
                <w:rFonts w:ascii="Gotham Narrow Book" w:hAnsi="Gotham Narrow Book" w:cs="Arial"/>
                <w:color w:val="auto"/>
                <w:szCs w:val="20"/>
                <w:lang w:val="es-ES"/>
              </w:rPr>
            </w:pPr>
            <w:r w:rsidRPr="00E33EDB">
              <w:rPr>
                <w:rFonts w:ascii="Gotham Narrow Book" w:hAnsi="Gotham Narrow Book" w:cs="Arial"/>
                <w:color w:val="auto"/>
                <w:szCs w:val="20"/>
                <w:lang w:val="es-ES"/>
              </w:rPr>
              <w:t>1</w:t>
            </w:r>
          </w:p>
        </w:tc>
        <w:tc>
          <w:tcPr>
            <w:tcW w:w="1984" w:type="dxa"/>
            <w:tcBorders>
              <w:top w:val="single" w:sz="4" w:space="0" w:color="auto"/>
              <w:left w:val="single" w:sz="4" w:space="0" w:color="auto"/>
              <w:bottom w:val="single" w:sz="4" w:space="0" w:color="auto"/>
              <w:right w:val="double" w:sz="4" w:space="0" w:color="auto"/>
            </w:tcBorders>
            <w:vAlign w:val="center"/>
            <w:hideMark/>
          </w:tcPr>
          <w:p w14:paraId="12C963C7" w14:textId="77777777" w:rsidR="001C22EF" w:rsidRPr="00E33EDB" w:rsidRDefault="001C22EF" w:rsidP="001C22EF">
            <w:pPr>
              <w:spacing w:line="276" w:lineRule="auto"/>
              <w:jc w:val="center"/>
              <w:rPr>
                <w:rFonts w:ascii="Gotham Narrow Book" w:hAnsi="Gotham Narrow Book" w:cs="Arial"/>
                <w:color w:val="auto"/>
                <w:szCs w:val="20"/>
                <w:lang w:val="es-ES"/>
              </w:rPr>
            </w:pPr>
            <w:r w:rsidRPr="00E33EDB">
              <w:rPr>
                <w:rFonts w:ascii="Gotham Narrow Book" w:hAnsi="Gotham Narrow Book" w:cs="Arial"/>
                <w:color w:val="auto"/>
                <w:szCs w:val="20"/>
                <w:lang w:val="es-ES"/>
              </w:rPr>
              <w:t>Mediana con valor absoluto</w:t>
            </w:r>
          </w:p>
        </w:tc>
      </w:tr>
      <w:tr w:rsidR="001C22EF" w:rsidRPr="00E33EDB" w14:paraId="4B9E2A32" w14:textId="77777777" w:rsidTr="001C22EF">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17988053" w14:textId="77777777" w:rsidR="001C22EF" w:rsidRPr="00E33EDB" w:rsidRDefault="001C22EF" w:rsidP="001C22EF">
            <w:pPr>
              <w:spacing w:line="276" w:lineRule="auto"/>
              <w:jc w:val="center"/>
              <w:rPr>
                <w:rFonts w:ascii="Gotham Narrow Book" w:hAnsi="Gotham Narrow Book" w:cs="Arial"/>
                <w:color w:val="auto"/>
                <w:szCs w:val="20"/>
                <w:lang w:val="es-ES"/>
              </w:rPr>
            </w:pPr>
            <w:r w:rsidRPr="00E33EDB">
              <w:rPr>
                <w:rFonts w:ascii="Gotham Narrow Book" w:hAnsi="Gotham Narrow Book" w:cs="Arial"/>
                <w:color w:val="auto"/>
                <w:szCs w:val="20"/>
                <w:lang w:val="es-ES"/>
              </w:rPr>
              <w:t>2</w:t>
            </w:r>
          </w:p>
        </w:tc>
        <w:tc>
          <w:tcPr>
            <w:tcW w:w="1984" w:type="dxa"/>
            <w:tcBorders>
              <w:top w:val="single" w:sz="4" w:space="0" w:color="auto"/>
              <w:left w:val="single" w:sz="4" w:space="0" w:color="auto"/>
              <w:bottom w:val="single" w:sz="4" w:space="0" w:color="auto"/>
              <w:right w:val="double" w:sz="4" w:space="0" w:color="auto"/>
            </w:tcBorders>
            <w:vAlign w:val="center"/>
            <w:hideMark/>
          </w:tcPr>
          <w:p w14:paraId="507FA307" w14:textId="77777777" w:rsidR="001C22EF" w:rsidRPr="00E33EDB" w:rsidRDefault="001C22EF" w:rsidP="001C22EF">
            <w:pPr>
              <w:spacing w:line="276" w:lineRule="auto"/>
              <w:jc w:val="center"/>
              <w:rPr>
                <w:rFonts w:ascii="Gotham Narrow Book" w:hAnsi="Gotham Narrow Book" w:cs="Arial"/>
                <w:color w:val="auto"/>
                <w:szCs w:val="20"/>
                <w:lang w:val="es-ES"/>
              </w:rPr>
            </w:pPr>
            <w:r w:rsidRPr="00E33EDB">
              <w:rPr>
                <w:rFonts w:ascii="Gotham Narrow Book" w:hAnsi="Gotham Narrow Book" w:cs="Arial"/>
                <w:color w:val="auto"/>
                <w:szCs w:val="20"/>
                <w:lang w:val="es-ES"/>
              </w:rPr>
              <w:t>Media geométrica</w:t>
            </w:r>
          </w:p>
        </w:tc>
      </w:tr>
      <w:tr w:rsidR="001C22EF" w:rsidRPr="00E33EDB" w14:paraId="5AF7F130" w14:textId="77777777" w:rsidTr="001C22EF">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DC59429" w14:textId="77777777" w:rsidR="001C22EF" w:rsidRPr="00E33EDB" w:rsidRDefault="001C22EF" w:rsidP="001C22EF">
            <w:pPr>
              <w:spacing w:line="276" w:lineRule="auto"/>
              <w:jc w:val="center"/>
              <w:rPr>
                <w:rFonts w:ascii="Gotham Narrow Book" w:hAnsi="Gotham Narrow Book" w:cs="Arial"/>
                <w:color w:val="auto"/>
                <w:szCs w:val="20"/>
                <w:lang w:val="es-ES"/>
              </w:rPr>
            </w:pPr>
            <w:r w:rsidRPr="00E33EDB">
              <w:rPr>
                <w:rFonts w:ascii="Gotham Narrow Book" w:hAnsi="Gotham Narrow Book" w:cs="Arial"/>
                <w:color w:val="auto"/>
                <w:szCs w:val="20"/>
                <w:lang w:val="es-ES"/>
              </w:rPr>
              <w:t>3</w:t>
            </w:r>
          </w:p>
        </w:tc>
        <w:tc>
          <w:tcPr>
            <w:tcW w:w="1984" w:type="dxa"/>
            <w:tcBorders>
              <w:top w:val="single" w:sz="4" w:space="0" w:color="auto"/>
              <w:left w:val="single" w:sz="4" w:space="0" w:color="auto"/>
              <w:bottom w:val="single" w:sz="4" w:space="0" w:color="auto"/>
              <w:right w:val="double" w:sz="4" w:space="0" w:color="auto"/>
            </w:tcBorders>
            <w:vAlign w:val="center"/>
          </w:tcPr>
          <w:p w14:paraId="6FD1B41F" w14:textId="77777777" w:rsidR="001C22EF" w:rsidRPr="00E33EDB" w:rsidRDefault="001C22EF" w:rsidP="001C22EF">
            <w:pPr>
              <w:spacing w:line="276" w:lineRule="auto"/>
              <w:jc w:val="center"/>
              <w:rPr>
                <w:rFonts w:ascii="Gotham Narrow Book" w:hAnsi="Gotham Narrow Book" w:cs="Arial"/>
                <w:color w:val="auto"/>
                <w:szCs w:val="20"/>
                <w:lang w:val="es-ES"/>
              </w:rPr>
            </w:pPr>
            <w:r w:rsidRPr="00E33EDB">
              <w:rPr>
                <w:rFonts w:ascii="Gotham Narrow Book" w:hAnsi="Gotham Narrow Book" w:cs="Arial"/>
                <w:color w:val="auto"/>
                <w:szCs w:val="20"/>
                <w:lang w:val="es-ES"/>
              </w:rPr>
              <w:t>Media aritmética baja</w:t>
            </w:r>
          </w:p>
        </w:tc>
      </w:tr>
      <w:tr w:rsidR="001C22EF" w:rsidRPr="00E33EDB" w14:paraId="07304B46" w14:textId="77777777" w:rsidTr="001C22EF">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tcPr>
          <w:p w14:paraId="74EC95E0" w14:textId="77777777" w:rsidR="001C22EF" w:rsidRPr="00E33EDB" w:rsidRDefault="001C22EF" w:rsidP="001C22EF">
            <w:pPr>
              <w:spacing w:line="276" w:lineRule="auto"/>
              <w:jc w:val="center"/>
              <w:rPr>
                <w:rFonts w:ascii="Gotham Narrow Book" w:hAnsi="Gotham Narrow Book" w:cs="Arial"/>
                <w:color w:val="auto"/>
                <w:szCs w:val="20"/>
                <w:lang w:val="es-ES"/>
              </w:rPr>
            </w:pPr>
            <w:r w:rsidRPr="00E33EDB">
              <w:rPr>
                <w:rFonts w:ascii="Gotham Narrow Book" w:hAnsi="Gotham Narrow Book" w:cs="Arial"/>
                <w:color w:val="auto"/>
                <w:szCs w:val="20"/>
                <w:lang w:val="es-ES"/>
              </w:rPr>
              <w:t>4</w:t>
            </w:r>
          </w:p>
        </w:tc>
        <w:tc>
          <w:tcPr>
            <w:tcW w:w="1984" w:type="dxa"/>
            <w:tcBorders>
              <w:top w:val="single" w:sz="4" w:space="0" w:color="auto"/>
              <w:left w:val="single" w:sz="4" w:space="0" w:color="auto"/>
              <w:bottom w:val="double" w:sz="4" w:space="0" w:color="auto"/>
              <w:right w:val="double" w:sz="4" w:space="0" w:color="auto"/>
            </w:tcBorders>
            <w:vAlign w:val="center"/>
          </w:tcPr>
          <w:p w14:paraId="333EB19B" w14:textId="77777777" w:rsidR="001C22EF" w:rsidRPr="00E33EDB" w:rsidRDefault="001C22EF" w:rsidP="001C22EF">
            <w:pPr>
              <w:spacing w:line="276" w:lineRule="auto"/>
              <w:jc w:val="center"/>
              <w:rPr>
                <w:rFonts w:ascii="Gotham Narrow Book" w:hAnsi="Gotham Narrow Book" w:cs="Arial"/>
                <w:color w:val="auto"/>
                <w:szCs w:val="20"/>
                <w:lang w:val="es-ES"/>
              </w:rPr>
            </w:pPr>
            <w:r w:rsidRPr="00E33EDB">
              <w:rPr>
                <w:rFonts w:ascii="Gotham Narrow Book" w:hAnsi="Gotham Narrow Book" w:cs="Arial"/>
                <w:color w:val="auto"/>
                <w:szCs w:val="20"/>
                <w:lang w:val="es-ES"/>
              </w:rPr>
              <w:t>Menor valor</w:t>
            </w:r>
          </w:p>
        </w:tc>
      </w:tr>
      <w:bookmarkEnd w:id="287"/>
    </w:tbl>
    <w:p w14:paraId="0F08F402" w14:textId="25AD7C81" w:rsidR="001C22EF" w:rsidRPr="00E33EDB" w:rsidRDefault="001C22EF" w:rsidP="001C22EF">
      <w:pPr>
        <w:rPr>
          <w:rFonts w:ascii="Gotham Narrow Book" w:hAnsi="Gotham Narrow Book"/>
          <w:lang w:val="es-MX"/>
        </w:rPr>
      </w:pPr>
    </w:p>
    <w:p w14:paraId="5FF83CFD" w14:textId="77777777" w:rsidR="001C22EF" w:rsidRPr="00E33EDB" w:rsidRDefault="001C22EF" w:rsidP="001C22EF">
      <w:pPr>
        <w:rPr>
          <w:rFonts w:ascii="Gotham Narrow Book" w:hAnsi="Gotham Narrow Book"/>
          <w:lang w:val="es-MX"/>
        </w:rPr>
      </w:pPr>
      <w:r w:rsidRPr="00E33EDB">
        <w:rPr>
          <w:rFonts w:ascii="Gotham Narrow Book" w:hAnsi="Gotham Narrow Book"/>
          <w:lang w:val="es-MX"/>
        </w:rPr>
        <w:t>Para determinar el método de ponderación, la entidad tomará los centavos de la Tasa de Cambio Representativa del Mercado (TRM), certificada por la Superintendencia Financiera de Colombia (en su sitio web: https://www.superfinanciera.gov.co/publicacion/60819).</w:t>
      </w:r>
    </w:p>
    <w:p w14:paraId="359FC7B5" w14:textId="2DD4894E" w:rsidR="0034135A" w:rsidRPr="00E33EDB" w:rsidRDefault="0034135A" w:rsidP="00D20F9D">
      <w:pPr>
        <w:rPr>
          <w:rFonts w:ascii="Gotham Narrow Book" w:hAnsi="Gotham Narrow Book"/>
          <w:lang w:val="es-MX"/>
        </w:rPr>
      </w:pPr>
      <w:r w:rsidRPr="00E33EDB">
        <w:rPr>
          <w:rFonts w:ascii="Gotham Narrow Book" w:hAnsi="Gotham Narrow Book"/>
        </w:rPr>
        <w:t xml:space="preserve">El día de la audiencia efectiva de adjudicación, la entidad iniciará respondiendo y resolviendo las observaciones presentadas al informe de evaluación, de conformidad con el numeral 2.6. Después, la entidad iniciará la apertura de los sobres de las ofertas económicas, verificará, si procede, </w:t>
      </w:r>
      <w:r w:rsidRPr="00E33EDB">
        <w:rPr>
          <w:rFonts w:ascii="Gotham Narrow Book" w:hAnsi="Gotham Narrow Book"/>
        </w:rPr>
        <w:lastRenderedPageBreak/>
        <w:t>determinará las correcciones aritméticas y solicitará la justificación de precios artificialmente bajos a que haya lugar, si es necesario, la entidad se pronunciará sobre las ofertas requeridas en los términos del numeral 4.</w:t>
      </w:r>
      <w:r w:rsidR="3279F7CA" w:rsidRPr="00E33EDB">
        <w:rPr>
          <w:rFonts w:ascii="Gotham Narrow Book" w:hAnsi="Gotham Narrow Book"/>
        </w:rPr>
        <w:t>1.3</w:t>
      </w:r>
      <w:r w:rsidRPr="00E33EDB">
        <w:rPr>
          <w:rFonts w:ascii="Gotham Narrow Book" w:hAnsi="Gotham Narrow Book"/>
        </w:rPr>
        <w:t>. Posteriormente, la entidad definirá el método de ponderación de las propuestas de acuerdo con las siguientes reglas:</w:t>
      </w:r>
      <w:r w:rsidRPr="00E33EDB">
        <w:rPr>
          <w:rFonts w:ascii="Gotham Narrow Book" w:hAnsi="Gotham Narrow Book"/>
          <w:lang w:val="es-MX"/>
        </w:rPr>
        <w:t> </w:t>
      </w:r>
    </w:p>
    <w:p w14:paraId="28B00699" w14:textId="5E77F9EB" w:rsidR="0034135A" w:rsidRPr="00E33EDB" w:rsidRDefault="00721603" w:rsidP="008532FF">
      <w:pPr>
        <w:pStyle w:val="Prrafodelista"/>
        <w:numPr>
          <w:ilvl w:val="0"/>
          <w:numId w:val="58"/>
        </w:numPr>
        <w:rPr>
          <w:rFonts w:ascii="Gotham Narrow Book" w:hAnsi="Gotham Narrow Book"/>
          <w:lang w:val="es-MX"/>
        </w:rPr>
      </w:pPr>
      <w:r w:rsidRPr="00E33EDB">
        <w:rPr>
          <w:rFonts w:ascii="Gotham Narrow Book" w:hAnsi="Gotham Narrow Book"/>
        </w:rPr>
        <w:t xml:space="preserve">Una vez agotado el procedimiento </w:t>
      </w:r>
      <w:r w:rsidR="00D85981" w:rsidRPr="00E33EDB">
        <w:rPr>
          <w:rFonts w:ascii="Gotham Narrow Book" w:hAnsi="Gotham Narrow Book"/>
        </w:rPr>
        <w:t>anterior</w:t>
      </w:r>
      <w:r w:rsidR="00FE1BDB" w:rsidRPr="00E33EDB">
        <w:rPr>
          <w:rFonts w:ascii="Gotham Narrow Book" w:hAnsi="Gotham Narrow Book"/>
        </w:rPr>
        <w:t xml:space="preserve">, la Entidad deberá pronunciarse sobre las propuestas que </w:t>
      </w:r>
      <w:r w:rsidR="004F5410" w:rsidRPr="00E33EDB">
        <w:rPr>
          <w:rFonts w:ascii="Gotham Narrow Book" w:hAnsi="Gotham Narrow Book"/>
        </w:rPr>
        <w:t xml:space="preserve">han sido rechazadas y </w:t>
      </w:r>
      <w:r w:rsidR="00B81BC1" w:rsidRPr="00E33EDB">
        <w:rPr>
          <w:rFonts w:ascii="Gotham Narrow Book" w:hAnsi="Gotham Narrow Book"/>
        </w:rPr>
        <w:t xml:space="preserve">las que </w:t>
      </w:r>
      <w:r w:rsidR="004F5410" w:rsidRPr="00E33EDB">
        <w:rPr>
          <w:rFonts w:ascii="Gotham Narrow Book" w:hAnsi="Gotham Narrow Book"/>
        </w:rPr>
        <w:t>se encuentran validas</w:t>
      </w:r>
      <w:r w:rsidR="007273DE" w:rsidRPr="00E33EDB">
        <w:rPr>
          <w:rFonts w:ascii="Gotham Narrow Book" w:hAnsi="Gotham Narrow Book"/>
        </w:rPr>
        <w:t>. Si este pronunciamiento</w:t>
      </w:r>
      <w:r w:rsidR="00487DB9" w:rsidRPr="00E33EDB">
        <w:rPr>
          <w:rFonts w:ascii="Gotham Narrow Book" w:hAnsi="Gotham Narrow Book"/>
        </w:rPr>
        <w:t>,</w:t>
      </w:r>
      <w:r w:rsidR="00D24330" w:rsidRPr="00E33EDB">
        <w:rPr>
          <w:rFonts w:ascii="Gotham Narrow Book" w:hAnsi="Gotham Narrow Book"/>
        </w:rPr>
        <w:t xml:space="preserve"> </w:t>
      </w:r>
      <w:r w:rsidR="0034135A" w:rsidRPr="00E33EDB">
        <w:rPr>
          <w:rFonts w:ascii="Gotham Narrow Book" w:hAnsi="Gotham Narrow Book"/>
        </w:rPr>
        <w:t>se</w:t>
      </w:r>
      <w:r w:rsidR="00862812" w:rsidRPr="00E33EDB">
        <w:rPr>
          <w:rFonts w:ascii="Gotham Narrow Book" w:hAnsi="Gotham Narrow Book"/>
        </w:rPr>
        <w:t xml:space="preserve"> realiza</w:t>
      </w:r>
      <w:r w:rsidR="0034135A" w:rsidRPr="00E33EDB">
        <w:rPr>
          <w:rFonts w:ascii="Gotham Narrow Book" w:hAnsi="Gotham Narrow Book"/>
        </w:rPr>
        <w:t xml:space="preserve"> </w:t>
      </w:r>
      <w:r w:rsidR="00580FF9" w:rsidRPr="00E33EDB">
        <w:rPr>
          <w:rFonts w:ascii="Gotham Narrow Book" w:hAnsi="Gotham Narrow Book"/>
        </w:rPr>
        <w:t xml:space="preserve">hasta </w:t>
      </w:r>
      <w:r w:rsidR="0034135A" w:rsidRPr="00E33EDB">
        <w:rPr>
          <w:rFonts w:ascii="Gotham Narrow Book" w:hAnsi="Gotham Narrow Book"/>
        </w:rPr>
        <w:t>las 3:00 pm, la entidad tomará la TRM que rija para el día hábil siguiente</w:t>
      </w:r>
      <w:r w:rsidR="007C178D" w:rsidRPr="00E33EDB">
        <w:rPr>
          <w:rFonts w:ascii="Gotham Narrow Book" w:hAnsi="Gotham Narrow Book"/>
        </w:rPr>
        <w:t>.</w:t>
      </w:r>
      <w:r w:rsidR="0034135A" w:rsidRPr="00E33EDB" w:rsidDel="007C178D">
        <w:rPr>
          <w:rFonts w:ascii="Gotham Narrow Book" w:hAnsi="Gotham Narrow Book"/>
        </w:rPr>
        <w:t xml:space="preserve"> </w:t>
      </w:r>
      <w:r w:rsidR="004C338E" w:rsidRPr="00E33EDB">
        <w:rPr>
          <w:rFonts w:ascii="Gotham Narrow Book" w:hAnsi="Gotham Narrow Book"/>
        </w:rPr>
        <w:t>En caso contrario,</w:t>
      </w:r>
      <w:r w:rsidR="006D16BB" w:rsidRPr="00E33EDB">
        <w:rPr>
          <w:rFonts w:ascii="Gotham Narrow Book" w:hAnsi="Gotham Narrow Book"/>
        </w:rPr>
        <w:t xml:space="preserve"> cuando el pronunciamiento se d</w:t>
      </w:r>
      <w:r w:rsidR="006F086B" w:rsidRPr="00E33EDB">
        <w:rPr>
          <w:rFonts w:ascii="Gotham Narrow Book" w:hAnsi="Gotham Narrow Book"/>
        </w:rPr>
        <w:t>é</w:t>
      </w:r>
      <w:r w:rsidR="7EFFDF78" w:rsidRPr="00E33EDB">
        <w:rPr>
          <w:rFonts w:ascii="Gotham Narrow Book" w:hAnsi="Gotham Narrow Book"/>
        </w:rPr>
        <w:t xml:space="preserve"> </w:t>
      </w:r>
      <w:r w:rsidR="0034135A" w:rsidRPr="00E33EDB">
        <w:rPr>
          <w:rFonts w:ascii="Gotham Narrow Book" w:hAnsi="Gotham Narrow Book"/>
        </w:rPr>
        <w:t>después de las 3:0</w:t>
      </w:r>
      <w:r w:rsidR="00381F0B" w:rsidRPr="00E33EDB">
        <w:rPr>
          <w:rFonts w:ascii="Gotham Narrow Book" w:hAnsi="Gotham Narrow Book"/>
        </w:rPr>
        <w:t>0</w:t>
      </w:r>
      <w:r w:rsidR="0034135A" w:rsidRPr="00E33EDB">
        <w:rPr>
          <w:rFonts w:ascii="Gotham Narrow Book" w:hAnsi="Gotham Narrow Book"/>
        </w:rPr>
        <w:t xml:space="preserve"> pm, la entidad tomará la TRM que rija para el segundo día hábil siguiente</w:t>
      </w:r>
      <w:r w:rsidR="008D7C29" w:rsidRPr="00E33EDB">
        <w:rPr>
          <w:rFonts w:ascii="Gotham Narrow Book" w:hAnsi="Gotham Narrow Book"/>
        </w:rPr>
        <w:t>.</w:t>
      </w:r>
    </w:p>
    <w:p w14:paraId="24BF5F23" w14:textId="616FC71B" w:rsidR="0034135A" w:rsidRPr="00E33EDB" w:rsidRDefault="0034135A" w:rsidP="00D20F9D">
      <w:pPr>
        <w:rPr>
          <w:rFonts w:ascii="Gotham Narrow Book" w:hAnsi="Gotham Narrow Book"/>
          <w:lang w:val="es-MX"/>
        </w:rPr>
      </w:pPr>
      <w:r w:rsidRPr="00E33EDB">
        <w:rPr>
          <w:rFonts w:ascii="Gotham Narrow Book" w:hAnsi="Gotham Narrow Book"/>
        </w:rPr>
        <w:t>En este sentido, atendiendo a las circunstancias anteriores y las particularidades de cada caso, la entidad podrá optar por suspender la audiencia y reiniciarla cuando lo considere conveniente.</w:t>
      </w:r>
    </w:p>
    <w:p w14:paraId="5CB17F61" w14:textId="181AC08E" w:rsidR="0034135A" w:rsidRPr="00E33EDB" w:rsidRDefault="0034135A" w:rsidP="00D20F9D">
      <w:pPr>
        <w:rPr>
          <w:rFonts w:ascii="Gotham Narrow Book" w:hAnsi="Gotham Narrow Book"/>
          <w:lang w:val="es-MX"/>
        </w:rPr>
      </w:pPr>
      <w:r w:rsidRPr="00E33EDB">
        <w:rPr>
          <w:rFonts w:ascii="Gotham Narrow Book" w:hAnsi="Gotham Narrow Book"/>
        </w:rPr>
        <w:t>Una vez definido el método de ponderación de la oferta económica el mismo seguirá rigiendo aun cuando la entidad deba suspender la audiencia.</w:t>
      </w:r>
    </w:p>
    <w:p w14:paraId="207098E3" w14:textId="77777777" w:rsidR="0034135A" w:rsidRPr="00E33EDB" w:rsidRDefault="0034135A" w:rsidP="00D20F9D">
      <w:pPr>
        <w:rPr>
          <w:rFonts w:ascii="Gotham Narrow Book" w:hAnsi="Gotham Narrow Book"/>
          <w:lang w:val="es-MX"/>
        </w:rPr>
      </w:pPr>
      <w:r w:rsidRPr="00E33EDB">
        <w:rPr>
          <w:rFonts w:ascii="Gotham Narrow Book" w:hAnsi="Gotham Narrow Book"/>
        </w:rPr>
        <w:t>Al momento de definir o modificar el cronograma del Proceso de Contratación la entidad deberá verificar que el día hábil siguiente a la fecha de apertura de las ofertas económicas no corresponda a un día festivo en Estados Unidos, con el objetivo de no afectar el proceso de definición del método de ponderación de las propuestas.</w:t>
      </w:r>
      <w:r w:rsidRPr="00E33EDB">
        <w:rPr>
          <w:rFonts w:ascii="Gotham Narrow Book" w:hAnsi="Gotham Narrow Book"/>
          <w:lang w:val="es-MX"/>
        </w:rPr>
        <w:t> </w:t>
      </w:r>
    </w:p>
    <w:p w14:paraId="0B8E37DC" w14:textId="2131E672" w:rsidR="001C22EF" w:rsidRPr="00E33EDB" w:rsidRDefault="001C22EF" w:rsidP="001C22EF">
      <w:pPr>
        <w:rPr>
          <w:rFonts w:ascii="Gotham Narrow Book" w:hAnsi="Gotham Narrow Book"/>
          <w:lang w:val="es-MX"/>
        </w:rPr>
      </w:pPr>
      <w:r w:rsidRPr="00E33EDB">
        <w:rPr>
          <w:rFonts w:ascii="Gotham Narrow Book" w:hAnsi="Gotham Narrow Book"/>
          <w:lang w:val="es-MX"/>
        </w:rPr>
        <w:t>El método de ponderación se determinará de acuerdo con los rangos del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3"/>
        <w:gridCol w:w="1018"/>
        <w:gridCol w:w="2503"/>
      </w:tblGrid>
      <w:tr w:rsidR="001C22EF" w:rsidRPr="00E33EDB" w14:paraId="6152DFF3" w14:textId="77777777" w:rsidTr="001C22EF">
        <w:trPr>
          <w:trHeight w:val="20"/>
          <w:tblHeader/>
          <w:jc w:val="center"/>
        </w:trPr>
        <w:tc>
          <w:tcPr>
            <w:tcW w:w="1413"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345C9CF4" w14:textId="77777777" w:rsidR="001C22EF" w:rsidRPr="00E33EDB" w:rsidRDefault="001C22EF" w:rsidP="001C22EF">
            <w:pPr>
              <w:spacing w:after="0" w:line="276" w:lineRule="auto"/>
              <w:jc w:val="center"/>
              <w:rPr>
                <w:rFonts w:ascii="Gotham Narrow Book" w:eastAsia="Arial,Calibri" w:hAnsi="Gotham Narrow Book" w:cs="Arial"/>
                <w:b/>
                <w:bCs/>
                <w:color w:val="FFFFFF" w:themeColor="background1"/>
                <w:szCs w:val="20"/>
              </w:rPr>
            </w:pPr>
            <w:r w:rsidRPr="00E33EDB">
              <w:rPr>
                <w:rFonts w:ascii="Gotham Narrow Book" w:hAnsi="Gotham Narrow Book" w:cs="Arial"/>
                <w:b/>
                <w:bCs/>
                <w:color w:val="FFFFFF" w:themeColor="background1"/>
                <w:szCs w:val="20"/>
              </w:rPr>
              <w:t>Rango</w:t>
            </w:r>
            <w:r w:rsidRPr="00E33EDB">
              <w:rPr>
                <w:rFonts w:ascii="Gotham Narrow Book" w:eastAsia="Arial,Calibri" w:hAnsi="Gotham Narrow Book" w:cs="Arial"/>
                <w:b/>
                <w:bCs/>
                <w:color w:val="FFFFFF" w:themeColor="background1"/>
                <w:szCs w:val="20"/>
              </w:rPr>
              <w:t xml:space="preserve"> </w:t>
            </w:r>
            <w:r w:rsidRPr="00E33EDB">
              <w:rPr>
                <w:rFonts w:ascii="Gotham Narrow Book" w:hAnsi="Gotham Narrow Book" w:cs="Arial"/>
                <w:b/>
                <w:bCs/>
                <w:color w:val="FFFFFF" w:themeColor="background1"/>
                <w:szCs w:val="20"/>
              </w:rPr>
              <w:t>(inclusive)</w:t>
            </w:r>
          </w:p>
        </w:tc>
        <w:tc>
          <w:tcPr>
            <w:tcW w:w="899"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5FFE1F3F" w14:textId="77777777" w:rsidR="001C22EF" w:rsidRPr="00E33EDB" w:rsidRDefault="001C22EF" w:rsidP="001C22EF">
            <w:pPr>
              <w:spacing w:after="0" w:line="276" w:lineRule="auto"/>
              <w:jc w:val="center"/>
              <w:rPr>
                <w:rFonts w:ascii="Gotham Narrow Book" w:eastAsia="Arial,Calibri" w:hAnsi="Gotham Narrow Book" w:cs="Arial"/>
                <w:b/>
                <w:bCs/>
                <w:color w:val="FFFFFF" w:themeColor="background1"/>
                <w:szCs w:val="20"/>
              </w:rPr>
            </w:pPr>
            <w:r w:rsidRPr="00E33EDB">
              <w:rPr>
                <w:rFonts w:ascii="Gotham Narrow Book" w:hAnsi="Gotham Narrow Book" w:cs="Arial"/>
                <w:b/>
                <w:bCs/>
                <w:color w:val="FFFFFF" w:themeColor="background1"/>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3301A63A" w14:textId="77777777" w:rsidR="001C22EF" w:rsidRPr="00E33EDB" w:rsidRDefault="001C22EF" w:rsidP="001C22EF">
            <w:pPr>
              <w:spacing w:after="0" w:line="276" w:lineRule="auto"/>
              <w:jc w:val="center"/>
              <w:rPr>
                <w:rFonts w:ascii="Gotham Narrow Book" w:eastAsia="Arial,Calibri" w:hAnsi="Gotham Narrow Book" w:cs="Arial"/>
                <w:b/>
                <w:bCs/>
                <w:color w:val="FFFFFF" w:themeColor="background1"/>
                <w:szCs w:val="20"/>
              </w:rPr>
            </w:pPr>
            <w:r w:rsidRPr="00E33EDB">
              <w:rPr>
                <w:rFonts w:ascii="Gotham Narrow Book" w:hAnsi="Gotham Narrow Book" w:cs="Arial"/>
                <w:b/>
                <w:bCs/>
                <w:color w:val="FFFFFF" w:themeColor="background1"/>
                <w:szCs w:val="20"/>
              </w:rPr>
              <w:t>Método</w:t>
            </w:r>
          </w:p>
        </w:tc>
      </w:tr>
      <w:tr w:rsidR="001C22EF" w:rsidRPr="00E33EDB" w14:paraId="42EC389B" w14:textId="77777777" w:rsidTr="001C22EF">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43666829" w14:textId="77777777" w:rsidR="001C22EF" w:rsidRPr="00E33EDB" w:rsidRDefault="001C22EF" w:rsidP="001C22EF">
            <w:pPr>
              <w:spacing w:after="0" w:line="276" w:lineRule="auto"/>
              <w:jc w:val="center"/>
              <w:rPr>
                <w:rFonts w:ascii="Gotham Narrow Book" w:hAnsi="Gotham Narrow Book" w:cs="Arial"/>
                <w:color w:val="auto"/>
                <w:szCs w:val="20"/>
                <w:lang w:val="es-ES" w:eastAsia="es-CO"/>
              </w:rPr>
            </w:pPr>
            <w:r w:rsidRPr="00E33EDB">
              <w:rPr>
                <w:rFonts w:ascii="Gotham Narrow Book" w:hAnsi="Gotham Narrow Book" w:cs="Arial"/>
                <w:color w:val="auto"/>
                <w:szCs w:val="20"/>
                <w:lang w:val="es-ES" w:eastAsia="es-CO"/>
              </w:rPr>
              <w:t>De 0.00 a 0.24</w:t>
            </w:r>
          </w:p>
        </w:tc>
        <w:tc>
          <w:tcPr>
            <w:tcW w:w="899" w:type="dxa"/>
            <w:tcBorders>
              <w:top w:val="single" w:sz="4" w:space="0" w:color="auto"/>
              <w:left w:val="single" w:sz="4" w:space="0" w:color="auto"/>
              <w:bottom w:val="single" w:sz="4" w:space="0" w:color="auto"/>
              <w:right w:val="single" w:sz="4" w:space="0" w:color="auto"/>
            </w:tcBorders>
            <w:vAlign w:val="center"/>
            <w:hideMark/>
          </w:tcPr>
          <w:p w14:paraId="4AB6C28A" w14:textId="77777777" w:rsidR="001C22EF" w:rsidRPr="00E33EDB" w:rsidRDefault="001C22EF" w:rsidP="001C22EF">
            <w:pPr>
              <w:spacing w:after="0" w:line="276" w:lineRule="auto"/>
              <w:jc w:val="center"/>
              <w:rPr>
                <w:rFonts w:ascii="Gotham Narrow Book" w:eastAsia="Arial,Times New Roman" w:hAnsi="Gotham Narrow Book" w:cs="Arial"/>
                <w:color w:val="auto"/>
                <w:szCs w:val="20"/>
                <w:lang w:val="es-ES" w:eastAsia="es-CO"/>
              </w:rPr>
            </w:pPr>
            <w:r w:rsidRPr="00E33EDB">
              <w:rPr>
                <w:rFonts w:ascii="Gotham Narrow Book" w:hAnsi="Gotham Narrow Book"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6051F336" w14:textId="77777777" w:rsidR="001C22EF" w:rsidRPr="00E33EDB" w:rsidRDefault="001C22EF" w:rsidP="001C22EF">
            <w:pPr>
              <w:spacing w:after="0" w:line="276" w:lineRule="auto"/>
              <w:jc w:val="center"/>
              <w:rPr>
                <w:rFonts w:ascii="Gotham Narrow Book" w:eastAsia="Arial,Times New Roman" w:hAnsi="Gotham Narrow Book" w:cs="Arial"/>
                <w:color w:val="auto"/>
                <w:szCs w:val="20"/>
                <w:lang w:val="es-ES" w:eastAsia="es-CO"/>
              </w:rPr>
            </w:pPr>
            <w:r w:rsidRPr="00E33EDB">
              <w:rPr>
                <w:rFonts w:ascii="Gotham Narrow Book" w:hAnsi="Gotham Narrow Book" w:cs="Arial"/>
                <w:color w:val="auto"/>
                <w:szCs w:val="20"/>
                <w:lang w:val="es-ES" w:eastAsia="es-CO"/>
              </w:rPr>
              <w:t>Mediana con valor absoluto</w:t>
            </w:r>
          </w:p>
        </w:tc>
      </w:tr>
      <w:tr w:rsidR="001C22EF" w:rsidRPr="00E33EDB" w14:paraId="1C4A07D4" w14:textId="77777777" w:rsidTr="001C22EF">
        <w:trPr>
          <w:trHeight w:val="41"/>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7B4471EA" w14:textId="77777777" w:rsidR="001C22EF" w:rsidRPr="00E33EDB" w:rsidRDefault="001C22EF" w:rsidP="001C22EF">
            <w:pPr>
              <w:spacing w:after="0" w:line="276" w:lineRule="auto"/>
              <w:jc w:val="center"/>
              <w:rPr>
                <w:rFonts w:ascii="Gotham Narrow Book" w:hAnsi="Gotham Narrow Book" w:cs="Arial"/>
                <w:color w:val="auto"/>
                <w:szCs w:val="20"/>
                <w:lang w:val="es-ES" w:eastAsia="es-CO"/>
              </w:rPr>
            </w:pPr>
            <w:r w:rsidRPr="00E33EDB">
              <w:rPr>
                <w:rFonts w:ascii="Gotham Narrow Book" w:hAnsi="Gotham Narrow Book" w:cs="Arial"/>
                <w:color w:val="auto"/>
                <w:szCs w:val="20"/>
                <w:lang w:val="es-ES" w:eastAsia="es-CO"/>
              </w:rPr>
              <w:t>De 0.25 a 0.49</w:t>
            </w:r>
          </w:p>
        </w:tc>
        <w:tc>
          <w:tcPr>
            <w:tcW w:w="899" w:type="dxa"/>
            <w:tcBorders>
              <w:top w:val="single" w:sz="4" w:space="0" w:color="auto"/>
              <w:left w:val="single" w:sz="4" w:space="0" w:color="auto"/>
              <w:bottom w:val="single" w:sz="4" w:space="0" w:color="auto"/>
              <w:right w:val="single" w:sz="4" w:space="0" w:color="auto"/>
            </w:tcBorders>
            <w:vAlign w:val="center"/>
            <w:hideMark/>
          </w:tcPr>
          <w:p w14:paraId="0BD31586" w14:textId="77777777" w:rsidR="001C22EF" w:rsidRPr="00E33EDB" w:rsidRDefault="001C22EF" w:rsidP="001C22EF">
            <w:pPr>
              <w:spacing w:after="0" w:line="276" w:lineRule="auto"/>
              <w:jc w:val="center"/>
              <w:rPr>
                <w:rFonts w:ascii="Gotham Narrow Book" w:eastAsia="Arial,Times New Roman" w:hAnsi="Gotham Narrow Book" w:cs="Arial"/>
                <w:color w:val="auto"/>
                <w:szCs w:val="20"/>
                <w:lang w:val="es-ES" w:eastAsia="es-CO"/>
              </w:rPr>
            </w:pPr>
            <w:r w:rsidRPr="00E33EDB">
              <w:rPr>
                <w:rFonts w:ascii="Gotham Narrow Book" w:eastAsia="Arial,Times New Roman" w:hAnsi="Gotham Narrow Book"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3BED5E5E" w14:textId="77777777" w:rsidR="001C22EF" w:rsidRPr="00E33EDB" w:rsidRDefault="001C22EF" w:rsidP="001C22EF">
            <w:pPr>
              <w:spacing w:after="0" w:line="276" w:lineRule="auto"/>
              <w:jc w:val="center"/>
              <w:rPr>
                <w:rFonts w:ascii="Gotham Narrow Book" w:eastAsia="Arial,Times New Roman" w:hAnsi="Gotham Narrow Book" w:cs="Arial"/>
                <w:color w:val="auto"/>
                <w:szCs w:val="20"/>
                <w:lang w:val="es-ES" w:eastAsia="es-CO"/>
              </w:rPr>
            </w:pPr>
            <w:r w:rsidRPr="00E33EDB">
              <w:rPr>
                <w:rFonts w:ascii="Gotham Narrow Book" w:hAnsi="Gotham Narrow Book" w:cs="Arial"/>
                <w:color w:val="auto"/>
                <w:szCs w:val="20"/>
                <w:lang w:val="es-ES" w:eastAsia="es-CO"/>
              </w:rPr>
              <w:t>Media geométrica</w:t>
            </w:r>
          </w:p>
        </w:tc>
      </w:tr>
      <w:tr w:rsidR="001C22EF" w:rsidRPr="00E33EDB" w14:paraId="190A0C83" w14:textId="77777777" w:rsidTr="001C22EF">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tcPr>
          <w:p w14:paraId="5F1B1506" w14:textId="77777777" w:rsidR="001C22EF" w:rsidRPr="00E33EDB" w:rsidRDefault="001C22EF" w:rsidP="001C22EF">
            <w:pPr>
              <w:spacing w:after="0" w:line="276" w:lineRule="auto"/>
              <w:jc w:val="center"/>
              <w:rPr>
                <w:rFonts w:ascii="Gotham Narrow Book" w:hAnsi="Gotham Narrow Book" w:cs="Arial"/>
                <w:color w:val="auto"/>
                <w:szCs w:val="20"/>
                <w:lang w:val="es-ES" w:eastAsia="es-CO"/>
              </w:rPr>
            </w:pPr>
            <w:r w:rsidRPr="00E33EDB">
              <w:rPr>
                <w:rFonts w:ascii="Gotham Narrow Book" w:hAnsi="Gotham Narrow Book" w:cs="Arial"/>
                <w:color w:val="auto"/>
                <w:szCs w:val="20"/>
                <w:lang w:val="es-ES" w:eastAsia="es-CO"/>
              </w:rPr>
              <w:t>De 0.50 a 0.74</w:t>
            </w:r>
          </w:p>
        </w:tc>
        <w:tc>
          <w:tcPr>
            <w:tcW w:w="899" w:type="dxa"/>
            <w:tcBorders>
              <w:top w:val="single" w:sz="4" w:space="0" w:color="auto"/>
              <w:left w:val="single" w:sz="4" w:space="0" w:color="auto"/>
              <w:bottom w:val="single" w:sz="4" w:space="0" w:color="auto"/>
              <w:right w:val="single" w:sz="4" w:space="0" w:color="auto"/>
            </w:tcBorders>
            <w:vAlign w:val="center"/>
          </w:tcPr>
          <w:p w14:paraId="2D026C2F" w14:textId="77777777" w:rsidR="001C22EF" w:rsidRPr="00E33EDB" w:rsidRDefault="001C22EF" w:rsidP="001C22EF">
            <w:pPr>
              <w:spacing w:after="0" w:line="276" w:lineRule="auto"/>
              <w:jc w:val="center"/>
              <w:rPr>
                <w:rFonts w:ascii="Gotham Narrow Book" w:hAnsi="Gotham Narrow Book" w:cs="Arial"/>
                <w:color w:val="auto"/>
                <w:szCs w:val="20"/>
                <w:lang w:val="es-ES" w:eastAsia="es-CO"/>
              </w:rPr>
            </w:pPr>
            <w:r w:rsidRPr="00E33EDB">
              <w:rPr>
                <w:rFonts w:ascii="Gotham Narrow Book" w:hAnsi="Gotham Narrow Book"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50FD1B38" w14:textId="77777777" w:rsidR="001C22EF" w:rsidRPr="00E33EDB" w:rsidRDefault="001C22EF" w:rsidP="001C22EF">
            <w:pPr>
              <w:spacing w:after="0" w:line="276" w:lineRule="auto"/>
              <w:jc w:val="center"/>
              <w:rPr>
                <w:rFonts w:ascii="Gotham Narrow Book" w:hAnsi="Gotham Narrow Book" w:cs="Arial"/>
                <w:color w:val="auto"/>
                <w:szCs w:val="20"/>
                <w:lang w:val="es-ES" w:eastAsia="es-CO"/>
              </w:rPr>
            </w:pPr>
            <w:r w:rsidRPr="00E33EDB">
              <w:rPr>
                <w:rFonts w:ascii="Gotham Narrow Book" w:hAnsi="Gotham Narrow Book" w:cs="Arial"/>
                <w:color w:val="auto"/>
                <w:szCs w:val="20"/>
                <w:lang w:val="es-ES" w:eastAsia="es-CO"/>
              </w:rPr>
              <w:t>Media aritmética baja</w:t>
            </w:r>
          </w:p>
        </w:tc>
      </w:tr>
      <w:tr w:rsidR="001C22EF" w:rsidRPr="00E33EDB" w14:paraId="068F68C0" w14:textId="77777777" w:rsidTr="001C22EF">
        <w:trPr>
          <w:trHeight w:val="20"/>
          <w:jc w:val="center"/>
        </w:trPr>
        <w:tc>
          <w:tcPr>
            <w:tcW w:w="1413" w:type="dxa"/>
            <w:tcBorders>
              <w:top w:val="single" w:sz="4" w:space="0" w:color="auto"/>
              <w:left w:val="double" w:sz="4" w:space="0" w:color="auto"/>
              <w:bottom w:val="double" w:sz="4" w:space="0" w:color="auto"/>
              <w:right w:val="single" w:sz="4" w:space="0" w:color="auto"/>
            </w:tcBorders>
            <w:vAlign w:val="center"/>
          </w:tcPr>
          <w:p w14:paraId="318EB6E9" w14:textId="77777777" w:rsidR="001C22EF" w:rsidRPr="00E33EDB" w:rsidRDefault="001C22EF" w:rsidP="001C22EF">
            <w:pPr>
              <w:spacing w:after="0" w:line="276" w:lineRule="auto"/>
              <w:jc w:val="center"/>
              <w:rPr>
                <w:rFonts w:ascii="Gotham Narrow Book" w:hAnsi="Gotham Narrow Book" w:cs="Arial"/>
                <w:color w:val="auto"/>
                <w:szCs w:val="20"/>
                <w:lang w:val="es-ES" w:eastAsia="es-CO"/>
              </w:rPr>
            </w:pPr>
            <w:r w:rsidRPr="00E33EDB">
              <w:rPr>
                <w:rFonts w:ascii="Gotham Narrow Book" w:hAnsi="Gotham Narrow Book" w:cs="Arial"/>
                <w:color w:val="auto"/>
                <w:szCs w:val="20"/>
                <w:lang w:val="es-ES" w:eastAsia="es-CO"/>
              </w:rPr>
              <w:t>De 0.75 a 0.99</w:t>
            </w:r>
          </w:p>
        </w:tc>
        <w:tc>
          <w:tcPr>
            <w:tcW w:w="899" w:type="dxa"/>
            <w:tcBorders>
              <w:top w:val="single" w:sz="4" w:space="0" w:color="auto"/>
              <w:left w:val="single" w:sz="4" w:space="0" w:color="auto"/>
              <w:bottom w:val="double" w:sz="4" w:space="0" w:color="auto"/>
              <w:right w:val="single" w:sz="4" w:space="0" w:color="auto"/>
            </w:tcBorders>
            <w:vAlign w:val="center"/>
          </w:tcPr>
          <w:p w14:paraId="4B0BE0C3" w14:textId="77777777" w:rsidR="001C22EF" w:rsidRPr="00E33EDB" w:rsidRDefault="001C22EF" w:rsidP="001C22EF">
            <w:pPr>
              <w:spacing w:after="0" w:line="276" w:lineRule="auto"/>
              <w:jc w:val="center"/>
              <w:rPr>
                <w:rFonts w:ascii="Gotham Narrow Book" w:hAnsi="Gotham Narrow Book" w:cs="Arial"/>
                <w:color w:val="auto"/>
                <w:szCs w:val="20"/>
                <w:lang w:val="es-ES" w:eastAsia="es-CO"/>
              </w:rPr>
            </w:pPr>
            <w:r w:rsidRPr="00E33EDB">
              <w:rPr>
                <w:rFonts w:ascii="Gotham Narrow Book" w:hAnsi="Gotham Narrow Book"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21BA63B2" w14:textId="77777777" w:rsidR="001C22EF" w:rsidRPr="00E33EDB" w:rsidRDefault="001C22EF" w:rsidP="001C22EF">
            <w:pPr>
              <w:spacing w:after="0" w:line="276" w:lineRule="auto"/>
              <w:jc w:val="center"/>
              <w:rPr>
                <w:rFonts w:ascii="Gotham Narrow Book" w:hAnsi="Gotham Narrow Book" w:cs="Arial"/>
                <w:color w:val="auto"/>
                <w:szCs w:val="20"/>
                <w:lang w:val="es-ES" w:eastAsia="es-CO"/>
              </w:rPr>
            </w:pPr>
            <w:r w:rsidRPr="00E33EDB">
              <w:rPr>
                <w:rFonts w:ascii="Gotham Narrow Book" w:hAnsi="Gotham Narrow Book" w:cs="Arial"/>
                <w:color w:val="auto"/>
                <w:szCs w:val="20"/>
                <w:lang w:val="es-ES" w:eastAsia="es-CO"/>
              </w:rPr>
              <w:t>Menor valor</w:t>
            </w:r>
          </w:p>
        </w:tc>
      </w:tr>
    </w:tbl>
    <w:p w14:paraId="12626E45" w14:textId="474CE489" w:rsidR="001C22EF" w:rsidRPr="00E33EDB" w:rsidRDefault="001C22EF" w:rsidP="001C22EF">
      <w:pPr>
        <w:rPr>
          <w:rFonts w:ascii="Gotham Narrow Book" w:hAnsi="Gotham Narrow Book"/>
          <w:lang w:val="es-MX"/>
        </w:rPr>
      </w:pPr>
    </w:p>
    <w:p w14:paraId="7D9F75F5" w14:textId="77777777" w:rsidR="001C22EF" w:rsidRPr="00E33EDB" w:rsidRDefault="001C22EF" w:rsidP="001C22EF">
      <w:pPr>
        <w:rPr>
          <w:rFonts w:ascii="Gotham Narrow Book" w:hAnsi="Gotham Narrow Book"/>
          <w:lang w:val="es-MX"/>
        </w:rPr>
      </w:pPr>
      <w:r w:rsidRPr="00E33EDB">
        <w:rPr>
          <w:rFonts w:ascii="Gotham Narrow Book" w:hAnsi="Gotham Narrow Book"/>
          <w:lang w:val="es-MX"/>
        </w:rPr>
        <w:t>En todos los casos se tendrá en cuenta hasta el séptimo (7°) decimal del valor obtenido como puntaje y las fórmulas se aplicarán con las propuestas que no han sido rechazadas y se encuentran válidas.</w:t>
      </w:r>
    </w:p>
    <w:p w14:paraId="6BE82712" w14:textId="00BA5F6C" w:rsidR="001C22EF" w:rsidRPr="00E33EDB" w:rsidRDefault="001C22EF" w:rsidP="001C22EF">
      <w:pPr>
        <w:rPr>
          <w:rFonts w:ascii="Gotham Narrow Book" w:hAnsi="Gotham Narrow Book"/>
          <w:lang w:val="es-MX"/>
        </w:rPr>
      </w:pPr>
      <w:r w:rsidRPr="00E33EDB">
        <w:rPr>
          <w:rFonts w:ascii="Gotham Narrow Book" w:hAnsi="Gotham Narrow Book"/>
          <w:lang w:val="es-MX"/>
        </w:rPr>
        <w:t>Las propuestas que al aplicar las fórmulas obtengan puntajes negativos obtienen cero (0) puntos en la oferta económica.</w:t>
      </w:r>
    </w:p>
    <w:p w14:paraId="1C92BAD5" w14:textId="44163E31" w:rsidR="006910E0" w:rsidRPr="00E33EDB" w:rsidRDefault="006910E0" w:rsidP="008532FF">
      <w:pPr>
        <w:pStyle w:val="Prrafodelista"/>
        <w:numPr>
          <w:ilvl w:val="0"/>
          <w:numId w:val="32"/>
        </w:numPr>
        <w:spacing w:after="120"/>
        <w:rPr>
          <w:rFonts w:ascii="Gotham Narrow Book" w:hAnsi="Gotham Narrow Book" w:cs="Arial"/>
          <w:b/>
          <w:bCs/>
          <w:szCs w:val="20"/>
          <w:lang w:val="es-MX"/>
        </w:rPr>
      </w:pPr>
      <w:r w:rsidRPr="00E33EDB">
        <w:rPr>
          <w:rFonts w:ascii="Gotham Narrow Book" w:hAnsi="Gotham Narrow Book" w:cs="Arial"/>
          <w:b/>
          <w:bCs/>
          <w:szCs w:val="20"/>
          <w:lang w:val="es-MX"/>
        </w:rPr>
        <w:t>Mediana con valor absoluto</w:t>
      </w:r>
    </w:p>
    <w:p w14:paraId="0EF7E9A7" w14:textId="39BCD70C" w:rsidR="001C22EF" w:rsidRPr="00E33EDB" w:rsidRDefault="00991BBC" w:rsidP="006910E0">
      <w:pPr>
        <w:spacing w:after="120"/>
        <w:rPr>
          <w:rFonts w:ascii="Gotham Narrow Book" w:hAnsi="Gotham Narrow Book" w:cs="Arial"/>
          <w:b/>
          <w:bCs/>
          <w:szCs w:val="20"/>
          <w:lang w:val="es-MX"/>
        </w:rPr>
      </w:pPr>
      <w:r w:rsidRPr="00E33EDB">
        <w:rPr>
          <w:rFonts w:ascii="Gotham Narrow Book" w:hAnsi="Gotham Narrow Book"/>
          <w:lang w:val="es-MX"/>
        </w:rPr>
        <w:t xml:space="preserve">En el evento </w:t>
      </w:r>
      <w:r w:rsidR="00BE3A34" w:rsidRPr="00E33EDB">
        <w:rPr>
          <w:rFonts w:ascii="Gotham Narrow Book" w:hAnsi="Gotham Narrow Book"/>
          <w:lang w:val="es-MX"/>
        </w:rPr>
        <w:t xml:space="preserve">que solo exista una oferta </w:t>
      </w:r>
      <w:r w:rsidR="00AD09E5" w:rsidRPr="00E33EDB">
        <w:rPr>
          <w:rFonts w:ascii="Gotham Narrow Book" w:hAnsi="Gotham Narrow Book"/>
          <w:lang w:val="es-MX"/>
        </w:rPr>
        <w:t xml:space="preserve">habilitada respecto de la cual se vaya a realizar la apertura del sobre No 2, la </w:t>
      </w:r>
      <w:r w:rsidR="27BF34F2" w:rsidRPr="00E33EDB">
        <w:rPr>
          <w:rFonts w:ascii="Gotham Narrow Book" w:hAnsi="Gotham Narrow Book"/>
          <w:lang w:val="es-MX"/>
        </w:rPr>
        <w:t>E</w:t>
      </w:r>
      <w:r w:rsidR="00AD09E5" w:rsidRPr="00E33EDB">
        <w:rPr>
          <w:rFonts w:ascii="Gotham Narrow Book" w:hAnsi="Gotham Narrow Book"/>
          <w:lang w:val="es-MX"/>
        </w:rPr>
        <w:t xml:space="preserve">ntidad </w:t>
      </w:r>
      <w:r w:rsidR="00FC1DAC" w:rsidRPr="00E33EDB">
        <w:rPr>
          <w:rFonts w:ascii="Gotham Narrow Book" w:hAnsi="Gotham Narrow Book"/>
          <w:lang w:val="es-MX"/>
        </w:rPr>
        <w:t>podrá p</w:t>
      </w:r>
      <w:r w:rsidR="006A51FB" w:rsidRPr="00E33EDB">
        <w:rPr>
          <w:rFonts w:ascii="Gotham Narrow Book" w:hAnsi="Gotham Narrow Book"/>
          <w:lang w:val="es-MX"/>
        </w:rPr>
        <w:t xml:space="preserve">rescindir de </w:t>
      </w:r>
      <w:r w:rsidR="00FC01CB" w:rsidRPr="00E33EDB">
        <w:rPr>
          <w:rFonts w:ascii="Gotham Narrow Book" w:hAnsi="Gotham Narrow Book"/>
          <w:lang w:val="es-MX"/>
        </w:rPr>
        <w:t xml:space="preserve">la </w:t>
      </w:r>
      <w:r w:rsidR="3CBAB9CA" w:rsidRPr="00E33EDB">
        <w:rPr>
          <w:rFonts w:ascii="Gotham Narrow Book" w:hAnsi="Gotham Narrow Book"/>
          <w:lang w:val="es-MX"/>
        </w:rPr>
        <w:t xml:space="preserve">definición de la </w:t>
      </w:r>
      <w:r w:rsidR="00FC01CB" w:rsidRPr="00E33EDB">
        <w:rPr>
          <w:rFonts w:ascii="Gotham Narrow Book" w:hAnsi="Gotham Narrow Book"/>
          <w:lang w:val="es-MX"/>
        </w:rPr>
        <w:t>TRM y escogencia de método de ponderación de la oferta económica</w:t>
      </w:r>
      <w:r w:rsidR="476D36E2" w:rsidRPr="00E33EDB">
        <w:rPr>
          <w:rFonts w:ascii="Gotham Narrow Book" w:hAnsi="Gotham Narrow Book"/>
          <w:lang w:val="es-MX"/>
        </w:rPr>
        <w:t xml:space="preserve">. </w:t>
      </w:r>
      <w:r w:rsidR="001C22EF" w:rsidRPr="00E33EDB">
        <w:rPr>
          <w:rFonts w:ascii="Gotham Narrow Book" w:hAnsi="Gotham Narrow Book" w:cs="Arial"/>
          <w:b/>
          <w:bCs/>
          <w:szCs w:val="20"/>
          <w:lang w:val="es-MX"/>
        </w:rPr>
        <w:t>Mediana con valor absoluto</w:t>
      </w:r>
    </w:p>
    <w:p w14:paraId="16AECA29" w14:textId="77777777" w:rsidR="00806AFC" w:rsidRPr="00E33EDB" w:rsidRDefault="00806AFC" w:rsidP="003178E5">
      <w:pPr>
        <w:spacing w:after="120"/>
        <w:rPr>
          <w:rFonts w:ascii="Gotham Narrow Book" w:hAnsi="Gotham Narrow Book" w:cs="Arial"/>
          <w:szCs w:val="20"/>
          <w:lang w:val="es-MX"/>
        </w:rPr>
      </w:pPr>
      <w:r w:rsidRPr="00E33EDB">
        <w:rPr>
          <w:rFonts w:ascii="Gotham Narrow Book" w:hAnsi="Gotham Narrow Book" w:cs="Arial"/>
          <w:szCs w:val="20"/>
          <w:lang w:val="es-MX"/>
        </w:rPr>
        <w:t xml:space="preserve">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w:t>
      </w:r>
      <w:r w:rsidRPr="00E33EDB">
        <w:rPr>
          <w:rFonts w:ascii="Gotham Narrow Book" w:hAnsi="Gotham Narrow Book" w:cs="Arial"/>
          <w:szCs w:val="20"/>
          <w:lang w:val="es-MX"/>
        </w:rPr>
        <w:lastRenderedPageBreak/>
        <w:t>hábiles de manera descendente. Si el número de valores es impar, la mediana corresponde al valor central, si el número de valores es par, la mediana será el promedio de los dos valores centrales.</w:t>
      </w:r>
    </w:p>
    <w:p w14:paraId="4A8E416A" w14:textId="77777777" w:rsidR="00806AFC" w:rsidRPr="00E33EDB" w:rsidRDefault="00806AFC" w:rsidP="003178E5">
      <w:pPr>
        <w:spacing w:after="120"/>
        <w:ind w:left="708"/>
        <w:rPr>
          <w:rFonts w:ascii="Gotham Narrow Book" w:hAnsi="Gotham Narrow Book" w:cs="Arial"/>
          <w:szCs w:val="20"/>
          <w:lang w:val="es-MX"/>
        </w:rPr>
      </w:pPr>
    </w:p>
    <w:p w14:paraId="4E705407" w14:textId="77777777" w:rsidR="00806AFC" w:rsidRPr="00E33EDB" w:rsidRDefault="00806AFC" w:rsidP="003178E5">
      <w:pPr>
        <w:spacing w:after="120"/>
        <w:rPr>
          <w:rFonts w:ascii="Gotham Narrow Book" w:hAnsi="Gotham Narrow Book" w:cs="Arial"/>
          <w:i/>
          <w:szCs w:val="20"/>
        </w:rPr>
      </w:pPr>
      <m:oMathPara>
        <m:oMath>
          <m:r>
            <w:rPr>
              <w:rFonts w:ascii="Cambria Math" w:hAnsi="Cambria Math" w:cs="Arial"/>
              <w:color w:val="auto"/>
              <w:szCs w:val="20"/>
            </w:rPr>
            <m:t>Me=Mediana(</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1</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2</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m:t>
              </m:r>
            </m:sub>
          </m:sSub>
          <m:r>
            <w:rPr>
              <w:rFonts w:ascii="Cambria Math" w:hAnsi="Cambria Math" w:cs="Arial"/>
              <w:szCs w:val="20"/>
            </w:rPr>
            <m:t>)</m:t>
          </m:r>
        </m:oMath>
      </m:oMathPara>
    </w:p>
    <w:p w14:paraId="2EE10A84" w14:textId="77777777" w:rsidR="00806AFC" w:rsidRPr="00E33EDB" w:rsidRDefault="00806AFC" w:rsidP="003178E5">
      <w:pPr>
        <w:spacing w:after="120"/>
        <w:rPr>
          <w:rFonts w:ascii="Gotham Narrow Book" w:hAnsi="Gotham Narrow Book" w:cs="Arial"/>
          <w:iCs/>
          <w:szCs w:val="20"/>
          <w:lang w:val="es-MX"/>
        </w:rPr>
      </w:pPr>
      <w:r w:rsidRPr="00E33EDB">
        <w:rPr>
          <w:rFonts w:ascii="Gotham Narrow Book" w:hAnsi="Gotham Narrow Book" w:cs="Arial"/>
          <w:iCs/>
          <w:szCs w:val="20"/>
          <w:lang w:val="es-MX"/>
        </w:rPr>
        <w:t>Donde:</w:t>
      </w:r>
    </w:p>
    <w:p w14:paraId="0A5D43F2" w14:textId="3481D41F" w:rsidR="00806AFC" w:rsidRPr="00E33EDB" w:rsidRDefault="00000000" w:rsidP="008532FF">
      <w:pPr>
        <w:numPr>
          <w:ilvl w:val="0"/>
          <w:numId w:val="33"/>
        </w:numPr>
        <w:spacing w:after="120"/>
        <w:ind w:left="788" w:hanging="425"/>
        <w:jc w:val="left"/>
        <w:rPr>
          <w:rFonts w:ascii="Gotham Narrow Book" w:hAnsi="Gotham Narrow Book" w:cs="Arial"/>
          <w:iCs/>
          <w:szCs w:val="20"/>
          <w:lang w:val="es-MX"/>
        </w:rPr>
      </w:pPr>
      <m:oMath>
        <m:sSub>
          <m:sSubPr>
            <m:ctrlPr>
              <w:rPr>
                <w:rFonts w:ascii="Cambria Math" w:hAnsi="Cambria Math" w:cs="Arial"/>
                <w:iCs/>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oMath>
      <w:r w:rsidR="00806AFC" w:rsidRPr="00E33EDB">
        <w:rPr>
          <w:rFonts w:ascii="Gotham Narrow Book" w:hAnsi="Gotham Narrow Book" w:cs="Arial"/>
          <w:iCs/>
          <w:szCs w:val="20"/>
          <w:lang w:val="es-MX"/>
        </w:rPr>
        <w:t>: Es el valor total corregido de cada una de las propuestas “i”.</w:t>
      </w:r>
    </w:p>
    <w:p w14:paraId="37045429" w14:textId="77777777" w:rsidR="00806AFC" w:rsidRPr="00E33EDB" w:rsidRDefault="00806AFC" w:rsidP="008532FF">
      <w:pPr>
        <w:numPr>
          <w:ilvl w:val="0"/>
          <w:numId w:val="33"/>
        </w:numPr>
        <w:spacing w:after="120"/>
        <w:ind w:left="788" w:hanging="425"/>
        <w:jc w:val="left"/>
        <w:rPr>
          <w:rFonts w:ascii="Gotham Narrow Book" w:hAnsi="Gotham Narrow Book" w:cs="Arial"/>
          <w:iCs/>
          <w:szCs w:val="20"/>
          <w:lang w:val="es-MX"/>
        </w:rPr>
      </w:pPr>
      <w:r w:rsidRPr="00E33EDB">
        <w:rPr>
          <w:rFonts w:ascii="Gotham Narrow Book" w:hAnsi="Gotham Narrow Book" w:cs="Arial"/>
          <w:iCs/>
          <w:szCs w:val="20"/>
          <w:lang w:val="es-MX"/>
        </w:rPr>
        <w:t>m: Es el número total de propuestas económicas válidas recibidas por la Entidad.</w:t>
      </w:r>
    </w:p>
    <w:p w14:paraId="3C1D7A0B" w14:textId="77777777" w:rsidR="00806AFC" w:rsidRPr="00E33EDB" w:rsidRDefault="00806AFC" w:rsidP="008532FF">
      <w:pPr>
        <w:numPr>
          <w:ilvl w:val="0"/>
          <w:numId w:val="33"/>
        </w:numPr>
        <w:spacing w:after="120"/>
        <w:ind w:left="788" w:hanging="425"/>
        <w:jc w:val="left"/>
        <w:rPr>
          <w:rFonts w:ascii="Gotham Narrow Book" w:hAnsi="Gotham Narrow Book" w:cs="Arial"/>
          <w:iCs/>
          <w:szCs w:val="20"/>
          <w:lang w:val="es-MX"/>
        </w:rPr>
      </w:pPr>
      <w:r w:rsidRPr="00E33EDB">
        <w:rPr>
          <w:rFonts w:ascii="Gotham Narrow Book" w:hAnsi="Gotham Narrow Book" w:cs="Arial"/>
          <w:iCs/>
          <w:szCs w:val="20"/>
          <w:lang w:val="es-MX"/>
        </w:rPr>
        <w:t>Me: Es la mediana calculada con los valores de las propuestas económicas válidas.</w:t>
      </w:r>
    </w:p>
    <w:p w14:paraId="234351C1" w14:textId="56BB484D" w:rsidR="00806AFC" w:rsidRPr="00E33EDB" w:rsidRDefault="00806AFC" w:rsidP="003178E5">
      <w:pPr>
        <w:spacing w:after="120"/>
        <w:rPr>
          <w:rFonts w:ascii="Gotham Narrow Book" w:hAnsi="Gotham Narrow Book" w:cs="Arial"/>
          <w:iCs/>
          <w:szCs w:val="20"/>
          <w:lang w:val="es-MX"/>
        </w:rPr>
      </w:pPr>
      <w:r w:rsidRPr="00E33EDB">
        <w:rPr>
          <w:rFonts w:ascii="Gotham Narrow Book" w:hAnsi="Gotham Narrow Book" w:cs="Arial"/>
          <w:iCs/>
          <w:szCs w:val="20"/>
          <w:lang w:val="es-MX"/>
        </w:rPr>
        <w:t xml:space="preserve">Bajo este método la Entidad asignará el puntaje así: </w:t>
      </w:r>
    </w:p>
    <w:p w14:paraId="68A41760" w14:textId="77777777" w:rsidR="00806AFC" w:rsidRPr="00E33EDB" w:rsidRDefault="00806AFC" w:rsidP="008532FF">
      <w:pPr>
        <w:numPr>
          <w:ilvl w:val="0"/>
          <w:numId w:val="34"/>
        </w:numPr>
        <w:tabs>
          <w:tab w:val="left" w:pos="1134"/>
        </w:tabs>
        <w:spacing w:after="120"/>
        <w:ind w:left="363" w:firstLine="130"/>
        <w:rPr>
          <w:rFonts w:ascii="Gotham Narrow Book" w:hAnsi="Gotham Narrow Book" w:cs="Arial"/>
          <w:iCs/>
          <w:szCs w:val="20"/>
          <w:lang w:val="es-MX"/>
        </w:rPr>
      </w:pPr>
      <w:r w:rsidRPr="00E33EDB">
        <w:rPr>
          <w:rFonts w:ascii="Gotham Narrow Book" w:hAnsi="Gotham Narrow Book" w:cs="Arial"/>
          <w:iCs/>
          <w:szCs w:val="20"/>
          <w:lang w:val="es-MX"/>
        </w:rPr>
        <w:t>Si el número de valores de las propuestas hábiles es impar, el máximo puntaje será asignado a la propuesta que se encuentre en el valor de la mediana. Para las otras propuestas, se utilizará la siguiente fórmula:</w:t>
      </w:r>
    </w:p>
    <w:p w14:paraId="7B327AAF" w14:textId="77777777" w:rsidR="00806AFC" w:rsidRPr="00E33EDB" w:rsidRDefault="00806AFC" w:rsidP="003178E5">
      <w:pPr>
        <w:spacing w:after="120"/>
        <w:ind w:left="720"/>
        <w:contextualSpacing/>
        <w:rPr>
          <w:rFonts w:ascii="Gotham Narrow Book" w:hAnsi="Gotham Narrow Book" w:cs="Arial"/>
          <w:i/>
          <w:szCs w:val="20"/>
        </w:rPr>
      </w:pPr>
      <m:oMathPara>
        <m:oMath>
          <m:r>
            <w:rPr>
              <w:rFonts w:ascii="Cambria Math" w:hAnsi="Cambria Math" w:cs="Arial"/>
              <w:szCs w:val="20"/>
            </w:rPr>
            <m:t>Puntaje=</m:t>
          </m:r>
          <m:d>
            <m:dPr>
              <m:begChr m:val="["/>
              <m:endChr m:val="]"/>
              <m:ctrlPr>
                <w:rPr>
                  <w:rFonts w:ascii="Cambria Math" w:hAnsi="Cambria Math" w:cs="Arial"/>
                  <w:i/>
                  <w:szCs w:val="20"/>
                </w:rPr>
              </m:ctrlPr>
            </m:dPr>
            <m:e>
              <m:d>
                <m:dPr>
                  <m:begChr m:val="{"/>
                  <m:endChr m:val="}"/>
                  <m:ctrlPr>
                    <w:rPr>
                      <w:rFonts w:ascii="Cambria Math" w:hAnsi="Cambria Math" w:cs="Arial"/>
                      <w:i/>
                      <w:szCs w:val="20"/>
                    </w:rPr>
                  </m:ctrlPr>
                </m:dPr>
                <m:e>
                  <m:r>
                    <w:rPr>
                      <w:rFonts w:ascii="Cambria Math" w:hAnsi="Cambria Math" w:cs="Arial"/>
                      <w:szCs w:val="20"/>
                    </w:rPr>
                    <m:t>1-</m:t>
                  </m:r>
                  <m:d>
                    <m:dPr>
                      <m:begChr m:val="|"/>
                      <m:endChr m:val="|"/>
                      <m:ctrlPr>
                        <w:rPr>
                          <w:rFonts w:ascii="Cambria Math" w:hAnsi="Cambria Math" w:cs="Arial"/>
                          <w:i/>
                          <w:szCs w:val="20"/>
                        </w:rPr>
                      </m:ctrlPr>
                    </m:dPr>
                    <m:e>
                      <m:f>
                        <m:fPr>
                          <m:ctrlPr>
                            <w:rPr>
                              <w:rFonts w:ascii="Cambria Math" w:hAnsi="Cambria Math" w:cs="Arial"/>
                              <w:i/>
                              <w:szCs w:val="20"/>
                            </w:rPr>
                          </m:ctrlPr>
                        </m:fPr>
                        <m:num>
                          <m:r>
                            <w:rPr>
                              <w:rFonts w:ascii="Cambria Math" w:hAnsi="Cambria Math" w:cs="Arial"/>
                              <w:szCs w:val="20"/>
                            </w:rPr>
                            <m:t>Me-</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i</m:t>
                              </m:r>
                            </m:sub>
                          </m:sSub>
                        </m:num>
                        <m:den>
                          <m:r>
                            <w:rPr>
                              <w:rFonts w:ascii="Cambria Math" w:hAnsi="Cambria Math" w:cs="Arial"/>
                              <w:szCs w:val="20"/>
                            </w:rPr>
                            <m:t>Me</m:t>
                          </m:r>
                        </m:den>
                      </m:f>
                    </m:e>
                  </m:d>
                </m:e>
              </m:d>
              <m:r>
                <w:rPr>
                  <w:rFonts w:ascii="Cambria Math" w:hAnsi="Cambria Math" w:cs="Arial"/>
                  <w:szCs w:val="20"/>
                </w:rPr>
                <m:t>*Puntaje máximo</m:t>
              </m:r>
            </m:e>
          </m:d>
        </m:oMath>
      </m:oMathPara>
    </w:p>
    <w:p w14:paraId="5A998FD2" w14:textId="77777777" w:rsidR="00806AFC" w:rsidRPr="00E33EDB" w:rsidRDefault="00806AFC" w:rsidP="003178E5">
      <w:pPr>
        <w:spacing w:after="120"/>
        <w:rPr>
          <w:rFonts w:ascii="Gotham Narrow Book" w:hAnsi="Gotham Narrow Book" w:cs="Arial"/>
          <w:i/>
          <w:iCs/>
          <w:szCs w:val="20"/>
          <w:lang w:val="es-MX"/>
        </w:rPr>
      </w:pPr>
      <w:r w:rsidRPr="00E33EDB">
        <w:rPr>
          <w:rFonts w:ascii="Gotham Narrow Book" w:hAnsi="Gotham Narrow Book" w:cs="Arial"/>
          <w:i/>
          <w:iCs/>
          <w:szCs w:val="20"/>
          <w:lang w:val="es-MX"/>
        </w:rPr>
        <w:t>Donde:</w:t>
      </w:r>
    </w:p>
    <w:p w14:paraId="502F5C0E" w14:textId="77777777" w:rsidR="00806AFC" w:rsidRPr="00E33EDB" w:rsidRDefault="00806AFC" w:rsidP="008532FF">
      <w:pPr>
        <w:numPr>
          <w:ilvl w:val="0"/>
          <w:numId w:val="33"/>
        </w:numPr>
        <w:spacing w:after="120"/>
        <w:ind w:left="788" w:hanging="425"/>
        <w:jc w:val="left"/>
        <w:rPr>
          <w:rFonts w:ascii="Gotham Narrow Book" w:hAnsi="Gotham Narrow Book" w:cs="Arial"/>
          <w:iCs/>
          <w:szCs w:val="20"/>
          <w:lang w:val="es-MX"/>
        </w:rPr>
      </w:pPr>
      <w:r w:rsidRPr="00E33EDB">
        <w:rPr>
          <w:rFonts w:ascii="Gotham Narrow Book" w:hAnsi="Gotham Narrow Book" w:cs="Arial"/>
          <w:iCs/>
          <w:szCs w:val="20"/>
          <w:lang w:val="es-MX"/>
        </w:rPr>
        <w:t>Me: Es la mediana calculada con los valores de las propuestas económicas válidas.</w:t>
      </w:r>
    </w:p>
    <w:p w14:paraId="43EB6D16" w14:textId="77777777" w:rsidR="00806AFC" w:rsidRPr="00E33EDB" w:rsidRDefault="00000000" w:rsidP="008532FF">
      <w:pPr>
        <w:numPr>
          <w:ilvl w:val="0"/>
          <w:numId w:val="33"/>
        </w:numPr>
        <w:spacing w:after="120"/>
        <w:ind w:left="788" w:hanging="425"/>
        <w:jc w:val="left"/>
        <w:rPr>
          <w:rFonts w:ascii="Gotham Narrow Book" w:hAnsi="Gotham Narrow Book" w:cs="Arial"/>
          <w:iCs/>
          <w:szCs w:val="20"/>
          <w:lang w:val="es-MX"/>
        </w:rPr>
      </w:pPr>
      <m:oMath>
        <m:sSub>
          <m:sSubPr>
            <m:ctrlPr>
              <w:rPr>
                <w:rFonts w:ascii="Cambria Math" w:hAnsi="Cambria Math" w:cs="Arial"/>
                <w:iCs/>
                <w:szCs w:val="20"/>
                <w:lang w:val="es-MX"/>
              </w:rPr>
            </m:ctrlPr>
          </m:sSubPr>
          <m:e>
            <m:r>
              <w:rPr>
                <w:rFonts w:ascii="Cambria Math" w:hAnsi="Cambria Math" w:cs="Arial"/>
                <w:szCs w:val="20"/>
                <w:lang w:val="es-MX"/>
              </w:rPr>
              <m:t>V</m:t>
            </m:r>
          </m:e>
          <m:sub>
            <m:r>
              <w:rPr>
                <w:rFonts w:ascii="Cambria Math" w:hAnsi="Cambria Math" w:cs="Arial"/>
                <w:szCs w:val="20"/>
                <w:lang w:val="es-MX"/>
              </w:rPr>
              <m:t>i</m:t>
            </m:r>
          </m:sub>
        </m:sSub>
      </m:oMath>
      <w:r w:rsidR="00806AFC" w:rsidRPr="00E33EDB">
        <w:rPr>
          <w:rFonts w:ascii="Gotham Narrow Book" w:hAnsi="Gotham Narrow Book" w:cs="Arial"/>
          <w:iCs/>
          <w:szCs w:val="20"/>
          <w:lang w:val="es-MX"/>
        </w:rPr>
        <w:t>: Es el valor total corregido de cada una de las propuestas “i”.</w:t>
      </w:r>
    </w:p>
    <w:p w14:paraId="4C863B4A" w14:textId="77777777" w:rsidR="00806AFC" w:rsidRPr="00E33EDB" w:rsidRDefault="00806AFC" w:rsidP="008532FF">
      <w:pPr>
        <w:numPr>
          <w:ilvl w:val="0"/>
          <w:numId w:val="34"/>
        </w:numPr>
        <w:tabs>
          <w:tab w:val="left" w:pos="993"/>
        </w:tabs>
        <w:spacing w:after="120"/>
        <w:ind w:left="363" w:firstLine="130"/>
        <w:rPr>
          <w:rFonts w:ascii="Gotham Narrow Book" w:hAnsi="Gotham Narrow Book" w:cs="Arial"/>
          <w:szCs w:val="20"/>
          <w:lang w:val="es-MX"/>
        </w:rPr>
      </w:pPr>
      <w:r w:rsidRPr="00E33EDB">
        <w:rPr>
          <w:rFonts w:ascii="Gotham Narrow Book" w:hAnsi="Gotham Narrow Book" w:cs="Arial"/>
          <w:szCs w:val="20"/>
          <w:lang w:val="es-MX"/>
        </w:rPr>
        <w:t>Si el número de valores de las propuestas hábiles es par, se asignará el máximo puntaje a la propuesta que se encuentre inmediatamente por debajo de la mediana. Para las otras propuestas, se utilizará la siguiente fórmula:</w:t>
      </w:r>
    </w:p>
    <w:p w14:paraId="378D29ED" w14:textId="77777777" w:rsidR="00806AFC" w:rsidRPr="00E33EDB" w:rsidRDefault="00806AFC" w:rsidP="003178E5">
      <w:pPr>
        <w:spacing w:after="120"/>
        <w:ind w:right="624"/>
        <w:rPr>
          <w:rFonts w:ascii="Gotham Narrow Book" w:hAnsi="Gotham Narrow Book" w:cs="Arial"/>
          <w:i/>
          <w:color w:val="auto"/>
          <w:szCs w:val="20"/>
        </w:rPr>
      </w:pPr>
      <m:oMathPara>
        <m:oMath>
          <m:r>
            <w:rPr>
              <w:rFonts w:ascii="Cambria Math" w:hAnsi="Cambria Math" w:cs="Arial"/>
              <w:color w:val="auto"/>
              <w:szCs w:val="20"/>
            </w:rPr>
            <m:t>Puntaje=</m:t>
          </m:r>
          <m:d>
            <m:dPr>
              <m:begChr m:val="["/>
              <m:endChr m:val="]"/>
              <m:ctrlPr>
                <w:rPr>
                  <w:rFonts w:ascii="Cambria Math" w:hAnsi="Cambria Math" w:cs="Arial"/>
                  <w:i/>
                  <w:color w:val="auto"/>
                  <w:szCs w:val="20"/>
                </w:rPr>
              </m:ctrlPr>
            </m:dPr>
            <m:e>
              <m:d>
                <m:dPr>
                  <m:begChr m:val="{"/>
                  <m:endChr m:val="}"/>
                  <m:ctrlPr>
                    <w:rPr>
                      <w:rFonts w:ascii="Cambria Math" w:hAnsi="Cambria Math" w:cs="Arial"/>
                      <w:i/>
                      <w:color w:val="auto"/>
                      <w:szCs w:val="20"/>
                    </w:rPr>
                  </m:ctrlPr>
                </m:dPr>
                <m:e>
                  <m:r>
                    <w:rPr>
                      <w:rFonts w:ascii="Cambria Math" w:hAnsi="Cambria Math" w:cs="Arial"/>
                      <w:color w:val="auto"/>
                      <w:szCs w:val="20"/>
                    </w:rPr>
                    <m:t>1-</m:t>
                  </m:r>
                  <m:d>
                    <m:dPr>
                      <m:begChr m:val="|"/>
                      <m:endChr m:val="|"/>
                      <m:ctrlPr>
                        <w:rPr>
                          <w:rFonts w:ascii="Cambria Math" w:hAnsi="Cambria Math" w:cs="Arial"/>
                          <w:i/>
                          <w:color w:val="auto"/>
                          <w:szCs w:val="20"/>
                        </w:rPr>
                      </m:ctrlPr>
                    </m:dPr>
                    <m:e>
                      <m:f>
                        <m:fPr>
                          <m:ctrlPr>
                            <w:rPr>
                              <w:rFonts w:ascii="Cambria Math" w:hAnsi="Cambria Math" w:cs="Arial"/>
                              <w:i/>
                              <w:color w:val="auto"/>
                              <w:szCs w:val="20"/>
                            </w:rPr>
                          </m:ctrlPr>
                        </m:fPr>
                        <m:num>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num>
                        <m:den>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den>
                      </m:f>
                    </m:e>
                  </m:d>
                </m:e>
              </m:d>
              <m:r>
                <w:rPr>
                  <w:rFonts w:ascii="Cambria Math" w:hAnsi="Cambria Math" w:cs="Arial"/>
                  <w:color w:val="auto"/>
                  <w:szCs w:val="20"/>
                </w:rPr>
                <m:t>*Puntaje máximo</m:t>
              </m:r>
            </m:e>
          </m:d>
        </m:oMath>
      </m:oMathPara>
    </w:p>
    <w:p w14:paraId="3D8E47BC" w14:textId="77777777" w:rsidR="00806AFC" w:rsidRPr="00E33EDB" w:rsidRDefault="00806AFC" w:rsidP="003178E5">
      <w:pPr>
        <w:spacing w:after="120"/>
        <w:ind w:right="624"/>
        <w:rPr>
          <w:rFonts w:ascii="Gotham Narrow Book" w:hAnsi="Gotham Narrow Book" w:cs="Arial"/>
          <w:i/>
          <w:iCs/>
          <w:szCs w:val="20"/>
          <w:lang w:val="es-MX"/>
        </w:rPr>
      </w:pPr>
      <w:r w:rsidRPr="00E33EDB">
        <w:rPr>
          <w:rFonts w:ascii="Gotham Narrow Book" w:hAnsi="Gotham Narrow Book" w:cs="Arial"/>
          <w:i/>
          <w:iCs/>
          <w:szCs w:val="20"/>
          <w:lang w:val="es-MX"/>
        </w:rPr>
        <w:t>Donde:</w:t>
      </w:r>
    </w:p>
    <w:p w14:paraId="1662BA96" w14:textId="77777777" w:rsidR="00806AFC" w:rsidRPr="00E33EDB" w:rsidRDefault="00000000" w:rsidP="008532FF">
      <w:pPr>
        <w:numPr>
          <w:ilvl w:val="0"/>
          <w:numId w:val="35"/>
        </w:numPr>
        <w:spacing w:after="120"/>
        <w:ind w:left="1073"/>
        <w:jc w:val="left"/>
        <w:rPr>
          <w:rFonts w:ascii="Gotham Narrow Book" w:hAnsi="Gotham Narrow Book" w:cs="Arial"/>
          <w:i/>
          <w:iCs/>
          <w:szCs w:val="20"/>
          <w:lang w:val="es-MX"/>
        </w:rPr>
      </w:pPr>
      <m:oMath>
        <m:sSub>
          <m:sSubPr>
            <m:ctrlPr>
              <w:rPr>
                <w:rFonts w:ascii="Cambria Math" w:hAnsi="Cambria Math" w:cs="Arial"/>
                <w:i/>
                <w:iCs/>
                <w:szCs w:val="20"/>
              </w:rPr>
            </m:ctrlPr>
          </m:sSubPr>
          <m:e>
            <m:r>
              <w:rPr>
                <w:rFonts w:ascii="Cambria Math" w:hAnsi="Cambria Math" w:cs="Arial"/>
                <w:szCs w:val="20"/>
              </w:rPr>
              <m:t>V</m:t>
            </m:r>
          </m:e>
          <m:sub>
            <m:r>
              <w:rPr>
                <w:rFonts w:ascii="Cambria Math" w:hAnsi="Cambria Math" w:cs="Arial"/>
                <w:szCs w:val="20"/>
              </w:rPr>
              <m:t>Me</m:t>
            </m:r>
          </m:sub>
        </m:sSub>
      </m:oMath>
      <w:r w:rsidR="00806AFC" w:rsidRPr="00E33EDB">
        <w:rPr>
          <w:rFonts w:ascii="Gotham Narrow Book" w:eastAsiaTheme="minorEastAsia" w:hAnsi="Gotham Narrow Book" w:cs="Arial"/>
          <w:i/>
          <w:iCs/>
          <w:szCs w:val="20"/>
        </w:rPr>
        <w:t>:</w:t>
      </w:r>
      <w:r w:rsidR="00806AFC" w:rsidRPr="00E33EDB">
        <w:rPr>
          <w:rFonts w:ascii="Gotham Narrow Book" w:hAnsi="Gotham Narrow Book" w:cs="Arial"/>
          <w:i/>
          <w:iCs/>
          <w:szCs w:val="20"/>
          <w:lang w:val="es-MX"/>
        </w:rPr>
        <w:t xml:space="preserve"> </w:t>
      </w:r>
      <w:r w:rsidR="00806AFC" w:rsidRPr="00E33EDB">
        <w:rPr>
          <w:rFonts w:ascii="Gotham Narrow Book" w:hAnsi="Gotham Narrow Book" w:cs="Arial"/>
          <w:szCs w:val="20"/>
          <w:lang w:val="es-MX"/>
        </w:rPr>
        <w:t>Es el valor de la propuesta económica válida inmediatamente por debajo de la mediana.</w:t>
      </w:r>
    </w:p>
    <w:p w14:paraId="649CC450" w14:textId="77777777" w:rsidR="00806AFC" w:rsidRPr="00E33EDB" w:rsidRDefault="00000000" w:rsidP="008532FF">
      <w:pPr>
        <w:numPr>
          <w:ilvl w:val="0"/>
          <w:numId w:val="35"/>
        </w:numPr>
        <w:spacing w:after="120"/>
        <w:ind w:left="1072" w:hanging="709"/>
        <w:jc w:val="left"/>
        <w:rPr>
          <w:rFonts w:ascii="Gotham Narrow Book" w:hAnsi="Gotham Narrow Book" w:cs="Arial"/>
          <w:i/>
          <w:iCs/>
          <w:szCs w:val="20"/>
          <w:lang w:val="es-MX"/>
        </w:rPr>
      </w:pPr>
      <m:oMath>
        <m:sSub>
          <m:sSubPr>
            <m:ctrlPr>
              <w:rPr>
                <w:rFonts w:ascii="Cambria Math" w:hAnsi="Cambria Math" w:cs="Arial"/>
                <w:i/>
                <w:iCs/>
                <w:szCs w:val="20"/>
              </w:rPr>
            </m:ctrlPr>
          </m:sSubPr>
          <m:e>
            <m:r>
              <w:rPr>
                <w:rFonts w:ascii="Cambria Math" w:hAnsi="Cambria Math" w:cs="Arial"/>
                <w:szCs w:val="20"/>
              </w:rPr>
              <m:t>V</m:t>
            </m:r>
          </m:e>
          <m:sub>
            <m:r>
              <w:rPr>
                <w:rFonts w:ascii="Cambria Math" w:hAnsi="Cambria Math" w:cs="Arial"/>
                <w:szCs w:val="20"/>
              </w:rPr>
              <m:t>i</m:t>
            </m:r>
          </m:sub>
        </m:sSub>
      </m:oMath>
      <w:r w:rsidR="00806AFC" w:rsidRPr="00E33EDB">
        <w:rPr>
          <w:rFonts w:ascii="Gotham Narrow Book" w:hAnsi="Gotham Narrow Book" w:cs="Arial"/>
          <w:i/>
          <w:iCs/>
          <w:szCs w:val="20"/>
          <w:lang w:val="es-MX"/>
        </w:rPr>
        <w:t xml:space="preserve">: </w:t>
      </w:r>
      <w:r w:rsidR="00806AFC" w:rsidRPr="00E33EDB">
        <w:rPr>
          <w:rFonts w:ascii="Gotham Narrow Book" w:hAnsi="Gotham Narrow Book" w:cs="Arial"/>
          <w:szCs w:val="20"/>
          <w:lang w:val="es-MX"/>
        </w:rPr>
        <w:t>Es el valor total corregido de cada una de las propuestas “i”.</w:t>
      </w:r>
    </w:p>
    <w:p w14:paraId="6E5C28E0" w14:textId="77777777" w:rsidR="00D54CB0" w:rsidRPr="00E33EDB" w:rsidRDefault="00D54CB0" w:rsidP="003178E5">
      <w:pPr>
        <w:spacing w:after="120"/>
        <w:ind w:left="1072"/>
        <w:jc w:val="left"/>
        <w:rPr>
          <w:rFonts w:ascii="Gotham Narrow Book" w:hAnsi="Gotham Narrow Book" w:cs="Arial"/>
          <w:i/>
          <w:iCs/>
          <w:szCs w:val="20"/>
          <w:lang w:val="es-MX"/>
        </w:rPr>
      </w:pPr>
    </w:p>
    <w:p w14:paraId="1281D845" w14:textId="11F7A663" w:rsidR="00604257" w:rsidRPr="00E33EDB" w:rsidRDefault="00604257" w:rsidP="008532FF">
      <w:pPr>
        <w:pStyle w:val="Prrafodelista"/>
        <w:numPr>
          <w:ilvl w:val="0"/>
          <w:numId w:val="32"/>
        </w:numPr>
        <w:spacing w:after="120"/>
        <w:ind w:hanging="709"/>
        <w:contextualSpacing w:val="0"/>
        <w:rPr>
          <w:rFonts w:ascii="Gotham Narrow Book" w:hAnsi="Gotham Narrow Book" w:cs="Arial"/>
          <w:b/>
          <w:bCs/>
          <w:szCs w:val="20"/>
          <w:lang w:val="es-MX"/>
        </w:rPr>
      </w:pPr>
      <w:r w:rsidRPr="00E33EDB">
        <w:rPr>
          <w:rFonts w:ascii="Gotham Narrow Book" w:hAnsi="Gotham Narrow Book" w:cs="Arial"/>
          <w:b/>
          <w:bCs/>
          <w:szCs w:val="20"/>
          <w:lang w:val="es-MX"/>
        </w:rPr>
        <w:t>Media Geométrica</w:t>
      </w:r>
    </w:p>
    <w:p w14:paraId="3C497BCC" w14:textId="77777777" w:rsidR="00C10608" w:rsidRPr="00E33EDB" w:rsidRDefault="00604257" w:rsidP="003178E5">
      <w:pPr>
        <w:spacing w:after="120"/>
        <w:rPr>
          <w:rFonts w:ascii="Gotham Narrow Book" w:hAnsi="Gotham Narrow Book" w:cs="Arial"/>
          <w:szCs w:val="20"/>
          <w:lang w:val="es-MX"/>
        </w:rPr>
      </w:pPr>
      <w:r w:rsidRPr="00E33EDB">
        <w:rPr>
          <w:rFonts w:ascii="Gotham Narrow Book" w:hAnsi="Gotham Narrow Book" w:cs="Arial"/>
          <w:szCs w:val="20"/>
          <w:lang w:val="es-MX"/>
        </w:rPr>
        <w:t xml:space="preserve">Para </w:t>
      </w:r>
      <w:r w:rsidR="00C10608" w:rsidRPr="00E33EDB">
        <w:rPr>
          <w:rFonts w:ascii="Gotham Narrow Book" w:hAnsi="Gotham Narrow Book" w:cs="Arial"/>
          <w:szCs w:val="20"/>
          <w:lang w:val="es-MX"/>
        </w:rPr>
        <w:t>calcular la Media Geométrica se tomará el valor de las propuestas hábiles para el respectivo factor de calificación para asignar el puntaje de conformidad con el siguiente procedimiento:</w:t>
      </w:r>
    </w:p>
    <w:p w14:paraId="6A1F10FB" w14:textId="77777777" w:rsidR="00C10608" w:rsidRPr="00E33EDB" w:rsidRDefault="00C10608" w:rsidP="003178E5">
      <w:pPr>
        <w:spacing w:after="120"/>
        <w:rPr>
          <w:rFonts w:ascii="Gotham Narrow Book" w:hAnsi="Gotham Narrow Book" w:cs="Arial"/>
          <w:color w:val="auto"/>
          <w:szCs w:val="20"/>
        </w:rPr>
      </w:pPr>
      <m:oMathPara>
        <m:oMath>
          <m:r>
            <w:rPr>
              <w:rFonts w:ascii="Cambria Math" w:hAnsi="Cambria Math" w:cs="Arial"/>
              <w:color w:val="auto"/>
              <w:szCs w:val="20"/>
            </w:rPr>
            <m:t>MG=</m:t>
          </m:r>
          <m:rad>
            <m:radPr>
              <m:ctrlPr>
                <w:rPr>
                  <w:rFonts w:ascii="Cambria Math" w:hAnsi="Cambria Math" w:cs="Arial"/>
                  <w:i/>
                  <w:color w:val="auto"/>
                  <w:szCs w:val="20"/>
                </w:rPr>
              </m:ctrlPr>
            </m:radPr>
            <m:deg>
              <m:r>
                <w:rPr>
                  <w:rFonts w:ascii="Cambria Math" w:hAnsi="Cambria Math" w:cs="Arial"/>
                  <w:color w:val="auto"/>
                  <w:szCs w:val="20"/>
                </w:rPr>
                <m:t>n</m:t>
              </m:r>
            </m:deg>
            <m:e>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1</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2</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3</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n</m:t>
                  </m:r>
                </m:sub>
              </m:sSub>
            </m:e>
          </m:rad>
        </m:oMath>
      </m:oMathPara>
    </w:p>
    <w:p w14:paraId="44DB5F26" w14:textId="77777777" w:rsidR="00C10608" w:rsidRPr="00E33EDB" w:rsidRDefault="00C10608" w:rsidP="003178E5">
      <w:pPr>
        <w:spacing w:after="120"/>
        <w:rPr>
          <w:rFonts w:ascii="Gotham Narrow Book" w:hAnsi="Gotham Narrow Book" w:cs="Arial"/>
          <w:szCs w:val="20"/>
          <w:lang w:val="es-MX"/>
        </w:rPr>
      </w:pPr>
      <w:r w:rsidRPr="00E33EDB">
        <w:rPr>
          <w:rFonts w:ascii="Gotham Narrow Book" w:hAnsi="Gotham Narrow Book" w:cs="Arial"/>
          <w:szCs w:val="20"/>
          <w:lang w:val="es-MX"/>
        </w:rPr>
        <w:t xml:space="preserve">Donde: </w:t>
      </w:r>
    </w:p>
    <w:p w14:paraId="2EDE1936" w14:textId="77777777" w:rsidR="00C10608" w:rsidRPr="00E33EDB" w:rsidRDefault="00C10608" w:rsidP="008532FF">
      <w:pPr>
        <w:numPr>
          <w:ilvl w:val="0"/>
          <w:numId w:val="35"/>
        </w:numPr>
        <w:spacing w:after="120"/>
        <w:ind w:left="582" w:hanging="219"/>
        <w:jc w:val="left"/>
        <w:rPr>
          <w:rFonts w:ascii="Gotham Narrow Book" w:hAnsi="Gotham Narrow Book" w:cs="Arial"/>
          <w:szCs w:val="20"/>
          <w:lang w:val="es-MX"/>
        </w:rPr>
      </w:pPr>
      <w:r w:rsidRPr="00E33EDB">
        <w:rPr>
          <w:rFonts w:ascii="Gotham Narrow Book" w:hAnsi="Gotham Narrow Book" w:cs="Arial"/>
          <w:szCs w:val="20"/>
          <w:lang w:val="es-MX"/>
        </w:rPr>
        <w:t xml:space="preserve">MG: Es la media geométrica de todas las ofertas habilitadas. </w:t>
      </w:r>
    </w:p>
    <w:p w14:paraId="1979EF62" w14:textId="77777777" w:rsidR="00C10608" w:rsidRPr="00E33EDB" w:rsidRDefault="00C10608" w:rsidP="008532FF">
      <w:pPr>
        <w:numPr>
          <w:ilvl w:val="0"/>
          <w:numId w:val="35"/>
        </w:numPr>
        <w:spacing w:after="120"/>
        <w:ind w:left="582" w:hanging="219"/>
        <w:jc w:val="left"/>
        <w:rPr>
          <w:rFonts w:ascii="Gotham Narrow Book" w:hAnsi="Gotham Narrow Book" w:cs="Arial"/>
          <w:szCs w:val="20"/>
          <w:lang w:val="es-MX"/>
        </w:rPr>
      </w:pPr>
      <w:r w:rsidRPr="00E33EDB">
        <w:rPr>
          <w:rFonts w:ascii="Gotham Narrow Book" w:hAnsi="Gotham Narrow Book" w:cs="Arial"/>
          <w:szCs w:val="20"/>
          <w:lang w:val="es-MX"/>
        </w:rPr>
        <w:t>V1: Es el valor de una propuesta habilitada.</w:t>
      </w:r>
    </w:p>
    <w:p w14:paraId="75E13001" w14:textId="77777777" w:rsidR="00C10608" w:rsidRPr="00E33EDB" w:rsidRDefault="00C10608" w:rsidP="008532FF">
      <w:pPr>
        <w:numPr>
          <w:ilvl w:val="0"/>
          <w:numId w:val="35"/>
        </w:numPr>
        <w:spacing w:after="120"/>
        <w:ind w:left="582" w:hanging="219"/>
        <w:jc w:val="left"/>
        <w:rPr>
          <w:rFonts w:ascii="Gotham Narrow Book" w:hAnsi="Gotham Narrow Book" w:cs="Arial"/>
          <w:szCs w:val="20"/>
          <w:lang w:val="es-MX"/>
        </w:rPr>
      </w:pPr>
      <w:r w:rsidRPr="00E33EDB">
        <w:rPr>
          <w:rFonts w:ascii="Gotham Narrow Book" w:hAnsi="Gotham Narrow Book" w:cs="Arial"/>
          <w:szCs w:val="20"/>
          <w:lang w:val="es-MX"/>
        </w:rPr>
        <w:t xml:space="preserve">Vn: Es el valor de la propuesta n habilitada. </w:t>
      </w:r>
    </w:p>
    <w:p w14:paraId="5AFB9969" w14:textId="77777777" w:rsidR="00C10608" w:rsidRPr="00E33EDB" w:rsidRDefault="00C10608" w:rsidP="008532FF">
      <w:pPr>
        <w:numPr>
          <w:ilvl w:val="0"/>
          <w:numId w:val="35"/>
        </w:numPr>
        <w:spacing w:after="120"/>
        <w:ind w:left="582" w:hanging="219"/>
        <w:jc w:val="left"/>
        <w:rPr>
          <w:rFonts w:ascii="Gotham Narrow Book" w:hAnsi="Gotham Narrow Book" w:cs="Arial"/>
          <w:szCs w:val="20"/>
          <w:lang w:val="es-MX"/>
        </w:rPr>
      </w:pPr>
      <w:r w:rsidRPr="00E33EDB">
        <w:rPr>
          <w:rFonts w:ascii="Gotham Narrow Book" w:hAnsi="Gotham Narrow Book" w:cs="Arial"/>
          <w:szCs w:val="20"/>
          <w:lang w:val="es-MX"/>
        </w:rPr>
        <w:t xml:space="preserve">n: La cantidad total de propuestas habilitadas. </w:t>
      </w:r>
    </w:p>
    <w:p w14:paraId="0D2C6971" w14:textId="77777777" w:rsidR="00C10608" w:rsidRPr="00E33EDB" w:rsidRDefault="00C10608" w:rsidP="003178E5">
      <w:pPr>
        <w:spacing w:after="120"/>
        <w:rPr>
          <w:rFonts w:ascii="Gotham Narrow Book" w:hAnsi="Gotham Narrow Book" w:cs="Arial"/>
          <w:szCs w:val="20"/>
          <w:lang w:val="es-MX"/>
        </w:rPr>
      </w:pPr>
      <w:r w:rsidRPr="00E33EDB">
        <w:rPr>
          <w:rFonts w:ascii="Gotham Narrow Book" w:hAnsi="Gotham Narrow Book" w:cs="Arial"/>
          <w:szCs w:val="20"/>
          <w:lang w:val="es-MX"/>
        </w:rPr>
        <w:lastRenderedPageBreak/>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7BD5C607" w14:textId="77777777" w:rsidR="00C10608" w:rsidRPr="00E33EDB" w:rsidRDefault="00C10608" w:rsidP="003178E5">
      <w:pPr>
        <w:spacing w:after="120"/>
        <w:rPr>
          <w:rFonts w:ascii="Gotham Narrow Book" w:hAnsi="Gotham Narrow Book" w:cs="Arial"/>
          <w:szCs w:val="20"/>
          <w:lang w:val="es-MX"/>
        </w:rPr>
      </w:pPr>
      <w:r w:rsidRPr="00E33EDB">
        <w:rPr>
          <w:rFonts w:ascii="Gotham Narrow Book" w:hAnsi="Gotham Narrow Book" w:cs="Arial"/>
          <w:szCs w:val="20"/>
          <w:lang w:val="es-MX"/>
        </w:rPr>
        <w:t>Las demás propuestas recibirán puntaje de acuerdo con la siguiente ecuación:</w:t>
      </w:r>
    </w:p>
    <w:p w14:paraId="67C52DFB" w14:textId="0CF22589" w:rsidR="00604257" w:rsidRPr="00E33EDB" w:rsidRDefault="00C10608" w:rsidP="003178E5">
      <w:pPr>
        <w:spacing w:after="120"/>
        <w:jc w:val="center"/>
        <w:rPr>
          <w:rFonts w:ascii="Gotham Narrow Book" w:eastAsiaTheme="minorEastAsia" w:hAnsi="Gotham Narrow Book" w:cs="Arial"/>
          <w:color w:val="auto"/>
          <w:szCs w:val="20"/>
        </w:rPr>
      </w:pPr>
      <m:oMathPara>
        <m:oMath>
          <m:r>
            <w:rPr>
              <w:rFonts w:ascii="Cambria Math" w:hAnsi="Cambria Math" w:cs="Arial"/>
              <w:color w:val="auto"/>
              <w:szCs w:val="20"/>
            </w:rPr>
            <m:t>Puntaje=Puntaje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MG-</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e>
                      </m:d>
                    </m:num>
                    <m:den>
                      <m:r>
                        <w:rPr>
                          <w:rFonts w:ascii="Cambria Math" w:hAnsi="Cambria Math" w:cs="Arial"/>
                          <w:color w:val="auto"/>
                          <w:szCs w:val="20"/>
                        </w:rPr>
                        <m:t>MG</m:t>
                      </m:r>
                    </m:den>
                  </m:f>
                </m:e>
              </m:d>
            </m:e>
          </m:d>
        </m:oMath>
      </m:oMathPara>
    </w:p>
    <w:p w14:paraId="4096BCE1" w14:textId="77777777" w:rsidR="00625394" w:rsidRPr="00E33EDB" w:rsidRDefault="00625394" w:rsidP="003178E5">
      <w:pPr>
        <w:spacing w:after="120"/>
        <w:jc w:val="center"/>
        <w:rPr>
          <w:rFonts w:ascii="Gotham Narrow Book" w:hAnsi="Gotham Narrow Book" w:cs="Arial"/>
          <w:szCs w:val="20"/>
          <w:lang w:val="es-MX"/>
        </w:rPr>
      </w:pPr>
    </w:p>
    <w:p w14:paraId="4E3B02C7" w14:textId="77777777" w:rsidR="00F90D6D" w:rsidRPr="00E33EDB" w:rsidRDefault="00F90D6D" w:rsidP="00F90D6D">
      <w:pPr>
        <w:spacing w:after="120"/>
        <w:rPr>
          <w:rFonts w:ascii="Gotham Narrow Book" w:hAnsi="Gotham Narrow Book" w:cs="Arial"/>
          <w:szCs w:val="20"/>
          <w:lang w:val="es-MX"/>
        </w:rPr>
      </w:pPr>
      <w:r w:rsidRPr="00E33EDB">
        <w:rPr>
          <w:rFonts w:ascii="Gotham Narrow Book" w:hAnsi="Gotham Narrow Book" w:cs="Arial"/>
          <w:szCs w:val="20"/>
          <w:lang w:val="es-MX"/>
        </w:rPr>
        <w:t>Donde:</w:t>
      </w:r>
    </w:p>
    <w:p w14:paraId="010C9C9A" w14:textId="77777777" w:rsidR="00D36B88" w:rsidRPr="00E33EDB" w:rsidRDefault="00F90D6D" w:rsidP="008532FF">
      <w:pPr>
        <w:numPr>
          <w:ilvl w:val="0"/>
          <w:numId w:val="35"/>
        </w:numPr>
        <w:spacing w:after="120"/>
        <w:ind w:left="582" w:hanging="219"/>
        <w:jc w:val="left"/>
        <w:rPr>
          <w:rFonts w:ascii="Gotham Narrow Book" w:hAnsi="Gotham Narrow Book" w:cs="Arial"/>
          <w:szCs w:val="20"/>
          <w:lang w:val="es-MX"/>
        </w:rPr>
      </w:pPr>
      <w:r w:rsidRPr="00E33EDB">
        <w:rPr>
          <w:rFonts w:ascii="Gotham Narrow Book" w:hAnsi="Gotham Narrow Book" w:cs="Arial"/>
          <w:szCs w:val="20"/>
          <w:lang w:val="es-MX"/>
        </w:rPr>
        <w:t>MG: Es la media geométrica de todas las ofertas habilitadas.</w:t>
      </w:r>
    </w:p>
    <w:p w14:paraId="48D7E44F" w14:textId="02874F3A" w:rsidR="00F90D6D" w:rsidRPr="00E33EDB" w:rsidRDefault="00000000" w:rsidP="008532FF">
      <w:pPr>
        <w:numPr>
          <w:ilvl w:val="0"/>
          <w:numId w:val="35"/>
        </w:numPr>
        <w:spacing w:after="120"/>
        <w:ind w:left="582" w:hanging="219"/>
        <w:jc w:val="left"/>
        <w:rPr>
          <w:rFonts w:ascii="Gotham Narrow Book" w:hAnsi="Gotham Narrow Book" w:cs="Arial"/>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F90D6D" w:rsidRPr="00E33EDB">
        <w:rPr>
          <w:rFonts w:ascii="Gotham Narrow Book" w:hAnsi="Gotham Narrow Book" w:cs="Arial"/>
          <w:szCs w:val="20"/>
          <w:lang w:val="es-MX"/>
        </w:rPr>
        <w:t>: Es el valor total corregido de cada una de las propuestas “i”.</w:t>
      </w:r>
    </w:p>
    <w:p w14:paraId="2C5CF8EA" w14:textId="1D5E8BF5" w:rsidR="00F90D6D" w:rsidRPr="00E33EDB" w:rsidRDefault="00F90D6D" w:rsidP="00F90D6D">
      <w:pPr>
        <w:spacing w:after="120"/>
        <w:rPr>
          <w:rFonts w:ascii="Gotham Narrow Book" w:hAnsi="Gotham Narrow Book" w:cs="Arial"/>
          <w:szCs w:val="20"/>
          <w:lang w:val="es-MX"/>
        </w:rPr>
      </w:pPr>
      <w:r w:rsidRPr="00E33EDB">
        <w:rPr>
          <w:rFonts w:ascii="Gotham Narrow Book" w:hAnsi="Gotham Narrow Book" w:cs="Arial"/>
          <w:szCs w:val="20"/>
          <w:lang w:val="es-MX"/>
        </w:rPr>
        <w:t>Se tomará el valor absoluto de la diferencia entre la media geométrica y el valor total corregido de cada una de las propuestas.</w:t>
      </w:r>
    </w:p>
    <w:p w14:paraId="0053A774" w14:textId="77777777" w:rsidR="00620381" w:rsidRPr="00E33EDB" w:rsidRDefault="00620381" w:rsidP="00F90D6D">
      <w:pPr>
        <w:spacing w:after="120"/>
        <w:rPr>
          <w:rFonts w:ascii="Gotham Narrow Book" w:hAnsi="Gotham Narrow Book" w:cs="Arial"/>
          <w:szCs w:val="20"/>
          <w:lang w:val="es-MX"/>
        </w:rPr>
      </w:pPr>
    </w:p>
    <w:p w14:paraId="2802EFA1" w14:textId="7FB87322" w:rsidR="00604257" w:rsidRPr="00E33EDB" w:rsidRDefault="00604257" w:rsidP="008532FF">
      <w:pPr>
        <w:pStyle w:val="Prrafodelista"/>
        <w:numPr>
          <w:ilvl w:val="0"/>
          <w:numId w:val="32"/>
        </w:numPr>
        <w:spacing w:after="120"/>
        <w:rPr>
          <w:rFonts w:ascii="Gotham Narrow Book" w:hAnsi="Gotham Narrow Book" w:cs="Arial"/>
          <w:b/>
          <w:bCs/>
          <w:szCs w:val="20"/>
          <w:lang w:val="es-MX"/>
        </w:rPr>
      </w:pPr>
      <w:r w:rsidRPr="00E33EDB">
        <w:rPr>
          <w:rFonts w:ascii="Gotham Narrow Book" w:hAnsi="Gotham Narrow Book" w:cs="Arial"/>
          <w:b/>
          <w:bCs/>
          <w:szCs w:val="20"/>
          <w:lang w:val="es-MX"/>
        </w:rPr>
        <w:t>Media Aritmética Baja</w:t>
      </w:r>
    </w:p>
    <w:p w14:paraId="66863339" w14:textId="77777777" w:rsidR="00C05E57" w:rsidRPr="00E33EDB" w:rsidRDefault="00604257" w:rsidP="003178E5">
      <w:pPr>
        <w:spacing w:after="120"/>
        <w:rPr>
          <w:rFonts w:ascii="Gotham Narrow Book" w:hAnsi="Gotham Narrow Book" w:cs="Arial"/>
          <w:szCs w:val="20"/>
          <w:lang w:val="es-MX"/>
        </w:rPr>
      </w:pPr>
      <w:r w:rsidRPr="00E33EDB">
        <w:rPr>
          <w:rFonts w:ascii="Gotham Narrow Book" w:hAnsi="Gotham Narrow Book" w:cs="Arial"/>
          <w:szCs w:val="20"/>
          <w:lang w:val="es-MX"/>
        </w:rPr>
        <w:t xml:space="preserve">Consiste </w:t>
      </w:r>
      <w:r w:rsidR="00C05E57" w:rsidRPr="00E33EDB">
        <w:rPr>
          <w:rFonts w:ascii="Gotham Narrow Book" w:hAnsi="Gotham Narrow Book" w:cs="Arial"/>
          <w:szCs w:val="20"/>
          <w:lang w:val="es-MX"/>
        </w:rPr>
        <w:t>en determinar el promedio aritmético entre la propuesta válida más baja y el promedio simple de las ofertas hábiles para calificación económica.</w:t>
      </w:r>
    </w:p>
    <w:p w14:paraId="45680AB7" w14:textId="77777777" w:rsidR="00C05E57" w:rsidRPr="00E33EDB" w:rsidRDefault="00000000" w:rsidP="003178E5">
      <w:pPr>
        <w:spacing w:after="120"/>
        <w:rPr>
          <w:rFonts w:ascii="Gotham Narrow Book" w:eastAsiaTheme="minorEastAsia" w:hAnsi="Gotham Narrow Book" w:cs="Arial"/>
          <w:iCs/>
          <w:color w:val="auto"/>
          <w:szCs w:val="20"/>
        </w:rPr>
      </w:pPr>
      <m:oMathPara>
        <m:oMath>
          <m:acc>
            <m:accPr>
              <m:chr m:val="̅"/>
              <m:ctrlPr>
                <w:rPr>
                  <w:rFonts w:ascii="Cambria Math" w:hAnsi="Cambria Math" w:cs="Arial"/>
                  <w:iCs/>
                  <w:color w:val="auto"/>
                  <w:szCs w:val="20"/>
                </w:rPr>
              </m:ctrlPr>
            </m:accPr>
            <m:e>
              <m:sSub>
                <m:sSubPr>
                  <m:ctrlPr>
                    <w:rPr>
                      <w:rFonts w:ascii="Cambria Math" w:hAnsi="Cambria Math" w:cs="Arial"/>
                      <w:iCs/>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r>
            <m:rPr>
              <m:sty m:val="p"/>
            </m:rPr>
            <w:rPr>
              <w:rFonts w:ascii="Cambria Math" w:hAnsi="Cambria Math" w:cs="Arial"/>
              <w:color w:val="auto"/>
              <w:szCs w:val="20"/>
            </w:rPr>
            <m:t>=</m:t>
          </m:r>
          <m:f>
            <m:fPr>
              <m:ctrlPr>
                <w:rPr>
                  <w:rFonts w:ascii="Cambria Math" w:hAnsi="Cambria Math" w:cs="Arial"/>
                  <w:iCs/>
                  <w:color w:val="auto"/>
                  <w:szCs w:val="20"/>
                </w:rPr>
              </m:ctrlPr>
            </m:fPr>
            <m:num>
              <m:r>
                <m:rPr>
                  <m:sty m:val="p"/>
                </m:rPr>
                <w:rPr>
                  <w:rFonts w:ascii="Cambria Math" w:hAnsi="Cambria Math" w:cs="Arial"/>
                  <w:color w:val="auto"/>
                  <w:szCs w:val="20"/>
                </w:rPr>
                <m:t>(</m:t>
              </m:r>
              <m:sSub>
                <m:sSubPr>
                  <m:ctrlPr>
                    <w:rPr>
                      <w:rFonts w:ascii="Cambria Math" w:hAnsi="Cambria Math" w:cs="Arial"/>
                      <w:iCs/>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min</m:t>
                  </m:r>
                </m:sub>
              </m:sSub>
              <m:r>
                <m:rPr>
                  <m:sty m:val="p"/>
                </m:rPr>
                <w:rPr>
                  <w:rFonts w:ascii="Cambria Math" w:hAnsi="Cambria Math" w:cs="Arial"/>
                  <w:color w:val="auto"/>
                  <w:szCs w:val="20"/>
                </w:rPr>
                <m:t>+</m:t>
              </m:r>
              <m:acc>
                <m:accPr>
                  <m:chr m:val="̅"/>
                  <m:ctrlPr>
                    <w:rPr>
                      <w:rFonts w:ascii="Cambria Math" w:hAnsi="Cambria Math" w:cs="Arial"/>
                      <w:iCs/>
                      <w:color w:val="auto"/>
                      <w:szCs w:val="20"/>
                    </w:rPr>
                  </m:ctrlPr>
                </m:accPr>
                <m:e>
                  <m:r>
                    <m:rPr>
                      <m:sty m:val="p"/>
                    </m:rPr>
                    <w:rPr>
                      <w:rFonts w:ascii="Cambria Math" w:hAnsi="Cambria Math" w:cs="Arial"/>
                      <w:color w:val="auto"/>
                      <w:szCs w:val="20"/>
                    </w:rPr>
                    <m:t>X</m:t>
                  </m:r>
                </m:e>
              </m:acc>
              <m:r>
                <m:rPr>
                  <m:sty m:val="p"/>
                </m:rPr>
                <w:rPr>
                  <w:rFonts w:ascii="Cambria Math" w:hAnsi="Cambria Math" w:cs="Arial"/>
                  <w:color w:val="auto"/>
                  <w:szCs w:val="20"/>
                </w:rPr>
                <m:t>)</m:t>
              </m:r>
            </m:num>
            <m:den>
              <m:r>
                <m:rPr>
                  <m:sty m:val="p"/>
                </m:rPr>
                <w:rPr>
                  <w:rFonts w:ascii="Cambria Math" w:hAnsi="Cambria Math" w:cs="Arial"/>
                  <w:color w:val="auto"/>
                  <w:szCs w:val="20"/>
                </w:rPr>
                <m:t>2</m:t>
              </m:r>
            </m:den>
          </m:f>
        </m:oMath>
      </m:oMathPara>
    </w:p>
    <w:p w14:paraId="436FF5BB" w14:textId="77777777" w:rsidR="00C05E57" w:rsidRPr="00E33EDB" w:rsidRDefault="00C05E57" w:rsidP="003178E5">
      <w:pPr>
        <w:spacing w:after="120"/>
        <w:rPr>
          <w:rFonts w:ascii="Gotham Narrow Book" w:hAnsi="Gotham Narrow Book" w:cs="Arial"/>
          <w:iCs/>
          <w:szCs w:val="20"/>
          <w:lang w:val="es-MX"/>
        </w:rPr>
      </w:pPr>
      <w:r w:rsidRPr="00E33EDB">
        <w:rPr>
          <w:rFonts w:ascii="Gotham Narrow Book" w:hAnsi="Gotham Narrow Book" w:cs="Arial"/>
          <w:iCs/>
          <w:szCs w:val="20"/>
          <w:lang w:val="es-MX"/>
        </w:rPr>
        <w:t>Donde:</w:t>
      </w:r>
    </w:p>
    <w:p w14:paraId="3932EC50" w14:textId="1A0B3878" w:rsidR="00C05E57" w:rsidRPr="00E33EDB" w:rsidRDefault="00000000" w:rsidP="008532FF">
      <w:pPr>
        <w:numPr>
          <w:ilvl w:val="0"/>
          <w:numId w:val="36"/>
        </w:numPr>
        <w:spacing w:after="120"/>
        <w:ind w:left="582" w:hanging="219"/>
        <w:jc w:val="left"/>
        <w:rPr>
          <w:rFonts w:ascii="Gotham Narrow Book" w:hAnsi="Gotham Narrow Book" w:cs="Arial"/>
          <w:iCs/>
          <w:szCs w:val="20"/>
          <w:lang w:val="es-MX"/>
        </w:rPr>
      </w:pPr>
      <m:oMath>
        <m:sSub>
          <m:sSubPr>
            <m:ctrlPr>
              <w:rPr>
                <w:rFonts w:ascii="Cambria Math" w:hAnsi="Cambria Math" w:cs="Arial"/>
                <w:iCs/>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C05E57" w:rsidRPr="00E33EDB">
        <w:rPr>
          <w:rFonts w:ascii="Gotham Narrow Book" w:hAnsi="Gotham Narrow Book" w:cs="Arial"/>
          <w:iCs/>
          <w:szCs w:val="20"/>
          <w:lang w:val="es-MX"/>
        </w:rPr>
        <w:t>: Es el valor total corregido de la propuesta válida más baja.</w:t>
      </w:r>
    </w:p>
    <w:p w14:paraId="71A089AF" w14:textId="08D71260" w:rsidR="00C05E57" w:rsidRPr="00E33EDB" w:rsidRDefault="00000000" w:rsidP="008532FF">
      <w:pPr>
        <w:numPr>
          <w:ilvl w:val="0"/>
          <w:numId w:val="36"/>
        </w:numPr>
        <w:spacing w:after="120"/>
        <w:ind w:left="582" w:hanging="219"/>
        <w:jc w:val="left"/>
        <w:rPr>
          <w:rFonts w:ascii="Gotham Narrow Book" w:hAnsi="Gotham Narrow Book" w:cs="Arial"/>
          <w:iCs/>
          <w:szCs w:val="20"/>
          <w:lang w:val="es-MX"/>
        </w:rPr>
      </w:pPr>
      <m:oMath>
        <m:acc>
          <m:accPr>
            <m:chr m:val="̅"/>
            <m:ctrlPr>
              <w:rPr>
                <w:rFonts w:ascii="Cambria Math" w:hAnsi="Cambria Math" w:cs="Arial"/>
                <w:iCs/>
                <w:szCs w:val="20"/>
              </w:rPr>
            </m:ctrlPr>
          </m:accPr>
          <m:e>
            <m:r>
              <m:rPr>
                <m:sty m:val="p"/>
              </m:rPr>
              <w:rPr>
                <w:rFonts w:ascii="Cambria Math" w:hAnsi="Cambria Math" w:cs="Arial"/>
                <w:szCs w:val="20"/>
              </w:rPr>
              <m:t>X</m:t>
            </m:r>
          </m:e>
        </m:acc>
      </m:oMath>
      <w:r w:rsidR="00C05E57" w:rsidRPr="00E33EDB">
        <w:rPr>
          <w:rFonts w:ascii="Gotham Narrow Book" w:hAnsi="Gotham Narrow Book" w:cs="Arial"/>
          <w:iCs/>
          <w:szCs w:val="20"/>
          <w:lang w:val="es-MX"/>
        </w:rPr>
        <w:t>: Es el promedio aritmético simple de las propuestas económicas válidas.</w:t>
      </w:r>
    </w:p>
    <w:p w14:paraId="36CEE97F" w14:textId="633E00CE" w:rsidR="00C05E57" w:rsidRPr="00E33EDB" w:rsidRDefault="00000000" w:rsidP="008532FF">
      <w:pPr>
        <w:numPr>
          <w:ilvl w:val="0"/>
          <w:numId w:val="36"/>
        </w:numPr>
        <w:spacing w:after="120"/>
        <w:ind w:left="582" w:hanging="219"/>
        <w:jc w:val="left"/>
        <w:rPr>
          <w:rFonts w:ascii="Gotham Narrow Book" w:hAnsi="Gotham Narrow Book" w:cs="Arial"/>
          <w:iCs/>
          <w:szCs w:val="20"/>
          <w:lang w:val="es-MX"/>
        </w:rPr>
      </w:pPr>
      <m:oMath>
        <m:acc>
          <m:accPr>
            <m:chr m:val="̅"/>
            <m:ctrlPr>
              <w:rPr>
                <w:rFonts w:ascii="Cambria Math" w:hAnsi="Cambria Math" w:cs="Arial"/>
                <w:iCs/>
                <w:szCs w:val="20"/>
              </w:rPr>
            </m:ctrlPr>
          </m:accPr>
          <m:e>
            <m:sSub>
              <m:sSubPr>
                <m:ctrlPr>
                  <w:rPr>
                    <w:rFonts w:ascii="Cambria Math" w:hAnsi="Cambria Math" w:cs="Arial"/>
                    <w:iCs/>
                    <w:szCs w:val="20"/>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C05E57" w:rsidRPr="00E33EDB">
        <w:rPr>
          <w:rFonts w:ascii="Gotham Narrow Book" w:hAnsi="Gotham Narrow Book" w:cs="Arial"/>
          <w:iCs/>
          <w:szCs w:val="20"/>
          <w:lang w:val="es-MX"/>
        </w:rPr>
        <w:t>: Es la media aritmética baja.</w:t>
      </w:r>
    </w:p>
    <w:p w14:paraId="53D1E90B" w14:textId="77777777" w:rsidR="00C05E57" w:rsidRPr="00E33EDB" w:rsidRDefault="00C05E57" w:rsidP="003178E5">
      <w:pPr>
        <w:spacing w:after="120"/>
        <w:rPr>
          <w:rFonts w:ascii="Gotham Narrow Book" w:hAnsi="Gotham Narrow Book" w:cs="Arial"/>
          <w:iCs/>
          <w:szCs w:val="20"/>
          <w:lang w:val="es-MX"/>
        </w:rPr>
      </w:pPr>
      <w:r w:rsidRPr="00E33EDB">
        <w:rPr>
          <w:rFonts w:ascii="Gotham Narrow Book" w:hAnsi="Gotham Narrow Book" w:cs="Arial"/>
          <w:iCs/>
          <w:szCs w:val="20"/>
          <w:lang w:val="es-MX"/>
        </w:rPr>
        <w:t>La Entidad procederá a ponderar las propuestas de acuerdo con la siguiente formula:</w:t>
      </w:r>
    </w:p>
    <w:p w14:paraId="36E61DCB" w14:textId="77777777" w:rsidR="00C05E57" w:rsidRPr="00E33EDB" w:rsidRDefault="00C05E57" w:rsidP="003178E5">
      <w:pPr>
        <w:spacing w:after="120"/>
        <w:ind w:firstLine="708"/>
        <w:rPr>
          <w:rFonts w:ascii="Gotham Narrow Book" w:hAnsi="Gotham Narrow Book" w:cs="Arial"/>
          <w:i/>
          <w:iCs/>
          <w:szCs w:val="20"/>
          <w:lang w:val="es-MX"/>
        </w:rPr>
      </w:pPr>
    </w:p>
    <w:p w14:paraId="3511C392" w14:textId="77777777" w:rsidR="00C05E57" w:rsidRPr="00E33EDB" w:rsidRDefault="00C05E57" w:rsidP="003178E5">
      <w:pPr>
        <w:spacing w:after="120"/>
        <w:rPr>
          <w:rFonts w:ascii="Gotham Narrow Book" w:hAnsi="Gotham Narrow Book" w:cs="Arial"/>
          <w:szCs w:val="20"/>
          <w:lang w:val="es-MX"/>
        </w:rPr>
      </w:pPr>
      <m:oMathPara>
        <m:oMath>
          <m:r>
            <w:rPr>
              <w:rFonts w:ascii="Cambria Math" w:hAnsi="Cambria Math" w:cs="Arial"/>
              <w:szCs w:val="20"/>
            </w:rPr>
            <m:t>Pun</m:t>
          </m:r>
          <m:r>
            <w:rPr>
              <w:rFonts w:ascii="Cambria Math" w:hAnsi="Cambria Math" w:cs="Arial"/>
              <w:color w:val="auto"/>
              <w:szCs w:val="20"/>
            </w:rPr>
            <m:t>taje=</m:t>
          </m:r>
          <m:d>
            <m:dPr>
              <m:begChr m:val="{"/>
              <m:endChr m:val="}"/>
              <m:ctrlPr>
                <w:rPr>
                  <w:rFonts w:ascii="Cambria Math" w:hAnsi="Cambria Math" w:cs="Arial"/>
                  <w:i/>
                  <w:color w:val="auto"/>
                  <w:szCs w:val="20"/>
                </w:rPr>
              </m:ctrlPr>
            </m:dPr>
            <m:e>
              <m:eqArr>
                <m:eqArrPr>
                  <m:ctrlPr>
                    <w:rPr>
                      <w:rFonts w:ascii="Cambria Math" w:hAnsi="Cambria Math" w:cs="Arial"/>
                      <w:i/>
                      <w:color w:val="auto"/>
                      <w:szCs w:val="20"/>
                    </w:rPr>
                  </m:ctrlPr>
                </m:eqArrPr>
                <m:e>
                  <m:r>
                    <w:rPr>
                      <w:rFonts w:ascii="Cambria Math" w:hAnsi="Cambria Math" w:cs="Arial"/>
                      <w:color w:val="auto"/>
                      <w:szCs w:val="20"/>
                    </w:rPr>
                    <m:t>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num>
                            <m:den>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den>
                          </m:f>
                        </m:e>
                      </m:d>
                    </m:e>
                  </m:d>
                  <m:r>
                    <w:rPr>
                      <w:rFonts w:ascii="Cambria Math" w:hAnsi="Cambria Math" w:cs="Arial"/>
                      <w:color w:val="auto"/>
                      <w:szCs w:val="20"/>
                    </w:rPr>
                    <m:t xml:space="preserve"> Para valores menores o iguales a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e>
                <m:e>
                  <m:r>
                    <w:rPr>
                      <w:rFonts w:ascii="Cambria Math" w:hAnsi="Cambria Math" w:cs="Arial"/>
                      <w:color w:val="auto"/>
                      <w:szCs w:val="20"/>
                    </w:rPr>
                    <m:t xml:space="preserve"> </m:t>
                  </m:r>
                  <m:ctrlPr>
                    <w:rPr>
                      <w:rFonts w:ascii="Cambria Math" w:eastAsia="Cambria Math" w:hAnsi="Cambria Math" w:cs="Arial"/>
                      <w:i/>
                      <w:color w:val="auto"/>
                      <w:szCs w:val="20"/>
                    </w:rPr>
                  </m:ctrlPr>
                </m:e>
                <m:e>
                  <m:r>
                    <w:rPr>
                      <w:rFonts w:ascii="Cambria Math" w:eastAsia="Cambria Math" w:hAnsi="Cambria Math" w:cs="Arial"/>
                      <w:color w:val="auto"/>
                      <w:szCs w:val="20"/>
                    </w:rPr>
                    <m:t xml:space="preserve"> </m:t>
                  </m:r>
                  <m:ctrlPr>
                    <w:rPr>
                      <w:rFonts w:ascii="Cambria Math" w:eastAsia="Cambria Math" w:hAnsi="Cambria Math" w:cs="Arial"/>
                      <w:i/>
                      <w:color w:val="auto"/>
                      <w:szCs w:val="20"/>
                    </w:rPr>
                  </m:ctrlPr>
                </m:e>
                <m:e>
                  <m:r>
                    <w:rPr>
                      <w:rFonts w:ascii="Cambria Math" w:eastAsia="Cambria Math" w:hAnsi="Cambria Math" w:cs="Arial"/>
                      <w:color w:val="auto"/>
                      <w:szCs w:val="20"/>
                    </w:rPr>
                    <m:t xml:space="preserve"> </m:t>
                  </m:r>
                  <m:ctrlPr>
                    <w:rPr>
                      <w:rFonts w:ascii="Cambria Math" w:eastAsia="Cambria Math" w:hAnsi="Cambria Math" w:cs="Arial"/>
                      <w:i/>
                      <w:color w:val="auto"/>
                      <w:szCs w:val="20"/>
                    </w:rPr>
                  </m:ctrlPr>
                </m:e>
                <m:e>
                  <m:r>
                    <w:rPr>
                      <w:rFonts w:ascii="Cambria Math" w:hAnsi="Cambria Math" w:cs="Arial"/>
                      <w:color w:val="auto"/>
                      <w:szCs w:val="20"/>
                    </w:rPr>
                    <m:t>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 xml:space="preserve">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r>
                                    <w:rPr>
                                      <w:rFonts w:ascii="Cambria Math" w:hAnsi="Cambria Math" w:cs="Arial"/>
                                      <w:color w:val="auto"/>
                                      <w:szCs w:val="20"/>
                                    </w:rPr>
                                    <m:t xml:space="preserve"> </m:t>
                                  </m:r>
                                </m:e>
                              </m:d>
                            </m:num>
                            <m:den>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den>
                          </m:f>
                        </m:e>
                      </m:d>
                    </m:e>
                  </m:d>
                  <m:r>
                    <w:rPr>
                      <w:rFonts w:ascii="Cambria Math" w:hAnsi="Cambria Math" w:cs="Arial"/>
                      <w:color w:val="auto"/>
                      <w:szCs w:val="20"/>
                    </w:rPr>
                    <m:t xml:space="preserve"> Para valores mayores a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e>
              </m:eqArr>
            </m:e>
          </m:d>
        </m:oMath>
      </m:oMathPara>
    </w:p>
    <w:p w14:paraId="0588952E" w14:textId="77777777" w:rsidR="00C05E57" w:rsidRPr="00E33EDB" w:rsidRDefault="00C05E57" w:rsidP="003178E5">
      <w:pPr>
        <w:spacing w:after="120"/>
        <w:rPr>
          <w:rFonts w:ascii="Gotham Narrow Book" w:hAnsi="Gotham Narrow Book" w:cs="Arial"/>
          <w:szCs w:val="20"/>
          <w:lang w:val="es-MX"/>
        </w:rPr>
      </w:pPr>
      <w:r w:rsidRPr="00E33EDB">
        <w:rPr>
          <w:rFonts w:ascii="Gotham Narrow Book" w:hAnsi="Gotham Narrow Book" w:cs="Arial"/>
          <w:szCs w:val="20"/>
          <w:lang w:val="es-MX"/>
        </w:rPr>
        <w:t>Donde:</w:t>
      </w:r>
    </w:p>
    <w:p w14:paraId="63CFB0B8" w14:textId="304DCA3F" w:rsidR="00C05E57" w:rsidRPr="00E33EDB" w:rsidRDefault="00000000" w:rsidP="008532FF">
      <w:pPr>
        <w:numPr>
          <w:ilvl w:val="0"/>
          <w:numId w:val="37"/>
        </w:numPr>
        <w:spacing w:after="120"/>
        <w:ind w:left="582" w:hanging="219"/>
        <w:contextualSpacing/>
        <w:jc w:val="left"/>
        <w:rPr>
          <w:rFonts w:ascii="Gotham Narrow Book" w:hAnsi="Gotham Narrow Book" w:cs="Arial"/>
          <w:szCs w:val="20"/>
          <w:lang w:val="es-MX"/>
        </w:rPr>
      </w:pPr>
      <m:oMath>
        <m:acc>
          <m:accPr>
            <m:chr m:val="̅"/>
            <m:ctrlPr>
              <w:rPr>
                <w:rFonts w:ascii="Cambria Math" w:hAnsi="Cambria Math" w:cs="Arial"/>
                <w:szCs w:val="20"/>
              </w:rPr>
            </m:ctrlPr>
          </m:accPr>
          <m:e>
            <m:sSub>
              <m:sSubPr>
                <m:ctrlPr>
                  <w:rPr>
                    <w:rFonts w:ascii="Cambria Math" w:hAnsi="Cambria Math" w:cs="Arial"/>
                    <w:szCs w:val="20"/>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C05E57" w:rsidRPr="00E33EDB">
        <w:rPr>
          <w:rFonts w:ascii="Gotham Narrow Book" w:hAnsi="Gotham Narrow Book" w:cs="Arial"/>
          <w:szCs w:val="20"/>
          <w:lang w:val="es-MX"/>
        </w:rPr>
        <w:t>: Es la media aritmética baja.</w:t>
      </w:r>
    </w:p>
    <w:p w14:paraId="31BB66B9" w14:textId="6F6CB0E8" w:rsidR="00C05E57" w:rsidRPr="00E33EDB" w:rsidRDefault="00000000" w:rsidP="008532FF">
      <w:pPr>
        <w:pStyle w:val="Prrafodelista"/>
        <w:numPr>
          <w:ilvl w:val="0"/>
          <w:numId w:val="37"/>
        </w:numPr>
        <w:spacing w:after="120"/>
        <w:ind w:left="567" w:hanging="204"/>
        <w:jc w:val="left"/>
        <w:rPr>
          <w:rFonts w:ascii="Gotham Narrow Book" w:hAnsi="Gotham Narrow Book" w:cs="Arial"/>
          <w:szCs w:val="20"/>
          <w:lang w:val="es-MX"/>
        </w:rPr>
      </w:pPr>
      <m:oMath>
        <m:sSub>
          <m:sSubPr>
            <m:ctrlPr>
              <w:rPr>
                <w:rFonts w:ascii="Cambria Math" w:hAnsi="Cambria Math" w:cs="Arial"/>
                <w:szCs w:val="20"/>
                <w:lang w:val="es-MX"/>
              </w:rPr>
            </m:ctrlPr>
          </m:sSubPr>
          <m:e>
            <m:r>
              <m:rPr>
                <m:sty m:val="p"/>
              </m:rPr>
              <w:rPr>
                <w:rFonts w:ascii="Cambria Math" w:hAnsi="Cambria Math" w:cs="Arial"/>
                <w:szCs w:val="20"/>
                <w:lang w:val="es-MX"/>
              </w:rPr>
              <m:t>V</m:t>
            </m:r>
          </m:e>
          <m:sub>
            <m:r>
              <m:rPr>
                <m:sty m:val="p"/>
              </m:rPr>
              <w:rPr>
                <w:rFonts w:ascii="Cambria Math" w:hAnsi="Cambria Math" w:cs="Arial"/>
                <w:szCs w:val="20"/>
                <w:lang w:val="es-MX"/>
              </w:rPr>
              <m:t>i</m:t>
            </m:r>
          </m:sub>
        </m:sSub>
      </m:oMath>
      <w:r w:rsidR="00C05E57" w:rsidRPr="00E33EDB">
        <w:rPr>
          <w:rFonts w:ascii="Gotham Narrow Book" w:hAnsi="Gotham Narrow Book" w:cs="Arial"/>
          <w:szCs w:val="20"/>
          <w:lang w:val="es-MX"/>
        </w:rPr>
        <w:t>: Es el valor total corregido de cada una de las propuestas “i”.</w:t>
      </w:r>
    </w:p>
    <w:p w14:paraId="79F5E6D8" w14:textId="77777777" w:rsidR="00604257" w:rsidRPr="00E33EDB" w:rsidRDefault="00604257" w:rsidP="003178E5">
      <w:pPr>
        <w:spacing w:after="120"/>
        <w:rPr>
          <w:rFonts w:ascii="Gotham Narrow Book" w:hAnsi="Gotham Narrow Book" w:cs="Arial"/>
          <w:b/>
          <w:bCs/>
          <w:szCs w:val="20"/>
          <w:lang w:val="es-MX"/>
        </w:rPr>
      </w:pPr>
    </w:p>
    <w:p w14:paraId="79CE677B" w14:textId="282B828D" w:rsidR="00A438CB" w:rsidRPr="00E33EDB" w:rsidRDefault="00A438CB" w:rsidP="003178E5">
      <w:pPr>
        <w:spacing w:after="120"/>
        <w:rPr>
          <w:rFonts w:ascii="Gotham Narrow Book" w:hAnsi="Gotham Narrow Book" w:cs="Arial"/>
          <w:szCs w:val="20"/>
          <w:lang w:val="es-MX"/>
        </w:rPr>
      </w:pPr>
      <w:r w:rsidRPr="00E33EDB">
        <w:rPr>
          <w:rFonts w:ascii="Gotham Narrow Book" w:hAnsi="Gotham Narrow Book" w:cs="Arial"/>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E33EDB">
        <w:rPr>
          <w:rFonts w:ascii="Gotham Narrow Book" w:hAnsi="Gotham Narrow Book" w:cs="Arial"/>
          <w:szCs w:val="20"/>
          <w:lang w:val="es-MX"/>
        </w:rPr>
        <w:t>, se tomará el valor absoluto de la diferencia entre la media aritmética baja y el valor total corregido de cada una de las propuestas.</w:t>
      </w:r>
    </w:p>
    <w:p w14:paraId="5D179C32" w14:textId="77777777" w:rsidR="00A438CB" w:rsidRPr="00E33EDB" w:rsidRDefault="00A438CB" w:rsidP="003178E5">
      <w:pPr>
        <w:spacing w:after="120"/>
        <w:rPr>
          <w:rFonts w:ascii="Gotham Narrow Book" w:hAnsi="Gotham Narrow Book" w:cs="Arial"/>
          <w:b/>
          <w:bCs/>
          <w:szCs w:val="20"/>
          <w:lang w:val="es-MX"/>
        </w:rPr>
      </w:pPr>
    </w:p>
    <w:p w14:paraId="68CE6970" w14:textId="12F91DB8" w:rsidR="00604257" w:rsidRPr="00E33EDB" w:rsidRDefault="00604257" w:rsidP="008532FF">
      <w:pPr>
        <w:pStyle w:val="Prrafodelista"/>
        <w:numPr>
          <w:ilvl w:val="0"/>
          <w:numId w:val="32"/>
        </w:numPr>
        <w:spacing w:after="120"/>
        <w:rPr>
          <w:rFonts w:ascii="Gotham Narrow Book" w:hAnsi="Gotham Narrow Book" w:cs="Arial"/>
          <w:b/>
          <w:bCs/>
          <w:szCs w:val="20"/>
          <w:lang w:val="es-MX"/>
        </w:rPr>
      </w:pPr>
      <w:r w:rsidRPr="00E33EDB">
        <w:rPr>
          <w:rFonts w:ascii="Gotham Narrow Book" w:hAnsi="Gotham Narrow Book" w:cs="Arial"/>
          <w:b/>
          <w:bCs/>
          <w:szCs w:val="20"/>
          <w:lang w:val="es-MX"/>
        </w:rPr>
        <w:t>Menor Valor</w:t>
      </w:r>
    </w:p>
    <w:p w14:paraId="30BD1F77" w14:textId="77777777" w:rsidR="004A6F61" w:rsidRPr="00E33EDB" w:rsidRDefault="00604257" w:rsidP="003178E5">
      <w:pPr>
        <w:spacing w:after="120"/>
        <w:rPr>
          <w:rFonts w:ascii="Gotham Narrow Book" w:hAnsi="Gotham Narrow Book" w:cs="Arial"/>
          <w:szCs w:val="20"/>
          <w:lang w:val="es-MX"/>
        </w:rPr>
      </w:pPr>
      <w:r w:rsidRPr="00E33EDB">
        <w:rPr>
          <w:rFonts w:ascii="Gotham Narrow Book" w:hAnsi="Gotham Narrow Book" w:cs="Arial"/>
          <w:szCs w:val="20"/>
          <w:lang w:val="es-MX"/>
        </w:rPr>
        <w:t xml:space="preserve">La </w:t>
      </w:r>
      <w:r w:rsidR="004A6F61" w:rsidRPr="00E33EDB">
        <w:rPr>
          <w:rFonts w:ascii="Gotham Narrow Book" w:hAnsi="Gotham Narrow Book" w:cs="Arial"/>
          <w:szCs w:val="20"/>
          <w:lang w:val="es-MX"/>
        </w:rPr>
        <w:t>Entidad otorgará el máximo puntaje a la oferta económica hábil para calificación económica de menor valor.</w:t>
      </w:r>
    </w:p>
    <w:p w14:paraId="626CF464" w14:textId="77777777" w:rsidR="004A6F61" w:rsidRPr="00E33EDB" w:rsidRDefault="00000000" w:rsidP="003178E5">
      <w:pPr>
        <w:spacing w:after="120"/>
        <w:rPr>
          <w:rFonts w:ascii="Gotham Narrow Book" w:eastAsiaTheme="minorEastAsia" w:hAnsi="Gotham Narrow Book" w:cs="Arial"/>
          <w:color w:val="auto"/>
          <w:szCs w:val="20"/>
        </w:rPr>
      </w:pPr>
      <m:oMathPara>
        <m:oMath>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min</m:t>
              </m:r>
            </m:sub>
          </m:sSub>
          <m:r>
            <w:rPr>
              <w:rFonts w:ascii="Cambria Math" w:eastAsiaTheme="minorEastAsia" w:hAnsi="Cambria Math" w:cs="Arial"/>
              <w:color w:val="auto"/>
              <w:szCs w:val="20"/>
            </w:rPr>
            <m:t>=Mínimo (</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1</m:t>
              </m:r>
            </m:sub>
          </m:sSub>
          <m:r>
            <w:rPr>
              <w:rFonts w:ascii="Cambria Math" w:eastAsiaTheme="minorEastAsia" w:hAnsi="Cambria Math" w:cs="Arial"/>
              <w:color w:val="auto"/>
              <w:szCs w:val="20"/>
            </w:rPr>
            <m:t>;</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2</m:t>
              </m:r>
            </m:sub>
          </m:sSub>
          <m:r>
            <w:rPr>
              <w:rFonts w:ascii="Cambria Math" w:eastAsiaTheme="minorEastAsia" w:hAnsi="Cambria Math" w:cs="Arial"/>
              <w:color w:val="auto"/>
              <w:szCs w:val="20"/>
            </w:rPr>
            <m:t>..;…</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m</m:t>
              </m:r>
            </m:sub>
          </m:sSub>
          <m:r>
            <w:rPr>
              <w:rFonts w:ascii="Cambria Math" w:eastAsiaTheme="minorEastAsia" w:hAnsi="Cambria Math" w:cs="Arial"/>
              <w:color w:val="auto"/>
              <w:szCs w:val="20"/>
            </w:rPr>
            <m:t>)</m:t>
          </m:r>
        </m:oMath>
      </m:oMathPara>
    </w:p>
    <w:p w14:paraId="08E88A35" w14:textId="77777777" w:rsidR="004A6F61" w:rsidRPr="00E33EDB" w:rsidRDefault="004A6F61" w:rsidP="003178E5">
      <w:pPr>
        <w:spacing w:after="120"/>
        <w:rPr>
          <w:rFonts w:ascii="Gotham Narrow Book" w:hAnsi="Gotham Narrow Book" w:cs="Arial"/>
          <w:szCs w:val="20"/>
          <w:lang w:val="es-MX"/>
        </w:rPr>
      </w:pPr>
      <w:r w:rsidRPr="00E33EDB">
        <w:rPr>
          <w:rFonts w:ascii="Gotham Narrow Book" w:hAnsi="Gotham Narrow Book" w:cs="Arial"/>
          <w:szCs w:val="20"/>
          <w:lang w:val="es-MX"/>
        </w:rPr>
        <w:t>Donde:</w:t>
      </w:r>
    </w:p>
    <w:p w14:paraId="5C0AB99E" w14:textId="4989D59E" w:rsidR="004A6F61" w:rsidRPr="00E33EDB" w:rsidRDefault="00000000" w:rsidP="008532FF">
      <w:pPr>
        <w:numPr>
          <w:ilvl w:val="0"/>
          <w:numId w:val="38"/>
        </w:numPr>
        <w:spacing w:after="120"/>
        <w:ind w:left="582" w:hanging="219"/>
        <w:jc w:val="left"/>
        <w:rPr>
          <w:rFonts w:ascii="Gotham Narrow Book" w:hAnsi="Gotham Narrow Book"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4A6F61" w:rsidRPr="00E33EDB">
        <w:rPr>
          <w:rFonts w:ascii="Gotham Narrow Book" w:hAnsi="Gotham Narrow Book" w:cs="Arial"/>
          <w:szCs w:val="20"/>
          <w:lang w:val="es-MX"/>
        </w:rPr>
        <w:t>: Es el valor total corregido de cada una de las propuestas “i”.</w:t>
      </w:r>
    </w:p>
    <w:p w14:paraId="227FBC3D" w14:textId="77777777" w:rsidR="004A6F61" w:rsidRPr="00E33EDB" w:rsidRDefault="004A6F61" w:rsidP="008532FF">
      <w:pPr>
        <w:numPr>
          <w:ilvl w:val="0"/>
          <w:numId w:val="38"/>
        </w:numPr>
        <w:spacing w:after="120"/>
        <w:ind w:left="582" w:hanging="219"/>
        <w:jc w:val="left"/>
        <w:rPr>
          <w:rFonts w:ascii="Gotham Narrow Book" w:hAnsi="Gotham Narrow Book" w:cs="Arial"/>
          <w:szCs w:val="20"/>
          <w:lang w:val="es-MX"/>
        </w:rPr>
      </w:pPr>
      <w:r w:rsidRPr="00E33EDB">
        <w:rPr>
          <w:rFonts w:ascii="Gotham Narrow Book" w:hAnsi="Gotham Narrow Book" w:cs="Arial"/>
          <w:szCs w:val="20"/>
          <w:lang w:val="es-MX"/>
        </w:rPr>
        <w:t>m: Es el número total de propuestas económicas válidas recibidas por la Entidad.</w:t>
      </w:r>
    </w:p>
    <w:p w14:paraId="196541D6" w14:textId="7A32C77B" w:rsidR="004A6F61" w:rsidRPr="00E33EDB" w:rsidRDefault="00000000" w:rsidP="008532FF">
      <w:pPr>
        <w:numPr>
          <w:ilvl w:val="0"/>
          <w:numId w:val="38"/>
        </w:numPr>
        <w:spacing w:after="120"/>
        <w:ind w:left="582" w:hanging="219"/>
        <w:jc w:val="left"/>
        <w:rPr>
          <w:rFonts w:ascii="Gotham Narrow Book" w:hAnsi="Gotham Narrow Book"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4A6F61" w:rsidRPr="00E33EDB">
        <w:rPr>
          <w:rFonts w:ascii="Gotham Narrow Book" w:hAnsi="Gotham Narrow Book" w:cs="Arial"/>
          <w:szCs w:val="20"/>
          <w:lang w:val="es-MX"/>
        </w:rPr>
        <w:t>: Es el valor total corregido de la propuesta válida más baja.</w:t>
      </w:r>
    </w:p>
    <w:p w14:paraId="5C9B61C4" w14:textId="77777777" w:rsidR="004A6F61" w:rsidRPr="00E33EDB" w:rsidRDefault="004A6F61" w:rsidP="003178E5">
      <w:pPr>
        <w:spacing w:after="120"/>
        <w:ind w:left="1070"/>
        <w:rPr>
          <w:rFonts w:ascii="Gotham Narrow Book" w:hAnsi="Gotham Narrow Book" w:cs="Arial"/>
          <w:szCs w:val="20"/>
          <w:lang w:val="es-MX"/>
        </w:rPr>
      </w:pPr>
    </w:p>
    <w:p w14:paraId="500290CA" w14:textId="77777777" w:rsidR="004A6F61" w:rsidRPr="00E33EDB" w:rsidRDefault="004A6F61" w:rsidP="003178E5">
      <w:pPr>
        <w:spacing w:after="120"/>
        <w:rPr>
          <w:rFonts w:ascii="Gotham Narrow Book" w:hAnsi="Gotham Narrow Book" w:cs="Arial"/>
          <w:szCs w:val="20"/>
          <w:lang w:val="es-MX"/>
        </w:rPr>
      </w:pPr>
      <w:r w:rsidRPr="00E33EDB">
        <w:rPr>
          <w:rFonts w:ascii="Gotham Narrow Book" w:hAnsi="Gotham Narrow Book" w:cs="Arial"/>
          <w:szCs w:val="20"/>
          <w:lang w:val="es-MX"/>
        </w:rPr>
        <w:t>La Entidad procederá a ponderar las propuestas de acuerdo con la siguiente fórmula:</w:t>
      </w:r>
    </w:p>
    <w:p w14:paraId="0D798781" w14:textId="77777777" w:rsidR="004A6F61" w:rsidRPr="00E33EDB" w:rsidRDefault="004A6F61" w:rsidP="003178E5">
      <w:pPr>
        <w:spacing w:after="120"/>
        <w:rPr>
          <w:rFonts w:ascii="Gotham Narrow Book" w:eastAsiaTheme="minorEastAsia" w:hAnsi="Gotham Narrow Book" w:cs="Arial"/>
          <w:color w:val="auto"/>
          <w:szCs w:val="20"/>
        </w:rPr>
      </w:pPr>
      <m:oMathPara>
        <m:oMath>
          <m:r>
            <w:rPr>
              <w:rFonts w:ascii="Cambria Math" w:hAnsi="Cambria Math" w:cs="Arial"/>
              <w:color w:val="auto"/>
              <w:szCs w:val="20"/>
            </w:rPr>
            <m:t>Puntaje=</m:t>
          </m:r>
          <m:f>
            <m:fPr>
              <m:ctrlPr>
                <w:rPr>
                  <w:rFonts w:ascii="Cambria Math" w:hAnsi="Cambria Math" w:cs="Arial"/>
                  <w:i/>
                  <w:color w:val="auto"/>
                  <w:szCs w:val="20"/>
                </w:rPr>
              </m:ctrlPr>
            </m:fPr>
            <m:num>
              <m:r>
                <w:rPr>
                  <w:rFonts w:ascii="Cambria Math" w:hAnsi="Cambria Math" w:cs="Arial"/>
                  <w:color w:val="auto"/>
                  <w:szCs w:val="20"/>
                </w:rPr>
                <m:t>Puntaje máximo*</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min</m:t>
                  </m:r>
                </m:sub>
              </m:sSub>
            </m:num>
            <m:den>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den>
          </m:f>
        </m:oMath>
      </m:oMathPara>
    </w:p>
    <w:p w14:paraId="3AEEFA34" w14:textId="77777777" w:rsidR="004A6F61" w:rsidRPr="00E33EDB" w:rsidRDefault="004A6F61" w:rsidP="003178E5">
      <w:pPr>
        <w:spacing w:after="120"/>
        <w:rPr>
          <w:rFonts w:ascii="Gotham Narrow Book" w:hAnsi="Gotham Narrow Book" w:cs="Arial"/>
          <w:szCs w:val="20"/>
          <w:lang w:val="es-MX"/>
        </w:rPr>
      </w:pPr>
      <w:r w:rsidRPr="00E33EDB">
        <w:rPr>
          <w:rFonts w:ascii="Gotham Narrow Book" w:hAnsi="Gotham Narrow Book" w:cs="Arial"/>
          <w:szCs w:val="20"/>
          <w:lang w:val="es-MX"/>
        </w:rPr>
        <w:t>Donde:</w:t>
      </w:r>
    </w:p>
    <w:p w14:paraId="7D017168" w14:textId="2AA018F3" w:rsidR="004A6F61" w:rsidRPr="00E33EDB" w:rsidRDefault="00000000" w:rsidP="008532FF">
      <w:pPr>
        <w:numPr>
          <w:ilvl w:val="0"/>
          <w:numId w:val="39"/>
        </w:numPr>
        <w:spacing w:after="120"/>
        <w:contextualSpacing/>
        <w:jc w:val="left"/>
        <w:rPr>
          <w:rFonts w:ascii="Gotham Narrow Book" w:hAnsi="Gotham Narrow Book"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4A6F61" w:rsidRPr="00E33EDB">
        <w:rPr>
          <w:rFonts w:ascii="Gotham Narrow Book" w:hAnsi="Gotham Narrow Book" w:cs="Arial"/>
          <w:szCs w:val="20"/>
          <w:lang w:val="es-MX"/>
        </w:rPr>
        <w:t>: Es el valor total corregido de la propuesta válida más baja.</w:t>
      </w:r>
    </w:p>
    <w:p w14:paraId="3B689ECA" w14:textId="58B904AF" w:rsidR="004A6F61" w:rsidRPr="00E33EDB" w:rsidRDefault="00000000" w:rsidP="008532FF">
      <w:pPr>
        <w:numPr>
          <w:ilvl w:val="0"/>
          <w:numId w:val="39"/>
        </w:numPr>
        <w:spacing w:after="120"/>
        <w:contextualSpacing/>
        <w:jc w:val="left"/>
        <w:rPr>
          <w:rFonts w:ascii="Gotham Narrow Book" w:eastAsiaTheme="minorEastAsia" w:hAnsi="Gotham Narrow Book"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4A6F61" w:rsidRPr="00E33EDB">
        <w:rPr>
          <w:rFonts w:ascii="Gotham Narrow Book" w:eastAsiaTheme="minorEastAsia" w:hAnsi="Gotham Narrow Book" w:cs="Arial"/>
          <w:szCs w:val="20"/>
          <w:lang w:val="es-MX"/>
        </w:rPr>
        <w:t>: Es el valor total corregido de cada una de las propuestas “i”.</w:t>
      </w:r>
    </w:p>
    <w:p w14:paraId="51DC0CFE" w14:textId="425865F4" w:rsidR="00604257" w:rsidRPr="00E33EDB" w:rsidRDefault="00604257" w:rsidP="00AF5F20">
      <w:pPr>
        <w:rPr>
          <w:rFonts w:ascii="Gotham Narrow Book" w:hAnsi="Gotham Narrow Book"/>
          <w:lang w:val="es-MX"/>
        </w:rPr>
      </w:pPr>
    </w:p>
    <w:p w14:paraId="3C37FDD3" w14:textId="499D814D" w:rsidR="00604257" w:rsidRPr="00E33EDB" w:rsidRDefault="001B64CC" w:rsidP="00D20F9D">
      <w:pPr>
        <w:pStyle w:val="Ttulo2"/>
        <w:numPr>
          <w:ilvl w:val="0"/>
          <w:numId w:val="0"/>
        </w:numPr>
        <w:rPr>
          <w:rFonts w:ascii="Gotham Narrow Book" w:hAnsi="Gotham Narrow Book"/>
        </w:rPr>
      </w:pPr>
      <w:bookmarkStart w:id="288" w:name="_Toc196496300"/>
      <w:r w:rsidRPr="00E33EDB">
        <w:rPr>
          <w:rFonts w:ascii="Gotham Narrow Book" w:hAnsi="Gotham Narrow Book"/>
          <w:caps w:val="0"/>
        </w:rPr>
        <w:t>4.</w:t>
      </w:r>
      <w:r w:rsidR="00A459EF" w:rsidRPr="00E33EDB">
        <w:rPr>
          <w:rFonts w:ascii="Gotham Narrow Book" w:hAnsi="Gotham Narrow Book"/>
          <w:caps w:val="0"/>
        </w:rPr>
        <w:t>2</w:t>
      </w:r>
      <w:r w:rsidRPr="00E33EDB">
        <w:rPr>
          <w:rFonts w:ascii="Gotham Narrow Book" w:hAnsi="Gotham Narrow Book"/>
          <w:caps w:val="0"/>
        </w:rPr>
        <w:t xml:space="preserve"> </w:t>
      </w:r>
      <w:r w:rsidR="00CA638B" w:rsidRPr="00E33EDB">
        <w:rPr>
          <w:rFonts w:ascii="Gotham Narrow Book" w:hAnsi="Gotham Narrow Book"/>
          <w:caps w:val="0"/>
        </w:rPr>
        <w:t>FACTOR DE CALIDAD</w:t>
      </w:r>
      <w:bookmarkEnd w:id="288"/>
    </w:p>
    <w:p w14:paraId="0314DE0C" w14:textId="023B5A62" w:rsidR="00EA5F96" w:rsidRPr="00E33EDB" w:rsidRDefault="00604257" w:rsidP="00EA5F96">
      <w:pPr>
        <w:rPr>
          <w:rFonts w:ascii="Gotham Narrow Book" w:hAnsi="Gotham Narrow Book"/>
          <w:lang w:val="es-MX"/>
        </w:rPr>
      </w:pPr>
      <w:r w:rsidRPr="00E33EDB">
        <w:rPr>
          <w:rFonts w:ascii="Gotham Narrow Book" w:hAnsi="Gotham Narrow Book"/>
          <w:lang w:val="es-MX"/>
        </w:rPr>
        <w:t xml:space="preserve">La </w:t>
      </w:r>
      <w:r w:rsidR="006A7706" w:rsidRPr="00E33EDB">
        <w:rPr>
          <w:rFonts w:ascii="Gotham Narrow Book" w:hAnsi="Gotham Narrow Book"/>
          <w:lang w:val="es-MX"/>
        </w:rPr>
        <w:t>E</w:t>
      </w:r>
      <w:r w:rsidRPr="00E33EDB">
        <w:rPr>
          <w:rFonts w:ascii="Gotham Narrow Book" w:hAnsi="Gotham Narrow Book"/>
          <w:lang w:val="es-MX"/>
        </w:rPr>
        <w:t>ntidad asignará el puntaje de factor de calidad como sigue:</w:t>
      </w:r>
    </w:p>
    <w:tbl>
      <w:tblPr>
        <w:tblStyle w:val="Tablaconcuadrcula"/>
        <w:tblW w:w="8911" w:type="dxa"/>
        <w:jc w:val="center"/>
        <w:tblLook w:val="04A0" w:firstRow="1" w:lastRow="0" w:firstColumn="1" w:lastColumn="0" w:noHBand="0" w:noVBand="1"/>
      </w:tblPr>
      <w:tblGrid>
        <w:gridCol w:w="7869"/>
        <w:gridCol w:w="1042"/>
      </w:tblGrid>
      <w:tr w:rsidR="00EA5F96" w:rsidRPr="00E33EDB" w14:paraId="1C7FDDE6" w14:textId="77777777" w:rsidTr="00572F49">
        <w:trPr>
          <w:trHeight w:val="283"/>
          <w:jc w:val="center"/>
        </w:trPr>
        <w:tc>
          <w:tcPr>
            <w:tcW w:w="786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5297210A" w14:textId="77777777" w:rsidR="00EA5F96" w:rsidRPr="00E33EDB" w:rsidRDefault="00EA5F96" w:rsidP="00572F49">
            <w:pPr>
              <w:spacing w:line="276" w:lineRule="auto"/>
              <w:jc w:val="center"/>
              <w:rPr>
                <w:rFonts w:ascii="Gotham Narrow Book" w:eastAsia="Arial" w:hAnsi="Gotham Narrow Book" w:cs="Arial"/>
                <w:b/>
                <w:bCs/>
                <w:color w:val="FFFFFF" w:themeColor="background1"/>
                <w:szCs w:val="20"/>
              </w:rPr>
            </w:pPr>
            <w:r w:rsidRPr="00E33EDB">
              <w:rPr>
                <w:rFonts w:ascii="Gotham Narrow Book" w:hAnsi="Gotham Narrow Book" w:cs="Arial"/>
                <w:b/>
                <w:bCs/>
                <w:color w:val="FFFFFF" w:themeColor="background1"/>
                <w:szCs w:val="20"/>
              </w:rPr>
              <w:t>Concepto</w:t>
            </w:r>
          </w:p>
        </w:tc>
        <w:tc>
          <w:tcPr>
            <w:tcW w:w="1042"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ADB5CB2" w14:textId="77777777" w:rsidR="00EA5F96" w:rsidRPr="00E33EDB" w:rsidRDefault="00EA5F96" w:rsidP="00572F49">
            <w:pPr>
              <w:spacing w:line="276" w:lineRule="auto"/>
              <w:jc w:val="center"/>
              <w:rPr>
                <w:rFonts w:ascii="Gotham Narrow Book" w:eastAsia="Arial" w:hAnsi="Gotham Narrow Book" w:cs="Arial"/>
                <w:b/>
                <w:bCs/>
                <w:color w:val="FFFFFF" w:themeColor="background1"/>
                <w:szCs w:val="20"/>
              </w:rPr>
            </w:pPr>
            <w:r w:rsidRPr="00E33EDB">
              <w:rPr>
                <w:rFonts w:ascii="Gotham Narrow Book" w:hAnsi="Gotham Narrow Book" w:cs="Arial"/>
                <w:b/>
                <w:bCs/>
                <w:color w:val="FFFFFF" w:themeColor="background1"/>
                <w:szCs w:val="20"/>
              </w:rPr>
              <w:t xml:space="preserve">Puntaje </w:t>
            </w:r>
          </w:p>
        </w:tc>
      </w:tr>
      <w:tr w:rsidR="00EA5F96" w:rsidRPr="00E33EDB" w14:paraId="69399648" w14:textId="77777777" w:rsidTr="00572F49">
        <w:trPr>
          <w:trHeight w:val="569"/>
          <w:jc w:val="center"/>
        </w:trPr>
        <w:tc>
          <w:tcPr>
            <w:tcW w:w="7869" w:type="dxa"/>
            <w:tcBorders>
              <w:top w:val="single" w:sz="4" w:space="0" w:color="auto"/>
              <w:left w:val="double" w:sz="4" w:space="0" w:color="auto"/>
              <w:bottom w:val="single" w:sz="4" w:space="0" w:color="auto"/>
              <w:right w:val="single" w:sz="4" w:space="0" w:color="auto"/>
            </w:tcBorders>
            <w:vAlign w:val="center"/>
            <w:hideMark/>
          </w:tcPr>
          <w:p w14:paraId="70709419" w14:textId="77777777" w:rsidR="00EA5F96" w:rsidRPr="00E33EDB" w:rsidRDefault="00EA5F96" w:rsidP="00572F49">
            <w:pPr>
              <w:tabs>
                <w:tab w:val="left" w:pos="709"/>
                <w:tab w:val="left" w:pos="1039"/>
              </w:tabs>
              <w:spacing w:line="276" w:lineRule="auto"/>
              <w:ind w:left="666"/>
              <w:jc w:val="center"/>
              <w:rPr>
                <w:rFonts w:ascii="Gotham Narrow Book" w:eastAsia="Times New Roman" w:hAnsi="Gotham Narrow Book" w:cs="Arial"/>
                <w:color w:val="auto"/>
                <w:lang w:val="es-ES" w:eastAsia="es-CO"/>
              </w:rPr>
            </w:pPr>
            <w:r w:rsidRPr="00E33EDB">
              <w:rPr>
                <w:rFonts w:ascii="Gotham Narrow Book" w:eastAsia="Times New Roman" w:hAnsi="Gotham Narrow Book" w:cs="Arial"/>
                <w:color w:val="auto"/>
                <w:lang w:val="es-ES" w:eastAsia="es-CO"/>
              </w:rPr>
              <w:t xml:space="preserve">(i) implementación del programa de gerencia de proyectos; </w:t>
            </w:r>
          </w:p>
          <w:p w14:paraId="29EE713A" w14:textId="77777777" w:rsidR="00EA5F96" w:rsidRPr="00E33EDB" w:rsidRDefault="00EA5F96" w:rsidP="00572F49">
            <w:pPr>
              <w:tabs>
                <w:tab w:val="left" w:pos="1039"/>
              </w:tabs>
              <w:spacing w:line="276" w:lineRule="auto"/>
              <w:jc w:val="center"/>
              <w:rPr>
                <w:rFonts w:ascii="Gotham Narrow Book" w:eastAsia="Arial,Times New Roman" w:hAnsi="Gotham Narrow Book" w:cs="Arial"/>
                <w:color w:val="auto"/>
                <w:szCs w:val="20"/>
                <w:lang w:val="es-ES" w:eastAsia="es-CO"/>
              </w:rPr>
            </w:pPr>
            <w:r w:rsidRPr="00E33EDB">
              <w:rPr>
                <w:rFonts w:ascii="Gotham Narrow Book" w:eastAsia="Times New Roman" w:hAnsi="Gotham Narrow Book" w:cs="Arial"/>
                <w:color w:val="auto"/>
                <w:lang w:val="es-ES" w:eastAsia="es-CO"/>
              </w:rPr>
              <w:t>(iii) presentación de un plan de calidad;</w:t>
            </w:r>
            <w:r w:rsidRPr="00E33EDB">
              <w:rPr>
                <w:rFonts w:ascii="Gotham Narrow Book" w:eastAsia="Arial,Times New Roman" w:hAnsi="Gotham Narrow Book" w:cs="Arial"/>
                <w:color w:val="auto"/>
                <w:lang w:val="es-ES" w:eastAsia="es-CO"/>
              </w:rPr>
              <w:t xml:space="preserve"> </w:t>
            </w:r>
          </w:p>
        </w:tc>
        <w:tc>
          <w:tcPr>
            <w:tcW w:w="1042" w:type="dxa"/>
            <w:tcBorders>
              <w:top w:val="single" w:sz="4" w:space="0" w:color="auto"/>
              <w:left w:val="single" w:sz="4" w:space="0" w:color="auto"/>
              <w:bottom w:val="single" w:sz="4" w:space="0" w:color="auto"/>
              <w:right w:val="double" w:sz="4" w:space="0" w:color="auto"/>
            </w:tcBorders>
            <w:vAlign w:val="center"/>
            <w:hideMark/>
          </w:tcPr>
          <w:p w14:paraId="3B7A9882" w14:textId="77777777" w:rsidR="00EA5F96" w:rsidRPr="00E33EDB" w:rsidRDefault="00EA5F96" w:rsidP="00572F49">
            <w:pPr>
              <w:spacing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lang w:val="es-ES" w:eastAsia="es-CO"/>
              </w:rPr>
              <w:t>10</w:t>
            </w:r>
          </w:p>
        </w:tc>
      </w:tr>
      <w:tr w:rsidR="00EA5F96" w:rsidRPr="00E33EDB" w14:paraId="012FCDE0" w14:textId="77777777" w:rsidTr="00572F49">
        <w:trPr>
          <w:trHeight w:val="569"/>
          <w:jc w:val="center"/>
        </w:trPr>
        <w:tc>
          <w:tcPr>
            <w:tcW w:w="7869" w:type="dxa"/>
            <w:tcBorders>
              <w:top w:val="single" w:sz="4" w:space="0" w:color="auto"/>
              <w:left w:val="double" w:sz="4" w:space="0" w:color="auto"/>
              <w:bottom w:val="single" w:sz="4" w:space="0" w:color="auto"/>
              <w:right w:val="single" w:sz="4" w:space="0" w:color="auto"/>
            </w:tcBorders>
            <w:vAlign w:val="center"/>
          </w:tcPr>
          <w:p w14:paraId="614726F0" w14:textId="77777777" w:rsidR="00EA5F96" w:rsidRPr="00E33EDB" w:rsidRDefault="00EA5F96" w:rsidP="00572F49">
            <w:pPr>
              <w:tabs>
                <w:tab w:val="left" w:pos="709"/>
                <w:tab w:val="left" w:pos="1039"/>
              </w:tabs>
              <w:spacing w:line="276" w:lineRule="auto"/>
              <w:ind w:left="164" w:firstLine="142"/>
              <w:jc w:val="center"/>
              <w:rPr>
                <w:rFonts w:ascii="Gotham Narrow Book" w:eastAsia="Times New Roman" w:hAnsi="Gotham Narrow Book" w:cs="Arial"/>
                <w:color w:val="auto"/>
                <w:szCs w:val="20"/>
                <w:lang w:val="es-ES" w:eastAsia="es-CO"/>
              </w:rPr>
            </w:pPr>
            <w:r w:rsidRPr="00E33EDB">
              <w:rPr>
                <w:rFonts w:ascii="Gotham Narrow Book" w:eastAsia="Arial,Times New Roman" w:hAnsi="Gotham Narrow Book" w:cs="Arial"/>
                <w:color w:val="auto"/>
                <w:lang w:val="es-ES" w:eastAsia="es-CO"/>
              </w:rPr>
              <w:t xml:space="preserve">(i) Criterios Ambientales y Sociales  </w:t>
            </w:r>
          </w:p>
        </w:tc>
        <w:tc>
          <w:tcPr>
            <w:tcW w:w="1042" w:type="dxa"/>
            <w:tcBorders>
              <w:top w:val="single" w:sz="4" w:space="0" w:color="auto"/>
              <w:left w:val="single" w:sz="4" w:space="0" w:color="auto"/>
              <w:bottom w:val="single" w:sz="4" w:space="0" w:color="auto"/>
              <w:right w:val="double" w:sz="4" w:space="0" w:color="auto"/>
            </w:tcBorders>
            <w:vAlign w:val="center"/>
          </w:tcPr>
          <w:p w14:paraId="01ADBCC7" w14:textId="77777777" w:rsidR="00EA5F96" w:rsidRPr="00E33EDB" w:rsidDel="00954748" w:rsidRDefault="00EA5F96" w:rsidP="00572F49">
            <w:pPr>
              <w:spacing w:line="276" w:lineRule="auto"/>
              <w:jc w:val="center"/>
              <w:rPr>
                <w:rFonts w:ascii="Gotham Narrow Book" w:hAnsi="Gotham Narrow Book" w:cs="Arial"/>
                <w:color w:val="auto"/>
                <w:szCs w:val="20"/>
                <w:lang w:val="es-ES" w:eastAsia="es-CO"/>
              </w:rPr>
            </w:pPr>
            <w:r w:rsidRPr="00E33EDB">
              <w:rPr>
                <w:rFonts w:ascii="Gotham Narrow Book" w:hAnsi="Gotham Narrow Book" w:cs="Arial"/>
                <w:color w:val="auto"/>
                <w:szCs w:val="20"/>
                <w:lang w:val="es-ES" w:eastAsia="es-CO"/>
              </w:rPr>
              <w:t>20</w:t>
            </w:r>
          </w:p>
        </w:tc>
      </w:tr>
      <w:tr w:rsidR="00EA5F96" w:rsidRPr="00E33EDB" w14:paraId="314F30B2" w14:textId="77777777" w:rsidTr="00572F49">
        <w:trPr>
          <w:trHeight w:val="300"/>
          <w:jc w:val="center"/>
        </w:trPr>
        <w:tc>
          <w:tcPr>
            <w:tcW w:w="7869" w:type="dxa"/>
            <w:tcBorders>
              <w:top w:val="single" w:sz="4" w:space="0" w:color="auto"/>
              <w:left w:val="double" w:sz="4" w:space="0" w:color="auto"/>
              <w:bottom w:val="double" w:sz="4" w:space="0" w:color="auto"/>
              <w:right w:val="single" w:sz="4" w:space="0" w:color="auto"/>
            </w:tcBorders>
            <w:vAlign w:val="center"/>
            <w:hideMark/>
          </w:tcPr>
          <w:p w14:paraId="21F9CAF8" w14:textId="77777777" w:rsidR="00EA5F96" w:rsidRPr="00E33EDB" w:rsidRDefault="00EA5F96" w:rsidP="00572F49">
            <w:pPr>
              <w:spacing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lang w:val="es-ES" w:eastAsia="es-CO"/>
              </w:rPr>
              <w:t>Total</w:t>
            </w:r>
          </w:p>
        </w:tc>
        <w:tc>
          <w:tcPr>
            <w:tcW w:w="1042" w:type="dxa"/>
            <w:tcBorders>
              <w:top w:val="single" w:sz="4" w:space="0" w:color="auto"/>
              <w:left w:val="single" w:sz="4" w:space="0" w:color="auto"/>
              <w:bottom w:val="double" w:sz="4" w:space="0" w:color="auto"/>
              <w:right w:val="double" w:sz="4" w:space="0" w:color="auto"/>
            </w:tcBorders>
            <w:vAlign w:val="center"/>
            <w:hideMark/>
          </w:tcPr>
          <w:p w14:paraId="06EC463C" w14:textId="77777777" w:rsidR="00EA5F96" w:rsidRPr="00E33EDB" w:rsidRDefault="00EA5F96" w:rsidP="00572F49">
            <w:pPr>
              <w:spacing w:line="276" w:lineRule="auto"/>
              <w:jc w:val="center"/>
              <w:rPr>
                <w:rFonts w:ascii="Gotham Narrow Book" w:eastAsia="Arial" w:hAnsi="Gotham Narrow Book" w:cs="Arial"/>
                <w:color w:val="auto"/>
                <w:szCs w:val="20"/>
              </w:rPr>
            </w:pPr>
            <w:r w:rsidRPr="00E33EDB">
              <w:rPr>
                <w:rFonts w:ascii="Gotham Narrow Book" w:hAnsi="Gotham Narrow Book" w:cs="Arial"/>
                <w:color w:val="auto"/>
                <w:szCs w:val="20"/>
                <w:lang w:val="es-ES" w:eastAsia="es-CO"/>
              </w:rPr>
              <w:t>30</w:t>
            </w:r>
          </w:p>
        </w:tc>
      </w:tr>
    </w:tbl>
    <w:p w14:paraId="7F47F528" w14:textId="77777777" w:rsidR="00EA5F96" w:rsidRPr="00E33EDB" w:rsidRDefault="00EA5F96" w:rsidP="009441F8">
      <w:pPr>
        <w:tabs>
          <w:tab w:val="left" w:pos="709"/>
        </w:tabs>
        <w:rPr>
          <w:rFonts w:ascii="Gotham Narrow Book" w:hAnsi="Gotham Narrow Book" w:cs="Arial"/>
          <w:szCs w:val="20"/>
          <w:lang w:val="es-MX"/>
        </w:rPr>
      </w:pPr>
    </w:p>
    <w:p w14:paraId="351CF17A" w14:textId="4E4D1C6A" w:rsidR="00402343" w:rsidRPr="00E33EDB" w:rsidRDefault="00402343" w:rsidP="009441F8">
      <w:pPr>
        <w:tabs>
          <w:tab w:val="left" w:pos="709"/>
        </w:tabs>
        <w:rPr>
          <w:rFonts w:ascii="Gotham Narrow Book" w:hAnsi="Gotham Narrow Book" w:cs="Arial"/>
          <w:szCs w:val="20"/>
          <w:lang w:val="es-MX"/>
        </w:rPr>
      </w:pPr>
      <w:r w:rsidRPr="00E33EDB">
        <w:rPr>
          <w:rFonts w:ascii="Gotham Narrow Book" w:hAnsi="Gotham Narrow Book" w:cs="Arial"/>
          <w:szCs w:val="20"/>
          <w:lang w:val="es-MX"/>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3268AF03" w14:textId="77777777" w:rsidR="00402343" w:rsidRPr="00E33EDB" w:rsidRDefault="00402343" w:rsidP="003178E5">
      <w:pPr>
        <w:tabs>
          <w:tab w:val="left" w:pos="709"/>
        </w:tabs>
        <w:rPr>
          <w:rFonts w:ascii="Gotham Narrow Book" w:hAnsi="Gotham Narrow Book" w:cs="Arial"/>
          <w:szCs w:val="20"/>
          <w:lang w:val="es-ES"/>
        </w:rPr>
      </w:pPr>
      <w:r w:rsidRPr="00E33EDB">
        <w:rPr>
          <w:rFonts w:ascii="Gotham Narrow Book" w:hAnsi="Gotham Narrow Book" w:cs="Arial"/>
          <w:szCs w:val="20"/>
          <w:lang w:val="es-MX"/>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75434288" w14:textId="342EBB44" w:rsidR="00604257" w:rsidRPr="00E33EDB" w:rsidRDefault="00EA3D9B" w:rsidP="00D20F9D">
      <w:pPr>
        <w:pStyle w:val="Ttulo3"/>
        <w:numPr>
          <w:ilvl w:val="0"/>
          <w:numId w:val="0"/>
        </w:numPr>
        <w:rPr>
          <w:rFonts w:ascii="Gotham Narrow Book" w:hAnsi="Gotham Narrow Book"/>
          <w:lang w:val="es-MX"/>
        </w:rPr>
      </w:pPr>
      <w:bookmarkStart w:id="289" w:name="_Toc196496301"/>
      <w:r w:rsidRPr="00E33EDB">
        <w:rPr>
          <w:rFonts w:ascii="Gotham Narrow Book" w:hAnsi="Gotham Narrow Book"/>
          <w:caps w:val="0"/>
          <w:lang w:val="es-MX"/>
        </w:rPr>
        <w:lastRenderedPageBreak/>
        <w:t>4.</w:t>
      </w:r>
      <w:r w:rsidR="00A459EF" w:rsidRPr="00E33EDB">
        <w:rPr>
          <w:rFonts w:ascii="Gotham Narrow Book" w:hAnsi="Gotham Narrow Book"/>
          <w:caps w:val="0"/>
          <w:lang w:val="es-MX"/>
        </w:rPr>
        <w:t>2</w:t>
      </w:r>
      <w:r w:rsidRPr="00E33EDB">
        <w:rPr>
          <w:rFonts w:ascii="Gotham Narrow Book" w:hAnsi="Gotham Narrow Book"/>
          <w:caps w:val="0"/>
          <w:lang w:val="es-MX"/>
        </w:rPr>
        <w:t xml:space="preserve">.1 </w:t>
      </w:r>
      <w:r w:rsidR="00CA638B" w:rsidRPr="00E33EDB">
        <w:rPr>
          <w:rFonts w:ascii="Gotham Narrow Book" w:hAnsi="Gotham Narrow Book"/>
          <w:caps w:val="0"/>
          <w:lang w:val="es-MX"/>
        </w:rPr>
        <w:t>IMPLEMENTACIÓN DEL PROGRAMA DE GERENCIA DE PROYECTOS</w:t>
      </w:r>
      <w:bookmarkEnd w:id="289"/>
    </w:p>
    <w:p w14:paraId="2080C622" w14:textId="26641545" w:rsidR="00604257" w:rsidRPr="00E33EDB" w:rsidRDefault="00604257" w:rsidP="00604257">
      <w:pPr>
        <w:rPr>
          <w:rFonts w:ascii="Gotham Narrow Book" w:hAnsi="Gotham Narrow Book"/>
          <w:lang w:val="es-MX"/>
        </w:rPr>
      </w:pPr>
      <w:r w:rsidRPr="00E33EDB">
        <w:rPr>
          <w:rFonts w:ascii="Gotham Narrow Book" w:hAnsi="Gotham Narrow Book"/>
          <w:lang w:val="es-MX"/>
        </w:rPr>
        <w:t xml:space="preserve">La entidad asignará </w:t>
      </w:r>
      <w:r w:rsidR="0029079B" w:rsidRPr="00E33EDB">
        <w:rPr>
          <w:rFonts w:ascii="Gotham Narrow Book" w:hAnsi="Gotham Narrow Book"/>
          <w:lang w:val="es-MX"/>
        </w:rPr>
        <w:t>cinco</w:t>
      </w:r>
      <w:r w:rsidR="00DE1223" w:rsidRPr="00E33EDB">
        <w:rPr>
          <w:rFonts w:ascii="Gotham Narrow Book" w:hAnsi="Gotham Narrow Book"/>
          <w:lang w:val="es-MX"/>
        </w:rPr>
        <w:t xml:space="preserve"> (</w:t>
      </w:r>
      <w:r w:rsidR="0029079B" w:rsidRPr="00E33EDB">
        <w:rPr>
          <w:rFonts w:ascii="Gotham Narrow Book" w:hAnsi="Gotham Narrow Book"/>
          <w:lang w:val="es-MX"/>
        </w:rPr>
        <w:t>5</w:t>
      </w:r>
      <w:r w:rsidR="00DE1223" w:rsidRPr="00E33EDB">
        <w:rPr>
          <w:rFonts w:ascii="Gotham Narrow Book" w:hAnsi="Gotham Narrow Book"/>
          <w:lang w:val="es-MX"/>
        </w:rPr>
        <w:t>)</w:t>
      </w:r>
      <w:r w:rsidR="0029079B" w:rsidRPr="00E33EDB">
        <w:rPr>
          <w:rFonts w:ascii="Gotham Narrow Book" w:hAnsi="Gotham Narrow Book"/>
          <w:lang w:val="es-MX"/>
        </w:rPr>
        <w:t xml:space="preserve"> puntos</w:t>
      </w:r>
      <w:r w:rsidR="00DE1223" w:rsidRPr="00E33EDB">
        <w:rPr>
          <w:rFonts w:ascii="Gotham Narrow Book" w:hAnsi="Gotham Narrow Book"/>
          <w:lang w:val="es-MX"/>
        </w:rPr>
        <w:t xml:space="preserve"> </w:t>
      </w:r>
      <w:r w:rsidRPr="00E33EDB">
        <w:rPr>
          <w:rFonts w:ascii="Gotham Narrow Book" w:hAnsi="Gotham Narrow Book"/>
          <w:lang w:val="es-MX"/>
        </w:rPr>
        <w:t xml:space="preserve">al proponente que se comprometa a instaurar un programa de gerencia de proyectos mediante la suscripción del Formato 7A – Programa de gerencia de proyectos, en el cual bajo la gravedad de juramento conste el compromiso que en este sentido asume. </w:t>
      </w:r>
    </w:p>
    <w:p w14:paraId="073DBD6D" w14:textId="77777777" w:rsidR="00604257" w:rsidRPr="00E33EDB" w:rsidRDefault="00604257" w:rsidP="00604257">
      <w:pPr>
        <w:rPr>
          <w:rFonts w:ascii="Gotham Narrow Book" w:hAnsi="Gotham Narrow Book"/>
          <w:lang w:val="es-MX"/>
        </w:rPr>
      </w:pPr>
      <w:r w:rsidRPr="00E33EDB">
        <w:rPr>
          <w:rFonts w:ascii="Gotham Narrow Book" w:hAnsi="Gotham Narrow Book"/>
          <w:lang w:val="es-MX"/>
        </w:rPr>
        <w:t>Para efectos del presente proceso de selección, por gerencia de proyectos se entiende la aplicación de conocimientos, habilidades, herramientas y técnicas a las actividades del proyecto para cumplir con los requisitos de este, lo cual se logra mediante la aplicación de procesos de gerencia de proyectos 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14:paraId="6698C57A" w14:textId="77777777" w:rsidR="00604257" w:rsidRPr="00E33EDB" w:rsidRDefault="00604257" w:rsidP="00604257">
      <w:pPr>
        <w:rPr>
          <w:rFonts w:ascii="Gotham Narrow Book" w:hAnsi="Gotham Narrow Book"/>
          <w:lang w:val="es-MX"/>
        </w:rPr>
      </w:pPr>
      <w:r w:rsidRPr="00E33EDB">
        <w:rPr>
          <w:rFonts w:ascii="Gotham Narrow Book" w:hAnsi="Gotham Narrow Book"/>
          <w:lang w:val="es-MX"/>
        </w:rPr>
        <w:t>Para la ejecución del contrato, el adjudicatario deberá instaurar el programa de Gerencia de Proyectos y contar con un profesional tiempo completo en las áreas de la Ingeniería o la Arquitectura, con matrícula profesional vigente, que cumpla con las siguientes condiciones dependiendo de la complejidad del proyecto:</w:t>
      </w:r>
    </w:p>
    <w:p w14:paraId="58FDC0C6" w14:textId="77777777" w:rsidR="00DE1223" w:rsidRPr="00E33EDB" w:rsidRDefault="00DE1223" w:rsidP="00DE1223">
      <w:pPr>
        <w:pStyle w:val="Prrafodelista"/>
        <w:numPr>
          <w:ilvl w:val="0"/>
          <w:numId w:val="40"/>
        </w:numPr>
        <w:rPr>
          <w:rFonts w:ascii="Gotham Narrow Book" w:hAnsi="Gotham Narrow Book" w:cs="Arial"/>
          <w:szCs w:val="20"/>
          <w:lang w:val="es-MX"/>
        </w:rPr>
      </w:pPr>
      <w:r w:rsidRPr="00E33EDB">
        <w:rPr>
          <w:rFonts w:ascii="Gotham Narrow Book" w:hAnsi="Gotham Narrow Book" w:cs="Arial"/>
          <w:szCs w:val="20"/>
          <w:lang w:val="es-MX"/>
        </w:rPr>
        <w:t>Profesional que acredite tener una Especialización, Maestría o Doctorado en Gerencia de Proyectos o afines, con mínimo un (1) año de experiencia como coordinador, gerente, líder o director de proyectos de obra de infraestructura vial.</w:t>
      </w:r>
    </w:p>
    <w:p w14:paraId="43511FFC" w14:textId="77777777" w:rsidR="0029079B" w:rsidRPr="00E33EDB" w:rsidRDefault="0029079B" w:rsidP="0029079B">
      <w:pPr>
        <w:rPr>
          <w:rFonts w:ascii="Gotham Narrow Book" w:hAnsi="Gotham Narrow Book"/>
          <w:szCs w:val="20"/>
          <w:lang w:val="es-MX"/>
        </w:rPr>
      </w:pPr>
      <w:r w:rsidRPr="00E33EDB">
        <w:rPr>
          <w:rFonts w:ascii="Gotham Narrow Book" w:hAnsi="Gotham Narrow Book"/>
          <w:szCs w:val="20"/>
          <w:lang w:val="es-MX"/>
        </w:rPr>
        <w:t>Para acreditar lo anterior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la experiencia solicitada en gerencia de proyectos.</w:t>
      </w:r>
    </w:p>
    <w:p w14:paraId="6C12E940" w14:textId="77777777" w:rsidR="00604257" w:rsidRPr="00E33EDB" w:rsidRDefault="00604257" w:rsidP="00604257">
      <w:pPr>
        <w:rPr>
          <w:rFonts w:ascii="Gotham Narrow Book" w:hAnsi="Gotham Narrow Book"/>
          <w:lang w:val="es-MX"/>
        </w:rPr>
      </w:pPr>
      <w:r w:rsidRPr="00E33EDB">
        <w:rPr>
          <w:rFonts w:ascii="Gotham Narrow Book" w:hAnsi="Gotham Narrow Book"/>
          <w:lang w:val="es-MX"/>
        </w:rPr>
        <w:t xml:space="preserve">Cuando la Especialización, Maestría o Doctorado no sea específica en Gerencia de Proyectos, se deberá aportar copia del pensum académico, plan de estudios y certificación de la Universidad en la cual se indique que los estudios adelantados guardan equivalencia con los de una Gerencia de Proyecto. </w:t>
      </w:r>
    </w:p>
    <w:p w14:paraId="2C8B1F62" w14:textId="77777777" w:rsidR="00604257" w:rsidRPr="00E33EDB" w:rsidRDefault="00604257" w:rsidP="00604257">
      <w:pPr>
        <w:rPr>
          <w:rFonts w:ascii="Gotham Narrow Book" w:hAnsi="Gotham Narrow Book"/>
          <w:lang w:val="es-MX"/>
        </w:rPr>
      </w:pPr>
      <w:r w:rsidRPr="00E33EDB">
        <w:rPr>
          <w:rFonts w:ascii="Gotham Narrow Book" w:hAnsi="Gotham Narrow Book"/>
          <w:lang w:val="es-MX"/>
        </w:rPr>
        <w:t xml:space="preserve">Para efectos del presente pliego, se entiende pensum académico, como el documento que contiene todas las asignaturas o materias que componen el plan de estudio de una determinada carrera. </w:t>
      </w:r>
    </w:p>
    <w:p w14:paraId="569F0A3F" w14:textId="77777777" w:rsidR="00604257" w:rsidRPr="00E33EDB" w:rsidRDefault="00604257" w:rsidP="00604257">
      <w:pPr>
        <w:rPr>
          <w:rFonts w:ascii="Gotham Narrow Book" w:hAnsi="Gotham Narrow Book"/>
          <w:lang w:val="es-MX"/>
        </w:rPr>
      </w:pPr>
      <w:r w:rsidRPr="00E33EDB">
        <w:rPr>
          <w:rFonts w:ascii="Gotham Narrow Book" w:hAnsi="Gotham Narrow Book"/>
          <w:lang w:val="es-MX"/>
        </w:rPr>
        <w:t>Para efectos de la equivalencia, el pensum académico deberá contener como mínimo estudios en las áreas de:</w:t>
      </w:r>
    </w:p>
    <w:p w14:paraId="235EFA2D" w14:textId="78F30DC9" w:rsidR="00604257" w:rsidRPr="00E33EDB" w:rsidRDefault="00604257" w:rsidP="008532FF">
      <w:pPr>
        <w:pStyle w:val="Prrafodelista"/>
        <w:numPr>
          <w:ilvl w:val="0"/>
          <w:numId w:val="39"/>
        </w:numPr>
        <w:rPr>
          <w:rFonts w:ascii="Gotham Narrow Book" w:hAnsi="Gotham Narrow Book"/>
          <w:lang w:val="es-MX"/>
        </w:rPr>
      </w:pPr>
      <w:r w:rsidRPr="00E33EDB">
        <w:rPr>
          <w:rFonts w:ascii="Gotham Narrow Book" w:hAnsi="Gotham Narrow Book"/>
          <w:lang w:val="es-MX"/>
        </w:rPr>
        <w:t>Formulación, Evaluación o Gestión de Proyectos</w:t>
      </w:r>
    </w:p>
    <w:p w14:paraId="0DB05FDA" w14:textId="5ECEE90E" w:rsidR="00604257" w:rsidRPr="00E33EDB" w:rsidRDefault="00604257" w:rsidP="008532FF">
      <w:pPr>
        <w:pStyle w:val="Prrafodelista"/>
        <w:numPr>
          <w:ilvl w:val="0"/>
          <w:numId w:val="39"/>
        </w:numPr>
        <w:rPr>
          <w:rFonts w:ascii="Gotham Narrow Book" w:hAnsi="Gotham Narrow Book"/>
          <w:lang w:val="es-MX"/>
        </w:rPr>
      </w:pPr>
      <w:r w:rsidRPr="00E33EDB">
        <w:rPr>
          <w:rFonts w:ascii="Gotham Narrow Book" w:hAnsi="Gotham Narrow Book"/>
          <w:lang w:val="es-MX"/>
        </w:rPr>
        <w:t>Gerencia del talento humano</w:t>
      </w:r>
    </w:p>
    <w:p w14:paraId="4259D6F5" w14:textId="1C668A36" w:rsidR="00604257" w:rsidRPr="00E33EDB" w:rsidRDefault="00604257" w:rsidP="008532FF">
      <w:pPr>
        <w:pStyle w:val="Prrafodelista"/>
        <w:numPr>
          <w:ilvl w:val="0"/>
          <w:numId w:val="39"/>
        </w:numPr>
        <w:rPr>
          <w:rFonts w:ascii="Gotham Narrow Book" w:hAnsi="Gotham Narrow Book"/>
          <w:lang w:val="es-MX"/>
        </w:rPr>
      </w:pPr>
      <w:r w:rsidRPr="00E33EDB">
        <w:rPr>
          <w:rFonts w:ascii="Gotham Narrow Book" w:hAnsi="Gotham Narrow Book"/>
          <w:lang w:val="es-MX"/>
        </w:rPr>
        <w:t xml:space="preserve">Principios de administración de proyectos (Planeación, organización, dirección y control) </w:t>
      </w:r>
    </w:p>
    <w:p w14:paraId="0B9847A7" w14:textId="0FA8350F" w:rsidR="00604257" w:rsidRPr="00E33EDB" w:rsidRDefault="00604257" w:rsidP="008532FF">
      <w:pPr>
        <w:pStyle w:val="Prrafodelista"/>
        <w:numPr>
          <w:ilvl w:val="0"/>
          <w:numId w:val="39"/>
        </w:numPr>
        <w:rPr>
          <w:rFonts w:ascii="Gotham Narrow Book" w:hAnsi="Gotham Narrow Book"/>
          <w:lang w:val="es-MX"/>
        </w:rPr>
      </w:pPr>
      <w:r w:rsidRPr="00E33EDB">
        <w:rPr>
          <w:rFonts w:ascii="Gotham Narrow Book" w:hAnsi="Gotham Narrow Book"/>
          <w:lang w:val="es-MX"/>
        </w:rPr>
        <w:t>Planeación Estratégica</w:t>
      </w:r>
    </w:p>
    <w:p w14:paraId="6C01928E" w14:textId="1489533E" w:rsidR="00604257" w:rsidRPr="00E33EDB" w:rsidRDefault="00604257" w:rsidP="008532FF">
      <w:pPr>
        <w:pStyle w:val="Prrafodelista"/>
        <w:numPr>
          <w:ilvl w:val="0"/>
          <w:numId w:val="39"/>
        </w:numPr>
        <w:rPr>
          <w:rFonts w:ascii="Gotham Narrow Book" w:hAnsi="Gotham Narrow Book"/>
          <w:lang w:val="es-MX"/>
        </w:rPr>
      </w:pPr>
      <w:r w:rsidRPr="00E33EDB">
        <w:rPr>
          <w:rFonts w:ascii="Gotham Narrow Book" w:hAnsi="Gotham Narrow Book"/>
          <w:lang w:val="es-MX"/>
        </w:rPr>
        <w:t>Finanzas</w:t>
      </w:r>
    </w:p>
    <w:p w14:paraId="6D29726D" w14:textId="77777777" w:rsidR="00604257" w:rsidRPr="00E33EDB" w:rsidRDefault="00604257" w:rsidP="00604257">
      <w:pPr>
        <w:rPr>
          <w:rFonts w:ascii="Gotham Narrow Book" w:hAnsi="Gotham Narrow Book"/>
          <w:lang w:val="es-MX"/>
        </w:rPr>
      </w:pPr>
      <w:r w:rsidRPr="00E33EDB">
        <w:rPr>
          <w:rFonts w:ascii="Gotham Narrow Book" w:hAnsi="Gotham Narrow Book"/>
          <w:lang w:val="es-MX"/>
        </w:rPr>
        <w:t xml:space="preserve">El programa de Gerencia de Proyectos estará sujeto al seguimiento de la interventoría durante la ejecución del contrato. </w:t>
      </w:r>
    </w:p>
    <w:p w14:paraId="6A17B17D" w14:textId="2D0BDB5F" w:rsidR="00604257" w:rsidRPr="00E33EDB" w:rsidRDefault="00604257" w:rsidP="00604257">
      <w:pPr>
        <w:rPr>
          <w:rFonts w:ascii="Gotham Narrow Book" w:hAnsi="Gotham Narrow Book"/>
          <w:lang w:val="es-MX"/>
        </w:rPr>
      </w:pPr>
      <w:r w:rsidRPr="00E33EDB">
        <w:rPr>
          <w:rFonts w:ascii="Gotham Narrow Book" w:hAnsi="Gotham Narrow Book"/>
          <w:lang w:val="es-MX"/>
        </w:rPr>
        <w:t xml:space="preserve">En el evento de que el título académico haya sido obtenido en el extranjero el Proponente deberá acreditar la convalidación de dicho título ante el Ministerio de Educación Nacional, de conformidad con lo establecido en la Sección </w:t>
      </w:r>
      <w:r w:rsidR="00490146" w:rsidRPr="00E33EDB">
        <w:rPr>
          <w:rFonts w:ascii="Gotham Narrow Book" w:hAnsi="Gotham Narrow Book"/>
          <w:lang w:val="es-MX"/>
        </w:rPr>
        <w:fldChar w:fldCharType="begin"/>
      </w:r>
      <w:r w:rsidR="00490146" w:rsidRPr="00E33EDB">
        <w:rPr>
          <w:rFonts w:ascii="Gotham Narrow Book" w:hAnsi="Gotham Narrow Book"/>
          <w:lang w:val="es-MX"/>
        </w:rPr>
        <w:instrText xml:space="preserve"> REF _Ref57726176 \r \h </w:instrText>
      </w:r>
      <w:r w:rsidR="00A75DD8" w:rsidRPr="00E33EDB">
        <w:rPr>
          <w:rFonts w:ascii="Gotham Narrow Book" w:hAnsi="Gotham Narrow Book"/>
          <w:lang w:val="es-MX"/>
        </w:rPr>
        <w:instrText xml:space="preserve"> \* MERGEFORMAT </w:instrText>
      </w:r>
      <w:r w:rsidR="00490146" w:rsidRPr="00E33EDB">
        <w:rPr>
          <w:rFonts w:ascii="Gotham Narrow Book" w:hAnsi="Gotham Narrow Book"/>
          <w:lang w:val="es-MX"/>
        </w:rPr>
      </w:r>
      <w:r w:rsidR="00490146" w:rsidRPr="00E33EDB">
        <w:rPr>
          <w:rFonts w:ascii="Gotham Narrow Book" w:hAnsi="Gotham Narrow Book"/>
          <w:lang w:val="es-MX"/>
        </w:rPr>
        <w:fldChar w:fldCharType="separate"/>
      </w:r>
      <w:r w:rsidR="00FA1ABD" w:rsidRPr="00E33EDB">
        <w:rPr>
          <w:rFonts w:ascii="Gotham Narrow Book" w:hAnsi="Gotham Narrow Book"/>
          <w:lang w:val="es-MX"/>
        </w:rPr>
        <w:t>1.9</w:t>
      </w:r>
      <w:r w:rsidR="00490146" w:rsidRPr="00E33EDB">
        <w:rPr>
          <w:rFonts w:ascii="Gotham Narrow Book" w:hAnsi="Gotham Narrow Book"/>
          <w:lang w:val="es-MX"/>
        </w:rPr>
        <w:fldChar w:fldCharType="end"/>
      </w:r>
      <w:r w:rsidRPr="00E33EDB">
        <w:rPr>
          <w:rFonts w:ascii="Gotham Narrow Book" w:hAnsi="Gotham Narrow Book"/>
          <w:lang w:val="es-MX"/>
        </w:rPr>
        <w:t>.</w:t>
      </w:r>
    </w:p>
    <w:p w14:paraId="4AF4E517" w14:textId="7017229D" w:rsidR="00604257" w:rsidRPr="00E33EDB" w:rsidRDefault="00604257" w:rsidP="00604257">
      <w:pPr>
        <w:rPr>
          <w:rFonts w:ascii="Gotham Narrow Book" w:hAnsi="Gotham Narrow Book"/>
          <w:lang w:val="es-MX"/>
        </w:rPr>
      </w:pPr>
      <w:r w:rsidRPr="00E33EDB">
        <w:rPr>
          <w:rFonts w:ascii="Gotham Narrow Book" w:hAnsi="Gotham Narrow Book"/>
          <w:lang w:val="es-MX"/>
        </w:rPr>
        <w:lastRenderedPageBreak/>
        <w:t xml:space="preserve">Para efectos de estimar el tiempo de experiencia como coordinador, gerente, líder o director de proyectos de </w:t>
      </w:r>
      <w:r w:rsidR="00DE1223" w:rsidRPr="00E33EDB">
        <w:rPr>
          <w:rFonts w:ascii="Gotham Narrow Book" w:hAnsi="Gotham Narrow Book"/>
          <w:lang w:val="es-MX"/>
        </w:rPr>
        <w:t>infraestructura vial</w:t>
      </w:r>
      <w:r w:rsidRPr="00E33EDB">
        <w:rPr>
          <w:rFonts w:ascii="Gotham Narrow Book" w:hAnsi="Gotham Narrow Book"/>
          <w:lang w:val="es-MX"/>
        </w:rPr>
        <w:t xml:space="preserve"> se tendrá en consideración el tiempo transcurrido entre la fecha de inicio y de terminación indicada en las certificaciones presentadas, independientemente de su dedicación. En el evento de que existan traslapos de tiempo, solamente se tendrá en cuenta una vez el tiempo traslapado.</w:t>
      </w:r>
    </w:p>
    <w:p w14:paraId="025252A0" w14:textId="5D514C2E" w:rsidR="00077F36" w:rsidRPr="00E33EDB" w:rsidRDefault="0064448D" w:rsidP="00D20F9D">
      <w:pPr>
        <w:pStyle w:val="Ttulo3"/>
        <w:numPr>
          <w:ilvl w:val="0"/>
          <w:numId w:val="0"/>
        </w:numPr>
        <w:ind w:left="720" w:hanging="720"/>
        <w:rPr>
          <w:rFonts w:ascii="Gotham Narrow Book" w:hAnsi="Gotham Narrow Book"/>
          <w:lang w:val="es-MX"/>
        </w:rPr>
      </w:pPr>
      <w:bookmarkStart w:id="290" w:name="_Toc196496302"/>
      <w:r w:rsidRPr="00E33EDB">
        <w:rPr>
          <w:rFonts w:ascii="Gotham Narrow Book" w:hAnsi="Gotham Narrow Book"/>
          <w:caps w:val="0"/>
          <w:lang w:val="es-MX"/>
        </w:rPr>
        <w:t>4.</w:t>
      </w:r>
      <w:r w:rsidR="00A459EF" w:rsidRPr="00E33EDB">
        <w:rPr>
          <w:rFonts w:ascii="Gotham Narrow Book" w:hAnsi="Gotham Narrow Book"/>
          <w:caps w:val="0"/>
          <w:lang w:val="es-MX"/>
        </w:rPr>
        <w:t>2</w:t>
      </w:r>
      <w:r w:rsidRPr="00E33EDB">
        <w:rPr>
          <w:rFonts w:ascii="Gotham Narrow Book" w:hAnsi="Gotham Narrow Book"/>
          <w:caps w:val="0"/>
          <w:lang w:val="es-MX"/>
        </w:rPr>
        <w:t>.</w:t>
      </w:r>
      <w:r w:rsidR="00DE1223" w:rsidRPr="00E33EDB">
        <w:rPr>
          <w:rFonts w:ascii="Gotham Narrow Book" w:hAnsi="Gotham Narrow Book"/>
          <w:caps w:val="0"/>
          <w:lang w:val="es-MX"/>
        </w:rPr>
        <w:t>2</w:t>
      </w:r>
      <w:r w:rsidRPr="00E33EDB">
        <w:rPr>
          <w:rFonts w:ascii="Gotham Narrow Book" w:hAnsi="Gotham Narrow Book"/>
          <w:caps w:val="0"/>
          <w:lang w:val="es-MX"/>
        </w:rPr>
        <w:t xml:space="preserve"> </w:t>
      </w:r>
      <w:r w:rsidR="00CA638B" w:rsidRPr="00E33EDB">
        <w:rPr>
          <w:rFonts w:ascii="Gotham Narrow Book" w:hAnsi="Gotham Narrow Book"/>
          <w:caps w:val="0"/>
          <w:lang w:val="es-MX"/>
        </w:rPr>
        <w:t>PRESENTACIÓN DE UN PLAN DE CALIDAD</w:t>
      </w:r>
      <w:bookmarkEnd w:id="290"/>
    </w:p>
    <w:p w14:paraId="512C449B" w14:textId="67E3CF7A" w:rsidR="00077F36" w:rsidRPr="00E33EDB" w:rsidRDefault="00077F36" w:rsidP="00077F36">
      <w:pPr>
        <w:rPr>
          <w:rFonts w:ascii="Gotham Narrow Book" w:hAnsi="Gotham Narrow Book"/>
          <w:lang w:val="es-MX"/>
        </w:rPr>
      </w:pPr>
      <w:r w:rsidRPr="00E33EDB">
        <w:rPr>
          <w:rFonts w:ascii="Gotham Narrow Book" w:hAnsi="Gotham Narrow Book"/>
          <w:lang w:val="es-MX"/>
        </w:rPr>
        <w:t xml:space="preserve">La entidad asignará </w:t>
      </w:r>
      <w:r w:rsidR="0029079B" w:rsidRPr="00E33EDB">
        <w:rPr>
          <w:rFonts w:ascii="Gotham Narrow Book" w:hAnsi="Gotham Narrow Book"/>
          <w:lang w:val="es-MX"/>
        </w:rPr>
        <w:t>cinco</w:t>
      </w:r>
      <w:r w:rsidR="00DE1223" w:rsidRPr="00E33EDB">
        <w:rPr>
          <w:rFonts w:ascii="Gotham Narrow Book" w:hAnsi="Gotham Narrow Book"/>
          <w:lang w:val="es-MX"/>
        </w:rPr>
        <w:t xml:space="preserve"> (</w:t>
      </w:r>
      <w:r w:rsidR="0029079B" w:rsidRPr="00E33EDB">
        <w:rPr>
          <w:rFonts w:ascii="Gotham Narrow Book" w:hAnsi="Gotham Narrow Book"/>
          <w:lang w:val="es-MX"/>
        </w:rPr>
        <w:t>5</w:t>
      </w:r>
      <w:r w:rsidR="00DE1223" w:rsidRPr="00E33EDB">
        <w:rPr>
          <w:rFonts w:ascii="Gotham Narrow Book" w:hAnsi="Gotham Narrow Book"/>
          <w:lang w:val="es-MX"/>
        </w:rPr>
        <w:t>) puntos</w:t>
      </w:r>
      <w:r w:rsidRPr="00E33EDB">
        <w:rPr>
          <w:rFonts w:ascii="Gotham Narrow Book" w:hAnsi="Gotham Narrow Book"/>
          <w:lang w:val="es-MX"/>
        </w:rPr>
        <w:t xml:space="preserve"> al proponente que se comprometa a presentar un Plan de Calidad específico para el proyecto, elaborado conforme a los parámetros establecidos en la última actualización de las normas NTC ISO 9001:2015 y NTC ISO 10005:2018</w:t>
      </w:r>
      <w:r w:rsidR="00F673C0" w:rsidRPr="00E33EDB">
        <w:rPr>
          <w:rFonts w:ascii="Gotham Narrow Book" w:hAnsi="Gotham Narrow Book"/>
          <w:lang w:val="es-MX"/>
        </w:rPr>
        <w:t>, o la que las modifique o complemente,</w:t>
      </w:r>
      <w:r w:rsidRPr="00E33EDB">
        <w:rPr>
          <w:rFonts w:ascii="Gotham Narrow Book" w:hAnsi="Gotham Narrow Book"/>
          <w:lang w:val="es-MX"/>
        </w:rPr>
        <w:t xml:space="preserve"> mediante la suscripción del Formato 7C - Plan de calidad. </w:t>
      </w:r>
    </w:p>
    <w:p w14:paraId="2A50D8A2" w14:textId="77777777" w:rsidR="00077F36" w:rsidRPr="00E33EDB" w:rsidRDefault="00077F36" w:rsidP="00077F36">
      <w:pPr>
        <w:rPr>
          <w:rFonts w:ascii="Gotham Narrow Book" w:hAnsi="Gotham Narrow Book"/>
          <w:lang w:val="es-MX"/>
        </w:rPr>
      </w:pPr>
      <w:r w:rsidRPr="00E33EDB">
        <w:rPr>
          <w:rFonts w:ascii="Gotham Narrow Book" w:hAnsi="Gotham Narrow Book"/>
          <w:lang w:val="es-MX"/>
        </w:rPr>
        <w:t>La interventoría verificará el cumplimiento de este criterio conforme a lo establecido en las normas mencionadas sin requerir la presentación de certificación alguna.</w:t>
      </w:r>
    </w:p>
    <w:p w14:paraId="63936260" w14:textId="63B57744" w:rsidR="00077F36" w:rsidRPr="00E33EDB" w:rsidRDefault="00077F36" w:rsidP="00AF5F20">
      <w:pPr>
        <w:rPr>
          <w:rFonts w:ascii="Gotham Narrow Book" w:hAnsi="Gotham Narrow Book"/>
          <w:lang w:val="es-MX"/>
        </w:rPr>
      </w:pPr>
      <w:r w:rsidRPr="00E33EDB">
        <w:rPr>
          <w:rFonts w:ascii="Gotham Narrow Book" w:hAnsi="Gotham Narrow Book"/>
          <w:lang w:val="es-MX"/>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p>
    <w:p w14:paraId="7F4AF4BA" w14:textId="6827A914" w:rsidR="0029079B" w:rsidRPr="00E33EDB" w:rsidRDefault="0029079B" w:rsidP="0029079B">
      <w:pPr>
        <w:pStyle w:val="Ttulo3"/>
        <w:numPr>
          <w:ilvl w:val="0"/>
          <w:numId w:val="0"/>
        </w:numPr>
        <w:ind w:left="720" w:hanging="720"/>
        <w:rPr>
          <w:rFonts w:ascii="Gotham Narrow Book" w:hAnsi="Gotham Narrow Book"/>
          <w:caps w:val="0"/>
          <w:lang w:val="es-MX"/>
        </w:rPr>
      </w:pPr>
      <w:bookmarkStart w:id="291" w:name="_Toc196496303"/>
      <w:r w:rsidRPr="00E33EDB">
        <w:rPr>
          <w:rFonts w:ascii="Gotham Narrow Book" w:hAnsi="Gotham Narrow Book"/>
          <w:caps w:val="0"/>
          <w:lang w:val="es-MX"/>
        </w:rPr>
        <w:t>4.2.3 CRITERIOS AMBIENTALES Y SOCIALES</w:t>
      </w:r>
      <w:bookmarkEnd w:id="291"/>
      <w:r w:rsidRPr="00E33EDB">
        <w:rPr>
          <w:rFonts w:ascii="Gotham Narrow Book" w:hAnsi="Gotham Narrow Book"/>
          <w:caps w:val="0"/>
          <w:lang w:val="es-MX"/>
        </w:rPr>
        <w:t xml:space="preserve"> </w:t>
      </w:r>
    </w:p>
    <w:p w14:paraId="1A1A1A25" w14:textId="77777777" w:rsidR="0029079B" w:rsidRPr="00E33EDB" w:rsidRDefault="0029079B" w:rsidP="0029079B">
      <w:pPr>
        <w:spacing w:after="0"/>
        <w:rPr>
          <w:rFonts w:ascii="Gotham Narrow Book" w:hAnsi="Gotham Narrow Book"/>
          <w:szCs w:val="20"/>
          <w:lang w:val="es-MX"/>
        </w:rPr>
      </w:pPr>
      <w:r w:rsidRPr="00E33EDB">
        <w:rPr>
          <w:rFonts w:ascii="Gotham Narrow Book" w:hAnsi="Gotham Narrow Book"/>
          <w:szCs w:val="20"/>
          <w:lang w:val="es-MX"/>
        </w:rPr>
        <w:t>La Entidad asignará veinte (20) puntos al Proponente que durante la ejecución del contrato se comprometa a implementar los siguientes criterios ambientales y sociales.</w:t>
      </w:r>
    </w:p>
    <w:p w14:paraId="7669BEB3" w14:textId="77777777" w:rsidR="0029079B" w:rsidRPr="00E33EDB" w:rsidRDefault="0029079B" w:rsidP="0029079B">
      <w:pPr>
        <w:spacing w:after="0"/>
        <w:rPr>
          <w:rFonts w:ascii="Gotham Narrow Book" w:hAnsi="Gotham Narrow Book"/>
          <w:szCs w:val="20"/>
          <w:lang w:val="es-MX"/>
        </w:rPr>
      </w:pPr>
    </w:p>
    <w:p w14:paraId="51C5E13F" w14:textId="77777777" w:rsidR="0029079B" w:rsidRPr="00E33EDB" w:rsidRDefault="0029079B" w:rsidP="0029079B">
      <w:pPr>
        <w:spacing w:after="0"/>
        <w:rPr>
          <w:rFonts w:ascii="Gotham Narrow Book" w:hAnsi="Gotham Narrow Book"/>
          <w:szCs w:val="20"/>
          <w:lang w:val="es-MX"/>
        </w:rPr>
      </w:pPr>
      <w:r w:rsidRPr="00E33EDB">
        <w:rPr>
          <w:rFonts w:ascii="Gotham Narrow Book" w:hAnsi="Gotham Narrow Book"/>
          <w:szCs w:val="20"/>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2F5F106B" w14:textId="77777777" w:rsidR="0029079B" w:rsidRPr="00E33EDB" w:rsidRDefault="0029079B" w:rsidP="0029079B">
      <w:pPr>
        <w:spacing w:after="0"/>
        <w:rPr>
          <w:rFonts w:ascii="Gotham Narrow Book" w:hAnsi="Gotham Narrow Book"/>
          <w:szCs w:val="20"/>
          <w:lang w:val="es-MX"/>
        </w:rPr>
      </w:pPr>
    </w:p>
    <w:p w14:paraId="6F7BF3DA" w14:textId="37347D8D" w:rsidR="0029079B" w:rsidRPr="00E33EDB" w:rsidRDefault="0029079B" w:rsidP="0029079B">
      <w:pPr>
        <w:spacing w:after="0"/>
        <w:rPr>
          <w:rFonts w:ascii="Gotham Narrow Book" w:hAnsi="Gotham Narrow Book"/>
          <w:b/>
          <w:bCs/>
          <w:szCs w:val="20"/>
          <w:lang w:val="es-MX"/>
        </w:rPr>
      </w:pPr>
      <w:r w:rsidRPr="00E33EDB">
        <w:rPr>
          <w:rFonts w:ascii="Gotham Narrow Book" w:hAnsi="Gotham Narrow Book"/>
          <w:b/>
          <w:bCs/>
          <w:szCs w:val="20"/>
          <w:lang w:val="es-MX"/>
        </w:rPr>
        <w:t>Opción 2: Para Procesos de Contratación con Presupuestos entre 1.001 y 13.000 SMMLV:</w:t>
      </w:r>
    </w:p>
    <w:p w14:paraId="0146F1CD" w14:textId="77777777" w:rsidR="0029079B" w:rsidRPr="00E33EDB" w:rsidRDefault="0029079B" w:rsidP="0029079B">
      <w:pPr>
        <w:spacing w:after="0"/>
        <w:rPr>
          <w:rFonts w:ascii="Gotham Narrow Book" w:hAnsi="Gotham Narrow Book"/>
          <w:szCs w:val="20"/>
          <w:lang w:val="es-MX"/>
        </w:rPr>
      </w:pPr>
      <w:r w:rsidRPr="00E33EDB">
        <w:rPr>
          <w:rFonts w:ascii="Gotham Narrow Book" w:hAnsi="Gotham Narrow Book"/>
          <w:szCs w:val="20"/>
          <w:lang w:val="es-MX"/>
        </w:rPr>
        <w:t xml:space="preserve"> </w:t>
      </w:r>
    </w:p>
    <w:p w14:paraId="19B705D7" w14:textId="77777777" w:rsidR="0029079B" w:rsidRPr="00E33EDB" w:rsidRDefault="0029079B" w:rsidP="0029079B">
      <w:pPr>
        <w:spacing w:after="0"/>
        <w:rPr>
          <w:rFonts w:ascii="Gotham Narrow Book" w:hAnsi="Gotham Narrow Book"/>
          <w:szCs w:val="20"/>
          <w:lang w:val="es-MX"/>
        </w:rPr>
      </w:pPr>
      <w:r w:rsidRPr="00E33EDB">
        <w:rPr>
          <w:rFonts w:ascii="Gotham Narrow Book" w:hAnsi="Gotham Narrow Book"/>
          <w:szCs w:val="20"/>
          <w:lang w:val="es-MX"/>
        </w:rPr>
        <w:t>•</w:t>
      </w:r>
      <w:r w:rsidRPr="00E33EDB">
        <w:rPr>
          <w:rFonts w:ascii="Gotham Narrow Book" w:hAnsi="Gotham Narrow Book"/>
          <w:szCs w:val="20"/>
          <w:lang w:val="es-MX"/>
        </w:rPr>
        <w:tab/>
        <w:t>Establecer, medir y hacer seguimiento a un indicador de impacto ambiental adicional a los establecidos en el Plan de Manejo Ambiental - PMA y/o licencia ambiental y/o demás instrumentos definidos por la Normatividad y/o Autoridad Ambiental.</w:t>
      </w:r>
    </w:p>
    <w:p w14:paraId="1D67BDB5" w14:textId="77777777" w:rsidR="0029079B" w:rsidRPr="00E33EDB" w:rsidRDefault="0029079B" w:rsidP="0029079B">
      <w:pPr>
        <w:spacing w:after="0"/>
        <w:rPr>
          <w:rFonts w:ascii="Gotham Narrow Book" w:hAnsi="Gotham Narrow Book"/>
          <w:szCs w:val="20"/>
          <w:lang w:val="es-MX"/>
        </w:rPr>
      </w:pPr>
    </w:p>
    <w:p w14:paraId="2FE59B5D" w14:textId="77777777" w:rsidR="0029079B" w:rsidRPr="00E33EDB" w:rsidRDefault="0029079B" w:rsidP="0029079B">
      <w:pPr>
        <w:spacing w:after="0"/>
        <w:rPr>
          <w:rFonts w:ascii="Gotham Narrow Book" w:hAnsi="Gotham Narrow Book"/>
          <w:szCs w:val="20"/>
          <w:lang w:val="es-MX"/>
        </w:rPr>
      </w:pPr>
      <w:r w:rsidRPr="00E33EDB">
        <w:rPr>
          <w:rFonts w:ascii="Gotham Narrow Book" w:hAnsi="Gotham Narrow Book"/>
          <w:szCs w:val="20"/>
          <w:lang w:val="es-MX"/>
        </w:rPr>
        <w:t>•</w:t>
      </w:r>
      <w:r w:rsidRPr="00E33EDB">
        <w:rPr>
          <w:rFonts w:ascii="Gotham Narrow Book" w:hAnsi="Gotham Narrow Book"/>
          <w:szCs w:val="20"/>
          <w:lang w:val="es-MX"/>
        </w:rPr>
        <w:tab/>
        <w:t>Garantizar que, durante la ejecución de la obra, el personal que vincule el contratista cuente con espacios y programas adecuados para el uso de medios de transporte alternativos.</w:t>
      </w:r>
    </w:p>
    <w:p w14:paraId="16860F60" w14:textId="77777777" w:rsidR="0029079B" w:rsidRPr="00E33EDB" w:rsidRDefault="0029079B" w:rsidP="0029079B">
      <w:pPr>
        <w:spacing w:after="0"/>
        <w:rPr>
          <w:rFonts w:ascii="Gotham Narrow Book" w:hAnsi="Gotham Narrow Book"/>
          <w:szCs w:val="20"/>
          <w:lang w:val="es-MX"/>
        </w:rPr>
      </w:pPr>
    </w:p>
    <w:p w14:paraId="300883C5" w14:textId="77777777" w:rsidR="0029079B" w:rsidRPr="00E33EDB" w:rsidRDefault="0029079B" w:rsidP="0029079B">
      <w:pPr>
        <w:spacing w:after="0"/>
        <w:rPr>
          <w:rFonts w:ascii="Gotham Narrow Book" w:hAnsi="Gotham Narrow Book"/>
          <w:szCs w:val="20"/>
          <w:lang w:val="es-MX"/>
        </w:rPr>
      </w:pPr>
      <w:r w:rsidRPr="00E33EDB">
        <w:rPr>
          <w:rFonts w:ascii="Gotham Narrow Book" w:hAnsi="Gotham Narrow Book"/>
          <w:szCs w:val="20"/>
          <w:lang w:val="es-MX"/>
        </w:rPr>
        <w:t>•</w:t>
      </w:r>
      <w:r w:rsidRPr="00E33EDB">
        <w:rPr>
          <w:rFonts w:ascii="Gotham Narrow Book" w:hAnsi="Gotham Narrow Book"/>
          <w:szCs w:val="20"/>
          <w:lang w:val="es-MX"/>
        </w:rPr>
        <w:tab/>
        <w:t>Realizar mínimo dos (2)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51B3ED00" w14:textId="77777777" w:rsidR="0029079B" w:rsidRPr="00E33EDB" w:rsidRDefault="0029079B" w:rsidP="0029079B">
      <w:pPr>
        <w:spacing w:after="0"/>
        <w:rPr>
          <w:rFonts w:ascii="Gotham Narrow Book" w:hAnsi="Gotham Narrow Book"/>
          <w:szCs w:val="20"/>
          <w:lang w:val="es-MX"/>
        </w:rPr>
      </w:pPr>
    </w:p>
    <w:p w14:paraId="7E9805AE" w14:textId="77777777" w:rsidR="0029079B" w:rsidRPr="00E33EDB" w:rsidRDefault="0029079B" w:rsidP="0029079B">
      <w:pPr>
        <w:spacing w:after="0"/>
        <w:rPr>
          <w:rFonts w:ascii="Gotham Narrow Book" w:hAnsi="Gotham Narrow Book"/>
          <w:szCs w:val="20"/>
          <w:lang w:val="es-MX"/>
        </w:rPr>
      </w:pPr>
      <w:r w:rsidRPr="00E33EDB">
        <w:rPr>
          <w:rFonts w:ascii="Gotham Narrow Book" w:hAnsi="Gotham Narrow Book"/>
          <w:szCs w:val="20"/>
          <w:lang w:val="es-MX"/>
        </w:rPr>
        <w:t>•</w:t>
      </w:r>
      <w:r w:rsidRPr="00E33EDB">
        <w:rPr>
          <w:rFonts w:ascii="Gotham Narrow Book" w:hAnsi="Gotham Narrow Book"/>
          <w:szCs w:val="20"/>
          <w:lang w:val="es-MX"/>
        </w:rPr>
        <w:tab/>
        <w:t>Presentar un programa de uso o ahorro eficiente de agua, en caso de que la entidad contratante suministre el Plan de Uso Eficiente y Ahorro de Agua – PUEAA, el contratista se compromete a incluir acciones adicionales a las establecidas en dicho plan.</w:t>
      </w:r>
    </w:p>
    <w:p w14:paraId="291EE34B" w14:textId="77777777" w:rsidR="0029079B" w:rsidRPr="00E33EDB" w:rsidRDefault="0029079B" w:rsidP="0029079B">
      <w:pPr>
        <w:spacing w:after="0"/>
        <w:rPr>
          <w:rFonts w:ascii="Gotham Narrow Book" w:hAnsi="Gotham Narrow Book"/>
          <w:szCs w:val="20"/>
          <w:lang w:val="es-MX"/>
        </w:rPr>
      </w:pPr>
    </w:p>
    <w:p w14:paraId="21026A1F" w14:textId="77777777" w:rsidR="0029079B" w:rsidRPr="00E33EDB" w:rsidRDefault="0029079B" w:rsidP="0029079B">
      <w:pPr>
        <w:spacing w:after="0"/>
        <w:rPr>
          <w:rFonts w:ascii="Gotham Narrow Book" w:hAnsi="Gotham Narrow Book"/>
          <w:szCs w:val="20"/>
          <w:lang w:val="es-MX"/>
        </w:rPr>
      </w:pPr>
      <w:r w:rsidRPr="00E33EDB">
        <w:rPr>
          <w:rFonts w:ascii="Gotham Narrow Book" w:hAnsi="Gotham Narrow Book"/>
          <w:szCs w:val="20"/>
          <w:lang w:val="es-MX"/>
        </w:rPr>
        <w:lastRenderedPageBreak/>
        <w:t>•</w:t>
      </w:r>
      <w:r w:rsidRPr="00E33EDB">
        <w:rPr>
          <w:rFonts w:ascii="Gotham Narrow Book" w:hAnsi="Gotham Narrow Book"/>
          <w:szCs w:val="20"/>
          <w:lang w:val="es-MX"/>
        </w:rPr>
        <w:tab/>
        <w:t xml:space="preserve">Establecer programas al interior del proyecto que busquen desincentivar el uso de plásticos de un solo uso, así como incluir actividades en donde se vincule a la comunidad en la gestión adecuada de residuos posconsumo </w:t>
      </w:r>
    </w:p>
    <w:p w14:paraId="688FAD90" w14:textId="13BF9143" w:rsidR="00554FCA" w:rsidRPr="00477ADF" w:rsidRDefault="0029079B" w:rsidP="00554FCA">
      <w:pPr>
        <w:spacing w:after="0"/>
        <w:rPr>
          <w:rFonts w:ascii="Gotham Narrow Book" w:hAnsi="Gotham Narrow Book"/>
          <w:szCs w:val="20"/>
          <w:lang w:val="es-MX"/>
        </w:rPr>
      </w:pPr>
      <w:r w:rsidRPr="00E33EDB">
        <w:rPr>
          <w:rFonts w:ascii="Gotham Narrow Book" w:hAnsi="Gotham Narrow Book"/>
          <w:szCs w:val="20"/>
          <w:lang w:val="es-MX"/>
        </w:rPr>
        <w:t xml:space="preserve"> </w:t>
      </w:r>
    </w:p>
    <w:p w14:paraId="2249893C" w14:textId="00011A43" w:rsidR="00F472CA" w:rsidRPr="00E33EDB" w:rsidRDefault="00F864BB" w:rsidP="00D20F9D">
      <w:pPr>
        <w:pStyle w:val="Ttulo2"/>
        <w:numPr>
          <w:ilvl w:val="0"/>
          <w:numId w:val="0"/>
        </w:numPr>
        <w:rPr>
          <w:rFonts w:ascii="Gotham Narrow Book" w:hAnsi="Gotham Narrow Book"/>
        </w:rPr>
      </w:pPr>
      <w:bookmarkStart w:id="292" w:name="_Toc196496304"/>
      <w:r w:rsidRPr="00E33EDB">
        <w:rPr>
          <w:rFonts w:ascii="Gotham Narrow Book" w:hAnsi="Gotham Narrow Book"/>
          <w:caps w:val="0"/>
        </w:rPr>
        <w:t>4.</w:t>
      </w:r>
      <w:r w:rsidR="00A459EF" w:rsidRPr="00E33EDB">
        <w:rPr>
          <w:rFonts w:ascii="Gotham Narrow Book" w:hAnsi="Gotham Narrow Book"/>
          <w:caps w:val="0"/>
        </w:rPr>
        <w:t>3</w:t>
      </w:r>
      <w:r w:rsidRPr="00E33EDB">
        <w:rPr>
          <w:rFonts w:ascii="Gotham Narrow Book" w:hAnsi="Gotham Narrow Book"/>
          <w:caps w:val="0"/>
        </w:rPr>
        <w:t xml:space="preserve"> </w:t>
      </w:r>
      <w:r w:rsidR="00CA638B" w:rsidRPr="00E33EDB">
        <w:rPr>
          <w:rFonts w:ascii="Gotham Narrow Book" w:hAnsi="Gotham Narrow Book"/>
          <w:caps w:val="0"/>
        </w:rPr>
        <w:t>APOYO A LA INDUSTRIA NACIONAL</w:t>
      </w:r>
      <w:bookmarkEnd w:id="292"/>
    </w:p>
    <w:p w14:paraId="15B2BEE9" w14:textId="77777777" w:rsidR="00C36DB9" w:rsidRPr="00E33EDB" w:rsidRDefault="00C36DB9" w:rsidP="00C36DB9">
      <w:pPr>
        <w:rPr>
          <w:rFonts w:ascii="Gotham Narrow Book" w:hAnsi="Gotham Narrow Book"/>
          <w:lang w:val="es-MX"/>
        </w:rPr>
      </w:pPr>
      <w:r w:rsidRPr="00E33EDB">
        <w:rPr>
          <w:rFonts w:ascii="Gotham Narrow Book" w:hAnsi="Gotham Narrow Book"/>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56EA646C" w14:textId="4F46A13C" w:rsidR="00EF4BA6" w:rsidRPr="00E33EDB" w:rsidRDefault="00C36DB9" w:rsidP="00C36DB9">
      <w:pPr>
        <w:rPr>
          <w:rFonts w:ascii="Gotham Narrow Book" w:hAnsi="Gotham Narrow Book"/>
          <w:lang w:val="es-MX"/>
        </w:rPr>
      </w:pPr>
      <w:r w:rsidRPr="00E33EDB">
        <w:rPr>
          <w:rFonts w:ascii="Gotham Narrow Book" w:hAnsi="Gotham Narrow Book"/>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EF4BA6" w:rsidRPr="00E33EDB" w14:paraId="67D9279F" w14:textId="77777777" w:rsidTr="00EF4BA6">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04806D55" w14:textId="77777777" w:rsidR="00EF4BA6" w:rsidRPr="00E33EDB" w:rsidRDefault="00EF4BA6" w:rsidP="00EF4BA6">
            <w:pPr>
              <w:spacing w:after="0" w:line="276" w:lineRule="auto"/>
              <w:jc w:val="center"/>
              <w:rPr>
                <w:rFonts w:ascii="Gotham Narrow Book" w:eastAsia="Times New Roman" w:hAnsi="Gotham Narrow Book" w:cs="Arial"/>
                <w:b/>
                <w:caps/>
                <w:noProof/>
                <w:color w:val="auto"/>
                <w:szCs w:val="20"/>
                <w:lang w:val="es-ES"/>
              </w:rPr>
            </w:pPr>
            <w:r w:rsidRPr="00E33EDB">
              <w:rPr>
                <w:rFonts w:ascii="Gotham Narrow Book" w:hAnsi="Gotham Narrow Book"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4DEF13D8" w14:textId="77777777" w:rsidR="00EF4BA6" w:rsidRPr="00E33EDB" w:rsidRDefault="00EF4BA6" w:rsidP="00EF4BA6">
            <w:pPr>
              <w:spacing w:after="0" w:line="276" w:lineRule="auto"/>
              <w:jc w:val="center"/>
              <w:rPr>
                <w:rFonts w:ascii="Gotham Narrow Book" w:eastAsia="Times New Roman" w:hAnsi="Gotham Narrow Book" w:cs="Arial"/>
                <w:b/>
                <w:caps/>
                <w:noProof/>
                <w:color w:val="auto"/>
                <w:szCs w:val="20"/>
                <w:lang w:val="es-ES"/>
              </w:rPr>
            </w:pPr>
            <w:r w:rsidRPr="00E33EDB">
              <w:rPr>
                <w:rFonts w:ascii="Gotham Narrow Book" w:hAnsi="Gotham Narrow Book" w:cs="Arial"/>
                <w:b/>
                <w:bCs/>
                <w:noProof/>
                <w:color w:val="auto"/>
                <w:szCs w:val="20"/>
                <w:lang w:val="es-ES"/>
              </w:rPr>
              <w:t>Puntaje</w:t>
            </w:r>
          </w:p>
        </w:tc>
      </w:tr>
      <w:tr w:rsidR="00EF4BA6" w:rsidRPr="00E33EDB" w14:paraId="6E1456A6" w14:textId="77777777" w:rsidTr="00EF4BA6">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10D1FD05" w14:textId="1D6C43B0" w:rsidR="00EF4BA6" w:rsidRPr="00E33EDB" w:rsidRDefault="00C36DB9" w:rsidP="00EF4BA6">
            <w:pPr>
              <w:spacing w:after="0" w:line="276" w:lineRule="auto"/>
              <w:rPr>
                <w:rFonts w:ascii="Gotham Narrow Book" w:eastAsia="Times New Roman" w:hAnsi="Gotham Narrow Book" w:cs="Arial"/>
                <w:caps/>
                <w:color w:val="auto"/>
                <w:szCs w:val="20"/>
                <w:lang w:val="es-ES"/>
              </w:rPr>
            </w:pPr>
            <w:r w:rsidRPr="00E33EDB">
              <w:rPr>
                <w:rFonts w:ascii="Gotham Narrow Book" w:eastAsia="Times New Roman" w:hAnsi="Gotham Narrow Book" w:cs="Arial"/>
                <w:color w:val="auto"/>
                <w:szCs w:val="20"/>
                <w:lang w:val="es-ES"/>
              </w:rPr>
              <w:t xml:space="preserve">Promoción </w:t>
            </w:r>
            <w:r w:rsidR="00EF4BA6" w:rsidRPr="00E33EDB">
              <w:rPr>
                <w:rFonts w:ascii="Gotham Narrow Book" w:eastAsia="Times New Roman" w:hAnsi="Gotham Narrow Book" w:cs="Arial"/>
                <w:color w:val="auto"/>
                <w:szCs w:val="20"/>
                <w:lang w:val="es-ES"/>
              </w:rPr>
              <w:t>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62E45EC3" w14:textId="77777777" w:rsidR="00EF4BA6" w:rsidRPr="00E33EDB" w:rsidRDefault="00EF4BA6" w:rsidP="00EF4BA6">
            <w:pPr>
              <w:spacing w:after="0" w:line="276" w:lineRule="auto"/>
              <w:jc w:val="center"/>
              <w:rPr>
                <w:rFonts w:ascii="Gotham Narrow Book" w:eastAsia="Times New Roman" w:hAnsi="Gotham Narrow Book" w:cs="Arial"/>
                <w:caps/>
                <w:color w:val="auto"/>
                <w:szCs w:val="20"/>
                <w:lang w:val="es-ES"/>
              </w:rPr>
            </w:pPr>
            <w:r w:rsidRPr="00E33EDB">
              <w:rPr>
                <w:rFonts w:ascii="Gotham Narrow Book" w:eastAsia="Times New Roman" w:hAnsi="Gotham Narrow Book" w:cs="Arial"/>
                <w:color w:val="auto"/>
                <w:szCs w:val="20"/>
                <w:lang w:val="es-ES"/>
              </w:rPr>
              <w:t>20</w:t>
            </w:r>
          </w:p>
        </w:tc>
      </w:tr>
      <w:tr w:rsidR="00EF4BA6" w:rsidRPr="00E33EDB" w14:paraId="4F8757D9" w14:textId="77777777" w:rsidTr="00EF4BA6">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1D4D0928" w14:textId="77777777" w:rsidR="00EF4BA6" w:rsidRPr="00E33EDB" w:rsidRDefault="00EF4BA6" w:rsidP="00EF4BA6">
            <w:pPr>
              <w:spacing w:after="0" w:line="276" w:lineRule="auto"/>
              <w:rPr>
                <w:rFonts w:ascii="Gotham Narrow Book" w:eastAsia="Times New Roman" w:hAnsi="Gotham Narrow Book" w:cs="Arial"/>
                <w:caps/>
                <w:noProof/>
                <w:color w:val="auto"/>
                <w:szCs w:val="20"/>
                <w:lang w:val="es-ES"/>
              </w:rPr>
            </w:pPr>
            <w:r w:rsidRPr="00E33EDB">
              <w:rPr>
                <w:rFonts w:ascii="Gotham Narrow Book" w:eastAsia="Times New Roman" w:hAnsi="Gotham Narrow Book"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2F64F7E8" w14:textId="77777777" w:rsidR="00EF4BA6" w:rsidRPr="00E33EDB" w:rsidRDefault="00EF4BA6" w:rsidP="00EF4BA6">
            <w:pPr>
              <w:spacing w:after="0" w:line="276" w:lineRule="auto"/>
              <w:jc w:val="center"/>
              <w:rPr>
                <w:rFonts w:ascii="Gotham Narrow Book" w:eastAsia="Times New Roman" w:hAnsi="Gotham Narrow Book" w:cs="Arial"/>
                <w:caps/>
                <w:noProof/>
                <w:color w:val="auto"/>
                <w:szCs w:val="20"/>
                <w:lang w:val="es-ES"/>
              </w:rPr>
            </w:pPr>
            <w:r w:rsidRPr="00E33EDB">
              <w:rPr>
                <w:rFonts w:ascii="Gotham Narrow Book" w:eastAsia="Times New Roman" w:hAnsi="Gotham Narrow Book" w:cs="Arial"/>
                <w:noProof/>
                <w:color w:val="auto"/>
                <w:szCs w:val="20"/>
                <w:lang w:val="es-ES"/>
              </w:rPr>
              <w:t>5</w:t>
            </w:r>
          </w:p>
        </w:tc>
      </w:tr>
    </w:tbl>
    <w:p w14:paraId="5F22A45E" w14:textId="77777777" w:rsidR="00EF4BA6" w:rsidRPr="00E33EDB" w:rsidRDefault="00EF4BA6" w:rsidP="00EF4BA6">
      <w:pPr>
        <w:rPr>
          <w:rFonts w:ascii="Gotham Narrow Book" w:hAnsi="Gotham Narrow Book"/>
          <w:lang w:val="es-MX"/>
        </w:rPr>
      </w:pPr>
    </w:p>
    <w:p w14:paraId="2CAE5278" w14:textId="3B9461B0" w:rsidR="00EF4BA6" w:rsidRPr="00E33EDB" w:rsidRDefault="00F864BB" w:rsidP="00D20F9D">
      <w:pPr>
        <w:pStyle w:val="Ttulo3"/>
        <w:numPr>
          <w:ilvl w:val="0"/>
          <w:numId w:val="0"/>
        </w:numPr>
        <w:ind w:left="720" w:hanging="720"/>
        <w:rPr>
          <w:rFonts w:ascii="Gotham Narrow Book" w:hAnsi="Gotham Narrow Book"/>
          <w:caps w:val="0"/>
          <w:lang w:val="es-MX"/>
        </w:rPr>
      </w:pPr>
      <w:bookmarkStart w:id="293" w:name="_Toc196496305"/>
      <w:r w:rsidRPr="00E33EDB">
        <w:rPr>
          <w:rFonts w:ascii="Gotham Narrow Book" w:hAnsi="Gotham Narrow Book"/>
          <w:caps w:val="0"/>
          <w:lang w:val="es-MX"/>
        </w:rPr>
        <w:t>4.</w:t>
      </w:r>
      <w:r w:rsidR="00A459EF" w:rsidRPr="00E33EDB">
        <w:rPr>
          <w:rFonts w:ascii="Gotham Narrow Book" w:hAnsi="Gotham Narrow Book"/>
          <w:caps w:val="0"/>
          <w:lang w:val="es-MX"/>
        </w:rPr>
        <w:t>3</w:t>
      </w:r>
      <w:r w:rsidRPr="00E33EDB">
        <w:rPr>
          <w:rFonts w:ascii="Gotham Narrow Book" w:hAnsi="Gotham Narrow Book"/>
          <w:caps w:val="0"/>
          <w:lang w:val="es-MX"/>
        </w:rPr>
        <w:t xml:space="preserve">.1 </w:t>
      </w:r>
      <w:r w:rsidR="00CA638B" w:rsidRPr="00E33EDB">
        <w:rPr>
          <w:rFonts w:ascii="Gotham Narrow Book" w:hAnsi="Gotham Narrow Book"/>
          <w:caps w:val="0"/>
          <w:lang w:val="es-MX"/>
        </w:rPr>
        <w:t>PROMOCIÓN DE SERVICIOS NACIONALES O CON TRATO NACIONAL</w:t>
      </w:r>
      <w:bookmarkEnd w:id="293"/>
      <w:r w:rsidR="00CA638B" w:rsidRPr="00E33EDB">
        <w:rPr>
          <w:rFonts w:ascii="Gotham Narrow Book" w:hAnsi="Gotham Narrow Book"/>
          <w:caps w:val="0"/>
          <w:lang w:val="es-MX"/>
        </w:rPr>
        <w:t xml:space="preserve"> </w:t>
      </w:r>
    </w:p>
    <w:p w14:paraId="04C3D331" w14:textId="77777777" w:rsidR="00C36DB9" w:rsidRPr="00E33EDB" w:rsidRDefault="00C36DB9" w:rsidP="00C36DB9">
      <w:pPr>
        <w:rPr>
          <w:rFonts w:ascii="Gotham Narrow Book" w:hAnsi="Gotham Narrow Book"/>
          <w:lang w:val="es-MX"/>
        </w:rPr>
      </w:pPr>
      <w:r w:rsidRPr="00E33EDB">
        <w:rPr>
          <w:rFonts w:ascii="Gotham Narrow Book" w:hAnsi="Gotham Narrow Book"/>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6789A6E3" w14:textId="77777777" w:rsidR="00C36DB9" w:rsidRPr="00E33EDB" w:rsidRDefault="00C36DB9" w:rsidP="00C36DB9">
      <w:pPr>
        <w:rPr>
          <w:rFonts w:ascii="Gotham Narrow Book" w:hAnsi="Gotham Narrow Book"/>
          <w:lang w:val="es-MX"/>
        </w:rPr>
      </w:pPr>
      <w:r w:rsidRPr="00E33EDB">
        <w:rPr>
          <w:rFonts w:ascii="Gotham Narrow Book" w:hAnsi="Gotham Narrow Book"/>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26D43320" w14:textId="3682699D" w:rsidR="00C36DB9" w:rsidRPr="00E33EDB" w:rsidRDefault="00C36DB9" w:rsidP="00C36DB9">
      <w:pPr>
        <w:rPr>
          <w:rFonts w:ascii="Gotham Narrow Book" w:hAnsi="Gotham Narrow Book"/>
          <w:lang w:val="es-MX"/>
        </w:rPr>
      </w:pPr>
      <w:r w:rsidRPr="00E33EDB">
        <w:rPr>
          <w:rFonts w:ascii="Gotham Narrow Book" w:hAnsi="Gotham Narrow Book"/>
          <w:lang w:val="es-MX"/>
        </w:rPr>
        <w:t>En el caso de los Proponentes extranjeros con trato nacional que participen en el Proceso de Contratación de manera singular o mediante la conformación de un Proponente Plural podrán definir si aplican las reglas previstas en este numeral o, si</w:t>
      </w:r>
      <w:r w:rsidR="00F864BB" w:rsidRPr="00E33EDB">
        <w:rPr>
          <w:rFonts w:ascii="Gotham Narrow Book" w:hAnsi="Gotham Narrow Book"/>
          <w:lang w:val="es-MX"/>
        </w:rPr>
        <w:t xml:space="preserve">, </w:t>
      </w:r>
      <w:r w:rsidRPr="00E33EDB">
        <w:rPr>
          <w:rFonts w:ascii="Gotham Narrow Book" w:hAnsi="Gotham Narrow Book"/>
          <w:lang w:val="es-MX"/>
        </w:rPr>
        <w:t xml:space="preserve">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6B07F053" w14:textId="07F106EF" w:rsidR="00C36DB9" w:rsidRPr="00E33EDB" w:rsidRDefault="00C36DB9" w:rsidP="00C36DB9">
      <w:pPr>
        <w:spacing w:line="240" w:lineRule="auto"/>
        <w:rPr>
          <w:rFonts w:ascii="Gotham Narrow Book" w:hAnsi="Gotham Narrow Book" w:cs="Arial"/>
          <w:iCs/>
          <w:color w:val="000000"/>
          <w:szCs w:val="20"/>
        </w:rPr>
      </w:pPr>
      <w:r w:rsidRPr="00E33EDB">
        <w:rPr>
          <w:rFonts w:ascii="Gotham Narrow Book" w:hAnsi="Gotham Narrow Book" w:cs="Arial"/>
          <w:iCs/>
          <w:color w:val="000000"/>
          <w:szCs w:val="20"/>
        </w:rPr>
        <w:t xml:space="preserve">De conformidad con la consulta del Registro de Productores de Bienes Nacionales, realizada en fecha </w:t>
      </w:r>
      <w:r w:rsidR="00CF0EF8">
        <w:rPr>
          <w:rFonts w:ascii="Gotham Narrow Book" w:hAnsi="Gotham Narrow Book" w:cs="Arial"/>
          <w:iCs/>
          <w:color w:val="000000"/>
          <w:szCs w:val="20"/>
        </w:rPr>
        <w:t>24</w:t>
      </w:r>
      <w:r w:rsidR="007259A7" w:rsidRPr="00E33EDB">
        <w:rPr>
          <w:rFonts w:ascii="Gotham Narrow Book" w:hAnsi="Gotham Narrow Book" w:cs="Arial"/>
          <w:iCs/>
          <w:color w:val="000000"/>
          <w:szCs w:val="20"/>
        </w:rPr>
        <w:t>/0</w:t>
      </w:r>
      <w:r w:rsidR="00F0156C">
        <w:rPr>
          <w:rFonts w:ascii="Gotham Narrow Book" w:hAnsi="Gotham Narrow Book" w:cs="Arial"/>
          <w:iCs/>
          <w:color w:val="000000"/>
          <w:szCs w:val="20"/>
        </w:rPr>
        <w:t>3</w:t>
      </w:r>
      <w:r w:rsidR="007259A7" w:rsidRPr="00E33EDB">
        <w:rPr>
          <w:rFonts w:ascii="Gotham Narrow Book" w:hAnsi="Gotham Narrow Book" w:cs="Arial"/>
          <w:iCs/>
          <w:color w:val="000000"/>
          <w:szCs w:val="20"/>
        </w:rPr>
        <w:t>/202</w:t>
      </w:r>
      <w:r w:rsidR="00821E3A">
        <w:rPr>
          <w:rFonts w:ascii="Gotham Narrow Book" w:hAnsi="Gotham Narrow Book" w:cs="Arial"/>
          <w:iCs/>
          <w:color w:val="000000"/>
          <w:szCs w:val="20"/>
        </w:rPr>
        <w:t>6</w:t>
      </w:r>
      <w:r w:rsidR="007259A7" w:rsidRPr="00E33EDB">
        <w:rPr>
          <w:rFonts w:ascii="Gotham Narrow Book" w:hAnsi="Gotham Narrow Book" w:cs="Arial"/>
          <w:iCs/>
          <w:color w:val="000000"/>
          <w:szCs w:val="20"/>
        </w:rPr>
        <w:t xml:space="preserve">, </w:t>
      </w:r>
      <w:r w:rsidRPr="00E33EDB">
        <w:rPr>
          <w:rFonts w:ascii="Gotham Narrow Book" w:hAnsi="Gotham Narrow Book" w:cs="Arial"/>
          <w:iCs/>
          <w:color w:val="000000"/>
          <w:szCs w:val="20"/>
        </w:rPr>
        <w:t xml:space="preserve">se determinó que </w:t>
      </w:r>
      <w:r w:rsidR="00F0156C">
        <w:rPr>
          <w:rFonts w:ascii="Gotham Narrow Book" w:hAnsi="Gotham Narrow Book" w:cs="Arial"/>
          <w:iCs/>
          <w:color w:val="000000"/>
          <w:szCs w:val="20"/>
        </w:rPr>
        <w:t>se encuentran</w:t>
      </w:r>
      <w:r w:rsidRPr="00E33EDB">
        <w:rPr>
          <w:rFonts w:ascii="Gotham Narrow Book" w:hAnsi="Gotham Narrow Book" w:cs="Arial"/>
          <w:iCs/>
          <w:color w:val="000000"/>
          <w:szCs w:val="20"/>
        </w:rPr>
        <w:t xml:space="preserve">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w:t>
      </w:r>
      <w:r w:rsidR="00B26654" w:rsidRPr="00E33EDB">
        <w:rPr>
          <w:rFonts w:ascii="Gotham Narrow Book" w:hAnsi="Gotham Narrow Book" w:cs="Arial"/>
          <w:iCs/>
          <w:color w:val="000000"/>
          <w:szCs w:val="20"/>
        </w:rPr>
        <w:t>noventa</w:t>
      </w:r>
      <w:r w:rsidRPr="00E33EDB">
        <w:rPr>
          <w:rFonts w:ascii="Gotham Narrow Book" w:hAnsi="Gotham Narrow Book" w:cs="Arial"/>
          <w:iCs/>
          <w:color w:val="000000"/>
          <w:szCs w:val="20"/>
        </w:rPr>
        <w:t xml:space="preserve"> por ciento (</w:t>
      </w:r>
      <w:r w:rsidR="00B26654" w:rsidRPr="00E33EDB">
        <w:rPr>
          <w:rFonts w:ascii="Gotham Narrow Book" w:hAnsi="Gotham Narrow Book" w:cs="Arial"/>
          <w:iCs/>
          <w:color w:val="000000"/>
          <w:szCs w:val="20"/>
        </w:rPr>
        <w:t>9</w:t>
      </w:r>
      <w:r w:rsidRPr="00E33EDB">
        <w:rPr>
          <w:rFonts w:ascii="Gotham Narrow Book" w:hAnsi="Gotham Narrow Book" w:cs="Arial"/>
          <w:iCs/>
          <w:color w:val="000000"/>
          <w:szCs w:val="20"/>
        </w:rPr>
        <w:t xml:space="preserve">0 %), sin perjuicio de incluir uno superior] del personal requerido para el cumplimiento del contrato. </w:t>
      </w:r>
    </w:p>
    <w:p w14:paraId="2A9B7FEA" w14:textId="406D9495" w:rsidR="00C36DB9" w:rsidRPr="00E33EDB" w:rsidRDefault="00C36DB9" w:rsidP="00C36DB9">
      <w:pPr>
        <w:spacing w:line="240" w:lineRule="auto"/>
        <w:rPr>
          <w:rFonts w:ascii="Gotham Narrow Book" w:eastAsiaTheme="minorEastAsia" w:hAnsi="Gotham Narrow Book" w:cs="Arial"/>
          <w:iCs/>
          <w:color w:val="000000"/>
          <w:szCs w:val="20"/>
        </w:rPr>
      </w:pPr>
      <w:r w:rsidRPr="00E33EDB">
        <w:rPr>
          <w:rFonts w:ascii="Gotham Narrow Book" w:eastAsiaTheme="minorEastAsia" w:hAnsi="Gotham Narrow Book" w:cs="Arial"/>
          <w:iCs/>
          <w:szCs w:val="20"/>
        </w:rPr>
        <w:lastRenderedPageBreak/>
        <w:t xml:space="preserve">En el caso de Proponentes Plurales, </w:t>
      </w:r>
      <w:r w:rsidRPr="00E33EDB">
        <w:rPr>
          <w:rFonts w:ascii="Gotham Narrow Book" w:eastAsia="Arial Narrow" w:hAnsi="Gotham Narrow Book" w:cs="Arial"/>
          <w:iCs/>
          <w:szCs w:val="20"/>
          <w:lang w:eastAsia="es-ES"/>
        </w:rPr>
        <w:t xml:space="preserve">todos, varios o cualquiera </w:t>
      </w:r>
      <w:r w:rsidRPr="00E33EDB">
        <w:rPr>
          <w:rFonts w:ascii="Gotham Narrow Book" w:eastAsiaTheme="minorEastAsia" w:hAnsi="Gotham Narrow Book" w:cs="Arial"/>
          <w:iCs/>
          <w:szCs w:val="20"/>
        </w:rPr>
        <w:t xml:space="preserve">de sus integrantes podrá vincular un porcentaje de empleados o contratistas por prestación de servicios colombianos, de al menos el </w:t>
      </w:r>
      <w:r w:rsidR="00B26654" w:rsidRPr="00E33EDB">
        <w:rPr>
          <w:rFonts w:ascii="Gotham Narrow Book" w:eastAsiaTheme="minorEastAsia" w:hAnsi="Gotham Narrow Book" w:cs="Arial"/>
          <w:iCs/>
          <w:szCs w:val="20"/>
        </w:rPr>
        <w:t>nove</w:t>
      </w:r>
      <w:r w:rsidRPr="00E33EDB">
        <w:rPr>
          <w:rFonts w:ascii="Gotham Narrow Book" w:eastAsiaTheme="minorEastAsia" w:hAnsi="Gotham Narrow Book" w:cs="Arial"/>
          <w:iCs/>
          <w:szCs w:val="20"/>
        </w:rPr>
        <w:t>nta por ciento (</w:t>
      </w:r>
      <w:r w:rsidR="00B26654" w:rsidRPr="00E33EDB">
        <w:rPr>
          <w:rFonts w:ascii="Gotham Narrow Book" w:eastAsiaTheme="minorEastAsia" w:hAnsi="Gotham Narrow Book" w:cs="Arial"/>
          <w:iCs/>
          <w:szCs w:val="20"/>
        </w:rPr>
        <w:t>9</w:t>
      </w:r>
      <w:r w:rsidRPr="00E33EDB">
        <w:rPr>
          <w:rFonts w:ascii="Gotham Narrow Book" w:eastAsiaTheme="minorEastAsia" w:hAnsi="Gotham Narrow Book" w:cs="Arial"/>
          <w:iCs/>
          <w:szCs w:val="20"/>
        </w:rPr>
        <w:t xml:space="preserve">0 %), sin perjuicio de incluir uno superior] del personal requerido para el cumplimiento del contrato. </w:t>
      </w:r>
    </w:p>
    <w:p w14:paraId="2A86ECE1" w14:textId="77777777" w:rsidR="00C36DB9" w:rsidRPr="00E33EDB" w:rsidRDefault="00C36DB9" w:rsidP="00C36DB9">
      <w:pPr>
        <w:spacing w:line="240" w:lineRule="auto"/>
        <w:rPr>
          <w:rFonts w:ascii="Gotham Narrow Book" w:hAnsi="Gotham Narrow Book" w:cs="Arial"/>
          <w:iCs/>
          <w:color w:val="000000"/>
          <w:szCs w:val="20"/>
        </w:rPr>
      </w:pPr>
      <w:r w:rsidRPr="00E33EDB">
        <w:rPr>
          <w:rFonts w:ascii="Gotham Narrow Book" w:hAnsi="Gotham Narrow Book" w:cs="Arial"/>
          <w:iCs/>
          <w:color w:val="000000"/>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153A4869" w14:textId="064FDC68" w:rsidR="00C36DB9" w:rsidRPr="00E33EDB" w:rsidRDefault="00C36DB9" w:rsidP="00C36DB9">
      <w:pPr>
        <w:spacing w:line="240" w:lineRule="auto"/>
        <w:rPr>
          <w:rFonts w:ascii="Gotham Narrow Book" w:hAnsi="Gotham Narrow Book" w:cs="Arial"/>
          <w:iCs/>
          <w:color w:val="000000"/>
          <w:szCs w:val="20"/>
        </w:rPr>
      </w:pPr>
      <w:r w:rsidRPr="00E33EDB">
        <w:rPr>
          <w:rFonts w:ascii="Gotham Narrow Book" w:hAnsi="Gotham Narrow Book" w:cs="Arial"/>
          <w:iCs/>
          <w:color w:val="000000"/>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4635E2" w:rsidRPr="00E33EDB" w14:paraId="4682296F" w14:textId="77777777" w:rsidTr="00877CBC">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363EAC0B" w14:textId="77777777" w:rsidR="004635E2" w:rsidRPr="00E33EDB" w:rsidRDefault="004635E2" w:rsidP="00877CBC">
            <w:pPr>
              <w:rPr>
                <w:rFonts w:ascii="Gotham Narrow Book" w:eastAsia="Yu Gothic Light" w:hAnsi="Gotham Narrow Book" w:cs="Arial"/>
                <w:b/>
                <w:iCs/>
                <w:color w:val="FFFFFF" w:themeColor="background1"/>
                <w:szCs w:val="20"/>
                <w:lang w:val="es-MX"/>
              </w:rPr>
            </w:pPr>
            <w:r w:rsidRPr="00E33EDB">
              <w:rPr>
                <w:rFonts w:ascii="Gotham Narrow Book" w:eastAsia="Yu Gothic Light" w:hAnsi="Gotham Narrow Book" w:cs="Arial"/>
                <w:b/>
                <w:iCs/>
                <w:color w:val="FFFFFF" w:themeColor="background1"/>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1D5B02BB" w14:textId="77777777" w:rsidR="004635E2" w:rsidRPr="00E33EDB" w:rsidRDefault="004635E2" w:rsidP="00877CBC">
            <w:pPr>
              <w:jc w:val="center"/>
              <w:rPr>
                <w:rFonts w:ascii="Gotham Narrow Book" w:eastAsia="Yu Gothic Light" w:hAnsi="Gotham Narrow Book" w:cs="Arial"/>
                <w:b/>
                <w:iCs/>
                <w:color w:val="FFFFFF" w:themeColor="background1"/>
                <w:szCs w:val="20"/>
                <w:lang w:val="es-MX"/>
              </w:rPr>
            </w:pPr>
            <w:r w:rsidRPr="00E33EDB">
              <w:rPr>
                <w:rFonts w:ascii="Gotham Narrow Book" w:eastAsia="Yu Gothic Light" w:hAnsi="Gotham Narrow Book" w:cs="Arial"/>
                <w:b/>
                <w:iCs/>
                <w:color w:val="FFFFFF" w:themeColor="background1"/>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7848684" w14:textId="77777777" w:rsidR="004635E2" w:rsidRPr="00E33EDB" w:rsidRDefault="004635E2" w:rsidP="00877CBC">
            <w:pPr>
              <w:jc w:val="center"/>
              <w:rPr>
                <w:rFonts w:ascii="Gotham Narrow Book" w:eastAsia="Yu Gothic Light" w:hAnsi="Gotham Narrow Book" w:cs="Arial"/>
                <w:b/>
                <w:iCs/>
                <w:color w:val="FFFFFF" w:themeColor="background1"/>
                <w:szCs w:val="20"/>
                <w:lang w:val="es-MX"/>
              </w:rPr>
            </w:pPr>
            <w:r w:rsidRPr="00E33EDB">
              <w:rPr>
                <w:rFonts w:ascii="Gotham Narrow Book" w:eastAsia="Yu Gothic Light" w:hAnsi="Gotham Narrow Book" w:cs="Arial"/>
                <w:b/>
                <w:iCs/>
                <w:color w:val="FFFFFF" w:themeColor="background1"/>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22953D7" w14:textId="77777777" w:rsidR="004635E2" w:rsidRPr="00E33EDB" w:rsidRDefault="004635E2" w:rsidP="00877CBC">
            <w:pPr>
              <w:jc w:val="center"/>
              <w:rPr>
                <w:rFonts w:ascii="Gotham Narrow Book" w:eastAsia="Yu Gothic Light" w:hAnsi="Gotham Narrow Book" w:cs="Arial"/>
                <w:b/>
                <w:iCs/>
                <w:color w:val="FFFFFF" w:themeColor="background1"/>
                <w:szCs w:val="20"/>
                <w:lang w:val="es-MX"/>
              </w:rPr>
            </w:pPr>
            <w:r w:rsidRPr="00E33EDB">
              <w:rPr>
                <w:rFonts w:ascii="Gotham Narrow Book" w:eastAsia="Yu Gothic Light" w:hAnsi="Gotham Narrow Book" w:cs="Arial"/>
                <w:b/>
                <w:iCs/>
                <w:color w:val="FFFFFF" w:themeColor="background1"/>
                <w:szCs w:val="20"/>
                <w:lang w:val="es-MX"/>
              </w:rPr>
              <w:t>Puntaje aplicable</w:t>
            </w:r>
          </w:p>
        </w:tc>
      </w:tr>
      <w:tr w:rsidR="004635E2" w:rsidRPr="00E33EDB" w14:paraId="61884B69" w14:textId="77777777" w:rsidTr="00877CBC">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A7C685C" w14:textId="77777777" w:rsidR="004635E2" w:rsidRPr="00E33EDB" w:rsidRDefault="004635E2" w:rsidP="00877CBC">
            <w:pPr>
              <w:jc w:val="center"/>
              <w:rPr>
                <w:rFonts w:ascii="Gotham Narrow Book" w:hAnsi="Gotham Narrow Book" w:cs="Arial"/>
                <w:iCs/>
                <w:color w:val="000000"/>
                <w:szCs w:val="20"/>
              </w:rPr>
            </w:pPr>
            <w:r w:rsidRPr="00E33EDB">
              <w:rPr>
                <w:rFonts w:ascii="Gotham Narrow Book" w:hAnsi="Gotham Narrow Book" w:cs="Arial"/>
                <w:iCs/>
                <w:color w:val="000000"/>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61BC4D83" w14:textId="77777777" w:rsidR="004635E2" w:rsidRPr="00E33EDB" w:rsidRDefault="004635E2" w:rsidP="00877CBC">
            <w:pPr>
              <w:jc w:val="center"/>
              <w:rPr>
                <w:rFonts w:ascii="Gotham Narrow Book" w:hAnsi="Gotham Narrow Book" w:cs="Arial"/>
                <w:iCs/>
                <w:color w:val="000000"/>
                <w:szCs w:val="20"/>
              </w:rPr>
            </w:pPr>
            <w:r w:rsidRPr="00E33EDB">
              <w:rPr>
                <w:rFonts w:ascii="Gotham Narrow Book" w:hAnsi="Gotham Narrow Book" w:cs="Arial"/>
                <w:iCs/>
                <w:color w:val="000000"/>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0FF68E5B" w14:textId="77777777" w:rsidR="004635E2" w:rsidRPr="00E33EDB" w:rsidRDefault="004635E2" w:rsidP="00877CBC">
            <w:pPr>
              <w:jc w:val="center"/>
              <w:rPr>
                <w:rFonts w:ascii="Gotham Narrow Book" w:hAnsi="Gotham Narrow Book" w:cs="Arial"/>
                <w:iCs/>
                <w:color w:val="000000"/>
                <w:szCs w:val="20"/>
              </w:rPr>
            </w:pPr>
            <w:r w:rsidRPr="00E33EDB">
              <w:rPr>
                <w:rFonts w:ascii="Gotham Narrow Book" w:hAnsi="Gotham Narrow Book" w:cs="Arial"/>
                <w:iCs/>
                <w:color w:val="00000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00C004E4" w14:textId="77777777" w:rsidR="004635E2" w:rsidRPr="00E33EDB" w:rsidRDefault="004635E2" w:rsidP="00877CBC">
            <w:pPr>
              <w:jc w:val="center"/>
              <w:rPr>
                <w:rFonts w:ascii="Gotham Narrow Book" w:hAnsi="Gotham Narrow Book" w:cs="Arial"/>
                <w:iCs/>
                <w:color w:val="000000"/>
                <w:szCs w:val="20"/>
              </w:rPr>
            </w:pPr>
            <w:r w:rsidRPr="00E33EDB">
              <w:rPr>
                <w:rFonts w:ascii="Gotham Narrow Book" w:hAnsi="Gotham Narrow Book" w:cs="Arial"/>
                <w:iCs/>
                <w:color w:val="000000"/>
                <w:szCs w:val="20"/>
              </w:rPr>
              <w:t>Promoción de Servicios Nacionales o con Trato Nacional (4.3.1)</w:t>
            </w:r>
          </w:p>
        </w:tc>
      </w:tr>
      <w:tr w:rsidR="004635E2" w:rsidRPr="00E33EDB" w14:paraId="77E152D8" w14:textId="77777777" w:rsidTr="00877CBC">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44C1D7E8" w14:textId="77777777" w:rsidR="004635E2" w:rsidRPr="00E33EDB" w:rsidRDefault="004635E2" w:rsidP="00877CBC">
            <w:pPr>
              <w:jc w:val="center"/>
              <w:rPr>
                <w:rFonts w:ascii="Gotham Narrow Book" w:hAnsi="Gotham Narrow Book" w:cs="Arial"/>
                <w:iCs/>
                <w:color w:val="000000"/>
                <w:szCs w:val="20"/>
              </w:rPr>
            </w:pPr>
            <w:r w:rsidRPr="00E33EDB">
              <w:rPr>
                <w:rFonts w:ascii="Gotham Narrow Book" w:hAnsi="Gotham Narrow Book" w:cs="Arial"/>
                <w:iCs/>
                <w:color w:val="000000"/>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5B84BFA3" w14:textId="77777777" w:rsidR="004635E2" w:rsidRPr="00E33EDB" w:rsidRDefault="004635E2" w:rsidP="00877CBC">
            <w:pPr>
              <w:jc w:val="center"/>
              <w:rPr>
                <w:rFonts w:ascii="Gotham Narrow Book" w:hAnsi="Gotham Narrow Book" w:cs="Arial"/>
                <w:iCs/>
                <w:color w:val="000000"/>
                <w:szCs w:val="20"/>
              </w:rPr>
            </w:pPr>
            <w:r w:rsidRPr="00E33EDB">
              <w:rPr>
                <w:rFonts w:ascii="Gotham Narrow Book" w:hAnsi="Gotham Narrow Book" w:cs="Arial"/>
                <w:iCs/>
                <w:color w:val="000000"/>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0EB8C0AF" w14:textId="77777777" w:rsidR="004635E2" w:rsidRPr="00E33EDB" w:rsidRDefault="004635E2" w:rsidP="00877CBC">
            <w:pPr>
              <w:jc w:val="center"/>
              <w:rPr>
                <w:rFonts w:ascii="Gotham Narrow Book" w:hAnsi="Gotham Narrow Book" w:cs="Arial"/>
                <w:iCs/>
                <w:color w:val="000000"/>
                <w:szCs w:val="20"/>
              </w:rPr>
            </w:pPr>
            <w:r w:rsidRPr="00E33EDB">
              <w:rPr>
                <w:rFonts w:ascii="Gotham Narrow Book" w:hAnsi="Gotham Narrow Book" w:cs="Arial"/>
                <w:iCs/>
                <w:color w:val="00000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0C4C5B3" w14:textId="77777777" w:rsidR="004635E2" w:rsidRPr="00E33EDB" w:rsidRDefault="004635E2" w:rsidP="00877CBC">
            <w:pPr>
              <w:jc w:val="center"/>
              <w:rPr>
                <w:rFonts w:ascii="Gotham Narrow Book" w:hAnsi="Gotham Narrow Book" w:cs="Arial"/>
                <w:iCs/>
                <w:color w:val="000000"/>
                <w:szCs w:val="20"/>
              </w:rPr>
            </w:pPr>
            <w:r w:rsidRPr="00E33EDB">
              <w:rPr>
                <w:rFonts w:ascii="Gotham Narrow Book" w:hAnsi="Gotham Narrow Book" w:cs="Arial"/>
                <w:iCs/>
                <w:color w:val="000000"/>
                <w:szCs w:val="20"/>
              </w:rPr>
              <w:t>Promoción de Servicios Nacionales o con Trato Nacional (4.3.1)</w:t>
            </w:r>
          </w:p>
        </w:tc>
      </w:tr>
      <w:tr w:rsidR="004635E2" w:rsidRPr="00E33EDB" w14:paraId="63A711BC" w14:textId="77777777" w:rsidTr="00877CBC">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A341B1D" w14:textId="77777777" w:rsidR="004635E2" w:rsidRPr="00E33EDB" w:rsidRDefault="004635E2" w:rsidP="00877CBC">
            <w:pPr>
              <w:jc w:val="center"/>
              <w:rPr>
                <w:rFonts w:ascii="Gotham Narrow Book" w:hAnsi="Gotham Narrow Book" w:cs="Arial"/>
                <w:iCs/>
                <w:color w:val="000000"/>
                <w:szCs w:val="20"/>
              </w:rPr>
            </w:pPr>
            <w:r w:rsidRPr="00E33EDB">
              <w:rPr>
                <w:rFonts w:ascii="Gotham Narrow Book" w:hAnsi="Gotham Narrow Book" w:cs="Arial"/>
                <w:iCs/>
                <w:color w:val="000000"/>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5C00D7B6" w14:textId="77777777" w:rsidR="004635E2" w:rsidRPr="00E33EDB" w:rsidRDefault="004635E2" w:rsidP="00877CBC">
            <w:pPr>
              <w:jc w:val="center"/>
              <w:rPr>
                <w:rFonts w:ascii="Gotham Narrow Book" w:hAnsi="Gotham Narrow Book" w:cs="Arial"/>
                <w:iCs/>
                <w:color w:val="000000"/>
                <w:szCs w:val="20"/>
              </w:rPr>
            </w:pPr>
            <w:r w:rsidRPr="00E33EDB">
              <w:rPr>
                <w:rFonts w:ascii="Gotham Narrow Book" w:hAnsi="Gotham Narrow Book" w:cs="Arial"/>
                <w:iCs/>
                <w:color w:val="000000"/>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27605974" w14:textId="77777777" w:rsidR="004635E2" w:rsidRPr="00E33EDB" w:rsidRDefault="004635E2" w:rsidP="00877CBC">
            <w:pPr>
              <w:jc w:val="center"/>
              <w:rPr>
                <w:rFonts w:ascii="Gotham Narrow Book" w:hAnsi="Gotham Narrow Book" w:cs="Arial"/>
                <w:iCs/>
                <w:color w:val="000000"/>
                <w:szCs w:val="20"/>
              </w:rPr>
            </w:pPr>
            <w:r w:rsidRPr="00E33EDB">
              <w:rPr>
                <w:rFonts w:ascii="Gotham Narrow Book" w:hAnsi="Gotham Narrow Book" w:cs="Arial"/>
                <w:iCs/>
                <w:color w:val="000000"/>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654860B" w14:textId="77777777" w:rsidR="004635E2" w:rsidRPr="00E33EDB" w:rsidRDefault="004635E2" w:rsidP="00877CBC">
            <w:pPr>
              <w:jc w:val="center"/>
              <w:rPr>
                <w:rFonts w:ascii="Gotham Narrow Book" w:hAnsi="Gotham Narrow Book" w:cs="Arial"/>
                <w:iCs/>
                <w:color w:val="000000"/>
                <w:szCs w:val="20"/>
              </w:rPr>
            </w:pPr>
            <w:r w:rsidRPr="00E33EDB">
              <w:rPr>
                <w:rFonts w:ascii="Gotham Narrow Book" w:hAnsi="Gotham Narrow Book" w:cs="Arial"/>
                <w:iCs/>
                <w:color w:val="000000"/>
                <w:szCs w:val="20"/>
              </w:rPr>
              <w:t>Promoción de Servicios Nacionales o con Trato Nacional (4.3.1)</w:t>
            </w:r>
          </w:p>
        </w:tc>
      </w:tr>
      <w:tr w:rsidR="004635E2" w:rsidRPr="00E33EDB" w14:paraId="54728A35" w14:textId="77777777" w:rsidTr="00877CBC">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1B604CEA" w14:textId="77777777" w:rsidR="004635E2" w:rsidRPr="00E33EDB" w:rsidRDefault="004635E2" w:rsidP="00877CBC">
            <w:pPr>
              <w:jc w:val="center"/>
              <w:rPr>
                <w:rFonts w:ascii="Gotham Narrow Book" w:hAnsi="Gotham Narrow Book" w:cs="Arial"/>
                <w:iCs/>
                <w:color w:val="000000"/>
                <w:szCs w:val="20"/>
              </w:rPr>
            </w:pPr>
            <w:r w:rsidRPr="00E33EDB">
              <w:rPr>
                <w:rFonts w:ascii="Gotham Narrow Book" w:hAnsi="Gotham Narrow Book" w:cs="Arial"/>
                <w:iCs/>
                <w:color w:val="000000"/>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58736AE6" w14:textId="77777777" w:rsidR="004635E2" w:rsidRPr="00E33EDB" w:rsidRDefault="004635E2" w:rsidP="00877CBC">
            <w:pPr>
              <w:jc w:val="center"/>
              <w:rPr>
                <w:rFonts w:ascii="Gotham Narrow Book" w:hAnsi="Gotham Narrow Book" w:cs="Arial"/>
                <w:iCs/>
                <w:color w:val="000000"/>
                <w:szCs w:val="20"/>
              </w:rPr>
            </w:pPr>
            <w:r w:rsidRPr="00E33EDB">
              <w:rPr>
                <w:rFonts w:ascii="Gotham Narrow Book" w:hAnsi="Gotham Narrow Book" w:cs="Arial"/>
                <w:iCs/>
                <w:color w:val="000000"/>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5ED8D4BE" w14:textId="77777777" w:rsidR="004635E2" w:rsidRPr="00E33EDB" w:rsidRDefault="004635E2" w:rsidP="00877CBC">
            <w:pPr>
              <w:rPr>
                <w:rFonts w:ascii="Gotham Narrow Book" w:hAnsi="Gotham Narrow Book" w:cs="Arial"/>
                <w:iCs/>
                <w:color w:val="000000"/>
                <w:szCs w:val="20"/>
              </w:rPr>
            </w:pPr>
            <w:r w:rsidRPr="00E33EDB">
              <w:rPr>
                <w:rFonts w:ascii="Gotham Narrow Book" w:hAnsi="Gotham Narrow Book" w:cs="Arial"/>
                <w:iCs/>
                <w:color w:val="000000"/>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3F665909" w14:textId="77777777" w:rsidR="004635E2" w:rsidRPr="00E33EDB" w:rsidRDefault="004635E2" w:rsidP="00877CBC">
            <w:pPr>
              <w:jc w:val="center"/>
              <w:rPr>
                <w:rFonts w:ascii="Gotham Narrow Book" w:hAnsi="Gotham Narrow Book" w:cs="Arial"/>
                <w:iCs/>
                <w:color w:val="000000"/>
                <w:szCs w:val="20"/>
              </w:rPr>
            </w:pPr>
            <w:r w:rsidRPr="00E33EDB">
              <w:rPr>
                <w:rFonts w:ascii="Gotham Narrow Book" w:hAnsi="Gotham Narrow Book" w:cs="Arial"/>
                <w:iCs/>
                <w:color w:val="000000"/>
                <w:szCs w:val="20"/>
              </w:rPr>
              <w:t>Incorporación de componente nacional en servicios extranjeros (4.3.2)</w:t>
            </w:r>
          </w:p>
        </w:tc>
      </w:tr>
    </w:tbl>
    <w:p w14:paraId="179BD832" w14:textId="77777777" w:rsidR="00C36DB9" w:rsidRPr="00E33EDB" w:rsidRDefault="00C36DB9" w:rsidP="00C36DB9">
      <w:pPr>
        <w:rPr>
          <w:rFonts w:ascii="Gotham Narrow Book" w:hAnsi="Gotham Narrow Book"/>
          <w:lang w:val="es-MX"/>
        </w:rPr>
      </w:pPr>
    </w:p>
    <w:p w14:paraId="0F41FD28" w14:textId="353397FF" w:rsidR="00C36DB9" w:rsidRPr="00E33EDB" w:rsidRDefault="00560C2E" w:rsidP="00D20F9D">
      <w:pPr>
        <w:pStyle w:val="Ttulo3"/>
        <w:numPr>
          <w:ilvl w:val="0"/>
          <w:numId w:val="0"/>
        </w:numPr>
        <w:ind w:left="720" w:hanging="720"/>
        <w:rPr>
          <w:rFonts w:ascii="Gotham Narrow Book" w:hAnsi="Gotham Narrow Book"/>
        </w:rPr>
      </w:pPr>
      <w:bookmarkStart w:id="294" w:name="_Toc196496306"/>
      <w:r w:rsidRPr="00E33EDB">
        <w:rPr>
          <w:rFonts w:ascii="Gotham Narrow Book" w:hAnsi="Gotham Narrow Book"/>
        </w:rPr>
        <w:t>4.</w:t>
      </w:r>
      <w:r w:rsidR="00A459EF" w:rsidRPr="00E33EDB">
        <w:rPr>
          <w:rFonts w:ascii="Gotham Narrow Book" w:hAnsi="Gotham Narrow Book"/>
        </w:rPr>
        <w:t>3</w:t>
      </w:r>
      <w:r w:rsidRPr="00E33EDB">
        <w:rPr>
          <w:rFonts w:ascii="Gotham Narrow Book" w:hAnsi="Gotham Narrow Book"/>
        </w:rPr>
        <w:t xml:space="preserve">.2 </w:t>
      </w:r>
      <w:r w:rsidR="00C36DB9" w:rsidRPr="00E33EDB">
        <w:rPr>
          <w:rFonts w:ascii="Gotham Narrow Book" w:hAnsi="Gotham Narrow Book"/>
        </w:rPr>
        <w:t>ACREDITACIÓN DEL PUNTAJE POR SERVICIOS NACIONALES O CON TRATO NACIONAL</w:t>
      </w:r>
      <w:bookmarkStart w:id="295" w:name="_Hlk83978267"/>
      <w:bookmarkEnd w:id="294"/>
    </w:p>
    <w:p w14:paraId="3BC0D8BD" w14:textId="77777777" w:rsidR="00C36DB9" w:rsidRPr="00E33EDB" w:rsidRDefault="00C36DB9" w:rsidP="00C36DB9">
      <w:pPr>
        <w:tabs>
          <w:tab w:val="left" w:pos="1276"/>
          <w:tab w:val="left" w:pos="1560"/>
          <w:tab w:val="left" w:pos="1701"/>
        </w:tabs>
        <w:rPr>
          <w:rFonts w:ascii="Gotham Narrow Book" w:hAnsi="Gotham Narrow Book" w:cs="Arial"/>
          <w:iCs/>
          <w:color w:val="000000"/>
          <w:szCs w:val="20"/>
        </w:rPr>
      </w:pPr>
      <w:bookmarkStart w:id="296" w:name="_Hlk83981155"/>
      <w:bookmarkEnd w:id="295"/>
      <w:r w:rsidRPr="00E33EDB">
        <w:rPr>
          <w:rFonts w:ascii="Gotham Narrow Book" w:hAnsi="Gotham Narrow Book" w:cs="Arial"/>
          <w:iCs/>
          <w:color w:val="000000"/>
          <w:szCs w:val="20"/>
        </w:rPr>
        <w:t xml:space="preserve">La Entidad asignará hasta veinte (20) puntos a la oferta de: i) Servicios Nacionales o ii) con Trato Nacional. </w:t>
      </w:r>
    </w:p>
    <w:p w14:paraId="7047AEB0" w14:textId="77777777" w:rsidR="00C36DB9" w:rsidRPr="00E33EDB" w:rsidRDefault="00C36DB9" w:rsidP="00C36DB9">
      <w:pPr>
        <w:rPr>
          <w:rFonts w:ascii="Gotham Narrow Book" w:hAnsi="Gotham Narrow Book" w:cs="Arial"/>
          <w:iCs/>
          <w:color w:val="000000"/>
          <w:szCs w:val="20"/>
        </w:rPr>
      </w:pPr>
      <w:r w:rsidRPr="00E33EDB">
        <w:rPr>
          <w:rFonts w:ascii="Gotham Narrow Book" w:hAnsi="Gotham Narrow Book" w:cs="Arial"/>
          <w:iCs/>
          <w:color w:val="000000"/>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09058296" w14:textId="77777777" w:rsidR="00C36DB9" w:rsidRPr="00E33EDB" w:rsidRDefault="00C36DB9" w:rsidP="008532FF">
      <w:pPr>
        <w:numPr>
          <w:ilvl w:val="0"/>
          <w:numId w:val="50"/>
        </w:numPr>
        <w:spacing w:line="240" w:lineRule="auto"/>
        <w:ind w:left="0" w:firstLine="142"/>
        <w:contextualSpacing/>
        <w:rPr>
          <w:rFonts w:ascii="Gotham Narrow Book" w:hAnsi="Gotham Narrow Book" w:cs="Arial"/>
          <w:iCs/>
          <w:color w:val="000000"/>
          <w:szCs w:val="20"/>
        </w:rPr>
      </w:pPr>
      <w:r w:rsidRPr="00E33EDB">
        <w:rPr>
          <w:rFonts w:ascii="Gotham Narrow Book" w:hAnsi="Gotham Narrow Book" w:cs="Arial"/>
          <w:iCs/>
          <w:color w:val="000000"/>
          <w:szCs w:val="20"/>
        </w:rPr>
        <w:lastRenderedPageBreak/>
        <w:t>Persona natural colombiana: La cédula de ciudadanía del Proponente.</w:t>
      </w:r>
    </w:p>
    <w:p w14:paraId="336F76A8" w14:textId="77777777" w:rsidR="00C36DB9" w:rsidRPr="00E33EDB" w:rsidRDefault="00C36DB9" w:rsidP="00C36DB9">
      <w:pPr>
        <w:contextualSpacing/>
        <w:rPr>
          <w:rFonts w:ascii="Gotham Narrow Book" w:hAnsi="Gotham Narrow Book" w:cs="Arial"/>
          <w:iCs/>
          <w:color w:val="000000"/>
          <w:szCs w:val="20"/>
        </w:rPr>
      </w:pPr>
    </w:p>
    <w:p w14:paraId="5627CD6B" w14:textId="77777777" w:rsidR="00C36DB9" w:rsidRPr="00E33EDB" w:rsidRDefault="00C36DB9" w:rsidP="008532FF">
      <w:pPr>
        <w:numPr>
          <w:ilvl w:val="0"/>
          <w:numId w:val="50"/>
        </w:numPr>
        <w:spacing w:line="240" w:lineRule="auto"/>
        <w:ind w:left="0" w:firstLine="142"/>
        <w:contextualSpacing/>
        <w:rPr>
          <w:rFonts w:ascii="Gotham Narrow Book" w:hAnsi="Gotham Narrow Book" w:cs="Arial"/>
          <w:iCs/>
          <w:color w:val="000000"/>
          <w:szCs w:val="20"/>
        </w:rPr>
      </w:pPr>
      <w:bookmarkStart w:id="297" w:name="_Hlk80648891"/>
      <w:r w:rsidRPr="00E33EDB">
        <w:rPr>
          <w:rFonts w:ascii="Gotham Narrow Book" w:hAnsi="Gotham Narrow Book" w:cs="Arial"/>
          <w:iCs/>
          <w:color w:val="000000"/>
          <w:szCs w:val="20"/>
        </w:rPr>
        <w:t xml:space="preserve">Persona natural extranjera residente en Colombia: La visa de residencia que le permita la ejecución del objeto contractual de conformidad con la ley. </w:t>
      </w:r>
    </w:p>
    <w:bookmarkEnd w:id="297"/>
    <w:p w14:paraId="50005929" w14:textId="77777777" w:rsidR="00C36DB9" w:rsidRPr="00E33EDB" w:rsidRDefault="00C36DB9" w:rsidP="00C36DB9">
      <w:pPr>
        <w:contextualSpacing/>
        <w:rPr>
          <w:rFonts w:ascii="Gotham Narrow Book" w:hAnsi="Gotham Narrow Book" w:cs="Arial"/>
          <w:iCs/>
          <w:color w:val="000000"/>
          <w:szCs w:val="20"/>
        </w:rPr>
      </w:pPr>
    </w:p>
    <w:p w14:paraId="38696B30" w14:textId="77777777" w:rsidR="00C36DB9" w:rsidRPr="00E33EDB" w:rsidRDefault="00C36DB9" w:rsidP="008532FF">
      <w:pPr>
        <w:numPr>
          <w:ilvl w:val="0"/>
          <w:numId w:val="50"/>
        </w:numPr>
        <w:spacing w:line="240" w:lineRule="auto"/>
        <w:ind w:left="0" w:firstLine="142"/>
        <w:contextualSpacing/>
        <w:rPr>
          <w:rFonts w:ascii="Gotham Narrow Book" w:hAnsi="Gotham Narrow Book" w:cs="Arial"/>
          <w:iCs/>
          <w:color w:val="000000"/>
          <w:szCs w:val="20"/>
        </w:rPr>
      </w:pPr>
      <w:r w:rsidRPr="00E33EDB">
        <w:rPr>
          <w:rFonts w:ascii="Gotham Narrow Book" w:hAnsi="Gotham Narrow Book" w:cs="Arial"/>
          <w:iCs/>
          <w:color w:val="000000"/>
          <w:szCs w:val="20"/>
        </w:rPr>
        <w:t xml:space="preserve">Persona jurídica constituida en Colombia: El certificado de existencia y representación legal emitido por alguna de las cámaras de comercio del país. </w:t>
      </w:r>
    </w:p>
    <w:p w14:paraId="3F41DC7D" w14:textId="77777777" w:rsidR="00C36DB9" w:rsidRPr="00E33EDB" w:rsidRDefault="00C36DB9" w:rsidP="00C36DB9">
      <w:pPr>
        <w:contextualSpacing/>
        <w:rPr>
          <w:rFonts w:ascii="Gotham Narrow Book" w:eastAsiaTheme="minorEastAsia" w:hAnsi="Gotham Narrow Book" w:cs="Arial"/>
          <w:iCs/>
          <w:color w:val="000000"/>
          <w:szCs w:val="20"/>
        </w:rPr>
      </w:pPr>
    </w:p>
    <w:p w14:paraId="5CB48F42" w14:textId="77777777" w:rsidR="00C36DB9" w:rsidRPr="00E33EDB" w:rsidRDefault="00C36DB9" w:rsidP="00C36DB9">
      <w:pPr>
        <w:contextualSpacing/>
        <w:rPr>
          <w:rFonts w:ascii="Gotham Narrow Book" w:eastAsiaTheme="minorEastAsia" w:hAnsi="Gotham Narrow Book" w:cs="Arial"/>
          <w:iCs/>
          <w:szCs w:val="20"/>
        </w:rPr>
      </w:pPr>
      <w:r w:rsidRPr="00E33EDB">
        <w:rPr>
          <w:rFonts w:ascii="Gotham Narrow Book" w:eastAsiaTheme="minorEastAsia" w:hAnsi="Gotham Narrow Book" w:cs="Arial"/>
          <w:iCs/>
          <w:szCs w:val="20"/>
        </w:rPr>
        <w:t xml:space="preserve">Para </w:t>
      </w:r>
      <w:r w:rsidRPr="00E33EDB">
        <w:rPr>
          <w:rFonts w:ascii="Gotham Narrow Book" w:hAnsi="Gotham Narrow Book" w:cs="Arial"/>
          <w:iCs/>
          <w:color w:val="000000"/>
          <w:szCs w:val="20"/>
        </w:rPr>
        <w:t xml:space="preserve">que </w:t>
      </w:r>
      <w:r w:rsidRPr="00E33EDB">
        <w:rPr>
          <w:rFonts w:ascii="Gotham Narrow Book" w:eastAsiaTheme="minorEastAsia" w:hAnsi="Gotham Narrow Book" w:cs="Arial"/>
          <w:iCs/>
          <w:szCs w:val="20"/>
        </w:rPr>
        <w:t xml:space="preserve">el </w:t>
      </w:r>
      <w:r w:rsidRPr="00E33EDB">
        <w:rPr>
          <w:rFonts w:ascii="Gotham Narrow Book" w:hAnsi="Gotham Narrow Book" w:cs="Arial"/>
          <w:iCs/>
          <w:color w:val="000000"/>
          <w:szCs w:val="20"/>
        </w:rPr>
        <w:t>Proponente</w:t>
      </w:r>
      <w:r w:rsidRPr="00E33EDB">
        <w:rPr>
          <w:rFonts w:ascii="Gotham Narrow Book" w:eastAsiaTheme="minorEastAsia" w:hAnsi="Gotham Narrow Book" w:cs="Arial"/>
          <w:iCs/>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15E8CDBE" w14:textId="77777777" w:rsidR="00C36DB9" w:rsidRPr="00E33EDB" w:rsidRDefault="00C36DB9" w:rsidP="00C36DB9">
      <w:pPr>
        <w:contextualSpacing/>
        <w:rPr>
          <w:rFonts w:ascii="Gotham Narrow Book" w:hAnsi="Gotham Narrow Book" w:cs="Arial"/>
          <w:iCs/>
          <w:color w:val="000000"/>
          <w:szCs w:val="20"/>
        </w:rPr>
      </w:pPr>
    </w:p>
    <w:p w14:paraId="1B2C57C5" w14:textId="0F7BC881" w:rsidR="00C36DB9" w:rsidRPr="00E33EDB" w:rsidRDefault="00C36DB9" w:rsidP="00C36DB9">
      <w:pPr>
        <w:rPr>
          <w:rFonts w:ascii="Gotham Narrow Book" w:hAnsi="Gotham Narrow Book" w:cs="Arial"/>
          <w:iCs/>
          <w:color w:val="000000"/>
          <w:szCs w:val="20"/>
          <w:highlight w:val="yellow"/>
        </w:rPr>
      </w:pPr>
      <w:r w:rsidRPr="00E33EDB">
        <w:rPr>
          <w:rFonts w:ascii="Gotham Narrow Book" w:eastAsiaTheme="minorEastAsia" w:hAnsi="Gotham Narrow Book" w:cs="Arial"/>
          <w:iCs/>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E33EDB">
        <w:rPr>
          <w:rFonts w:ascii="Gotham Narrow Book" w:hAnsi="Gotham Narrow Book" w:cs="Arial"/>
          <w:iCs/>
          <w:color w:val="000000"/>
          <w:szCs w:val="20"/>
        </w:rPr>
        <w:t xml:space="preserve"> Para esto, deberá demostrar que cumple con la regla de origen contemplada para los Servicios Nacionales del respectivo país, allegando la información y/o documentación que sea requerida. </w:t>
      </w:r>
    </w:p>
    <w:p w14:paraId="3B957CC2" w14:textId="09DF2EDA" w:rsidR="00C36DB9" w:rsidRPr="00E33EDB" w:rsidRDefault="00C36DB9" w:rsidP="00C36DB9">
      <w:pPr>
        <w:rPr>
          <w:rFonts w:ascii="Gotham Narrow Book" w:hAnsi="Gotham Narrow Book" w:cs="Arial"/>
          <w:iCs/>
          <w:color w:val="000000"/>
          <w:szCs w:val="20"/>
        </w:rPr>
      </w:pPr>
      <w:r w:rsidRPr="00E33EDB">
        <w:rPr>
          <w:rFonts w:ascii="Gotham Narrow Book" w:hAnsi="Gotham Narrow Book" w:cs="Arial"/>
          <w:iCs/>
          <w:color w:val="000000"/>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2F937C76" w14:textId="1070F1B2" w:rsidR="00C36DB9" w:rsidRPr="00E33EDB" w:rsidRDefault="00C36DB9" w:rsidP="00C36DB9">
      <w:pPr>
        <w:rPr>
          <w:rFonts w:ascii="Gotham Narrow Book" w:hAnsi="Gotham Narrow Book" w:cs="Arial"/>
          <w:iCs/>
          <w:szCs w:val="20"/>
        </w:rPr>
      </w:pPr>
      <w:r w:rsidRPr="00E33EDB">
        <w:rPr>
          <w:rFonts w:ascii="Gotham Narrow Book" w:eastAsiaTheme="minorEastAsia" w:hAnsi="Gotham Narrow Book" w:cs="Arial"/>
          <w:iCs/>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26336637" w14:textId="175AF106" w:rsidR="00F472CA" w:rsidRPr="00E33EDB" w:rsidRDefault="00560C2E" w:rsidP="00D20F9D">
      <w:pPr>
        <w:pStyle w:val="Ttulo3"/>
        <w:numPr>
          <w:ilvl w:val="0"/>
          <w:numId w:val="0"/>
        </w:numPr>
        <w:ind w:left="720" w:hanging="720"/>
        <w:rPr>
          <w:rFonts w:ascii="Gotham Narrow Book" w:hAnsi="Gotham Narrow Book"/>
          <w:lang w:val="es-MX"/>
        </w:rPr>
      </w:pPr>
      <w:bookmarkStart w:id="298" w:name="_Toc196496307"/>
      <w:bookmarkEnd w:id="296"/>
      <w:r w:rsidRPr="00E33EDB">
        <w:rPr>
          <w:rFonts w:ascii="Gotham Narrow Book" w:hAnsi="Gotham Narrow Book"/>
          <w:caps w:val="0"/>
          <w:lang w:val="es-MX"/>
        </w:rPr>
        <w:t>4.</w:t>
      </w:r>
      <w:r w:rsidR="00A459EF" w:rsidRPr="00E33EDB">
        <w:rPr>
          <w:rFonts w:ascii="Gotham Narrow Book" w:hAnsi="Gotham Narrow Book"/>
          <w:caps w:val="0"/>
          <w:lang w:val="es-MX"/>
        </w:rPr>
        <w:t>3</w:t>
      </w:r>
      <w:r w:rsidRPr="00E33EDB">
        <w:rPr>
          <w:rFonts w:ascii="Gotham Narrow Book" w:hAnsi="Gotham Narrow Book"/>
          <w:caps w:val="0"/>
          <w:lang w:val="es-MX"/>
        </w:rPr>
        <w:t xml:space="preserve">.3 </w:t>
      </w:r>
      <w:r w:rsidR="00CA638B" w:rsidRPr="00E33EDB">
        <w:rPr>
          <w:rFonts w:ascii="Gotham Narrow Book" w:hAnsi="Gotham Narrow Book"/>
          <w:caps w:val="0"/>
          <w:lang w:val="es-MX"/>
        </w:rPr>
        <w:t>INCORPORACIÓN DE COMPONENTE NACIONAL</w:t>
      </w:r>
      <w:r w:rsidR="00C36DB9" w:rsidRPr="00E33EDB">
        <w:rPr>
          <w:rFonts w:ascii="Gotham Narrow Book" w:hAnsi="Gotham Narrow Book"/>
          <w:caps w:val="0"/>
          <w:lang w:val="es-MX"/>
        </w:rPr>
        <w:t xml:space="preserve"> EN SERVICIOS EXTRANJEROS</w:t>
      </w:r>
      <w:bookmarkEnd w:id="298"/>
    </w:p>
    <w:p w14:paraId="747A4BB6" w14:textId="77777777" w:rsidR="00BD75A9" w:rsidRPr="00E33EDB" w:rsidRDefault="00BD75A9" w:rsidP="00BD75A9">
      <w:pPr>
        <w:rPr>
          <w:rFonts w:ascii="Gotham Narrow Book" w:hAnsi="Gotham Narrow Book"/>
          <w:lang w:val="es-MX"/>
        </w:rPr>
      </w:pPr>
      <w:r w:rsidRPr="00E33EDB">
        <w:rPr>
          <w:rFonts w:ascii="Gotham Narrow Book" w:hAnsi="Gotham Narrow Book"/>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2B789BE" w14:textId="77777777" w:rsidR="00BD75A9" w:rsidRPr="00E33EDB" w:rsidRDefault="00BD75A9" w:rsidP="00BD75A9">
      <w:pPr>
        <w:rPr>
          <w:rFonts w:ascii="Gotham Narrow Book" w:hAnsi="Gotham Narrow Book"/>
          <w:lang w:val="es-MX"/>
        </w:rPr>
      </w:pPr>
      <w:r w:rsidRPr="00E33EDB">
        <w:rPr>
          <w:rFonts w:ascii="Gotham Narrow Book" w:hAnsi="Gotham Narrow Book"/>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262C04FC" w14:textId="77777777" w:rsidR="00BD75A9" w:rsidRPr="00E33EDB" w:rsidRDefault="00BD75A9" w:rsidP="00BD75A9">
      <w:pPr>
        <w:rPr>
          <w:rFonts w:ascii="Gotham Narrow Book" w:hAnsi="Gotham Narrow Book"/>
          <w:lang w:val="es-MX"/>
        </w:rPr>
      </w:pPr>
      <w:r w:rsidRPr="00E33EDB">
        <w:rPr>
          <w:rFonts w:ascii="Gotham Narrow Book" w:hAnsi="Gotham Narrow Book"/>
          <w:lang w:val="es-MX"/>
        </w:rPr>
        <w:t xml:space="preserve">Para recibir el puntaje por incorporación de componente colombiano, el representante legal o el apoderado del Proponente deberá diligenciar el Formato 9B – Incorporación de Componente Nacional </w:t>
      </w:r>
      <w:r w:rsidRPr="00E33EDB">
        <w:rPr>
          <w:rFonts w:ascii="Gotham Narrow Book" w:hAnsi="Gotham Narrow Book"/>
          <w:lang w:val="es-MX"/>
        </w:rPr>
        <w:lastRenderedPageBreak/>
        <w:t>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01C7EB8D" w14:textId="77777777" w:rsidR="00BD75A9" w:rsidRPr="00E33EDB" w:rsidRDefault="00BD75A9" w:rsidP="00BD75A9">
      <w:pPr>
        <w:rPr>
          <w:rFonts w:ascii="Gotham Narrow Book" w:hAnsi="Gotham Narrow Book"/>
          <w:lang w:val="es-MX"/>
        </w:rPr>
      </w:pPr>
      <w:r w:rsidRPr="00E33EDB">
        <w:rPr>
          <w:rFonts w:ascii="Gotham Narrow Book" w:hAnsi="Gotham Narrow Book"/>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6DA435F2" w14:textId="77777777" w:rsidR="00BD75A9" w:rsidRPr="00E33EDB" w:rsidRDefault="00BD75A9" w:rsidP="00BD75A9">
      <w:pPr>
        <w:rPr>
          <w:rFonts w:ascii="Gotham Narrow Book" w:hAnsi="Gotham Narrow Book"/>
          <w:lang w:val="es-MX"/>
        </w:rPr>
      </w:pPr>
      <w:r w:rsidRPr="00E33EDB">
        <w:rPr>
          <w:rFonts w:ascii="Gotham Narrow Book" w:hAnsi="Gotham Narrow Book"/>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0FDF4CDC" w14:textId="71C89248" w:rsidR="00E118D5" w:rsidRPr="00E33EDB" w:rsidRDefault="00BD75A9" w:rsidP="00BD75A9">
      <w:pPr>
        <w:rPr>
          <w:rFonts w:ascii="Gotham Narrow Book" w:hAnsi="Gotham Narrow Book"/>
          <w:lang w:val="es-MX"/>
        </w:rPr>
      </w:pPr>
      <w:r w:rsidRPr="00E33EDB">
        <w:rPr>
          <w:rFonts w:ascii="Gotham Narrow Book" w:hAnsi="Gotham Narrow Book"/>
          <w:lang w:val="es-MX"/>
        </w:rPr>
        <w:t>En caso de no efectuar ningún ofrecimiento, el puntaje por este factor será de cero (0</w:t>
      </w:r>
      <w:r w:rsidR="00EF4BA6" w:rsidRPr="00E33EDB">
        <w:rPr>
          <w:rFonts w:ascii="Gotham Narrow Book" w:hAnsi="Gotham Narrow Book"/>
          <w:lang w:val="es-MX"/>
        </w:rPr>
        <w:t>)</w:t>
      </w:r>
    </w:p>
    <w:p w14:paraId="6DD03B2B" w14:textId="7568B296" w:rsidR="00EF4BA6" w:rsidRPr="00E33EDB" w:rsidRDefault="00971CEF" w:rsidP="005F11CC">
      <w:pPr>
        <w:pStyle w:val="Ttulo2"/>
        <w:numPr>
          <w:ilvl w:val="0"/>
          <w:numId w:val="0"/>
        </w:numPr>
        <w:rPr>
          <w:rFonts w:ascii="Gotham Narrow Book" w:hAnsi="Gotham Narrow Book"/>
        </w:rPr>
      </w:pPr>
      <w:bookmarkStart w:id="299" w:name="_Toc196496308"/>
      <w:r w:rsidRPr="00E33EDB">
        <w:rPr>
          <w:rFonts w:ascii="Gotham Narrow Book" w:hAnsi="Gotham Narrow Book"/>
          <w:caps w:val="0"/>
        </w:rPr>
        <w:t>4.</w:t>
      </w:r>
      <w:r w:rsidR="00A459EF" w:rsidRPr="00E33EDB">
        <w:rPr>
          <w:rFonts w:ascii="Gotham Narrow Book" w:hAnsi="Gotham Narrow Book"/>
          <w:caps w:val="0"/>
        </w:rPr>
        <w:t>4</w:t>
      </w:r>
      <w:r w:rsidRPr="00E33EDB">
        <w:rPr>
          <w:rFonts w:ascii="Gotham Narrow Book" w:hAnsi="Gotham Narrow Book"/>
          <w:caps w:val="0"/>
        </w:rPr>
        <w:t xml:space="preserve"> </w:t>
      </w:r>
      <w:r w:rsidR="00CA638B" w:rsidRPr="00E33EDB">
        <w:rPr>
          <w:rFonts w:ascii="Gotham Narrow Book" w:hAnsi="Gotham Narrow Book"/>
          <w:caps w:val="0"/>
        </w:rPr>
        <w:t>VINCULACIÓN DE PERSONAS CON DISCAPACIDAD</w:t>
      </w:r>
      <w:bookmarkEnd w:id="299"/>
    </w:p>
    <w:p w14:paraId="2B44403A" w14:textId="77777777" w:rsidR="00EF4BA6" w:rsidRPr="00E33EDB" w:rsidRDefault="00EF4BA6" w:rsidP="00EF4BA6">
      <w:pPr>
        <w:rPr>
          <w:rFonts w:ascii="Gotham Narrow Book" w:hAnsi="Gotham Narrow Book"/>
          <w:lang w:val="es-MX"/>
        </w:rPr>
      </w:pPr>
      <w:r w:rsidRPr="00E33EDB">
        <w:rPr>
          <w:rFonts w:ascii="Gotham Narrow Book" w:hAnsi="Gotham Narrow Book"/>
          <w:lang w:val="es-MX"/>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7460B6E7" w14:textId="77777777" w:rsidR="00EF4BA6" w:rsidRPr="00E33EDB" w:rsidRDefault="00EF4BA6" w:rsidP="00EF4BA6">
      <w:pPr>
        <w:rPr>
          <w:rFonts w:ascii="Gotham Narrow Book" w:hAnsi="Gotham Narrow Book"/>
          <w:lang w:val="es-MX"/>
        </w:rPr>
      </w:pPr>
      <w:r w:rsidRPr="00E33EDB">
        <w:rPr>
          <w:rFonts w:ascii="Gotham Narrow Book" w:hAnsi="Gotham Narrow Book"/>
          <w:lang w:val="es-MX"/>
        </w:rPr>
        <w:t>Para esto debe presentar: i) el Formato 8 – Vinculación de personas con discapacidad – suscrito por la persona natural, el representante legal o el revisor fiscal, según corresponda en el cual certifique el número total de trabajadores vinculados a la planta de personal del Proponente o sus integrantes a la fecha de cierre del proceso de selección ii) acreditar el número mínimo de personas con discapacidad en su planta de personal, de conformidad con lo señalado en el certificado expedido por el Ministerio de Trabajo, el cual deberá estar vigente a la fecha de cierre del proceso de selección.</w:t>
      </w:r>
    </w:p>
    <w:p w14:paraId="3D55A0D9" w14:textId="18A7FD5A" w:rsidR="00EF4BA6" w:rsidRPr="00E33EDB" w:rsidRDefault="00EF4BA6" w:rsidP="00EF4BA6">
      <w:pPr>
        <w:rPr>
          <w:rFonts w:ascii="Gotham Narrow Book" w:hAnsi="Gotham Narrow Book"/>
          <w:lang w:val="es-MX"/>
        </w:rPr>
      </w:pPr>
      <w:r w:rsidRPr="00E33EDB">
        <w:rPr>
          <w:rFonts w:ascii="Gotham Narrow Book" w:hAnsi="Gotham Narrow Book"/>
          <w:lang w:val="es-MX"/>
        </w:rPr>
        <w:t xml:space="preserve">Para los proponentes plurales, la </w:t>
      </w:r>
      <w:r w:rsidR="00454DA0" w:rsidRPr="00E33EDB">
        <w:rPr>
          <w:rFonts w:ascii="Gotham Narrow Book" w:hAnsi="Gotham Narrow Book"/>
          <w:lang w:val="es-MX"/>
        </w:rPr>
        <w:t>E</w:t>
      </w:r>
      <w:r w:rsidRPr="00E33EDB">
        <w:rPr>
          <w:rFonts w:ascii="Gotham Narrow Book" w:hAnsi="Gotham Narrow Book"/>
          <w:lang w:val="es-MX"/>
        </w:rPr>
        <w:t xml:space="preserve">ntidad </w:t>
      </w:r>
      <w:r w:rsidR="00454DA0" w:rsidRPr="00E33EDB">
        <w:rPr>
          <w:rFonts w:ascii="Gotham Narrow Book" w:hAnsi="Gotham Narrow Book"/>
          <w:lang w:val="es-MX"/>
        </w:rPr>
        <w:t xml:space="preserve">Estatal </w:t>
      </w:r>
      <w:r w:rsidRPr="00E33EDB">
        <w:rPr>
          <w:rFonts w:ascii="Gotham Narrow Book" w:hAnsi="Gotham Narrow Book"/>
          <w:lang w:val="es-MX"/>
        </w:rPr>
        <w:t>tendrá en cuenta la planta de personal del integrante del proponente plural que aporte como mínimo el cuarenta por ciento (40%) de la experiencia requerida para el proceso de contratación. Este porcentaje de experiencia se tomará sobre el “valor mínimo a certificar (como % del Presupuesto Oficial de obra expresado en SMMLV)” de conformidad con el numeral 3.5.</w:t>
      </w:r>
      <w:r w:rsidR="00DA14E0" w:rsidRPr="00E33EDB">
        <w:rPr>
          <w:rFonts w:ascii="Gotham Narrow Book" w:hAnsi="Gotham Narrow Book"/>
          <w:lang w:val="es-MX"/>
        </w:rPr>
        <w:t>8</w:t>
      </w:r>
      <w:r w:rsidRPr="00E33EDB">
        <w:rPr>
          <w:rFonts w:ascii="Gotham Narrow Book" w:hAnsi="Gotham Narrow Book"/>
          <w:lang w:val="es-MX"/>
        </w:rPr>
        <w:t>, sin importar si la experiencia es general o específica.</w:t>
      </w:r>
    </w:p>
    <w:p w14:paraId="619AE197" w14:textId="186D27A9" w:rsidR="00E118D5" w:rsidRPr="00E33EDB" w:rsidRDefault="00EF4BA6">
      <w:pPr>
        <w:rPr>
          <w:rFonts w:ascii="Gotham Narrow Book" w:hAnsi="Gotham Narrow Book"/>
          <w:caps/>
        </w:rPr>
      </w:pPr>
      <w:r w:rsidRPr="00E33EDB">
        <w:rPr>
          <w:rFonts w:ascii="Gotham Narrow Book" w:hAnsi="Gotham Narrow Book"/>
          <w:lang w:val="es-MX"/>
        </w:rPr>
        <w:t>El Formato 8, en el caso de los proponentes plurales, debe suscribirse por la persona natural o el representante legal de la persona jurídica que aporte como mínimo el cuarenta por ciento (40%) de la experiencia requerida para el proceso de contratación.</w:t>
      </w:r>
      <w:r w:rsidR="00971CEF" w:rsidRPr="00E33EDB">
        <w:rPr>
          <w:rFonts w:ascii="Gotham Narrow Book" w:hAnsi="Gotham Narrow Book"/>
          <w:caps/>
        </w:rPr>
        <w:t xml:space="preserve"> </w:t>
      </w:r>
    </w:p>
    <w:p w14:paraId="4323804A" w14:textId="4C9820B9" w:rsidR="00EF4BA6" w:rsidRPr="00E33EDB" w:rsidRDefault="00971CEF" w:rsidP="005F11CC">
      <w:pPr>
        <w:pStyle w:val="Ttulo2"/>
        <w:numPr>
          <w:ilvl w:val="0"/>
          <w:numId w:val="0"/>
        </w:numPr>
        <w:rPr>
          <w:rFonts w:ascii="Gotham Narrow Book" w:hAnsi="Gotham Narrow Book"/>
        </w:rPr>
      </w:pPr>
      <w:bookmarkStart w:id="300" w:name="_Toc196496309"/>
      <w:r w:rsidRPr="00E33EDB">
        <w:rPr>
          <w:rFonts w:ascii="Gotham Narrow Book" w:hAnsi="Gotham Narrow Book"/>
          <w:caps w:val="0"/>
        </w:rPr>
        <w:t>4.</w:t>
      </w:r>
      <w:r w:rsidR="00A459EF" w:rsidRPr="00E33EDB">
        <w:rPr>
          <w:rFonts w:ascii="Gotham Narrow Book" w:hAnsi="Gotham Narrow Book"/>
          <w:caps w:val="0"/>
        </w:rPr>
        <w:t>5</w:t>
      </w:r>
      <w:r w:rsidRPr="00E33EDB">
        <w:rPr>
          <w:rFonts w:ascii="Gotham Narrow Book" w:hAnsi="Gotham Narrow Book"/>
          <w:caps w:val="0"/>
        </w:rPr>
        <w:t xml:space="preserve"> </w:t>
      </w:r>
      <w:r w:rsidR="00CA638B" w:rsidRPr="00E33EDB">
        <w:rPr>
          <w:rFonts w:ascii="Gotham Narrow Book" w:hAnsi="Gotham Narrow Book"/>
          <w:caps w:val="0"/>
        </w:rPr>
        <w:t>TARJETA DE CIRCULACIÓN Y RESIDENCIA “OCCRE”</w:t>
      </w:r>
      <w:bookmarkEnd w:id="300"/>
    </w:p>
    <w:p w14:paraId="610B792B" w14:textId="6EFBD0EF" w:rsidR="00EF4BA6" w:rsidRPr="00E33EDB" w:rsidRDefault="00477ADF" w:rsidP="0081124A">
      <w:pPr>
        <w:rPr>
          <w:rFonts w:ascii="Gotham Narrow Book" w:hAnsi="Gotham Narrow Book"/>
          <w:lang w:val="es-MX"/>
        </w:rPr>
      </w:pPr>
      <w:r>
        <w:rPr>
          <w:lang w:val="es-MX"/>
        </w:rPr>
        <w:t>No aplica.</w:t>
      </w:r>
    </w:p>
    <w:p w14:paraId="18EC7462" w14:textId="52A09A2B" w:rsidR="00F472CA" w:rsidRPr="00E33EDB" w:rsidRDefault="00971CEF" w:rsidP="00D20F9D">
      <w:pPr>
        <w:pStyle w:val="Ttulo2"/>
        <w:numPr>
          <w:ilvl w:val="0"/>
          <w:numId w:val="0"/>
        </w:numPr>
        <w:rPr>
          <w:rFonts w:ascii="Gotham Narrow Book" w:hAnsi="Gotham Narrow Book"/>
        </w:rPr>
      </w:pPr>
      <w:bookmarkStart w:id="301" w:name="_Toc196496310"/>
      <w:r w:rsidRPr="00E33EDB">
        <w:rPr>
          <w:rFonts w:ascii="Gotham Narrow Book" w:hAnsi="Gotham Narrow Book"/>
          <w:caps w:val="0"/>
        </w:rPr>
        <w:t>4.</w:t>
      </w:r>
      <w:r w:rsidR="00A459EF" w:rsidRPr="00E33EDB">
        <w:rPr>
          <w:rFonts w:ascii="Gotham Narrow Book" w:hAnsi="Gotham Narrow Book"/>
          <w:caps w:val="0"/>
        </w:rPr>
        <w:t>6</w:t>
      </w:r>
      <w:r w:rsidRPr="00E33EDB">
        <w:rPr>
          <w:rFonts w:ascii="Gotham Narrow Book" w:hAnsi="Gotham Narrow Book"/>
          <w:caps w:val="0"/>
        </w:rPr>
        <w:t xml:space="preserve"> </w:t>
      </w:r>
      <w:r w:rsidR="0026717C" w:rsidRPr="00E33EDB">
        <w:rPr>
          <w:rFonts w:ascii="Gotham Narrow Book" w:hAnsi="Gotham Narrow Book"/>
          <w:caps w:val="0"/>
        </w:rPr>
        <w:t>EMPRENDIMIENTOS Y EMPRESAS DE MUJERES</w:t>
      </w:r>
      <w:bookmarkEnd w:id="301"/>
    </w:p>
    <w:p w14:paraId="277C6B22" w14:textId="3D6A9DDD" w:rsidR="00BD0D23" w:rsidRPr="00E33EDB" w:rsidRDefault="00BD0D23" w:rsidP="005108BA">
      <w:pPr>
        <w:pStyle w:val="Captulo9"/>
        <w:numPr>
          <w:ilvl w:val="0"/>
          <w:numId w:val="0"/>
        </w:numPr>
        <w:tabs>
          <w:tab w:val="left" w:pos="993"/>
        </w:tabs>
        <w:spacing w:after="160"/>
        <w:contextualSpacing w:val="0"/>
        <w:jc w:val="both"/>
        <w:rPr>
          <w:rFonts w:ascii="Gotham Narrow Book" w:hAnsi="Gotham Narrow Book"/>
          <w:b w:val="0"/>
          <w:color w:val="auto"/>
          <w:lang w:val="es-ES"/>
        </w:rPr>
      </w:pPr>
      <w:r w:rsidRPr="00E33EDB">
        <w:rPr>
          <w:rFonts w:ascii="Gotham Narrow Book" w:hAnsi="Gotham Narrow Book"/>
          <w:b w:val="0"/>
          <w:color w:val="auto"/>
          <w:lang w:val="es-ES"/>
        </w:rPr>
        <w:t>La Entidad asignará un puntaje de cero punto veinticinco (0.25) puntos al Proponente que acredite la calidad de emprendimientos y empresas de mujeres con domicilio en el territorio nacional de conformidad con l</w:t>
      </w:r>
      <w:r w:rsidR="005108BA" w:rsidRPr="00E33EDB">
        <w:rPr>
          <w:rFonts w:ascii="Gotham Narrow Book" w:hAnsi="Gotham Narrow Book"/>
          <w:b w:val="0"/>
          <w:color w:val="auto"/>
          <w:lang w:val="es-ES"/>
        </w:rPr>
        <w:t>o</w:t>
      </w:r>
      <w:r w:rsidRPr="00E33EDB">
        <w:rPr>
          <w:rFonts w:ascii="Gotham Narrow Book" w:hAnsi="Gotham Narrow Book"/>
          <w:b w:val="0"/>
          <w:color w:val="auto"/>
          <w:lang w:val="es-ES"/>
        </w:rPr>
        <w:t xml:space="preserve"> previsto en el artículo 2.2.1.2.4.2.14. del Decreto 1082 de 2015 </w:t>
      </w:r>
      <w:r w:rsidRPr="00E33EDB">
        <w:rPr>
          <w:rFonts w:ascii="Gotham Narrow Book" w:hAnsi="Gotham Narrow Book"/>
          <w:b w:val="0"/>
          <w:color w:val="auto"/>
          <w:lang w:val="es-MX"/>
        </w:rPr>
        <w:t>o la norma que lo modifique, sustituya o complemente.</w:t>
      </w:r>
    </w:p>
    <w:p w14:paraId="6B26C799" w14:textId="77777777" w:rsidR="00BD0D23" w:rsidRPr="00E33EDB" w:rsidRDefault="00BD0D23" w:rsidP="005108BA">
      <w:pPr>
        <w:pStyle w:val="Captulo9"/>
        <w:numPr>
          <w:ilvl w:val="0"/>
          <w:numId w:val="0"/>
        </w:numPr>
        <w:tabs>
          <w:tab w:val="left" w:pos="993"/>
        </w:tabs>
        <w:spacing w:after="160"/>
        <w:contextualSpacing w:val="0"/>
        <w:jc w:val="both"/>
        <w:rPr>
          <w:rFonts w:ascii="Gotham Narrow Book" w:hAnsi="Gotham Narrow Book"/>
          <w:b w:val="0"/>
          <w:bCs w:val="0"/>
          <w:color w:val="auto"/>
        </w:rPr>
      </w:pPr>
      <w:r w:rsidRPr="00E33EDB">
        <w:rPr>
          <w:rFonts w:ascii="Gotham Narrow Book" w:hAnsi="Gotham Narrow Book"/>
          <w:b w:val="0"/>
          <w:color w:val="auto"/>
          <w:lang w:val="es-ES"/>
        </w:rPr>
        <w:lastRenderedPageBreak/>
        <w:t xml:space="preserve">Para que el Proponente obtenga este puntaje debe diligenciar el Formato 12 – Acreditación de emprendimientos y empresas de mujeres y aportar la documentación requerida. </w:t>
      </w:r>
      <w:r w:rsidRPr="00E33EDB">
        <w:rPr>
          <w:rFonts w:ascii="Gotham Narrow Book" w:hAnsi="Gotham Narrow Book"/>
          <w:b w:val="0"/>
          <w:bCs w:val="0"/>
          <w:color w:val="auto"/>
        </w:rPr>
        <w:t>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w:t>
      </w:r>
    </w:p>
    <w:p w14:paraId="051A077F" w14:textId="77777777" w:rsidR="00BD0D23" w:rsidRPr="00E33EDB" w:rsidRDefault="00BD0D23" w:rsidP="005108BA">
      <w:pPr>
        <w:pStyle w:val="Captulo9"/>
        <w:numPr>
          <w:ilvl w:val="0"/>
          <w:numId w:val="0"/>
        </w:numPr>
        <w:tabs>
          <w:tab w:val="left" w:pos="993"/>
        </w:tabs>
        <w:spacing w:after="160"/>
        <w:contextualSpacing w:val="0"/>
        <w:jc w:val="both"/>
        <w:rPr>
          <w:rFonts w:ascii="Gotham Narrow Book" w:hAnsi="Gotham Narrow Book"/>
          <w:b w:val="0"/>
          <w:color w:val="auto"/>
          <w:lang w:val="es-ES"/>
        </w:rPr>
      </w:pPr>
      <w:r w:rsidRPr="00E33EDB">
        <w:rPr>
          <w:rFonts w:ascii="Gotham Narrow Book" w:hAnsi="Gotham Narrow Book"/>
          <w:b w:val="0"/>
          <w:color w:val="auto"/>
          <w:lang w:val="es-ES"/>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6E31374B" w14:textId="3E370013" w:rsidR="0028554F" w:rsidRPr="00E33EDB" w:rsidRDefault="00BD0D23" w:rsidP="005108BA">
      <w:pPr>
        <w:pStyle w:val="Captulo9"/>
        <w:numPr>
          <w:ilvl w:val="0"/>
          <w:numId w:val="0"/>
        </w:numPr>
        <w:tabs>
          <w:tab w:val="left" w:pos="993"/>
        </w:tabs>
        <w:spacing w:after="160"/>
        <w:contextualSpacing w:val="0"/>
        <w:jc w:val="both"/>
        <w:rPr>
          <w:rFonts w:ascii="Gotham Narrow Book" w:hAnsi="Gotham Narrow Book"/>
          <w:b w:val="0"/>
          <w:color w:val="auto"/>
          <w:lang w:val="es-ES"/>
        </w:rPr>
      </w:pPr>
      <w:r w:rsidRPr="00E33EDB">
        <w:rPr>
          <w:rFonts w:ascii="Gotham Narrow Book" w:hAnsi="Gotham Narrow Book"/>
          <w:b w:val="0"/>
          <w:color w:val="auto"/>
          <w:lang w:val="es-ES"/>
        </w:rPr>
        <w:t>La asignación de este puntaje no excluye la aplicación del puntaje para Mipyme.</w:t>
      </w:r>
    </w:p>
    <w:p w14:paraId="1C01C3F9" w14:textId="42D38519" w:rsidR="001C1F41" w:rsidRPr="00E33EDB" w:rsidRDefault="000867A4" w:rsidP="00D20F9D">
      <w:pPr>
        <w:pStyle w:val="Ttulo2"/>
        <w:numPr>
          <w:ilvl w:val="0"/>
          <w:numId w:val="0"/>
        </w:numPr>
        <w:spacing w:before="120"/>
        <w:rPr>
          <w:rFonts w:ascii="Gotham Narrow Book" w:hAnsi="Gotham Narrow Book"/>
          <w:caps w:val="0"/>
        </w:rPr>
      </w:pPr>
      <w:bookmarkStart w:id="302" w:name="_Toc196496311"/>
      <w:r w:rsidRPr="00E33EDB">
        <w:rPr>
          <w:rFonts w:ascii="Gotham Narrow Book" w:hAnsi="Gotham Narrow Book"/>
          <w:caps w:val="0"/>
        </w:rPr>
        <w:t>4.</w:t>
      </w:r>
      <w:r w:rsidR="00A459EF" w:rsidRPr="00E33EDB">
        <w:rPr>
          <w:rFonts w:ascii="Gotham Narrow Book" w:hAnsi="Gotham Narrow Book"/>
          <w:caps w:val="0"/>
        </w:rPr>
        <w:t>7</w:t>
      </w:r>
      <w:r w:rsidRPr="00E33EDB">
        <w:rPr>
          <w:rFonts w:ascii="Gotham Narrow Book" w:hAnsi="Gotham Narrow Book"/>
          <w:caps w:val="0"/>
        </w:rPr>
        <w:t xml:space="preserve"> </w:t>
      </w:r>
      <w:r w:rsidR="001C1F41" w:rsidRPr="00E33EDB">
        <w:rPr>
          <w:rFonts w:ascii="Gotham Narrow Book" w:hAnsi="Gotham Narrow Book"/>
          <w:caps w:val="0"/>
        </w:rPr>
        <w:t xml:space="preserve"> </w:t>
      </w:r>
      <w:r w:rsidR="00106CF6" w:rsidRPr="00E33EDB">
        <w:rPr>
          <w:rFonts w:ascii="Gotham Narrow Book" w:hAnsi="Gotham Narrow Book"/>
          <w:caps w:val="0"/>
        </w:rPr>
        <w:t>MIPYME DOMICILIADA EN COLOMBIA</w:t>
      </w:r>
      <w:bookmarkEnd w:id="302"/>
    </w:p>
    <w:p w14:paraId="781665F7" w14:textId="77777777" w:rsidR="00100245" w:rsidRPr="00E33EDB" w:rsidRDefault="00100245" w:rsidP="005108BA">
      <w:pPr>
        <w:spacing w:line="276" w:lineRule="auto"/>
        <w:rPr>
          <w:rFonts w:ascii="Gotham Narrow Book" w:hAnsi="Gotham Narrow Book"/>
          <w:lang w:val="es-MX"/>
        </w:rPr>
      </w:pPr>
      <w:r w:rsidRPr="00E33EDB">
        <w:rPr>
          <w:rFonts w:ascii="Gotham Narrow Book" w:hAnsi="Gotham Narrow Book"/>
          <w:lang w:val="es-MX"/>
        </w:rPr>
        <w:t xml:space="preserve">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 </w:t>
      </w:r>
    </w:p>
    <w:p w14:paraId="1686A00E" w14:textId="7B9081A0" w:rsidR="00100245" w:rsidRPr="00E33EDB" w:rsidRDefault="00100245" w:rsidP="005108BA">
      <w:pPr>
        <w:spacing w:line="276" w:lineRule="auto"/>
        <w:rPr>
          <w:rFonts w:ascii="Gotham Narrow Book" w:hAnsi="Gotham Narrow Book"/>
          <w:lang w:val="es-MX"/>
        </w:rPr>
      </w:pPr>
      <w:r w:rsidRPr="00E33EDB">
        <w:rPr>
          <w:rFonts w:ascii="Gotham Narrow Book" w:hAnsi="Gotham Narrow Book"/>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05895F14" w14:textId="4D8B5423" w:rsidR="001345AA" w:rsidRPr="00E33EDB" w:rsidRDefault="00100245" w:rsidP="005108BA">
      <w:pPr>
        <w:spacing w:line="276" w:lineRule="auto"/>
        <w:rPr>
          <w:rFonts w:ascii="Gotham Narrow Book" w:hAnsi="Gotham Narrow Book"/>
          <w:lang w:val="es-MX"/>
        </w:rPr>
      </w:pPr>
      <w:r w:rsidRPr="00E33EDB">
        <w:rPr>
          <w:rFonts w:ascii="Gotham Narrow Book" w:hAnsi="Gotham Narrow Book"/>
          <w:lang w:val="es-MX"/>
        </w:rPr>
        <w:t>Tratándose de Proponentes Plurales este puntaje se otorgará si por lo menos uno de los integrantes acredita la calidad de Mipyme y tiene una participación igual o superior al diez por ciento (10 %) en el Consorcio o en la Unión Temporal.</w:t>
      </w:r>
    </w:p>
    <w:p w14:paraId="112048D0" w14:textId="721FF322" w:rsidR="001345AA" w:rsidRPr="00E33EDB" w:rsidRDefault="001345AA" w:rsidP="001345AA">
      <w:pPr>
        <w:rPr>
          <w:rFonts w:ascii="Gotham Narrow Book" w:hAnsi="Gotham Narrow Book" w:cs="Arial"/>
          <w:szCs w:val="20"/>
          <w:lang w:val="es-ES"/>
        </w:rPr>
      </w:pPr>
      <w:r w:rsidRPr="00E33EDB">
        <w:rPr>
          <w:rFonts w:ascii="Gotham Narrow Book" w:hAnsi="Gotham Narrow Book" w:cs="Arial"/>
          <w:b/>
          <w:bCs/>
          <w:szCs w:val="20"/>
          <w:lang w:val="es-ES"/>
        </w:rPr>
        <w:t xml:space="preserve">NOTA: </w:t>
      </w:r>
      <w:r w:rsidRPr="00E33EDB">
        <w:rPr>
          <w:rFonts w:ascii="Gotham Narrow Book" w:hAnsi="Gotham Narrow Book" w:cs="Arial"/>
          <w:szCs w:val="20"/>
          <w:lang w:val="es-ES"/>
        </w:rPr>
        <w:t xml:space="preserve">En el evento que la </w:t>
      </w:r>
      <w:r w:rsidR="0018478E" w:rsidRPr="00E33EDB">
        <w:rPr>
          <w:rFonts w:ascii="Gotham Narrow Book" w:hAnsi="Gotham Narrow Book" w:cs="Arial"/>
          <w:szCs w:val="20"/>
          <w:lang w:val="es-ES"/>
        </w:rPr>
        <w:t>subsunción</w:t>
      </w:r>
      <w:r w:rsidRPr="00E33EDB">
        <w:rPr>
          <w:rFonts w:ascii="Gotham Narrow Book" w:hAnsi="Gotham Narrow Book" w:cs="Arial"/>
          <w:szCs w:val="20"/>
          <w:lang w:val="es-ES"/>
        </w:rPr>
        <w:t xml:space="preserve">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7F78BB32" w14:textId="68DBEA82" w:rsidR="001345AA" w:rsidRPr="00E33EDB" w:rsidRDefault="001345AA" w:rsidP="001345AA">
      <w:pPr>
        <w:rPr>
          <w:rFonts w:ascii="Gotham Narrow Book" w:hAnsi="Gotham Narrow Book" w:cs="Arial"/>
          <w:szCs w:val="20"/>
          <w:lang w:val="es-ES"/>
        </w:rPr>
      </w:pPr>
      <w:r w:rsidRPr="00E33EDB">
        <w:rPr>
          <w:rFonts w:ascii="Gotham Narrow Book" w:hAnsi="Gotham Narrow Book" w:cs="Arial"/>
          <w:szCs w:val="20"/>
          <w:lang w:val="es-ES"/>
        </w:rPr>
        <w:t>Por lo tanto, u</w:t>
      </w:r>
      <w:r w:rsidRPr="00E33EDB">
        <w:rPr>
          <w:rFonts w:ascii="Gotham Narrow Book" w:hAnsi="Gotham Narrow Book" w:cs="Arial"/>
          <w:szCs w:val="20"/>
        </w:rPr>
        <w:t>na vez presentada la subsanación, la Entidad Estatal analizará y valorará la información allegada por el proponente</w:t>
      </w:r>
      <w:r w:rsidRPr="00E33EDB">
        <w:rPr>
          <w:rFonts w:ascii="Gotham Narrow Book" w:hAnsi="Gotham Narrow Book" w:cs="Arial"/>
          <w:i/>
          <w:iCs/>
          <w:szCs w:val="20"/>
        </w:rPr>
        <w:t xml:space="preserve">, </w:t>
      </w:r>
      <w:r w:rsidRPr="00E33EDB">
        <w:rPr>
          <w:rFonts w:ascii="Gotham Narrow Book" w:hAnsi="Gotham Narrow Book" w:cs="Arial"/>
          <w:szCs w:val="20"/>
        </w:rPr>
        <w:t xml:space="preserve">con el fin de establecer si efectivamente se trata de </w:t>
      </w:r>
      <w:r w:rsidR="0018478E" w:rsidRPr="00E33EDB">
        <w:rPr>
          <w:rFonts w:ascii="Gotham Narrow Book" w:hAnsi="Gotham Narrow Book" w:cs="Arial"/>
          <w:szCs w:val="20"/>
        </w:rPr>
        <w:t>únicamente</w:t>
      </w:r>
      <w:r w:rsidRPr="00E33EDB">
        <w:rPr>
          <w:rFonts w:ascii="Gotham Narrow Book" w:hAnsi="Gotham Narrow Book" w:cs="Arial"/>
          <w:szCs w:val="20"/>
        </w:rPr>
        <w:t xml:space="preserve"> una aclaración o actualización de fecha de expedición</w:t>
      </w:r>
      <w:r w:rsidRPr="00E33EDB">
        <w:rPr>
          <w:rFonts w:ascii="Gotham Narrow Book" w:hAnsi="Gotham Narrow Book" w:cs="Arial"/>
          <w:szCs w:val="20"/>
          <w:lang w:val="es-ES"/>
        </w:rPr>
        <w:t xml:space="preserve"> del certificado del RUP,</w:t>
      </w:r>
      <w:r w:rsidR="0018478E" w:rsidRPr="00E33EDB">
        <w:rPr>
          <w:rFonts w:ascii="Gotham Narrow Book" w:hAnsi="Gotham Narrow Book" w:cs="Arial"/>
          <w:szCs w:val="20"/>
          <w:lang w:val="es-ES"/>
        </w:rPr>
        <w:t xml:space="preserve"> </w:t>
      </w:r>
      <w:r w:rsidRPr="00E33EDB">
        <w:rPr>
          <w:rFonts w:ascii="Gotham Narrow Book" w:hAnsi="Gotham Narrow Book" w:cs="Arial"/>
          <w:szCs w:val="20"/>
          <w:lang w:val="es-ES"/>
        </w:rPr>
        <w:t>caso en el cual se podrá otorgar al proponente el puntaje por este criterio.</w:t>
      </w:r>
    </w:p>
    <w:p w14:paraId="350B098B" w14:textId="73EFBD54" w:rsidR="00135804" w:rsidRPr="00E33EDB" w:rsidRDefault="000867A4" w:rsidP="00D20F9D">
      <w:pPr>
        <w:pStyle w:val="Ttulo2"/>
        <w:numPr>
          <w:ilvl w:val="0"/>
          <w:numId w:val="0"/>
        </w:numPr>
        <w:spacing w:before="120"/>
        <w:rPr>
          <w:rFonts w:ascii="Gotham Narrow Book" w:hAnsi="Gotham Narrow Book"/>
          <w:caps w:val="0"/>
        </w:rPr>
      </w:pPr>
      <w:bookmarkStart w:id="303" w:name="_Toc196496312"/>
      <w:r w:rsidRPr="00E33EDB">
        <w:rPr>
          <w:rFonts w:ascii="Gotham Narrow Book" w:hAnsi="Gotham Narrow Book"/>
          <w:caps w:val="0"/>
        </w:rPr>
        <w:t>4.</w:t>
      </w:r>
      <w:r w:rsidR="00A459EF" w:rsidRPr="00E33EDB">
        <w:rPr>
          <w:rFonts w:ascii="Gotham Narrow Book" w:hAnsi="Gotham Narrow Book"/>
          <w:caps w:val="0"/>
        </w:rPr>
        <w:t>8</w:t>
      </w:r>
      <w:r w:rsidRPr="00E33EDB">
        <w:rPr>
          <w:rFonts w:ascii="Gotham Narrow Book" w:hAnsi="Gotham Narrow Book"/>
          <w:caps w:val="0"/>
        </w:rPr>
        <w:t xml:space="preserve"> </w:t>
      </w:r>
      <w:r w:rsidR="00135804" w:rsidRPr="00E33EDB">
        <w:rPr>
          <w:rFonts w:ascii="Gotham Narrow Book" w:hAnsi="Gotham Narrow Book"/>
          <w:caps w:val="0"/>
        </w:rPr>
        <w:t>CRITERIOS DE DESEMPATE</w:t>
      </w:r>
      <w:bookmarkEnd w:id="303"/>
    </w:p>
    <w:p w14:paraId="3AE42BD4" w14:textId="2BB5DE1F" w:rsidR="00EE1EA7" w:rsidRPr="00E33EDB" w:rsidRDefault="00EE1EA7" w:rsidP="005108BA">
      <w:pPr>
        <w:shd w:val="clear" w:color="auto" w:fill="FFFFFF" w:themeFill="background1"/>
        <w:spacing w:line="276" w:lineRule="auto"/>
        <w:rPr>
          <w:rFonts w:ascii="Gotham Narrow Book" w:hAnsi="Gotham Narrow Book" w:cs="Arial"/>
          <w:szCs w:val="20"/>
          <w:lang w:val="es-MX"/>
        </w:rPr>
      </w:pPr>
      <w:r w:rsidRPr="00E33EDB">
        <w:rPr>
          <w:rFonts w:ascii="Gotham Narrow Book" w:hAnsi="Gotham Narrow Book" w:cs="Arial"/>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5E7227D3" w14:textId="273A9797" w:rsidR="00EE1EA7" w:rsidRPr="00E33EDB" w:rsidRDefault="00EE1EA7" w:rsidP="008532FF">
      <w:pPr>
        <w:numPr>
          <w:ilvl w:val="0"/>
          <w:numId w:val="49"/>
        </w:numPr>
        <w:tabs>
          <w:tab w:val="left" w:pos="284"/>
          <w:tab w:val="left" w:pos="567"/>
          <w:tab w:val="left" w:pos="993"/>
          <w:tab w:val="left" w:pos="1134"/>
        </w:tabs>
        <w:spacing w:line="276" w:lineRule="auto"/>
        <w:ind w:left="0" w:firstLine="0"/>
        <w:rPr>
          <w:rFonts w:ascii="Gotham Narrow Book" w:hAnsi="Gotham Narrow Book" w:cs="Arial"/>
          <w:lang w:val="es-MX"/>
        </w:rPr>
      </w:pPr>
      <w:r w:rsidRPr="00E33EDB">
        <w:rPr>
          <w:rFonts w:ascii="Gotham Narrow Book" w:hAnsi="Gotham Narrow Book" w:cs="Arial"/>
          <w:lang w:val="es-MX"/>
        </w:rPr>
        <w:lastRenderedPageBreak/>
        <w:t>Preferir la oferta de bienes o servicios nacionales frente a la oferta de bienes o servicios extranjeros. El Proponente acreditará este factor de desempate de acuerdo con las reglas definidas en el numeral 4.3.1 y con los documentos señalados en la sección 4.3.</w:t>
      </w:r>
      <w:r w:rsidR="00E22584" w:rsidRPr="00E33EDB">
        <w:rPr>
          <w:rFonts w:ascii="Gotham Narrow Book" w:hAnsi="Gotham Narrow Book" w:cs="Arial"/>
          <w:lang w:val="es-MX"/>
        </w:rPr>
        <w:t xml:space="preserve">2 </w:t>
      </w:r>
      <w:r w:rsidRPr="00E33EDB">
        <w:rPr>
          <w:rFonts w:ascii="Gotham Narrow Book" w:hAnsi="Gotham Narrow Book" w:cs="Arial"/>
          <w:lang w:val="es-MX"/>
        </w:rPr>
        <w:t xml:space="preserve">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5C6EB240" w14:textId="49F7173B" w:rsidR="00EE1EA7" w:rsidRPr="00E33EDB" w:rsidRDefault="00EE1EA7" w:rsidP="008532FF">
      <w:pPr>
        <w:numPr>
          <w:ilvl w:val="0"/>
          <w:numId w:val="49"/>
        </w:numPr>
        <w:tabs>
          <w:tab w:val="left" w:pos="284"/>
          <w:tab w:val="left" w:pos="567"/>
          <w:tab w:val="left" w:pos="993"/>
        </w:tabs>
        <w:spacing w:line="276" w:lineRule="auto"/>
        <w:ind w:left="0" w:firstLine="0"/>
        <w:rPr>
          <w:rFonts w:ascii="Gotham Narrow Book" w:hAnsi="Gotham Narrow Book" w:cs="Arial"/>
          <w:szCs w:val="20"/>
          <w:lang w:val="es-MX"/>
        </w:rPr>
      </w:pPr>
      <w:r w:rsidRPr="00E33EDB">
        <w:rPr>
          <w:rFonts w:ascii="Gotham Narrow Book" w:hAnsi="Gotham Narrow Book" w:cs="Arial"/>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E33EDB">
        <w:rPr>
          <w:rFonts w:ascii="Gotham Narrow Book" w:eastAsia="Times New Roman" w:hAnsi="Gotham Narrow Book" w:cs="Arial"/>
          <w:color w:val="auto"/>
          <w:szCs w:val="20"/>
          <w:lang w:val="es-ES" w:eastAsia="es-ES"/>
        </w:rPr>
        <w:t xml:space="preserve"> </w:t>
      </w:r>
      <w:r w:rsidRPr="00E33EDB">
        <w:rPr>
          <w:rFonts w:ascii="Gotham Narrow Book" w:eastAsia="Times New Roman" w:hAnsi="Gotham Narrow Book" w:cs="Arial"/>
          <w:szCs w:val="20"/>
          <w:lang w:val="es-ES" w:eastAsia="es-ES"/>
        </w:rPr>
        <w:t>En caso de modificarse la fecha de cierre del proceso, se tendrá como referencia para establecer el plazo de vigencia del certificado la fecha originalmente contemplada en el Pliego de Condiciones definitivo.</w:t>
      </w:r>
    </w:p>
    <w:p w14:paraId="1DB930F8" w14:textId="77777777" w:rsidR="00EE1EA7" w:rsidRPr="00E33EDB" w:rsidRDefault="00EE1EA7" w:rsidP="005108BA">
      <w:pPr>
        <w:tabs>
          <w:tab w:val="left" w:pos="284"/>
          <w:tab w:val="left" w:pos="567"/>
        </w:tabs>
        <w:spacing w:line="276" w:lineRule="auto"/>
        <w:rPr>
          <w:rFonts w:ascii="Gotham Narrow Book" w:hAnsi="Gotham Narrow Book" w:cs="Arial"/>
          <w:szCs w:val="20"/>
          <w:lang w:val="es-MX"/>
        </w:rPr>
      </w:pPr>
      <w:r w:rsidRPr="00E33EDB">
        <w:rPr>
          <w:rFonts w:ascii="Gotham Narrow Book" w:hAnsi="Gotham Narrow Book" w:cs="Arial"/>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E33EDB" w:rsidDel="00A44E16">
        <w:rPr>
          <w:rFonts w:ascii="Gotham Narrow Book" w:hAnsi="Gotham Narrow Book" w:cs="Arial"/>
          <w:szCs w:val="20"/>
          <w:lang w:val="es-MX"/>
        </w:rPr>
        <w:t xml:space="preserve"> </w:t>
      </w:r>
      <w:r w:rsidRPr="00E33EDB">
        <w:rPr>
          <w:rFonts w:ascii="Gotham Narrow Book" w:hAnsi="Gotham Narrow Book" w:cs="Arial"/>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64986D43" w14:textId="77777777" w:rsidR="00EE1EA7" w:rsidRPr="00E33EDB" w:rsidRDefault="00EE1EA7" w:rsidP="005108BA">
      <w:pPr>
        <w:tabs>
          <w:tab w:val="left" w:pos="567"/>
        </w:tabs>
        <w:spacing w:line="276" w:lineRule="auto"/>
        <w:rPr>
          <w:rFonts w:ascii="Gotham Narrow Book" w:hAnsi="Gotham Narrow Book" w:cs="Arial"/>
          <w:szCs w:val="20"/>
          <w:lang w:val="es-MX"/>
        </w:rPr>
      </w:pPr>
      <w:r w:rsidRPr="00E33EDB">
        <w:rPr>
          <w:rFonts w:ascii="Gotham Narrow Book" w:hAnsi="Gotham Narrow Book" w:cs="Arial"/>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46A49502" w14:textId="77777777" w:rsidR="00EE1EA7" w:rsidRPr="00E33EDB" w:rsidRDefault="00EE1EA7" w:rsidP="005108BA">
      <w:pPr>
        <w:tabs>
          <w:tab w:val="left" w:pos="567"/>
          <w:tab w:val="left" w:pos="709"/>
        </w:tabs>
        <w:spacing w:line="276" w:lineRule="auto"/>
        <w:rPr>
          <w:rFonts w:ascii="Gotham Narrow Book" w:hAnsi="Gotham Narrow Book" w:cs="Arial"/>
          <w:szCs w:val="20"/>
          <w:lang w:val="es-MX"/>
        </w:rPr>
      </w:pPr>
      <w:r w:rsidRPr="00E33EDB">
        <w:rPr>
          <w:rFonts w:ascii="Gotham Narrow Book" w:hAnsi="Gotham Narrow Book" w:cs="Arial"/>
          <w:szCs w:val="20"/>
          <w:lang w:val="es-MX"/>
        </w:rPr>
        <w:t>Finalmente, en el caso de los Proponentes Plurales, se preferirá la oferta cuando cada uno de los integrantes acredite alguna de las condiciones señaladas en los incisos anteriores de este numeral.</w:t>
      </w:r>
    </w:p>
    <w:p w14:paraId="32F53642" w14:textId="77777777" w:rsidR="00EE1EA7" w:rsidRPr="00E33EDB" w:rsidRDefault="00EE1EA7" w:rsidP="005108BA">
      <w:pPr>
        <w:tabs>
          <w:tab w:val="left" w:pos="993"/>
        </w:tabs>
        <w:spacing w:line="276" w:lineRule="auto"/>
        <w:rPr>
          <w:rFonts w:ascii="Gotham Narrow Book" w:hAnsi="Gotham Narrow Book" w:cs="Arial"/>
          <w:szCs w:val="20"/>
          <w:lang w:val="es-MX"/>
        </w:rPr>
      </w:pPr>
      <w:r w:rsidRPr="00E33EDB">
        <w:rPr>
          <w:rFonts w:ascii="Gotham Narrow Book" w:hAnsi="Gotham Narrow Book" w:cs="Arial"/>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E33EDB" w:rsidDel="00F36DC1">
        <w:rPr>
          <w:rFonts w:ascii="Gotham Narrow Book" w:hAnsi="Gotham Narrow Book" w:cs="Arial"/>
          <w:szCs w:val="20"/>
          <w:lang w:val="es-MX"/>
        </w:rPr>
        <w:t>,</w:t>
      </w:r>
      <w:r w:rsidRPr="00E33EDB">
        <w:rPr>
          <w:rFonts w:ascii="Gotham Narrow Book" w:hAnsi="Gotham Narrow Book" w:cs="Arial"/>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E33EDB" w:rsidDel="005313E1">
        <w:rPr>
          <w:rFonts w:ascii="Gotham Narrow Book" w:hAnsi="Gotham Narrow Book" w:cs="Arial"/>
          <w:szCs w:val="20"/>
          <w:lang w:val="es-MX"/>
        </w:rPr>
        <w:t xml:space="preserve">como requisito para el otorgamiento del criterio de </w:t>
      </w:r>
      <w:r w:rsidRPr="00E33EDB">
        <w:rPr>
          <w:rFonts w:ascii="Gotham Narrow Book" w:hAnsi="Gotham Narrow Book" w:cs="Arial"/>
          <w:szCs w:val="20"/>
          <w:lang w:val="es-MX"/>
        </w:rPr>
        <w:t>desempate.</w:t>
      </w:r>
    </w:p>
    <w:p w14:paraId="042F553A" w14:textId="77777777" w:rsidR="00EE1EA7" w:rsidRPr="00E33EDB" w:rsidRDefault="00EE1EA7" w:rsidP="008532FF">
      <w:pPr>
        <w:numPr>
          <w:ilvl w:val="0"/>
          <w:numId w:val="49"/>
        </w:numPr>
        <w:tabs>
          <w:tab w:val="left" w:pos="284"/>
          <w:tab w:val="left" w:pos="567"/>
          <w:tab w:val="left" w:pos="851"/>
        </w:tabs>
        <w:spacing w:line="276" w:lineRule="auto"/>
        <w:ind w:left="0" w:firstLine="0"/>
        <w:rPr>
          <w:rFonts w:ascii="Gotham Narrow Book" w:hAnsi="Gotham Narrow Book" w:cs="Arial"/>
          <w:szCs w:val="20"/>
          <w:lang w:val="es-MX"/>
        </w:rPr>
      </w:pPr>
      <w:r w:rsidRPr="00E33EDB">
        <w:rPr>
          <w:rFonts w:ascii="Gotham Narrow Book" w:hAnsi="Gotham Narrow Book" w:cs="Arial"/>
          <w:szCs w:val="20"/>
          <w:lang w:val="es-MX"/>
        </w:rPr>
        <w:lastRenderedPageBreak/>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w:t>
      </w:r>
      <w:r w:rsidRPr="00E33EDB">
        <w:rPr>
          <w:rFonts w:ascii="Gotham Narrow Book" w:eastAsia="Times New Roman" w:hAnsi="Gotham Narrow Book" w:cs="Arial"/>
          <w:szCs w:val="20"/>
          <w:lang w:val="es-ES" w:eastAsia="es-ES"/>
        </w:rPr>
        <w:t>En caso de modificarse la fecha de cierre del proceso, se tendrá como referencia para establecer el plazo de vigencia del certificado la fecha originalmente contemplada en el Pliego de Condiciones definitivo.</w:t>
      </w:r>
    </w:p>
    <w:p w14:paraId="26E53DFB" w14:textId="77777777" w:rsidR="00EE1EA7" w:rsidRPr="00E33EDB" w:rsidRDefault="00EE1EA7" w:rsidP="005108BA">
      <w:pPr>
        <w:tabs>
          <w:tab w:val="left" w:pos="993"/>
        </w:tabs>
        <w:spacing w:line="276" w:lineRule="auto"/>
        <w:rPr>
          <w:rFonts w:ascii="Gotham Narrow Book" w:hAnsi="Gotham Narrow Book" w:cs="Arial"/>
          <w:szCs w:val="20"/>
          <w:lang w:val="es-MX"/>
        </w:rPr>
      </w:pPr>
      <w:r w:rsidRPr="00E33EDB">
        <w:rPr>
          <w:rFonts w:ascii="Gotham Narrow Book" w:hAnsi="Gotham Narrow Book" w:cs="Arial"/>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E33EDB" w:rsidDel="00B96BD3">
        <w:rPr>
          <w:rFonts w:ascii="Gotham Narrow Book" w:hAnsi="Gotham Narrow Book" w:cs="Arial"/>
          <w:szCs w:val="20"/>
          <w:lang w:val="es-MX"/>
        </w:rPr>
        <w:t>.</w:t>
      </w:r>
      <w:r w:rsidRPr="00E33EDB">
        <w:rPr>
          <w:rFonts w:ascii="Gotham Narrow Book" w:hAnsi="Gotham Narrow Book" w:cs="Arial"/>
          <w:szCs w:val="20"/>
          <w:lang w:val="es-MX"/>
        </w:rPr>
        <w:t xml:space="preserve"> </w:t>
      </w:r>
    </w:p>
    <w:p w14:paraId="43878A98" w14:textId="77777777" w:rsidR="00EE1EA7" w:rsidRPr="00E33EDB" w:rsidRDefault="00EE1EA7" w:rsidP="005108BA">
      <w:pPr>
        <w:tabs>
          <w:tab w:val="left" w:pos="993"/>
        </w:tabs>
        <w:spacing w:line="276" w:lineRule="auto"/>
        <w:rPr>
          <w:rFonts w:ascii="Gotham Narrow Book" w:hAnsi="Gotham Narrow Book" w:cs="Arial"/>
          <w:szCs w:val="20"/>
          <w:lang w:val="es-MX"/>
        </w:rPr>
      </w:pPr>
      <w:r w:rsidRPr="00E33EDB">
        <w:rPr>
          <w:rFonts w:ascii="Gotham Narrow Book" w:hAnsi="Gotham Narrow Book" w:cs="Arial"/>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41DCBCD7" w14:textId="77777777" w:rsidR="00EE1EA7" w:rsidRPr="00E33EDB" w:rsidRDefault="00EE1EA7" w:rsidP="008532FF">
      <w:pPr>
        <w:numPr>
          <w:ilvl w:val="0"/>
          <w:numId w:val="49"/>
        </w:numPr>
        <w:tabs>
          <w:tab w:val="left" w:pos="284"/>
          <w:tab w:val="left" w:pos="993"/>
        </w:tabs>
        <w:spacing w:line="276" w:lineRule="auto"/>
        <w:ind w:left="0" w:firstLine="0"/>
        <w:rPr>
          <w:rFonts w:ascii="Gotham Narrow Book" w:hAnsi="Gotham Narrow Book" w:cs="Arial"/>
          <w:szCs w:val="20"/>
          <w:lang w:val="es-MX"/>
        </w:rPr>
      </w:pPr>
      <w:r w:rsidRPr="00E33EDB">
        <w:rPr>
          <w:rFonts w:ascii="Gotham Narrow Book" w:hAnsi="Gotham Narrow Book" w:cs="Arial"/>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E33EDB">
        <w:rPr>
          <w:rFonts w:ascii="Gotham Narrow Book" w:eastAsia="Times New Roman" w:hAnsi="Gotham Narrow Book" w:cs="Arial"/>
          <w:szCs w:val="20"/>
          <w:lang w:val="es-ES" w:eastAsia="es-ES"/>
        </w:rPr>
        <w:t>En caso de modificarse la fecha de cierre del proceso, se tendrá como referencia para establecer el plazo de vigencia del certificado la fecha originalmente contemplada en el Pliego de Condiciones definitivo.</w:t>
      </w:r>
    </w:p>
    <w:p w14:paraId="4C4552DB" w14:textId="77777777" w:rsidR="00EE1EA7" w:rsidRPr="00E33EDB" w:rsidRDefault="00EE1EA7" w:rsidP="005108BA">
      <w:pPr>
        <w:tabs>
          <w:tab w:val="left" w:pos="284"/>
          <w:tab w:val="left" w:pos="993"/>
        </w:tabs>
        <w:spacing w:line="276" w:lineRule="auto"/>
        <w:rPr>
          <w:rFonts w:ascii="Gotham Narrow Book" w:hAnsi="Gotham Narrow Book" w:cs="Arial"/>
          <w:szCs w:val="20"/>
          <w:lang w:val="es-MX"/>
        </w:rPr>
      </w:pPr>
      <w:r w:rsidRPr="00E33EDB">
        <w:rPr>
          <w:rFonts w:ascii="Gotham Narrow Book" w:hAnsi="Gotham Narrow Book" w:cs="Arial"/>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r w:rsidRPr="00E33EDB" w:rsidDel="0068395B">
        <w:rPr>
          <w:rFonts w:ascii="Gotham Narrow Book" w:hAnsi="Gotham Narrow Book" w:cs="Arial"/>
          <w:szCs w:val="20"/>
          <w:lang w:val="es-MX"/>
        </w:rPr>
        <w:t xml:space="preserve"> </w:t>
      </w:r>
    </w:p>
    <w:p w14:paraId="1A8871BB" w14:textId="77777777" w:rsidR="00EE1EA7" w:rsidRPr="00E33EDB" w:rsidRDefault="00EE1EA7" w:rsidP="005108BA">
      <w:pPr>
        <w:tabs>
          <w:tab w:val="left" w:pos="284"/>
          <w:tab w:val="left" w:pos="993"/>
        </w:tabs>
        <w:spacing w:line="276" w:lineRule="auto"/>
        <w:rPr>
          <w:rFonts w:ascii="Gotham Narrow Book" w:hAnsi="Gotham Narrow Book" w:cs="Arial"/>
          <w:szCs w:val="20"/>
          <w:lang w:val="es-MX"/>
        </w:rPr>
      </w:pPr>
      <w:r w:rsidRPr="00E33EDB">
        <w:rPr>
          <w:rFonts w:ascii="Gotham Narrow Book" w:hAnsi="Gotham Narrow Book" w:cs="Arial"/>
          <w:szCs w:val="20"/>
          <w:lang w:val="es-MX"/>
        </w:rPr>
        <w:t xml:space="preserve">En el caso de los Proponentes Plurales, su representante legal diligenciará el «Formato 10C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w:t>
      </w:r>
      <w:r w:rsidRPr="00E33EDB">
        <w:rPr>
          <w:rFonts w:ascii="Gotham Narrow Book" w:hAnsi="Gotham Narrow Book" w:cs="Arial"/>
          <w:szCs w:val="20"/>
          <w:lang w:val="es-MX"/>
        </w:rPr>
        <w:lastRenderedPageBreak/>
        <w:t>edad de pensión establecido en la ley, de todos los integrantes del Proponente. Las personas enunciadas anteriormente podrán estar vinculadas a cualquiera de sus integrantes.</w:t>
      </w:r>
    </w:p>
    <w:p w14:paraId="7F7FC20F" w14:textId="77777777" w:rsidR="00EE1EA7" w:rsidRPr="00E33EDB" w:rsidRDefault="00EE1EA7" w:rsidP="005108BA">
      <w:pPr>
        <w:tabs>
          <w:tab w:val="left" w:pos="284"/>
          <w:tab w:val="left" w:pos="993"/>
        </w:tabs>
        <w:spacing w:line="276" w:lineRule="auto"/>
        <w:rPr>
          <w:rFonts w:ascii="Gotham Narrow Book" w:hAnsi="Gotham Narrow Book" w:cs="Arial"/>
          <w:szCs w:val="20"/>
          <w:lang w:val="es-MX"/>
        </w:rPr>
      </w:pPr>
      <w:r w:rsidRPr="00E33EDB">
        <w:rPr>
          <w:rFonts w:ascii="Gotham Narrow Book" w:hAnsi="Gotham Narrow Book" w:cs="Arial"/>
          <w:szCs w:val="20"/>
          <w:lang w:val="es-MX"/>
        </w:rP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6344C351" w14:textId="77777777" w:rsidR="00EE1EA7" w:rsidRPr="00E33EDB" w:rsidRDefault="00EE1EA7" w:rsidP="005108BA">
      <w:pPr>
        <w:tabs>
          <w:tab w:val="left" w:pos="284"/>
          <w:tab w:val="left" w:pos="993"/>
        </w:tabs>
        <w:spacing w:line="276" w:lineRule="auto"/>
        <w:rPr>
          <w:rFonts w:ascii="Gotham Narrow Book" w:hAnsi="Gotham Narrow Book" w:cs="Arial"/>
          <w:szCs w:val="20"/>
          <w:lang w:val="es-MX"/>
        </w:rPr>
      </w:pPr>
      <w:r w:rsidRPr="00E33EDB">
        <w:rPr>
          <w:rFonts w:ascii="Gotham Narrow Book" w:hAnsi="Gotham Narrow Book" w:cs="Arial"/>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6005DCA8" w14:textId="77777777" w:rsidR="00EE1EA7" w:rsidRPr="00E33EDB" w:rsidRDefault="00EE1EA7" w:rsidP="008532FF">
      <w:pPr>
        <w:numPr>
          <w:ilvl w:val="0"/>
          <w:numId w:val="49"/>
        </w:numPr>
        <w:tabs>
          <w:tab w:val="left" w:pos="284"/>
          <w:tab w:val="left" w:pos="993"/>
        </w:tabs>
        <w:spacing w:line="276" w:lineRule="auto"/>
        <w:ind w:left="0" w:firstLine="0"/>
        <w:rPr>
          <w:rFonts w:ascii="Gotham Narrow Book" w:hAnsi="Gotham Narrow Book" w:cs="Arial"/>
          <w:szCs w:val="20"/>
          <w:lang w:val="es-MX"/>
        </w:rPr>
      </w:pPr>
      <w:r w:rsidRPr="00E33EDB">
        <w:rPr>
          <w:rFonts w:ascii="Gotham Narrow Book" w:hAnsi="Gotham Narrow Book" w:cs="Arial"/>
          <w:szCs w:val="20"/>
          <w:lang w:val="es-MX"/>
        </w:rPr>
        <w:t xml:space="preserve">Preferir la propuesta presentada por el oferente que acredite que por lo menos el diez por ciento (10 %) de su nómina pertenece a población indígena, negra, </w:t>
      </w:r>
      <w:proofErr w:type="spellStart"/>
      <w:r w:rsidRPr="00E33EDB">
        <w:rPr>
          <w:rFonts w:ascii="Gotham Narrow Book" w:hAnsi="Gotham Narrow Book" w:cs="Arial"/>
          <w:szCs w:val="20"/>
          <w:lang w:val="es-MX"/>
        </w:rPr>
        <w:t>afrocolombiana</w:t>
      </w:r>
      <w:proofErr w:type="spellEnd"/>
      <w:r w:rsidRPr="00E33EDB">
        <w:rPr>
          <w:rFonts w:ascii="Gotham Narrow Book" w:hAnsi="Gotham Narrow Book" w:cs="Arial"/>
          <w:szCs w:val="20"/>
          <w:lang w:val="es-MX"/>
        </w:rPr>
        <w:t xml:space="preserve">, </w:t>
      </w:r>
      <w:proofErr w:type="spellStart"/>
      <w:r w:rsidRPr="00E33EDB">
        <w:rPr>
          <w:rFonts w:ascii="Gotham Narrow Book" w:hAnsi="Gotham Narrow Book" w:cs="Arial"/>
          <w:szCs w:val="20"/>
          <w:lang w:val="es-MX"/>
        </w:rPr>
        <w:t>raizal</w:t>
      </w:r>
      <w:proofErr w:type="spellEnd"/>
      <w:r w:rsidRPr="00E33EDB">
        <w:rPr>
          <w:rFonts w:ascii="Gotham Narrow Book" w:hAnsi="Gotham Narrow Book" w:cs="Arial"/>
          <w:szCs w:val="20"/>
          <w:lang w:val="es-MX"/>
        </w:rPr>
        <w:t xml:space="preserve">, palanquera, </w:t>
      </w:r>
      <w:proofErr w:type="spellStart"/>
      <w:r w:rsidRPr="00E33EDB">
        <w:rPr>
          <w:rFonts w:ascii="Gotham Narrow Book" w:hAnsi="Gotham Narrow Book" w:cs="Arial"/>
          <w:szCs w:val="20"/>
          <w:lang w:val="es-MX"/>
        </w:rPr>
        <w:t>Rrom</w:t>
      </w:r>
      <w:proofErr w:type="spellEnd"/>
      <w:r w:rsidRPr="00E33EDB">
        <w:rPr>
          <w:rFonts w:ascii="Gotham Narrow Book" w:hAnsi="Gotham Narrow Book" w:cs="Arial"/>
          <w:szCs w:val="20"/>
          <w:lang w:val="es-MX"/>
        </w:rPr>
        <w:t xml:space="preserve"> o gitana, para lo cual la persona natural, el representante legal o el revisor fiscal, según corresponda, bajo la gravedad del juramento, diligenciará el «Formato 10D – Vinculación de población indígena, negra, </w:t>
      </w:r>
      <w:proofErr w:type="spellStart"/>
      <w:r w:rsidRPr="00E33EDB">
        <w:rPr>
          <w:rFonts w:ascii="Gotham Narrow Book" w:hAnsi="Gotham Narrow Book" w:cs="Arial"/>
          <w:szCs w:val="20"/>
          <w:lang w:val="es-MX"/>
        </w:rPr>
        <w:t>afrocolombiana</w:t>
      </w:r>
      <w:proofErr w:type="spellEnd"/>
      <w:r w:rsidRPr="00E33EDB">
        <w:rPr>
          <w:rFonts w:ascii="Gotham Narrow Book" w:hAnsi="Gotham Narrow Book" w:cs="Arial"/>
          <w:szCs w:val="20"/>
          <w:lang w:val="es-MX"/>
        </w:rPr>
        <w:t xml:space="preserve">, </w:t>
      </w:r>
      <w:proofErr w:type="spellStart"/>
      <w:r w:rsidRPr="00E33EDB">
        <w:rPr>
          <w:rFonts w:ascii="Gotham Narrow Book" w:hAnsi="Gotham Narrow Book" w:cs="Arial"/>
          <w:szCs w:val="20"/>
          <w:lang w:val="es-MX"/>
        </w:rPr>
        <w:t>raizal</w:t>
      </w:r>
      <w:proofErr w:type="spellEnd"/>
      <w:r w:rsidRPr="00E33EDB">
        <w:rPr>
          <w:rFonts w:ascii="Gotham Narrow Book" w:hAnsi="Gotham Narrow Book" w:cs="Arial"/>
          <w:szCs w:val="20"/>
          <w:lang w:val="es-MX"/>
        </w:rPr>
        <w:t xml:space="preserve">, </w:t>
      </w:r>
      <w:proofErr w:type="spellStart"/>
      <w:r w:rsidRPr="00E33EDB">
        <w:rPr>
          <w:rFonts w:ascii="Gotham Narrow Book" w:hAnsi="Gotham Narrow Book" w:cs="Arial"/>
          <w:szCs w:val="20"/>
          <w:lang w:val="es-MX"/>
        </w:rPr>
        <w:t>palenquera</w:t>
      </w:r>
      <w:proofErr w:type="spellEnd"/>
      <w:r w:rsidRPr="00E33EDB">
        <w:rPr>
          <w:rFonts w:ascii="Gotham Narrow Book" w:hAnsi="Gotham Narrow Book" w:cs="Arial"/>
          <w:szCs w:val="20"/>
          <w:lang w:val="es-MX"/>
        </w:rPr>
        <w:t xml:space="preserve">, </w:t>
      </w:r>
      <w:proofErr w:type="spellStart"/>
      <w:r w:rsidRPr="00E33EDB">
        <w:rPr>
          <w:rFonts w:ascii="Gotham Narrow Book" w:hAnsi="Gotham Narrow Book" w:cs="Arial"/>
          <w:szCs w:val="20"/>
          <w:lang w:val="es-MX"/>
        </w:rPr>
        <w:t>Rrom</w:t>
      </w:r>
      <w:proofErr w:type="spellEnd"/>
      <w:r w:rsidRPr="00E33EDB">
        <w:rPr>
          <w:rFonts w:ascii="Gotham Narrow Book" w:hAnsi="Gotham Narrow Book" w:cs="Arial"/>
          <w:szCs w:val="20"/>
          <w:lang w:val="es-MX"/>
        </w:rPr>
        <w:t xml:space="preserve"> o gitana» mediante el cual certifica las personas vinculadas a su nómina y el número de identificación y el nombre de las personas que pertenecen a la población indígena, negra, </w:t>
      </w:r>
      <w:proofErr w:type="spellStart"/>
      <w:r w:rsidRPr="00E33EDB">
        <w:rPr>
          <w:rFonts w:ascii="Gotham Narrow Book" w:hAnsi="Gotham Narrow Book" w:cs="Arial"/>
          <w:szCs w:val="20"/>
          <w:lang w:val="es-MX"/>
        </w:rPr>
        <w:t>afrocolombiana</w:t>
      </w:r>
      <w:proofErr w:type="spellEnd"/>
      <w:r w:rsidRPr="00E33EDB">
        <w:rPr>
          <w:rFonts w:ascii="Gotham Narrow Book" w:hAnsi="Gotham Narrow Book" w:cs="Arial"/>
          <w:szCs w:val="20"/>
          <w:lang w:val="es-MX"/>
        </w:rPr>
        <w:t xml:space="preserve">, </w:t>
      </w:r>
      <w:proofErr w:type="spellStart"/>
      <w:r w:rsidRPr="00E33EDB">
        <w:rPr>
          <w:rFonts w:ascii="Gotham Narrow Book" w:hAnsi="Gotham Narrow Book" w:cs="Arial"/>
          <w:szCs w:val="20"/>
          <w:lang w:val="es-MX"/>
        </w:rPr>
        <w:t>raizal</w:t>
      </w:r>
      <w:proofErr w:type="spellEnd"/>
      <w:r w:rsidRPr="00E33EDB">
        <w:rPr>
          <w:rFonts w:ascii="Gotham Narrow Book" w:hAnsi="Gotham Narrow Book" w:cs="Arial"/>
          <w:szCs w:val="20"/>
          <w:lang w:val="es-MX"/>
        </w:rPr>
        <w:t xml:space="preserve">, palanquera, </w:t>
      </w:r>
      <w:proofErr w:type="spellStart"/>
      <w:r w:rsidRPr="00E33EDB">
        <w:rPr>
          <w:rFonts w:ascii="Gotham Narrow Book" w:hAnsi="Gotham Narrow Book" w:cs="Arial"/>
          <w:szCs w:val="20"/>
          <w:lang w:val="es-MX"/>
        </w:rPr>
        <w:t>Rrom</w:t>
      </w:r>
      <w:proofErr w:type="spellEnd"/>
      <w:r w:rsidRPr="00E33EDB">
        <w:rPr>
          <w:rFonts w:ascii="Gotham Narrow Book" w:hAnsi="Gotham Narrow Book" w:cs="Arial"/>
          <w:szCs w:val="20"/>
          <w:lang w:val="es-MX"/>
        </w:rPr>
        <w:t xml:space="preserve"> o gitana. Solo se tendrá en cuenta aquellas personas que hayan estado vinculadas con una anterioridad igual o mayor a un (1) año contado a partir de la fecha del cierre del proceso</w:t>
      </w:r>
      <w:r w:rsidRPr="00E33EDB">
        <w:rPr>
          <w:rFonts w:ascii="Gotham Narrow Book" w:hAnsi="Gotham Narrow Book" w:cs="Arial"/>
          <w:szCs w:val="20"/>
          <w:lang w:val="es-ES" w:eastAsia="es-ES"/>
        </w:rPr>
        <w:t xml:space="preserve">. </w:t>
      </w:r>
      <w:r w:rsidRPr="00E33EDB">
        <w:rPr>
          <w:rFonts w:ascii="Gotham Narrow Book" w:hAnsi="Gotham Narrow Book" w:cs="Arial"/>
          <w:szCs w:val="20"/>
          <w:lang w:val="es-MX"/>
        </w:rPr>
        <w:t xml:space="preserve">Para los casos de constitución inferior a un (1) año, se valdrá aquellos que hayan estado vinculados desde el momento de la constitución de la persona jurídica. </w:t>
      </w:r>
      <w:r w:rsidRPr="00E33EDB">
        <w:rPr>
          <w:rFonts w:ascii="Gotham Narrow Book" w:hAnsi="Gotham Narrow Book" w:cs="Arial"/>
          <w:szCs w:val="20"/>
          <w:lang w:val="es-ES"/>
        </w:rPr>
        <w:t>En caso de modificarse la fecha de cierre del proceso, se tendrá como referencia para establecer el plazo de vigencia del certificado la fecha originalmente contemplada en el Pliego de Condiciones definitivo.</w:t>
      </w:r>
    </w:p>
    <w:p w14:paraId="5BEEF7E4" w14:textId="77777777" w:rsidR="00EE1EA7" w:rsidRPr="00E33EDB" w:rsidRDefault="00EE1EA7" w:rsidP="005108BA">
      <w:pPr>
        <w:tabs>
          <w:tab w:val="left" w:pos="284"/>
          <w:tab w:val="left" w:pos="993"/>
        </w:tabs>
        <w:spacing w:line="276" w:lineRule="auto"/>
        <w:rPr>
          <w:rFonts w:ascii="Gotham Narrow Book" w:hAnsi="Gotham Narrow Book" w:cs="Arial"/>
          <w:szCs w:val="20"/>
          <w:lang w:val="es-MX"/>
        </w:rPr>
      </w:pPr>
      <w:r w:rsidRPr="00E33EDB">
        <w:rPr>
          <w:rFonts w:ascii="Gotham Narrow Book" w:hAnsi="Gotham Narrow Book" w:cs="Arial"/>
          <w:szCs w:val="20"/>
          <w:lang w:val="es-MX"/>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79A8BE04" w14:textId="77777777" w:rsidR="00EE1EA7" w:rsidRPr="00E33EDB" w:rsidRDefault="00EE1EA7" w:rsidP="005108BA">
      <w:pPr>
        <w:tabs>
          <w:tab w:val="left" w:pos="284"/>
          <w:tab w:val="left" w:pos="993"/>
        </w:tabs>
        <w:spacing w:line="276" w:lineRule="auto"/>
        <w:rPr>
          <w:rFonts w:ascii="Gotham Narrow Book" w:hAnsi="Gotham Narrow Book" w:cs="Arial"/>
          <w:szCs w:val="20"/>
          <w:lang w:val="es-MX"/>
        </w:rPr>
      </w:pPr>
      <w:r w:rsidRPr="00E33EDB">
        <w:rPr>
          <w:rFonts w:ascii="Gotham Narrow Book" w:hAnsi="Gotham Narrow Book" w:cs="Arial"/>
          <w:szCs w:val="20"/>
          <w:lang w:val="es-MX"/>
        </w:rPr>
        <w:t xml:space="preserve">Además, deberá aportar la copia de la certificación expedida por el Ministerio del Interior en la cual acredite que los trabajadores pertenecen a la población indígena, negra, </w:t>
      </w:r>
      <w:proofErr w:type="spellStart"/>
      <w:r w:rsidRPr="00E33EDB">
        <w:rPr>
          <w:rFonts w:ascii="Gotham Narrow Book" w:hAnsi="Gotham Narrow Book" w:cs="Arial"/>
          <w:szCs w:val="20"/>
          <w:lang w:val="es-MX"/>
        </w:rPr>
        <w:t>afrocolombiana</w:t>
      </w:r>
      <w:proofErr w:type="spellEnd"/>
      <w:r w:rsidRPr="00E33EDB">
        <w:rPr>
          <w:rFonts w:ascii="Gotham Narrow Book" w:hAnsi="Gotham Narrow Book" w:cs="Arial"/>
          <w:szCs w:val="20"/>
          <w:lang w:val="es-MX"/>
        </w:rPr>
        <w:t xml:space="preserve">, </w:t>
      </w:r>
      <w:proofErr w:type="spellStart"/>
      <w:r w:rsidRPr="00E33EDB">
        <w:rPr>
          <w:rFonts w:ascii="Gotham Narrow Book" w:hAnsi="Gotham Narrow Book" w:cs="Arial"/>
          <w:szCs w:val="20"/>
          <w:lang w:val="es-MX"/>
        </w:rPr>
        <w:t>raizal</w:t>
      </w:r>
      <w:proofErr w:type="spellEnd"/>
      <w:r w:rsidRPr="00E33EDB">
        <w:rPr>
          <w:rFonts w:ascii="Gotham Narrow Book" w:hAnsi="Gotham Narrow Book" w:cs="Arial"/>
          <w:szCs w:val="20"/>
          <w:lang w:val="es-MX"/>
        </w:rPr>
        <w:t xml:space="preserve">, </w:t>
      </w:r>
      <w:proofErr w:type="spellStart"/>
      <w:r w:rsidRPr="00E33EDB">
        <w:rPr>
          <w:rFonts w:ascii="Gotham Narrow Book" w:hAnsi="Gotham Narrow Book" w:cs="Arial"/>
          <w:szCs w:val="20"/>
          <w:lang w:val="es-MX"/>
        </w:rPr>
        <w:t>palenquera</w:t>
      </w:r>
      <w:proofErr w:type="spellEnd"/>
      <w:r w:rsidRPr="00E33EDB">
        <w:rPr>
          <w:rFonts w:ascii="Gotham Narrow Book" w:hAnsi="Gotham Narrow Book" w:cs="Arial"/>
          <w:szCs w:val="20"/>
          <w:lang w:val="es-MX"/>
        </w:rPr>
        <w:t xml:space="preserve">, </w:t>
      </w:r>
      <w:proofErr w:type="spellStart"/>
      <w:r w:rsidRPr="00E33EDB">
        <w:rPr>
          <w:rFonts w:ascii="Gotham Narrow Book" w:hAnsi="Gotham Narrow Book" w:cs="Arial"/>
          <w:szCs w:val="20"/>
          <w:lang w:val="es-MX"/>
        </w:rPr>
        <w:t>Rrom</w:t>
      </w:r>
      <w:proofErr w:type="spellEnd"/>
      <w:r w:rsidRPr="00E33EDB">
        <w:rPr>
          <w:rFonts w:ascii="Gotham Narrow Book" w:hAnsi="Gotham Narrow Book" w:cs="Arial"/>
          <w:szCs w:val="20"/>
          <w:lang w:val="es-MX"/>
        </w:rPr>
        <w:t xml:space="preserve"> o gitana en los términos del Decreto Ley 2893 de 2011, o la norma que lo modifique, sustituya o complemente.</w:t>
      </w:r>
    </w:p>
    <w:p w14:paraId="598E97A3" w14:textId="77777777" w:rsidR="00EE1EA7" w:rsidRPr="00E33EDB" w:rsidRDefault="00EE1EA7" w:rsidP="005108BA">
      <w:pPr>
        <w:tabs>
          <w:tab w:val="left" w:pos="284"/>
          <w:tab w:val="left" w:pos="993"/>
        </w:tabs>
        <w:spacing w:line="276" w:lineRule="auto"/>
        <w:rPr>
          <w:rFonts w:ascii="Gotham Narrow Book" w:hAnsi="Gotham Narrow Book" w:cs="Arial"/>
          <w:szCs w:val="20"/>
          <w:lang w:val="es-MX"/>
        </w:rPr>
      </w:pPr>
      <w:r w:rsidRPr="00E33EDB">
        <w:rPr>
          <w:rFonts w:ascii="Gotham Narrow Book" w:hAnsi="Gotham Narrow Book" w:cs="Arial"/>
          <w:szCs w:val="20"/>
          <w:lang w:val="es-MX"/>
        </w:rPr>
        <w:t xml:space="preserve">En el caso de los Proponentes Plurales, su representante legal diligenciará el «Formato 10 D – Vinculación de población indígena, negra, </w:t>
      </w:r>
      <w:proofErr w:type="spellStart"/>
      <w:r w:rsidRPr="00E33EDB">
        <w:rPr>
          <w:rFonts w:ascii="Gotham Narrow Book" w:hAnsi="Gotham Narrow Book" w:cs="Arial"/>
          <w:szCs w:val="20"/>
          <w:lang w:val="es-MX"/>
        </w:rPr>
        <w:t>afrocolombiana</w:t>
      </w:r>
      <w:proofErr w:type="spellEnd"/>
      <w:r w:rsidRPr="00E33EDB">
        <w:rPr>
          <w:rFonts w:ascii="Gotham Narrow Book" w:hAnsi="Gotham Narrow Book" w:cs="Arial"/>
          <w:szCs w:val="20"/>
          <w:lang w:val="es-MX"/>
        </w:rPr>
        <w:t xml:space="preserve">, </w:t>
      </w:r>
      <w:proofErr w:type="spellStart"/>
      <w:r w:rsidRPr="00E33EDB">
        <w:rPr>
          <w:rFonts w:ascii="Gotham Narrow Book" w:hAnsi="Gotham Narrow Book" w:cs="Arial"/>
          <w:szCs w:val="20"/>
          <w:lang w:val="es-MX"/>
        </w:rPr>
        <w:t>raizal</w:t>
      </w:r>
      <w:proofErr w:type="spellEnd"/>
      <w:r w:rsidRPr="00E33EDB">
        <w:rPr>
          <w:rFonts w:ascii="Gotham Narrow Book" w:hAnsi="Gotham Narrow Book" w:cs="Arial"/>
          <w:szCs w:val="20"/>
          <w:lang w:val="es-MX"/>
        </w:rPr>
        <w:t xml:space="preserve">, </w:t>
      </w:r>
      <w:proofErr w:type="spellStart"/>
      <w:r w:rsidRPr="00E33EDB">
        <w:rPr>
          <w:rFonts w:ascii="Gotham Narrow Book" w:hAnsi="Gotham Narrow Book" w:cs="Arial"/>
          <w:szCs w:val="20"/>
          <w:lang w:val="es-MX"/>
        </w:rPr>
        <w:t>palenquera</w:t>
      </w:r>
      <w:proofErr w:type="spellEnd"/>
      <w:r w:rsidRPr="00E33EDB">
        <w:rPr>
          <w:rFonts w:ascii="Gotham Narrow Book" w:hAnsi="Gotham Narrow Book" w:cs="Arial"/>
          <w:szCs w:val="20"/>
          <w:lang w:val="es-MX"/>
        </w:rPr>
        <w:t xml:space="preserve">, </w:t>
      </w:r>
      <w:proofErr w:type="spellStart"/>
      <w:r w:rsidRPr="00E33EDB">
        <w:rPr>
          <w:rFonts w:ascii="Gotham Narrow Book" w:hAnsi="Gotham Narrow Book" w:cs="Arial"/>
          <w:szCs w:val="20"/>
          <w:lang w:val="es-MX"/>
        </w:rPr>
        <w:t>Rrom</w:t>
      </w:r>
      <w:proofErr w:type="spellEnd"/>
      <w:r w:rsidRPr="00E33EDB">
        <w:rPr>
          <w:rFonts w:ascii="Gotham Narrow Book" w:hAnsi="Gotham Narrow Book" w:cs="Arial"/>
          <w:szCs w:val="20"/>
          <w:lang w:val="es-MX"/>
        </w:rPr>
        <w:t xml:space="preserve"> o gitana», mediante el cual certifica que por lo menos el diez por ciento (10 %) del total de la nómina de sus integrantes pertenece a población indígena, negra, </w:t>
      </w:r>
      <w:proofErr w:type="spellStart"/>
      <w:r w:rsidRPr="00E33EDB">
        <w:rPr>
          <w:rFonts w:ascii="Gotham Narrow Book" w:hAnsi="Gotham Narrow Book" w:cs="Arial"/>
          <w:szCs w:val="20"/>
          <w:lang w:val="es-MX"/>
        </w:rPr>
        <w:t>afrocolombiana</w:t>
      </w:r>
      <w:proofErr w:type="spellEnd"/>
      <w:r w:rsidRPr="00E33EDB">
        <w:rPr>
          <w:rFonts w:ascii="Gotham Narrow Book" w:hAnsi="Gotham Narrow Book" w:cs="Arial"/>
          <w:szCs w:val="20"/>
          <w:lang w:val="es-MX"/>
        </w:rPr>
        <w:t xml:space="preserve">, </w:t>
      </w:r>
      <w:proofErr w:type="spellStart"/>
      <w:r w:rsidRPr="00E33EDB">
        <w:rPr>
          <w:rFonts w:ascii="Gotham Narrow Book" w:hAnsi="Gotham Narrow Book" w:cs="Arial"/>
          <w:szCs w:val="20"/>
          <w:lang w:val="es-MX"/>
        </w:rPr>
        <w:t>raizal</w:t>
      </w:r>
      <w:proofErr w:type="spellEnd"/>
      <w:r w:rsidRPr="00E33EDB">
        <w:rPr>
          <w:rFonts w:ascii="Gotham Narrow Book" w:hAnsi="Gotham Narrow Book" w:cs="Arial"/>
          <w:szCs w:val="20"/>
          <w:lang w:val="es-MX"/>
        </w:rPr>
        <w:t xml:space="preserve">, palanquera, </w:t>
      </w:r>
      <w:proofErr w:type="spellStart"/>
      <w:r w:rsidRPr="00E33EDB">
        <w:rPr>
          <w:rFonts w:ascii="Gotham Narrow Book" w:hAnsi="Gotham Narrow Book" w:cs="Arial"/>
          <w:szCs w:val="20"/>
          <w:lang w:val="es-MX"/>
        </w:rPr>
        <w:t>Rrom</w:t>
      </w:r>
      <w:proofErr w:type="spellEnd"/>
      <w:r w:rsidRPr="00E33EDB">
        <w:rPr>
          <w:rFonts w:ascii="Gotham Narrow Book" w:hAnsi="Gotham Narrow Book" w:cs="Arial"/>
          <w:szCs w:val="20"/>
          <w:lang w:val="es-MX"/>
        </w:rPr>
        <w:t xml:space="preserve"> o gitana. Este porcentaje se definirá de acuerdo con la sumatoria de la nómina de cada uno de los integrantes del Proponente Plural. Las personas enunciadas anteriormente podrán estar vinculadas</w:t>
      </w:r>
      <w:r w:rsidRPr="00E33EDB" w:rsidDel="00D87DBB">
        <w:rPr>
          <w:rFonts w:ascii="Gotham Narrow Book" w:hAnsi="Gotham Narrow Book" w:cs="Arial"/>
          <w:szCs w:val="20"/>
          <w:lang w:val="es-MX"/>
        </w:rPr>
        <w:t xml:space="preserve"> </w:t>
      </w:r>
      <w:r w:rsidRPr="00E33EDB">
        <w:rPr>
          <w:rFonts w:ascii="Gotham Narrow Book" w:hAnsi="Gotham Narrow Book" w:cs="Arial"/>
          <w:szCs w:val="20"/>
          <w:lang w:val="es-MX"/>
        </w:rPr>
        <w:t xml:space="preserve">a cualquiera de sus integrantes. En todo caso, deberá aportar la copia de la certificación expedida por el Ministerio del Interior, en la cual acredite que el trabajador pertenece a la población indígena, </w:t>
      </w:r>
      <w:r w:rsidRPr="00E33EDB">
        <w:rPr>
          <w:rFonts w:ascii="Gotham Narrow Book" w:hAnsi="Gotham Narrow Book" w:cs="Arial"/>
          <w:szCs w:val="20"/>
          <w:lang w:val="es-MX"/>
        </w:rPr>
        <w:lastRenderedPageBreak/>
        <w:t xml:space="preserve">negra, </w:t>
      </w:r>
      <w:proofErr w:type="spellStart"/>
      <w:r w:rsidRPr="00E33EDB">
        <w:rPr>
          <w:rFonts w:ascii="Gotham Narrow Book" w:hAnsi="Gotham Narrow Book" w:cs="Arial"/>
          <w:szCs w:val="20"/>
          <w:lang w:val="es-MX"/>
        </w:rPr>
        <w:t>afrocolombiana</w:t>
      </w:r>
      <w:proofErr w:type="spellEnd"/>
      <w:r w:rsidRPr="00E33EDB">
        <w:rPr>
          <w:rFonts w:ascii="Gotham Narrow Book" w:hAnsi="Gotham Narrow Book" w:cs="Arial"/>
          <w:szCs w:val="20"/>
          <w:lang w:val="es-MX"/>
        </w:rPr>
        <w:t xml:space="preserve">, </w:t>
      </w:r>
      <w:proofErr w:type="spellStart"/>
      <w:r w:rsidRPr="00E33EDB">
        <w:rPr>
          <w:rFonts w:ascii="Gotham Narrow Book" w:hAnsi="Gotham Narrow Book" w:cs="Arial"/>
          <w:szCs w:val="20"/>
          <w:lang w:val="es-MX"/>
        </w:rPr>
        <w:t>raizal</w:t>
      </w:r>
      <w:proofErr w:type="spellEnd"/>
      <w:r w:rsidRPr="00E33EDB">
        <w:rPr>
          <w:rFonts w:ascii="Gotham Narrow Book" w:hAnsi="Gotham Narrow Book" w:cs="Arial"/>
          <w:szCs w:val="20"/>
          <w:lang w:val="es-MX"/>
        </w:rPr>
        <w:t xml:space="preserve">, </w:t>
      </w:r>
      <w:proofErr w:type="spellStart"/>
      <w:r w:rsidRPr="00E33EDB">
        <w:rPr>
          <w:rFonts w:ascii="Gotham Narrow Book" w:hAnsi="Gotham Narrow Book" w:cs="Arial"/>
          <w:szCs w:val="20"/>
          <w:lang w:val="es-MX"/>
        </w:rPr>
        <w:t>palenquera</w:t>
      </w:r>
      <w:proofErr w:type="spellEnd"/>
      <w:r w:rsidRPr="00E33EDB">
        <w:rPr>
          <w:rFonts w:ascii="Gotham Narrow Book" w:hAnsi="Gotham Narrow Book" w:cs="Arial"/>
          <w:szCs w:val="20"/>
          <w:lang w:val="es-MX"/>
        </w:rPr>
        <w:t xml:space="preserve">, </w:t>
      </w:r>
      <w:proofErr w:type="spellStart"/>
      <w:r w:rsidRPr="00E33EDB">
        <w:rPr>
          <w:rFonts w:ascii="Gotham Narrow Book" w:hAnsi="Gotham Narrow Book" w:cs="Arial"/>
          <w:szCs w:val="20"/>
          <w:lang w:val="es-MX"/>
        </w:rPr>
        <w:t>Rrom</w:t>
      </w:r>
      <w:proofErr w:type="spellEnd"/>
      <w:r w:rsidRPr="00E33EDB">
        <w:rPr>
          <w:rFonts w:ascii="Gotham Narrow Book" w:hAnsi="Gotham Narrow Book" w:cs="Arial"/>
          <w:szCs w:val="20"/>
          <w:lang w:val="es-MX"/>
        </w:rPr>
        <w:t xml:space="preserve"> o gitana en los términos del Decreto Ley 2893 de 2011, o la norma que lo modifique, sustituya o complemente.</w:t>
      </w:r>
    </w:p>
    <w:p w14:paraId="4E5C2F8A" w14:textId="77777777" w:rsidR="00EE1EA7" w:rsidRPr="00E33EDB" w:rsidRDefault="00EE1EA7" w:rsidP="005108BA">
      <w:pPr>
        <w:tabs>
          <w:tab w:val="left" w:pos="284"/>
          <w:tab w:val="left" w:pos="709"/>
          <w:tab w:val="left" w:pos="993"/>
        </w:tabs>
        <w:spacing w:line="276" w:lineRule="auto"/>
        <w:rPr>
          <w:rFonts w:ascii="Gotham Narrow Book" w:hAnsi="Gotham Narrow Book" w:cs="Arial"/>
          <w:szCs w:val="20"/>
          <w:lang w:val="es-MX"/>
        </w:rPr>
      </w:pPr>
      <w:r w:rsidRPr="00E33EDB">
        <w:rPr>
          <w:rFonts w:ascii="Gotham Narrow Book" w:hAnsi="Gotham Narrow Book" w:cs="Arial"/>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w:t>
      </w:r>
      <w:proofErr w:type="spellStart"/>
      <w:r w:rsidRPr="00E33EDB">
        <w:rPr>
          <w:rFonts w:ascii="Gotham Narrow Book" w:hAnsi="Gotham Narrow Book" w:cs="Arial"/>
          <w:szCs w:val="20"/>
          <w:lang w:val="es-MX"/>
        </w:rPr>
        <w:t>afrocolombiana</w:t>
      </w:r>
      <w:proofErr w:type="spellEnd"/>
      <w:r w:rsidRPr="00E33EDB">
        <w:rPr>
          <w:rFonts w:ascii="Gotham Narrow Book" w:hAnsi="Gotham Narrow Book" w:cs="Arial"/>
          <w:szCs w:val="20"/>
          <w:lang w:val="es-MX"/>
        </w:rPr>
        <w:t xml:space="preserve">, </w:t>
      </w:r>
      <w:proofErr w:type="spellStart"/>
      <w:r w:rsidRPr="00E33EDB">
        <w:rPr>
          <w:rFonts w:ascii="Gotham Narrow Book" w:hAnsi="Gotham Narrow Book" w:cs="Arial"/>
          <w:szCs w:val="20"/>
          <w:lang w:val="es-MX"/>
        </w:rPr>
        <w:t>raizal</w:t>
      </w:r>
      <w:proofErr w:type="spellEnd"/>
      <w:r w:rsidRPr="00E33EDB">
        <w:rPr>
          <w:rFonts w:ascii="Gotham Narrow Book" w:hAnsi="Gotham Narrow Book" w:cs="Arial"/>
          <w:szCs w:val="20"/>
          <w:lang w:val="es-MX"/>
        </w:rPr>
        <w:t xml:space="preserve">, </w:t>
      </w:r>
      <w:proofErr w:type="spellStart"/>
      <w:r w:rsidRPr="00E33EDB">
        <w:rPr>
          <w:rFonts w:ascii="Gotham Narrow Book" w:hAnsi="Gotham Narrow Book" w:cs="Arial"/>
          <w:szCs w:val="20"/>
          <w:lang w:val="es-MX"/>
        </w:rPr>
        <w:t>palenquera</w:t>
      </w:r>
      <w:proofErr w:type="spellEnd"/>
      <w:r w:rsidRPr="00E33EDB">
        <w:rPr>
          <w:rFonts w:ascii="Gotham Narrow Book" w:hAnsi="Gotham Narrow Book" w:cs="Arial"/>
          <w:szCs w:val="20"/>
          <w:lang w:val="es-MX"/>
        </w:rPr>
        <w:t xml:space="preserve">, </w:t>
      </w:r>
      <w:proofErr w:type="spellStart"/>
      <w:r w:rsidRPr="00E33EDB">
        <w:rPr>
          <w:rFonts w:ascii="Gotham Narrow Book" w:hAnsi="Gotham Narrow Book" w:cs="Arial"/>
          <w:szCs w:val="20"/>
          <w:lang w:val="es-MX"/>
        </w:rPr>
        <w:t>Rrom</w:t>
      </w:r>
      <w:proofErr w:type="spellEnd"/>
      <w:r w:rsidRPr="00E33EDB">
        <w:rPr>
          <w:rFonts w:ascii="Gotham Narrow Book" w:hAnsi="Gotham Narrow Book" w:cs="Arial"/>
          <w:szCs w:val="20"/>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4198AD7B" w14:textId="77777777" w:rsidR="00EE1EA7" w:rsidRPr="00E33EDB" w:rsidRDefault="00EE1EA7" w:rsidP="008532FF">
      <w:pPr>
        <w:numPr>
          <w:ilvl w:val="0"/>
          <w:numId w:val="49"/>
        </w:numPr>
        <w:tabs>
          <w:tab w:val="left" w:pos="284"/>
          <w:tab w:val="left" w:pos="709"/>
          <w:tab w:val="left" w:pos="851"/>
        </w:tabs>
        <w:spacing w:line="276" w:lineRule="auto"/>
        <w:ind w:left="0" w:firstLine="0"/>
        <w:rPr>
          <w:rFonts w:ascii="Gotham Narrow Book" w:hAnsi="Gotham Narrow Book" w:cs="Arial"/>
          <w:szCs w:val="20"/>
          <w:lang w:val="es-MX"/>
        </w:rPr>
      </w:pPr>
      <w:r w:rsidRPr="00E33EDB">
        <w:rPr>
          <w:rFonts w:ascii="Gotham Narrow Book" w:hAnsi="Gotham Narrow Book" w:cs="Arial"/>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19441430" w14:textId="77777777" w:rsidR="00EE1EA7" w:rsidRPr="00E33EDB" w:rsidRDefault="00EE1EA7" w:rsidP="005108BA">
      <w:pPr>
        <w:tabs>
          <w:tab w:val="left" w:pos="284"/>
          <w:tab w:val="left" w:pos="567"/>
          <w:tab w:val="left" w:pos="709"/>
        </w:tabs>
        <w:spacing w:line="276" w:lineRule="auto"/>
        <w:rPr>
          <w:rFonts w:ascii="Gotham Narrow Book" w:hAnsi="Gotham Narrow Book" w:cs="Arial"/>
          <w:szCs w:val="20"/>
          <w:lang w:val="es-MX"/>
        </w:rPr>
      </w:pPr>
      <w:r w:rsidRPr="00E33EDB">
        <w:rPr>
          <w:rFonts w:ascii="Gotham Narrow Book" w:hAnsi="Gotham Narrow Book" w:cs="Arial"/>
          <w:szCs w:val="20"/>
          <w:lang w:val="es-MX"/>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3C73A5F" w14:textId="77777777" w:rsidR="00EE1EA7" w:rsidRPr="00E33EDB" w:rsidRDefault="00EE1EA7" w:rsidP="005108BA">
      <w:pPr>
        <w:tabs>
          <w:tab w:val="left" w:pos="284"/>
          <w:tab w:val="left" w:pos="709"/>
          <w:tab w:val="left" w:pos="993"/>
        </w:tabs>
        <w:spacing w:line="276" w:lineRule="auto"/>
        <w:rPr>
          <w:rFonts w:ascii="Gotham Narrow Book" w:hAnsi="Gotham Narrow Book" w:cs="Arial"/>
          <w:szCs w:val="20"/>
          <w:lang w:val="es-MX"/>
        </w:rPr>
      </w:pPr>
      <w:r w:rsidRPr="00E33EDB">
        <w:rPr>
          <w:rFonts w:ascii="Gotham Narrow Book" w:hAnsi="Gotham Narrow Book" w:cs="Arial"/>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Proponente Plural)», y aportará los documentos de identificación de las personas en proceso de reincorporación.</w:t>
      </w:r>
    </w:p>
    <w:p w14:paraId="6D172C8B" w14:textId="77777777" w:rsidR="00EE1EA7" w:rsidRPr="00E33EDB" w:rsidRDefault="00EE1EA7" w:rsidP="005108BA">
      <w:pPr>
        <w:tabs>
          <w:tab w:val="left" w:pos="284"/>
          <w:tab w:val="left" w:pos="709"/>
          <w:tab w:val="left" w:pos="993"/>
        </w:tabs>
        <w:spacing w:line="276" w:lineRule="auto"/>
        <w:rPr>
          <w:rFonts w:ascii="Gotham Narrow Book" w:hAnsi="Gotham Narrow Book" w:cs="Arial"/>
          <w:szCs w:val="20"/>
          <w:lang w:val="es-MX"/>
        </w:rPr>
      </w:pPr>
      <w:r w:rsidRPr="00E33EDB">
        <w:rPr>
          <w:rFonts w:ascii="Gotham Narrow Book" w:hAnsi="Gotham Narrow Book" w:cs="Arial"/>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2D14CF20" w14:textId="77777777" w:rsidR="00EE1EA7" w:rsidRPr="00E33EDB" w:rsidRDefault="00EE1EA7" w:rsidP="008532FF">
      <w:pPr>
        <w:numPr>
          <w:ilvl w:val="0"/>
          <w:numId w:val="49"/>
        </w:numPr>
        <w:tabs>
          <w:tab w:val="left" w:pos="284"/>
          <w:tab w:val="left" w:pos="709"/>
          <w:tab w:val="left" w:pos="993"/>
        </w:tabs>
        <w:spacing w:line="276" w:lineRule="auto"/>
        <w:ind w:left="0" w:firstLine="0"/>
        <w:rPr>
          <w:rFonts w:ascii="Gotham Narrow Book" w:hAnsi="Gotham Narrow Book" w:cs="Arial"/>
          <w:szCs w:val="20"/>
          <w:lang w:val="es-MX"/>
        </w:rPr>
      </w:pPr>
      <w:r w:rsidRPr="00E33EDB">
        <w:rPr>
          <w:rFonts w:ascii="Gotham Narrow Book" w:hAnsi="Gotham Narrow Book" w:cs="Arial"/>
          <w:szCs w:val="20"/>
          <w:lang w:val="es-MX"/>
        </w:rPr>
        <w:lastRenderedPageBreak/>
        <w:t xml:space="preserve"> Preferir la oferta presentada por un Proponente Plural siempre que se cumplan las condiciones de los siguientes literales:</w:t>
      </w:r>
    </w:p>
    <w:p w14:paraId="125AD791" w14:textId="77777777" w:rsidR="00EE1EA7" w:rsidRPr="00E33EDB" w:rsidRDefault="00EE1EA7" w:rsidP="005108BA">
      <w:pPr>
        <w:tabs>
          <w:tab w:val="left" w:pos="284"/>
          <w:tab w:val="left" w:pos="567"/>
          <w:tab w:val="left" w:pos="851"/>
        </w:tabs>
        <w:spacing w:line="276" w:lineRule="auto"/>
        <w:rPr>
          <w:rFonts w:ascii="Gotham Narrow Book" w:hAnsi="Gotham Narrow Book" w:cs="Arial"/>
          <w:szCs w:val="20"/>
          <w:lang w:val="es-MX"/>
        </w:rPr>
      </w:pPr>
      <w:r w:rsidRPr="00E33EDB">
        <w:rPr>
          <w:rFonts w:ascii="Gotham Narrow Book" w:hAnsi="Gotham Narrow Book" w:cs="Arial"/>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420CA074" w14:textId="77777777" w:rsidR="00EE1EA7" w:rsidRPr="00E33EDB" w:rsidRDefault="00EE1EA7" w:rsidP="005108BA">
      <w:pPr>
        <w:tabs>
          <w:tab w:val="left" w:pos="284"/>
          <w:tab w:val="left" w:pos="567"/>
          <w:tab w:val="left" w:pos="851"/>
        </w:tabs>
        <w:spacing w:line="276" w:lineRule="auto"/>
        <w:rPr>
          <w:rFonts w:ascii="Gotham Narrow Book" w:hAnsi="Gotham Narrow Book" w:cs="Arial"/>
          <w:szCs w:val="20"/>
          <w:lang w:val="es-MX"/>
        </w:rPr>
      </w:pPr>
      <w:r w:rsidRPr="00E33EDB">
        <w:rPr>
          <w:rFonts w:ascii="Gotham Narrow Book" w:hAnsi="Gotham Narrow Book" w:cs="Arial"/>
          <w:szCs w:val="20"/>
          <w:lang w:val="es-MX"/>
        </w:rPr>
        <w:t xml:space="preserve">(b) el integrante del Proponente Plural de que trata el anterior literal debe aportar mínimo el veinticinco por ciento (25 %) de la experiencia acreditada en la oferta. </w:t>
      </w:r>
    </w:p>
    <w:p w14:paraId="7974669E" w14:textId="77777777" w:rsidR="00EE1EA7" w:rsidRPr="00E33EDB" w:rsidRDefault="00EE1EA7" w:rsidP="005108BA">
      <w:pPr>
        <w:tabs>
          <w:tab w:val="left" w:pos="284"/>
          <w:tab w:val="left" w:pos="851"/>
        </w:tabs>
        <w:spacing w:line="276" w:lineRule="auto"/>
        <w:rPr>
          <w:rFonts w:ascii="Gotham Narrow Book" w:hAnsi="Gotham Narrow Book" w:cs="Arial"/>
          <w:szCs w:val="20"/>
          <w:lang w:val="es-MX"/>
        </w:rPr>
      </w:pPr>
      <w:r w:rsidRPr="00E33EDB">
        <w:rPr>
          <w:rFonts w:ascii="Gotham Narrow Book" w:hAnsi="Gotham Narrow Book" w:cs="Arial"/>
          <w:szCs w:val="20"/>
          <w:lang w:val="es-MX"/>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0191AB7F" w14:textId="77777777" w:rsidR="00EE1EA7" w:rsidRPr="00E33EDB" w:rsidRDefault="00EE1EA7" w:rsidP="005108BA">
      <w:pPr>
        <w:tabs>
          <w:tab w:val="left" w:pos="284"/>
          <w:tab w:val="left" w:pos="567"/>
          <w:tab w:val="left" w:pos="993"/>
        </w:tabs>
        <w:spacing w:line="276" w:lineRule="auto"/>
        <w:rPr>
          <w:rFonts w:ascii="Gotham Narrow Book" w:hAnsi="Gotham Narrow Book" w:cs="Arial"/>
          <w:szCs w:val="20"/>
          <w:lang w:val="es-MX"/>
        </w:rPr>
      </w:pPr>
      <w:r w:rsidRPr="00E33EDB">
        <w:rPr>
          <w:rFonts w:ascii="Gotham Narrow Book" w:hAnsi="Gotham Narrow Book" w:cs="Arial"/>
          <w:szCs w:val="20"/>
          <w:lang w:val="es-MX"/>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4C6CD06C" w14:textId="77777777" w:rsidR="00EE1EA7" w:rsidRPr="00E33EDB" w:rsidRDefault="00EE1EA7" w:rsidP="008532FF">
      <w:pPr>
        <w:numPr>
          <w:ilvl w:val="0"/>
          <w:numId w:val="49"/>
        </w:numPr>
        <w:tabs>
          <w:tab w:val="left" w:pos="284"/>
          <w:tab w:val="left" w:pos="567"/>
          <w:tab w:val="left" w:pos="709"/>
          <w:tab w:val="left" w:pos="993"/>
        </w:tabs>
        <w:spacing w:line="276" w:lineRule="auto"/>
        <w:ind w:left="0" w:firstLine="0"/>
        <w:rPr>
          <w:rFonts w:ascii="Gotham Narrow Book" w:hAnsi="Gotham Narrow Book" w:cs="Arial"/>
          <w:szCs w:val="20"/>
          <w:lang w:val="es-MX"/>
        </w:rPr>
      </w:pPr>
      <w:r w:rsidRPr="00E33EDB">
        <w:rPr>
          <w:rFonts w:ascii="Gotham Narrow Book" w:hAnsi="Gotham Narrow Book" w:cs="Arial"/>
          <w:szCs w:val="20"/>
          <w:lang w:val="es-MX"/>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05849C4D" w14:textId="77777777" w:rsidR="00EE1EA7" w:rsidRPr="00E33EDB" w:rsidRDefault="00EE1EA7" w:rsidP="005108BA">
      <w:pPr>
        <w:tabs>
          <w:tab w:val="left" w:pos="284"/>
          <w:tab w:val="left" w:pos="567"/>
          <w:tab w:val="left" w:pos="993"/>
        </w:tabs>
        <w:spacing w:line="276" w:lineRule="auto"/>
        <w:rPr>
          <w:rFonts w:ascii="Gotham Narrow Book" w:hAnsi="Gotham Narrow Book" w:cs="Arial"/>
          <w:szCs w:val="20"/>
          <w:lang w:val="es-MX"/>
        </w:rPr>
      </w:pPr>
      <w:r w:rsidRPr="00E33EDB">
        <w:rPr>
          <w:rFonts w:ascii="Gotham Narrow Book" w:hAnsi="Gotham Narrow Book" w:cs="Arial"/>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w:t>
      </w:r>
      <w:r w:rsidRPr="00E33EDB">
        <w:rPr>
          <w:rFonts w:ascii="Gotham Narrow Book" w:hAnsi="Gotham Narrow Book" w:cs="Arial"/>
          <w:szCs w:val="20"/>
          <w:lang w:val="es-MX"/>
        </w:rPr>
        <w:lastRenderedPageBreak/>
        <w:t>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B6CE57A" w14:textId="77777777" w:rsidR="00EE1EA7" w:rsidRPr="00E33EDB" w:rsidRDefault="00EE1EA7" w:rsidP="005108BA">
      <w:pPr>
        <w:tabs>
          <w:tab w:val="left" w:pos="284"/>
          <w:tab w:val="left" w:pos="567"/>
        </w:tabs>
        <w:spacing w:line="276" w:lineRule="auto"/>
        <w:ind w:hanging="141"/>
        <w:rPr>
          <w:rFonts w:ascii="Gotham Narrow Book" w:eastAsiaTheme="minorEastAsia" w:hAnsi="Gotham Narrow Book" w:cs="Arial"/>
          <w:szCs w:val="20"/>
          <w:lang w:val="es-MX"/>
        </w:rPr>
      </w:pPr>
      <w:r w:rsidRPr="00E33EDB">
        <w:rPr>
          <w:rFonts w:ascii="Gotham Narrow Book" w:eastAsiaTheme="minorEastAsia" w:hAnsi="Gotham Narrow Book" w:cs="Arial"/>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BAC594E" w14:textId="77777777" w:rsidR="00EE1EA7" w:rsidRPr="00E33EDB" w:rsidRDefault="00EE1EA7" w:rsidP="008532FF">
      <w:pPr>
        <w:numPr>
          <w:ilvl w:val="0"/>
          <w:numId w:val="49"/>
        </w:numPr>
        <w:tabs>
          <w:tab w:val="left" w:pos="284"/>
          <w:tab w:val="left" w:pos="851"/>
        </w:tabs>
        <w:spacing w:line="276" w:lineRule="auto"/>
        <w:ind w:left="0" w:firstLine="0"/>
        <w:rPr>
          <w:rFonts w:ascii="Gotham Narrow Book" w:hAnsi="Gotham Narrow Book" w:cs="Arial"/>
          <w:szCs w:val="20"/>
          <w:lang w:val="es-MX"/>
        </w:rPr>
      </w:pPr>
      <w:r w:rsidRPr="00E33EDB">
        <w:rPr>
          <w:rFonts w:ascii="Gotham Narrow Book" w:hAnsi="Gotham Narrow Book" w:cs="Arial"/>
          <w:szCs w:val="20"/>
          <w:lang w:val="es-MX"/>
        </w:rPr>
        <w:t xml:space="preserve">Preferir la oferta presentada por el Proponente Plural constituido en su totalidad por micro y/o pequeñas empresas, cooperativas o asociaciones mutuales. </w:t>
      </w:r>
    </w:p>
    <w:p w14:paraId="0DEAD2F7" w14:textId="77777777" w:rsidR="00EE1EA7" w:rsidRPr="00E33EDB" w:rsidRDefault="00EE1EA7" w:rsidP="005108BA">
      <w:pPr>
        <w:tabs>
          <w:tab w:val="left" w:pos="284"/>
          <w:tab w:val="left" w:pos="709"/>
        </w:tabs>
        <w:spacing w:line="276" w:lineRule="auto"/>
        <w:rPr>
          <w:rFonts w:ascii="Gotham Narrow Book" w:hAnsi="Gotham Narrow Book" w:cs="Arial"/>
          <w:szCs w:val="20"/>
          <w:lang w:val="es-MX"/>
        </w:rPr>
      </w:pPr>
      <w:r w:rsidRPr="00E33EDB">
        <w:rPr>
          <w:rFonts w:ascii="Gotham Narrow Book" w:hAnsi="Gotham Narrow Book" w:cs="Arial"/>
          <w:szCs w:val="20"/>
          <w:lang w:val="es-MX"/>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 </w:t>
      </w:r>
    </w:p>
    <w:p w14:paraId="04AC081B" w14:textId="77777777" w:rsidR="00EE1EA7" w:rsidRPr="00E33EDB" w:rsidRDefault="00EE1EA7" w:rsidP="005108BA">
      <w:pPr>
        <w:tabs>
          <w:tab w:val="left" w:pos="284"/>
          <w:tab w:val="left" w:pos="993"/>
        </w:tabs>
        <w:spacing w:line="276" w:lineRule="auto"/>
        <w:rPr>
          <w:rFonts w:ascii="Gotham Narrow Book" w:hAnsi="Gotham Narrow Book" w:cs="Arial"/>
          <w:szCs w:val="20"/>
          <w:lang w:val="es-MX"/>
        </w:rPr>
      </w:pPr>
      <w:r w:rsidRPr="00E33EDB">
        <w:rPr>
          <w:rFonts w:ascii="Gotham Narrow Book" w:hAnsi="Gotham Narrow Book" w:cs="Arial"/>
          <w:szCs w:val="20"/>
          <w:lang w:val="es-MX"/>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6BF9407" w14:textId="77777777" w:rsidR="00EE1EA7" w:rsidRPr="00E33EDB" w:rsidRDefault="00EE1EA7" w:rsidP="008532FF">
      <w:pPr>
        <w:numPr>
          <w:ilvl w:val="0"/>
          <w:numId w:val="49"/>
        </w:numPr>
        <w:tabs>
          <w:tab w:val="left" w:pos="284"/>
          <w:tab w:val="left" w:pos="567"/>
          <w:tab w:val="left" w:pos="993"/>
        </w:tabs>
        <w:spacing w:line="276" w:lineRule="auto"/>
        <w:ind w:left="0" w:firstLine="0"/>
        <w:rPr>
          <w:rFonts w:ascii="Gotham Narrow Book" w:hAnsi="Gotham Narrow Book" w:cs="Arial"/>
          <w:szCs w:val="20"/>
          <w:lang w:val="es-MX"/>
        </w:rPr>
      </w:pPr>
      <w:r w:rsidRPr="00E33EDB">
        <w:rPr>
          <w:rFonts w:ascii="Gotham Narrow Book" w:hAnsi="Gotham Narrow Book" w:cs="Arial"/>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10 G- Pagos realizados a Mipyme, cooperativas o asociaciones mutuales», en el que conste que por lo menos el veinticinco por ciento (25 %) del total de pagos fueron realizados a Mipyme, cooperativas o asociaciones mutuales. </w:t>
      </w:r>
    </w:p>
    <w:p w14:paraId="78967C49" w14:textId="77777777" w:rsidR="00EE1EA7" w:rsidRPr="00E33EDB" w:rsidRDefault="00EE1EA7" w:rsidP="005108BA">
      <w:pPr>
        <w:tabs>
          <w:tab w:val="left" w:pos="284"/>
          <w:tab w:val="left" w:pos="993"/>
        </w:tabs>
        <w:spacing w:line="276" w:lineRule="auto"/>
        <w:rPr>
          <w:rFonts w:ascii="Gotham Narrow Book" w:hAnsi="Gotham Narrow Book" w:cs="Arial"/>
          <w:szCs w:val="20"/>
          <w:lang w:val="es-MX"/>
        </w:rPr>
      </w:pPr>
      <w:r w:rsidRPr="00E33EDB">
        <w:rPr>
          <w:rFonts w:ascii="Gotham Narrow Book" w:hAnsi="Gotham Narrow Book" w:cs="Arial"/>
          <w:szCs w:val="20"/>
          <w:lang w:val="es-MX"/>
        </w:rPr>
        <w:t xml:space="preserve">Igualmente, cuando la oferta es presentada por un Proponente Plural se preferirá a este siempre que: </w:t>
      </w:r>
    </w:p>
    <w:p w14:paraId="402B03EA" w14:textId="77777777" w:rsidR="00EE1EA7" w:rsidRPr="00E33EDB" w:rsidRDefault="00EE1EA7" w:rsidP="005108BA">
      <w:pPr>
        <w:tabs>
          <w:tab w:val="left" w:pos="284"/>
          <w:tab w:val="left" w:pos="993"/>
        </w:tabs>
        <w:spacing w:line="276" w:lineRule="auto"/>
        <w:rPr>
          <w:rFonts w:ascii="Gotham Narrow Book" w:hAnsi="Gotham Narrow Book" w:cs="Arial"/>
          <w:szCs w:val="20"/>
          <w:lang w:val="es-MX"/>
        </w:rPr>
      </w:pPr>
      <w:r w:rsidRPr="00E33EDB">
        <w:rPr>
          <w:rFonts w:ascii="Gotham Narrow Book" w:hAnsi="Gotham Narrow Book" w:cs="Arial"/>
          <w:szCs w:val="20"/>
          <w:lang w:val="es-MX"/>
        </w:rPr>
        <w:t xml:space="preserve">(a) esté conformado por al menos una Mipyme, cooperativa o asociación mutual que tenga una participación de por lo menos el veinticinco por ciento (25 %) en el Proponente Plural, para lo cual </w:t>
      </w:r>
      <w:r w:rsidRPr="00E33EDB">
        <w:rPr>
          <w:rFonts w:ascii="Gotham Narrow Book" w:hAnsi="Gotham Narrow Book" w:cs="Arial"/>
          <w:szCs w:val="20"/>
          <w:lang w:val="es-MX"/>
        </w:rPr>
        <w:lastRenderedPageBreak/>
        <w:t>se presentará el documento de conformación del Proponente Plural y, además, ese integrante acredite la condición de Mipyme, cooperativa o asociación mutual en los términos del numeral 8;</w:t>
      </w:r>
    </w:p>
    <w:p w14:paraId="4D420A8A" w14:textId="77777777" w:rsidR="00EE1EA7" w:rsidRPr="00E33EDB" w:rsidRDefault="00EE1EA7" w:rsidP="005108BA">
      <w:pPr>
        <w:tabs>
          <w:tab w:val="left" w:pos="284"/>
          <w:tab w:val="left" w:pos="993"/>
        </w:tabs>
        <w:spacing w:line="276" w:lineRule="auto"/>
        <w:rPr>
          <w:rFonts w:ascii="Gotham Narrow Book" w:hAnsi="Gotham Narrow Book" w:cs="Arial"/>
          <w:szCs w:val="20"/>
          <w:lang w:val="es-MX"/>
        </w:rPr>
      </w:pPr>
      <w:r w:rsidRPr="00E33EDB">
        <w:rPr>
          <w:rFonts w:ascii="Gotham Narrow Book" w:hAnsi="Gotham Narrow Book" w:cs="Arial"/>
          <w:szCs w:val="20"/>
          <w:lang w:val="es-MX"/>
        </w:rPr>
        <w:t>(b</w:t>
      </w:r>
      <w:r w:rsidRPr="00E33EDB" w:rsidDel="001478A6">
        <w:rPr>
          <w:rFonts w:ascii="Gotham Narrow Book" w:hAnsi="Gotham Narrow Book" w:cs="Arial"/>
          <w:szCs w:val="20"/>
          <w:lang w:val="es-MX"/>
        </w:rPr>
        <w:t>)</w:t>
      </w:r>
      <w:r w:rsidRPr="00E33EDB">
        <w:rPr>
          <w:rFonts w:ascii="Gotham Narrow Book" w:hAnsi="Gotham Narrow Book" w:cs="Arial"/>
          <w:szCs w:val="20"/>
          <w:lang w:val="es-MX"/>
        </w:rPr>
        <w:t xml:space="preserve"> la Mipyme, cooperativa o asociación mutual aporte mínimo el veinticinco por ciento (25 %) de la experiencia acreditada en la oferta;</w:t>
      </w:r>
      <w:r w:rsidRPr="00E33EDB" w:rsidDel="00944EBB">
        <w:rPr>
          <w:rFonts w:ascii="Gotham Narrow Book" w:hAnsi="Gotham Narrow Book" w:cs="Arial"/>
          <w:szCs w:val="20"/>
          <w:lang w:val="es-MX"/>
        </w:rPr>
        <w:t xml:space="preserve"> </w:t>
      </w:r>
      <w:r w:rsidRPr="00E33EDB">
        <w:rPr>
          <w:rFonts w:ascii="Gotham Narrow Book" w:hAnsi="Gotham Narrow Book" w:cs="Arial"/>
          <w:szCs w:val="20"/>
          <w:lang w:val="es-MX"/>
        </w:rPr>
        <w:t xml:space="preserve">y </w:t>
      </w:r>
    </w:p>
    <w:p w14:paraId="799B2480" w14:textId="77777777" w:rsidR="00EE1EA7" w:rsidRPr="00E33EDB" w:rsidRDefault="00EE1EA7" w:rsidP="005108BA">
      <w:pPr>
        <w:tabs>
          <w:tab w:val="left" w:pos="284"/>
          <w:tab w:val="left" w:pos="993"/>
        </w:tabs>
        <w:spacing w:line="276" w:lineRule="auto"/>
        <w:rPr>
          <w:rFonts w:ascii="Gotham Narrow Book" w:hAnsi="Gotham Narrow Book" w:cs="Arial"/>
          <w:szCs w:val="20"/>
          <w:lang w:val="es-MX"/>
        </w:rPr>
      </w:pPr>
      <w:r w:rsidRPr="00E33EDB">
        <w:rPr>
          <w:rFonts w:ascii="Gotham Narrow Book" w:hAnsi="Gotham Narrow Book" w:cs="Arial"/>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10 H – Acreditación Mipyme», suscrito por la persona natural o el representante legal de la persona jurídica. </w:t>
      </w:r>
    </w:p>
    <w:p w14:paraId="4FD43092" w14:textId="77777777" w:rsidR="00EE1EA7" w:rsidRPr="00E33EDB" w:rsidRDefault="00EE1EA7" w:rsidP="005108BA">
      <w:pPr>
        <w:tabs>
          <w:tab w:val="left" w:pos="284"/>
          <w:tab w:val="left" w:pos="993"/>
        </w:tabs>
        <w:spacing w:line="276" w:lineRule="auto"/>
        <w:rPr>
          <w:rFonts w:ascii="Gotham Narrow Book" w:hAnsi="Gotham Narrow Book" w:cs="Arial"/>
          <w:szCs w:val="20"/>
          <w:lang w:val="es-MX"/>
        </w:rPr>
      </w:pPr>
      <w:r w:rsidRPr="00E33EDB">
        <w:rPr>
          <w:rFonts w:ascii="Gotham Narrow Book" w:hAnsi="Gotham Narrow Book" w:cs="Arial"/>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A582470" w14:textId="77777777" w:rsidR="00EE1EA7" w:rsidRPr="00E33EDB" w:rsidRDefault="00EE1EA7" w:rsidP="008532FF">
      <w:pPr>
        <w:numPr>
          <w:ilvl w:val="0"/>
          <w:numId w:val="49"/>
        </w:numPr>
        <w:tabs>
          <w:tab w:val="left" w:pos="284"/>
          <w:tab w:val="left" w:pos="851"/>
          <w:tab w:val="left" w:pos="993"/>
        </w:tabs>
        <w:spacing w:line="276" w:lineRule="auto"/>
        <w:ind w:left="0" w:firstLine="0"/>
        <w:rPr>
          <w:rFonts w:ascii="Gotham Narrow Book" w:hAnsi="Gotham Narrow Book" w:cs="Arial"/>
          <w:szCs w:val="20"/>
          <w:lang w:val="es-MX"/>
        </w:rPr>
      </w:pPr>
      <w:r w:rsidRPr="00E33EDB">
        <w:rPr>
          <w:rFonts w:ascii="Gotham Narrow Book" w:hAnsi="Gotham Narrow Book" w:cs="Arial"/>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427A9688" w14:textId="02ACF71D" w:rsidR="00EE1EA7" w:rsidRPr="00E33EDB" w:rsidRDefault="00EE1EA7" w:rsidP="005108BA">
      <w:pPr>
        <w:tabs>
          <w:tab w:val="left" w:pos="284"/>
          <w:tab w:val="left" w:pos="993"/>
        </w:tabs>
        <w:spacing w:line="276" w:lineRule="auto"/>
        <w:ind w:hanging="142"/>
        <w:rPr>
          <w:rFonts w:ascii="Gotham Narrow Book" w:eastAsiaTheme="minorEastAsia" w:hAnsi="Gotham Narrow Book" w:cs="Arial"/>
          <w:lang w:val="es-MX"/>
        </w:rPr>
      </w:pPr>
      <w:r w:rsidRPr="00E33EDB">
        <w:rPr>
          <w:rFonts w:ascii="Gotham Narrow Book" w:eastAsiaTheme="minorEastAsia" w:hAnsi="Gotham Narrow Book" w:cs="Arial"/>
          <w:szCs w:val="20"/>
          <w:lang w:val="es-MX"/>
        </w:rPr>
        <w:tab/>
      </w:r>
      <w:r w:rsidR="248CC474" w:rsidRPr="00E33EDB">
        <w:rPr>
          <w:rFonts w:ascii="Gotham Narrow Book" w:eastAsiaTheme="minorEastAsia" w:hAnsi="Gotham Narrow Book" w:cs="Arial"/>
          <w:lang w:val="es-MX"/>
        </w:rPr>
        <w:t xml:space="preserve"> </w:t>
      </w:r>
      <w:r w:rsidRPr="00E33EDB">
        <w:rPr>
          <w:rFonts w:ascii="Gotham Narrow Book" w:eastAsiaTheme="minorEastAsia" w:hAnsi="Gotham Narrow Book" w:cs="Arial"/>
          <w:lang w:val="es-MX"/>
        </w:rPr>
        <w:t>Tratándose de Proponentes Plurales, se preferirá la oferta cuando cada uno de los integrantes acredite las condiciones señaladas en el inciso anterior de este numeral.</w:t>
      </w:r>
    </w:p>
    <w:p w14:paraId="73EDC1EF" w14:textId="77777777" w:rsidR="00EE1EA7" w:rsidRPr="00E33EDB" w:rsidRDefault="00EE1EA7" w:rsidP="008532FF">
      <w:pPr>
        <w:numPr>
          <w:ilvl w:val="0"/>
          <w:numId w:val="49"/>
        </w:numPr>
        <w:tabs>
          <w:tab w:val="left" w:pos="284"/>
          <w:tab w:val="left" w:pos="993"/>
        </w:tabs>
        <w:spacing w:line="276" w:lineRule="auto"/>
        <w:ind w:left="0" w:firstLine="0"/>
        <w:rPr>
          <w:rFonts w:ascii="Gotham Narrow Book" w:hAnsi="Gotham Narrow Book" w:cs="Arial"/>
          <w:szCs w:val="20"/>
          <w:lang w:val="es-MX"/>
        </w:rPr>
      </w:pPr>
      <w:r w:rsidRPr="00E33EDB">
        <w:rPr>
          <w:rFonts w:ascii="Gotham Narrow Book" w:hAnsi="Gotham Narrow Book" w:cs="Arial"/>
          <w:szCs w:val="20"/>
          <w:lang w:val="es-MX"/>
        </w:rPr>
        <w:t>Si después de aplicar los criterios anteriormente mencionados persiste el empate:</w:t>
      </w:r>
    </w:p>
    <w:p w14:paraId="0335E890" w14:textId="77777777" w:rsidR="00EE1EA7" w:rsidRPr="00E33EDB" w:rsidRDefault="00EE1EA7" w:rsidP="005108BA">
      <w:pPr>
        <w:tabs>
          <w:tab w:val="left" w:pos="284"/>
          <w:tab w:val="left" w:pos="993"/>
        </w:tabs>
        <w:spacing w:line="276" w:lineRule="auto"/>
        <w:rPr>
          <w:rFonts w:ascii="Gotham Narrow Book" w:hAnsi="Gotham Narrow Book" w:cs="Arial"/>
          <w:szCs w:val="20"/>
          <w:lang w:val="es-MX"/>
        </w:rPr>
      </w:pPr>
      <w:r w:rsidRPr="00E33EDB">
        <w:rPr>
          <w:rFonts w:ascii="Gotham Narrow Book" w:hAnsi="Gotham Narrow Book" w:cs="Arial"/>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46277DCE" w14:textId="77777777" w:rsidR="00EE1EA7" w:rsidRPr="00E33EDB" w:rsidRDefault="00EE1EA7" w:rsidP="005108BA">
      <w:pPr>
        <w:tabs>
          <w:tab w:val="left" w:pos="284"/>
          <w:tab w:val="left" w:pos="993"/>
        </w:tabs>
        <w:spacing w:line="276" w:lineRule="auto"/>
        <w:rPr>
          <w:rFonts w:ascii="Gotham Narrow Book" w:hAnsi="Gotham Narrow Book" w:cs="Arial"/>
          <w:szCs w:val="20"/>
          <w:lang w:val="es-MX"/>
        </w:rPr>
      </w:pPr>
      <w:r w:rsidRPr="00E33EDB">
        <w:rPr>
          <w:rFonts w:ascii="Gotham Narrow Book" w:hAnsi="Gotham Narrow Book" w:cs="Arial"/>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74122918" w14:textId="77777777" w:rsidR="00EE1EA7" w:rsidRPr="00E33EDB" w:rsidRDefault="00EE1EA7" w:rsidP="005108BA">
      <w:pPr>
        <w:tabs>
          <w:tab w:val="left" w:pos="284"/>
          <w:tab w:val="left" w:pos="993"/>
        </w:tabs>
        <w:spacing w:line="276" w:lineRule="auto"/>
        <w:rPr>
          <w:rFonts w:ascii="Gotham Narrow Book" w:hAnsi="Gotham Narrow Book" w:cs="Arial"/>
          <w:szCs w:val="20"/>
          <w:lang w:val="es-MX"/>
        </w:rPr>
      </w:pPr>
      <w:r w:rsidRPr="00E33EDB">
        <w:rPr>
          <w:rFonts w:ascii="Gotham Narrow Book" w:hAnsi="Gotham Narrow Book" w:cs="Arial"/>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77BF65B7" w14:textId="77777777" w:rsidR="00EE1EA7" w:rsidRPr="00E33EDB" w:rsidDel="00D83B3B" w:rsidRDefault="00EE1EA7" w:rsidP="005108BA">
      <w:pPr>
        <w:tabs>
          <w:tab w:val="left" w:pos="284"/>
          <w:tab w:val="left" w:pos="993"/>
        </w:tabs>
        <w:spacing w:line="276" w:lineRule="auto"/>
        <w:rPr>
          <w:rFonts w:ascii="Gotham Narrow Book" w:hAnsi="Gotham Narrow Book" w:cs="Arial"/>
          <w:szCs w:val="20"/>
          <w:lang w:val="es-MX"/>
        </w:rPr>
      </w:pPr>
      <w:r w:rsidRPr="00E33EDB">
        <w:rPr>
          <w:rFonts w:ascii="Gotham Narrow Book" w:hAnsi="Gotham Narrow Book" w:cs="Arial"/>
          <w:b/>
          <w:szCs w:val="20"/>
          <w:lang w:val="es-MX"/>
        </w:rPr>
        <w:t>Nota 1:</w:t>
      </w:r>
      <w:r w:rsidRPr="00E33EDB">
        <w:rPr>
          <w:rFonts w:ascii="Gotham Narrow Book" w:hAnsi="Gotham Narrow Book" w:cs="Arial"/>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4AE222F" w14:textId="77777777" w:rsidR="00EE1EA7" w:rsidRPr="00E33EDB" w:rsidRDefault="00EE1EA7" w:rsidP="005108BA">
      <w:pPr>
        <w:tabs>
          <w:tab w:val="left" w:pos="284"/>
          <w:tab w:val="left" w:pos="993"/>
        </w:tabs>
        <w:spacing w:line="276" w:lineRule="auto"/>
        <w:rPr>
          <w:rFonts w:ascii="Gotham Narrow Book" w:hAnsi="Gotham Narrow Book" w:cs="Arial"/>
          <w:szCs w:val="20"/>
          <w:lang w:val="es-MX"/>
        </w:rPr>
      </w:pPr>
      <w:r w:rsidRPr="00E33EDB">
        <w:rPr>
          <w:rFonts w:ascii="Gotham Narrow Book" w:hAnsi="Gotham Narrow Book" w:cs="Arial"/>
          <w:b/>
          <w:szCs w:val="20"/>
          <w:lang w:val="es-MX"/>
        </w:rPr>
        <w:lastRenderedPageBreak/>
        <w:t>Nota 2:</w:t>
      </w:r>
      <w:r w:rsidRPr="00E33EDB">
        <w:rPr>
          <w:rFonts w:ascii="Gotham Narrow Book" w:hAnsi="Gotham Narrow Book" w:cs="Arial"/>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7620C90" w14:textId="77777777" w:rsidR="00EE1EA7" w:rsidRPr="00E33EDB" w:rsidRDefault="00EE1EA7" w:rsidP="005108BA">
      <w:pPr>
        <w:tabs>
          <w:tab w:val="left" w:pos="284"/>
          <w:tab w:val="left" w:pos="993"/>
        </w:tabs>
        <w:spacing w:line="276" w:lineRule="auto"/>
        <w:rPr>
          <w:rFonts w:ascii="Gotham Narrow Book" w:hAnsi="Gotham Narrow Book" w:cs="Arial"/>
          <w:szCs w:val="20"/>
          <w:lang w:val="es-MX"/>
        </w:rPr>
      </w:pPr>
      <w:r w:rsidRPr="00E33EDB">
        <w:rPr>
          <w:rFonts w:ascii="Gotham Narrow Book" w:hAnsi="Gotham Narrow Book" w:cs="Arial"/>
          <w:b/>
          <w:szCs w:val="20"/>
          <w:lang w:val="es-MX"/>
        </w:rPr>
        <w:t>Nota 3:</w:t>
      </w:r>
      <w:r w:rsidRPr="00E33EDB">
        <w:rPr>
          <w:rFonts w:ascii="Gotham Narrow Book" w:hAnsi="Gotham Narrow Book" w:cs="Arial"/>
          <w:szCs w:val="20"/>
          <w:lang w:val="es-MX"/>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w:t>
      </w:r>
      <w:proofErr w:type="spellStart"/>
      <w:r w:rsidRPr="00E33EDB">
        <w:rPr>
          <w:rFonts w:ascii="Gotham Narrow Book" w:hAnsi="Gotham Narrow Book" w:cs="Arial"/>
          <w:szCs w:val="20"/>
          <w:lang w:val="es-MX"/>
        </w:rPr>
        <w:t>afrocolombiana</w:t>
      </w:r>
      <w:proofErr w:type="spellEnd"/>
      <w:r w:rsidRPr="00E33EDB">
        <w:rPr>
          <w:rFonts w:ascii="Gotham Narrow Book" w:hAnsi="Gotham Narrow Book" w:cs="Arial"/>
          <w:szCs w:val="20"/>
          <w:lang w:val="es-MX"/>
        </w:rPr>
        <w:t xml:space="preserve">, </w:t>
      </w:r>
      <w:proofErr w:type="spellStart"/>
      <w:r w:rsidRPr="00E33EDB">
        <w:rPr>
          <w:rFonts w:ascii="Gotham Narrow Book" w:hAnsi="Gotham Narrow Book" w:cs="Arial"/>
          <w:szCs w:val="20"/>
          <w:lang w:val="es-MX"/>
        </w:rPr>
        <w:t>raizal</w:t>
      </w:r>
      <w:proofErr w:type="spellEnd"/>
      <w:r w:rsidRPr="00E33EDB">
        <w:rPr>
          <w:rFonts w:ascii="Gotham Narrow Book" w:hAnsi="Gotham Narrow Book" w:cs="Arial"/>
          <w:szCs w:val="20"/>
          <w:lang w:val="es-MX"/>
        </w:rPr>
        <w:t xml:space="preserve">, </w:t>
      </w:r>
      <w:proofErr w:type="spellStart"/>
      <w:r w:rsidRPr="00E33EDB">
        <w:rPr>
          <w:rFonts w:ascii="Gotham Narrow Book" w:hAnsi="Gotham Narrow Book" w:cs="Arial"/>
          <w:szCs w:val="20"/>
          <w:lang w:val="es-MX"/>
        </w:rPr>
        <w:t>palenquera</w:t>
      </w:r>
      <w:proofErr w:type="spellEnd"/>
      <w:r w:rsidRPr="00E33EDB">
        <w:rPr>
          <w:rFonts w:ascii="Gotham Narrow Book" w:hAnsi="Gotham Narrow Book" w:cs="Arial"/>
          <w:szCs w:val="20"/>
          <w:lang w:val="es-MX"/>
        </w:rPr>
        <w:t xml:space="preserve">, </w:t>
      </w:r>
      <w:proofErr w:type="spellStart"/>
      <w:r w:rsidRPr="00E33EDB">
        <w:rPr>
          <w:rFonts w:ascii="Gotham Narrow Book" w:hAnsi="Gotham Narrow Book" w:cs="Arial"/>
          <w:szCs w:val="20"/>
          <w:lang w:val="es-MX"/>
        </w:rPr>
        <w:t>Rrom</w:t>
      </w:r>
      <w:proofErr w:type="spellEnd"/>
      <w:r w:rsidRPr="00E33EDB">
        <w:rPr>
          <w:rFonts w:ascii="Gotham Narrow Book" w:hAnsi="Gotham Narrow Book" w:cs="Arial"/>
          <w:szCs w:val="20"/>
          <w:lang w:val="es-MX"/>
        </w:rPr>
        <w:t xml:space="preserve"> o gitana.</w:t>
      </w:r>
    </w:p>
    <w:p w14:paraId="7788BF95" w14:textId="77777777" w:rsidR="00EE1EA7" w:rsidRPr="00E33EDB" w:rsidRDefault="00EE1EA7" w:rsidP="005108BA">
      <w:pPr>
        <w:tabs>
          <w:tab w:val="left" w:pos="284"/>
          <w:tab w:val="left" w:pos="993"/>
        </w:tabs>
        <w:spacing w:line="276" w:lineRule="auto"/>
        <w:rPr>
          <w:rFonts w:ascii="Gotham Narrow Book" w:hAnsi="Gotham Narrow Book" w:cs="Arial"/>
          <w:szCs w:val="20"/>
          <w:lang w:val="es-MX"/>
        </w:rPr>
      </w:pPr>
      <w:r w:rsidRPr="00E33EDB">
        <w:rPr>
          <w:rFonts w:ascii="Gotham Narrow Book" w:hAnsi="Gotham Narrow Book" w:cs="Arial"/>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w:t>
      </w:r>
      <w:proofErr w:type="spellStart"/>
      <w:r w:rsidRPr="00E33EDB">
        <w:rPr>
          <w:rFonts w:ascii="Gotham Narrow Book" w:hAnsi="Gotham Narrow Book" w:cs="Arial"/>
          <w:szCs w:val="20"/>
          <w:lang w:val="es-MX"/>
        </w:rPr>
        <w:t>afrocolombiana</w:t>
      </w:r>
      <w:proofErr w:type="spellEnd"/>
      <w:r w:rsidRPr="00E33EDB">
        <w:rPr>
          <w:rFonts w:ascii="Gotham Narrow Book" w:hAnsi="Gotham Narrow Book" w:cs="Arial"/>
          <w:szCs w:val="20"/>
          <w:lang w:val="es-MX"/>
        </w:rPr>
        <w:t xml:space="preserve">, </w:t>
      </w:r>
      <w:proofErr w:type="spellStart"/>
      <w:r w:rsidRPr="00E33EDB">
        <w:rPr>
          <w:rFonts w:ascii="Gotham Narrow Book" w:hAnsi="Gotham Narrow Book" w:cs="Arial"/>
          <w:szCs w:val="20"/>
          <w:lang w:val="es-MX"/>
        </w:rPr>
        <w:t>raizal</w:t>
      </w:r>
      <w:proofErr w:type="spellEnd"/>
      <w:r w:rsidRPr="00E33EDB">
        <w:rPr>
          <w:rFonts w:ascii="Gotham Narrow Book" w:hAnsi="Gotham Narrow Book" w:cs="Arial"/>
          <w:szCs w:val="20"/>
          <w:lang w:val="es-MX"/>
        </w:rPr>
        <w:t xml:space="preserve">, </w:t>
      </w:r>
      <w:proofErr w:type="spellStart"/>
      <w:r w:rsidRPr="00E33EDB">
        <w:rPr>
          <w:rFonts w:ascii="Gotham Narrow Book" w:hAnsi="Gotham Narrow Book" w:cs="Arial"/>
          <w:szCs w:val="20"/>
          <w:lang w:val="es-MX"/>
        </w:rPr>
        <w:t>palenquera</w:t>
      </w:r>
      <w:proofErr w:type="spellEnd"/>
      <w:r w:rsidRPr="00E33EDB">
        <w:rPr>
          <w:rFonts w:ascii="Gotham Narrow Book" w:hAnsi="Gotham Narrow Book" w:cs="Arial"/>
          <w:szCs w:val="20"/>
          <w:lang w:val="es-MX"/>
        </w:rPr>
        <w:t xml:space="preserve">, </w:t>
      </w:r>
      <w:proofErr w:type="spellStart"/>
      <w:r w:rsidRPr="00E33EDB">
        <w:rPr>
          <w:rFonts w:ascii="Gotham Narrow Book" w:hAnsi="Gotham Narrow Book" w:cs="Arial"/>
          <w:szCs w:val="20"/>
          <w:lang w:val="es-MX"/>
        </w:rPr>
        <w:t>Rrom</w:t>
      </w:r>
      <w:proofErr w:type="spellEnd"/>
      <w:r w:rsidRPr="00E33EDB">
        <w:rPr>
          <w:rFonts w:ascii="Gotham Narrow Book" w:hAnsi="Gotham Narrow Book" w:cs="Arial"/>
          <w:szCs w:val="20"/>
          <w:lang w:val="es-MX"/>
        </w:rPr>
        <w:t xml:space="preserve"> o gitana, puesto que su público conocimiento puede afectar el derecho a la intimidad de los oferentes o de sus trabajadores o socios o accionistas.</w:t>
      </w:r>
    </w:p>
    <w:p w14:paraId="2DAA7351" w14:textId="0D62A8ED" w:rsidR="00EF4BA6" w:rsidRPr="00E33EDB" w:rsidRDefault="00EE1EA7" w:rsidP="005108BA">
      <w:pPr>
        <w:spacing w:line="276" w:lineRule="auto"/>
        <w:rPr>
          <w:rFonts w:ascii="Gotham Narrow Book" w:hAnsi="Gotham Narrow Book" w:cs="Arial"/>
          <w:szCs w:val="20"/>
          <w:lang w:val="es-MX"/>
        </w:rPr>
      </w:pPr>
      <w:r w:rsidRPr="00E33EDB">
        <w:rPr>
          <w:rFonts w:ascii="Gotham Narrow Book" w:hAnsi="Gotham Narrow Book" w:cs="Arial"/>
          <w:b/>
          <w:bCs/>
          <w:szCs w:val="20"/>
          <w:lang w:val="es-MX"/>
        </w:rPr>
        <w:t>Nota 4:</w:t>
      </w:r>
      <w:r w:rsidRPr="00E33EDB">
        <w:rPr>
          <w:rFonts w:ascii="Gotham Narrow Book" w:hAnsi="Gotham Narrow Book" w:cs="Arial"/>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37EDEEAD" w14:textId="3DB719AE" w:rsidR="00F472CA" w:rsidRPr="00E33EDB" w:rsidRDefault="0081124A" w:rsidP="00D82C2B">
      <w:pPr>
        <w:pStyle w:val="Ttulo1"/>
        <w:ind w:left="142" w:firstLine="69"/>
        <w:rPr>
          <w:rFonts w:ascii="Gotham Narrow Book" w:hAnsi="Gotham Narrow Book"/>
        </w:rPr>
      </w:pPr>
      <w:bookmarkStart w:id="304" w:name="_Toc196496313"/>
      <w:r w:rsidRPr="00E33EDB">
        <w:rPr>
          <w:rFonts w:ascii="Gotham Narrow Book" w:hAnsi="Gotham Narrow Book"/>
        </w:rPr>
        <w:t>RIESGOS ASOCIADOS AL CONTRATO, FORMA DE MITIGARLOS Y ASIGNACIÓN DE RIESGOS</w:t>
      </w:r>
      <w:bookmarkEnd w:id="304"/>
    </w:p>
    <w:p w14:paraId="083C72E2" w14:textId="77777777" w:rsidR="00DE5327" w:rsidRPr="00E33EDB" w:rsidRDefault="00DE5327" w:rsidP="00DE5327">
      <w:pPr>
        <w:rPr>
          <w:rFonts w:ascii="Gotham Narrow Book" w:hAnsi="Gotham Narrow Book"/>
          <w:lang w:val="es-MX"/>
        </w:rPr>
      </w:pPr>
      <w:r w:rsidRPr="00E33EDB">
        <w:rPr>
          <w:rFonts w:ascii="Gotham Narrow Book" w:hAnsi="Gotham Narrow Book"/>
          <w:lang w:val="es-MX"/>
        </w:rPr>
        <w:t xml:space="preserve">La Matriz 3 – Riesgos 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 </w:t>
      </w:r>
    </w:p>
    <w:p w14:paraId="3365047A" w14:textId="069DE1E9" w:rsidR="00EF4BA6" w:rsidRPr="00E33EDB" w:rsidRDefault="00DE5327" w:rsidP="00477ADF">
      <w:pPr>
        <w:spacing w:after="0"/>
        <w:rPr>
          <w:rFonts w:ascii="Gotham Narrow Book" w:hAnsi="Gotham Narrow Book"/>
          <w:lang w:val="es-MX"/>
        </w:rPr>
      </w:pPr>
      <w:r w:rsidRPr="00E33EDB">
        <w:rPr>
          <w:rFonts w:ascii="Gotham Narrow Book" w:hAnsi="Gotham Narrow Book"/>
          <w:lang w:val="es-MX"/>
        </w:rPr>
        <w:t>Entre los riesgos que se deben tipificar, estimar y asignar se deberá tener en cuenta el riesgo de corrupción y la relación directa que existe entre este y los riesgos financiero, legal y reputacional</w:t>
      </w:r>
      <w:r w:rsidR="00477ADF">
        <w:rPr>
          <w:rFonts w:ascii="Gotham Narrow Book" w:hAnsi="Gotham Narrow Book"/>
          <w:lang w:val="es-MX"/>
        </w:rPr>
        <w:t>.</w:t>
      </w:r>
    </w:p>
    <w:p w14:paraId="065270F3" w14:textId="77777777" w:rsidR="00DE5327" w:rsidRPr="00477ADF" w:rsidRDefault="00DE5327" w:rsidP="00477ADF">
      <w:pPr>
        <w:spacing w:after="0"/>
      </w:pPr>
      <w:bookmarkStart w:id="305" w:name="_Toc57724555"/>
      <w:bookmarkStart w:id="306" w:name="_Toc57724819"/>
      <w:bookmarkStart w:id="307" w:name="_Toc57727321"/>
      <w:bookmarkStart w:id="308" w:name="_Toc73368232"/>
      <w:bookmarkStart w:id="309" w:name="_Toc83975616"/>
      <w:bookmarkStart w:id="310" w:name="_Toc84411364"/>
      <w:bookmarkStart w:id="311" w:name="_Toc107959723"/>
      <w:bookmarkStart w:id="312" w:name="_Toc107994755"/>
      <w:bookmarkStart w:id="313" w:name="_Toc107994866"/>
      <w:bookmarkStart w:id="314" w:name="_Toc172540800"/>
      <w:bookmarkStart w:id="315" w:name="_Toc172549076"/>
      <w:bookmarkStart w:id="316" w:name="_Toc172549649"/>
      <w:bookmarkStart w:id="317" w:name="_Toc172550931"/>
      <w:bookmarkStart w:id="318" w:name="_Toc172551053"/>
      <w:bookmarkStart w:id="319" w:name="_Toc172551176"/>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14:paraId="5AA625F5" w14:textId="3ABF23E8" w:rsidR="00F472CA" w:rsidRPr="00E33EDB" w:rsidRDefault="000867A4" w:rsidP="00D20F9D">
      <w:pPr>
        <w:pStyle w:val="Ttulo2"/>
        <w:numPr>
          <w:ilvl w:val="0"/>
          <w:numId w:val="0"/>
        </w:numPr>
        <w:rPr>
          <w:rFonts w:ascii="Gotham Narrow Book" w:hAnsi="Gotham Narrow Book"/>
        </w:rPr>
      </w:pPr>
      <w:bookmarkStart w:id="320" w:name="_Toc196496314"/>
      <w:r w:rsidRPr="00E33EDB">
        <w:rPr>
          <w:rFonts w:ascii="Gotham Narrow Book" w:hAnsi="Gotham Narrow Book"/>
          <w:caps w:val="0"/>
        </w:rPr>
        <w:t xml:space="preserve">5.1 </w:t>
      </w:r>
      <w:r w:rsidR="00CA638B" w:rsidRPr="00E33EDB">
        <w:rPr>
          <w:rFonts w:ascii="Gotham Narrow Book" w:hAnsi="Gotham Narrow Book"/>
          <w:caps w:val="0"/>
        </w:rPr>
        <w:t>AUDIENCIA DE ASIGNACIÓN DE RIESGOS</w:t>
      </w:r>
      <w:bookmarkEnd w:id="320"/>
    </w:p>
    <w:p w14:paraId="6BA0EEAD" w14:textId="77777777" w:rsidR="00DE5327" w:rsidRPr="00E33EDB" w:rsidRDefault="00DE5327" w:rsidP="00DE5327">
      <w:pPr>
        <w:rPr>
          <w:rFonts w:ascii="Gotham Narrow Book" w:hAnsi="Gotham Narrow Book"/>
          <w:lang w:val="es-MX"/>
        </w:rPr>
      </w:pPr>
      <w:r w:rsidRPr="00E33EDB">
        <w:rPr>
          <w:rFonts w:ascii="Gotham Narrow Book" w:hAnsi="Gotham Narrow Book"/>
          <w:lang w:val="es-MX"/>
        </w:rPr>
        <w:t>En la fecha, hora y lugar señalado en el cronograma del proceso de contratación se llevará a cabo la audiencia pública de asignación de riesgos. En la misma, a solicitud de cualquiera de las personas interesadas en el proceso, se podrá precisar el contenido y alcance del pliego de condiciones.</w:t>
      </w:r>
    </w:p>
    <w:p w14:paraId="17F1471B" w14:textId="77777777" w:rsidR="00DE5327" w:rsidRPr="00E33EDB" w:rsidRDefault="00DE5327" w:rsidP="00DE5327">
      <w:pPr>
        <w:rPr>
          <w:rFonts w:ascii="Gotham Narrow Book" w:hAnsi="Gotham Narrow Book"/>
          <w:lang w:val="es-MX"/>
        </w:rPr>
      </w:pPr>
      <w:r w:rsidRPr="00E33EDB">
        <w:rPr>
          <w:rFonts w:ascii="Gotham Narrow Book" w:hAnsi="Gotham Narrow Book"/>
          <w:lang w:val="es-MX"/>
        </w:rPr>
        <w:t>Los interesados presentarán las observaciones que estimen pertinentes sobre la asignación de Riesgos. La Matriz 3 – Riesgos en la cual se tipifican los riegos previsibles, preparada por la entidad hace parte integrante del presente pliego de condiciones y los interesados podrán presentar sus observaciones durante el plazo de la licitación o en la audiencia prevista para el efecto.</w:t>
      </w:r>
    </w:p>
    <w:p w14:paraId="1E418BC9" w14:textId="77777777" w:rsidR="00DE5327" w:rsidRPr="00E33EDB" w:rsidRDefault="00DE5327" w:rsidP="00DE5327">
      <w:pPr>
        <w:rPr>
          <w:rFonts w:ascii="Gotham Narrow Book" w:hAnsi="Gotham Narrow Book"/>
          <w:lang w:val="es-MX"/>
        </w:rPr>
      </w:pPr>
      <w:r w:rsidRPr="00E33EDB">
        <w:rPr>
          <w:rFonts w:ascii="Gotham Narrow Book" w:hAnsi="Gotham Narrow Book"/>
          <w:lang w:val="es-MX"/>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deberá tener en cuenta el cálculo de los aspectos económicos del proyecto, los cuales deben incluir todas las obligaciones y asunción de riesgos que emanan del contrato.</w:t>
      </w:r>
    </w:p>
    <w:p w14:paraId="1F012AD7" w14:textId="31594B01" w:rsidR="00DE5327" w:rsidRPr="000A2958" w:rsidRDefault="00DE5327" w:rsidP="00DE5327">
      <w:pPr>
        <w:rPr>
          <w:rFonts w:ascii="Gotham Narrow Book" w:hAnsi="Gotham Narrow Book"/>
          <w:szCs w:val="20"/>
          <w:lang w:val="es-MX"/>
        </w:rPr>
      </w:pPr>
      <w:r w:rsidRPr="00E33EDB">
        <w:rPr>
          <w:rFonts w:ascii="Gotham Narrow Book" w:hAnsi="Gotham Narrow Book"/>
          <w:lang w:val="es-MX"/>
        </w:rPr>
        <w:lastRenderedPageBreak/>
        <w:t xml:space="preserve">Si el proponente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rembolso </w:t>
      </w:r>
      <w:r w:rsidRPr="000A2958">
        <w:rPr>
          <w:rFonts w:ascii="Gotham Narrow Book" w:hAnsi="Gotham Narrow Book"/>
          <w:szCs w:val="20"/>
          <w:lang w:val="es-MX"/>
        </w:rPr>
        <w:t>de costos ni a reclamaciones o reconocimientos adicionales de ninguna naturaleza.</w:t>
      </w:r>
    </w:p>
    <w:p w14:paraId="096C8AF4" w14:textId="7EA3507E" w:rsidR="00EC31F3" w:rsidRPr="000A2958" w:rsidRDefault="0081124A" w:rsidP="00EC31F3">
      <w:pPr>
        <w:pStyle w:val="Ttulo1"/>
        <w:ind w:left="357" w:hanging="357"/>
        <w:rPr>
          <w:rFonts w:ascii="Gotham Narrow Book" w:hAnsi="Gotham Narrow Book"/>
          <w:szCs w:val="20"/>
        </w:rPr>
      </w:pPr>
      <w:bookmarkStart w:id="321" w:name="_Toc196496315"/>
      <w:r w:rsidRPr="000A2958">
        <w:rPr>
          <w:rFonts w:ascii="Gotham Narrow Book" w:hAnsi="Gotham Narrow Book"/>
          <w:szCs w:val="20"/>
        </w:rPr>
        <w:t>ACUERDOS COMERCIALES</w:t>
      </w:r>
      <w:bookmarkEnd w:id="321"/>
    </w:p>
    <w:p w14:paraId="67543B81" w14:textId="77777777" w:rsidR="002258BB" w:rsidRDefault="002258BB" w:rsidP="000A2958">
      <w:pPr>
        <w:spacing w:after="0"/>
        <w:rPr>
          <w:rFonts w:ascii="Gotham Narrow Book" w:hAnsi="Gotham Narrow Book"/>
          <w:szCs w:val="20"/>
          <w:lang w:val="es-MX"/>
        </w:rPr>
      </w:pPr>
      <w:r w:rsidRPr="000A2958">
        <w:rPr>
          <w:rFonts w:ascii="Gotham Narrow Book" w:hAnsi="Gotham Narrow Book"/>
          <w:szCs w:val="20"/>
          <w:lang w:val="es-MX"/>
        </w:rPr>
        <w:t>El Proceso de Contratación está cubierto por los siguientes Acuerdos Comerciales y por la Decisión 439 de la Secretaría de la Comunidad Andina de Naciones (CAN).</w:t>
      </w:r>
    </w:p>
    <w:p w14:paraId="731C3C8D" w14:textId="77777777" w:rsidR="000A2958" w:rsidRPr="000A2958" w:rsidRDefault="000A2958" w:rsidP="000A2958">
      <w:pPr>
        <w:spacing w:after="0"/>
        <w:rPr>
          <w:rFonts w:ascii="Gotham Narrow Book" w:hAnsi="Gotham Narrow Book"/>
          <w:szCs w:val="20"/>
          <w:lang w:val="es-MX"/>
        </w:rPr>
      </w:pPr>
    </w:p>
    <w:p w14:paraId="12CB0F27" w14:textId="77777777" w:rsidR="002258BB" w:rsidRPr="000A2958" w:rsidRDefault="002258BB" w:rsidP="000A2958">
      <w:pPr>
        <w:spacing w:after="0"/>
        <w:rPr>
          <w:rFonts w:ascii="Gotham Narrow Book" w:hAnsi="Gotham Narrow Book"/>
          <w:szCs w:val="20"/>
          <w:lang w:val="es-ES"/>
        </w:rPr>
      </w:pPr>
      <w:r w:rsidRPr="000A2958">
        <w:rPr>
          <w:rFonts w:ascii="Gotham Narrow Book" w:hAnsi="Gotham Narrow Book"/>
          <w:szCs w:val="20"/>
          <w:lang w:val="es-ES"/>
        </w:rPr>
        <w:t>Los Departamentos que integran el nivel Subcentral en los Acuerdos Comerciales están incluidos en la lista de Entidades de los Acuerdos Comerciales con la Alianza Pacífico (únicamente con Chile y Perú), Chile, Corea, Costa Rica, los Estados AELC, Estados Unidos, el Triángulo Norte (únicamente con El Salvador y Guatemala), la Unión Europea (aplicable al Reino Unido e Irlanda del Norte), Israel y por la Decisión 439 de 1998 de la Comisión de la CAN.</w:t>
      </w:r>
    </w:p>
    <w:p w14:paraId="1310FB0D" w14:textId="77777777" w:rsidR="002258BB" w:rsidRPr="000A2958" w:rsidRDefault="002258BB" w:rsidP="000A2958">
      <w:pPr>
        <w:spacing w:after="0"/>
        <w:rPr>
          <w:rFonts w:ascii="Gotham Narrow Book" w:hAnsi="Gotham Narrow Book"/>
          <w:szCs w:val="20"/>
          <w:lang w:val="es-ES"/>
        </w:rPr>
      </w:pPr>
    </w:p>
    <w:p w14:paraId="0D7BD7D3" w14:textId="512E8CB8" w:rsidR="002258BB" w:rsidRDefault="002258BB" w:rsidP="000A2958">
      <w:pPr>
        <w:spacing w:after="0"/>
        <w:rPr>
          <w:rFonts w:ascii="Gotham Narrow Book" w:hAnsi="Gotham Narrow Book"/>
          <w:szCs w:val="20"/>
          <w:lang w:val="es-ES"/>
        </w:rPr>
      </w:pPr>
      <w:r w:rsidRPr="000A2958">
        <w:rPr>
          <w:rFonts w:ascii="Gotham Narrow Book" w:hAnsi="Gotham Narrow Book"/>
          <w:szCs w:val="20"/>
          <w:lang w:val="es-ES"/>
        </w:rPr>
        <w:t>Salvo por algunas excepciones, todas las demás Entidades Estatales del nivel departamental (incluidas las entidades descentralizadas indirectas10) están contempladas en la lista de Entidades cubiertas por los Acuerdos Comerciales con Chile, el Triángulo Norte (únicamente con El Salvador y Guatemala), la Unión Europea (aplicable al Reino Unido e Irlanda del Norte) y por la Decisión 439 de 1998 de la Comisión de la CAN.</w:t>
      </w:r>
    </w:p>
    <w:p w14:paraId="5999538C" w14:textId="77777777" w:rsidR="000A2958" w:rsidRPr="000A2958" w:rsidRDefault="000A2958" w:rsidP="000A2958">
      <w:pPr>
        <w:spacing w:after="0"/>
        <w:rPr>
          <w:rFonts w:ascii="Gotham Narrow Book" w:hAnsi="Gotham Narrow Book"/>
          <w:szCs w:val="20"/>
          <w:lang w:val="es-ES"/>
        </w:rPr>
      </w:pPr>
    </w:p>
    <w:p w14:paraId="7C231316" w14:textId="77777777" w:rsidR="002258BB" w:rsidRPr="000A2958" w:rsidRDefault="002258BB" w:rsidP="002258BB">
      <w:pPr>
        <w:rPr>
          <w:rFonts w:ascii="Gotham Narrow Book" w:hAnsi="Gotham Narrow Book"/>
          <w:szCs w:val="20"/>
          <w:lang w:val="es-ES"/>
        </w:rPr>
      </w:pPr>
      <w:r w:rsidRPr="000A2958">
        <w:rPr>
          <w:rFonts w:ascii="Gotham Narrow Book" w:hAnsi="Gotham Narrow Book"/>
          <w:szCs w:val="20"/>
          <w:lang w:val="es-ES"/>
        </w:rPr>
        <w:t>Para el caso en particular, el ICCU siendo una entidad descentralizada de orden departamental, le son aplicables los Acuerdos Comerciales que se mencionan a continuación y con las siguientes cuantías: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81"/>
        <w:gridCol w:w="929"/>
        <w:gridCol w:w="2543"/>
        <w:gridCol w:w="1940"/>
        <w:gridCol w:w="1435"/>
      </w:tblGrid>
      <w:tr w:rsidR="002258BB" w:rsidRPr="000A2958" w14:paraId="640FEE1F" w14:textId="77777777" w:rsidTr="00876083">
        <w:trPr>
          <w:trHeight w:val="20"/>
          <w:tblHeader/>
          <w:jc w:val="center"/>
        </w:trPr>
        <w:tc>
          <w:tcPr>
            <w:tcW w:w="1142" w:type="pct"/>
            <w:shd w:val="clear" w:color="auto" w:fill="404040"/>
            <w:tcMar>
              <w:top w:w="0" w:type="dxa"/>
              <w:left w:w="70" w:type="dxa"/>
              <w:bottom w:w="0" w:type="dxa"/>
              <w:right w:w="70" w:type="dxa"/>
            </w:tcMar>
            <w:vAlign w:val="center"/>
            <w:hideMark/>
          </w:tcPr>
          <w:p w14:paraId="65125453" w14:textId="77777777" w:rsidR="002258BB" w:rsidRPr="000A2958" w:rsidRDefault="002258BB" w:rsidP="00876083">
            <w:pPr>
              <w:jc w:val="center"/>
              <w:rPr>
                <w:rFonts w:ascii="Gotham Narrow Book" w:eastAsia="Arial" w:hAnsi="Gotham Narrow Book" w:cs="Arial"/>
                <w:b/>
                <w:color w:val="FFFFFF"/>
                <w:szCs w:val="20"/>
                <w:lang w:val="es-ES"/>
              </w:rPr>
            </w:pPr>
            <w:r w:rsidRPr="000A2958">
              <w:rPr>
                <w:rFonts w:ascii="Gotham Narrow Book" w:eastAsia="Arial" w:hAnsi="Gotham Narrow Book" w:cs="Arial"/>
                <w:b/>
                <w:color w:val="FFFFFF"/>
                <w:szCs w:val="20"/>
                <w:lang w:val="es-ES"/>
              </w:rPr>
              <w:t>Acuerdo Comercial</w:t>
            </w:r>
          </w:p>
        </w:tc>
        <w:tc>
          <w:tcPr>
            <w:tcW w:w="503" w:type="pct"/>
            <w:shd w:val="clear" w:color="auto" w:fill="404040"/>
            <w:tcMar>
              <w:top w:w="0" w:type="dxa"/>
              <w:left w:w="70" w:type="dxa"/>
              <w:bottom w:w="0" w:type="dxa"/>
              <w:right w:w="70" w:type="dxa"/>
            </w:tcMar>
            <w:vAlign w:val="center"/>
            <w:hideMark/>
          </w:tcPr>
          <w:p w14:paraId="0B39CED2" w14:textId="77777777" w:rsidR="002258BB" w:rsidRPr="000A2958" w:rsidRDefault="002258BB" w:rsidP="00876083">
            <w:pPr>
              <w:jc w:val="center"/>
              <w:rPr>
                <w:rFonts w:ascii="Gotham Narrow Book" w:eastAsia="Arial" w:hAnsi="Gotham Narrow Book" w:cs="Arial"/>
                <w:b/>
                <w:color w:val="FFFFFF"/>
                <w:szCs w:val="20"/>
                <w:lang w:val="es-ES"/>
              </w:rPr>
            </w:pPr>
            <w:r w:rsidRPr="000A2958">
              <w:rPr>
                <w:rFonts w:ascii="Gotham Narrow Book" w:eastAsia="Arial" w:hAnsi="Gotham Narrow Book" w:cs="Arial"/>
                <w:b/>
                <w:color w:val="FFFFFF"/>
                <w:szCs w:val="20"/>
                <w:lang w:val="es-ES"/>
              </w:rPr>
              <w:t>Entidad incluida</w:t>
            </w:r>
          </w:p>
        </w:tc>
        <w:tc>
          <w:tcPr>
            <w:tcW w:w="1460" w:type="pct"/>
            <w:shd w:val="clear" w:color="auto" w:fill="404040"/>
            <w:tcMar>
              <w:top w:w="0" w:type="dxa"/>
              <w:left w:w="70" w:type="dxa"/>
              <w:bottom w:w="0" w:type="dxa"/>
              <w:right w:w="70" w:type="dxa"/>
            </w:tcMar>
            <w:vAlign w:val="center"/>
            <w:hideMark/>
          </w:tcPr>
          <w:p w14:paraId="43BFF986" w14:textId="77777777" w:rsidR="002258BB" w:rsidRPr="000A2958" w:rsidRDefault="002258BB" w:rsidP="00876083">
            <w:pPr>
              <w:jc w:val="center"/>
              <w:rPr>
                <w:rFonts w:ascii="Gotham Narrow Book" w:eastAsia="Arial" w:hAnsi="Gotham Narrow Book" w:cs="Arial"/>
                <w:b/>
                <w:color w:val="FFFFFF"/>
                <w:szCs w:val="20"/>
                <w:lang w:val="es-ES"/>
              </w:rPr>
            </w:pPr>
            <w:r w:rsidRPr="000A2958">
              <w:rPr>
                <w:rFonts w:ascii="Gotham Narrow Book" w:eastAsia="Arial" w:hAnsi="Gotham Narrow Book" w:cs="Arial"/>
                <w:b/>
                <w:color w:val="FFFFFF"/>
                <w:szCs w:val="20"/>
                <w:lang w:val="es-ES"/>
              </w:rPr>
              <w:t>Umbral</w:t>
            </w:r>
          </w:p>
        </w:tc>
        <w:tc>
          <w:tcPr>
            <w:tcW w:w="1118" w:type="pct"/>
            <w:shd w:val="clear" w:color="auto" w:fill="404040"/>
            <w:tcMar>
              <w:top w:w="0" w:type="dxa"/>
              <w:left w:w="70" w:type="dxa"/>
              <w:bottom w:w="0" w:type="dxa"/>
              <w:right w:w="70" w:type="dxa"/>
            </w:tcMar>
            <w:vAlign w:val="center"/>
            <w:hideMark/>
          </w:tcPr>
          <w:p w14:paraId="36D45C1A" w14:textId="77777777" w:rsidR="002258BB" w:rsidRPr="000A2958" w:rsidRDefault="002258BB" w:rsidP="00876083">
            <w:pPr>
              <w:jc w:val="center"/>
              <w:rPr>
                <w:rFonts w:ascii="Gotham Narrow Book" w:eastAsia="Arial" w:hAnsi="Gotham Narrow Book" w:cs="Arial"/>
                <w:b/>
                <w:color w:val="FFFFFF"/>
                <w:szCs w:val="20"/>
                <w:lang w:val="es-ES"/>
              </w:rPr>
            </w:pPr>
            <w:r w:rsidRPr="000A2958">
              <w:rPr>
                <w:rFonts w:ascii="Gotham Narrow Book" w:eastAsia="Arial" w:hAnsi="Gotham Narrow Book" w:cs="Arial"/>
                <w:b/>
                <w:color w:val="FFFFFF"/>
                <w:szCs w:val="20"/>
                <w:lang w:val="es-ES"/>
              </w:rPr>
              <w:t>Excepción aplicable</w:t>
            </w:r>
          </w:p>
        </w:tc>
        <w:tc>
          <w:tcPr>
            <w:tcW w:w="777" w:type="pct"/>
            <w:shd w:val="clear" w:color="auto" w:fill="404040"/>
            <w:tcMar>
              <w:top w:w="0" w:type="dxa"/>
              <w:left w:w="70" w:type="dxa"/>
              <w:bottom w:w="0" w:type="dxa"/>
              <w:right w:w="70" w:type="dxa"/>
            </w:tcMar>
            <w:vAlign w:val="center"/>
            <w:hideMark/>
          </w:tcPr>
          <w:p w14:paraId="0BDE23CC" w14:textId="77777777" w:rsidR="002258BB" w:rsidRPr="000A2958" w:rsidRDefault="002258BB" w:rsidP="00876083">
            <w:pPr>
              <w:jc w:val="center"/>
              <w:rPr>
                <w:rFonts w:ascii="Gotham Narrow Book" w:eastAsia="Arial" w:hAnsi="Gotham Narrow Book" w:cs="Arial"/>
                <w:b/>
                <w:color w:val="FFFFFF"/>
                <w:szCs w:val="20"/>
                <w:lang w:val="es-ES"/>
              </w:rPr>
            </w:pPr>
            <w:r w:rsidRPr="000A2958">
              <w:rPr>
                <w:rFonts w:ascii="Gotham Narrow Book" w:eastAsia="Arial" w:hAnsi="Gotham Narrow Book" w:cs="Arial"/>
                <w:b/>
                <w:color w:val="FFFFFF"/>
                <w:szCs w:val="20"/>
                <w:lang w:val="es-ES"/>
              </w:rPr>
              <w:t>Proceso de Contratación cubierto</w:t>
            </w:r>
          </w:p>
        </w:tc>
      </w:tr>
      <w:tr w:rsidR="002258BB" w:rsidRPr="000A2958" w14:paraId="542C35FA" w14:textId="77777777" w:rsidTr="00876083">
        <w:trPr>
          <w:trHeight w:val="20"/>
          <w:jc w:val="center"/>
        </w:trPr>
        <w:tc>
          <w:tcPr>
            <w:tcW w:w="1142" w:type="pct"/>
            <w:vMerge w:val="restart"/>
            <w:shd w:val="clear" w:color="auto" w:fill="FFFFFF"/>
            <w:tcMar>
              <w:top w:w="0" w:type="dxa"/>
              <w:left w:w="70" w:type="dxa"/>
              <w:bottom w:w="0" w:type="dxa"/>
              <w:right w:w="70" w:type="dxa"/>
            </w:tcMar>
            <w:vAlign w:val="center"/>
          </w:tcPr>
          <w:p w14:paraId="522F1120"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hAnsi="Gotham Narrow Book" w:cs="Arial"/>
                <w:szCs w:val="20"/>
                <w:lang w:val="es-ES"/>
              </w:rPr>
              <w:t>Alianza Pacifico</w:t>
            </w:r>
          </w:p>
        </w:tc>
        <w:tc>
          <w:tcPr>
            <w:tcW w:w="503" w:type="pct"/>
            <w:vMerge w:val="restart"/>
            <w:shd w:val="clear" w:color="auto" w:fill="FFFFFF"/>
            <w:tcMar>
              <w:top w:w="0" w:type="dxa"/>
              <w:left w:w="70" w:type="dxa"/>
              <w:bottom w:w="0" w:type="dxa"/>
              <w:right w:w="70" w:type="dxa"/>
            </w:tcMar>
            <w:vAlign w:val="center"/>
            <w:hideMark/>
          </w:tcPr>
          <w:p w14:paraId="72B0C7BF"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eastAsia="Arial" w:hAnsi="Gotham Narrow Book" w:cs="Arial"/>
                <w:szCs w:val="20"/>
                <w:lang w:val="es-ES"/>
              </w:rPr>
              <w:t>ICCU</w:t>
            </w:r>
          </w:p>
        </w:tc>
        <w:tc>
          <w:tcPr>
            <w:tcW w:w="1460" w:type="pct"/>
            <w:vMerge w:val="restart"/>
            <w:shd w:val="clear" w:color="auto" w:fill="FFFFFF"/>
            <w:tcMar>
              <w:top w:w="0" w:type="dxa"/>
              <w:left w:w="70" w:type="dxa"/>
              <w:bottom w:w="0" w:type="dxa"/>
              <w:right w:w="70" w:type="dxa"/>
            </w:tcMar>
            <w:vAlign w:val="center"/>
            <w:hideMark/>
          </w:tcPr>
          <w:p w14:paraId="02EBE366"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eastAsia="Arial" w:hAnsi="Gotham Narrow Book" w:cs="Arial"/>
                <w:szCs w:val="20"/>
                <w:lang w:val="es-ES"/>
              </w:rPr>
              <w:t>(i) Adquirir bienes y servicios a partir de 200.000 DEG y (ii) para servicios de construcción desde 5.000.000 DEG.</w:t>
            </w:r>
          </w:p>
        </w:tc>
        <w:tc>
          <w:tcPr>
            <w:tcW w:w="1118" w:type="pct"/>
            <w:shd w:val="clear" w:color="auto" w:fill="FFFFFF"/>
            <w:tcMar>
              <w:top w:w="0" w:type="dxa"/>
              <w:left w:w="70" w:type="dxa"/>
              <w:bottom w:w="0" w:type="dxa"/>
              <w:right w:w="70" w:type="dxa"/>
            </w:tcMar>
            <w:vAlign w:val="center"/>
            <w:hideMark/>
          </w:tcPr>
          <w:p w14:paraId="2E7F8105"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eastAsia="Arial" w:hAnsi="Gotham Narrow Book" w:cs="Arial"/>
                <w:szCs w:val="20"/>
                <w:lang w:val="es-ES"/>
              </w:rPr>
              <w:t>Chile: 1, 2, 3, 4, 5, 6, 7, 12, 14, 15, 16, 17, 19.</w:t>
            </w:r>
          </w:p>
        </w:tc>
        <w:tc>
          <w:tcPr>
            <w:tcW w:w="777" w:type="pct"/>
            <w:shd w:val="clear" w:color="auto" w:fill="FFFFFF"/>
            <w:tcMar>
              <w:top w:w="0" w:type="dxa"/>
              <w:left w:w="70" w:type="dxa"/>
              <w:bottom w:w="0" w:type="dxa"/>
              <w:right w:w="70" w:type="dxa"/>
            </w:tcMar>
            <w:vAlign w:val="center"/>
            <w:hideMark/>
          </w:tcPr>
          <w:p w14:paraId="6C8562CD"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eastAsia="Arial" w:hAnsi="Gotham Narrow Book" w:cs="Arial"/>
                <w:szCs w:val="20"/>
                <w:lang w:val="es-ES"/>
              </w:rPr>
              <w:t>SI</w:t>
            </w:r>
          </w:p>
        </w:tc>
      </w:tr>
      <w:tr w:rsidR="002258BB" w:rsidRPr="000A2958" w14:paraId="13292FFC" w14:textId="77777777" w:rsidTr="00876083">
        <w:trPr>
          <w:trHeight w:val="20"/>
          <w:jc w:val="center"/>
        </w:trPr>
        <w:tc>
          <w:tcPr>
            <w:tcW w:w="1142" w:type="pct"/>
            <w:vMerge/>
            <w:shd w:val="clear" w:color="auto" w:fill="FFFFFF"/>
            <w:tcMar>
              <w:top w:w="0" w:type="dxa"/>
              <w:left w:w="70" w:type="dxa"/>
              <w:bottom w:w="0" w:type="dxa"/>
              <w:right w:w="70" w:type="dxa"/>
            </w:tcMar>
            <w:vAlign w:val="center"/>
          </w:tcPr>
          <w:p w14:paraId="3F1F9A0D" w14:textId="77777777" w:rsidR="002258BB" w:rsidRPr="000A2958" w:rsidRDefault="002258BB" w:rsidP="00876083">
            <w:pPr>
              <w:jc w:val="center"/>
              <w:rPr>
                <w:rFonts w:ascii="Gotham Narrow Book" w:hAnsi="Gotham Narrow Book" w:cs="Arial"/>
                <w:szCs w:val="20"/>
                <w:lang w:val="es-ES"/>
              </w:rPr>
            </w:pPr>
          </w:p>
        </w:tc>
        <w:tc>
          <w:tcPr>
            <w:tcW w:w="503" w:type="pct"/>
            <w:vMerge/>
            <w:shd w:val="clear" w:color="auto" w:fill="FFFFFF"/>
            <w:tcMar>
              <w:top w:w="0" w:type="dxa"/>
              <w:left w:w="70" w:type="dxa"/>
              <w:bottom w:w="0" w:type="dxa"/>
              <w:right w:w="70" w:type="dxa"/>
            </w:tcMar>
            <w:vAlign w:val="center"/>
          </w:tcPr>
          <w:p w14:paraId="3A65C395" w14:textId="77777777" w:rsidR="002258BB" w:rsidRPr="000A2958" w:rsidRDefault="002258BB" w:rsidP="00876083">
            <w:pPr>
              <w:jc w:val="center"/>
              <w:rPr>
                <w:rFonts w:ascii="Gotham Narrow Book" w:eastAsia="Arial" w:hAnsi="Gotham Narrow Book" w:cs="Arial"/>
                <w:szCs w:val="20"/>
                <w:lang w:val="es-ES"/>
              </w:rPr>
            </w:pPr>
          </w:p>
        </w:tc>
        <w:tc>
          <w:tcPr>
            <w:tcW w:w="1460" w:type="pct"/>
            <w:vMerge/>
            <w:shd w:val="clear" w:color="auto" w:fill="FFFFFF"/>
            <w:tcMar>
              <w:top w:w="0" w:type="dxa"/>
              <w:left w:w="70" w:type="dxa"/>
              <w:bottom w:w="0" w:type="dxa"/>
              <w:right w:w="70" w:type="dxa"/>
            </w:tcMar>
            <w:vAlign w:val="center"/>
          </w:tcPr>
          <w:p w14:paraId="6D0D0351" w14:textId="77777777" w:rsidR="002258BB" w:rsidRPr="000A2958" w:rsidRDefault="002258BB" w:rsidP="00876083">
            <w:pPr>
              <w:jc w:val="center"/>
              <w:rPr>
                <w:rFonts w:ascii="Gotham Narrow Book" w:eastAsia="Arial" w:hAnsi="Gotham Narrow Book" w:cs="Arial"/>
                <w:szCs w:val="20"/>
                <w:lang w:val="es-ES"/>
              </w:rPr>
            </w:pPr>
          </w:p>
        </w:tc>
        <w:tc>
          <w:tcPr>
            <w:tcW w:w="1118" w:type="pct"/>
            <w:shd w:val="clear" w:color="auto" w:fill="FFFFFF"/>
            <w:tcMar>
              <w:top w:w="0" w:type="dxa"/>
              <w:left w:w="70" w:type="dxa"/>
              <w:bottom w:w="0" w:type="dxa"/>
              <w:right w:w="70" w:type="dxa"/>
            </w:tcMar>
            <w:vAlign w:val="center"/>
          </w:tcPr>
          <w:p w14:paraId="2745329D"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eastAsia="Arial" w:hAnsi="Gotham Narrow Book" w:cs="Arial"/>
                <w:szCs w:val="20"/>
                <w:lang w:val="es-ES"/>
              </w:rPr>
              <w:t>Perú: 28, 29, 32, 35, 37, 55, 61.</w:t>
            </w:r>
          </w:p>
        </w:tc>
        <w:tc>
          <w:tcPr>
            <w:tcW w:w="777" w:type="pct"/>
            <w:shd w:val="clear" w:color="auto" w:fill="FFFFFF"/>
            <w:tcMar>
              <w:top w:w="0" w:type="dxa"/>
              <w:left w:w="70" w:type="dxa"/>
              <w:bottom w:w="0" w:type="dxa"/>
              <w:right w:w="70" w:type="dxa"/>
            </w:tcMar>
            <w:vAlign w:val="center"/>
          </w:tcPr>
          <w:p w14:paraId="24B37200"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eastAsia="Arial" w:hAnsi="Gotham Narrow Book" w:cs="Arial"/>
                <w:szCs w:val="20"/>
                <w:lang w:val="es-ES"/>
              </w:rPr>
              <w:t>SI</w:t>
            </w:r>
          </w:p>
        </w:tc>
      </w:tr>
      <w:tr w:rsidR="002258BB" w:rsidRPr="000A2958" w14:paraId="3FA38BA2" w14:textId="77777777" w:rsidTr="00876083">
        <w:trPr>
          <w:trHeight w:val="20"/>
          <w:jc w:val="center"/>
        </w:trPr>
        <w:tc>
          <w:tcPr>
            <w:tcW w:w="1142" w:type="pct"/>
            <w:shd w:val="clear" w:color="auto" w:fill="FFFFFF"/>
            <w:vAlign w:val="center"/>
          </w:tcPr>
          <w:p w14:paraId="2E22A30D"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hAnsi="Gotham Narrow Book" w:cs="Arial"/>
                <w:szCs w:val="20"/>
                <w:lang w:val="es-ES"/>
              </w:rPr>
              <w:t>Estados AELC (EFTA)</w:t>
            </w:r>
          </w:p>
        </w:tc>
        <w:tc>
          <w:tcPr>
            <w:tcW w:w="503" w:type="pct"/>
            <w:shd w:val="clear" w:color="auto" w:fill="FFFFFF"/>
            <w:tcMar>
              <w:top w:w="0" w:type="dxa"/>
              <w:left w:w="70" w:type="dxa"/>
              <w:bottom w:w="0" w:type="dxa"/>
              <w:right w:w="70" w:type="dxa"/>
            </w:tcMar>
            <w:vAlign w:val="center"/>
            <w:hideMark/>
          </w:tcPr>
          <w:p w14:paraId="01D5EEA9"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eastAsia="Arial" w:hAnsi="Gotham Narrow Book" w:cs="Arial"/>
                <w:szCs w:val="20"/>
                <w:lang w:val="es-ES"/>
              </w:rPr>
              <w:t>ICCU</w:t>
            </w:r>
          </w:p>
        </w:tc>
        <w:tc>
          <w:tcPr>
            <w:tcW w:w="1460" w:type="pct"/>
            <w:shd w:val="clear" w:color="auto" w:fill="FFFFFF"/>
            <w:tcMar>
              <w:top w:w="0" w:type="dxa"/>
              <w:left w:w="70" w:type="dxa"/>
              <w:bottom w:w="0" w:type="dxa"/>
              <w:right w:w="70" w:type="dxa"/>
            </w:tcMar>
            <w:vAlign w:val="center"/>
            <w:hideMark/>
          </w:tcPr>
          <w:p w14:paraId="07318112"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eastAsia="Arial" w:hAnsi="Gotham Narrow Book" w:cs="Arial"/>
                <w:szCs w:val="20"/>
                <w:lang w:val="es-ES"/>
              </w:rPr>
              <w:t>(i) Adquirir bienes y servicios a partir de 200.000 DEG y (ii) para servicios de construcción desde 5.000.000 DEG.</w:t>
            </w:r>
          </w:p>
        </w:tc>
        <w:tc>
          <w:tcPr>
            <w:tcW w:w="1118" w:type="pct"/>
            <w:shd w:val="clear" w:color="auto" w:fill="FFFFFF"/>
            <w:tcMar>
              <w:top w:w="0" w:type="dxa"/>
              <w:left w:w="70" w:type="dxa"/>
              <w:bottom w:w="0" w:type="dxa"/>
              <w:right w:w="70" w:type="dxa"/>
            </w:tcMar>
            <w:vAlign w:val="center"/>
            <w:hideMark/>
          </w:tcPr>
          <w:p w14:paraId="11314172"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eastAsia="Arial" w:hAnsi="Gotham Narrow Book" w:cs="Arial"/>
                <w:szCs w:val="20"/>
                <w:lang w:val="es-ES"/>
              </w:rPr>
              <w:t>1, 4, 5, 6, 7, 10, 11, 12, 14, 15, 16, 17, 19, 28, 29, 30, 31, 32, 33, 34, 35, 36, 37.</w:t>
            </w:r>
          </w:p>
        </w:tc>
        <w:tc>
          <w:tcPr>
            <w:tcW w:w="777" w:type="pct"/>
            <w:shd w:val="clear" w:color="auto" w:fill="FFFFFF"/>
            <w:tcMar>
              <w:top w:w="0" w:type="dxa"/>
              <w:left w:w="70" w:type="dxa"/>
              <w:bottom w:w="0" w:type="dxa"/>
              <w:right w:w="70" w:type="dxa"/>
            </w:tcMar>
            <w:vAlign w:val="center"/>
            <w:hideMark/>
          </w:tcPr>
          <w:p w14:paraId="29A87BD6"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eastAsia="Arial" w:hAnsi="Gotham Narrow Book" w:cs="Arial"/>
                <w:szCs w:val="20"/>
                <w:lang w:val="es-ES"/>
              </w:rPr>
              <w:t>SI</w:t>
            </w:r>
          </w:p>
        </w:tc>
      </w:tr>
      <w:tr w:rsidR="002258BB" w:rsidRPr="000A2958" w14:paraId="294348AD" w14:textId="77777777" w:rsidTr="00876083">
        <w:trPr>
          <w:trHeight w:val="20"/>
          <w:jc w:val="center"/>
        </w:trPr>
        <w:tc>
          <w:tcPr>
            <w:tcW w:w="1142" w:type="pct"/>
            <w:shd w:val="clear" w:color="auto" w:fill="FFFFFF"/>
            <w:vAlign w:val="center"/>
          </w:tcPr>
          <w:p w14:paraId="0030A19B"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eastAsia="Arial" w:hAnsi="Gotham Narrow Book" w:cs="Arial"/>
                <w:szCs w:val="20"/>
                <w:lang w:val="es-ES"/>
              </w:rPr>
              <w:t>Costa Rica</w:t>
            </w:r>
          </w:p>
        </w:tc>
        <w:tc>
          <w:tcPr>
            <w:tcW w:w="503" w:type="pct"/>
            <w:shd w:val="clear" w:color="auto" w:fill="FFFFFF"/>
            <w:tcMar>
              <w:top w:w="0" w:type="dxa"/>
              <w:left w:w="70" w:type="dxa"/>
              <w:bottom w:w="0" w:type="dxa"/>
              <w:right w:w="70" w:type="dxa"/>
            </w:tcMar>
            <w:vAlign w:val="center"/>
            <w:hideMark/>
          </w:tcPr>
          <w:p w14:paraId="64B467B6"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eastAsia="Arial" w:hAnsi="Gotham Narrow Book" w:cs="Arial"/>
                <w:szCs w:val="20"/>
                <w:lang w:val="es-ES"/>
              </w:rPr>
              <w:t>ICCU</w:t>
            </w:r>
          </w:p>
        </w:tc>
        <w:tc>
          <w:tcPr>
            <w:tcW w:w="1460" w:type="pct"/>
            <w:shd w:val="clear" w:color="auto" w:fill="FFFFFF"/>
            <w:tcMar>
              <w:top w:w="0" w:type="dxa"/>
              <w:left w:w="70" w:type="dxa"/>
              <w:bottom w:w="0" w:type="dxa"/>
              <w:right w:w="70" w:type="dxa"/>
            </w:tcMar>
            <w:vAlign w:val="center"/>
            <w:hideMark/>
          </w:tcPr>
          <w:p w14:paraId="77FB97FE"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eastAsia="Arial" w:hAnsi="Gotham Narrow Book" w:cs="Arial"/>
                <w:szCs w:val="20"/>
                <w:lang w:val="es-ES"/>
              </w:rPr>
              <w:t>(i) Adquirir bienes y servicios a partir de US$ 498.000 y (ii) para servicios de construcción desde US$ 7.008.000.</w:t>
            </w:r>
          </w:p>
        </w:tc>
        <w:tc>
          <w:tcPr>
            <w:tcW w:w="1118" w:type="pct"/>
            <w:shd w:val="clear" w:color="auto" w:fill="FFFFFF"/>
            <w:tcMar>
              <w:top w:w="0" w:type="dxa"/>
              <w:left w:w="70" w:type="dxa"/>
              <w:bottom w:w="0" w:type="dxa"/>
              <w:right w:w="70" w:type="dxa"/>
            </w:tcMar>
            <w:vAlign w:val="center"/>
            <w:hideMark/>
          </w:tcPr>
          <w:p w14:paraId="0A02E290"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eastAsia="Arial" w:hAnsi="Gotham Narrow Book" w:cs="Arial"/>
                <w:szCs w:val="20"/>
                <w:lang w:val="es-ES"/>
              </w:rPr>
              <w:t>1, 3, 4, 5, 6 ,7, 9, 12, 14, 15, 16, 17, 19, 28, 29, 32, 34, 35, 37, 57, 58.</w:t>
            </w:r>
          </w:p>
        </w:tc>
        <w:tc>
          <w:tcPr>
            <w:tcW w:w="777" w:type="pct"/>
            <w:shd w:val="clear" w:color="auto" w:fill="FFFFFF"/>
            <w:tcMar>
              <w:top w:w="0" w:type="dxa"/>
              <w:left w:w="70" w:type="dxa"/>
              <w:bottom w:w="0" w:type="dxa"/>
              <w:right w:w="70" w:type="dxa"/>
            </w:tcMar>
            <w:vAlign w:val="center"/>
            <w:hideMark/>
          </w:tcPr>
          <w:p w14:paraId="2BBA6862"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eastAsia="Arial" w:hAnsi="Gotham Narrow Book" w:cs="Arial"/>
                <w:szCs w:val="20"/>
                <w:lang w:val="es-ES"/>
              </w:rPr>
              <w:t>SI</w:t>
            </w:r>
          </w:p>
        </w:tc>
      </w:tr>
      <w:tr w:rsidR="002258BB" w:rsidRPr="000A2958" w14:paraId="02843666" w14:textId="77777777" w:rsidTr="00876083">
        <w:trPr>
          <w:trHeight w:val="20"/>
          <w:jc w:val="center"/>
        </w:trPr>
        <w:tc>
          <w:tcPr>
            <w:tcW w:w="1142" w:type="pct"/>
            <w:shd w:val="clear" w:color="auto" w:fill="FFFFFF"/>
            <w:tcMar>
              <w:top w:w="0" w:type="dxa"/>
              <w:left w:w="70" w:type="dxa"/>
              <w:bottom w:w="0" w:type="dxa"/>
              <w:right w:w="70" w:type="dxa"/>
            </w:tcMar>
            <w:vAlign w:val="center"/>
          </w:tcPr>
          <w:p w14:paraId="1547DCDB"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eastAsia="Arial" w:hAnsi="Gotham Narrow Book" w:cs="Arial"/>
                <w:szCs w:val="20"/>
                <w:lang w:val="es-ES"/>
              </w:rPr>
              <w:lastRenderedPageBreak/>
              <w:t>Unión Europea (aplicable al Reino Unido e Irlanda del Norte)</w:t>
            </w:r>
          </w:p>
        </w:tc>
        <w:tc>
          <w:tcPr>
            <w:tcW w:w="503" w:type="pct"/>
            <w:shd w:val="clear" w:color="auto" w:fill="FFFFFF"/>
            <w:tcMar>
              <w:top w:w="0" w:type="dxa"/>
              <w:left w:w="70" w:type="dxa"/>
              <w:bottom w:w="0" w:type="dxa"/>
              <w:right w:w="70" w:type="dxa"/>
            </w:tcMar>
            <w:vAlign w:val="center"/>
            <w:hideMark/>
          </w:tcPr>
          <w:p w14:paraId="00F08665"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eastAsia="Arial" w:hAnsi="Gotham Narrow Book" w:cs="Arial"/>
                <w:szCs w:val="20"/>
                <w:lang w:val="es-ES"/>
              </w:rPr>
              <w:t>ICCU</w:t>
            </w:r>
          </w:p>
        </w:tc>
        <w:tc>
          <w:tcPr>
            <w:tcW w:w="1460" w:type="pct"/>
            <w:shd w:val="clear" w:color="auto" w:fill="FFFFFF"/>
            <w:tcMar>
              <w:top w:w="0" w:type="dxa"/>
              <w:left w:w="70" w:type="dxa"/>
              <w:bottom w:w="0" w:type="dxa"/>
              <w:right w:w="70" w:type="dxa"/>
            </w:tcMar>
            <w:vAlign w:val="center"/>
            <w:hideMark/>
          </w:tcPr>
          <w:p w14:paraId="26607316"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eastAsia="Arial" w:hAnsi="Gotham Narrow Book" w:cs="Arial"/>
                <w:szCs w:val="20"/>
                <w:lang w:val="es-ES"/>
              </w:rPr>
              <w:t>(i) Adquirir bienes y servicios a partir de 200.000 DEG y (ii) para servicios de construcción desde 5.000.000 DEG.</w:t>
            </w:r>
          </w:p>
        </w:tc>
        <w:tc>
          <w:tcPr>
            <w:tcW w:w="1118" w:type="pct"/>
            <w:shd w:val="clear" w:color="auto" w:fill="FFFFFF"/>
            <w:tcMar>
              <w:top w:w="0" w:type="dxa"/>
              <w:left w:w="70" w:type="dxa"/>
              <w:bottom w:w="0" w:type="dxa"/>
              <w:right w:w="70" w:type="dxa"/>
            </w:tcMar>
            <w:vAlign w:val="center"/>
            <w:hideMark/>
          </w:tcPr>
          <w:p w14:paraId="5D2BD4C7"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eastAsia="Arial" w:hAnsi="Gotham Narrow Book" w:cs="Arial"/>
                <w:szCs w:val="20"/>
                <w:lang w:val="es-ES"/>
              </w:rPr>
              <w:t>1, 4, 5, 6, 7, 10, 11, 12, 13, 14, 15, 16, 17, 19, 23, 28, 29, 31, 32, 35, 37, 49, 57, 61.</w:t>
            </w:r>
          </w:p>
        </w:tc>
        <w:tc>
          <w:tcPr>
            <w:tcW w:w="777" w:type="pct"/>
            <w:shd w:val="clear" w:color="auto" w:fill="FFFFFF"/>
            <w:tcMar>
              <w:top w:w="0" w:type="dxa"/>
              <w:left w:w="70" w:type="dxa"/>
              <w:bottom w:w="0" w:type="dxa"/>
              <w:right w:w="70" w:type="dxa"/>
            </w:tcMar>
            <w:vAlign w:val="center"/>
            <w:hideMark/>
          </w:tcPr>
          <w:p w14:paraId="758ECE10"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eastAsia="Arial" w:hAnsi="Gotham Narrow Book" w:cs="Arial"/>
                <w:szCs w:val="20"/>
                <w:lang w:val="es-ES"/>
              </w:rPr>
              <w:t>SI</w:t>
            </w:r>
          </w:p>
        </w:tc>
      </w:tr>
      <w:tr w:rsidR="002258BB" w:rsidRPr="000A2958" w14:paraId="1F04074E" w14:textId="77777777" w:rsidTr="00876083">
        <w:trPr>
          <w:trHeight w:val="300"/>
          <w:jc w:val="center"/>
        </w:trPr>
        <w:tc>
          <w:tcPr>
            <w:tcW w:w="1142" w:type="pct"/>
            <w:shd w:val="clear" w:color="auto" w:fill="FFFFFF"/>
            <w:tcMar>
              <w:top w:w="0" w:type="dxa"/>
              <w:left w:w="70" w:type="dxa"/>
              <w:bottom w:w="0" w:type="dxa"/>
              <w:right w:w="70" w:type="dxa"/>
            </w:tcMar>
            <w:vAlign w:val="center"/>
          </w:tcPr>
          <w:p w14:paraId="2527A0D4"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eastAsia="Arial" w:hAnsi="Gotham Narrow Book" w:cs="Arial"/>
                <w:szCs w:val="20"/>
                <w:lang w:val="es-ES"/>
              </w:rPr>
              <w:t>Israel</w:t>
            </w:r>
          </w:p>
        </w:tc>
        <w:tc>
          <w:tcPr>
            <w:tcW w:w="503" w:type="pct"/>
            <w:shd w:val="clear" w:color="auto" w:fill="FFFFFF"/>
            <w:tcMar>
              <w:top w:w="0" w:type="dxa"/>
              <w:left w:w="70" w:type="dxa"/>
              <w:bottom w:w="0" w:type="dxa"/>
              <w:right w:w="70" w:type="dxa"/>
            </w:tcMar>
            <w:vAlign w:val="center"/>
            <w:hideMark/>
          </w:tcPr>
          <w:p w14:paraId="7C519A37"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eastAsia="Arial" w:hAnsi="Gotham Narrow Book" w:cs="Arial"/>
                <w:szCs w:val="20"/>
                <w:lang w:val="es-ES"/>
              </w:rPr>
              <w:t>ICCU</w:t>
            </w:r>
          </w:p>
        </w:tc>
        <w:tc>
          <w:tcPr>
            <w:tcW w:w="1460" w:type="pct"/>
            <w:shd w:val="clear" w:color="auto" w:fill="FFFFFF"/>
            <w:tcMar>
              <w:top w:w="0" w:type="dxa"/>
              <w:left w:w="70" w:type="dxa"/>
              <w:bottom w:w="0" w:type="dxa"/>
              <w:right w:w="70" w:type="dxa"/>
            </w:tcMar>
            <w:vAlign w:val="center"/>
            <w:hideMark/>
          </w:tcPr>
          <w:p w14:paraId="61961F79"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eastAsia="Arial" w:hAnsi="Gotham Narrow Book" w:cs="Arial"/>
                <w:szCs w:val="20"/>
                <w:lang w:val="es-ES"/>
              </w:rPr>
              <w:t>(i) Adquirir bienes y servicios a partir de 250.000 DEG y (ii) para servicios de construcción a partir de 5.000.000 SDR.</w:t>
            </w:r>
          </w:p>
        </w:tc>
        <w:tc>
          <w:tcPr>
            <w:tcW w:w="1118" w:type="pct"/>
            <w:shd w:val="clear" w:color="auto" w:fill="FFFFFF"/>
            <w:tcMar>
              <w:top w:w="0" w:type="dxa"/>
              <w:left w:w="70" w:type="dxa"/>
              <w:bottom w:w="0" w:type="dxa"/>
              <w:right w:w="70" w:type="dxa"/>
            </w:tcMar>
            <w:vAlign w:val="center"/>
            <w:hideMark/>
          </w:tcPr>
          <w:p w14:paraId="57424996"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eastAsia="Arial" w:hAnsi="Gotham Narrow Book" w:cs="Arial"/>
                <w:szCs w:val="20"/>
                <w:lang w:val="es-ES"/>
              </w:rPr>
              <w:t>1, 3, 4, 5, 7, 8, 11, 12, 13, 14, 15, 16, 19, 28, 29, 32, 34, 35, 37.</w:t>
            </w:r>
          </w:p>
        </w:tc>
        <w:tc>
          <w:tcPr>
            <w:tcW w:w="777" w:type="pct"/>
            <w:shd w:val="clear" w:color="auto" w:fill="FFFFFF"/>
            <w:tcMar>
              <w:top w:w="0" w:type="dxa"/>
              <w:left w:w="70" w:type="dxa"/>
              <w:bottom w:w="0" w:type="dxa"/>
              <w:right w:w="70" w:type="dxa"/>
            </w:tcMar>
            <w:vAlign w:val="center"/>
            <w:hideMark/>
          </w:tcPr>
          <w:p w14:paraId="250DD729"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eastAsia="Arial" w:hAnsi="Gotham Narrow Book" w:cs="Arial"/>
                <w:szCs w:val="20"/>
                <w:lang w:val="es-ES"/>
              </w:rPr>
              <w:t>SI</w:t>
            </w:r>
          </w:p>
        </w:tc>
      </w:tr>
      <w:tr w:rsidR="002258BB" w:rsidRPr="000A2958" w14:paraId="742FB5A0" w14:textId="77777777" w:rsidTr="00876083">
        <w:trPr>
          <w:trHeight w:val="20"/>
          <w:jc w:val="center"/>
        </w:trPr>
        <w:tc>
          <w:tcPr>
            <w:tcW w:w="1142" w:type="pct"/>
            <w:vMerge w:val="restart"/>
            <w:shd w:val="clear" w:color="auto" w:fill="FFFFFF"/>
            <w:tcMar>
              <w:top w:w="0" w:type="dxa"/>
              <w:left w:w="70" w:type="dxa"/>
              <w:bottom w:w="0" w:type="dxa"/>
              <w:right w:w="70" w:type="dxa"/>
            </w:tcMar>
            <w:vAlign w:val="center"/>
          </w:tcPr>
          <w:p w14:paraId="7898F2C8"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eastAsia="Arial" w:hAnsi="Gotham Narrow Book" w:cs="Arial"/>
                <w:szCs w:val="20"/>
                <w:lang w:val="es-ES"/>
              </w:rPr>
              <w:t>Triángulo Norte (únicamente con El Salvador y Guatemala)</w:t>
            </w:r>
          </w:p>
        </w:tc>
        <w:tc>
          <w:tcPr>
            <w:tcW w:w="503" w:type="pct"/>
            <w:vMerge w:val="restart"/>
            <w:shd w:val="clear" w:color="auto" w:fill="FFFFFF"/>
            <w:tcMar>
              <w:top w:w="0" w:type="dxa"/>
              <w:left w:w="70" w:type="dxa"/>
              <w:bottom w:w="0" w:type="dxa"/>
              <w:right w:w="70" w:type="dxa"/>
            </w:tcMar>
            <w:vAlign w:val="center"/>
            <w:hideMark/>
          </w:tcPr>
          <w:p w14:paraId="1EA6CC62"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eastAsia="Arial" w:hAnsi="Gotham Narrow Book" w:cs="Arial"/>
                <w:szCs w:val="20"/>
                <w:lang w:val="es-ES"/>
              </w:rPr>
              <w:t>ICCU</w:t>
            </w:r>
          </w:p>
        </w:tc>
        <w:tc>
          <w:tcPr>
            <w:tcW w:w="1460" w:type="pct"/>
            <w:vMerge w:val="restart"/>
            <w:shd w:val="clear" w:color="auto" w:fill="FFFFFF"/>
            <w:tcMar>
              <w:top w:w="0" w:type="dxa"/>
              <w:left w:w="70" w:type="dxa"/>
              <w:bottom w:w="0" w:type="dxa"/>
              <w:right w:w="70" w:type="dxa"/>
            </w:tcMar>
            <w:vAlign w:val="center"/>
            <w:hideMark/>
          </w:tcPr>
          <w:p w14:paraId="7FFB8A76"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eastAsia="Arial" w:hAnsi="Gotham Narrow Book" w:cs="Arial"/>
                <w:szCs w:val="20"/>
                <w:lang w:val="es-ES"/>
              </w:rPr>
              <w:t>Procesos de Contratación a partir del límite inferior de la menor cuantía.</w:t>
            </w:r>
          </w:p>
        </w:tc>
        <w:tc>
          <w:tcPr>
            <w:tcW w:w="1118" w:type="pct"/>
            <w:shd w:val="clear" w:color="auto" w:fill="FFFFFF"/>
            <w:tcMar>
              <w:top w:w="0" w:type="dxa"/>
              <w:left w:w="70" w:type="dxa"/>
              <w:bottom w:w="0" w:type="dxa"/>
              <w:right w:w="70" w:type="dxa"/>
            </w:tcMar>
            <w:vAlign w:val="center"/>
            <w:hideMark/>
          </w:tcPr>
          <w:p w14:paraId="6FFBE047"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eastAsia="Arial" w:hAnsi="Gotham Narrow Book" w:cs="Arial"/>
                <w:szCs w:val="20"/>
                <w:lang w:val="es-ES"/>
              </w:rPr>
              <w:t>El Salvador: 1, 2, 3, 4, 5, 6, 7, 9, 14, 20, 38, 48, 49, 59.</w:t>
            </w:r>
          </w:p>
        </w:tc>
        <w:tc>
          <w:tcPr>
            <w:tcW w:w="777" w:type="pct"/>
            <w:shd w:val="clear" w:color="auto" w:fill="FFFFFF"/>
            <w:tcMar>
              <w:top w:w="0" w:type="dxa"/>
              <w:left w:w="70" w:type="dxa"/>
              <w:bottom w:w="0" w:type="dxa"/>
              <w:right w:w="70" w:type="dxa"/>
            </w:tcMar>
            <w:vAlign w:val="center"/>
            <w:hideMark/>
          </w:tcPr>
          <w:p w14:paraId="2CD7F71C"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eastAsia="Arial" w:hAnsi="Gotham Narrow Book" w:cs="Arial"/>
                <w:szCs w:val="20"/>
                <w:lang w:val="es-ES"/>
              </w:rPr>
              <w:t>SI</w:t>
            </w:r>
          </w:p>
        </w:tc>
      </w:tr>
      <w:tr w:rsidR="002258BB" w:rsidRPr="000A2958" w14:paraId="7DBF4638" w14:textId="77777777" w:rsidTr="00876083">
        <w:trPr>
          <w:trHeight w:val="20"/>
          <w:jc w:val="center"/>
        </w:trPr>
        <w:tc>
          <w:tcPr>
            <w:tcW w:w="1142" w:type="pct"/>
            <w:vMerge/>
            <w:shd w:val="clear" w:color="auto" w:fill="FFFFFF"/>
            <w:tcMar>
              <w:top w:w="0" w:type="dxa"/>
              <w:left w:w="70" w:type="dxa"/>
              <w:bottom w:w="0" w:type="dxa"/>
              <w:right w:w="70" w:type="dxa"/>
            </w:tcMar>
            <w:vAlign w:val="center"/>
          </w:tcPr>
          <w:p w14:paraId="6557ADC3" w14:textId="77777777" w:rsidR="002258BB" w:rsidRPr="000A2958" w:rsidRDefault="002258BB" w:rsidP="00876083">
            <w:pPr>
              <w:jc w:val="center"/>
              <w:rPr>
                <w:rFonts w:ascii="Gotham Narrow Book" w:eastAsia="Arial" w:hAnsi="Gotham Narrow Book" w:cs="Arial"/>
                <w:szCs w:val="20"/>
                <w:lang w:val="es-ES"/>
              </w:rPr>
            </w:pPr>
          </w:p>
        </w:tc>
        <w:tc>
          <w:tcPr>
            <w:tcW w:w="503" w:type="pct"/>
            <w:vMerge/>
            <w:shd w:val="clear" w:color="auto" w:fill="FFFFFF"/>
            <w:tcMar>
              <w:top w:w="0" w:type="dxa"/>
              <w:left w:w="70" w:type="dxa"/>
              <w:bottom w:w="0" w:type="dxa"/>
              <w:right w:w="70" w:type="dxa"/>
            </w:tcMar>
            <w:vAlign w:val="center"/>
          </w:tcPr>
          <w:p w14:paraId="6FB20EBE" w14:textId="77777777" w:rsidR="002258BB" w:rsidRPr="000A2958" w:rsidRDefault="002258BB" w:rsidP="00876083">
            <w:pPr>
              <w:jc w:val="center"/>
              <w:rPr>
                <w:rFonts w:ascii="Gotham Narrow Book" w:eastAsia="Arial" w:hAnsi="Gotham Narrow Book" w:cs="Arial"/>
                <w:szCs w:val="20"/>
                <w:lang w:val="es-ES"/>
              </w:rPr>
            </w:pPr>
          </w:p>
        </w:tc>
        <w:tc>
          <w:tcPr>
            <w:tcW w:w="1460" w:type="pct"/>
            <w:vMerge/>
            <w:shd w:val="clear" w:color="auto" w:fill="FFFFFF"/>
            <w:tcMar>
              <w:top w:w="0" w:type="dxa"/>
              <w:left w:w="70" w:type="dxa"/>
              <w:bottom w:w="0" w:type="dxa"/>
              <w:right w:w="70" w:type="dxa"/>
            </w:tcMar>
            <w:vAlign w:val="center"/>
          </w:tcPr>
          <w:p w14:paraId="1CEC875C" w14:textId="77777777" w:rsidR="002258BB" w:rsidRPr="000A2958" w:rsidRDefault="002258BB" w:rsidP="00876083">
            <w:pPr>
              <w:jc w:val="center"/>
              <w:rPr>
                <w:rFonts w:ascii="Gotham Narrow Book" w:eastAsia="Arial" w:hAnsi="Gotham Narrow Book" w:cs="Arial"/>
                <w:szCs w:val="20"/>
                <w:lang w:val="es-ES"/>
              </w:rPr>
            </w:pPr>
          </w:p>
        </w:tc>
        <w:tc>
          <w:tcPr>
            <w:tcW w:w="1118" w:type="pct"/>
            <w:shd w:val="clear" w:color="auto" w:fill="FFFFFF"/>
            <w:tcMar>
              <w:top w:w="0" w:type="dxa"/>
              <w:left w:w="70" w:type="dxa"/>
              <w:bottom w:w="0" w:type="dxa"/>
              <w:right w:w="70" w:type="dxa"/>
            </w:tcMar>
            <w:vAlign w:val="center"/>
          </w:tcPr>
          <w:p w14:paraId="3911A379"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eastAsia="Arial" w:hAnsi="Gotham Narrow Book" w:cs="Arial"/>
                <w:szCs w:val="20"/>
                <w:lang w:val="es-ES"/>
              </w:rPr>
              <w:t>Guatemala: 1, 2, 3, 4, 5, 6, 7, 9, 14, 20, 21, 50, 51, 52, 53, 59.</w:t>
            </w:r>
          </w:p>
        </w:tc>
        <w:tc>
          <w:tcPr>
            <w:tcW w:w="777" w:type="pct"/>
            <w:shd w:val="clear" w:color="auto" w:fill="FFFFFF"/>
            <w:tcMar>
              <w:top w:w="0" w:type="dxa"/>
              <w:left w:w="70" w:type="dxa"/>
              <w:bottom w:w="0" w:type="dxa"/>
              <w:right w:w="70" w:type="dxa"/>
            </w:tcMar>
            <w:vAlign w:val="center"/>
          </w:tcPr>
          <w:p w14:paraId="74B924A2"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eastAsia="Arial" w:hAnsi="Gotham Narrow Book" w:cs="Arial"/>
                <w:szCs w:val="20"/>
                <w:lang w:val="es-ES"/>
              </w:rPr>
              <w:t>SI</w:t>
            </w:r>
          </w:p>
        </w:tc>
      </w:tr>
      <w:tr w:rsidR="002258BB" w:rsidRPr="000A2958" w14:paraId="0A42BBF4" w14:textId="77777777" w:rsidTr="00876083">
        <w:trPr>
          <w:trHeight w:val="20"/>
          <w:jc w:val="center"/>
        </w:trPr>
        <w:tc>
          <w:tcPr>
            <w:tcW w:w="1142" w:type="pct"/>
            <w:shd w:val="clear" w:color="auto" w:fill="FFFFFF"/>
            <w:tcMar>
              <w:top w:w="0" w:type="dxa"/>
              <w:left w:w="70" w:type="dxa"/>
              <w:bottom w:w="0" w:type="dxa"/>
              <w:right w:w="70" w:type="dxa"/>
            </w:tcMar>
            <w:vAlign w:val="center"/>
          </w:tcPr>
          <w:p w14:paraId="2DF5DDC9"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eastAsia="Arial" w:hAnsi="Gotham Narrow Book" w:cs="Arial"/>
                <w:szCs w:val="20"/>
                <w:lang w:val="es-ES"/>
              </w:rPr>
              <w:t>Estados Unidos de América</w:t>
            </w:r>
          </w:p>
        </w:tc>
        <w:tc>
          <w:tcPr>
            <w:tcW w:w="503" w:type="pct"/>
            <w:shd w:val="clear" w:color="auto" w:fill="FFFFFF"/>
            <w:tcMar>
              <w:top w:w="0" w:type="dxa"/>
              <w:left w:w="70" w:type="dxa"/>
              <w:bottom w:w="0" w:type="dxa"/>
              <w:right w:w="70" w:type="dxa"/>
            </w:tcMar>
            <w:vAlign w:val="center"/>
            <w:hideMark/>
          </w:tcPr>
          <w:p w14:paraId="4C4A4335"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eastAsia="Arial" w:hAnsi="Gotham Narrow Book" w:cs="Arial"/>
                <w:szCs w:val="20"/>
                <w:lang w:val="es-ES"/>
              </w:rPr>
              <w:t>ICCU</w:t>
            </w:r>
          </w:p>
        </w:tc>
        <w:tc>
          <w:tcPr>
            <w:tcW w:w="1460" w:type="pct"/>
            <w:shd w:val="clear" w:color="auto" w:fill="FFFFFF"/>
            <w:tcMar>
              <w:top w:w="0" w:type="dxa"/>
              <w:left w:w="70" w:type="dxa"/>
              <w:bottom w:w="0" w:type="dxa"/>
              <w:right w:w="70" w:type="dxa"/>
            </w:tcMar>
            <w:vAlign w:val="center"/>
            <w:hideMark/>
          </w:tcPr>
          <w:p w14:paraId="58012444"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eastAsia="Arial" w:hAnsi="Gotham Narrow Book" w:cs="Arial"/>
                <w:szCs w:val="20"/>
                <w:lang w:val="es-ES"/>
              </w:rPr>
              <w:t>Para la contratación de bienes y servicios a partir de US$ 526.000 y para servicios de construcción desde US$ 7.407.000. Esta última suma se ajusta durante los tres años siguientes a la entrada en vigor del Acuerdo comercial de conformidad con la Sección I del Anexo 9.1 del Acuerdo Comercial o la suma de US$8,000,000, la que sea mayor.</w:t>
            </w:r>
          </w:p>
        </w:tc>
        <w:tc>
          <w:tcPr>
            <w:tcW w:w="1118" w:type="pct"/>
            <w:shd w:val="clear" w:color="auto" w:fill="FFFFFF"/>
            <w:tcMar>
              <w:top w:w="0" w:type="dxa"/>
              <w:left w:w="70" w:type="dxa"/>
              <w:bottom w:w="0" w:type="dxa"/>
              <w:right w:w="70" w:type="dxa"/>
            </w:tcMar>
            <w:vAlign w:val="center"/>
            <w:hideMark/>
          </w:tcPr>
          <w:p w14:paraId="3ED920A4"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eastAsia="Arial" w:hAnsi="Gotham Narrow Book" w:cs="Arial"/>
                <w:szCs w:val="20"/>
                <w:lang w:val="es-ES"/>
              </w:rPr>
              <w:t>1, 2, 3, 4, 5, 6, 7, 12, 14, 15, 16, 17, 19, 28, 29, 30, 32, 33, 34, 35, 36, 37.</w:t>
            </w:r>
          </w:p>
        </w:tc>
        <w:tc>
          <w:tcPr>
            <w:tcW w:w="777" w:type="pct"/>
            <w:shd w:val="clear" w:color="auto" w:fill="FFFFFF"/>
            <w:tcMar>
              <w:top w:w="0" w:type="dxa"/>
              <w:left w:w="70" w:type="dxa"/>
              <w:bottom w:w="0" w:type="dxa"/>
              <w:right w:w="70" w:type="dxa"/>
            </w:tcMar>
            <w:vAlign w:val="center"/>
            <w:hideMark/>
          </w:tcPr>
          <w:p w14:paraId="2AC6088C"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eastAsia="Arial" w:hAnsi="Gotham Narrow Book" w:cs="Arial"/>
                <w:szCs w:val="20"/>
                <w:lang w:val="es-ES"/>
              </w:rPr>
              <w:t>SI</w:t>
            </w:r>
          </w:p>
        </w:tc>
      </w:tr>
      <w:tr w:rsidR="002258BB" w:rsidRPr="000A2958" w14:paraId="43DB440D" w14:textId="77777777" w:rsidTr="00876083">
        <w:trPr>
          <w:trHeight w:val="20"/>
          <w:jc w:val="center"/>
        </w:trPr>
        <w:tc>
          <w:tcPr>
            <w:tcW w:w="1142" w:type="pct"/>
            <w:shd w:val="clear" w:color="auto" w:fill="FFFFFF"/>
            <w:tcMar>
              <w:top w:w="0" w:type="dxa"/>
              <w:left w:w="70" w:type="dxa"/>
              <w:bottom w:w="0" w:type="dxa"/>
              <w:right w:w="70" w:type="dxa"/>
            </w:tcMar>
            <w:vAlign w:val="center"/>
          </w:tcPr>
          <w:p w14:paraId="3D3131FE"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eastAsia="Arial" w:hAnsi="Gotham Narrow Book" w:cs="Arial"/>
                <w:szCs w:val="20"/>
                <w:lang w:val="es-ES"/>
              </w:rPr>
              <w:t>Decisión 439 de 1998 de la Comisión de la CAN</w:t>
            </w:r>
          </w:p>
        </w:tc>
        <w:tc>
          <w:tcPr>
            <w:tcW w:w="503" w:type="pct"/>
            <w:shd w:val="clear" w:color="auto" w:fill="FFFFFF"/>
            <w:tcMar>
              <w:top w:w="0" w:type="dxa"/>
              <w:left w:w="70" w:type="dxa"/>
              <w:bottom w:w="0" w:type="dxa"/>
              <w:right w:w="70" w:type="dxa"/>
            </w:tcMar>
            <w:vAlign w:val="center"/>
            <w:hideMark/>
          </w:tcPr>
          <w:p w14:paraId="2357B983"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eastAsia="Arial" w:hAnsi="Gotham Narrow Book" w:cs="Arial"/>
                <w:szCs w:val="20"/>
                <w:lang w:val="es-ES"/>
              </w:rPr>
              <w:t>ICCU</w:t>
            </w:r>
          </w:p>
        </w:tc>
        <w:tc>
          <w:tcPr>
            <w:tcW w:w="1460" w:type="pct"/>
            <w:shd w:val="clear" w:color="auto" w:fill="FFFFFF"/>
            <w:tcMar>
              <w:top w:w="0" w:type="dxa"/>
              <w:left w:w="70" w:type="dxa"/>
              <w:bottom w:w="0" w:type="dxa"/>
              <w:right w:w="70" w:type="dxa"/>
            </w:tcMar>
            <w:vAlign w:val="center"/>
            <w:hideMark/>
          </w:tcPr>
          <w:p w14:paraId="7774A111"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eastAsia="Arial" w:hAnsi="Gotham Narrow Book" w:cs="Arial"/>
                <w:szCs w:val="20"/>
                <w:lang w:val="es-ES"/>
              </w:rPr>
              <w:t>Aplicable a todos los Procesos de Contratación de las Entidades Estatales del nivel departamental obligadas, independientemente del valor del Proceso de Contratación.</w:t>
            </w:r>
          </w:p>
        </w:tc>
        <w:tc>
          <w:tcPr>
            <w:tcW w:w="1118" w:type="pct"/>
            <w:shd w:val="clear" w:color="auto" w:fill="FFFFFF"/>
            <w:tcMar>
              <w:top w:w="0" w:type="dxa"/>
              <w:left w:w="70" w:type="dxa"/>
              <w:bottom w:w="0" w:type="dxa"/>
              <w:right w:w="70" w:type="dxa"/>
            </w:tcMar>
            <w:vAlign w:val="center"/>
            <w:hideMark/>
          </w:tcPr>
          <w:p w14:paraId="5053F825"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eastAsia="Arial" w:hAnsi="Gotham Narrow Book" w:cs="Arial"/>
                <w:szCs w:val="20"/>
                <w:lang w:val="es-ES"/>
              </w:rPr>
              <w:t>-</w:t>
            </w:r>
          </w:p>
        </w:tc>
        <w:tc>
          <w:tcPr>
            <w:tcW w:w="777" w:type="pct"/>
            <w:shd w:val="clear" w:color="auto" w:fill="FFFFFF"/>
            <w:tcMar>
              <w:top w:w="0" w:type="dxa"/>
              <w:left w:w="70" w:type="dxa"/>
              <w:bottom w:w="0" w:type="dxa"/>
              <w:right w:w="70" w:type="dxa"/>
            </w:tcMar>
            <w:vAlign w:val="center"/>
            <w:hideMark/>
          </w:tcPr>
          <w:p w14:paraId="40637DBB"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eastAsia="Arial" w:hAnsi="Gotham Narrow Book" w:cs="Arial"/>
                <w:szCs w:val="20"/>
                <w:lang w:val="es-ES"/>
              </w:rPr>
              <w:t>SI</w:t>
            </w:r>
          </w:p>
        </w:tc>
      </w:tr>
      <w:tr w:rsidR="002258BB" w:rsidRPr="000A2958" w14:paraId="4420B9DA" w14:textId="77777777" w:rsidTr="00876083">
        <w:trPr>
          <w:trHeight w:val="20"/>
          <w:jc w:val="center"/>
        </w:trPr>
        <w:tc>
          <w:tcPr>
            <w:tcW w:w="1142" w:type="pct"/>
            <w:shd w:val="clear" w:color="auto" w:fill="FFFFFF"/>
            <w:tcMar>
              <w:top w:w="0" w:type="dxa"/>
              <w:left w:w="70" w:type="dxa"/>
              <w:bottom w:w="0" w:type="dxa"/>
              <w:right w:w="70" w:type="dxa"/>
            </w:tcMar>
            <w:vAlign w:val="center"/>
          </w:tcPr>
          <w:p w14:paraId="4DCE8DC0"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eastAsia="Arial" w:hAnsi="Gotham Narrow Book" w:cs="Arial"/>
                <w:szCs w:val="20"/>
                <w:lang w:val="es-ES"/>
              </w:rPr>
              <w:lastRenderedPageBreak/>
              <w:t>República de Corea</w:t>
            </w:r>
          </w:p>
        </w:tc>
        <w:tc>
          <w:tcPr>
            <w:tcW w:w="503" w:type="pct"/>
            <w:shd w:val="clear" w:color="auto" w:fill="FFFFFF"/>
            <w:tcMar>
              <w:top w:w="0" w:type="dxa"/>
              <w:left w:w="70" w:type="dxa"/>
              <w:bottom w:w="0" w:type="dxa"/>
              <w:right w:w="70" w:type="dxa"/>
            </w:tcMar>
            <w:vAlign w:val="center"/>
            <w:hideMark/>
          </w:tcPr>
          <w:p w14:paraId="0820CF3A"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eastAsia="Arial" w:hAnsi="Gotham Narrow Book" w:cs="Arial"/>
                <w:szCs w:val="20"/>
                <w:lang w:val="es-ES"/>
              </w:rPr>
              <w:t>ICCU</w:t>
            </w:r>
          </w:p>
        </w:tc>
        <w:tc>
          <w:tcPr>
            <w:tcW w:w="1460" w:type="pct"/>
            <w:shd w:val="clear" w:color="auto" w:fill="FFFFFF"/>
            <w:tcMar>
              <w:top w:w="0" w:type="dxa"/>
              <w:left w:w="70" w:type="dxa"/>
              <w:bottom w:w="0" w:type="dxa"/>
              <w:right w:w="70" w:type="dxa"/>
            </w:tcMar>
            <w:vAlign w:val="center"/>
            <w:hideMark/>
          </w:tcPr>
          <w:p w14:paraId="6DBA9AB1"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eastAsia="Arial" w:hAnsi="Gotham Narrow Book" w:cs="Arial"/>
                <w:szCs w:val="20"/>
                <w:lang w:val="es-ES"/>
              </w:rPr>
              <w:t>(i) Bienes y servicios a partir de 200.000 DEG y (ii) para servicios de construcción desde 15.000.000 SDR.</w:t>
            </w:r>
          </w:p>
        </w:tc>
        <w:tc>
          <w:tcPr>
            <w:tcW w:w="1118" w:type="pct"/>
            <w:shd w:val="clear" w:color="auto" w:fill="FFFFFF"/>
            <w:tcMar>
              <w:top w:w="0" w:type="dxa"/>
              <w:left w:w="70" w:type="dxa"/>
              <w:bottom w:w="0" w:type="dxa"/>
              <w:right w:w="70" w:type="dxa"/>
            </w:tcMar>
            <w:vAlign w:val="center"/>
            <w:hideMark/>
          </w:tcPr>
          <w:p w14:paraId="2ACD621A"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eastAsia="Arial" w:hAnsi="Gotham Narrow Book" w:cs="Arial"/>
                <w:szCs w:val="20"/>
                <w:lang w:val="es-ES"/>
              </w:rPr>
              <w:t>1, 3, 4, 5, 6, 7, 10, 11, 12, 14, 15, 16, 17, 19, 28, 29, 32, 34, 35, 37, 57, 58.</w:t>
            </w:r>
          </w:p>
        </w:tc>
        <w:tc>
          <w:tcPr>
            <w:tcW w:w="777" w:type="pct"/>
            <w:shd w:val="clear" w:color="auto" w:fill="FFFFFF"/>
            <w:tcMar>
              <w:top w:w="0" w:type="dxa"/>
              <w:left w:w="70" w:type="dxa"/>
              <w:bottom w:w="0" w:type="dxa"/>
              <w:right w:w="70" w:type="dxa"/>
            </w:tcMar>
            <w:vAlign w:val="center"/>
            <w:hideMark/>
          </w:tcPr>
          <w:p w14:paraId="24394535" w14:textId="77777777" w:rsidR="002258BB" w:rsidRPr="000A2958" w:rsidRDefault="002258BB" w:rsidP="00876083">
            <w:pPr>
              <w:jc w:val="center"/>
              <w:rPr>
                <w:rFonts w:ascii="Gotham Narrow Book" w:eastAsia="Arial" w:hAnsi="Gotham Narrow Book" w:cs="Arial"/>
                <w:szCs w:val="20"/>
                <w:lang w:val="es-ES"/>
              </w:rPr>
            </w:pPr>
            <w:r w:rsidRPr="000A2958">
              <w:rPr>
                <w:rFonts w:ascii="Gotham Narrow Book" w:eastAsia="Arial" w:hAnsi="Gotham Narrow Book" w:cs="Arial"/>
                <w:szCs w:val="20"/>
                <w:lang w:val="es-ES"/>
              </w:rPr>
              <w:t>NO</w:t>
            </w:r>
          </w:p>
        </w:tc>
      </w:tr>
    </w:tbl>
    <w:p w14:paraId="3686B17E" w14:textId="77777777" w:rsidR="002258BB" w:rsidRPr="004266E5" w:rsidRDefault="002258BB" w:rsidP="000A2958">
      <w:pPr>
        <w:spacing w:after="0"/>
        <w:rPr>
          <w:rFonts w:ascii="Gotham Narrow Book" w:hAnsi="Gotham Narrow Book"/>
          <w:b/>
          <w:szCs w:val="20"/>
          <w:lang w:val="es-MX"/>
        </w:rPr>
      </w:pPr>
    </w:p>
    <w:p w14:paraId="0A8A456E" w14:textId="77777777" w:rsidR="000A2958" w:rsidRDefault="002258BB" w:rsidP="000A2958">
      <w:pPr>
        <w:spacing w:after="0"/>
        <w:rPr>
          <w:rFonts w:ascii="Gotham Narrow Book" w:hAnsi="Gotham Narrow Book"/>
          <w:szCs w:val="20"/>
          <w:lang w:val="es-MX"/>
        </w:rPr>
      </w:pPr>
      <w:r w:rsidRPr="000A2958">
        <w:rPr>
          <w:rFonts w:ascii="Gotham Narrow Book" w:hAnsi="Gotham Narrow Book"/>
          <w:szCs w:val="20"/>
          <w:lang w:val="es-MX"/>
        </w:rPr>
        <w:t>En consecuencia, la entidad concederá trato nacional a proponentes y servicios de los Estados que cuenten con un Acuerdo Comercial que cubra el Proceso de Contratación.</w:t>
      </w:r>
    </w:p>
    <w:p w14:paraId="68540BAF" w14:textId="2C62CDF7" w:rsidR="002258BB" w:rsidRPr="000A2958" w:rsidRDefault="002258BB" w:rsidP="000A2958">
      <w:pPr>
        <w:spacing w:after="0"/>
        <w:rPr>
          <w:rFonts w:ascii="Gotham Narrow Book" w:hAnsi="Gotham Narrow Book"/>
          <w:szCs w:val="20"/>
          <w:lang w:val="es-MX"/>
        </w:rPr>
      </w:pPr>
    </w:p>
    <w:p w14:paraId="71952EA8" w14:textId="77777777" w:rsidR="002258BB" w:rsidRPr="000A2958" w:rsidRDefault="002258BB" w:rsidP="002258BB">
      <w:pPr>
        <w:rPr>
          <w:rFonts w:ascii="Gotham Narrow Book" w:hAnsi="Gotham Narrow Book"/>
          <w:szCs w:val="20"/>
          <w:lang w:val="es-MX"/>
        </w:rPr>
      </w:pPr>
      <w:r w:rsidRPr="000A2958">
        <w:rPr>
          <w:rFonts w:ascii="Gotham Narrow Book" w:hAnsi="Gotham Narrow Book"/>
          <w:szCs w:val="20"/>
          <w:lang w:val="es-MX"/>
        </w:rPr>
        <w:t>Adicionalmente, los proponentes de estados con los cuales el Gobierno Nacional haya certificado la existencia de trato nacional por reciprocidad recibirán este trato.</w:t>
      </w:r>
    </w:p>
    <w:p w14:paraId="66C5D921" w14:textId="7FB7C53E" w:rsidR="00F472CA" w:rsidRPr="000A2958" w:rsidRDefault="00D82C2B" w:rsidP="00D82C2B">
      <w:pPr>
        <w:pStyle w:val="Ttulo1"/>
        <w:ind w:left="357" w:hanging="357"/>
        <w:rPr>
          <w:rFonts w:ascii="Gotham Narrow Book" w:hAnsi="Gotham Narrow Book"/>
          <w:szCs w:val="20"/>
        </w:rPr>
      </w:pPr>
      <w:bookmarkStart w:id="322" w:name="_Toc172549079"/>
      <w:bookmarkStart w:id="323" w:name="_Toc172549652"/>
      <w:bookmarkStart w:id="324" w:name="_Toc172550934"/>
      <w:bookmarkStart w:id="325" w:name="_Toc172551056"/>
      <w:bookmarkStart w:id="326" w:name="_Toc172551179"/>
      <w:bookmarkStart w:id="327" w:name="_Toc196496316"/>
      <w:bookmarkEnd w:id="322"/>
      <w:bookmarkEnd w:id="323"/>
      <w:bookmarkEnd w:id="324"/>
      <w:bookmarkEnd w:id="325"/>
      <w:bookmarkEnd w:id="326"/>
      <w:r w:rsidRPr="000A2958">
        <w:rPr>
          <w:rFonts w:ascii="Gotham Narrow Book" w:hAnsi="Gotham Narrow Book"/>
          <w:szCs w:val="20"/>
        </w:rPr>
        <w:t>GARANTÍAS</w:t>
      </w:r>
      <w:bookmarkEnd w:id="327"/>
    </w:p>
    <w:p w14:paraId="06A80C03" w14:textId="1BA13A78" w:rsidR="00DE5327" w:rsidRPr="000A2958" w:rsidRDefault="006B0CCA" w:rsidP="00D20F9D">
      <w:pPr>
        <w:pStyle w:val="Ttulo2"/>
        <w:numPr>
          <w:ilvl w:val="0"/>
          <w:numId w:val="0"/>
        </w:numPr>
        <w:rPr>
          <w:rFonts w:ascii="Gotham Narrow Book" w:hAnsi="Gotham Narrow Book"/>
          <w:szCs w:val="20"/>
        </w:rPr>
      </w:pPr>
      <w:bookmarkStart w:id="328" w:name="_Toc57724559"/>
      <w:bookmarkStart w:id="329" w:name="_Toc57724823"/>
      <w:bookmarkStart w:id="330" w:name="_Toc57727325"/>
      <w:bookmarkStart w:id="331" w:name="_Toc73368236"/>
      <w:bookmarkStart w:id="332" w:name="_Toc83975620"/>
      <w:bookmarkStart w:id="333" w:name="_Toc84411368"/>
      <w:bookmarkStart w:id="334" w:name="_Toc107959727"/>
      <w:bookmarkStart w:id="335" w:name="_Toc107994759"/>
      <w:bookmarkStart w:id="336" w:name="_Toc107994870"/>
      <w:bookmarkStart w:id="337" w:name="_Toc57724560"/>
      <w:bookmarkStart w:id="338" w:name="_Toc57724824"/>
      <w:bookmarkStart w:id="339" w:name="_Toc57727326"/>
      <w:bookmarkStart w:id="340" w:name="_Toc73368237"/>
      <w:bookmarkStart w:id="341" w:name="_Toc83975621"/>
      <w:bookmarkStart w:id="342" w:name="_Toc84411369"/>
      <w:bookmarkStart w:id="343" w:name="_Toc107959728"/>
      <w:bookmarkStart w:id="344" w:name="_Toc107994760"/>
      <w:bookmarkStart w:id="345" w:name="_Toc107994871"/>
      <w:bookmarkStart w:id="346" w:name="_Toc19649631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r w:rsidRPr="000A2958">
        <w:rPr>
          <w:rFonts w:ascii="Gotham Narrow Book" w:hAnsi="Gotham Narrow Book"/>
          <w:caps w:val="0"/>
          <w:szCs w:val="20"/>
        </w:rPr>
        <w:t xml:space="preserve">7.1 </w:t>
      </w:r>
      <w:r w:rsidR="00CA638B" w:rsidRPr="000A2958">
        <w:rPr>
          <w:rFonts w:ascii="Gotham Narrow Book" w:hAnsi="Gotham Narrow Book"/>
          <w:caps w:val="0"/>
          <w:szCs w:val="20"/>
        </w:rPr>
        <w:t>GARANTÍA DE SERIEDAD DE LA OFERTA</w:t>
      </w:r>
      <w:bookmarkEnd w:id="346"/>
    </w:p>
    <w:p w14:paraId="5D187281" w14:textId="77777777" w:rsidR="00DE5327" w:rsidRPr="000A2958" w:rsidRDefault="556DF3DD" w:rsidP="29E67451">
      <w:pPr>
        <w:rPr>
          <w:rFonts w:ascii="Gotham Narrow Book" w:hAnsi="Gotham Narrow Book"/>
          <w:szCs w:val="20"/>
          <w:lang w:val="es-MX"/>
        </w:rPr>
      </w:pPr>
      <w:r w:rsidRPr="000A2958">
        <w:rPr>
          <w:rFonts w:ascii="Gotham Narrow Book" w:hAnsi="Gotham Narrow Book"/>
          <w:szCs w:val="20"/>
          <w:lang w:val="es-MX"/>
        </w:rPr>
        <w:t>El proponente debe presentar con la propuesta una garantía de seriedad de la oferta que cumpla con los parámetros, condiciones y requisitos que se indican en este numeral.</w:t>
      </w:r>
    </w:p>
    <w:p w14:paraId="0DEDB15B" w14:textId="4C855CBA" w:rsidR="00DE5327" w:rsidRPr="00E33EDB" w:rsidRDefault="556DF3DD" w:rsidP="29E67451">
      <w:pPr>
        <w:rPr>
          <w:rFonts w:ascii="Gotham Narrow Book" w:hAnsi="Gotham Narrow Book"/>
          <w:lang w:val="es-MX"/>
        </w:rPr>
      </w:pPr>
      <w:r w:rsidRPr="00E33EDB">
        <w:rPr>
          <w:rFonts w:ascii="Gotham Narrow Book" w:hAnsi="Gotham Narrow Book"/>
          <w:lang w:val="es-MX"/>
        </w:rPr>
        <w:t>Cualquier error o imprecisión en el texto de la garantía presentada será susceptible de aclaración por el proponente hasta el término de traslado del informe de evaluación. Sin embargo, la no entrega de la garantía no es subsanable y se rechazará la oferta.</w:t>
      </w:r>
    </w:p>
    <w:p w14:paraId="6C72B5EE" w14:textId="448CE9FA" w:rsidR="00DE5327" w:rsidRPr="00E33EDB" w:rsidRDefault="556DF3DD" w:rsidP="29E67451">
      <w:pPr>
        <w:rPr>
          <w:rFonts w:ascii="Gotham Narrow Book" w:hAnsi="Gotham Narrow Book"/>
          <w:lang w:val="es-MX"/>
        </w:rPr>
      </w:pPr>
      <w:r w:rsidRPr="00E33EDB">
        <w:rPr>
          <w:rFonts w:ascii="Gotham Narrow Book" w:hAnsi="Gotham Narrow Book"/>
          <w:lang w:val="es-MX"/>
        </w:rPr>
        <w:t>Las características de las garantías son las siguientes:</w:t>
      </w:r>
    </w:p>
    <w:tbl>
      <w:tblPr>
        <w:tblStyle w:val="Tablaconcuadrcula"/>
        <w:tblW w:w="0" w:type="auto"/>
        <w:jc w:val="center"/>
        <w:tblLook w:val="04A0" w:firstRow="1" w:lastRow="0" w:firstColumn="1" w:lastColumn="0" w:noHBand="0" w:noVBand="1"/>
      </w:tblPr>
      <w:tblGrid>
        <w:gridCol w:w="1729"/>
        <w:gridCol w:w="7079"/>
      </w:tblGrid>
      <w:tr w:rsidR="0029235C" w:rsidRPr="0054474C" w14:paraId="3E0F74B5" w14:textId="77777777" w:rsidTr="00AD1EA1">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25CA5BF" w14:textId="77777777" w:rsidR="0029235C" w:rsidRPr="0054474C" w:rsidRDefault="0029235C" w:rsidP="00AD1EA1">
            <w:pPr>
              <w:spacing w:line="276" w:lineRule="auto"/>
              <w:jc w:val="center"/>
              <w:rPr>
                <w:rFonts w:ascii="Gotham Narrow Book" w:eastAsia="Arial" w:hAnsi="Gotham Narrow Book" w:cs="Arial"/>
                <w:b/>
                <w:bCs/>
                <w:color w:val="FFFFFF" w:themeColor="background1"/>
                <w:szCs w:val="20"/>
              </w:rPr>
            </w:pPr>
            <w:r w:rsidRPr="0054474C">
              <w:rPr>
                <w:rFonts w:ascii="Gotham Narrow Book" w:hAnsi="Gotham Narrow Book" w:cs="Arial"/>
                <w:b/>
                <w:bCs/>
                <w:color w:val="FFFFFF" w:themeColor="background1"/>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4F7384" w14:textId="77777777" w:rsidR="0029235C" w:rsidRPr="0054474C" w:rsidRDefault="0029235C" w:rsidP="00AD1EA1">
            <w:pPr>
              <w:spacing w:line="276" w:lineRule="auto"/>
              <w:jc w:val="center"/>
              <w:rPr>
                <w:rFonts w:ascii="Gotham Narrow Book" w:eastAsia="Arial" w:hAnsi="Gotham Narrow Book" w:cs="Arial"/>
                <w:b/>
                <w:bCs/>
                <w:color w:val="FFFFFF" w:themeColor="background1"/>
                <w:szCs w:val="20"/>
              </w:rPr>
            </w:pPr>
            <w:r w:rsidRPr="0054474C">
              <w:rPr>
                <w:rFonts w:ascii="Gotham Narrow Book" w:hAnsi="Gotham Narrow Book" w:cs="Arial"/>
                <w:b/>
                <w:bCs/>
                <w:color w:val="FFFFFF" w:themeColor="background1"/>
                <w:szCs w:val="20"/>
              </w:rPr>
              <w:t>Condición</w:t>
            </w:r>
          </w:p>
        </w:tc>
      </w:tr>
      <w:tr w:rsidR="0029235C" w:rsidRPr="0054474C" w14:paraId="629C83BC" w14:textId="77777777" w:rsidTr="00AD1EA1">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1FD1101" w14:textId="77777777" w:rsidR="0029235C" w:rsidRPr="0054474C" w:rsidRDefault="0029235C" w:rsidP="00AD1EA1">
            <w:pPr>
              <w:spacing w:line="276" w:lineRule="auto"/>
              <w:jc w:val="center"/>
              <w:rPr>
                <w:rFonts w:ascii="Gotham Narrow Book" w:eastAsia="Arial,Times New Roman" w:hAnsi="Gotham Narrow Book" w:cs="Arial"/>
                <w:color w:val="auto"/>
                <w:szCs w:val="20"/>
                <w:lang w:val="es-ES" w:eastAsia="es-CO"/>
              </w:rPr>
            </w:pPr>
            <w:r w:rsidRPr="0054474C">
              <w:rPr>
                <w:rFonts w:ascii="Gotham Narrow Book" w:hAnsi="Gotham Narrow Book"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1482379F" w14:textId="77777777" w:rsidR="0029235C" w:rsidRPr="0054474C" w:rsidRDefault="0029235C" w:rsidP="00AD1EA1">
            <w:pPr>
              <w:spacing w:line="276" w:lineRule="auto"/>
              <w:rPr>
                <w:rFonts w:ascii="Gotham Narrow Book" w:eastAsia="Arial,Times New Roman" w:hAnsi="Gotham Narrow Book" w:cs="Arial"/>
                <w:color w:val="auto"/>
                <w:szCs w:val="20"/>
                <w:lang w:val="es-ES" w:eastAsia="es-CO"/>
              </w:rPr>
            </w:pPr>
            <w:r w:rsidRPr="0054474C">
              <w:rPr>
                <w:rFonts w:ascii="Gotham Narrow Book" w:hAnsi="Gotham Narrow Book" w:cs="Arial"/>
                <w:color w:val="auto"/>
                <w:szCs w:val="20"/>
                <w:lang w:val="es-ES" w:eastAsia="es-CO"/>
              </w:rPr>
              <w:t>Cualquiera</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de</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las</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clases</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permitidas</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por</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el</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artículo</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2.2.1.2.3.1.2</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del</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Decreto</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1082</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de</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2015,</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a</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saber:</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(i)</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contrato</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de</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seguro</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contenido</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en</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una</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póliza,</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(ii)</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patrimonio</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autónomo y</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(iii)</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garantía</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bancaria.</w:t>
            </w:r>
          </w:p>
        </w:tc>
      </w:tr>
      <w:tr w:rsidR="0029235C" w:rsidRPr="0054474C" w14:paraId="7F38B2D8" w14:textId="77777777" w:rsidTr="00AD1EA1">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976AD3F" w14:textId="77777777" w:rsidR="0029235C" w:rsidRPr="0054474C" w:rsidRDefault="0029235C" w:rsidP="00AD1EA1">
            <w:pPr>
              <w:spacing w:line="276" w:lineRule="auto"/>
              <w:jc w:val="center"/>
              <w:rPr>
                <w:rFonts w:ascii="Gotham Narrow Book" w:eastAsia="Arial,Times New Roman" w:hAnsi="Gotham Narrow Book" w:cs="Arial"/>
                <w:color w:val="auto"/>
                <w:szCs w:val="20"/>
                <w:lang w:val="es-ES" w:eastAsia="es-CO"/>
              </w:rPr>
            </w:pPr>
            <w:r w:rsidRPr="0054474C">
              <w:rPr>
                <w:rFonts w:ascii="Gotham Narrow Book" w:hAnsi="Gotham Narrow Book" w:cs="Arial"/>
                <w:color w:val="auto"/>
                <w:szCs w:val="20"/>
                <w:lang w:val="es-ES" w:eastAsia="es-CO"/>
              </w:rPr>
              <w:t>Asegurado/</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48E11D95" w14:textId="193B11D0" w:rsidR="0029235C" w:rsidRPr="0054474C" w:rsidRDefault="0029235C" w:rsidP="00052FA9">
            <w:pPr>
              <w:spacing w:line="276" w:lineRule="auto"/>
              <w:rPr>
                <w:rFonts w:ascii="Gotham Narrow Book" w:eastAsia="Arial,Times New Roman" w:hAnsi="Gotham Narrow Book" w:cs="Arial"/>
                <w:color w:val="auto"/>
                <w:szCs w:val="20"/>
                <w:lang w:val="es-ES" w:eastAsia="es-CO"/>
              </w:rPr>
            </w:pPr>
            <w:r w:rsidRPr="0054474C">
              <w:rPr>
                <w:rFonts w:ascii="Gotham Narrow Book" w:hAnsi="Gotham Narrow Book" w:cs="Arial"/>
                <w:color w:val="auto"/>
                <w:szCs w:val="20"/>
                <w:lang w:val="es-ES" w:eastAsia="es-CO"/>
              </w:rPr>
              <w:t xml:space="preserve">Instituto de </w:t>
            </w:r>
            <w:r w:rsidR="00052FA9" w:rsidRPr="0054474C">
              <w:rPr>
                <w:rFonts w:ascii="Gotham Narrow Book" w:hAnsi="Gotham Narrow Book" w:cs="Arial"/>
                <w:color w:val="auto"/>
                <w:szCs w:val="20"/>
                <w:lang w:val="es-ES" w:eastAsia="es-CO"/>
              </w:rPr>
              <w:t>Caminos y Construcciones</w:t>
            </w:r>
            <w:r w:rsidRPr="0054474C">
              <w:rPr>
                <w:rFonts w:ascii="Gotham Narrow Book" w:hAnsi="Gotham Narrow Book" w:cs="Arial"/>
                <w:color w:val="auto"/>
                <w:szCs w:val="20"/>
                <w:lang w:val="es-ES" w:eastAsia="es-CO"/>
              </w:rPr>
              <w:t xml:space="preserve"> – ICCU identificado</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con</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NIT</w:t>
            </w:r>
            <w:r w:rsidRPr="0054474C">
              <w:rPr>
                <w:rFonts w:ascii="Gotham Narrow Book" w:eastAsia="Arial,Times New Roman" w:hAnsi="Gotham Narrow Book" w:cs="Arial"/>
                <w:color w:val="auto"/>
                <w:szCs w:val="20"/>
                <w:lang w:val="es-ES" w:eastAsia="es-CO"/>
              </w:rPr>
              <w:t xml:space="preserve"> 900.258.711-1</w:t>
            </w:r>
          </w:p>
        </w:tc>
      </w:tr>
      <w:tr w:rsidR="0029235C" w:rsidRPr="0054474C" w14:paraId="5A403329" w14:textId="77777777" w:rsidTr="00AD1EA1">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3200E1" w14:textId="77777777" w:rsidR="0029235C" w:rsidRPr="0054474C" w:rsidRDefault="0029235C" w:rsidP="00AD1EA1">
            <w:pPr>
              <w:spacing w:line="276" w:lineRule="auto"/>
              <w:jc w:val="center"/>
              <w:rPr>
                <w:rFonts w:ascii="Gotham Narrow Book" w:eastAsia="Arial,Times New Roman" w:hAnsi="Gotham Narrow Book" w:cs="Arial"/>
                <w:color w:val="auto"/>
                <w:szCs w:val="20"/>
                <w:lang w:val="es-ES" w:eastAsia="es-CO"/>
              </w:rPr>
            </w:pPr>
            <w:r w:rsidRPr="0054474C">
              <w:rPr>
                <w:rFonts w:ascii="Gotham Narrow Book" w:hAnsi="Gotham Narrow Book"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42588DAE" w14:textId="77777777" w:rsidR="0029235C" w:rsidRPr="0054474C" w:rsidRDefault="0029235C" w:rsidP="00AD1EA1">
            <w:pPr>
              <w:spacing w:line="276" w:lineRule="auto"/>
              <w:rPr>
                <w:rFonts w:ascii="Gotham Narrow Book" w:eastAsia="Arial,Times New Roman" w:hAnsi="Gotham Narrow Book" w:cs="Arial"/>
                <w:color w:val="auto"/>
                <w:szCs w:val="20"/>
                <w:lang w:val="es-ES" w:eastAsia="es-CO"/>
              </w:rPr>
            </w:pPr>
            <w:r w:rsidRPr="0054474C">
              <w:rPr>
                <w:rFonts w:ascii="Gotham Narrow Book" w:hAnsi="Gotham Narrow Book" w:cs="Arial"/>
                <w:color w:val="auto"/>
                <w:szCs w:val="20"/>
                <w:lang w:val="es-ES" w:eastAsia="es-CO"/>
              </w:rPr>
              <w:t>Los</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perjuicios</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derivados</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del</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incumplimiento</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del</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ofrecimiento</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en</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los</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eventos</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señalados</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en</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el</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artículo</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2.2.1.2.3.1.6</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del</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Decreto</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1082</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de</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2015.</w:t>
            </w:r>
          </w:p>
        </w:tc>
      </w:tr>
      <w:tr w:rsidR="0029235C" w:rsidRPr="0054474C" w14:paraId="7109F556" w14:textId="77777777" w:rsidTr="00AD1EA1">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BF79BC3" w14:textId="77777777" w:rsidR="0029235C" w:rsidRPr="0054474C" w:rsidRDefault="0029235C" w:rsidP="00AD1EA1">
            <w:pPr>
              <w:spacing w:line="276" w:lineRule="auto"/>
              <w:jc w:val="center"/>
              <w:rPr>
                <w:rFonts w:ascii="Gotham Narrow Book" w:eastAsia="Arial,Times New Roman" w:hAnsi="Gotham Narrow Book" w:cs="Arial"/>
                <w:color w:val="auto"/>
                <w:szCs w:val="20"/>
                <w:lang w:val="es-ES" w:eastAsia="es-CO"/>
              </w:rPr>
            </w:pPr>
            <w:r w:rsidRPr="0054474C">
              <w:rPr>
                <w:rFonts w:ascii="Gotham Narrow Book" w:hAnsi="Gotham Narrow Book"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151F68F3" w14:textId="77777777" w:rsidR="0029235C" w:rsidRPr="0054474C" w:rsidRDefault="0029235C" w:rsidP="00AD1EA1">
            <w:pPr>
              <w:spacing w:line="276" w:lineRule="auto"/>
              <w:rPr>
                <w:rFonts w:ascii="Gotham Narrow Book" w:eastAsia="Arial,Times New Roman" w:hAnsi="Gotham Narrow Book" w:cs="Arial"/>
                <w:color w:val="auto"/>
                <w:szCs w:val="20"/>
                <w:lang w:val="es-ES" w:eastAsia="es-CO"/>
              </w:rPr>
            </w:pPr>
            <w:r w:rsidRPr="0054474C">
              <w:rPr>
                <w:rFonts w:ascii="Gotham Narrow Book" w:hAnsi="Gotham Narrow Book" w:cs="Arial"/>
                <w:color w:val="auto"/>
                <w:szCs w:val="20"/>
                <w:lang w:val="es-ES" w:eastAsia="es-CO"/>
              </w:rPr>
              <w:t>3 meses contados a partir de la fecha de cierre del proceso de contratación.</w:t>
            </w:r>
            <w:r w:rsidRPr="0054474C">
              <w:rPr>
                <w:rFonts w:ascii="Gotham Narrow Book" w:eastAsia="Arial,Times New Roman" w:hAnsi="Gotham Narrow Book" w:cs="Arial"/>
                <w:color w:val="auto"/>
                <w:szCs w:val="20"/>
                <w:lang w:val="es-ES" w:eastAsia="es-CO"/>
              </w:rPr>
              <w:t xml:space="preserve"> </w:t>
            </w:r>
          </w:p>
        </w:tc>
      </w:tr>
      <w:tr w:rsidR="0029235C" w:rsidRPr="0054474C" w14:paraId="5EF76A49" w14:textId="77777777" w:rsidTr="00AD1EA1">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615D3E3" w14:textId="77777777" w:rsidR="0029235C" w:rsidRPr="0054474C" w:rsidRDefault="0029235C" w:rsidP="00AD1EA1">
            <w:pPr>
              <w:spacing w:line="276" w:lineRule="auto"/>
              <w:jc w:val="center"/>
              <w:rPr>
                <w:rFonts w:ascii="Gotham Narrow Book" w:eastAsia="Arial,Times New Roman" w:hAnsi="Gotham Narrow Book" w:cs="Arial"/>
                <w:color w:val="auto"/>
                <w:szCs w:val="20"/>
                <w:lang w:val="es-ES" w:eastAsia="es-CO"/>
              </w:rPr>
            </w:pPr>
            <w:r w:rsidRPr="0054474C">
              <w:rPr>
                <w:rFonts w:ascii="Gotham Narrow Book" w:hAnsi="Gotham Narrow Book" w:cs="Arial"/>
                <w:color w:val="auto"/>
                <w:szCs w:val="20"/>
                <w:lang w:val="es-ES" w:eastAsia="es-CO"/>
              </w:rPr>
              <w:t>Valor</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2E6E77D1" w14:textId="77777777" w:rsidR="0029235C" w:rsidRPr="0054474C" w:rsidRDefault="0029235C" w:rsidP="00AD1EA1">
            <w:pPr>
              <w:spacing w:line="276" w:lineRule="auto"/>
              <w:rPr>
                <w:rFonts w:ascii="Gotham Narrow Book" w:eastAsia="Arial,Times New Roman" w:hAnsi="Gotham Narrow Book" w:cs="Arial"/>
                <w:color w:val="auto"/>
                <w:szCs w:val="20"/>
                <w:lang w:val="es-ES" w:eastAsia="es-CO"/>
              </w:rPr>
            </w:pPr>
            <w:r w:rsidRPr="0054474C">
              <w:rPr>
                <w:rFonts w:ascii="Gotham Narrow Book" w:hAnsi="Gotham Narrow Book" w:cs="Arial"/>
                <w:color w:val="auto"/>
                <w:szCs w:val="20"/>
                <w:lang w:val="es-ES" w:eastAsia="es-CO"/>
              </w:rPr>
              <w:t>Diez</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por</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ciento</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(10%)</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del</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presupuesto</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oficial</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del</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proceso</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de</w:t>
            </w:r>
            <w:r w:rsidRPr="0054474C">
              <w:rPr>
                <w:rFonts w:ascii="Gotham Narrow Book" w:eastAsia="Arial,Times New Roman" w:hAnsi="Gotham Narrow Book" w:cs="Arial"/>
                <w:color w:val="auto"/>
                <w:szCs w:val="20"/>
                <w:lang w:val="es-ES" w:eastAsia="es-CO"/>
              </w:rPr>
              <w:t xml:space="preserve"> </w:t>
            </w:r>
            <w:r w:rsidRPr="0054474C">
              <w:rPr>
                <w:rFonts w:ascii="Gotham Narrow Book" w:hAnsi="Gotham Narrow Book" w:cs="Arial"/>
                <w:color w:val="auto"/>
                <w:szCs w:val="20"/>
                <w:lang w:val="es-ES" w:eastAsia="es-CO"/>
              </w:rPr>
              <w:t>selección</w:t>
            </w:r>
          </w:p>
        </w:tc>
      </w:tr>
      <w:tr w:rsidR="0029235C" w:rsidRPr="0054474C" w14:paraId="04AF9B0F" w14:textId="77777777" w:rsidTr="00AD1EA1">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54B558CC" w14:textId="77777777" w:rsidR="0029235C" w:rsidRPr="0054474C" w:rsidRDefault="0029235C" w:rsidP="00AD1EA1">
            <w:pPr>
              <w:spacing w:line="276" w:lineRule="auto"/>
              <w:jc w:val="center"/>
              <w:rPr>
                <w:rFonts w:ascii="Gotham Narrow Book" w:eastAsia="Arial,Times New Roman" w:hAnsi="Gotham Narrow Book" w:cs="Arial"/>
                <w:color w:val="auto"/>
                <w:szCs w:val="20"/>
                <w:lang w:val="es-ES" w:eastAsia="es-CO"/>
              </w:rPr>
            </w:pPr>
            <w:r w:rsidRPr="0054474C">
              <w:rPr>
                <w:rFonts w:ascii="Gotham Narrow Book" w:hAnsi="Gotham Narrow Book" w:cs="Arial"/>
                <w:color w:val="auto"/>
                <w:szCs w:val="20"/>
                <w:lang w:val="es-ES" w:eastAsia="es-CO"/>
              </w:rPr>
              <w:t>Tomador</w:t>
            </w:r>
            <w:r w:rsidRPr="0054474C">
              <w:rPr>
                <w:rFonts w:ascii="Gotham Narrow Book" w:eastAsia="Arial,Times New Roman" w:hAnsi="Gotham Narrow Book"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4C1C61A0" w14:textId="77777777" w:rsidR="0029235C" w:rsidRPr="0054474C" w:rsidRDefault="0029235C" w:rsidP="00AD1EA1">
            <w:pPr>
              <w:pStyle w:val="Prrafodelista"/>
              <w:numPr>
                <w:ilvl w:val="0"/>
                <w:numId w:val="42"/>
              </w:numPr>
              <w:spacing w:line="276" w:lineRule="auto"/>
              <w:rPr>
                <w:rFonts w:ascii="Gotham Narrow Book" w:eastAsia="Arial,Times New Roman" w:hAnsi="Gotham Narrow Book" w:cs="Arial"/>
                <w:szCs w:val="20"/>
                <w:lang w:val="es-ES" w:eastAsia="es-CO"/>
              </w:rPr>
            </w:pPr>
            <w:r w:rsidRPr="0054474C">
              <w:rPr>
                <w:rFonts w:ascii="Gotham Narrow Book" w:eastAsia="Arial" w:hAnsi="Gotham Narrow Book" w:cs="Arial"/>
                <w:szCs w:val="20"/>
                <w:lang w:val="es-ES" w:eastAsia="es-CO"/>
              </w:rPr>
              <w:t>Para</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las</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personas</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jurídicas:</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la</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garantía</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deberá</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tomarse</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con</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el</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nombre</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o</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razón</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social</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y</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tipo</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societario</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que</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figura</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en</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el</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certificado</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de</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existencia</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y</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representación</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legal</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expedido</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por</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la</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Cámara</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de</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Comercio</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respectiva,</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y</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no</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solo</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con</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su</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sigla,</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a</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no</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ser</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que</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en</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el</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referido</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documento</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se</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exprese</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que</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la</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sociedad</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podrá</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denominarse</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de</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esa</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manera.</w:t>
            </w:r>
          </w:p>
          <w:p w14:paraId="77DA16F5" w14:textId="77777777" w:rsidR="0029235C" w:rsidRPr="0054474C" w:rsidRDefault="0029235C" w:rsidP="00AD1EA1">
            <w:pPr>
              <w:pStyle w:val="Prrafodelista"/>
              <w:numPr>
                <w:ilvl w:val="0"/>
                <w:numId w:val="42"/>
              </w:numPr>
              <w:spacing w:line="276" w:lineRule="auto"/>
              <w:rPr>
                <w:rFonts w:ascii="Gotham Narrow Book" w:eastAsia="Arial,Times New Roman" w:hAnsi="Gotham Narrow Book" w:cs="Arial"/>
                <w:szCs w:val="20"/>
                <w:lang w:val="es-ES" w:eastAsia="es-CO"/>
              </w:rPr>
            </w:pPr>
            <w:r w:rsidRPr="0054474C">
              <w:rPr>
                <w:rFonts w:ascii="Gotham Narrow Book" w:eastAsia="Arial" w:hAnsi="Gotham Narrow Book" w:cs="Arial"/>
                <w:szCs w:val="20"/>
                <w:lang w:val="es-ES" w:eastAsia="es-CO"/>
              </w:rPr>
              <w:t>Para</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los</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proponentes</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plurales:</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la</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garantía</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deberá</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ser</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otorgada</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por</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todos</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los</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integrantes</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del</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proponente</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plural,</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para</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lo</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cual</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se</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deberá</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relacionar</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claramente</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los</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integrantes,</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su</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identificación</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y</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porcentaje</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de</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participación,</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quienes</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para</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todos</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los</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efectos</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serán</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los</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otorgantes</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de</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la</w:t>
            </w:r>
            <w:r w:rsidRPr="0054474C">
              <w:rPr>
                <w:rFonts w:ascii="Gotham Narrow Book" w:eastAsia="Arial,Times New Roman" w:hAnsi="Gotham Narrow Book" w:cs="Arial"/>
                <w:szCs w:val="20"/>
                <w:lang w:val="es-ES" w:eastAsia="es-CO"/>
              </w:rPr>
              <w:t xml:space="preserve"> </w:t>
            </w:r>
            <w:r w:rsidRPr="0054474C">
              <w:rPr>
                <w:rFonts w:ascii="Gotham Narrow Book" w:eastAsia="Arial" w:hAnsi="Gotham Narrow Book" w:cs="Arial"/>
                <w:szCs w:val="20"/>
                <w:lang w:val="es-ES" w:eastAsia="es-CO"/>
              </w:rPr>
              <w:t>misma.</w:t>
            </w:r>
            <w:r w:rsidRPr="0054474C">
              <w:rPr>
                <w:rFonts w:ascii="Gotham Narrow Book" w:eastAsia="Arial,Times New Roman" w:hAnsi="Gotham Narrow Book" w:cs="Arial"/>
                <w:szCs w:val="20"/>
                <w:lang w:val="es-ES" w:eastAsia="es-CO"/>
              </w:rPr>
              <w:t xml:space="preserve"> </w:t>
            </w:r>
          </w:p>
        </w:tc>
      </w:tr>
    </w:tbl>
    <w:p w14:paraId="604D7759" w14:textId="16E87E95" w:rsidR="00604257" w:rsidRPr="00E33EDB" w:rsidRDefault="00604257" w:rsidP="000A2958">
      <w:pPr>
        <w:spacing w:after="0"/>
        <w:rPr>
          <w:rFonts w:ascii="Gotham Narrow Book" w:hAnsi="Gotham Narrow Book"/>
        </w:rPr>
      </w:pPr>
    </w:p>
    <w:p w14:paraId="22211499" w14:textId="77777777" w:rsidR="00DE5327" w:rsidRPr="00E33EDB" w:rsidRDefault="00DE5327" w:rsidP="00DE5327">
      <w:pPr>
        <w:rPr>
          <w:rFonts w:ascii="Gotham Narrow Book" w:hAnsi="Gotham Narrow Book"/>
          <w:lang w:val="es-MX"/>
        </w:rPr>
      </w:pPr>
      <w:r w:rsidRPr="00E33EDB">
        <w:rPr>
          <w:rFonts w:ascii="Gotham Narrow Book" w:hAnsi="Gotham Narrow Book"/>
          <w:lang w:val="es-MX"/>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6A1FFC5C" w14:textId="77777777" w:rsidR="00DE5327" w:rsidRPr="00E33EDB" w:rsidRDefault="00DE5327" w:rsidP="00DE5327">
      <w:pPr>
        <w:rPr>
          <w:rFonts w:ascii="Gotham Narrow Book" w:hAnsi="Gotham Narrow Book"/>
          <w:lang w:val="es-MX"/>
        </w:rPr>
      </w:pPr>
      <w:r w:rsidRPr="00E33EDB">
        <w:rPr>
          <w:rFonts w:ascii="Gotham Narrow Book" w:hAnsi="Gotham Narrow Book"/>
          <w:lang w:val="es-MX"/>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043E2CBB" w14:textId="48632EC4" w:rsidR="4444BDC1" w:rsidRPr="00E33EDB" w:rsidRDefault="00CA638B" w:rsidP="0029235C">
      <w:pPr>
        <w:pStyle w:val="Ttulo2"/>
        <w:numPr>
          <w:ilvl w:val="1"/>
          <w:numId w:val="54"/>
        </w:numPr>
        <w:ind w:left="0" w:hanging="11"/>
        <w:rPr>
          <w:rFonts w:ascii="Gotham Narrow Book" w:hAnsi="Gotham Narrow Book"/>
          <w:caps w:val="0"/>
        </w:rPr>
      </w:pPr>
      <w:bookmarkStart w:id="347" w:name="_Toc196496318"/>
      <w:r w:rsidRPr="00E33EDB">
        <w:rPr>
          <w:rFonts w:ascii="Gotham Narrow Book" w:hAnsi="Gotham Narrow Book"/>
          <w:caps w:val="0"/>
        </w:rPr>
        <w:t>GARANTÍAS DEL CONTRATO</w:t>
      </w:r>
      <w:bookmarkEnd w:id="347"/>
    </w:p>
    <w:p w14:paraId="1697B25E" w14:textId="0A2D5F4C" w:rsidR="00DE5327" w:rsidRPr="00E33EDB" w:rsidRDefault="0057208D" w:rsidP="00D20F9D">
      <w:pPr>
        <w:pStyle w:val="Ttulo3"/>
        <w:numPr>
          <w:ilvl w:val="0"/>
          <w:numId w:val="0"/>
        </w:numPr>
        <w:rPr>
          <w:rFonts w:ascii="Gotham Narrow Book" w:hAnsi="Gotham Narrow Book"/>
          <w:lang w:val="es-MX"/>
        </w:rPr>
      </w:pPr>
      <w:bookmarkStart w:id="348" w:name="_Toc196496319"/>
      <w:r w:rsidRPr="00E33EDB">
        <w:rPr>
          <w:rFonts w:ascii="Gotham Narrow Book" w:hAnsi="Gotham Narrow Book"/>
          <w:caps w:val="0"/>
          <w:lang w:val="es-MX"/>
        </w:rPr>
        <w:t xml:space="preserve">7.2.1 </w:t>
      </w:r>
      <w:r w:rsidR="00CA638B" w:rsidRPr="00E33EDB">
        <w:rPr>
          <w:rFonts w:ascii="Gotham Narrow Book" w:hAnsi="Gotham Narrow Book"/>
          <w:caps w:val="0"/>
          <w:lang w:val="es-MX"/>
        </w:rPr>
        <w:t>GARANTÍA DE CUMPLIMIENTO</w:t>
      </w:r>
      <w:bookmarkEnd w:id="348"/>
    </w:p>
    <w:p w14:paraId="604F8D4E" w14:textId="7BDE4F8F" w:rsidR="00DE5327" w:rsidRPr="00E33EDB" w:rsidRDefault="00DE5327" w:rsidP="00DE5327">
      <w:pPr>
        <w:rPr>
          <w:rFonts w:ascii="Gotham Narrow Book" w:hAnsi="Gotham Narrow Book"/>
          <w:lang w:val="es-MX"/>
        </w:rPr>
      </w:pPr>
      <w:r w:rsidRPr="00E33EDB">
        <w:rPr>
          <w:rFonts w:ascii="Gotham Narrow Book" w:hAnsi="Gotham Narrow Book"/>
          <w:lang w:val="es-MX"/>
        </w:rPr>
        <w:t xml:space="preserve">Para cubrir cualquier hecho constitutivo de incumplimiento, el contratista deberá presentar la garantía de cumplimiento en original a la entidad dentro de los </w:t>
      </w:r>
      <w:r w:rsidR="0029235C" w:rsidRPr="00E33EDB">
        <w:rPr>
          <w:rFonts w:ascii="Gotham Narrow Book" w:hAnsi="Gotham Narrow Book"/>
          <w:lang w:val="es-MX"/>
        </w:rPr>
        <w:t xml:space="preserve">cinco (5) </w:t>
      </w:r>
      <w:r w:rsidRPr="00E33EDB">
        <w:rPr>
          <w:rFonts w:ascii="Gotham Narrow Book" w:hAnsi="Gotham Narrow Book"/>
          <w:lang w:val="es-MX"/>
        </w:rPr>
        <w:t>días hábiles siguientes contados a partir de la firma del contrato y requerirá la aprobación de la entidad. Esta garantía tendrá las siguientes características:</w:t>
      </w:r>
    </w:p>
    <w:tbl>
      <w:tblPr>
        <w:tblStyle w:val="Tablaconcuadrcula"/>
        <w:tblW w:w="0" w:type="auto"/>
        <w:jc w:val="center"/>
        <w:tblLook w:val="04A0" w:firstRow="1" w:lastRow="0" w:firstColumn="1" w:lastColumn="0" w:noHBand="0" w:noVBand="1"/>
      </w:tblPr>
      <w:tblGrid>
        <w:gridCol w:w="1716"/>
        <w:gridCol w:w="7112"/>
      </w:tblGrid>
      <w:tr w:rsidR="0029235C" w:rsidRPr="0054474C" w14:paraId="3D4907D9" w14:textId="77777777" w:rsidTr="00AD1EA1">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0DFAFD7" w14:textId="77777777" w:rsidR="0029235C" w:rsidRPr="0054474C" w:rsidRDefault="0029235C" w:rsidP="00AD1EA1">
            <w:pPr>
              <w:rPr>
                <w:rFonts w:ascii="Gotham Narrow Book" w:hAnsi="Gotham Narrow Book" w:cs="Arial"/>
                <w:b/>
                <w:bCs/>
                <w:color w:val="FFFFFF" w:themeColor="background1"/>
                <w:szCs w:val="20"/>
              </w:rPr>
            </w:pPr>
            <w:r w:rsidRPr="0054474C">
              <w:rPr>
                <w:rFonts w:ascii="Gotham Narrow Book" w:hAnsi="Gotham Narrow Book"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069936A" w14:textId="77777777" w:rsidR="0029235C" w:rsidRPr="0054474C" w:rsidRDefault="0029235C" w:rsidP="00AD1EA1">
            <w:pPr>
              <w:rPr>
                <w:rFonts w:ascii="Gotham Narrow Book" w:hAnsi="Gotham Narrow Book" w:cs="Arial"/>
                <w:b/>
                <w:bCs/>
                <w:color w:val="FFFFFF" w:themeColor="background1"/>
                <w:szCs w:val="20"/>
              </w:rPr>
            </w:pPr>
            <w:r w:rsidRPr="0054474C">
              <w:rPr>
                <w:rFonts w:ascii="Gotham Narrow Book" w:hAnsi="Gotham Narrow Book" w:cs="Arial"/>
                <w:b/>
                <w:bCs/>
                <w:color w:val="FFFFFF" w:themeColor="background1"/>
                <w:szCs w:val="20"/>
              </w:rPr>
              <w:t xml:space="preserve">Condición </w:t>
            </w:r>
          </w:p>
        </w:tc>
      </w:tr>
      <w:tr w:rsidR="0029235C" w:rsidRPr="0054474C" w14:paraId="402C79EC" w14:textId="77777777" w:rsidTr="00AD1EA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BEEE78" w14:textId="77777777" w:rsidR="0029235C" w:rsidRPr="0054474C" w:rsidRDefault="0029235C" w:rsidP="00AD1EA1">
            <w:pPr>
              <w:rPr>
                <w:rFonts w:ascii="Gotham Narrow Book" w:eastAsia="Times New Roman" w:hAnsi="Gotham Narrow Book" w:cs="Arial"/>
                <w:bCs/>
                <w:color w:val="auto"/>
                <w:szCs w:val="20"/>
                <w:lang w:val="es-ES" w:eastAsia="es-CO"/>
              </w:rPr>
            </w:pPr>
            <w:r w:rsidRPr="0054474C">
              <w:rPr>
                <w:rFonts w:ascii="Gotham Narrow Book" w:eastAsia="Times New Roman" w:hAnsi="Gotham Narrow Book" w:cs="Arial"/>
                <w:bCs/>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78CF34E0" w14:textId="77777777" w:rsidR="0029235C" w:rsidRPr="0054474C" w:rsidRDefault="0029235C" w:rsidP="00AD1EA1">
            <w:pPr>
              <w:rPr>
                <w:rFonts w:ascii="Gotham Narrow Book" w:eastAsia="Times New Roman" w:hAnsi="Gotham Narrow Book" w:cs="Arial"/>
                <w:bCs/>
                <w:color w:val="auto"/>
                <w:szCs w:val="20"/>
                <w:lang w:val="es-ES" w:eastAsia="es-CO"/>
              </w:rPr>
            </w:pPr>
            <w:r w:rsidRPr="0054474C">
              <w:rPr>
                <w:rFonts w:ascii="Gotham Narrow Book" w:eastAsia="Times New Roman" w:hAnsi="Gotham Narrow Book" w:cs="Arial"/>
                <w:bCs/>
                <w:color w:val="auto"/>
                <w:szCs w:val="20"/>
                <w:lang w:val="es-ES" w:eastAsia="es-CO"/>
              </w:rPr>
              <w:t>Cualquiera de las clases permitidas por el artículo 2.2.1.2.3.1.2 del Decreto 1082 de 2015, a saber: (i) contrato de seguro contenido en una póliza para entidades estatales, (ii) patrimonio autónomo, (iii) garantía bancaria.</w:t>
            </w:r>
          </w:p>
        </w:tc>
      </w:tr>
      <w:tr w:rsidR="0029235C" w:rsidRPr="0054474C" w14:paraId="5973BD24" w14:textId="77777777" w:rsidTr="00AD1EA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54E3904" w14:textId="77777777" w:rsidR="0029235C" w:rsidRPr="0054474C" w:rsidRDefault="0029235C" w:rsidP="00AD1EA1">
            <w:pPr>
              <w:rPr>
                <w:rFonts w:ascii="Gotham Narrow Book" w:eastAsia="Times New Roman" w:hAnsi="Gotham Narrow Book" w:cs="Arial"/>
                <w:bCs/>
                <w:color w:val="auto"/>
                <w:szCs w:val="20"/>
                <w:lang w:val="es-ES" w:eastAsia="es-CO"/>
              </w:rPr>
            </w:pPr>
            <w:r w:rsidRPr="0054474C">
              <w:rPr>
                <w:rFonts w:ascii="Gotham Narrow Book" w:eastAsia="Times New Roman" w:hAnsi="Gotham Narrow Book" w:cs="Arial"/>
                <w:bCs/>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4EDFF9C" w14:textId="42FF851E" w:rsidR="0029235C" w:rsidRPr="0054474C" w:rsidRDefault="0029235C" w:rsidP="00052FA9">
            <w:pPr>
              <w:rPr>
                <w:rFonts w:ascii="Gotham Narrow Book" w:eastAsia="Times New Roman" w:hAnsi="Gotham Narrow Book" w:cs="Arial"/>
                <w:bCs/>
                <w:color w:val="auto"/>
                <w:szCs w:val="20"/>
                <w:lang w:val="es-ES" w:eastAsia="es-CO"/>
              </w:rPr>
            </w:pPr>
            <w:r w:rsidRPr="0054474C">
              <w:rPr>
                <w:rFonts w:ascii="Gotham Narrow Book" w:hAnsi="Gotham Narrow Book" w:cs="Arial"/>
                <w:bCs/>
                <w:szCs w:val="20"/>
                <w:lang w:val="es-ES"/>
              </w:rPr>
              <w:t xml:space="preserve">Instituto de </w:t>
            </w:r>
            <w:r w:rsidR="00052FA9" w:rsidRPr="0054474C">
              <w:rPr>
                <w:rFonts w:ascii="Gotham Narrow Book" w:hAnsi="Gotham Narrow Book" w:cs="Arial"/>
                <w:bCs/>
                <w:szCs w:val="20"/>
                <w:lang w:val="es-ES"/>
              </w:rPr>
              <w:t>Caminos y Construcciones</w:t>
            </w:r>
            <w:r w:rsidRPr="0054474C">
              <w:rPr>
                <w:rFonts w:ascii="Gotham Narrow Book" w:hAnsi="Gotham Narrow Book" w:cs="Arial"/>
                <w:bCs/>
                <w:szCs w:val="20"/>
                <w:lang w:val="es-ES"/>
              </w:rPr>
              <w:t xml:space="preserve"> de Cundinamarca – ICCU identificado con NIT 900.258.711-1</w:t>
            </w:r>
          </w:p>
        </w:tc>
      </w:tr>
      <w:tr w:rsidR="0029235C" w:rsidRPr="0054474C" w14:paraId="62E31E41" w14:textId="77777777" w:rsidTr="00AD1EA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82BF421" w14:textId="77777777" w:rsidR="0029235C" w:rsidRPr="0054474C" w:rsidRDefault="0029235C" w:rsidP="00AD1EA1">
            <w:pPr>
              <w:rPr>
                <w:rFonts w:ascii="Gotham Narrow Book" w:eastAsia="Times New Roman" w:hAnsi="Gotham Narrow Book" w:cs="Arial"/>
                <w:bCs/>
                <w:color w:val="404040" w:themeColor="text1" w:themeTint="BF"/>
                <w:szCs w:val="20"/>
                <w:lang w:val="es-ES" w:eastAsia="es-CO"/>
              </w:rPr>
            </w:pPr>
            <w:r w:rsidRPr="0054474C">
              <w:rPr>
                <w:rFonts w:ascii="Gotham Narrow Book" w:eastAsia="Times New Roman" w:hAnsi="Gotham Narrow Book" w:cs="Arial"/>
                <w:bCs/>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59417EF6" w14:textId="77777777" w:rsidR="0029235C" w:rsidRPr="0054474C" w:rsidRDefault="0029235C" w:rsidP="00AD1EA1">
            <w:pPr>
              <w:rPr>
                <w:rFonts w:ascii="Gotham Narrow Book" w:eastAsia="Times New Roman" w:hAnsi="Gotham Narrow Book" w:cs="Arial"/>
                <w:bCs/>
                <w:color w:val="auto"/>
                <w:szCs w:val="20"/>
                <w:lang w:val="es-ES" w:eastAsia="es-CO"/>
              </w:rPr>
            </w:pPr>
          </w:p>
          <w:tbl>
            <w:tblPr>
              <w:tblStyle w:val="Tablaconcuadrcula"/>
              <w:tblW w:w="5000" w:type="pct"/>
              <w:tblLook w:val="04A0" w:firstRow="1" w:lastRow="0" w:firstColumn="1" w:lastColumn="0" w:noHBand="0" w:noVBand="1"/>
            </w:tblPr>
            <w:tblGrid>
              <w:gridCol w:w="2891"/>
              <w:gridCol w:w="1762"/>
              <w:gridCol w:w="2233"/>
            </w:tblGrid>
            <w:tr w:rsidR="0029235C" w:rsidRPr="0054474C" w14:paraId="5228D750" w14:textId="77777777" w:rsidTr="00B37E51">
              <w:tc>
                <w:tcPr>
                  <w:tcW w:w="2101"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0B08F90" w14:textId="77777777" w:rsidR="0029235C" w:rsidRPr="0054474C" w:rsidRDefault="0029235C" w:rsidP="00AD1EA1">
                  <w:pPr>
                    <w:rPr>
                      <w:rFonts w:ascii="Gotham Narrow Book" w:hAnsi="Gotham Narrow Book"/>
                      <w:szCs w:val="20"/>
                    </w:rPr>
                  </w:pPr>
                  <w:r w:rsidRPr="0054474C">
                    <w:rPr>
                      <w:rFonts w:ascii="Gotham Narrow Book" w:hAnsi="Gotham Narrow Book"/>
                      <w:szCs w:val="20"/>
                    </w:rPr>
                    <w:t>Amparo</w:t>
                  </w:r>
                </w:p>
              </w:tc>
              <w:tc>
                <w:tcPr>
                  <w:tcW w:w="1277"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0806C3D" w14:textId="77777777" w:rsidR="0029235C" w:rsidRPr="0054474C" w:rsidRDefault="0029235C" w:rsidP="00AD1EA1">
                  <w:pPr>
                    <w:rPr>
                      <w:rFonts w:ascii="Gotham Narrow Book" w:hAnsi="Gotham Narrow Book"/>
                      <w:szCs w:val="20"/>
                    </w:rPr>
                  </w:pPr>
                  <w:r w:rsidRPr="0054474C">
                    <w:rPr>
                      <w:rFonts w:ascii="Gotham Narrow Book" w:hAnsi="Gotham Narrow Book"/>
                      <w:szCs w:val="20"/>
                    </w:rPr>
                    <w:t xml:space="preserve">Vigencia </w:t>
                  </w:r>
                </w:p>
              </w:tc>
              <w:tc>
                <w:tcPr>
                  <w:tcW w:w="1622"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9C553B3" w14:textId="77777777" w:rsidR="0029235C" w:rsidRPr="0054474C" w:rsidRDefault="0029235C" w:rsidP="00AD1EA1">
                  <w:pPr>
                    <w:rPr>
                      <w:rFonts w:ascii="Gotham Narrow Book" w:hAnsi="Gotham Narrow Book"/>
                      <w:szCs w:val="20"/>
                    </w:rPr>
                  </w:pPr>
                  <w:r w:rsidRPr="0054474C">
                    <w:rPr>
                      <w:rFonts w:ascii="Gotham Narrow Book" w:hAnsi="Gotham Narrow Book"/>
                      <w:szCs w:val="20"/>
                    </w:rPr>
                    <w:t>Valor Asegurado</w:t>
                  </w:r>
                </w:p>
              </w:tc>
            </w:tr>
            <w:tr w:rsidR="0029235C" w:rsidRPr="0054474C" w14:paraId="0C8E4BEB" w14:textId="77777777" w:rsidTr="00B37E51">
              <w:tc>
                <w:tcPr>
                  <w:tcW w:w="2101" w:type="pct"/>
                  <w:tcBorders>
                    <w:top w:val="single" w:sz="4" w:space="0" w:color="auto"/>
                    <w:left w:val="single" w:sz="4" w:space="0" w:color="auto"/>
                    <w:bottom w:val="single" w:sz="4" w:space="0" w:color="auto"/>
                    <w:right w:val="single" w:sz="4" w:space="0" w:color="auto"/>
                  </w:tcBorders>
                </w:tcPr>
                <w:p w14:paraId="03D8F760" w14:textId="77777777" w:rsidR="0029235C" w:rsidRPr="0054474C" w:rsidRDefault="0029235C" w:rsidP="00AD1EA1">
                  <w:pPr>
                    <w:rPr>
                      <w:rFonts w:ascii="Gotham Narrow Book" w:hAnsi="Gotham Narrow Book"/>
                      <w:szCs w:val="20"/>
                    </w:rPr>
                  </w:pPr>
                  <w:r w:rsidRPr="0054474C">
                    <w:rPr>
                      <w:rFonts w:ascii="Gotham Narrow Book" w:eastAsia="Times New Roman" w:hAnsi="Gotham Narrow Book" w:cs="Times New Roman"/>
                      <w:szCs w:val="20"/>
                      <w:lang w:val="es-ES" w:eastAsia="es-ES"/>
                    </w:rPr>
                    <w:t>Buen manejo y correcta inversión del anticipo</w:t>
                  </w:r>
                </w:p>
              </w:tc>
              <w:tc>
                <w:tcPr>
                  <w:tcW w:w="1277" w:type="pct"/>
                  <w:tcBorders>
                    <w:top w:val="single" w:sz="4" w:space="0" w:color="auto"/>
                    <w:left w:val="single" w:sz="4" w:space="0" w:color="auto"/>
                    <w:bottom w:val="single" w:sz="4" w:space="0" w:color="auto"/>
                    <w:right w:val="single" w:sz="4" w:space="0" w:color="auto"/>
                  </w:tcBorders>
                </w:tcPr>
                <w:p w14:paraId="3596D326" w14:textId="77777777" w:rsidR="0029235C" w:rsidRPr="0054474C" w:rsidRDefault="0029235C" w:rsidP="00AD1EA1">
                  <w:pPr>
                    <w:rPr>
                      <w:rFonts w:ascii="Gotham Narrow Book" w:hAnsi="Gotham Narrow Book"/>
                      <w:szCs w:val="20"/>
                    </w:rPr>
                  </w:pPr>
                  <w:r w:rsidRPr="0054474C">
                    <w:rPr>
                      <w:rFonts w:ascii="Gotham Narrow Book" w:eastAsia="Times New Roman" w:hAnsi="Gotham Narrow Book" w:cs="Times New Roman"/>
                      <w:szCs w:val="20"/>
                      <w:lang w:val="es-ES" w:eastAsia="es-ES"/>
                    </w:rPr>
                    <w:t>Hasta la liquidación del contrato o hasta la amortización del anticipo</w:t>
                  </w:r>
                </w:p>
              </w:tc>
              <w:tc>
                <w:tcPr>
                  <w:tcW w:w="1622" w:type="pct"/>
                  <w:tcBorders>
                    <w:top w:val="single" w:sz="4" w:space="0" w:color="auto"/>
                    <w:left w:val="single" w:sz="4" w:space="0" w:color="auto"/>
                    <w:bottom w:val="single" w:sz="4" w:space="0" w:color="auto"/>
                    <w:right w:val="single" w:sz="4" w:space="0" w:color="auto"/>
                  </w:tcBorders>
                </w:tcPr>
                <w:p w14:paraId="762F3843" w14:textId="77777777" w:rsidR="0029235C" w:rsidRPr="0054474C" w:rsidRDefault="0029235C" w:rsidP="00AD1EA1">
                  <w:pPr>
                    <w:rPr>
                      <w:rFonts w:ascii="Gotham Narrow Book" w:hAnsi="Gotham Narrow Book"/>
                      <w:szCs w:val="20"/>
                    </w:rPr>
                  </w:pPr>
                  <w:r w:rsidRPr="0054474C">
                    <w:rPr>
                      <w:rFonts w:ascii="Gotham Narrow Book" w:hAnsi="Gotham Narrow Book"/>
                      <w:szCs w:val="20"/>
                    </w:rPr>
                    <w:t>El 100% del valor total otorgado en calidad de anticipo</w:t>
                  </w:r>
                  <w:r w:rsidRPr="0054474C">
                    <w:rPr>
                      <w:rFonts w:ascii="Gotham Narrow Book" w:eastAsia="Times New Roman" w:hAnsi="Gotham Narrow Book" w:cs="Times New Roman"/>
                      <w:szCs w:val="20"/>
                      <w:lang w:val="es-ES" w:eastAsia="es-ES"/>
                    </w:rPr>
                    <w:t xml:space="preserve"> </w:t>
                  </w:r>
                </w:p>
              </w:tc>
            </w:tr>
            <w:tr w:rsidR="0029235C" w:rsidRPr="0054474C" w14:paraId="7AA6EE04" w14:textId="77777777" w:rsidTr="00B37E51">
              <w:tc>
                <w:tcPr>
                  <w:tcW w:w="2101" w:type="pct"/>
                  <w:tcBorders>
                    <w:top w:val="single" w:sz="4" w:space="0" w:color="auto"/>
                    <w:left w:val="single" w:sz="4" w:space="0" w:color="auto"/>
                    <w:bottom w:val="single" w:sz="4" w:space="0" w:color="auto"/>
                    <w:right w:val="single" w:sz="4" w:space="0" w:color="auto"/>
                  </w:tcBorders>
                  <w:hideMark/>
                </w:tcPr>
                <w:p w14:paraId="4A03274D" w14:textId="77777777" w:rsidR="0029235C" w:rsidRPr="0054474C" w:rsidRDefault="0029235C" w:rsidP="00AD1EA1">
                  <w:pPr>
                    <w:rPr>
                      <w:rFonts w:ascii="Gotham Narrow Book" w:hAnsi="Gotham Narrow Book"/>
                      <w:szCs w:val="20"/>
                    </w:rPr>
                  </w:pPr>
                  <w:r w:rsidRPr="0054474C">
                    <w:rPr>
                      <w:rFonts w:ascii="Gotham Narrow Book" w:hAnsi="Gotham Narrow Book"/>
                      <w:szCs w:val="20"/>
                    </w:rPr>
                    <w:t>Cumplimiento general del contrato y el pago de las multas y la cláusula penal pecuniaria que se le impongan</w:t>
                  </w:r>
                </w:p>
              </w:tc>
              <w:tc>
                <w:tcPr>
                  <w:tcW w:w="1277" w:type="pct"/>
                  <w:tcBorders>
                    <w:top w:val="single" w:sz="4" w:space="0" w:color="auto"/>
                    <w:left w:val="single" w:sz="4" w:space="0" w:color="auto"/>
                    <w:bottom w:val="single" w:sz="4" w:space="0" w:color="auto"/>
                    <w:right w:val="single" w:sz="4" w:space="0" w:color="auto"/>
                  </w:tcBorders>
                  <w:hideMark/>
                </w:tcPr>
                <w:p w14:paraId="76077FE6" w14:textId="77777777" w:rsidR="0029235C" w:rsidRPr="0054474C" w:rsidRDefault="0029235C" w:rsidP="00AD1EA1">
                  <w:pPr>
                    <w:rPr>
                      <w:rFonts w:ascii="Gotham Narrow Book" w:hAnsi="Gotham Narrow Book"/>
                      <w:szCs w:val="20"/>
                    </w:rPr>
                  </w:pPr>
                  <w:r w:rsidRPr="0054474C">
                    <w:rPr>
                      <w:rFonts w:ascii="Gotham Narrow Book" w:hAnsi="Gotham Narrow Book"/>
                      <w:szCs w:val="20"/>
                    </w:rPr>
                    <w:t>Hasta la liquidación del contrato</w:t>
                  </w:r>
                </w:p>
              </w:tc>
              <w:tc>
                <w:tcPr>
                  <w:tcW w:w="1622" w:type="pct"/>
                  <w:tcBorders>
                    <w:top w:val="single" w:sz="4" w:space="0" w:color="auto"/>
                    <w:left w:val="single" w:sz="4" w:space="0" w:color="auto"/>
                    <w:bottom w:val="single" w:sz="4" w:space="0" w:color="auto"/>
                    <w:right w:val="single" w:sz="4" w:space="0" w:color="auto"/>
                  </w:tcBorders>
                  <w:hideMark/>
                </w:tcPr>
                <w:p w14:paraId="18C28CF9" w14:textId="77777777" w:rsidR="0029235C" w:rsidRPr="0054474C" w:rsidRDefault="0029235C" w:rsidP="00AD1EA1">
                  <w:pPr>
                    <w:rPr>
                      <w:rFonts w:ascii="Gotham Narrow Book" w:hAnsi="Gotham Narrow Book"/>
                      <w:szCs w:val="20"/>
                    </w:rPr>
                  </w:pPr>
                  <w:r w:rsidRPr="0054474C">
                    <w:rPr>
                      <w:rFonts w:ascii="Gotham Narrow Book" w:hAnsi="Gotham Narrow Book"/>
                      <w:szCs w:val="20"/>
                    </w:rPr>
                    <w:t xml:space="preserve">Una cuantía equivalente al veinte por ciento (20%) del valor del contrato.  </w:t>
                  </w:r>
                </w:p>
              </w:tc>
            </w:tr>
            <w:tr w:rsidR="0029235C" w:rsidRPr="0054474C" w14:paraId="7EB826D7" w14:textId="77777777" w:rsidTr="00B37E51">
              <w:tc>
                <w:tcPr>
                  <w:tcW w:w="2101" w:type="pct"/>
                  <w:tcBorders>
                    <w:top w:val="single" w:sz="4" w:space="0" w:color="auto"/>
                    <w:left w:val="single" w:sz="4" w:space="0" w:color="auto"/>
                    <w:bottom w:val="single" w:sz="4" w:space="0" w:color="auto"/>
                    <w:right w:val="single" w:sz="4" w:space="0" w:color="auto"/>
                  </w:tcBorders>
                  <w:hideMark/>
                </w:tcPr>
                <w:p w14:paraId="71060D2E" w14:textId="77777777" w:rsidR="0029235C" w:rsidRPr="0054474C" w:rsidRDefault="0029235C" w:rsidP="00AD1EA1">
                  <w:pPr>
                    <w:rPr>
                      <w:rFonts w:ascii="Gotham Narrow Book" w:hAnsi="Gotham Narrow Book"/>
                      <w:szCs w:val="20"/>
                    </w:rPr>
                  </w:pPr>
                  <w:r w:rsidRPr="0054474C">
                    <w:rPr>
                      <w:rFonts w:ascii="Gotham Narrow Book" w:hAnsi="Gotham Narrow Book"/>
                      <w:szCs w:val="20"/>
                    </w:rPr>
                    <w:t>Pago de salarios, prestaciones sociales legales e indemnizaciones laborales del personal que el contratista haya de utilizar en el territorio nacional para la ejecución del contrato</w:t>
                  </w:r>
                </w:p>
              </w:tc>
              <w:tc>
                <w:tcPr>
                  <w:tcW w:w="1277" w:type="pct"/>
                  <w:tcBorders>
                    <w:top w:val="single" w:sz="4" w:space="0" w:color="auto"/>
                    <w:left w:val="single" w:sz="4" w:space="0" w:color="auto"/>
                    <w:bottom w:val="single" w:sz="4" w:space="0" w:color="auto"/>
                    <w:right w:val="single" w:sz="4" w:space="0" w:color="auto"/>
                  </w:tcBorders>
                  <w:hideMark/>
                </w:tcPr>
                <w:p w14:paraId="10349620" w14:textId="77777777" w:rsidR="0029235C" w:rsidRPr="0054474C" w:rsidRDefault="0029235C" w:rsidP="00AD1EA1">
                  <w:pPr>
                    <w:rPr>
                      <w:rFonts w:ascii="Gotham Narrow Book" w:hAnsi="Gotham Narrow Book"/>
                      <w:szCs w:val="20"/>
                    </w:rPr>
                  </w:pPr>
                  <w:r w:rsidRPr="0054474C">
                    <w:rPr>
                      <w:rFonts w:ascii="Gotham Narrow Book" w:hAnsi="Gotham Narrow Book"/>
                      <w:szCs w:val="20"/>
                    </w:rPr>
                    <w:t>Plazo de ejecución del contrato y tres (3) años más.</w:t>
                  </w:r>
                </w:p>
              </w:tc>
              <w:tc>
                <w:tcPr>
                  <w:tcW w:w="1622" w:type="pct"/>
                  <w:tcBorders>
                    <w:top w:val="single" w:sz="4" w:space="0" w:color="auto"/>
                    <w:left w:val="single" w:sz="4" w:space="0" w:color="auto"/>
                    <w:bottom w:val="single" w:sz="4" w:space="0" w:color="auto"/>
                    <w:right w:val="single" w:sz="4" w:space="0" w:color="auto"/>
                  </w:tcBorders>
                  <w:hideMark/>
                </w:tcPr>
                <w:p w14:paraId="4C6FF934" w14:textId="77777777" w:rsidR="0029235C" w:rsidRPr="0054474C" w:rsidRDefault="0029235C" w:rsidP="00AD1EA1">
                  <w:pPr>
                    <w:rPr>
                      <w:rFonts w:ascii="Gotham Narrow Book" w:hAnsi="Gotham Narrow Book"/>
                      <w:szCs w:val="20"/>
                    </w:rPr>
                  </w:pPr>
                  <w:r w:rsidRPr="0054474C">
                    <w:rPr>
                      <w:rFonts w:ascii="Gotham Narrow Book" w:hAnsi="Gotham Narrow Book"/>
                      <w:szCs w:val="20"/>
                    </w:rPr>
                    <w:t>Deberá cubrir una suma equivalente al veinte por ciento (20%) del valor del contrato.</w:t>
                  </w:r>
                </w:p>
              </w:tc>
            </w:tr>
            <w:tr w:rsidR="0029235C" w:rsidRPr="0054474C" w14:paraId="3A1810C7" w14:textId="77777777" w:rsidTr="00B37E51">
              <w:tc>
                <w:tcPr>
                  <w:tcW w:w="2101" w:type="pct"/>
                  <w:tcBorders>
                    <w:top w:val="single" w:sz="4" w:space="0" w:color="auto"/>
                    <w:left w:val="single" w:sz="4" w:space="0" w:color="auto"/>
                    <w:bottom w:val="single" w:sz="4" w:space="0" w:color="auto"/>
                    <w:right w:val="single" w:sz="4" w:space="0" w:color="auto"/>
                  </w:tcBorders>
                  <w:hideMark/>
                </w:tcPr>
                <w:p w14:paraId="79B6F5F8" w14:textId="77777777" w:rsidR="0029235C" w:rsidRPr="00B37E51" w:rsidRDefault="0029235C" w:rsidP="00AD1EA1">
                  <w:pPr>
                    <w:rPr>
                      <w:rFonts w:ascii="Gotham Narrow Book" w:hAnsi="Gotham Narrow Book"/>
                      <w:szCs w:val="20"/>
                    </w:rPr>
                  </w:pPr>
                  <w:r w:rsidRPr="00B37E51">
                    <w:rPr>
                      <w:rFonts w:ascii="Gotham Narrow Book" w:hAnsi="Gotham Narrow Book"/>
                      <w:szCs w:val="20"/>
                    </w:rPr>
                    <w:t>Estabilidad y calidad de las obras ejecutadas entregadas a satisfacción</w:t>
                  </w:r>
                </w:p>
              </w:tc>
              <w:tc>
                <w:tcPr>
                  <w:tcW w:w="1277" w:type="pct"/>
                  <w:tcBorders>
                    <w:top w:val="single" w:sz="4" w:space="0" w:color="auto"/>
                    <w:left w:val="single" w:sz="4" w:space="0" w:color="auto"/>
                    <w:bottom w:val="single" w:sz="4" w:space="0" w:color="auto"/>
                    <w:right w:val="single" w:sz="4" w:space="0" w:color="auto"/>
                  </w:tcBorders>
                </w:tcPr>
                <w:p w14:paraId="7B0732A3" w14:textId="292EA2CE" w:rsidR="0029235C" w:rsidRPr="00B37E51" w:rsidRDefault="00B37E51" w:rsidP="00AD1EA1">
                  <w:pPr>
                    <w:rPr>
                      <w:rFonts w:ascii="Gotham Narrow Book" w:hAnsi="Gotham Narrow Book"/>
                      <w:szCs w:val="20"/>
                    </w:rPr>
                  </w:pPr>
                  <w:r w:rsidRPr="00B37E51">
                    <w:rPr>
                      <w:rFonts w:ascii="Gotham Narrow Book" w:hAnsi="Gotham Narrow Book"/>
                      <w:szCs w:val="20"/>
                    </w:rPr>
                    <w:t>Cinco</w:t>
                  </w:r>
                  <w:r w:rsidR="00E901B8" w:rsidRPr="00B37E51">
                    <w:rPr>
                      <w:rFonts w:ascii="Gotham Narrow Book" w:hAnsi="Gotham Narrow Book"/>
                      <w:szCs w:val="20"/>
                    </w:rPr>
                    <w:t xml:space="preserve"> </w:t>
                  </w:r>
                  <w:r w:rsidR="0029235C" w:rsidRPr="00B37E51">
                    <w:rPr>
                      <w:rFonts w:ascii="Gotham Narrow Book" w:hAnsi="Gotham Narrow Book"/>
                      <w:szCs w:val="20"/>
                    </w:rPr>
                    <w:t>(0</w:t>
                  </w:r>
                  <w:r w:rsidRPr="00B37E51">
                    <w:rPr>
                      <w:rFonts w:ascii="Gotham Narrow Book" w:hAnsi="Gotham Narrow Book"/>
                      <w:szCs w:val="20"/>
                    </w:rPr>
                    <w:t>5</w:t>
                  </w:r>
                  <w:r w:rsidR="0029235C" w:rsidRPr="00B37E51">
                    <w:rPr>
                      <w:rFonts w:ascii="Gotham Narrow Book" w:hAnsi="Gotham Narrow Book"/>
                      <w:szCs w:val="20"/>
                    </w:rPr>
                    <w:t xml:space="preserve">) años contados a partir de la fecha de suscripción del acta de recibo definitivo a satisfacción de las obras por </w:t>
                  </w:r>
                  <w:r w:rsidR="0029235C" w:rsidRPr="00B37E51">
                    <w:rPr>
                      <w:rFonts w:ascii="Gotham Narrow Book" w:hAnsi="Gotham Narrow Book"/>
                      <w:szCs w:val="20"/>
                    </w:rPr>
                    <w:lastRenderedPageBreak/>
                    <w:t>parte de la entidad.</w:t>
                  </w:r>
                </w:p>
              </w:tc>
              <w:tc>
                <w:tcPr>
                  <w:tcW w:w="1622" w:type="pct"/>
                  <w:tcBorders>
                    <w:top w:val="single" w:sz="4" w:space="0" w:color="auto"/>
                    <w:left w:val="single" w:sz="4" w:space="0" w:color="auto"/>
                    <w:bottom w:val="single" w:sz="4" w:space="0" w:color="auto"/>
                    <w:right w:val="single" w:sz="4" w:space="0" w:color="auto"/>
                  </w:tcBorders>
                </w:tcPr>
                <w:p w14:paraId="5E2E87AE" w14:textId="77777777" w:rsidR="0029235C" w:rsidRPr="00B37E51" w:rsidRDefault="0029235C" w:rsidP="00AD1EA1">
                  <w:pPr>
                    <w:rPr>
                      <w:rFonts w:ascii="Gotham Narrow Book" w:hAnsi="Gotham Narrow Book"/>
                      <w:szCs w:val="20"/>
                    </w:rPr>
                  </w:pPr>
                  <w:r w:rsidRPr="00B37E51">
                    <w:rPr>
                      <w:rFonts w:ascii="Gotham Narrow Book" w:hAnsi="Gotham Narrow Book" w:cs="Arial"/>
                      <w:bCs/>
                      <w:szCs w:val="20"/>
                      <w:lang w:val="es-ES"/>
                    </w:rPr>
                    <w:lastRenderedPageBreak/>
                    <w:t>Un monto equivalente al treinta por ciento (30%) del valor total de las obras del contrato.</w:t>
                  </w:r>
                </w:p>
              </w:tc>
            </w:tr>
            <w:tr w:rsidR="00B37E51" w:rsidRPr="0054474C" w14:paraId="7E28AC14" w14:textId="77777777" w:rsidTr="00B37E51">
              <w:tc>
                <w:tcPr>
                  <w:tcW w:w="2101" w:type="pct"/>
                  <w:tcBorders>
                    <w:top w:val="single" w:sz="4" w:space="0" w:color="auto"/>
                    <w:left w:val="single" w:sz="4" w:space="0" w:color="auto"/>
                    <w:bottom w:val="single" w:sz="4" w:space="0" w:color="auto"/>
                    <w:right w:val="single" w:sz="4" w:space="0" w:color="auto"/>
                  </w:tcBorders>
                </w:tcPr>
                <w:p w14:paraId="484871B7" w14:textId="6E802095" w:rsidR="00B37E51" w:rsidRPr="00B37E51" w:rsidRDefault="00B37E51" w:rsidP="00B37E51">
                  <w:pPr>
                    <w:rPr>
                      <w:rFonts w:ascii="Gotham Narrow Book" w:hAnsi="Gotham Narrow Book"/>
                      <w:szCs w:val="20"/>
                    </w:rPr>
                  </w:pPr>
                  <w:r w:rsidRPr="00B37E51">
                    <w:rPr>
                      <w:rFonts w:ascii="Gotham Narrow Book" w:hAnsi="Gotham Narrow Book"/>
                      <w:szCs w:val="20"/>
                    </w:rPr>
                    <w:t>Calidad de la revisión, ajustes y/o actualización y/o modificación y/o complementación de estudios y diseños, sí los hubiere</w:t>
                  </w:r>
                </w:p>
              </w:tc>
              <w:tc>
                <w:tcPr>
                  <w:tcW w:w="1277" w:type="pct"/>
                  <w:tcBorders>
                    <w:top w:val="single" w:sz="4" w:space="0" w:color="auto"/>
                    <w:left w:val="single" w:sz="4" w:space="0" w:color="auto"/>
                    <w:bottom w:val="single" w:sz="4" w:space="0" w:color="auto"/>
                    <w:right w:val="single" w:sz="4" w:space="0" w:color="auto"/>
                  </w:tcBorders>
                </w:tcPr>
                <w:p w14:paraId="1E3F6801" w14:textId="7E0D5CB2" w:rsidR="00B37E51" w:rsidRPr="00B37E51" w:rsidRDefault="00B37E51" w:rsidP="00B37E51">
                  <w:pPr>
                    <w:rPr>
                      <w:rFonts w:ascii="Gotham Narrow Book" w:hAnsi="Gotham Narrow Book"/>
                      <w:szCs w:val="20"/>
                    </w:rPr>
                  </w:pPr>
                  <w:r w:rsidRPr="00B37E51">
                    <w:rPr>
                      <w:rFonts w:ascii="Gotham Narrow Book" w:hAnsi="Gotham Narrow Book"/>
                      <w:szCs w:val="20"/>
                    </w:rPr>
                    <w:t>Cinco (05) años a partir de la fecha suscripción del acta de aprobación definitiva de la calidad de la revisión, ajustes y/o actualización y/o modificación y/o complementación de estudios y diseños</w:t>
                  </w:r>
                </w:p>
              </w:tc>
              <w:tc>
                <w:tcPr>
                  <w:tcW w:w="1622" w:type="pct"/>
                  <w:tcBorders>
                    <w:top w:val="single" w:sz="4" w:space="0" w:color="auto"/>
                    <w:left w:val="single" w:sz="4" w:space="0" w:color="auto"/>
                    <w:bottom w:val="single" w:sz="4" w:space="0" w:color="auto"/>
                    <w:right w:val="single" w:sz="4" w:space="0" w:color="auto"/>
                  </w:tcBorders>
                </w:tcPr>
                <w:p w14:paraId="01859EC5" w14:textId="11EA073A" w:rsidR="00B37E51" w:rsidRPr="00B37E51" w:rsidRDefault="00A62368" w:rsidP="00B37E51">
                  <w:pPr>
                    <w:rPr>
                      <w:rFonts w:ascii="Gotham Narrow Book" w:hAnsi="Gotham Narrow Book" w:cs="Arial"/>
                      <w:bCs/>
                      <w:szCs w:val="20"/>
                      <w:lang w:val="es-ES"/>
                    </w:rPr>
                  </w:pPr>
                  <w:r>
                    <w:rPr>
                      <w:rFonts w:ascii="Gotham Narrow Book" w:hAnsi="Gotham Narrow Book" w:cstheme="minorHAnsi"/>
                      <w:bCs/>
                      <w:szCs w:val="20"/>
                      <w:lang w:val="es-ES"/>
                    </w:rPr>
                    <w:t xml:space="preserve">Un monto equivalente al </w:t>
                  </w:r>
                  <w:r w:rsidRPr="00A62368">
                    <w:rPr>
                      <w:rFonts w:ascii="Gotham Narrow Book" w:hAnsi="Gotham Narrow Book" w:cstheme="minorHAnsi"/>
                      <w:bCs/>
                      <w:szCs w:val="20"/>
                      <w:lang w:val="es-ES"/>
                    </w:rPr>
                    <w:t>CUARENTA por ciento (40%) del ítem de REVISION, AJUSTE Y/O ACTUALIZACION Y/O COMPLEMENTACION DE LOS ESTUDIOS Y DISEÑOS</w:t>
                  </w:r>
                  <w:r w:rsidR="00B37E51" w:rsidRPr="00B37E51">
                    <w:rPr>
                      <w:rFonts w:ascii="Gotham Narrow Book" w:hAnsi="Gotham Narrow Book"/>
                      <w:szCs w:val="20"/>
                    </w:rPr>
                    <w:t>.</w:t>
                  </w:r>
                </w:p>
              </w:tc>
            </w:tr>
          </w:tbl>
          <w:p w14:paraId="795E642A" w14:textId="77777777" w:rsidR="0029235C" w:rsidRPr="0054474C" w:rsidRDefault="0029235C" w:rsidP="00AD1EA1">
            <w:pPr>
              <w:rPr>
                <w:rFonts w:ascii="Gotham Narrow Book" w:eastAsia="Times New Roman" w:hAnsi="Gotham Narrow Book" w:cs="Arial"/>
                <w:bCs/>
                <w:color w:val="auto"/>
                <w:szCs w:val="20"/>
                <w:lang w:val="es-ES" w:eastAsia="es-CO"/>
              </w:rPr>
            </w:pPr>
          </w:p>
          <w:p w14:paraId="35359007" w14:textId="77777777" w:rsidR="0029235C" w:rsidRPr="0054474C" w:rsidRDefault="0029235C" w:rsidP="00AD1EA1">
            <w:pPr>
              <w:rPr>
                <w:rFonts w:ascii="Gotham Narrow Book" w:eastAsia="Times New Roman" w:hAnsi="Gotham Narrow Book" w:cs="Arial"/>
                <w:bCs/>
                <w:color w:val="auto"/>
                <w:szCs w:val="20"/>
                <w:lang w:val="es-ES" w:eastAsia="es-CO"/>
              </w:rPr>
            </w:pPr>
          </w:p>
        </w:tc>
      </w:tr>
      <w:tr w:rsidR="0029235C" w:rsidRPr="0054474C" w14:paraId="0DA134DB" w14:textId="77777777" w:rsidTr="00AD1EA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E0C88EB" w14:textId="77777777" w:rsidR="0029235C" w:rsidRPr="0054474C" w:rsidRDefault="0029235C" w:rsidP="00AD1EA1">
            <w:pPr>
              <w:rPr>
                <w:rFonts w:ascii="Gotham Narrow Book" w:eastAsia="Times New Roman" w:hAnsi="Gotham Narrow Book" w:cs="Arial"/>
                <w:bCs/>
                <w:color w:val="404040" w:themeColor="text1" w:themeTint="BF"/>
                <w:szCs w:val="20"/>
                <w:lang w:val="es-ES" w:eastAsia="es-CO"/>
              </w:rPr>
            </w:pPr>
            <w:r w:rsidRPr="0054474C">
              <w:rPr>
                <w:rFonts w:ascii="Gotham Narrow Book" w:eastAsia="Times New Roman" w:hAnsi="Gotham Narrow Book" w:cs="Arial"/>
                <w:bCs/>
                <w:color w:val="auto"/>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01ED6908" w14:textId="77777777" w:rsidR="0029235C" w:rsidRPr="0054474C" w:rsidRDefault="0029235C" w:rsidP="00AD1EA1">
            <w:pPr>
              <w:pStyle w:val="Prrafodelista"/>
              <w:numPr>
                <w:ilvl w:val="0"/>
                <w:numId w:val="43"/>
              </w:numPr>
              <w:rPr>
                <w:rFonts w:ascii="Gotham Narrow Book" w:eastAsia="Times New Roman" w:hAnsi="Gotham Narrow Book" w:cs="Arial"/>
                <w:bCs/>
                <w:szCs w:val="20"/>
                <w:lang w:val="es-ES" w:eastAsia="es-CO"/>
              </w:rPr>
            </w:pPr>
            <w:r w:rsidRPr="0054474C">
              <w:rPr>
                <w:rFonts w:ascii="Gotham Narrow Book" w:eastAsia="Times New Roman" w:hAnsi="Gotham Narrow Book"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BE2FA3A" w14:textId="77777777" w:rsidR="0029235C" w:rsidRPr="0054474C" w:rsidRDefault="0029235C" w:rsidP="00AD1EA1">
            <w:pPr>
              <w:pStyle w:val="Prrafodelista"/>
              <w:numPr>
                <w:ilvl w:val="0"/>
                <w:numId w:val="43"/>
              </w:numPr>
              <w:rPr>
                <w:rFonts w:ascii="Gotham Narrow Book" w:eastAsia="Times New Roman" w:hAnsi="Gotham Narrow Book" w:cs="Arial"/>
                <w:bCs/>
                <w:szCs w:val="20"/>
                <w:lang w:val="es-ES" w:eastAsia="es-CO"/>
              </w:rPr>
            </w:pPr>
            <w:r w:rsidRPr="0054474C">
              <w:rPr>
                <w:rFonts w:ascii="Gotham Narrow Book" w:eastAsia="Times New Roman" w:hAnsi="Gotham Narrow Book"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DA63DE5" w14:textId="77777777" w:rsidR="0029235C" w:rsidRPr="0054474C" w:rsidRDefault="0029235C" w:rsidP="00AD1EA1">
            <w:pPr>
              <w:pStyle w:val="Prrafodelista"/>
              <w:numPr>
                <w:ilvl w:val="0"/>
                <w:numId w:val="43"/>
              </w:numPr>
              <w:rPr>
                <w:rFonts w:ascii="Gotham Narrow Book" w:eastAsia="Times New Roman" w:hAnsi="Gotham Narrow Book" w:cs="Arial"/>
                <w:bCs/>
                <w:szCs w:val="20"/>
                <w:lang w:val="es-ES" w:eastAsia="es-CO"/>
              </w:rPr>
            </w:pPr>
            <w:r w:rsidRPr="0054474C">
              <w:rPr>
                <w:rFonts w:ascii="Gotham Narrow Book" w:eastAsia="Times New Roman" w:hAnsi="Gotham Narrow Book" w:cs="Arial"/>
                <w:bCs/>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29235C" w:rsidRPr="0054474C" w14:paraId="369AD538" w14:textId="77777777" w:rsidTr="00AD1EA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756266" w14:textId="77777777" w:rsidR="0029235C" w:rsidRPr="0054474C" w:rsidRDefault="0029235C" w:rsidP="00AD1EA1">
            <w:pPr>
              <w:rPr>
                <w:rFonts w:ascii="Gotham Narrow Book" w:eastAsia="Times New Roman" w:hAnsi="Gotham Narrow Book" w:cs="Arial"/>
                <w:bCs/>
                <w:color w:val="auto"/>
                <w:szCs w:val="20"/>
                <w:lang w:val="es-ES" w:eastAsia="es-CO"/>
              </w:rPr>
            </w:pPr>
            <w:r w:rsidRPr="0054474C">
              <w:rPr>
                <w:rFonts w:ascii="Gotham Narrow Book" w:eastAsia="Times New Roman" w:hAnsi="Gotham Narrow Book" w:cs="Arial"/>
                <w:bCs/>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3E4CEB63" w14:textId="77777777" w:rsidR="0029235C" w:rsidRPr="0054474C" w:rsidRDefault="0029235C" w:rsidP="00AD1EA1">
            <w:pPr>
              <w:pStyle w:val="Prrafodelista"/>
              <w:numPr>
                <w:ilvl w:val="0"/>
                <w:numId w:val="43"/>
              </w:numPr>
              <w:rPr>
                <w:rFonts w:ascii="Gotham Narrow Book" w:eastAsia="Times New Roman" w:hAnsi="Gotham Narrow Book" w:cs="Arial"/>
                <w:bCs/>
                <w:szCs w:val="20"/>
                <w:lang w:val="es-ES" w:eastAsia="es-CO"/>
              </w:rPr>
            </w:pPr>
            <w:r w:rsidRPr="0054474C">
              <w:rPr>
                <w:rFonts w:ascii="Gotham Narrow Book" w:eastAsia="Times New Roman" w:hAnsi="Gotham Narrow Book" w:cs="Arial"/>
                <w:bCs/>
                <w:szCs w:val="20"/>
                <w:lang w:val="es-ES" w:eastAsia="es-CO"/>
              </w:rPr>
              <w:t xml:space="preserve">Número y año del contrato </w:t>
            </w:r>
          </w:p>
          <w:p w14:paraId="27EF0EA8" w14:textId="77777777" w:rsidR="0029235C" w:rsidRPr="0054474C" w:rsidRDefault="0029235C" w:rsidP="00AD1EA1">
            <w:pPr>
              <w:pStyle w:val="Prrafodelista"/>
              <w:numPr>
                <w:ilvl w:val="0"/>
                <w:numId w:val="43"/>
              </w:numPr>
              <w:rPr>
                <w:rFonts w:ascii="Gotham Narrow Book" w:eastAsia="Times New Roman" w:hAnsi="Gotham Narrow Book" w:cs="Arial"/>
                <w:bCs/>
                <w:szCs w:val="20"/>
                <w:lang w:val="es-ES" w:eastAsia="es-CO"/>
              </w:rPr>
            </w:pPr>
            <w:r w:rsidRPr="0054474C">
              <w:rPr>
                <w:rFonts w:ascii="Gotham Narrow Book" w:eastAsia="Times New Roman" w:hAnsi="Gotham Narrow Book" w:cs="Arial"/>
                <w:bCs/>
                <w:szCs w:val="20"/>
                <w:lang w:val="es-ES" w:eastAsia="es-CO"/>
              </w:rPr>
              <w:t>Objeto del contrato</w:t>
            </w:r>
          </w:p>
          <w:p w14:paraId="191206C5" w14:textId="77777777" w:rsidR="0029235C" w:rsidRPr="0054474C" w:rsidRDefault="0029235C" w:rsidP="00AD1EA1">
            <w:pPr>
              <w:pStyle w:val="Prrafodelista"/>
              <w:numPr>
                <w:ilvl w:val="0"/>
                <w:numId w:val="43"/>
              </w:numPr>
              <w:rPr>
                <w:rFonts w:ascii="Gotham Narrow Book" w:eastAsia="Times New Roman" w:hAnsi="Gotham Narrow Book" w:cs="Arial"/>
                <w:bCs/>
                <w:szCs w:val="20"/>
                <w:lang w:val="es-ES" w:eastAsia="es-CO"/>
              </w:rPr>
            </w:pPr>
            <w:r w:rsidRPr="0054474C">
              <w:rPr>
                <w:rFonts w:ascii="Gotham Narrow Book" w:eastAsia="Times New Roman" w:hAnsi="Gotham Narrow Book" w:cs="Arial"/>
                <w:bCs/>
                <w:szCs w:val="20"/>
                <w:lang w:val="es-ES" w:eastAsia="es-CO"/>
              </w:rPr>
              <w:t>Firma del representante legal del contratista</w:t>
            </w:r>
          </w:p>
          <w:p w14:paraId="639A6ED5" w14:textId="77777777" w:rsidR="0029235C" w:rsidRPr="0054474C" w:rsidRDefault="0029235C" w:rsidP="00AD1EA1">
            <w:pPr>
              <w:pStyle w:val="Prrafodelista"/>
              <w:numPr>
                <w:ilvl w:val="0"/>
                <w:numId w:val="43"/>
              </w:numPr>
              <w:rPr>
                <w:rFonts w:ascii="Gotham Narrow Book" w:eastAsia="Times New Roman" w:hAnsi="Gotham Narrow Book" w:cs="Arial"/>
                <w:bCs/>
                <w:szCs w:val="20"/>
                <w:lang w:val="es-ES" w:eastAsia="es-CO"/>
              </w:rPr>
            </w:pPr>
            <w:r w:rsidRPr="0054474C">
              <w:rPr>
                <w:rFonts w:ascii="Gotham Narrow Book" w:eastAsia="Times New Roman" w:hAnsi="Gotham Narrow Book" w:cs="Arial"/>
                <w:bCs/>
                <w:szCs w:val="20"/>
                <w:lang w:val="es-ES" w:eastAsia="es-CO"/>
              </w:rPr>
              <w:t>En caso de no usar centavos, los valores deben aproximarse al mayor Ej. Cumplimiento si el valor a asegurar es $14.980.420,20 aproximar a $14.980.421</w:t>
            </w:r>
          </w:p>
        </w:tc>
      </w:tr>
    </w:tbl>
    <w:p w14:paraId="384CFCB4" w14:textId="7C874FCB" w:rsidR="00DE5327" w:rsidRPr="00E33EDB" w:rsidRDefault="00DE5327" w:rsidP="0054474C">
      <w:pPr>
        <w:spacing w:after="0"/>
        <w:rPr>
          <w:rFonts w:ascii="Gotham Narrow Book" w:hAnsi="Gotham Narrow Book"/>
          <w:lang w:val="es-MX"/>
        </w:rPr>
      </w:pPr>
    </w:p>
    <w:p w14:paraId="5DA79C9A" w14:textId="77777777" w:rsidR="00DE5327" w:rsidRPr="00E33EDB" w:rsidRDefault="00DE5327" w:rsidP="00DE5327">
      <w:pPr>
        <w:rPr>
          <w:rFonts w:ascii="Gotham Narrow Book" w:hAnsi="Gotham Narrow Book"/>
          <w:lang w:val="es-MX"/>
        </w:rPr>
      </w:pPr>
      <w:r w:rsidRPr="00E33EDB">
        <w:rPr>
          <w:rFonts w:ascii="Gotham Narrow Book" w:hAnsi="Gotham Narrow Book"/>
          <w:lang w:val="es-MX"/>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2170A60F" w14:textId="6F930A17" w:rsidR="00DE5327" w:rsidRPr="00E33EDB" w:rsidRDefault="002B179E" w:rsidP="004779D0">
      <w:pPr>
        <w:pStyle w:val="Ttulo3"/>
        <w:numPr>
          <w:ilvl w:val="0"/>
          <w:numId w:val="0"/>
        </w:numPr>
        <w:rPr>
          <w:rFonts w:ascii="Gotham Narrow Book" w:hAnsi="Gotham Narrow Book"/>
          <w:lang w:val="es-MX"/>
        </w:rPr>
      </w:pPr>
      <w:bookmarkStart w:id="349" w:name="_Toc196496320"/>
      <w:r w:rsidRPr="00E33EDB">
        <w:rPr>
          <w:rFonts w:ascii="Gotham Narrow Book" w:hAnsi="Gotham Narrow Book"/>
          <w:caps w:val="0"/>
          <w:lang w:val="es-MX"/>
        </w:rPr>
        <w:t>7.2.</w:t>
      </w:r>
      <w:r w:rsidR="0000757F" w:rsidRPr="00E33EDB">
        <w:rPr>
          <w:rFonts w:ascii="Gotham Narrow Book" w:hAnsi="Gotham Narrow Book"/>
          <w:caps w:val="0"/>
          <w:lang w:val="es-MX"/>
        </w:rPr>
        <w:t>2</w:t>
      </w:r>
      <w:r w:rsidRPr="00E33EDB">
        <w:rPr>
          <w:rFonts w:ascii="Gotham Narrow Book" w:hAnsi="Gotham Narrow Book"/>
          <w:caps w:val="0"/>
          <w:lang w:val="es-MX"/>
        </w:rPr>
        <w:t xml:space="preserve"> </w:t>
      </w:r>
      <w:r w:rsidR="00CA638B" w:rsidRPr="00E33EDB">
        <w:rPr>
          <w:rFonts w:ascii="Gotham Narrow Book" w:hAnsi="Gotham Narrow Book"/>
          <w:caps w:val="0"/>
          <w:lang w:val="es-MX"/>
        </w:rPr>
        <w:t>ESTABILIDAD DE LA OBRA Y PERIODO DE GARANTÍA</w:t>
      </w:r>
      <w:bookmarkEnd w:id="349"/>
    </w:p>
    <w:p w14:paraId="278A353E" w14:textId="43309E47" w:rsidR="00DE5327" w:rsidRPr="00E33EDB" w:rsidRDefault="00DE5327" w:rsidP="00DE5327">
      <w:pPr>
        <w:rPr>
          <w:rFonts w:ascii="Gotham Narrow Book" w:hAnsi="Gotham Narrow Book"/>
          <w:lang w:val="es-MX"/>
        </w:rPr>
      </w:pPr>
      <w:r w:rsidRPr="00E33EDB">
        <w:rPr>
          <w:rFonts w:ascii="Gotham Narrow Book" w:hAnsi="Gotham Narrow Book"/>
          <w:lang w:val="es-MX"/>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w:t>
      </w:r>
      <w:r w:rsidRPr="00E33EDB">
        <w:rPr>
          <w:rFonts w:ascii="Gotham Narrow Book" w:hAnsi="Gotham Narrow Book"/>
          <w:lang w:val="es-MX"/>
        </w:rPr>
        <w:lastRenderedPageBreak/>
        <w:t xml:space="preserve">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w:t>
      </w:r>
      <w:r w:rsidR="0029235C" w:rsidRPr="00E33EDB">
        <w:rPr>
          <w:rFonts w:ascii="Gotham Narrow Book" w:hAnsi="Gotham Narrow Book"/>
          <w:lang w:val="es-MX"/>
        </w:rPr>
        <w:t xml:space="preserve">de CINCO (5) AÑOS </w:t>
      </w:r>
      <w:r w:rsidRPr="00E33EDB">
        <w:rPr>
          <w:rFonts w:ascii="Gotham Narrow Book" w:hAnsi="Gotham Narrow Book"/>
          <w:lang w:val="es-MX"/>
        </w:rPr>
        <w:t>contados a partir de la fecha del acta de recibo definitivo de las obras. El contratista procederá a reparar los defectos dentro de los términos que la entidad le señale en la comunicación escrita que le enviará al respecto.</w:t>
      </w:r>
    </w:p>
    <w:p w14:paraId="7C294870" w14:textId="77777777" w:rsidR="00DE5327" w:rsidRPr="00E33EDB" w:rsidRDefault="00DE5327" w:rsidP="00DE5327">
      <w:pPr>
        <w:rPr>
          <w:rFonts w:ascii="Gotham Narrow Book" w:hAnsi="Gotham Narrow Book"/>
          <w:lang w:val="es-MX"/>
        </w:rPr>
      </w:pPr>
      <w:r w:rsidRPr="00E33EDB">
        <w:rPr>
          <w:rFonts w:ascii="Gotham Narrow Book" w:hAnsi="Gotham Narrow Book"/>
          <w:lang w:val="es-MX"/>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1FDA551D" w14:textId="56CCE460" w:rsidR="00DE5327" w:rsidRPr="00E33EDB" w:rsidRDefault="00DE5327" w:rsidP="00DE5327">
      <w:pPr>
        <w:rPr>
          <w:rFonts w:ascii="Gotham Narrow Book" w:hAnsi="Gotham Narrow Book"/>
          <w:lang w:val="es-MX"/>
        </w:rPr>
      </w:pPr>
      <w:r w:rsidRPr="00E33EDB">
        <w:rPr>
          <w:rFonts w:ascii="Gotham Narrow Book" w:hAnsi="Gotham Narrow Book"/>
          <w:lang w:val="es-MX"/>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  </w:t>
      </w:r>
    </w:p>
    <w:p w14:paraId="71B505C9" w14:textId="7C6FCB36" w:rsidR="00DE5327" w:rsidRPr="00E33EDB" w:rsidRDefault="002B179E" w:rsidP="00D20F9D">
      <w:pPr>
        <w:pStyle w:val="Ttulo3"/>
        <w:numPr>
          <w:ilvl w:val="0"/>
          <w:numId w:val="0"/>
        </w:numPr>
        <w:rPr>
          <w:rFonts w:ascii="Gotham Narrow Book" w:hAnsi="Gotham Narrow Book"/>
          <w:lang w:val="es-MX"/>
        </w:rPr>
      </w:pPr>
      <w:bookmarkStart w:id="350" w:name="_Toc196496321"/>
      <w:r w:rsidRPr="00E33EDB">
        <w:rPr>
          <w:rFonts w:ascii="Gotham Narrow Book" w:hAnsi="Gotham Narrow Book"/>
          <w:caps w:val="0"/>
          <w:lang w:val="es-MX"/>
        </w:rPr>
        <w:t>7.2.</w:t>
      </w:r>
      <w:r w:rsidR="0000757F" w:rsidRPr="00E33EDB">
        <w:rPr>
          <w:rFonts w:ascii="Gotham Narrow Book" w:hAnsi="Gotham Narrow Book"/>
          <w:caps w:val="0"/>
          <w:lang w:val="es-MX"/>
        </w:rPr>
        <w:t>3</w:t>
      </w:r>
      <w:r w:rsidRPr="00E33EDB">
        <w:rPr>
          <w:rFonts w:ascii="Gotham Narrow Book" w:hAnsi="Gotham Narrow Book"/>
          <w:caps w:val="0"/>
          <w:lang w:val="es-MX"/>
        </w:rPr>
        <w:t xml:space="preserve"> </w:t>
      </w:r>
      <w:r w:rsidR="00CA638B" w:rsidRPr="00E33EDB">
        <w:rPr>
          <w:rFonts w:ascii="Gotham Narrow Book" w:hAnsi="Gotham Narrow Book"/>
          <w:caps w:val="0"/>
          <w:lang w:val="es-MX"/>
        </w:rPr>
        <w:t>GARANTÍA DE RESPONSABILIDAD CIVIL EXTRACONTRACTUAL</w:t>
      </w:r>
      <w:bookmarkEnd w:id="350"/>
    </w:p>
    <w:p w14:paraId="4BAF4937" w14:textId="2142D9C2" w:rsidR="00DE5327" w:rsidRPr="00E33EDB" w:rsidRDefault="00DE5327" w:rsidP="00DE5327">
      <w:pPr>
        <w:rPr>
          <w:rFonts w:ascii="Gotham Narrow Book" w:hAnsi="Gotham Narrow Book"/>
          <w:lang w:val="es-MX"/>
        </w:rPr>
      </w:pPr>
      <w:r w:rsidRPr="00E33EDB">
        <w:rPr>
          <w:rFonts w:ascii="Gotham Narrow Book" w:hAnsi="Gotham Narrow Book"/>
          <w:lang w:val="es-MX"/>
        </w:rPr>
        <w:t>El contratista deberá contratar un seguro que ampare la responsabilidad civil extracontractual de la Entidad con las siguientes características:</w:t>
      </w:r>
    </w:p>
    <w:tbl>
      <w:tblPr>
        <w:tblStyle w:val="Tablaconcuadrcula"/>
        <w:tblW w:w="0" w:type="auto"/>
        <w:jc w:val="center"/>
        <w:tblLook w:val="04A0" w:firstRow="1" w:lastRow="0" w:firstColumn="1" w:lastColumn="0" w:noHBand="0" w:noVBand="1"/>
      </w:tblPr>
      <w:tblGrid>
        <w:gridCol w:w="1988"/>
        <w:gridCol w:w="6840"/>
      </w:tblGrid>
      <w:tr w:rsidR="00052FA9" w:rsidRPr="0054474C" w14:paraId="0A03162B" w14:textId="77777777" w:rsidTr="00572F49">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9D9D718" w14:textId="77777777" w:rsidR="00052FA9" w:rsidRPr="0054474C" w:rsidRDefault="00052FA9" w:rsidP="00572F49">
            <w:pPr>
              <w:jc w:val="center"/>
              <w:rPr>
                <w:rFonts w:ascii="Gotham Narrow Book" w:hAnsi="Gotham Narrow Book" w:cs="Arial"/>
                <w:b/>
                <w:bCs/>
                <w:color w:val="FFFFFF" w:themeColor="background1"/>
                <w:szCs w:val="20"/>
              </w:rPr>
            </w:pPr>
            <w:r w:rsidRPr="0054474C">
              <w:rPr>
                <w:rFonts w:ascii="Gotham Narrow Book" w:hAnsi="Gotham Narrow Book"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51D8EFA" w14:textId="77777777" w:rsidR="00052FA9" w:rsidRPr="0054474C" w:rsidRDefault="00052FA9" w:rsidP="00572F49">
            <w:pPr>
              <w:jc w:val="center"/>
              <w:rPr>
                <w:rFonts w:ascii="Gotham Narrow Book" w:hAnsi="Gotham Narrow Book" w:cs="Arial"/>
                <w:b/>
                <w:bCs/>
                <w:color w:val="FFFFFF" w:themeColor="background1"/>
                <w:szCs w:val="20"/>
              </w:rPr>
            </w:pPr>
            <w:r w:rsidRPr="0054474C">
              <w:rPr>
                <w:rFonts w:ascii="Gotham Narrow Book" w:hAnsi="Gotham Narrow Book" w:cs="Arial"/>
                <w:b/>
                <w:bCs/>
                <w:color w:val="FFFFFF" w:themeColor="background1"/>
                <w:szCs w:val="20"/>
              </w:rPr>
              <w:t>Condición</w:t>
            </w:r>
          </w:p>
        </w:tc>
      </w:tr>
      <w:tr w:rsidR="00052FA9" w:rsidRPr="0054474C" w14:paraId="6EFFCF58" w14:textId="77777777" w:rsidTr="00572F4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3762126" w14:textId="77777777" w:rsidR="00052FA9" w:rsidRPr="0054474C" w:rsidRDefault="00052FA9" w:rsidP="00572F49">
            <w:pPr>
              <w:jc w:val="center"/>
              <w:rPr>
                <w:rFonts w:ascii="Gotham Narrow Book" w:eastAsia="Times New Roman" w:hAnsi="Gotham Narrow Book" w:cs="Arial"/>
                <w:bCs/>
                <w:color w:val="auto"/>
                <w:szCs w:val="20"/>
                <w:lang w:val="es-ES" w:eastAsia="es-CO"/>
              </w:rPr>
            </w:pPr>
            <w:r w:rsidRPr="0054474C">
              <w:rPr>
                <w:rFonts w:ascii="Gotham Narrow Book" w:eastAsia="Times New Roman" w:hAnsi="Gotham Narrow Book" w:cs="Arial"/>
                <w:bCs/>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5E28B1E" w14:textId="77777777" w:rsidR="00052FA9" w:rsidRPr="0054474C" w:rsidRDefault="00052FA9" w:rsidP="00572F49">
            <w:pPr>
              <w:rPr>
                <w:rFonts w:ascii="Gotham Narrow Book" w:eastAsia="Times New Roman" w:hAnsi="Gotham Narrow Book" w:cs="Arial"/>
                <w:bCs/>
                <w:color w:val="auto"/>
                <w:szCs w:val="20"/>
                <w:lang w:val="es-ES" w:eastAsia="es-CO"/>
              </w:rPr>
            </w:pPr>
            <w:r w:rsidRPr="0054474C">
              <w:rPr>
                <w:rFonts w:ascii="Gotham Narrow Book" w:eastAsia="Times New Roman" w:hAnsi="Gotham Narrow Book" w:cs="Arial"/>
                <w:bCs/>
                <w:color w:val="auto"/>
                <w:szCs w:val="20"/>
                <w:lang w:val="es-ES" w:eastAsia="es-CO"/>
              </w:rPr>
              <w:t xml:space="preserve">Contrato de seguro contenido en una póliza </w:t>
            </w:r>
          </w:p>
        </w:tc>
      </w:tr>
      <w:tr w:rsidR="00831C21" w:rsidRPr="0054474C" w14:paraId="1D21C353" w14:textId="77777777" w:rsidTr="00572F4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6C24DD1" w14:textId="77777777" w:rsidR="00831C21" w:rsidRPr="0054474C" w:rsidRDefault="00831C21" w:rsidP="00831C21">
            <w:pPr>
              <w:jc w:val="center"/>
              <w:rPr>
                <w:rFonts w:ascii="Gotham Narrow Book" w:eastAsia="Times New Roman" w:hAnsi="Gotham Narrow Book" w:cs="Arial"/>
                <w:bCs/>
                <w:color w:val="auto"/>
                <w:szCs w:val="20"/>
                <w:lang w:val="es-ES" w:eastAsia="es-CO"/>
              </w:rPr>
            </w:pPr>
            <w:r w:rsidRPr="0054474C">
              <w:rPr>
                <w:rFonts w:ascii="Gotham Narrow Book" w:eastAsia="Times New Roman" w:hAnsi="Gotham Narrow Book" w:cs="Arial"/>
                <w:bCs/>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73025AA" w14:textId="453034D4" w:rsidR="00831C21" w:rsidRPr="0054474C" w:rsidRDefault="00831C21" w:rsidP="00831C21">
            <w:pPr>
              <w:rPr>
                <w:rFonts w:ascii="Gotham Narrow Book" w:eastAsia="Times New Roman" w:hAnsi="Gotham Narrow Book" w:cs="Arial"/>
                <w:bCs/>
                <w:color w:val="auto"/>
                <w:szCs w:val="20"/>
                <w:lang w:val="es-ES" w:eastAsia="es-CO"/>
              </w:rPr>
            </w:pPr>
            <w:r w:rsidRPr="0054474C">
              <w:rPr>
                <w:rFonts w:ascii="Gotham Narrow Book" w:hAnsi="Gotham Narrow Book" w:cs="Arial"/>
                <w:bCs/>
                <w:szCs w:val="20"/>
                <w:lang w:val="es-ES"/>
              </w:rPr>
              <w:t>Instituto de Caminos y Construcciones de Cundinamarca – ICCU identificado con NIT 900.258.711-1 y el contratista</w:t>
            </w:r>
          </w:p>
        </w:tc>
      </w:tr>
      <w:tr w:rsidR="00831C21" w:rsidRPr="0054474C" w14:paraId="4C35C11C" w14:textId="77777777" w:rsidTr="00572F4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34F1574" w14:textId="77777777" w:rsidR="00831C21" w:rsidRPr="0054474C" w:rsidRDefault="00831C21" w:rsidP="00831C21">
            <w:pPr>
              <w:jc w:val="center"/>
              <w:rPr>
                <w:rFonts w:ascii="Gotham Narrow Book" w:eastAsia="Times New Roman" w:hAnsi="Gotham Narrow Book" w:cs="Arial"/>
                <w:bCs/>
                <w:color w:val="auto"/>
                <w:szCs w:val="20"/>
                <w:lang w:val="es-ES" w:eastAsia="es-CO"/>
              </w:rPr>
            </w:pPr>
            <w:r w:rsidRPr="0054474C">
              <w:rPr>
                <w:rFonts w:ascii="Gotham Narrow Book" w:eastAsia="Times New Roman" w:hAnsi="Gotham Narrow Book" w:cs="Arial"/>
                <w:bCs/>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7BF6D5DC" w14:textId="77777777" w:rsidR="00831C21" w:rsidRPr="0054474C" w:rsidRDefault="00831C21" w:rsidP="00831C21">
            <w:pPr>
              <w:pStyle w:val="Prrafodelista"/>
              <w:numPr>
                <w:ilvl w:val="0"/>
                <w:numId w:val="43"/>
              </w:numPr>
              <w:rPr>
                <w:rFonts w:ascii="Gotham Narrow Book" w:eastAsia="Times New Roman" w:hAnsi="Gotham Narrow Book" w:cs="Arial"/>
                <w:bCs/>
                <w:szCs w:val="20"/>
                <w:lang w:val="es-ES" w:eastAsia="es-CO"/>
              </w:rPr>
            </w:pPr>
            <w:r w:rsidRPr="0054474C">
              <w:rPr>
                <w:rFonts w:ascii="Gotham Narrow Book" w:eastAsia="Times New Roman" w:hAnsi="Gotham Narrow Book"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7774724" w14:textId="77777777" w:rsidR="00831C21" w:rsidRPr="0054474C" w:rsidRDefault="00831C21" w:rsidP="00831C21">
            <w:pPr>
              <w:pStyle w:val="Prrafodelista"/>
              <w:numPr>
                <w:ilvl w:val="0"/>
                <w:numId w:val="43"/>
              </w:numPr>
              <w:rPr>
                <w:rFonts w:ascii="Gotham Narrow Book" w:eastAsia="Times New Roman" w:hAnsi="Gotham Narrow Book" w:cs="Arial"/>
                <w:bCs/>
                <w:szCs w:val="20"/>
                <w:lang w:val="es-ES" w:eastAsia="es-CO"/>
              </w:rPr>
            </w:pPr>
            <w:r w:rsidRPr="0054474C">
              <w:rPr>
                <w:rFonts w:ascii="Gotham Narrow Book" w:eastAsia="Times New Roman" w:hAnsi="Gotham Narrow Book"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5F11169" w14:textId="77777777" w:rsidR="00831C21" w:rsidRPr="0054474C" w:rsidRDefault="00831C21" w:rsidP="00831C21">
            <w:pPr>
              <w:pStyle w:val="Prrafodelista"/>
              <w:numPr>
                <w:ilvl w:val="0"/>
                <w:numId w:val="43"/>
              </w:numPr>
              <w:rPr>
                <w:rFonts w:ascii="Gotham Narrow Book" w:eastAsia="Times New Roman" w:hAnsi="Gotham Narrow Book" w:cs="Arial"/>
                <w:bCs/>
                <w:szCs w:val="20"/>
                <w:lang w:val="es-ES" w:eastAsia="es-CO"/>
              </w:rPr>
            </w:pPr>
            <w:r w:rsidRPr="0054474C">
              <w:rPr>
                <w:rFonts w:ascii="Gotham Narrow Book" w:eastAsia="Times New Roman" w:hAnsi="Gotham Narrow Book" w:cs="Arial"/>
                <w:bCs/>
                <w:szCs w:val="20"/>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831C21" w:rsidRPr="0054474C" w14:paraId="06CF1575" w14:textId="77777777" w:rsidTr="00572F4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453E3274" w14:textId="77777777" w:rsidR="00831C21" w:rsidRPr="0054474C" w:rsidRDefault="00831C21" w:rsidP="00831C21">
            <w:pPr>
              <w:jc w:val="center"/>
              <w:rPr>
                <w:rFonts w:ascii="Gotham Narrow Book" w:eastAsia="Times New Roman" w:hAnsi="Gotham Narrow Book" w:cs="Arial"/>
                <w:bCs/>
                <w:color w:val="auto"/>
                <w:szCs w:val="20"/>
                <w:lang w:val="es-ES" w:eastAsia="es-CO"/>
              </w:rPr>
            </w:pPr>
            <w:r w:rsidRPr="0054474C">
              <w:rPr>
                <w:rFonts w:ascii="Gotham Narrow Book" w:eastAsia="Times New Roman" w:hAnsi="Gotham Narrow Book" w:cs="Arial"/>
                <w:bCs/>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7E225977" w14:textId="05048AC3" w:rsidR="00831C21" w:rsidRPr="0054474C" w:rsidRDefault="00831C21" w:rsidP="00831C21">
            <w:pPr>
              <w:shd w:val="clear" w:color="auto" w:fill="FFFFFF"/>
              <w:spacing w:after="150"/>
              <w:rPr>
                <w:rFonts w:ascii="Gotham Narrow Book" w:eastAsia="Times New Roman" w:hAnsi="Gotham Narrow Book" w:cs="Arial"/>
                <w:bCs/>
                <w:color w:val="auto"/>
                <w:szCs w:val="20"/>
                <w:lang w:val="es-ES" w:eastAsia="es-CO"/>
              </w:rPr>
            </w:pPr>
            <w:r w:rsidRPr="0054474C">
              <w:rPr>
                <w:rFonts w:ascii="Gotham Narrow Book" w:eastAsia="Times New Roman" w:hAnsi="Gotham Narrow Book" w:cs="Arial"/>
                <w:bCs/>
                <w:color w:val="auto"/>
                <w:szCs w:val="20"/>
                <w:lang w:val="es-ES" w:eastAsia="es-CO"/>
              </w:rPr>
              <w:t>El valor del amparo será de acuerdo con el artículo 2.2.1.2.3.1.17. del Decreto 1082 de 2015</w:t>
            </w:r>
          </w:p>
        </w:tc>
      </w:tr>
      <w:tr w:rsidR="00831C21" w:rsidRPr="0054474C" w14:paraId="51AB78E2" w14:textId="77777777" w:rsidTr="00572F4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5176DA48" w14:textId="77777777" w:rsidR="00831C21" w:rsidRPr="0054474C" w:rsidRDefault="00831C21" w:rsidP="00831C21">
            <w:pPr>
              <w:jc w:val="center"/>
              <w:rPr>
                <w:rFonts w:ascii="Gotham Narrow Book" w:eastAsia="Times New Roman" w:hAnsi="Gotham Narrow Book" w:cs="Arial"/>
                <w:bCs/>
                <w:color w:val="auto"/>
                <w:szCs w:val="20"/>
                <w:lang w:val="es-ES" w:eastAsia="es-CO"/>
              </w:rPr>
            </w:pPr>
            <w:r w:rsidRPr="0054474C">
              <w:rPr>
                <w:rFonts w:ascii="Gotham Narrow Book" w:eastAsia="Times New Roman" w:hAnsi="Gotham Narrow Book" w:cs="Arial"/>
                <w:bCs/>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57A0DF83" w14:textId="77777777" w:rsidR="00831C21" w:rsidRPr="0054474C" w:rsidRDefault="00831C21" w:rsidP="00831C21">
            <w:pPr>
              <w:rPr>
                <w:rFonts w:ascii="Gotham Narrow Book" w:eastAsia="Times New Roman" w:hAnsi="Gotham Narrow Book" w:cs="Arial"/>
                <w:bCs/>
                <w:color w:val="auto"/>
                <w:szCs w:val="20"/>
                <w:lang w:val="es-ES" w:eastAsia="es-CO"/>
              </w:rPr>
            </w:pPr>
            <w:r w:rsidRPr="0054474C">
              <w:rPr>
                <w:rFonts w:ascii="Gotham Narrow Book" w:eastAsia="Times New Roman" w:hAnsi="Gotham Narrow Book" w:cs="Arial"/>
                <w:color w:val="auto"/>
                <w:szCs w:val="20"/>
                <w:lang w:val="es-ES" w:eastAsia="es-ES"/>
              </w:rPr>
              <w:t>Igual al período de ejecución del contrato.</w:t>
            </w:r>
          </w:p>
        </w:tc>
      </w:tr>
      <w:tr w:rsidR="00831C21" w:rsidRPr="0054474C" w14:paraId="51E774BE" w14:textId="77777777" w:rsidTr="00572F4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A495D34" w14:textId="77777777" w:rsidR="00831C21" w:rsidRPr="0054474C" w:rsidRDefault="00831C21" w:rsidP="00831C21">
            <w:pPr>
              <w:jc w:val="center"/>
              <w:rPr>
                <w:rFonts w:ascii="Gotham Narrow Book" w:eastAsia="Times New Roman" w:hAnsi="Gotham Narrow Book" w:cs="Arial"/>
                <w:bCs/>
                <w:color w:val="auto"/>
                <w:szCs w:val="20"/>
                <w:lang w:val="es-ES" w:eastAsia="es-CO"/>
              </w:rPr>
            </w:pPr>
            <w:r w:rsidRPr="0054474C">
              <w:rPr>
                <w:rFonts w:ascii="Gotham Narrow Book" w:eastAsia="Times New Roman" w:hAnsi="Gotham Narrow Book" w:cs="Arial"/>
                <w:bCs/>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B896B55" w14:textId="769BBD54" w:rsidR="00831C21" w:rsidRPr="0054474C" w:rsidRDefault="00831C21" w:rsidP="00831C21">
            <w:pPr>
              <w:rPr>
                <w:rFonts w:ascii="Gotham Narrow Book" w:eastAsia="Times New Roman" w:hAnsi="Gotham Narrow Book" w:cs="Arial"/>
                <w:bCs/>
                <w:color w:val="auto"/>
                <w:szCs w:val="20"/>
                <w:highlight w:val="lightGray"/>
                <w:lang w:val="es-ES" w:eastAsia="es-CO"/>
              </w:rPr>
            </w:pPr>
            <w:r w:rsidRPr="0054474C">
              <w:rPr>
                <w:rFonts w:ascii="Gotham Narrow Book" w:eastAsia="Times New Roman" w:hAnsi="Gotham Narrow Book" w:cs="Arial"/>
                <w:bCs/>
                <w:color w:val="auto"/>
                <w:szCs w:val="20"/>
                <w:lang w:val="es-ES" w:eastAsia="es-CO"/>
              </w:rPr>
              <w:t>Terceros afectados y Instituto de Caminos y Construcciones de Cundinamarca – ICCU identificado con NIT 900.258.711-1</w:t>
            </w:r>
          </w:p>
        </w:tc>
      </w:tr>
      <w:tr w:rsidR="00831C21" w:rsidRPr="0054474C" w14:paraId="38F5AA91" w14:textId="77777777" w:rsidTr="00572F4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7768733" w14:textId="77777777" w:rsidR="00831C21" w:rsidRPr="0054474C" w:rsidRDefault="00831C21" w:rsidP="00831C21">
            <w:pPr>
              <w:jc w:val="center"/>
              <w:rPr>
                <w:rFonts w:ascii="Gotham Narrow Book" w:eastAsia="Times New Roman" w:hAnsi="Gotham Narrow Book" w:cs="Arial"/>
                <w:bCs/>
                <w:color w:val="auto"/>
                <w:szCs w:val="20"/>
                <w:lang w:val="es-ES" w:eastAsia="es-CO"/>
              </w:rPr>
            </w:pPr>
            <w:r w:rsidRPr="0054474C">
              <w:rPr>
                <w:rFonts w:ascii="Gotham Narrow Book" w:eastAsia="Times New Roman" w:hAnsi="Gotham Narrow Book" w:cs="Arial"/>
                <w:bCs/>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592D71C3" w14:textId="77777777" w:rsidR="00831C21" w:rsidRPr="0054474C" w:rsidRDefault="00831C21" w:rsidP="00831C21">
            <w:pPr>
              <w:rPr>
                <w:rFonts w:ascii="Gotham Narrow Book" w:eastAsia="Times New Roman" w:hAnsi="Gotham Narrow Book" w:cs="Arial"/>
                <w:bCs/>
                <w:color w:val="auto"/>
                <w:szCs w:val="20"/>
                <w:lang w:val="es-ES" w:eastAsia="es-CO"/>
              </w:rPr>
            </w:pPr>
          </w:p>
          <w:p w14:paraId="3F72358F" w14:textId="77777777" w:rsidR="00831C21" w:rsidRPr="0054474C" w:rsidRDefault="00831C21" w:rsidP="00831C21">
            <w:pPr>
              <w:rPr>
                <w:rFonts w:ascii="Gotham Narrow Book" w:eastAsia="Times New Roman" w:hAnsi="Gotham Narrow Book" w:cs="Arial"/>
                <w:bCs/>
                <w:color w:val="auto"/>
                <w:szCs w:val="20"/>
                <w:lang w:val="es-ES" w:eastAsia="es-CO"/>
              </w:rPr>
            </w:pPr>
            <w:r w:rsidRPr="0054474C">
              <w:rPr>
                <w:rFonts w:ascii="Gotham Narrow Book" w:eastAsia="Times New Roman" w:hAnsi="Gotham Narrow Book" w:cs="Arial"/>
                <w:bCs/>
                <w:color w:val="auto"/>
                <w:szCs w:val="20"/>
                <w:lang w:val="es-ES" w:eastAsia="es-CO"/>
              </w:rPr>
              <w:lastRenderedPageBreak/>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1B7D821F" w14:textId="77777777" w:rsidR="00831C21" w:rsidRPr="0054474C" w:rsidRDefault="00831C21" w:rsidP="00831C21">
            <w:pPr>
              <w:rPr>
                <w:rFonts w:ascii="Gotham Narrow Book" w:eastAsia="Times New Roman" w:hAnsi="Gotham Narrow Book" w:cs="Arial"/>
                <w:bCs/>
                <w:color w:val="auto"/>
                <w:szCs w:val="20"/>
                <w:lang w:val="es-ES" w:eastAsia="es-CO"/>
              </w:rPr>
            </w:pPr>
          </w:p>
        </w:tc>
      </w:tr>
      <w:tr w:rsidR="00831C21" w:rsidRPr="0054474C" w14:paraId="7EFF9DD1" w14:textId="77777777" w:rsidTr="00572F49">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39D4535" w14:textId="77777777" w:rsidR="00831C21" w:rsidRPr="0054474C" w:rsidRDefault="00831C21" w:rsidP="00831C21">
            <w:pPr>
              <w:jc w:val="center"/>
              <w:rPr>
                <w:rFonts w:ascii="Gotham Narrow Book" w:eastAsia="Times New Roman" w:hAnsi="Gotham Narrow Book" w:cs="Arial"/>
                <w:bCs/>
                <w:color w:val="auto"/>
                <w:szCs w:val="20"/>
                <w:lang w:val="es-ES" w:eastAsia="es-CO"/>
              </w:rPr>
            </w:pPr>
            <w:r w:rsidRPr="0054474C">
              <w:rPr>
                <w:rFonts w:ascii="Gotham Narrow Book" w:eastAsia="Times New Roman" w:hAnsi="Gotham Narrow Book" w:cs="Arial"/>
                <w:bCs/>
                <w:color w:val="auto"/>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374D581" w14:textId="77777777" w:rsidR="00831C21" w:rsidRPr="0054474C" w:rsidRDefault="00831C21" w:rsidP="00831C21">
            <w:pPr>
              <w:pStyle w:val="Prrafodelista"/>
              <w:numPr>
                <w:ilvl w:val="0"/>
                <w:numId w:val="43"/>
              </w:numPr>
              <w:jc w:val="left"/>
              <w:rPr>
                <w:rFonts w:ascii="Gotham Narrow Book" w:eastAsia="Times New Roman" w:hAnsi="Gotham Narrow Book" w:cs="Arial"/>
                <w:bCs/>
                <w:szCs w:val="20"/>
                <w:lang w:val="es-ES" w:eastAsia="es-CO"/>
              </w:rPr>
            </w:pPr>
            <w:r w:rsidRPr="0054474C">
              <w:rPr>
                <w:rFonts w:ascii="Gotham Narrow Book" w:eastAsia="Times New Roman" w:hAnsi="Gotham Narrow Book" w:cs="Arial"/>
                <w:bCs/>
                <w:szCs w:val="20"/>
                <w:lang w:val="es-ES" w:eastAsia="es-CO"/>
              </w:rPr>
              <w:t xml:space="preserve">Número y año del contrato </w:t>
            </w:r>
          </w:p>
          <w:p w14:paraId="342F61C6" w14:textId="77777777" w:rsidR="00831C21" w:rsidRPr="0054474C" w:rsidRDefault="00831C21" w:rsidP="00831C21">
            <w:pPr>
              <w:pStyle w:val="Prrafodelista"/>
              <w:numPr>
                <w:ilvl w:val="0"/>
                <w:numId w:val="43"/>
              </w:numPr>
              <w:jc w:val="left"/>
              <w:rPr>
                <w:rFonts w:ascii="Gotham Narrow Book" w:eastAsia="Times New Roman" w:hAnsi="Gotham Narrow Book" w:cs="Arial"/>
                <w:bCs/>
                <w:szCs w:val="20"/>
                <w:lang w:val="es-ES" w:eastAsia="es-CO"/>
              </w:rPr>
            </w:pPr>
            <w:r w:rsidRPr="0054474C">
              <w:rPr>
                <w:rFonts w:ascii="Gotham Narrow Book" w:eastAsia="Times New Roman" w:hAnsi="Gotham Narrow Book" w:cs="Arial"/>
                <w:bCs/>
                <w:szCs w:val="20"/>
                <w:lang w:val="es-ES" w:eastAsia="es-CO"/>
              </w:rPr>
              <w:t>Objeto del contrato</w:t>
            </w:r>
          </w:p>
          <w:p w14:paraId="18C6AD58" w14:textId="77777777" w:rsidR="00831C21" w:rsidRPr="0054474C" w:rsidRDefault="00831C21" w:rsidP="00831C21">
            <w:pPr>
              <w:pStyle w:val="Prrafodelista"/>
              <w:numPr>
                <w:ilvl w:val="0"/>
                <w:numId w:val="43"/>
              </w:numPr>
              <w:jc w:val="left"/>
              <w:rPr>
                <w:rFonts w:ascii="Gotham Narrow Book" w:eastAsia="Times New Roman" w:hAnsi="Gotham Narrow Book" w:cs="Arial"/>
                <w:bCs/>
                <w:szCs w:val="20"/>
                <w:lang w:val="es-ES" w:eastAsia="es-CO"/>
              </w:rPr>
            </w:pPr>
            <w:r w:rsidRPr="0054474C">
              <w:rPr>
                <w:rFonts w:ascii="Gotham Narrow Book" w:eastAsia="Times New Roman" w:hAnsi="Gotham Narrow Book" w:cs="Arial"/>
                <w:bCs/>
                <w:szCs w:val="20"/>
                <w:lang w:val="es-ES" w:eastAsia="es-CO"/>
              </w:rPr>
              <w:t>Firma del representante legal del contratista</w:t>
            </w:r>
          </w:p>
          <w:p w14:paraId="18F4B63A" w14:textId="77777777" w:rsidR="00831C21" w:rsidRPr="0054474C" w:rsidRDefault="00831C21" w:rsidP="00831C21">
            <w:pPr>
              <w:pStyle w:val="Prrafodelista"/>
              <w:numPr>
                <w:ilvl w:val="0"/>
                <w:numId w:val="43"/>
              </w:numPr>
              <w:jc w:val="left"/>
              <w:rPr>
                <w:rFonts w:ascii="Gotham Narrow Book" w:eastAsia="Times New Roman" w:hAnsi="Gotham Narrow Book" w:cs="Arial"/>
                <w:bCs/>
                <w:szCs w:val="20"/>
                <w:lang w:val="es-ES" w:eastAsia="es-CO"/>
              </w:rPr>
            </w:pPr>
            <w:r w:rsidRPr="0054474C">
              <w:rPr>
                <w:rFonts w:ascii="Gotham Narrow Book" w:eastAsia="Times New Roman" w:hAnsi="Gotham Narrow Book" w:cs="Arial"/>
                <w:bCs/>
                <w:szCs w:val="20"/>
                <w:lang w:val="es-ES" w:eastAsia="es-CO"/>
              </w:rPr>
              <w:t>En caso de no usar centavos, los valores deben aproximarse al mayor Ej. Cumplimiento si el valor a asegurar es $14.980.420,20 aproximar a $14.980.421</w:t>
            </w:r>
          </w:p>
        </w:tc>
      </w:tr>
    </w:tbl>
    <w:p w14:paraId="5BA9330C" w14:textId="18AFDC52" w:rsidR="00052FA9" w:rsidRPr="00E33EDB" w:rsidRDefault="00052FA9" w:rsidP="00DE5327">
      <w:pPr>
        <w:rPr>
          <w:rFonts w:ascii="Gotham Narrow Book" w:hAnsi="Gotham Narrow Book"/>
          <w:lang w:val="es-MX"/>
        </w:rPr>
      </w:pPr>
    </w:p>
    <w:p w14:paraId="468E858F" w14:textId="77777777" w:rsidR="00DE5327" w:rsidRPr="00E33EDB" w:rsidRDefault="00DE5327" w:rsidP="00DE5327">
      <w:pPr>
        <w:rPr>
          <w:rFonts w:ascii="Gotham Narrow Book" w:hAnsi="Gotham Narrow Book"/>
          <w:lang w:val="es-MX"/>
        </w:rPr>
      </w:pPr>
      <w:r w:rsidRPr="00E33EDB">
        <w:rPr>
          <w:rFonts w:ascii="Gotham Narrow Book" w:hAnsi="Gotham Narrow Book"/>
          <w:lang w:val="es-MX"/>
        </w:rPr>
        <w:t>En esta póliza solamente se podrán pactar deducibles con un tope máximo del diez por ciento (10%) del valor de cada pérdida sin que en ningún caso puedan ser superiores a dos mil (2.000) SMMLV</w:t>
      </w:r>
    </w:p>
    <w:p w14:paraId="67E9BBEA" w14:textId="77777777" w:rsidR="00DE5327" w:rsidRPr="00E33EDB" w:rsidRDefault="00DE5327" w:rsidP="00DE5327">
      <w:pPr>
        <w:rPr>
          <w:rFonts w:ascii="Gotham Narrow Book" w:hAnsi="Gotham Narrow Book"/>
          <w:lang w:val="es-MX"/>
        </w:rPr>
      </w:pPr>
      <w:r w:rsidRPr="00E33EDB">
        <w:rPr>
          <w:rFonts w:ascii="Gotham Narrow Book" w:hAnsi="Gotham Narrow Book"/>
          <w:lang w:val="es-MX"/>
        </w:rPr>
        <w:t xml:space="preserve">Este seguro deberá constituirse y presentarse para aprobación de la entidad, dentro del mismo término establecido para la garantía única de cumplimiento. </w:t>
      </w:r>
    </w:p>
    <w:p w14:paraId="4368658E" w14:textId="77777777" w:rsidR="00DE5327" w:rsidRPr="00E33EDB" w:rsidRDefault="00DE5327" w:rsidP="00DE5327">
      <w:pPr>
        <w:rPr>
          <w:rFonts w:ascii="Gotham Narrow Book" w:hAnsi="Gotham Narrow Book"/>
          <w:lang w:val="es-MX"/>
        </w:rPr>
      </w:pPr>
      <w:r w:rsidRPr="00E33EDB">
        <w:rPr>
          <w:rFonts w:ascii="Gotham Narrow Book" w:hAnsi="Gotham Narrow Book"/>
          <w:lang w:val="es-MX"/>
        </w:rPr>
        <w:t>Las franquicias, coaseguros obligatorios y demás formas de estipulación que conlleven asunción de parte de la pérdida por la entidad asegurada no serán admisibles.</w:t>
      </w:r>
    </w:p>
    <w:p w14:paraId="3FB600EF" w14:textId="62366E2A" w:rsidR="00DE5327" w:rsidRPr="00E33EDB" w:rsidRDefault="00DE5327" w:rsidP="00DE5327">
      <w:pPr>
        <w:rPr>
          <w:rFonts w:ascii="Gotham Narrow Book" w:hAnsi="Gotham Narrow Book"/>
          <w:lang w:val="es-MX"/>
        </w:rPr>
      </w:pPr>
      <w:r w:rsidRPr="00E33EDB">
        <w:rPr>
          <w:rFonts w:ascii="Gotham Narrow Book" w:hAnsi="Gotham Narrow Book"/>
          <w:lang w:val="es-MX"/>
        </w:rPr>
        <w:t>El contratista deberá anexar el comprobante de pago de la prima del seguro de responsabilidad civil extracontractual.</w:t>
      </w:r>
    </w:p>
    <w:p w14:paraId="07F4C368" w14:textId="48138CAD" w:rsidR="00DE5327" w:rsidRPr="00E33EDB" w:rsidRDefault="00CA638B" w:rsidP="00DE5327">
      <w:pPr>
        <w:pStyle w:val="Ttulo1"/>
        <w:rPr>
          <w:rFonts w:ascii="Gotham Narrow Book" w:hAnsi="Gotham Narrow Book"/>
        </w:rPr>
      </w:pPr>
      <w:bookmarkStart w:id="351" w:name="_Toc196496322"/>
      <w:r w:rsidRPr="00E33EDB">
        <w:rPr>
          <w:rFonts w:ascii="Gotham Narrow Book" w:hAnsi="Gotham Narrow Book"/>
          <w:caps w:val="0"/>
        </w:rPr>
        <w:t>MINUTA Y CONDICIONES DEL CONTRATO</w:t>
      </w:r>
      <w:bookmarkEnd w:id="351"/>
    </w:p>
    <w:p w14:paraId="7643CCB4" w14:textId="77777777" w:rsidR="00DE5327" w:rsidRPr="00E33EDB" w:rsidRDefault="00DE5327" w:rsidP="00DE5327">
      <w:pPr>
        <w:rPr>
          <w:rFonts w:ascii="Gotham Narrow Book" w:hAnsi="Gotham Narrow Book"/>
          <w:lang w:val="es-MX"/>
        </w:rPr>
      </w:pPr>
      <w:r w:rsidRPr="00E33EDB">
        <w:rPr>
          <w:rFonts w:ascii="Gotham Narrow Book" w:hAnsi="Gotham Narrow Book"/>
          <w:lang w:val="es-MX"/>
        </w:rPr>
        <w:t xml:space="preserve">Las condiciones de ejecución del contrato están previstas en el Anexo 5 – Minuta del contrato. Dentro de estas condiciones se incluye la forma de pago, anticipo y/o pago anticipado, obligaciones y derechos generales del contratista, obligaciones de la entidad, garantías, multas, cláusula penal y otras condiciones particulares aplicables al negocio jurídico a celebrar. </w:t>
      </w:r>
    </w:p>
    <w:p w14:paraId="2210FB85" w14:textId="77777777" w:rsidR="00DE5327" w:rsidRPr="00E33EDB" w:rsidRDefault="00DE5327" w:rsidP="00DE5327">
      <w:pPr>
        <w:rPr>
          <w:rFonts w:ascii="Gotham Narrow Book" w:hAnsi="Gotham Narrow Book"/>
          <w:lang w:val="es-MX"/>
        </w:rPr>
      </w:pPr>
      <w:r w:rsidRPr="00E33EDB">
        <w:rPr>
          <w:rFonts w:ascii="Gotham Narrow Book" w:hAnsi="Gotham Narrow Book"/>
          <w:lang w:val="es-MX"/>
        </w:rPr>
        <w:t xml:space="preserve">El proponente adjudicatario debe presentar el Registro Único Tributario—RUT y demás documentos necesarios para la celebración del contrato al momento de firma. </w:t>
      </w:r>
    </w:p>
    <w:p w14:paraId="6CA649CB" w14:textId="77777777" w:rsidR="00EC2121" w:rsidRPr="00E33EDB" w:rsidRDefault="00EC2121" w:rsidP="008532FF">
      <w:pPr>
        <w:pStyle w:val="Prrafodelista"/>
        <w:keepNext/>
        <w:keepLines/>
        <w:numPr>
          <w:ilvl w:val="0"/>
          <w:numId w:val="1"/>
        </w:numPr>
        <w:spacing w:before="40" w:after="120"/>
        <w:contextualSpacing w:val="0"/>
        <w:outlineLvl w:val="1"/>
        <w:rPr>
          <w:rFonts w:ascii="Gotham Narrow Book" w:eastAsiaTheme="majorEastAsia" w:hAnsi="Gotham Narrow Book" w:cstheme="majorBidi"/>
          <w:b/>
          <w:caps/>
          <w:vanish/>
          <w:szCs w:val="26"/>
          <w:lang w:val="es-MX"/>
        </w:rPr>
      </w:pPr>
      <w:bookmarkStart w:id="352" w:name="_Toc57724567"/>
      <w:bookmarkStart w:id="353" w:name="_Toc57724831"/>
      <w:bookmarkStart w:id="354" w:name="_Toc57727333"/>
      <w:bookmarkStart w:id="355" w:name="_Toc73368244"/>
      <w:bookmarkStart w:id="356" w:name="_Toc83975628"/>
      <w:bookmarkStart w:id="357" w:name="_Toc84411376"/>
      <w:bookmarkStart w:id="358" w:name="_Toc107959735"/>
      <w:bookmarkStart w:id="359" w:name="_Toc107994767"/>
      <w:bookmarkStart w:id="360" w:name="_Toc107994878"/>
      <w:bookmarkStart w:id="361" w:name="_Toc172540810"/>
      <w:bookmarkStart w:id="362" w:name="_Toc172549088"/>
      <w:bookmarkStart w:id="363" w:name="_Toc172549661"/>
      <w:bookmarkStart w:id="364" w:name="_Toc172550943"/>
      <w:bookmarkStart w:id="365" w:name="_Toc172551065"/>
      <w:bookmarkStart w:id="366" w:name="_Toc172551188"/>
      <w:bookmarkStart w:id="367" w:name="_Toc173218384"/>
      <w:bookmarkStart w:id="368" w:name="_Toc173218810"/>
      <w:bookmarkStart w:id="369" w:name="_Toc173242623"/>
      <w:bookmarkStart w:id="370" w:name="_Toc174419109"/>
      <w:bookmarkStart w:id="371" w:name="_Toc176241962"/>
      <w:bookmarkStart w:id="372" w:name="_Toc176242083"/>
      <w:bookmarkStart w:id="373" w:name="_Toc176242197"/>
      <w:bookmarkStart w:id="374" w:name="_Toc176242384"/>
      <w:bookmarkStart w:id="375" w:name="_Toc176242498"/>
      <w:bookmarkStart w:id="376" w:name="_Toc176242612"/>
      <w:bookmarkStart w:id="377" w:name="_Toc176242726"/>
      <w:bookmarkStart w:id="378" w:name="_Toc194667568"/>
      <w:bookmarkStart w:id="379" w:name="_Toc194671249"/>
      <w:bookmarkStart w:id="380" w:name="_Toc196496208"/>
      <w:bookmarkStart w:id="381" w:name="_Toc196496323"/>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p>
    <w:p w14:paraId="1554CCCD" w14:textId="2A6AF5A3" w:rsidR="00DE5327" w:rsidRPr="00E33EDB" w:rsidRDefault="002B179E" w:rsidP="00D20F9D">
      <w:pPr>
        <w:pStyle w:val="Ttulo2"/>
        <w:numPr>
          <w:ilvl w:val="0"/>
          <w:numId w:val="0"/>
        </w:numPr>
        <w:ind w:left="-142" w:firstLine="142"/>
        <w:rPr>
          <w:rFonts w:ascii="Gotham Narrow Book" w:hAnsi="Gotham Narrow Book"/>
        </w:rPr>
      </w:pPr>
      <w:bookmarkStart w:id="382" w:name="_Toc196496324"/>
      <w:r w:rsidRPr="00E33EDB">
        <w:rPr>
          <w:rFonts w:ascii="Gotham Narrow Book" w:hAnsi="Gotham Narrow Book"/>
          <w:caps w:val="0"/>
        </w:rPr>
        <w:t xml:space="preserve">8.1 </w:t>
      </w:r>
      <w:r w:rsidR="00CA638B" w:rsidRPr="00E33EDB">
        <w:rPr>
          <w:rFonts w:ascii="Gotham Narrow Book" w:hAnsi="Gotham Narrow Book"/>
          <w:caps w:val="0"/>
        </w:rPr>
        <w:t>INFORMACIÓN PARA EL CONTROL DE LA EJECUCIÓN DE LA OBRA</w:t>
      </w:r>
      <w:bookmarkEnd w:id="382"/>
    </w:p>
    <w:p w14:paraId="610F7F8F" w14:textId="4AF7D887" w:rsidR="00EC2121" w:rsidRPr="00E33EDB" w:rsidRDefault="00EC2121" w:rsidP="00EC2121">
      <w:pPr>
        <w:rPr>
          <w:rFonts w:ascii="Gotham Narrow Book" w:hAnsi="Gotham Narrow Book"/>
          <w:lang w:val="es-MX"/>
        </w:rPr>
      </w:pPr>
      <w:r w:rsidRPr="00E33EDB">
        <w:rPr>
          <w:rFonts w:ascii="Gotham Narrow Book" w:hAnsi="Gotham Narrow Book"/>
          <w:lang w:val="es-MX"/>
        </w:rPr>
        <w:t>El contratista presentará a la Interventoría respectiva, dentro de</w:t>
      </w:r>
      <w:r w:rsidR="002D4792" w:rsidRPr="00E33EDB">
        <w:rPr>
          <w:rFonts w:ascii="Gotham Narrow Book" w:hAnsi="Gotham Narrow Book"/>
          <w:lang w:val="es-MX"/>
        </w:rPr>
        <w:t xml:space="preserve"> los cinco (5) </w:t>
      </w:r>
      <w:r w:rsidRPr="00E33EDB">
        <w:rPr>
          <w:rFonts w:ascii="Gotham Narrow Book" w:hAnsi="Gotham Narrow Book"/>
          <w:lang w:val="es-MX"/>
        </w:rPr>
        <w:t>días hábiles siguientes a la orden de iniciación del contrato de interventoría para su revisión y aprobación, los documentos que se relacionan a continuación, debidamente diligenciados de conformidad con el pliego de condiciones:</w:t>
      </w:r>
    </w:p>
    <w:p w14:paraId="2A9D8803" w14:textId="305CF467" w:rsidR="00EC2121" w:rsidRPr="00E33EDB" w:rsidRDefault="00EC2121" w:rsidP="008532FF">
      <w:pPr>
        <w:pStyle w:val="Prrafodelista"/>
        <w:numPr>
          <w:ilvl w:val="0"/>
          <w:numId w:val="44"/>
        </w:numPr>
        <w:rPr>
          <w:rFonts w:ascii="Gotham Narrow Book" w:hAnsi="Gotham Narrow Book"/>
          <w:lang w:val="es-MX"/>
        </w:rPr>
      </w:pPr>
      <w:r w:rsidRPr="00E33EDB">
        <w:rPr>
          <w:rFonts w:ascii="Gotham Narrow Book" w:hAnsi="Gotham Narrow Book"/>
          <w:lang w:val="es-MX"/>
        </w:rPr>
        <w:t>Hojas de vida del personal profesional.</w:t>
      </w:r>
    </w:p>
    <w:p w14:paraId="7877A69D" w14:textId="6EDCD7AF" w:rsidR="00EC2121" w:rsidRPr="00E33EDB" w:rsidRDefault="00EC2121" w:rsidP="008532FF">
      <w:pPr>
        <w:pStyle w:val="Prrafodelista"/>
        <w:numPr>
          <w:ilvl w:val="0"/>
          <w:numId w:val="44"/>
        </w:numPr>
        <w:rPr>
          <w:rFonts w:ascii="Gotham Narrow Book" w:hAnsi="Gotham Narrow Book"/>
          <w:lang w:val="es-MX"/>
        </w:rPr>
      </w:pPr>
      <w:r w:rsidRPr="00E33EDB">
        <w:rPr>
          <w:rFonts w:ascii="Gotham Narrow Book" w:hAnsi="Gotham Narrow Book"/>
          <w:lang w:val="es-MX"/>
        </w:rPr>
        <w:t>Relación del equipo mínimo obligatorio.</w:t>
      </w:r>
    </w:p>
    <w:p w14:paraId="213FD8D6" w14:textId="0DB33C5D" w:rsidR="00EC2121" w:rsidRPr="00E33EDB" w:rsidRDefault="00EC2121" w:rsidP="008532FF">
      <w:pPr>
        <w:pStyle w:val="Prrafodelista"/>
        <w:numPr>
          <w:ilvl w:val="0"/>
          <w:numId w:val="44"/>
        </w:numPr>
        <w:rPr>
          <w:rFonts w:ascii="Gotham Narrow Book" w:hAnsi="Gotham Narrow Book"/>
          <w:lang w:val="es-MX"/>
        </w:rPr>
      </w:pPr>
      <w:r w:rsidRPr="00E33EDB">
        <w:rPr>
          <w:rFonts w:ascii="Gotham Narrow Book" w:hAnsi="Gotham Narrow Book"/>
          <w:lang w:val="es-MX"/>
        </w:rPr>
        <w:t>Análisis de precios unitarios correspondientes a la propuesta económica.</w:t>
      </w:r>
    </w:p>
    <w:p w14:paraId="296E50B3" w14:textId="2BC1208E" w:rsidR="00EC2121" w:rsidRPr="00E33EDB" w:rsidRDefault="00EC2121" w:rsidP="008532FF">
      <w:pPr>
        <w:pStyle w:val="Prrafodelista"/>
        <w:numPr>
          <w:ilvl w:val="0"/>
          <w:numId w:val="44"/>
        </w:numPr>
        <w:rPr>
          <w:rFonts w:ascii="Gotham Narrow Book" w:hAnsi="Gotham Narrow Book"/>
          <w:lang w:val="es-MX"/>
        </w:rPr>
      </w:pPr>
      <w:r w:rsidRPr="00E33EDB">
        <w:rPr>
          <w:rFonts w:ascii="Gotham Narrow Book" w:hAnsi="Gotham Narrow Book"/>
          <w:lang w:val="es-MX"/>
        </w:rPr>
        <w:t>Programa de obra.</w:t>
      </w:r>
    </w:p>
    <w:p w14:paraId="081ABD65" w14:textId="09DC35B2" w:rsidR="00EC2121" w:rsidRPr="00E33EDB" w:rsidRDefault="00EC2121" w:rsidP="008532FF">
      <w:pPr>
        <w:pStyle w:val="Prrafodelista"/>
        <w:numPr>
          <w:ilvl w:val="0"/>
          <w:numId w:val="44"/>
        </w:numPr>
        <w:rPr>
          <w:rFonts w:ascii="Gotham Narrow Book" w:hAnsi="Gotham Narrow Book"/>
          <w:lang w:val="es-MX"/>
        </w:rPr>
      </w:pPr>
      <w:r w:rsidRPr="00E33EDB">
        <w:rPr>
          <w:rFonts w:ascii="Gotham Narrow Book" w:hAnsi="Gotham Narrow Book"/>
          <w:lang w:val="es-MX"/>
        </w:rPr>
        <w:t>Plan de manejo de tránsito- PMT.</w:t>
      </w:r>
    </w:p>
    <w:p w14:paraId="04E0816B" w14:textId="6C044D58" w:rsidR="00EC2121" w:rsidRPr="00E33EDB" w:rsidRDefault="00EC2121" w:rsidP="008532FF">
      <w:pPr>
        <w:pStyle w:val="Prrafodelista"/>
        <w:numPr>
          <w:ilvl w:val="0"/>
          <w:numId w:val="44"/>
        </w:numPr>
        <w:rPr>
          <w:rFonts w:ascii="Gotham Narrow Book" w:hAnsi="Gotham Narrow Book"/>
          <w:lang w:val="es-MX"/>
        </w:rPr>
      </w:pPr>
      <w:r w:rsidRPr="00E33EDB">
        <w:rPr>
          <w:rFonts w:ascii="Gotham Narrow Book" w:hAnsi="Gotham Narrow Book"/>
          <w:lang w:val="es-MX"/>
        </w:rPr>
        <w:t>Los demás que puedan exigirse en el pliego de condiciones.</w:t>
      </w:r>
    </w:p>
    <w:p w14:paraId="0C508D5C" w14:textId="6C17D016" w:rsidR="00EC2121" w:rsidRPr="00E33EDB" w:rsidRDefault="00EC2121" w:rsidP="00EC2121">
      <w:pPr>
        <w:rPr>
          <w:rFonts w:ascii="Gotham Narrow Book" w:hAnsi="Gotham Narrow Book"/>
          <w:lang w:val="es-MX"/>
        </w:rPr>
      </w:pPr>
      <w:r w:rsidRPr="00E33EDB">
        <w:rPr>
          <w:rFonts w:ascii="Gotham Narrow Book" w:hAnsi="Gotham Narrow Book"/>
          <w:lang w:val="es-MX"/>
        </w:rPr>
        <w:t xml:space="preserve">El Interventor revisará los documentos presentados por el contratista de obra en un término no mayor a </w:t>
      </w:r>
      <w:r w:rsidR="002D4792" w:rsidRPr="00E33EDB">
        <w:rPr>
          <w:rFonts w:ascii="Gotham Narrow Book" w:hAnsi="Gotham Narrow Book"/>
          <w:lang w:val="es-MX"/>
        </w:rPr>
        <w:t>cinco (5)</w:t>
      </w:r>
      <w:r w:rsidRPr="00E33EDB">
        <w:rPr>
          <w:rFonts w:ascii="Gotham Narrow Book" w:hAnsi="Gotham Narrow Book"/>
          <w:lang w:val="es-MX"/>
        </w:rPr>
        <w:t xml:space="preserve"> días calendario. En caso de existir algún requerimiento por escrito por parte del </w:t>
      </w:r>
      <w:r w:rsidRPr="00E33EDB">
        <w:rPr>
          <w:rFonts w:ascii="Gotham Narrow Book" w:hAnsi="Gotham Narrow Book"/>
          <w:lang w:val="es-MX"/>
        </w:rPr>
        <w:lastRenderedPageBreak/>
        <w:t xml:space="preserve">Interventor, el Contratista debe atenderlo en un término no mayor a </w:t>
      </w:r>
      <w:r w:rsidR="002D4792" w:rsidRPr="00E33EDB">
        <w:rPr>
          <w:rFonts w:ascii="Gotham Narrow Book" w:hAnsi="Gotham Narrow Book"/>
          <w:lang w:val="es-MX"/>
        </w:rPr>
        <w:t>tres (3)</w:t>
      </w:r>
      <w:r w:rsidRPr="00E33EDB">
        <w:rPr>
          <w:rFonts w:ascii="Gotham Narrow Book" w:hAnsi="Gotham Narrow Book"/>
          <w:lang w:val="es-MX"/>
        </w:rPr>
        <w:t xml:space="preserve"> días hábiles, so pena de incurrir en causal de incumplimiento del contrato. </w:t>
      </w:r>
    </w:p>
    <w:p w14:paraId="13015C7B" w14:textId="094BB587" w:rsidR="00EC2121" w:rsidRPr="00E33EDB" w:rsidRDefault="00EC2121" w:rsidP="00EC2121">
      <w:pPr>
        <w:rPr>
          <w:rFonts w:ascii="Gotham Narrow Book" w:hAnsi="Gotham Narrow Book"/>
          <w:lang w:val="es-MX"/>
        </w:rPr>
      </w:pPr>
      <w:r w:rsidRPr="00E33EDB">
        <w:rPr>
          <w:rFonts w:ascii="Gotham Narrow Book" w:hAnsi="Gotham Narrow Book"/>
          <w:lang w:val="es-MX"/>
        </w:rPr>
        <w:t>Una vez se cumpla con lo exigido en el pliego de condiciones, el Interventor emitirá su concepto favorable mediante comunicación dirigida al contratista, con copia a la entidad.</w:t>
      </w:r>
    </w:p>
    <w:p w14:paraId="7B485897" w14:textId="2C4968B6" w:rsidR="00DE5327" w:rsidRPr="00E33EDB" w:rsidRDefault="002B179E" w:rsidP="00D20F9D">
      <w:pPr>
        <w:pStyle w:val="Ttulo2"/>
        <w:numPr>
          <w:ilvl w:val="0"/>
          <w:numId w:val="0"/>
        </w:numPr>
        <w:rPr>
          <w:rFonts w:ascii="Gotham Narrow Book" w:hAnsi="Gotham Narrow Book"/>
        </w:rPr>
      </w:pPr>
      <w:bookmarkStart w:id="383" w:name="_Toc196496325"/>
      <w:r w:rsidRPr="00E33EDB">
        <w:rPr>
          <w:rFonts w:ascii="Gotham Narrow Book" w:hAnsi="Gotham Narrow Book"/>
          <w:caps w:val="0"/>
        </w:rPr>
        <w:t xml:space="preserve">8.2 </w:t>
      </w:r>
      <w:r w:rsidR="00CA638B" w:rsidRPr="00E33EDB">
        <w:rPr>
          <w:rFonts w:ascii="Gotham Narrow Book" w:hAnsi="Gotham Narrow Book"/>
          <w:caps w:val="0"/>
        </w:rPr>
        <w:t>ANÁLISIS DE PRECIOS UNITARIOS</w:t>
      </w:r>
      <w:bookmarkEnd w:id="383"/>
    </w:p>
    <w:p w14:paraId="272E69D2" w14:textId="42563F05" w:rsidR="00EC2121" w:rsidRPr="00E33EDB" w:rsidRDefault="00EC2121" w:rsidP="00EC2121">
      <w:pPr>
        <w:rPr>
          <w:rFonts w:ascii="Gotham Narrow Book" w:hAnsi="Gotham Narrow Book"/>
          <w:lang w:val="es-MX"/>
        </w:rPr>
      </w:pPr>
      <w:r w:rsidRPr="00E33EDB">
        <w:rPr>
          <w:rFonts w:ascii="Gotham Narrow Book" w:hAnsi="Gotham Narrow Book"/>
          <w:lang w:val="es-MX"/>
        </w:rPr>
        <w:t>El contratista deberá diligenciar para cada uno de los ítems enunciados en el Formulario 1 – Formulario del presupuesto oficial, el análisis de precios unitarios (costo</w:t>
      </w:r>
      <w:r w:rsidR="0054474C">
        <w:rPr>
          <w:rFonts w:ascii="Gotham Narrow Book" w:hAnsi="Gotham Narrow Book"/>
          <w:lang w:val="es-MX"/>
        </w:rPr>
        <w:t>s</w:t>
      </w:r>
      <w:r w:rsidR="002D4792" w:rsidRPr="00E33EDB">
        <w:rPr>
          <w:rFonts w:ascii="Gotham Narrow Book" w:hAnsi="Gotham Narrow Book"/>
          <w:lang w:val="es-MX"/>
        </w:rPr>
        <w:t xml:space="preserve"> d</w:t>
      </w:r>
      <w:r w:rsidRPr="00E33EDB">
        <w:rPr>
          <w:rFonts w:ascii="Gotham Narrow Book" w:hAnsi="Gotham Narrow Book"/>
          <w:lang w:val="es-MX"/>
        </w:rPr>
        <w:t xml:space="preserve">irectos más indirectos), de acuerdo con el formato que se presenta en el respectivo Formulario 1 – Formulario del presupuesto oficial, y entregarlos en el plazo establecido en el numeral 8.1. Los precios unitarios resultantes de los análisis no podrán ser diferentes a los consignados en el Formulario 1 – Formulario del presupuesto oficial toda vez que estos últimos fueron utilizados en la evaluación de las propuestas; si se presentare alguna discrepancia, el contratista deberá ajustar el precio unitario obtenido en el análisis consignado en el formulario de la </w:t>
      </w:r>
      <w:r w:rsidR="0041659A" w:rsidRPr="00E33EDB">
        <w:rPr>
          <w:rFonts w:ascii="Gotham Narrow Book" w:hAnsi="Gotham Narrow Book"/>
          <w:lang w:val="es-MX"/>
        </w:rPr>
        <w:t xml:space="preserve">propuesta. </w:t>
      </w:r>
      <w:r w:rsidRPr="00E33EDB">
        <w:rPr>
          <w:rFonts w:ascii="Gotham Narrow Book" w:hAnsi="Gotham Narrow Book"/>
          <w:lang w:val="es-MX"/>
        </w:rPr>
        <w:t xml:space="preserve"> </w:t>
      </w:r>
    </w:p>
    <w:p w14:paraId="56F0E88B" w14:textId="68702B25" w:rsidR="00EC2121" w:rsidRPr="00E33EDB" w:rsidRDefault="00EC2121" w:rsidP="00EC2121">
      <w:pPr>
        <w:rPr>
          <w:rFonts w:ascii="Gotham Narrow Book" w:hAnsi="Gotham Narrow Book"/>
          <w:lang w:val="es-MX"/>
        </w:rPr>
      </w:pPr>
      <w:r w:rsidRPr="00E33EDB">
        <w:rPr>
          <w:rFonts w:ascii="Gotham Narrow Book" w:hAnsi="Gotham Narrow Book"/>
          <w:lang w:val="es-MX"/>
        </w:rPr>
        <w:t>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14:paraId="4E66CCF5" w14:textId="3FCC6D05" w:rsidR="00C07F5B" w:rsidRPr="00E33EDB" w:rsidRDefault="53F407E7" w:rsidP="68470EA2">
      <w:pPr>
        <w:pStyle w:val="Ttulo2"/>
        <w:numPr>
          <w:ilvl w:val="0"/>
          <w:numId w:val="0"/>
        </w:numPr>
        <w:rPr>
          <w:rFonts w:ascii="Gotham Narrow Book" w:hAnsi="Gotham Narrow Book"/>
          <w:caps w:val="0"/>
        </w:rPr>
      </w:pPr>
      <w:bookmarkStart w:id="384" w:name="_Toc196496326"/>
      <w:r w:rsidRPr="00E33EDB">
        <w:rPr>
          <w:rFonts w:ascii="Gotham Narrow Book" w:hAnsi="Gotham Narrow Book"/>
          <w:caps w:val="0"/>
        </w:rPr>
        <w:t xml:space="preserve">8.3 </w:t>
      </w:r>
      <w:r w:rsidR="63611FB8" w:rsidRPr="00E33EDB">
        <w:rPr>
          <w:rFonts w:ascii="Gotham Narrow Book" w:hAnsi="Gotham Narrow Book"/>
          <w:caps w:val="0"/>
        </w:rPr>
        <w:t xml:space="preserve">ANTICIPO Y/O PAGO </w:t>
      </w:r>
      <w:r w:rsidR="06AEEAF5" w:rsidRPr="00E33EDB">
        <w:rPr>
          <w:rFonts w:ascii="Gotham Narrow Book" w:hAnsi="Gotham Narrow Book"/>
          <w:caps w:val="0"/>
        </w:rPr>
        <w:t>ANTICIPADO</w:t>
      </w:r>
      <w:bookmarkEnd w:id="384"/>
    </w:p>
    <w:p w14:paraId="1146A3CB" w14:textId="618FE90E" w:rsidR="0054474C" w:rsidRPr="00F9304A" w:rsidRDefault="002D4792" w:rsidP="0054474C">
      <w:pPr>
        <w:spacing w:after="0"/>
        <w:rPr>
          <w:rFonts w:ascii="Gotham Narrow Book" w:hAnsi="Gotham Narrow Book"/>
          <w:szCs w:val="20"/>
          <w:lang w:val="es-MX"/>
        </w:rPr>
      </w:pPr>
      <w:r w:rsidRPr="0054474C">
        <w:rPr>
          <w:rFonts w:ascii="Gotham Narrow Book" w:hAnsi="Gotham Narrow Book"/>
          <w:szCs w:val="20"/>
          <w:lang w:val="es-MX"/>
        </w:rPr>
        <w:t xml:space="preserve">En el presente proceso de contratación la entidad entregará al contratista a título de anticipo un valor equivalente al </w:t>
      </w:r>
      <w:r w:rsidR="002C2A0E">
        <w:rPr>
          <w:rFonts w:ascii="Gotham Narrow Book" w:hAnsi="Gotham Narrow Book"/>
          <w:szCs w:val="20"/>
          <w:lang w:val="es-MX"/>
        </w:rPr>
        <w:t>VEINTE</w:t>
      </w:r>
      <w:r w:rsidR="00A137AA" w:rsidRPr="0054474C">
        <w:rPr>
          <w:rFonts w:ascii="Gotham Narrow Book" w:hAnsi="Gotham Narrow Book"/>
          <w:szCs w:val="20"/>
          <w:lang w:val="es-MX"/>
        </w:rPr>
        <w:t xml:space="preserve"> </w:t>
      </w:r>
      <w:r w:rsidR="00526C35" w:rsidRPr="0054474C">
        <w:rPr>
          <w:rFonts w:ascii="Gotham Narrow Book" w:hAnsi="Gotham Narrow Book"/>
          <w:szCs w:val="20"/>
          <w:lang w:val="es-MX"/>
        </w:rPr>
        <w:t xml:space="preserve">POR CIENTO </w:t>
      </w:r>
      <w:r w:rsidRPr="0054474C">
        <w:rPr>
          <w:rFonts w:ascii="Gotham Narrow Book" w:hAnsi="Gotham Narrow Book"/>
          <w:szCs w:val="20"/>
          <w:lang w:val="es-MX"/>
        </w:rPr>
        <w:t>(</w:t>
      </w:r>
      <w:r w:rsidR="002C2A0E">
        <w:rPr>
          <w:rFonts w:ascii="Gotham Narrow Book" w:hAnsi="Gotham Narrow Book"/>
          <w:szCs w:val="20"/>
          <w:lang w:val="es-MX"/>
        </w:rPr>
        <w:t>2</w:t>
      </w:r>
      <w:r w:rsidR="00671EAE" w:rsidRPr="0054474C">
        <w:rPr>
          <w:rFonts w:ascii="Gotham Narrow Book" w:hAnsi="Gotham Narrow Book"/>
          <w:szCs w:val="20"/>
          <w:lang w:val="es-MX"/>
        </w:rPr>
        <w:t>0</w:t>
      </w:r>
      <w:r w:rsidRPr="0054474C">
        <w:rPr>
          <w:rFonts w:ascii="Gotham Narrow Book" w:hAnsi="Gotham Narrow Book"/>
          <w:szCs w:val="20"/>
          <w:lang w:val="es-MX"/>
        </w:rPr>
        <w:t>%) del valor del contrato. El anticipo se regirá por las condiciones señaladas en el Anexo 5 – Minuta del Contrato.</w:t>
      </w:r>
    </w:p>
    <w:p w14:paraId="1E0D61CD" w14:textId="13F1078A" w:rsidR="00DE5327" w:rsidRPr="00E33EDB" w:rsidRDefault="00CA638B" w:rsidP="00EC2121">
      <w:pPr>
        <w:pStyle w:val="Ttulo1"/>
        <w:rPr>
          <w:rFonts w:ascii="Gotham Narrow Book" w:hAnsi="Gotham Narrow Book"/>
        </w:rPr>
      </w:pPr>
      <w:bookmarkStart w:id="385" w:name="_Toc196496327"/>
      <w:r w:rsidRPr="00E33EDB">
        <w:rPr>
          <w:rFonts w:ascii="Gotham Narrow Book" w:hAnsi="Gotham Narrow Book"/>
          <w:caps w:val="0"/>
        </w:rPr>
        <w:t>LISTADO DE ANEXOS, FORMATOS, MATRICES Y FORMULARIOS</w:t>
      </w:r>
      <w:bookmarkEnd w:id="385"/>
    </w:p>
    <w:p w14:paraId="797F11C2" w14:textId="77777777" w:rsidR="00EC2121" w:rsidRPr="00E33EDB" w:rsidRDefault="00EC2121" w:rsidP="008532FF">
      <w:pPr>
        <w:pStyle w:val="Prrafodelista"/>
        <w:keepNext/>
        <w:keepLines/>
        <w:numPr>
          <w:ilvl w:val="0"/>
          <w:numId w:val="1"/>
        </w:numPr>
        <w:spacing w:before="40" w:after="120"/>
        <w:contextualSpacing w:val="0"/>
        <w:outlineLvl w:val="1"/>
        <w:rPr>
          <w:rFonts w:ascii="Gotham Narrow Book" w:eastAsiaTheme="majorEastAsia" w:hAnsi="Gotham Narrow Book" w:cstheme="majorBidi"/>
          <w:b/>
          <w:caps/>
          <w:vanish/>
          <w:szCs w:val="26"/>
          <w:lang w:val="es-MX"/>
        </w:rPr>
      </w:pPr>
      <w:bookmarkStart w:id="386" w:name="_Toc57724572"/>
      <w:bookmarkStart w:id="387" w:name="_Toc57724836"/>
      <w:bookmarkStart w:id="388" w:name="_Toc57727338"/>
      <w:bookmarkStart w:id="389" w:name="_Toc73368249"/>
      <w:bookmarkStart w:id="390" w:name="_Toc83975633"/>
      <w:bookmarkStart w:id="391" w:name="_Toc84411381"/>
      <w:bookmarkStart w:id="392" w:name="_Toc107959740"/>
      <w:bookmarkStart w:id="393" w:name="_Toc107994772"/>
      <w:bookmarkStart w:id="394" w:name="_Toc107994883"/>
      <w:bookmarkStart w:id="395" w:name="_Toc172540815"/>
      <w:bookmarkStart w:id="396" w:name="_Toc172549093"/>
      <w:bookmarkStart w:id="397" w:name="_Toc172549666"/>
      <w:bookmarkStart w:id="398" w:name="_Toc172550948"/>
      <w:bookmarkStart w:id="399" w:name="_Toc172551070"/>
      <w:bookmarkStart w:id="400" w:name="_Toc172551193"/>
      <w:bookmarkStart w:id="401" w:name="_Toc173218389"/>
      <w:bookmarkStart w:id="402" w:name="_Toc173218815"/>
      <w:bookmarkStart w:id="403" w:name="_Toc173242628"/>
      <w:bookmarkStart w:id="404" w:name="_Toc174419114"/>
      <w:bookmarkStart w:id="405" w:name="_Toc176241967"/>
      <w:bookmarkStart w:id="406" w:name="_Toc176242088"/>
      <w:bookmarkStart w:id="407" w:name="_Toc176242202"/>
      <w:bookmarkStart w:id="408" w:name="_Toc176242389"/>
      <w:bookmarkStart w:id="409" w:name="_Toc176242503"/>
      <w:bookmarkStart w:id="410" w:name="_Toc176242617"/>
      <w:bookmarkStart w:id="411" w:name="_Toc176242731"/>
      <w:bookmarkStart w:id="412" w:name="_Toc194667573"/>
      <w:bookmarkStart w:id="413" w:name="_Toc194671254"/>
      <w:bookmarkStart w:id="414" w:name="_Toc196496213"/>
      <w:bookmarkStart w:id="415" w:name="_Toc196496328"/>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p>
    <w:p w14:paraId="321F6699" w14:textId="1E803DF2" w:rsidR="00EC2121" w:rsidRPr="00E33EDB" w:rsidRDefault="009D73ED" w:rsidP="00D20F9D">
      <w:pPr>
        <w:pStyle w:val="Ttulo2"/>
        <w:numPr>
          <w:ilvl w:val="0"/>
          <w:numId w:val="0"/>
        </w:numPr>
        <w:ind w:left="3479" w:hanging="360"/>
        <w:rPr>
          <w:rFonts w:ascii="Gotham Narrow Book" w:hAnsi="Gotham Narrow Book"/>
        </w:rPr>
      </w:pPr>
      <w:r w:rsidRPr="00E33EDB">
        <w:rPr>
          <w:rFonts w:ascii="Gotham Narrow Book" w:hAnsi="Gotham Narrow Book"/>
          <w:caps w:val="0"/>
        </w:rPr>
        <w:t xml:space="preserve">           </w:t>
      </w:r>
      <w:bookmarkStart w:id="416" w:name="_Toc196496329"/>
      <w:r w:rsidR="00CD06F7" w:rsidRPr="00E33EDB">
        <w:rPr>
          <w:rFonts w:ascii="Gotham Narrow Book" w:hAnsi="Gotham Narrow Book"/>
          <w:caps w:val="0"/>
        </w:rPr>
        <w:t xml:space="preserve">9.1 </w:t>
      </w:r>
      <w:r w:rsidR="00CA638B" w:rsidRPr="00E33EDB">
        <w:rPr>
          <w:rFonts w:ascii="Gotham Narrow Book" w:hAnsi="Gotham Narrow Book"/>
          <w:caps w:val="0"/>
        </w:rPr>
        <w:t>ANEXOS</w:t>
      </w:r>
      <w:bookmarkEnd w:id="416"/>
    </w:p>
    <w:p w14:paraId="019498FD" w14:textId="05184A3E" w:rsidR="00EC2121" w:rsidRPr="00E33EDB" w:rsidRDefault="00EC2121" w:rsidP="008532FF">
      <w:pPr>
        <w:pStyle w:val="Prrafodelista"/>
        <w:numPr>
          <w:ilvl w:val="0"/>
          <w:numId w:val="45"/>
        </w:numPr>
        <w:rPr>
          <w:rFonts w:ascii="Gotham Narrow Book" w:hAnsi="Gotham Narrow Book"/>
          <w:lang w:val="es-MX"/>
        </w:rPr>
      </w:pPr>
      <w:r w:rsidRPr="00E33EDB">
        <w:rPr>
          <w:rFonts w:ascii="Gotham Narrow Book" w:hAnsi="Gotham Narrow Book"/>
          <w:lang w:val="es-MX"/>
        </w:rPr>
        <w:t>Anexo 1 – Anexo Técnico</w:t>
      </w:r>
    </w:p>
    <w:p w14:paraId="6509A8CC" w14:textId="4FD897DE" w:rsidR="00EC2121" w:rsidRPr="00E33EDB" w:rsidRDefault="00EC2121" w:rsidP="008532FF">
      <w:pPr>
        <w:pStyle w:val="Prrafodelista"/>
        <w:numPr>
          <w:ilvl w:val="0"/>
          <w:numId w:val="45"/>
        </w:numPr>
        <w:rPr>
          <w:rFonts w:ascii="Gotham Narrow Book" w:hAnsi="Gotham Narrow Book"/>
          <w:lang w:val="es-MX"/>
        </w:rPr>
      </w:pPr>
      <w:r w:rsidRPr="00E33EDB">
        <w:rPr>
          <w:rFonts w:ascii="Gotham Narrow Book" w:hAnsi="Gotham Narrow Book"/>
          <w:lang w:val="es-MX"/>
        </w:rPr>
        <w:t>Anexo 2 – Cronograma</w:t>
      </w:r>
    </w:p>
    <w:p w14:paraId="3E9D8375" w14:textId="4369E2E5" w:rsidR="00EC2121" w:rsidRPr="00E33EDB" w:rsidRDefault="00EC2121" w:rsidP="008532FF">
      <w:pPr>
        <w:pStyle w:val="Prrafodelista"/>
        <w:numPr>
          <w:ilvl w:val="0"/>
          <w:numId w:val="45"/>
        </w:numPr>
        <w:rPr>
          <w:rFonts w:ascii="Gotham Narrow Book" w:hAnsi="Gotham Narrow Book"/>
          <w:lang w:val="es-MX"/>
        </w:rPr>
      </w:pPr>
      <w:r w:rsidRPr="00E33EDB">
        <w:rPr>
          <w:rFonts w:ascii="Gotham Narrow Book" w:hAnsi="Gotham Narrow Book"/>
          <w:lang w:val="es-MX"/>
        </w:rPr>
        <w:t>Anexo 3 – Glosario</w:t>
      </w:r>
    </w:p>
    <w:p w14:paraId="3BC9082E" w14:textId="6B9D5C7C" w:rsidR="00EC2121" w:rsidRPr="00E33EDB" w:rsidRDefault="00EC2121" w:rsidP="008532FF">
      <w:pPr>
        <w:pStyle w:val="Prrafodelista"/>
        <w:numPr>
          <w:ilvl w:val="0"/>
          <w:numId w:val="45"/>
        </w:numPr>
        <w:rPr>
          <w:rFonts w:ascii="Gotham Narrow Book" w:hAnsi="Gotham Narrow Book"/>
          <w:lang w:val="es-MX"/>
        </w:rPr>
      </w:pPr>
      <w:r w:rsidRPr="00E33EDB">
        <w:rPr>
          <w:rFonts w:ascii="Gotham Narrow Book" w:hAnsi="Gotham Narrow Book"/>
          <w:lang w:val="es-MX"/>
        </w:rPr>
        <w:t>Anexo 4 – Pacto de Transparencia</w:t>
      </w:r>
    </w:p>
    <w:p w14:paraId="03740B8F" w14:textId="2571C330" w:rsidR="009D73ED" w:rsidRPr="00E33EDB" w:rsidRDefault="00EC2121" w:rsidP="00D20F9D">
      <w:pPr>
        <w:rPr>
          <w:rFonts w:ascii="Gotham Narrow Book" w:hAnsi="Gotham Narrow Book"/>
          <w:lang w:val="es-MX"/>
        </w:rPr>
      </w:pPr>
      <w:r w:rsidRPr="00E33EDB">
        <w:rPr>
          <w:rFonts w:ascii="Gotham Narrow Book" w:hAnsi="Gotham Narrow Book"/>
          <w:lang w:val="es-MX"/>
        </w:rPr>
        <w:t>Anexo 5 – Minuta del Contrato</w:t>
      </w:r>
    </w:p>
    <w:p w14:paraId="1C977D16" w14:textId="00C87EFC" w:rsidR="00DE5327" w:rsidRPr="00E33EDB" w:rsidRDefault="008532FF" w:rsidP="008532FF">
      <w:pPr>
        <w:pStyle w:val="Ttulo2"/>
        <w:numPr>
          <w:ilvl w:val="0"/>
          <w:numId w:val="0"/>
        </w:numPr>
        <w:ind w:left="3479" w:hanging="360"/>
        <w:rPr>
          <w:rFonts w:ascii="Gotham Narrow Book" w:hAnsi="Gotham Narrow Book"/>
          <w:caps w:val="0"/>
        </w:rPr>
      </w:pPr>
      <w:r w:rsidRPr="00E33EDB">
        <w:rPr>
          <w:rFonts w:ascii="Gotham Narrow Book" w:hAnsi="Gotham Narrow Book"/>
          <w:caps w:val="0"/>
        </w:rPr>
        <w:t xml:space="preserve">         </w:t>
      </w:r>
      <w:bookmarkStart w:id="417" w:name="_Toc196496330"/>
      <w:r w:rsidR="00CD06F7" w:rsidRPr="00E33EDB">
        <w:rPr>
          <w:rFonts w:ascii="Gotham Narrow Book" w:hAnsi="Gotham Narrow Book"/>
          <w:caps w:val="0"/>
        </w:rPr>
        <w:t xml:space="preserve">9.2 </w:t>
      </w:r>
      <w:r w:rsidR="00CA638B" w:rsidRPr="00E33EDB">
        <w:rPr>
          <w:rFonts w:ascii="Gotham Narrow Book" w:hAnsi="Gotham Narrow Book"/>
          <w:caps w:val="0"/>
        </w:rPr>
        <w:t>FORMATOS</w:t>
      </w:r>
      <w:bookmarkEnd w:id="417"/>
    </w:p>
    <w:p w14:paraId="7B959F7C" w14:textId="77777777" w:rsidR="009D73ED" w:rsidRPr="00E33EDB" w:rsidRDefault="009D73ED" w:rsidP="00D20F9D">
      <w:pPr>
        <w:pStyle w:val="Prrafodelista"/>
        <w:ind w:left="705"/>
        <w:rPr>
          <w:rFonts w:ascii="Gotham Narrow Book" w:hAnsi="Gotham Narrow Book"/>
        </w:rPr>
      </w:pPr>
    </w:p>
    <w:p w14:paraId="285CA0CB" w14:textId="2A69F82E" w:rsidR="00EC2121" w:rsidRPr="00E33EDB" w:rsidRDefault="00EC2121" w:rsidP="008532FF">
      <w:pPr>
        <w:pStyle w:val="Prrafodelista"/>
        <w:numPr>
          <w:ilvl w:val="0"/>
          <w:numId w:val="46"/>
        </w:numPr>
        <w:rPr>
          <w:rFonts w:ascii="Gotham Narrow Book" w:hAnsi="Gotham Narrow Book"/>
          <w:color w:val="auto"/>
          <w:lang w:val="es-MX"/>
        </w:rPr>
      </w:pPr>
      <w:r w:rsidRPr="00E33EDB">
        <w:rPr>
          <w:rFonts w:ascii="Gotham Narrow Book" w:hAnsi="Gotham Narrow Book"/>
          <w:color w:val="auto"/>
          <w:lang w:val="es-MX"/>
        </w:rPr>
        <w:t>Formato 1 – Carta de presentación de la oferta</w:t>
      </w:r>
    </w:p>
    <w:p w14:paraId="049151CF" w14:textId="4216D856" w:rsidR="00EC2121" w:rsidRPr="00E33EDB" w:rsidRDefault="00EC2121" w:rsidP="008532FF">
      <w:pPr>
        <w:pStyle w:val="Prrafodelista"/>
        <w:numPr>
          <w:ilvl w:val="0"/>
          <w:numId w:val="46"/>
        </w:numPr>
        <w:rPr>
          <w:rFonts w:ascii="Gotham Narrow Book" w:hAnsi="Gotham Narrow Book"/>
          <w:color w:val="auto"/>
          <w:lang w:val="es-MX"/>
        </w:rPr>
      </w:pPr>
      <w:r w:rsidRPr="00E33EDB">
        <w:rPr>
          <w:rFonts w:ascii="Gotham Narrow Book" w:hAnsi="Gotham Narrow Book"/>
          <w:color w:val="auto"/>
          <w:lang w:val="es-MX"/>
        </w:rPr>
        <w:t xml:space="preserve">Formato 2 – Conformación de Proponente plural (Formato 2A- Consorcios) (Formato 2B- UT) </w:t>
      </w:r>
    </w:p>
    <w:p w14:paraId="55FC1F4E" w14:textId="372F7EEB" w:rsidR="00EC2121" w:rsidRPr="00E33EDB" w:rsidRDefault="00EC2121" w:rsidP="008532FF">
      <w:pPr>
        <w:pStyle w:val="Prrafodelista"/>
        <w:numPr>
          <w:ilvl w:val="0"/>
          <w:numId w:val="46"/>
        </w:numPr>
        <w:rPr>
          <w:rFonts w:ascii="Gotham Narrow Book" w:hAnsi="Gotham Narrow Book"/>
          <w:color w:val="auto"/>
          <w:lang w:val="es-MX"/>
        </w:rPr>
      </w:pPr>
      <w:r w:rsidRPr="00E33EDB">
        <w:rPr>
          <w:rFonts w:ascii="Gotham Narrow Book" w:hAnsi="Gotham Narrow Book"/>
          <w:color w:val="auto"/>
          <w:lang w:val="es-MX"/>
        </w:rPr>
        <w:t>Formato 3 – Experiencia</w:t>
      </w:r>
    </w:p>
    <w:p w14:paraId="4449DA83" w14:textId="4A99B74E" w:rsidR="00EC2121" w:rsidRPr="00E33EDB" w:rsidRDefault="00EC2121" w:rsidP="008532FF">
      <w:pPr>
        <w:pStyle w:val="Prrafodelista"/>
        <w:numPr>
          <w:ilvl w:val="0"/>
          <w:numId w:val="46"/>
        </w:numPr>
        <w:rPr>
          <w:rFonts w:ascii="Gotham Narrow Book" w:hAnsi="Gotham Narrow Book"/>
          <w:color w:val="auto"/>
          <w:lang w:val="es-MX"/>
        </w:rPr>
      </w:pPr>
      <w:bookmarkStart w:id="418" w:name="_Ref57725779"/>
      <w:r w:rsidRPr="00E33EDB">
        <w:rPr>
          <w:rFonts w:ascii="Gotham Narrow Book" w:hAnsi="Gotham Narrow Book"/>
          <w:color w:val="auto"/>
          <w:lang w:val="es-MX"/>
        </w:rPr>
        <w:t>Formato 4 – Capacidad financiera y organizacional</w:t>
      </w:r>
      <w:bookmarkEnd w:id="418"/>
    </w:p>
    <w:p w14:paraId="6050B1FF" w14:textId="0379D455" w:rsidR="00EC2121" w:rsidRPr="00E33EDB" w:rsidRDefault="00EC2121" w:rsidP="008532FF">
      <w:pPr>
        <w:pStyle w:val="Prrafodelista"/>
        <w:numPr>
          <w:ilvl w:val="0"/>
          <w:numId w:val="46"/>
        </w:numPr>
        <w:rPr>
          <w:rFonts w:ascii="Gotham Narrow Book" w:hAnsi="Gotham Narrow Book"/>
          <w:color w:val="auto"/>
          <w:lang w:val="es-MX"/>
        </w:rPr>
      </w:pPr>
      <w:r w:rsidRPr="00E33EDB">
        <w:rPr>
          <w:rFonts w:ascii="Gotham Narrow Book" w:hAnsi="Gotham Narrow Book"/>
          <w:color w:val="auto"/>
          <w:lang w:val="es-MX"/>
        </w:rPr>
        <w:t xml:space="preserve">Formato 5 – Capacidad residual </w:t>
      </w:r>
    </w:p>
    <w:p w14:paraId="12C97EBF" w14:textId="1DBCEC4C" w:rsidR="00EC2121" w:rsidRPr="00E33EDB" w:rsidRDefault="00EC2121" w:rsidP="008532FF">
      <w:pPr>
        <w:pStyle w:val="Prrafodelista"/>
        <w:numPr>
          <w:ilvl w:val="0"/>
          <w:numId w:val="46"/>
        </w:numPr>
        <w:rPr>
          <w:rFonts w:ascii="Gotham Narrow Book" w:hAnsi="Gotham Narrow Book"/>
          <w:color w:val="auto"/>
          <w:lang w:val="es-MX"/>
        </w:rPr>
      </w:pPr>
      <w:r w:rsidRPr="00E33EDB">
        <w:rPr>
          <w:rFonts w:ascii="Gotham Narrow Book" w:hAnsi="Gotham Narrow Book"/>
          <w:color w:val="auto"/>
          <w:lang w:val="es-MX"/>
        </w:rPr>
        <w:lastRenderedPageBreak/>
        <w:t>Formato 6 – Pagos de seguridad social y aportes legales</w:t>
      </w:r>
    </w:p>
    <w:p w14:paraId="57102992" w14:textId="722FB218" w:rsidR="00EC2121" w:rsidRPr="00E33EDB" w:rsidRDefault="00EC2121" w:rsidP="008532FF">
      <w:pPr>
        <w:pStyle w:val="Prrafodelista"/>
        <w:numPr>
          <w:ilvl w:val="0"/>
          <w:numId w:val="46"/>
        </w:numPr>
        <w:rPr>
          <w:rFonts w:ascii="Gotham Narrow Book" w:hAnsi="Gotham Narrow Book"/>
          <w:color w:val="auto"/>
          <w:lang w:val="es-MX"/>
        </w:rPr>
      </w:pPr>
      <w:r w:rsidRPr="00E33EDB">
        <w:rPr>
          <w:rFonts w:ascii="Gotham Narrow Book" w:hAnsi="Gotham Narrow Book"/>
          <w:color w:val="auto"/>
          <w:lang w:val="es-MX"/>
        </w:rPr>
        <w:tab/>
        <w:t xml:space="preserve">Formato 7 – Factor de calidad </w:t>
      </w:r>
    </w:p>
    <w:p w14:paraId="2217AB1F" w14:textId="0AAC9A31" w:rsidR="00EC2121" w:rsidRPr="00E33EDB" w:rsidRDefault="19124343" w:rsidP="008532FF">
      <w:pPr>
        <w:pStyle w:val="Prrafodelista"/>
        <w:numPr>
          <w:ilvl w:val="0"/>
          <w:numId w:val="46"/>
        </w:numPr>
        <w:rPr>
          <w:rFonts w:ascii="Gotham Narrow Book" w:hAnsi="Gotham Narrow Book"/>
          <w:color w:val="auto"/>
          <w:lang w:val="es-MX"/>
        </w:rPr>
      </w:pPr>
      <w:r w:rsidRPr="00E33EDB">
        <w:rPr>
          <w:rFonts w:ascii="Gotham Narrow Book" w:hAnsi="Gotham Narrow Book"/>
          <w:color w:val="auto"/>
          <w:lang w:val="es-MX"/>
        </w:rPr>
        <w:t xml:space="preserve">Formato 8 – Vinculación de personas </w:t>
      </w:r>
      <w:r w:rsidR="3B2F5FB4" w:rsidRPr="00E33EDB">
        <w:rPr>
          <w:rFonts w:ascii="Gotham Narrow Book" w:hAnsi="Gotham Narrow Book"/>
          <w:color w:val="auto"/>
          <w:lang w:val="es-MX"/>
        </w:rPr>
        <w:t xml:space="preserve">en condición de </w:t>
      </w:r>
      <w:r w:rsidRPr="00E33EDB">
        <w:rPr>
          <w:rFonts w:ascii="Gotham Narrow Book" w:hAnsi="Gotham Narrow Book"/>
          <w:color w:val="auto"/>
          <w:lang w:val="es-MX"/>
        </w:rPr>
        <w:t>discapacidad</w:t>
      </w:r>
    </w:p>
    <w:p w14:paraId="77472FDD" w14:textId="4B397848" w:rsidR="00EC2121" w:rsidRPr="00E33EDB" w:rsidRDefault="00EC2121" w:rsidP="008532FF">
      <w:pPr>
        <w:pStyle w:val="Prrafodelista"/>
        <w:numPr>
          <w:ilvl w:val="0"/>
          <w:numId w:val="46"/>
        </w:numPr>
        <w:rPr>
          <w:rFonts w:ascii="Gotham Narrow Book" w:hAnsi="Gotham Narrow Book"/>
          <w:color w:val="auto"/>
          <w:lang w:val="es-MX"/>
        </w:rPr>
      </w:pPr>
      <w:r w:rsidRPr="00E33EDB">
        <w:rPr>
          <w:rFonts w:ascii="Gotham Narrow Book" w:hAnsi="Gotham Narrow Book"/>
          <w:color w:val="auto"/>
          <w:lang w:val="es-MX"/>
        </w:rPr>
        <w:t>Formato 9 – Puntaje de Industria Nacional.</w:t>
      </w:r>
    </w:p>
    <w:p w14:paraId="76C8444F" w14:textId="7122ADE6" w:rsidR="00F078FD" w:rsidRPr="00E33EDB" w:rsidRDefault="00F078FD" w:rsidP="008532FF">
      <w:pPr>
        <w:pStyle w:val="Prrafodelista"/>
        <w:numPr>
          <w:ilvl w:val="0"/>
          <w:numId w:val="46"/>
        </w:numPr>
        <w:rPr>
          <w:rFonts w:ascii="Gotham Narrow Book" w:hAnsi="Gotham Narrow Book"/>
          <w:color w:val="auto"/>
          <w:lang w:val="es-MX"/>
        </w:rPr>
      </w:pPr>
      <w:r w:rsidRPr="00E33EDB">
        <w:rPr>
          <w:rFonts w:ascii="Gotham Narrow Book" w:hAnsi="Gotham Narrow Book"/>
          <w:color w:val="auto"/>
          <w:lang w:val="es-MX"/>
        </w:rPr>
        <w:t>Formato 10 – Factores de desempate</w:t>
      </w:r>
    </w:p>
    <w:p w14:paraId="5D6A109C" w14:textId="2C24FF1A" w:rsidR="00DE5327" w:rsidRPr="00E33EDB" w:rsidRDefault="00F440DD" w:rsidP="008532FF">
      <w:pPr>
        <w:pStyle w:val="Prrafodelista"/>
        <w:numPr>
          <w:ilvl w:val="0"/>
          <w:numId w:val="46"/>
        </w:numPr>
        <w:jc w:val="left"/>
        <w:rPr>
          <w:rFonts w:ascii="Gotham Narrow Book" w:hAnsi="Gotham Narrow Book"/>
          <w:color w:val="auto"/>
          <w:lang w:val="es-MX"/>
        </w:rPr>
      </w:pPr>
      <w:r w:rsidRPr="00E33EDB">
        <w:rPr>
          <w:rFonts w:ascii="Gotham Narrow Book" w:hAnsi="Gotham Narrow Book"/>
          <w:color w:val="auto"/>
          <w:lang w:val="es-MX"/>
        </w:rPr>
        <w:t>Formato 11 – Autorización para el tratamiento de datos personales</w:t>
      </w:r>
    </w:p>
    <w:p w14:paraId="2675FC93" w14:textId="77777777" w:rsidR="00D82C2B" w:rsidRPr="00E33EDB" w:rsidRDefault="006545E5" w:rsidP="008532FF">
      <w:pPr>
        <w:pStyle w:val="Prrafodelista"/>
        <w:numPr>
          <w:ilvl w:val="0"/>
          <w:numId w:val="46"/>
        </w:numPr>
        <w:rPr>
          <w:rFonts w:ascii="Gotham Narrow Book" w:hAnsi="Gotham Narrow Book"/>
          <w:color w:val="auto"/>
          <w:lang w:val="es-MX"/>
        </w:rPr>
      </w:pPr>
      <w:r w:rsidRPr="00E33EDB">
        <w:rPr>
          <w:rFonts w:ascii="Gotham Narrow Book" w:hAnsi="Gotham Narrow Book"/>
          <w:color w:val="auto"/>
          <w:lang w:val="es-MX"/>
        </w:rPr>
        <w:t xml:space="preserve">Formato 12 – Acreditación de emprendimientos y empresas de </w:t>
      </w:r>
      <w:r w:rsidR="009D73ED" w:rsidRPr="00E33EDB">
        <w:rPr>
          <w:rFonts w:ascii="Gotham Narrow Book" w:hAnsi="Gotham Narrow Book"/>
          <w:color w:val="auto"/>
          <w:lang w:val="es-MX"/>
        </w:rPr>
        <w:t>mujeres</w:t>
      </w:r>
    </w:p>
    <w:p w14:paraId="61653B97" w14:textId="1D46213E" w:rsidR="009D73ED" w:rsidRPr="00E33EDB" w:rsidRDefault="00F10B56" w:rsidP="008532FF">
      <w:pPr>
        <w:pStyle w:val="Prrafodelista"/>
        <w:numPr>
          <w:ilvl w:val="0"/>
          <w:numId w:val="46"/>
        </w:numPr>
        <w:rPr>
          <w:rFonts w:ascii="Gotham Narrow Book" w:hAnsi="Gotham Narrow Book"/>
          <w:color w:val="auto"/>
          <w:lang w:val="es-MX"/>
        </w:rPr>
      </w:pPr>
      <w:r w:rsidRPr="00E33EDB">
        <w:rPr>
          <w:rFonts w:ascii="Gotham Narrow Book" w:hAnsi="Gotham Narrow Book"/>
          <w:color w:val="auto"/>
          <w:lang w:val="es-MX"/>
        </w:rPr>
        <w:t>Formato 13 – Acreditación de Mipyme</w:t>
      </w:r>
    </w:p>
    <w:p w14:paraId="3272241A" w14:textId="730E79DB" w:rsidR="00B73CE1" w:rsidRPr="00E33EDB" w:rsidRDefault="7597B9A0" w:rsidP="008532FF">
      <w:pPr>
        <w:pStyle w:val="Prrafodelista"/>
        <w:numPr>
          <w:ilvl w:val="0"/>
          <w:numId w:val="46"/>
        </w:numPr>
        <w:rPr>
          <w:rFonts w:ascii="Gotham Narrow Book" w:hAnsi="Gotham Narrow Book"/>
          <w:color w:val="auto"/>
          <w:lang w:val="es-MX"/>
        </w:rPr>
      </w:pPr>
      <w:r w:rsidRPr="00E33EDB">
        <w:rPr>
          <w:rFonts w:ascii="Gotham Narrow Book" w:eastAsia="Arial" w:hAnsi="Gotham Narrow Book" w:cs="Arial"/>
          <w:color w:val="auto"/>
          <w:szCs w:val="20"/>
          <w:lang w:val="es-MX"/>
        </w:rPr>
        <w:t>Formato 14 – Factor de Calidad Ambiental y Social</w:t>
      </w:r>
    </w:p>
    <w:p w14:paraId="1EA09BD9" w14:textId="31257638" w:rsidR="00B73CE1" w:rsidRPr="00E33EDB" w:rsidRDefault="00B73CE1" w:rsidP="00AF5F20">
      <w:pPr>
        <w:pStyle w:val="Prrafodelista"/>
        <w:ind w:left="705"/>
        <w:jc w:val="left"/>
        <w:rPr>
          <w:rFonts w:ascii="Gotham Narrow Book" w:hAnsi="Gotham Narrow Book"/>
          <w:lang w:val="es-MX"/>
        </w:rPr>
      </w:pPr>
    </w:p>
    <w:p w14:paraId="6EB40CFB" w14:textId="3E138C9B" w:rsidR="00DE5327" w:rsidRPr="00E33EDB" w:rsidRDefault="00CA638B" w:rsidP="008532FF">
      <w:pPr>
        <w:pStyle w:val="Ttulo2"/>
        <w:numPr>
          <w:ilvl w:val="1"/>
          <w:numId w:val="55"/>
        </w:numPr>
        <w:rPr>
          <w:rFonts w:ascii="Gotham Narrow Book" w:hAnsi="Gotham Narrow Book"/>
        </w:rPr>
      </w:pPr>
      <w:bookmarkStart w:id="419" w:name="_Toc196496331"/>
      <w:r w:rsidRPr="00E33EDB">
        <w:rPr>
          <w:rFonts w:ascii="Gotham Narrow Book" w:hAnsi="Gotham Narrow Book"/>
        </w:rPr>
        <w:t>MATRICES</w:t>
      </w:r>
      <w:bookmarkEnd w:id="419"/>
    </w:p>
    <w:p w14:paraId="01815F0D" w14:textId="78C1AB69" w:rsidR="00EC2121" w:rsidRPr="00E33EDB" w:rsidRDefault="00EC2121" w:rsidP="008532FF">
      <w:pPr>
        <w:pStyle w:val="Prrafodelista"/>
        <w:numPr>
          <w:ilvl w:val="0"/>
          <w:numId w:val="47"/>
        </w:numPr>
        <w:rPr>
          <w:rFonts w:ascii="Gotham Narrow Book" w:hAnsi="Gotham Narrow Book"/>
          <w:lang w:val="es-MX"/>
        </w:rPr>
      </w:pPr>
      <w:r w:rsidRPr="00E33EDB">
        <w:rPr>
          <w:rFonts w:ascii="Gotham Narrow Book" w:hAnsi="Gotham Narrow Book"/>
          <w:lang w:val="es-MX"/>
        </w:rPr>
        <w:t>Matriz 1 – Experiencia</w:t>
      </w:r>
    </w:p>
    <w:p w14:paraId="5B282B98" w14:textId="41A8D236" w:rsidR="00EC2121" w:rsidRPr="00E33EDB" w:rsidRDefault="00EC2121" w:rsidP="008532FF">
      <w:pPr>
        <w:pStyle w:val="Prrafodelista"/>
        <w:numPr>
          <w:ilvl w:val="0"/>
          <w:numId w:val="47"/>
        </w:numPr>
        <w:rPr>
          <w:rFonts w:ascii="Gotham Narrow Book" w:hAnsi="Gotham Narrow Book"/>
          <w:lang w:val="es-MX"/>
        </w:rPr>
      </w:pPr>
      <w:r w:rsidRPr="00E33EDB">
        <w:rPr>
          <w:rFonts w:ascii="Gotham Narrow Book" w:hAnsi="Gotham Narrow Book"/>
          <w:lang w:val="es-MX"/>
        </w:rPr>
        <w:t>Matriz 2 – Indicadores financieros y organizacionales</w:t>
      </w:r>
    </w:p>
    <w:p w14:paraId="37C50A68" w14:textId="23B9CB37" w:rsidR="00EC2121" w:rsidRPr="00E33EDB" w:rsidRDefault="00EC2121" w:rsidP="008532FF">
      <w:pPr>
        <w:pStyle w:val="Prrafodelista"/>
        <w:numPr>
          <w:ilvl w:val="0"/>
          <w:numId w:val="47"/>
        </w:numPr>
        <w:rPr>
          <w:rFonts w:ascii="Gotham Narrow Book" w:hAnsi="Gotham Narrow Book"/>
          <w:lang w:val="es-MX"/>
        </w:rPr>
      </w:pPr>
      <w:r w:rsidRPr="00E33EDB">
        <w:rPr>
          <w:rFonts w:ascii="Gotham Narrow Book" w:hAnsi="Gotham Narrow Book"/>
          <w:lang w:val="es-MX"/>
        </w:rPr>
        <w:t>Matriz 3 – Riesgos</w:t>
      </w:r>
    </w:p>
    <w:p w14:paraId="29B5D459" w14:textId="2F91F111" w:rsidR="00BD75A9" w:rsidRPr="00E33EDB" w:rsidRDefault="00BD75A9" w:rsidP="008532FF">
      <w:pPr>
        <w:pStyle w:val="Prrafodelista"/>
        <w:numPr>
          <w:ilvl w:val="0"/>
          <w:numId w:val="47"/>
        </w:numPr>
        <w:rPr>
          <w:rFonts w:ascii="Gotham Narrow Book" w:hAnsi="Gotham Narrow Book"/>
          <w:lang w:val="es-MX"/>
        </w:rPr>
      </w:pPr>
      <w:r w:rsidRPr="00E33EDB">
        <w:rPr>
          <w:rFonts w:ascii="Gotham Narrow Book" w:hAnsi="Gotham Narrow Book"/>
          <w:lang w:val="es-MX"/>
        </w:rPr>
        <w:t xml:space="preserve">Matriz 4 </w:t>
      </w:r>
      <w:bookmarkStart w:id="420" w:name="_Hlk83977210"/>
      <w:r w:rsidRPr="00E33EDB">
        <w:rPr>
          <w:rFonts w:ascii="Gotham Narrow Book" w:hAnsi="Gotham Narrow Book"/>
          <w:lang w:val="es-MX"/>
        </w:rPr>
        <w:t>– Bienes nacionales relevantes para la obra pública del sector transporte</w:t>
      </w:r>
      <w:bookmarkEnd w:id="420"/>
    </w:p>
    <w:p w14:paraId="03CAA139" w14:textId="275F2FD8" w:rsidR="00EC2121" w:rsidRPr="00E33EDB" w:rsidRDefault="00CA638B" w:rsidP="008532FF">
      <w:pPr>
        <w:pStyle w:val="Ttulo2"/>
        <w:numPr>
          <w:ilvl w:val="1"/>
          <w:numId w:val="55"/>
        </w:numPr>
        <w:rPr>
          <w:rFonts w:ascii="Gotham Narrow Book" w:hAnsi="Gotham Narrow Book"/>
        </w:rPr>
      </w:pPr>
      <w:bookmarkStart w:id="421" w:name="_Toc196496332"/>
      <w:r w:rsidRPr="00E33EDB">
        <w:rPr>
          <w:rFonts w:ascii="Gotham Narrow Book" w:hAnsi="Gotham Narrow Book"/>
        </w:rPr>
        <w:t>FORMULARIOS</w:t>
      </w:r>
      <w:bookmarkEnd w:id="421"/>
    </w:p>
    <w:p w14:paraId="66DC6432" w14:textId="241756E4" w:rsidR="00EC2121" w:rsidRPr="00E33EDB" w:rsidRDefault="00EC2121" w:rsidP="009A6CC0">
      <w:pPr>
        <w:pStyle w:val="Prrafodelista"/>
        <w:numPr>
          <w:ilvl w:val="0"/>
          <w:numId w:val="48"/>
        </w:numPr>
        <w:rPr>
          <w:rFonts w:ascii="Gotham Narrow Book" w:hAnsi="Gotham Narrow Book"/>
          <w:lang w:val="es-MX"/>
        </w:rPr>
      </w:pPr>
      <w:bookmarkStart w:id="422" w:name="_Ref57725061"/>
      <w:r w:rsidRPr="00E33EDB">
        <w:rPr>
          <w:rFonts w:ascii="Gotham Narrow Book" w:hAnsi="Gotham Narrow Book"/>
          <w:lang w:val="es-MX"/>
        </w:rPr>
        <w:t xml:space="preserve">Formulario 1– Formulario </w:t>
      </w:r>
      <w:r w:rsidR="009A6CC0" w:rsidRPr="00E33EDB">
        <w:rPr>
          <w:rFonts w:ascii="Gotham Narrow Book" w:hAnsi="Gotham Narrow Book"/>
          <w:lang w:val="es-MX"/>
        </w:rPr>
        <w:t xml:space="preserve">de </w:t>
      </w:r>
      <w:r w:rsidRPr="00E33EDB">
        <w:rPr>
          <w:rFonts w:ascii="Gotham Narrow Book" w:hAnsi="Gotham Narrow Book"/>
          <w:lang w:val="es-MX"/>
        </w:rPr>
        <w:t>Presupuesto Oficial</w:t>
      </w:r>
      <w:bookmarkEnd w:id="422"/>
    </w:p>
    <w:sectPr w:rsidR="00EC2121" w:rsidRPr="00E33EDB">
      <w:headerReference w:type="default" r:id="rId15"/>
      <w:footerReference w:type="defaul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500744" w14:textId="77777777" w:rsidR="001D0432" w:rsidRDefault="001D0432" w:rsidP="005F2F9A">
      <w:pPr>
        <w:spacing w:after="0" w:line="240" w:lineRule="auto"/>
      </w:pPr>
      <w:r>
        <w:separator/>
      </w:r>
    </w:p>
  </w:endnote>
  <w:endnote w:type="continuationSeparator" w:id="0">
    <w:p w14:paraId="6FAC1F47" w14:textId="77777777" w:rsidR="001D0432" w:rsidRDefault="001D0432" w:rsidP="005F2F9A">
      <w:pPr>
        <w:spacing w:after="0" w:line="240" w:lineRule="auto"/>
      </w:pPr>
      <w:r>
        <w:continuationSeparator/>
      </w:r>
    </w:p>
  </w:endnote>
  <w:endnote w:type="continuationNotice" w:id="1">
    <w:p w14:paraId="53C6BBA1" w14:textId="77777777" w:rsidR="001D0432" w:rsidRDefault="001D043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Gotham Narrow Book">
    <w:altName w:val="Tahoma"/>
    <w:panose1 w:val="020B0604020202020204"/>
    <w:charset w:val="00"/>
    <w:family w:val="modern"/>
    <w:notTrueType/>
    <w:pitch w:val="variable"/>
    <w:sig w:usb0="A00000FF" w:usb1="4000004A" w:usb2="00000000" w:usb3="00000000" w:csb0="0000009B" w:csb1="00000000"/>
  </w:font>
  <w:font w:name="Yu Mincho">
    <w:panose1 w:val="02020400000000000000"/>
    <w:charset w:val="80"/>
    <w:family w:val="roman"/>
    <w:pitch w:val="variable"/>
    <w:sig w:usb0="800002E7" w:usb1="2AC7FCFF" w:usb2="00000012" w:usb3="00000000" w:csb0="0002009F" w:csb1="00000000"/>
  </w:font>
  <w:font w:name="Arial,Times New Roman">
    <w:altName w:val="Arial"/>
    <w:panose1 w:val="020B0604020202020204"/>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Arial,">
    <w:altName w:val="Arial"/>
    <w:panose1 w:val="020B0604020202020204"/>
    <w:charset w:val="00"/>
    <w:family w:val="auto"/>
    <w:pitch w:val="default"/>
  </w:font>
  <w:font w:name="Arial,Calibri">
    <w:altName w:val="Times New Roman"/>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DD1E0" w14:textId="4CC048C4" w:rsidR="00876083" w:rsidRDefault="00876083" w:rsidP="005F2F9A">
    <w:pPr>
      <w:pStyle w:val="Piedepgina"/>
      <w:jc w:val="right"/>
    </w:pPr>
    <w:r>
      <w:fldChar w:fldCharType="begin"/>
    </w:r>
    <w:r>
      <w:instrText>PAGE   \* MERGEFORMAT</w:instrText>
    </w:r>
    <w:r>
      <w:fldChar w:fldCharType="separate"/>
    </w:r>
    <w:r w:rsidR="00E804F0" w:rsidRPr="00E804F0">
      <w:rPr>
        <w:noProof/>
        <w:lang w:val="es-ES"/>
      </w:rPr>
      <w:t>21</w:t>
    </w:r>
    <w:r>
      <w:fldChar w:fldCharType="end"/>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1017"/>
      <w:gridCol w:w="627"/>
    </w:tblGrid>
    <w:tr w:rsidR="00876083" w14:paraId="02E26844" w14:textId="77777777" w:rsidTr="00F8345C">
      <w:tc>
        <w:tcPr>
          <w:tcW w:w="972" w:type="dxa"/>
        </w:tcPr>
        <w:p w14:paraId="0E06E9D2" w14:textId="0D721B8C" w:rsidR="00876083" w:rsidRPr="005F2F9A" w:rsidRDefault="00876083" w:rsidP="00F8345C">
          <w:pPr>
            <w:pStyle w:val="Piedepgina"/>
            <w:rPr>
              <w:b/>
              <w:bCs/>
            </w:rPr>
          </w:pPr>
          <w:r w:rsidRPr="005F2F9A">
            <w:rPr>
              <w:b/>
              <w:bCs/>
            </w:rPr>
            <w:t>Código:</w:t>
          </w:r>
        </w:p>
      </w:tc>
      <w:tc>
        <w:tcPr>
          <w:tcW w:w="1858" w:type="dxa"/>
        </w:tcPr>
        <w:p w14:paraId="3A44C826" w14:textId="5891C789" w:rsidR="00876083" w:rsidRDefault="00876083" w:rsidP="00F8345C">
          <w:pPr>
            <w:pStyle w:val="Piedepgina"/>
          </w:pPr>
          <w:r>
            <w:rPr>
              <w:color w:val="767171" w:themeColor="background2" w:themeShade="80"/>
            </w:rPr>
            <w:t>CCE-EICP-GI-01</w:t>
          </w:r>
        </w:p>
      </w:tc>
      <w:tc>
        <w:tcPr>
          <w:tcW w:w="499" w:type="dxa"/>
        </w:tcPr>
        <w:p w14:paraId="7BBF2FBE" w14:textId="6EA8259E" w:rsidR="00876083" w:rsidRPr="005F2F9A" w:rsidRDefault="00876083" w:rsidP="00F8345C">
          <w:pPr>
            <w:pStyle w:val="Piedepgina"/>
            <w:rPr>
              <w:b/>
              <w:bCs/>
            </w:rPr>
          </w:pPr>
          <w:r w:rsidRPr="005F2F9A">
            <w:rPr>
              <w:b/>
              <w:bCs/>
            </w:rPr>
            <w:t>Versión:</w:t>
          </w:r>
        </w:p>
      </w:tc>
      <w:tc>
        <w:tcPr>
          <w:tcW w:w="627" w:type="dxa"/>
        </w:tcPr>
        <w:p w14:paraId="70979956" w14:textId="6D7A8926" w:rsidR="00876083" w:rsidRDefault="00876083" w:rsidP="00F8345C">
          <w:pPr>
            <w:pStyle w:val="Piedepgina"/>
          </w:pPr>
          <w:r>
            <w:t>8</w:t>
          </w:r>
        </w:p>
      </w:tc>
    </w:tr>
  </w:tbl>
  <w:p w14:paraId="0460A51F" w14:textId="77777777" w:rsidR="00876083" w:rsidRDefault="00876083" w:rsidP="005F2F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077FF0" w14:textId="77777777" w:rsidR="001D0432" w:rsidRDefault="001D0432" w:rsidP="005F2F9A">
      <w:pPr>
        <w:spacing w:after="0" w:line="240" w:lineRule="auto"/>
      </w:pPr>
      <w:r>
        <w:separator/>
      </w:r>
    </w:p>
  </w:footnote>
  <w:footnote w:type="continuationSeparator" w:id="0">
    <w:p w14:paraId="26C3CCC4" w14:textId="77777777" w:rsidR="001D0432" w:rsidRDefault="001D0432" w:rsidP="005F2F9A">
      <w:pPr>
        <w:spacing w:after="0" w:line="240" w:lineRule="auto"/>
      </w:pPr>
      <w:r>
        <w:continuationSeparator/>
      </w:r>
    </w:p>
  </w:footnote>
  <w:footnote w:type="continuationNotice" w:id="1">
    <w:p w14:paraId="6B586506" w14:textId="77777777" w:rsidR="001D0432" w:rsidRDefault="001D043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207"/>
      <w:gridCol w:w="2207"/>
      <w:gridCol w:w="2207"/>
      <w:gridCol w:w="2207"/>
    </w:tblGrid>
    <w:tr w:rsidR="00876083" w:rsidRPr="005209D3" w14:paraId="587188E3" w14:textId="77777777" w:rsidTr="005F2F9A">
      <w:trPr>
        <w:trHeight w:val="416"/>
      </w:trPr>
      <w:tc>
        <w:tcPr>
          <w:tcW w:w="8828" w:type="dxa"/>
          <w:gridSpan w:val="4"/>
        </w:tcPr>
        <w:p w14:paraId="58E3516D" w14:textId="77777777" w:rsidR="00876083" w:rsidRPr="00986CFC" w:rsidRDefault="00876083" w:rsidP="005F2F9A">
          <w:pPr>
            <w:pStyle w:val="Encabezado"/>
            <w:jc w:val="center"/>
            <w:rPr>
              <w:b/>
              <w:bCs/>
              <w:color w:val="auto"/>
            </w:rPr>
          </w:pPr>
          <w:r w:rsidRPr="00986CFC">
            <w:rPr>
              <w:b/>
              <w:bCs/>
              <w:color w:val="auto"/>
            </w:rPr>
            <w:t>DOCUMENTO BASE</w:t>
          </w:r>
        </w:p>
        <w:p w14:paraId="387AC202" w14:textId="35168543" w:rsidR="00876083" w:rsidRPr="00986CFC" w:rsidRDefault="00876083" w:rsidP="005F2F9A">
          <w:pPr>
            <w:pStyle w:val="Encabezado"/>
            <w:jc w:val="center"/>
            <w:rPr>
              <w:b/>
              <w:bCs/>
              <w:color w:val="auto"/>
            </w:rPr>
          </w:pPr>
          <w:r w:rsidRPr="00986CFC">
            <w:rPr>
              <w:b/>
              <w:bCs/>
              <w:color w:val="auto"/>
            </w:rPr>
            <w:t xml:space="preserve">LICITACIÓN DE INFRAESTRUCTURA DE TRANSPORTE (VERSIÓN </w:t>
          </w:r>
          <w:r>
            <w:rPr>
              <w:b/>
              <w:bCs/>
              <w:color w:val="auto"/>
            </w:rPr>
            <w:t>4</w:t>
          </w:r>
          <w:r w:rsidRPr="00986CFC">
            <w:rPr>
              <w:b/>
              <w:bCs/>
              <w:color w:val="auto"/>
            </w:rPr>
            <w:t>)</w:t>
          </w:r>
        </w:p>
      </w:tc>
    </w:tr>
    <w:tr w:rsidR="00876083" w:rsidRPr="005209D3" w14:paraId="45CB80CF" w14:textId="77777777" w:rsidTr="005F2F9A">
      <w:tc>
        <w:tcPr>
          <w:tcW w:w="2207" w:type="dxa"/>
        </w:tcPr>
        <w:p w14:paraId="169D5538" w14:textId="12242A18" w:rsidR="00876083" w:rsidRPr="00986CFC" w:rsidRDefault="00876083">
          <w:pPr>
            <w:pStyle w:val="Encabezado"/>
            <w:rPr>
              <w:b/>
              <w:bCs/>
              <w:color w:val="auto"/>
            </w:rPr>
          </w:pPr>
          <w:r w:rsidRPr="00986CFC">
            <w:rPr>
              <w:b/>
              <w:bCs/>
              <w:color w:val="auto"/>
            </w:rPr>
            <w:t>Código:</w:t>
          </w:r>
        </w:p>
      </w:tc>
      <w:tc>
        <w:tcPr>
          <w:tcW w:w="2207" w:type="dxa"/>
        </w:tcPr>
        <w:p w14:paraId="2CDAF646" w14:textId="7FF4A2CA" w:rsidR="00876083" w:rsidRPr="00986CFC" w:rsidRDefault="00876083">
          <w:pPr>
            <w:pStyle w:val="Encabezado"/>
            <w:rPr>
              <w:color w:val="auto"/>
            </w:rPr>
          </w:pPr>
          <w:r w:rsidRPr="00986CFC">
            <w:rPr>
              <w:color w:val="auto"/>
            </w:rPr>
            <w:t>CCE-EICP-GI-01</w:t>
          </w:r>
        </w:p>
      </w:tc>
      <w:tc>
        <w:tcPr>
          <w:tcW w:w="2207" w:type="dxa"/>
        </w:tcPr>
        <w:p w14:paraId="6726A65B" w14:textId="4EEDD9E0" w:rsidR="00876083" w:rsidRPr="00986CFC" w:rsidRDefault="00876083">
          <w:pPr>
            <w:pStyle w:val="Encabezado"/>
            <w:rPr>
              <w:b/>
              <w:bCs/>
              <w:color w:val="auto"/>
            </w:rPr>
          </w:pPr>
          <w:r w:rsidRPr="00986CFC">
            <w:rPr>
              <w:b/>
              <w:bCs/>
              <w:color w:val="auto"/>
            </w:rPr>
            <w:t>Página:</w:t>
          </w:r>
        </w:p>
      </w:tc>
      <w:tc>
        <w:tcPr>
          <w:tcW w:w="2207" w:type="dxa"/>
        </w:tcPr>
        <w:p w14:paraId="50C8E379" w14:textId="0A1089FC" w:rsidR="00876083" w:rsidRPr="00986CFC" w:rsidRDefault="00876083">
          <w:pPr>
            <w:pStyle w:val="Encabezado"/>
            <w:rPr>
              <w:color w:val="auto"/>
            </w:rPr>
          </w:pPr>
          <w:r w:rsidRPr="00986CFC">
            <w:rPr>
              <w:color w:val="auto"/>
            </w:rPr>
            <w:fldChar w:fldCharType="begin"/>
          </w:r>
          <w:r w:rsidRPr="00986CFC">
            <w:rPr>
              <w:color w:val="auto"/>
            </w:rPr>
            <w:instrText>PAGE  \* Arabic  \* MERGEFORMAT</w:instrText>
          </w:r>
          <w:r w:rsidRPr="00986CFC">
            <w:rPr>
              <w:color w:val="auto"/>
            </w:rPr>
            <w:fldChar w:fldCharType="separate"/>
          </w:r>
          <w:r w:rsidR="00E804F0">
            <w:rPr>
              <w:noProof/>
              <w:color w:val="auto"/>
            </w:rPr>
            <w:t>21</w:t>
          </w:r>
          <w:r w:rsidRPr="00986CFC">
            <w:rPr>
              <w:color w:val="auto"/>
            </w:rPr>
            <w:fldChar w:fldCharType="end"/>
          </w:r>
          <w:r w:rsidRPr="00986CFC">
            <w:rPr>
              <w:color w:val="auto"/>
              <w:lang w:val="es-ES"/>
            </w:rPr>
            <w:t xml:space="preserve"> de </w:t>
          </w:r>
          <w:r w:rsidRPr="00986CFC">
            <w:rPr>
              <w:color w:val="auto"/>
            </w:rPr>
            <w:fldChar w:fldCharType="begin"/>
          </w:r>
          <w:r w:rsidRPr="00986CFC">
            <w:rPr>
              <w:color w:val="auto"/>
            </w:rPr>
            <w:instrText>NUMPAGES  \* Arabic  \* MERGEFORMAT</w:instrText>
          </w:r>
          <w:r w:rsidRPr="00986CFC">
            <w:rPr>
              <w:color w:val="auto"/>
            </w:rPr>
            <w:fldChar w:fldCharType="separate"/>
          </w:r>
          <w:r w:rsidR="00E804F0">
            <w:rPr>
              <w:noProof/>
              <w:color w:val="auto"/>
            </w:rPr>
            <w:t>75</w:t>
          </w:r>
          <w:r w:rsidRPr="00986CFC">
            <w:rPr>
              <w:color w:val="auto"/>
            </w:rPr>
            <w:fldChar w:fldCharType="end"/>
          </w:r>
        </w:p>
      </w:tc>
    </w:tr>
    <w:tr w:rsidR="00876083" w:rsidRPr="005209D3" w14:paraId="185DEB5F" w14:textId="77777777" w:rsidTr="00DB3E54">
      <w:tc>
        <w:tcPr>
          <w:tcW w:w="2207" w:type="dxa"/>
        </w:tcPr>
        <w:p w14:paraId="2B195599" w14:textId="39BB78B0" w:rsidR="00876083" w:rsidRPr="00986CFC" w:rsidRDefault="00876083">
          <w:pPr>
            <w:pStyle w:val="Encabezado"/>
            <w:rPr>
              <w:b/>
              <w:bCs/>
              <w:color w:val="auto"/>
            </w:rPr>
          </w:pPr>
          <w:r w:rsidRPr="00986CFC">
            <w:rPr>
              <w:b/>
              <w:bCs/>
              <w:color w:val="auto"/>
            </w:rPr>
            <w:t>Versión No.:</w:t>
          </w:r>
        </w:p>
      </w:tc>
      <w:tc>
        <w:tcPr>
          <w:tcW w:w="6621" w:type="dxa"/>
          <w:gridSpan w:val="3"/>
        </w:tcPr>
        <w:p w14:paraId="2D9A6D40" w14:textId="52499C21" w:rsidR="00876083" w:rsidRPr="00986CFC" w:rsidRDefault="00876083">
          <w:pPr>
            <w:pStyle w:val="Encabezado"/>
            <w:rPr>
              <w:color w:val="auto"/>
            </w:rPr>
          </w:pPr>
          <w:r>
            <w:rPr>
              <w:color w:val="auto"/>
            </w:rPr>
            <w:t>8</w:t>
          </w:r>
        </w:p>
      </w:tc>
    </w:tr>
  </w:tbl>
  <w:p w14:paraId="4CFFEF75" w14:textId="0B37C63D" w:rsidR="00876083" w:rsidRPr="00986CFC" w:rsidRDefault="00876083" w:rsidP="005F2F9A">
    <w:pPr>
      <w:pStyle w:val="Encabezado"/>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74FED"/>
    <w:multiLevelType w:val="hybridMultilevel"/>
    <w:tmpl w:val="17B270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7A7314"/>
    <w:multiLevelType w:val="hybridMultilevel"/>
    <w:tmpl w:val="93CEC95E"/>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1A33A2"/>
    <w:multiLevelType w:val="hybridMultilevel"/>
    <w:tmpl w:val="47FA979A"/>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E8404F7"/>
    <w:multiLevelType w:val="hybridMultilevel"/>
    <w:tmpl w:val="643CDCEC"/>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01E7F38"/>
    <w:multiLevelType w:val="hybridMultilevel"/>
    <w:tmpl w:val="1024B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E2574C"/>
    <w:multiLevelType w:val="hybridMultilevel"/>
    <w:tmpl w:val="77101136"/>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11E581F"/>
    <w:multiLevelType w:val="multilevel"/>
    <w:tmpl w:val="0212B67A"/>
    <w:lvl w:ilvl="0">
      <w:start w:val="1"/>
      <w:numFmt w:val="upperRoman"/>
      <w:lvlText w:val="%1."/>
      <w:lvlJc w:val="left"/>
      <w:pPr>
        <w:ind w:left="1428" w:hanging="720"/>
      </w:pPr>
      <w:rPr>
        <w:rFonts w:hint="default"/>
      </w:rPr>
    </w:lvl>
    <w:lvl w:ilvl="1">
      <w:start w:val="5"/>
      <w:numFmt w:val="decimal"/>
      <w:isLgl/>
      <w:lvlText w:val="%1.%2"/>
      <w:lvlJc w:val="left"/>
      <w:pPr>
        <w:ind w:left="1312" w:hanging="600"/>
      </w:pPr>
      <w:rPr>
        <w:rFonts w:hint="default"/>
      </w:rPr>
    </w:lvl>
    <w:lvl w:ilvl="2">
      <w:start w:val="6"/>
      <w:numFmt w:val="decimal"/>
      <w:isLgl/>
      <w:lvlText w:val="%1.%2.%3"/>
      <w:lvlJc w:val="left"/>
      <w:pPr>
        <w:ind w:left="1436"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4" w:hanging="1080"/>
      </w:pPr>
      <w:rPr>
        <w:rFonts w:hint="default"/>
      </w:rPr>
    </w:lvl>
    <w:lvl w:ilvl="5">
      <w:start w:val="1"/>
      <w:numFmt w:val="decimal"/>
      <w:isLgl/>
      <w:lvlText w:val="%1.%2.%3.%4.%5.%6"/>
      <w:lvlJc w:val="left"/>
      <w:pPr>
        <w:ind w:left="1808" w:hanging="1080"/>
      </w:pPr>
      <w:rPr>
        <w:rFonts w:hint="default"/>
      </w:rPr>
    </w:lvl>
    <w:lvl w:ilvl="6">
      <w:start w:val="1"/>
      <w:numFmt w:val="decimal"/>
      <w:isLgl/>
      <w:lvlText w:val="%1.%2.%3.%4.%5.%6.%7"/>
      <w:lvlJc w:val="left"/>
      <w:pPr>
        <w:ind w:left="2172" w:hanging="1440"/>
      </w:pPr>
      <w:rPr>
        <w:rFonts w:hint="default"/>
      </w:rPr>
    </w:lvl>
    <w:lvl w:ilvl="7">
      <w:start w:val="1"/>
      <w:numFmt w:val="decimal"/>
      <w:isLgl/>
      <w:lvlText w:val="%1.%2.%3.%4.%5.%6.%7.%8"/>
      <w:lvlJc w:val="left"/>
      <w:pPr>
        <w:ind w:left="2176" w:hanging="1440"/>
      </w:pPr>
      <w:rPr>
        <w:rFonts w:hint="default"/>
      </w:rPr>
    </w:lvl>
    <w:lvl w:ilvl="8">
      <w:start w:val="1"/>
      <w:numFmt w:val="decimal"/>
      <w:isLgl/>
      <w:lvlText w:val="%1.%2.%3.%4.%5.%6.%7.%8.%9"/>
      <w:lvlJc w:val="left"/>
      <w:pPr>
        <w:ind w:left="2540" w:hanging="1800"/>
      </w:pPr>
      <w:rPr>
        <w:rFonts w:hint="default"/>
      </w:rPr>
    </w:lvl>
  </w:abstractNum>
  <w:abstractNum w:abstractNumId="8" w15:restartNumberingAfterBreak="0">
    <w:nsid w:val="12917A56"/>
    <w:multiLevelType w:val="multilevel"/>
    <w:tmpl w:val="2726249A"/>
    <w:lvl w:ilvl="0">
      <w:start w:val="9"/>
      <w:numFmt w:val="decimal"/>
      <w:lvlText w:val="%1"/>
      <w:lvlJc w:val="left"/>
      <w:pPr>
        <w:ind w:left="360" w:hanging="360"/>
      </w:pPr>
      <w:rPr>
        <w:rFonts w:hint="default"/>
      </w:rPr>
    </w:lvl>
    <w:lvl w:ilvl="1">
      <w:start w:val="3"/>
      <w:numFmt w:val="decimal"/>
      <w:lvlText w:val="%1.%2"/>
      <w:lvlJc w:val="left"/>
      <w:pPr>
        <w:ind w:left="3479" w:hanging="360"/>
      </w:pPr>
      <w:rPr>
        <w:rFonts w:hint="default"/>
      </w:rPr>
    </w:lvl>
    <w:lvl w:ilvl="2">
      <w:start w:val="1"/>
      <w:numFmt w:val="decimal"/>
      <w:lvlText w:val="%1.%2.%3"/>
      <w:lvlJc w:val="left"/>
      <w:pPr>
        <w:ind w:left="6958" w:hanging="720"/>
      </w:pPr>
      <w:rPr>
        <w:rFonts w:hint="default"/>
      </w:rPr>
    </w:lvl>
    <w:lvl w:ilvl="3">
      <w:start w:val="1"/>
      <w:numFmt w:val="decimal"/>
      <w:lvlText w:val="%1.%2.%3.%4"/>
      <w:lvlJc w:val="left"/>
      <w:pPr>
        <w:ind w:left="10077" w:hanging="720"/>
      </w:pPr>
      <w:rPr>
        <w:rFonts w:hint="default"/>
      </w:rPr>
    </w:lvl>
    <w:lvl w:ilvl="4">
      <w:start w:val="1"/>
      <w:numFmt w:val="decimal"/>
      <w:lvlText w:val="%1.%2.%3.%4.%5"/>
      <w:lvlJc w:val="left"/>
      <w:pPr>
        <w:ind w:left="13556" w:hanging="1080"/>
      </w:pPr>
      <w:rPr>
        <w:rFonts w:hint="default"/>
      </w:rPr>
    </w:lvl>
    <w:lvl w:ilvl="5">
      <w:start w:val="1"/>
      <w:numFmt w:val="decimal"/>
      <w:lvlText w:val="%1.%2.%3.%4.%5.%6"/>
      <w:lvlJc w:val="left"/>
      <w:pPr>
        <w:ind w:left="16675" w:hanging="1080"/>
      </w:pPr>
      <w:rPr>
        <w:rFonts w:hint="default"/>
      </w:rPr>
    </w:lvl>
    <w:lvl w:ilvl="6">
      <w:start w:val="1"/>
      <w:numFmt w:val="decimal"/>
      <w:lvlText w:val="%1.%2.%3.%4.%5.%6.%7"/>
      <w:lvlJc w:val="left"/>
      <w:pPr>
        <w:ind w:left="20154" w:hanging="1440"/>
      </w:pPr>
      <w:rPr>
        <w:rFonts w:hint="default"/>
      </w:rPr>
    </w:lvl>
    <w:lvl w:ilvl="7">
      <w:start w:val="1"/>
      <w:numFmt w:val="decimal"/>
      <w:lvlText w:val="%1.%2.%3.%4.%5.%6.%7.%8"/>
      <w:lvlJc w:val="left"/>
      <w:pPr>
        <w:ind w:left="23273" w:hanging="1440"/>
      </w:pPr>
      <w:rPr>
        <w:rFonts w:hint="default"/>
      </w:rPr>
    </w:lvl>
    <w:lvl w:ilvl="8">
      <w:start w:val="1"/>
      <w:numFmt w:val="decimal"/>
      <w:lvlText w:val="%1.%2.%3.%4.%5.%6.%7.%8.%9"/>
      <w:lvlJc w:val="left"/>
      <w:pPr>
        <w:ind w:left="26752" w:hanging="1800"/>
      </w:pPr>
      <w:rPr>
        <w:rFonts w:hint="default"/>
      </w:rPr>
    </w:lvl>
  </w:abstractNum>
  <w:abstractNum w:abstractNumId="9" w15:restartNumberingAfterBreak="0">
    <w:nsid w:val="12B017AB"/>
    <w:multiLevelType w:val="multilevel"/>
    <w:tmpl w:val="7F7E9F9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42B5D81"/>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72768CA"/>
    <w:multiLevelType w:val="hybridMultilevel"/>
    <w:tmpl w:val="75CC8E12"/>
    <w:lvl w:ilvl="0" w:tplc="DE3083BC">
      <w:start w:val="1"/>
      <w:numFmt w:val="upperLetter"/>
      <w:lvlText w:val="%1."/>
      <w:lvlJc w:val="left"/>
      <w:pPr>
        <w:ind w:left="720" w:hanging="360"/>
      </w:pPr>
      <w:rPr>
        <w:i w:val="0"/>
        <w:i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F2C0A94"/>
    <w:multiLevelType w:val="hybridMultilevel"/>
    <w:tmpl w:val="FF4A5C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12A0D10"/>
    <w:multiLevelType w:val="multilevel"/>
    <w:tmpl w:val="8F949F8A"/>
    <w:lvl w:ilvl="0">
      <w:start w:val="7"/>
      <w:numFmt w:val="decimal"/>
      <w:lvlText w:val="%1"/>
      <w:lvlJc w:val="left"/>
      <w:pPr>
        <w:ind w:left="360" w:hanging="360"/>
      </w:pPr>
      <w:rPr>
        <w:rFonts w:hint="default"/>
      </w:rPr>
    </w:lvl>
    <w:lvl w:ilvl="1">
      <w:start w:val="2"/>
      <w:numFmt w:val="decimal"/>
      <w:lvlText w:val="%1.%2"/>
      <w:lvlJc w:val="left"/>
      <w:pPr>
        <w:ind w:left="3839" w:hanging="360"/>
      </w:pPr>
      <w:rPr>
        <w:rFonts w:hint="default"/>
      </w:rPr>
    </w:lvl>
    <w:lvl w:ilvl="2">
      <w:start w:val="1"/>
      <w:numFmt w:val="decimal"/>
      <w:lvlText w:val="%1.%2.%3"/>
      <w:lvlJc w:val="left"/>
      <w:pPr>
        <w:ind w:left="7678" w:hanging="720"/>
      </w:pPr>
      <w:rPr>
        <w:rFonts w:hint="default"/>
      </w:rPr>
    </w:lvl>
    <w:lvl w:ilvl="3">
      <w:start w:val="1"/>
      <w:numFmt w:val="decimal"/>
      <w:lvlText w:val="%1.%2.%3.%4"/>
      <w:lvlJc w:val="left"/>
      <w:pPr>
        <w:ind w:left="11157" w:hanging="720"/>
      </w:pPr>
      <w:rPr>
        <w:rFonts w:hint="default"/>
      </w:rPr>
    </w:lvl>
    <w:lvl w:ilvl="4">
      <w:start w:val="1"/>
      <w:numFmt w:val="decimal"/>
      <w:lvlText w:val="%1.%2.%3.%4.%5"/>
      <w:lvlJc w:val="left"/>
      <w:pPr>
        <w:ind w:left="14996" w:hanging="1080"/>
      </w:pPr>
      <w:rPr>
        <w:rFonts w:hint="default"/>
      </w:rPr>
    </w:lvl>
    <w:lvl w:ilvl="5">
      <w:start w:val="1"/>
      <w:numFmt w:val="decimal"/>
      <w:lvlText w:val="%1.%2.%3.%4.%5.%6"/>
      <w:lvlJc w:val="left"/>
      <w:pPr>
        <w:ind w:left="18475" w:hanging="1080"/>
      </w:pPr>
      <w:rPr>
        <w:rFonts w:hint="default"/>
      </w:rPr>
    </w:lvl>
    <w:lvl w:ilvl="6">
      <w:start w:val="1"/>
      <w:numFmt w:val="decimal"/>
      <w:lvlText w:val="%1.%2.%3.%4.%5.%6.%7"/>
      <w:lvlJc w:val="left"/>
      <w:pPr>
        <w:ind w:left="22314" w:hanging="1440"/>
      </w:pPr>
      <w:rPr>
        <w:rFonts w:hint="default"/>
      </w:rPr>
    </w:lvl>
    <w:lvl w:ilvl="7">
      <w:start w:val="1"/>
      <w:numFmt w:val="decimal"/>
      <w:lvlText w:val="%1.%2.%3.%4.%5.%6.%7.%8"/>
      <w:lvlJc w:val="left"/>
      <w:pPr>
        <w:ind w:left="25793" w:hanging="1440"/>
      </w:pPr>
      <w:rPr>
        <w:rFonts w:hint="default"/>
      </w:rPr>
    </w:lvl>
    <w:lvl w:ilvl="8">
      <w:start w:val="1"/>
      <w:numFmt w:val="decimal"/>
      <w:lvlText w:val="%1.%2.%3.%4.%5.%6.%7.%8.%9"/>
      <w:lvlJc w:val="left"/>
      <w:pPr>
        <w:ind w:left="29632" w:hanging="1800"/>
      </w:pPr>
      <w:rPr>
        <w:rFonts w:hint="default"/>
      </w:rPr>
    </w:lvl>
  </w:abstractNum>
  <w:abstractNum w:abstractNumId="17"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8" w15:restartNumberingAfterBreak="0">
    <w:nsid w:val="23E66973"/>
    <w:multiLevelType w:val="hybridMultilevel"/>
    <w:tmpl w:val="671889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61A63EF"/>
    <w:multiLevelType w:val="hybridMultilevel"/>
    <w:tmpl w:val="2F68F9A2"/>
    <w:lvl w:ilvl="0" w:tplc="FD786B06">
      <w:start w:val="5"/>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7F804EA"/>
    <w:multiLevelType w:val="hybridMultilevel"/>
    <w:tmpl w:val="76DA0388"/>
    <w:lvl w:ilvl="0" w:tplc="240A0013">
      <w:start w:val="1"/>
      <w:numFmt w:val="upperRoman"/>
      <w:lvlText w:val="%1."/>
      <w:lvlJc w:val="right"/>
      <w:pPr>
        <w:ind w:left="360" w:hanging="360"/>
      </w:p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8481496"/>
    <w:multiLevelType w:val="hybridMultilevel"/>
    <w:tmpl w:val="EB9C78C2"/>
    <w:lvl w:ilvl="0" w:tplc="240A0001">
      <w:start w:val="1"/>
      <w:numFmt w:val="bullet"/>
      <w:lvlText w:val=""/>
      <w:lvlJc w:val="left"/>
      <w:pPr>
        <w:ind w:left="1792" w:hanging="360"/>
      </w:pPr>
      <w:rPr>
        <w:rFonts w:ascii="Symbol" w:hAnsi="Symbol" w:hint="default"/>
      </w:rPr>
    </w:lvl>
    <w:lvl w:ilvl="1" w:tplc="240A0003" w:tentative="1">
      <w:start w:val="1"/>
      <w:numFmt w:val="bullet"/>
      <w:lvlText w:val="o"/>
      <w:lvlJc w:val="left"/>
      <w:pPr>
        <w:ind w:left="2512" w:hanging="360"/>
      </w:pPr>
      <w:rPr>
        <w:rFonts w:ascii="Courier New" w:hAnsi="Courier New" w:cs="Courier New" w:hint="default"/>
      </w:rPr>
    </w:lvl>
    <w:lvl w:ilvl="2" w:tplc="240A0005" w:tentative="1">
      <w:start w:val="1"/>
      <w:numFmt w:val="bullet"/>
      <w:lvlText w:val=""/>
      <w:lvlJc w:val="left"/>
      <w:pPr>
        <w:ind w:left="3232" w:hanging="360"/>
      </w:pPr>
      <w:rPr>
        <w:rFonts w:ascii="Wingdings" w:hAnsi="Wingdings" w:hint="default"/>
      </w:rPr>
    </w:lvl>
    <w:lvl w:ilvl="3" w:tplc="240A0001" w:tentative="1">
      <w:start w:val="1"/>
      <w:numFmt w:val="bullet"/>
      <w:lvlText w:val=""/>
      <w:lvlJc w:val="left"/>
      <w:pPr>
        <w:ind w:left="3952" w:hanging="360"/>
      </w:pPr>
      <w:rPr>
        <w:rFonts w:ascii="Symbol" w:hAnsi="Symbol" w:hint="default"/>
      </w:rPr>
    </w:lvl>
    <w:lvl w:ilvl="4" w:tplc="240A0003" w:tentative="1">
      <w:start w:val="1"/>
      <w:numFmt w:val="bullet"/>
      <w:lvlText w:val="o"/>
      <w:lvlJc w:val="left"/>
      <w:pPr>
        <w:ind w:left="4672" w:hanging="360"/>
      </w:pPr>
      <w:rPr>
        <w:rFonts w:ascii="Courier New" w:hAnsi="Courier New" w:cs="Courier New" w:hint="default"/>
      </w:rPr>
    </w:lvl>
    <w:lvl w:ilvl="5" w:tplc="240A0005" w:tentative="1">
      <w:start w:val="1"/>
      <w:numFmt w:val="bullet"/>
      <w:lvlText w:val=""/>
      <w:lvlJc w:val="left"/>
      <w:pPr>
        <w:ind w:left="5392" w:hanging="360"/>
      </w:pPr>
      <w:rPr>
        <w:rFonts w:ascii="Wingdings" w:hAnsi="Wingdings" w:hint="default"/>
      </w:rPr>
    </w:lvl>
    <w:lvl w:ilvl="6" w:tplc="240A0001" w:tentative="1">
      <w:start w:val="1"/>
      <w:numFmt w:val="bullet"/>
      <w:lvlText w:val=""/>
      <w:lvlJc w:val="left"/>
      <w:pPr>
        <w:ind w:left="6112" w:hanging="360"/>
      </w:pPr>
      <w:rPr>
        <w:rFonts w:ascii="Symbol" w:hAnsi="Symbol" w:hint="default"/>
      </w:rPr>
    </w:lvl>
    <w:lvl w:ilvl="7" w:tplc="240A0003" w:tentative="1">
      <w:start w:val="1"/>
      <w:numFmt w:val="bullet"/>
      <w:lvlText w:val="o"/>
      <w:lvlJc w:val="left"/>
      <w:pPr>
        <w:ind w:left="6832" w:hanging="360"/>
      </w:pPr>
      <w:rPr>
        <w:rFonts w:ascii="Courier New" w:hAnsi="Courier New" w:cs="Courier New" w:hint="default"/>
      </w:rPr>
    </w:lvl>
    <w:lvl w:ilvl="8" w:tplc="240A0005" w:tentative="1">
      <w:start w:val="1"/>
      <w:numFmt w:val="bullet"/>
      <w:lvlText w:val=""/>
      <w:lvlJc w:val="left"/>
      <w:pPr>
        <w:ind w:left="7552" w:hanging="360"/>
      </w:pPr>
      <w:rPr>
        <w:rFonts w:ascii="Wingdings" w:hAnsi="Wingdings" w:hint="default"/>
      </w:rPr>
    </w:lvl>
  </w:abstractNum>
  <w:abstractNum w:abstractNumId="24"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5" w15:restartNumberingAfterBreak="0">
    <w:nsid w:val="2D816BE1"/>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2F382DC4"/>
    <w:multiLevelType w:val="hybridMultilevel"/>
    <w:tmpl w:val="E2EAAFB4"/>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5221FE2"/>
    <w:multiLevelType w:val="hybridMultilevel"/>
    <w:tmpl w:val="D9B8E20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812437C"/>
    <w:multiLevelType w:val="hybridMultilevel"/>
    <w:tmpl w:val="6EB0ED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3E172639"/>
    <w:multiLevelType w:val="hybridMultilevel"/>
    <w:tmpl w:val="2416A5E8"/>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13">
      <w:start w:val="1"/>
      <w:numFmt w:val="upperRoman"/>
      <w:lvlText w:val="%4."/>
      <w:lvlJc w:val="right"/>
      <w:pPr>
        <w:ind w:left="720"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1" w15:restartNumberingAfterBreak="0">
    <w:nsid w:val="3F8B7AA5"/>
    <w:multiLevelType w:val="hybridMultilevel"/>
    <w:tmpl w:val="27CC065A"/>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44DB3755"/>
    <w:multiLevelType w:val="hybridMultilevel"/>
    <w:tmpl w:val="CB74AF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6"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21373A3"/>
    <w:multiLevelType w:val="hybridMultilevel"/>
    <w:tmpl w:val="391A1F1A"/>
    <w:lvl w:ilvl="0" w:tplc="FFFFFFFF">
      <w:start w:val="1"/>
      <w:numFmt w:val="upperLetter"/>
      <w:lvlText w:val="%1."/>
      <w:lvlJc w:val="left"/>
      <w:pPr>
        <w:ind w:left="1070" w:hanging="710"/>
      </w:pPr>
      <w:rPr>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pStyle w:val="Ttulo2"/>
      <w:lvlText w:val="%1.%2."/>
      <w:lvlJc w:val="left"/>
      <w:pPr>
        <w:ind w:left="3479" w:hanging="360"/>
      </w:pPr>
      <w:rPr>
        <w:rFonts w:hint="default"/>
      </w:r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44" w15:restartNumberingAfterBreak="0">
    <w:nsid w:val="57F05419"/>
    <w:multiLevelType w:val="hybridMultilevel"/>
    <w:tmpl w:val="FE3E34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58A4436C"/>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6" w15:restartNumberingAfterBreak="0">
    <w:nsid w:val="5B093268"/>
    <w:multiLevelType w:val="hybridMultilevel"/>
    <w:tmpl w:val="073A8F5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DF36F1B"/>
    <w:multiLevelType w:val="hybridMultilevel"/>
    <w:tmpl w:val="8096864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F324DAB"/>
    <w:multiLevelType w:val="hybridMultilevel"/>
    <w:tmpl w:val="119CD45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20C3BE4"/>
    <w:multiLevelType w:val="hybridMultilevel"/>
    <w:tmpl w:val="B9F0D03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6821098A"/>
    <w:multiLevelType w:val="hybridMultilevel"/>
    <w:tmpl w:val="F6B8A132"/>
    <w:lvl w:ilvl="0" w:tplc="B40A59B6">
      <w:start w:val="1"/>
      <w:numFmt w:val="upperRoman"/>
      <w:pStyle w:val="Ttulo1"/>
      <w:lvlText w:val="Capítulo %1 "/>
      <w:lvlJc w:val="center"/>
      <w:pPr>
        <w:ind w:left="360" w:hanging="360"/>
      </w:pPr>
      <w:rPr>
        <w:rFonts w:hint="default"/>
      </w:rPr>
    </w:lvl>
    <w:lvl w:ilvl="1" w:tplc="70CE0BF4">
      <w:start w:val="1"/>
      <w:numFmt w:val="upperRoman"/>
      <w:lvlText w:val="%2."/>
      <w:lvlJc w:val="left"/>
      <w:pPr>
        <w:ind w:left="1440" w:hanging="72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3" w15:restartNumberingAfterBreak="0">
    <w:nsid w:val="6B50263C"/>
    <w:multiLevelType w:val="hybridMultilevel"/>
    <w:tmpl w:val="63E22CF2"/>
    <w:lvl w:ilvl="0" w:tplc="19D095A4">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4" w15:restartNumberingAfterBreak="0">
    <w:nsid w:val="6B555C9B"/>
    <w:multiLevelType w:val="hybridMultilevel"/>
    <w:tmpl w:val="4762DFEA"/>
    <w:lvl w:ilvl="0" w:tplc="24761D6E">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FE85965"/>
    <w:multiLevelType w:val="hybridMultilevel"/>
    <w:tmpl w:val="FC64532E"/>
    <w:lvl w:ilvl="0" w:tplc="AFC6ADA2">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7" w15:restartNumberingAfterBreak="0">
    <w:nsid w:val="71CE2A6E"/>
    <w:multiLevelType w:val="hybridMultilevel"/>
    <w:tmpl w:val="5C021278"/>
    <w:lvl w:ilvl="0" w:tplc="BDB6649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8" w15:restartNumberingAfterBreak="0">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79174BF9"/>
    <w:multiLevelType w:val="hybridMultilevel"/>
    <w:tmpl w:val="3E5E16E4"/>
    <w:lvl w:ilvl="0" w:tplc="7E782E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7F121B22"/>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2120643325">
    <w:abstractNumId w:val="42"/>
  </w:num>
  <w:num w:numId="2" w16cid:durableId="788013144">
    <w:abstractNumId w:val="52"/>
  </w:num>
  <w:num w:numId="3" w16cid:durableId="2111505459">
    <w:abstractNumId w:val="33"/>
  </w:num>
  <w:num w:numId="4" w16cid:durableId="549807504">
    <w:abstractNumId w:val="49"/>
  </w:num>
  <w:num w:numId="5" w16cid:durableId="2074040640">
    <w:abstractNumId w:val="21"/>
  </w:num>
  <w:num w:numId="6" w16cid:durableId="1884050510">
    <w:abstractNumId w:val="32"/>
  </w:num>
  <w:num w:numId="7" w16cid:durableId="1496915325">
    <w:abstractNumId w:val="57"/>
  </w:num>
  <w:num w:numId="8" w16cid:durableId="1690598546">
    <w:abstractNumId w:val="58"/>
  </w:num>
  <w:num w:numId="9" w16cid:durableId="961116105">
    <w:abstractNumId w:val="25"/>
  </w:num>
  <w:num w:numId="10" w16cid:durableId="408037309">
    <w:abstractNumId w:val="60"/>
  </w:num>
  <w:num w:numId="11" w16cid:durableId="343557685">
    <w:abstractNumId w:val="54"/>
  </w:num>
  <w:num w:numId="12" w16cid:durableId="676882997">
    <w:abstractNumId w:val="53"/>
  </w:num>
  <w:num w:numId="13" w16cid:durableId="478887946">
    <w:abstractNumId w:val="40"/>
  </w:num>
  <w:num w:numId="14" w16cid:durableId="1417362314">
    <w:abstractNumId w:val="11"/>
  </w:num>
  <w:num w:numId="15" w16cid:durableId="768352632">
    <w:abstractNumId w:val="50"/>
  </w:num>
  <w:num w:numId="16" w16cid:durableId="1010058375">
    <w:abstractNumId w:val="55"/>
  </w:num>
  <w:num w:numId="17" w16cid:durableId="540702496">
    <w:abstractNumId w:val="41"/>
  </w:num>
  <w:num w:numId="18" w16cid:durableId="1324746838">
    <w:abstractNumId w:val="7"/>
  </w:num>
  <w:num w:numId="19" w16cid:durableId="1252196727">
    <w:abstractNumId w:val="43"/>
  </w:num>
  <w:num w:numId="20" w16cid:durableId="770321660">
    <w:abstractNumId w:val="30"/>
  </w:num>
  <w:num w:numId="21" w16cid:durableId="2043355936">
    <w:abstractNumId w:val="3"/>
  </w:num>
  <w:num w:numId="22" w16cid:durableId="2008551234">
    <w:abstractNumId w:val="15"/>
  </w:num>
  <w:num w:numId="23" w16cid:durableId="1449198707">
    <w:abstractNumId w:val="38"/>
  </w:num>
  <w:num w:numId="24" w16cid:durableId="1011420111">
    <w:abstractNumId w:val="13"/>
  </w:num>
  <w:num w:numId="25" w16cid:durableId="1336962079">
    <w:abstractNumId w:val="12"/>
  </w:num>
  <w:num w:numId="26" w16cid:durableId="240990772">
    <w:abstractNumId w:val="1"/>
  </w:num>
  <w:num w:numId="27" w16cid:durableId="794908969">
    <w:abstractNumId w:val="34"/>
  </w:num>
  <w:num w:numId="28" w16cid:durableId="333413246">
    <w:abstractNumId w:val="2"/>
  </w:num>
  <w:num w:numId="29" w16cid:durableId="23021675">
    <w:abstractNumId w:val="27"/>
  </w:num>
  <w:num w:numId="30" w16cid:durableId="1605531746">
    <w:abstractNumId w:val="20"/>
  </w:num>
  <w:num w:numId="31" w16cid:durableId="930511416">
    <w:abstractNumId w:val="14"/>
  </w:num>
  <w:num w:numId="32" w16cid:durableId="1570193857">
    <w:abstractNumId w:val="22"/>
  </w:num>
  <w:num w:numId="33" w16cid:durableId="1255476155">
    <w:abstractNumId w:val="6"/>
  </w:num>
  <w:num w:numId="34" w16cid:durableId="305362273">
    <w:abstractNumId w:val="47"/>
  </w:num>
  <w:num w:numId="35" w16cid:durableId="730546475">
    <w:abstractNumId w:val="36"/>
  </w:num>
  <w:num w:numId="36" w16cid:durableId="639307108">
    <w:abstractNumId w:val="0"/>
  </w:num>
  <w:num w:numId="37" w16cid:durableId="2136563013">
    <w:abstractNumId w:val="26"/>
  </w:num>
  <w:num w:numId="38" w16cid:durableId="1649171287">
    <w:abstractNumId w:val="28"/>
  </w:num>
  <w:num w:numId="39" w16cid:durableId="485323009">
    <w:abstractNumId w:val="51"/>
  </w:num>
  <w:num w:numId="40" w16cid:durableId="157116749">
    <w:abstractNumId w:val="31"/>
  </w:num>
  <w:num w:numId="41" w16cid:durableId="811407722">
    <w:abstractNumId w:val="46"/>
  </w:num>
  <w:num w:numId="42" w16cid:durableId="599871937">
    <w:abstractNumId w:val="24"/>
  </w:num>
  <w:num w:numId="43" w16cid:durableId="831917917">
    <w:abstractNumId w:val="35"/>
  </w:num>
  <w:num w:numId="44" w16cid:durableId="881795183">
    <w:abstractNumId w:val="59"/>
  </w:num>
  <w:num w:numId="45" w16cid:durableId="783308743">
    <w:abstractNumId w:val="45"/>
  </w:num>
  <w:num w:numId="46" w16cid:durableId="1757634519">
    <w:abstractNumId w:val="10"/>
  </w:num>
  <w:num w:numId="47" w16cid:durableId="136996578">
    <w:abstractNumId w:val="29"/>
  </w:num>
  <w:num w:numId="48" w16cid:durableId="576356168">
    <w:abstractNumId w:val="4"/>
  </w:num>
  <w:num w:numId="49" w16cid:durableId="1686009590">
    <w:abstractNumId w:val="56"/>
  </w:num>
  <w:num w:numId="50" w16cid:durableId="1110932846">
    <w:abstractNumId w:val="17"/>
  </w:num>
  <w:num w:numId="51" w16cid:durableId="690641834">
    <w:abstractNumId w:val="48"/>
  </w:num>
  <w:num w:numId="52" w16cid:durableId="517080417">
    <w:abstractNumId w:val="37"/>
  </w:num>
  <w:num w:numId="53" w16cid:durableId="209151756">
    <w:abstractNumId w:val="19"/>
  </w:num>
  <w:num w:numId="54" w16cid:durableId="934941572">
    <w:abstractNumId w:val="16"/>
  </w:num>
  <w:num w:numId="55" w16cid:durableId="1146556250">
    <w:abstractNumId w:val="8"/>
  </w:num>
  <w:num w:numId="56" w16cid:durableId="1478108601">
    <w:abstractNumId w:val="42"/>
  </w:num>
  <w:num w:numId="57" w16cid:durableId="711657467">
    <w:abstractNumId w:val="39"/>
  </w:num>
  <w:num w:numId="58" w16cid:durableId="714279300">
    <w:abstractNumId w:val="44"/>
  </w:num>
  <w:num w:numId="59" w16cid:durableId="610406294">
    <w:abstractNumId w:val="9"/>
  </w:num>
  <w:num w:numId="60" w16cid:durableId="1744527707">
    <w:abstractNumId w:val="18"/>
  </w:num>
  <w:num w:numId="61" w16cid:durableId="1082490446">
    <w:abstractNumId w:val="5"/>
  </w:num>
  <w:num w:numId="62" w16cid:durableId="268124483">
    <w:abstractNumId w:val="23"/>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ECE"/>
    <w:rsid w:val="00000D4D"/>
    <w:rsid w:val="000037C7"/>
    <w:rsid w:val="00004262"/>
    <w:rsid w:val="000045B4"/>
    <w:rsid w:val="00005F9C"/>
    <w:rsid w:val="00006C83"/>
    <w:rsid w:val="0000757F"/>
    <w:rsid w:val="00007DFD"/>
    <w:rsid w:val="00012CD5"/>
    <w:rsid w:val="000131EE"/>
    <w:rsid w:val="000137EA"/>
    <w:rsid w:val="0001574A"/>
    <w:rsid w:val="0001589E"/>
    <w:rsid w:val="00015A9E"/>
    <w:rsid w:val="00015B8F"/>
    <w:rsid w:val="00015E21"/>
    <w:rsid w:val="00016201"/>
    <w:rsid w:val="00016758"/>
    <w:rsid w:val="0002316B"/>
    <w:rsid w:val="000239C5"/>
    <w:rsid w:val="00023CB8"/>
    <w:rsid w:val="00023E22"/>
    <w:rsid w:val="00024607"/>
    <w:rsid w:val="0002512F"/>
    <w:rsid w:val="00025528"/>
    <w:rsid w:val="00026D62"/>
    <w:rsid w:val="000302CB"/>
    <w:rsid w:val="000312AF"/>
    <w:rsid w:val="000329D1"/>
    <w:rsid w:val="00032A2C"/>
    <w:rsid w:val="00034765"/>
    <w:rsid w:val="00035A6E"/>
    <w:rsid w:val="00036546"/>
    <w:rsid w:val="00036739"/>
    <w:rsid w:val="000379D8"/>
    <w:rsid w:val="0004102E"/>
    <w:rsid w:val="000410FE"/>
    <w:rsid w:val="000417F3"/>
    <w:rsid w:val="0004223E"/>
    <w:rsid w:val="0004275E"/>
    <w:rsid w:val="0004377F"/>
    <w:rsid w:val="00043F5C"/>
    <w:rsid w:val="00044AFE"/>
    <w:rsid w:val="00045CBC"/>
    <w:rsid w:val="00046AA3"/>
    <w:rsid w:val="000507A2"/>
    <w:rsid w:val="000528DE"/>
    <w:rsid w:val="00052FA9"/>
    <w:rsid w:val="00054529"/>
    <w:rsid w:val="0005494B"/>
    <w:rsid w:val="00054E07"/>
    <w:rsid w:val="00055D6E"/>
    <w:rsid w:val="00055FCC"/>
    <w:rsid w:val="0005641F"/>
    <w:rsid w:val="00057DB2"/>
    <w:rsid w:val="00061389"/>
    <w:rsid w:val="00061BA0"/>
    <w:rsid w:val="00062C4D"/>
    <w:rsid w:val="00063A3B"/>
    <w:rsid w:val="00064AD7"/>
    <w:rsid w:val="00064F64"/>
    <w:rsid w:val="00065592"/>
    <w:rsid w:val="00066A1B"/>
    <w:rsid w:val="00066A21"/>
    <w:rsid w:val="000700B4"/>
    <w:rsid w:val="00070224"/>
    <w:rsid w:val="000703F7"/>
    <w:rsid w:val="000706AF"/>
    <w:rsid w:val="0007236F"/>
    <w:rsid w:val="000725CD"/>
    <w:rsid w:val="00073696"/>
    <w:rsid w:val="00073C37"/>
    <w:rsid w:val="000742B0"/>
    <w:rsid w:val="00074A07"/>
    <w:rsid w:val="00075BCA"/>
    <w:rsid w:val="000771AB"/>
    <w:rsid w:val="00077F36"/>
    <w:rsid w:val="000803D4"/>
    <w:rsid w:val="000821C6"/>
    <w:rsid w:val="00082B38"/>
    <w:rsid w:val="00082C6A"/>
    <w:rsid w:val="00084234"/>
    <w:rsid w:val="000843D7"/>
    <w:rsid w:val="00084E23"/>
    <w:rsid w:val="000852B8"/>
    <w:rsid w:val="00085C5E"/>
    <w:rsid w:val="0008626F"/>
    <w:rsid w:val="000867A4"/>
    <w:rsid w:val="000870E0"/>
    <w:rsid w:val="00087F54"/>
    <w:rsid w:val="00091F20"/>
    <w:rsid w:val="000932EC"/>
    <w:rsid w:val="00093515"/>
    <w:rsid w:val="000935F0"/>
    <w:rsid w:val="000941D9"/>
    <w:rsid w:val="00094298"/>
    <w:rsid w:val="00095DE2"/>
    <w:rsid w:val="0009775A"/>
    <w:rsid w:val="000978DB"/>
    <w:rsid w:val="000A087C"/>
    <w:rsid w:val="000A1D1A"/>
    <w:rsid w:val="000A1F73"/>
    <w:rsid w:val="000A276C"/>
    <w:rsid w:val="000A2958"/>
    <w:rsid w:val="000A2DBE"/>
    <w:rsid w:val="000A324A"/>
    <w:rsid w:val="000A329A"/>
    <w:rsid w:val="000A37EC"/>
    <w:rsid w:val="000A3DAD"/>
    <w:rsid w:val="000A4872"/>
    <w:rsid w:val="000A4CB7"/>
    <w:rsid w:val="000A6498"/>
    <w:rsid w:val="000A6EDD"/>
    <w:rsid w:val="000A7A1C"/>
    <w:rsid w:val="000B0A8A"/>
    <w:rsid w:val="000B1BBE"/>
    <w:rsid w:val="000B2A28"/>
    <w:rsid w:val="000B2D7F"/>
    <w:rsid w:val="000B36FD"/>
    <w:rsid w:val="000B5E84"/>
    <w:rsid w:val="000B6070"/>
    <w:rsid w:val="000B71D3"/>
    <w:rsid w:val="000B76F3"/>
    <w:rsid w:val="000B7CA5"/>
    <w:rsid w:val="000B7D03"/>
    <w:rsid w:val="000C016F"/>
    <w:rsid w:val="000C0CCF"/>
    <w:rsid w:val="000C0F4B"/>
    <w:rsid w:val="000C190D"/>
    <w:rsid w:val="000C353B"/>
    <w:rsid w:val="000C36FF"/>
    <w:rsid w:val="000C4465"/>
    <w:rsid w:val="000C45A2"/>
    <w:rsid w:val="000C4701"/>
    <w:rsid w:val="000C588A"/>
    <w:rsid w:val="000C7C51"/>
    <w:rsid w:val="000D02AF"/>
    <w:rsid w:val="000D0FCF"/>
    <w:rsid w:val="000D1262"/>
    <w:rsid w:val="000D13DB"/>
    <w:rsid w:val="000D1905"/>
    <w:rsid w:val="000D2618"/>
    <w:rsid w:val="000D29E0"/>
    <w:rsid w:val="000D3542"/>
    <w:rsid w:val="000D442A"/>
    <w:rsid w:val="000D4834"/>
    <w:rsid w:val="000D7888"/>
    <w:rsid w:val="000D7FD6"/>
    <w:rsid w:val="000E05D1"/>
    <w:rsid w:val="000E06A0"/>
    <w:rsid w:val="000E1D81"/>
    <w:rsid w:val="000E1F6C"/>
    <w:rsid w:val="000E23F7"/>
    <w:rsid w:val="000E269E"/>
    <w:rsid w:val="000E3927"/>
    <w:rsid w:val="000E3E63"/>
    <w:rsid w:val="000E7C2C"/>
    <w:rsid w:val="000F003A"/>
    <w:rsid w:val="000F0240"/>
    <w:rsid w:val="000F148D"/>
    <w:rsid w:val="000F14D4"/>
    <w:rsid w:val="000F19A3"/>
    <w:rsid w:val="000F3B26"/>
    <w:rsid w:val="000F3E1C"/>
    <w:rsid w:val="000F40D0"/>
    <w:rsid w:val="000F525D"/>
    <w:rsid w:val="000F527A"/>
    <w:rsid w:val="000F60AD"/>
    <w:rsid w:val="000F6995"/>
    <w:rsid w:val="000F6B0F"/>
    <w:rsid w:val="000F7988"/>
    <w:rsid w:val="00100245"/>
    <w:rsid w:val="001019DE"/>
    <w:rsid w:val="00102EC3"/>
    <w:rsid w:val="001030AC"/>
    <w:rsid w:val="001041F6"/>
    <w:rsid w:val="00104A24"/>
    <w:rsid w:val="00106275"/>
    <w:rsid w:val="00106473"/>
    <w:rsid w:val="0010665C"/>
    <w:rsid w:val="00106CF6"/>
    <w:rsid w:val="00106DE0"/>
    <w:rsid w:val="001077E1"/>
    <w:rsid w:val="00107AC5"/>
    <w:rsid w:val="00110286"/>
    <w:rsid w:val="00110922"/>
    <w:rsid w:val="001115F3"/>
    <w:rsid w:val="00111A9D"/>
    <w:rsid w:val="00111B73"/>
    <w:rsid w:val="00112265"/>
    <w:rsid w:val="0011390D"/>
    <w:rsid w:val="001142B3"/>
    <w:rsid w:val="001149D1"/>
    <w:rsid w:val="001170BB"/>
    <w:rsid w:val="001171C2"/>
    <w:rsid w:val="00117684"/>
    <w:rsid w:val="0012001D"/>
    <w:rsid w:val="00121641"/>
    <w:rsid w:val="001217AD"/>
    <w:rsid w:val="00121A0A"/>
    <w:rsid w:val="001227BF"/>
    <w:rsid w:val="0012282D"/>
    <w:rsid w:val="00123089"/>
    <w:rsid w:val="00123572"/>
    <w:rsid w:val="00124ED6"/>
    <w:rsid w:val="00124FDA"/>
    <w:rsid w:val="001251F5"/>
    <w:rsid w:val="001254A5"/>
    <w:rsid w:val="001255E2"/>
    <w:rsid w:val="00125798"/>
    <w:rsid w:val="00126EAA"/>
    <w:rsid w:val="0012703C"/>
    <w:rsid w:val="0012710E"/>
    <w:rsid w:val="00130A57"/>
    <w:rsid w:val="001324A3"/>
    <w:rsid w:val="00133E49"/>
    <w:rsid w:val="0013423C"/>
    <w:rsid w:val="001345AA"/>
    <w:rsid w:val="00134FEB"/>
    <w:rsid w:val="00135804"/>
    <w:rsid w:val="00136163"/>
    <w:rsid w:val="00136B4A"/>
    <w:rsid w:val="00136D16"/>
    <w:rsid w:val="00137304"/>
    <w:rsid w:val="001373FB"/>
    <w:rsid w:val="00137847"/>
    <w:rsid w:val="00140E7A"/>
    <w:rsid w:val="00140F08"/>
    <w:rsid w:val="00141720"/>
    <w:rsid w:val="00142828"/>
    <w:rsid w:val="00142B80"/>
    <w:rsid w:val="0014436E"/>
    <w:rsid w:val="0014562F"/>
    <w:rsid w:val="001459D3"/>
    <w:rsid w:val="001471D7"/>
    <w:rsid w:val="001477B6"/>
    <w:rsid w:val="00151749"/>
    <w:rsid w:val="00152890"/>
    <w:rsid w:val="001545FD"/>
    <w:rsid w:val="00154D18"/>
    <w:rsid w:val="001551D7"/>
    <w:rsid w:val="0015536B"/>
    <w:rsid w:val="00161461"/>
    <w:rsid w:val="00161756"/>
    <w:rsid w:val="00162F70"/>
    <w:rsid w:val="00163AAB"/>
    <w:rsid w:val="00163B59"/>
    <w:rsid w:val="001652F1"/>
    <w:rsid w:val="00165817"/>
    <w:rsid w:val="00166E6B"/>
    <w:rsid w:val="0016701B"/>
    <w:rsid w:val="001677C9"/>
    <w:rsid w:val="00167EF0"/>
    <w:rsid w:val="0017023D"/>
    <w:rsid w:val="00170D94"/>
    <w:rsid w:val="00170ECF"/>
    <w:rsid w:val="00171ACC"/>
    <w:rsid w:val="00171DD1"/>
    <w:rsid w:val="001737B7"/>
    <w:rsid w:val="00174686"/>
    <w:rsid w:val="0017471C"/>
    <w:rsid w:val="00174FD3"/>
    <w:rsid w:val="00176011"/>
    <w:rsid w:val="00176456"/>
    <w:rsid w:val="00176C58"/>
    <w:rsid w:val="0017716F"/>
    <w:rsid w:val="00177F0B"/>
    <w:rsid w:val="00180192"/>
    <w:rsid w:val="001802AD"/>
    <w:rsid w:val="00180576"/>
    <w:rsid w:val="00180A88"/>
    <w:rsid w:val="00183532"/>
    <w:rsid w:val="00183A58"/>
    <w:rsid w:val="00183DAB"/>
    <w:rsid w:val="00183FAA"/>
    <w:rsid w:val="00184686"/>
    <w:rsid w:val="0018478E"/>
    <w:rsid w:val="00185035"/>
    <w:rsid w:val="001852C9"/>
    <w:rsid w:val="00185521"/>
    <w:rsid w:val="001858D6"/>
    <w:rsid w:val="001873D7"/>
    <w:rsid w:val="00187A04"/>
    <w:rsid w:val="00187CED"/>
    <w:rsid w:val="00187DA7"/>
    <w:rsid w:val="00190180"/>
    <w:rsid w:val="001903F5"/>
    <w:rsid w:val="00191460"/>
    <w:rsid w:val="00191893"/>
    <w:rsid w:val="0019270A"/>
    <w:rsid w:val="00193843"/>
    <w:rsid w:val="001940E6"/>
    <w:rsid w:val="0019435B"/>
    <w:rsid w:val="001953D0"/>
    <w:rsid w:val="00195AA8"/>
    <w:rsid w:val="00195CD0"/>
    <w:rsid w:val="001A022E"/>
    <w:rsid w:val="001A0DE8"/>
    <w:rsid w:val="001A1BB9"/>
    <w:rsid w:val="001A1E30"/>
    <w:rsid w:val="001A21D4"/>
    <w:rsid w:val="001A27FE"/>
    <w:rsid w:val="001A2D0C"/>
    <w:rsid w:val="001A38C0"/>
    <w:rsid w:val="001A4419"/>
    <w:rsid w:val="001A45E4"/>
    <w:rsid w:val="001B09E8"/>
    <w:rsid w:val="001B0D6D"/>
    <w:rsid w:val="001B0FF5"/>
    <w:rsid w:val="001B19BA"/>
    <w:rsid w:val="001B1F3D"/>
    <w:rsid w:val="001B1F5C"/>
    <w:rsid w:val="001B1F87"/>
    <w:rsid w:val="001B238F"/>
    <w:rsid w:val="001B332A"/>
    <w:rsid w:val="001B3F2C"/>
    <w:rsid w:val="001B5004"/>
    <w:rsid w:val="001B594A"/>
    <w:rsid w:val="001B5E9E"/>
    <w:rsid w:val="001B61E5"/>
    <w:rsid w:val="001B6357"/>
    <w:rsid w:val="001B64CC"/>
    <w:rsid w:val="001C0E52"/>
    <w:rsid w:val="001C1F41"/>
    <w:rsid w:val="001C1FCD"/>
    <w:rsid w:val="001C22EF"/>
    <w:rsid w:val="001C266F"/>
    <w:rsid w:val="001C26C7"/>
    <w:rsid w:val="001C29F1"/>
    <w:rsid w:val="001C2F57"/>
    <w:rsid w:val="001C3345"/>
    <w:rsid w:val="001C4A9A"/>
    <w:rsid w:val="001C4B62"/>
    <w:rsid w:val="001C4FF6"/>
    <w:rsid w:val="001C5480"/>
    <w:rsid w:val="001C588F"/>
    <w:rsid w:val="001C5B82"/>
    <w:rsid w:val="001C7262"/>
    <w:rsid w:val="001D0206"/>
    <w:rsid w:val="001D0339"/>
    <w:rsid w:val="001D0432"/>
    <w:rsid w:val="001D37BC"/>
    <w:rsid w:val="001D3A92"/>
    <w:rsid w:val="001D3EC9"/>
    <w:rsid w:val="001D4C68"/>
    <w:rsid w:val="001D5BF0"/>
    <w:rsid w:val="001D5EBC"/>
    <w:rsid w:val="001D600B"/>
    <w:rsid w:val="001D614B"/>
    <w:rsid w:val="001D754B"/>
    <w:rsid w:val="001D7939"/>
    <w:rsid w:val="001D7BAE"/>
    <w:rsid w:val="001D7CED"/>
    <w:rsid w:val="001E12E9"/>
    <w:rsid w:val="001E1A59"/>
    <w:rsid w:val="001E1CB1"/>
    <w:rsid w:val="001E1CC3"/>
    <w:rsid w:val="001E24C5"/>
    <w:rsid w:val="001E2508"/>
    <w:rsid w:val="001E34E2"/>
    <w:rsid w:val="001E3D37"/>
    <w:rsid w:val="001E629A"/>
    <w:rsid w:val="001E7DDB"/>
    <w:rsid w:val="001F213D"/>
    <w:rsid w:val="001F31A6"/>
    <w:rsid w:val="001F3960"/>
    <w:rsid w:val="001F4C65"/>
    <w:rsid w:val="001F4D6A"/>
    <w:rsid w:val="001F4E82"/>
    <w:rsid w:val="001F5107"/>
    <w:rsid w:val="001F54E9"/>
    <w:rsid w:val="001F68CD"/>
    <w:rsid w:val="001F6994"/>
    <w:rsid w:val="001F6D61"/>
    <w:rsid w:val="001F6DD0"/>
    <w:rsid w:val="001F7818"/>
    <w:rsid w:val="00200077"/>
    <w:rsid w:val="00201B08"/>
    <w:rsid w:val="00201D43"/>
    <w:rsid w:val="00202AAD"/>
    <w:rsid w:val="0020480A"/>
    <w:rsid w:val="00204912"/>
    <w:rsid w:val="00204955"/>
    <w:rsid w:val="002062F5"/>
    <w:rsid w:val="0021037D"/>
    <w:rsid w:val="00210772"/>
    <w:rsid w:val="002134B1"/>
    <w:rsid w:val="0021365C"/>
    <w:rsid w:val="00213724"/>
    <w:rsid w:val="002141E5"/>
    <w:rsid w:val="002148B0"/>
    <w:rsid w:val="00215C7C"/>
    <w:rsid w:val="00216651"/>
    <w:rsid w:val="0021676A"/>
    <w:rsid w:val="00216BEE"/>
    <w:rsid w:val="00217B87"/>
    <w:rsid w:val="00220082"/>
    <w:rsid w:val="002202E5"/>
    <w:rsid w:val="0022060F"/>
    <w:rsid w:val="002207FB"/>
    <w:rsid w:val="0022151D"/>
    <w:rsid w:val="00221AED"/>
    <w:rsid w:val="002222B0"/>
    <w:rsid w:val="00222CB1"/>
    <w:rsid w:val="00222D23"/>
    <w:rsid w:val="00222DC1"/>
    <w:rsid w:val="002238CD"/>
    <w:rsid w:val="002245CA"/>
    <w:rsid w:val="002246D2"/>
    <w:rsid w:val="002255AA"/>
    <w:rsid w:val="002258BB"/>
    <w:rsid w:val="00225CB5"/>
    <w:rsid w:val="00226B59"/>
    <w:rsid w:val="00227A8F"/>
    <w:rsid w:val="00230920"/>
    <w:rsid w:val="00231C69"/>
    <w:rsid w:val="00231FC3"/>
    <w:rsid w:val="00232737"/>
    <w:rsid w:val="00232FAC"/>
    <w:rsid w:val="00233311"/>
    <w:rsid w:val="002348F0"/>
    <w:rsid w:val="00235247"/>
    <w:rsid w:val="002405CC"/>
    <w:rsid w:val="00240771"/>
    <w:rsid w:val="00240D97"/>
    <w:rsid w:val="00241F2B"/>
    <w:rsid w:val="002432CB"/>
    <w:rsid w:val="0024344B"/>
    <w:rsid w:val="00244CCF"/>
    <w:rsid w:val="00244E05"/>
    <w:rsid w:val="00244E2E"/>
    <w:rsid w:val="00244EC2"/>
    <w:rsid w:val="0024530D"/>
    <w:rsid w:val="00245B9A"/>
    <w:rsid w:val="00245F73"/>
    <w:rsid w:val="00246533"/>
    <w:rsid w:val="002473E7"/>
    <w:rsid w:val="0024744D"/>
    <w:rsid w:val="00247D85"/>
    <w:rsid w:val="0025027D"/>
    <w:rsid w:val="0025047A"/>
    <w:rsid w:val="00251475"/>
    <w:rsid w:val="00251A59"/>
    <w:rsid w:val="0025687B"/>
    <w:rsid w:val="00256C1F"/>
    <w:rsid w:val="00257D99"/>
    <w:rsid w:val="002608D5"/>
    <w:rsid w:val="0026184B"/>
    <w:rsid w:val="00261D04"/>
    <w:rsid w:val="00262A14"/>
    <w:rsid w:val="00262FFA"/>
    <w:rsid w:val="0026322F"/>
    <w:rsid w:val="002634EF"/>
    <w:rsid w:val="00264461"/>
    <w:rsid w:val="00265224"/>
    <w:rsid w:val="00266AD1"/>
    <w:rsid w:val="00266CFB"/>
    <w:rsid w:val="0026717C"/>
    <w:rsid w:val="002674F3"/>
    <w:rsid w:val="002674FF"/>
    <w:rsid w:val="00267905"/>
    <w:rsid w:val="002700A8"/>
    <w:rsid w:val="0027102D"/>
    <w:rsid w:val="0027155C"/>
    <w:rsid w:val="0027206E"/>
    <w:rsid w:val="0027316C"/>
    <w:rsid w:val="00273926"/>
    <w:rsid w:val="00273D0B"/>
    <w:rsid w:val="00274FE5"/>
    <w:rsid w:val="002758BA"/>
    <w:rsid w:val="00276363"/>
    <w:rsid w:val="00276911"/>
    <w:rsid w:val="00276E15"/>
    <w:rsid w:val="00276ED6"/>
    <w:rsid w:val="00281137"/>
    <w:rsid w:val="00281815"/>
    <w:rsid w:val="002818A3"/>
    <w:rsid w:val="002819AB"/>
    <w:rsid w:val="00281CAE"/>
    <w:rsid w:val="002823A5"/>
    <w:rsid w:val="0028268C"/>
    <w:rsid w:val="00282851"/>
    <w:rsid w:val="00283079"/>
    <w:rsid w:val="00283269"/>
    <w:rsid w:val="0028554F"/>
    <w:rsid w:val="00285591"/>
    <w:rsid w:val="0028570A"/>
    <w:rsid w:val="00285839"/>
    <w:rsid w:val="0029079B"/>
    <w:rsid w:val="0029235C"/>
    <w:rsid w:val="002936D7"/>
    <w:rsid w:val="002954AA"/>
    <w:rsid w:val="00296730"/>
    <w:rsid w:val="00297925"/>
    <w:rsid w:val="002A040A"/>
    <w:rsid w:val="002A12EC"/>
    <w:rsid w:val="002A14EB"/>
    <w:rsid w:val="002A2573"/>
    <w:rsid w:val="002A3B47"/>
    <w:rsid w:val="002A55A5"/>
    <w:rsid w:val="002A640A"/>
    <w:rsid w:val="002A66CA"/>
    <w:rsid w:val="002A6921"/>
    <w:rsid w:val="002A7134"/>
    <w:rsid w:val="002A78DA"/>
    <w:rsid w:val="002A7B80"/>
    <w:rsid w:val="002B0359"/>
    <w:rsid w:val="002B096C"/>
    <w:rsid w:val="002B0B34"/>
    <w:rsid w:val="002B1107"/>
    <w:rsid w:val="002B179E"/>
    <w:rsid w:val="002B244D"/>
    <w:rsid w:val="002B25C3"/>
    <w:rsid w:val="002B2F7B"/>
    <w:rsid w:val="002B313E"/>
    <w:rsid w:val="002B33DD"/>
    <w:rsid w:val="002B3D81"/>
    <w:rsid w:val="002B3FE1"/>
    <w:rsid w:val="002B49CE"/>
    <w:rsid w:val="002B4EEF"/>
    <w:rsid w:val="002B537B"/>
    <w:rsid w:val="002B6A26"/>
    <w:rsid w:val="002B714F"/>
    <w:rsid w:val="002C0372"/>
    <w:rsid w:val="002C07A8"/>
    <w:rsid w:val="002C090E"/>
    <w:rsid w:val="002C09CB"/>
    <w:rsid w:val="002C16F8"/>
    <w:rsid w:val="002C2A0E"/>
    <w:rsid w:val="002C2C93"/>
    <w:rsid w:val="002C2D92"/>
    <w:rsid w:val="002C3D0F"/>
    <w:rsid w:val="002C3E9D"/>
    <w:rsid w:val="002C4796"/>
    <w:rsid w:val="002C694F"/>
    <w:rsid w:val="002C72B0"/>
    <w:rsid w:val="002C76D4"/>
    <w:rsid w:val="002C7FA9"/>
    <w:rsid w:val="002D0801"/>
    <w:rsid w:val="002D27D3"/>
    <w:rsid w:val="002D33CC"/>
    <w:rsid w:val="002D3A15"/>
    <w:rsid w:val="002D4155"/>
    <w:rsid w:val="002D4792"/>
    <w:rsid w:val="002D47D4"/>
    <w:rsid w:val="002D52D6"/>
    <w:rsid w:val="002D6B2A"/>
    <w:rsid w:val="002D71B7"/>
    <w:rsid w:val="002E01A3"/>
    <w:rsid w:val="002E148B"/>
    <w:rsid w:val="002E1544"/>
    <w:rsid w:val="002E3680"/>
    <w:rsid w:val="002E436D"/>
    <w:rsid w:val="002E44C3"/>
    <w:rsid w:val="002E4DDA"/>
    <w:rsid w:val="002E4E47"/>
    <w:rsid w:val="002E766C"/>
    <w:rsid w:val="002F02AE"/>
    <w:rsid w:val="002F183F"/>
    <w:rsid w:val="002F3638"/>
    <w:rsid w:val="002F4BB3"/>
    <w:rsid w:val="002F4FE6"/>
    <w:rsid w:val="002F4FF0"/>
    <w:rsid w:val="002F50E5"/>
    <w:rsid w:val="002F5B24"/>
    <w:rsid w:val="002F5C29"/>
    <w:rsid w:val="002F6FAE"/>
    <w:rsid w:val="00300198"/>
    <w:rsid w:val="00301167"/>
    <w:rsid w:val="003011F7"/>
    <w:rsid w:val="0030128B"/>
    <w:rsid w:val="0030256E"/>
    <w:rsid w:val="00303C79"/>
    <w:rsid w:val="00304816"/>
    <w:rsid w:val="0030491E"/>
    <w:rsid w:val="00304EFA"/>
    <w:rsid w:val="0030537E"/>
    <w:rsid w:val="003057C5"/>
    <w:rsid w:val="00306311"/>
    <w:rsid w:val="003072A4"/>
    <w:rsid w:val="0030788F"/>
    <w:rsid w:val="003101B1"/>
    <w:rsid w:val="00311539"/>
    <w:rsid w:val="003125D1"/>
    <w:rsid w:val="00313248"/>
    <w:rsid w:val="003135D0"/>
    <w:rsid w:val="0031461B"/>
    <w:rsid w:val="0031585F"/>
    <w:rsid w:val="003162ED"/>
    <w:rsid w:val="003178E5"/>
    <w:rsid w:val="003203BA"/>
    <w:rsid w:val="00320767"/>
    <w:rsid w:val="00320FBF"/>
    <w:rsid w:val="00321190"/>
    <w:rsid w:val="00321DA9"/>
    <w:rsid w:val="003225A7"/>
    <w:rsid w:val="00322655"/>
    <w:rsid w:val="00322A50"/>
    <w:rsid w:val="00323034"/>
    <w:rsid w:val="003232A5"/>
    <w:rsid w:val="0032340F"/>
    <w:rsid w:val="003235D5"/>
    <w:rsid w:val="003235F1"/>
    <w:rsid w:val="00323992"/>
    <w:rsid w:val="0032487C"/>
    <w:rsid w:val="0032503A"/>
    <w:rsid w:val="003251C6"/>
    <w:rsid w:val="00326099"/>
    <w:rsid w:val="00326DCA"/>
    <w:rsid w:val="0032726B"/>
    <w:rsid w:val="00330D92"/>
    <w:rsid w:val="003310B1"/>
    <w:rsid w:val="00332A91"/>
    <w:rsid w:val="00332D48"/>
    <w:rsid w:val="0033389F"/>
    <w:rsid w:val="003339B5"/>
    <w:rsid w:val="00333E27"/>
    <w:rsid w:val="0033473E"/>
    <w:rsid w:val="00334DAA"/>
    <w:rsid w:val="003358B2"/>
    <w:rsid w:val="00335917"/>
    <w:rsid w:val="00335B84"/>
    <w:rsid w:val="00336295"/>
    <w:rsid w:val="003362DE"/>
    <w:rsid w:val="003374CF"/>
    <w:rsid w:val="00337D9B"/>
    <w:rsid w:val="00340FD6"/>
    <w:rsid w:val="0034135A"/>
    <w:rsid w:val="00341520"/>
    <w:rsid w:val="003421D8"/>
    <w:rsid w:val="00342361"/>
    <w:rsid w:val="00342545"/>
    <w:rsid w:val="0034283D"/>
    <w:rsid w:val="00343534"/>
    <w:rsid w:val="00343CD2"/>
    <w:rsid w:val="003446A5"/>
    <w:rsid w:val="003459FF"/>
    <w:rsid w:val="00345E64"/>
    <w:rsid w:val="003467EC"/>
    <w:rsid w:val="00346C03"/>
    <w:rsid w:val="00346DAA"/>
    <w:rsid w:val="003479AC"/>
    <w:rsid w:val="003509FF"/>
    <w:rsid w:val="00350C08"/>
    <w:rsid w:val="00351BC9"/>
    <w:rsid w:val="00353ED4"/>
    <w:rsid w:val="003540A9"/>
    <w:rsid w:val="00354345"/>
    <w:rsid w:val="003543FD"/>
    <w:rsid w:val="00355501"/>
    <w:rsid w:val="00355A9D"/>
    <w:rsid w:val="003567B7"/>
    <w:rsid w:val="00356BCC"/>
    <w:rsid w:val="0036026B"/>
    <w:rsid w:val="00360BD0"/>
    <w:rsid w:val="0036149D"/>
    <w:rsid w:val="003616CE"/>
    <w:rsid w:val="0036399F"/>
    <w:rsid w:val="0036464C"/>
    <w:rsid w:val="003657F0"/>
    <w:rsid w:val="00366063"/>
    <w:rsid w:val="00367519"/>
    <w:rsid w:val="00367717"/>
    <w:rsid w:val="003678FE"/>
    <w:rsid w:val="00370D32"/>
    <w:rsid w:val="00371CD6"/>
    <w:rsid w:val="00372D9E"/>
    <w:rsid w:val="00373DD0"/>
    <w:rsid w:val="00374856"/>
    <w:rsid w:val="00374F1C"/>
    <w:rsid w:val="00375800"/>
    <w:rsid w:val="00375AE7"/>
    <w:rsid w:val="00375DCB"/>
    <w:rsid w:val="003760A1"/>
    <w:rsid w:val="00376977"/>
    <w:rsid w:val="00376B06"/>
    <w:rsid w:val="0038128F"/>
    <w:rsid w:val="00381CD4"/>
    <w:rsid w:val="00381F0B"/>
    <w:rsid w:val="0038282E"/>
    <w:rsid w:val="00383F2F"/>
    <w:rsid w:val="003848C4"/>
    <w:rsid w:val="00385934"/>
    <w:rsid w:val="0038685C"/>
    <w:rsid w:val="00387970"/>
    <w:rsid w:val="00387B15"/>
    <w:rsid w:val="00393503"/>
    <w:rsid w:val="00393803"/>
    <w:rsid w:val="00393C02"/>
    <w:rsid w:val="003945CE"/>
    <w:rsid w:val="003949DC"/>
    <w:rsid w:val="00394CA3"/>
    <w:rsid w:val="003953B5"/>
    <w:rsid w:val="003973C2"/>
    <w:rsid w:val="003974FD"/>
    <w:rsid w:val="00397C9E"/>
    <w:rsid w:val="003A0D01"/>
    <w:rsid w:val="003A0EAA"/>
    <w:rsid w:val="003A0F4A"/>
    <w:rsid w:val="003A12B5"/>
    <w:rsid w:val="003A13FE"/>
    <w:rsid w:val="003A2EB6"/>
    <w:rsid w:val="003A2F14"/>
    <w:rsid w:val="003A32FF"/>
    <w:rsid w:val="003A343C"/>
    <w:rsid w:val="003A5B8E"/>
    <w:rsid w:val="003A67D3"/>
    <w:rsid w:val="003A6E63"/>
    <w:rsid w:val="003A75B9"/>
    <w:rsid w:val="003A7862"/>
    <w:rsid w:val="003B0D95"/>
    <w:rsid w:val="003B20B3"/>
    <w:rsid w:val="003B22DF"/>
    <w:rsid w:val="003B230A"/>
    <w:rsid w:val="003B37E3"/>
    <w:rsid w:val="003B3E28"/>
    <w:rsid w:val="003B403B"/>
    <w:rsid w:val="003B4725"/>
    <w:rsid w:val="003B4A09"/>
    <w:rsid w:val="003B4C3E"/>
    <w:rsid w:val="003B4F5D"/>
    <w:rsid w:val="003B586C"/>
    <w:rsid w:val="003B5C12"/>
    <w:rsid w:val="003B6BFC"/>
    <w:rsid w:val="003B71CF"/>
    <w:rsid w:val="003B7696"/>
    <w:rsid w:val="003B7D53"/>
    <w:rsid w:val="003C03C8"/>
    <w:rsid w:val="003C06BA"/>
    <w:rsid w:val="003C1DFD"/>
    <w:rsid w:val="003C687C"/>
    <w:rsid w:val="003C6AEA"/>
    <w:rsid w:val="003C7282"/>
    <w:rsid w:val="003C76DD"/>
    <w:rsid w:val="003D247C"/>
    <w:rsid w:val="003D2643"/>
    <w:rsid w:val="003D3955"/>
    <w:rsid w:val="003D3B08"/>
    <w:rsid w:val="003D3DE2"/>
    <w:rsid w:val="003D5A2F"/>
    <w:rsid w:val="003D62BC"/>
    <w:rsid w:val="003E04A7"/>
    <w:rsid w:val="003E2150"/>
    <w:rsid w:val="003E338F"/>
    <w:rsid w:val="003E4467"/>
    <w:rsid w:val="003E44F3"/>
    <w:rsid w:val="003E4563"/>
    <w:rsid w:val="003E4FAC"/>
    <w:rsid w:val="003E563C"/>
    <w:rsid w:val="003E5FD4"/>
    <w:rsid w:val="003F0126"/>
    <w:rsid w:val="003F080B"/>
    <w:rsid w:val="003F0A77"/>
    <w:rsid w:val="003F0CE2"/>
    <w:rsid w:val="003F0F53"/>
    <w:rsid w:val="003F13C4"/>
    <w:rsid w:val="003F4010"/>
    <w:rsid w:val="003F5753"/>
    <w:rsid w:val="003F5B7D"/>
    <w:rsid w:val="003F5D07"/>
    <w:rsid w:val="003F5FB4"/>
    <w:rsid w:val="003F6732"/>
    <w:rsid w:val="003F6C2B"/>
    <w:rsid w:val="003F7722"/>
    <w:rsid w:val="003F78E0"/>
    <w:rsid w:val="004010B2"/>
    <w:rsid w:val="004020AA"/>
    <w:rsid w:val="00402343"/>
    <w:rsid w:val="00403189"/>
    <w:rsid w:val="00403847"/>
    <w:rsid w:val="004040B2"/>
    <w:rsid w:val="00406066"/>
    <w:rsid w:val="00406532"/>
    <w:rsid w:val="00406D05"/>
    <w:rsid w:val="00407C50"/>
    <w:rsid w:val="00407DE8"/>
    <w:rsid w:val="0041392F"/>
    <w:rsid w:val="0041396E"/>
    <w:rsid w:val="00413B21"/>
    <w:rsid w:val="00414E08"/>
    <w:rsid w:val="00414F03"/>
    <w:rsid w:val="004152FC"/>
    <w:rsid w:val="0041551A"/>
    <w:rsid w:val="0041581A"/>
    <w:rsid w:val="004164E0"/>
    <w:rsid w:val="00416572"/>
    <w:rsid w:val="0041659A"/>
    <w:rsid w:val="00417258"/>
    <w:rsid w:val="00417583"/>
    <w:rsid w:val="004200BD"/>
    <w:rsid w:val="00420970"/>
    <w:rsid w:val="0042102D"/>
    <w:rsid w:val="004216B6"/>
    <w:rsid w:val="00421B16"/>
    <w:rsid w:val="00421BBB"/>
    <w:rsid w:val="00422674"/>
    <w:rsid w:val="00422A60"/>
    <w:rsid w:val="00422AF2"/>
    <w:rsid w:val="00423815"/>
    <w:rsid w:val="00423992"/>
    <w:rsid w:val="0042437F"/>
    <w:rsid w:val="004252A4"/>
    <w:rsid w:val="004254B6"/>
    <w:rsid w:val="00427346"/>
    <w:rsid w:val="00427E0E"/>
    <w:rsid w:val="00430401"/>
    <w:rsid w:val="00432365"/>
    <w:rsid w:val="0043285F"/>
    <w:rsid w:val="00432ACE"/>
    <w:rsid w:val="00434C37"/>
    <w:rsid w:val="00434C97"/>
    <w:rsid w:val="00434CEE"/>
    <w:rsid w:val="00435B93"/>
    <w:rsid w:val="00436F74"/>
    <w:rsid w:val="00437015"/>
    <w:rsid w:val="00437708"/>
    <w:rsid w:val="00437942"/>
    <w:rsid w:val="00440707"/>
    <w:rsid w:val="00440B0E"/>
    <w:rsid w:val="004411F7"/>
    <w:rsid w:val="004413DC"/>
    <w:rsid w:val="0044177B"/>
    <w:rsid w:val="00441DF4"/>
    <w:rsid w:val="004421A6"/>
    <w:rsid w:val="0044310D"/>
    <w:rsid w:val="004438CC"/>
    <w:rsid w:val="00443C42"/>
    <w:rsid w:val="00444F23"/>
    <w:rsid w:val="00445704"/>
    <w:rsid w:val="00445F2B"/>
    <w:rsid w:val="00447486"/>
    <w:rsid w:val="00447D70"/>
    <w:rsid w:val="00450DF5"/>
    <w:rsid w:val="00451495"/>
    <w:rsid w:val="0045175F"/>
    <w:rsid w:val="00452959"/>
    <w:rsid w:val="00452C8D"/>
    <w:rsid w:val="00453E0C"/>
    <w:rsid w:val="004548DE"/>
    <w:rsid w:val="00454DA0"/>
    <w:rsid w:val="00455386"/>
    <w:rsid w:val="004556CA"/>
    <w:rsid w:val="00456658"/>
    <w:rsid w:val="0045767D"/>
    <w:rsid w:val="00460345"/>
    <w:rsid w:val="004603A8"/>
    <w:rsid w:val="00460E18"/>
    <w:rsid w:val="00462508"/>
    <w:rsid w:val="004635E2"/>
    <w:rsid w:val="00464CC2"/>
    <w:rsid w:val="00464EA5"/>
    <w:rsid w:val="004664A5"/>
    <w:rsid w:val="0046686E"/>
    <w:rsid w:val="00466DB2"/>
    <w:rsid w:val="00470E3C"/>
    <w:rsid w:val="00471031"/>
    <w:rsid w:val="0047123E"/>
    <w:rsid w:val="004720D2"/>
    <w:rsid w:val="0047211F"/>
    <w:rsid w:val="0047269F"/>
    <w:rsid w:val="004733B5"/>
    <w:rsid w:val="004743EF"/>
    <w:rsid w:val="00474DDD"/>
    <w:rsid w:val="00475D64"/>
    <w:rsid w:val="00476284"/>
    <w:rsid w:val="00476425"/>
    <w:rsid w:val="00476897"/>
    <w:rsid w:val="00476F2B"/>
    <w:rsid w:val="00477030"/>
    <w:rsid w:val="0047732B"/>
    <w:rsid w:val="004779D0"/>
    <w:rsid w:val="00477ADF"/>
    <w:rsid w:val="00477E5E"/>
    <w:rsid w:val="00477F3D"/>
    <w:rsid w:val="0048148A"/>
    <w:rsid w:val="004817E0"/>
    <w:rsid w:val="00482084"/>
    <w:rsid w:val="00482300"/>
    <w:rsid w:val="0048295D"/>
    <w:rsid w:val="004834E3"/>
    <w:rsid w:val="00483548"/>
    <w:rsid w:val="00483896"/>
    <w:rsid w:val="00483FB2"/>
    <w:rsid w:val="00484F8F"/>
    <w:rsid w:val="004856E9"/>
    <w:rsid w:val="0048615B"/>
    <w:rsid w:val="0048741F"/>
    <w:rsid w:val="00487595"/>
    <w:rsid w:val="00487C0E"/>
    <w:rsid w:val="00487DB9"/>
    <w:rsid w:val="00487FB6"/>
    <w:rsid w:val="00490146"/>
    <w:rsid w:val="00492A48"/>
    <w:rsid w:val="00492BD9"/>
    <w:rsid w:val="00493720"/>
    <w:rsid w:val="0049458F"/>
    <w:rsid w:val="00494B1F"/>
    <w:rsid w:val="0049564D"/>
    <w:rsid w:val="00495FAE"/>
    <w:rsid w:val="004965AF"/>
    <w:rsid w:val="0049665F"/>
    <w:rsid w:val="00496A92"/>
    <w:rsid w:val="00496B7C"/>
    <w:rsid w:val="00496E73"/>
    <w:rsid w:val="00497643"/>
    <w:rsid w:val="004978C9"/>
    <w:rsid w:val="0049799B"/>
    <w:rsid w:val="00497F1D"/>
    <w:rsid w:val="004A0AF8"/>
    <w:rsid w:val="004A0BCF"/>
    <w:rsid w:val="004A133D"/>
    <w:rsid w:val="004A18F9"/>
    <w:rsid w:val="004A202A"/>
    <w:rsid w:val="004A3767"/>
    <w:rsid w:val="004A5C67"/>
    <w:rsid w:val="004A5D54"/>
    <w:rsid w:val="004A6F61"/>
    <w:rsid w:val="004A71B2"/>
    <w:rsid w:val="004A72A5"/>
    <w:rsid w:val="004A7804"/>
    <w:rsid w:val="004B045C"/>
    <w:rsid w:val="004B1781"/>
    <w:rsid w:val="004B4875"/>
    <w:rsid w:val="004B4E86"/>
    <w:rsid w:val="004B687D"/>
    <w:rsid w:val="004C099F"/>
    <w:rsid w:val="004C338E"/>
    <w:rsid w:val="004C48F4"/>
    <w:rsid w:val="004C4AA1"/>
    <w:rsid w:val="004C4C48"/>
    <w:rsid w:val="004C69A1"/>
    <w:rsid w:val="004C6F2E"/>
    <w:rsid w:val="004C7F96"/>
    <w:rsid w:val="004D0310"/>
    <w:rsid w:val="004D18F4"/>
    <w:rsid w:val="004D4070"/>
    <w:rsid w:val="004D4256"/>
    <w:rsid w:val="004D49E4"/>
    <w:rsid w:val="004D52B9"/>
    <w:rsid w:val="004D5E57"/>
    <w:rsid w:val="004D6628"/>
    <w:rsid w:val="004D6A05"/>
    <w:rsid w:val="004D6BF5"/>
    <w:rsid w:val="004D6C57"/>
    <w:rsid w:val="004D73B8"/>
    <w:rsid w:val="004E1690"/>
    <w:rsid w:val="004E1BEE"/>
    <w:rsid w:val="004E259A"/>
    <w:rsid w:val="004E2CB7"/>
    <w:rsid w:val="004E3810"/>
    <w:rsid w:val="004E3861"/>
    <w:rsid w:val="004E4223"/>
    <w:rsid w:val="004E4318"/>
    <w:rsid w:val="004E456A"/>
    <w:rsid w:val="004E5761"/>
    <w:rsid w:val="004E5DA2"/>
    <w:rsid w:val="004E629A"/>
    <w:rsid w:val="004E6E8C"/>
    <w:rsid w:val="004F12AD"/>
    <w:rsid w:val="004F260A"/>
    <w:rsid w:val="004F27D0"/>
    <w:rsid w:val="004F353E"/>
    <w:rsid w:val="004F402F"/>
    <w:rsid w:val="004F4789"/>
    <w:rsid w:val="004F520E"/>
    <w:rsid w:val="004F5410"/>
    <w:rsid w:val="004F5A8D"/>
    <w:rsid w:val="004F5F6C"/>
    <w:rsid w:val="004F67F7"/>
    <w:rsid w:val="004F6A8D"/>
    <w:rsid w:val="004F6AB2"/>
    <w:rsid w:val="004F790E"/>
    <w:rsid w:val="004F7B14"/>
    <w:rsid w:val="00501781"/>
    <w:rsid w:val="00501853"/>
    <w:rsid w:val="005034D1"/>
    <w:rsid w:val="005035EA"/>
    <w:rsid w:val="00504ABA"/>
    <w:rsid w:val="00504DB1"/>
    <w:rsid w:val="00505E80"/>
    <w:rsid w:val="005061AD"/>
    <w:rsid w:val="00506B08"/>
    <w:rsid w:val="00506FC2"/>
    <w:rsid w:val="00510168"/>
    <w:rsid w:val="005108BA"/>
    <w:rsid w:val="00510A92"/>
    <w:rsid w:val="00510B12"/>
    <w:rsid w:val="0051198C"/>
    <w:rsid w:val="00512A75"/>
    <w:rsid w:val="00513731"/>
    <w:rsid w:val="00513AAF"/>
    <w:rsid w:val="00513CF9"/>
    <w:rsid w:val="005155B7"/>
    <w:rsid w:val="00515C78"/>
    <w:rsid w:val="00516023"/>
    <w:rsid w:val="00517136"/>
    <w:rsid w:val="005178B4"/>
    <w:rsid w:val="00517A0E"/>
    <w:rsid w:val="005206C7"/>
    <w:rsid w:val="0052089E"/>
    <w:rsid w:val="005209D3"/>
    <w:rsid w:val="00521E44"/>
    <w:rsid w:val="00522893"/>
    <w:rsid w:val="00522B7A"/>
    <w:rsid w:val="005231E8"/>
    <w:rsid w:val="005234CD"/>
    <w:rsid w:val="00523807"/>
    <w:rsid w:val="00524079"/>
    <w:rsid w:val="005250AD"/>
    <w:rsid w:val="00526AD0"/>
    <w:rsid w:val="00526C35"/>
    <w:rsid w:val="00526F9B"/>
    <w:rsid w:val="00530356"/>
    <w:rsid w:val="0053042B"/>
    <w:rsid w:val="00532386"/>
    <w:rsid w:val="005328A1"/>
    <w:rsid w:val="00532C4D"/>
    <w:rsid w:val="00532D29"/>
    <w:rsid w:val="0053316D"/>
    <w:rsid w:val="005334CD"/>
    <w:rsid w:val="00533C0E"/>
    <w:rsid w:val="005342B9"/>
    <w:rsid w:val="00534614"/>
    <w:rsid w:val="00535DE7"/>
    <w:rsid w:val="00535F0A"/>
    <w:rsid w:val="00535FEC"/>
    <w:rsid w:val="00535FF3"/>
    <w:rsid w:val="00536211"/>
    <w:rsid w:val="00536540"/>
    <w:rsid w:val="00536C28"/>
    <w:rsid w:val="00537A50"/>
    <w:rsid w:val="00540196"/>
    <w:rsid w:val="00540F73"/>
    <w:rsid w:val="00541411"/>
    <w:rsid w:val="00541DFB"/>
    <w:rsid w:val="00543605"/>
    <w:rsid w:val="0054474C"/>
    <w:rsid w:val="005451BF"/>
    <w:rsid w:val="0054647C"/>
    <w:rsid w:val="00546530"/>
    <w:rsid w:val="00546BB9"/>
    <w:rsid w:val="0055007A"/>
    <w:rsid w:val="0055009C"/>
    <w:rsid w:val="00550CD9"/>
    <w:rsid w:val="005514C6"/>
    <w:rsid w:val="0055256B"/>
    <w:rsid w:val="005526A5"/>
    <w:rsid w:val="005529DD"/>
    <w:rsid w:val="00552B8E"/>
    <w:rsid w:val="00553DB7"/>
    <w:rsid w:val="00553EAE"/>
    <w:rsid w:val="005542A9"/>
    <w:rsid w:val="00554FCA"/>
    <w:rsid w:val="00557012"/>
    <w:rsid w:val="00560198"/>
    <w:rsid w:val="005602DC"/>
    <w:rsid w:val="00560C2E"/>
    <w:rsid w:val="00561605"/>
    <w:rsid w:val="00561A8B"/>
    <w:rsid w:val="00561BB3"/>
    <w:rsid w:val="00561C26"/>
    <w:rsid w:val="005622AC"/>
    <w:rsid w:val="005629A2"/>
    <w:rsid w:val="00562EC5"/>
    <w:rsid w:val="00563087"/>
    <w:rsid w:val="00563737"/>
    <w:rsid w:val="00564078"/>
    <w:rsid w:val="005643DD"/>
    <w:rsid w:val="005662CD"/>
    <w:rsid w:val="0056670B"/>
    <w:rsid w:val="00567D84"/>
    <w:rsid w:val="0057042E"/>
    <w:rsid w:val="00571C06"/>
    <w:rsid w:val="0057208D"/>
    <w:rsid w:val="0057273B"/>
    <w:rsid w:val="00572E75"/>
    <w:rsid w:val="00572F49"/>
    <w:rsid w:val="00573259"/>
    <w:rsid w:val="005735EE"/>
    <w:rsid w:val="00573A2B"/>
    <w:rsid w:val="00573FAF"/>
    <w:rsid w:val="00576B42"/>
    <w:rsid w:val="005772EA"/>
    <w:rsid w:val="0057737D"/>
    <w:rsid w:val="00580013"/>
    <w:rsid w:val="0058021F"/>
    <w:rsid w:val="005803F6"/>
    <w:rsid w:val="00580748"/>
    <w:rsid w:val="00580FF9"/>
    <w:rsid w:val="005810B3"/>
    <w:rsid w:val="0058185B"/>
    <w:rsid w:val="005820C1"/>
    <w:rsid w:val="0058327A"/>
    <w:rsid w:val="00584E88"/>
    <w:rsid w:val="00585E51"/>
    <w:rsid w:val="00587A6B"/>
    <w:rsid w:val="00587AD1"/>
    <w:rsid w:val="00587E2E"/>
    <w:rsid w:val="00590129"/>
    <w:rsid w:val="00590305"/>
    <w:rsid w:val="00591F2D"/>
    <w:rsid w:val="0059211E"/>
    <w:rsid w:val="0059250B"/>
    <w:rsid w:val="00592D2D"/>
    <w:rsid w:val="00592DD2"/>
    <w:rsid w:val="00593525"/>
    <w:rsid w:val="005945A5"/>
    <w:rsid w:val="00594F1E"/>
    <w:rsid w:val="00595B06"/>
    <w:rsid w:val="00595BD1"/>
    <w:rsid w:val="00595D0D"/>
    <w:rsid w:val="005962C6"/>
    <w:rsid w:val="00596386"/>
    <w:rsid w:val="00596A0A"/>
    <w:rsid w:val="00597499"/>
    <w:rsid w:val="005A0E99"/>
    <w:rsid w:val="005A1755"/>
    <w:rsid w:val="005A3244"/>
    <w:rsid w:val="005A3CD6"/>
    <w:rsid w:val="005A5286"/>
    <w:rsid w:val="005A6830"/>
    <w:rsid w:val="005A793E"/>
    <w:rsid w:val="005B0ECD"/>
    <w:rsid w:val="005B1064"/>
    <w:rsid w:val="005B185D"/>
    <w:rsid w:val="005B2B9F"/>
    <w:rsid w:val="005B329C"/>
    <w:rsid w:val="005B36F3"/>
    <w:rsid w:val="005B3D6E"/>
    <w:rsid w:val="005B3DAB"/>
    <w:rsid w:val="005B795C"/>
    <w:rsid w:val="005B7EA4"/>
    <w:rsid w:val="005C0FC3"/>
    <w:rsid w:val="005C1C97"/>
    <w:rsid w:val="005C31B5"/>
    <w:rsid w:val="005C409B"/>
    <w:rsid w:val="005C48B8"/>
    <w:rsid w:val="005C4BD2"/>
    <w:rsid w:val="005C5D56"/>
    <w:rsid w:val="005C63B9"/>
    <w:rsid w:val="005C64FD"/>
    <w:rsid w:val="005D15A3"/>
    <w:rsid w:val="005D1708"/>
    <w:rsid w:val="005D211B"/>
    <w:rsid w:val="005D23AE"/>
    <w:rsid w:val="005D3A39"/>
    <w:rsid w:val="005D3C53"/>
    <w:rsid w:val="005D43E0"/>
    <w:rsid w:val="005D4463"/>
    <w:rsid w:val="005D4A1B"/>
    <w:rsid w:val="005D6205"/>
    <w:rsid w:val="005D76ED"/>
    <w:rsid w:val="005E08CE"/>
    <w:rsid w:val="005E2AC5"/>
    <w:rsid w:val="005E3ACE"/>
    <w:rsid w:val="005E3BA8"/>
    <w:rsid w:val="005E3FAB"/>
    <w:rsid w:val="005E532C"/>
    <w:rsid w:val="005E55B2"/>
    <w:rsid w:val="005E5F4A"/>
    <w:rsid w:val="005E677F"/>
    <w:rsid w:val="005E7B6C"/>
    <w:rsid w:val="005E7BFE"/>
    <w:rsid w:val="005F0BA6"/>
    <w:rsid w:val="005F11CC"/>
    <w:rsid w:val="005F16A1"/>
    <w:rsid w:val="005F1C88"/>
    <w:rsid w:val="005F2716"/>
    <w:rsid w:val="005F2920"/>
    <w:rsid w:val="005F2A50"/>
    <w:rsid w:val="005F2AD6"/>
    <w:rsid w:val="005F2F9A"/>
    <w:rsid w:val="005F4CBB"/>
    <w:rsid w:val="005F4D9E"/>
    <w:rsid w:val="005F5F0A"/>
    <w:rsid w:val="005F60CD"/>
    <w:rsid w:val="005F6EDA"/>
    <w:rsid w:val="005F73E3"/>
    <w:rsid w:val="00600629"/>
    <w:rsid w:val="00600AD4"/>
    <w:rsid w:val="0060124A"/>
    <w:rsid w:val="00602CD5"/>
    <w:rsid w:val="0060422D"/>
    <w:rsid w:val="00604257"/>
    <w:rsid w:val="00605490"/>
    <w:rsid w:val="0060576C"/>
    <w:rsid w:val="00605FE6"/>
    <w:rsid w:val="00606A4C"/>
    <w:rsid w:val="00606B60"/>
    <w:rsid w:val="006105F6"/>
    <w:rsid w:val="00610739"/>
    <w:rsid w:val="00611030"/>
    <w:rsid w:val="0061158D"/>
    <w:rsid w:val="006117AE"/>
    <w:rsid w:val="00612E27"/>
    <w:rsid w:val="0061436B"/>
    <w:rsid w:val="006145AD"/>
    <w:rsid w:val="006157C2"/>
    <w:rsid w:val="00615E89"/>
    <w:rsid w:val="00615F4C"/>
    <w:rsid w:val="00620381"/>
    <w:rsid w:val="0062291B"/>
    <w:rsid w:val="00622955"/>
    <w:rsid w:val="00622B7E"/>
    <w:rsid w:val="00622D99"/>
    <w:rsid w:val="006231FD"/>
    <w:rsid w:val="00624683"/>
    <w:rsid w:val="006251EE"/>
    <w:rsid w:val="00625394"/>
    <w:rsid w:val="006259B0"/>
    <w:rsid w:val="006269BB"/>
    <w:rsid w:val="00626A6B"/>
    <w:rsid w:val="006277D9"/>
    <w:rsid w:val="00630176"/>
    <w:rsid w:val="0063018A"/>
    <w:rsid w:val="00630788"/>
    <w:rsid w:val="006314CF"/>
    <w:rsid w:val="00631565"/>
    <w:rsid w:val="00631D45"/>
    <w:rsid w:val="00631DD9"/>
    <w:rsid w:val="006323CF"/>
    <w:rsid w:val="0063291A"/>
    <w:rsid w:val="00633EFE"/>
    <w:rsid w:val="006343DD"/>
    <w:rsid w:val="00634AC4"/>
    <w:rsid w:val="00634DCC"/>
    <w:rsid w:val="006365D8"/>
    <w:rsid w:val="0063697D"/>
    <w:rsid w:val="0063778C"/>
    <w:rsid w:val="00637F70"/>
    <w:rsid w:val="00640307"/>
    <w:rsid w:val="00641AF5"/>
    <w:rsid w:val="00642CCB"/>
    <w:rsid w:val="0064448D"/>
    <w:rsid w:val="00646718"/>
    <w:rsid w:val="006475FE"/>
    <w:rsid w:val="00647BC3"/>
    <w:rsid w:val="00650EAD"/>
    <w:rsid w:val="00651BC7"/>
    <w:rsid w:val="006545E5"/>
    <w:rsid w:val="00654E2B"/>
    <w:rsid w:val="006563A2"/>
    <w:rsid w:val="00656AC6"/>
    <w:rsid w:val="00657F05"/>
    <w:rsid w:val="00660CAA"/>
    <w:rsid w:val="00661631"/>
    <w:rsid w:val="006621D9"/>
    <w:rsid w:val="00662E49"/>
    <w:rsid w:val="00662E70"/>
    <w:rsid w:val="00663799"/>
    <w:rsid w:val="00663C43"/>
    <w:rsid w:val="00665C3D"/>
    <w:rsid w:val="0066655F"/>
    <w:rsid w:val="00666FC4"/>
    <w:rsid w:val="006675E6"/>
    <w:rsid w:val="00670098"/>
    <w:rsid w:val="006709B1"/>
    <w:rsid w:val="00671EAE"/>
    <w:rsid w:val="00671F9D"/>
    <w:rsid w:val="00672C7D"/>
    <w:rsid w:val="0067323C"/>
    <w:rsid w:val="00673A6F"/>
    <w:rsid w:val="006750EF"/>
    <w:rsid w:val="00675CD3"/>
    <w:rsid w:val="00676028"/>
    <w:rsid w:val="006763B0"/>
    <w:rsid w:val="00676835"/>
    <w:rsid w:val="00677774"/>
    <w:rsid w:val="00677FD4"/>
    <w:rsid w:val="00680630"/>
    <w:rsid w:val="0068090C"/>
    <w:rsid w:val="00680A4F"/>
    <w:rsid w:val="00680ACE"/>
    <w:rsid w:val="00680DD7"/>
    <w:rsid w:val="006819EF"/>
    <w:rsid w:val="006821F4"/>
    <w:rsid w:val="0068316A"/>
    <w:rsid w:val="00683190"/>
    <w:rsid w:val="006831F7"/>
    <w:rsid w:val="00684862"/>
    <w:rsid w:val="00684E78"/>
    <w:rsid w:val="0068659F"/>
    <w:rsid w:val="0068670C"/>
    <w:rsid w:val="00686776"/>
    <w:rsid w:val="006873AD"/>
    <w:rsid w:val="0069089F"/>
    <w:rsid w:val="00690F3F"/>
    <w:rsid w:val="006910E0"/>
    <w:rsid w:val="00693E27"/>
    <w:rsid w:val="0069419B"/>
    <w:rsid w:val="00695579"/>
    <w:rsid w:val="00696EFC"/>
    <w:rsid w:val="006973CE"/>
    <w:rsid w:val="00697952"/>
    <w:rsid w:val="006A00D1"/>
    <w:rsid w:val="006A06B3"/>
    <w:rsid w:val="006A0F3D"/>
    <w:rsid w:val="006A1045"/>
    <w:rsid w:val="006A1F65"/>
    <w:rsid w:val="006A1F88"/>
    <w:rsid w:val="006A218C"/>
    <w:rsid w:val="006A2DAA"/>
    <w:rsid w:val="006A3A6D"/>
    <w:rsid w:val="006A4548"/>
    <w:rsid w:val="006A51FB"/>
    <w:rsid w:val="006A61BE"/>
    <w:rsid w:val="006A6378"/>
    <w:rsid w:val="006A7632"/>
    <w:rsid w:val="006A7706"/>
    <w:rsid w:val="006A770E"/>
    <w:rsid w:val="006A7DCC"/>
    <w:rsid w:val="006B0CCA"/>
    <w:rsid w:val="006B1129"/>
    <w:rsid w:val="006B1BEB"/>
    <w:rsid w:val="006B38B0"/>
    <w:rsid w:val="006B3A4C"/>
    <w:rsid w:val="006B3D7D"/>
    <w:rsid w:val="006B45CC"/>
    <w:rsid w:val="006B6729"/>
    <w:rsid w:val="006B7A12"/>
    <w:rsid w:val="006B7FA4"/>
    <w:rsid w:val="006C01EE"/>
    <w:rsid w:val="006C0982"/>
    <w:rsid w:val="006C10EE"/>
    <w:rsid w:val="006C219B"/>
    <w:rsid w:val="006C22AF"/>
    <w:rsid w:val="006C292C"/>
    <w:rsid w:val="006C37E7"/>
    <w:rsid w:val="006C39C2"/>
    <w:rsid w:val="006C4780"/>
    <w:rsid w:val="006C6CE2"/>
    <w:rsid w:val="006C779D"/>
    <w:rsid w:val="006C7A6B"/>
    <w:rsid w:val="006CE791"/>
    <w:rsid w:val="006D014F"/>
    <w:rsid w:val="006D0BD2"/>
    <w:rsid w:val="006D16BB"/>
    <w:rsid w:val="006D1C0B"/>
    <w:rsid w:val="006D1F49"/>
    <w:rsid w:val="006D2217"/>
    <w:rsid w:val="006D25AF"/>
    <w:rsid w:val="006D2A8B"/>
    <w:rsid w:val="006D3E5F"/>
    <w:rsid w:val="006D4FA4"/>
    <w:rsid w:val="006D7E3F"/>
    <w:rsid w:val="006E0C15"/>
    <w:rsid w:val="006E2B4A"/>
    <w:rsid w:val="006E2C9C"/>
    <w:rsid w:val="006E46FC"/>
    <w:rsid w:val="006E501F"/>
    <w:rsid w:val="006E610C"/>
    <w:rsid w:val="006E7592"/>
    <w:rsid w:val="006F086B"/>
    <w:rsid w:val="006F0BBD"/>
    <w:rsid w:val="006F13EE"/>
    <w:rsid w:val="006F171A"/>
    <w:rsid w:val="006F1968"/>
    <w:rsid w:val="006F1E32"/>
    <w:rsid w:val="006F2A76"/>
    <w:rsid w:val="006F58AA"/>
    <w:rsid w:val="006F5A98"/>
    <w:rsid w:val="006F616C"/>
    <w:rsid w:val="006F62A5"/>
    <w:rsid w:val="006F768E"/>
    <w:rsid w:val="00700767"/>
    <w:rsid w:val="00700E70"/>
    <w:rsid w:val="00701420"/>
    <w:rsid w:val="007016F5"/>
    <w:rsid w:val="00702395"/>
    <w:rsid w:val="00703380"/>
    <w:rsid w:val="00703709"/>
    <w:rsid w:val="00704CA6"/>
    <w:rsid w:val="00704D3B"/>
    <w:rsid w:val="0070506F"/>
    <w:rsid w:val="00705A11"/>
    <w:rsid w:val="007063A3"/>
    <w:rsid w:val="0070794C"/>
    <w:rsid w:val="00711014"/>
    <w:rsid w:val="007118E5"/>
    <w:rsid w:val="0071294A"/>
    <w:rsid w:val="007141D3"/>
    <w:rsid w:val="00714567"/>
    <w:rsid w:val="00714CA2"/>
    <w:rsid w:val="007150AE"/>
    <w:rsid w:val="0071784D"/>
    <w:rsid w:val="00717855"/>
    <w:rsid w:val="00717A1B"/>
    <w:rsid w:val="00720ACB"/>
    <w:rsid w:val="00720CFD"/>
    <w:rsid w:val="00720FFA"/>
    <w:rsid w:val="00721603"/>
    <w:rsid w:val="0072353F"/>
    <w:rsid w:val="007251EF"/>
    <w:rsid w:val="0072577B"/>
    <w:rsid w:val="007259A7"/>
    <w:rsid w:val="007273DE"/>
    <w:rsid w:val="00727594"/>
    <w:rsid w:val="0073188B"/>
    <w:rsid w:val="007325A8"/>
    <w:rsid w:val="00733869"/>
    <w:rsid w:val="00733B68"/>
    <w:rsid w:val="00733EE3"/>
    <w:rsid w:val="007342F7"/>
    <w:rsid w:val="00735D7A"/>
    <w:rsid w:val="00735D8A"/>
    <w:rsid w:val="00736B47"/>
    <w:rsid w:val="00737B8A"/>
    <w:rsid w:val="00737FC3"/>
    <w:rsid w:val="0074202D"/>
    <w:rsid w:val="00742617"/>
    <w:rsid w:val="00742710"/>
    <w:rsid w:val="00742878"/>
    <w:rsid w:val="00742C8A"/>
    <w:rsid w:val="007433AF"/>
    <w:rsid w:val="00744D8F"/>
    <w:rsid w:val="00744D9B"/>
    <w:rsid w:val="00745D57"/>
    <w:rsid w:val="0074661D"/>
    <w:rsid w:val="00747013"/>
    <w:rsid w:val="00747F43"/>
    <w:rsid w:val="007508F0"/>
    <w:rsid w:val="00751FC1"/>
    <w:rsid w:val="00752AC1"/>
    <w:rsid w:val="00753A2F"/>
    <w:rsid w:val="0075450B"/>
    <w:rsid w:val="00755417"/>
    <w:rsid w:val="007560B1"/>
    <w:rsid w:val="0075693F"/>
    <w:rsid w:val="00756EC1"/>
    <w:rsid w:val="007606B4"/>
    <w:rsid w:val="00761B97"/>
    <w:rsid w:val="00762691"/>
    <w:rsid w:val="00762A6B"/>
    <w:rsid w:val="00762B2B"/>
    <w:rsid w:val="0076329F"/>
    <w:rsid w:val="007635F1"/>
    <w:rsid w:val="007647F7"/>
    <w:rsid w:val="007649E4"/>
    <w:rsid w:val="00764E0C"/>
    <w:rsid w:val="00766267"/>
    <w:rsid w:val="00767E0E"/>
    <w:rsid w:val="00767F47"/>
    <w:rsid w:val="0077278A"/>
    <w:rsid w:val="00772C2E"/>
    <w:rsid w:val="007734FE"/>
    <w:rsid w:val="0077381A"/>
    <w:rsid w:val="00774031"/>
    <w:rsid w:val="00774088"/>
    <w:rsid w:val="00774904"/>
    <w:rsid w:val="00774F5A"/>
    <w:rsid w:val="00775757"/>
    <w:rsid w:val="00775DA1"/>
    <w:rsid w:val="00776009"/>
    <w:rsid w:val="00776290"/>
    <w:rsid w:val="007764D6"/>
    <w:rsid w:val="007767B4"/>
    <w:rsid w:val="00777672"/>
    <w:rsid w:val="00777B97"/>
    <w:rsid w:val="00777BAA"/>
    <w:rsid w:val="007811D1"/>
    <w:rsid w:val="00782163"/>
    <w:rsid w:val="00783A67"/>
    <w:rsid w:val="00784D0F"/>
    <w:rsid w:val="0078636D"/>
    <w:rsid w:val="007867A5"/>
    <w:rsid w:val="00786DDA"/>
    <w:rsid w:val="007873F8"/>
    <w:rsid w:val="00787A90"/>
    <w:rsid w:val="00787CD9"/>
    <w:rsid w:val="0078F29E"/>
    <w:rsid w:val="007912F7"/>
    <w:rsid w:val="007941C3"/>
    <w:rsid w:val="00794B35"/>
    <w:rsid w:val="00794CBB"/>
    <w:rsid w:val="00794FF7"/>
    <w:rsid w:val="007951FB"/>
    <w:rsid w:val="007955CD"/>
    <w:rsid w:val="007955F5"/>
    <w:rsid w:val="007956FB"/>
    <w:rsid w:val="007963F9"/>
    <w:rsid w:val="007A0811"/>
    <w:rsid w:val="007A0F9D"/>
    <w:rsid w:val="007A23F8"/>
    <w:rsid w:val="007A24FB"/>
    <w:rsid w:val="007A28B6"/>
    <w:rsid w:val="007A304A"/>
    <w:rsid w:val="007A3605"/>
    <w:rsid w:val="007A559F"/>
    <w:rsid w:val="007A61FC"/>
    <w:rsid w:val="007A789D"/>
    <w:rsid w:val="007A7BB1"/>
    <w:rsid w:val="007B09A8"/>
    <w:rsid w:val="007B10A4"/>
    <w:rsid w:val="007B120B"/>
    <w:rsid w:val="007B1424"/>
    <w:rsid w:val="007B2061"/>
    <w:rsid w:val="007B3249"/>
    <w:rsid w:val="007B32C0"/>
    <w:rsid w:val="007B48E2"/>
    <w:rsid w:val="007B4AC4"/>
    <w:rsid w:val="007B514D"/>
    <w:rsid w:val="007B519C"/>
    <w:rsid w:val="007B5848"/>
    <w:rsid w:val="007B5FAA"/>
    <w:rsid w:val="007B6400"/>
    <w:rsid w:val="007B64BD"/>
    <w:rsid w:val="007B6532"/>
    <w:rsid w:val="007B7810"/>
    <w:rsid w:val="007C034F"/>
    <w:rsid w:val="007C0AD3"/>
    <w:rsid w:val="007C124D"/>
    <w:rsid w:val="007C15B3"/>
    <w:rsid w:val="007C178D"/>
    <w:rsid w:val="007C1D60"/>
    <w:rsid w:val="007C262A"/>
    <w:rsid w:val="007C2F49"/>
    <w:rsid w:val="007C5C26"/>
    <w:rsid w:val="007C6063"/>
    <w:rsid w:val="007C7849"/>
    <w:rsid w:val="007C7A43"/>
    <w:rsid w:val="007D00BD"/>
    <w:rsid w:val="007D0735"/>
    <w:rsid w:val="007D0A60"/>
    <w:rsid w:val="007D1528"/>
    <w:rsid w:val="007D1646"/>
    <w:rsid w:val="007D1F0D"/>
    <w:rsid w:val="007D31AE"/>
    <w:rsid w:val="007D430D"/>
    <w:rsid w:val="007D50B0"/>
    <w:rsid w:val="007D511A"/>
    <w:rsid w:val="007D6869"/>
    <w:rsid w:val="007D7566"/>
    <w:rsid w:val="007E1F1F"/>
    <w:rsid w:val="007E41C9"/>
    <w:rsid w:val="007E4358"/>
    <w:rsid w:val="007E47FD"/>
    <w:rsid w:val="007E49AB"/>
    <w:rsid w:val="007E6A42"/>
    <w:rsid w:val="007E7A40"/>
    <w:rsid w:val="007F11A7"/>
    <w:rsid w:val="007F1655"/>
    <w:rsid w:val="007F1A93"/>
    <w:rsid w:val="007F1EB3"/>
    <w:rsid w:val="007F231D"/>
    <w:rsid w:val="007F2AF6"/>
    <w:rsid w:val="007F4384"/>
    <w:rsid w:val="007F4F3B"/>
    <w:rsid w:val="007F524B"/>
    <w:rsid w:val="007F74A0"/>
    <w:rsid w:val="007F7BF3"/>
    <w:rsid w:val="008003BF"/>
    <w:rsid w:val="00800F6E"/>
    <w:rsid w:val="008015C4"/>
    <w:rsid w:val="0080208B"/>
    <w:rsid w:val="0080276E"/>
    <w:rsid w:val="00802B1D"/>
    <w:rsid w:val="00803F22"/>
    <w:rsid w:val="0080426B"/>
    <w:rsid w:val="008068CA"/>
    <w:rsid w:val="00806AFC"/>
    <w:rsid w:val="008108BA"/>
    <w:rsid w:val="0081124A"/>
    <w:rsid w:val="008126F7"/>
    <w:rsid w:val="00813208"/>
    <w:rsid w:val="008155B1"/>
    <w:rsid w:val="00815834"/>
    <w:rsid w:val="00815CCA"/>
    <w:rsid w:val="00816558"/>
    <w:rsid w:val="008170F4"/>
    <w:rsid w:val="0081768D"/>
    <w:rsid w:val="008212AA"/>
    <w:rsid w:val="00821E3A"/>
    <w:rsid w:val="00821E64"/>
    <w:rsid w:val="00822A4F"/>
    <w:rsid w:val="00822C8F"/>
    <w:rsid w:val="00823B1A"/>
    <w:rsid w:val="00824236"/>
    <w:rsid w:val="008253E6"/>
    <w:rsid w:val="008259B1"/>
    <w:rsid w:val="00826607"/>
    <w:rsid w:val="0082720A"/>
    <w:rsid w:val="008276E0"/>
    <w:rsid w:val="008311A2"/>
    <w:rsid w:val="008311D5"/>
    <w:rsid w:val="00831AB1"/>
    <w:rsid w:val="00831C21"/>
    <w:rsid w:val="008327BB"/>
    <w:rsid w:val="008332FA"/>
    <w:rsid w:val="00834074"/>
    <w:rsid w:val="008345FE"/>
    <w:rsid w:val="00834AB2"/>
    <w:rsid w:val="00836B74"/>
    <w:rsid w:val="008407AD"/>
    <w:rsid w:val="00840BBD"/>
    <w:rsid w:val="00841517"/>
    <w:rsid w:val="00842ED0"/>
    <w:rsid w:val="00843289"/>
    <w:rsid w:val="008450B7"/>
    <w:rsid w:val="008457B4"/>
    <w:rsid w:val="008459E0"/>
    <w:rsid w:val="00846B2C"/>
    <w:rsid w:val="00846F3D"/>
    <w:rsid w:val="00847456"/>
    <w:rsid w:val="008474AE"/>
    <w:rsid w:val="00847B37"/>
    <w:rsid w:val="008514CF"/>
    <w:rsid w:val="008516A8"/>
    <w:rsid w:val="00851AF1"/>
    <w:rsid w:val="00852850"/>
    <w:rsid w:val="0085303D"/>
    <w:rsid w:val="008532FF"/>
    <w:rsid w:val="0085458E"/>
    <w:rsid w:val="00855FD4"/>
    <w:rsid w:val="008578AE"/>
    <w:rsid w:val="00857E70"/>
    <w:rsid w:val="00860705"/>
    <w:rsid w:val="008610D3"/>
    <w:rsid w:val="00861299"/>
    <w:rsid w:val="00861C49"/>
    <w:rsid w:val="00862812"/>
    <w:rsid w:val="00864195"/>
    <w:rsid w:val="00864742"/>
    <w:rsid w:val="00864C05"/>
    <w:rsid w:val="00865972"/>
    <w:rsid w:val="00866689"/>
    <w:rsid w:val="0087083D"/>
    <w:rsid w:val="00870F03"/>
    <w:rsid w:val="008711C3"/>
    <w:rsid w:val="00871886"/>
    <w:rsid w:val="008723AF"/>
    <w:rsid w:val="00872B44"/>
    <w:rsid w:val="008730DA"/>
    <w:rsid w:val="0087310F"/>
    <w:rsid w:val="00873592"/>
    <w:rsid w:val="0087372D"/>
    <w:rsid w:val="008740C3"/>
    <w:rsid w:val="00874398"/>
    <w:rsid w:val="0087458E"/>
    <w:rsid w:val="00874DF2"/>
    <w:rsid w:val="008756DD"/>
    <w:rsid w:val="00875ADF"/>
    <w:rsid w:val="00876083"/>
    <w:rsid w:val="008769B2"/>
    <w:rsid w:val="00876FAD"/>
    <w:rsid w:val="00877CBC"/>
    <w:rsid w:val="00880088"/>
    <w:rsid w:val="00880AC0"/>
    <w:rsid w:val="008810D4"/>
    <w:rsid w:val="00881460"/>
    <w:rsid w:val="00881F47"/>
    <w:rsid w:val="00882373"/>
    <w:rsid w:val="008827FB"/>
    <w:rsid w:val="00883B96"/>
    <w:rsid w:val="00883C55"/>
    <w:rsid w:val="00884EBB"/>
    <w:rsid w:val="008852F2"/>
    <w:rsid w:val="008860B1"/>
    <w:rsid w:val="008863C9"/>
    <w:rsid w:val="008870F2"/>
    <w:rsid w:val="008872E9"/>
    <w:rsid w:val="00887608"/>
    <w:rsid w:val="008924EF"/>
    <w:rsid w:val="00892550"/>
    <w:rsid w:val="00892A07"/>
    <w:rsid w:val="008938FB"/>
    <w:rsid w:val="00893C5A"/>
    <w:rsid w:val="008940D5"/>
    <w:rsid w:val="008946B4"/>
    <w:rsid w:val="00894DA9"/>
    <w:rsid w:val="0089512F"/>
    <w:rsid w:val="00895CAF"/>
    <w:rsid w:val="008966A4"/>
    <w:rsid w:val="00896FC0"/>
    <w:rsid w:val="008A0358"/>
    <w:rsid w:val="008A14EA"/>
    <w:rsid w:val="008A1B12"/>
    <w:rsid w:val="008A32EB"/>
    <w:rsid w:val="008A382A"/>
    <w:rsid w:val="008A3AC7"/>
    <w:rsid w:val="008A5BCF"/>
    <w:rsid w:val="008A62C0"/>
    <w:rsid w:val="008A6FB7"/>
    <w:rsid w:val="008A711A"/>
    <w:rsid w:val="008A71CC"/>
    <w:rsid w:val="008A7557"/>
    <w:rsid w:val="008A7567"/>
    <w:rsid w:val="008A7832"/>
    <w:rsid w:val="008A7E17"/>
    <w:rsid w:val="008B0564"/>
    <w:rsid w:val="008B1EBB"/>
    <w:rsid w:val="008B1FE9"/>
    <w:rsid w:val="008B32D9"/>
    <w:rsid w:val="008B37B2"/>
    <w:rsid w:val="008B6C7D"/>
    <w:rsid w:val="008B7437"/>
    <w:rsid w:val="008C11FC"/>
    <w:rsid w:val="008C1DE4"/>
    <w:rsid w:val="008C1F48"/>
    <w:rsid w:val="008C2246"/>
    <w:rsid w:val="008C32CB"/>
    <w:rsid w:val="008C46C9"/>
    <w:rsid w:val="008C672F"/>
    <w:rsid w:val="008C6E34"/>
    <w:rsid w:val="008C7E40"/>
    <w:rsid w:val="008D2D12"/>
    <w:rsid w:val="008D3514"/>
    <w:rsid w:val="008D3820"/>
    <w:rsid w:val="008D3A42"/>
    <w:rsid w:val="008D3EE3"/>
    <w:rsid w:val="008D5CE3"/>
    <w:rsid w:val="008D6A82"/>
    <w:rsid w:val="008D764F"/>
    <w:rsid w:val="008D7A84"/>
    <w:rsid w:val="008D7C29"/>
    <w:rsid w:val="008E0748"/>
    <w:rsid w:val="008E0A1A"/>
    <w:rsid w:val="008E288B"/>
    <w:rsid w:val="008E4493"/>
    <w:rsid w:val="008E4AEF"/>
    <w:rsid w:val="008E4D25"/>
    <w:rsid w:val="008E596A"/>
    <w:rsid w:val="008E7246"/>
    <w:rsid w:val="008F1606"/>
    <w:rsid w:val="008F2543"/>
    <w:rsid w:val="008F2600"/>
    <w:rsid w:val="008F45A0"/>
    <w:rsid w:val="008F588E"/>
    <w:rsid w:val="008F6108"/>
    <w:rsid w:val="008F62FE"/>
    <w:rsid w:val="008F6334"/>
    <w:rsid w:val="008F7E26"/>
    <w:rsid w:val="0090013F"/>
    <w:rsid w:val="0090055A"/>
    <w:rsid w:val="009009E7"/>
    <w:rsid w:val="0090134E"/>
    <w:rsid w:val="00901E0D"/>
    <w:rsid w:val="00902278"/>
    <w:rsid w:val="00903AC2"/>
    <w:rsid w:val="00904319"/>
    <w:rsid w:val="009043FD"/>
    <w:rsid w:val="00906703"/>
    <w:rsid w:val="00906769"/>
    <w:rsid w:val="00906DE3"/>
    <w:rsid w:val="00907664"/>
    <w:rsid w:val="0091080F"/>
    <w:rsid w:val="00910F91"/>
    <w:rsid w:val="0091116A"/>
    <w:rsid w:val="0091162C"/>
    <w:rsid w:val="009123A7"/>
    <w:rsid w:val="00912FD4"/>
    <w:rsid w:val="009131F2"/>
    <w:rsid w:val="00913ABC"/>
    <w:rsid w:val="00914DF1"/>
    <w:rsid w:val="009152B7"/>
    <w:rsid w:val="0091631D"/>
    <w:rsid w:val="00916FB8"/>
    <w:rsid w:val="00917236"/>
    <w:rsid w:val="00920314"/>
    <w:rsid w:val="00920A9D"/>
    <w:rsid w:val="0092104F"/>
    <w:rsid w:val="0092118E"/>
    <w:rsid w:val="00921815"/>
    <w:rsid w:val="009227F7"/>
    <w:rsid w:val="00925929"/>
    <w:rsid w:val="00927B10"/>
    <w:rsid w:val="0093098F"/>
    <w:rsid w:val="009311FF"/>
    <w:rsid w:val="0093129D"/>
    <w:rsid w:val="009313FD"/>
    <w:rsid w:val="00931B71"/>
    <w:rsid w:val="00932019"/>
    <w:rsid w:val="00932074"/>
    <w:rsid w:val="009330F9"/>
    <w:rsid w:val="00934697"/>
    <w:rsid w:val="00935096"/>
    <w:rsid w:val="00936893"/>
    <w:rsid w:val="00936BB0"/>
    <w:rsid w:val="00936E35"/>
    <w:rsid w:val="00936EDE"/>
    <w:rsid w:val="00940473"/>
    <w:rsid w:val="009408C9"/>
    <w:rsid w:val="00940AD3"/>
    <w:rsid w:val="00940B62"/>
    <w:rsid w:val="00940E8B"/>
    <w:rsid w:val="009414F9"/>
    <w:rsid w:val="009428D4"/>
    <w:rsid w:val="00942A8E"/>
    <w:rsid w:val="009441F8"/>
    <w:rsid w:val="0094446B"/>
    <w:rsid w:val="00944617"/>
    <w:rsid w:val="0094479D"/>
    <w:rsid w:val="00944D2E"/>
    <w:rsid w:val="00944E69"/>
    <w:rsid w:val="009469FB"/>
    <w:rsid w:val="00950868"/>
    <w:rsid w:val="00951A35"/>
    <w:rsid w:val="0095362E"/>
    <w:rsid w:val="00954E37"/>
    <w:rsid w:val="0095586F"/>
    <w:rsid w:val="0095597F"/>
    <w:rsid w:val="009611C9"/>
    <w:rsid w:val="00962D0F"/>
    <w:rsid w:val="00963D35"/>
    <w:rsid w:val="00963DAE"/>
    <w:rsid w:val="00965F09"/>
    <w:rsid w:val="009679B9"/>
    <w:rsid w:val="00967FE4"/>
    <w:rsid w:val="0097000C"/>
    <w:rsid w:val="00971CEF"/>
    <w:rsid w:val="009734D2"/>
    <w:rsid w:val="00973B8F"/>
    <w:rsid w:val="0097401D"/>
    <w:rsid w:val="00974893"/>
    <w:rsid w:val="0097547F"/>
    <w:rsid w:val="00976037"/>
    <w:rsid w:val="009761D5"/>
    <w:rsid w:val="00976BF2"/>
    <w:rsid w:val="00977091"/>
    <w:rsid w:val="00977DD3"/>
    <w:rsid w:val="00980578"/>
    <w:rsid w:val="0098118A"/>
    <w:rsid w:val="009813EE"/>
    <w:rsid w:val="00981CEB"/>
    <w:rsid w:val="00983096"/>
    <w:rsid w:val="009834D7"/>
    <w:rsid w:val="00984AAD"/>
    <w:rsid w:val="009850A2"/>
    <w:rsid w:val="00986CFC"/>
    <w:rsid w:val="0098705E"/>
    <w:rsid w:val="00987E3B"/>
    <w:rsid w:val="009900D3"/>
    <w:rsid w:val="00990EBD"/>
    <w:rsid w:val="00991B58"/>
    <w:rsid w:val="00991BBC"/>
    <w:rsid w:val="009920E1"/>
    <w:rsid w:val="009927E7"/>
    <w:rsid w:val="00992808"/>
    <w:rsid w:val="00993239"/>
    <w:rsid w:val="00993540"/>
    <w:rsid w:val="00993546"/>
    <w:rsid w:val="009937CD"/>
    <w:rsid w:val="00994B56"/>
    <w:rsid w:val="00995952"/>
    <w:rsid w:val="00995D54"/>
    <w:rsid w:val="009965EF"/>
    <w:rsid w:val="009969C0"/>
    <w:rsid w:val="009A007D"/>
    <w:rsid w:val="009A027D"/>
    <w:rsid w:val="009A07FF"/>
    <w:rsid w:val="009A0E7B"/>
    <w:rsid w:val="009A1C07"/>
    <w:rsid w:val="009A21AA"/>
    <w:rsid w:val="009A242F"/>
    <w:rsid w:val="009A25E9"/>
    <w:rsid w:val="009A2CCA"/>
    <w:rsid w:val="009A333B"/>
    <w:rsid w:val="009A459D"/>
    <w:rsid w:val="009A4E25"/>
    <w:rsid w:val="009A4F06"/>
    <w:rsid w:val="009A5964"/>
    <w:rsid w:val="009A5D01"/>
    <w:rsid w:val="009A602D"/>
    <w:rsid w:val="009A67F3"/>
    <w:rsid w:val="009A6CC0"/>
    <w:rsid w:val="009A6CFD"/>
    <w:rsid w:val="009A7346"/>
    <w:rsid w:val="009B0976"/>
    <w:rsid w:val="009B0ED4"/>
    <w:rsid w:val="009B10F0"/>
    <w:rsid w:val="009B2B2E"/>
    <w:rsid w:val="009B42AD"/>
    <w:rsid w:val="009B4B34"/>
    <w:rsid w:val="009B4C4E"/>
    <w:rsid w:val="009B4FAE"/>
    <w:rsid w:val="009B535A"/>
    <w:rsid w:val="009B6F85"/>
    <w:rsid w:val="009B71E8"/>
    <w:rsid w:val="009B7849"/>
    <w:rsid w:val="009B7EEE"/>
    <w:rsid w:val="009C04CF"/>
    <w:rsid w:val="009C28D0"/>
    <w:rsid w:val="009C2CC2"/>
    <w:rsid w:val="009C303C"/>
    <w:rsid w:val="009C3BA2"/>
    <w:rsid w:val="009C47E7"/>
    <w:rsid w:val="009C65FF"/>
    <w:rsid w:val="009C732A"/>
    <w:rsid w:val="009C769D"/>
    <w:rsid w:val="009C7D1D"/>
    <w:rsid w:val="009D0003"/>
    <w:rsid w:val="009D00FA"/>
    <w:rsid w:val="009D0383"/>
    <w:rsid w:val="009D0B94"/>
    <w:rsid w:val="009D0E9A"/>
    <w:rsid w:val="009D1B62"/>
    <w:rsid w:val="009D23AD"/>
    <w:rsid w:val="009D25B4"/>
    <w:rsid w:val="009D28D6"/>
    <w:rsid w:val="009D2EA5"/>
    <w:rsid w:val="009D6264"/>
    <w:rsid w:val="009D62C6"/>
    <w:rsid w:val="009D73ED"/>
    <w:rsid w:val="009D7DB5"/>
    <w:rsid w:val="009D7E96"/>
    <w:rsid w:val="009E0888"/>
    <w:rsid w:val="009E0A25"/>
    <w:rsid w:val="009E18D7"/>
    <w:rsid w:val="009E2A7C"/>
    <w:rsid w:val="009E3812"/>
    <w:rsid w:val="009E6ED2"/>
    <w:rsid w:val="009E6F19"/>
    <w:rsid w:val="009E72B6"/>
    <w:rsid w:val="009F02BA"/>
    <w:rsid w:val="009F09E3"/>
    <w:rsid w:val="009F13E7"/>
    <w:rsid w:val="009F1B8D"/>
    <w:rsid w:val="009F1F54"/>
    <w:rsid w:val="009F2ABE"/>
    <w:rsid w:val="009F2E3C"/>
    <w:rsid w:val="009F38F0"/>
    <w:rsid w:val="009F3908"/>
    <w:rsid w:val="009F4628"/>
    <w:rsid w:val="009F4C46"/>
    <w:rsid w:val="009F57C7"/>
    <w:rsid w:val="009F5D04"/>
    <w:rsid w:val="009F5D47"/>
    <w:rsid w:val="009F60C2"/>
    <w:rsid w:val="009F6467"/>
    <w:rsid w:val="009F6F9C"/>
    <w:rsid w:val="00A00005"/>
    <w:rsid w:val="00A00577"/>
    <w:rsid w:val="00A0286B"/>
    <w:rsid w:val="00A04371"/>
    <w:rsid w:val="00A04C76"/>
    <w:rsid w:val="00A0504E"/>
    <w:rsid w:val="00A0601D"/>
    <w:rsid w:val="00A067EB"/>
    <w:rsid w:val="00A077F9"/>
    <w:rsid w:val="00A07FF0"/>
    <w:rsid w:val="00A10076"/>
    <w:rsid w:val="00A1056F"/>
    <w:rsid w:val="00A135C3"/>
    <w:rsid w:val="00A137AA"/>
    <w:rsid w:val="00A13F50"/>
    <w:rsid w:val="00A14543"/>
    <w:rsid w:val="00A1592A"/>
    <w:rsid w:val="00A15A76"/>
    <w:rsid w:val="00A1668B"/>
    <w:rsid w:val="00A20727"/>
    <w:rsid w:val="00A214DD"/>
    <w:rsid w:val="00A22302"/>
    <w:rsid w:val="00A23312"/>
    <w:rsid w:val="00A25FA9"/>
    <w:rsid w:val="00A303D9"/>
    <w:rsid w:val="00A31090"/>
    <w:rsid w:val="00A3115A"/>
    <w:rsid w:val="00A323D6"/>
    <w:rsid w:val="00A324ED"/>
    <w:rsid w:val="00A325FD"/>
    <w:rsid w:val="00A3263C"/>
    <w:rsid w:val="00A32A21"/>
    <w:rsid w:val="00A335A4"/>
    <w:rsid w:val="00A339C4"/>
    <w:rsid w:val="00A33D19"/>
    <w:rsid w:val="00A340B6"/>
    <w:rsid w:val="00A34ACD"/>
    <w:rsid w:val="00A3505F"/>
    <w:rsid w:val="00A35469"/>
    <w:rsid w:val="00A36AE5"/>
    <w:rsid w:val="00A36DA6"/>
    <w:rsid w:val="00A4047F"/>
    <w:rsid w:val="00A40A1A"/>
    <w:rsid w:val="00A40F10"/>
    <w:rsid w:val="00A419FF"/>
    <w:rsid w:val="00A41E79"/>
    <w:rsid w:val="00A438CB"/>
    <w:rsid w:val="00A44C0C"/>
    <w:rsid w:val="00A44D1A"/>
    <w:rsid w:val="00A4546A"/>
    <w:rsid w:val="00A459EF"/>
    <w:rsid w:val="00A45D94"/>
    <w:rsid w:val="00A4636F"/>
    <w:rsid w:val="00A46EA5"/>
    <w:rsid w:val="00A5170D"/>
    <w:rsid w:val="00A5182B"/>
    <w:rsid w:val="00A526C1"/>
    <w:rsid w:val="00A530DD"/>
    <w:rsid w:val="00A53FCC"/>
    <w:rsid w:val="00A54815"/>
    <w:rsid w:val="00A56903"/>
    <w:rsid w:val="00A57EEB"/>
    <w:rsid w:val="00A601D0"/>
    <w:rsid w:val="00A6154B"/>
    <w:rsid w:val="00A62368"/>
    <w:rsid w:val="00A629A9"/>
    <w:rsid w:val="00A63180"/>
    <w:rsid w:val="00A632D2"/>
    <w:rsid w:val="00A637D1"/>
    <w:rsid w:val="00A64907"/>
    <w:rsid w:val="00A655E7"/>
    <w:rsid w:val="00A65C34"/>
    <w:rsid w:val="00A65E97"/>
    <w:rsid w:val="00A6F32F"/>
    <w:rsid w:val="00A70713"/>
    <w:rsid w:val="00A70DF6"/>
    <w:rsid w:val="00A70FAD"/>
    <w:rsid w:val="00A730A8"/>
    <w:rsid w:val="00A751F2"/>
    <w:rsid w:val="00A75DD8"/>
    <w:rsid w:val="00A7701F"/>
    <w:rsid w:val="00A776AC"/>
    <w:rsid w:val="00A77ADD"/>
    <w:rsid w:val="00A82999"/>
    <w:rsid w:val="00A82AD5"/>
    <w:rsid w:val="00A8472E"/>
    <w:rsid w:val="00A861DC"/>
    <w:rsid w:val="00A86466"/>
    <w:rsid w:val="00A87C22"/>
    <w:rsid w:val="00A90C4E"/>
    <w:rsid w:val="00A90DF7"/>
    <w:rsid w:val="00A92BBB"/>
    <w:rsid w:val="00A934DB"/>
    <w:rsid w:val="00A942BC"/>
    <w:rsid w:val="00A94E9B"/>
    <w:rsid w:val="00A96E66"/>
    <w:rsid w:val="00A97106"/>
    <w:rsid w:val="00A9764C"/>
    <w:rsid w:val="00AA00CA"/>
    <w:rsid w:val="00AA030A"/>
    <w:rsid w:val="00AA0C92"/>
    <w:rsid w:val="00AA41E7"/>
    <w:rsid w:val="00AA5F92"/>
    <w:rsid w:val="00AA7886"/>
    <w:rsid w:val="00AA7F12"/>
    <w:rsid w:val="00AB08A5"/>
    <w:rsid w:val="00AB0CFD"/>
    <w:rsid w:val="00AB1A2F"/>
    <w:rsid w:val="00AB2F69"/>
    <w:rsid w:val="00AB3927"/>
    <w:rsid w:val="00AB4F7D"/>
    <w:rsid w:val="00AB502B"/>
    <w:rsid w:val="00AB5BB8"/>
    <w:rsid w:val="00AC0648"/>
    <w:rsid w:val="00AC089C"/>
    <w:rsid w:val="00AC149D"/>
    <w:rsid w:val="00AC1B24"/>
    <w:rsid w:val="00AC1F7D"/>
    <w:rsid w:val="00AC2E47"/>
    <w:rsid w:val="00AC3759"/>
    <w:rsid w:val="00AC3EA3"/>
    <w:rsid w:val="00AC42F6"/>
    <w:rsid w:val="00AC6633"/>
    <w:rsid w:val="00AC6E3E"/>
    <w:rsid w:val="00AC777B"/>
    <w:rsid w:val="00AC79EF"/>
    <w:rsid w:val="00AD09E5"/>
    <w:rsid w:val="00AD1D3F"/>
    <w:rsid w:val="00AD1EA1"/>
    <w:rsid w:val="00AD2172"/>
    <w:rsid w:val="00AD233B"/>
    <w:rsid w:val="00AD3339"/>
    <w:rsid w:val="00AD377A"/>
    <w:rsid w:val="00AD446F"/>
    <w:rsid w:val="00AD463D"/>
    <w:rsid w:val="00AD4AF9"/>
    <w:rsid w:val="00AD5983"/>
    <w:rsid w:val="00AE078C"/>
    <w:rsid w:val="00AE0D50"/>
    <w:rsid w:val="00AE13F8"/>
    <w:rsid w:val="00AE38B6"/>
    <w:rsid w:val="00AE4C32"/>
    <w:rsid w:val="00AE52EE"/>
    <w:rsid w:val="00AE6321"/>
    <w:rsid w:val="00AE6747"/>
    <w:rsid w:val="00AE6F6D"/>
    <w:rsid w:val="00AE7A83"/>
    <w:rsid w:val="00AF104A"/>
    <w:rsid w:val="00AF2667"/>
    <w:rsid w:val="00AF420A"/>
    <w:rsid w:val="00AF476A"/>
    <w:rsid w:val="00AF4A72"/>
    <w:rsid w:val="00AF4EB2"/>
    <w:rsid w:val="00AF5202"/>
    <w:rsid w:val="00AF5F20"/>
    <w:rsid w:val="00AF642A"/>
    <w:rsid w:val="00B024DA"/>
    <w:rsid w:val="00B037D5"/>
    <w:rsid w:val="00B03D06"/>
    <w:rsid w:val="00B044E2"/>
    <w:rsid w:val="00B04635"/>
    <w:rsid w:val="00B04A43"/>
    <w:rsid w:val="00B055C3"/>
    <w:rsid w:val="00B05837"/>
    <w:rsid w:val="00B05D2C"/>
    <w:rsid w:val="00B05EAE"/>
    <w:rsid w:val="00B06A13"/>
    <w:rsid w:val="00B06E67"/>
    <w:rsid w:val="00B06F23"/>
    <w:rsid w:val="00B07344"/>
    <w:rsid w:val="00B07ABE"/>
    <w:rsid w:val="00B105F7"/>
    <w:rsid w:val="00B11592"/>
    <w:rsid w:val="00B14484"/>
    <w:rsid w:val="00B147FC"/>
    <w:rsid w:val="00B15021"/>
    <w:rsid w:val="00B15117"/>
    <w:rsid w:val="00B15648"/>
    <w:rsid w:val="00B1582A"/>
    <w:rsid w:val="00B16F6B"/>
    <w:rsid w:val="00B17378"/>
    <w:rsid w:val="00B21DE3"/>
    <w:rsid w:val="00B23201"/>
    <w:rsid w:val="00B233FA"/>
    <w:rsid w:val="00B251FB"/>
    <w:rsid w:val="00B253A9"/>
    <w:rsid w:val="00B253B0"/>
    <w:rsid w:val="00B256CF"/>
    <w:rsid w:val="00B26654"/>
    <w:rsid w:val="00B274A1"/>
    <w:rsid w:val="00B27527"/>
    <w:rsid w:val="00B27C3D"/>
    <w:rsid w:val="00B30397"/>
    <w:rsid w:val="00B3165F"/>
    <w:rsid w:val="00B33D6E"/>
    <w:rsid w:val="00B34850"/>
    <w:rsid w:val="00B35529"/>
    <w:rsid w:val="00B37250"/>
    <w:rsid w:val="00B37E51"/>
    <w:rsid w:val="00B3F340"/>
    <w:rsid w:val="00B40221"/>
    <w:rsid w:val="00B4413E"/>
    <w:rsid w:val="00B447E9"/>
    <w:rsid w:val="00B451B3"/>
    <w:rsid w:val="00B45520"/>
    <w:rsid w:val="00B4587E"/>
    <w:rsid w:val="00B45C4D"/>
    <w:rsid w:val="00B45FC2"/>
    <w:rsid w:val="00B47BB3"/>
    <w:rsid w:val="00B50B1B"/>
    <w:rsid w:val="00B50C37"/>
    <w:rsid w:val="00B510B4"/>
    <w:rsid w:val="00B511B3"/>
    <w:rsid w:val="00B51970"/>
    <w:rsid w:val="00B528BC"/>
    <w:rsid w:val="00B52C5A"/>
    <w:rsid w:val="00B52F68"/>
    <w:rsid w:val="00B5399D"/>
    <w:rsid w:val="00B53D20"/>
    <w:rsid w:val="00B55AAF"/>
    <w:rsid w:val="00B56576"/>
    <w:rsid w:val="00B56637"/>
    <w:rsid w:val="00B56BFD"/>
    <w:rsid w:val="00B60170"/>
    <w:rsid w:val="00B60535"/>
    <w:rsid w:val="00B60893"/>
    <w:rsid w:val="00B61ECE"/>
    <w:rsid w:val="00B6217F"/>
    <w:rsid w:val="00B627A5"/>
    <w:rsid w:val="00B63944"/>
    <w:rsid w:val="00B6484C"/>
    <w:rsid w:val="00B6518D"/>
    <w:rsid w:val="00B65E45"/>
    <w:rsid w:val="00B6786A"/>
    <w:rsid w:val="00B70052"/>
    <w:rsid w:val="00B71CA0"/>
    <w:rsid w:val="00B71E99"/>
    <w:rsid w:val="00B7379D"/>
    <w:rsid w:val="00B73CE1"/>
    <w:rsid w:val="00B74336"/>
    <w:rsid w:val="00B744B6"/>
    <w:rsid w:val="00B74D30"/>
    <w:rsid w:val="00B75B49"/>
    <w:rsid w:val="00B769A6"/>
    <w:rsid w:val="00B77A34"/>
    <w:rsid w:val="00B77C55"/>
    <w:rsid w:val="00B77CF1"/>
    <w:rsid w:val="00B77F37"/>
    <w:rsid w:val="00B803F7"/>
    <w:rsid w:val="00B80997"/>
    <w:rsid w:val="00B81BC1"/>
    <w:rsid w:val="00B82D3F"/>
    <w:rsid w:val="00B8413A"/>
    <w:rsid w:val="00B84A25"/>
    <w:rsid w:val="00B84FAD"/>
    <w:rsid w:val="00B850A2"/>
    <w:rsid w:val="00B8752F"/>
    <w:rsid w:val="00B91A03"/>
    <w:rsid w:val="00B91AE4"/>
    <w:rsid w:val="00B91FF3"/>
    <w:rsid w:val="00B935F6"/>
    <w:rsid w:val="00B936AC"/>
    <w:rsid w:val="00B93CB4"/>
    <w:rsid w:val="00B94256"/>
    <w:rsid w:val="00B949A7"/>
    <w:rsid w:val="00B95203"/>
    <w:rsid w:val="00B95357"/>
    <w:rsid w:val="00B95E65"/>
    <w:rsid w:val="00B96642"/>
    <w:rsid w:val="00B97F30"/>
    <w:rsid w:val="00BA0CFE"/>
    <w:rsid w:val="00BA22A4"/>
    <w:rsid w:val="00BA382F"/>
    <w:rsid w:val="00BA4060"/>
    <w:rsid w:val="00BA56C2"/>
    <w:rsid w:val="00BA57A7"/>
    <w:rsid w:val="00BA62B8"/>
    <w:rsid w:val="00BA700D"/>
    <w:rsid w:val="00BA7679"/>
    <w:rsid w:val="00BA7E5C"/>
    <w:rsid w:val="00BB08BF"/>
    <w:rsid w:val="00BB1849"/>
    <w:rsid w:val="00BB20F6"/>
    <w:rsid w:val="00BB2676"/>
    <w:rsid w:val="00BB30D5"/>
    <w:rsid w:val="00BB32C5"/>
    <w:rsid w:val="00BB3A3A"/>
    <w:rsid w:val="00BB4C74"/>
    <w:rsid w:val="00BB505C"/>
    <w:rsid w:val="00BB5E72"/>
    <w:rsid w:val="00BB6190"/>
    <w:rsid w:val="00BB61BD"/>
    <w:rsid w:val="00BB6C15"/>
    <w:rsid w:val="00BB75EE"/>
    <w:rsid w:val="00BC09EA"/>
    <w:rsid w:val="00BC0AA8"/>
    <w:rsid w:val="00BC16A2"/>
    <w:rsid w:val="00BC2190"/>
    <w:rsid w:val="00BC229F"/>
    <w:rsid w:val="00BC2370"/>
    <w:rsid w:val="00BC3652"/>
    <w:rsid w:val="00BC4FEA"/>
    <w:rsid w:val="00BC4FFD"/>
    <w:rsid w:val="00BC507F"/>
    <w:rsid w:val="00BC5130"/>
    <w:rsid w:val="00BC6F87"/>
    <w:rsid w:val="00BD0D23"/>
    <w:rsid w:val="00BD0F72"/>
    <w:rsid w:val="00BD1A1A"/>
    <w:rsid w:val="00BD2DE5"/>
    <w:rsid w:val="00BD3031"/>
    <w:rsid w:val="00BD328B"/>
    <w:rsid w:val="00BD5463"/>
    <w:rsid w:val="00BD5D36"/>
    <w:rsid w:val="00BD5FEE"/>
    <w:rsid w:val="00BD66BD"/>
    <w:rsid w:val="00BD6715"/>
    <w:rsid w:val="00BD692F"/>
    <w:rsid w:val="00BD75A9"/>
    <w:rsid w:val="00BD7AE5"/>
    <w:rsid w:val="00BE2A79"/>
    <w:rsid w:val="00BE3692"/>
    <w:rsid w:val="00BE381D"/>
    <w:rsid w:val="00BE3A34"/>
    <w:rsid w:val="00BE3CDC"/>
    <w:rsid w:val="00BE4454"/>
    <w:rsid w:val="00BE4BDB"/>
    <w:rsid w:val="00BE4DF2"/>
    <w:rsid w:val="00BE73D4"/>
    <w:rsid w:val="00BE7E67"/>
    <w:rsid w:val="00BE7F7E"/>
    <w:rsid w:val="00BF052E"/>
    <w:rsid w:val="00BF37A6"/>
    <w:rsid w:val="00BF3D6C"/>
    <w:rsid w:val="00BF486C"/>
    <w:rsid w:val="00BF51F0"/>
    <w:rsid w:val="00BF52FC"/>
    <w:rsid w:val="00BF54CA"/>
    <w:rsid w:val="00BF56EF"/>
    <w:rsid w:val="00BF690E"/>
    <w:rsid w:val="00BF7D5E"/>
    <w:rsid w:val="00BF7DBA"/>
    <w:rsid w:val="00BF7DCE"/>
    <w:rsid w:val="00C007FC"/>
    <w:rsid w:val="00C01FF2"/>
    <w:rsid w:val="00C0232F"/>
    <w:rsid w:val="00C0285B"/>
    <w:rsid w:val="00C02B38"/>
    <w:rsid w:val="00C02DCC"/>
    <w:rsid w:val="00C04A2A"/>
    <w:rsid w:val="00C05785"/>
    <w:rsid w:val="00C05C48"/>
    <w:rsid w:val="00C05E57"/>
    <w:rsid w:val="00C06586"/>
    <w:rsid w:val="00C06741"/>
    <w:rsid w:val="00C07DEF"/>
    <w:rsid w:val="00C07F5B"/>
    <w:rsid w:val="00C10608"/>
    <w:rsid w:val="00C112CD"/>
    <w:rsid w:val="00C118E4"/>
    <w:rsid w:val="00C11E31"/>
    <w:rsid w:val="00C137D5"/>
    <w:rsid w:val="00C14DFD"/>
    <w:rsid w:val="00C14E24"/>
    <w:rsid w:val="00C15420"/>
    <w:rsid w:val="00C15879"/>
    <w:rsid w:val="00C15DC8"/>
    <w:rsid w:val="00C1664A"/>
    <w:rsid w:val="00C17440"/>
    <w:rsid w:val="00C17FBE"/>
    <w:rsid w:val="00C219B1"/>
    <w:rsid w:val="00C22615"/>
    <w:rsid w:val="00C22705"/>
    <w:rsid w:val="00C2397D"/>
    <w:rsid w:val="00C250E5"/>
    <w:rsid w:val="00C26014"/>
    <w:rsid w:val="00C27AA0"/>
    <w:rsid w:val="00C300DD"/>
    <w:rsid w:val="00C3090C"/>
    <w:rsid w:val="00C30CBE"/>
    <w:rsid w:val="00C3234D"/>
    <w:rsid w:val="00C32F9C"/>
    <w:rsid w:val="00C3351F"/>
    <w:rsid w:val="00C33563"/>
    <w:rsid w:val="00C33938"/>
    <w:rsid w:val="00C34063"/>
    <w:rsid w:val="00C34397"/>
    <w:rsid w:val="00C34986"/>
    <w:rsid w:val="00C355B5"/>
    <w:rsid w:val="00C35CC2"/>
    <w:rsid w:val="00C36B8E"/>
    <w:rsid w:val="00C36DB9"/>
    <w:rsid w:val="00C37B03"/>
    <w:rsid w:val="00C4048A"/>
    <w:rsid w:val="00C4596A"/>
    <w:rsid w:val="00C45B09"/>
    <w:rsid w:val="00C45D2E"/>
    <w:rsid w:val="00C45D31"/>
    <w:rsid w:val="00C4611E"/>
    <w:rsid w:val="00C47E12"/>
    <w:rsid w:val="00C5123A"/>
    <w:rsid w:val="00C5140B"/>
    <w:rsid w:val="00C53460"/>
    <w:rsid w:val="00C5440C"/>
    <w:rsid w:val="00C54E0C"/>
    <w:rsid w:val="00C55492"/>
    <w:rsid w:val="00C559C7"/>
    <w:rsid w:val="00C55D27"/>
    <w:rsid w:val="00C55E52"/>
    <w:rsid w:val="00C570D5"/>
    <w:rsid w:val="00C57D2C"/>
    <w:rsid w:val="00C60130"/>
    <w:rsid w:val="00C615A5"/>
    <w:rsid w:val="00C615C4"/>
    <w:rsid w:val="00C62DF4"/>
    <w:rsid w:val="00C64096"/>
    <w:rsid w:val="00C64E95"/>
    <w:rsid w:val="00C65733"/>
    <w:rsid w:val="00C67364"/>
    <w:rsid w:val="00C67CE2"/>
    <w:rsid w:val="00C70412"/>
    <w:rsid w:val="00C7049A"/>
    <w:rsid w:val="00C70973"/>
    <w:rsid w:val="00C70D1E"/>
    <w:rsid w:val="00C710D7"/>
    <w:rsid w:val="00C71816"/>
    <w:rsid w:val="00C7392D"/>
    <w:rsid w:val="00C7398E"/>
    <w:rsid w:val="00C75046"/>
    <w:rsid w:val="00C764EC"/>
    <w:rsid w:val="00C76D21"/>
    <w:rsid w:val="00C76DED"/>
    <w:rsid w:val="00C76F05"/>
    <w:rsid w:val="00C771B5"/>
    <w:rsid w:val="00C77C0B"/>
    <w:rsid w:val="00C77DA5"/>
    <w:rsid w:val="00C801CE"/>
    <w:rsid w:val="00C808EF"/>
    <w:rsid w:val="00C811A2"/>
    <w:rsid w:val="00C8148F"/>
    <w:rsid w:val="00C8195D"/>
    <w:rsid w:val="00C826CC"/>
    <w:rsid w:val="00C83189"/>
    <w:rsid w:val="00C834D0"/>
    <w:rsid w:val="00C83C8A"/>
    <w:rsid w:val="00C83CDF"/>
    <w:rsid w:val="00C84BD1"/>
    <w:rsid w:val="00C84C4C"/>
    <w:rsid w:val="00C869C1"/>
    <w:rsid w:val="00C86C2D"/>
    <w:rsid w:val="00C87665"/>
    <w:rsid w:val="00C90AC9"/>
    <w:rsid w:val="00C9235C"/>
    <w:rsid w:val="00C9289B"/>
    <w:rsid w:val="00C93C4E"/>
    <w:rsid w:val="00C9427B"/>
    <w:rsid w:val="00C94289"/>
    <w:rsid w:val="00C94BCA"/>
    <w:rsid w:val="00C96BAF"/>
    <w:rsid w:val="00C96E9D"/>
    <w:rsid w:val="00CA04DF"/>
    <w:rsid w:val="00CA161F"/>
    <w:rsid w:val="00CA1BD6"/>
    <w:rsid w:val="00CA2050"/>
    <w:rsid w:val="00CA2B4F"/>
    <w:rsid w:val="00CA331B"/>
    <w:rsid w:val="00CA3F8D"/>
    <w:rsid w:val="00CA5937"/>
    <w:rsid w:val="00CA638B"/>
    <w:rsid w:val="00CA6F15"/>
    <w:rsid w:val="00CA7E5A"/>
    <w:rsid w:val="00CB033B"/>
    <w:rsid w:val="00CB0969"/>
    <w:rsid w:val="00CB10AE"/>
    <w:rsid w:val="00CB118D"/>
    <w:rsid w:val="00CB1CE3"/>
    <w:rsid w:val="00CB1F1B"/>
    <w:rsid w:val="00CB1F37"/>
    <w:rsid w:val="00CB21BF"/>
    <w:rsid w:val="00CB3E36"/>
    <w:rsid w:val="00CB7F7E"/>
    <w:rsid w:val="00CC194F"/>
    <w:rsid w:val="00CC2867"/>
    <w:rsid w:val="00CC3FA8"/>
    <w:rsid w:val="00CC3FC7"/>
    <w:rsid w:val="00CC44B0"/>
    <w:rsid w:val="00CC4575"/>
    <w:rsid w:val="00CC5B74"/>
    <w:rsid w:val="00CC5DE0"/>
    <w:rsid w:val="00CC6644"/>
    <w:rsid w:val="00CC694F"/>
    <w:rsid w:val="00CD06F7"/>
    <w:rsid w:val="00CD15DC"/>
    <w:rsid w:val="00CD2063"/>
    <w:rsid w:val="00CD3274"/>
    <w:rsid w:val="00CD32A0"/>
    <w:rsid w:val="00CD3E28"/>
    <w:rsid w:val="00CD410D"/>
    <w:rsid w:val="00CD4BE6"/>
    <w:rsid w:val="00CD7271"/>
    <w:rsid w:val="00CD7447"/>
    <w:rsid w:val="00CD788E"/>
    <w:rsid w:val="00CD7DAA"/>
    <w:rsid w:val="00CE1647"/>
    <w:rsid w:val="00CE1A24"/>
    <w:rsid w:val="00CE1C1E"/>
    <w:rsid w:val="00CE231C"/>
    <w:rsid w:val="00CE3736"/>
    <w:rsid w:val="00CE391B"/>
    <w:rsid w:val="00CE52FD"/>
    <w:rsid w:val="00CE5997"/>
    <w:rsid w:val="00CE67C7"/>
    <w:rsid w:val="00CE68EF"/>
    <w:rsid w:val="00CE6ECC"/>
    <w:rsid w:val="00CF0CFE"/>
    <w:rsid w:val="00CF0EF8"/>
    <w:rsid w:val="00CF0F7B"/>
    <w:rsid w:val="00CF143A"/>
    <w:rsid w:val="00CF2FB4"/>
    <w:rsid w:val="00CF4131"/>
    <w:rsid w:val="00CF4F55"/>
    <w:rsid w:val="00CF64D5"/>
    <w:rsid w:val="00CF6FE8"/>
    <w:rsid w:val="00CF738F"/>
    <w:rsid w:val="00CF7412"/>
    <w:rsid w:val="00CF74CF"/>
    <w:rsid w:val="00CF7FE0"/>
    <w:rsid w:val="00D008E2"/>
    <w:rsid w:val="00D0133E"/>
    <w:rsid w:val="00D02ED2"/>
    <w:rsid w:val="00D02FA8"/>
    <w:rsid w:val="00D036EB"/>
    <w:rsid w:val="00D03D67"/>
    <w:rsid w:val="00D044C4"/>
    <w:rsid w:val="00D05F3D"/>
    <w:rsid w:val="00D06E37"/>
    <w:rsid w:val="00D06F3F"/>
    <w:rsid w:val="00D1057C"/>
    <w:rsid w:val="00D10A79"/>
    <w:rsid w:val="00D12D38"/>
    <w:rsid w:val="00D12E27"/>
    <w:rsid w:val="00D1308E"/>
    <w:rsid w:val="00D133EA"/>
    <w:rsid w:val="00D14008"/>
    <w:rsid w:val="00D14935"/>
    <w:rsid w:val="00D1500E"/>
    <w:rsid w:val="00D1615A"/>
    <w:rsid w:val="00D169F2"/>
    <w:rsid w:val="00D1713F"/>
    <w:rsid w:val="00D17453"/>
    <w:rsid w:val="00D174E0"/>
    <w:rsid w:val="00D1786E"/>
    <w:rsid w:val="00D17DC3"/>
    <w:rsid w:val="00D20F9D"/>
    <w:rsid w:val="00D22892"/>
    <w:rsid w:val="00D23367"/>
    <w:rsid w:val="00D237F9"/>
    <w:rsid w:val="00D2393B"/>
    <w:rsid w:val="00D23BDE"/>
    <w:rsid w:val="00D24330"/>
    <w:rsid w:val="00D24647"/>
    <w:rsid w:val="00D247FB"/>
    <w:rsid w:val="00D257E9"/>
    <w:rsid w:val="00D27DFE"/>
    <w:rsid w:val="00D301D4"/>
    <w:rsid w:val="00D3255F"/>
    <w:rsid w:val="00D3347C"/>
    <w:rsid w:val="00D337DD"/>
    <w:rsid w:val="00D33A10"/>
    <w:rsid w:val="00D33B7C"/>
    <w:rsid w:val="00D33F58"/>
    <w:rsid w:val="00D352F3"/>
    <w:rsid w:val="00D35B21"/>
    <w:rsid w:val="00D35F34"/>
    <w:rsid w:val="00D36B88"/>
    <w:rsid w:val="00D36D5C"/>
    <w:rsid w:val="00D41FCA"/>
    <w:rsid w:val="00D4274F"/>
    <w:rsid w:val="00D428C8"/>
    <w:rsid w:val="00D42AC3"/>
    <w:rsid w:val="00D42C27"/>
    <w:rsid w:val="00D439CF"/>
    <w:rsid w:val="00D43BB5"/>
    <w:rsid w:val="00D43CC5"/>
    <w:rsid w:val="00D4433E"/>
    <w:rsid w:val="00D44CD8"/>
    <w:rsid w:val="00D50546"/>
    <w:rsid w:val="00D50F20"/>
    <w:rsid w:val="00D52755"/>
    <w:rsid w:val="00D53F11"/>
    <w:rsid w:val="00D5451B"/>
    <w:rsid w:val="00D54CB0"/>
    <w:rsid w:val="00D55107"/>
    <w:rsid w:val="00D55B00"/>
    <w:rsid w:val="00D578BF"/>
    <w:rsid w:val="00D609FD"/>
    <w:rsid w:val="00D60D06"/>
    <w:rsid w:val="00D60DB2"/>
    <w:rsid w:val="00D611AE"/>
    <w:rsid w:val="00D6240D"/>
    <w:rsid w:val="00D63A43"/>
    <w:rsid w:val="00D63D5F"/>
    <w:rsid w:val="00D662B9"/>
    <w:rsid w:val="00D663EB"/>
    <w:rsid w:val="00D66525"/>
    <w:rsid w:val="00D66565"/>
    <w:rsid w:val="00D6772C"/>
    <w:rsid w:val="00D67939"/>
    <w:rsid w:val="00D7053A"/>
    <w:rsid w:val="00D70CC7"/>
    <w:rsid w:val="00D71025"/>
    <w:rsid w:val="00D718A6"/>
    <w:rsid w:val="00D72876"/>
    <w:rsid w:val="00D72FFD"/>
    <w:rsid w:val="00D7460B"/>
    <w:rsid w:val="00D752E8"/>
    <w:rsid w:val="00D75C6F"/>
    <w:rsid w:val="00D76BE9"/>
    <w:rsid w:val="00D7722F"/>
    <w:rsid w:val="00D77BAA"/>
    <w:rsid w:val="00D77CC3"/>
    <w:rsid w:val="00D81D70"/>
    <w:rsid w:val="00D81F93"/>
    <w:rsid w:val="00D82C2B"/>
    <w:rsid w:val="00D83004"/>
    <w:rsid w:val="00D8444F"/>
    <w:rsid w:val="00D845AF"/>
    <w:rsid w:val="00D8490C"/>
    <w:rsid w:val="00D85523"/>
    <w:rsid w:val="00D85981"/>
    <w:rsid w:val="00D87431"/>
    <w:rsid w:val="00D87F4D"/>
    <w:rsid w:val="00D90A5A"/>
    <w:rsid w:val="00D92511"/>
    <w:rsid w:val="00D9375C"/>
    <w:rsid w:val="00D96A15"/>
    <w:rsid w:val="00D97F66"/>
    <w:rsid w:val="00D97FF7"/>
    <w:rsid w:val="00DA14E0"/>
    <w:rsid w:val="00DA1CA3"/>
    <w:rsid w:val="00DA1D05"/>
    <w:rsid w:val="00DA1E56"/>
    <w:rsid w:val="00DA39EE"/>
    <w:rsid w:val="00DA577D"/>
    <w:rsid w:val="00DA62F9"/>
    <w:rsid w:val="00DA66BB"/>
    <w:rsid w:val="00DA6A57"/>
    <w:rsid w:val="00DA6B8C"/>
    <w:rsid w:val="00DA6CB4"/>
    <w:rsid w:val="00DA6D2F"/>
    <w:rsid w:val="00DA7EE1"/>
    <w:rsid w:val="00DA7FF2"/>
    <w:rsid w:val="00DB3C32"/>
    <w:rsid w:val="00DB3E54"/>
    <w:rsid w:val="00DB43B2"/>
    <w:rsid w:val="00DB44AA"/>
    <w:rsid w:val="00DB5239"/>
    <w:rsid w:val="00DB53B7"/>
    <w:rsid w:val="00DB5828"/>
    <w:rsid w:val="00DB586D"/>
    <w:rsid w:val="00DB715C"/>
    <w:rsid w:val="00DB75CE"/>
    <w:rsid w:val="00DB7E23"/>
    <w:rsid w:val="00DC0AB3"/>
    <w:rsid w:val="00DC0D95"/>
    <w:rsid w:val="00DC13D5"/>
    <w:rsid w:val="00DC1A87"/>
    <w:rsid w:val="00DC2A04"/>
    <w:rsid w:val="00DC3231"/>
    <w:rsid w:val="00DC3A88"/>
    <w:rsid w:val="00DC42F8"/>
    <w:rsid w:val="00DC56C6"/>
    <w:rsid w:val="00DC635B"/>
    <w:rsid w:val="00DC7D77"/>
    <w:rsid w:val="00DD066E"/>
    <w:rsid w:val="00DD09A7"/>
    <w:rsid w:val="00DD0A85"/>
    <w:rsid w:val="00DD0BF1"/>
    <w:rsid w:val="00DD1293"/>
    <w:rsid w:val="00DD134B"/>
    <w:rsid w:val="00DD1D94"/>
    <w:rsid w:val="00DD275D"/>
    <w:rsid w:val="00DD2848"/>
    <w:rsid w:val="00DD3F5A"/>
    <w:rsid w:val="00DD444E"/>
    <w:rsid w:val="00DD5C3F"/>
    <w:rsid w:val="00DD7DE5"/>
    <w:rsid w:val="00DE00FB"/>
    <w:rsid w:val="00DE014F"/>
    <w:rsid w:val="00DE0A86"/>
    <w:rsid w:val="00DE1223"/>
    <w:rsid w:val="00DE19B0"/>
    <w:rsid w:val="00DE1AC0"/>
    <w:rsid w:val="00DE32D6"/>
    <w:rsid w:val="00DE33C7"/>
    <w:rsid w:val="00DE4DF0"/>
    <w:rsid w:val="00DE4F23"/>
    <w:rsid w:val="00DE5327"/>
    <w:rsid w:val="00DE58DA"/>
    <w:rsid w:val="00DE5A5B"/>
    <w:rsid w:val="00DE70A5"/>
    <w:rsid w:val="00DE70BB"/>
    <w:rsid w:val="00DE73CD"/>
    <w:rsid w:val="00DE7617"/>
    <w:rsid w:val="00DF15EF"/>
    <w:rsid w:val="00DF17C6"/>
    <w:rsid w:val="00DF2F42"/>
    <w:rsid w:val="00DF303D"/>
    <w:rsid w:val="00DF5EF2"/>
    <w:rsid w:val="00DF6118"/>
    <w:rsid w:val="00E019F8"/>
    <w:rsid w:val="00E01E53"/>
    <w:rsid w:val="00E02C08"/>
    <w:rsid w:val="00E03695"/>
    <w:rsid w:val="00E03C1F"/>
    <w:rsid w:val="00E041D6"/>
    <w:rsid w:val="00E0462D"/>
    <w:rsid w:val="00E04663"/>
    <w:rsid w:val="00E052DF"/>
    <w:rsid w:val="00E05B1A"/>
    <w:rsid w:val="00E06A7A"/>
    <w:rsid w:val="00E06D34"/>
    <w:rsid w:val="00E07935"/>
    <w:rsid w:val="00E07CF4"/>
    <w:rsid w:val="00E101AA"/>
    <w:rsid w:val="00E10326"/>
    <w:rsid w:val="00E117C7"/>
    <w:rsid w:val="00E118D5"/>
    <w:rsid w:val="00E119BE"/>
    <w:rsid w:val="00E11E3B"/>
    <w:rsid w:val="00E121BF"/>
    <w:rsid w:val="00E13E19"/>
    <w:rsid w:val="00E145A5"/>
    <w:rsid w:val="00E1461B"/>
    <w:rsid w:val="00E14CE6"/>
    <w:rsid w:val="00E154FA"/>
    <w:rsid w:val="00E15990"/>
    <w:rsid w:val="00E16849"/>
    <w:rsid w:val="00E17445"/>
    <w:rsid w:val="00E176F5"/>
    <w:rsid w:val="00E17925"/>
    <w:rsid w:val="00E2100F"/>
    <w:rsid w:val="00E22584"/>
    <w:rsid w:val="00E227F4"/>
    <w:rsid w:val="00E2288A"/>
    <w:rsid w:val="00E2291E"/>
    <w:rsid w:val="00E22FDC"/>
    <w:rsid w:val="00E247B5"/>
    <w:rsid w:val="00E263E3"/>
    <w:rsid w:val="00E266B8"/>
    <w:rsid w:val="00E26C95"/>
    <w:rsid w:val="00E27758"/>
    <w:rsid w:val="00E27FA9"/>
    <w:rsid w:val="00E30404"/>
    <w:rsid w:val="00E3103F"/>
    <w:rsid w:val="00E31331"/>
    <w:rsid w:val="00E31B0E"/>
    <w:rsid w:val="00E31DB7"/>
    <w:rsid w:val="00E336C4"/>
    <w:rsid w:val="00E33A8C"/>
    <w:rsid w:val="00E33EDB"/>
    <w:rsid w:val="00E34C35"/>
    <w:rsid w:val="00E35C0E"/>
    <w:rsid w:val="00E37372"/>
    <w:rsid w:val="00E37644"/>
    <w:rsid w:val="00E37A0C"/>
    <w:rsid w:val="00E41C9F"/>
    <w:rsid w:val="00E41E5C"/>
    <w:rsid w:val="00E42BCF"/>
    <w:rsid w:val="00E42EB2"/>
    <w:rsid w:val="00E444C4"/>
    <w:rsid w:val="00E446C7"/>
    <w:rsid w:val="00E45062"/>
    <w:rsid w:val="00E452C6"/>
    <w:rsid w:val="00E4532B"/>
    <w:rsid w:val="00E50D15"/>
    <w:rsid w:val="00E52269"/>
    <w:rsid w:val="00E5231B"/>
    <w:rsid w:val="00E524DB"/>
    <w:rsid w:val="00E52B3A"/>
    <w:rsid w:val="00E53FDD"/>
    <w:rsid w:val="00E5453E"/>
    <w:rsid w:val="00E5477C"/>
    <w:rsid w:val="00E54E92"/>
    <w:rsid w:val="00E55A33"/>
    <w:rsid w:val="00E55E73"/>
    <w:rsid w:val="00E56792"/>
    <w:rsid w:val="00E600EA"/>
    <w:rsid w:val="00E60B94"/>
    <w:rsid w:val="00E61618"/>
    <w:rsid w:val="00E619B3"/>
    <w:rsid w:val="00E6242F"/>
    <w:rsid w:val="00E63824"/>
    <w:rsid w:val="00E63CBA"/>
    <w:rsid w:val="00E64A48"/>
    <w:rsid w:val="00E65322"/>
    <w:rsid w:val="00E65A02"/>
    <w:rsid w:val="00E65E60"/>
    <w:rsid w:val="00E67295"/>
    <w:rsid w:val="00E674C0"/>
    <w:rsid w:val="00E73338"/>
    <w:rsid w:val="00E73777"/>
    <w:rsid w:val="00E73B36"/>
    <w:rsid w:val="00E76185"/>
    <w:rsid w:val="00E7635D"/>
    <w:rsid w:val="00E76783"/>
    <w:rsid w:val="00E77538"/>
    <w:rsid w:val="00E804F0"/>
    <w:rsid w:val="00E80A2A"/>
    <w:rsid w:val="00E81196"/>
    <w:rsid w:val="00E8189F"/>
    <w:rsid w:val="00E81CA1"/>
    <w:rsid w:val="00E8301E"/>
    <w:rsid w:val="00E843ED"/>
    <w:rsid w:val="00E85215"/>
    <w:rsid w:val="00E87C32"/>
    <w:rsid w:val="00E87F0A"/>
    <w:rsid w:val="00E901B8"/>
    <w:rsid w:val="00E90471"/>
    <w:rsid w:val="00E90D8D"/>
    <w:rsid w:val="00E912E4"/>
    <w:rsid w:val="00E91A89"/>
    <w:rsid w:val="00E92CD2"/>
    <w:rsid w:val="00E9369B"/>
    <w:rsid w:val="00E93800"/>
    <w:rsid w:val="00E93F6A"/>
    <w:rsid w:val="00E94779"/>
    <w:rsid w:val="00E962F2"/>
    <w:rsid w:val="00E96438"/>
    <w:rsid w:val="00E9668F"/>
    <w:rsid w:val="00EA08B0"/>
    <w:rsid w:val="00EA13D8"/>
    <w:rsid w:val="00EA1F0B"/>
    <w:rsid w:val="00EA2285"/>
    <w:rsid w:val="00EA32BF"/>
    <w:rsid w:val="00EA35D9"/>
    <w:rsid w:val="00EA3638"/>
    <w:rsid w:val="00EA38CD"/>
    <w:rsid w:val="00EA3CA2"/>
    <w:rsid w:val="00EA3D9B"/>
    <w:rsid w:val="00EA4136"/>
    <w:rsid w:val="00EA433E"/>
    <w:rsid w:val="00EA56E1"/>
    <w:rsid w:val="00EA5F96"/>
    <w:rsid w:val="00EA69BC"/>
    <w:rsid w:val="00EA707A"/>
    <w:rsid w:val="00EB0760"/>
    <w:rsid w:val="00EB1062"/>
    <w:rsid w:val="00EB1746"/>
    <w:rsid w:val="00EB2EDC"/>
    <w:rsid w:val="00EB34FA"/>
    <w:rsid w:val="00EB39BD"/>
    <w:rsid w:val="00EB3F87"/>
    <w:rsid w:val="00EB4970"/>
    <w:rsid w:val="00EB5933"/>
    <w:rsid w:val="00EB6124"/>
    <w:rsid w:val="00EB613F"/>
    <w:rsid w:val="00EB6AD9"/>
    <w:rsid w:val="00EC0327"/>
    <w:rsid w:val="00EC12AB"/>
    <w:rsid w:val="00EC2121"/>
    <w:rsid w:val="00EC2840"/>
    <w:rsid w:val="00EC31F3"/>
    <w:rsid w:val="00EC38F2"/>
    <w:rsid w:val="00EC6F8C"/>
    <w:rsid w:val="00ED0090"/>
    <w:rsid w:val="00ED0500"/>
    <w:rsid w:val="00ED07AA"/>
    <w:rsid w:val="00ED0A95"/>
    <w:rsid w:val="00ED0DD6"/>
    <w:rsid w:val="00ED0F7F"/>
    <w:rsid w:val="00ED105A"/>
    <w:rsid w:val="00ED1529"/>
    <w:rsid w:val="00ED15AA"/>
    <w:rsid w:val="00ED1CCB"/>
    <w:rsid w:val="00ED1F69"/>
    <w:rsid w:val="00ED2CAC"/>
    <w:rsid w:val="00ED6538"/>
    <w:rsid w:val="00ED6AA9"/>
    <w:rsid w:val="00ED78F5"/>
    <w:rsid w:val="00EE0286"/>
    <w:rsid w:val="00EE196E"/>
    <w:rsid w:val="00EE1EA7"/>
    <w:rsid w:val="00EE2BD1"/>
    <w:rsid w:val="00EE3C58"/>
    <w:rsid w:val="00EE4BBC"/>
    <w:rsid w:val="00EE5ACD"/>
    <w:rsid w:val="00EE7105"/>
    <w:rsid w:val="00EE769B"/>
    <w:rsid w:val="00EF01CA"/>
    <w:rsid w:val="00EF1C0A"/>
    <w:rsid w:val="00EF267D"/>
    <w:rsid w:val="00EF29AA"/>
    <w:rsid w:val="00EF4BA6"/>
    <w:rsid w:val="00EF4E83"/>
    <w:rsid w:val="00EF636C"/>
    <w:rsid w:val="00EF7DDA"/>
    <w:rsid w:val="00F0085C"/>
    <w:rsid w:val="00F00E74"/>
    <w:rsid w:val="00F0156C"/>
    <w:rsid w:val="00F02413"/>
    <w:rsid w:val="00F0280A"/>
    <w:rsid w:val="00F031E9"/>
    <w:rsid w:val="00F040C6"/>
    <w:rsid w:val="00F0447C"/>
    <w:rsid w:val="00F05B51"/>
    <w:rsid w:val="00F0657B"/>
    <w:rsid w:val="00F067D8"/>
    <w:rsid w:val="00F06908"/>
    <w:rsid w:val="00F078FD"/>
    <w:rsid w:val="00F07B0B"/>
    <w:rsid w:val="00F10B56"/>
    <w:rsid w:val="00F10F05"/>
    <w:rsid w:val="00F118CA"/>
    <w:rsid w:val="00F11F60"/>
    <w:rsid w:val="00F12FCB"/>
    <w:rsid w:val="00F142F6"/>
    <w:rsid w:val="00F145FA"/>
    <w:rsid w:val="00F146D9"/>
    <w:rsid w:val="00F1597F"/>
    <w:rsid w:val="00F16DC2"/>
    <w:rsid w:val="00F17EEA"/>
    <w:rsid w:val="00F20527"/>
    <w:rsid w:val="00F20A4F"/>
    <w:rsid w:val="00F2114E"/>
    <w:rsid w:val="00F21BCE"/>
    <w:rsid w:val="00F21FFB"/>
    <w:rsid w:val="00F2226B"/>
    <w:rsid w:val="00F22298"/>
    <w:rsid w:val="00F2280D"/>
    <w:rsid w:val="00F22F13"/>
    <w:rsid w:val="00F23C0B"/>
    <w:rsid w:val="00F23D3C"/>
    <w:rsid w:val="00F23EF4"/>
    <w:rsid w:val="00F23FF4"/>
    <w:rsid w:val="00F24664"/>
    <w:rsid w:val="00F25327"/>
    <w:rsid w:val="00F25592"/>
    <w:rsid w:val="00F25751"/>
    <w:rsid w:val="00F25815"/>
    <w:rsid w:val="00F26B29"/>
    <w:rsid w:val="00F30B21"/>
    <w:rsid w:val="00F3103F"/>
    <w:rsid w:val="00F31F5C"/>
    <w:rsid w:val="00F3367B"/>
    <w:rsid w:val="00F33C53"/>
    <w:rsid w:val="00F35175"/>
    <w:rsid w:val="00F3538D"/>
    <w:rsid w:val="00F370EC"/>
    <w:rsid w:val="00F378F0"/>
    <w:rsid w:val="00F37B2E"/>
    <w:rsid w:val="00F400EA"/>
    <w:rsid w:val="00F40F38"/>
    <w:rsid w:val="00F417CC"/>
    <w:rsid w:val="00F41841"/>
    <w:rsid w:val="00F4195A"/>
    <w:rsid w:val="00F41DE0"/>
    <w:rsid w:val="00F4214E"/>
    <w:rsid w:val="00F430E5"/>
    <w:rsid w:val="00F440DD"/>
    <w:rsid w:val="00F45588"/>
    <w:rsid w:val="00F466C2"/>
    <w:rsid w:val="00F472CA"/>
    <w:rsid w:val="00F47A2F"/>
    <w:rsid w:val="00F47AAF"/>
    <w:rsid w:val="00F50480"/>
    <w:rsid w:val="00F50D9B"/>
    <w:rsid w:val="00F5317B"/>
    <w:rsid w:val="00F542AC"/>
    <w:rsid w:val="00F5467A"/>
    <w:rsid w:val="00F559D2"/>
    <w:rsid w:val="00F56A29"/>
    <w:rsid w:val="00F572D6"/>
    <w:rsid w:val="00F613C8"/>
    <w:rsid w:val="00F614D1"/>
    <w:rsid w:val="00F641F1"/>
    <w:rsid w:val="00F645CF"/>
    <w:rsid w:val="00F646E6"/>
    <w:rsid w:val="00F659E9"/>
    <w:rsid w:val="00F65E98"/>
    <w:rsid w:val="00F668FE"/>
    <w:rsid w:val="00F66E99"/>
    <w:rsid w:val="00F672E8"/>
    <w:rsid w:val="00F673C0"/>
    <w:rsid w:val="00F67A94"/>
    <w:rsid w:val="00F67B71"/>
    <w:rsid w:val="00F7076A"/>
    <w:rsid w:val="00F71263"/>
    <w:rsid w:val="00F7224F"/>
    <w:rsid w:val="00F723F0"/>
    <w:rsid w:val="00F7259E"/>
    <w:rsid w:val="00F72CD1"/>
    <w:rsid w:val="00F73F30"/>
    <w:rsid w:val="00F74040"/>
    <w:rsid w:val="00F7429E"/>
    <w:rsid w:val="00F74F66"/>
    <w:rsid w:val="00F75AB1"/>
    <w:rsid w:val="00F77137"/>
    <w:rsid w:val="00F774C9"/>
    <w:rsid w:val="00F774EC"/>
    <w:rsid w:val="00F77C74"/>
    <w:rsid w:val="00F810F6"/>
    <w:rsid w:val="00F822A8"/>
    <w:rsid w:val="00F8264A"/>
    <w:rsid w:val="00F8345C"/>
    <w:rsid w:val="00F84189"/>
    <w:rsid w:val="00F85889"/>
    <w:rsid w:val="00F864BB"/>
    <w:rsid w:val="00F8723A"/>
    <w:rsid w:val="00F87696"/>
    <w:rsid w:val="00F90D6D"/>
    <w:rsid w:val="00F9113C"/>
    <w:rsid w:val="00F91360"/>
    <w:rsid w:val="00F93039"/>
    <w:rsid w:val="00F9304A"/>
    <w:rsid w:val="00F93866"/>
    <w:rsid w:val="00F945E7"/>
    <w:rsid w:val="00F94ABA"/>
    <w:rsid w:val="00F95303"/>
    <w:rsid w:val="00F9617C"/>
    <w:rsid w:val="00F97748"/>
    <w:rsid w:val="00F97F93"/>
    <w:rsid w:val="00FA0765"/>
    <w:rsid w:val="00FA07E0"/>
    <w:rsid w:val="00FA09AA"/>
    <w:rsid w:val="00FA1034"/>
    <w:rsid w:val="00FA1ABD"/>
    <w:rsid w:val="00FA1F5B"/>
    <w:rsid w:val="00FA3515"/>
    <w:rsid w:val="00FA3ABF"/>
    <w:rsid w:val="00FA4B03"/>
    <w:rsid w:val="00FA6329"/>
    <w:rsid w:val="00FA66E8"/>
    <w:rsid w:val="00FA682B"/>
    <w:rsid w:val="00FA6BFB"/>
    <w:rsid w:val="00FA7BF5"/>
    <w:rsid w:val="00FB0DD6"/>
    <w:rsid w:val="00FB1643"/>
    <w:rsid w:val="00FB2D60"/>
    <w:rsid w:val="00FB33D7"/>
    <w:rsid w:val="00FB3519"/>
    <w:rsid w:val="00FB3E03"/>
    <w:rsid w:val="00FB483F"/>
    <w:rsid w:val="00FB48B3"/>
    <w:rsid w:val="00FB4E74"/>
    <w:rsid w:val="00FB5447"/>
    <w:rsid w:val="00FB5C96"/>
    <w:rsid w:val="00FB6184"/>
    <w:rsid w:val="00FB6958"/>
    <w:rsid w:val="00FB6C85"/>
    <w:rsid w:val="00FB6EE7"/>
    <w:rsid w:val="00FB7DF1"/>
    <w:rsid w:val="00FC01CB"/>
    <w:rsid w:val="00FC06C4"/>
    <w:rsid w:val="00FC0C6A"/>
    <w:rsid w:val="00FC0CC4"/>
    <w:rsid w:val="00FC0D8D"/>
    <w:rsid w:val="00FC1DAC"/>
    <w:rsid w:val="00FC1E17"/>
    <w:rsid w:val="00FC2F4A"/>
    <w:rsid w:val="00FC3E2D"/>
    <w:rsid w:val="00FC4B6F"/>
    <w:rsid w:val="00FC51CE"/>
    <w:rsid w:val="00FC57B1"/>
    <w:rsid w:val="00FC671F"/>
    <w:rsid w:val="00FC6D41"/>
    <w:rsid w:val="00FC708C"/>
    <w:rsid w:val="00FC7FCC"/>
    <w:rsid w:val="00FD0FFF"/>
    <w:rsid w:val="00FD10DA"/>
    <w:rsid w:val="00FD13A5"/>
    <w:rsid w:val="00FD36D9"/>
    <w:rsid w:val="00FD4B70"/>
    <w:rsid w:val="00FD4E2C"/>
    <w:rsid w:val="00FD50B4"/>
    <w:rsid w:val="00FD55B6"/>
    <w:rsid w:val="00FD7037"/>
    <w:rsid w:val="00FD72E9"/>
    <w:rsid w:val="00FE0135"/>
    <w:rsid w:val="00FE0DA8"/>
    <w:rsid w:val="00FE105B"/>
    <w:rsid w:val="00FE1AB0"/>
    <w:rsid w:val="00FE1BDB"/>
    <w:rsid w:val="00FE2193"/>
    <w:rsid w:val="00FE3033"/>
    <w:rsid w:val="00FE336C"/>
    <w:rsid w:val="00FE4605"/>
    <w:rsid w:val="00FE49DD"/>
    <w:rsid w:val="00FE5FE4"/>
    <w:rsid w:val="00FE7CAC"/>
    <w:rsid w:val="00FF026F"/>
    <w:rsid w:val="00FF03D7"/>
    <w:rsid w:val="00FF07FD"/>
    <w:rsid w:val="00FF225D"/>
    <w:rsid w:val="00FF2322"/>
    <w:rsid w:val="00FF2545"/>
    <w:rsid w:val="00FF3A29"/>
    <w:rsid w:val="00FF49C0"/>
    <w:rsid w:val="00FF5CDB"/>
    <w:rsid w:val="00FF6CAD"/>
    <w:rsid w:val="00FF725E"/>
    <w:rsid w:val="00FF750D"/>
    <w:rsid w:val="00FF7D19"/>
    <w:rsid w:val="0149C4F3"/>
    <w:rsid w:val="01507E39"/>
    <w:rsid w:val="0186AB82"/>
    <w:rsid w:val="0194A49D"/>
    <w:rsid w:val="0198D665"/>
    <w:rsid w:val="0198DFB0"/>
    <w:rsid w:val="01C5CF6C"/>
    <w:rsid w:val="01D31F3B"/>
    <w:rsid w:val="01D79172"/>
    <w:rsid w:val="01D91B26"/>
    <w:rsid w:val="01EF14FB"/>
    <w:rsid w:val="0221E0FC"/>
    <w:rsid w:val="022FAF6D"/>
    <w:rsid w:val="02342417"/>
    <w:rsid w:val="024CECC4"/>
    <w:rsid w:val="028C8BCC"/>
    <w:rsid w:val="02E02EE8"/>
    <w:rsid w:val="03085439"/>
    <w:rsid w:val="03117E2F"/>
    <w:rsid w:val="031954BE"/>
    <w:rsid w:val="033D620D"/>
    <w:rsid w:val="033D98A0"/>
    <w:rsid w:val="0358AC55"/>
    <w:rsid w:val="035E1E21"/>
    <w:rsid w:val="03899156"/>
    <w:rsid w:val="03A94E57"/>
    <w:rsid w:val="03D5F359"/>
    <w:rsid w:val="0461A6CC"/>
    <w:rsid w:val="0474B6F7"/>
    <w:rsid w:val="04ABE6F8"/>
    <w:rsid w:val="04EF9C68"/>
    <w:rsid w:val="050C4D63"/>
    <w:rsid w:val="0525AD83"/>
    <w:rsid w:val="052CED7D"/>
    <w:rsid w:val="054C3552"/>
    <w:rsid w:val="057671E1"/>
    <w:rsid w:val="059FB0BD"/>
    <w:rsid w:val="05A4A849"/>
    <w:rsid w:val="05C1452C"/>
    <w:rsid w:val="0604252A"/>
    <w:rsid w:val="0623013D"/>
    <w:rsid w:val="064A4E82"/>
    <w:rsid w:val="0656A3A3"/>
    <w:rsid w:val="065A7167"/>
    <w:rsid w:val="066207E4"/>
    <w:rsid w:val="06806A2E"/>
    <w:rsid w:val="06814EE6"/>
    <w:rsid w:val="068AD3BD"/>
    <w:rsid w:val="068B16FF"/>
    <w:rsid w:val="069CA0F4"/>
    <w:rsid w:val="06AEEAF5"/>
    <w:rsid w:val="06B189F6"/>
    <w:rsid w:val="06D01A33"/>
    <w:rsid w:val="06F63849"/>
    <w:rsid w:val="0725B8AB"/>
    <w:rsid w:val="077A98F0"/>
    <w:rsid w:val="077F577A"/>
    <w:rsid w:val="07813780"/>
    <w:rsid w:val="07B3B003"/>
    <w:rsid w:val="07EDEF2F"/>
    <w:rsid w:val="080E6116"/>
    <w:rsid w:val="0818D9D8"/>
    <w:rsid w:val="082237A1"/>
    <w:rsid w:val="082BBD14"/>
    <w:rsid w:val="085E4DA1"/>
    <w:rsid w:val="0862D7AA"/>
    <w:rsid w:val="08726A14"/>
    <w:rsid w:val="089B8CD0"/>
    <w:rsid w:val="08D53D11"/>
    <w:rsid w:val="08E93ECC"/>
    <w:rsid w:val="08F2988A"/>
    <w:rsid w:val="093382DB"/>
    <w:rsid w:val="0938279B"/>
    <w:rsid w:val="0968A698"/>
    <w:rsid w:val="0997DCF5"/>
    <w:rsid w:val="09ADE98B"/>
    <w:rsid w:val="09CC4075"/>
    <w:rsid w:val="0A050C1D"/>
    <w:rsid w:val="0A06A0F8"/>
    <w:rsid w:val="0A306F77"/>
    <w:rsid w:val="0A4F3379"/>
    <w:rsid w:val="0A52D336"/>
    <w:rsid w:val="0A59A2B7"/>
    <w:rsid w:val="0A5C5E0A"/>
    <w:rsid w:val="0A631713"/>
    <w:rsid w:val="0AA37F3F"/>
    <w:rsid w:val="0AC49875"/>
    <w:rsid w:val="0AC59AF2"/>
    <w:rsid w:val="0B15DD49"/>
    <w:rsid w:val="0B4580FD"/>
    <w:rsid w:val="0B4C0CC2"/>
    <w:rsid w:val="0B78D0DA"/>
    <w:rsid w:val="0B7B7770"/>
    <w:rsid w:val="0B873348"/>
    <w:rsid w:val="0BAE1563"/>
    <w:rsid w:val="0BAE1AED"/>
    <w:rsid w:val="0BC863CD"/>
    <w:rsid w:val="0BDD71DC"/>
    <w:rsid w:val="0BE02E2E"/>
    <w:rsid w:val="0BE39D86"/>
    <w:rsid w:val="0BE64844"/>
    <w:rsid w:val="0BF6B5BC"/>
    <w:rsid w:val="0C077B4F"/>
    <w:rsid w:val="0C1EAFFC"/>
    <w:rsid w:val="0C2F8E66"/>
    <w:rsid w:val="0C3C783D"/>
    <w:rsid w:val="0C43B4C7"/>
    <w:rsid w:val="0C46ADB3"/>
    <w:rsid w:val="0C8A0FBA"/>
    <w:rsid w:val="0C948221"/>
    <w:rsid w:val="0CBA57ED"/>
    <w:rsid w:val="0CD98B2C"/>
    <w:rsid w:val="0CE6CABB"/>
    <w:rsid w:val="0CE98DE6"/>
    <w:rsid w:val="0CEAB9AB"/>
    <w:rsid w:val="0D03E783"/>
    <w:rsid w:val="0D21D88E"/>
    <w:rsid w:val="0D45ED11"/>
    <w:rsid w:val="0D834C0A"/>
    <w:rsid w:val="0DA40AA1"/>
    <w:rsid w:val="0DB1C93A"/>
    <w:rsid w:val="0DCA4C17"/>
    <w:rsid w:val="0DCB18E8"/>
    <w:rsid w:val="0DF26C76"/>
    <w:rsid w:val="0E0E5BCB"/>
    <w:rsid w:val="0E1B6402"/>
    <w:rsid w:val="0E590D27"/>
    <w:rsid w:val="0E5E4A9D"/>
    <w:rsid w:val="0E6A171D"/>
    <w:rsid w:val="0EA24F35"/>
    <w:rsid w:val="0EE09B4B"/>
    <w:rsid w:val="0EF5BEB9"/>
    <w:rsid w:val="0F2BB263"/>
    <w:rsid w:val="0F390456"/>
    <w:rsid w:val="0F429844"/>
    <w:rsid w:val="0F66D583"/>
    <w:rsid w:val="0F844550"/>
    <w:rsid w:val="0F84A52D"/>
    <w:rsid w:val="0FC0D00A"/>
    <w:rsid w:val="0FC1B07C"/>
    <w:rsid w:val="101D274B"/>
    <w:rsid w:val="106855D7"/>
    <w:rsid w:val="10718815"/>
    <w:rsid w:val="10799260"/>
    <w:rsid w:val="108F9D2F"/>
    <w:rsid w:val="10C3C917"/>
    <w:rsid w:val="110E4107"/>
    <w:rsid w:val="114E68BE"/>
    <w:rsid w:val="1154585E"/>
    <w:rsid w:val="119AF809"/>
    <w:rsid w:val="120677E2"/>
    <w:rsid w:val="120DBD03"/>
    <w:rsid w:val="12214DFA"/>
    <w:rsid w:val="125D5DC7"/>
    <w:rsid w:val="126B6B0C"/>
    <w:rsid w:val="1294B5D3"/>
    <w:rsid w:val="12B2F7A3"/>
    <w:rsid w:val="135807E7"/>
    <w:rsid w:val="138F4948"/>
    <w:rsid w:val="13974E1E"/>
    <w:rsid w:val="13C31E42"/>
    <w:rsid w:val="13C764D8"/>
    <w:rsid w:val="13E248EF"/>
    <w:rsid w:val="1422FC10"/>
    <w:rsid w:val="14351F2C"/>
    <w:rsid w:val="14367D84"/>
    <w:rsid w:val="144D3588"/>
    <w:rsid w:val="1459DA70"/>
    <w:rsid w:val="145EA2F0"/>
    <w:rsid w:val="146EC444"/>
    <w:rsid w:val="14901110"/>
    <w:rsid w:val="14C8CDC0"/>
    <w:rsid w:val="152B2101"/>
    <w:rsid w:val="152D85E7"/>
    <w:rsid w:val="153F71B5"/>
    <w:rsid w:val="1560A802"/>
    <w:rsid w:val="156B1463"/>
    <w:rsid w:val="156B42E3"/>
    <w:rsid w:val="15D4FEBE"/>
    <w:rsid w:val="15F92D5B"/>
    <w:rsid w:val="161A9543"/>
    <w:rsid w:val="1647C1EE"/>
    <w:rsid w:val="16746913"/>
    <w:rsid w:val="168625C1"/>
    <w:rsid w:val="16C83670"/>
    <w:rsid w:val="16E4FB3F"/>
    <w:rsid w:val="16F8B666"/>
    <w:rsid w:val="16F8D506"/>
    <w:rsid w:val="170A8881"/>
    <w:rsid w:val="176979C9"/>
    <w:rsid w:val="1780071C"/>
    <w:rsid w:val="17BA7BC0"/>
    <w:rsid w:val="17EA2BAC"/>
    <w:rsid w:val="17F0B701"/>
    <w:rsid w:val="1837A727"/>
    <w:rsid w:val="183935E6"/>
    <w:rsid w:val="184EE519"/>
    <w:rsid w:val="185C77E3"/>
    <w:rsid w:val="1867ABC7"/>
    <w:rsid w:val="186DED7F"/>
    <w:rsid w:val="187664FF"/>
    <w:rsid w:val="187BFA5D"/>
    <w:rsid w:val="18901247"/>
    <w:rsid w:val="18A27275"/>
    <w:rsid w:val="18BEB648"/>
    <w:rsid w:val="18BF6323"/>
    <w:rsid w:val="18D1CCAE"/>
    <w:rsid w:val="190D8FEE"/>
    <w:rsid w:val="19124343"/>
    <w:rsid w:val="1928D600"/>
    <w:rsid w:val="193E8416"/>
    <w:rsid w:val="19455E4E"/>
    <w:rsid w:val="1957DA8D"/>
    <w:rsid w:val="195E7D9E"/>
    <w:rsid w:val="1960BD2A"/>
    <w:rsid w:val="1961C494"/>
    <w:rsid w:val="1980EBD4"/>
    <w:rsid w:val="19849DCF"/>
    <w:rsid w:val="198EEE02"/>
    <w:rsid w:val="19A35277"/>
    <w:rsid w:val="19F02054"/>
    <w:rsid w:val="19F1A953"/>
    <w:rsid w:val="1A64A94F"/>
    <w:rsid w:val="1A6922DE"/>
    <w:rsid w:val="1A6E8B51"/>
    <w:rsid w:val="1A7EEA31"/>
    <w:rsid w:val="1A8827B0"/>
    <w:rsid w:val="1A99BD85"/>
    <w:rsid w:val="1AA87E72"/>
    <w:rsid w:val="1AB39759"/>
    <w:rsid w:val="1AD44D33"/>
    <w:rsid w:val="1AD58C1B"/>
    <w:rsid w:val="1B0C1141"/>
    <w:rsid w:val="1B0E724A"/>
    <w:rsid w:val="1B4C2723"/>
    <w:rsid w:val="1B5802B8"/>
    <w:rsid w:val="1B5F4B27"/>
    <w:rsid w:val="1BAACAC5"/>
    <w:rsid w:val="1BCA3883"/>
    <w:rsid w:val="1BE4BB19"/>
    <w:rsid w:val="1BE7EE33"/>
    <w:rsid w:val="1BE9200C"/>
    <w:rsid w:val="1BF955BE"/>
    <w:rsid w:val="1C2D1449"/>
    <w:rsid w:val="1C4AF15F"/>
    <w:rsid w:val="1C512D27"/>
    <w:rsid w:val="1C763659"/>
    <w:rsid w:val="1C89B9A6"/>
    <w:rsid w:val="1C94E9C0"/>
    <w:rsid w:val="1CCA5304"/>
    <w:rsid w:val="1CF31123"/>
    <w:rsid w:val="1D2CA2C7"/>
    <w:rsid w:val="1D48918E"/>
    <w:rsid w:val="1D50A0B3"/>
    <w:rsid w:val="1D52B1B0"/>
    <w:rsid w:val="1D8609AB"/>
    <w:rsid w:val="1D9601EB"/>
    <w:rsid w:val="1D96D6B6"/>
    <w:rsid w:val="1D9DC109"/>
    <w:rsid w:val="1DA2375E"/>
    <w:rsid w:val="1DA5992C"/>
    <w:rsid w:val="1DB57723"/>
    <w:rsid w:val="1DC009A5"/>
    <w:rsid w:val="1DC740E4"/>
    <w:rsid w:val="1DCE50FB"/>
    <w:rsid w:val="1E2DAD92"/>
    <w:rsid w:val="1E3BCDA3"/>
    <w:rsid w:val="1E6A54A0"/>
    <w:rsid w:val="1E815516"/>
    <w:rsid w:val="1EA7F231"/>
    <w:rsid w:val="1EAD848A"/>
    <w:rsid w:val="1EB56D8E"/>
    <w:rsid w:val="1F27E86D"/>
    <w:rsid w:val="1F3D3E49"/>
    <w:rsid w:val="1F4EB363"/>
    <w:rsid w:val="1F967DFF"/>
    <w:rsid w:val="1FDB48F4"/>
    <w:rsid w:val="201F4D5E"/>
    <w:rsid w:val="2083328F"/>
    <w:rsid w:val="2133B2C1"/>
    <w:rsid w:val="21630618"/>
    <w:rsid w:val="21634187"/>
    <w:rsid w:val="21DC0E18"/>
    <w:rsid w:val="22339C74"/>
    <w:rsid w:val="2246076C"/>
    <w:rsid w:val="224A00DA"/>
    <w:rsid w:val="226329FE"/>
    <w:rsid w:val="229602CC"/>
    <w:rsid w:val="22A9D7D2"/>
    <w:rsid w:val="22BAB364"/>
    <w:rsid w:val="23083FEA"/>
    <w:rsid w:val="23105732"/>
    <w:rsid w:val="234B5554"/>
    <w:rsid w:val="2376BEA3"/>
    <w:rsid w:val="2378AFA1"/>
    <w:rsid w:val="238DE3CC"/>
    <w:rsid w:val="23F5D920"/>
    <w:rsid w:val="23F907DB"/>
    <w:rsid w:val="24273043"/>
    <w:rsid w:val="24777891"/>
    <w:rsid w:val="248CC474"/>
    <w:rsid w:val="249D4ACE"/>
    <w:rsid w:val="24C2436F"/>
    <w:rsid w:val="24C62094"/>
    <w:rsid w:val="24C97FA5"/>
    <w:rsid w:val="250D5A4A"/>
    <w:rsid w:val="250FAE86"/>
    <w:rsid w:val="2510864A"/>
    <w:rsid w:val="25162E95"/>
    <w:rsid w:val="256FDB02"/>
    <w:rsid w:val="25827096"/>
    <w:rsid w:val="25839DD3"/>
    <w:rsid w:val="25B657EF"/>
    <w:rsid w:val="25DF25A8"/>
    <w:rsid w:val="25E0CEB3"/>
    <w:rsid w:val="25E63568"/>
    <w:rsid w:val="25EE842A"/>
    <w:rsid w:val="2602E3D9"/>
    <w:rsid w:val="261ED342"/>
    <w:rsid w:val="2629238D"/>
    <w:rsid w:val="264F0350"/>
    <w:rsid w:val="2654300D"/>
    <w:rsid w:val="26613470"/>
    <w:rsid w:val="266B79BE"/>
    <w:rsid w:val="26AA0075"/>
    <w:rsid w:val="26B11B7B"/>
    <w:rsid w:val="26B27E12"/>
    <w:rsid w:val="26FBC90E"/>
    <w:rsid w:val="26FD2043"/>
    <w:rsid w:val="272CB09A"/>
    <w:rsid w:val="274013F5"/>
    <w:rsid w:val="27BF34F2"/>
    <w:rsid w:val="27F2D083"/>
    <w:rsid w:val="2820D689"/>
    <w:rsid w:val="283C9A56"/>
    <w:rsid w:val="2845005D"/>
    <w:rsid w:val="285E6DF4"/>
    <w:rsid w:val="286BE04C"/>
    <w:rsid w:val="28725EA0"/>
    <w:rsid w:val="28759411"/>
    <w:rsid w:val="288393CF"/>
    <w:rsid w:val="28930C6A"/>
    <w:rsid w:val="28BE83FE"/>
    <w:rsid w:val="28CB2D57"/>
    <w:rsid w:val="28F086AB"/>
    <w:rsid w:val="2923771B"/>
    <w:rsid w:val="2942DA11"/>
    <w:rsid w:val="2963B4BA"/>
    <w:rsid w:val="29686FC6"/>
    <w:rsid w:val="29E67451"/>
    <w:rsid w:val="2A2FFA2C"/>
    <w:rsid w:val="2A425C17"/>
    <w:rsid w:val="2A8552AF"/>
    <w:rsid w:val="2A935308"/>
    <w:rsid w:val="2AB211B3"/>
    <w:rsid w:val="2B006CD7"/>
    <w:rsid w:val="2B1F6BD8"/>
    <w:rsid w:val="2B7EDECF"/>
    <w:rsid w:val="2B9AF82A"/>
    <w:rsid w:val="2BA8DB8A"/>
    <w:rsid w:val="2BD2D3D1"/>
    <w:rsid w:val="2BE36AB0"/>
    <w:rsid w:val="2C47A03F"/>
    <w:rsid w:val="2C4B7EDE"/>
    <w:rsid w:val="2C703ACA"/>
    <w:rsid w:val="2CC1BE53"/>
    <w:rsid w:val="2D2180AB"/>
    <w:rsid w:val="2D2E200C"/>
    <w:rsid w:val="2D34E452"/>
    <w:rsid w:val="2D36D48B"/>
    <w:rsid w:val="2D65ABE0"/>
    <w:rsid w:val="2D753D1A"/>
    <w:rsid w:val="2D9BD7A4"/>
    <w:rsid w:val="2DBCF346"/>
    <w:rsid w:val="2DD432BB"/>
    <w:rsid w:val="2DE33BFC"/>
    <w:rsid w:val="2E148368"/>
    <w:rsid w:val="2E14D9A3"/>
    <w:rsid w:val="2EAECD15"/>
    <w:rsid w:val="2EDFA31C"/>
    <w:rsid w:val="2EEFBDB3"/>
    <w:rsid w:val="2EF5E40F"/>
    <w:rsid w:val="2F270207"/>
    <w:rsid w:val="2F7EAC9F"/>
    <w:rsid w:val="2FA07919"/>
    <w:rsid w:val="2FAA6AC6"/>
    <w:rsid w:val="2FBC450B"/>
    <w:rsid w:val="2FE79C78"/>
    <w:rsid w:val="3015E3E9"/>
    <w:rsid w:val="301D8FFD"/>
    <w:rsid w:val="304628D0"/>
    <w:rsid w:val="306AFE25"/>
    <w:rsid w:val="30DC0B6E"/>
    <w:rsid w:val="315DB603"/>
    <w:rsid w:val="3173A486"/>
    <w:rsid w:val="31D2A24F"/>
    <w:rsid w:val="31E7BDF1"/>
    <w:rsid w:val="31EA0755"/>
    <w:rsid w:val="322A7E60"/>
    <w:rsid w:val="3279F7CA"/>
    <w:rsid w:val="328436F5"/>
    <w:rsid w:val="3290073D"/>
    <w:rsid w:val="32A5E5F7"/>
    <w:rsid w:val="32E04CF4"/>
    <w:rsid w:val="331AC2D7"/>
    <w:rsid w:val="33A16F3A"/>
    <w:rsid w:val="33A2D3AD"/>
    <w:rsid w:val="33AE6AF6"/>
    <w:rsid w:val="33BD12FE"/>
    <w:rsid w:val="33C5DAD9"/>
    <w:rsid w:val="33CE5939"/>
    <w:rsid w:val="33D76942"/>
    <w:rsid w:val="33DD006C"/>
    <w:rsid w:val="33DDE28C"/>
    <w:rsid w:val="33EA33EC"/>
    <w:rsid w:val="3452C769"/>
    <w:rsid w:val="345AFAA6"/>
    <w:rsid w:val="3497D442"/>
    <w:rsid w:val="34C5B978"/>
    <w:rsid w:val="34F84BEF"/>
    <w:rsid w:val="35019787"/>
    <w:rsid w:val="352408DB"/>
    <w:rsid w:val="3528AE55"/>
    <w:rsid w:val="353586F4"/>
    <w:rsid w:val="35933DFF"/>
    <w:rsid w:val="35A05DDE"/>
    <w:rsid w:val="35CB3F18"/>
    <w:rsid w:val="35EF284C"/>
    <w:rsid w:val="35F283C9"/>
    <w:rsid w:val="35FEABF0"/>
    <w:rsid w:val="35FF33E8"/>
    <w:rsid w:val="36170A8D"/>
    <w:rsid w:val="361A7BD8"/>
    <w:rsid w:val="362D413F"/>
    <w:rsid w:val="3633D432"/>
    <w:rsid w:val="3680794E"/>
    <w:rsid w:val="369D4A6B"/>
    <w:rsid w:val="36AC927C"/>
    <w:rsid w:val="36B7EA7E"/>
    <w:rsid w:val="36B95DC1"/>
    <w:rsid w:val="36BE20D3"/>
    <w:rsid w:val="36D4568A"/>
    <w:rsid w:val="36F8609E"/>
    <w:rsid w:val="372CEB8B"/>
    <w:rsid w:val="376FE32D"/>
    <w:rsid w:val="3776FC24"/>
    <w:rsid w:val="379C725B"/>
    <w:rsid w:val="37C04165"/>
    <w:rsid w:val="37C47015"/>
    <w:rsid w:val="382C89EB"/>
    <w:rsid w:val="385FDC70"/>
    <w:rsid w:val="38850C18"/>
    <w:rsid w:val="388B3B1B"/>
    <w:rsid w:val="38A229C6"/>
    <w:rsid w:val="38ECED36"/>
    <w:rsid w:val="39130A1D"/>
    <w:rsid w:val="391847E5"/>
    <w:rsid w:val="39788BB8"/>
    <w:rsid w:val="39816CDC"/>
    <w:rsid w:val="398348BB"/>
    <w:rsid w:val="39C3C8FE"/>
    <w:rsid w:val="39CEB7EF"/>
    <w:rsid w:val="39E5E219"/>
    <w:rsid w:val="39E9D3E6"/>
    <w:rsid w:val="39ED7BCC"/>
    <w:rsid w:val="39F17FBC"/>
    <w:rsid w:val="3A03AFF2"/>
    <w:rsid w:val="3A3D179C"/>
    <w:rsid w:val="3A609DFE"/>
    <w:rsid w:val="3A71A97C"/>
    <w:rsid w:val="3A8262AC"/>
    <w:rsid w:val="3AADFEDF"/>
    <w:rsid w:val="3AB5BD2B"/>
    <w:rsid w:val="3AC214B3"/>
    <w:rsid w:val="3AD9F523"/>
    <w:rsid w:val="3AF3E6E3"/>
    <w:rsid w:val="3B2F5FB4"/>
    <w:rsid w:val="3B3631F7"/>
    <w:rsid w:val="3B3B62A4"/>
    <w:rsid w:val="3B48532F"/>
    <w:rsid w:val="3B6CAA4B"/>
    <w:rsid w:val="3B97BE58"/>
    <w:rsid w:val="3BA85622"/>
    <w:rsid w:val="3BB83849"/>
    <w:rsid w:val="3BD3F76B"/>
    <w:rsid w:val="3C2765BA"/>
    <w:rsid w:val="3C2F15AE"/>
    <w:rsid w:val="3C38F9F2"/>
    <w:rsid w:val="3C6BC6FE"/>
    <w:rsid w:val="3C8738CC"/>
    <w:rsid w:val="3CB0AEFD"/>
    <w:rsid w:val="3CBAB9CA"/>
    <w:rsid w:val="3D262C93"/>
    <w:rsid w:val="3D914CED"/>
    <w:rsid w:val="3D945999"/>
    <w:rsid w:val="3DA3C71A"/>
    <w:rsid w:val="3DA92B51"/>
    <w:rsid w:val="3DB925FE"/>
    <w:rsid w:val="3DE85AF3"/>
    <w:rsid w:val="3E09AB53"/>
    <w:rsid w:val="3E1D6F9B"/>
    <w:rsid w:val="3E2307D8"/>
    <w:rsid w:val="3E23FDAF"/>
    <w:rsid w:val="3E7906F9"/>
    <w:rsid w:val="3E7E9A12"/>
    <w:rsid w:val="3EB5B6D9"/>
    <w:rsid w:val="3EFA6F23"/>
    <w:rsid w:val="3F1007D2"/>
    <w:rsid w:val="3F214CA6"/>
    <w:rsid w:val="3F30F322"/>
    <w:rsid w:val="3F64FF98"/>
    <w:rsid w:val="3F6EC95B"/>
    <w:rsid w:val="3F8D2859"/>
    <w:rsid w:val="3FD241B0"/>
    <w:rsid w:val="3FE09EAD"/>
    <w:rsid w:val="3FE28D86"/>
    <w:rsid w:val="401A1289"/>
    <w:rsid w:val="4026D0A1"/>
    <w:rsid w:val="4057410F"/>
    <w:rsid w:val="40822441"/>
    <w:rsid w:val="40BA5842"/>
    <w:rsid w:val="40BC7E8C"/>
    <w:rsid w:val="40D0464C"/>
    <w:rsid w:val="40F8F7E9"/>
    <w:rsid w:val="4123FC96"/>
    <w:rsid w:val="41587C46"/>
    <w:rsid w:val="4171A985"/>
    <w:rsid w:val="417C70D8"/>
    <w:rsid w:val="41A32AF9"/>
    <w:rsid w:val="4203CF91"/>
    <w:rsid w:val="423D0954"/>
    <w:rsid w:val="4241DD49"/>
    <w:rsid w:val="426719BB"/>
    <w:rsid w:val="4290B82F"/>
    <w:rsid w:val="42FCA5F8"/>
    <w:rsid w:val="430DA8C2"/>
    <w:rsid w:val="4319A621"/>
    <w:rsid w:val="43257579"/>
    <w:rsid w:val="4343230D"/>
    <w:rsid w:val="434C947A"/>
    <w:rsid w:val="43C4E80C"/>
    <w:rsid w:val="43C89703"/>
    <w:rsid w:val="43C916B4"/>
    <w:rsid w:val="43D10179"/>
    <w:rsid w:val="44081009"/>
    <w:rsid w:val="440F1FED"/>
    <w:rsid w:val="441352A2"/>
    <w:rsid w:val="441638EA"/>
    <w:rsid w:val="442CC5DC"/>
    <w:rsid w:val="44347851"/>
    <w:rsid w:val="4440136A"/>
    <w:rsid w:val="4444BDC1"/>
    <w:rsid w:val="4448E274"/>
    <w:rsid w:val="44B80C93"/>
    <w:rsid w:val="44B92498"/>
    <w:rsid w:val="455022FF"/>
    <w:rsid w:val="45779029"/>
    <w:rsid w:val="4595CEC3"/>
    <w:rsid w:val="459A61AF"/>
    <w:rsid w:val="45B0EECE"/>
    <w:rsid w:val="45E0D620"/>
    <w:rsid w:val="45E60595"/>
    <w:rsid w:val="460517F1"/>
    <w:rsid w:val="4622A456"/>
    <w:rsid w:val="46288808"/>
    <w:rsid w:val="464DE5DA"/>
    <w:rsid w:val="4654B4F2"/>
    <w:rsid w:val="46686EEB"/>
    <w:rsid w:val="46BE5324"/>
    <w:rsid w:val="46CA1816"/>
    <w:rsid w:val="46CD1DFE"/>
    <w:rsid w:val="46F24A1A"/>
    <w:rsid w:val="46F7621F"/>
    <w:rsid w:val="474445B9"/>
    <w:rsid w:val="4756AE06"/>
    <w:rsid w:val="475E7144"/>
    <w:rsid w:val="475EF064"/>
    <w:rsid w:val="476D36E2"/>
    <w:rsid w:val="47D78587"/>
    <w:rsid w:val="480DA2C6"/>
    <w:rsid w:val="48264FFC"/>
    <w:rsid w:val="487D933B"/>
    <w:rsid w:val="488F6590"/>
    <w:rsid w:val="48B20D76"/>
    <w:rsid w:val="48B785B9"/>
    <w:rsid w:val="48BE17D6"/>
    <w:rsid w:val="48DFFBF7"/>
    <w:rsid w:val="48F5A362"/>
    <w:rsid w:val="491A31A2"/>
    <w:rsid w:val="4945501C"/>
    <w:rsid w:val="49581B49"/>
    <w:rsid w:val="496A5058"/>
    <w:rsid w:val="4974B42C"/>
    <w:rsid w:val="498AFC24"/>
    <w:rsid w:val="49A48F5A"/>
    <w:rsid w:val="49AF5103"/>
    <w:rsid w:val="49B51D1A"/>
    <w:rsid w:val="49D14ED0"/>
    <w:rsid w:val="49EF354B"/>
    <w:rsid w:val="4A197CA3"/>
    <w:rsid w:val="4A1C1E40"/>
    <w:rsid w:val="4A20143A"/>
    <w:rsid w:val="4A3BADBB"/>
    <w:rsid w:val="4A7107E1"/>
    <w:rsid w:val="4A77DCE9"/>
    <w:rsid w:val="4A7FA1FD"/>
    <w:rsid w:val="4A8A0C8D"/>
    <w:rsid w:val="4AB89BDD"/>
    <w:rsid w:val="4AD5E4AF"/>
    <w:rsid w:val="4AFAEEA7"/>
    <w:rsid w:val="4AFC987A"/>
    <w:rsid w:val="4B0E6ADA"/>
    <w:rsid w:val="4B62A97F"/>
    <w:rsid w:val="4B6D864A"/>
    <w:rsid w:val="4B75950A"/>
    <w:rsid w:val="4B89976C"/>
    <w:rsid w:val="4B8C34FC"/>
    <w:rsid w:val="4BA5EBE3"/>
    <w:rsid w:val="4BB43AFE"/>
    <w:rsid w:val="4BCB1812"/>
    <w:rsid w:val="4BCBC3F0"/>
    <w:rsid w:val="4BDFC482"/>
    <w:rsid w:val="4BDFEC16"/>
    <w:rsid w:val="4BF62952"/>
    <w:rsid w:val="4BF8BB0E"/>
    <w:rsid w:val="4C1147A9"/>
    <w:rsid w:val="4C11B8FE"/>
    <w:rsid w:val="4C288B6E"/>
    <w:rsid w:val="4C420D6F"/>
    <w:rsid w:val="4C69B27F"/>
    <w:rsid w:val="4C71E22F"/>
    <w:rsid w:val="4CF8199F"/>
    <w:rsid w:val="4D27DED2"/>
    <w:rsid w:val="4D281EFB"/>
    <w:rsid w:val="4D30BD5D"/>
    <w:rsid w:val="4D329D68"/>
    <w:rsid w:val="4D33CB44"/>
    <w:rsid w:val="4D3CEFE7"/>
    <w:rsid w:val="4D42C934"/>
    <w:rsid w:val="4D541584"/>
    <w:rsid w:val="4D9CD0B1"/>
    <w:rsid w:val="4DBD3578"/>
    <w:rsid w:val="4DDB617D"/>
    <w:rsid w:val="4DDF0BC6"/>
    <w:rsid w:val="4DED96DD"/>
    <w:rsid w:val="4E2E2159"/>
    <w:rsid w:val="4E71403D"/>
    <w:rsid w:val="4E7ACAB5"/>
    <w:rsid w:val="4EADD3A2"/>
    <w:rsid w:val="4EB07F29"/>
    <w:rsid w:val="4EE70900"/>
    <w:rsid w:val="4EF3F37F"/>
    <w:rsid w:val="4EF70338"/>
    <w:rsid w:val="4F11DA4E"/>
    <w:rsid w:val="4F310176"/>
    <w:rsid w:val="4F4F6E82"/>
    <w:rsid w:val="4F61C255"/>
    <w:rsid w:val="4F697699"/>
    <w:rsid w:val="4F797BEA"/>
    <w:rsid w:val="4FB70A13"/>
    <w:rsid w:val="4FFF8C4E"/>
    <w:rsid w:val="5046D3C3"/>
    <w:rsid w:val="5077A4B6"/>
    <w:rsid w:val="50BAF459"/>
    <w:rsid w:val="50C3F2DF"/>
    <w:rsid w:val="50CDFBD1"/>
    <w:rsid w:val="50D706EA"/>
    <w:rsid w:val="50EEC74D"/>
    <w:rsid w:val="51128725"/>
    <w:rsid w:val="51255D9A"/>
    <w:rsid w:val="512B187B"/>
    <w:rsid w:val="51459AD9"/>
    <w:rsid w:val="5161650F"/>
    <w:rsid w:val="5162E502"/>
    <w:rsid w:val="517C0325"/>
    <w:rsid w:val="51B07E78"/>
    <w:rsid w:val="51BD893A"/>
    <w:rsid w:val="51D76256"/>
    <w:rsid w:val="51FE5BB6"/>
    <w:rsid w:val="52301645"/>
    <w:rsid w:val="5237F6B2"/>
    <w:rsid w:val="525DF69D"/>
    <w:rsid w:val="526FD852"/>
    <w:rsid w:val="52987B42"/>
    <w:rsid w:val="52A6C61E"/>
    <w:rsid w:val="52B379A8"/>
    <w:rsid w:val="52B955AD"/>
    <w:rsid w:val="52BB0321"/>
    <w:rsid w:val="52D0F409"/>
    <w:rsid w:val="52DAF2D9"/>
    <w:rsid w:val="5301927C"/>
    <w:rsid w:val="530BCCBB"/>
    <w:rsid w:val="5312A04C"/>
    <w:rsid w:val="5317188D"/>
    <w:rsid w:val="5317FC11"/>
    <w:rsid w:val="536A5D30"/>
    <w:rsid w:val="53916CF3"/>
    <w:rsid w:val="53A894FD"/>
    <w:rsid w:val="53AE92FA"/>
    <w:rsid w:val="53CDE241"/>
    <w:rsid w:val="53E3983A"/>
    <w:rsid w:val="53F407E7"/>
    <w:rsid w:val="5407504D"/>
    <w:rsid w:val="54194A90"/>
    <w:rsid w:val="541C1A5A"/>
    <w:rsid w:val="5424048F"/>
    <w:rsid w:val="542D206E"/>
    <w:rsid w:val="5461FAE7"/>
    <w:rsid w:val="5476D5FA"/>
    <w:rsid w:val="54880414"/>
    <w:rsid w:val="5498D861"/>
    <w:rsid w:val="54AA59FF"/>
    <w:rsid w:val="54ADADA5"/>
    <w:rsid w:val="54C3B307"/>
    <w:rsid w:val="54D19C72"/>
    <w:rsid w:val="54F269A6"/>
    <w:rsid w:val="5501E9A8"/>
    <w:rsid w:val="5525D30C"/>
    <w:rsid w:val="554BDADB"/>
    <w:rsid w:val="55541609"/>
    <w:rsid w:val="5558F3F3"/>
    <w:rsid w:val="5566463F"/>
    <w:rsid w:val="556DF3DD"/>
    <w:rsid w:val="558E1027"/>
    <w:rsid w:val="559F5432"/>
    <w:rsid w:val="55A030D0"/>
    <w:rsid w:val="55AE5C7D"/>
    <w:rsid w:val="55C07E21"/>
    <w:rsid w:val="55C6F1A2"/>
    <w:rsid w:val="56090278"/>
    <w:rsid w:val="563E0763"/>
    <w:rsid w:val="564A0838"/>
    <w:rsid w:val="564F12C5"/>
    <w:rsid w:val="567CC70A"/>
    <w:rsid w:val="568DE7A6"/>
    <w:rsid w:val="56A1B72B"/>
    <w:rsid w:val="56B2455D"/>
    <w:rsid w:val="56B4D4DA"/>
    <w:rsid w:val="56BD9E56"/>
    <w:rsid w:val="57274D27"/>
    <w:rsid w:val="57EAB098"/>
    <w:rsid w:val="58035F16"/>
    <w:rsid w:val="580940D6"/>
    <w:rsid w:val="58230286"/>
    <w:rsid w:val="58370211"/>
    <w:rsid w:val="585A5226"/>
    <w:rsid w:val="585CF090"/>
    <w:rsid w:val="586761FA"/>
    <w:rsid w:val="587A9898"/>
    <w:rsid w:val="589BB9E2"/>
    <w:rsid w:val="58BE70D7"/>
    <w:rsid w:val="58C8D181"/>
    <w:rsid w:val="58E7DD9C"/>
    <w:rsid w:val="58EB49BC"/>
    <w:rsid w:val="5920C98E"/>
    <w:rsid w:val="5932E25D"/>
    <w:rsid w:val="594E2E65"/>
    <w:rsid w:val="5997E470"/>
    <w:rsid w:val="59A5735A"/>
    <w:rsid w:val="59A7A878"/>
    <w:rsid w:val="59C6C6DA"/>
    <w:rsid w:val="59D274A5"/>
    <w:rsid w:val="5A056EAF"/>
    <w:rsid w:val="5A0B39C7"/>
    <w:rsid w:val="5A120DBC"/>
    <w:rsid w:val="5A3C4E5C"/>
    <w:rsid w:val="5A5B6F45"/>
    <w:rsid w:val="5AAF8513"/>
    <w:rsid w:val="5B3D9863"/>
    <w:rsid w:val="5B6562BD"/>
    <w:rsid w:val="5BB128DE"/>
    <w:rsid w:val="5BE1799A"/>
    <w:rsid w:val="5C251E53"/>
    <w:rsid w:val="5C413F2E"/>
    <w:rsid w:val="5C4E35C1"/>
    <w:rsid w:val="5C53FD8D"/>
    <w:rsid w:val="5CB86663"/>
    <w:rsid w:val="5D029702"/>
    <w:rsid w:val="5D7E67F8"/>
    <w:rsid w:val="5D9C37B5"/>
    <w:rsid w:val="5DA5B440"/>
    <w:rsid w:val="5DA72F99"/>
    <w:rsid w:val="5DB02DCA"/>
    <w:rsid w:val="5DB80630"/>
    <w:rsid w:val="5E024670"/>
    <w:rsid w:val="5E264EC1"/>
    <w:rsid w:val="5E2D6203"/>
    <w:rsid w:val="5E88DE4F"/>
    <w:rsid w:val="5E8B1506"/>
    <w:rsid w:val="5E977F1D"/>
    <w:rsid w:val="5EEEC00E"/>
    <w:rsid w:val="5F1C81FB"/>
    <w:rsid w:val="5F2478CC"/>
    <w:rsid w:val="5F502FF0"/>
    <w:rsid w:val="5F7368F5"/>
    <w:rsid w:val="5F7F75A7"/>
    <w:rsid w:val="5F81C346"/>
    <w:rsid w:val="5F8DB33F"/>
    <w:rsid w:val="5FD9290B"/>
    <w:rsid w:val="5FFCA517"/>
    <w:rsid w:val="601A7868"/>
    <w:rsid w:val="6097898E"/>
    <w:rsid w:val="60A5ED85"/>
    <w:rsid w:val="60B60C0B"/>
    <w:rsid w:val="60C23C01"/>
    <w:rsid w:val="60C690D7"/>
    <w:rsid w:val="6142250F"/>
    <w:rsid w:val="61BD0F25"/>
    <w:rsid w:val="61D6A523"/>
    <w:rsid w:val="61F80ADC"/>
    <w:rsid w:val="622D11B2"/>
    <w:rsid w:val="626EEE41"/>
    <w:rsid w:val="6289282F"/>
    <w:rsid w:val="6337466F"/>
    <w:rsid w:val="634ECA3C"/>
    <w:rsid w:val="635142B0"/>
    <w:rsid w:val="63611FB8"/>
    <w:rsid w:val="63660986"/>
    <w:rsid w:val="636DA81A"/>
    <w:rsid w:val="63733FFA"/>
    <w:rsid w:val="63D09D17"/>
    <w:rsid w:val="641DAF55"/>
    <w:rsid w:val="64212351"/>
    <w:rsid w:val="64485377"/>
    <w:rsid w:val="64A518C2"/>
    <w:rsid w:val="64DC8FB6"/>
    <w:rsid w:val="65113A6C"/>
    <w:rsid w:val="65565D97"/>
    <w:rsid w:val="656276AE"/>
    <w:rsid w:val="658473CF"/>
    <w:rsid w:val="65B32E1B"/>
    <w:rsid w:val="65B54A8B"/>
    <w:rsid w:val="65D29F78"/>
    <w:rsid w:val="65DDB8A3"/>
    <w:rsid w:val="65E46AAB"/>
    <w:rsid w:val="65E58394"/>
    <w:rsid w:val="66160E2E"/>
    <w:rsid w:val="66227295"/>
    <w:rsid w:val="6633D70C"/>
    <w:rsid w:val="665A79C4"/>
    <w:rsid w:val="6693B401"/>
    <w:rsid w:val="6693F6CC"/>
    <w:rsid w:val="66BB8CF5"/>
    <w:rsid w:val="66C6ADAA"/>
    <w:rsid w:val="66CAE9A0"/>
    <w:rsid w:val="66F051E2"/>
    <w:rsid w:val="66FE470F"/>
    <w:rsid w:val="672BDBE9"/>
    <w:rsid w:val="6757C9DA"/>
    <w:rsid w:val="6773B4AD"/>
    <w:rsid w:val="67A7367E"/>
    <w:rsid w:val="67C0B189"/>
    <w:rsid w:val="67C826FB"/>
    <w:rsid w:val="67CFFDEB"/>
    <w:rsid w:val="67D1DA99"/>
    <w:rsid w:val="681919AC"/>
    <w:rsid w:val="682DE527"/>
    <w:rsid w:val="68470EA2"/>
    <w:rsid w:val="68CDAFA1"/>
    <w:rsid w:val="68DCD78A"/>
    <w:rsid w:val="68E7160B"/>
    <w:rsid w:val="68E80CAD"/>
    <w:rsid w:val="68F16F5A"/>
    <w:rsid w:val="6910CEDB"/>
    <w:rsid w:val="69241101"/>
    <w:rsid w:val="6952960B"/>
    <w:rsid w:val="6964A0F3"/>
    <w:rsid w:val="69792EFC"/>
    <w:rsid w:val="697F5B6C"/>
    <w:rsid w:val="69ADEDC7"/>
    <w:rsid w:val="69DE7827"/>
    <w:rsid w:val="69FAD22E"/>
    <w:rsid w:val="69FF259C"/>
    <w:rsid w:val="6A16C5EC"/>
    <w:rsid w:val="6A34A369"/>
    <w:rsid w:val="6ABAA2A3"/>
    <w:rsid w:val="6AC0AA34"/>
    <w:rsid w:val="6AD36300"/>
    <w:rsid w:val="6B081016"/>
    <w:rsid w:val="6B198FE5"/>
    <w:rsid w:val="6B4266B6"/>
    <w:rsid w:val="6B5E6591"/>
    <w:rsid w:val="6B62B596"/>
    <w:rsid w:val="6B64D8F8"/>
    <w:rsid w:val="6B6BC9CC"/>
    <w:rsid w:val="6B7173BB"/>
    <w:rsid w:val="6B934A5C"/>
    <w:rsid w:val="6B9D6095"/>
    <w:rsid w:val="6BBF2CD8"/>
    <w:rsid w:val="6C07F4CF"/>
    <w:rsid w:val="6C0D0A4C"/>
    <w:rsid w:val="6C5DC530"/>
    <w:rsid w:val="6C8B7368"/>
    <w:rsid w:val="6C9E5F16"/>
    <w:rsid w:val="6CBF2A3C"/>
    <w:rsid w:val="6CD8CB93"/>
    <w:rsid w:val="6CE9FC8D"/>
    <w:rsid w:val="6D362096"/>
    <w:rsid w:val="6D36FBDE"/>
    <w:rsid w:val="6D9577E9"/>
    <w:rsid w:val="6D9A198B"/>
    <w:rsid w:val="6DB6E5F1"/>
    <w:rsid w:val="6DF31AF7"/>
    <w:rsid w:val="6DF537AD"/>
    <w:rsid w:val="6E091F5E"/>
    <w:rsid w:val="6E3680C0"/>
    <w:rsid w:val="6E41BA25"/>
    <w:rsid w:val="6E737788"/>
    <w:rsid w:val="6E73F4BC"/>
    <w:rsid w:val="6E7B951A"/>
    <w:rsid w:val="6E8985FB"/>
    <w:rsid w:val="6EA2BA0D"/>
    <w:rsid w:val="6EB3441A"/>
    <w:rsid w:val="6EBDBE99"/>
    <w:rsid w:val="6ECAB984"/>
    <w:rsid w:val="6EF954AB"/>
    <w:rsid w:val="6F2DE41F"/>
    <w:rsid w:val="6F4AB07C"/>
    <w:rsid w:val="6FA8F188"/>
    <w:rsid w:val="6FB37BF9"/>
    <w:rsid w:val="6FCE8B0F"/>
    <w:rsid w:val="6FD7C306"/>
    <w:rsid w:val="70270658"/>
    <w:rsid w:val="703F2FB9"/>
    <w:rsid w:val="70641520"/>
    <w:rsid w:val="70A0EF11"/>
    <w:rsid w:val="70AC35E1"/>
    <w:rsid w:val="70D062A9"/>
    <w:rsid w:val="70E36152"/>
    <w:rsid w:val="7114DE8C"/>
    <w:rsid w:val="711D2068"/>
    <w:rsid w:val="71496C50"/>
    <w:rsid w:val="7193E0F7"/>
    <w:rsid w:val="71C52FAC"/>
    <w:rsid w:val="71D681F7"/>
    <w:rsid w:val="7207C3C7"/>
    <w:rsid w:val="720EDE97"/>
    <w:rsid w:val="72D4D8A8"/>
    <w:rsid w:val="72EFAFE3"/>
    <w:rsid w:val="72F233A8"/>
    <w:rsid w:val="72F43EF8"/>
    <w:rsid w:val="72F46A10"/>
    <w:rsid w:val="7304EC0A"/>
    <w:rsid w:val="73351326"/>
    <w:rsid w:val="735B973B"/>
    <w:rsid w:val="7367EB85"/>
    <w:rsid w:val="7394557E"/>
    <w:rsid w:val="73FFDF38"/>
    <w:rsid w:val="7403977E"/>
    <w:rsid w:val="7453D6AD"/>
    <w:rsid w:val="74B80A3F"/>
    <w:rsid w:val="74B92FA1"/>
    <w:rsid w:val="74BAF4D0"/>
    <w:rsid w:val="74E5C6B7"/>
    <w:rsid w:val="74EE0A2E"/>
    <w:rsid w:val="74F86D63"/>
    <w:rsid w:val="74FFE3C3"/>
    <w:rsid w:val="750AEB08"/>
    <w:rsid w:val="750FCFAE"/>
    <w:rsid w:val="7530FC8E"/>
    <w:rsid w:val="756C9CD0"/>
    <w:rsid w:val="757B3543"/>
    <w:rsid w:val="757CE58F"/>
    <w:rsid w:val="7588D5A1"/>
    <w:rsid w:val="7591DE24"/>
    <w:rsid w:val="7597B9A0"/>
    <w:rsid w:val="759C3BAD"/>
    <w:rsid w:val="75A9037E"/>
    <w:rsid w:val="75C6F35E"/>
    <w:rsid w:val="75E821F3"/>
    <w:rsid w:val="75FD3012"/>
    <w:rsid w:val="760B02AA"/>
    <w:rsid w:val="7627CDCA"/>
    <w:rsid w:val="7639545F"/>
    <w:rsid w:val="7648AD55"/>
    <w:rsid w:val="767B6D33"/>
    <w:rsid w:val="768CBB97"/>
    <w:rsid w:val="7696795C"/>
    <w:rsid w:val="769E594D"/>
    <w:rsid w:val="76A6C444"/>
    <w:rsid w:val="76ADB69C"/>
    <w:rsid w:val="76B45242"/>
    <w:rsid w:val="76BCEEBB"/>
    <w:rsid w:val="76D0DBCE"/>
    <w:rsid w:val="76D1E12A"/>
    <w:rsid w:val="76E588C7"/>
    <w:rsid w:val="76EB228E"/>
    <w:rsid w:val="76F195E4"/>
    <w:rsid w:val="770849E4"/>
    <w:rsid w:val="770904CD"/>
    <w:rsid w:val="770D594E"/>
    <w:rsid w:val="775B1729"/>
    <w:rsid w:val="77728D42"/>
    <w:rsid w:val="77A0EFC0"/>
    <w:rsid w:val="77BECAC1"/>
    <w:rsid w:val="77E35F52"/>
    <w:rsid w:val="7844D084"/>
    <w:rsid w:val="786B9929"/>
    <w:rsid w:val="789C6F63"/>
    <w:rsid w:val="78BF74CB"/>
    <w:rsid w:val="78BFEA68"/>
    <w:rsid w:val="78D49D86"/>
    <w:rsid w:val="7909F026"/>
    <w:rsid w:val="79154715"/>
    <w:rsid w:val="7920A4A3"/>
    <w:rsid w:val="795E8F04"/>
    <w:rsid w:val="79666F12"/>
    <w:rsid w:val="79C4632E"/>
    <w:rsid w:val="79CC0036"/>
    <w:rsid w:val="79F3C4AE"/>
    <w:rsid w:val="79FE44DE"/>
    <w:rsid w:val="7A340D09"/>
    <w:rsid w:val="7A65DF75"/>
    <w:rsid w:val="7A7191EF"/>
    <w:rsid w:val="7A7AEEB3"/>
    <w:rsid w:val="7A81BE42"/>
    <w:rsid w:val="7A95E540"/>
    <w:rsid w:val="7A99C7BB"/>
    <w:rsid w:val="7AB7D273"/>
    <w:rsid w:val="7B019567"/>
    <w:rsid w:val="7B10EF24"/>
    <w:rsid w:val="7B2A6507"/>
    <w:rsid w:val="7B47F10F"/>
    <w:rsid w:val="7B5A5EC8"/>
    <w:rsid w:val="7B707234"/>
    <w:rsid w:val="7B7C288A"/>
    <w:rsid w:val="7B8D0CAF"/>
    <w:rsid w:val="7BA3ADF9"/>
    <w:rsid w:val="7BC17C05"/>
    <w:rsid w:val="7C05E689"/>
    <w:rsid w:val="7C0F563D"/>
    <w:rsid w:val="7C30AECF"/>
    <w:rsid w:val="7C5C598C"/>
    <w:rsid w:val="7C680165"/>
    <w:rsid w:val="7C97799D"/>
    <w:rsid w:val="7CC88D18"/>
    <w:rsid w:val="7CD696EB"/>
    <w:rsid w:val="7CE2A5DE"/>
    <w:rsid w:val="7CEC4E71"/>
    <w:rsid w:val="7CFB9DAE"/>
    <w:rsid w:val="7D33354F"/>
    <w:rsid w:val="7D48E2C6"/>
    <w:rsid w:val="7D4F2704"/>
    <w:rsid w:val="7D514E8F"/>
    <w:rsid w:val="7D6FF4F0"/>
    <w:rsid w:val="7DCF2EB5"/>
    <w:rsid w:val="7E1005DE"/>
    <w:rsid w:val="7E185652"/>
    <w:rsid w:val="7E23B673"/>
    <w:rsid w:val="7E41F9FC"/>
    <w:rsid w:val="7E426E4A"/>
    <w:rsid w:val="7EA24895"/>
    <w:rsid w:val="7EA51417"/>
    <w:rsid w:val="7EC6DB2E"/>
    <w:rsid w:val="7EDC4D2F"/>
    <w:rsid w:val="7EFFDF78"/>
    <w:rsid w:val="7F1DBB0E"/>
    <w:rsid w:val="7F47ABE9"/>
    <w:rsid w:val="7F6D1509"/>
    <w:rsid w:val="7F78790A"/>
    <w:rsid w:val="7F932C13"/>
    <w:rsid w:val="7F96A5C4"/>
    <w:rsid w:val="7FADAFC4"/>
    <w:rsid w:val="7FD41DB2"/>
    <w:rsid w:val="7FE3953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577D1"/>
  <w15:chartTrackingRefBased/>
  <w15:docId w15:val="{6D1C85D4-6C85-4414-8DD4-7CB065EEE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F9A"/>
    <w:pPr>
      <w:jc w:val="both"/>
    </w:pPr>
    <w:rPr>
      <w:rFonts w:ascii="Arial" w:hAnsi="Arial"/>
      <w:color w:val="000000" w:themeColor="text1"/>
      <w:sz w:val="20"/>
    </w:rPr>
  </w:style>
  <w:style w:type="paragraph" w:styleId="Ttulo1">
    <w:name w:val="heading 1"/>
    <w:basedOn w:val="Normal"/>
    <w:next w:val="Normal"/>
    <w:link w:val="Ttulo1Car"/>
    <w:uiPriority w:val="9"/>
    <w:qFormat/>
    <w:rsid w:val="000A087C"/>
    <w:pPr>
      <w:keepNext/>
      <w:keepLines/>
      <w:numPr>
        <w:numId w:val="2"/>
      </w:numPr>
      <w:spacing w:before="240" w:after="120"/>
      <w:jc w:val="center"/>
      <w:outlineLvl w:val="0"/>
    </w:pPr>
    <w:rPr>
      <w:rFonts w:eastAsiaTheme="majorEastAsia" w:cstheme="majorBidi"/>
      <w:b/>
      <w:caps/>
      <w:szCs w:val="32"/>
      <w:lang w:val="es-MX"/>
    </w:rPr>
  </w:style>
  <w:style w:type="paragraph" w:styleId="Ttulo2">
    <w:name w:val="heading 2"/>
    <w:basedOn w:val="Normal"/>
    <w:next w:val="Normal"/>
    <w:link w:val="Ttulo2Car"/>
    <w:uiPriority w:val="9"/>
    <w:unhideWhenUsed/>
    <w:qFormat/>
    <w:rsid w:val="00046AA3"/>
    <w:pPr>
      <w:keepNext/>
      <w:keepLines/>
      <w:numPr>
        <w:ilvl w:val="1"/>
        <w:numId w:val="56"/>
      </w:numPr>
      <w:spacing w:before="40" w:after="120"/>
      <w:outlineLvl w:val="1"/>
    </w:pPr>
    <w:rPr>
      <w:rFonts w:eastAsiaTheme="majorEastAsia" w:cstheme="majorBidi"/>
      <w:b/>
      <w:caps/>
      <w:szCs w:val="26"/>
      <w:lang w:val="es-MX"/>
    </w:rPr>
  </w:style>
  <w:style w:type="paragraph" w:styleId="Ttulo3">
    <w:name w:val="heading 3"/>
    <w:basedOn w:val="Normal"/>
    <w:next w:val="Normal"/>
    <w:link w:val="Ttulo3Car"/>
    <w:uiPriority w:val="9"/>
    <w:unhideWhenUsed/>
    <w:qFormat/>
    <w:rsid w:val="00016758"/>
    <w:pPr>
      <w:keepNext/>
      <w:keepLines/>
      <w:numPr>
        <w:ilvl w:val="2"/>
        <w:numId w:val="56"/>
      </w:numPr>
      <w:spacing w:before="40" w:after="120"/>
      <w:outlineLvl w:val="2"/>
    </w:pPr>
    <w:rPr>
      <w:rFonts w:eastAsiaTheme="majorEastAsia" w:cstheme="majorBidi"/>
      <w:b/>
      <w:cap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2F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59"/>
    <w:rsid w:val="005F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0A087C"/>
    <w:rPr>
      <w:rFonts w:ascii="Arial" w:eastAsiaTheme="majorEastAsia" w:hAnsi="Arial" w:cstheme="majorBidi"/>
      <w:b/>
      <w:caps/>
      <w:color w:val="000000" w:themeColor="text1"/>
      <w:sz w:val="20"/>
      <w:szCs w:val="32"/>
      <w:lang w:val="es-MX"/>
    </w:rPr>
  </w:style>
  <w:style w:type="paragraph" w:styleId="Ttulo">
    <w:name w:val="Title"/>
    <w:basedOn w:val="Normal"/>
    <w:next w:val="Normal"/>
    <w:link w:val="TtuloCar"/>
    <w:uiPriority w:val="10"/>
    <w:qFormat/>
    <w:rsid w:val="005F2F9A"/>
    <w:pPr>
      <w:spacing w:after="0" w:line="240" w:lineRule="auto"/>
      <w:contextualSpacing/>
      <w:jc w:val="center"/>
    </w:pPr>
    <w:rPr>
      <w:rFonts w:eastAsiaTheme="majorEastAsia" w:cstheme="majorBidi"/>
      <w:b/>
      <w:caps/>
      <w:color w:val="auto"/>
      <w:spacing w:val="-10"/>
      <w:kern w:val="28"/>
      <w:szCs w:val="56"/>
    </w:rPr>
  </w:style>
  <w:style w:type="character" w:customStyle="1" w:styleId="TtuloCar">
    <w:name w:val="Título Car"/>
    <w:basedOn w:val="Fuentedeprrafopredeter"/>
    <w:link w:val="Ttulo"/>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B03D06"/>
    <w:pPr>
      <w:tabs>
        <w:tab w:val="left" w:pos="1418"/>
        <w:tab w:val="right" w:leader="dot" w:pos="8828"/>
      </w:tabs>
      <w:spacing w:before="120" w:after="120"/>
      <w:jc w:val="left"/>
    </w:pPr>
    <w:rPr>
      <w:rFonts w:cs="Arial"/>
      <w:b/>
      <w:bCs/>
      <w:caps/>
      <w:szCs w:val="20"/>
      <w:lang w:val="es-MX"/>
    </w:rPr>
  </w:style>
  <w:style w:type="paragraph" w:styleId="TDC2">
    <w:name w:val="toc 2"/>
    <w:basedOn w:val="Normal"/>
    <w:next w:val="Normal"/>
    <w:autoRedefine/>
    <w:uiPriority w:val="39"/>
    <w:unhideWhenUsed/>
    <w:rsid w:val="005F2F9A"/>
    <w:pPr>
      <w:spacing w:after="0"/>
      <w:ind w:left="200"/>
      <w:jc w:val="left"/>
    </w:pPr>
    <w:rPr>
      <w:rFonts w:asciiTheme="minorHAnsi" w:hAnsiTheme="minorHAnsi" w:cstheme="minorHAnsi"/>
      <w:smallCaps/>
      <w:szCs w:val="20"/>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szCs w:val="20"/>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AF5F20"/>
    <w:pPr>
      <w:spacing w:after="0"/>
      <w:ind w:left="1600"/>
      <w:jc w:val="left"/>
    </w:pPr>
    <w:rPr>
      <w:rFonts w:asciiTheme="minorHAnsi" w:hAnsiTheme="minorHAnsi" w:cstheme="minorHAnsi"/>
      <w:sz w:val="18"/>
      <w:szCs w:val="18"/>
    </w:rPr>
  </w:style>
  <w:style w:type="character" w:customStyle="1" w:styleId="Ttulo2Car">
    <w:name w:val="Título 2 Car"/>
    <w:basedOn w:val="Fuentedeprrafopredeter"/>
    <w:link w:val="Ttulo2"/>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046AA3"/>
    <w:pPr>
      <w:ind w:left="720"/>
      <w:contextualSpacing/>
    </w:pPr>
  </w:style>
  <w:style w:type="paragraph" w:styleId="TtuloTDC">
    <w:name w:val="TOC Heading"/>
    <w:basedOn w:val="Ttulo1"/>
    <w:next w:val="Normal"/>
    <w:uiPriority w:val="39"/>
    <w:unhideWhenUsed/>
    <w:qFormat/>
    <w:rsid w:val="00573259"/>
    <w:pPr>
      <w:numPr>
        <w:numId w:val="0"/>
      </w:numPr>
      <w:outlineLvl w:val="9"/>
    </w:pPr>
    <w:rPr>
      <w:color w:val="auto"/>
      <w:lang w:val="es-CO" w:eastAsia="es-CO"/>
    </w:rPr>
  </w:style>
  <w:style w:type="character" w:customStyle="1" w:styleId="Ttulo3Car">
    <w:name w:val="Título 3 Car"/>
    <w:basedOn w:val="Fuentedeprrafopredeter"/>
    <w:link w:val="Ttulo3"/>
    <w:uiPriority w:val="9"/>
    <w:rsid w:val="00016758"/>
    <w:rPr>
      <w:rFonts w:ascii="Arial" w:eastAsiaTheme="majorEastAsia" w:hAnsi="Arial" w:cstheme="majorBidi"/>
      <w:b/>
      <w:caps/>
      <w:color w:val="000000" w:themeColor="text1"/>
      <w:sz w:val="20"/>
      <w:szCs w:val="24"/>
    </w:rPr>
  </w:style>
  <w:style w:type="character" w:customStyle="1" w:styleId="Mencinsinresolver1">
    <w:name w:val="Mención sin resolver1"/>
    <w:basedOn w:val="Fuentedeprrafopredeter"/>
    <w:uiPriority w:val="99"/>
    <w:semiHidden/>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C22EF"/>
    <w:rPr>
      <w:rFonts w:ascii="Arial" w:hAnsi="Arial"/>
      <w:color w:val="000000" w:themeColor="text1"/>
      <w:sz w:val="20"/>
    </w:rPr>
  </w:style>
  <w:style w:type="paragraph" w:styleId="NormalWeb">
    <w:name w:val="Normal (Web)"/>
    <w:basedOn w:val="Normal"/>
    <w:uiPriority w:val="99"/>
    <w:rsid w:val="00334DAA"/>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Refdecomentario">
    <w:name w:val="annotation reference"/>
    <w:basedOn w:val="Fuentedeprrafopredeter"/>
    <w:uiPriority w:val="99"/>
    <w:unhideWhenUsed/>
    <w:rsid w:val="00334DAA"/>
    <w:rPr>
      <w:sz w:val="16"/>
      <w:szCs w:val="16"/>
    </w:rPr>
  </w:style>
  <w:style w:type="paragraph" w:styleId="Textocomentario">
    <w:name w:val="annotation text"/>
    <w:basedOn w:val="Normal"/>
    <w:link w:val="TextocomentarioCar"/>
    <w:uiPriority w:val="99"/>
    <w:unhideWhenUsed/>
    <w:rsid w:val="00334DAA"/>
    <w:pPr>
      <w:spacing w:line="240" w:lineRule="auto"/>
      <w:jc w:val="left"/>
    </w:pPr>
    <w:rPr>
      <w:rFonts w:asciiTheme="minorHAnsi" w:hAnsiTheme="minorHAnsi"/>
      <w:color w:val="auto"/>
      <w:szCs w:val="20"/>
      <w:lang w:val="es-ES"/>
    </w:rPr>
  </w:style>
  <w:style w:type="character" w:customStyle="1" w:styleId="TextocomentarioCar">
    <w:name w:val="Texto comentario Car"/>
    <w:basedOn w:val="Fuentedeprrafopredeter"/>
    <w:link w:val="Textocomentario"/>
    <w:uiPriority w:val="99"/>
    <w:rsid w:val="00334DAA"/>
    <w:rPr>
      <w:sz w:val="20"/>
      <w:szCs w:val="20"/>
      <w:lang w:val="es-ES"/>
    </w:rPr>
  </w:style>
  <w:style w:type="character" w:customStyle="1" w:styleId="Mencionar1">
    <w:name w:val="Mencionar1"/>
    <w:basedOn w:val="Fuentedeprrafopredeter"/>
    <w:uiPriority w:val="99"/>
    <w:unhideWhenUsed/>
    <w:rsid w:val="00334DAA"/>
    <w:rPr>
      <w:color w:val="2B579A"/>
      <w:shd w:val="clear" w:color="auto" w:fill="E1DFDD"/>
    </w:rPr>
  </w:style>
  <w:style w:type="paragraph" w:styleId="Revisin">
    <w:name w:val="Revision"/>
    <w:hidden/>
    <w:uiPriority w:val="99"/>
    <w:semiHidden/>
    <w:rsid w:val="003A2F14"/>
    <w:pPr>
      <w:spacing w:after="0" w:line="240" w:lineRule="auto"/>
    </w:pPr>
    <w:rPr>
      <w:rFonts w:ascii="Arial" w:hAnsi="Arial"/>
      <w:color w:val="000000" w:themeColor="text1"/>
      <w:sz w:val="20"/>
    </w:rPr>
  </w:style>
  <w:style w:type="paragraph" w:styleId="Asuntodelcomentario">
    <w:name w:val="annotation subject"/>
    <w:basedOn w:val="Textocomentario"/>
    <w:next w:val="Textocomentario"/>
    <w:link w:val="AsuntodelcomentarioCar"/>
    <w:uiPriority w:val="99"/>
    <w:semiHidden/>
    <w:unhideWhenUsed/>
    <w:rsid w:val="00E041D6"/>
    <w:pPr>
      <w:jc w:val="both"/>
    </w:pPr>
    <w:rPr>
      <w:rFonts w:ascii="Arial" w:hAnsi="Arial"/>
      <w:b/>
      <w:bCs/>
      <w:color w:val="000000" w:themeColor="text1"/>
      <w:lang w:val="es-CO"/>
    </w:rPr>
  </w:style>
  <w:style w:type="character" w:customStyle="1" w:styleId="AsuntodelcomentarioCar">
    <w:name w:val="Asunto del comentario Car"/>
    <w:basedOn w:val="TextocomentarioCar"/>
    <w:link w:val="Asuntodelcomentario"/>
    <w:uiPriority w:val="99"/>
    <w:semiHidden/>
    <w:rsid w:val="00E041D6"/>
    <w:rPr>
      <w:rFonts w:ascii="Arial" w:hAnsi="Arial"/>
      <w:b/>
      <w:bCs/>
      <w:color w:val="000000" w:themeColor="text1"/>
      <w:sz w:val="20"/>
      <w:szCs w:val="20"/>
      <w:lang w:val="es-ES"/>
    </w:rPr>
  </w:style>
  <w:style w:type="table" w:customStyle="1" w:styleId="Tablaconcuadrcula10">
    <w:name w:val="Tabla con cuadrícula10"/>
    <w:basedOn w:val="Tablanormal"/>
    <w:next w:val="Tablaconcuadrcula"/>
    <w:uiPriority w:val="59"/>
    <w:rsid w:val="00831A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0427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04275E"/>
    <w:pPr>
      <w:numPr>
        <w:numId w:val="51"/>
      </w:numPr>
      <w:spacing w:after="200" w:line="276" w:lineRule="auto"/>
      <w:contextualSpacing/>
      <w:jc w:val="left"/>
    </w:pPr>
    <w:rPr>
      <w:rFonts w:eastAsia="Calibri" w:cs="Arial"/>
      <w:b/>
      <w:bCs/>
      <w:color w:val="3B3838" w:themeColor="background2" w:themeShade="40"/>
      <w:szCs w:val="20"/>
    </w:rPr>
  </w:style>
  <w:style w:type="table" w:customStyle="1" w:styleId="Tablaconcuadrcula2">
    <w:name w:val="Tabla con cuadrícula2"/>
    <w:basedOn w:val="Tablanormal"/>
    <w:next w:val="Tablaconcuadrcula"/>
    <w:uiPriority w:val="59"/>
    <w:rsid w:val="002936D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2954AA"/>
  </w:style>
  <w:style w:type="character" w:customStyle="1" w:styleId="normaltextrun">
    <w:name w:val="normaltextrun"/>
    <w:basedOn w:val="Fuentedeprrafopredeter"/>
    <w:rsid w:val="002954AA"/>
  </w:style>
  <w:style w:type="character" w:customStyle="1" w:styleId="apple-converted-space">
    <w:name w:val="apple-converted-space"/>
    <w:basedOn w:val="Fuentedeprrafopredeter"/>
    <w:rsid w:val="00FC7FCC"/>
  </w:style>
  <w:style w:type="paragraph" w:customStyle="1" w:styleId="InviasNormal">
    <w:name w:val="Invias Normal"/>
    <w:basedOn w:val="Normal"/>
    <w:link w:val="InviasNormalCar"/>
    <w:qFormat/>
    <w:rsid w:val="00FC7FCC"/>
    <w:pPr>
      <w:tabs>
        <w:tab w:val="left" w:pos="-142"/>
      </w:tabs>
      <w:autoSpaceDE w:val="0"/>
      <w:autoSpaceDN w:val="0"/>
      <w:adjustRightInd w:val="0"/>
      <w:spacing w:before="120" w:after="240" w:line="240" w:lineRule="auto"/>
      <w:jc w:val="left"/>
    </w:pPr>
    <w:rPr>
      <w:rFonts w:ascii="Arial Narrow" w:eastAsia="Times New Roman" w:hAnsi="Arial Narrow" w:cs="Times New Roman"/>
      <w:color w:val="auto"/>
      <w:sz w:val="24"/>
      <w:szCs w:val="24"/>
      <w:lang w:val="x-none" w:eastAsia="es-ES"/>
    </w:rPr>
  </w:style>
  <w:style w:type="character" w:customStyle="1" w:styleId="InviasNormalCar">
    <w:name w:val="Invias Normal Car"/>
    <w:link w:val="InviasNormal"/>
    <w:locked/>
    <w:rsid w:val="00FC7FCC"/>
    <w:rPr>
      <w:rFonts w:ascii="Arial Narrow" w:eastAsia="Times New Roman" w:hAnsi="Arial Narrow" w:cs="Times New Roman"/>
      <w:sz w:val="24"/>
      <w:szCs w:val="24"/>
      <w:lang w:val="x-none" w:eastAsia="es-ES"/>
    </w:rPr>
  </w:style>
  <w:style w:type="paragraph" w:customStyle="1" w:styleId="paragraph">
    <w:name w:val="paragraph"/>
    <w:basedOn w:val="Normal"/>
    <w:rsid w:val="0034135A"/>
    <w:pPr>
      <w:spacing w:before="100" w:beforeAutospacing="1" w:after="100" w:afterAutospacing="1" w:line="240" w:lineRule="auto"/>
      <w:jc w:val="left"/>
    </w:pPr>
    <w:rPr>
      <w:rFonts w:ascii="Times New Roman" w:eastAsia="Times New Roman" w:hAnsi="Times New Roman" w:cs="Times New Roman"/>
      <w:color w:val="auto"/>
      <w:sz w:val="24"/>
      <w:szCs w:val="24"/>
      <w:lang w:eastAsia="es-CO"/>
    </w:rPr>
  </w:style>
  <w:style w:type="character" w:styleId="Fuerte">
    <w:name w:val="Strong"/>
    <w:basedOn w:val="Fuentedeprrafopredeter"/>
    <w:uiPriority w:val="22"/>
    <w:qFormat/>
    <w:rsid w:val="00822A4F"/>
    <w:rPr>
      <w:b/>
      <w:bCs/>
    </w:rPr>
  </w:style>
  <w:style w:type="table" w:styleId="Tablaconcuadrculaclara">
    <w:name w:val="Grid Table Light"/>
    <w:basedOn w:val="Tablanormal"/>
    <w:uiPriority w:val="40"/>
    <w:rsid w:val="00822A4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2">
    <w:name w:val="Mención sin resolver2"/>
    <w:basedOn w:val="Fuentedeprrafopredeter"/>
    <w:uiPriority w:val="99"/>
    <w:semiHidden/>
    <w:unhideWhenUsed/>
    <w:rsid w:val="0029079B"/>
    <w:rPr>
      <w:color w:val="605E5C"/>
      <w:shd w:val="clear" w:color="auto" w:fill="E1DFDD"/>
    </w:rPr>
  </w:style>
  <w:style w:type="paragraph" w:styleId="Textodeglobo">
    <w:name w:val="Balloon Text"/>
    <w:basedOn w:val="Normal"/>
    <w:link w:val="TextodegloboCar"/>
    <w:uiPriority w:val="99"/>
    <w:semiHidden/>
    <w:unhideWhenUsed/>
    <w:rsid w:val="00572F4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72F49"/>
    <w:rPr>
      <w:rFonts w:ascii="Segoe UI" w:hAnsi="Segoe UI" w:cs="Segoe UI"/>
      <w:color w:val="000000" w:themeColor="text1"/>
      <w:sz w:val="18"/>
      <w:szCs w:val="18"/>
    </w:rPr>
  </w:style>
  <w:style w:type="paragraph" w:customStyle="1" w:styleId="Default">
    <w:name w:val="Default"/>
    <w:rsid w:val="0043794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76467">
      <w:bodyDiv w:val="1"/>
      <w:marLeft w:val="0"/>
      <w:marRight w:val="0"/>
      <w:marTop w:val="0"/>
      <w:marBottom w:val="0"/>
      <w:divBdr>
        <w:top w:val="none" w:sz="0" w:space="0" w:color="auto"/>
        <w:left w:val="none" w:sz="0" w:space="0" w:color="auto"/>
        <w:bottom w:val="none" w:sz="0" w:space="0" w:color="auto"/>
        <w:right w:val="none" w:sz="0" w:space="0" w:color="auto"/>
      </w:divBdr>
    </w:div>
    <w:div w:id="50470441">
      <w:bodyDiv w:val="1"/>
      <w:marLeft w:val="0"/>
      <w:marRight w:val="0"/>
      <w:marTop w:val="0"/>
      <w:marBottom w:val="0"/>
      <w:divBdr>
        <w:top w:val="none" w:sz="0" w:space="0" w:color="auto"/>
        <w:left w:val="none" w:sz="0" w:space="0" w:color="auto"/>
        <w:bottom w:val="none" w:sz="0" w:space="0" w:color="auto"/>
        <w:right w:val="none" w:sz="0" w:space="0" w:color="auto"/>
      </w:divBdr>
    </w:div>
    <w:div w:id="256139401">
      <w:bodyDiv w:val="1"/>
      <w:marLeft w:val="0"/>
      <w:marRight w:val="0"/>
      <w:marTop w:val="0"/>
      <w:marBottom w:val="0"/>
      <w:divBdr>
        <w:top w:val="none" w:sz="0" w:space="0" w:color="auto"/>
        <w:left w:val="none" w:sz="0" w:space="0" w:color="auto"/>
        <w:bottom w:val="none" w:sz="0" w:space="0" w:color="auto"/>
        <w:right w:val="none" w:sz="0" w:space="0" w:color="auto"/>
      </w:divBdr>
    </w:div>
    <w:div w:id="457652537">
      <w:bodyDiv w:val="1"/>
      <w:marLeft w:val="0"/>
      <w:marRight w:val="0"/>
      <w:marTop w:val="0"/>
      <w:marBottom w:val="0"/>
      <w:divBdr>
        <w:top w:val="none" w:sz="0" w:space="0" w:color="auto"/>
        <w:left w:val="none" w:sz="0" w:space="0" w:color="auto"/>
        <w:bottom w:val="none" w:sz="0" w:space="0" w:color="auto"/>
        <w:right w:val="none" w:sz="0" w:space="0" w:color="auto"/>
      </w:divBdr>
    </w:div>
    <w:div w:id="507210819">
      <w:bodyDiv w:val="1"/>
      <w:marLeft w:val="0"/>
      <w:marRight w:val="0"/>
      <w:marTop w:val="0"/>
      <w:marBottom w:val="0"/>
      <w:divBdr>
        <w:top w:val="none" w:sz="0" w:space="0" w:color="auto"/>
        <w:left w:val="none" w:sz="0" w:space="0" w:color="auto"/>
        <w:bottom w:val="none" w:sz="0" w:space="0" w:color="auto"/>
        <w:right w:val="none" w:sz="0" w:space="0" w:color="auto"/>
      </w:divBdr>
    </w:div>
    <w:div w:id="653145756">
      <w:bodyDiv w:val="1"/>
      <w:marLeft w:val="0"/>
      <w:marRight w:val="0"/>
      <w:marTop w:val="0"/>
      <w:marBottom w:val="0"/>
      <w:divBdr>
        <w:top w:val="none" w:sz="0" w:space="0" w:color="auto"/>
        <w:left w:val="none" w:sz="0" w:space="0" w:color="auto"/>
        <w:bottom w:val="none" w:sz="0" w:space="0" w:color="auto"/>
        <w:right w:val="none" w:sz="0" w:space="0" w:color="auto"/>
      </w:divBdr>
      <w:divsChild>
        <w:div w:id="158053">
          <w:marLeft w:val="0"/>
          <w:marRight w:val="0"/>
          <w:marTop w:val="0"/>
          <w:marBottom w:val="0"/>
          <w:divBdr>
            <w:top w:val="none" w:sz="0" w:space="0" w:color="auto"/>
            <w:left w:val="none" w:sz="0" w:space="0" w:color="auto"/>
            <w:bottom w:val="none" w:sz="0" w:space="0" w:color="auto"/>
            <w:right w:val="none" w:sz="0" w:space="0" w:color="auto"/>
          </w:divBdr>
        </w:div>
        <w:div w:id="52853939">
          <w:marLeft w:val="0"/>
          <w:marRight w:val="0"/>
          <w:marTop w:val="0"/>
          <w:marBottom w:val="0"/>
          <w:divBdr>
            <w:top w:val="none" w:sz="0" w:space="0" w:color="auto"/>
            <w:left w:val="none" w:sz="0" w:space="0" w:color="auto"/>
            <w:bottom w:val="none" w:sz="0" w:space="0" w:color="auto"/>
            <w:right w:val="none" w:sz="0" w:space="0" w:color="auto"/>
          </w:divBdr>
        </w:div>
        <w:div w:id="398987917">
          <w:marLeft w:val="0"/>
          <w:marRight w:val="0"/>
          <w:marTop w:val="0"/>
          <w:marBottom w:val="0"/>
          <w:divBdr>
            <w:top w:val="none" w:sz="0" w:space="0" w:color="auto"/>
            <w:left w:val="none" w:sz="0" w:space="0" w:color="auto"/>
            <w:bottom w:val="none" w:sz="0" w:space="0" w:color="auto"/>
            <w:right w:val="none" w:sz="0" w:space="0" w:color="auto"/>
          </w:divBdr>
        </w:div>
        <w:div w:id="431971626">
          <w:marLeft w:val="0"/>
          <w:marRight w:val="0"/>
          <w:marTop w:val="0"/>
          <w:marBottom w:val="0"/>
          <w:divBdr>
            <w:top w:val="none" w:sz="0" w:space="0" w:color="auto"/>
            <w:left w:val="none" w:sz="0" w:space="0" w:color="auto"/>
            <w:bottom w:val="none" w:sz="0" w:space="0" w:color="auto"/>
            <w:right w:val="none" w:sz="0" w:space="0" w:color="auto"/>
          </w:divBdr>
        </w:div>
        <w:div w:id="1481386129">
          <w:marLeft w:val="0"/>
          <w:marRight w:val="0"/>
          <w:marTop w:val="0"/>
          <w:marBottom w:val="0"/>
          <w:divBdr>
            <w:top w:val="none" w:sz="0" w:space="0" w:color="auto"/>
            <w:left w:val="none" w:sz="0" w:space="0" w:color="auto"/>
            <w:bottom w:val="none" w:sz="0" w:space="0" w:color="auto"/>
            <w:right w:val="none" w:sz="0" w:space="0" w:color="auto"/>
          </w:divBdr>
        </w:div>
        <w:div w:id="1583486693">
          <w:marLeft w:val="0"/>
          <w:marRight w:val="0"/>
          <w:marTop w:val="0"/>
          <w:marBottom w:val="0"/>
          <w:divBdr>
            <w:top w:val="none" w:sz="0" w:space="0" w:color="auto"/>
            <w:left w:val="none" w:sz="0" w:space="0" w:color="auto"/>
            <w:bottom w:val="none" w:sz="0" w:space="0" w:color="auto"/>
            <w:right w:val="none" w:sz="0" w:space="0" w:color="auto"/>
          </w:divBdr>
        </w:div>
        <w:div w:id="1630357243">
          <w:marLeft w:val="0"/>
          <w:marRight w:val="0"/>
          <w:marTop w:val="0"/>
          <w:marBottom w:val="0"/>
          <w:divBdr>
            <w:top w:val="none" w:sz="0" w:space="0" w:color="auto"/>
            <w:left w:val="none" w:sz="0" w:space="0" w:color="auto"/>
            <w:bottom w:val="none" w:sz="0" w:space="0" w:color="auto"/>
            <w:right w:val="none" w:sz="0" w:space="0" w:color="auto"/>
          </w:divBdr>
        </w:div>
        <w:div w:id="1789277369">
          <w:marLeft w:val="0"/>
          <w:marRight w:val="0"/>
          <w:marTop w:val="0"/>
          <w:marBottom w:val="0"/>
          <w:divBdr>
            <w:top w:val="none" w:sz="0" w:space="0" w:color="auto"/>
            <w:left w:val="none" w:sz="0" w:space="0" w:color="auto"/>
            <w:bottom w:val="none" w:sz="0" w:space="0" w:color="auto"/>
            <w:right w:val="none" w:sz="0" w:space="0" w:color="auto"/>
          </w:divBdr>
        </w:div>
        <w:div w:id="1993096906">
          <w:marLeft w:val="0"/>
          <w:marRight w:val="0"/>
          <w:marTop w:val="0"/>
          <w:marBottom w:val="0"/>
          <w:divBdr>
            <w:top w:val="none" w:sz="0" w:space="0" w:color="auto"/>
            <w:left w:val="none" w:sz="0" w:space="0" w:color="auto"/>
            <w:bottom w:val="none" w:sz="0" w:space="0" w:color="auto"/>
            <w:right w:val="none" w:sz="0" w:space="0" w:color="auto"/>
          </w:divBdr>
        </w:div>
      </w:divsChild>
    </w:div>
    <w:div w:id="848906404">
      <w:bodyDiv w:val="1"/>
      <w:marLeft w:val="0"/>
      <w:marRight w:val="0"/>
      <w:marTop w:val="0"/>
      <w:marBottom w:val="0"/>
      <w:divBdr>
        <w:top w:val="none" w:sz="0" w:space="0" w:color="auto"/>
        <w:left w:val="none" w:sz="0" w:space="0" w:color="auto"/>
        <w:bottom w:val="none" w:sz="0" w:space="0" w:color="auto"/>
        <w:right w:val="none" w:sz="0" w:space="0" w:color="auto"/>
      </w:divBdr>
    </w:div>
    <w:div w:id="885723080">
      <w:bodyDiv w:val="1"/>
      <w:marLeft w:val="0"/>
      <w:marRight w:val="0"/>
      <w:marTop w:val="0"/>
      <w:marBottom w:val="0"/>
      <w:divBdr>
        <w:top w:val="none" w:sz="0" w:space="0" w:color="auto"/>
        <w:left w:val="none" w:sz="0" w:space="0" w:color="auto"/>
        <w:bottom w:val="none" w:sz="0" w:space="0" w:color="auto"/>
        <w:right w:val="none" w:sz="0" w:space="0" w:color="auto"/>
      </w:divBdr>
    </w:div>
    <w:div w:id="1489400357">
      <w:bodyDiv w:val="1"/>
      <w:marLeft w:val="0"/>
      <w:marRight w:val="0"/>
      <w:marTop w:val="0"/>
      <w:marBottom w:val="0"/>
      <w:divBdr>
        <w:top w:val="none" w:sz="0" w:space="0" w:color="auto"/>
        <w:left w:val="none" w:sz="0" w:space="0" w:color="auto"/>
        <w:bottom w:val="none" w:sz="0" w:space="0" w:color="auto"/>
        <w:right w:val="none" w:sz="0" w:space="0" w:color="auto"/>
      </w:divBdr>
    </w:div>
    <w:div w:id="1665089985">
      <w:bodyDiv w:val="1"/>
      <w:marLeft w:val="0"/>
      <w:marRight w:val="0"/>
      <w:marTop w:val="0"/>
      <w:marBottom w:val="0"/>
      <w:divBdr>
        <w:top w:val="none" w:sz="0" w:space="0" w:color="auto"/>
        <w:left w:val="none" w:sz="0" w:space="0" w:color="auto"/>
        <w:bottom w:val="none" w:sz="0" w:space="0" w:color="auto"/>
        <w:right w:val="none" w:sz="0" w:space="0" w:color="auto"/>
      </w:divBdr>
    </w:div>
    <w:div w:id="1769696133">
      <w:bodyDiv w:val="1"/>
      <w:marLeft w:val="0"/>
      <w:marRight w:val="0"/>
      <w:marTop w:val="0"/>
      <w:marBottom w:val="0"/>
      <w:divBdr>
        <w:top w:val="none" w:sz="0" w:space="0" w:color="auto"/>
        <w:left w:val="none" w:sz="0" w:space="0" w:color="auto"/>
        <w:bottom w:val="none" w:sz="0" w:space="0" w:color="auto"/>
        <w:right w:val="none" w:sz="0" w:space="0" w:color="auto"/>
      </w:divBdr>
    </w:div>
    <w:div w:id="1837921476">
      <w:bodyDiv w:val="1"/>
      <w:marLeft w:val="0"/>
      <w:marRight w:val="0"/>
      <w:marTop w:val="0"/>
      <w:marBottom w:val="0"/>
      <w:divBdr>
        <w:top w:val="none" w:sz="0" w:space="0" w:color="auto"/>
        <w:left w:val="none" w:sz="0" w:space="0" w:color="auto"/>
        <w:bottom w:val="none" w:sz="0" w:space="0" w:color="auto"/>
        <w:right w:val="none" w:sz="0" w:space="0" w:color="auto"/>
      </w:divBdr>
      <w:divsChild>
        <w:div w:id="186867751">
          <w:marLeft w:val="0"/>
          <w:marRight w:val="0"/>
          <w:marTop w:val="0"/>
          <w:marBottom w:val="0"/>
          <w:divBdr>
            <w:top w:val="none" w:sz="0" w:space="0" w:color="auto"/>
            <w:left w:val="none" w:sz="0" w:space="0" w:color="auto"/>
            <w:bottom w:val="none" w:sz="0" w:space="0" w:color="auto"/>
            <w:right w:val="none" w:sz="0" w:space="0" w:color="auto"/>
          </w:divBdr>
        </w:div>
        <w:div w:id="365298260">
          <w:marLeft w:val="0"/>
          <w:marRight w:val="0"/>
          <w:marTop w:val="0"/>
          <w:marBottom w:val="0"/>
          <w:divBdr>
            <w:top w:val="none" w:sz="0" w:space="0" w:color="auto"/>
            <w:left w:val="none" w:sz="0" w:space="0" w:color="auto"/>
            <w:bottom w:val="none" w:sz="0" w:space="0" w:color="auto"/>
            <w:right w:val="none" w:sz="0" w:space="0" w:color="auto"/>
          </w:divBdr>
          <w:divsChild>
            <w:div w:id="365175839">
              <w:marLeft w:val="0"/>
              <w:marRight w:val="0"/>
              <w:marTop w:val="0"/>
              <w:marBottom w:val="0"/>
              <w:divBdr>
                <w:top w:val="none" w:sz="0" w:space="0" w:color="auto"/>
                <w:left w:val="none" w:sz="0" w:space="0" w:color="auto"/>
                <w:bottom w:val="none" w:sz="0" w:space="0" w:color="auto"/>
                <w:right w:val="none" w:sz="0" w:space="0" w:color="auto"/>
              </w:divBdr>
            </w:div>
            <w:div w:id="421344368">
              <w:marLeft w:val="0"/>
              <w:marRight w:val="0"/>
              <w:marTop w:val="0"/>
              <w:marBottom w:val="0"/>
              <w:divBdr>
                <w:top w:val="none" w:sz="0" w:space="0" w:color="auto"/>
                <w:left w:val="none" w:sz="0" w:space="0" w:color="auto"/>
                <w:bottom w:val="none" w:sz="0" w:space="0" w:color="auto"/>
                <w:right w:val="none" w:sz="0" w:space="0" w:color="auto"/>
              </w:divBdr>
            </w:div>
            <w:div w:id="740516732">
              <w:marLeft w:val="0"/>
              <w:marRight w:val="0"/>
              <w:marTop w:val="0"/>
              <w:marBottom w:val="0"/>
              <w:divBdr>
                <w:top w:val="none" w:sz="0" w:space="0" w:color="auto"/>
                <w:left w:val="none" w:sz="0" w:space="0" w:color="auto"/>
                <w:bottom w:val="none" w:sz="0" w:space="0" w:color="auto"/>
                <w:right w:val="none" w:sz="0" w:space="0" w:color="auto"/>
              </w:divBdr>
            </w:div>
            <w:div w:id="833497239">
              <w:marLeft w:val="0"/>
              <w:marRight w:val="0"/>
              <w:marTop w:val="0"/>
              <w:marBottom w:val="0"/>
              <w:divBdr>
                <w:top w:val="none" w:sz="0" w:space="0" w:color="auto"/>
                <w:left w:val="none" w:sz="0" w:space="0" w:color="auto"/>
                <w:bottom w:val="none" w:sz="0" w:space="0" w:color="auto"/>
                <w:right w:val="none" w:sz="0" w:space="0" w:color="auto"/>
              </w:divBdr>
            </w:div>
            <w:div w:id="849178827">
              <w:marLeft w:val="0"/>
              <w:marRight w:val="0"/>
              <w:marTop w:val="0"/>
              <w:marBottom w:val="0"/>
              <w:divBdr>
                <w:top w:val="none" w:sz="0" w:space="0" w:color="auto"/>
                <w:left w:val="none" w:sz="0" w:space="0" w:color="auto"/>
                <w:bottom w:val="none" w:sz="0" w:space="0" w:color="auto"/>
                <w:right w:val="none" w:sz="0" w:space="0" w:color="auto"/>
              </w:divBdr>
            </w:div>
            <w:div w:id="924219551">
              <w:marLeft w:val="0"/>
              <w:marRight w:val="0"/>
              <w:marTop w:val="0"/>
              <w:marBottom w:val="0"/>
              <w:divBdr>
                <w:top w:val="none" w:sz="0" w:space="0" w:color="auto"/>
                <w:left w:val="none" w:sz="0" w:space="0" w:color="auto"/>
                <w:bottom w:val="none" w:sz="0" w:space="0" w:color="auto"/>
                <w:right w:val="none" w:sz="0" w:space="0" w:color="auto"/>
              </w:divBdr>
            </w:div>
            <w:div w:id="954944159">
              <w:marLeft w:val="0"/>
              <w:marRight w:val="0"/>
              <w:marTop w:val="0"/>
              <w:marBottom w:val="0"/>
              <w:divBdr>
                <w:top w:val="none" w:sz="0" w:space="0" w:color="auto"/>
                <w:left w:val="none" w:sz="0" w:space="0" w:color="auto"/>
                <w:bottom w:val="none" w:sz="0" w:space="0" w:color="auto"/>
                <w:right w:val="none" w:sz="0" w:space="0" w:color="auto"/>
              </w:divBdr>
            </w:div>
            <w:div w:id="1283534200">
              <w:marLeft w:val="0"/>
              <w:marRight w:val="0"/>
              <w:marTop w:val="0"/>
              <w:marBottom w:val="0"/>
              <w:divBdr>
                <w:top w:val="none" w:sz="0" w:space="0" w:color="auto"/>
                <w:left w:val="none" w:sz="0" w:space="0" w:color="auto"/>
                <w:bottom w:val="none" w:sz="0" w:space="0" w:color="auto"/>
                <w:right w:val="none" w:sz="0" w:space="0" w:color="auto"/>
              </w:divBdr>
            </w:div>
            <w:div w:id="1403600856">
              <w:marLeft w:val="0"/>
              <w:marRight w:val="0"/>
              <w:marTop w:val="0"/>
              <w:marBottom w:val="0"/>
              <w:divBdr>
                <w:top w:val="none" w:sz="0" w:space="0" w:color="auto"/>
                <w:left w:val="none" w:sz="0" w:space="0" w:color="auto"/>
                <w:bottom w:val="none" w:sz="0" w:space="0" w:color="auto"/>
                <w:right w:val="none" w:sz="0" w:space="0" w:color="auto"/>
              </w:divBdr>
            </w:div>
            <w:div w:id="1524320989">
              <w:marLeft w:val="0"/>
              <w:marRight w:val="0"/>
              <w:marTop w:val="0"/>
              <w:marBottom w:val="0"/>
              <w:divBdr>
                <w:top w:val="none" w:sz="0" w:space="0" w:color="auto"/>
                <w:left w:val="none" w:sz="0" w:space="0" w:color="auto"/>
                <w:bottom w:val="none" w:sz="0" w:space="0" w:color="auto"/>
                <w:right w:val="none" w:sz="0" w:space="0" w:color="auto"/>
              </w:divBdr>
            </w:div>
            <w:div w:id="1603491393">
              <w:marLeft w:val="0"/>
              <w:marRight w:val="0"/>
              <w:marTop w:val="0"/>
              <w:marBottom w:val="0"/>
              <w:divBdr>
                <w:top w:val="none" w:sz="0" w:space="0" w:color="auto"/>
                <w:left w:val="none" w:sz="0" w:space="0" w:color="auto"/>
                <w:bottom w:val="none" w:sz="0" w:space="0" w:color="auto"/>
                <w:right w:val="none" w:sz="0" w:space="0" w:color="auto"/>
              </w:divBdr>
            </w:div>
          </w:divsChild>
        </w:div>
        <w:div w:id="448936810">
          <w:marLeft w:val="0"/>
          <w:marRight w:val="0"/>
          <w:marTop w:val="0"/>
          <w:marBottom w:val="0"/>
          <w:divBdr>
            <w:top w:val="none" w:sz="0" w:space="0" w:color="auto"/>
            <w:left w:val="none" w:sz="0" w:space="0" w:color="auto"/>
            <w:bottom w:val="none" w:sz="0" w:space="0" w:color="auto"/>
            <w:right w:val="none" w:sz="0" w:space="0" w:color="auto"/>
          </w:divBdr>
          <w:divsChild>
            <w:div w:id="1920402803">
              <w:marLeft w:val="-75"/>
              <w:marRight w:val="0"/>
              <w:marTop w:val="30"/>
              <w:marBottom w:val="30"/>
              <w:divBdr>
                <w:top w:val="none" w:sz="0" w:space="0" w:color="auto"/>
                <w:left w:val="none" w:sz="0" w:space="0" w:color="auto"/>
                <w:bottom w:val="none" w:sz="0" w:space="0" w:color="auto"/>
                <w:right w:val="none" w:sz="0" w:space="0" w:color="auto"/>
              </w:divBdr>
              <w:divsChild>
                <w:div w:id="8223604">
                  <w:marLeft w:val="0"/>
                  <w:marRight w:val="0"/>
                  <w:marTop w:val="0"/>
                  <w:marBottom w:val="0"/>
                  <w:divBdr>
                    <w:top w:val="none" w:sz="0" w:space="0" w:color="auto"/>
                    <w:left w:val="none" w:sz="0" w:space="0" w:color="auto"/>
                    <w:bottom w:val="none" w:sz="0" w:space="0" w:color="auto"/>
                    <w:right w:val="none" w:sz="0" w:space="0" w:color="auto"/>
                  </w:divBdr>
                  <w:divsChild>
                    <w:div w:id="1268926899">
                      <w:marLeft w:val="0"/>
                      <w:marRight w:val="0"/>
                      <w:marTop w:val="0"/>
                      <w:marBottom w:val="0"/>
                      <w:divBdr>
                        <w:top w:val="none" w:sz="0" w:space="0" w:color="auto"/>
                        <w:left w:val="none" w:sz="0" w:space="0" w:color="auto"/>
                        <w:bottom w:val="none" w:sz="0" w:space="0" w:color="auto"/>
                        <w:right w:val="none" w:sz="0" w:space="0" w:color="auto"/>
                      </w:divBdr>
                    </w:div>
                  </w:divsChild>
                </w:div>
                <w:div w:id="78723827">
                  <w:marLeft w:val="0"/>
                  <w:marRight w:val="0"/>
                  <w:marTop w:val="0"/>
                  <w:marBottom w:val="0"/>
                  <w:divBdr>
                    <w:top w:val="none" w:sz="0" w:space="0" w:color="auto"/>
                    <w:left w:val="none" w:sz="0" w:space="0" w:color="auto"/>
                    <w:bottom w:val="none" w:sz="0" w:space="0" w:color="auto"/>
                    <w:right w:val="none" w:sz="0" w:space="0" w:color="auto"/>
                  </w:divBdr>
                  <w:divsChild>
                    <w:div w:id="1051341327">
                      <w:marLeft w:val="0"/>
                      <w:marRight w:val="0"/>
                      <w:marTop w:val="0"/>
                      <w:marBottom w:val="0"/>
                      <w:divBdr>
                        <w:top w:val="none" w:sz="0" w:space="0" w:color="auto"/>
                        <w:left w:val="none" w:sz="0" w:space="0" w:color="auto"/>
                        <w:bottom w:val="none" w:sz="0" w:space="0" w:color="auto"/>
                        <w:right w:val="none" w:sz="0" w:space="0" w:color="auto"/>
                      </w:divBdr>
                    </w:div>
                  </w:divsChild>
                </w:div>
                <w:div w:id="217205369">
                  <w:marLeft w:val="0"/>
                  <w:marRight w:val="0"/>
                  <w:marTop w:val="0"/>
                  <w:marBottom w:val="0"/>
                  <w:divBdr>
                    <w:top w:val="none" w:sz="0" w:space="0" w:color="auto"/>
                    <w:left w:val="none" w:sz="0" w:space="0" w:color="auto"/>
                    <w:bottom w:val="none" w:sz="0" w:space="0" w:color="auto"/>
                    <w:right w:val="none" w:sz="0" w:space="0" w:color="auto"/>
                  </w:divBdr>
                  <w:divsChild>
                    <w:div w:id="51999679">
                      <w:marLeft w:val="0"/>
                      <w:marRight w:val="0"/>
                      <w:marTop w:val="0"/>
                      <w:marBottom w:val="0"/>
                      <w:divBdr>
                        <w:top w:val="none" w:sz="0" w:space="0" w:color="auto"/>
                        <w:left w:val="none" w:sz="0" w:space="0" w:color="auto"/>
                        <w:bottom w:val="none" w:sz="0" w:space="0" w:color="auto"/>
                        <w:right w:val="none" w:sz="0" w:space="0" w:color="auto"/>
                      </w:divBdr>
                    </w:div>
                  </w:divsChild>
                </w:div>
                <w:div w:id="519701809">
                  <w:marLeft w:val="0"/>
                  <w:marRight w:val="0"/>
                  <w:marTop w:val="0"/>
                  <w:marBottom w:val="0"/>
                  <w:divBdr>
                    <w:top w:val="none" w:sz="0" w:space="0" w:color="auto"/>
                    <w:left w:val="none" w:sz="0" w:space="0" w:color="auto"/>
                    <w:bottom w:val="none" w:sz="0" w:space="0" w:color="auto"/>
                    <w:right w:val="none" w:sz="0" w:space="0" w:color="auto"/>
                  </w:divBdr>
                  <w:divsChild>
                    <w:div w:id="1988782792">
                      <w:marLeft w:val="0"/>
                      <w:marRight w:val="0"/>
                      <w:marTop w:val="0"/>
                      <w:marBottom w:val="0"/>
                      <w:divBdr>
                        <w:top w:val="none" w:sz="0" w:space="0" w:color="auto"/>
                        <w:left w:val="none" w:sz="0" w:space="0" w:color="auto"/>
                        <w:bottom w:val="none" w:sz="0" w:space="0" w:color="auto"/>
                        <w:right w:val="none" w:sz="0" w:space="0" w:color="auto"/>
                      </w:divBdr>
                    </w:div>
                  </w:divsChild>
                </w:div>
                <w:div w:id="1306542144">
                  <w:marLeft w:val="0"/>
                  <w:marRight w:val="0"/>
                  <w:marTop w:val="0"/>
                  <w:marBottom w:val="0"/>
                  <w:divBdr>
                    <w:top w:val="none" w:sz="0" w:space="0" w:color="auto"/>
                    <w:left w:val="none" w:sz="0" w:space="0" w:color="auto"/>
                    <w:bottom w:val="none" w:sz="0" w:space="0" w:color="auto"/>
                    <w:right w:val="none" w:sz="0" w:space="0" w:color="auto"/>
                  </w:divBdr>
                  <w:divsChild>
                    <w:div w:id="422459441">
                      <w:marLeft w:val="0"/>
                      <w:marRight w:val="0"/>
                      <w:marTop w:val="0"/>
                      <w:marBottom w:val="0"/>
                      <w:divBdr>
                        <w:top w:val="none" w:sz="0" w:space="0" w:color="auto"/>
                        <w:left w:val="none" w:sz="0" w:space="0" w:color="auto"/>
                        <w:bottom w:val="none" w:sz="0" w:space="0" w:color="auto"/>
                        <w:right w:val="none" w:sz="0" w:space="0" w:color="auto"/>
                      </w:divBdr>
                    </w:div>
                  </w:divsChild>
                </w:div>
                <w:div w:id="1346904141">
                  <w:marLeft w:val="0"/>
                  <w:marRight w:val="0"/>
                  <w:marTop w:val="0"/>
                  <w:marBottom w:val="0"/>
                  <w:divBdr>
                    <w:top w:val="none" w:sz="0" w:space="0" w:color="auto"/>
                    <w:left w:val="none" w:sz="0" w:space="0" w:color="auto"/>
                    <w:bottom w:val="none" w:sz="0" w:space="0" w:color="auto"/>
                    <w:right w:val="none" w:sz="0" w:space="0" w:color="auto"/>
                  </w:divBdr>
                  <w:divsChild>
                    <w:div w:id="516845104">
                      <w:marLeft w:val="0"/>
                      <w:marRight w:val="0"/>
                      <w:marTop w:val="0"/>
                      <w:marBottom w:val="0"/>
                      <w:divBdr>
                        <w:top w:val="none" w:sz="0" w:space="0" w:color="auto"/>
                        <w:left w:val="none" w:sz="0" w:space="0" w:color="auto"/>
                        <w:bottom w:val="none" w:sz="0" w:space="0" w:color="auto"/>
                        <w:right w:val="none" w:sz="0" w:space="0" w:color="auto"/>
                      </w:divBdr>
                    </w:div>
                  </w:divsChild>
                </w:div>
                <w:div w:id="1405837024">
                  <w:marLeft w:val="0"/>
                  <w:marRight w:val="0"/>
                  <w:marTop w:val="0"/>
                  <w:marBottom w:val="0"/>
                  <w:divBdr>
                    <w:top w:val="none" w:sz="0" w:space="0" w:color="auto"/>
                    <w:left w:val="none" w:sz="0" w:space="0" w:color="auto"/>
                    <w:bottom w:val="none" w:sz="0" w:space="0" w:color="auto"/>
                    <w:right w:val="none" w:sz="0" w:space="0" w:color="auto"/>
                  </w:divBdr>
                  <w:divsChild>
                    <w:div w:id="1127091230">
                      <w:marLeft w:val="0"/>
                      <w:marRight w:val="0"/>
                      <w:marTop w:val="0"/>
                      <w:marBottom w:val="0"/>
                      <w:divBdr>
                        <w:top w:val="none" w:sz="0" w:space="0" w:color="auto"/>
                        <w:left w:val="none" w:sz="0" w:space="0" w:color="auto"/>
                        <w:bottom w:val="none" w:sz="0" w:space="0" w:color="auto"/>
                        <w:right w:val="none" w:sz="0" w:space="0" w:color="auto"/>
                      </w:divBdr>
                    </w:div>
                  </w:divsChild>
                </w:div>
                <w:div w:id="1518619208">
                  <w:marLeft w:val="0"/>
                  <w:marRight w:val="0"/>
                  <w:marTop w:val="0"/>
                  <w:marBottom w:val="0"/>
                  <w:divBdr>
                    <w:top w:val="none" w:sz="0" w:space="0" w:color="auto"/>
                    <w:left w:val="none" w:sz="0" w:space="0" w:color="auto"/>
                    <w:bottom w:val="none" w:sz="0" w:space="0" w:color="auto"/>
                    <w:right w:val="none" w:sz="0" w:space="0" w:color="auto"/>
                  </w:divBdr>
                  <w:divsChild>
                    <w:div w:id="1790082586">
                      <w:marLeft w:val="0"/>
                      <w:marRight w:val="0"/>
                      <w:marTop w:val="0"/>
                      <w:marBottom w:val="0"/>
                      <w:divBdr>
                        <w:top w:val="none" w:sz="0" w:space="0" w:color="auto"/>
                        <w:left w:val="none" w:sz="0" w:space="0" w:color="auto"/>
                        <w:bottom w:val="none" w:sz="0" w:space="0" w:color="auto"/>
                        <w:right w:val="none" w:sz="0" w:space="0" w:color="auto"/>
                      </w:divBdr>
                    </w:div>
                  </w:divsChild>
                </w:div>
                <w:div w:id="1617443125">
                  <w:marLeft w:val="0"/>
                  <w:marRight w:val="0"/>
                  <w:marTop w:val="0"/>
                  <w:marBottom w:val="0"/>
                  <w:divBdr>
                    <w:top w:val="none" w:sz="0" w:space="0" w:color="auto"/>
                    <w:left w:val="none" w:sz="0" w:space="0" w:color="auto"/>
                    <w:bottom w:val="none" w:sz="0" w:space="0" w:color="auto"/>
                    <w:right w:val="none" w:sz="0" w:space="0" w:color="auto"/>
                  </w:divBdr>
                  <w:divsChild>
                    <w:div w:id="660045125">
                      <w:marLeft w:val="0"/>
                      <w:marRight w:val="0"/>
                      <w:marTop w:val="0"/>
                      <w:marBottom w:val="0"/>
                      <w:divBdr>
                        <w:top w:val="none" w:sz="0" w:space="0" w:color="auto"/>
                        <w:left w:val="none" w:sz="0" w:space="0" w:color="auto"/>
                        <w:bottom w:val="none" w:sz="0" w:space="0" w:color="auto"/>
                        <w:right w:val="none" w:sz="0" w:space="0" w:color="auto"/>
                      </w:divBdr>
                    </w:div>
                  </w:divsChild>
                </w:div>
                <w:div w:id="1839542380">
                  <w:marLeft w:val="0"/>
                  <w:marRight w:val="0"/>
                  <w:marTop w:val="0"/>
                  <w:marBottom w:val="0"/>
                  <w:divBdr>
                    <w:top w:val="none" w:sz="0" w:space="0" w:color="auto"/>
                    <w:left w:val="none" w:sz="0" w:space="0" w:color="auto"/>
                    <w:bottom w:val="none" w:sz="0" w:space="0" w:color="auto"/>
                    <w:right w:val="none" w:sz="0" w:space="0" w:color="auto"/>
                  </w:divBdr>
                  <w:divsChild>
                    <w:div w:id="103581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386402">
          <w:marLeft w:val="0"/>
          <w:marRight w:val="0"/>
          <w:marTop w:val="0"/>
          <w:marBottom w:val="0"/>
          <w:divBdr>
            <w:top w:val="none" w:sz="0" w:space="0" w:color="auto"/>
            <w:left w:val="none" w:sz="0" w:space="0" w:color="auto"/>
            <w:bottom w:val="none" w:sz="0" w:space="0" w:color="auto"/>
            <w:right w:val="none" w:sz="0" w:space="0" w:color="auto"/>
          </w:divBdr>
        </w:div>
        <w:div w:id="1043408676">
          <w:marLeft w:val="0"/>
          <w:marRight w:val="0"/>
          <w:marTop w:val="0"/>
          <w:marBottom w:val="0"/>
          <w:divBdr>
            <w:top w:val="none" w:sz="0" w:space="0" w:color="auto"/>
            <w:left w:val="none" w:sz="0" w:space="0" w:color="auto"/>
            <w:bottom w:val="none" w:sz="0" w:space="0" w:color="auto"/>
            <w:right w:val="none" w:sz="0" w:space="0" w:color="auto"/>
          </w:divBdr>
        </w:div>
        <w:div w:id="1188714492">
          <w:marLeft w:val="0"/>
          <w:marRight w:val="0"/>
          <w:marTop w:val="0"/>
          <w:marBottom w:val="0"/>
          <w:divBdr>
            <w:top w:val="none" w:sz="0" w:space="0" w:color="auto"/>
            <w:left w:val="none" w:sz="0" w:space="0" w:color="auto"/>
            <w:bottom w:val="none" w:sz="0" w:space="0" w:color="auto"/>
            <w:right w:val="none" w:sz="0" w:space="0" w:color="auto"/>
          </w:divBdr>
        </w:div>
        <w:div w:id="1535734223">
          <w:marLeft w:val="0"/>
          <w:marRight w:val="0"/>
          <w:marTop w:val="0"/>
          <w:marBottom w:val="0"/>
          <w:divBdr>
            <w:top w:val="none" w:sz="0" w:space="0" w:color="auto"/>
            <w:left w:val="none" w:sz="0" w:space="0" w:color="auto"/>
            <w:bottom w:val="none" w:sz="0" w:space="0" w:color="auto"/>
            <w:right w:val="none" w:sz="0" w:space="0" w:color="auto"/>
          </w:divBdr>
        </w:div>
        <w:div w:id="1544751876">
          <w:marLeft w:val="0"/>
          <w:marRight w:val="0"/>
          <w:marTop w:val="0"/>
          <w:marBottom w:val="0"/>
          <w:divBdr>
            <w:top w:val="none" w:sz="0" w:space="0" w:color="auto"/>
            <w:left w:val="none" w:sz="0" w:space="0" w:color="auto"/>
            <w:bottom w:val="none" w:sz="0" w:space="0" w:color="auto"/>
            <w:right w:val="none" w:sz="0" w:space="0" w:color="auto"/>
          </w:divBdr>
          <w:divsChild>
            <w:div w:id="905410834">
              <w:marLeft w:val="-75"/>
              <w:marRight w:val="0"/>
              <w:marTop w:val="30"/>
              <w:marBottom w:val="30"/>
              <w:divBdr>
                <w:top w:val="none" w:sz="0" w:space="0" w:color="auto"/>
                <w:left w:val="none" w:sz="0" w:space="0" w:color="auto"/>
                <w:bottom w:val="none" w:sz="0" w:space="0" w:color="auto"/>
                <w:right w:val="none" w:sz="0" w:space="0" w:color="auto"/>
              </w:divBdr>
              <w:divsChild>
                <w:div w:id="195386636">
                  <w:marLeft w:val="0"/>
                  <w:marRight w:val="0"/>
                  <w:marTop w:val="0"/>
                  <w:marBottom w:val="0"/>
                  <w:divBdr>
                    <w:top w:val="none" w:sz="0" w:space="0" w:color="auto"/>
                    <w:left w:val="none" w:sz="0" w:space="0" w:color="auto"/>
                    <w:bottom w:val="none" w:sz="0" w:space="0" w:color="auto"/>
                    <w:right w:val="none" w:sz="0" w:space="0" w:color="auto"/>
                  </w:divBdr>
                  <w:divsChild>
                    <w:div w:id="1477066473">
                      <w:marLeft w:val="0"/>
                      <w:marRight w:val="0"/>
                      <w:marTop w:val="0"/>
                      <w:marBottom w:val="0"/>
                      <w:divBdr>
                        <w:top w:val="none" w:sz="0" w:space="0" w:color="auto"/>
                        <w:left w:val="none" w:sz="0" w:space="0" w:color="auto"/>
                        <w:bottom w:val="none" w:sz="0" w:space="0" w:color="auto"/>
                        <w:right w:val="none" w:sz="0" w:space="0" w:color="auto"/>
                      </w:divBdr>
                    </w:div>
                  </w:divsChild>
                </w:div>
                <w:div w:id="202330921">
                  <w:marLeft w:val="0"/>
                  <w:marRight w:val="0"/>
                  <w:marTop w:val="0"/>
                  <w:marBottom w:val="0"/>
                  <w:divBdr>
                    <w:top w:val="none" w:sz="0" w:space="0" w:color="auto"/>
                    <w:left w:val="none" w:sz="0" w:space="0" w:color="auto"/>
                    <w:bottom w:val="none" w:sz="0" w:space="0" w:color="auto"/>
                    <w:right w:val="none" w:sz="0" w:space="0" w:color="auto"/>
                  </w:divBdr>
                  <w:divsChild>
                    <w:div w:id="1495029156">
                      <w:marLeft w:val="0"/>
                      <w:marRight w:val="0"/>
                      <w:marTop w:val="0"/>
                      <w:marBottom w:val="0"/>
                      <w:divBdr>
                        <w:top w:val="none" w:sz="0" w:space="0" w:color="auto"/>
                        <w:left w:val="none" w:sz="0" w:space="0" w:color="auto"/>
                        <w:bottom w:val="none" w:sz="0" w:space="0" w:color="auto"/>
                        <w:right w:val="none" w:sz="0" w:space="0" w:color="auto"/>
                      </w:divBdr>
                    </w:div>
                  </w:divsChild>
                </w:div>
                <w:div w:id="293416251">
                  <w:marLeft w:val="0"/>
                  <w:marRight w:val="0"/>
                  <w:marTop w:val="0"/>
                  <w:marBottom w:val="0"/>
                  <w:divBdr>
                    <w:top w:val="none" w:sz="0" w:space="0" w:color="auto"/>
                    <w:left w:val="none" w:sz="0" w:space="0" w:color="auto"/>
                    <w:bottom w:val="none" w:sz="0" w:space="0" w:color="auto"/>
                    <w:right w:val="none" w:sz="0" w:space="0" w:color="auto"/>
                  </w:divBdr>
                  <w:divsChild>
                    <w:div w:id="511265694">
                      <w:marLeft w:val="0"/>
                      <w:marRight w:val="0"/>
                      <w:marTop w:val="0"/>
                      <w:marBottom w:val="0"/>
                      <w:divBdr>
                        <w:top w:val="none" w:sz="0" w:space="0" w:color="auto"/>
                        <w:left w:val="none" w:sz="0" w:space="0" w:color="auto"/>
                        <w:bottom w:val="none" w:sz="0" w:space="0" w:color="auto"/>
                        <w:right w:val="none" w:sz="0" w:space="0" w:color="auto"/>
                      </w:divBdr>
                    </w:div>
                  </w:divsChild>
                </w:div>
                <w:div w:id="443110262">
                  <w:marLeft w:val="0"/>
                  <w:marRight w:val="0"/>
                  <w:marTop w:val="0"/>
                  <w:marBottom w:val="0"/>
                  <w:divBdr>
                    <w:top w:val="none" w:sz="0" w:space="0" w:color="auto"/>
                    <w:left w:val="none" w:sz="0" w:space="0" w:color="auto"/>
                    <w:bottom w:val="none" w:sz="0" w:space="0" w:color="auto"/>
                    <w:right w:val="none" w:sz="0" w:space="0" w:color="auto"/>
                  </w:divBdr>
                  <w:divsChild>
                    <w:div w:id="904486652">
                      <w:marLeft w:val="0"/>
                      <w:marRight w:val="0"/>
                      <w:marTop w:val="0"/>
                      <w:marBottom w:val="0"/>
                      <w:divBdr>
                        <w:top w:val="none" w:sz="0" w:space="0" w:color="auto"/>
                        <w:left w:val="none" w:sz="0" w:space="0" w:color="auto"/>
                        <w:bottom w:val="none" w:sz="0" w:space="0" w:color="auto"/>
                        <w:right w:val="none" w:sz="0" w:space="0" w:color="auto"/>
                      </w:divBdr>
                    </w:div>
                  </w:divsChild>
                </w:div>
                <w:div w:id="563099683">
                  <w:marLeft w:val="0"/>
                  <w:marRight w:val="0"/>
                  <w:marTop w:val="0"/>
                  <w:marBottom w:val="0"/>
                  <w:divBdr>
                    <w:top w:val="none" w:sz="0" w:space="0" w:color="auto"/>
                    <w:left w:val="none" w:sz="0" w:space="0" w:color="auto"/>
                    <w:bottom w:val="none" w:sz="0" w:space="0" w:color="auto"/>
                    <w:right w:val="none" w:sz="0" w:space="0" w:color="auto"/>
                  </w:divBdr>
                  <w:divsChild>
                    <w:div w:id="1957369762">
                      <w:marLeft w:val="0"/>
                      <w:marRight w:val="0"/>
                      <w:marTop w:val="0"/>
                      <w:marBottom w:val="0"/>
                      <w:divBdr>
                        <w:top w:val="none" w:sz="0" w:space="0" w:color="auto"/>
                        <w:left w:val="none" w:sz="0" w:space="0" w:color="auto"/>
                        <w:bottom w:val="none" w:sz="0" w:space="0" w:color="auto"/>
                        <w:right w:val="none" w:sz="0" w:space="0" w:color="auto"/>
                      </w:divBdr>
                    </w:div>
                  </w:divsChild>
                </w:div>
                <w:div w:id="573198922">
                  <w:marLeft w:val="0"/>
                  <w:marRight w:val="0"/>
                  <w:marTop w:val="0"/>
                  <w:marBottom w:val="0"/>
                  <w:divBdr>
                    <w:top w:val="none" w:sz="0" w:space="0" w:color="auto"/>
                    <w:left w:val="none" w:sz="0" w:space="0" w:color="auto"/>
                    <w:bottom w:val="none" w:sz="0" w:space="0" w:color="auto"/>
                    <w:right w:val="none" w:sz="0" w:space="0" w:color="auto"/>
                  </w:divBdr>
                  <w:divsChild>
                    <w:div w:id="1431778345">
                      <w:marLeft w:val="0"/>
                      <w:marRight w:val="0"/>
                      <w:marTop w:val="0"/>
                      <w:marBottom w:val="0"/>
                      <w:divBdr>
                        <w:top w:val="none" w:sz="0" w:space="0" w:color="auto"/>
                        <w:left w:val="none" w:sz="0" w:space="0" w:color="auto"/>
                        <w:bottom w:val="none" w:sz="0" w:space="0" w:color="auto"/>
                        <w:right w:val="none" w:sz="0" w:space="0" w:color="auto"/>
                      </w:divBdr>
                    </w:div>
                  </w:divsChild>
                </w:div>
                <w:div w:id="655651220">
                  <w:marLeft w:val="0"/>
                  <w:marRight w:val="0"/>
                  <w:marTop w:val="0"/>
                  <w:marBottom w:val="0"/>
                  <w:divBdr>
                    <w:top w:val="none" w:sz="0" w:space="0" w:color="auto"/>
                    <w:left w:val="none" w:sz="0" w:space="0" w:color="auto"/>
                    <w:bottom w:val="none" w:sz="0" w:space="0" w:color="auto"/>
                    <w:right w:val="none" w:sz="0" w:space="0" w:color="auto"/>
                  </w:divBdr>
                  <w:divsChild>
                    <w:div w:id="1571427230">
                      <w:marLeft w:val="0"/>
                      <w:marRight w:val="0"/>
                      <w:marTop w:val="0"/>
                      <w:marBottom w:val="0"/>
                      <w:divBdr>
                        <w:top w:val="none" w:sz="0" w:space="0" w:color="auto"/>
                        <w:left w:val="none" w:sz="0" w:space="0" w:color="auto"/>
                        <w:bottom w:val="none" w:sz="0" w:space="0" w:color="auto"/>
                        <w:right w:val="none" w:sz="0" w:space="0" w:color="auto"/>
                      </w:divBdr>
                    </w:div>
                  </w:divsChild>
                </w:div>
                <w:div w:id="680548617">
                  <w:marLeft w:val="0"/>
                  <w:marRight w:val="0"/>
                  <w:marTop w:val="0"/>
                  <w:marBottom w:val="0"/>
                  <w:divBdr>
                    <w:top w:val="none" w:sz="0" w:space="0" w:color="auto"/>
                    <w:left w:val="none" w:sz="0" w:space="0" w:color="auto"/>
                    <w:bottom w:val="none" w:sz="0" w:space="0" w:color="auto"/>
                    <w:right w:val="none" w:sz="0" w:space="0" w:color="auto"/>
                  </w:divBdr>
                  <w:divsChild>
                    <w:div w:id="721905862">
                      <w:marLeft w:val="0"/>
                      <w:marRight w:val="0"/>
                      <w:marTop w:val="0"/>
                      <w:marBottom w:val="0"/>
                      <w:divBdr>
                        <w:top w:val="none" w:sz="0" w:space="0" w:color="auto"/>
                        <w:left w:val="none" w:sz="0" w:space="0" w:color="auto"/>
                        <w:bottom w:val="none" w:sz="0" w:space="0" w:color="auto"/>
                        <w:right w:val="none" w:sz="0" w:space="0" w:color="auto"/>
                      </w:divBdr>
                    </w:div>
                  </w:divsChild>
                </w:div>
                <w:div w:id="787698280">
                  <w:marLeft w:val="0"/>
                  <w:marRight w:val="0"/>
                  <w:marTop w:val="0"/>
                  <w:marBottom w:val="0"/>
                  <w:divBdr>
                    <w:top w:val="none" w:sz="0" w:space="0" w:color="auto"/>
                    <w:left w:val="none" w:sz="0" w:space="0" w:color="auto"/>
                    <w:bottom w:val="none" w:sz="0" w:space="0" w:color="auto"/>
                    <w:right w:val="none" w:sz="0" w:space="0" w:color="auto"/>
                  </w:divBdr>
                  <w:divsChild>
                    <w:div w:id="81537945">
                      <w:marLeft w:val="0"/>
                      <w:marRight w:val="0"/>
                      <w:marTop w:val="0"/>
                      <w:marBottom w:val="0"/>
                      <w:divBdr>
                        <w:top w:val="none" w:sz="0" w:space="0" w:color="auto"/>
                        <w:left w:val="none" w:sz="0" w:space="0" w:color="auto"/>
                        <w:bottom w:val="none" w:sz="0" w:space="0" w:color="auto"/>
                        <w:right w:val="none" w:sz="0" w:space="0" w:color="auto"/>
                      </w:divBdr>
                    </w:div>
                  </w:divsChild>
                </w:div>
                <w:div w:id="1118256169">
                  <w:marLeft w:val="0"/>
                  <w:marRight w:val="0"/>
                  <w:marTop w:val="0"/>
                  <w:marBottom w:val="0"/>
                  <w:divBdr>
                    <w:top w:val="none" w:sz="0" w:space="0" w:color="auto"/>
                    <w:left w:val="none" w:sz="0" w:space="0" w:color="auto"/>
                    <w:bottom w:val="none" w:sz="0" w:space="0" w:color="auto"/>
                    <w:right w:val="none" w:sz="0" w:space="0" w:color="auto"/>
                  </w:divBdr>
                  <w:divsChild>
                    <w:div w:id="11615104">
                      <w:marLeft w:val="0"/>
                      <w:marRight w:val="0"/>
                      <w:marTop w:val="0"/>
                      <w:marBottom w:val="0"/>
                      <w:divBdr>
                        <w:top w:val="none" w:sz="0" w:space="0" w:color="auto"/>
                        <w:left w:val="none" w:sz="0" w:space="0" w:color="auto"/>
                        <w:bottom w:val="none" w:sz="0" w:space="0" w:color="auto"/>
                        <w:right w:val="none" w:sz="0" w:space="0" w:color="auto"/>
                      </w:divBdr>
                    </w:div>
                  </w:divsChild>
                </w:div>
                <w:div w:id="1254362327">
                  <w:marLeft w:val="0"/>
                  <w:marRight w:val="0"/>
                  <w:marTop w:val="0"/>
                  <w:marBottom w:val="0"/>
                  <w:divBdr>
                    <w:top w:val="none" w:sz="0" w:space="0" w:color="auto"/>
                    <w:left w:val="none" w:sz="0" w:space="0" w:color="auto"/>
                    <w:bottom w:val="none" w:sz="0" w:space="0" w:color="auto"/>
                    <w:right w:val="none" w:sz="0" w:space="0" w:color="auto"/>
                  </w:divBdr>
                  <w:divsChild>
                    <w:div w:id="135534155">
                      <w:marLeft w:val="0"/>
                      <w:marRight w:val="0"/>
                      <w:marTop w:val="0"/>
                      <w:marBottom w:val="0"/>
                      <w:divBdr>
                        <w:top w:val="none" w:sz="0" w:space="0" w:color="auto"/>
                        <w:left w:val="none" w:sz="0" w:space="0" w:color="auto"/>
                        <w:bottom w:val="none" w:sz="0" w:space="0" w:color="auto"/>
                        <w:right w:val="none" w:sz="0" w:space="0" w:color="auto"/>
                      </w:divBdr>
                    </w:div>
                  </w:divsChild>
                </w:div>
                <w:div w:id="1526819886">
                  <w:marLeft w:val="0"/>
                  <w:marRight w:val="0"/>
                  <w:marTop w:val="0"/>
                  <w:marBottom w:val="0"/>
                  <w:divBdr>
                    <w:top w:val="none" w:sz="0" w:space="0" w:color="auto"/>
                    <w:left w:val="none" w:sz="0" w:space="0" w:color="auto"/>
                    <w:bottom w:val="none" w:sz="0" w:space="0" w:color="auto"/>
                    <w:right w:val="none" w:sz="0" w:space="0" w:color="auto"/>
                  </w:divBdr>
                  <w:divsChild>
                    <w:div w:id="1586958333">
                      <w:marLeft w:val="0"/>
                      <w:marRight w:val="0"/>
                      <w:marTop w:val="0"/>
                      <w:marBottom w:val="0"/>
                      <w:divBdr>
                        <w:top w:val="none" w:sz="0" w:space="0" w:color="auto"/>
                        <w:left w:val="none" w:sz="0" w:space="0" w:color="auto"/>
                        <w:bottom w:val="none" w:sz="0" w:space="0" w:color="auto"/>
                        <w:right w:val="none" w:sz="0" w:space="0" w:color="auto"/>
                      </w:divBdr>
                    </w:div>
                  </w:divsChild>
                </w:div>
                <w:div w:id="1680044236">
                  <w:marLeft w:val="0"/>
                  <w:marRight w:val="0"/>
                  <w:marTop w:val="0"/>
                  <w:marBottom w:val="0"/>
                  <w:divBdr>
                    <w:top w:val="none" w:sz="0" w:space="0" w:color="auto"/>
                    <w:left w:val="none" w:sz="0" w:space="0" w:color="auto"/>
                    <w:bottom w:val="none" w:sz="0" w:space="0" w:color="auto"/>
                    <w:right w:val="none" w:sz="0" w:space="0" w:color="auto"/>
                  </w:divBdr>
                  <w:divsChild>
                    <w:div w:id="896817037">
                      <w:marLeft w:val="0"/>
                      <w:marRight w:val="0"/>
                      <w:marTop w:val="0"/>
                      <w:marBottom w:val="0"/>
                      <w:divBdr>
                        <w:top w:val="none" w:sz="0" w:space="0" w:color="auto"/>
                        <w:left w:val="none" w:sz="0" w:space="0" w:color="auto"/>
                        <w:bottom w:val="none" w:sz="0" w:space="0" w:color="auto"/>
                        <w:right w:val="none" w:sz="0" w:space="0" w:color="auto"/>
                      </w:divBdr>
                    </w:div>
                  </w:divsChild>
                </w:div>
                <w:div w:id="1698658461">
                  <w:marLeft w:val="0"/>
                  <w:marRight w:val="0"/>
                  <w:marTop w:val="0"/>
                  <w:marBottom w:val="0"/>
                  <w:divBdr>
                    <w:top w:val="none" w:sz="0" w:space="0" w:color="auto"/>
                    <w:left w:val="none" w:sz="0" w:space="0" w:color="auto"/>
                    <w:bottom w:val="none" w:sz="0" w:space="0" w:color="auto"/>
                    <w:right w:val="none" w:sz="0" w:space="0" w:color="auto"/>
                  </w:divBdr>
                  <w:divsChild>
                    <w:div w:id="2018724131">
                      <w:marLeft w:val="0"/>
                      <w:marRight w:val="0"/>
                      <w:marTop w:val="0"/>
                      <w:marBottom w:val="0"/>
                      <w:divBdr>
                        <w:top w:val="none" w:sz="0" w:space="0" w:color="auto"/>
                        <w:left w:val="none" w:sz="0" w:space="0" w:color="auto"/>
                        <w:bottom w:val="none" w:sz="0" w:space="0" w:color="auto"/>
                        <w:right w:val="none" w:sz="0" w:space="0" w:color="auto"/>
                      </w:divBdr>
                    </w:div>
                  </w:divsChild>
                </w:div>
                <w:div w:id="1794011828">
                  <w:marLeft w:val="0"/>
                  <w:marRight w:val="0"/>
                  <w:marTop w:val="0"/>
                  <w:marBottom w:val="0"/>
                  <w:divBdr>
                    <w:top w:val="none" w:sz="0" w:space="0" w:color="auto"/>
                    <w:left w:val="none" w:sz="0" w:space="0" w:color="auto"/>
                    <w:bottom w:val="none" w:sz="0" w:space="0" w:color="auto"/>
                    <w:right w:val="none" w:sz="0" w:space="0" w:color="auto"/>
                  </w:divBdr>
                  <w:divsChild>
                    <w:div w:id="97564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7903347">
      <w:bodyDiv w:val="1"/>
      <w:marLeft w:val="0"/>
      <w:marRight w:val="0"/>
      <w:marTop w:val="0"/>
      <w:marBottom w:val="0"/>
      <w:divBdr>
        <w:top w:val="none" w:sz="0" w:space="0" w:color="auto"/>
        <w:left w:val="none" w:sz="0" w:space="0" w:color="auto"/>
        <w:bottom w:val="none" w:sz="0" w:space="0" w:color="auto"/>
        <w:right w:val="none" w:sz="0" w:space="0" w:color="auto"/>
      </w:divBdr>
    </w:div>
    <w:div w:id="2025593765">
      <w:bodyDiv w:val="1"/>
      <w:marLeft w:val="0"/>
      <w:marRight w:val="0"/>
      <w:marTop w:val="0"/>
      <w:marBottom w:val="0"/>
      <w:divBdr>
        <w:top w:val="none" w:sz="0" w:space="0" w:color="auto"/>
        <w:left w:val="none" w:sz="0" w:space="0" w:color="auto"/>
        <w:bottom w:val="none" w:sz="0" w:space="0" w:color="auto"/>
        <w:right w:val="none" w:sz="0" w:space="0" w:color="auto"/>
      </w:divBdr>
    </w:div>
    <w:div w:id="2037076867">
      <w:bodyDiv w:val="1"/>
      <w:marLeft w:val="0"/>
      <w:marRight w:val="0"/>
      <w:marTop w:val="0"/>
      <w:marBottom w:val="0"/>
      <w:divBdr>
        <w:top w:val="none" w:sz="0" w:space="0" w:color="auto"/>
        <w:left w:val="none" w:sz="0" w:space="0" w:color="auto"/>
        <w:bottom w:val="none" w:sz="0" w:space="0" w:color="auto"/>
        <w:right w:val="none" w:sz="0" w:space="0" w:color="auto"/>
      </w:divBdr>
    </w:div>
    <w:div w:id="2120366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currency-converter/e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actenosiccu@cundinamarca.gov.co"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ombiacompra.gov.co/manuales-guias-y-pliegos-tipo/manuales-y-guia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6E5F20-7F64-4F87-A73B-24EFFA0F57E3}">
  <ds:schemaRefs>
    <ds:schemaRef ds:uri="http://schemas.microsoft.com/sharepoint/v3/contenttype/forms"/>
  </ds:schemaRefs>
</ds:datastoreItem>
</file>

<file path=customXml/itemProps2.xml><?xml version="1.0" encoding="utf-8"?>
<ds:datastoreItem xmlns:ds="http://schemas.openxmlformats.org/officeDocument/2006/customXml" ds:itemID="{D70AA473-7E2B-4267-A500-83414A027814}">
  <ds:schemaRefs>
    <ds:schemaRef ds:uri="http://schemas.microsoft.com/office/2006/metadata/properties"/>
    <ds:schemaRef ds:uri="http://www.w3.org/2000/xmlns/"/>
    <ds:schemaRef ds:uri="9d85dbaf-23eb-4e57-a637-93dcacc8b1a1"/>
    <ds:schemaRef ds:uri="http://www.w3.org/2001/XMLSchema-instance"/>
    <ds:schemaRef ds:uri="a6cb9e4b-f1d1-4245-83ec-6cad768d538a"/>
    <ds:schemaRef ds:uri="http://schemas.microsoft.com/office/infopath/2007/PartnerControls"/>
  </ds:schemaRefs>
</ds:datastoreItem>
</file>

<file path=customXml/itemProps3.xml><?xml version="1.0" encoding="utf-8"?>
<ds:datastoreItem xmlns:ds="http://schemas.openxmlformats.org/officeDocument/2006/customXml" ds:itemID="{DF2602B0-877D-467D-AFCC-BFDCABB3DF53}">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D1BFF621-3499-48E6-BF14-0B99179CD6FC}">
  <ds:schemaRefs>
    <ds:schemaRef ds:uri="http://schemas.microsoft.com/office/2006/metadata/contentType"/>
    <ds:schemaRef ds:uri="http://schemas.microsoft.com/office/2006/metadata/properties/metaAttributes"/>
    <ds:schemaRef ds:uri="http://www.w3.org/2000/xmlns/"/>
    <ds:schemaRef ds:uri="http://www.w3.org/2001/XMLSchema"/>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75</Pages>
  <Words>33134</Words>
  <Characters>182237</Characters>
  <Application>Microsoft Office Word</Application>
  <DocSecurity>0</DocSecurity>
  <Lines>1518</Lines>
  <Paragraphs>429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214942</CharactersWithSpaces>
  <SharedDoc>false</SharedDoc>
  <HLinks>
    <vt:vector size="684" baseType="variant">
      <vt:variant>
        <vt:i4>5111895</vt:i4>
      </vt:variant>
      <vt:variant>
        <vt:i4>639</vt:i4>
      </vt:variant>
      <vt:variant>
        <vt:i4>0</vt:i4>
      </vt:variant>
      <vt:variant>
        <vt:i4>5</vt:i4>
      </vt:variant>
      <vt:variant>
        <vt:lpwstr>https://www.colombiacompra.gov.co/manuales-guias-y-pliegos-tipo/manuales-y-guias/</vt:lpwstr>
      </vt:variant>
      <vt:variant>
        <vt:lpwstr/>
      </vt:variant>
      <vt:variant>
        <vt:i4>1507398</vt:i4>
      </vt:variant>
      <vt:variant>
        <vt:i4>624</vt:i4>
      </vt:variant>
      <vt:variant>
        <vt:i4>0</vt:i4>
      </vt:variant>
      <vt:variant>
        <vt:i4>5</vt:i4>
      </vt:variant>
      <vt:variant>
        <vt:lpwstr>https://www.oanda.com/currency-converter/es/</vt:lpwstr>
      </vt:variant>
      <vt:variant>
        <vt:lpwstr/>
      </vt:variant>
      <vt:variant>
        <vt:i4>1507398</vt:i4>
      </vt:variant>
      <vt:variant>
        <vt:i4>621</vt:i4>
      </vt:variant>
      <vt:variant>
        <vt:i4>0</vt:i4>
      </vt:variant>
      <vt:variant>
        <vt:i4>5</vt:i4>
      </vt:variant>
      <vt:variant>
        <vt:lpwstr>https://www.oanda.com/currency-converter/es/</vt:lpwstr>
      </vt:variant>
      <vt:variant>
        <vt:lpwstr/>
      </vt:variant>
      <vt:variant>
        <vt:i4>1835061</vt:i4>
      </vt:variant>
      <vt:variant>
        <vt:i4>614</vt:i4>
      </vt:variant>
      <vt:variant>
        <vt:i4>0</vt:i4>
      </vt:variant>
      <vt:variant>
        <vt:i4>5</vt:i4>
      </vt:variant>
      <vt:variant>
        <vt:lpwstr/>
      </vt:variant>
      <vt:variant>
        <vt:lpwstr>_Toc174419117</vt:lpwstr>
      </vt:variant>
      <vt:variant>
        <vt:i4>1835061</vt:i4>
      </vt:variant>
      <vt:variant>
        <vt:i4>608</vt:i4>
      </vt:variant>
      <vt:variant>
        <vt:i4>0</vt:i4>
      </vt:variant>
      <vt:variant>
        <vt:i4>5</vt:i4>
      </vt:variant>
      <vt:variant>
        <vt:lpwstr/>
      </vt:variant>
      <vt:variant>
        <vt:lpwstr>_Toc174419116</vt:lpwstr>
      </vt:variant>
      <vt:variant>
        <vt:i4>1835061</vt:i4>
      </vt:variant>
      <vt:variant>
        <vt:i4>602</vt:i4>
      </vt:variant>
      <vt:variant>
        <vt:i4>0</vt:i4>
      </vt:variant>
      <vt:variant>
        <vt:i4>5</vt:i4>
      </vt:variant>
      <vt:variant>
        <vt:lpwstr/>
      </vt:variant>
      <vt:variant>
        <vt:lpwstr>_Toc174419115</vt:lpwstr>
      </vt:variant>
      <vt:variant>
        <vt:i4>1835061</vt:i4>
      </vt:variant>
      <vt:variant>
        <vt:i4>596</vt:i4>
      </vt:variant>
      <vt:variant>
        <vt:i4>0</vt:i4>
      </vt:variant>
      <vt:variant>
        <vt:i4>5</vt:i4>
      </vt:variant>
      <vt:variant>
        <vt:lpwstr/>
      </vt:variant>
      <vt:variant>
        <vt:lpwstr>_Toc174419113</vt:lpwstr>
      </vt:variant>
      <vt:variant>
        <vt:i4>1835061</vt:i4>
      </vt:variant>
      <vt:variant>
        <vt:i4>590</vt:i4>
      </vt:variant>
      <vt:variant>
        <vt:i4>0</vt:i4>
      </vt:variant>
      <vt:variant>
        <vt:i4>5</vt:i4>
      </vt:variant>
      <vt:variant>
        <vt:lpwstr/>
      </vt:variant>
      <vt:variant>
        <vt:lpwstr>_Toc174419112</vt:lpwstr>
      </vt:variant>
      <vt:variant>
        <vt:i4>1835061</vt:i4>
      </vt:variant>
      <vt:variant>
        <vt:i4>584</vt:i4>
      </vt:variant>
      <vt:variant>
        <vt:i4>0</vt:i4>
      </vt:variant>
      <vt:variant>
        <vt:i4>5</vt:i4>
      </vt:variant>
      <vt:variant>
        <vt:lpwstr/>
      </vt:variant>
      <vt:variant>
        <vt:lpwstr>_Toc174419111</vt:lpwstr>
      </vt:variant>
      <vt:variant>
        <vt:i4>1835061</vt:i4>
      </vt:variant>
      <vt:variant>
        <vt:i4>578</vt:i4>
      </vt:variant>
      <vt:variant>
        <vt:i4>0</vt:i4>
      </vt:variant>
      <vt:variant>
        <vt:i4>5</vt:i4>
      </vt:variant>
      <vt:variant>
        <vt:lpwstr/>
      </vt:variant>
      <vt:variant>
        <vt:lpwstr>_Toc174419110</vt:lpwstr>
      </vt:variant>
      <vt:variant>
        <vt:i4>1900597</vt:i4>
      </vt:variant>
      <vt:variant>
        <vt:i4>572</vt:i4>
      </vt:variant>
      <vt:variant>
        <vt:i4>0</vt:i4>
      </vt:variant>
      <vt:variant>
        <vt:i4>5</vt:i4>
      </vt:variant>
      <vt:variant>
        <vt:lpwstr/>
      </vt:variant>
      <vt:variant>
        <vt:lpwstr>_Toc174419108</vt:lpwstr>
      </vt:variant>
      <vt:variant>
        <vt:i4>1900597</vt:i4>
      </vt:variant>
      <vt:variant>
        <vt:i4>566</vt:i4>
      </vt:variant>
      <vt:variant>
        <vt:i4>0</vt:i4>
      </vt:variant>
      <vt:variant>
        <vt:i4>5</vt:i4>
      </vt:variant>
      <vt:variant>
        <vt:lpwstr/>
      </vt:variant>
      <vt:variant>
        <vt:lpwstr>_Toc174419107</vt:lpwstr>
      </vt:variant>
      <vt:variant>
        <vt:i4>1900597</vt:i4>
      </vt:variant>
      <vt:variant>
        <vt:i4>560</vt:i4>
      </vt:variant>
      <vt:variant>
        <vt:i4>0</vt:i4>
      </vt:variant>
      <vt:variant>
        <vt:i4>5</vt:i4>
      </vt:variant>
      <vt:variant>
        <vt:lpwstr/>
      </vt:variant>
      <vt:variant>
        <vt:lpwstr>_Toc174419106</vt:lpwstr>
      </vt:variant>
      <vt:variant>
        <vt:i4>1900597</vt:i4>
      </vt:variant>
      <vt:variant>
        <vt:i4>554</vt:i4>
      </vt:variant>
      <vt:variant>
        <vt:i4>0</vt:i4>
      </vt:variant>
      <vt:variant>
        <vt:i4>5</vt:i4>
      </vt:variant>
      <vt:variant>
        <vt:lpwstr/>
      </vt:variant>
      <vt:variant>
        <vt:lpwstr>_Toc174419105</vt:lpwstr>
      </vt:variant>
      <vt:variant>
        <vt:i4>1900597</vt:i4>
      </vt:variant>
      <vt:variant>
        <vt:i4>548</vt:i4>
      </vt:variant>
      <vt:variant>
        <vt:i4>0</vt:i4>
      </vt:variant>
      <vt:variant>
        <vt:i4>5</vt:i4>
      </vt:variant>
      <vt:variant>
        <vt:lpwstr/>
      </vt:variant>
      <vt:variant>
        <vt:lpwstr>_Toc174419104</vt:lpwstr>
      </vt:variant>
      <vt:variant>
        <vt:i4>1900597</vt:i4>
      </vt:variant>
      <vt:variant>
        <vt:i4>542</vt:i4>
      </vt:variant>
      <vt:variant>
        <vt:i4>0</vt:i4>
      </vt:variant>
      <vt:variant>
        <vt:i4>5</vt:i4>
      </vt:variant>
      <vt:variant>
        <vt:lpwstr/>
      </vt:variant>
      <vt:variant>
        <vt:lpwstr>_Toc174419103</vt:lpwstr>
      </vt:variant>
      <vt:variant>
        <vt:i4>1900597</vt:i4>
      </vt:variant>
      <vt:variant>
        <vt:i4>536</vt:i4>
      </vt:variant>
      <vt:variant>
        <vt:i4>0</vt:i4>
      </vt:variant>
      <vt:variant>
        <vt:i4>5</vt:i4>
      </vt:variant>
      <vt:variant>
        <vt:lpwstr/>
      </vt:variant>
      <vt:variant>
        <vt:lpwstr>_Toc174419102</vt:lpwstr>
      </vt:variant>
      <vt:variant>
        <vt:i4>1900597</vt:i4>
      </vt:variant>
      <vt:variant>
        <vt:i4>530</vt:i4>
      </vt:variant>
      <vt:variant>
        <vt:i4>0</vt:i4>
      </vt:variant>
      <vt:variant>
        <vt:i4>5</vt:i4>
      </vt:variant>
      <vt:variant>
        <vt:lpwstr/>
      </vt:variant>
      <vt:variant>
        <vt:lpwstr>_Toc174419101</vt:lpwstr>
      </vt:variant>
      <vt:variant>
        <vt:i4>1900597</vt:i4>
      </vt:variant>
      <vt:variant>
        <vt:i4>524</vt:i4>
      </vt:variant>
      <vt:variant>
        <vt:i4>0</vt:i4>
      </vt:variant>
      <vt:variant>
        <vt:i4>5</vt:i4>
      </vt:variant>
      <vt:variant>
        <vt:lpwstr/>
      </vt:variant>
      <vt:variant>
        <vt:lpwstr>_Toc174419100</vt:lpwstr>
      </vt:variant>
      <vt:variant>
        <vt:i4>1310772</vt:i4>
      </vt:variant>
      <vt:variant>
        <vt:i4>518</vt:i4>
      </vt:variant>
      <vt:variant>
        <vt:i4>0</vt:i4>
      </vt:variant>
      <vt:variant>
        <vt:i4>5</vt:i4>
      </vt:variant>
      <vt:variant>
        <vt:lpwstr/>
      </vt:variant>
      <vt:variant>
        <vt:lpwstr>_Toc174419099</vt:lpwstr>
      </vt:variant>
      <vt:variant>
        <vt:i4>1310772</vt:i4>
      </vt:variant>
      <vt:variant>
        <vt:i4>512</vt:i4>
      </vt:variant>
      <vt:variant>
        <vt:i4>0</vt:i4>
      </vt:variant>
      <vt:variant>
        <vt:i4>5</vt:i4>
      </vt:variant>
      <vt:variant>
        <vt:lpwstr/>
      </vt:variant>
      <vt:variant>
        <vt:lpwstr>_Toc174419098</vt:lpwstr>
      </vt:variant>
      <vt:variant>
        <vt:i4>1310772</vt:i4>
      </vt:variant>
      <vt:variant>
        <vt:i4>506</vt:i4>
      </vt:variant>
      <vt:variant>
        <vt:i4>0</vt:i4>
      </vt:variant>
      <vt:variant>
        <vt:i4>5</vt:i4>
      </vt:variant>
      <vt:variant>
        <vt:lpwstr/>
      </vt:variant>
      <vt:variant>
        <vt:lpwstr>_Toc174419097</vt:lpwstr>
      </vt:variant>
      <vt:variant>
        <vt:i4>1310772</vt:i4>
      </vt:variant>
      <vt:variant>
        <vt:i4>500</vt:i4>
      </vt:variant>
      <vt:variant>
        <vt:i4>0</vt:i4>
      </vt:variant>
      <vt:variant>
        <vt:i4>5</vt:i4>
      </vt:variant>
      <vt:variant>
        <vt:lpwstr/>
      </vt:variant>
      <vt:variant>
        <vt:lpwstr>_Toc174419096</vt:lpwstr>
      </vt:variant>
      <vt:variant>
        <vt:i4>1310772</vt:i4>
      </vt:variant>
      <vt:variant>
        <vt:i4>494</vt:i4>
      </vt:variant>
      <vt:variant>
        <vt:i4>0</vt:i4>
      </vt:variant>
      <vt:variant>
        <vt:i4>5</vt:i4>
      </vt:variant>
      <vt:variant>
        <vt:lpwstr/>
      </vt:variant>
      <vt:variant>
        <vt:lpwstr>_Toc174419095</vt:lpwstr>
      </vt:variant>
      <vt:variant>
        <vt:i4>1310772</vt:i4>
      </vt:variant>
      <vt:variant>
        <vt:i4>488</vt:i4>
      </vt:variant>
      <vt:variant>
        <vt:i4>0</vt:i4>
      </vt:variant>
      <vt:variant>
        <vt:i4>5</vt:i4>
      </vt:variant>
      <vt:variant>
        <vt:lpwstr/>
      </vt:variant>
      <vt:variant>
        <vt:lpwstr>_Toc174419094</vt:lpwstr>
      </vt:variant>
      <vt:variant>
        <vt:i4>1310772</vt:i4>
      </vt:variant>
      <vt:variant>
        <vt:i4>482</vt:i4>
      </vt:variant>
      <vt:variant>
        <vt:i4>0</vt:i4>
      </vt:variant>
      <vt:variant>
        <vt:i4>5</vt:i4>
      </vt:variant>
      <vt:variant>
        <vt:lpwstr/>
      </vt:variant>
      <vt:variant>
        <vt:lpwstr>_Toc174419093</vt:lpwstr>
      </vt:variant>
      <vt:variant>
        <vt:i4>1310772</vt:i4>
      </vt:variant>
      <vt:variant>
        <vt:i4>476</vt:i4>
      </vt:variant>
      <vt:variant>
        <vt:i4>0</vt:i4>
      </vt:variant>
      <vt:variant>
        <vt:i4>5</vt:i4>
      </vt:variant>
      <vt:variant>
        <vt:lpwstr/>
      </vt:variant>
      <vt:variant>
        <vt:lpwstr>_Toc174419092</vt:lpwstr>
      </vt:variant>
      <vt:variant>
        <vt:i4>1310772</vt:i4>
      </vt:variant>
      <vt:variant>
        <vt:i4>470</vt:i4>
      </vt:variant>
      <vt:variant>
        <vt:i4>0</vt:i4>
      </vt:variant>
      <vt:variant>
        <vt:i4>5</vt:i4>
      </vt:variant>
      <vt:variant>
        <vt:lpwstr/>
      </vt:variant>
      <vt:variant>
        <vt:lpwstr>_Toc174419091</vt:lpwstr>
      </vt:variant>
      <vt:variant>
        <vt:i4>1310772</vt:i4>
      </vt:variant>
      <vt:variant>
        <vt:i4>464</vt:i4>
      </vt:variant>
      <vt:variant>
        <vt:i4>0</vt:i4>
      </vt:variant>
      <vt:variant>
        <vt:i4>5</vt:i4>
      </vt:variant>
      <vt:variant>
        <vt:lpwstr/>
      </vt:variant>
      <vt:variant>
        <vt:lpwstr>_Toc174419090</vt:lpwstr>
      </vt:variant>
      <vt:variant>
        <vt:i4>1376308</vt:i4>
      </vt:variant>
      <vt:variant>
        <vt:i4>458</vt:i4>
      </vt:variant>
      <vt:variant>
        <vt:i4>0</vt:i4>
      </vt:variant>
      <vt:variant>
        <vt:i4>5</vt:i4>
      </vt:variant>
      <vt:variant>
        <vt:lpwstr/>
      </vt:variant>
      <vt:variant>
        <vt:lpwstr>_Toc174419089</vt:lpwstr>
      </vt:variant>
      <vt:variant>
        <vt:i4>1376308</vt:i4>
      </vt:variant>
      <vt:variant>
        <vt:i4>452</vt:i4>
      </vt:variant>
      <vt:variant>
        <vt:i4>0</vt:i4>
      </vt:variant>
      <vt:variant>
        <vt:i4>5</vt:i4>
      </vt:variant>
      <vt:variant>
        <vt:lpwstr/>
      </vt:variant>
      <vt:variant>
        <vt:lpwstr>_Toc174419088</vt:lpwstr>
      </vt:variant>
      <vt:variant>
        <vt:i4>1376308</vt:i4>
      </vt:variant>
      <vt:variant>
        <vt:i4>446</vt:i4>
      </vt:variant>
      <vt:variant>
        <vt:i4>0</vt:i4>
      </vt:variant>
      <vt:variant>
        <vt:i4>5</vt:i4>
      </vt:variant>
      <vt:variant>
        <vt:lpwstr/>
      </vt:variant>
      <vt:variant>
        <vt:lpwstr>_Toc174419087</vt:lpwstr>
      </vt:variant>
      <vt:variant>
        <vt:i4>1376308</vt:i4>
      </vt:variant>
      <vt:variant>
        <vt:i4>440</vt:i4>
      </vt:variant>
      <vt:variant>
        <vt:i4>0</vt:i4>
      </vt:variant>
      <vt:variant>
        <vt:i4>5</vt:i4>
      </vt:variant>
      <vt:variant>
        <vt:lpwstr/>
      </vt:variant>
      <vt:variant>
        <vt:lpwstr>_Toc174419086</vt:lpwstr>
      </vt:variant>
      <vt:variant>
        <vt:i4>1376308</vt:i4>
      </vt:variant>
      <vt:variant>
        <vt:i4>434</vt:i4>
      </vt:variant>
      <vt:variant>
        <vt:i4>0</vt:i4>
      </vt:variant>
      <vt:variant>
        <vt:i4>5</vt:i4>
      </vt:variant>
      <vt:variant>
        <vt:lpwstr/>
      </vt:variant>
      <vt:variant>
        <vt:lpwstr>_Toc174419085</vt:lpwstr>
      </vt:variant>
      <vt:variant>
        <vt:i4>1376308</vt:i4>
      </vt:variant>
      <vt:variant>
        <vt:i4>428</vt:i4>
      </vt:variant>
      <vt:variant>
        <vt:i4>0</vt:i4>
      </vt:variant>
      <vt:variant>
        <vt:i4>5</vt:i4>
      </vt:variant>
      <vt:variant>
        <vt:lpwstr/>
      </vt:variant>
      <vt:variant>
        <vt:lpwstr>_Toc174419084</vt:lpwstr>
      </vt:variant>
      <vt:variant>
        <vt:i4>1376308</vt:i4>
      </vt:variant>
      <vt:variant>
        <vt:i4>422</vt:i4>
      </vt:variant>
      <vt:variant>
        <vt:i4>0</vt:i4>
      </vt:variant>
      <vt:variant>
        <vt:i4>5</vt:i4>
      </vt:variant>
      <vt:variant>
        <vt:lpwstr/>
      </vt:variant>
      <vt:variant>
        <vt:lpwstr>_Toc174419083</vt:lpwstr>
      </vt:variant>
      <vt:variant>
        <vt:i4>1376308</vt:i4>
      </vt:variant>
      <vt:variant>
        <vt:i4>416</vt:i4>
      </vt:variant>
      <vt:variant>
        <vt:i4>0</vt:i4>
      </vt:variant>
      <vt:variant>
        <vt:i4>5</vt:i4>
      </vt:variant>
      <vt:variant>
        <vt:lpwstr/>
      </vt:variant>
      <vt:variant>
        <vt:lpwstr>_Toc174419082</vt:lpwstr>
      </vt:variant>
      <vt:variant>
        <vt:i4>1376308</vt:i4>
      </vt:variant>
      <vt:variant>
        <vt:i4>410</vt:i4>
      </vt:variant>
      <vt:variant>
        <vt:i4>0</vt:i4>
      </vt:variant>
      <vt:variant>
        <vt:i4>5</vt:i4>
      </vt:variant>
      <vt:variant>
        <vt:lpwstr/>
      </vt:variant>
      <vt:variant>
        <vt:lpwstr>_Toc174419081</vt:lpwstr>
      </vt:variant>
      <vt:variant>
        <vt:i4>1376308</vt:i4>
      </vt:variant>
      <vt:variant>
        <vt:i4>404</vt:i4>
      </vt:variant>
      <vt:variant>
        <vt:i4>0</vt:i4>
      </vt:variant>
      <vt:variant>
        <vt:i4>5</vt:i4>
      </vt:variant>
      <vt:variant>
        <vt:lpwstr/>
      </vt:variant>
      <vt:variant>
        <vt:lpwstr>_Toc174419080</vt:lpwstr>
      </vt:variant>
      <vt:variant>
        <vt:i4>1703988</vt:i4>
      </vt:variant>
      <vt:variant>
        <vt:i4>398</vt:i4>
      </vt:variant>
      <vt:variant>
        <vt:i4>0</vt:i4>
      </vt:variant>
      <vt:variant>
        <vt:i4>5</vt:i4>
      </vt:variant>
      <vt:variant>
        <vt:lpwstr/>
      </vt:variant>
      <vt:variant>
        <vt:lpwstr>_Toc174419079</vt:lpwstr>
      </vt:variant>
      <vt:variant>
        <vt:i4>1703988</vt:i4>
      </vt:variant>
      <vt:variant>
        <vt:i4>392</vt:i4>
      </vt:variant>
      <vt:variant>
        <vt:i4>0</vt:i4>
      </vt:variant>
      <vt:variant>
        <vt:i4>5</vt:i4>
      </vt:variant>
      <vt:variant>
        <vt:lpwstr/>
      </vt:variant>
      <vt:variant>
        <vt:lpwstr>_Toc174419078</vt:lpwstr>
      </vt:variant>
      <vt:variant>
        <vt:i4>1703988</vt:i4>
      </vt:variant>
      <vt:variant>
        <vt:i4>386</vt:i4>
      </vt:variant>
      <vt:variant>
        <vt:i4>0</vt:i4>
      </vt:variant>
      <vt:variant>
        <vt:i4>5</vt:i4>
      </vt:variant>
      <vt:variant>
        <vt:lpwstr/>
      </vt:variant>
      <vt:variant>
        <vt:lpwstr>_Toc174419077</vt:lpwstr>
      </vt:variant>
      <vt:variant>
        <vt:i4>1703988</vt:i4>
      </vt:variant>
      <vt:variant>
        <vt:i4>380</vt:i4>
      </vt:variant>
      <vt:variant>
        <vt:i4>0</vt:i4>
      </vt:variant>
      <vt:variant>
        <vt:i4>5</vt:i4>
      </vt:variant>
      <vt:variant>
        <vt:lpwstr/>
      </vt:variant>
      <vt:variant>
        <vt:lpwstr>_Toc174419076</vt:lpwstr>
      </vt:variant>
      <vt:variant>
        <vt:i4>1703988</vt:i4>
      </vt:variant>
      <vt:variant>
        <vt:i4>374</vt:i4>
      </vt:variant>
      <vt:variant>
        <vt:i4>0</vt:i4>
      </vt:variant>
      <vt:variant>
        <vt:i4>5</vt:i4>
      </vt:variant>
      <vt:variant>
        <vt:lpwstr/>
      </vt:variant>
      <vt:variant>
        <vt:lpwstr>_Toc174419075</vt:lpwstr>
      </vt:variant>
      <vt:variant>
        <vt:i4>1703988</vt:i4>
      </vt:variant>
      <vt:variant>
        <vt:i4>368</vt:i4>
      </vt:variant>
      <vt:variant>
        <vt:i4>0</vt:i4>
      </vt:variant>
      <vt:variant>
        <vt:i4>5</vt:i4>
      </vt:variant>
      <vt:variant>
        <vt:lpwstr/>
      </vt:variant>
      <vt:variant>
        <vt:lpwstr>_Toc174419074</vt:lpwstr>
      </vt:variant>
      <vt:variant>
        <vt:i4>1703988</vt:i4>
      </vt:variant>
      <vt:variant>
        <vt:i4>362</vt:i4>
      </vt:variant>
      <vt:variant>
        <vt:i4>0</vt:i4>
      </vt:variant>
      <vt:variant>
        <vt:i4>5</vt:i4>
      </vt:variant>
      <vt:variant>
        <vt:lpwstr/>
      </vt:variant>
      <vt:variant>
        <vt:lpwstr>_Toc174419073</vt:lpwstr>
      </vt:variant>
      <vt:variant>
        <vt:i4>1703988</vt:i4>
      </vt:variant>
      <vt:variant>
        <vt:i4>356</vt:i4>
      </vt:variant>
      <vt:variant>
        <vt:i4>0</vt:i4>
      </vt:variant>
      <vt:variant>
        <vt:i4>5</vt:i4>
      </vt:variant>
      <vt:variant>
        <vt:lpwstr/>
      </vt:variant>
      <vt:variant>
        <vt:lpwstr>_Toc174419072</vt:lpwstr>
      </vt:variant>
      <vt:variant>
        <vt:i4>1703988</vt:i4>
      </vt:variant>
      <vt:variant>
        <vt:i4>350</vt:i4>
      </vt:variant>
      <vt:variant>
        <vt:i4>0</vt:i4>
      </vt:variant>
      <vt:variant>
        <vt:i4>5</vt:i4>
      </vt:variant>
      <vt:variant>
        <vt:lpwstr/>
      </vt:variant>
      <vt:variant>
        <vt:lpwstr>_Toc174419071</vt:lpwstr>
      </vt:variant>
      <vt:variant>
        <vt:i4>1703988</vt:i4>
      </vt:variant>
      <vt:variant>
        <vt:i4>344</vt:i4>
      </vt:variant>
      <vt:variant>
        <vt:i4>0</vt:i4>
      </vt:variant>
      <vt:variant>
        <vt:i4>5</vt:i4>
      </vt:variant>
      <vt:variant>
        <vt:lpwstr/>
      </vt:variant>
      <vt:variant>
        <vt:lpwstr>_Toc174419070</vt:lpwstr>
      </vt:variant>
      <vt:variant>
        <vt:i4>1769524</vt:i4>
      </vt:variant>
      <vt:variant>
        <vt:i4>338</vt:i4>
      </vt:variant>
      <vt:variant>
        <vt:i4>0</vt:i4>
      </vt:variant>
      <vt:variant>
        <vt:i4>5</vt:i4>
      </vt:variant>
      <vt:variant>
        <vt:lpwstr/>
      </vt:variant>
      <vt:variant>
        <vt:lpwstr>_Toc174419069</vt:lpwstr>
      </vt:variant>
      <vt:variant>
        <vt:i4>1769524</vt:i4>
      </vt:variant>
      <vt:variant>
        <vt:i4>332</vt:i4>
      </vt:variant>
      <vt:variant>
        <vt:i4>0</vt:i4>
      </vt:variant>
      <vt:variant>
        <vt:i4>5</vt:i4>
      </vt:variant>
      <vt:variant>
        <vt:lpwstr/>
      </vt:variant>
      <vt:variant>
        <vt:lpwstr>_Toc174419068</vt:lpwstr>
      </vt:variant>
      <vt:variant>
        <vt:i4>1769524</vt:i4>
      </vt:variant>
      <vt:variant>
        <vt:i4>326</vt:i4>
      </vt:variant>
      <vt:variant>
        <vt:i4>0</vt:i4>
      </vt:variant>
      <vt:variant>
        <vt:i4>5</vt:i4>
      </vt:variant>
      <vt:variant>
        <vt:lpwstr/>
      </vt:variant>
      <vt:variant>
        <vt:lpwstr>_Toc174419067</vt:lpwstr>
      </vt:variant>
      <vt:variant>
        <vt:i4>1769524</vt:i4>
      </vt:variant>
      <vt:variant>
        <vt:i4>320</vt:i4>
      </vt:variant>
      <vt:variant>
        <vt:i4>0</vt:i4>
      </vt:variant>
      <vt:variant>
        <vt:i4>5</vt:i4>
      </vt:variant>
      <vt:variant>
        <vt:lpwstr/>
      </vt:variant>
      <vt:variant>
        <vt:lpwstr>_Toc174419066</vt:lpwstr>
      </vt:variant>
      <vt:variant>
        <vt:i4>1769524</vt:i4>
      </vt:variant>
      <vt:variant>
        <vt:i4>314</vt:i4>
      </vt:variant>
      <vt:variant>
        <vt:i4>0</vt:i4>
      </vt:variant>
      <vt:variant>
        <vt:i4>5</vt:i4>
      </vt:variant>
      <vt:variant>
        <vt:lpwstr/>
      </vt:variant>
      <vt:variant>
        <vt:lpwstr>_Toc174419065</vt:lpwstr>
      </vt:variant>
      <vt:variant>
        <vt:i4>1769524</vt:i4>
      </vt:variant>
      <vt:variant>
        <vt:i4>308</vt:i4>
      </vt:variant>
      <vt:variant>
        <vt:i4>0</vt:i4>
      </vt:variant>
      <vt:variant>
        <vt:i4>5</vt:i4>
      </vt:variant>
      <vt:variant>
        <vt:lpwstr/>
      </vt:variant>
      <vt:variant>
        <vt:lpwstr>_Toc174419064</vt:lpwstr>
      </vt:variant>
      <vt:variant>
        <vt:i4>1769524</vt:i4>
      </vt:variant>
      <vt:variant>
        <vt:i4>302</vt:i4>
      </vt:variant>
      <vt:variant>
        <vt:i4>0</vt:i4>
      </vt:variant>
      <vt:variant>
        <vt:i4>5</vt:i4>
      </vt:variant>
      <vt:variant>
        <vt:lpwstr/>
      </vt:variant>
      <vt:variant>
        <vt:lpwstr>_Toc174419063</vt:lpwstr>
      </vt:variant>
      <vt:variant>
        <vt:i4>1769524</vt:i4>
      </vt:variant>
      <vt:variant>
        <vt:i4>296</vt:i4>
      </vt:variant>
      <vt:variant>
        <vt:i4>0</vt:i4>
      </vt:variant>
      <vt:variant>
        <vt:i4>5</vt:i4>
      </vt:variant>
      <vt:variant>
        <vt:lpwstr/>
      </vt:variant>
      <vt:variant>
        <vt:lpwstr>_Toc174419062</vt:lpwstr>
      </vt:variant>
      <vt:variant>
        <vt:i4>1769524</vt:i4>
      </vt:variant>
      <vt:variant>
        <vt:i4>290</vt:i4>
      </vt:variant>
      <vt:variant>
        <vt:i4>0</vt:i4>
      </vt:variant>
      <vt:variant>
        <vt:i4>5</vt:i4>
      </vt:variant>
      <vt:variant>
        <vt:lpwstr/>
      </vt:variant>
      <vt:variant>
        <vt:lpwstr>_Toc174419061</vt:lpwstr>
      </vt:variant>
      <vt:variant>
        <vt:i4>1769524</vt:i4>
      </vt:variant>
      <vt:variant>
        <vt:i4>284</vt:i4>
      </vt:variant>
      <vt:variant>
        <vt:i4>0</vt:i4>
      </vt:variant>
      <vt:variant>
        <vt:i4>5</vt:i4>
      </vt:variant>
      <vt:variant>
        <vt:lpwstr/>
      </vt:variant>
      <vt:variant>
        <vt:lpwstr>_Toc174419060</vt:lpwstr>
      </vt:variant>
      <vt:variant>
        <vt:i4>1572916</vt:i4>
      </vt:variant>
      <vt:variant>
        <vt:i4>278</vt:i4>
      </vt:variant>
      <vt:variant>
        <vt:i4>0</vt:i4>
      </vt:variant>
      <vt:variant>
        <vt:i4>5</vt:i4>
      </vt:variant>
      <vt:variant>
        <vt:lpwstr/>
      </vt:variant>
      <vt:variant>
        <vt:lpwstr>_Toc174419059</vt:lpwstr>
      </vt:variant>
      <vt:variant>
        <vt:i4>1572916</vt:i4>
      </vt:variant>
      <vt:variant>
        <vt:i4>272</vt:i4>
      </vt:variant>
      <vt:variant>
        <vt:i4>0</vt:i4>
      </vt:variant>
      <vt:variant>
        <vt:i4>5</vt:i4>
      </vt:variant>
      <vt:variant>
        <vt:lpwstr/>
      </vt:variant>
      <vt:variant>
        <vt:lpwstr>_Toc174419058</vt:lpwstr>
      </vt:variant>
      <vt:variant>
        <vt:i4>1572916</vt:i4>
      </vt:variant>
      <vt:variant>
        <vt:i4>266</vt:i4>
      </vt:variant>
      <vt:variant>
        <vt:i4>0</vt:i4>
      </vt:variant>
      <vt:variant>
        <vt:i4>5</vt:i4>
      </vt:variant>
      <vt:variant>
        <vt:lpwstr/>
      </vt:variant>
      <vt:variant>
        <vt:lpwstr>_Toc174419057</vt:lpwstr>
      </vt:variant>
      <vt:variant>
        <vt:i4>1572916</vt:i4>
      </vt:variant>
      <vt:variant>
        <vt:i4>260</vt:i4>
      </vt:variant>
      <vt:variant>
        <vt:i4>0</vt:i4>
      </vt:variant>
      <vt:variant>
        <vt:i4>5</vt:i4>
      </vt:variant>
      <vt:variant>
        <vt:lpwstr/>
      </vt:variant>
      <vt:variant>
        <vt:lpwstr>_Toc174419056</vt:lpwstr>
      </vt:variant>
      <vt:variant>
        <vt:i4>1572916</vt:i4>
      </vt:variant>
      <vt:variant>
        <vt:i4>254</vt:i4>
      </vt:variant>
      <vt:variant>
        <vt:i4>0</vt:i4>
      </vt:variant>
      <vt:variant>
        <vt:i4>5</vt:i4>
      </vt:variant>
      <vt:variant>
        <vt:lpwstr/>
      </vt:variant>
      <vt:variant>
        <vt:lpwstr>_Toc174419055</vt:lpwstr>
      </vt:variant>
      <vt:variant>
        <vt:i4>1572916</vt:i4>
      </vt:variant>
      <vt:variant>
        <vt:i4>248</vt:i4>
      </vt:variant>
      <vt:variant>
        <vt:i4>0</vt:i4>
      </vt:variant>
      <vt:variant>
        <vt:i4>5</vt:i4>
      </vt:variant>
      <vt:variant>
        <vt:lpwstr/>
      </vt:variant>
      <vt:variant>
        <vt:lpwstr>_Toc174419054</vt:lpwstr>
      </vt:variant>
      <vt:variant>
        <vt:i4>1572916</vt:i4>
      </vt:variant>
      <vt:variant>
        <vt:i4>242</vt:i4>
      </vt:variant>
      <vt:variant>
        <vt:i4>0</vt:i4>
      </vt:variant>
      <vt:variant>
        <vt:i4>5</vt:i4>
      </vt:variant>
      <vt:variant>
        <vt:lpwstr/>
      </vt:variant>
      <vt:variant>
        <vt:lpwstr>_Toc174419053</vt:lpwstr>
      </vt:variant>
      <vt:variant>
        <vt:i4>1638452</vt:i4>
      </vt:variant>
      <vt:variant>
        <vt:i4>236</vt:i4>
      </vt:variant>
      <vt:variant>
        <vt:i4>0</vt:i4>
      </vt:variant>
      <vt:variant>
        <vt:i4>5</vt:i4>
      </vt:variant>
      <vt:variant>
        <vt:lpwstr/>
      </vt:variant>
      <vt:variant>
        <vt:lpwstr>_Toc174419046</vt:lpwstr>
      </vt:variant>
      <vt:variant>
        <vt:i4>1638452</vt:i4>
      </vt:variant>
      <vt:variant>
        <vt:i4>230</vt:i4>
      </vt:variant>
      <vt:variant>
        <vt:i4>0</vt:i4>
      </vt:variant>
      <vt:variant>
        <vt:i4>5</vt:i4>
      </vt:variant>
      <vt:variant>
        <vt:lpwstr/>
      </vt:variant>
      <vt:variant>
        <vt:lpwstr>_Toc174419045</vt:lpwstr>
      </vt:variant>
      <vt:variant>
        <vt:i4>1638452</vt:i4>
      </vt:variant>
      <vt:variant>
        <vt:i4>224</vt:i4>
      </vt:variant>
      <vt:variant>
        <vt:i4>0</vt:i4>
      </vt:variant>
      <vt:variant>
        <vt:i4>5</vt:i4>
      </vt:variant>
      <vt:variant>
        <vt:lpwstr/>
      </vt:variant>
      <vt:variant>
        <vt:lpwstr>_Toc174419044</vt:lpwstr>
      </vt:variant>
      <vt:variant>
        <vt:i4>1638452</vt:i4>
      </vt:variant>
      <vt:variant>
        <vt:i4>218</vt:i4>
      </vt:variant>
      <vt:variant>
        <vt:i4>0</vt:i4>
      </vt:variant>
      <vt:variant>
        <vt:i4>5</vt:i4>
      </vt:variant>
      <vt:variant>
        <vt:lpwstr/>
      </vt:variant>
      <vt:variant>
        <vt:lpwstr>_Toc174419043</vt:lpwstr>
      </vt:variant>
      <vt:variant>
        <vt:i4>1638452</vt:i4>
      </vt:variant>
      <vt:variant>
        <vt:i4>212</vt:i4>
      </vt:variant>
      <vt:variant>
        <vt:i4>0</vt:i4>
      </vt:variant>
      <vt:variant>
        <vt:i4>5</vt:i4>
      </vt:variant>
      <vt:variant>
        <vt:lpwstr/>
      </vt:variant>
      <vt:variant>
        <vt:lpwstr>_Toc174419042</vt:lpwstr>
      </vt:variant>
      <vt:variant>
        <vt:i4>1638452</vt:i4>
      </vt:variant>
      <vt:variant>
        <vt:i4>206</vt:i4>
      </vt:variant>
      <vt:variant>
        <vt:i4>0</vt:i4>
      </vt:variant>
      <vt:variant>
        <vt:i4>5</vt:i4>
      </vt:variant>
      <vt:variant>
        <vt:lpwstr/>
      </vt:variant>
      <vt:variant>
        <vt:lpwstr>_Toc174419040</vt:lpwstr>
      </vt:variant>
      <vt:variant>
        <vt:i4>1966132</vt:i4>
      </vt:variant>
      <vt:variant>
        <vt:i4>200</vt:i4>
      </vt:variant>
      <vt:variant>
        <vt:i4>0</vt:i4>
      </vt:variant>
      <vt:variant>
        <vt:i4>5</vt:i4>
      </vt:variant>
      <vt:variant>
        <vt:lpwstr/>
      </vt:variant>
      <vt:variant>
        <vt:lpwstr>_Toc174419039</vt:lpwstr>
      </vt:variant>
      <vt:variant>
        <vt:i4>1966132</vt:i4>
      </vt:variant>
      <vt:variant>
        <vt:i4>194</vt:i4>
      </vt:variant>
      <vt:variant>
        <vt:i4>0</vt:i4>
      </vt:variant>
      <vt:variant>
        <vt:i4>5</vt:i4>
      </vt:variant>
      <vt:variant>
        <vt:lpwstr/>
      </vt:variant>
      <vt:variant>
        <vt:lpwstr>_Toc174419038</vt:lpwstr>
      </vt:variant>
      <vt:variant>
        <vt:i4>1966132</vt:i4>
      </vt:variant>
      <vt:variant>
        <vt:i4>188</vt:i4>
      </vt:variant>
      <vt:variant>
        <vt:i4>0</vt:i4>
      </vt:variant>
      <vt:variant>
        <vt:i4>5</vt:i4>
      </vt:variant>
      <vt:variant>
        <vt:lpwstr/>
      </vt:variant>
      <vt:variant>
        <vt:lpwstr>_Toc174419037</vt:lpwstr>
      </vt:variant>
      <vt:variant>
        <vt:i4>1966132</vt:i4>
      </vt:variant>
      <vt:variant>
        <vt:i4>182</vt:i4>
      </vt:variant>
      <vt:variant>
        <vt:i4>0</vt:i4>
      </vt:variant>
      <vt:variant>
        <vt:i4>5</vt:i4>
      </vt:variant>
      <vt:variant>
        <vt:lpwstr/>
      </vt:variant>
      <vt:variant>
        <vt:lpwstr>_Toc174419036</vt:lpwstr>
      </vt:variant>
      <vt:variant>
        <vt:i4>1966132</vt:i4>
      </vt:variant>
      <vt:variant>
        <vt:i4>176</vt:i4>
      </vt:variant>
      <vt:variant>
        <vt:i4>0</vt:i4>
      </vt:variant>
      <vt:variant>
        <vt:i4>5</vt:i4>
      </vt:variant>
      <vt:variant>
        <vt:lpwstr/>
      </vt:variant>
      <vt:variant>
        <vt:lpwstr>_Toc174419035</vt:lpwstr>
      </vt:variant>
      <vt:variant>
        <vt:i4>1966132</vt:i4>
      </vt:variant>
      <vt:variant>
        <vt:i4>170</vt:i4>
      </vt:variant>
      <vt:variant>
        <vt:i4>0</vt:i4>
      </vt:variant>
      <vt:variant>
        <vt:i4>5</vt:i4>
      </vt:variant>
      <vt:variant>
        <vt:lpwstr/>
      </vt:variant>
      <vt:variant>
        <vt:lpwstr>_Toc174419034</vt:lpwstr>
      </vt:variant>
      <vt:variant>
        <vt:i4>1966132</vt:i4>
      </vt:variant>
      <vt:variant>
        <vt:i4>164</vt:i4>
      </vt:variant>
      <vt:variant>
        <vt:i4>0</vt:i4>
      </vt:variant>
      <vt:variant>
        <vt:i4>5</vt:i4>
      </vt:variant>
      <vt:variant>
        <vt:lpwstr/>
      </vt:variant>
      <vt:variant>
        <vt:lpwstr>_Toc174419033</vt:lpwstr>
      </vt:variant>
      <vt:variant>
        <vt:i4>1966132</vt:i4>
      </vt:variant>
      <vt:variant>
        <vt:i4>158</vt:i4>
      </vt:variant>
      <vt:variant>
        <vt:i4>0</vt:i4>
      </vt:variant>
      <vt:variant>
        <vt:i4>5</vt:i4>
      </vt:variant>
      <vt:variant>
        <vt:lpwstr/>
      </vt:variant>
      <vt:variant>
        <vt:lpwstr>_Toc174419032</vt:lpwstr>
      </vt:variant>
      <vt:variant>
        <vt:i4>1966132</vt:i4>
      </vt:variant>
      <vt:variant>
        <vt:i4>152</vt:i4>
      </vt:variant>
      <vt:variant>
        <vt:i4>0</vt:i4>
      </vt:variant>
      <vt:variant>
        <vt:i4>5</vt:i4>
      </vt:variant>
      <vt:variant>
        <vt:lpwstr/>
      </vt:variant>
      <vt:variant>
        <vt:lpwstr>_Toc174419031</vt:lpwstr>
      </vt:variant>
      <vt:variant>
        <vt:i4>1966132</vt:i4>
      </vt:variant>
      <vt:variant>
        <vt:i4>146</vt:i4>
      </vt:variant>
      <vt:variant>
        <vt:i4>0</vt:i4>
      </vt:variant>
      <vt:variant>
        <vt:i4>5</vt:i4>
      </vt:variant>
      <vt:variant>
        <vt:lpwstr/>
      </vt:variant>
      <vt:variant>
        <vt:lpwstr>_Toc174419030</vt:lpwstr>
      </vt:variant>
      <vt:variant>
        <vt:i4>2031668</vt:i4>
      </vt:variant>
      <vt:variant>
        <vt:i4>140</vt:i4>
      </vt:variant>
      <vt:variant>
        <vt:i4>0</vt:i4>
      </vt:variant>
      <vt:variant>
        <vt:i4>5</vt:i4>
      </vt:variant>
      <vt:variant>
        <vt:lpwstr/>
      </vt:variant>
      <vt:variant>
        <vt:lpwstr>_Toc174419029</vt:lpwstr>
      </vt:variant>
      <vt:variant>
        <vt:i4>2031668</vt:i4>
      </vt:variant>
      <vt:variant>
        <vt:i4>134</vt:i4>
      </vt:variant>
      <vt:variant>
        <vt:i4>0</vt:i4>
      </vt:variant>
      <vt:variant>
        <vt:i4>5</vt:i4>
      </vt:variant>
      <vt:variant>
        <vt:lpwstr/>
      </vt:variant>
      <vt:variant>
        <vt:lpwstr>_Toc174419028</vt:lpwstr>
      </vt:variant>
      <vt:variant>
        <vt:i4>2031668</vt:i4>
      </vt:variant>
      <vt:variant>
        <vt:i4>128</vt:i4>
      </vt:variant>
      <vt:variant>
        <vt:i4>0</vt:i4>
      </vt:variant>
      <vt:variant>
        <vt:i4>5</vt:i4>
      </vt:variant>
      <vt:variant>
        <vt:lpwstr/>
      </vt:variant>
      <vt:variant>
        <vt:lpwstr>_Toc174419027</vt:lpwstr>
      </vt:variant>
      <vt:variant>
        <vt:i4>2031668</vt:i4>
      </vt:variant>
      <vt:variant>
        <vt:i4>122</vt:i4>
      </vt:variant>
      <vt:variant>
        <vt:i4>0</vt:i4>
      </vt:variant>
      <vt:variant>
        <vt:i4>5</vt:i4>
      </vt:variant>
      <vt:variant>
        <vt:lpwstr/>
      </vt:variant>
      <vt:variant>
        <vt:lpwstr>_Toc174419026</vt:lpwstr>
      </vt:variant>
      <vt:variant>
        <vt:i4>2031668</vt:i4>
      </vt:variant>
      <vt:variant>
        <vt:i4>116</vt:i4>
      </vt:variant>
      <vt:variant>
        <vt:i4>0</vt:i4>
      </vt:variant>
      <vt:variant>
        <vt:i4>5</vt:i4>
      </vt:variant>
      <vt:variant>
        <vt:lpwstr/>
      </vt:variant>
      <vt:variant>
        <vt:lpwstr>_Toc174419025</vt:lpwstr>
      </vt:variant>
      <vt:variant>
        <vt:i4>2031668</vt:i4>
      </vt:variant>
      <vt:variant>
        <vt:i4>110</vt:i4>
      </vt:variant>
      <vt:variant>
        <vt:i4>0</vt:i4>
      </vt:variant>
      <vt:variant>
        <vt:i4>5</vt:i4>
      </vt:variant>
      <vt:variant>
        <vt:lpwstr/>
      </vt:variant>
      <vt:variant>
        <vt:lpwstr>_Toc174419024</vt:lpwstr>
      </vt:variant>
      <vt:variant>
        <vt:i4>2031668</vt:i4>
      </vt:variant>
      <vt:variant>
        <vt:i4>104</vt:i4>
      </vt:variant>
      <vt:variant>
        <vt:i4>0</vt:i4>
      </vt:variant>
      <vt:variant>
        <vt:i4>5</vt:i4>
      </vt:variant>
      <vt:variant>
        <vt:lpwstr/>
      </vt:variant>
      <vt:variant>
        <vt:lpwstr>_Toc174419023</vt:lpwstr>
      </vt:variant>
      <vt:variant>
        <vt:i4>2031668</vt:i4>
      </vt:variant>
      <vt:variant>
        <vt:i4>98</vt:i4>
      </vt:variant>
      <vt:variant>
        <vt:i4>0</vt:i4>
      </vt:variant>
      <vt:variant>
        <vt:i4>5</vt:i4>
      </vt:variant>
      <vt:variant>
        <vt:lpwstr/>
      </vt:variant>
      <vt:variant>
        <vt:lpwstr>_Toc174419022</vt:lpwstr>
      </vt:variant>
      <vt:variant>
        <vt:i4>2031668</vt:i4>
      </vt:variant>
      <vt:variant>
        <vt:i4>92</vt:i4>
      </vt:variant>
      <vt:variant>
        <vt:i4>0</vt:i4>
      </vt:variant>
      <vt:variant>
        <vt:i4>5</vt:i4>
      </vt:variant>
      <vt:variant>
        <vt:lpwstr/>
      </vt:variant>
      <vt:variant>
        <vt:lpwstr>_Toc174419021</vt:lpwstr>
      </vt:variant>
      <vt:variant>
        <vt:i4>2031668</vt:i4>
      </vt:variant>
      <vt:variant>
        <vt:i4>86</vt:i4>
      </vt:variant>
      <vt:variant>
        <vt:i4>0</vt:i4>
      </vt:variant>
      <vt:variant>
        <vt:i4>5</vt:i4>
      </vt:variant>
      <vt:variant>
        <vt:lpwstr/>
      </vt:variant>
      <vt:variant>
        <vt:lpwstr>_Toc174419020</vt:lpwstr>
      </vt:variant>
      <vt:variant>
        <vt:i4>1835060</vt:i4>
      </vt:variant>
      <vt:variant>
        <vt:i4>80</vt:i4>
      </vt:variant>
      <vt:variant>
        <vt:i4>0</vt:i4>
      </vt:variant>
      <vt:variant>
        <vt:i4>5</vt:i4>
      </vt:variant>
      <vt:variant>
        <vt:lpwstr/>
      </vt:variant>
      <vt:variant>
        <vt:lpwstr>_Toc174419019</vt:lpwstr>
      </vt:variant>
      <vt:variant>
        <vt:i4>1835060</vt:i4>
      </vt:variant>
      <vt:variant>
        <vt:i4>74</vt:i4>
      </vt:variant>
      <vt:variant>
        <vt:i4>0</vt:i4>
      </vt:variant>
      <vt:variant>
        <vt:i4>5</vt:i4>
      </vt:variant>
      <vt:variant>
        <vt:lpwstr/>
      </vt:variant>
      <vt:variant>
        <vt:lpwstr>_Toc174419018</vt:lpwstr>
      </vt:variant>
      <vt:variant>
        <vt:i4>1835060</vt:i4>
      </vt:variant>
      <vt:variant>
        <vt:i4>68</vt:i4>
      </vt:variant>
      <vt:variant>
        <vt:i4>0</vt:i4>
      </vt:variant>
      <vt:variant>
        <vt:i4>5</vt:i4>
      </vt:variant>
      <vt:variant>
        <vt:lpwstr/>
      </vt:variant>
      <vt:variant>
        <vt:lpwstr>_Toc174419017</vt:lpwstr>
      </vt:variant>
      <vt:variant>
        <vt:i4>1835060</vt:i4>
      </vt:variant>
      <vt:variant>
        <vt:i4>62</vt:i4>
      </vt:variant>
      <vt:variant>
        <vt:i4>0</vt:i4>
      </vt:variant>
      <vt:variant>
        <vt:i4>5</vt:i4>
      </vt:variant>
      <vt:variant>
        <vt:lpwstr/>
      </vt:variant>
      <vt:variant>
        <vt:lpwstr>_Toc174419016</vt:lpwstr>
      </vt:variant>
      <vt:variant>
        <vt:i4>1835060</vt:i4>
      </vt:variant>
      <vt:variant>
        <vt:i4>56</vt:i4>
      </vt:variant>
      <vt:variant>
        <vt:i4>0</vt:i4>
      </vt:variant>
      <vt:variant>
        <vt:i4>5</vt:i4>
      </vt:variant>
      <vt:variant>
        <vt:lpwstr/>
      </vt:variant>
      <vt:variant>
        <vt:lpwstr>_Toc174419015</vt:lpwstr>
      </vt:variant>
      <vt:variant>
        <vt:i4>1835060</vt:i4>
      </vt:variant>
      <vt:variant>
        <vt:i4>50</vt:i4>
      </vt:variant>
      <vt:variant>
        <vt:i4>0</vt:i4>
      </vt:variant>
      <vt:variant>
        <vt:i4>5</vt:i4>
      </vt:variant>
      <vt:variant>
        <vt:lpwstr/>
      </vt:variant>
      <vt:variant>
        <vt:lpwstr>_Toc174419014</vt:lpwstr>
      </vt:variant>
      <vt:variant>
        <vt:i4>1835060</vt:i4>
      </vt:variant>
      <vt:variant>
        <vt:i4>44</vt:i4>
      </vt:variant>
      <vt:variant>
        <vt:i4>0</vt:i4>
      </vt:variant>
      <vt:variant>
        <vt:i4>5</vt:i4>
      </vt:variant>
      <vt:variant>
        <vt:lpwstr/>
      </vt:variant>
      <vt:variant>
        <vt:lpwstr>_Toc174419013</vt:lpwstr>
      </vt:variant>
      <vt:variant>
        <vt:i4>1835060</vt:i4>
      </vt:variant>
      <vt:variant>
        <vt:i4>38</vt:i4>
      </vt:variant>
      <vt:variant>
        <vt:i4>0</vt:i4>
      </vt:variant>
      <vt:variant>
        <vt:i4>5</vt:i4>
      </vt:variant>
      <vt:variant>
        <vt:lpwstr/>
      </vt:variant>
      <vt:variant>
        <vt:lpwstr>_Toc174419012</vt:lpwstr>
      </vt:variant>
      <vt:variant>
        <vt:i4>1835060</vt:i4>
      </vt:variant>
      <vt:variant>
        <vt:i4>32</vt:i4>
      </vt:variant>
      <vt:variant>
        <vt:i4>0</vt:i4>
      </vt:variant>
      <vt:variant>
        <vt:i4>5</vt:i4>
      </vt:variant>
      <vt:variant>
        <vt:lpwstr/>
      </vt:variant>
      <vt:variant>
        <vt:lpwstr>_Toc174419011</vt:lpwstr>
      </vt:variant>
      <vt:variant>
        <vt:i4>1835060</vt:i4>
      </vt:variant>
      <vt:variant>
        <vt:i4>26</vt:i4>
      </vt:variant>
      <vt:variant>
        <vt:i4>0</vt:i4>
      </vt:variant>
      <vt:variant>
        <vt:i4>5</vt:i4>
      </vt:variant>
      <vt:variant>
        <vt:lpwstr/>
      </vt:variant>
      <vt:variant>
        <vt:lpwstr>_Toc174419010</vt:lpwstr>
      </vt:variant>
      <vt:variant>
        <vt:i4>1900596</vt:i4>
      </vt:variant>
      <vt:variant>
        <vt:i4>20</vt:i4>
      </vt:variant>
      <vt:variant>
        <vt:i4>0</vt:i4>
      </vt:variant>
      <vt:variant>
        <vt:i4>5</vt:i4>
      </vt:variant>
      <vt:variant>
        <vt:lpwstr/>
      </vt:variant>
      <vt:variant>
        <vt:lpwstr>_Toc174419009</vt:lpwstr>
      </vt:variant>
      <vt:variant>
        <vt:i4>1900596</vt:i4>
      </vt:variant>
      <vt:variant>
        <vt:i4>14</vt:i4>
      </vt:variant>
      <vt:variant>
        <vt:i4>0</vt:i4>
      </vt:variant>
      <vt:variant>
        <vt:i4>5</vt:i4>
      </vt:variant>
      <vt:variant>
        <vt:lpwstr/>
      </vt:variant>
      <vt:variant>
        <vt:lpwstr>_Toc174419008</vt:lpwstr>
      </vt:variant>
      <vt:variant>
        <vt:i4>1900596</vt:i4>
      </vt:variant>
      <vt:variant>
        <vt:i4>8</vt:i4>
      </vt:variant>
      <vt:variant>
        <vt:i4>0</vt:i4>
      </vt:variant>
      <vt:variant>
        <vt:i4>5</vt:i4>
      </vt:variant>
      <vt:variant>
        <vt:lpwstr/>
      </vt:variant>
      <vt:variant>
        <vt:lpwstr>_Toc174419007</vt:lpwstr>
      </vt:variant>
      <vt:variant>
        <vt:i4>1900596</vt:i4>
      </vt:variant>
      <vt:variant>
        <vt:i4>2</vt:i4>
      </vt:variant>
      <vt:variant>
        <vt:i4>0</vt:i4>
      </vt:variant>
      <vt:variant>
        <vt:i4>5</vt:i4>
      </vt:variant>
      <vt:variant>
        <vt:lpwstr/>
      </vt:variant>
      <vt:variant>
        <vt:lpwstr>_Toc174419006</vt:lpwstr>
      </vt:variant>
      <vt:variant>
        <vt:i4>1048639</vt:i4>
      </vt:variant>
      <vt:variant>
        <vt:i4>21</vt:i4>
      </vt:variant>
      <vt:variant>
        <vt:i4>0</vt:i4>
      </vt:variant>
      <vt:variant>
        <vt:i4>5</vt:i4>
      </vt:variant>
      <vt:variant>
        <vt:lpwstr>mailto:juan.cardenasc@colombiacompra.gov.co</vt:lpwstr>
      </vt:variant>
      <vt:variant>
        <vt:lpwstr/>
      </vt:variant>
      <vt:variant>
        <vt:i4>1048639</vt:i4>
      </vt:variant>
      <vt:variant>
        <vt:i4>18</vt:i4>
      </vt:variant>
      <vt:variant>
        <vt:i4>0</vt:i4>
      </vt:variant>
      <vt:variant>
        <vt:i4>5</vt:i4>
      </vt:variant>
      <vt:variant>
        <vt:lpwstr>mailto:juan.cardenasc@colombiacompra.gov.co</vt:lpwstr>
      </vt:variant>
      <vt:variant>
        <vt:lpwstr/>
      </vt:variant>
      <vt:variant>
        <vt:i4>2490372</vt:i4>
      </vt:variant>
      <vt:variant>
        <vt:i4>15</vt:i4>
      </vt:variant>
      <vt:variant>
        <vt:i4>0</vt:i4>
      </vt:variant>
      <vt:variant>
        <vt:i4>5</vt:i4>
      </vt:variant>
      <vt:variant>
        <vt:lpwstr>mailto:alejandro.gamboa@colombiacompra.gov.co</vt:lpwstr>
      </vt:variant>
      <vt:variant>
        <vt:lpwstr/>
      </vt:variant>
      <vt:variant>
        <vt:i4>1048639</vt:i4>
      </vt:variant>
      <vt:variant>
        <vt:i4>12</vt:i4>
      </vt:variant>
      <vt:variant>
        <vt:i4>0</vt:i4>
      </vt:variant>
      <vt:variant>
        <vt:i4>5</vt:i4>
      </vt:variant>
      <vt:variant>
        <vt:lpwstr>mailto:juan.cardenasc@colombiacompra.gov.co</vt:lpwstr>
      </vt:variant>
      <vt:variant>
        <vt:lpwstr/>
      </vt:variant>
      <vt:variant>
        <vt:i4>2490372</vt:i4>
      </vt:variant>
      <vt:variant>
        <vt:i4>9</vt:i4>
      </vt:variant>
      <vt:variant>
        <vt:i4>0</vt:i4>
      </vt:variant>
      <vt:variant>
        <vt:i4>5</vt:i4>
      </vt:variant>
      <vt:variant>
        <vt:lpwstr>mailto:alejandro.gamboa@colombiacompra.gov.co</vt:lpwstr>
      </vt:variant>
      <vt:variant>
        <vt:lpwstr/>
      </vt:variant>
      <vt:variant>
        <vt:i4>2687004</vt:i4>
      </vt:variant>
      <vt:variant>
        <vt:i4>6</vt:i4>
      </vt:variant>
      <vt:variant>
        <vt:i4>0</vt:i4>
      </vt:variant>
      <vt:variant>
        <vt:i4>5</vt:i4>
      </vt:variant>
      <vt:variant>
        <vt:lpwstr>mailto:martha.romero@colombiacompra.gov.co</vt:lpwstr>
      </vt:variant>
      <vt:variant>
        <vt:lpwstr/>
      </vt:variant>
      <vt:variant>
        <vt:i4>1048639</vt:i4>
      </vt:variant>
      <vt:variant>
        <vt:i4>3</vt:i4>
      </vt:variant>
      <vt:variant>
        <vt:i4>0</vt:i4>
      </vt:variant>
      <vt:variant>
        <vt:i4>5</vt:i4>
      </vt:variant>
      <vt:variant>
        <vt:lpwstr>mailto:juan.cardenasc@colombiacompra.gov.co</vt:lpwstr>
      </vt:variant>
      <vt:variant>
        <vt:lpwstr/>
      </vt:variant>
      <vt:variant>
        <vt:i4>1048639</vt:i4>
      </vt:variant>
      <vt:variant>
        <vt:i4>0</vt:i4>
      </vt:variant>
      <vt:variant>
        <vt:i4>0</vt:i4>
      </vt:variant>
      <vt:variant>
        <vt:i4>5</vt:i4>
      </vt:variant>
      <vt:variant>
        <vt:lpwstr>mailto:juan.cardenasc@colombiacompra.gov.co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Johan Gabriel Suarez Riaño</cp:lastModifiedBy>
  <cp:revision>60</cp:revision>
  <cp:lastPrinted>2025-04-04T20:12:00Z</cp:lastPrinted>
  <dcterms:created xsi:type="dcterms:W3CDTF">2026-03-11T21:18:00Z</dcterms:created>
  <dcterms:modified xsi:type="dcterms:W3CDTF">2026-04-29T02:25:00Z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