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right="283" w:firstLine="0"/>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3">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4">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No. </w:t>
      </w:r>
      <w:r w:rsidDel="00000000" w:rsidR="00000000" w:rsidRPr="00000000">
        <w:rPr>
          <w:rFonts w:ascii="Century Gothic" w:cs="Century Gothic" w:eastAsia="Century Gothic" w:hAnsi="Century Gothic"/>
          <w:b w:val="1"/>
          <w:bCs w:val="1"/>
          <w:rtl w:val="0"/>
        </w:rPr>
        <w:t xml:space="preserve">MP-MC-049-2026</w:t>
      </w:r>
    </w:p>
    <w:p w:rsidR="00000000" w:rsidDel="00000000" w:rsidP="00000000" w:rsidRDefault="00000000" w:rsidRPr="00000000" w14:paraId="00000007">
      <w:pPr>
        <w:widowControl w:val="0"/>
        <w:spacing w:before="216" w:line="240" w:lineRule="auto"/>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9">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A">
      <w:pPr>
        <w:spacing w:line="240" w:lineRule="auto"/>
        <w:ind w:left="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B">
      <w:pPr>
        <w:spacing w:line="240" w:lineRule="auto"/>
        <w:ind w:left="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C">
      <w:pPr>
        <w:spacing w:line="240" w:lineRule="auto"/>
        <w:ind w:left="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D">
      <w:pPr>
        <w:spacing w:line="240" w:lineRule="auto"/>
        <w:ind w:left="0"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color w:val="222222"/>
          <w:highlight w:val="white"/>
          <w:rtl w:val="0"/>
        </w:rPr>
        <w:t xml:space="preserve">SUMINISTRO DE MERCADOS COMO ESTRATEGIA PARA LA SUPERACIÓN DE LA POBREZA EXTREMA DE LA POBLACIÓN CON ALTO NIVEL DE VULNERABILIDAD EN EL MUNICIPIO DE PENSILVANIA-CALDAS.</w:t>
      </w:r>
      <w:r w:rsidDel="00000000" w:rsidR="00000000" w:rsidRPr="00000000">
        <w:rPr>
          <w:rtl w:val="0"/>
        </w:rPr>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1">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2">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tabs>
          <w:tab w:val="left" w:leader="none" w:pos="284"/>
          <w:tab w:val="left" w:leader="none" w:pos="993"/>
        </w:tabs>
        <w:ind w:left="284" w:right="283" w:firstLine="0"/>
        <w:jc w:val="center"/>
        <w:rPr>
          <w:rFonts w:ascii="Century Gothic" w:cs="Century Gothic" w:eastAsia="Century Gothic" w:hAnsi="Century Gothic"/>
          <w:b w:val="1"/>
          <w:bCs w:val="1"/>
          <w:highlight w:val="white"/>
        </w:rPr>
      </w:pPr>
      <w:r w:rsidDel="00000000" w:rsidR="00000000" w:rsidRPr="00000000">
        <w:rPr>
          <w:rtl w:val="0"/>
        </w:rPr>
      </w:r>
    </w:p>
    <w:p w:rsidR="00000000" w:rsidDel="00000000" w:rsidP="00000000" w:rsidRDefault="00000000" w:rsidRPr="00000000" w14:paraId="00000014">
      <w:pPr>
        <w:widowControl w:val="0"/>
        <w:spacing w:before="216" w:line="240" w:lineRule="auto"/>
        <w:ind w:right="834"/>
        <w:jc w:val="center"/>
        <w:rPr>
          <w:rFonts w:ascii="Century Gothic" w:cs="Century Gothic" w:eastAsia="Century Gothic" w:hAnsi="Century Gothic"/>
          <w:b w:val="1"/>
          <w:bCs w:val="1"/>
          <w:highlight w:val="white"/>
        </w:rPr>
      </w:pPr>
      <w:r w:rsidDel="00000000" w:rsidR="00000000" w:rsidRPr="00000000">
        <w:rPr>
          <w:rFonts w:ascii="Century Gothic" w:cs="Century Gothic" w:eastAsia="Century Gothic" w:hAnsi="Century Gothic"/>
          <w:b w:val="1"/>
          <w:bCs w:val="1"/>
          <w:highlight w:val="white"/>
          <w:rtl w:val="0"/>
        </w:rPr>
        <w:t xml:space="preserve">TRES MILLONES QUINIENTOS MIL  PESOS M/CTE. ($12.000.000) INCLUIDO EL VALOR DEL IVA</w:t>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9">
      <w:pPr>
        <w:widowControl w:val="0"/>
        <w:spacing w:before="216" w:line="240" w:lineRule="auto"/>
        <w:ind w:right="834"/>
        <w:jc w:val="center"/>
        <w:rPr>
          <w:rFonts w:ascii="Century Gothic" w:cs="Century Gothic" w:eastAsia="Century Gothic" w:hAnsi="Century Gothic"/>
          <w:b w:val="1"/>
          <w:bCs w:val="1"/>
          <w:color w:val="ff0000"/>
        </w:rPr>
      </w:pPr>
      <w:r w:rsidDel="00000000" w:rsidR="00000000" w:rsidRPr="00000000">
        <w:rPr>
          <w:rFonts w:ascii="Century Gothic" w:cs="Century Gothic" w:eastAsia="Century Gothic" w:hAnsi="Century Gothic"/>
          <w:b w:val="1"/>
          <w:bCs w:val="1"/>
          <w:rtl w:val="0"/>
        </w:rPr>
        <w:t xml:space="preserve">PENSILVANIA CALDAS JULIO DE 2026</w:t>
      </w:r>
      <w:r w:rsidDel="00000000" w:rsidR="00000000" w:rsidRPr="00000000">
        <w:rPr>
          <w:rtl w:val="0"/>
        </w:rPr>
      </w:r>
    </w:p>
    <w:p w:rsidR="00000000" w:rsidDel="00000000" w:rsidP="00000000" w:rsidRDefault="00000000" w:rsidRPr="00000000" w14:paraId="0000001A">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B">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C">
      <w:pPr>
        <w:widowControl w:val="0"/>
        <w:numPr>
          <w:ilvl w:val="0"/>
          <w:numId w:val="4"/>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1D">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E">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1F">
      <w:pPr>
        <w:widowControl w:val="0"/>
        <w:numPr>
          <w:ilvl w:val="0"/>
          <w:numId w:val="4"/>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20">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1">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22">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3">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4">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5">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6">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7">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28">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29">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2A">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2B">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llegare a celebrarse o de la aceptación de la oferta, según corresponda.</w:t>
      </w:r>
    </w:p>
    <w:p w:rsidR="00000000" w:rsidDel="00000000" w:rsidP="00000000" w:rsidRDefault="00000000" w:rsidRPr="00000000" w14:paraId="0000002C">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D">
      <w:pPr>
        <w:numPr>
          <w:ilvl w:val="0"/>
          <w:numId w:val="4"/>
        </w:numPr>
        <w:spacing w:line="240" w:lineRule="auto"/>
        <w:ind w:left="720" w:right="-29"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CONTRACTUAL:</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222222"/>
          <w:highlight w:val="white"/>
          <w:rtl w:val="0"/>
        </w:rPr>
        <w:t xml:space="preserve">SUMINISTRO DE MERCADOS COMO ESTRATEGIA PARA LA SUPERACIÓN DE LA POBREZA EXTREMA DE LA POBLACIÓN CON ALTO NIVEL DE VULNERABILIDAD EN EL MUNICIPIO DE PENSILVANIA-CALDAS.</w:t>
      </w:r>
      <w:r w:rsidDel="00000000" w:rsidR="00000000" w:rsidRPr="00000000">
        <w:rPr>
          <w:rtl w:val="0"/>
        </w:rPr>
      </w:r>
    </w:p>
    <w:p w:rsidR="00000000" w:rsidDel="00000000" w:rsidP="00000000" w:rsidRDefault="00000000" w:rsidRPr="00000000" w14:paraId="0000002E">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F">
      <w:pPr>
        <w:numPr>
          <w:ilvl w:val="1"/>
          <w:numId w:val="5"/>
        </w:numPr>
        <w:spacing w:line="240" w:lineRule="auto"/>
        <w:ind w:left="720"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30">
      <w:pPr>
        <w:spacing w:line="240" w:lineRule="auto"/>
        <w:ind w:left="720" w:firstLine="0"/>
        <w:rPr>
          <w:rFonts w:ascii="Century Gothic" w:cs="Century Gothic" w:eastAsia="Century Gothic" w:hAnsi="Century Gothic"/>
          <w:b w:val="1"/>
          <w:bCs w:val="1"/>
          <w:sz w:val="24"/>
          <w:szCs w:val="24"/>
        </w:rPr>
      </w:pPr>
      <w:r w:rsidDel="00000000" w:rsidR="00000000" w:rsidRPr="00000000">
        <w:rPr>
          <w:rtl w:val="0"/>
        </w:rPr>
      </w:r>
    </w:p>
    <w:tbl>
      <w:tblPr>
        <w:tblStyle w:val="Table1"/>
        <w:tblW w:w="8500.0" w:type="dxa"/>
        <w:jc w:val="left"/>
        <w:tblInd w:w="10.0" w:type="dxa"/>
        <w:tblLayout w:type="fixed"/>
        <w:tblLook w:val="0400"/>
      </w:tblPr>
      <w:tblGrid>
        <w:gridCol w:w="4248"/>
        <w:gridCol w:w="4252"/>
        <w:tblGridChange w:id="0">
          <w:tblGrid>
            <w:gridCol w:w="4248"/>
            <w:gridCol w:w="4252"/>
          </w:tblGrid>
        </w:tblGridChange>
      </w:tblGrid>
      <w:tr>
        <w:trPr>
          <w:cantSplit w:val="0"/>
          <w:trHeight w:val="447" w:hRule="atLeast"/>
          <w:tblHeader w:val="0"/>
        </w:trPr>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31">
            <w:pPr>
              <w:ind w:hanging="2"/>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CÓDIGO - PRODUCTO</w:t>
            </w:r>
          </w:p>
        </w:tc>
        <w:tc>
          <w:tcPr>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32">
            <w:pPr>
              <w:ind w:hanging="2"/>
              <w:jc w:val="center"/>
              <w:rPr>
                <w:rFonts w:ascii="Century Gothic" w:cs="Century Gothic" w:eastAsia="Century Gothic" w:hAnsi="Century Gothic"/>
                <w:b w:val="1"/>
                <w:bCs w:val="1"/>
                <w:sz w:val="20"/>
                <w:szCs w:val="20"/>
              </w:rPr>
            </w:pPr>
            <w:r w:rsidDel="00000000" w:rsidR="00000000" w:rsidRPr="00000000">
              <w:rPr>
                <w:rFonts w:ascii="Century Gothic" w:cs="Century Gothic" w:eastAsia="Century Gothic" w:hAnsi="Century Gothic"/>
                <w:b w:val="1"/>
                <w:bCs w:val="1"/>
                <w:sz w:val="20"/>
                <w:szCs w:val="20"/>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3">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50151500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4">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Grasas y aceites vegetales comestibles</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50221001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6">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Granos</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50131600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8">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Huevos</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9">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50131700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A">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Productos de leche y mantequilla</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50161500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C">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Chocolates, azúcares, edulcorantes productos</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D">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14111704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E">
            <w:pPr>
              <w:ind w:hanging="2"/>
              <w:jc w:val="center"/>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Papel higiénico </w:t>
            </w:r>
          </w:p>
        </w:tc>
      </w:tr>
    </w:tbl>
    <w:p w:rsidR="00000000" w:rsidDel="00000000" w:rsidP="00000000" w:rsidRDefault="00000000" w:rsidRPr="00000000" w14:paraId="0000003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0">
      <w:pPr>
        <w:numPr>
          <w:ilvl w:val="0"/>
          <w:numId w:val="4"/>
        </w:numPr>
        <w:spacing w:line="240" w:lineRule="auto"/>
        <w:ind w:left="720"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ESPECIFICACIONES, CONDICIONES Y PERSPECTIVAS TÉCNICAS:</w:t>
      </w:r>
    </w:p>
    <w:p w:rsidR="00000000" w:rsidDel="00000000" w:rsidP="00000000" w:rsidRDefault="00000000" w:rsidRPr="00000000" w14:paraId="00000041">
      <w:pPr>
        <w:spacing w:line="240" w:lineRule="auto"/>
        <w:jc w:val="both"/>
        <w:rPr>
          <w:rFonts w:ascii="Century Gothic" w:cs="Century Gothic" w:eastAsia="Century Gothic" w:hAnsi="Century Gothic"/>
          <w:b w:val="1"/>
          <w:bCs w:val="1"/>
        </w:rPr>
      </w:pPr>
      <w:r w:rsidDel="00000000" w:rsidR="00000000" w:rsidRPr="00000000">
        <w:rPr>
          <w:rtl w:val="0"/>
        </w:rPr>
      </w:r>
    </w:p>
    <w:sdt>
      <w:sdtPr>
        <w:lock w:val="contentLocked"/>
        <w:id w:val="1997141175"/>
        <w:tag w:val="goog_rdk_0"/>
      </w:sdtPr>
      <w:sdtContent>
        <w:tbl>
          <w:tblPr>
            <w:tblStyle w:val="Table2"/>
            <w:tblW w:w="6060.0" w:type="dxa"/>
            <w:jc w:val="center"/>
            <w:tblLayout w:type="fixed"/>
            <w:tblLook w:val="0400"/>
          </w:tblPr>
          <w:tblGrid>
            <w:gridCol w:w="1185"/>
            <w:gridCol w:w="3525"/>
            <w:gridCol w:w="1350"/>
            <w:tblGridChange w:id="0">
              <w:tblGrid>
                <w:gridCol w:w="1185"/>
                <w:gridCol w:w="3525"/>
                <w:gridCol w:w="1350"/>
              </w:tblGrid>
            </w:tblGridChange>
          </w:tblGrid>
          <w:tr>
            <w:trPr>
              <w:cantSplit w:val="0"/>
              <w:trHeight w:val="7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2">
                <w:pPr>
                  <w:spacing w:lin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ITEM</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3">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ARTÍCULO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4">
                <w:pPr>
                  <w:spacing w:lin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CANTIDAD</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5">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46">
                <w:pPr>
                  <w:spacing w:after="240" w:before="240"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ARROZ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7">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8">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49">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ACEITE X 900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A">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B">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4C">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PANELA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D">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E">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4F">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HUEVO CUBETA X 30 UND</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564.5960582386364"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1">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52">
                <w:pPr>
                  <w:spacing w:after="240" w:before="240"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SAL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3">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55">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AZUCAR BLANCA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6">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7">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58">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CHOCOLATE X 230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9">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A">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5B">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FRIJOL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C">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D">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5E">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ARVEJA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F">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1">
                <w:pPr>
                  <w:spacing w:after="240" w:before="240"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LENTEJA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2">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3">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4">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SPAGHETTI X 250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5">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6">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7">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LECHE LIQUIDA X 900 ML</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8">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9">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13</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A">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JABÓN EN BARRA AZUL X 300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B">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C">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14</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6D">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LAVALOZA X 230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E">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F">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070">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PAPEL H. X 4 UNDS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71">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r>
        </w:tbl>
      </w:sdtContent>
    </w:sdt>
    <w:p w:rsidR="00000000" w:rsidDel="00000000" w:rsidP="00000000" w:rsidRDefault="00000000" w:rsidRPr="00000000" w14:paraId="00000072">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Especificaciones Técnicas Adicionales: </w:t>
      </w:r>
    </w:p>
    <w:p w:rsidR="00000000" w:rsidDel="00000000" w:rsidP="00000000" w:rsidRDefault="00000000" w:rsidRPr="00000000" w14:paraId="00000074">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5">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del objeto Contractual el CONTRATISTA deberá cumplir con las siguientes obligaciones:</w:t>
      </w:r>
    </w:p>
    <w:p w:rsidR="00000000" w:rsidDel="00000000" w:rsidP="00000000" w:rsidRDefault="00000000" w:rsidRPr="00000000" w14:paraId="00000076">
      <w:pPr>
        <w:numPr>
          <w:ilvl w:val="0"/>
          <w:numId w:val="2"/>
        </w:numPr>
        <w:spacing w:line="240" w:lineRule="auto"/>
        <w:ind w:left="720" w:hanging="36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Los productos deben ser de óptima calidad y deben ser entregados en las presentaciones y cantidades solicitadas por la entidad, Y en un plazo no mayor a 3 días calendario, después de ser solicitados por la entidad a través del supervisor del contrato.</w:t>
      </w:r>
      <w:r w:rsidDel="00000000" w:rsidR="00000000" w:rsidRPr="00000000">
        <w:rPr>
          <w:rtl w:val="0"/>
        </w:rPr>
      </w:r>
    </w:p>
    <w:p w:rsidR="00000000" w:rsidDel="00000000" w:rsidP="00000000" w:rsidRDefault="00000000" w:rsidRPr="00000000" w14:paraId="00000077">
      <w:pPr>
        <w:numPr>
          <w:ilvl w:val="0"/>
          <w:numId w:val="2"/>
        </w:numPr>
        <w:spacing w:line="240" w:lineRule="auto"/>
        <w:ind w:left="720" w:hanging="36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La fecha de vencimiento de los productos debe ser mayor a 30 días contados a partir de la entrega de los productos.</w:t>
      </w:r>
      <w:r w:rsidDel="00000000" w:rsidR="00000000" w:rsidRPr="00000000">
        <w:rPr>
          <w:rtl w:val="0"/>
        </w:rPr>
      </w:r>
    </w:p>
    <w:p w:rsidR="00000000" w:rsidDel="00000000" w:rsidP="00000000" w:rsidRDefault="00000000" w:rsidRPr="00000000" w14:paraId="00000078">
      <w:pPr>
        <w:numPr>
          <w:ilvl w:val="0"/>
          <w:numId w:val="2"/>
        </w:numPr>
        <w:spacing w:line="240" w:lineRule="auto"/>
        <w:ind w:left="720" w:hanging="36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Los productos que se entreguen en mal estado o no cumplan con lo solicitado deben ser cambiados en un plazo máximo de 1 día sin que esto genere un costo adicional para la entidad.</w:t>
      </w:r>
      <w:r w:rsidDel="00000000" w:rsidR="00000000" w:rsidRPr="00000000">
        <w:rPr>
          <w:rtl w:val="0"/>
        </w:rPr>
      </w:r>
    </w:p>
    <w:p w:rsidR="00000000" w:rsidDel="00000000" w:rsidP="00000000" w:rsidRDefault="00000000" w:rsidRPr="00000000" w14:paraId="00000079">
      <w:pPr>
        <w:numPr>
          <w:ilvl w:val="0"/>
          <w:numId w:val="2"/>
        </w:numPr>
        <w:spacing w:line="240" w:lineRule="auto"/>
        <w:ind w:left="720" w:hanging="36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Los mercados deben ser entregados en la alcaldía municipal en la fecha y hora señalada por el supervisor del contrato.</w:t>
      </w:r>
      <w:r w:rsidDel="00000000" w:rsidR="00000000" w:rsidRPr="00000000">
        <w:rPr>
          <w:rtl w:val="0"/>
        </w:rPr>
      </w:r>
    </w:p>
    <w:p w:rsidR="00000000" w:rsidDel="00000000" w:rsidP="00000000" w:rsidRDefault="00000000" w:rsidRPr="00000000" w14:paraId="0000007A">
      <w:pPr>
        <w:numPr>
          <w:ilvl w:val="0"/>
          <w:numId w:val="2"/>
        </w:numPr>
        <w:spacing w:line="240" w:lineRule="auto"/>
        <w:ind w:left="720" w:hanging="36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El contratista debe enviar y entregar los elementos debidamente empacados.</w:t>
      </w:r>
      <w:r w:rsidDel="00000000" w:rsidR="00000000" w:rsidRPr="00000000">
        <w:rPr>
          <w:rtl w:val="0"/>
        </w:rPr>
      </w:r>
    </w:p>
    <w:p w:rsidR="00000000" w:rsidDel="00000000" w:rsidP="00000000" w:rsidRDefault="00000000" w:rsidRPr="00000000" w14:paraId="0000007B">
      <w:pPr>
        <w:numPr>
          <w:ilvl w:val="0"/>
          <w:numId w:val="2"/>
        </w:numPr>
        <w:spacing w:line="240" w:lineRule="auto"/>
        <w:ind w:left="720" w:hanging="360"/>
        <w:jc w:val="both"/>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rtl w:val="0"/>
        </w:rPr>
        <w:t xml:space="preserve">Si durante la ejecución del contrato se requieren ítem adicionales, se podrán anexar al proceso sin que esto genere una modificación, previamente aprobado por el supervisor del contrato y previo análisis de precios de lo nuevo a contratar.</w:t>
      </w:r>
      <w:r w:rsidDel="00000000" w:rsidR="00000000" w:rsidRPr="00000000">
        <w:rPr>
          <w:rtl w:val="0"/>
        </w:rPr>
      </w:r>
    </w:p>
    <w:p w:rsidR="00000000" w:rsidDel="00000000" w:rsidP="00000000" w:rsidRDefault="00000000" w:rsidRPr="00000000" w14:paraId="0000007C">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7D">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IDENTIFICACIÓN DEL TIPO DE CONTRATO A CELEBRAR:</w:t>
      </w:r>
    </w:p>
    <w:p w:rsidR="00000000" w:rsidDel="00000000" w:rsidP="00000000" w:rsidRDefault="00000000" w:rsidRPr="00000000" w14:paraId="0000007E">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F">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80">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81">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u w:val="single"/>
          <w:rtl w:val="0"/>
        </w:rPr>
        <w:t xml:space="preserve">Suministro</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82">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Contrato de prestación de servicios</w:t>
      </w:r>
    </w:p>
    <w:p w:rsidR="00000000" w:rsidDel="00000000" w:rsidP="00000000" w:rsidRDefault="00000000" w:rsidRPr="00000000" w14:paraId="00000083">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84">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85">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86">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8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8">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PLAZO DE EJECUCIÓN DEL CONTRATO: </w:t>
      </w:r>
    </w:p>
    <w:p w:rsidR="00000000" w:rsidDel="00000000" w:rsidP="00000000" w:rsidRDefault="00000000" w:rsidRPr="00000000" w14:paraId="00000089">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desde la fecha de inicio descrita en el contrato electrónico en el SECOP II y hasta el 31 de diciembre y/o hasta agotar el monto.</w:t>
      </w:r>
    </w:p>
    <w:p w:rsidR="00000000" w:rsidDel="00000000" w:rsidP="00000000" w:rsidRDefault="00000000" w:rsidRPr="00000000" w14:paraId="0000008B">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C">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LUGAR EJECUCIÓN O DE ENTREGA DEL BIEN CONTRATADO: </w:t>
      </w:r>
    </w:p>
    <w:p w:rsidR="00000000" w:rsidDel="00000000" w:rsidP="00000000" w:rsidRDefault="00000000" w:rsidRPr="00000000" w14:paraId="0000008D">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E">
      <w:pPr>
        <w:spacing w:line="240" w:lineRule="auto"/>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El lugar de ejecución del contrato será en el Municipio de Pensilvania, Caldas.</w:t>
      </w:r>
      <w:r w:rsidDel="00000000" w:rsidR="00000000" w:rsidRPr="00000000">
        <w:rPr>
          <w:rtl w:val="0"/>
        </w:rPr>
      </w:r>
    </w:p>
    <w:p w:rsidR="00000000" w:rsidDel="00000000" w:rsidP="00000000" w:rsidRDefault="00000000" w:rsidRPr="00000000" w14:paraId="0000008F">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90">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ESTIMADO DEL PROCESO CONTRACTUAL: </w:t>
      </w:r>
    </w:p>
    <w:p w:rsidR="00000000" w:rsidDel="00000000" w:rsidP="00000000" w:rsidRDefault="00000000" w:rsidRPr="00000000" w14:paraId="0000009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2">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DOCE MILLONES DE PESOS COP. ($12.000.000 M/L) incluido el valor del IVA</w:t>
      </w:r>
    </w:p>
    <w:p w:rsidR="00000000" w:rsidDel="00000000" w:rsidP="00000000" w:rsidRDefault="00000000" w:rsidRPr="00000000" w14:paraId="00000093">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4">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CARGA Y/O PERSPECTIVA ADMINISTRATIVA Y ORGANIZACIONAL:</w:t>
      </w:r>
    </w:p>
    <w:p w:rsidR="00000000" w:rsidDel="00000000" w:rsidP="00000000" w:rsidRDefault="00000000" w:rsidRPr="00000000" w14:paraId="00000095">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9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09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contar con el personal mínimo requerido para la adecuada ejecución del objeto contractual, el cual deberá encontrarse debidamente vinculado y afiliado al Sistema de Seguridad Social Integral (salud, pensiones y riesgos laborales), y cumplir con el pago oportuno de salarios, prestaciones sociales, aportes parafiscales y demás obligaciones laborales a que haya lugar, de conformidad con la normatividad vigente.</w:t>
      </w:r>
    </w:p>
    <w:p w:rsidR="00000000" w:rsidDel="00000000" w:rsidP="00000000" w:rsidRDefault="00000000" w:rsidRPr="00000000" w14:paraId="0000009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A">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esté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09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C">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CARGAS Y PERSPECTIVAS TRIBUTARIAS Y FINANCIERAS:</w:t>
      </w:r>
    </w:p>
    <w:p w:rsidR="00000000" w:rsidDel="00000000" w:rsidP="00000000" w:rsidRDefault="00000000" w:rsidRPr="00000000" w14:paraId="0000009D">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9E">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este,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09F">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0">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0A1">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2">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0A3">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DE DISPONIBILIDAD PRESUPUESTAL </w:t>
      </w:r>
    </w:p>
    <w:p w:rsidR="00000000" w:rsidDel="00000000" w:rsidP="00000000" w:rsidRDefault="00000000" w:rsidRPr="00000000" w14:paraId="000000A5">
      <w:pPr>
        <w:ind w:lef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A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0A7">
      <w:pPr>
        <w:rPr>
          <w:rFonts w:ascii="Century Gothic" w:cs="Century Gothic" w:eastAsia="Century Gothic" w:hAnsi="Century Gothic"/>
        </w:rPr>
      </w:pPr>
      <w:r w:rsidDel="00000000" w:rsidR="00000000" w:rsidRPr="00000000">
        <w:rPr>
          <w:rtl w:val="0"/>
        </w:rPr>
      </w:r>
    </w:p>
    <w:tbl>
      <w:tblPr>
        <w:tblStyle w:val="Table3"/>
        <w:tblW w:w="88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50"/>
        <w:gridCol w:w="5970"/>
        <w:tblGridChange w:id="0">
          <w:tblGrid>
            <w:gridCol w:w="2850"/>
            <w:gridCol w:w="5970"/>
          </w:tblGrid>
        </w:tblGridChange>
      </w:tblGrid>
      <w:tr>
        <w:trPr>
          <w:cantSplit w:val="0"/>
          <w:tblHeader w:val="0"/>
        </w:trPr>
        <w:tc>
          <w:tcPr/>
          <w:p w:rsidR="00000000" w:rsidDel="00000000" w:rsidP="00000000" w:rsidRDefault="00000000" w:rsidRPr="00000000" w14:paraId="000000A8">
            <w:pPr>
              <w:spacing w:line="240" w:lineRule="auto"/>
              <w:ind w:hanging="2"/>
              <w:jc w:val="both"/>
              <w:rPr>
                <w:rFonts w:ascii="Century Gothic" w:cs="Century Gothic" w:eastAsia="Century Gothic" w:hAnsi="Century Gothic"/>
                <w:b w:val="1"/>
                <w:bCs w:val="1"/>
              </w:rPr>
            </w:pPr>
            <w:bookmarkStart w:colFirst="0" w:colLast="0" w:name="_heading=h.q2eni0x4skzv" w:id="0"/>
            <w:bookmarkEnd w:id="0"/>
            <w:r w:rsidDel="00000000" w:rsidR="00000000" w:rsidRPr="00000000">
              <w:rPr>
                <w:rFonts w:ascii="Century Gothic" w:cs="Century Gothic" w:eastAsia="Century Gothic" w:hAnsi="Century Gothic"/>
                <w:b w:val="1"/>
                <w:bCs w:val="1"/>
                <w:rtl w:val="0"/>
              </w:rPr>
              <w:t xml:space="preserve"># DEL CDP</w:t>
            </w:r>
          </w:p>
        </w:tc>
        <w:tc>
          <w:tcPr/>
          <w:p w:rsidR="00000000" w:rsidDel="00000000" w:rsidP="00000000" w:rsidRDefault="00000000" w:rsidRPr="00000000" w14:paraId="000000A9">
            <w:pPr>
              <w:spacing w:line="240" w:lineRule="auto"/>
              <w:ind w:hanging="2"/>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711</w:t>
            </w:r>
          </w:p>
        </w:tc>
      </w:tr>
      <w:tr>
        <w:trPr>
          <w:cantSplit w:val="0"/>
          <w:tblHeader w:val="0"/>
        </w:trPr>
        <w:tc>
          <w:tcPr/>
          <w:p w:rsidR="00000000" w:rsidDel="00000000" w:rsidP="00000000" w:rsidRDefault="00000000" w:rsidRPr="00000000" w14:paraId="000000AA">
            <w:pPr>
              <w:spacing w:line="240" w:lineRule="auto"/>
              <w:ind w:hanging="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AB">
            <w:pPr>
              <w:spacing w:line="240" w:lineRule="auto"/>
              <w:ind w:hanging="2"/>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$12.000.000 M/L</w:t>
            </w:r>
          </w:p>
        </w:tc>
      </w:tr>
      <w:tr>
        <w:trPr>
          <w:cantSplit w:val="0"/>
          <w:tblHeader w:val="0"/>
        </w:trPr>
        <w:tc>
          <w:tcPr/>
          <w:p w:rsidR="00000000" w:rsidDel="00000000" w:rsidP="00000000" w:rsidRDefault="00000000" w:rsidRPr="00000000" w14:paraId="000000AC">
            <w:pPr>
              <w:spacing w:line="240" w:lineRule="auto"/>
              <w:ind w:hanging="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 DEL RUBRO </w:t>
            </w:r>
          </w:p>
        </w:tc>
        <w:tc>
          <w:tcPr/>
          <w:p w:rsidR="00000000" w:rsidDel="00000000" w:rsidP="00000000" w:rsidRDefault="00000000" w:rsidRPr="00000000" w14:paraId="000000AD">
            <w:pPr>
              <w:spacing w:line="240" w:lineRule="auto"/>
              <w:ind w:hanging="2"/>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Comercio y distribución; alojamiento; servicios de suministro de comidas y bebidas; servicios de transporte y servicios de distribución de electricidad gas y agua  </w:t>
            </w:r>
          </w:p>
        </w:tc>
      </w:tr>
      <w:tr>
        <w:trPr>
          <w:cantSplit w:val="0"/>
          <w:trHeight w:val="50" w:hRule="atLeast"/>
          <w:tblHeader w:val="0"/>
        </w:trPr>
        <w:tc>
          <w:tcPr/>
          <w:p w:rsidR="00000000" w:rsidDel="00000000" w:rsidP="00000000" w:rsidRDefault="00000000" w:rsidRPr="00000000" w14:paraId="000000AE">
            <w:pPr>
              <w:spacing w:line="240" w:lineRule="auto"/>
              <w:ind w:hanging="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AF">
            <w:pPr>
              <w:spacing w:line="240" w:lineRule="auto"/>
              <w:ind w:hanging="2"/>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25/06/2026</w:t>
            </w:r>
          </w:p>
        </w:tc>
      </w:tr>
    </w:tbl>
    <w:p w:rsidR="00000000" w:rsidDel="00000000" w:rsidP="00000000" w:rsidRDefault="00000000" w:rsidRPr="00000000" w14:paraId="000000B0">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1">
      <w:pPr>
        <w:numPr>
          <w:ilvl w:val="0"/>
          <w:numId w:val="4"/>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rtl w:val="0"/>
        </w:rPr>
        <w:t xml:space="preserve">FORMA DE PAGO</w:t>
      </w:r>
      <w:r w:rsidDel="00000000" w:rsidR="00000000" w:rsidRPr="00000000">
        <w:rPr>
          <w:rFonts w:ascii="Century Gothic" w:cs="Century Gothic" w:eastAsia="Century Gothic" w:hAnsi="Century Gothic"/>
          <w:b w:val="1"/>
          <w:bCs w:val="1"/>
          <w:sz w:val="24"/>
          <w:szCs w:val="24"/>
          <w:rtl w:val="0"/>
        </w:rPr>
        <w:t xml:space="preserve">: </w:t>
      </w:r>
    </w:p>
    <w:p w:rsidR="00000000" w:rsidDel="00000000" w:rsidP="00000000" w:rsidRDefault="00000000" w:rsidRPr="00000000" w14:paraId="000000B2">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w:t>
      </w:r>
      <w:r w:rsidDel="00000000" w:rsidR="00000000" w:rsidRPr="00000000">
        <w:rPr>
          <w:rFonts w:ascii="Century Gothic" w:cs="Century Gothic" w:eastAsia="Century Gothic" w:hAnsi="Century Gothic"/>
          <w:b w:val="1"/>
          <w:bCs w:val="1"/>
          <w:rtl w:val="0"/>
        </w:rPr>
        <w:t xml:space="preserve">ACTAS O</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PAGOS</w:t>
      </w:r>
      <w:r w:rsidDel="00000000" w:rsidR="00000000" w:rsidRPr="00000000">
        <w:rPr>
          <w:rFonts w:ascii="Century Gothic" w:cs="Century Gothic" w:eastAsia="Century Gothic" w:hAnsi="Century Gothic"/>
          <w:b w:val="1"/>
          <w:bCs w:val="1"/>
          <w:highlight w:val="white"/>
          <w:rtl w:val="0"/>
        </w:rPr>
        <w:t xml:space="preserve"> </w:t>
      </w:r>
      <w:r w:rsidDel="00000000" w:rsidR="00000000" w:rsidRPr="00000000">
        <w:rPr>
          <w:rFonts w:ascii="Century Gothic" w:cs="Century Gothic" w:eastAsia="Century Gothic" w:hAnsi="Century Gothic"/>
          <w:b w:val="1"/>
          <w:bCs w:val="1"/>
          <w:i w:val="1"/>
          <w:iCs w:val="1"/>
          <w:highlight w:val="white"/>
          <w:rtl w:val="0"/>
        </w:rPr>
        <w:t xml:space="preserve">PARCIALES</w:t>
      </w:r>
      <w:r w:rsidDel="00000000" w:rsidR="00000000" w:rsidRPr="00000000">
        <w:rPr>
          <w:rFonts w:ascii="Century Gothic" w:cs="Century Gothic" w:eastAsia="Century Gothic" w:hAnsi="Century Gothic"/>
          <w:b w:val="1"/>
          <w:bCs w:val="1"/>
          <w:i w:val="1"/>
          <w:iCs w:val="1"/>
          <w:color w:val="ee0000"/>
          <w:highlight w:val="white"/>
          <w:rtl w:val="0"/>
        </w:rPr>
        <w:t xml:space="preserve">, </w:t>
      </w:r>
      <w:r w:rsidDel="00000000" w:rsidR="00000000" w:rsidRPr="00000000">
        <w:rPr>
          <w:rFonts w:ascii="Century Gothic" w:cs="Century Gothic" w:eastAsia="Century Gothic" w:hAnsi="Century Gothic"/>
          <w:rtl w:val="0"/>
        </w:rPr>
        <w:t xml:space="preserve">de acuerdo con la ejecución de las actividades,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B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B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de la persona natural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B8">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9">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SUPERVISIÓN:</w:t>
      </w:r>
    </w:p>
    <w:p w:rsidR="00000000" w:rsidDel="00000000" w:rsidP="00000000" w:rsidRDefault="00000000" w:rsidRPr="00000000" w14:paraId="000000B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B">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w:t>
      </w:r>
      <w:r w:rsidDel="00000000" w:rsidR="00000000" w:rsidRPr="00000000">
        <w:rPr>
          <w:rFonts w:ascii="Century Gothic" w:cs="Century Gothic" w:eastAsia="Century Gothic" w:hAnsi="Century Gothic"/>
          <w:b w:val="1"/>
          <w:bCs w:val="1"/>
          <w:rtl w:val="0"/>
        </w:rPr>
        <w:t xml:space="preserve">La Secretaría de Salud.</w:t>
      </w:r>
    </w:p>
    <w:p w:rsidR="00000000" w:rsidDel="00000000" w:rsidP="00000000" w:rsidRDefault="00000000" w:rsidRPr="00000000" w14:paraId="000000B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w:t>
      </w:r>
    </w:p>
    <w:p w:rsidR="00000000" w:rsidDel="00000000" w:rsidP="00000000" w:rsidRDefault="00000000" w:rsidRPr="00000000" w14:paraId="000000B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F">
      <w:pPr>
        <w:numPr>
          <w:ilvl w:val="0"/>
          <w:numId w:val="4"/>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rtl w:val="0"/>
        </w:rPr>
        <w:t xml:space="preserve">OBLIGACIONES DE LAS PARTES</w:t>
      </w:r>
      <w:r w:rsidDel="00000000" w:rsidR="00000000" w:rsidRPr="00000000">
        <w:rPr>
          <w:rFonts w:ascii="Century Gothic" w:cs="Century Gothic" w:eastAsia="Century Gothic" w:hAnsi="Century Gothic"/>
          <w:b w:val="1"/>
          <w:bCs w:val="1"/>
          <w:sz w:val="24"/>
          <w:szCs w:val="24"/>
          <w:rtl w:val="0"/>
        </w:rPr>
        <w:t xml:space="preserve"> </w:t>
      </w:r>
    </w:p>
    <w:p w:rsidR="00000000" w:rsidDel="00000000" w:rsidP="00000000" w:rsidRDefault="00000000" w:rsidRPr="00000000" w14:paraId="000000C0">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1">
      <w:pPr>
        <w:numPr>
          <w:ilvl w:val="1"/>
          <w:numId w:val="4"/>
        </w:numPr>
        <w:spacing w:line="240" w:lineRule="auto"/>
        <w:ind w:left="108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Generales del Contratista:</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0C2">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0C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0C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0C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0C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0C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0C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0C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0C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0C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0C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0C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0C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0D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0D1">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0D3">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0D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0D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0D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0D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0D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0D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0D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0DC">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D">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LIMITACIÓN A MIPYME</w:t>
      </w:r>
    </w:p>
    <w:p w:rsidR="00000000" w:rsidDel="00000000" w:rsidP="00000000" w:rsidRDefault="00000000" w:rsidRPr="00000000" w14:paraId="000000DE">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D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E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E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E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E5">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E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E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E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C">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0E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E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0F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F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F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F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F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0F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F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FF">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0">
      <w:pPr>
        <w:widowControl w:val="0"/>
        <w:numPr>
          <w:ilvl w:val="0"/>
          <w:numId w:val="4"/>
        </w:numPr>
        <w:tabs>
          <w:tab w:val="left" w:leader="none" w:pos="360"/>
          <w:tab w:val="left" w:leader="none" w:pos="993"/>
        </w:tabs>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CRONOGRAMA DEL PROCESO:</w:t>
      </w:r>
    </w:p>
    <w:p w:rsidR="00000000" w:rsidDel="00000000" w:rsidP="00000000" w:rsidRDefault="00000000" w:rsidRPr="00000000" w14:paraId="0000010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2">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103">
      <w:pPr>
        <w:ind w:hanging="2"/>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04">
      <w:pPr>
        <w:numPr>
          <w:ilvl w:val="0"/>
          <w:numId w:val="4"/>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CRITERIOS PARA SELECCIONAR LA OFERTA MÁS FAVORABLE</w:t>
      </w:r>
    </w:p>
    <w:p w:rsidR="00000000" w:rsidDel="00000000" w:rsidP="00000000" w:rsidRDefault="00000000" w:rsidRPr="00000000" w14:paraId="0000010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acuerdo con lo establecido en la Ley 1150 de 2007, la selección del proponente que ejecute el objeto del proceso de selección será de manera objetiva. Para lo anterior, la entidad deberá tener en cuenta en el proceso de selección lo definido y previsto el del Decreto 1082 de 2015, Ley 2069 de 2020, Decreto 1860 del 2021 de acuerdo con el procedimiento allí establecido para la modalidad de selección y demás normas aplicables. </w:t>
      </w:r>
    </w:p>
    <w:p w:rsidR="00000000" w:rsidDel="00000000" w:rsidP="00000000" w:rsidRDefault="00000000" w:rsidRPr="00000000" w14:paraId="0000010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entonces el menor valor será tomado de la oferta que sumados sus precios unitarios incluido el IVA en caso de que aplique, independiente si el proponente es una persona natural o jurídica. Lo anterior teniendo en cuenta que el valor del contrato será por todo el presupuesto oficial, pero para la selección solo se tomarán los precios unitarios ofertados y la suma de estos. </w:t>
      </w:r>
    </w:p>
    <w:p w:rsidR="00000000" w:rsidDel="00000000" w:rsidP="00000000" w:rsidRDefault="00000000" w:rsidRPr="00000000" w14:paraId="0000010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A">
      <w:pPr>
        <w:numPr>
          <w:ilvl w:val="1"/>
          <w:numId w:val="15"/>
        </w:numPr>
        <w:tabs>
          <w:tab w:val="left" w:leader="none" w:pos="993"/>
        </w:tabs>
        <w:spacing w:line="240" w:lineRule="auto"/>
        <w:ind w:left="720" w:right="142"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DESEMPATE</w:t>
      </w:r>
    </w:p>
    <w:p w:rsidR="00000000" w:rsidDel="00000000" w:rsidP="00000000" w:rsidRDefault="00000000" w:rsidRPr="00000000" w14:paraId="0000010B">
      <w:pPr>
        <w:widowControl w:val="0"/>
        <w:spacing w:line="240" w:lineRule="auto"/>
        <w:ind w:left="720" w:right="662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C">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10D">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E">
      <w:pPr>
        <w:numPr>
          <w:ilvl w:val="1"/>
          <w:numId w:val="15"/>
        </w:numPr>
        <w:tabs>
          <w:tab w:val="left" w:leader="none" w:pos="993"/>
        </w:tabs>
        <w:spacing w:line="240" w:lineRule="auto"/>
        <w:ind w:left="720" w:right="142"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DECLARATORIA DE DESIERTO DEL PROCESO </w:t>
      </w:r>
    </w:p>
    <w:p w:rsidR="00000000" w:rsidDel="00000000" w:rsidP="00000000" w:rsidRDefault="00000000" w:rsidRPr="00000000" w14:paraId="0000010F">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0">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111">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11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11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115">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6">
      <w:pPr>
        <w:numPr>
          <w:ilvl w:val="0"/>
          <w:numId w:val="15"/>
        </w:numPr>
        <w:tabs>
          <w:tab w:val="left" w:leader="none" w:pos="993"/>
        </w:tabs>
        <w:spacing w:line="240" w:lineRule="auto"/>
        <w:ind w:left="480"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ADENDAS. </w:t>
      </w:r>
    </w:p>
    <w:p w:rsidR="00000000" w:rsidDel="00000000" w:rsidP="00000000" w:rsidRDefault="00000000" w:rsidRPr="00000000" w14:paraId="00000117">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11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119">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A">
      <w:pPr>
        <w:widowControl w:val="0"/>
        <w:numPr>
          <w:ilvl w:val="0"/>
          <w:numId w:val="15"/>
        </w:numPr>
        <w:spacing w:line="240" w:lineRule="auto"/>
        <w:ind w:left="480" w:right="57"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11B">
      <w:pPr>
        <w:widowControl w:val="0"/>
        <w:spacing w:line="240" w:lineRule="auto"/>
        <w:ind w:left="720" w:right="57"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1C">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1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1E">
      <w:pPr>
        <w:numPr>
          <w:ilvl w:val="1"/>
          <w:numId w:val="15"/>
        </w:numPr>
        <w:tabs>
          <w:tab w:val="left" w:leader="none" w:pos="993"/>
        </w:tabs>
        <w:spacing w:line="240" w:lineRule="auto"/>
        <w:ind w:left="720" w:right="142"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OBSERVACIONES AL CONTENIDO DE LA PRESENTE INVITACIÓN</w:t>
      </w:r>
    </w:p>
    <w:p w:rsidR="00000000" w:rsidDel="00000000" w:rsidP="00000000" w:rsidRDefault="00000000" w:rsidRPr="00000000" w14:paraId="0000011F">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0">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121">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2">
      <w:pPr>
        <w:numPr>
          <w:ilvl w:val="0"/>
          <w:numId w:val="15"/>
        </w:numPr>
        <w:spacing w:line="240" w:lineRule="auto"/>
        <w:ind w:left="480"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CAUSALES DE RECHAZO DE LAS PROPUESTAS</w:t>
      </w:r>
    </w:p>
    <w:p w:rsidR="00000000" w:rsidDel="00000000" w:rsidP="00000000" w:rsidRDefault="00000000" w:rsidRPr="00000000" w14:paraId="00000123">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2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12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12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12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12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12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12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12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12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12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12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13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13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13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13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13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135">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6">
      <w:pPr>
        <w:widowControl w:val="0"/>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137">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38">
      <w:pPr>
        <w:numPr>
          <w:ilvl w:val="0"/>
          <w:numId w:val="15"/>
        </w:numPr>
        <w:tabs>
          <w:tab w:val="left" w:leader="none" w:pos="993"/>
        </w:tabs>
        <w:spacing w:line="240" w:lineRule="auto"/>
        <w:ind w:left="480"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LUGAR DE RECIBO DE PROPUESTAS.</w:t>
      </w:r>
    </w:p>
    <w:p w:rsidR="00000000" w:rsidDel="00000000" w:rsidP="00000000" w:rsidRDefault="00000000" w:rsidRPr="00000000" w14:paraId="00000139">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A">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13B">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C">
      <w:pPr>
        <w:numPr>
          <w:ilvl w:val="0"/>
          <w:numId w:val="15"/>
        </w:numPr>
        <w:tabs>
          <w:tab w:val="left" w:leader="none" w:pos="993"/>
        </w:tabs>
        <w:spacing w:line="240" w:lineRule="auto"/>
        <w:ind w:left="480"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CAPACIDAD JURÍDICA Y REQUISITOS HABILITANTES</w:t>
      </w:r>
    </w:p>
    <w:p w:rsidR="00000000" w:rsidDel="00000000" w:rsidP="00000000" w:rsidRDefault="00000000" w:rsidRPr="00000000" w14:paraId="0000013D">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E">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la venta de productos de la canasta familiar y/o de supermercado. </w:t>
      </w:r>
    </w:p>
    <w:p w:rsidR="00000000" w:rsidDel="00000000" w:rsidP="00000000" w:rsidRDefault="00000000" w:rsidRPr="00000000" w14:paraId="0000013F">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color w:val="ee0000"/>
          <w:rtl w:val="0"/>
        </w:rPr>
        <w:t xml:space="preserve">         </w:t>
      </w:r>
      <w:r w:rsidDel="00000000" w:rsidR="00000000" w:rsidRPr="00000000">
        <w:rPr>
          <w:rtl w:val="0"/>
        </w:rPr>
      </w:r>
    </w:p>
    <w:p w:rsidR="00000000" w:rsidDel="00000000" w:rsidP="00000000" w:rsidRDefault="00000000" w:rsidRPr="00000000" w14:paraId="00000140">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1">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42">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3">
      <w:pPr>
        <w:numPr>
          <w:ilvl w:val="1"/>
          <w:numId w:val="15"/>
        </w:numPr>
        <w:spacing w:line="240" w:lineRule="auto"/>
        <w:ind w:left="720" w:right="333"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Carta de Presentación de la Propuesta (Ver Anexo) </w:t>
      </w:r>
    </w:p>
    <w:p w:rsidR="00000000" w:rsidDel="00000000" w:rsidP="00000000" w:rsidRDefault="00000000" w:rsidRPr="00000000" w14:paraId="00000144">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5">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146">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7">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148">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9">
      <w:pPr>
        <w:numPr>
          <w:ilvl w:val="1"/>
          <w:numId w:val="15"/>
        </w:numPr>
        <w:spacing w:line="240" w:lineRule="auto"/>
        <w:ind w:left="720" w:right="333" w:hanging="72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Cédula de ciudadanía</w:t>
      </w:r>
    </w:p>
    <w:p w:rsidR="00000000" w:rsidDel="00000000" w:rsidP="00000000" w:rsidRDefault="00000000" w:rsidRPr="00000000" w14:paraId="0000014A">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B">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14C">
      <w:pPr>
        <w:ind w:right="333"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D">
      <w:pPr>
        <w:numPr>
          <w:ilvl w:val="1"/>
          <w:numId w:val="15"/>
        </w:numPr>
        <w:spacing w:line="240" w:lineRule="auto"/>
        <w:ind w:left="720" w:right="333" w:hanging="72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Certificado de Existencia y Representación Legal</w:t>
      </w:r>
    </w:p>
    <w:p w:rsidR="00000000" w:rsidDel="00000000" w:rsidP="00000000" w:rsidRDefault="00000000" w:rsidRPr="00000000" w14:paraId="0000014E">
      <w:pPr>
        <w:tabs>
          <w:tab w:val="left"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F">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Existencia y Representación Legal</w:t>
      </w:r>
      <w:r w:rsidDel="00000000" w:rsidR="00000000" w:rsidRPr="00000000">
        <w:rPr>
          <w:rFonts w:ascii="Century Gothic" w:cs="Century Gothic" w:eastAsia="Century Gothic" w:hAnsi="Century Gothic"/>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seis (6) meses, contado a partir del cierre del proceso de selección.</w:t>
      </w:r>
    </w:p>
    <w:p w:rsidR="00000000" w:rsidDel="00000000" w:rsidP="00000000" w:rsidRDefault="00000000" w:rsidRPr="00000000" w14:paraId="00000150">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1">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social y duración:</w:t>
      </w:r>
      <w:r w:rsidDel="00000000" w:rsidR="00000000" w:rsidRPr="00000000">
        <w:rPr>
          <w:rFonts w:ascii="Century Gothic" w:cs="Century Gothic" w:eastAsia="Century Gothic" w:hAnsi="Century Gothic"/>
          <w:rtl w:val="0"/>
        </w:rPr>
        <w:t xml:space="preserve"> El objeto social de la persona jurídica, o de la persona natural registrada ante la Cámara de Comercio, deberá guardar relación directa con el objeto a contratar y permitir su adecuado cumplimiento y ejecución.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152">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3">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154">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5">
      <w:pPr>
        <w:numPr>
          <w:ilvl w:val="1"/>
          <w:numId w:val="15"/>
        </w:numPr>
        <w:tabs>
          <w:tab w:val="left" w:leader="none" w:pos="851"/>
          <w:tab w:val="center" w:leader="none" w:pos="1065"/>
        </w:tabs>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rtl w:val="0"/>
        </w:rPr>
        <w:t xml:space="preserve">Certificado Registro Mercantil (no aplica para profesiones liberales)</w:t>
      </w:r>
      <w:r w:rsidDel="00000000" w:rsidR="00000000" w:rsidRPr="00000000">
        <w:rPr>
          <w:rFonts w:ascii="Century Gothic" w:cs="Century Gothic" w:eastAsia="Century Gothic" w:hAnsi="Century Gothic"/>
          <w:b w:val="1"/>
          <w:bCs w:val="1"/>
          <w:sz w:val="24"/>
          <w:szCs w:val="24"/>
          <w:rtl w:val="0"/>
        </w:rPr>
        <w:t xml:space="preserve"> </w:t>
      </w:r>
    </w:p>
    <w:p w:rsidR="00000000" w:rsidDel="00000000" w:rsidP="00000000" w:rsidRDefault="00000000" w:rsidRPr="00000000" w14:paraId="00000156">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57">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seis (6) meses, contado a partir del cierre del proceso de selección.</w:t>
      </w:r>
    </w:p>
    <w:p w:rsidR="00000000" w:rsidDel="00000000" w:rsidP="00000000" w:rsidRDefault="00000000" w:rsidRPr="00000000" w14:paraId="00000158">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9">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15A">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5B">
      <w:pPr>
        <w:numPr>
          <w:ilvl w:val="1"/>
          <w:numId w:val="15"/>
        </w:numPr>
        <w:tabs>
          <w:tab w:val="left" w:leader="none" w:pos="851"/>
          <w:tab w:val="center" w:leader="none" w:pos="1065"/>
        </w:tabs>
        <w:spacing w:line="240" w:lineRule="auto"/>
        <w:ind w:left="720" w:right="333" w:hanging="72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Proponente Plurales: </w:t>
      </w:r>
    </w:p>
    <w:p w:rsidR="00000000" w:rsidDel="00000000" w:rsidP="00000000" w:rsidRDefault="00000000" w:rsidRPr="00000000" w14:paraId="0000015C">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D">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5E">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F">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60">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61">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62">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63">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64">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65">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66">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67">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68">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69">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6A">
      <w:pPr>
        <w:numPr>
          <w:ilvl w:val="0"/>
          <w:numId w:val="6"/>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6B">
      <w:pPr>
        <w:spacing w:line="240" w:lineRule="auto"/>
        <w:ind w:left="720" w:right="333"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6C">
      <w:pPr>
        <w:numPr>
          <w:ilvl w:val="1"/>
          <w:numId w:val="15"/>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rtl w:val="0"/>
        </w:rPr>
        <w:t xml:space="preserve">Certificado de cumplimiento del Pago a los Sistemas de Seguridad Social Integral y de los Aportes Parafiscales.</w:t>
      </w:r>
      <w:r w:rsidDel="00000000" w:rsidR="00000000" w:rsidRPr="00000000">
        <w:rPr>
          <w:rFonts w:ascii="Century Gothic" w:cs="Century Gothic" w:eastAsia="Century Gothic" w:hAnsi="Century Gothic"/>
          <w:b w:val="1"/>
          <w:bCs w:val="1"/>
          <w:sz w:val="24"/>
          <w:szCs w:val="24"/>
          <w:rtl w:val="0"/>
        </w:rPr>
        <w:t xml:space="preserve"> </w:t>
      </w:r>
    </w:p>
    <w:p w:rsidR="00000000" w:rsidDel="00000000" w:rsidP="00000000" w:rsidRDefault="00000000" w:rsidRPr="00000000" w14:paraId="0000016D">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E">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6F">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0">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71">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2">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73">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4">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75">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6">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177">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8">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179">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A">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7B">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C">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7D">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E">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requiera o determine. </w:t>
      </w:r>
    </w:p>
    <w:p w:rsidR="00000000" w:rsidDel="00000000" w:rsidP="00000000" w:rsidRDefault="00000000" w:rsidRPr="00000000" w14:paraId="0000017F">
      <w:pPr>
        <w:tabs>
          <w:tab w:val="left" w:leader="none" w:pos="284"/>
          <w:tab w:val="left" w:leader="none" w:pos="993"/>
        </w:tabs>
        <w:ind w:left="0"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0">
      <w:pPr>
        <w:numPr>
          <w:ilvl w:val="1"/>
          <w:numId w:val="15"/>
        </w:numPr>
        <w:spacing w:line="240" w:lineRule="auto"/>
        <w:ind w:left="720" w:right="142"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ANTECEDENTES: </w:t>
      </w:r>
    </w:p>
    <w:p w:rsidR="00000000" w:rsidDel="00000000" w:rsidP="00000000" w:rsidRDefault="00000000" w:rsidRPr="00000000" w14:paraId="00000181">
      <w:pPr>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82">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183">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4">
      <w:pPr>
        <w:numPr>
          <w:ilvl w:val="1"/>
          <w:numId w:val="15"/>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185">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86">
      <w:pPr>
        <w:numPr>
          <w:ilvl w:val="1"/>
          <w:numId w:val="15"/>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numPr>
          <w:ilvl w:val="1"/>
          <w:numId w:val="15"/>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Formato anexo de aceptación de las condiciones técnicas.</w:t>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numPr>
          <w:ilvl w:val="1"/>
          <w:numId w:val="15"/>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Paz y salvo expedido por la Secretaría de Hacienda del municipio con fecha no mayor a 30 días calendario. </w:t>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numPr>
          <w:ilvl w:val="1"/>
          <w:numId w:val="15"/>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para definir el desempate de las ofertas en caso de presentarse. </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numPr>
          <w:ilvl w:val="1"/>
          <w:numId w:val="15"/>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Autorización tratamiento de datos personales formato anexo. </w:t>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numPr>
          <w:ilvl w:val="1"/>
          <w:numId w:val="15"/>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191">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92">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193">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4">
      <w:pPr>
        <w:numPr>
          <w:ilvl w:val="1"/>
          <w:numId w:val="15"/>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p>
    <w:p w:rsidR="00000000" w:rsidDel="00000000" w:rsidP="00000000" w:rsidRDefault="00000000" w:rsidRPr="00000000" w14:paraId="0000019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6">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197">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8">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199">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A">
      <w:pPr>
        <w:keepNext w:val="1"/>
        <w:numPr>
          <w:ilvl w:val="1"/>
          <w:numId w:val="15"/>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Registro Único Tributario de la DIAN (RUT).</w:t>
      </w:r>
    </w:p>
    <w:p w:rsidR="00000000" w:rsidDel="00000000" w:rsidP="00000000" w:rsidRDefault="00000000" w:rsidRPr="00000000" w14:paraId="0000019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9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9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A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2">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con actividad económica propia para el desarrollo del presente proceso, de lo contrario su oferta será rechazada. </w:t>
      </w:r>
    </w:p>
    <w:p w:rsidR="00000000" w:rsidDel="00000000" w:rsidP="00000000" w:rsidRDefault="00000000" w:rsidRPr="00000000" w14:paraId="000001A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4">
      <w:pPr>
        <w:keepNext w:val="1"/>
        <w:numPr>
          <w:ilvl w:val="0"/>
          <w:numId w:val="15"/>
        </w:numPr>
        <w:spacing w:line="240" w:lineRule="auto"/>
        <w:ind w:left="480"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Experiencia del Proponente</w:t>
      </w:r>
    </w:p>
    <w:p w:rsidR="00000000" w:rsidDel="00000000" w:rsidP="00000000" w:rsidRDefault="00000000" w:rsidRPr="00000000" w14:paraId="000001A5">
      <w:pPr>
        <w:spacing w:after="240" w:before="24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presente proceso de contratación, la Entidad no exigirá experiencia como requisito habilitante, en atención a la naturaleza y características del objeto contractual, el cual corresponde al suministro de bienes de características técnicas definidas y de fácil verificación por parte de la supervisión del contrato.</w:t>
      </w:r>
    </w:p>
    <w:p w:rsidR="00000000" w:rsidDel="00000000" w:rsidP="00000000" w:rsidRDefault="00000000" w:rsidRPr="00000000" w14:paraId="000001A6">
      <w:pPr>
        <w:spacing w:after="240" w:before="24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determinación de los requisitos habilitantes debe atender criterios de proporcionalidad y adecuación frente al objeto a contratar, de manera que únicamente se exijan aquellas condiciones que resulten necesarias para garantizar la correcta ejecución del contrato. En este caso, la exigencia de experiencia no constituye un factor determinante para la adecuada ejecución de las obligaciones contractuales, toda vez que la calidad, cantidad y cumplimiento de las especificaciones técnicas de los bienes suministrados podrán ser verificadas de manera objetiva por la supervisión designada por la Entidad al momento de la entrega y antes de autorizar cualquier pago.</w:t>
      </w:r>
    </w:p>
    <w:p w:rsidR="00000000" w:rsidDel="00000000" w:rsidP="00000000" w:rsidRDefault="00000000" w:rsidRPr="00000000" w14:paraId="000001A7">
      <w:pPr>
        <w:spacing w:after="240" w:before="24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Adicionalmente, la no exigencia de experiencia favorece la pluralidad de oferentes y promueve los principios de libre concurrencia, igualdad y selección objetiva previstos en la normativa contractual vigente, permitiendo la participación de un mayor número de interesados sin imponer requisitos que resulten desproporcionados frente a la complejidad y alcance del objeto contractual.</w:t>
      </w:r>
    </w:p>
    <w:p w:rsidR="00000000" w:rsidDel="00000000" w:rsidP="00000000" w:rsidRDefault="00000000" w:rsidRPr="00000000" w14:paraId="000001A8">
      <w:pPr>
        <w:spacing w:after="240" w:before="240"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En consecuencia, la Entidad considera que la ausencia de este requisito no genera riesgos para la adecuada ejecución del contrato, toda vez que el cumplimiento de las obligaciones contractuales estará sujeto a la verificación y aprobación de la supervisión, la cual deberá constatar que los bienes entregados cumplen integralmente con las condiciones técnicas y de calidad exigidas en el proceso de contratación.</w:t>
      </w:r>
      <w:r w:rsidDel="00000000" w:rsidR="00000000" w:rsidRPr="00000000">
        <w:rPr>
          <w:rtl w:val="0"/>
        </w:rPr>
      </w:r>
    </w:p>
    <w:p w:rsidR="00000000" w:rsidDel="00000000" w:rsidP="00000000" w:rsidRDefault="00000000" w:rsidRPr="00000000" w14:paraId="000001A9">
      <w:pPr>
        <w:numPr>
          <w:ilvl w:val="1"/>
          <w:numId w:val="15"/>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OFERTA ECONÓMICA</w:t>
      </w:r>
    </w:p>
    <w:p w:rsidR="00000000" w:rsidDel="00000000" w:rsidP="00000000" w:rsidRDefault="00000000" w:rsidRPr="00000000" w14:paraId="000001A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1A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D">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AE">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AF">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B0">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B1">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B2">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1B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1B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6">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r w:rsidDel="00000000" w:rsidR="00000000" w:rsidRPr="00000000">
        <w:rPr>
          <w:rtl w:val="0"/>
        </w:rPr>
      </w:r>
    </w:p>
    <w:p w:rsidR="00000000" w:rsidDel="00000000" w:rsidP="00000000" w:rsidRDefault="00000000" w:rsidRPr="00000000" w14:paraId="000001B7">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B8">
      <w:pPr>
        <w:numPr>
          <w:ilvl w:val="0"/>
          <w:numId w:val="15"/>
        </w:numPr>
        <w:tabs>
          <w:tab w:val="left" w:leader="none" w:pos="0"/>
          <w:tab w:val="left" w:leader="none" w:pos="993"/>
        </w:tabs>
        <w:spacing w:line="240" w:lineRule="auto"/>
        <w:ind w:left="480" w:right="249"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GARANTÍAS</w:t>
      </w:r>
      <w:r w:rsidDel="00000000" w:rsidR="00000000" w:rsidRPr="00000000">
        <w:rPr>
          <w:rtl w:val="0"/>
        </w:rPr>
      </w:r>
    </w:p>
    <w:p w:rsidR="00000000" w:rsidDel="00000000" w:rsidP="00000000" w:rsidRDefault="00000000" w:rsidRPr="00000000" w14:paraId="000001B9">
      <w:pPr>
        <w:tabs>
          <w:tab w:val="left" w:leader="none" w:pos="0"/>
          <w:tab w:val="left" w:leader="none" w:pos="993"/>
        </w:tabs>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virtud de la Ley 1150 de 2007, el municipio ha determinado que</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NO se hace necesario que el contratista aporte garantías al proceso contractual: </w:t>
      </w:r>
    </w:p>
    <w:p w:rsidR="00000000" w:rsidDel="00000000" w:rsidP="00000000" w:rsidRDefault="00000000" w:rsidRPr="00000000" w14:paraId="000001B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 vez que por el tipo de modalidad de selección no es obligatoria la exigencia de garantías, así mismo los pagos se hacen una vez verificados y entregados los bienes o servicios objeto del proceso contractual, lo cual no representa un riesgo para el municipio.   </w:t>
      </w:r>
    </w:p>
    <w:p w:rsidR="00000000" w:rsidDel="00000000" w:rsidP="00000000" w:rsidRDefault="00000000" w:rsidRPr="00000000" w14:paraId="000001B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E">
      <w:pPr>
        <w:numPr>
          <w:ilvl w:val="0"/>
          <w:numId w:val="15"/>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NORMAS APLICABLES, RESPONSABILIDAD Y AUSENCIA DE RELACIÓN LABORAL.</w:t>
      </w:r>
    </w:p>
    <w:p w:rsidR="00000000" w:rsidDel="00000000" w:rsidP="00000000" w:rsidRDefault="00000000" w:rsidRPr="00000000" w14:paraId="000001BF">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1C1">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2">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1C3">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4">
      <w:pPr>
        <w:numPr>
          <w:ilvl w:val="0"/>
          <w:numId w:val="15"/>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CESIÓN</w:t>
      </w:r>
    </w:p>
    <w:p w:rsidR="00000000" w:rsidDel="00000000" w:rsidP="00000000" w:rsidRDefault="00000000" w:rsidRPr="00000000" w14:paraId="000001C5">
      <w:pPr>
        <w:tabs>
          <w:tab w:val="left" w:leader="none" w:pos="993"/>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6">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C7">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C8">
      <w:pPr>
        <w:numPr>
          <w:ilvl w:val="0"/>
          <w:numId w:val="15"/>
        </w:numPr>
        <w:tabs>
          <w:tab w:val="left" w:leader="none" w:pos="0"/>
          <w:tab w:val="left" w:leader="none" w:pos="993"/>
        </w:tabs>
        <w:spacing w:line="240" w:lineRule="auto"/>
        <w:ind w:left="426"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1C9">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A">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1CB">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C">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1CD">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E">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1CF">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0">
      <w:pPr>
        <w:numPr>
          <w:ilvl w:val="0"/>
          <w:numId w:val="15"/>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Y CLÁUSULA PENAL</w:t>
      </w:r>
    </w:p>
    <w:p w:rsidR="00000000" w:rsidDel="00000000" w:rsidP="00000000" w:rsidRDefault="00000000" w:rsidRPr="00000000" w14:paraId="000001D1">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2">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D3">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4">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ocasiones,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D5">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6">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D7">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8">
      <w:pPr>
        <w:numPr>
          <w:ilvl w:val="0"/>
          <w:numId w:val="15"/>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INCUMPLIMIENTO DE REQUISITOS DE EJECUCIÓN.</w:t>
      </w:r>
    </w:p>
    <w:p w:rsidR="00000000" w:rsidDel="00000000" w:rsidP="00000000" w:rsidRDefault="00000000" w:rsidRPr="00000000" w14:paraId="000001D9">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A">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1DB">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C">
      <w:pPr>
        <w:numPr>
          <w:ilvl w:val="0"/>
          <w:numId w:val="15"/>
        </w:numPr>
        <w:tabs>
          <w:tab w:val="left" w:leader="none" w:pos="0"/>
          <w:tab w:val="left" w:leader="none" w:pos="993"/>
        </w:tabs>
        <w:spacing w:line="240" w:lineRule="auto"/>
        <w:ind w:left="426"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INDEMNIDAD</w:t>
      </w:r>
    </w:p>
    <w:p w:rsidR="00000000" w:rsidDel="00000000" w:rsidP="00000000" w:rsidRDefault="00000000" w:rsidRPr="00000000" w14:paraId="000001DD">
      <w:pPr>
        <w:tabs>
          <w:tab w:val="left" w:leader="none" w:pos="0"/>
          <w:tab w:val="left" w:leader="none" w:pos="993"/>
        </w:tabs>
        <w:spacing w:line="240" w:lineRule="auto"/>
        <w:ind w:left="480"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E">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1DF">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0">
      <w:pPr>
        <w:numPr>
          <w:ilvl w:val="0"/>
          <w:numId w:val="15"/>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CONTRADICCIONES O VACÍOS EN LA INVITACIÓN</w:t>
      </w:r>
    </w:p>
    <w:p w:rsidR="00000000" w:rsidDel="00000000" w:rsidP="00000000" w:rsidRDefault="00000000" w:rsidRPr="00000000" w14:paraId="000001E1">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2">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E3">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4">
      <w:pPr>
        <w:numPr>
          <w:ilvl w:val="0"/>
          <w:numId w:val="15"/>
        </w:numPr>
        <w:spacing w:line="240" w:lineRule="auto"/>
        <w:ind w:left="480"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1E5">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6">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1E7">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8">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Dado en el Municipio de Pensilvania a los siete (07) días del mes de julio del año dos mil veintiséis de 2026. </w:t>
      </w:r>
      <w:r w:rsidDel="00000000" w:rsidR="00000000" w:rsidRPr="00000000">
        <w:rPr>
          <w:rtl w:val="0"/>
        </w:rPr>
      </w:r>
    </w:p>
    <w:p w:rsidR="00000000" w:rsidDel="00000000" w:rsidP="00000000" w:rsidRDefault="00000000" w:rsidRPr="00000000" w14:paraId="000001E9">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A">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B">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C">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w:t>
      </w:r>
    </w:p>
    <w:p w:rsidR="00000000" w:rsidDel="00000000" w:rsidP="00000000" w:rsidRDefault="00000000" w:rsidRPr="00000000" w14:paraId="000001ED">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JESUS IVAN OSPINA ATEHORTUA</w:t>
      </w:r>
    </w:p>
    <w:p w:rsidR="00000000" w:rsidDel="00000000" w:rsidP="00000000" w:rsidRDefault="00000000" w:rsidRPr="00000000" w14:paraId="000001EE">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1EF">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1F0">
      <w:pPr>
        <w:ind w:right="-2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1">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Sebastian Cardona Ospina- Contratista </w:t>
      </w:r>
    </w:p>
    <w:p w:rsidR="00000000" w:rsidDel="00000000" w:rsidP="00000000" w:rsidRDefault="00000000" w:rsidRPr="00000000" w14:paraId="000001F2">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3">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4">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5">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6">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7">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8">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9">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A">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B">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C">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D">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E">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F">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0">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1">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2">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3">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4">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5">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6">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7">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8">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9">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A">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B">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C">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D">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E">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F">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0">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1">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2">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3">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4">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5">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6">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7">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8">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19">
      <w:pPr>
        <w:jc w:val="center"/>
        <w:rPr>
          <w:rFonts w:ascii="Century Gothic" w:cs="Century Gothic" w:eastAsia="Century Gothic" w:hAnsi="Century Gothic"/>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ANEXO No. 1</w:t>
      </w:r>
      <w:r w:rsidDel="00000000" w:rsidR="00000000" w:rsidRPr="00000000">
        <w:rPr>
          <w:rtl w:val="0"/>
        </w:rPr>
      </w:r>
    </w:p>
    <w:p w:rsidR="00000000" w:rsidDel="00000000" w:rsidP="00000000" w:rsidRDefault="00000000" w:rsidRPr="00000000" w14:paraId="0000021A">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CARTA DE PRESENTACIÓN DE LA PROPUESTA</w:t>
      </w:r>
    </w:p>
    <w:p w:rsidR="00000000" w:rsidDel="00000000" w:rsidP="00000000" w:rsidRDefault="00000000" w:rsidRPr="00000000" w14:paraId="0000021B">
      <w:pPr>
        <w:tabs>
          <w:tab w:val="left" w:leader="none" w:pos="-720"/>
        </w:tabs>
        <w:ind w:left="284" w:right="142" w:firstLine="0"/>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21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1D">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1E">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21F">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0">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MP-MC-049-2026</w:t>
      </w:r>
    </w:p>
    <w:p w:rsidR="00000000" w:rsidDel="00000000" w:rsidP="00000000" w:rsidRDefault="00000000" w:rsidRPr="00000000" w14:paraId="00000221">
      <w:pPr>
        <w:tabs>
          <w:tab w:val="left" w:leader="none" w:pos="-720"/>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2">
      <w:pPr>
        <w:tabs>
          <w:tab w:val="left" w:leader="none" w:pos="-720"/>
        </w:tabs>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w:t>
      </w:r>
      <w:r w:rsidDel="00000000" w:rsidR="00000000" w:rsidRPr="00000000">
        <w:rPr>
          <w:rFonts w:ascii="Century Gothic" w:cs="Century Gothic" w:eastAsia="Century Gothic" w:hAnsi="Century Gothic"/>
          <w:color w:val="222222"/>
          <w:highlight w:val="white"/>
          <w:rtl w:val="0"/>
        </w:rPr>
        <w:t xml:space="preserve">SUMINISTRO DE MERCADOS COMO ESTRATEGIA PARA LA SUPERACIÓN DE LA POBREZA EXTREMA DE LA POBLACIÓN CON ALTO NIVEL DE VULNERABILIDAD EN EL MUNICIPIO DE PENSILVANIA-CALDAS.</w:t>
      </w:r>
      <w:r w:rsidDel="00000000" w:rsidR="00000000" w:rsidRPr="00000000">
        <w:rPr>
          <w:rtl w:val="0"/>
        </w:rPr>
      </w:r>
    </w:p>
    <w:p w:rsidR="00000000" w:rsidDel="00000000" w:rsidP="00000000" w:rsidRDefault="00000000" w:rsidRPr="00000000" w14:paraId="00000223">
      <w:pPr>
        <w:tabs>
          <w:tab w:val="left" w:leader="none" w:pos="284"/>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4">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25">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6">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27">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8">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29">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A">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22B">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2C">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2D">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2E">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2F">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30">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31">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32">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33">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34">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235">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36">
      <w:pPr>
        <w:numPr>
          <w:ilvl w:val="0"/>
          <w:numId w:val="7"/>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237">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8">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39">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A">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3B">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3C">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D">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3E">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3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40">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41">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42">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3">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4">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5">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6">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7">
      <w:pPr>
        <w:jc w:val="center"/>
        <w:rPr>
          <w:rFonts w:ascii="Century Gothic" w:cs="Century Gothic" w:eastAsia="Century Gothic" w:hAnsi="Century Gothic"/>
          <w:b w:val="1"/>
          <w:bCs w:val="1"/>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ANEXO No. 2</w:t>
      </w:r>
    </w:p>
    <w:p w:rsidR="00000000" w:rsidDel="00000000" w:rsidP="00000000" w:rsidRDefault="00000000" w:rsidRPr="00000000" w14:paraId="00000248">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PROPUESTA ECONÓMICA</w:t>
      </w:r>
    </w:p>
    <w:p w:rsidR="00000000" w:rsidDel="00000000" w:rsidP="00000000" w:rsidRDefault="00000000" w:rsidRPr="00000000" w14:paraId="00000249">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A">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4B">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4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4D">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4E">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MP-MC-049-2026</w:t>
      </w:r>
    </w:p>
    <w:p w:rsidR="00000000" w:rsidDel="00000000" w:rsidP="00000000" w:rsidRDefault="00000000" w:rsidRPr="00000000" w14:paraId="0000024F">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0">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rtl w:val="0"/>
        </w:rPr>
        <w:t xml:space="preserve">OBJETO DE PROCESO:</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222222"/>
          <w:highlight w:val="white"/>
          <w:rtl w:val="0"/>
        </w:rPr>
        <w:t xml:space="preserve">SUMINISTRO DE MERCADOS COMO ESTRATEGIA PARA LA SUPERACIÓN DE LA POBREZA EXTREMA DE LA POBLACIÓN CON ALTO NIVEL DE VULNERABILIDAD EN EL MUNICIPIO DE PENSILVANIA-CALDAS.</w:t>
      </w:r>
      <w:r w:rsidDel="00000000" w:rsidR="00000000" w:rsidRPr="00000000">
        <w:rPr>
          <w:rtl w:val="0"/>
        </w:rPr>
      </w:r>
    </w:p>
    <w:p w:rsidR="00000000" w:rsidDel="00000000" w:rsidP="00000000" w:rsidRDefault="00000000" w:rsidRPr="00000000" w14:paraId="00000251">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52">
      <w:pPr>
        <w:widowControl w:val="0"/>
        <w:tabs>
          <w:tab w:val="center" w:leader="none" w:pos="4147"/>
          <w:tab w:val="left" w:leader="none" w:pos="5685"/>
        </w:tabs>
        <w:spacing w:line="240" w:lineRule="auto"/>
        <w:ind w:right="834"/>
        <w:jc w:val="both"/>
        <w:rPr>
          <w:rFonts w:ascii="Century Gothic" w:cs="Century Gothic" w:eastAsia="Century Gothic" w:hAnsi="Century Gothic"/>
          <w:sz w:val="26"/>
          <w:szCs w:val="26"/>
        </w:rPr>
      </w:pPr>
      <w:r w:rsidDel="00000000" w:rsidR="00000000" w:rsidRPr="00000000">
        <w:rPr>
          <w:rtl w:val="0"/>
        </w:rPr>
      </w:r>
    </w:p>
    <w:p w:rsidR="00000000" w:rsidDel="00000000" w:rsidP="00000000" w:rsidRDefault="00000000" w:rsidRPr="00000000" w14:paraId="00000253">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spacing w:line="240" w:lineRule="auto"/>
        <w:jc w:val="both"/>
        <w:rPr>
          <w:rFonts w:ascii="Century Gothic" w:cs="Century Gothic" w:eastAsia="Century Gothic" w:hAnsi="Century Gothic"/>
          <w:b w:val="1"/>
          <w:bCs w:val="1"/>
        </w:rPr>
      </w:pPr>
      <w:r w:rsidDel="00000000" w:rsidR="00000000" w:rsidRPr="00000000">
        <w:rPr>
          <w:rtl w:val="0"/>
        </w:rPr>
      </w:r>
    </w:p>
    <w:sdt>
      <w:sdtPr>
        <w:lock w:val="contentLocked"/>
        <w:id w:val="899162351"/>
        <w:tag w:val="goog_rdk_1"/>
      </w:sdtPr>
      <w:sdtContent>
        <w:tbl>
          <w:tblPr>
            <w:tblStyle w:val="Table4"/>
            <w:tblW w:w="6495.0" w:type="dxa"/>
            <w:jc w:val="center"/>
            <w:tblLayout w:type="fixed"/>
            <w:tblLook w:val="0400"/>
          </w:tblPr>
          <w:tblGrid>
            <w:gridCol w:w="990"/>
            <w:gridCol w:w="2460"/>
            <w:gridCol w:w="1470"/>
            <w:gridCol w:w="1575"/>
            <w:tblGridChange w:id="0">
              <w:tblGrid>
                <w:gridCol w:w="990"/>
                <w:gridCol w:w="2460"/>
                <w:gridCol w:w="1470"/>
                <w:gridCol w:w="1575"/>
              </w:tblGrid>
            </w:tblGridChange>
          </w:tblGrid>
          <w:tr>
            <w:trPr>
              <w:cantSplit w:val="0"/>
              <w:trHeight w:val="7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56">
                <w:pPr>
                  <w:spacing w:lin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ITEM</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57">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ARTÍCULO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58">
                <w:pPr>
                  <w:spacing w:line="240" w:lineRule="auto"/>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CANTIDAD</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59">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UNITARIO PROMEDIO </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5A">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5B">
                <w:pPr>
                  <w:spacing w:after="240" w:before="240"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ARROZ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5C">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5D">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5E">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5F">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ACEITE X 900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1">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2">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63">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PANELA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5">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6">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67">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HUEVO CUBETA X 30 UND</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8">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9">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A">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5</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6B">
                <w:pPr>
                  <w:spacing w:after="240" w:before="240"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SAL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C">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D">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6E">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6</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6F">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AZUCAR BLANCA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1">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2">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73">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CHOCOLATE X 230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5">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6">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77">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FRIJOL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8">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9">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A">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7B">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ARVEJA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C">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D">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7E">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7F">
                <w:pPr>
                  <w:spacing w:after="240" w:before="240"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LENTEJA X 500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1">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2">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83">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SPAGHETTI X 250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5">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6">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87">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LECHE LIQUIDA X 900 ML</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8">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9">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A">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13</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8B">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JABÓN EN BARRA AZUL X 300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C">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D">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8E">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14</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8F">
                <w:pPr>
                  <w:spacing w:line="272.72727272727275"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LAVALOZA X 230 GRS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9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91">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92">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w:t>
                </w:r>
              </w:p>
            </w:tc>
            <w:tc>
              <w:tcPr>
                <w:tcBorders>
                  <w:top w:color="000000" w:space="0" w:sz="0" w:val="nil"/>
                  <w:left w:color="000000" w:space="0" w:sz="0" w:val="nil"/>
                  <w:bottom w:color="000000" w:space="0" w:sz="5" w:val="single"/>
                  <w:right w:color="000000" w:space="0" w:sz="5" w:val="single"/>
                </w:tcBorders>
                <w:tcMar>
                  <w:top w:w="0.0" w:type="dxa"/>
                  <w:left w:w="0.0" w:type="dxa"/>
                  <w:bottom w:w="0.0" w:type="dxa"/>
                  <w:right w:w="0.0" w:type="dxa"/>
                </w:tcMar>
                <w:vAlign w:val="top"/>
              </w:tcPr>
              <w:p w:rsidR="00000000" w:rsidDel="00000000" w:rsidP="00000000" w:rsidRDefault="00000000" w:rsidRPr="00000000" w14:paraId="00000293">
                <w:pPr>
                  <w:spacing w:line="240" w:lineRule="auto"/>
                  <w:rPr>
                    <w:rFonts w:ascii="Century Gothic" w:cs="Century Gothic" w:eastAsia="Century Gothic" w:hAnsi="Century Gothic"/>
                    <w:sz w:val="20"/>
                    <w:szCs w:val="20"/>
                    <w:highlight w:val="white"/>
                  </w:rPr>
                </w:pPr>
                <w:r w:rsidDel="00000000" w:rsidR="00000000" w:rsidRPr="00000000">
                  <w:rPr>
                    <w:rFonts w:ascii="Century Gothic" w:cs="Century Gothic" w:eastAsia="Century Gothic" w:hAnsi="Century Gothic"/>
                    <w:sz w:val="20"/>
                    <w:szCs w:val="20"/>
                    <w:highlight w:val="white"/>
                    <w:rtl w:val="0"/>
                  </w:rPr>
                  <w:t xml:space="preserve">PAPEL H. X 4 UNDS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9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95">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r>
            <w:trPr>
              <w:cantSplit w:val="0"/>
              <w:trHeight w:val="238" w:hRule="atLeast"/>
              <w:tblHeader w:val="0"/>
            </w:trPr>
            <w:tc>
              <w:tcPr>
                <w:gridSpan w:val="3"/>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96">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TOTAL</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299">
                <w:pPr>
                  <w:spacing w:line="240" w:lineRule="auto"/>
                  <w:rPr>
                    <w:rFonts w:ascii="Century Gothic" w:cs="Century Gothic" w:eastAsia="Century Gothic" w:hAnsi="Century Gothic"/>
                    <w:b w:val="1"/>
                    <w:bCs w:val="1"/>
                    <w:sz w:val="16"/>
                    <w:szCs w:val="16"/>
                    <w:u w:val="single"/>
                  </w:rPr>
                </w:pPr>
                <w:r w:rsidDel="00000000" w:rsidR="00000000" w:rsidRPr="00000000">
                  <w:rPr>
                    <w:rFonts w:ascii="Century Gothic" w:cs="Century Gothic" w:eastAsia="Century Gothic" w:hAnsi="Century Gothic"/>
                    <w:b w:val="1"/>
                    <w:bCs w:val="1"/>
                    <w:sz w:val="16"/>
                    <w:szCs w:val="16"/>
                    <w:u w:val="single"/>
                    <w:rtl w:val="0"/>
                  </w:rPr>
                  <w:t xml:space="preserve">$</w:t>
                </w:r>
              </w:p>
            </w:tc>
          </w:tr>
        </w:tbl>
      </w:sdtContent>
    </w:sdt>
    <w:p w:rsidR="00000000" w:rsidDel="00000000" w:rsidP="00000000" w:rsidRDefault="00000000" w:rsidRPr="00000000" w14:paraId="0000029A">
      <w:pPr>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B">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EL QUE RESULTE DE LA SUMATORIA DE LOS VALORES UNITARIOS DE LOS ÍTEMS, INCLUIDO IMPUESTOS. </w:t>
      </w:r>
    </w:p>
    <w:p w:rsidR="00000000" w:rsidDel="00000000" w:rsidP="00000000" w:rsidRDefault="00000000" w:rsidRPr="00000000" w14:paraId="0000029C">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D">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9E">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F">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A0">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A1">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2">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2A3">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4">
      <w:pPr>
        <w:tabs>
          <w:tab w:val="left" w:leader="none" w:pos="-720"/>
        </w:tabs>
        <w:ind w:right="142"/>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2A5">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7">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8">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A9">
      <w:pPr>
        <w:shd w:fill="0c0c0c" w:val="clear"/>
        <w:ind w:left="0"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AA">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 </w:t>
      </w:r>
    </w:p>
    <w:p w:rsidR="00000000" w:rsidDel="00000000" w:rsidP="00000000" w:rsidRDefault="00000000" w:rsidRPr="00000000" w14:paraId="000002AB">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C">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AD">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AE">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AF">
      <w:pPr>
        <w:tabs>
          <w:tab w:val="left" w:leader="none" w:pos="-720"/>
        </w:tabs>
        <w:ind w:left="284" w:right="142" w:firstLine="0"/>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2B0">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rtl w:val="0"/>
        </w:rPr>
        <w:t xml:space="preserve">MP-MC-049-2026</w:t>
      </w:r>
      <w:r w:rsidDel="00000000" w:rsidR="00000000" w:rsidRPr="00000000">
        <w:rPr>
          <w:rtl w:val="0"/>
        </w:rPr>
      </w:r>
    </w:p>
    <w:p w:rsidR="00000000" w:rsidDel="00000000" w:rsidP="00000000" w:rsidRDefault="00000000" w:rsidRPr="00000000" w14:paraId="000002B1">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B2">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w:t>
      </w:r>
      <w:r w:rsidDel="00000000" w:rsidR="00000000" w:rsidRPr="00000000">
        <w:rPr>
          <w:rFonts w:ascii="Century Gothic" w:cs="Century Gothic" w:eastAsia="Century Gothic" w:hAnsi="Century Gothic"/>
          <w:color w:val="222222"/>
          <w:highlight w:val="white"/>
          <w:rtl w:val="0"/>
        </w:rPr>
        <w:t xml:space="preserve">SUMINISTRO DE MERCADOS COMO ESTRATEGIA PARA LA SUPERACIÓN DE LA POBREZA EXTREMA DE LA POBLACIÓN CON ALTO NIVEL DE VULNERABILIDAD EN EL MUNICIPIO DE PENSILVANIA-CALDAS.</w:t>
      </w:r>
      <w:r w:rsidDel="00000000" w:rsidR="00000000" w:rsidRPr="00000000">
        <w:rPr>
          <w:rtl w:val="0"/>
        </w:rPr>
      </w:r>
    </w:p>
    <w:p w:rsidR="00000000" w:rsidDel="00000000" w:rsidP="00000000" w:rsidRDefault="00000000" w:rsidRPr="00000000" w14:paraId="000002B3">
      <w:pPr>
        <w:widowControl w:val="0"/>
        <w:tabs>
          <w:tab w:val="center" w:leader="none" w:pos="4147"/>
          <w:tab w:val="left" w:leader="none" w:pos="5685"/>
        </w:tabs>
        <w:spacing w:before="216" w:line="240" w:lineRule="auto"/>
        <w:ind w:right="-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Representante Legal o persona natural</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2B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B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B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B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B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2C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0">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2D1">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  </w:t>
      </w:r>
    </w:p>
    <w:p w:rsidR="00000000" w:rsidDel="00000000" w:rsidP="00000000" w:rsidRDefault="00000000" w:rsidRPr="00000000" w14:paraId="000002D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D4">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D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2D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rsidR="00000000" w:rsidDel="00000000" w:rsidP="00000000" w:rsidRDefault="00000000" w:rsidRPr="00000000" w14:paraId="000002D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2DA">
      <w:pPr>
        <w:spacing w:line="240" w:lineRule="auto"/>
        <w:jc w:val="both"/>
        <w:rPr>
          <w:rFonts w:ascii="Century Gothic" w:cs="Century Gothic" w:eastAsia="Century Gothic" w:hAnsi="Century Gothic"/>
        </w:rPr>
      </w:pPr>
      <w:r w:rsidDel="00000000" w:rsidR="00000000" w:rsidRPr="00000000">
        <w:rPr>
          <w:rtl w:val="0"/>
        </w:rPr>
      </w:r>
    </w:p>
    <w:tbl>
      <w:tblPr>
        <w:tblStyle w:val="Table5"/>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2DB">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2DC">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DF">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2E0">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2E1">
            <w:pPr>
              <w:tabs>
                <w:tab w:val="left" w:leader="none" w:pos="-142"/>
              </w:tabs>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2E2">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E3">
            <w:pPr>
              <w:tabs>
                <w:tab w:val="left" w:leader="none" w:pos="-142"/>
              </w:tabs>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E4">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E5">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E6">
            <w:pPr>
              <w:tabs>
                <w:tab w:val="left" w:leader="none" w:pos="-142"/>
              </w:tabs>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E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2E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2E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2E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2E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2F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2F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2F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2F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2F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2F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2F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2F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2F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2F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2F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p w:rsidR="00000000" w:rsidDel="00000000" w:rsidP="00000000" w:rsidRDefault="00000000" w:rsidRPr="00000000" w14:paraId="00000300">
      <w:pPr>
        <w:spacing w:after="20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1">
      <w:pPr>
        <w:spacing w:after="20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2">
      <w:pPr>
        <w:spacing w:after="20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3">
      <w:pPr>
        <w:shd w:fill="000000" w:val="clear"/>
        <w:spacing w:after="200" w:lineRule="auto"/>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5</w:t>
      </w:r>
    </w:p>
    <w:p w:rsidR="00000000" w:rsidDel="00000000" w:rsidP="00000000" w:rsidRDefault="00000000" w:rsidRPr="00000000" w14:paraId="00000304">
      <w:pPr>
        <w:shd w:fill="000000" w:val="clear"/>
        <w:spacing w:after="200" w:lineRule="auto"/>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COMPROMISO ANTICORRUPCIÓN</w:t>
      </w:r>
    </w:p>
    <w:p w:rsidR="00000000" w:rsidDel="00000000" w:rsidP="00000000" w:rsidRDefault="00000000" w:rsidRPr="00000000" w14:paraId="00000305">
      <w:pPr>
        <w:spacing w:after="200" w:lineRule="auto"/>
        <w:rPr>
          <w:rFonts w:ascii="Century Gothic" w:cs="Century Gothic" w:eastAsia="Century Gothic" w:hAnsi="Century Gothic"/>
          <w:b w:val="1"/>
          <w:bCs w:val="1"/>
          <w:color w:val="ffffff"/>
        </w:rPr>
      </w:pPr>
      <w:r w:rsidDel="00000000" w:rsidR="00000000" w:rsidRPr="00000000">
        <w:rPr>
          <w:rtl w:val="0"/>
        </w:rPr>
      </w:r>
    </w:p>
    <w:p w:rsidR="00000000" w:rsidDel="00000000" w:rsidP="00000000" w:rsidRDefault="00000000" w:rsidRPr="00000000" w14:paraId="00000306">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307">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tl w:val="0"/>
        </w:rPr>
      </w:r>
    </w:p>
    <w:p w:rsidR="00000000" w:rsidDel="00000000" w:rsidP="00000000" w:rsidRDefault="00000000" w:rsidRPr="00000000" w14:paraId="00000308">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309">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MP-MC-049-2026</w:t>
      </w:r>
      <w:r w:rsidDel="00000000" w:rsidR="00000000" w:rsidRPr="00000000">
        <w:rPr>
          <w:rtl w:val="0"/>
        </w:rPr>
      </w:r>
    </w:p>
    <w:p w:rsidR="00000000" w:rsidDel="00000000" w:rsidP="00000000" w:rsidRDefault="00000000" w:rsidRPr="00000000" w14:paraId="0000030A">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w:t>
      </w:r>
      <w:r w:rsidDel="00000000" w:rsidR="00000000" w:rsidRPr="00000000">
        <w:rPr>
          <w:rFonts w:ascii="Century Gothic" w:cs="Century Gothic" w:eastAsia="Century Gothic" w:hAnsi="Century Gothic"/>
          <w:color w:val="222222"/>
          <w:highlight w:val="white"/>
          <w:rtl w:val="0"/>
        </w:rPr>
        <w:t xml:space="preserve">SUMINISTRO DE MERCADOS COMO ESTRATEGIA PARA LA SUPERACIÓN DE LA POBREZA EXTREMA DE LA POBLACIÓN CON ALTO NIVEL DE VULNERABILIDAD EN EL MUNICIPIO DE PENSILVANIA-CALDAS.</w:t>
      </w:r>
      <w:r w:rsidDel="00000000" w:rsidR="00000000" w:rsidRPr="00000000">
        <w:rPr>
          <w:rFonts w:ascii="Century Gothic" w:cs="Century Gothic" w:eastAsia="Century Gothic" w:hAnsi="Century Gothic"/>
          <w:rtl w:val="0"/>
        </w:rPr>
        <w:t xml:space="preserve">”</w:t>
      </w:r>
    </w:p>
    <w:p w:rsidR="00000000" w:rsidDel="00000000" w:rsidP="00000000" w:rsidRDefault="00000000" w:rsidRPr="00000000" w14:paraId="0000030B">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000000" w:rsidDel="00000000" w:rsidP="00000000" w:rsidRDefault="00000000" w:rsidRPr="00000000" w14:paraId="0000030C">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PRIMERO: Que la ALCALDÍA MUNICIPAL DE PENSILVANIA - CALDAS inició proceso de selección mediante la modalidad de MÍNIMA CUANTÍA </w:t>
      </w:r>
      <w:r w:rsidDel="00000000" w:rsidR="00000000" w:rsidRPr="00000000">
        <w:rPr>
          <w:rFonts w:ascii="Century Gothic" w:cs="Century Gothic" w:eastAsia="Century Gothic" w:hAnsi="Century Gothic"/>
          <w:b w:val="1"/>
          <w:bCs w:val="1"/>
          <w:rtl w:val="0"/>
        </w:rPr>
        <w:t xml:space="preserve">MP-MC-049-2026</w:t>
      </w:r>
      <w:r w:rsidDel="00000000" w:rsidR="00000000" w:rsidRPr="00000000">
        <w:rPr>
          <w:rFonts w:ascii="Century Gothic" w:cs="Century Gothic" w:eastAsia="Century Gothic" w:hAnsi="Century Gothic"/>
          <w:rtl w:val="0"/>
        </w:rPr>
        <w:t xml:space="preserve">, para la celebración de un contrato de prestación de SERVICIOS de Suministro; para adquirir MERCADOS para la población vulnerable en el municipio de Pensilvania Caldas; </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en los términos prescritos en la Ley 80 de 1993, la Ley 1150 de 2007, y demás normas concordantes. </w:t>
      </w:r>
    </w:p>
    <w:p w:rsidR="00000000" w:rsidDel="00000000" w:rsidP="00000000" w:rsidRDefault="00000000" w:rsidRPr="00000000" w14:paraId="0000030D">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SEGUNDO: Que es interés de EL PROPONENTE apoyar la acción del Estado colombiano y de la ALCALDÍA MUNICIPAL DE PENSILVANIA - CALDAS para fortalecer la transparencia en los procesos de contratación, y la responsabilidad de rendir cuentas.</w:t>
      </w:r>
    </w:p>
    <w:p w:rsidR="00000000" w:rsidDel="00000000" w:rsidP="00000000" w:rsidRDefault="00000000" w:rsidRPr="00000000" w14:paraId="0000030E">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30F">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PRIMERA: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w:t>
      </w:r>
    </w:p>
    <w:p w:rsidR="00000000" w:rsidDel="00000000" w:rsidP="00000000" w:rsidRDefault="00000000" w:rsidRPr="00000000" w14:paraId="00000310">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PENSILVANIA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PENSILVANIA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rsidR="00000000" w:rsidDel="00000000" w:rsidP="00000000" w:rsidRDefault="00000000" w:rsidRPr="00000000" w14:paraId="00000311">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SEGUNDA. EL PROPONENTE se encuentra libre de cualquier situación de control, con otras personas que se encuentren participando en el mismo procedimiento de contratación, que pueda afectar la transparencia, la libre concurrencia, la selección objetiva o que pueda configurar una práctica anticompetitiva.</w:t>
      </w:r>
    </w:p>
    <w:p w:rsidR="00000000" w:rsidDel="00000000" w:rsidP="00000000" w:rsidRDefault="00000000" w:rsidRPr="00000000" w14:paraId="00000312">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manera específica, declaramos que no ejercemos ni somos objeto de control, directo o indirecto, respecto de otros proponentes que hayan presentado oferta en este mismo procedimiento, ni compartimos situación de control común con ellos, en los términos establecidos por el artículo 260 del Código de Comercio.</w:t>
      </w:r>
    </w:p>
    <w:p w:rsidR="00000000" w:rsidDel="00000000" w:rsidP="00000000" w:rsidRDefault="00000000" w:rsidRPr="00000000" w14:paraId="00000313">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TERCERA. CONSECUENCIAS DEL INCUMPLIMIENTO: EL PROPONENTE asume a través de la suscripción del presente compromiso las consecuencias previstas en los pliegos de Condiciones o Invitación Pública, si se comprobare el incumplimiento de los compromisos de anticorrupción.</w:t>
      </w:r>
    </w:p>
    <w:p w:rsidR="00000000" w:rsidDel="00000000" w:rsidP="00000000" w:rsidRDefault="00000000" w:rsidRPr="00000000" w14:paraId="00000314">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(2026).</w:t>
      </w:r>
    </w:p>
    <w:p w:rsidR="00000000" w:rsidDel="00000000" w:rsidP="00000000" w:rsidRDefault="00000000" w:rsidRPr="00000000" w14:paraId="00000315">
      <w:pPr>
        <w:spacing w:after="20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6">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317">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 Y FIRMA </w:t>
      </w:r>
      <w:r w:rsidDel="00000000" w:rsidR="00000000" w:rsidRPr="00000000">
        <w:rPr>
          <w:rtl w:val="0"/>
        </w:rPr>
      </w:r>
    </w:p>
    <w:p w:rsidR="00000000" w:rsidDel="00000000" w:rsidP="00000000" w:rsidRDefault="00000000" w:rsidRPr="00000000" w14:paraId="00000318">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319">
      <w:pPr>
        <w:spacing w:after="20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A">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31B">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______________________________________________</w:t>
      </w:r>
    </w:p>
    <w:p w:rsidR="00000000" w:rsidDel="00000000" w:rsidP="00000000" w:rsidRDefault="00000000" w:rsidRPr="00000000" w14:paraId="0000031C">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_______________________________________</w:t>
      </w:r>
    </w:p>
    <w:p w:rsidR="00000000" w:rsidDel="00000000" w:rsidP="00000000" w:rsidRDefault="00000000" w:rsidRPr="00000000" w14:paraId="0000031D">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31E">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31F">
      <w:pPr>
        <w:spacing w:after="20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0">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2">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-914395</wp:posOffset>
          </wp:positionH>
          <wp:positionV relativeFrom="paragraph">
            <wp:posOffset>-102865</wp:posOffset>
          </wp:positionV>
          <wp:extent cx="7505700" cy="789940"/>
          <wp:effectExtent b="0" l="0" r="0" t="0"/>
          <wp:wrapTopAndBottom distB="0" dist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-1030119</wp:posOffset>
          </wp:positionH>
          <wp:positionV relativeFrom="paragraph">
            <wp:posOffset>-457193</wp:posOffset>
          </wp:positionV>
          <wp:extent cx="7792085" cy="105918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5">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8"/>
      <w:numFmt w:val="decimal"/>
      <w:lvlText w:val="%1."/>
      <w:lvlJc w:val="left"/>
      <w:pPr>
        <w:ind w:left="480" w:hanging="48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LyYVZx3GOLkrCZ5b7B1XjAEZ2w==">CgMxLjAaHwoBMBIaChgICVIUChJ0YWJsZS4yY3YyNTg0NDBiZjQaHwoBMRIaChgICVIUChJ0YWJsZS4zaXQ1aGh0anZydHYyDmgucTJlbmkweDRza3p2OAByITFfejZWTEJOV2xzLS1ydXdlYjVyY2VTQU1jWHd1b1NldQ==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