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5B12AE42" w:rsidR="001E2734" w:rsidRPr="002C39AD"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50710A" w:rsidRPr="002C39AD">
        <w:rPr>
          <w:rFonts w:ascii="Verdana" w:hAnsi="Verdana" w:cs="Arial"/>
          <w:sz w:val="22"/>
        </w:rPr>
        <w:lastRenderedPageBreak/>
        <w:t xml:space="preserve">Entre los suscritos a saber </w:t>
      </w:r>
      <w:r w:rsidR="0050710A" w:rsidRPr="002C39AD">
        <w:rPr>
          <w:rFonts w:ascii="Verdana" w:hAnsi="Verdana" w:cs="Arial"/>
          <w:b/>
          <w:bCs/>
          <w:sz w:val="22"/>
        </w:rPr>
        <w:t>ALFONSO JAIRO DE LA ESPRIELLA BURGOS</w:t>
      </w:r>
      <w:r w:rsidR="0050710A" w:rsidRPr="002C39AD">
        <w:rPr>
          <w:rFonts w:ascii="Verdana" w:hAnsi="Verdana" w:cs="Arial"/>
          <w:sz w:val="22"/>
        </w:rPr>
        <w:t xml:space="preserve">, mayor de edad y vecino de Montería, identificado con la cédula de ciudadanía No.78.024.672 de Cereté, en su calidad de </w:t>
      </w:r>
      <w:proofErr w:type="gramStart"/>
      <w:r w:rsidR="0050710A" w:rsidRPr="002C39AD">
        <w:rPr>
          <w:rFonts w:ascii="Verdana" w:hAnsi="Verdana" w:cs="Arial"/>
          <w:sz w:val="22"/>
        </w:rPr>
        <w:t>Director Ejecutivo</w:t>
      </w:r>
      <w:proofErr w:type="gramEnd"/>
      <w:r w:rsidR="0050710A" w:rsidRPr="002C39AD">
        <w:rPr>
          <w:rFonts w:ascii="Verdana" w:hAnsi="Verdana" w:cs="Arial"/>
          <w:sz w:val="22"/>
        </w:rPr>
        <w:t xml:space="preserve"> Seccional de Administración Judicial de Montería y debidamente facultado para suscribir contratos en nombre y representación de la Nación Consejo Superior de la Judicatura, según lo dispuesto en la Ley 270/96, Modificada por la Ley Estatutaria 2430 del 9 de </w:t>
      </w:r>
      <w:proofErr w:type="gramStart"/>
      <w:r w:rsidR="0050710A" w:rsidRPr="002C39AD">
        <w:rPr>
          <w:rFonts w:ascii="Verdana" w:hAnsi="Verdana" w:cs="Arial"/>
          <w:sz w:val="22"/>
        </w:rPr>
        <w:t>Octubre</w:t>
      </w:r>
      <w:proofErr w:type="gramEnd"/>
      <w:r w:rsidR="0050710A" w:rsidRPr="002C39AD">
        <w:rPr>
          <w:rFonts w:ascii="Verdana" w:hAnsi="Verdana" w:cs="Arial"/>
          <w:sz w:val="22"/>
        </w:rPr>
        <w:t xml:space="preserve"> de 2024, Acuerdo No. PCSJA24-12228 de Noviembre 29 de 2024 del Consejo Superior de la Judicatura, y Resolución No.8909 del 09 de diciembre de 2024, expedida por la Dirección Ejecutiva de Administración Judicial y que en el texto de este documento se denominará </w:t>
      </w:r>
      <w:r w:rsidR="0050710A" w:rsidRPr="002C39AD">
        <w:rPr>
          <w:rFonts w:ascii="Verdana" w:hAnsi="Verdana" w:cs="Arial"/>
          <w:b/>
          <w:bCs/>
          <w:sz w:val="22"/>
        </w:rPr>
        <w:t>CONSEJO SUPERIOR DE LA JUDICATURA, NIT.800165860-8</w:t>
      </w:r>
      <w:r w:rsidR="0050710A" w:rsidRPr="002C39AD">
        <w:rPr>
          <w:rFonts w:ascii="Verdana" w:hAnsi="Verdana" w:cs="Arial"/>
          <w:b/>
          <w:sz w:val="22"/>
        </w:rPr>
        <w:t xml:space="preserve">, </w:t>
      </w:r>
      <w:r w:rsidR="0050710A" w:rsidRPr="002C39AD">
        <w:rPr>
          <w:rFonts w:ascii="Verdana" w:hAnsi="Verdana" w:cs="Arial"/>
          <w:sz w:val="22"/>
        </w:rPr>
        <w:t>por una parte;</w:t>
      </w:r>
      <w:r w:rsidR="0050710A" w:rsidRPr="002C39AD">
        <w:rPr>
          <w:rFonts w:ascii="Verdana" w:hAnsi="Verdana" w:cs="Arial"/>
          <w:spacing w:val="-3"/>
          <w:sz w:val="22"/>
        </w:rPr>
        <w:t xml:space="preserve"> y por la otra parte  </w:t>
      </w:r>
      <w:r w:rsidR="0050710A" w:rsidRPr="002C39AD">
        <w:rPr>
          <w:rFonts w:ascii="Verdana" w:hAnsi="Verdana" w:cs="Arial"/>
          <w:sz w:val="22"/>
        </w:rPr>
        <w:t>el señor</w:t>
      </w:r>
      <w:r w:rsidR="0029742C" w:rsidRPr="002C39AD">
        <w:rPr>
          <w:rFonts w:ascii="Verdana" w:hAnsi="Verdana" w:cstheme="minorHAnsi"/>
          <w:sz w:val="22"/>
          <w:lang w:val="es-CO"/>
        </w:rPr>
        <w:t>,</w:t>
      </w:r>
      <w:r w:rsidRPr="002C39AD">
        <w:rPr>
          <w:rFonts w:ascii="Verdana" w:hAnsi="Verdana" w:cstheme="minorHAnsi"/>
          <w:sz w:val="22"/>
          <w:lang w:val="es-CO"/>
        </w:rPr>
        <w:t xml:space="preserve"> </w:t>
      </w:r>
      <w:r w:rsidR="00613EB2" w:rsidRPr="002C39AD">
        <w:rPr>
          <w:rFonts w:ascii="Verdana" w:hAnsi="Verdana" w:cstheme="minorHAnsi"/>
          <w:sz w:val="22"/>
          <w:highlight w:val="lightGray"/>
          <w:lang w:val="es-CO"/>
        </w:rPr>
        <w:t>[incluir el nombre de la persona natural</w:t>
      </w:r>
      <w:r w:rsidR="009A749E" w:rsidRPr="002C39AD">
        <w:rPr>
          <w:rFonts w:ascii="Verdana" w:hAnsi="Verdana" w:cstheme="minorHAnsi"/>
          <w:sz w:val="22"/>
          <w:highlight w:val="lightGray"/>
          <w:lang w:val="es-CO"/>
        </w:rPr>
        <w:t xml:space="preserve">; o </w:t>
      </w:r>
      <w:r w:rsidR="00613EB2" w:rsidRPr="002C39AD">
        <w:rPr>
          <w:rFonts w:ascii="Verdana" w:hAnsi="Verdana" w:cstheme="minorHAnsi"/>
          <w:sz w:val="22"/>
          <w:highlight w:val="lightGray"/>
          <w:lang w:val="es-CO"/>
        </w:rPr>
        <w:t xml:space="preserve">incluir el nombre del </w:t>
      </w:r>
      <w:r w:rsidRPr="002C39AD">
        <w:rPr>
          <w:rFonts w:ascii="Verdana" w:hAnsi="Verdana" w:cstheme="minorHAnsi"/>
          <w:sz w:val="22"/>
          <w:highlight w:val="lightGray"/>
          <w:lang w:val="es-CO"/>
        </w:rPr>
        <w:t>representante legal]</w:t>
      </w:r>
      <w:r w:rsidR="00FF2175" w:rsidRPr="002C39AD">
        <w:rPr>
          <w:rFonts w:ascii="Verdana" w:hAnsi="Verdana" w:cstheme="minorHAnsi"/>
          <w:sz w:val="22"/>
          <w:lang w:val="es-CO"/>
        </w:rPr>
        <w:t xml:space="preserve"> </w:t>
      </w:r>
      <w:r w:rsidR="00FF2175" w:rsidRPr="002C39AD">
        <w:rPr>
          <w:rFonts w:ascii="Verdana" w:hAnsi="Verdana" w:cstheme="minorHAnsi"/>
          <w:sz w:val="22"/>
          <w:highlight w:val="lightGray"/>
          <w:lang w:val="es-CO"/>
        </w:rPr>
        <w:t>[</w:t>
      </w:r>
      <w:r w:rsidR="00F32198" w:rsidRPr="002C39AD">
        <w:rPr>
          <w:rFonts w:ascii="Verdana" w:hAnsi="Verdana" w:cstheme="minorHAnsi"/>
          <w:sz w:val="22"/>
          <w:highlight w:val="lightGray"/>
          <w:lang w:val="es-CO"/>
        </w:rPr>
        <w:t>e</w:t>
      </w:r>
      <w:r w:rsidR="00FF2175" w:rsidRPr="002C39AD">
        <w:rPr>
          <w:rFonts w:ascii="Verdana" w:hAnsi="Verdana" w:cstheme="minorHAnsi"/>
          <w:sz w:val="22"/>
          <w:highlight w:val="lightGray"/>
          <w:lang w:val="es-CO"/>
        </w:rPr>
        <w:t>n calidad de representante legal de</w:t>
      </w:r>
      <w:r w:rsidR="00F32198" w:rsidRPr="002C39AD">
        <w:rPr>
          <w:rFonts w:ascii="Verdana" w:hAnsi="Verdana" w:cstheme="minorHAnsi"/>
          <w:sz w:val="22"/>
          <w:highlight w:val="lightGray"/>
          <w:lang w:val="es-CO"/>
        </w:rPr>
        <w:t>]</w:t>
      </w:r>
      <w:r w:rsidR="00DA4770" w:rsidRPr="002C39AD">
        <w:rPr>
          <w:rFonts w:ascii="Verdana" w:hAnsi="Verdana" w:cstheme="minorHAnsi"/>
          <w:sz w:val="22"/>
          <w:lang w:val="es-CO"/>
        </w:rPr>
        <w:t xml:space="preserve"> </w:t>
      </w:r>
      <w:r w:rsidRPr="002C39AD">
        <w:rPr>
          <w:rFonts w:ascii="Verdana" w:hAnsi="Verdana" w:cstheme="minorHAnsi"/>
          <w:sz w:val="22"/>
          <w:lang w:val="es-CO"/>
        </w:rPr>
        <w:t>(en adelante el “</w:t>
      </w:r>
      <w:r w:rsidR="006B09B1" w:rsidRPr="002C39AD">
        <w:rPr>
          <w:rFonts w:ascii="Verdana" w:hAnsi="Verdana" w:cstheme="minorHAnsi"/>
          <w:sz w:val="22"/>
          <w:lang w:val="es-CO"/>
        </w:rPr>
        <w:t>Contratista</w:t>
      </w:r>
      <w:r w:rsidRPr="002C39AD">
        <w:rPr>
          <w:rFonts w:ascii="Verdana" w:hAnsi="Verdana" w:cstheme="minorHAnsi"/>
          <w:sz w:val="22"/>
          <w:lang w:val="es-CO"/>
        </w:rPr>
        <w:t>”)</w:t>
      </w:r>
      <w:r w:rsidR="002109E7" w:rsidRPr="002C39AD">
        <w:rPr>
          <w:rFonts w:ascii="Verdana" w:hAnsi="Verdana" w:cstheme="minorHAnsi"/>
          <w:sz w:val="22"/>
          <w:lang w:val="es-CO"/>
        </w:rPr>
        <w:t>,</w:t>
      </w:r>
      <w:r w:rsidRPr="002C39AD">
        <w:rPr>
          <w:rFonts w:ascii="Verdana" w:hAnsi="Verdana" w:cstheme="minorHAnsi"/>
          <w:sz w:val="22"/>
          <w:lang w:val="es-CO"/>
        </w:rPr>
        <w:t xml:space="preserve"> identificado como aparece en </w:t>
      </w:r>
      <w:r w:rsidR="00517D2E" w:rsidRPr="002C39AD">
        <w:rPr>
          <w:rFonts w:ascii="Verdana" w:hAnsi="Verdana" w:cstheme="minorHAnsi"/>
          <w:sz w:val="22"/>
          <w:lang w:val="es-CO"/>
        </w:rPr>
        <w:t>el Formato 1 – Carta de Presentación de la oferta</w:t>
      </w:r>
      <w:r w:rsidR="004921A4" w:rsidRPr="002C39AD">
        <w:rPr>
          <w:rFonts w:ascii="Verdana" w:hAnsi="Verdana" w:cstheme="minorHAnsi"/>
          <w:sz w:val="22"/>
          <w:lang w:val="es-CO"/>
        </w:rPr>
        <w:t>,</w:t>
      </w:r>
      <w:r w:rsidR="00517D2E" w:rsidRPr="002C39AD">
        <w:rPr>
          <w:rFonts w:ascii="Verdana" w:hAnsi="Verdana" w:cstheme="minorHAnsi"/>
          <w:sz w:val="22"/>
          <w:lang w:val="es-CO"/>
        </w:rPr>
        <w:t xml:space="preserve"> </w:t>
      </w:r>
      <w:r w:rsidRPr="002C39AD">
        <w:rPr>
          <w:rFonts w:ascii="Verdana" w:hAnsi="Verdana" w:cstheme="minorHAnsi"/>
          <w:sz w:val="22"/>
          <w:lang w:val="es-CO"/>
        </w:rPr>
        <w:t xml:space="preserve">hemos convenido celebrar el presente contrato, previas las siguientes consideraciones: </w:t>
      </w:r>
    </w:p>
    <w:p w14:paraId="70073752" w14:textId="03FE3D9D" w:rsidR="001E2734" w:rsidRPr="002C39AD" w:rsidRDefault="001E2734" w:rsidP="00540E0E">
      <w:pPr>
        <w:rPr>
          <w:rFonts w:ascii="Verdana" w:hAnsi="Verdana" w:cstheme="minorHAnsi"/>
          <w:sz w:val="22"/>
          <w:lang w:val="es-CO"/>
        </w:rPr>
      </w:pPr>
    </w:p>
    <w:p w14:paraId="66A54A8F" w14:textId="4F5C120C" w:rsidR="00FB22DF" w:rsidRPr="002C39AD" w:rsidRDefault="00FB22DF" w:rsidP="004905F3">
      <w:pPr>
        <w:pStyle w:val="Prrafodelista"/>
        <w:numPr>
          <w:ilvl w:val="0"/>
          <w:numId w:val="1"/>
        </w:numPr>
        <w:rPr>
          <w:rFonts w:ascii="Verdana" w:hAnsi="Verdana" w:cstheme="minorHAnsi"/>
          <w:sz w:val="22"/>
        </w:rPr>
      </w:pPr>
      <w:r w:rsidRPr="002C39AD">
        <w:rPr>
          <w:rFonts w:ascii="Verdana" w:hAnsi="Verdana" w:cstheme="minorHAnsi"/>
          <w:sz w:val="22"/>
        </w:rPr>
        <w:t xml:space="preserve">Que mediante Resolución No. </w:t>
      </w:r>
      <w:r w:rsidRPr="002C39AD">
        <w:rPr>
          <w:rFonts w:ascii="Verdana" w:hAnsi="Verdana" w:cstheme="minorHAnsi"/>
          <w:sz w:val="22"/>
          <w:highlight w:val="lightGray"/>
        </w:rPr>
        <w:t>[</w:t>
      </w:r>
      <w:proofErr w:type="spellStart"/>
      <w:r w:rsidRPr="002C39AD">
        <w:rPr>
          <w:rFonts w:ascii="Verdana" w:hAnsi="Verdana" w:cstheme="minorHAnsi"/>
          <w:sz w:val="22"/>
          <w:highlight w:val="lightGray"/>
        </w:rPr>
        <w:t>xxxxx</w:t>
      </w:r>
      <w:proofErr w:type="spellEnd"/>
      <w:r w:rsidRPr="002C39AD">
        <w:rPr>
          <w:rFonts w:ascii="Verdana" w:hAnsi="Verdana" w:cstheme="minorHAnsi"/>
          <w:sz w:val="22"/>
          <w:highlight w:val="lightGray"/>
        </w:rPr>
        <w:t xml:space="preserve"> del </w:t>
      </w:r>
      <w:proofErr w:type="spellStart"/>
      <w:r w:rsidRPr="002C39AD">
        <w:rPr>
          <w:rFonts w:ascii="Verdana" w:hAnsi="Verdana" w:cstheme="minorHAnsi"/>
          <w:sz w:val="22"/>
          <w:highlight w:val="lightGray"/>
        </w:rPr>
        <w:t>xxx</w:t>
      </w:r>
      <w:proofErr w:type="spellEnd"/>
      <w:r w:rsidRPr="002C39AD">
        <w:rPr>
          <w:rFonts w:ascii="Verdana" w:hAnsi="Verdana" w:cstheme="minorHAnsi"/>
          <w:sz w:val="22"/>
          <w:highlight w:val="lightGray"/>
        </w:rPr>
        <w:t xml:space="preserve"> de </w:t>
      </w:r>
      <w:proofErr w:type="spellStart"/>
      <w:r w:rsidRPr="002C39AD">
        <w:rPr>
          <w:rFonts w:ascii="Verdana" w:hAnsi="Verdana" w:cstheme="minorHAnsi"/>
          <w:sz w:val="22"/>
          <w:highlight w:val="lightGray"/>
        </w:rPr>
        <w:t>xxx</w:t>
      </w:r>
      <w:proofErr w:type="spellEnd"/>
      <w:r w:rsidRPr="002C39AD">
        <w:rPr>
          <w:rFonts w:ascii="Verdana" w:hAnsi="Verdana" w:cstheme="minorHAnsi"/>
          <w:sz w:val="22"/>
          <w:highlight w:val="lightGray"/>
        </w:rPr>
        <w:t xml:space="preserve"> de </w:t>
      </w:r>
      <w:proofErr w:type="spellStart"/>
      <w:r w:rsidRPr="002C39AD">
        <w:rPr>
          <w:rFonts w:ascii="Verdana" w:hAnsi="Verdana" w:cstheme="minorHAnsi"/>
          <w:sz w:val="22"/>
          <w:highlight w:val="lightGray"/>
        </w:rPr>
        <w:t>xxxx</w:t>
      </w:r>
      <w:proofErr w:type="spellEnd"/>
      <w:r w:rsidRPr="002C39AD">
        <w:rPr>
          <w:rFonts w:ascii="Verdana" w:hAnsi="Verdana" w:cstheme="minorHAnsi"/>
          <w:sz w:val="22"/>
          <w:highlight w:val="lightGray"/>
        </w:rPr>
        <w:t>]</w:t>
      </w:r>
      <w:r w:rsidR="00780E14" w:rsidRPr="002C39AD">
        <w:rPr>
          <w:rFonts w:ascii="Verdana" w:hAnsi="Verdana" w:cstheme="minorHAnsi"/>
          <w:sz w:val="22"/>
        </w:rPr>
        <w:t xml:space="preserve"> la Entidad</w:t>
      </w:r>
      <w:r w:rsidRPr="002C39AD">
        <w:rPr>
          <w:rFonts w:ascii="Verdana" w:hAnsi="Verdana" w:cstheme="minorHAnsi"/>
          <w:sz w:val="22"/>
        </w:rPr>
        <w:t xml:space="preserve"> abrió el </w:t>
      </w:r>
      <w:r w:rsidR="002B0C4B" w:rsidRPr="002C39AD">
        <w:rPr>
          <w:rFonts w:ascii="Verdana" w:hAnsi="Verdana" w:cstheme="minorHAnsi"/>
          <w:sz w:val="22"/>
        </w:rPr>
        <w:t>Proceso de Contratación</w:t>
      </w:r>
      <w:r w:rsidRPr="002C39AD">
        <w:rPr>
          <w:rFonts w:ascii="Verdana" w:hAnsi="Verdana" w:cstheme="minorHAnsi"/>
          <w:sz w:val="22"/>
        </w:rPr>
        <w:t xml:space="preserve"> número </w:t>
      </w:r>
      <w:r w:rsidR="002C39AD" w:rsidRPr="002C39AD">
        <w:rPr>
          <w:rFonts w:ascii="Verdana" w:hAnsi="Verdana" w:cstheme="minorHAnsi"/>
          <w:sz w:val="22"/>
        </w:rPr>
        <w:t>SA005 DE 2026</w:t>
      </w:r>
    </w:p>
    <w:p w14:paraId="32C82A74" w14:textId="2B5E95CB" w:rsidR="00FB22DF" w:rsidRPr="002C39AD" w:rsidRDefault="00FB22DF" w:rsidP="00540E0E">
      <w:pPr>
        <w:pStyle w:val="Prrafodelista"/>
        <w:contextualSpacing w:val="0"/>
        <w:rPr>
          <w:rFonts w:ascii="Verdana" w:hAnsi="Verdana" w:cstheme="minorHAnsi"/>
          <w:sz w:val="22"/>
        </w:rPr>
      </w:pPr>
    </w:p>
    <w:p w14:paraId="6D017276" w14:textId="1492062E" w:rsidR="00FB22DF" w:rsidRPr="002C39AD" w:rsidRDefault="00FB22DF" w:rsidP="004905F3">
      <w:pPr>
        <w:pStyle w:val="Prrafodelista"/>
        <w:numPr>
          <w:ilvl w:val="0"/>
          <w:numId w:val="1"/>
        </w:numPr>
        <w:rPr>
          <w:rFonts w:ascii="Verdana" w:hAnsi="Verdana" w:cstheme="minorHAnsi"/>
          <w:sz w:val="22"/>
        </w:rPr>
      </w:pPr>
      <w:r w:rsidRPr="002C39AD">
        <w:rPr>
          <w:rFonts w:ascii="Verdana" w:hAnsi="Verdana" w:cstheme="minorHAnsi"/>
          <w:sz w:val="22"/>
        </w:rPr>
        <w:t xml:space="preserve">Que mediante Resolución No. </w:t>
      </w:r>
      <w:r w:rsidRPr="002C39AD">
        <w:rPr>
          <w:rFonts w:ascii="Verdana" w:hAnsi="Verdana" w:cstheme="minorHAnsi"/>
          <w:sz w:val="22"/>
          <w:highlight w:val="lightGray"/>
        </w:rPr>
        <w:t>[</w:t>
      </w:r>
      <w:proofErr w:type="spellStart"/>
      <w:r w:rsidRPr="002C39AD">
        <w:rPr>
          <w:rFonts w:ascii="Verdana" w:hAnsi="Verdana" w:cstheme="minorHAnsi"/>
          <w:sz w:val="22"/>
          <w:highlight w:val="lightGray"/>
        </w:rPr>
        <w:t>xxxxx</w:t>
      </w:r>
      <w:proofErr w:type="spellEnd"/>
      <w:r w:rsidRPr="002C39AD">
        <w:rPr>
          <w:rFonts w:ascii="Verdana" w:hAnsi="Verdana" w:cstheme="minorHAnsi"/>
          <w:sz w:val="22"/>
          <w:highlight w:val="lightGray"/>
        </w:rPr>
        <w:t xml:space="preserve"> del </w:t>
      </w:r>
      <w:proofErr w:type="spellStart"/>
      <w:r w:rsidRPr="002C39AD">
        <w:rPr>
          <w:rFonts w:ascii="Verdana" w:hAnsi="Verdana" w:cstheme="minorHAnsi"/>
          <w:sz w:val="22"/>
          <w:highlight w:val="lightGray"/>
        </w:rPr>
        <w:t>xxx</w:t>
      </w:r>
      <w:proofErr w:type="spellEnd"/>
      <w:r w:rsidRPr="002C39AD">
        <w:rPr>
          <w:rFonts w:ascii="Verdana" w:hAnsi="Verdana" w:cstheme="minorHAnsi"/>
          <w:sz w:val="22"/>
          <w:highlight w:val="lightGray"/>
        </w:rPr>
        <w:t xml:space="preserve"> de </w:t>
      </w:r>
      <w:proofErr w:type="spellStart"/>
      <w:r w:rsidRPr="002C39AD">
        <w:rPr>
          <w:rFonts w:ascii="Verdana" w:hAnsi="Verdana" w:cstheme="minorHAnsi"/>
          <w:sz w:val="22"/>
          <w:highlight w:val="lightGray"/>
        </w:rPr>
        <w:t>xxx</w:t>
      </w:r>
      <w:proofErr w:type="spellEnd"/>
      <w:r w:rsidRPr="002C39AD">
        <w:rPr>
          <w:rFonts w:ascii="Verdana" w:hAnsi="Verdana" w:cstheme="minorHAnsi"/>
          <w:sz w:val="22"/>
          <w:highlight w:val="lightGray"/>
        </w:rPr>
        <w:t xml:space="preserve"> de </w:t>
      </w:r>
      <w:proofErr w:type="spellStart"/>
      <w:r w:rsidR="0017135E" w:rsidRPr="002C39AD">
        <w:rPr>
          <w:rFonts w:ascii="Verdana" w:hAnsi="Verdana" w:cstheme="minorHAnsi"/>
          <w:sz w:val="22"/>
          <w:highlight w:val="lightGray"/>
        </w:rPr>
        <w:t>xxxx</w:t>
      </w:r>
      <w:proofErr w:type="spellEnd"/>
      <w:r w:rsidR="00780E14" w:rsidRPr="002C39AD">
        <w:rPr>
          <w:rFonts w:ascii="Verdana" w:hAnsi="Verdana" w:cstheme="minorHAnsi"/>
          <w:sz w:val="22"/>
          <w:highlight w:val="lightGray"/>
        </w:rPr>
        <w:t>]</w:t>
      </w:r>
      <w:r w:rsidR="00780E14" w:rsidRPr="002C39AD">
        <w:rPr>
          <w:rFonts w:ascii="Verdana" w:hAnsi="Verdana" w:cstheme="minorHAnsi"/>
          <w:sz w:val="22"/>
        </w:rPr>
        <w:t xml:space="preserve"> la Entidad</w:t>
      </w:r>
      <w:r w:rsidRPr="002C39AD">
        <w:rPr>
          <w:rFonts w:ascii="Verdana" w:hAnsi="Verdana" w:cstheme="minorHAnsi"/>
          <w:sz w:val="22"/>
        </w:rPr>
        <w:t xml:space="preserve"> adjudicó el Contrato al </w:t>
      </w:r>
      <w:r w:rsidR="006B09B1" w:rsidRPr="002C39AD">
        <w:rPr>
          <w:rFonts w:ascii="Verdana" w:hAnsi="Verdana" w:cstheme="minorHAnsi"/>
          <w:sz w:val="22"/>
        </w:rPr>
        <w:t>Contratista</w:t>
      </w:r>
      <w:r w:rsidRPr="002C39AD">
        <w:rPr>
          <w:rFonts w:ascii="Verdana" w:hAnsi="Verdana" w:cstheme="minorHAnsi"/>
          <w:sz w:val="22"/>
        </w:rPr>
        <w:t>.</w:t>
      </w:r>
    </w:p>
    <w:p w14:paraId="4B8E6229" w14:textId="418F9C08" w:rsidR="00FB22DF" w:rsidRPr="002C39AD" w:rsidRDefault="00FB22DF" w:rsidP="00540E0E">
      <w:pPr>
        <w:rPr>
          <w:rFonts w:ascii="Verdana" w:hAnsi="Verdana" w:cstheme="minorHAnsi"/>
          <w:sz w:val="22"/>
          <w:lang w:val="es-CO"/>
        </w:rPr>
      </w:pPr>
    </w:p>
    <w:p w14:paraId="2558F509" w14:textId="449D487B" w:rsidR="005A69E2" w:rsidRPr="002C39AD" w:rsidRDefault="00780E14" w:rsidP="005A69E2">
      <w:pPr>
        <w:autoSpaceDE w:val="0"/>
        <w:autoSpaceDN w:val="0"/>
        <w:adjustRightInd w:val="0"/>
        <w:rPr>
          <w:rFonts w:ascii="Verdana" w:hAnsi="Verdana" w:cstheme="minorHAnsi"/>
          <w:sz w:val="22"/>
        </w:rPr>
      </w:pPr>
      <w:r w:rsidRPr="002C39AD">
        <w:rPr>
          <w:rFonts w:ascii="Verdana" w:hAnsi="Verdana" w:cstheme="minorHAnsi"/>
          <w:sz w:val="22"/>
        </w:rPr>
        <w:t xml:space="preserve">Con base en las anteriores consideraciones, </w:t>
      </w:r>
      <w:r w:rsidR="00EB5F27" w:rsidRPr="002C39AD">
        <w:rPr>
          <w:rFonts w:ascii="Verdana" w:hAnsi="Verdana" w:cstheme="minorHAnsi"/>
          <w:sz w:val="22"/>
        </w:rPr>
        <w:t>la Entidad</w:t>
      </w:r>
      <w:r w:rsidRPr="002C39AD">
        <w:rPr>
          <w:rFonts w:ascii="Verdana" w:hAnsi="Verdana" w:cstheme="minorHAnsi"/>
          <w:sz w:val="22"/>
        </w:rPr>
        <w:t xml:space="preserve"> y el </w:t>
      </w:r>
      <w:r w:rsidR="006B09B1" w:rsidRPr="002C39AD">
        <w:rPr>
          <w:rFonts w:ascii="Verdana" w:hAnsi="Verdana" w:cstheme="minorHAnsi"/>
          <w:sz w:val="22"/>
        </w:rPr>
        <w:t>Contratista</w:t>
      </w:r>
      <w:r w:rsidRPr="002C39AD">
        <w:rPr>
          <w:rFonts w:ascii="Verdana" w:hAnsi="Verdana" w:cstheme="minorHAnsi"/>
          <w:sz w:val="22"/>
        </w:rPr>
        <w:t xml:space="preserve"> (individualmente la “Parte”, conjuntamente las “Partes”), acuerdan que el presente Contrato</w:t>
      </w:r>
      <w:r w:rsidR="00A70FA4" w:rsidRPr="002C39AD">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2C39AD">
        <w:rPr>
          <w:rFonts w:ascii="Verdana" w:hAnsi="Verdana" w:cstheme="minorHAnsi"/>
          <w:sz w:val="22"/>
          <w:szCs w:val="24"/>
          <w:lang w:val="es-CO"/>
        </w:rPr>
        <w:t xml:space="preserve">el Código </w:t>
      </w:r>
      <w:r w:rsidR="00A70FA4" w:rsidRPr="002C39AD">
        <w:rPr>
          <w:rFonts w:ascii="Verdana" w:hAnsi="Verdana" w:cstheme="minorHAnsi"/>
          <w:sz w:val="22"/>
          <w:szCs w:val="24"/>
          <w:lang w:val="es-CO"/>
        </w:rPr>
        <w:t>de Comercio</w:t>
      </w:r>
      <w:r w:rsidR="00F953EA" w:rsidRPr="002C39AD">
        <w:rPr>
          <w:rFonts w:ascii="Verdana" w:hAnsi="Verdana" w:cstheme="minorHAnsi"/>
          <w:sz w:val="22"/>
          <w:szCs w:val="24"/>
          <w:lang w:val="es-CO"/>
        </w:rPr>
        <w:t>, y las normas que las modifiquen o sustituyan</w:t>
      </w:r>
      <w:r w:rsidR="008A0023" w:rsidRPr="002C39AD">
        <w:rPr>
          <w:rFonts w:ascii="Verdana" w:hAnsi="Verdana" w:cstheme="minorHAnsi"/>
          <w:sz w:val="22"/>
          <w:szCs w:val="24"/>
          <w:lang w:val="es-CO"/>
        </w:rPr>
        <w:t>, además de la</w:t>
      </w:r>
      <w:r w:rsidR="0099663F" w:rsidRPr="002C39AD">
        <w:rPr>
          <w:rFonts w:ascii="Verdana" w:hAnsi="Verdana" w:cstheme="minorHAnsi"/>
          <w:sz w:val="22"/>
          <w:szCs w:val="24"/>
          <w:lang w:val="es-CO"/>
        </w:rPr>
        <w:t>s</w:t>
      </w:r>
      <w:r w:rsidR="00A70FA4" w:rsidRPr="002C39AD">
        <w:rPr>
          <w:rFonts w:ascii="Verdana" w:hAnsi="Verdana" w:cstheme="minorHAnsi"/>
          <w:sz w:val="22"/>
          <w:szCs w:val="24"/>
          <w:lang w:val="es-CO"/>
        </w:rPr>
        <w:t xml:space="preserve"> </w:t>
      </w:r>
      <w:r w:rsidR="008A0023" w:rsidRPr="002C39AD">
        <w:rPr>
          <w:rFonts w:ascii="Verdana" w:hAnsi="Verdana" w:cstheme="minorHAnsi"/>
          <w:sz w:val="22"/>
          <w:szCs w:val="24"/>
          <w:lang w:val="es-CO"/>
        </w:rPr>
        <w:t>adicionales que resulten</w:t>
      </w:r>
      <w:r w:rsidR="00A70FA4" w:rsidRPr="002C39AD">
        <w:rPr>
          <w:rFonts w:ascii="Verdana" w:hAnsi="Verdana" w:cstheme="minorHAnsi"/>
          <w:sz w:val="22"/>
          <w:szCs w:val="24"/>
          <w:lang w:val="es-CO"/>
        </w:rPr>
        <w:t xml:space="preserve"> aplicables a la materia</w:t>
      </w:r>
      <w:r w:rsidR="00AF565F" w:rsidRPr="002C39AD">
        <w:rPr>
          <w:rFonts w:ascii="Verdana" w:hAnsi="Verdana" w:cstheme="minorHAnsi"/>
          <w:sz w:val="22"/>
          <w:szCs w:val="24"/>
          <w:lang w:val="es-CO"/>
        </w:rPr>
        <w:t xml:space="preserve">. </w:t>
      </w:r>
      <w:r w:rsidR="00256238" w:rsidRPr="002C39AD">
        <w:rPr>
          <w:rFonts w:ascii="Verdana" w:hAnsi="Verdana" w:cstheme="minorHAnsi"/>
          <w:sz w:val="22"/>
          <w:szCs w:val="24"/>
          <w:lang w:val="es-CO"/>
        </w:rPr>
        <w:t>En desarrollo de lo anterior, acuerdan las siguientes cláusulas:</w:t>
      </w:r>
    </w:p>
    <w:p w14:paraId="1E5F24A0" w14:textId="30243E3D" w:rsidR="00EB5F27" w:rsidRPr="002C39AD" w:rsidRDefault="005A69E2">
      <w:pPr>
        <w:autoSpaceDE w:val="0"/>
        <w:autoSpaceDN w:val="0"/>
        <w:adjustRightInd w:val="0"/>
        <w:rPr>
          <w:rFonts w:ascii="Verdana" w:hAnsi="Verdana" w:cstheme="minorHAnsi"/>
          <w:sz w:val="22"/>
        </w:rPr>
      </w:pPr>
      <w:r w:rsidRPr="002C39AD" w:rsidDel="001F42BA">
        <w:rPr>
          <w:rFonts w:ascii="Verdana" w:hAnsi="Verdana" w:cstheme="minorHAnsi"/>
          <w:sz w:val="22"/>
        </w:rPr>
        <w:t xml:space="preserve"> </w:t>
      </w:r>
    </w:p>
    <w:p w14:paraId="250372F8" w14:textId="2814B648" w:rsidR="00BE0740" w:rsidRPr="002C39AD" w:rsidRDefault="00BE0740" w:rsidP="00A565CB">
      <w:pPr>
        <w:pStyle w:val="clusulas"/>
        <w:spacing w:before="0" w:after="0"/>
        <w:ind w:left="426"/>
        <w:rPr>
          <w:rFonts w:ascii="Verdana" w:hAnsi="Verdana" w:cstheme="minorHAnsi"/>
          <w:sz w:val="22"/>
        </w:rPr>
      </w:pPr>
      <w:r w:rsidRPr="002C39AD">
        <w:rPr>
          <w:rFonts w:ascii="Verdana" w:hAnsi="Verdana" w:cstheme="minorHAnsi"/>
          <w:sz w:val="22"/>
        </w:rPr>
        <w:t>DEFINICIONES</w:t>
      </w:r>
    </w:p>
    <w:p w14:paraId="3DA1AF0A" w14:textId="77777777" w:rsidR="00517D2E" w:rsidRPr="002C39AD"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2C39AD" w:rsidRDefault="00566B03" w:rsidP="00540E0E">
      <w:pPr>
        <w:rPr>
          <w:rFonts w:ascii="Verdana" w:hAnsi="Verdana" w:cstheme="minorHAnsi"/>
          <w:sz w:val="22"/>
        </w:rPr>
      </w:pPr>
      <w:r w:rsidRPr="002C39AD">
        <w:rPr>
          <w:rFonts w:ascii="Verdana" w:hAnsi="Verdana" w:cstheme="minorHAnsi"/>
          <w:sz w:val="22"/>
        </w:rPr>
        <w:t>Las expresiones utilizadas en el Contrato con mayúscula inicial deben ser entendidas con el signifi</w:t>
      </w:r>
      <w:r w:rsidR="00613D91" w:rsidRPr="002C39AD">
        <w:rPr>
          <w:rFonts w:ascii="Verdana" w:hAnsi="Verdana" w:cstheme="minorHAnsi"/>
          <w:sz w:val="22"/>
        </w:rPr>
        <w:t>cado que se les asigna en el Anexo 3 – Glosario del Pliego de Condiciones</w:t>
      </w:r>
      <w:r w:rsidRPr="002C39AD">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2C7A2D" w:rsidRDefault="00517D2E" w:rsidP="00540E0E">
      <w:pPr>
        <w:rPr>
          <w:rFonts w:ascii="Verdana" w:hAnsi="Verdana" w:cstheme="minorHAnsi"/>
          <w:sz w:val="22"/>
        </w:rPr>
      </w:pPr>
    </w:p>
    <w:p w14:paraId="30ACBF23" w14:textId="00A6FA49" w:rsidR="00FB22DF" w:rsidRPr="002C7A2D" w:rsidRDefault="00EB5F27" w:rsidP="00A565CB">
      <w:pPr>
        <w:pStyle w:val="clusulas"/>
        <w:spacing w:before="0" w:after="0"/>
        <w:ind w:left="426"/>
        <w:rPr>
          <w:rFonts w:ascii="Verdana" w:hAnsi="Verdana" w:cstheme="minorHAnsi"/>
          <w:sz w:val="22"/>
        </w:rPr>
      </w:pPr>
      <w:r w:rsidRPr="002C7A2D">
        <w:rPr>
          <w:rFonts w:ascii="Verdana" w:hAnsi="Verdana" w:cstheme="minorHAnsi"/>
          <w:sz w:val="22"/>
        </w:rPr>
        <w:t>OBJETO</w:t>
      </w:r>
    </w:p>
    <w:p w14:paraId="20DC7087" w14:textId="77777777" w:rsidR="00517D2E" w:rsidRPr="002C7A2D" w:rsidRDefault="00517D2E" w:rsidP="00517D2E">
      <w:pPr>
        <w:pStyle w:val="clusulas"/>
        <w:numPr>
          <w:ilvl w:val="0"/>
          <w:numId w:val="0"/>
        </w:numPr>
        <w:spacing w:before="0" w:after="0"/>
        <w:ind w:left="720"/>
        <w:rPr>
          <w:rFonts w:ascii="Verdana" w:hAnsi="Verdana" w:cstheme="minorHAnsi"/>
          <w:sz w:val="22"/>
        </w:rPr>
      </w:pPr>
    </w:p>
    <w:p w14:paraId="66312109" w14:textId="6E6A00EC" w:rsidR="00EB5F27" w:rsidRPr="00F06E6F" w:rsidRDefault="00EB5F27" w:rsidP="00540E0E">
      <w:pPr>
        <w:rPr>
          <w:rFonts w:ascii="Verdana" w:hAnsi="Verdana" w:cstheme="minorHAnsi"/>
          <w:sz w:val="22"/>
        </w:rPr>
      </w:pPr>
      <w:r w:rsidRPr="002C7A2D">
        <w:rPr>
          <w:rFonts w:ascii="Verdana" w:hAnsi="Verdana" w:cstheme="minorHAnsi"/>
          <w:sz w:val="22"/>
        </w:rPr>
        <w:t xml:space="preserve">El objeto del Contrato es </w:t>
      </w:r>
      <w:r w:rsidR="006D3862" w:rsidRPr="002C7A2D">
        <w:rPr>
          <w:rFonts w:ascii="Verdana" w:hAnsi="Verdana" w:cstheme="minorHAnsi"/>
          <w:sz w:val="22"/>
        </w:rPr>
        <w:t xml:space="preserve">CONTRATAR EN NOMBRE DE LA NACIÓN – CONSEJO SUPERIOR DE LA JUDICATURA – DIRECCIÓN SECCIONAL DE ADMINISTRACIÓN </w:t>
      </w:r>
      <w:r w:rsidR="006D3862" w:rsidRPr="002C7A2D">
        <w:rPr>
          <w:rFonts w:ascii="Verdana" w:hAnsi="Verdana" w:cstheme="minorHAnsi"/>
          <w:sz w:val="22"/>
        </w:rPr>
        <w:lastRenderedPageBreak/>
        <w:t xml:space="preserve">JUDICIAL DE MONTERÍA, LA IMPLEMENTACIÓN DE LOS SISTEMAS CONTRA INCENDIOS Y OBRAS COMPLEMENTARIAS EN LAS SEDES JUDICIALES DE MONTELÍBANO Y MONTERÍA, INMUEBLES A CARGO DE LA RAMA JUDICIAL EN EL DEPARTAMENTO DE CÓRDOBA, </w:t>
      </w:r>
      <w:r w:rsidR="006D3862" w:rsidRPr="00F06E6F">
        <w:rPr>
          <w:rFonts w:ascii="Verdana" w:hAnsi="Verdana" w:cstheme="minorHAnsi"/>
          <w:sz w:val="22"/>
        </w:rPr>
        <w:t>DE ACUERDO CON EL ALCANCE TÉCNICO DEFINIDO, LOS ESTUDIOS, DISEÑOS, ESPECIFICACIONES, PRESUPUESTO OFICIAL Y DEMÁS DOCUMENTOS QUE INTEGRAN EL PROCESO CONTRACTUAL.</w:t>
      </w:r>
    </w:p>
    <w:p w14:paraId="78374E92" w14:textId="77777777" w:rsidR="00517D2E" w:rsidRPr="00F06E6F" w:rsidRDefault="00517D2E" w:rsidP="00540E0E">
      <w:pPr>
        <w:rPr>
          <w:rFonts w:ascii="Verdana" w:hAnsi="Verdana" w:cstheme="minorHAnsi"/>
          <w:sz w:val="22"/>
        </w:rPr>
      </w:pPr>
    </w:p>
    <w:p w14:paraId="01FDFDD6" w14:textId="7CCE1EE3" w:rsidR="00BE0740" w:rsidRPr="00F06E6F" w:rsidRDefault="00BE0740" w:rsidP="00A565CB">
      <w:pPr>
        <w:pStyle w:val="clusulas"/>
        <w:spacing w:before="0" w:after="0"/>
        <w:ind w:left="426"/>
        <w:rPr>
          <w:rFonts w:ascii="Verdana" w:hAnsi="Verdana" w:cstheme="minorHAnsi"/>
          <w:sz w:val="22"/>
        </w:rPr>
      </w:pPr>
      <w:r w:rsidRPr="00F06E6F">
        <w:rPr>
          <w:rFonts w:ascii="Verdana" w:hAnsi="Verdana" w:cstheme="minorHAnsi"/>
          <w:sz w:val="22"/>
        </w:rPr>
        <w:t>ALCANCE DEL OBJETO</w:t>
      </w:r>
    </w:p>
    <w:p w14:paraId="0A83E161" w14:textId="77777777" w:rsidR="00517D2E" w:rsidRPr="00F06E6F" w:rsidRDefault="00517D2E" w:rsidP="00517D2E">
      <w:pPr>
        <w:pStyle w:val="clusulas"/>
        <w:numPr>
          <w:ilvl w:val="0"/>
          <w:numId w:val="0"/>
        </w:numPr>
        <w:spacing w:before="0" w:after="0"/>
        <w:ind w:left="720"/>
        <w:rPr>
          <w:rFonts w:ascii="Verdana" w:hAnsi="Verdana" w:cstheme="minorHAnsi"/>
          <w:sz w:val="22"/>
        </w:rPr>
      </w:pPr>
    </w:p>
    <w:p w14:paraId="42190D5A" w14:textId="7899321E" w:rsidR="00BE0740" w:rsidRPr="00F06E6F" w:rsidRDefault="00BE0740" w:rsidP="00540E0E">
      <w:pPr>
        <w:rPr>
          <w:rFonts w:ascii="Verdana" w:hAnsi="Verdana" w:cstheme="minorHAnsi"/>
          <w:sz w:val="22"/>
        </w:rPr>
      </w:pPr>
      <w:r w:rsidRPr="00F06E6F">
        <w:rPr>
          <w:rFonts w:ascii="Verdana" w:hAnsi="Verdana" w:cstheme="minorHAnsi"/>
          <w:sz w:val="22"/>
        </w:rPr>
        <w:t xml:space="preserve">El </w:t>
      </w:r>
      <w:r w:rsidR="006B09B1" w:rsidRPr="00F06E6F">
        <w:rPr>
          <w:rFonts w:ascii="Verdana" w:hAnsi="Verdana" w:cstheme="minorHAnsi"/>
          <w:sz w:val="22"/>
        </w:rPr>
        <w:t>Contratista</w:t>
      </w:r>
      <w:r w:rsidRPr="00F06E6F">
        <w:rPr>
          <w:rFonts w:ascii="Verdana" w:hAnsi="Verdana" w:cstheme="minorHAnsi"/>
          <w:sz w:val="22"/>
        </w:rPr>
        <w:t xml:space="preserve"> deberá desarrollar el objeto del Contrato de conformidad con las especificaciones y características técnicas señaladas en los </w:t>
      </w:r>
      <w:r w:rsidR="00566B03" w:rsidRPr="00F06E6F">
        <w:rPr>
          <w:rFonts w:ascii="Verdana" w:hAnsi="Verdana" w:cstheme="minorHAnsi"/>
          <w:sz w:val="22"/>
        </w:rPr>
        <w:t xml:space="preserve">Documentos del </w:t>
      </w:r>
      <w:r w:rsidR="002B0C4B" w:rsidRPr="00F06E6F">
        <w:rPr>
          <w:rFonts w:ascii="Verdana" w:hAnsi="Verdana" w:cstheme="minorHAnsi"/>
          <w:sz w:val="22"/>
        </w:rPr>
        <w:t>Proceso de Contratación</w:t>
      </w:r>
      <w:r w:rsidR="00566B03" w:rsidRPr="00F06E6F">
        <w:rPr>
          <w:rFonts w:ascii="Verdana" w:hAnsi="Verdana" w:cstheme="minorHAnsi"/>
          <w:sz w:val="22"/>
        </w:rPr>
        <w:t xml:space="preserve"> No</w:t>
      </w:r>
      <w:r w:rsidR="00FF7E2E" w:rsidRPr="00F06E6F">
        <w:rPr>
          <w:rFonts w:ascii="Verdana" w:hAnsi="Verdana" w:cstheme="minorHAnsi"/>
          <w:sz w:val="22"/>
        </w:rPr>
        <w:t>.</w:t>
      </w:r>
      <w:r w:rsidR="001808E1" w:rsidRPr="00F06E6F">
        <w:rPr>
          <w:rFonts w:ascii="Verdana" w:hAnsi="Verdana" w:cstheme="minorHAnsi"/>
          <w:sz w:val="22"/>
        </w:rPr>
        <w:t>SA005 DE 2026</w:t>
      </w:r>
      <w:r w:rsidRPr="00F06E6F">
        <w:rPr>
          <w:rFonts w:ascii="Verdana" w:hAnsi="Verdana" w:cstheme="minorHAnsi"/>
          <w:sz w:val="22"/>
        </w:rPr>
        <w:t>, los cuales hacen parte integral del presente contrato.</w:t>
      </w:r>
    </w:p>
    <w:p w14:paraId="093A8EE5" w14:textId="77777777" w:rsidR="00BE0740" w:rsidRPr="00F06E6F" w:rsidRDefault="00BE0740" w:rsidP="00540E0E">
      <w:pPr>
        <w:rPr>
          <w:rFonts w:ascii="Verdana" w:hAnsi="Verdana" w:cstheme="minorHAnsi"/>
          <w:sz w:val="22"/>
        </w:rPr>
      </w:pPr>
    </w:p>
    <w:p w14:paraId="0FB1C788" w14:textId="304D53C3" w:rsidR="00EB5F27" w:rsidRPr="00F06E6F" w:rsidRDefault="00BE0740" w:rsidP="00540E0E">
      <w:pPr>
        <w:rPr>
          <w:rFonts w:ascii="Verdana" w:hAnsi="Verdana" w:cstheme="minorHAnsi"/>
          <w:sz w:val="22"/>
        </w:rPr>
      </w:pPr>
      <w:r w:rsidRPr="00F06E6F">
        <w:rPr>
          <w:rFonts w:ascii="Verdana" w:hAnsi="Verdana" w:cstheme="minorHAnsi"/>
          <w:sz w:val="22"/>
        </w:rPr>
        <w:t xml:space="preserve">El </w:t>
      </w:r>
      <w:r w:rsidR="006B09B1" w:rsidRPr="00F06E6F">
        <w:rPr>
          <w:rFonts w:ascii="Verdana" w:hAnsi="Verdana" w:cstheme="minorHAnsi"/>
          <w:sz w:val="22"/>
        </w:rPr>
        <w:t>Contratista</w:t>
      </w:r>
      <w:r w:rsidRPr="00F06E6F">
        <w:rPr>
          <w:rFonts w:ascii="Verdana" w:hAnsi="Verdana" w:cstheme="minorHAnsi"/>
          <w:sz w:val="22"/>
        </w:rPr>
        <w:t xml:space="preserve"> se obliga para con la Entidad a ejecutar, a los precios cotizados en la propuesta y con sus propios medios</w:t>
      </w:r>
      <w:r w:rsidR="002E506C" w:rsidRPr="00F06E6F">
        <w:rPr>
          <w:rFonts w:ascii="Verdana" w:hAnsi="Verdana" w:cstheme="minorHAnsi"/>
          <w:sz w:val="22"/>
        </w:rPr>
        <w:t>:</w:t>
      </w:r>
      <w:r w:rsidRPr="00F06E6F">
        <w:rPr>
          <w:rFonts w:ascii="Verdana" w:hAnsi="Verdana" w:cstheme="minorHAnsi"/>
          <w:sz w:val="22"/>
        </w:rPr>
        <w:t xml:space="preserve"> materiales, maquinaria, laboratorios, equipos y personal</w:t>
      </w:r>
      <w:r w:rsidR="003B3495" w:rsidRPr="00F06E6F">
        <w:rPr>
          <w:rFonts w:ascii="Verdana" w:hAnsi="Verdana" w:cstheme="minorHAnsi"/>
          <w:sz w:val="22"/>
        </w:rPr>
        <w:t>,</w:t>
      </w:r>
      <w:r w:rsidRPr="00F06E6F">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F06E6F">
        <w:rPr>
          <w:rFonts w:ascii="Verdana" w:hAnsi="Verdana" w:cstheme="minorHAnsi"/>
          <w:sz w:val="22"/>
        </w:rPr>
        <w:t xml:space="preserve">allan en su propuesta económica, conforme lo señaló en el Formulario 1 – Formulario de Presupuesto Oficial. </w:t>
      </w:r>
    </w:p>
    <w:p w14:paraId="1C846AD0" w14:textId="4BF230F2" w:rsidR="00F97EF9" w:rsidRPr="002C39AD" w:rsidRDefault="00F97EF9" w:rsidP="00540E0E">
      <w:pPr>
        <w:rPr>
          <w:rFonts w:ascii="Verdana" w:hAnsi="Verdana" w:cstheme="minorHAnsi"/>
          <w:color w:val="EE0000"/>
          <w:sz w:val="22"/>
        </w:rPr>
      </w:pPr>
    </w:p>
    <w:p w14:paraId="7E313611"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El alcance general del contrato comprende el suministro, transporte, instalación, integración, mantenimiento, pruebas, puesta en funcionamiento, capacitación y entrega documental de los sistemas contra incendios y obras complementarias requeridas en las sedes judiciales de Montería y Montelíbano, conforme a los estudios, diseños, memorias de cálculo, planos, especificaciones técnicas, presupuesto oficial, análisis de precios unitarios, fichas técnicas, manuales y demás documentos que integran el proceso contractual.</w:t>
      </w:r>
    </w:p>
    <w:p w14:paraId="40F41ED7" w14:textId="77777777" w:rsidR="00274E30" w:rsidRPr="00274E30" w:rsidRDefault="00274E30" w:rsidP="00274E30">
      <w:pPr>
        <w:rPr>
          <w:rFonts w:ascii="Verdana" w:eastAsia="Times New Roman" w:hAnsi="Verdana" w:cs="Arial"/>
          <w:sz w:val="22"/>
          <w:lang w:eastAsia="es-MX"/>
        </w:rPr>
      </w:pPr>
    </w:p>
    <w:p w14:paraId="704FF0E6"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El contratista deberá ejecutar las actividades necesarias para garantizar la funcionalidad de los sistemas implementados, incluyendo los componentes de detección, alarma, notificación, extinción, red seca, unidades automáticas de supresión, integración con sistemas existentes, canalizaciones, redes eléctricas asociadas, obras civiles complementarias, protección de áreas intervenidas, pruebas finales, capacitación al personal designado por la Entidad y entrega de planos récord, manuales, fichas técnicas y protocolos de operación y mantenimiento.</w:t>
      </w:r>
    </w:p>
    <w:p w14:paraId="45D99CBE" w14:textId="77777777" w:rsidR="00274E30" w:rsidRPr="00274E30" w:rsidRDefault="00274E30" w:rsidP="00274E30">
      <w:pPr>
        <w:rPr>
          <w:rFonts w:ascii="Verdana" w:eastAsia="Times New Roman" w:hAnsi="Verdana" w:cs="Arial"/>
          <w:sz w:val="22"/>
          <w:lang w:eastAsia="es-MX"/>
        </w:rPr>
      </w:pPr>
    </w:p>
    <w:p w14:paraId="2B6C32E8" w14:textId="77777777" w:rsidR="00264ACD" w:rsidRDefault="00264ACD" w:rsidP="00264ACD">
      <w:pPr>
        <w:outlineLvl w:val="2"/>
        <w:rPr>
          <w:rFonts w:ascii="Verdana" w:eastAsia="Times New Roman" w:hAnsi="Verdana" w:cs="Arial"/>
          <w:b/>
          <w:bCs/>
          <w:sz w:val="22"/>
          <w:lang w:eastAsia="es-MX"/>
        </w:rPr>
      </w:pPr>
      <w:r>
        <w:rPr>
          <w:rFonts w:ascii="Verdana" w:eastAsia="Times New Roman" w:hAnsi="Verdana" w:cs="Arial"/>
          <w:b/>
          <w:bCs/>
          <w:sz w:val="22"/>
          <w:lang w:eastAsia="es-MX"/>
        </w:rPr>
        <w:t xml:space="preserve">PARÁGRAFO PRIMERO. </w:t>
      </w:r>
      <w:r w:rsidRPr="00312D8C">
        <w:rPr>
          <w:rFonts w:ascii="Verdana" w:eastAsia="Times New Roman" w:hAnsi="Verdana" w:cs="Arial"/>
          <w:b/>
          <w:bCs/>
          <w:sz w:val="22"/>
          <w:lang w:eastAsia="es-MX"/>
        </w:rPr>
        <w:t>ALCANCE TÉCNICO POR SEDE.</w:t>
      </w:r>
      <w:r>
        <w:rPr>
          <w:rFonts w:ascii="Verdana" w:eastAsia="Times New Roman" w:hAnsi="Verdana" w:cs="Arial"/>
          <w:b/>
          <w:bCs/>
          <w:sz w:val="22"/>
          <w:lang w:eastAsia="es-MX"/>
        </w:rPr>
        <w:t xml:space="preserve"> </w:t>
      </w:r>
    </w:p>
    <w:p w14:paraId="50C3C08F" w14:textId="77777777" w:rsidR="00264ACD" w:rsidRDefault="00264ACD" w:rsidP="00264ACD">
      <w:pPr>
        <w:outlineLvl w:val="2"/>
        <w:rPr>
          <w:rFonts w:ascii="Verdana" w:eastAsia="Times New Roman" w:hAnsi="Verdana" w:cs="Arial"/>
          <w:b/>
          <w:bCs/>
          <w:sz w:val="22"/>
          <w:lang w:eastAsia="es-MX"/>
        </w:rPr>
      </w:pPr>
    </w:p>
    <w:p w14:paraId="36910495" w14:textId="70E9B4A3" w:rsidR="00274E30" w:rsidRPr="00264ACD" w:rsidRDefault="00274E30" w:rsidP="00264ACD">
      <w:pPr>
        <w:outlineLvl w:val="2"/>
        <w:rPr>
          <w:rFonts w:ascii="Verdana" w:eastAsia="Times New Roman" w:hAnsi="Verdana" w:cs="Arial"/>
          <w:b/>
          <w:bCs/>
          <w:sz w:val="22"/>
          <w:lang w:eastAsia="es-MX"/>
        </w:rPr>
      </w:pPr>
      <w:r w:rsidRPr="00264ACD">
        <w:rPr>
          <w:rFonts w:ascii="Verdana" w:eastAsia="Times New Roman" w:hAnsi="Verdana" w:cs="Arial"/>
          <w:b/>
          <w:bCs/>
          <w:sz w:val="22"/>
          <w:lang w:eastAsia="es-MX"/>
        </w:rPr>
        <w:t>Sede Palacio de Justicia de Montería.</w:t>
      </w:r>
    </w:p>
    <w:p w14:paraId="7469A6E9" w14:textId="77777777" w:rsidR="00274E30" w:rsidRPr="00274E30" w:rsidRDefault="00274E30" w:rsidP="00274E30">
      <w:pPr>
        <w:pStyle w:val="Prrafodelista"/>
        <w:outlineLvl w:val="3"/>
        <w:rPr>
          <w:rFonts w:ascii="Verdana" w:eastAsia="Times New Roman" w:hAnsi="Verdana" w:cs="Arial"/>
          <w:b/>
          <w:bCs/>
          <w:sz w:val="22"/>
          <w:lang w:eastAsia="es-MX"/>
        </w:rPr>
      </w:pPr>
    </w:p>
    <w:p w14:paraId="1435303C"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 xml:space="preserve">En la sede Palacio de Justicia de Montería, la intervención se enfoca principalmente en la implementación de un sistema de detección y alarma contra incendios para una edificación en altura, conformada por catorce (14) niveles, en la cual funcionan despachos judiciales, oficinas administrativas, archivos, </w:t>
      </w:r>
      <w:r w:rsidRPr="00274E30">
        <w:rPr>
          <w:rFonts w:ascii="Verdana" w:eastAsia="Times New Roman" w:hAnsi="Verdana" w:cs="Arial"/>
          <w:sz w:val="22"/>
          <w:lang w:eastAsia="es-MX"/>
        </w:rPr>
        <w:lastRenderedPageBreak/>
        <w:t>circulaciones verticales y horizontales, zonas de atención al público y demás áreas de apoyo institucional.</w:t>
      </w:r>
    </w:p>
    <w:p w14:paraId="57881D60" w14:textId="77777777" w:rsidR="00274E30" w:rsidRPr="00274E30" w:rsidRDefault="00274E30" w:rsidP="00274E30">
      <w:pPr>
        <w:rPr>
          <w:rFonts w:ascii="Verdana" w:eastAsia="Times New Roman" w:hAnsi="Verdana" w:cs="Arial"/>
          <w:sz w:val="22"/>
          <w:lang w:eastAsia="es-MX"/>
        </w:rPr>
      </w:pPr>
    </w:p>
    <w:p w14:paraId="1BDBD2D4"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El sistema proyectado contempla una cobertura masiva de detección, mediante la instalación de más de ciento cincuenta (150) puntos inteligentes, estaciones manuales direccionables ubicadas estratégicamente, cableado certificado, canalizaciones, panel de control, fuentes auxiliares y una red de notificación compuesta por treinta y dos (32) sirenas estroboscópicas, de acuerdo con el alcance definido en los documentos técnicos.</w:t>
      </w:r>
    </w:p>
    <w:p w14:paraId="5B33D885" w14:textId="77777777" w:rsidR="00274E30" w:rsidRPr="00274E30" w:rsidRDefault="00274E30" w:rsidP="00274E30">
      <w:pPr>
        <w:rPr>
          <w:rFonts w:ascii="Verdana" w:eastAsia="Times New Roman" w:hAnsi="Verdana" w:cs="Arial"/>
          <w:sz w:val="22"/>
          <w:lang w:eastAsia="es-MX"/>
        </w:rPr>
      </w:pPr>
    </w:p>
    <w:p w14:paraId="6F06476C"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Adicionalmente, el contratista deberá realizar el mantenimiento de la red contra incendios existente en la sede de Montería y efectuar la integración funcional de dicha red con el nuevo sistema de detección y alarma a instalar, de manera que los componentes existentes y los nuevos elementos proyectados operen de forma compatible, coordinada y verificable.</w:t>
      </w:r>
    </w:p>
    <w:p w14:paraId="5EEEE3A8" w14:textId="77777777" w:rsidR="00274E30" w:rsidRPr="00274E30" w:rsidRDefault="00274E30" w:rsidP="00274E30">
      <w:pPr>
        <w:rPr>
          <w:rFonts w:ascii="Verdana" w:eastAsia="Times New Roman" w:hAnsi="Verdana" w:cs="Arial"/>
          <w:sz w:val="22"/>
          <w:lang w:eastAsia="es-MX"/>
        </w:rPr>
      </w:pPr>
    </w:p>
    <w:p w14:paraId="0DA093C1"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La ejecución en esta sede exigirá especial planeación logística, intervención controlada de cielos rasos, tránsito de redes, instalación de dispositivos, protección de mobiliario, archivos y equipos de cómputo, así como la implementación de medidas de seguridad para trabajos en altura y actividades desarrolladas en una edificación institucional en funcionamiento.</w:t>
      </w:r>
    </w:p>
    <w:p w14:paraId="6450FFEB" w14:textId="77777777" w:rsidR="00274E30" w:rsidRPr="00274E30" w:rsidRDefault="00274E30" w:rsidP="00274E30">
      <w:pPr>
        <w:rPr>
          <w:rFonts w:ascii="Verdana" w:eastAsia="Times New Roman" w:hAnsi="Verdana" w:cs="Arial"/>
          <w:sz w:val="22"/>
          <w:lang w:eastAsia="es-MX"/>
        </w:rPr>
      </w:pPr>
    </w:p>
    <w:p w14:paraId="1276CC0A" w14:textId="77777777" w:rsidR="00274E30" w:rsidRPr="00264ACD" w:rsidRDefault="00274E30" w:rsidP="00264ACD">
      <w:pPr>
        <w:outlineLvl w:val="3"/>
        <w:rPr>
          <w:rFonts w:ascii="Verdana" w:eastAsia="Times New Roman" w:hAnsi="Verdana" w:cs="Arial"/>
          <w:b/>
          <w:bCs/>
          <w:sz w:val="22"/>
          <w:lang w:eastAsia="es-MX"/>
        </w:rPr>
      </w:pPr>
      <w:r w:rsidRPr="00264ACD">
        <w:rPr>
          <w:rFonts w:ascii="Verdana" w:eastAsia="Times New Roman" w:hAnsi="Verdana" w:cs="Arial"/>
          <w:b/>
          <w:bCs/>
          <w:sz w:val="22"/>
          <w:lang w:eastAsia="es-MX"/>
        </w:rPr>
        <w:t>Sede Palacio de Justicia de Montelíbano.</w:t>
      </w:r>
    </w:p>
    <w:p w14:paraId="727E6429" w14:textId="77777777" w:rsidR="00274E30" w:rsidRPr="00274E30" w:rsidRDefault="00274E30" w:rsidP="00274E30">
      <w:pPr>
        <w:pStyle w:val="Prrafodelista"/>
        <w:outlineLvl w:val="3"/>
        <w:rPr>
          <w:rFonts w:ascii="Verdana" w:eastAsia="Times New Roman" w:hAnsi="Verdana" w:cs="Arial"/>
          <w:b/>
          <w:bCs/>
          <w:sz w:val="22"/>
          <w:lang w:eastAsia="es-MX"/>
        </w:rPr>
      </w:pPr>
    </w:p>
    <w:p w14:paraId="75D57280"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En la sede Palacio de Justicia de Montelíbano, la intervención contempla la implementación de un sistema híbrido de protección contra incendios, compuesto por una red seca interna, unidades automáticas de extinción y sistema de detección y alarma, conforme a los documentos técnicos del proyecto.</w:t>
      </w:r>
    </w:p>
    <w:p w14:paraId="18969136" w14:textId="77777777" w:rsidR="00274E30" w:rsidRPr="00274E30" w:rsidRDefault="00274E30" w:rsidP="00274E30">
      <w:pPr>
        <w:rPr>
          <w:rFonts w:ascii="Verdana" w:eastAsia="Times New Roman" w:hAnsi="Verdana" w:cs="Arial"/>
          <w:sz w:val="22"/>
          <w:lang w:eastAsia="es-MX"/>
        </w:rPr>
      </w:pPr>
    </w:p>
    <w:p w14:paraId="634D9011"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La red seca interna deberá construirse en tubería de acero SCH 40 de 4” y 2½”, diseñada para que el Cuerpo de Bomberos pueda presurizar el sistema desde el exterior mediante conexiones siamesas. Esta solución deberá incluir los accesorios, tomas de bombero, soportes, válvulas, uniones, señalización y demás componentes requeridos para su correcta operación.</w:t>
      </w:r>
    </w:p>
    <w:p w14:paraId="319CD902" w14:textId="77777777" w:rsidR="00274E30" w:rsidRPr="00274E30" w:rsidRDefault="00274E30" w:rsidP="00274E30">
      <w:pPr>
        <w:rPr>
          <w:rFonts w:ascii="Verdana" w:eastAsia="Times New Roman" w:hAnsi="Verdana" w:cs="Arial"/>
          <w:sz w:val="22"/>
          <w:lang w:eastAsia="es-MX"/>
        </w:rPr>
      </w:pPr>
    </w:p>
    <w:p w14:paraId="693DECBA"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La ejecución de la red seca implica actividades de obra civil y acabados, tales como regateo de muros, instalación de tuberías, restauración de superficies intervenidas, adecuación de acabados y coordinación de trabajos en áreas ocupadas, procurando reducir afectaciones sobre la operación normal de los despachos judiciales.</w:t>
      </w:r>
    </w:p>
    <w:p w14:paraId="07AF94F5"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 xml:space="preserve">Complementariamente, se instalarán unidades de extinción automática tipo </w:t>
      </w:r>
      <w:proofErr w:type="spellStart"/>
      <w:r w:rsidRPr="00274E30">
        <w:rPr>
          <w:rFonts w:ascii="Verdana" w:eastAsia="Times New Roman" w:hAnsi="Verdana" w:cs="Arial"/>
          <w:sz w:val="22"/>
          <w:lang w:eastAsia="es-MX"/>
        </w:rPr>
        <w:t>Ceasefire</w:t>
      </w:r>
      <w:proofErr w:type="spellEnd"/>
      <w:r w:rsidRPr="00274E30">
        <w:rPr>
          <w:rFonts w:ascii="Verdana" w:eastAsia="Times New Roman" w:hAnsi="Verdana" w:cs="Arial"/>
          <w:sz w:val="22"/>
          <w:lang w:eastAsia="es-MX"/>
        </w:rPr>
        <w:t xml:space="preserve">, entre ellas modelos CFP1100, CFP80, CFP3375 y demás referencias definidas en los documentos técnicos, destinadas a proteger áreas de alto valor documental, cuartos eléctricos, cuarto de planta eléctrica, cuarto de UPS, </w:t>
      </w:r>
      <w:r w:rsidRPr="00274E30">
        <w:rPr>
          <w:rFonts w:ascii="Verdana" w:eastAsia="Times New Roman" w:hAnsi="Verdana" w:cs="Arial"/>
          <w:sz w:val="22"/>
          <w:lang w:eastAsia="es-MX"/>
        </w:rPr>
        <w:lastRenderedPageBreak/>
        <w:t>archivos y otros espacios sensibles en los cuales el uso de agua podría generar daños colaterales sobre equipos, documentación o continuidad operativa.</w:t>
      </w:r>
    </w:p>
    <w:p w14:paraId="75F2385E" w14:textId="77777777" w:rsidR="00274E30" w:rsidRPr="00274E30" w:rsidRDefault="00274E30" w:rsidP="00274E30">
      <w:pPr>
        <w:rPr>
          <w:rFonts w:ascii="Verdana" w:eastAsia="Times New Roman" w:hAnsi="Verdana" w:cs="Arial"/>
          <w:sz w:val="22"/>
          <w:lang w:eastAsia="es-MX"/>
        </w:rPr>
      </w:pPr>
    </w:p>
    <w:p w14:paraId="68696548" w14:textId="77777777"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Así mismo, se implementará una central de detección digital con capacidad de expansión, diseñada para cubrir las áreas administrativas, judiciales, de archivo, circulación y espacios técnicos mediante detectores de humo, termo-velocímetros, estaciones manuales direccionables, sirenas estroboscópicas, cableado certificado, canalizaciones y demás elementos requeridos para la detección temprana, sectorización del evento, notificación audible y visual, y articulación con los protocolos de evacuación y respuesta institucional.</w:t>
      </w:r>
    </w:p>
    <w:p w14:paraId="2E5F742B" w14:textId="77777777" w:rsidR="00274E30" w:rsidRPr="00274E30" w:rsidRDefault="00274E30" w:rsidP="00274E30">
      <w:pPr>
        <w:rPr>
          <w:rFonts w:ascii="Verdana" w:eastAsia="Times New Roman" w:hAnsi="Verdana" w:cs="Arial"/>
          <w:sz w:val="22"/>
          <w:lang w:eastAsia="es-MX"/>
        </w:rPr>
      </w:pPr>
    </w:p>
    <w:p w14:paraId="1EF85683" w14:textId="3D72DB1D" w:rsidR="00274E30" w:rsidRPr="00264ACD" w:rsidRDefault="00264ACD" w:rsidP="00264ACD">
      <w:pPr>
        <w:outlineLvl w:val="2"/>
        <w:rPr>
          <w:rFonts w:ascii="Verdana" w:eastAsia="Times New Roman" w:hAnsi="Verdana" w:cs="Arial"/>
          <w:b/>
          <w:bCs/>
          <w:sz w:val="22"/>
          <w:lang w:eastAsia="es-MX"/>
        </w:rPr>
      </w:pPr>
      <w:r>
        <w:rPr>
          <w:rFonts w:ascii="Verdana" w:eastAsia="Times New Roman" w:hAnsi="Verdana" w:cs="Arial"/>
          <w:b/>
          <w:bCs/>
          <w:sz w:val="22"/>
          <w:lang w:eastAsia="es-MX"/>
        </w:rPr>
        <w:t xml:space="preserve">PARAGRAFO SEGUNDO. </w:t>
      </w:r>
      <w:r w:rsidR="00274E30" w:rsidRPr="00264ACD">
        <w:rPr>
          <w:rFonts w:ascii="Verdana" w:eastAsia="Times New Roman" w:hAnsi="Verdana" w:cs="Arial"/>
          <w:b/>
          <w:bCs/>
          <w:sz w:val="22"/>
          <w:lang w:eastAsia="es-MX"/>
        </w:rPr>
        <w:t>Cantidades y actividades principales del objeto contractual.</w:t>
      </w:r>
    </w:p>
    <w:p w14:paraId="381B9E9B" w14:textId="77777777" w:rsidR="00274E30" w:rsidRPr="00274E30" w:rsidRDefault="00274E30" w:rsidP="00274E30">
      <w:pPr>
        <w:pStyle w:val="Prrafodelista"/>
        <w:outlineLvl w:val="2"/>
        <w:rPr>
          <w:rFonts w:ascii="Verdana" w:eastAsia="Times New Roman" w:hAnsi="Verdana" w:cs="Arial"/>
          <w:b/>
          <w:bCs/>
          <w:sz w:val="22"/>
          <w:lang w:eastAsia="es-MX"/>
        </w:rPr>
      </w:pPr>
    </w:p>
    <w:p w14:paraId="24194563" w14:textId="53D4D026" w:rsidR="00274E30" w:rsidRPr="00274E30" w:rsidRDefault="00274E30" w:rsidP="00274E30">
      <w:pPr>
        <w:rPr>
          <w:rFonts w:ascii="Verdana" w:eastAsia="Times New Roman" w:hAnsi="Verdana" w:cs="Arial"/>
          <w:sz w:val="22"/>
          <w:lang w:eastAsia="es-MX"/>
        </w:rPr>
      </w:pPr>
      <w:r w:rsidRPr="00274E30">
        <w:rPr>
          <w:rFonts w:ascii="Verdana" w:eastAsia="Times New Roman" w:hAnsi="Verdana" w:cs="Arial"/>
          <w:sz w:val="22"/>
          <w:lang w:eastAsia="es-MX"/>
        </w:rPr>
        <w:t>Las actividades, unidades de medida y cantidades relacionadas a continuación hace parte integral de los documentos del proceso y deberá ser interpretado de manera armónica con los estudios, diseños, memorias de cálculo, planos, especificaciones técnicas, análisis de precios unitarios, fichas técnicas, manuales y demás documentos soporte.</w:t>
      </w:r>
      <w:r w:rsidR="00B0677F">
        <w:rPr>
          <w:rFonts w:ascii="Verdana" w:eastAsia="Times New Roman" w:hAnsi="Verdana" w:cs="Arial"/>
          <w:sz w:val="22"/>
          <w:lang w:eastAsia="es-MX"/>
        </w:rPr>
        <w:t xml:space="preserve"> </w:t>
      </w:r>
      <w:r w:rsidRPr="00274E30">
        <w:rPr>
          <w:rFonts w:ascii="Verdana" w:eastAsia="Times New Roman" w:hAnsi="Verdana" w:cs="Arial"/>
          <w:sz w:val="22"/>
          <w:lang w:eastAsia="es-MX"/>
        </w:rPr>
        <w:t>En consecuencia, el contratista deberá ejecutar las actividades conforme a las cantidades, especificaciones, unidades, precios y condiciones establecidas en dicho presupuesto, sin perjuicio de las verificaciones técnicas que deban realizarse durante la ejecución y de los procedimientos contractuales que resulten aplicables en caso de requerirse ajustes debidamente justificados.</w:t>
      </w:r>
    </w:p>
    <w:p w14:paraId="7887A228" w14:textId="77777777" w:rsidR="00274E30" w:rsidRPr="006D034C" w:rsidRDefault="00274E30" w:rsidP="00274E30">
      <w:pPr>
        <w:rPr>
          <w:rFonts w:ascii="Arial" w:eastAsia="Times New Roman" w:hAnsi="Arial" w:cs="Arial"/>
          <w:szCs w:val="20"/>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6677"/>
        <w:gridCol w:w="580"/>
        <w:gridCol w:w="1080"/>
      </w:tblGrid>
      <w:tr w:rsidR="00274E30" w:rsidRPr="00825E33" w14:paraId="5690272F" w14:textId="77777777" w:rsidTr="00145F67">
        <w:trPr>
          <w:trHeight w:val="464"/>
        </w:trPr>
        <w:tc>
          <w:tcPr>
            <w:tcW w:w="329" w:type="pct"/>
            <w:vMerge w:val="restart"/>
            <w:shd w:val="clear" w:color="000000" w:fill="FFFFFF"/>
            <w:vAlign w:val="center"/>
            <w:hideMark/>
          </w:tcPr>
          <w:p w14:paraId="0664C568" w14:textId="77777777" w:rsidR="00274E30" w:rsidRPr="00825E33" w:rsidRDefault="00274E30" w:rsidP="00145F67">
            <w:pPr>
              <w:jc w:val="center"/>
              <w:rPr>
                <w:rFonts w:ascii="Arial" w:eastAsia="Times New Roman" w:hAnsi="Arial" w:cs="Arial"/>
                <w:b/>
                <w:bCs/>
                <w:sz w:val="18"/>
                <w:szCs w:val="18"/>
                <w:lang w:val="es-CO" w:eastAsia="es-CO"/>
              </w:rPr>
            </w:pPr>
            <w:proofErr w:type="spellStart"/>
            <w:r w:rsidRPr="00825E33">
              <w:rPr>
                <w:rFonts w:ascii="Arial" w:eastAsia="Times New Roman" w:hAnsi="Arial" w:cs="Arial"/>
                <w:b/>
                <w:bCs/>
                <w:sz w:val="18"/>
                <w:szCs w:val="18"/>
                <w:lang w:val="es-CO" w:eastAsia="es-CO"/>
              </w:rPr>
              <w:t>Nº</w:t>
            </w:r>
            <w:proofErr w:type="spellEnd"/>
          </w:p>
        </w:tc>
        <w:tc>
          <w:tcPr>
            <w:tcW w:w="3880" w:type="pct"/>
            <w:vMerge w:val="restart"/>
            <w:shd w:val="clear" w:color="000000" w:fill="FFFFFF"/>
            <w:vAlign w:val="center"/>
            <w:hideMark/>
          </w:tcPr>
          <w:p w14:paraId="62F5D768"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DESCRIPCIÓN</w:t>
            </w:r>
          </w:p>
        </w:tc>
        <w:tc>
          <w:tcPr>
            <w:tcW w:w="267" w:type="pct"/>
            <w:vMerge w:val="restart"/>
            <w:shd w:val="clear" w:color="000000" w:fill="FFFFFF"/>
            <w:vAlign w:val="center"/>
            <w:hideMark/>
          </w:tcPr>
          <w:p w14:paraId="0C55AC91"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UND.</w:t>
            </w:r>
          </w:p>
        </w:tc>
        <w:tc>
          <w:tcPr>
            <w:tcW w:w="524" w:type="pct"/>
            <w:vMerge w:val="restart"/>
            <w:shd w:val="clear" w:color="000000" w:fill="FFFFFF"/>
            <w:vAlign w:val="center"/>
            <w:hideMark/>
          </w:tcPr>
          <w:p w14:paraId="4DC9ECD9"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CANTIDAD</w:t>
            </w:r>
          </w:p>
        </w:tc>
      </w:tr>
      <w:tr w:rsidR="00274E30" w:rsidRPr="00825E33" w14:paraId="5BF89B9D" w14:textId="77777777" w:rsidTr="00274E30">
        <w:trPr>
          <w:trHeight w:val="464"/>
        </w:trPr>
        <w:tc>
          <w:tcPr>
            <w:tcW w:w="329" w:type="pct"/>
            <w:vMerge/>
            <w:vAlign w:val="center"/>
            <w:hideMark/>
          </w:tcPr>
          <w:p w14:paraId="733C148E" w14:textId="77777777" w:rsidR="00274E30" w:rsidRPr="00825E33" w:rsidRDefault="00274E30" w:rsidP="00145F67">
            <w:pPr>
              <w:rPr>
                <w:rFonts w:ascii="Arial" w:eastAsia="Times New Roman" w:hAnsi="Arial" w:cs="Arial"/>
                <w:b/>
                <w:bCs/>
                <w:sz w:val="18"/>
                <w:szCs w:val="18"/>
                <w:lang w:val="es-CO" w:eastAsia="es-CO"/>
              </w:rPr>
            </w:pPr>
          </w:p>
        </w:tc>
        <w:tc>
          <w:tcPr>
            <w:tcW w:w="3880" w:type="pct"/>
            <w:vMerge/>
            <w:vAlign w:val="center"/>
            <w:hideMark/>
          </w:tcPr>
          <w:p w14:paraId="62ED8DA9" w14:textId="77777777" w:rsidR="00274E30" w:rsidRPr="00825E33" w:rsidRDefault="00274E30" w:rsidP="00145F67">
            <w:pPr>
              <w:rPr>
                <w:rFonts w:ascii="Arial" w:eastAsia="Times New Roman" w:hAnsi="Arial" w:cs="Arial"/>
                <w:b/>
                <w:bCs/>
                <w:sz w:val="18"/>
                <w:szCs w:val="18"/>
                <w:lang w:val="es-CO" w:eastAsia="es-CO"/>
              </w:rPr>
            </w:pPr>
          </w:p>
        </w:tc>
        <w:tc>
          <w:tcPr>
            <w:tcW w:w="267" w:type="pct"/>
            <w:vMerge/>
            <w:vAlign w:val="center"/>
            <w:hideMark/>
          </w:tcPr>
          <w:p w14:paraId="4E6072D2" w14:textId="77777777" w:rsidR="00274E30" w:rsidRPr="00825E33" w:rsidRDefault="00274E30" w:rsidP="00145F67">
            <w:pPr>
              <w:rPr>
                <w:rFonts w:ascii="Arial" w:eastAsia="Times New Roman" w:hAnsi="Arial" w:cs="Arial"/>
                <w:b/>
                <w:bCs/>
                <w:sz w:val="18"/>
                <w:szCs w:val="18"/>
                <w:lang w:val="es-CO" w:eastAsia="es-CO"/>
              </w:rPr>
            </w:pPr>
          </w:p>
        </w:tc>
        <w:tc>
          <w:tcPr>
            <w:tcW w:w="524" w:type="pct"/>
            <w:vMerge/>
            <w:vAlign w:val="center"/>
            <w:hideMark/>
          </w:tcPr>
          <w:p w14:paraId="6521C7BD" w14:textId="77777777" w:rsidR="00274E30" w:rsidRPr="00825E33" w:rsidRDefault="00274E30" w:rsidP="00145F67">
            <w:pPr>
              <w:rPr>
                <w:rFonts w:ascii="Arial" w:eastAsia="Times New Roman" w:hAnsi="Arial" w:cs="Arial"/>
                <w:b/>
                <w:bCs/>
                <w:sz w:val="18"/>
                <w:szCs w:val="18"/>
                <w:lang w:val="es-CO" w:eastAsia="es-CO"/>
              </w:rPr>
            </w:pPr>
          </w:p>
        </w:tc>
      </w:tr>
      <w:tr w:rsidR="00274E30" w:rsidRPr="00825E33" w14:paraId="45373FAC" w14:textId="77777777" w:rsidTr="00145F67">
        <w:trPr>
          <w:trHeight w:val="20"/>
        </w:trPr>
        <w:tc>
          <w:tcPr>
            <w:tcW w:w="5000" w:type="pct"/>
            <w:gridSpan w:val="4"/>
            <w:shd w:val="clear" w:color="000000" w:fill="808080"/>
            <w:noWrap/>
            <w:vAlign w:val="center"/>
            <w:hideMark/>
          </w:tcPr>
          <w:p w14:paraId="6B76BCD6"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SISTEMA DETECCION PALACIO JUSTICIA MONTELIBANO</w:t>
            </w:r>
          </w:p>
        </w:tc>
      </w:tr>
      <w:tr w:rsidR="00274E30" w:rsidRPr="00825E33" w14:paraId="08E3BB25" w14:textId="77777777" w:rsidTr="00145F67">
        <w:trPr>
          <w:trHeight w:val="20"/>
        </w:trPr>
        <w:tc>
          <w:tcPr>
            <w:tcW w:w="329" w:type="pct"/>
            <w:shd w:val="clear" w:color="000000" w:fill="D9D9D9"/>
            <w:noWrap/>
            <w:vAlign w:val="center"/>
            <w:hideMark/>
          </w:tcPr>
          <w:p w14:paraId="739292E8"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1</w:t>
            </w:r>
          </w:p>
        </w:tc>
        <w:tc>
          <w:tcPr>
            <w:tcW w:w="3880" w:type="pct"/>
            <w:shd w:val="clear" w:color="000000" w:fill="D9D9D9"/>
            <w:noWrap/>
            <w:vAlign w:val="center"/>
            <w:hideMark/>
          </w:tcPr>
          <w:p w14:paraId="591ABDEC"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71F4F972"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5E128E23"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01F4BEC0" w14:textId="77777777" w:rsidTr="00145F67">
        <w:trPr>
          <w:trHeight w:val="20"/>
        </w:trPr>
        <w:tc>
          <w:tcPr>
            <w:tcW w:w="329" w:type="pct"/>
            <w:noWrap/>
            <w:vAlign w:val="center"/>
            <w:hideMark/>
          </w:tcPr>
          <w:p w14:paraId="238F398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1.1</w:t>
            </w:r>
          </w:p>
        </w:tc>
        <w:tc>
          <w:tcPr>
            <w:tcW w:w="3880" w:type="pct"/>
            <w:vAlign w:val="center"/>
            <w:hideMark/>
          </w:tcPr>
          <w:p w14:paraId="489EEDFF"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Central Detección Digital Con Alarma De Incendio De 127 Puntos, Ampliable A 792 Puntos, Multi-Bucle Direccionable, Compensación De Deriva, Alarma De Mantenimiento. Certificada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141D367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FBE489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3F2A129F" w14:textId="77777777" w:rsidTr="00145F67">
        <w:trPr>
          <w:trHeight w:val="20"/>
        </w:trPr>
        <w:tc>
          <w:tcPr>
            <w:tcW w:w="329" w:type="pct"/>
            <w:noWrap/>
            <w:vAlign w:val="center"/>
            <w:hideMark/>
          </w:tcPr>
          <w:p w14:paraId="25468E1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1.2</w:t>
            </w:r>
          </w:p>
        </w:tc>
        <w:tc>
          <w:tcPr>
            <w:tcW w:w="3880" w:type="pct"/>
            <w:vAlign w:val="center"/>
            <w:hideMark/>
          </w:tcPr>
          <w:p w14:paraId="1EC4CC24"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Cableado </w:t>
            </w:r>
            <w:proofErr w:type="spellStart"/>
            <w:r w:rsidRPr="00825E33">
              <w:rPr>
                <w:rFonts w:ascii="Arial" w:eastAsia="Times New Roman" w:hAnsi="Arial" w:cs="Arial"/>
                <w:sz w:val="18"/>
                <w:szCs w:val="18"/>
                <w:lang w:val="es-CO" w:eastAsia="es-CO"/>
              </w:rPr>
              <w:t>Fplr</w:t>
            </w:r>
            <w:proofErr w:type="spellEnd"/>
            <w:r w:rsidRPr="00825E33">
              <w:rPr>
                <w:rFonts w:ascii="Arial" w:eastAsia="Times New Roman" w:hAnsi="Arial" w:cs="Arial"/>
                <w:sz w:val="18"/>
                <w:szCs w:val="18"/>
                <w:lang w:val="es-CO" w:eastAsia="es-CO"/>
              </w:rPr>
              <w:t xml:space="preserve"> 2X18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7ED840C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4939882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377.34</w:t>
            </w:r>
          </w:p>
        </w:tc>
      </w:tr>
      <w:tr w:rsidR="00274E30" w:rsidRPr="00825E33" w14:paraId="124B6C3F" w14:textId="77777777" w:rsidTr="00145F67">
        <w:trPr>
          <w:trHeight w:val="20"/>
        </w:trPr>
        <w:tc>
          <w:tcPr>
            <w:tcW w:w="329" w:type="pct"/>
            <w:noWrap/>
            <w:vAlign w:val="center"/>
            <w:hideMark/>
          </w:tcPr>
          <w:p w14:paraId="4C19234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1.3</w:t>
            </w:r>
          </w:p>
        </w:tc>
        <w:tc>
          <w:tcPr>
            <w:tcW w:w="3880" w:type="pct"/>
            <w:vAlign w:val="center"/>
            <w:hideMark/>
          </w:tcPr>
          <w:p w14:paraId="7B6BE3A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Cableado </w:t>
            </w:r>
            <w:proofErr w:type="spellStart"/>
            <w:r w:rsidRPr="00825E33">
              <w:rPr>
                <w:rFonts w:ascii="Arial" w:eastAsia="Times New Roman" w:hAnsi="Arial" w:cs="Arial"/>
                <w:sz w:val="18"/>
                <w:szCs w:val="18"/>
                <w:lang w:val="es-CO" w:eastAsia="es-CO"/>
              </w:rPr>
              <w:t>Fplr</w:t>
            </w:r>
            <w:proofErr w:type="spellEnd"/>
            <w:r w:rsidRPr="00825E33">
              <w:rPr>
                <w:rFonts w:ascii="Arial" w:eastAsia="Times New Roman" w:hAnsi="Arial" w:cs="Arial"/>
                <w:sz w:val="18"/>
                <w:szCs w:val="18"/>
                <w:lang w:val="es-CO" w:eastAsia="es-CO"/>
              </w:rPr>
              <w:t xml:space="preserve"> 2X16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7509CE6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1440BAD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136.04</w:t>
            </w:r>
          </w:p>
        </w:tc>
      </w:tr>
      <w:tr w:rsidR="00274E30" w:rsidRPr="00825E33" w14:paraId="67B8A324" w14:textId="77777777" w:rsidTr="00145F67">
        <w:trPr>
          <w:trHeight w:val="20"/>
        </w:trPr>
        <w:tc>
          <w:tcPr>
            <w:tcW w:w="329" w:type="pct"/>
            <w:noWrap/>
            <w:vAlign w:val="center"/>
            <w:hideMark/>
          </w:tcPr>
          <w:p w14:paraId="7284669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1.4</w:t>
            </w:r>
          </w:p>
        </w:tc>
        <w:tc>
          <w:tcPr>
            <w:tcW w:w="3880" w:type="pct"/>
            <w:vAlign w:val="center"/>
            <w:hideMark/>
          </w:tcPr>
          <w:p w14:paraId="5C6036B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Detector De Humo Inteligente Direccionable Y Programable, Tipo Bosh Fap-425-Dotc-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 (Incluye Base Certificada).</w:t>
            </w:r>
          </w:p>
        </w:tc>
        <w:tc>
          <w:tcPr>
            <w:tcW w:w="267" w:type="pct"/>
            <w:noWrap/>
            <w:vAlign w:val="center"/>
            <w:hideMark/>
          </w:tcPr>
          <w:p w14:paraId="722033E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5873A61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40.00</w:t>
            </w:r>
          </w:p>
        </w:tc>
      </w:tr>
      <w:tr w:rsidR="00274E30" w:rsidRPr="00825E33" w14:paraId="3C0A9278" w14:textId="77777777" w:rsidTr="00145F67">
        <w:trPr>
          <w:trHeight w:val="20"/>
        </w:trPr>
        <w:tc>
          <w:tcPr>
            <w:tcW w:w="329" w:type="pct"/>
            <w:noWrap/>
            <w:vAlign w:val="center"/>
            <w:hideMark/>
          </w:tcPr>
          <w:p w14:paraId="3157788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1.5</w:t>
            </w:r>
          </w:p>
        </w:tc>
        <w:tc>
          <w:tcPr>
            <w:tcW w:w="3880" w:type="pct"/>
            <w:vAlign w:val="center"/>
            <w:hideMark/>
          </w:tcPr>
          <w:p w14:paraId="03B82585"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Detector De Termo velocímetro Rango Intermedio Inteligente Direccionable Y Programable, Tipo Bosh Fah-425-T-R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 (Incluye Base Certificada).</w:t>
            </w:r>
          </w:p>
        </w:tc>
        <w:tc>
          <w:tcPr>
            <w:tcW w:w="267" w:type="pct"/>
            <w:noWrap/>
            <w:vAlign w:val="center"/>
            <w:hideMark/>
          </w:tcPr>
          <w:p w14:paraId="4A841B8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922184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6F3C650F" w14:textId="77777777" w:rsidTr="00145F67">
        <w:trPr>
          <w:trHeight w:val="20"/>
        </w:trPr>
        <w:tc>
          <w:tcPr>
            <w:tcW w:w="329" w:type="pct"/>
            <w:noWrap/>
            <w:vAlign w:val="center"/>
            <w:hideMark/>
          </w:tcPr>
          <w:p w14:paraId="7CA1D94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1.6</w:t>
            </w:r>
          </w:p>
        </w:tc>
        <w:tc>
          <w:tcPr>
            <w:tcW w:w="3880" w:type="pct"/>
            <w:vAlign w:val="center"/>
            <w:hideMark/>
          </w:tcPr>
          <w:p w14:paraId="6819C19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Estacion Manual Direccionable Tipo Bosh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3F2502F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09F0A02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5.00</w:t>
            </w:r>
          </w:p>
        </w:tc>
      </w:tr>
      <w:tr w:rsidR="00274E30" w:rsidRPr="00825E33" w14:paraId="7BB920B9" w14:textId="77777777" w:rsidTr="00145F67">
        <w:trPr>
          <w:trHeight w:val="20"/>
        </w:trPr>
        <w:tc>
          <w:tcPr>
            <w:tcW w:w="329" w:type="pct"/>
            <w:noWrap/>
            <w:vAlign w:val="center"/>
            <w:hideMark/>
          </w:tcPr>
          <w:p w14:paraId="7AFDE46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1.7</w:t>
            </w:r>
          </w:p>
        </w:tc>
        <w:tc>
          <w:tcPr>
            <w:tcW w:w="3880" w:type="pct"/>
            <w:vAlign w:val="center"/>
            <w:hideMark/>
          </w:tcPr>
          <w:p w14:paraId="79317D6B"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Sirena Estrobo Para Montaje De Pared </w:t>
            </w:r>
            <w:proofErr w:type="spellStart"/>
            <w:r w:rsidRPr="00825E33">
              <w:rPr>
                <w:rFonts w:ascii="Arial" w:eastAsia="Times New Roman" w:hAnsi="Arial" w:cs="Arial"/>
                <w:sz w:val="18"/>
                <w:szCs w:val="18"/>
                <w:lang w:val="es-CO" w:eastAsia="es-CO"/>
              </w:rPr>
              <w:t>Spsrk</w:t>
            </w:r>
            <w:proofErr w:type="spellEnd"/>
            <w:r w:rsidRPr="00825E33">
              <w:rPr>
                <w:rFonts w:ascii="Arial" w:eastAsia="Times New Roman" w:hAnsi="Arial" w:cs="Arial"/>
                <w:sz w:val="18"/>
                <w:szCs w:val="18"/>
                <w:lang w:val="es-CO" w:eastAsia="es-CO"/>
              </w:rPr>
              <w:t xml:space="preserve"> </w:t>
            </w:r>
            <w:proofErr w:type="spellStart"/>
            <w:r w:rsidRPr="00825E33">
              <w:rPr>
                <w:rFonts w:ascii="Arial" w:eastAsia="Times New Roman" w:hAnsi="Arial" w:cs="Arial"/>
                <w:sz w:val="18"/>
                <w:szCs w:val="18"/>
                <w:lang w:val="es-CO" w:eastAsia="es-CO"/>
              </w:rPr>
              <w:t>System</w:t>
            </w:r>
            <w:proofErr w:type="spellEnd"/>
            <w:r w:rsidRPr="00825E33">
              <w:rPr>
                <w:rFonts w:ascii="Arial" w:eastAsia="Times New Roman" w:hAnsi="Arial" w:cs="Arial"/>
                <w:sz w:val="18"/>
                <w:szCs w:val="18"/>
                <w:lang w:val="es-CO" w:eastAsia="es-CO"/>
              </w:rPr>
              <w:t xml:space="preserve"> Sensor.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7AA55EE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53635C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6.00</w:t>
            </w:r>
          </w:p>
        </w:tc>
      </w:tr>
      <w:tr w:rsidR="00274E30" w:rsidRPr="00825E33" w14:paraId="469D1D1E" w14:textId="77777777" w:rsidTr="00145F67">
        <w:trPr>
          <w:trHeight w:val="20"/>
        </w:trPr>
        <w:tc>
          <w:tcPr>
            <w:tcW w:w="329" w:type="pct"/>
            <w:noWrap/>
            <w:vAlign w:val="center"/>
            <w:hideMark/>
          </w:tcPr>
          <w:p w14:paraId="082963D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1.8</w:t>
            </w:r>
          </w:p>
        </w:tc>
        <w:tc>
          <w:tcPr>
            <w:tcW w:w="3880" w:type="pct"/>
            <w:vAlign w:val="center"/>
            <w:hideMark/>
          </w:tcPr>
          <w:p w14:paraId="36E770FE"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tubería </w:t>
            </w:r>
            <w:proofErr w:type="spellStart"/>
            <w:r w:rsidRPr="00825E33">
              <w:rPr>
                <w:rFonts w:ascii="Arial" w:eastAsia="Times New Roman" w:hAnsi="Arial" w:cs="Arial"/>
                <w:sz w:val="18"/>
                <w:szCs w:val="18"/>
                <w:lang w:val="es-CO" w:eastAsia="es-CO"/>
              </w:rPr>
              <w:t>Emt</w:t>
            </w:r>
            <w:proofErr w:type="spellEnd"/>
            <w:r w:rsidRPr="00825E33">
              <w:rPr>
                <w:rFonts w:ascii="Arial" w:eastAsia="Times New Roman" w:hAnsi="Arial" w:cs="Arial"/>
                <w:sz w:val="18"/>
                <w:szCs w:val="18"/>
                <w:lang w:val="es-CO" w:eastAsia="es-CO"/>
              </w:rPr>
              <w:t xml:space="preserve"> 3/4".</w:t>
            </w:r>
          </w:p>
        </w:tc>
        <w:tc>
          <w:tcPr>
            <w:tcW w:w="267" w:type="pct"/>
            <w:noWrap/>
            <w:vAlign w:val="center"/>
            <w:hideMark/>
          </w:tcPr>
          <w:p w14:paraId="67E683D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115D629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213.92</w:t>
            </w:r>
          </w:p>
        </w:tc>
      </w:tr>
      <w:tr w:rsidR="00274E30" w:rsidRPr="00825E33" w14:paraId="27BA26A0" w14:textId="77777777" w:rsidTr="00145F67">
        <w:trPr>
          <w:trHeight w:val="20"/>
        </w:trPr>
        <w:tc>
          <w:tcPr>
            <w:tcW w:w="329" w:type="pct"/>
            <w:noWrap/>
            <w:vAlign w:val="center"/>
            <w:hideMark/>
          </w:tcPr>
          <w:p w14:paraId="1472D9F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1.9</w:t>
            </w:r>
          </w:p>
        </w:tc>
        <w:tc>
          <w:tcPr>
            <w:tcW w:w="3880" w:type="pct"/>
            <w:vAlign w:val="center"/>
            <w:hideMark/>
          </w:tcPr>
          <w:p w14:paraId="151FEEC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Caja Tipo </w:t>
            </w:r>
            <w:proofErr w:type="spellStart"/>
            <w:r w:rsidRPr="00825E33">
              <w:rPr>
                <w:rFonts w:ascii="Arial" w:eastAsia="Times New Roman" w:hAnsi="Arial" w:cs="Arial"/>
                <w:sz w:val="18"/>
                <w:szCs w:val="18"/>
                <w:lang w:val="es-CO" w:eastAsia="es-CO"/>
              </w:rPr>
              <w:t>Rawelt</w:t>
            </w:r>
            <w:proofErr w:type="spellEnd"/>
            <w:r w:rsidRPr="00825E33">
              <w:rPr>
                <w:rFonts w:ascii="Arial" w:eastAsia="Times New Roman" w:hAnsi="Arial" w:cs="Arial"/>
                <w:sz w:val="18"/>
                <w:szCs w:val="18"/>
                <w:lang w:val="es-CO" w:eastAsia="es-CO"/>
              </w:rPr>
              <w:t xml:space="preserve"> 5800 Salida 3/4" O Similar Para Estaciones Manuales Y Estrobos.</w:t>
            </w:r>
          </w:p>
        </w:tc>
        <w:tc>
          <w:tcPr>
            <w:tcW w:w="267" w:type="pct"/>
            <w:noWrap/>
            <w:vAlign w:val="center"/>
            <w:hideMark/>
          </w:tcPr>
          <w:p w14:paraId="05184EA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108DB73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11.00</w:t>
            </w:r>
          </w:p>
        </w:tc>
      </w:tr>
      <w:tr w:rsidR="00274E30" w:rsidRPr="00825E33" w14:paraId="64D2B484" w14:textId="77777777" w:rsidTr="00145F67">
        <w:trPr>
          <w:trHeight w:val="20"/>
        </w:trPr>
        <w:tc>
          <w:tcPr>
            <w:tcW w:w="329" w:type="pct"/>
            <w:shd w:val="clear" w:color="000000" w:fill="D9D9D9"/>
            <w:noWrap/>
            <w:vAlign w:val="center"/>
            <w:hideMark/>
          </w:tcPr>
          <w:p w14:paraId="2B688EB6"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2</w:t>
            </w:r>
          </w:p>
        </w:tc>
        <w:tc>
          <w:tcPr>
            <w:tcW w:w="3880" w:type="pct"/>
            <w:shd w:val="clear" w:color="000000" w:fill="D9D9D9"/>
            <w:noWrap/>
            <w:vAlign w:val="center"/>
            <w:hideMark/>
          </w:tcPr>
          <w:p w14:paraId="653793A3"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2027C4E9"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30B9D951"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72074465" w14:textId="77777777" w:rsidTr="00145F67">
        <w:trPr>
          <w:trHeight w:val="20"/>
        </w:trPr>
        <w:tc>
          <w:tcPr>
            <w:tcW w:w="329" w:type="pct"/>
            <w:noWrap/>
            <w:vAlign w:val="center"/>
            <w:hideMark/>
          </w:tcPr>
          <w:p w14:paraId="02641FB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2.1</w:t>
            </w:r>
          </w:p>
        </w:tc>
        <w:tc>
          <w:tcPr>
            <w:tcW w:w="3880" w:type="pct"/>
            <w:vAlign w:val="center"/>
            <w:hideMark/>
          </w:tcPr>
          <w:p w14:paraId="5621A1AC"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Protección Con Cartón Y Cinta En Superficie De Muebles Madera, Equipos, Desarmado Y Reinstalación De Mueblería Y Estantes En Los Pisos Intervenidos.</w:t>
            </w:r>
          </w:p>
        </w:tc>
        <w:tc>
          <w:tcPr>
            <w:tcW w:w="267" w:type="pct"/>
            <w:noWrap/>
            <w:vAlign w:val="center"/>
            <w:hideMark/>
          </w:tcPr>
          <w:p w14:paraId="6344166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61D6DB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1B9FCCEA" w14:textId="77777777" w:rsidTr="00145F67">
        <w:trPr>
          <w:trHeight w:val="20"/>
        </w:trPr>
        <w:tc>
          <w:tcPr>
            <w:tcW w:w="329" w:type="pct"/>
            <w:noWrap/>
            <w:vAlign w:val="center"/>
            <w:hideMark/>
          </w:tcPr>
          <w:p w14:paraId="1BD7D00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lastRenderedPageBreak/>
              <w:t>2.2</w:t>
            </w:r>
          </w:p>
        </w:tc>
        <w:tc>
          <w:tcPr>
            <w:tcW w:w="3880" w:type="pct"/>
            <w:vAlign w:val="center"/>
            <w:hideMark/>
          </w:tcPr>
          <w:p w14:paraId="41536CD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Desmonte De Cielo Raso Intervenido.</w:t>
            </w:r>
          </w:p>
        </w:tc>
        <w:tc>
          <w:tcPr>
            <w:tcW w:w="267" w:type="pct"/>
            <w:noWrap/>
            <w:vAlign w:val="center"/>
            <w:hideMark/>
          </w:tcPr>
          <w:p w14:paraId="3883299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1ADFED5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49.00</w:t>
            </w:r>
          </w:p>
        </w:tc>
      </w:tr>
      <w:tr w:rsidR="00274E30" w:rsidRPr="00825E33" w14:paraId="0813846D" w14:textId="77777777" w:rsidTr="00145F67">
        <w:trPr>
          <w:trHeight w:val="20"/>
        </w:trPr>
        <w:tc>
          <w:tcPr>
            <w:tcW w:w="329" w:type="pct"/>
            <w:noWrap/>
            <w:vAlign w:val="center"/>
            <w:hideMark/>
          </w:tcPr>
          <w:p w14:paraId="5C84DEF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2.3</w:t>
            </w:r>
          </w:p>
        </w:tc>
        <w:tc>
          <w:tcPr>
            <w:tcW w:w="3880" w:type="pct"/>
            <w:vAlign w:val="center"/>
            <w:hideMark/>
          </w:tcPr>
          <w:p w14:paraId="706B494D"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Cielo Raso Tipo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(Incluye: Laminas En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Y/O </w:t>
            </w:r>
            <w:proofErr w:type="spellStart"/>
            <w:r w:rsidRPr="00825E33">
              <w:rPr>
                <w:rFonts w:ascii="Arial" w:eastAsia="Times New Roman" w:hAnsi="Arial" w:cs="Arial"/>
                <w:sz w:val="18"/>
                <w:szCs w:val="18"/>
                <w:lang w:val="es-CO" w:eastAsia="es-CO"/>
              </w:rPr>
              <w:t>Superboard</w:t>
            </w:r>
            <w:proofErr w:type="spellEnd"/>
            <w:r w:rsidRPr="00825E33">
              <w:rPr>
                <w:rFonts w:ascii="Arial" w:eastAsia="Times New Roman" w:hAnsi="Arial" w:cs="Arial"/>
                <w:sz w:val="18"/>
                <w:szCs w:val="18"/>
                <w:lang w:val="es-CO" w:eastAsia="es-CO"/>
              </w:rPr>
              <w:t>, Estructura metálica, Elementos De fijación, Y Todos Los Equipos, Herramientas Necesarios Para Cumplir Con La Seguridad Y Ejecución Correcta De La Actividad).</w:t>
            </w:r>
          </w:p>
        </w:tc>
        <w:tc>
          <w:tcPr>
            <w:tcW w:w="267" w:type="pct"/>
            <w:noWrap/>
            <w:vAlign w:val="center"/>
            <w:hideMark/>
          </w:tcPr>
          <w:p w14:paraId="5EE8146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08643A0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49.00</w:t>
            </w:r>
          </w:p>
        </w:tc>
      </w:tr>
      <w:tr w:rsidR="00274E30" w:rsidRPr="00825E33" w14:paraId="6913371D" w14:textId="77777777" w:rsidTr="00145F67">
        <w:trPr>
          <w:trHeight w:val="20"/>
        </w:trPr>
        <w:tc>
          <w:tcPr>
            <w:tcW w:w="329" w:type="pct"/>
            <w:noWrap/>
            <w:vAlign w:val="center"/>
            <w:hideMark/>
          </w:tcPr>
          <w:p w14:paraId="6FCC079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2.4</w:t>
            </w:r>
          </w:p>
        </w:tc>
        <w:tc>
          <w:tcPr>
            <w:tcW w:w="3880" w:type="pct"/>
            <w:vAlign w:val="center"/>
            <w:hideMark/>
          </w:tcPr>
          <w:p w14:paraId="014B017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Regateo De Muro (Incluye Protección De Personal, Equipos Y Archivos).</w:t>
            </w:r>
          </w:p>
        </w:tc>
        <w:tc>
          <w:tcPr>
            <w:tcW w:w="267" w:type="pct"/>
            <w:noWrap/>
            <w:vAlign w:val="center"/>
            <w:hideMark/>
          </w:tcPr>
          <w:p w14:paraId="358430A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2B4AA11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45.00</w:t>
            </w:r>
          </w:p>
        </w:tc>
      </w:tr>
      <w:tr w:rsidR="00274E30" w:rsidRPr="00825E33" w14:paraId="437E580B" w14:textId="77777777" w:rsidTr="00145F67">
        <w:trPr>
          <w:trHeight w:val="20"/>
        </w:trPr>
        <w:tc>
          <w:tcPr>
            <w:tcW w:w="329" w:type="pct"/>
            <w:noWrap/>
            <w:vAlign w:val="center"/>
            <w:hideMark/>
          </w:tcPr>
          <w:p w14:paraId="2136371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2.5</w:t>
            </w:r>
          </w:p>
        </w:tc>
        <w:tc>
          <w:tcPr>
            <w:tcW w:w="3880" w:type="pct"/>
            <w:vAlign w:val="center"/>
            <w:hideMark/>
          </w:tcPr>
          <w:p w14:paraId="37ED3CBC"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Restauración Y/O adecuación De Muros, Paredes En Los Plantas Donde Se Realice Regateo Para Inclusión De tubería Y/O Accesorios.</w:t>
            </w:r>
          </w:p>
        </w:tc>
        <w:tc>
          <w:tcPr>
            <w:tcW w:w="267" w:type="pct"/>
            <w:noWrap/>
            <w:vAlign w:val="center"/>
            <w:hideMark/>
          </w:tcPr>
          <w:p w14:paraId="233FD30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628FD8D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45.00</w:t>
            </w:r>
          </w:p>
        </w:tc>
      </w:tr>
      <w:tr w:rsidR="00274E30" w:rsidRPr="00825E33" w14:paraId="02650AB4" w14:textId="77777777" w:rsidTr="00145F67">
        <w:trPr>
          <w:trHeight w:val="20"/>
        </w:trPr>
        <w:tc>
          <w:tcPr>
            <w:tcW w:w="5000" w:type="pct"/>
            <w:gridSpan w:val="4"/>
            <w:shd w:val="clear" w:color="000000" w:fill="808080"/>
            <w:noWrap/>
            <w:vAlign w:val="center"/>
            <w:hideMark/>
          </w:tcPr>
          <w:p w14:paraId="610470B7"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SISTEMA EXTINCION PALACIO JUSTICIA MONTELIBANO </w:t>
            </w:r>
          </w:p>
        </w:tc>
      </w:tr>
      <w:tr w:rsidR="00274E30" w:rsidRPr="00825E33" w14:paraId="228C49E8" w14:textId="77777777" w:rsidTr="00145F67">
        <w:trPr>
          <w:trHeight w:val="20"/>
        </w:trPr>
        <w:tc>
          <w:tcPr>
            <w:tcW w:w="329" w:type="pct"/>
            <w:shd w:val="clear" w:color="000000" w:fill="D9D9D9"/>
            <w:noWrap/>
            <w:vAlign w:val="center"/>
            <w:hideMark/>
          </w:tcPr>
          <w:p w14:paraId="79585648"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3</w:t>
            </w:r>
          </w:p>
        </w:tc>
        <w:tc>
          <w:tcPr>
            <w:tcW w:w="3880" w:type="pct"/>
            <w:shd w:val="clear" w:color="000000" w:fill="D9D9D9"/>
            <w:noWrap/>
            <w:vAlign w:val="center"/>
            <w:hideMark/>
          </w:tcPr>
          <w:p w14:paraId="4CF2FF85"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2141695C"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6573B24E"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252D836D" w14:textId="77777777" w:rsidTr="00145F67">
        <w:trPr>
          <w:trHeight w:val="20"/>
        </w:trPr>
        <w:tc>
          <w:tcPr>
            <w:tcW w:w="329" w:type="pct"/>
            <w:noWrap/>
            <w:vAlign w:val="center"/>
            <w:hideMark/>
          </w:tcPr>
          <w:p w14:paraId="7AFC0E8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w:t>
            </w:r>
          </w:p>
        </w:tc>
        <w:tc>
          <w:tcPr>
            <w:tcW w:w="3880" w:type="pct"/>
            <w:vAlign w:val="center"/>
            <w:hideMark/>
          </w:tcPr>
          <w:p w14:paraId="32C5B180"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S/I tubería 4" Sch40</w:t>
            </w:r>
          </w:p>
        </w:tc>
        <w:tc>
          <w:tcPr>
            <w:tcW w:w="267" w:type="pct"/>
            <w:noWrap/>
            <w:vAlign w:val="center"/>
            <w:hideMark/>
          </w:tcPr>
          <w:p w14:paraId="6537435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141FDB5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18.00</w:t>
            </w:r>
          </w:p>
        </w:tc>
      </w:tr>
      <w:tr w:rsidR="00274E30" w:rsidRPr="00825E33" w14:paraId="769DE912" w14:textId="77777777" w:rsidTr="00145F67">
        <w:trPr>
          <w:trHeight w:val="20"/>
        </w:trPr>
        <w:tc>
          <w:tcPr>
            <w:tcW w:w="329" w:type="pct"/>
            <w:noWrap/>
            <w:vAlign w:val="center"/>
            <w:hideMark/>
          </w:tcPr>
          <w:p w14:paraId="5E17ADA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3.2</w:t>
            </w:r>
          </w:p>
        </w:tc>
        <w:tc>
          <w:tcPr>
            <w:tcW w:w="3880" w:type="pct"/>
            <w:vAlign w:val="center"/>
            <w:hideMark/>
          </w:tcPr>
          <w:p w14:paraId="4D6D132A"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Union Ranurada 4" </w:t>
            </w:r>
          </w:p>
        </w:tc>
        <w:tc>
          <w:tcPr>
            <w:tcW w:w="267" w:type="pct"/>
            <w:noWrap/>
            <w:vAlign w:val="center"/>
            <w:hideMark/>
          </w:tcPr>
          <w:p w14:paraId="6C85210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A4FE8A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15.00</w:t>
            </w:r>
          </w:p>
        </w:tc>
      </w:tr>
      <w:tr w:rsidR="00274E30" w:rsidRPr="00825E33" w14:paraId="73919AE8" w14:textId="77777777" w:rsidTr="00145F67">
        <w:trPr>
          <w:trHeight w:val="20"/>
        </w:trPr>
        <w:tc>
          <w:tcPr>
            <w:tcW w:w="329" w:type="pct"/>
            <w:noWrap/>
            <w:vAlign w:val="center"/>
            <w:hideMark/>
          </w:tcPr>
          <w:p w14:paraId="2303488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3.3</w:t>
            </w:r>
          </w:p>
        </w:tc>
        <w:tc>
          <w:tcPr>
            <w:tcW w:w="3880" w:type="pct"/>
            <w:noWrap/>
            <w:vAlign w:val="center"/>
            <w:hideMark/>
          </w:tcPr>
          <w:p w14:paraId="50025FF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Codo Ranurado 4" </w:t>
            </w:r>
          </w:p>
        </w:tc>
        <w:tc>
          <w:tcPr>
            <w:tcW w:w="267" w:type="pct"/>
            <w:noWrap/>
            <w:vAlign w:val="center"/>
            <w:hideMark/>
          </w:tcPr>
          <w:p w14:paraId="0627BF4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DE0C92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4.00</w:t>
            </w:r>
          </w:p>
        </w:tc>
      </w:tr>
      <w:tr w:rsidR="00274E30" w:rsidRPr="00825E33" w14:paraId="38842825" w14:textId="77777777" w:rsidTr="00145F67">
        <w:trPr>
          <w:trHeight w:val="20"/>
        </w:trPr>
        <w:tc>
          <w:tcPr>
            <w:tcW w:w="329" w:type="pct"/>
            <w:noWrap/>
            <w:vAlign w:val="center"/>
            <w:hideMark/>
          </w:tcPr>
          <w:p w14:paraId="33F0A9E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3.4</w:t>
            </w:r>
          </w:p>
        </w:tc>
        <w:tc>
          <w:tcPr>
            <w:tcW w:w="3880" w:type="pct"/>
            <w:noWrap/>
            <w:vAlign w:val="center"/>
            <w:hideMark/>
          </w:tcPr>
          <w:p w14:paraId="32B29A8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Tee Ranurada 4" </w:t>
            </w:r>
          </w:p>
        </w:tc>
        <w:tc>
          <w:tcPr>
            <w:tcW w:w="267" w:type="pct"/>
            <w:noWrap/>
            <w:vAlign w:val="center"/>
            <w:hideMark/>
          </w:tcPr>
          <w:p w14:paraId="08DEC27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64D773D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3.00</w:t>
            </w:r>
          </w:p>
        </w:tc>
      </w:tr>
      <w:tr w:rsidR="00274E30" w:rsidRPr="00825E33" w14:paraId="5776A505" w14:textId="77777777" w:rsidTr="00145F67">
        <w:trPr>
          <w:trHeight w:val="20"/>
        </w:trPr>
        <w:tc>
          <w:tcPr>
            <w:tcW w:w="329" w:type="pct"/>
            <w:noWrap/>
            <w:vAlign w:val="center"/>
            <w:hideMark/>
          </w:tcPr>
          <w:p w14:paraId="4104E4E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3.5</w:t>
            </w:r>
          </w:p>
        </w:tc>
        <w:tc>
          <w:tcPr>
            <w:tcW w:w="3880" w:type="pct"/>
            <w:noWrap/>
            <w:vAlign w:val="center"/>
            <w:hideMark/>
          </w:tcPr>
          <w:p w14:paraId="73CDC34F"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Reducción Ranurada 4"X 2-1/2" </w:t>
            </w:r>
          </w:p>
        </w:tc>
        <w:tc>
          <w:tcPr>
            <w:tcW w:w="267" w:type="pct"/>
            <w:noWrap/>
            <w:vAlign w:val="center"/>
            <w:hideMark/>
          </w:tcPr>
          <w:p w14:paraId="37CAAEA7"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759B075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3.00</w:t>
            </w:r>
          </w:p>
        </w:tc>
      </w:tr>
      <w:tr w:rsidR="00274E30" w:rsidRPr="00825E33" w14:paraId="31F90F86" w14:textId="77777777" w:rsidTr="00145F67">
        <w:trPr>
          <w:trHeight w:val="20"/>
        </w:trPr>
        <w:tc>
          <w:tcPr>
            <w:tcW w:w="329" w:type="pct"/>
            <w:noWrap/>
            <w:vAlign w:val="center"/>
            <w:hideMark/>
          </w:tcPr>
          <w:p w14:paraId="7DA5A507"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3.6</w:t>
            </w:r>
          </w:p>
        </w:tc>
        <w:tc>
          <w:tcPr>
            <w:tcW w:w="3880" w:type="pct"/>
            <w:noWrap/>
            <w:vAlign w:val="center"/>
            <w:hideMark/>
          </w:tcPr>
          <w:p w14:paraId="56B8F32E" w14:textId="77777777" w:rsidR="00274E30" w:rsidRPr="00825E33" w:rsidRDefault="00274E30" w:rsidP="00145F67">
            <w:pPr>
              <w:rPr>
                <w:rFonts w:ascii="Arial" w:eastAsia="Times New Roman" w:hAnsi="Arial" w:cs="Arial"/>
                <w:sz w:val="18"/>
                <w:szCs w:val="18"/>
                <w:lang w:val="en-US" w:eastAsia="es-CO"/>
              </w:rPr>
            </w:pPr>
            <w:r w:rsidRPr="00825E33">
              <w:rPr>
                <w:rFonts w:ascii="Arial" w:eastAsia="Times New Roman" w:hAnsi="Arial" w:cs="Arial"/>
                <w:sz w:val="18"/>
                <w:szCs w:val="18"/>
                <w:lang w:val="en-US" w:eastAsia="es-CO"/>
              </w:rPr>
              <w:t xml:space="preserve">S/I </w:t>
            </w:r>
            <w:proofErr w:type="spellStart"/>
            <w:r w:rsidRPr="00825E33">
              <w:rPr>
                <w:rFonts w:ascii="Arial" w:eastAsia="Times New Roman" w:hAnsi="Arial" w:cs="Arial"/>
                <w:sz w:val="18"/>
                <w:szCs w:val="18"/>
                <w:lang w:val="en-US" w:eastAsia="es-CO"/>
              </w:rPr>
              <w:t>Siamesa</w:t>
            </w:r>
            <w:proofErr w:type="spellEnd"/>
            <w:r w:rsidRPr="00825E33">
              <w:rPr>
                <w:rFonts w:ascii="Arial" w:eastAsia="Times New Roman" w:hAnsi="Arial" w:cs="Arial"/>
                <w:sz w:val="18"/>
                <w:szCs w:val="18"/>
                <w:lang w:val="en-US" w:eastAsia="es-CO"/>
              </w:rPr>
              <w:t xml:space="preserve"> 4" X 2-1/2" X 2-1/2"</w:t>
            </w:r>
          </w:p>
        </w:tc>
        <w:tc>
          <w:tcPr>
            <w:tcW w:w="267" w:type="pct"/>
            <w:noWrap/>
            <w:vAlign w:val="center"/>
            <w:hideMark/>
          </w:tcPr>
          <w:p w14:paraId="10560C7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502837F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11D749E7" w14:textId="77777777" w:rsidTr="00145F67">
        <w:trPr>
          <w:trHeight w:val="20"/>
        </w:trPr>
        <w:tc>
          <w:tcPr>
            <w:tcW w:w="329" w:type="pct"/>
            <w:noWrap/>
            <w:vAlign w:val="center"/>
            <w:hideMark/>
          </w:tcPr>
          <w:p w14:paraId="3AD5520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3.7</w:t>
            </w:r>
          </w:p>
        </w:tc>
        <w:tc>
          <w:tcPr>
            <w:tcW w:w="3880" w:type="pct"/>
            <w:noWrap/>
            <w:vAlign w:val="center"/>
            <w:hideMark/>
          </w:tcPr>
          <w:p w14:paraId="24B7F7C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S/I tubería 2-1/2" Sch40</w:t>
            </w:r>
          </w:p>
        </w:tc>
        <w:tc>
          <w:tcPr>
            <w:tcW w:w="267" w:type="pct"/>
            <w:noWrap/>
            <w:vAlign w:val="center"/>
            <w:hideMark/>
          </w:tcPr>
          <w:p w14:paraId="40A8AFE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2272313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16.00</w:t>
            </w:r>
          </w:p>
        </w:tc>
      </w:tr>
      <w:tr w:rsidR="00274E30" w:rsidRPr="00825E33" w14:paraId="0CF29436" w14:textId="77777777" w:rsidTr="00145F67">
        <w:trPr>
          <w:trHeight w:val="20"/>
        </w:trPr>
        <w:tc>
          <w:tcPr>
            <w:tcW w:w="329" w:type="pct"/>
            <w:noWrap/>
            <w:vAlign w:val="center"/>
            <w:hideMark/>
          </w:tcPr>
          <w:p w14:paraId="0B3ACF8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3.8</w:t>
            </w:r>
          </w:p>
        </w:tc>
        <w:tc>
          <w:tcPr>
            <w:tcW w:w="3880" w:type="pct"/>
            <w:noWrap/>
            <w:vAlign w:val="center"/>
            <w:hideMark/>
          </w:tcPr>
          <w:p w14:paraId="6A373E42"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Union Ranurada 2-1/2" </w:t>
            </w:r>
          </w:p>
        </w:tc>
        <w:tc>
          <w:tcPr>
            <w:tcW w:w="267" w:type="pct"/>
            <w:noWrap/>
            <w:vAlign w:val="center"/>
            <w:hideMark/>
          </w:tcPr>
          <w:p w14:paraId="645C653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7A480E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11.00</w:t>
            </w:r>
          </w:p>
        </w:tc>
      </w:tr>
      <w:tr w:rsidR="00274E30" w:rsidRPr="00825E33" w14:paraId="353E8041" w14:textId="77777777" w:rsidTr="00145F67">
        <w:trPr>
          <w:trHeight w:val="20"/>
        </w:trPr>
        <w:tc>
          <w:tcPr>
            <w:tcW w:w="329" w:type="pct"/>
            <w:noWrap/>
            <w:vAlign w:val="center"/>
            <w:hideMark/>
          </w:tcPr>
          <w:p w14:paraId="512C911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3.9</w:t>
            </w:r>
          </w:p>
        </w:tc>
        <w:tc>
          <w:tcPr>
            <w:tcW w:w="3880" w:type="pct"/>
            <w:noWrap/>
            <w:vAlign w:val="center"/>
            <w:hideMark/>
          </w:tcPr>
          <w:p w14:paraId="35C7F9E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Codo Ranurado 2-1/2" </w:t>
            </w:r>
          </w:p>
        </w:tc>
        <w:tc>
          <w:tcPr>
            <w:tcW w:w="267" w:type="pct"/>
            <w:noWrap/>
            <w:vAlign w:val="center"/>
            <w:hideMark/>
          </w:tcPr>
          <w:p w14:paraId="53CAC9C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25AB3C8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4.00</w:t>
            </w:r>
          </w:p>
        </w:tc>
      </w:tr>
      <w:tr w:rsidR="00274E30" w:rsidRPr="00825E33" w14:paraId="5E0D043B" w14:textId="77777777" w:rsidTr="00145F67">
        <w:trPr>
          <w:trHeight w:val="20"/>
        </w:trPr>
        <w:tc>
          <w:tcPr>
            <w:tcW w:w="329" w:type="pct"/>
            <w:noWrap/>
            <w:vAlign w:val="center"/>
            <w:hideMark/>
          </w:tcPr>
          <w:p w14:paraId="39CB1CB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3.10</w:t>
            </w:r>
          </w:p>
        </w:tc>
        <w:tc>
          <w:tcPr>
            <w:tcW w:w="3880" w:type="pct"/>
            <w:noWrap/>
            <w:vAlign w:val="center"/>
            <w:hideMark/>
          </w:tcPr>
          <w:p w14:paraId="4018C5C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S/I Toma Bombero</w:t>
            </w:r>
          </w:p>
        </w:tc>
        <w:tc>
          <w:tcPr>
            <w:tcW w:w="267" w:type="pct"/>
            <w:noWrap/>
            <w:vAlign w:val="center"/>
            <w:hideMark/>
          </w:tcPr>
          <w:p w14:paraId="11678F4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CF13F0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3.00</w:t>
            </w:r>
          </w:p>
        </w:tc>
      </w:tr>
      <w:tr w:rsidR="00274E30" w:rsidRPr="00825E33" w14:paraId="374B9199" w14:textId="77777777" w:rsidTr="00145F67">
        <w:trPr>
          <w:trHeight w:val="20"/>
        </w:trPr>
        <w:tc>
          <w:tcPr>
            <w:tcW w:w="329" w:type="pct"/>
            <w:noWrap/>
            <w:vAlign w:val="center"/>
            <w:hideMark/>
          </w:tcPr>
          <w:p w14:paraId="346826D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3.11</w:t>
            </w:r>
          </w:p>
        </w:tc>
        <w:tc>
          <w:tcPr>
            <w:tcW w:w="3880" w:type="pct"/>
            <w:noWrap/>
            <w:vAlign w:val="center"/>
            <w:hideMark/>
          </w:tcPr>
          <w:p w14:paraId="1AA71D6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w:t>
            </w:r>
            <w:proofErr w:type="spellStart"/>
            <w:r w:rsidRPr="00825E33">
              <w:rPr>
                <w:rFonts w:ascii="Arial" w:eastAsia="Times New Roman" w:hAnsi="Arial" w:cs="Arial"/>
                <w:sz w:val="18"/>
                <w:szCs w:val="18"/>
                <w:lang w:val="es-CO" w:eastAsia="es-CO"/>
              </w:rPr>
              <w:t>Ceasefire</w:t>
            </w:r>
            <w:proofErr w:type="spellEnd"/>
            <w:r w:rsidRPr="00825E33">
              <w:rPr>
                <w:rFonts w:ascii="Arial" w:eastAsia="Times New Roman" w:hAnsi="Arial" w:cs="Arial"/>
                <w:sz w:val="18"/>
                <w:szCs w:val="18"/>
                <w:lang w:val="es-CO" w:eastAsia="es-CO"/>
              </w:rPr>
              <w:t xml:space="preserve"> Cfp1100Lp</w:t>
            </w:r>
          </w:p>
        </w:tc>
        <w:tc>
          <w:tcPr>
            <w:tcW w:w="267" w:type="pct"/>
            <w:noWrap/>
            <w:vAlign w:val="center"/>
            <w:hideMark/>
          </w:tcPr>
          <w:p w14:paraId="181F2E8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7F493A3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5.00</w:t>
            </w:r>
          </w:p>
        </w:tc>
      </w:tr>
      <w:tr w:rsidR="00274E30" w:rsidRPr="00825E33" w14:paraId="30A3DDD7" w14:textId="77777777" w:rsidTr="00145F67">
        <w:trPr>
          <w:trHeight w:val="20"/>
        </w:trPr>
        <w:tc>
          <w:tcPr>
            <w:tcW w:w="329" w:type="pct"/>
            <w:noWrap/>
            <w:vAlign w:val="center"/>
            <w:hideMark/>
          </w:tcPr>
          <w:p w14:paraId="691D5BD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3.12</w:t>
            </w:r>
          </w:p>
        </w:tc>
        <w:tc>
          <w:tcPr>
            <w:tcW w:w="3880" w:type="pct"/>
            <w:noWrap/>
            <w:vAlign w:val="center"/>
            <w:hideMark/>
          </w:tcPr>
          <w:p w14:paraId="26594F54"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w:t>
            </w:r>
            <w:proofErr w:type="spellStart"/>
            <w:r w:rsidRPr="00825E33">
              <w:rPr>
                <w:rFonts w:ascii="Arial" w:eastAsia="Times New Roman" w:hAnsi="Arial" w:cs="Arial"/>
                <w:sz w:val="18"/>
                <w:szCs w:val="18"/>
                <w:lang w:val="es-CO" w:eastAsia="es-CO"/>
              </w:rPr>
              <w:t>Ceasefire</w:t>
            </w:r>
            <w:proofErr w:type="spellEnd"/>
            <w:r w:rsidRPr="00825E33">
              <w:rPr>
                <w:rFonts w:ascii="Arial" w:eastAsia="Times New Roman" w:hAnsi="Arial" w:cs="Arial"/>
                <w:sz w:val="18"/>
                <w:szCs w:val="18"/>
                <w:lang w:val="es-CO" w:eastAsia="es-CO"/>
              </w:rPr>
              <w:t xml:space="preserve"> Cfp80Lp</w:t>
            </w:r>
          </w:p>
        </w:tc>
        <w:tc>
          <w:tcPr>
            <w:tcW w:w="267" w:type="pct"/>
            <w:noWrap/>
            <w:vAlign w:val="center"/>
            <w:hideMark/>
          </w:tcPr>
          <w:p w14:paraId="4B45058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1F21F3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6AA65179" w14:textId="77777777" w:rsidTr="00145F67">
        <w:trPr>
          <w:trHeight w:val="20"/>
        </w:trPr>
        <w:tc>
          <w:tcPr>
            <w:tcW w:w="329" w:type="pct"/>
            <w:noWrap/>
            <w:vAlign w:val="center"/>
            <w:hideMark/>
          </w:tcPr>
          <w:p w14:paraId="198253A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3.13</w:t>
            </w:r>
          </w:p>
        </w:tc>
        <w:tc>
          <w:tcPr>
            <w:tcW w:w="3880" w:type="pct"/>
            <w:noWrap/>
            <w:vAlign w:val="center"/>
            <w:hideMark/>
          </w:tcPr>
          <w:p w14:paraId="37D0F422"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w:t>
            </w:r>
            <w:proofErr w:type="spellStart"/>
            <w:r w:rsidRPr="00825E33">
              <w:rPr>
                <w:rFonts w:ascii="Arial" w:eastAsia="Times New Roman" w:hAnsi="Arial" w:cs="Arial"/>
                <w:sz w:val="18"/>
                <w:szCs w:val="18"/>
                <w:lang w:val="es-CO" w:eastAsia="es-CO"/>
              </w:rPr>
              <w:t>Ceasefire</w:t>
            </w:r>
            <w:proofErr w:type="spellEnd"/>
            <w:r w:rsidRPr="00825E33">
              <w:rPr>
                <w:rFonts w:ascii="Arial" w:eastAsia="Times New Roman" w:hAnsi="Arial" w:cs="Arial"/>
                <w:sz w:val="18"/>
                <w:szCs w:val="18"/>
                <w:lang w:val="es-CO" w:eastAsia="es-CO"/>
              </w:rPr>
              <w:t xml:space="preserve"> Cfp3375Lp</w:t>
            </w:r>
          </w:p>
        </w:tc>
        <w:tc>
          <w:tcPr>
            <w:tcW w:w="267" w:type="pct"/>
            <w:noWrap/>
            <w:vAlign w:val="center"/>
            <w:hideMark/>
          </w:tcPr>
          <w:p w14:paraId="66327F7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A51AEA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2.00</w:t>
            </w:r>
          </w:p>
        </w:tc>
      </w:tr>
      <w:tr w:rsidR="00274E30" w:rsidRPr="00825E33" w14:paraId="7261F2DF" w14:textId="77777777" w:rsidTr="00145F67">
        <w:trPr>
          <w:trHeight w:val="20"/>
        </w:trPr>
        <w:tc>
          <w:tcPr>
            <w:tcW w:w="329" w:type="pct"/>
            <w:noWrap/>
            <w:vAlign w:val="center"/>
            <w:hideMark/>
          </w:tcPr>
          <w:p w14:paraId="0990851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3.14</w:t>
            </w:r>
          </w:p>
        </w:tc>
        <w:tc>
          <w:tcPr>
            <w:tcW w:w="3880" w:type="pct"/>
            <w:noWrap/>
            <w:vAlign w:val="center"/>
            <w:hideMark/>
          </w:tcPr>
          <w:p w14:paraId="084FBAE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w:t>
            </w:r>
            <w:proofErr w:type="spellStart"/>
            <w:r w:rsidRPr="00825E33">
              <w:rPr>
                <w:rFonts w:ascii="Arial" w:eastAsia="Times New Roman" w:hAnsi="Arial" w:cs="Arial"/>
                <w:sz w:val="18"/>
                <w:szCs w:val="18"/>
                <w:lang w:val="es-CO" w:eastAsia="es-CO"/>
              </w:rPr>
              <w:t>Ceasefire</w:t>
            </w:r>
            <w:proofErr w:type="spellEnd"/>
            <w:r w:rsidRPr="00825E33">
              <w:rPr>
                <w:rFonts w:ascii="Arial" w:eastAsia="Times New Roman" w:hAnsi="Arial" w:cs="Arial"/>
                <w:sz w:val="18"/>
                <w:szCs w:val="18"/>
                <w:lang w:val="es-CO" w:eastAsia="es-CO"/>
              </w:rPr>
              <w:t xml:space="preserve"> Cfp640</w:t>
            </w:r>
          </w:p>
        </w:tc>
        <w:tc>
          <w:tcPr>
            <w:tcW w:w="267" w:type="pct"/>
            <w:noWrap/>
            <w:vAlign w:val="center"/>
            <w:hideMark/>
          </w:tcPr>
          <w:p w14:paraId="75C1CBB7"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26B1143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2.00</w:t>
            </w:r>
          </w:p>
        </w:tc>
      </w:tr>
      <w:tr w:rsidR="00274E30" w:rsidRPr="00825E33" w14:paraId="278FB236" w14:textId="77777777" w:rsidTr="00145F67">
        <w:trPr>
          <w:trHeight w:val="20"/>
        </w:trPr>
        <w:tc>
          <w:tcPr>
            <w:tcW w:w="329" w:type="pct"/>
            <w:noWrap/>
            <w:vAlign w:val="center"/>
            <w:hideMark/>
          </w:tcPr>
          <w:p w14:paraId="32AF543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3.15</w:t>
            </w:r>
          </w:p>
        </w:tc>
        <w:tc>
          <w:tcPr>
            <w:tcW w:w="3880" w:type="pct"/>
            <w:noWrap/>
            <w:vAlign w:val="center"/>
            <w:hideMark/>
          </w:tcPr>
          <w:p w14:paraId="0B3F927D"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S/I </w:t>
            </w:r>
            <w:proofErr w:type="spellStart"/>
            <w:r w:rsidRPr="00825E33">
              <w:rPr>
                <w:rFonts w:ascii="Arial" w:eastAsia="Times New Roman" w:hAnsi="Arial" w:cs="Arial"/>
                <w:sz w:val="18"/>
                <w:szCs w:val="18"/>
                <w:lang w:val="es-CO" w:eastAsia="es-CO"/>
              </w:rPr>
              <w:t>Ceasefire</w:t>
            </w:r>
            <w:proofErr w:type="spellEnd"/>
            <w:r w:rsidRPr="00825E33">
              <w:rPr>
                <w:rFonts w:ascii="Arial" w:eastAsia="Times New Roman" w:hAnsi="Arial" w:cs="Arial"/>
                <w:sz w:val="18"/>
                <w:szCs w:val="18"/>
                <w:lang w:val="es-CO" w:eastAsia="es-CO"/>
              </w:rPr>
              <w:t xml:space="preserve"> Cfp1700</w:t>
            </w:r>
          </w:p>
        </w:tc>
        <w:tc>
          <w:tcPr>
            <w:tcW w:w="267" w:type="pct"/>
            <w:noWrap/>
            <w:vAlign w:val="center"/>
            <w:hideMark/>
          </w:tcPr>
          <w:p w14:paraId="20E36F3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502E9ED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4.00</w:t>
            </w:r>
          </w:p>
        </w:tc>
      </w:tr>
      <w:tr w:rsidR="00274E30" w:rsidRPr="00825E33" w14:paraId="3883E1D1" w14:textId="77777777" w:rsidTr="00145F67">
        <w:trPr>
          <w:trHeight w:val="20"/>
        </w:trPr>
        <w:tc>
          <w:tcPr>
            <w:tcW w:w="329" w:type="pct"/>
            <w:shd w:val="clear" w:color="000000" w:fill="D9D9D9"/>
            <w:noWrap/>
            <w:vAlign w:val="center"/>
            <w:hideMark/>
          </w:tcPr>
          <w:p w14:paraId="4EB485E0"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4</w:t>
            </w:r>
          </w:p>
        </w:tc>
        <w:tc>
          <w:tcPr>
            <w:tcW w:w="3880" w:type="pct"/>
            <w:shd w:val="clear" w:color="000000" w:fill="D9D9D9"/>
            <w:noWrap/>
            <w:vAlign w:val="center"/>
            <w:hideMark/>
          </w:tcPr>
          <w:p w14:paraId="7E80CE6B"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2E7BDC3A"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60BC7290"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4F316C0A" w14:textId="77777777" w:rsidTr="00145F67">
        <w:trPr>
          <w:trHeight w:val="20"/>
        </w:trPr>
        <w:tc>
          <w:tcPr>
            <w:tcW w:w="329" w:type="pct"/>
            <w:noWrap/>
            <w:vAlign w:val="center"/>
            <w:hideMark/>
          </w:tcPr>
          <w:p w14:paraId="367AF12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4.1</w:t>
            </w:r>
          </w:p>
        </w:tc>
        <w:tc>
          <w:tcPr>
            <w:tcW w:w="3880" w:type="pct"/>
            <w:vAlign w:val="center"/>
            <w:hideMark/>
          </w:tcPr>
          <w:p w14:paraId="25826A64"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Protección Con Cartón Y Cinta En Superficie De Muebles Madera, Equipos, Desarmado Y Reinstalación De Mueblería Y Estantes En Los Pisos Intervenidos.</w:t>
            </w:r>
          </w:p>
        </w:tc>
        <w:tc>
          <w:tcPr>
            <w:tcW w:w="267" w:type="pct"/>
            <w:noWrap/>
            <w:vAlign w:val="center"/>
            <w:hideMark/>
          </w:tcPr>
          <w:p w14:paraId="1738568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675BFE2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29EBD1A0" w14:textId="77777777" w:rsidTr="00145F67">
        <w:trPr>
          <w:trHeight w:val="20"/>
        </w:trPr>
        <w:tc>
          <w:tcPr>
            <w:tcW w:w="329" w:type="pct"/>
            <w:noWrap/>
            <w:vAlign w:val="center"/>
            <w:hideMark/>
          </w:tcPr>
          <w:p w14:paraId="360AA7F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4.2</w:t>
            </w:r>
          </w:p>
        </w:tc>
        <w:tc>
          <w:tcPr>
            <w:tcW w:w="3880" w:type="pct"/>
            <w:vAlign w:val="center"/>
            <w:hideMark/>
          </w:tcPr>
          <w:p w14:paraId="51DB14AF"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Desmonte De Cielo Raso Intervenido</w:t>
            </w:r>
          </w:p>
        </w:tc>
        <w:tc>
          <w:tcPr>
            <w:tcW w:w="267" w:type="pct"/>
            <w:noWrap/>
            <w:vAlign w:val="center"/>
            <w:hideMark/>
          </w:tcPr>
          <w:p w14:paraId="5CB568D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3685110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42.00</w:t>
            </w:r>
          </w:p>
        </w:tc>
      </w:tr>
      <w:tr w:rsidR="00274E30" w:rsidRPr="00825E33" w14:paraId="6B0E722F" w14:textId="77777777" w:rsidTr="00145F67">
        <w:trPr>
          <w:trHeight w:val="20"/>
        </w:trPr>
        <w:tc>
          <w:tcPr>
            <w:tcW w:w="329" w:type="pct"/>
            <w:noWrap/>
            <w:vAlign w:val="center"/>
            <w:hideMark/>
          </w:tcPr>
          <w:p w14:paraId="56D5BFE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4.3</w:t>
            </w:r>
          </w:p>
        </w:tc>
        <w:tc>
          <w:tcPr>
            <w:tcW w:w="3880" w:type="pct"/>
            <w:vAlign w:val="center"/>
            <w:hideMark/>
          </w:tcPr>
          <w:p w14:paraId="6130573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Cielo Raso Tipo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(Incluye: Laminas En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Y/O </w:t>
            </w:r>
            <w:proofErr w:type="spellStart"/>
            <w:r w:rsidRPr="00825E33">
              <w:rPr>
                <w:rFonts w:ascii="Arial" w:eastAsia="Times New Roman" w:hAnsi="Arial" w:cs="Arial"/>
                <w:sz w:val="18"/>
                <w:szCs w:val="18"/>
                <w:lang w:val="es-CO" w:eastAsia="es-CO"/>
              </w:rPr>
              <w:t>Superboard</w:t>
            </w:r>
            <w:proofErr w:type="spellEnd"/>
            <w:r w:rsidRPr="00825E33">
              <w:rPr>
                <w:rFonts w:ascii="Arial" w:eastAsia="Times New Roman" w:hAnsi="Arial" w:cs="Arial"/>
                <w:sz w:val="18"/>
                <w:szCs w:val="18"/>
                <w:lang w:val="es-CO" w:eastAsia="es-CO"/>
              </w:rPr>
              <w:t>, Estructura metálica, Elementos De fijación, Y Todos Los Equipos, Herramientas Necesarios Para Cumplir Con La Seguridad Y Ejecución Correcta De La Actividad)</w:t>
            </w:r>
          </w:p>
        </w:tc>
        <w:tc>
          <w:tcPr>
            <w:tcW w:w="267" w:type="pct"/>
            <w:noWrap/>
            <w:vAlign w:val="center"/>
            <w:hideMark/>
          </w:tcPr>
          <w:p w14:paraId="168E9F57"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7883959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42.00</w:t>
            </w:r>
          </w:p>
        </w:tc>
      </w:tr>
      <w:tr w:rsidR="00274E30" w:rsidRPr="00825E33" w14:paraId="15D52E33" w14:textId="77777777" w:rsidTr="00145F67">
        <w:trPr>
          <w:trHeight w:val="20"/>
        </w:trPr>
        <w:tc>
          <w:tcPr>
            <w:tcW w:w="329" w:type="pct"/>
            <w:noWrap/>
            <w:vAlign w:val="center"/>
            <w:hideMark/>
          </w:tcPr>
          <w:p w14:paraId="243F550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4.4</w:t>
            </w:r>
          </w:p>
        </w:tc>
        <w:tc>
          <w:tcPr>
            <w:tcW w:w="3880" w:type="pct"/>
            <w:vAlign w:val="center"/>
            <w:hideMark/>
          </w:tcPr>
          <w:p w14:paraId="2CAEEE27"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Regateo De Muro (Incluye Protección De Personal, Equipos Y Archivos)</w:t>
            </w:r>
          </w:p>
        </w:tc>
        <w:tc>
          <w:tcPr>
            <w:tcW w:w="267" w:type="pct"/>
            <w:noWrap/>
            <w:vAlign w:val="center"/>
            <w:hideMark/>
          </w:tcPr>
          <w:p w14:paraId="4DF30F8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00A6B0B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176.00</w:t>
            </w:r>
          </w:p>
        </w:tc>
      </w:tr>
      <w:tr w:rsidR="00274E30" w:rsidRPr="00825E33" w14:paraId="7478B8C6" w14:textId="77777777" w:rsidTr="00145F67">
        <w:trPr>
          <w:trHeight w:val="20"/>
        </w:trPr>
        <w:tc>
          <w:tcPr>
            <w:tcW w:w="329" w:type="pct"/>
            <w:noWrap/>
            <w:vAlign w:val="center"/>
            <w:hideMark/>
          </w:tcPr>
          <w:p w14:paraId="2E5A215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4.5</w:t>
            </w:r>
          </w:p>
        </w:tc>
        <w:tc>
          <w:tcPr>
            <w:tcW w:w="3880" w:type="pct"/>
            <w:vAlign w:val="center"/>
            <w:hideMark/>
          </w:tcPr>
          <w:p w14:paraId="52BDB82B"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Restauración Y/O adecuación De Muros, Paredes En Los Plantas Donde Se Realice Regateo Para Inclusión De tubería Y/O Accesorios.</w:t>
            </w:r>
          </w:p>
        </w:tc>
        <w:tc>
          <w:tcPr>
            <w:tcW w:w="267" w:type="pct"/>
            <w:noWrap/>
            <w:vAlign w:val="center"/>
            <w:hideMark/>
          </w:tcPr>
          <w:p w14:paraId="534F3C9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21D49C3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176.00</w:t>
            </w:r>
          </w:p>
        </w:tc>
      </w:tr>
      <w:tr w:rsidR="00274E30" w:rsidRPr="00825E33" w14:paraId="26652496" w14:textId="77777777" w:rsidTr="00145F67">
        <w:trPr>
          <w:trHeight w:val="20"/>
        </w:trPr>
        <w:tc>
          <w:tcPr>
            <w:tcW w:w="5000" w:type="pct"/>
            <w:gridSpan w:val="4"/>
            <w:shd w:val="clear" w:color="000000" w:fill="808080"/>
            <w:noWrap/>
            <w:vAlign w:val="center"/>
            <w:hideMark/>
          </w:tcPr>
          <w:p w14:paraId="56556DE1"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SISTEMA DETECCION PALACIO JUSTICIA MONTERIA </w:t>
            </w:r>
          </w:p>
        </w:tc>
      </w:tr>
      <w:tr w:rsidR="00274E30" w:rsidRPr="00825E33" w14:paraId="18EC2782" w14:textId="77777777" w:rsidTr="00145F67">
        <w:trPr>
          <w:trHeight w:val="20"/>
        </w:trPr>
        <w:tc>
          <w:tcPr>
            <w:tcW w:w="329" w:type="pct"/>
            <w:shd w:val="clear" w:color="000000" w:fill="D9D9D9"/>
            <w:noWrap/>
            <w:vAlign w:val="center"/>
            <w:hideMark/>
          </w:tcPr>
          <w:p w14:paraId="11394BC9"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5</w:t>
            </w:r>
          </w:p>
        </w:tc>
        <w:tc>
          <w:tcPr>
            <w:tcW w:w="3880" w:type="pct"/>
            <w:shd w:val="clear" w:color="000000" w:fill="D9D9D9"/>
            <w:noWrap/>
            <w:vAlign w:val="center"/>
            <w:hideMark/>
          </w:tcPr>
          <w:p w14:paraId="5E1D27D3"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1F8DA046"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174A5002"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77606D0C" w14:textId="77777777" w:rsidTr="00145F67">
        <w:trPr>
          <w:trHeight w:val="20"/>
        </w:trPr>
        <w:tc>
          <w:tcPr>
            <w:tcW w:w="329" w:type="pct"/>
            <w:noWrap/>
            <w:vAlign w:val="center"/>
            <w:hideMark/>
          </w:tcPr>
          <w:p w14:paraId="36B4645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5.1</w:t>
            </w:r>
          </w:p>
        </w:tc>
        <w:tc>
          <w:tcPr>
            <w:tcW w:w="3880" w:type="pct"/>
            <w:vAlign w:val="center"/>
            <w:hideMark/>
          </w:tcPr>
          <w:p w14:paraId="417A4DB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Central Detección Digital Con Alarma De Incendio De 127 Puntos, Ampliable A 792 Puntos, Multi-Bucle Direccionable, Compensación De Deriva, Alarma De Mantenimiento. Certificada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0C039BA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017818E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0F00AC4E" w14:textId="77777777" w:rsidTr="00145F67">
        <w:trPr>
          <w:trHeight w:val="20"/>
        </w:trPr>
        <w:tc>
          <w:tcPr>
            <w:tcW w:w="329" w:type="pct"/>
            <w:noWrap/>
            <w:vAlign w:val="center"/>
            <w:hideMark/>
          </w:tcPr>
          <w:p w14:paraId="49444D5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5.2</w:t>
            </w:r>
          </w:p>
        </w:tc>
        <w:tc>
          <w:tcPr>
            <w:tcW w:w="3880" w:type="pct"/>
            <w:vAlign w:val="center"/>
            <w:hideMark/>
          </w:tcPr>
          <w:p w14:paraId="5C58AC4B"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Cableado </w:t>
            </w:r>
            <w:proofErr w:type="spellStart"/>
            <w:r w:rsidRPr="00825E33">
              <w:rPr>
                <w:rFonts w:ascii="Arial" w:eastAsia="Times New Roman" w:hAnsi="Arial" w:cs="Arial"/>
                <w:sz w:val="18"/>
                <w:szCs w:val="18"/>
                <w:lang w:val="es-CO" w:eastAsia="es-CO"/>
              </w:rPr>
              <w:t>Fplr</w:t>
            </w:r>
            <w:proofErr w:type="spellEnd"/>
            <w:r w:rsidRPr="00825E33">
              <w:rPr>
                <w:rFonts w:ascii="Arial" w:eastAsia="Times New Roman" w:hAnsi="Arial" w:cs="Arial"/>
                <w:sz w:val="18"/>
                <w:szCs w:val="18"/>
                <w:lang w:val="es-CO" w:eastAsia="es-CO"/>
              </w:rPr>
              <w:t xml:space="preserve"> 2X18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50D6AC5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569E391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1,758.48</w:t>
            </w:r>
          </w:p>
        </w:tc>
      </w:tr>
      <w:tr w:rsidR="00274E30" w:rsidRPr="00825E33" w14:paraId="1390AB4D" w14:textId="77777777" w:rsidTr="00145F67">
        <w:trPr>
          <w:trHeight w:val="20"/>
        </w:trPr>
        <w:tc>
          <w:tcPr>
            <w:tcW w:w="329" w:type="pct"/>
            <w:noWrap/>
            <w:vAlign w:val="center"/>
            <w:hideMark/>
          </w:tcPr>
          <w:p w14:paraId="27DEDF5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5.3</w:t>
            </w:r>
          </w:p>
        </w:tc>
        <w:tc>
          <w:tcPr>
            <w:tcW w:w="3880" w:type="pct"/>
            <w:vAlign w:val="center"/>
            <w:hideMark/>
          </w:tcPr>
          <w:p w14:paraId="2C2BC10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Cableado </w:t>
            </w:r>
            <w:proofErr w:type="spellStart"/>
            <w:r w:rsidRPr="00825E33">
              <w:rPr>
                <w:rFonts w:ascii="Arial" w:eastAsia="Times New Roman" w:hAnsi="Arial" w:cs="Arial"/>
                <w:sz w:val="18"/>
                <w:szCs w:val="18"/>
                <w:lang w:val="es-CO" w:eastAsia="es-CO"/>
              </w:rPr>
              <w:t>Fplr</w:t>
            </w:r>
            <w:proofErr w:type="spellEnd"/>
            <w:r w:rsidRPr="00825E33">
              <w:rPr>
                <w:rFonts w:ascii="Arial" w:eastAsia="Times New Roman" w:hAnsi="Arial" w:cs="Arial"/>
                <w:sz w:val="18"/>
                <w:szCs w:val="18"/>
                <w:lang w:val="es-CO" w:eastAsia="es-CO"/>
              </w:rPr>
              <w:t xml:space="preserve"> 2X16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25985BD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6108397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1,280.05</w:t>
            </w:r>
          </w:p>
        </w:tc>
      </w:tr>
      <w:tr w:rsidR="00274E30" w:rsidRPr="00825E33" w14:paraId="6D9E5262" w14:textId="77777777" w:rsidTr="00145F67">
        <w:trPr>
          <w:trHeight w:val="20"/>
        </w:trPr>
        <w:tc>
          <w:tcPr>
            <w:tcW w:w="329" w:type="pct"/>
            <w:noWrap/>
            <w:vAlign w:val="center"/>
            <w:hideMark/>
          </w:tcPr>
          <w:p w14:paraId="3008572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5.4</w:t>
            </w:r>
          </w:p>
        </w:tc>
        <w:tc>
          <w:tcPr>
            <w:tcW w:w="3880" w:type="pct"/>
            <w:vAlign w:val="center"/>
            <w:hideMark/>
          </w:tcPr>
          <w:p w14:paraId="4B0362A2"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Detector De Humo Inteligente Direccionable Y Programable, Tipo Bosh Fap-425-Dotc-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 (Incluye Base Certificada).</w:t>
            </w:r>
          </w:p>
        </w:tc>
        <w:tc>
          <w:tcPr>
            <w:tcW w:w="267" w:type="pct"/>
            <w:noWrap/>
            <w:vAlign w:val="center"/>
            <w:hideMark/>
          </w:tcPr>
          <w:p w14:paraId="5BEBABE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7B2FA37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152.00</w:t>
            </w:r>
          </w:p>
        </w:tc>
      </w:tr>
      <w:tr w:rsidR="00274E30" w:rsidRPr="00825E33" w14:paraId="02E5C52C" w14:textId="77777777" w:rsidTr="00145F67">
        <w:trPr>
          <w:trHeight w:val="20"/>
        </w:trPr>
        <w:tc>
          <w:tcPr>
            <w:tcW w:w="329" w:type="pct"/>
            <w:noWrap/>
            <w:vAlign w:val="center"/>
            <w:hideMark/>
          </w:tcPr>
          <w:p w14:paraId="6DCB711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5.5</w:t>
            </w:r>
          </w:p>
        </w:tc>
        <w:tc>
          <w:tcPr>
            <w:tcW w:w="3880" w:type="pct"/>
            <w:vAlign w:val="center"/>
            <w:hideMark/>
          </w:tcPr>
          <w:p w14:paraId="30BF3496"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Detector De Termo Velocímetro Rango Intermedio Inteligente Direccionable Y Programable, Tipo Bosh Fah-425-T-R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 (Incluye Base Certificada).</w:t>
            </w:r>
          </w:p>
        </w:tc>
        <w:tc>
          <w:tcPr>
            <w:tcW w:w="267" w:type="pct"/>
            <w:noWrap/>
            <w:vAlign w:val="center"/>
            <w:hideMark/>
          </w:tcPr>
          <w:p w14:paraId="32512A3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6ECE7ED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780ADDA2" w14:textId="77777777" w:rsidTr="00145F67">
        <w:trPr>
          <w:trHeight w:val="20"/>
        </w:trPr>
        <w:tc>
          <w:tcPr>
            <w:tcW w:w="329" w:type="pct"/>
            <w:noWrap/>
            <w:vAlign w:val="center"/>
            <w:hideMark/>
          </w:tcPr>
          <w:p w14:paraId="43C9D737"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5.6</w:t>
            </w:r>
          </w:p>
        </w:tc>
        <w:tc>
          <w:tcPr>
            <w:tcW w:w="3880" w:type="pct"/>
            <w:vAlign w:val="center"/>
            <w:hideMark/>
          </w:tcPr>
          <w:p w14:paraId="31523598"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Estación Manual Direccionable Tipo Bosh O Similar.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39DEE62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731440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22.00</w:t>
            </w:r>
          </w:p>
        </w:tc>
      </w:tr>
      <w:tr w:rsidR="00274E30" w:rsidRPr="00825E33" w14:paraId="7325D09B" w14:textId="77777777" w:rsidTr="00145F67">
        <w:trPr>
          <w:trHeight w:val="20"/>
        </w:trPr>
        <w:tc>
          <w:tcPr>
            <w:tcW w:w="329" w:type="pct"/>
            <w:noWrap/>
            <w:vAlign w:val="center"/>
            <w:hideMark/>
          </w:tcPr>
          <w:p w14:paraId="53E5990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5.7</w:t>
            </w:r>
          </w:p>
        </w:tc>
        <w:tc>
          <w:tcPr>
            <w:tcW w:w="3880" w:type="pct"/>
            <w:vAlign w:val="center"/>
            <w:hideMark/>
          </w:tcPr>
          <w:p w14:paraId="2A2D2B51"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Sirena Estrobo Para Montaje De Pared </w:t>
            </w:r>
            <w:proofErr w:type="spellStart"/>
            <w:r w:rsidRPr="00825E33">
              <w:rPr>
                <w:rFonts w:ascii="Arial" w:eastAsia="Times New Roman" w:hAnsi="Arial" w:cs="Arial"/>
                <w:sz w:val="18"/>
                <w:szCs w:val="18"/>
                <w:lang w:val="es-CO" w:eastAsia="es-CO"/>
              </w:rPr>
              <w:t>Spsrk</w:t>
            </w:r>
            <w:proofErr w:type="spellEnd"/>
            <w:r w:rsidRPr="00825E33">
              <w:rPr>
                <w:rFonts w:ascii="Arial" w:eastAsia="Times New Roman" w:hAnsi="Arial" w:cs="Arial"/>
                <w:sz w:val="18"/>
                <w:szCs w:val="18"/>
                <w:lang w:val="es-CO" w:eastAsia="es-CO"/>
              </w:rPr>
              <w:t xml:space="preserve"> </w:t>
            </w:r>
            <w:proofErr w:type="spellStart"/>
            <w:r w:rsidRPr="00825E33">
              <w:rPr>
                <w:rFonts w:ascii="Arial" w:eastAsia="Times New Roman" w:hAnsi="Arial" w:cs="Arial"/>
                <w:sz w:val="18"/>
                <w:szCs w:val="18"/>
                <w:lang w:val="es-CO" w:eastAsia="es-CO"/>
              </w:rPr>
              <w:t>System</w:t>
            </w:r>
            <w:proofErr w:type="spellEnd"/>
            <w:r w:rsidRPr="00825E33">
              <w:rPr>
                <w:rFonts w:ascii="Arial" w:eastAsia="Times New Roman" w:hAnsi="Arial" w:cs="Arial"/>
                <w:sz w:val="18"/>
                <w:szCs w:val="18"/>
                <w:lang w:val="es-CO" w:eastAsia="es-CO"/>
              </w:rPr>
              <w:t xml:space="preserve"> Sensor. Certificado </w:t>
            </w:r>
            <w:proofErr w:type="spellStart"/>
            <w:r w:rsidRPr="00825E33">
              <w:rPr>
                <w:rFonts w:ascii="Arial" w:eastAsia="Times New Roman" w:hAnsi="Arial" w:cs="Arial"/>
                <w:sz w:val="18"/>
                <w:szCs w:val="18"/>
                <w:lang w:val="es-CO" w:eastAsia="es-CO"/>
              </w:rPr>
              <w:t>Ul</w:t>
            </w:r>
            <w:proofErr w:type="spellEnd"/>
            <w:r w:rsidRPr="00825E33">
              <w:rPr>
                <w:rFonts w:ascii="Arial" w:eastAsia="Times New Roman" w:hAnsi="Arial" w:cs="Arial"/>
                <w:sz w:val="18"/>
                <w:szCs w:val="18"/>
                <w:lang w:val="es-CO" w:eastAsia="es-CO"/>
              </w:rPr>
              <w:t>.</w:t>
            </w:r>
          </w:p>
        </w:tc>
        <w:tc>
          <w:tcPr>
            <w:tcW w:w="267" w:type="pct"/>
            <w:noWrap/>
            <w:vAlign w:val="center"/>
            <w:hideMark/>
          </w:tcPr>
          <w:p w14:paraId="21E3809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2FC9FE1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32.00</w:t>
            </w:r>
          </w:p>
        </w:tc>
      </w:tr>
      <w:tr w:rsidR="00274E30" w:rsidRPr="00825E33" w14:paraId="36890A91" w14:textId="77777777" w:rsidTr="00145F67">
        <w:trPr>
          <w:trHeight w:val="20"/>
        </w:trPr>
        <w:tc>
          <w:tcPr>
            <w:tcW w:w="329" w:type="pct"/>
            <w:noWrap/>
            <w:vAlign w:val="center"/>
            <w:hideMark/>
          </w:tcPr>
          <w:p w14:paraId="0CC0CE1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5.8</w:t>
            </w:r>
          </w:p>
        </w:tc>
        <w:tc>
          <w:tcPr>
            <w:tcW w:w="3880" w:type="pct"/>
            <w:vAlign w:val="center"/>
            <w:hideMark/>
          </w:tcPr>
          <w:p w14:paraId="5BAFCF21"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tubería </w:t>
            </w:r>
            <w:proofErr w:type="spellStart"/>
            <w:r w:rsidRPr="00825E33">
              <w:rPr>
                <w:rFonts w:ascii="Arial" w:eastAsia="Times New Roman" w:hAnsi="Arial" w:cs="Arial"/>
                <w:sz w:val="18"/>
                <w:szCs w:val="18"/>
                <w:lang w:val="es-CO" w:eastAsia="es-CO"/>
              </w:rPr>
              <w:t>Emt</w:t>
            </w:r>
            <w:proofErr w:type="spellEnd"/>
            <w:r w:rsidRPr="00825E33">
              <w:rPr>
                <w:rFonts w:ascii="Arial" w:eastAsia="Times New Roman" w:hAnsi="Arial" w:cs="Arial"/>
                <w:sz w:val="18"/>
                <w:szCs w:val="18"/>
                <w:lang w:val="es-CO" w:eastAsia="es-CO"/>
              </w:rPr>
              <w:t xml:space="preserve"> 3/4".</w:t>
            </w:r>
          </w:p>
        </w:tc>
        <w:tc>
          <w:tcPr>
            <w:tcW w:w="267" w:type="pct"/>
            <w:noWrap/>
            <w:vAlign w:val="center"/>
            <w:hideMark/>
          </w:tcPr>
          <w:p w14:paraId="02A9FF5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4EB5FBC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1,045.81</w:t>
            </w:r>
          </w:p>
        </w:tc>
      </w:tr>
      <w:tr w:rsidR="00274E30" w:rsidRPr="00825E33" w14:paraId="65D5819D" w14:textId="77777777" w:rsidTr="00145F67">
        <w:trPr>
          <w:trHeight w:val="20"/>
        </w:trPr>
        <w:tc>
          <w:tcPr>
            <w:tcW w:w="329" w:type="pct"/>
            <w:noWrap/>
            <w:vAlign w:val="center"/>
            <w:hideMark/>
          </w:tcPr>
          <w:p w14:paraId="42671E2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5.9</w:t>
            </w:r>
          </w:p>
        </w:tc>
        <w:tc>
          <w:tcPr>
            <w:tcW w:w="3880" w:type="pct"/>
            <w:vAlign w:val="center"/>
            <w:hideMark/>
          </w:tcPr>
          <w:p w14:paraId="08FD01A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Caja Tipo </w:t>
            </w:r>
            <w:proofErr w:type="spellStart"/>
            <w:r w:rsidRPr="00825E33">
              <w:rPr>
                <w:rFonts w:ascii="Arial" w:eastAsia="Times New Roman" w:hAnsi="Arial" w:cs="Arial"/>
                <w:sz w:val="18"/>
                <w:szCs w:val="18"/>
                <w:lang w:val="es-CO" w:eastAsia="es-CO"/>
              </w:rPr>
              <w:t>Rawelt</w:t>
            </w:r>
            <w:proofErr w:type="spellEnd"/>
            <w:r w:rsidRPr="00825E33">
              <w:rPr>
                <w:rFonts w:ascii="Arial" w:eastAsia="Times New Roman" w:hAnsi="Arial" w:cs="Arial"/>
                <w:sz w:val="18"/>
                <w:szCs w:val="18"/>
                <w:lang w:val="es-CO" w:eastAsia="es-CO"/>
              </w:rPr>
              <w:t xml:space="preserve"> 5800 Salida 3/4" O Similar Para Estaciones Manuales Y Estrobos.</w:t>
            </w:r>
          </w:p>
        </w:tc>
        <w:tc>
          <w:tcPr>
            <w:tcW w:w="267" w:type="pct"/>
            <w:noWrap/>
            <w:vAlign w:val="center"/>
            <w:hideMark/>
          </w:tcPr>
          <w:p w14:paraId="6D35600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33B29A4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56.00</w:t>
            </w:r>
          </w:p>
        </w:tc>
      </w:tr>
      <w:tr w:rsidR="00274E30" w:rsidRPr="00825E33" w14:paraId="43E9FF87" w14:textId="77777777" w:rsidTr="00145F67">
        <w:trPr>
          <w:trHeight w:val="20"/>
        </w:trPr>
        <w:tc>
          <w:tcPr>
            <w:tcW w:w="329" w:type="pct"/>
            <w:noWrap/>
            <w:vAlign w:val="center"/>
            <w:hideMark/>
          </w:tcPr>
          <w:p w14:paraId="4ADA4C7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5.1</w:t>
            </w:r>
          </w:p>
        </w:tc>
        <w:tc>
          <w:tcPr>
            <w:tcW w:w="3880" w:type="pct"/>
            <w:vAlign w:val="center"/>
            <w:hideMark/>
          </w:tcPr>
          <w:p w14:paraId="33B512D4"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Fuente Auxiliar </w:t>
            </w:r>
            <w:proofErr w:type="spellStart"/>
            <w:r w:rsidRPr="00825E33">
              <w:rPr>
                <w:rFonts w:ascii="Arial" w:eastAsia="Times New Roman" w:hAnsi="Arial" w:cs="Arial"/>
                <w:sz w:val="18"/>
                <w:szCs w:val="18"/>
                <w:lang w:val="es-CO" w:eastAsia="es-CO"/>
              </w:rPr>
              <w:t>Nic</w:t>
            </w:r>
            <w:proofErr w:type="spellEnd"/>
            <w:r w:rsidRPr="00825E33">
              <w:rPr>
                <w:rFonts w:ascii="Arial" w:eastAsia="Times New Roman" w:hAnsi="Arial" w:cs="Arial"/>
                <w:sz w:val="18"/>
                <w:szCs w:val="18"/>
                <w:lang w:val="es-CO" w:eastAsia="es-CO"/>
              </w:rPr>
              <w:t xml:space="preserve"> 24V 5A.</w:t>
            </w:r>
          </w:p>
        </w:tc>
        <w:tc>
          <w:tcPr>
            <w:tcW w:w="267" w:type="pct"/>
            <w:noWrap/>
            <w:vAlign w:val="center"/>
            <w:hideMark/>
          </w:tcPr>
          <w:p w14:paraId="44A02A6E"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F88888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2.00</w:t>
            </w:r>
          </w:p>
        </w:tc>
      </w:tr>
      <w:tr w:rsidR="00274E30" w:rsidRPr="00825E33" w14:paraId="13EAC40E" w14:textId="77777777" w:rsidTr="00145F67">
        <w:trPr>
          <w:trHeight w:val="20"/>
        </w:trPr>
        <w:tc>
          <w:tcPr>
            <w:tcW w:w="329" w:type="pct"/>
            <w:shd w:val="clear" w:color="000000" w:fill="D9D9D9"/>
            <w:noWrap/>
            <w:vAlign w:val="center"/>
            <w:hideMark/>
          </w:tcPr>
          <w:p w14:paraId="02FCB424"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6</w:t>
            </w:r>
          </w:p>
        </w:tc>
        <w:tc>
          <w:tcPr>
            <w:tcW w:w="3880" w:type="pct"/>
            <w:shd w:val="clear" w:color="000000" w:fill="D9D9D9"/>
            <w:noWrap/>
            <w:vAlign w:val="center"/>
            <w:hideMark/>
          </w:tcPr>
          <w:p w14:paraId="3397713E"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53E018CA"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5723CFE1"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6BDCCDAD" w14:textId="77777777" w:rsidTr="00145F67">
        <w:trPr>
          <w:trHeight w:val="20"/>
        </w:trPr>
        <w:tc>
          <w:tcPr>
            <w:tcW w:w="329" w:type="pct"/>
            <w:noWrap/>
            <w:vAlign w:val="center"/>
            <w:hideMark/>
          </w:tcPr>
          <w:p w14:paraId="3070145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lastRenderedPageBreak/>
              <w:t>6.1</w:t>
            </w:r>
          </w:p>
        </w:tc>
        <w:tc>
          <w:tcPr>
            <w:tcW w:w="3880" w:type="pct"/>
            <w:vAlign w:val="center"/>
            <w:hideMark/>
          </w:tcPr>
          <w:p w14:paraId="56C943D7"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Protección Con Cartón Y Cinta En Superficie De Muebles Madera, Equipos, Desarmado Y Reinstalación De Mueblería Y Estantes En Los Pisos Intervenidos.</w:t>
            </w:r>
          </w:p>
        </w:tc>
        <w:tc>
          <w:tcPr>
            <w:tcW w:w="267" w:type="pct"/>
            <w:noWrap/>
            <w:vAlign w:val="center"/>
            <w:hideMark/>
          </w:tcPr>
          <w:p w14:paraId="023C8113"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663073F1"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1.00</w:t>
            </w:r>
          </w:p>
        </w:tc>
      </w:tr>
      <w:tr w:rsidR="00274E30" w:rsidRPr="00825E33" w14:paraId="482D8EFB" w14:textId="77777777" w:rsidTr="00145F67">
        <w:trPr>
          <w:trHeight w:val="20"/>
        </w:trPr>
        <w:tc>
          <w:tcPr>
            <w:tcW w:w="329" w:type="pct"/>
            <w:noWrap/>
            <w:vAlign w:val="center"/>
            <w:hideMark/>
          </w:tcPr>
          <w:p w14:paraId="10CB50A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6.2</w:t>
            </w:r>
          </w:p>
        </w:tc>
        <w:tc>
          <w:tcPr>
            <w:tcW w:w="3880" w:type="pct"/>
            <w:vAlign w:val="center"/>
            <w:hideMark/>
          </w:tcPr>
          <w:p w14:paraId="62E0B774"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Desmonte De Cielo Raso Intervenido.</w:t>
            </w:r>
          </w:p>
        </w:tc>
        <w:tc>
          <w:tcPr>
            <w:tcW w:w="267" w:type="pct"/>
            <w:noWrap/>
            <w:vAlign w:val="center"/>
            <w:hideMark/>
          </w:tcPr>
          <w:p w14:paraId="61EAD93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099C31C2"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208.00</w:t>
            </w:r>
          </w:p>
        </w:tc>
      </w:tr>
      <w:tr w:rsidR="00274E30" w:rsidRPr="00825E33" w14:paraId="002456DC" w14:textId="77777777" w:rsidTr="00145F67">
        <w:trPr>
          <w:trHeight w:val="20"/>
        </w:trPr>
        <w:tc>
          <w:tcPr>
            <w:tcW w:w="329" w:type="pct"/>
            <w:noWrap/>
            <w:vAlign w:val="center"/>
            <w:hideMark/>
          </w:tcPr>
          <w:p w14:paraId="16D3132B"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6.3</w:t>
            </w:r>
          </w:p>
        </w:tc>
        <w:tc>
          <w:tcPr>
            <w:tcW w:w="3880" w:type="pct"/>
            <w:vAlign w:val="center"/>
            <w:hideMark/>
          </w:tcPr>
          <w:p w14:paraId="3A93263F"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 xml:space="preserve">Suministro E Instalación De Cielo Raso Tipo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(Incluye: Laminas En </w:t>
            </w:r>
            <w:proofErr w:type="spellStart"/>
            <w:r w:rsidRPr="00825E33">
              <w:rPr>
                <w:rFonts w:ascii="Arial" w:eastAsia="Times New Roman" w:hAnsi="Arial" w:cs="Arial"/>
                <w:sz w:val="18"/>
                <w:szCs w:val="18"/>
                <w:lang w:val="es-CO" w:eastAsia="es-CO"/>
              </w:rPr>
              <w:t>Drywall</w:t>
            </w:r>
            <w:proofErr w:type="spellEnd"/>
            <w:r w:rsidRPr="00825E33">
              <w:rPr>
                <w:rFonts w:ascii="Arial" w:eastAsia="Times New Roman" w:hAnsi="Arial" w:cs="Arial"/>
                <w:sz w:val="18"/>
                <w:szCs w:val="18"/>
                <w:lang w:val="es-CO" w:eastAsia="es-CO"/>
              </w:rPr>
              <w:t xml:space="preserve"> Y/O </w:t>
            </w:r>
            <w:proofErr w:type="spellStart"/>
            <w:r w:rsidRPr="00825E33">
              <w:rPr>
                <w:rFonts w:ascii="Arial" w:eastAsia="Times New Roman" w:hAnsi="Arial" w:cs="Arial"/>
                <w:sz w:val="18"/>
                <w:szCs w:val="18"/>
                <w:lang w:val="es-CO" w:eastAsia="es-CO"/>
              </w:rPr>
              <w:t>Superboard</w:t>
            </w:r>
            <w:proofErr w:type="spellEnd"/>
            <w:r w:rsidRPr="00825E33">
              <w:rPr>
                <w:rFonts w:ascii="Arial" w:eastAsia="Times New Roman" w:hAnsi="Arial" w:cs="Arial"/>
                <w:sz w:val="18"/>
                <w:szCs w:val="18"/>
                <w:lang w:val="es-CO" w:eastAsia="es-CO"/>
              </w:rPr>
              <w:t>, Estructura Metálica, Elementos De Fijación, Y Todos Los Equipos, Herramientas Necesarias Para Cumplir Con La Seguridad Y Ejecución Correcta De La Actividad).</w:t>
            </w:r>
          </w:p>
        </w:tc>
        <w:tc>
          <w:tcPr>
            <w:tcW w:w="267" w:type="pct"/>
            <w:noWrap/>
            <w:vAlign w:val="center"/>
            <w:hideMark/>
          </w:tcPr>
          <w:p w14:paraId="3A2F1F9F"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M2</w:t>
            </w:r>
          </w:p>
        </w:tc>
        <w:tc>
          <w:tcPr>
            <w:tcW w:w="524" w:type="pct"/>
            <w:vAlign w:val="center"/>
            <w:hideMark/>
          </w:tcPr>
          <w:p w14:paraId="3CDCDD5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208.00</w:t>
            </w:r>
          </w:p>
        </w:tc>
      </w:tr>
      <w:tr w:rsidR="00274E30" w:rsidRPr="00825E33" w14:paraId="70164968" w14:textId="77777777" w:rsidTr="00145F67">
        <w:trPr>
          <w:trHeight w:val="20"/>
        </w:trPr>
        <w:tc>
          <w:tcPr>
            <w:tcW w:w="329" w:type="pct"/>
            <w:noWrap/>
            <w:vAlign w:val="center"/>
            <w:hideMark/>
          </w:tcPr>
          <w:p w14:paraId="0D24D9E4"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6.4</w:t>
            </w:r>
          </w:p>
        </w:tc>
        <w:tc>
          <w:tcPr>
            <w:tcW w:w="3880" w:type="pct"/>
            <w:vAlign w:val="center"/>
            <w:hideMark/>
          </w:tcPr>
          <w:p w14:paraId="59C7BA7F"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Regateo De Muro (Incluye Protección De Personal, Equipos Y Archivos).</w:t>
            </w:r>
          </w:p>
        </w:tc>
        <w:tc>
          <w:tcPr>
            <w:tcW w:w="267" w:type="pct"/>
            <w:noWrap/>
            <w:vAlign w:val="center"/>
            <w:hideMark/>
          </w:tcPr>
          <w:p w14:paraId="5E4A8AF8"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6CC22BC6"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107.00</w:t>
            </w:r>
          </w:p>
        </w:tc>
      </w:tr>
      <w:tr w:rsidR="00274E30" w:rsidRPr="00825E33" w14:paraId="3664C8D6" w14:textId="77777777" w:rsidTr="00145F67">
        <w:trPr>
          <w:trHeight w:val="20"/>
        </w:trPr>
        <w:tc>
          <w:tcPr>
            <w:tcW w:w="329" w:type="pct"/>
            <w:noWrap/>
            <w:vAlign w:val="center"/>
            <w:hideMark/>
          </w:tcPr>
          <w:p w14:paraId="220B0C00"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6.5</w:t>
            </w:r>
          </w:p>
        </w:tc>
        <w:tc>
          <w:tcPr>
            <w:tcW w:w="3880" w:type="pct"/>
            <w:vAlign w:val="center"/>
            <w:hideMark/>
          </w:tcPr>
          <w:p w14:paraId="1CD82129"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Restauración Y/O Adecuación De Muros, Paredes En Las Plantas Donde Se Realice Regateo Para Inclusión De Tubería Y/O Accesorios.</w:t>
            </w:r>
          </w:p>
        </w:tc>
        <w:tc>
          <w:tcPr>
            <w:tcW w:w="267" w:type="pct"/>
            <w:noWrap/>
            <w:vAlign w:val="center"/>
            <w:hideMark/>
          </w:tcPr>
          <w:p w14:paraId="2A7CEE79"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ML</w:t>
            </w:r>
          </w:p>
        </w:tc>
        <w:tc>
          <w:tcPr>
            <w:tcW w:w="524" w:type="pct"/>
            <w:vAlign w:val="center"/>
            <w:hideMark/>
          </w:tcPr>
          <w:p w14:paraId="15D563D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107.00</w:t>
            </w:r>
          </w:p>
        </w:tc>
      </w:tr>
      <w:tr w:rsidR="00274E30" w:rsidRPr="00825E33" w14:paraId="7C0C284E" w14:textId="77777777" w:rsidTr="00145F67">
        <w:trPr>
          <w:trHeight w:val="20"/>
        </w:trPr>
        <w:tc>
          <w:tcPr>
            <w:tcW w:w="329" w:type="pct"/>
            <w:shd w:val="clear" w:color="000000" w:fill="D9D9D9"/>
            <w:noWrap/>
            <w:vAlign w:val="center"/>
            <w:hideMark/>
          </w:tcPr>
          <w:p w14:paraId="53799262" w14:textId="77777777" w:rsidR="00274E30" w:rsidRPr="00825E33" w:rsidRDefault="00274E30" w:rsidP="00145F67">
            <w:pPr>
              <w:jc w:val="cente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7</w:t>
            </w:r>
          </w:p>
        </w:tc>
        <w:tc>
          <w:tcPr>
            <w:tcW w:w="3880" w:type="pct"/>
            <w:shd w:val="clear" w:color="000000" w:fill="D9D9D9"/>
            <w:noWrap/>
            <w:vAlign w:val="center"/>
            <w:hideMark/>
          </w:tcPr>
          <w:p w14:paraId="79F18EDE"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267" w:type="pct"/>
            <w:shd w:val="clear" w:color="000000" w:fill="D9D9D9"/>
            <w:noWrap/>
            <w:vAlign w:val="center"/>
            <w:hideMark/>
          </w:tcPr>
          <w:p w14:paraId="4302CF9D"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c>
          <w:tcPr>
            <w:tcW w:w="524" w:type="pct"/>
            <w:shd w:val="clear" w:color="000000" w:fill="D9D9D9"/>
            <w:noWrap/>
            <w:vAlign w:val="center"/>
            <w:hideMark/>
          </w:tcPr>
          <w:p w14:paraId="5DE38257" w14:textId="77777777" w:rsidR="00274E30" w:rsidRPr="00825E33" w:rsidRDefault="00274E30" w:rsidP="00145F67">
            <w:pPr>
              <w:rPr>
                <w:rFonts w:ascii="Arial" w:eastAsia="Times New Roman" w:hAnsi="Arial" w:cs="Arial"/>
                <w:b/>
                <w:bCs/>
                <w:sz w:val="18"/>
                <w:szCs w:val="18"/>
                <w:lang w:val="es-CO" w:eastAsia="es-CO"/>
              </w:rPr>
            </w:pPr>
            <w:r w:rsidRPr="00825E33">
              <w:rPr>
                <w:rFonts w:ascii="Arial" w:eastAsia="Times New Roman" w:hAnsi="Arial" w:cs="Arial"/>
                <w:b/>
                <w:bCs/>
                <w:sz w:val="18"/>
                <w:szCs w:val="18"/>
                <w:lang w:val="es-CO" w:eastAsia="es-CO"/>
              </w:rPr>
              <w:t> </w:t>
            </w:r>
          </w:p>
        </w:tc>
      </w:tr>
      <w:tr w:rsidR="00274E30" w:rsidRPr="00825E33" w14:paraId="032D8F13" w14:textId="77777777" w:rsidTr="00145F67">
        <w:trPr>
          <w:trHeight w:val="20"/>
        </w:trPr>
        <w:tc>
          <w:tcPr>
            <w:tcW w:w="329" w:type="pct"/>
            <w:noWrap/>
            <w:vAlign w:val="center"/>
            <w:hideMark/>
          </w:tcPr>
          <w:p w14:paraId="79733D55"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7.1</w:t>
            </w:r>
          </w:p>
        </w:tc>
        <w:tc>
          <w:tcPr>
            <w:tcW w:w="3880" w:type="pct"/>
            <w:vAlign w:val="center"/>
            <w:hideMark/>
          </w:tcPr>
          <w:p w14:paraId="5504CF9A"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Pruebas del Sistema</w:t>
            </w:r>
          </w:p>
        </w:tc>
        <w:tc>
          <w:tcPr>
            <w:tcW w:w="267" w:type="pct"/>
            <w:noWrap/>
            <w:vAlign w:val="center"/>
            <w:hideMark/>
          </w:tcPr>
          <w:p w14:paraId="349D2C2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0CB47D0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3.00</w:t>
            </w:r>
          </w:p>
        </w:tc>
      </w:tr>
      <w:tr w:rsidR="00274E30" w:rsidRPr="00825E33" w14:paraId="7F691C6C" w14:textId="77777777" w:rsidTr="00145F67">
        <w:trPr>
          <w:trHeight w:val="20"/>
        </w:trPr>
        <w:tc>
          <w:tcPr>
            <w:tcW w:w="329" w:type="pct"/>
            <w:noWrap/>
            <w:vAlign w:val="center"/>
            <w:hideMark/>
          </w:tcPr>
          <w:p w14:paraId="05D6865A"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7.2</w:t>
            </w:r>
          </w:p>
        </w:tc>
        <w:tc>
          <w:tcPr>
            <w:tcW w:w="3880" w:type="pct"/>
            <w:vAlign w:val="center"/>
            <w:hideMark/>
          </w:tcPr>
          <w:p w14:paraId="11ECD1E3" w14:textId="77777777" w:rsidR="00274E30" w:rsidRPr="00825E33" w:rsidRDefault="00274E30" w:rsidP="00145F67">
            <w:pP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Aseo Y Entrega Final.</w:t>
            </w:r>
          </w:p>
        </w:tc>
        <w:tc>
          <w:tcPr>
            <w:tcW w:w="267" w:type="pct"/>
            <w:noWrap/>
            <w:vAlign w:val="center"/>
            <w:hideMark/>
          </w:tcPr>
          <w:p w14:paraId="453CBBDC"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UND</w:t>
            </w:r>
          </w:p>
        </w:tc>
        <w:tc>
          <w:tcPr>
            <w:tcW w:w="524" w:type="pct"/>
            <w:vAlign w:val="center"/>
            <w:hideMark/>
          </w:tcPr>
          <w:p w14:paraId="45FFBFAD" w14:textId="77777777" w:rsidR="00274E30" w:rsidRPr="00825E33" w:rsidRDefault="00274E30" w:rsidP="00145F67">
            <w:pPr>
              <w:jc w:val="center"/>
              <w:rPr>
                <w:rFonts w:ascii="Arial" w:eastAsia="Times New Roman" w:hAnsi="Arial" w:cs="Arial"/>
                <w:sz w:val="18"/>
                <w:szCs w:val="18"/>
                <w:lang w:val="es-CO" w:eastAsia="es-CO"/>
              </w:rPr>
            </w:pPr>
            <w:r w:rsidRPr="00825E33">
              <w:rPr>
                <w:rFonts w:ascii="Arial" w:eastAsia="Times New Roman" w:hAnsi="Arial" w:cs="Arial"/>
                <w:sz w:val="18"/>
                <w:szCs w:val="18"/>
                <w:lang w:val="es-CO" w:eastAsia="es-CO"/>
              </w:rPr>
              <w:t>3.00</w:t>
            </w:r>
          </w:p>
        </w:tc>
      </w:tr>
    </w:tbl>
    <w:p w14:paraId="7E744D7F" w14:textId="77777777" w:rsidR="00274E30" w:rsidRDefault="00274E30" w:rsidP="00274E30">
      <w:pPr>
        <w:rPr>
          <w:rFonts w:ascii="Arial" w:eastAsia="Times New Roman" w:hAnsi="Arial" w:cs="Arial"/>
          <w:szCs w:val="20"/>
          <w:lang w:eastAsia="es-MX"/>
        </w:rPr>
      </w:pPr>
    </w:p>
    <w:p w14:paraId="163D474F" w14:textId="2CCA62DD" w:rsidR="00B242DB" w:rsidRPr="00CD79B0" w:rsidRDefault="00314E0F"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r>
        <w:rPr>
          <w:rFonts w:ascii="Verdana" w:eastAsia="Times New Roman" w:hAnsi="Verdana" w:cs="Arial"/>
          <w:bCs/>
          <w:sz w:val="22"/>
          <w:lang w:val="es-MX" w:eastAsia="es-MX"/>
        </w:rPr>
        <w:t xml:space="preserve">PARÁGRAFO TERCERO. </w:t>
      </w:r>
      <w:r w:rsidR="00B242DB" w:rsidRPr="00CD79B0">
        <w:rPr>
          <w:rFonts w:ascii="Verdana" w:eastAsia="Times New Roman" w:hAnsi="Verdana" w:cs="Arial"/>
          <w:bCs/>
          <w:sz w:val="22"/>
          <w:lang w:val="es-MX" w:eastAsia="es-MX"/>
        </w:rPr>
        <w:t>Condiciones generales de ejecución de la obra</w:t>
      </w:r>
    </w:p>
    <w:p w14:paraId="47E5723F" w14:textId="77777777" w:rsidR="00B242DB" w:rsidRPr="00CD79B0" w:rsidRDefault="00B242DB"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p>
    <w:p w14:paraId="6EA7C1B7" w14:textId="77777777" w:rsidR="009142B1" w:rsidRDefault="00B242DB" w:rsidP="009142B1">
      <w:pPr>
        <w:pStyle w:val="clusulas"/>
        <w:numPr>
          <w:ilvl w:val="0"/>
          <w:numId w:val="0"/>
        </w:numPr>
        <w:tabs>
          <w:tab w:val="left" w:pos="1560"/>
        </w:tabs>
        <w:spacing w:before="0" w:after="0"/>
        <w:ind w:left="66"/>
        <w:rPr>
          <w:rFonts w:ascii="Verdana" w:eastAsia="Times New Roman" w:hAnsi="Verdana" w:cs="Arial"/>
          <w:b w:val="0"/>
          <w:sz w:val="22"/>
          <w:lang w:val="es-MX" w:eastAsia="es-MX"/>
        </w:rPr>
      </w:pPr>
      <w:r w:rsidRPr="00B242DB">
        <w:rPr>
          <w:rFonts w:ascii="Verdana" w:eastAsia="Times New Roman" w:hAnsi="Verdana" w:cs="Arial"/>
          <w:b w:val="0"/>
          <w:sz w:val="22"/>
          <w:lang w:val="es-MX" w:eastAsia="es-MX"/>
        </w:rPr>
        <w:t>Las presentes condiciones hacen parte integral de las especificaciones del objeto contractual y se orientan a definir las características mínimas de calidad, funcionalidad, seguridad, instalación, entrega y recibo de las obras, sistemas, equipos o instalaciones objeto de intervención. En ese sentido, las especificaciones dan mayor énfasis a la calidad de la obra terminada, a la funcionalidad de los sistemas instalados y al cumplimiento de los requisitos técnicos exigidos, sin que la ausencia de una descripción detallada de cada procedimiento constructivo o de instalación exonere al contratista de aplicar las buenas prácticas de ingeniería, construcción, montaje, seguridad industrial, control de calidad y operación de sistemas especializados, según corresponda.</w:t>
      </w:r>
    </w:p>
    <w:p w14:paraId="306E4EA4" w14:textId="77777777" w:rsidR="009142B1" w:rsidRDefault="009142B1" w:rsidP="009142B1">
      <w:pPr>
        <w:pStyle w:val="clusulas"/>
        <w:numPr>
          <w:ilvl w:val="0"/>
          <w:numId w:val="0"/>
        </w:numPr>
        <w:tabs>
          <w:tab w:val="left" w:pos="1560"/>
        </w:tabs>
        <w:spacing w:before="0" w:after="0"/>
        <w:ind w:left="66"/>
        <w:rPr>
          <w:rFonts w:ascii="Verdana" w:eastAsia="Times New Roman" w:hAnsi="Verdana" w:cs="Arial"/>
          <w:b w:val="0"/>
          <w:sz w:val="22"/>
          <w:lang w:val="es-MX" w:eastAsia="es-MX"/>
        </w:rPr>
      </w:pPr>
    </w:p>
    <w:p w14:paraId="19EF9610" w14:textId="0413C156" w:rsidR="009142B1" w:rsidRPr="001331AB" w:rsidRDefault="00B242DB" w:rsidP="009142B1">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El contratista deberá tener en cuenta lo ofrecido en su propuesta, en cuanto a los costos, las herramientas, equipos, implementos mecánicos, medios de transporte vertical y horizontal, equipos de acceso, instrumentos de medición, elementos de seguridad, instalaciones provisionales, apoyos logísticos, cerramientos, señalización, almacenamiento, campamentos, servicios provisionales, construcciones temporales y demás recursos necesarios para la correcta ejecución de los trabajos, previa coordinación con la supervisión cuando corresponda</w:t>
      </w:r>
      <w:r w:rsidR="009142B1" w:rsidRPr="001331AB">
        <w:rPr>
          <w:rFonts w:ascii="Verdana" w:eastAsia="Times New Roman" w:hAnsi="Verdana" w:cs="Arial"/>
          <w:b w:val="0"/>
          <w:sz w:val="22"/>
          <w:lang w:val="es-MX" w:eastAsia="es-MX"/>
        </w:rPr>
        <w:t>.</w:t>
      </w:r>
    </w:p>
    <w:p w14:paraId="41D83FB3" w14:textId="237823AC" w:rsidR="009142B1" w:rsidRPr="001331AB" w:rsidRDefault="00B242DB" w:rsidP="009142B1">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Harán parte de las especificaciones aplicables las normas técnicas vigentes para la actividad de la construcción, instalación, prueba, mantenimiento y puesta en funcionamiento de los sistemas, equipos u obras objeto de contratación, las normas ICONTEC, la NSR-10, el RETIE, la NTC 2050 y las demás normas técnicas aplicables según la naturaleza del contrato, así como las recomendaciones de los fabricantes para la instalación, uso, operación y mantenimiento de sus productos.</w:t>
      </w:r>
    </w:p>
    <w:p w14:paraId="6468B228" w14:textId="5241E2DB" w:rsidR="009142B1" w:rsidRPr="001331AB" w:rsidRDefault="00B242DB" w:rsidP="009142B1">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 xml:space="preserve">El contratista tendrá en cuenta los valores ofertados dentro de su oferta, donde incluyó todos los costos directos e indirectos necesarios para la ejecución integral del objeto contractual, incluyendo materiales, mano de obra, herramientas, equipos, transporte, cargue, descargue, almacenamiento, pruebas, ensayos, control de calidad, seguridad industrial, señalización, protección de áreas, aseo, retiro de residuos, gestión ambiental, gestión de seguridad y salud en el trabajo, gestión de calidad, </w:t>
      </w:r>
      <w:r w:rsidRPr="001331AB">
        <w:rPr>
          <w:rFonts w:ascii="Verdana" w:eastAsia="Times New Roman" w:hAnsi="Verdana" w:cs="Arial"/>
          <w:b w:val="0"/>
          <w:sz w:val="22"/>
          <w:lang w:val="es-MX" w:eastAsia="es-MX"/>
        </w:rPr>
        <w:lastRenderedPageBreak/>
        <w:t>administración, imprevistos, utilidad, costos financieros, impuestos y demás gastos inherentes al cumplimiento satisfactorio del contrato.</w:t>
      </w:r>
    </w:p>
    <w:p w14:paraId="2D7C2A4E" w14:textId="5DAFE3CA" w:rsidR="009142B1" w:rsidRPr="001331AB" w:rsidRDefault="00B242DB" w:rsidP="009142B1">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Cuando en planos, presupuestos, especificaciones o documentos técnicos se indiquen marcas, modelos, referencias, fabricantes o sistemas específicos, dicha mención se entenderá como referencia técnica para fijar calidad, desempeño, capacidad, compatibilidad o funcionalidad. El contratista podrá presentar productos equivalentes o superiores para aprobación de la supervisión, siempre que cumplan las condiciones exigidas y no impliquen variación del valor contractual, plazo, alcance o funcionalidad prevista.</w:t>
      </w:r>
    </w:p>
    <w:p w14:paraId="7B465220" w14:textId="52841DB3" w:rsidR="009142B1" w:rsidRPr="001331AB" w:rsidRDefault="00B242DB" w:rsidP="009142B1">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 xml:space="preserve">Para la iniciación de actividades que lo requieran, el contratista deberá ejecutar muestras, prototipos, tramos de prueba o presentar procedimientos de instalación, indicando el proceso constructivo o técnico a emplear, para obtener el visto bueno de la supervisión. </w:t>
      </w:r>
    </w:p>
    <w:p w14:paraId="24B1D661" w14:textId="0F84678A" w:rsidR="009142B1" w:rsidRPr="001331AB" w:rsidRDefault="00B242DB" w:rsidP="00F94250">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La entrega final deberá hacerse ante la supervisión del contrato y, en caso de que exista, ante la interventoría, acompañada de los soportes, pruebas, certificaciones, garantías, registros de capacitación, informes finales y demás información que la Entidad considere necesaria para el recibo a satisfacción, cuando aplique según la naturaleza del contrato.</w:t>
      </w:r>
    </w:p>
    <w:p w14:paraId="257AF79B" w14:textId="7888850D" w:rsidR="009142B1" w:rsidRPr="001331AB" w:rsidRDefault="00B242DB" w:rsidP="00F94250">
      <w:pPr>
        <w:pStyle w:val="clusulas"/>
        <w:numPr>
          <w:ilvl w:val="0"/>
          <w:numId w:val="20"/>
        </w:numPr>
        <w:tabs>
          <w:tab w:val="left" w:pos="1560"/>
        </w:tabs>
        <w:spacing w:before="0" w:after="0"/>
        <w:rPr>
          <w:rFonts w:ascii="Verdana" w:eastAsia="Times New Roman" w:hAnsi="Verdana" w:cs="Arial"/>
          <w:b w:val="0"/>
          <w:sz w:val="22"/>
          <w:lang w:val="es-MX" w:eastAsia="es-MX"/>
        </w:rPr>
      </w:pPr>
      <w:r w:rsidRPr="001331AB">
        <w:rPr>
          <w:rFonts w:ascii="Verdana" w:eastAsia="Times New Roman" w:hAnsi="Verdana" w:cs="Arial"/>
          <w:b w:val="0"/>
          <w:sz w:val="22"/>
          <w:lang w:val="es-MX" w:eastAsia="es-MX"/>
        </w:rPr>
        <w:t>Solicitar por escrito a la supervisión del contrato, con una antelación mínima de dos (2) días hábiles, las autorizaciones internas requeridas para ingreso de personal, horarios de trabajo, áreas de intervención, protección de espacios, programación de actividades y demás condiciones operativas necesarias para la ejecución dentro de las sedes judiciales.</w:t>
      </w:r>
    </w:p>
    <w:p w14:paraId="6E9E8ED6" w14:textId="4FF6957F" w:rsidR="00513C6E" w:rsidRPr="001331AB" w:rsidRDefault="00B242DB" w:rsidP="00F94250">
      <w:pPr>
        <w:pStyle w:val="clusulas"/>
        <w:numPr>
          <w:ilvl w:val="0"/>
          <w:numId w:val="20"/>
        </w:numPr>
        <w:tabs>
          <w:tab w:val="left" w:pos="1560"/>
        </w:tabs>
        <w:spacing w:before="0" w:after="0"/>
        <w:rPr>
          <w:rFonts w:ascii="Arial" w:eastAsia="Times New Roman" w:hAnsi="Arial" w:cs="Arial"/>
          <w:szCs w:val="20"/>
          <w:lang w:eastAsia="es-MX"/>
        </w:rPr>
      </w:pPr>
      <w:r w:rsidRPr="001331AB">
        <w:rPr>
          <w:rFonts w:ascii="Verdana" w:eastAsia="Times New Roman" w:hAnsi="Verdana" w:cs="Arial"/>
          <w:b w:val="0"/>
          <w:sz w:val="22"/>
          <w:lang w:val="es-MX" w:eastAsia="es-MX"/>
        </w:rPr>
        <w:t>Abstenerse de ejecutar solicitudes de actividades, modificaciones, acabados, suministros, intervenciones adicionales o cambios de programación formulados directamente por servidores judiciales, usuarios, terceros o dependencias distintas a la Dirección Seccional de Administración Judicial de Montería y/o la supervisión del contrato, sin autorización previa y escrita de la Entidad. Toda solicitud de esta naturaleza deberá informarse a la supervisión para su evaluación. Las actividades ejecutadas sin autorización no generarán reconocimiento económico, no serán objeto de recibo contractual y podrán constituir incumplimiento del contratista</w:t>
      </w:r>
    </w:p>
    <w:p w14:paraId="02CC2A4F" w14:textId="77777777" w:rsidR="00513C6E" w:rsidRDefault="00513C6E" w:rsidP="00274E30">
      <w:pPr>
        <w:rPr>
          <w:rFonts w:ascii="Arial" w:eastAsia="Times New Roman" w:hAnsi="Arial" w:cs="Arial"/>
          <w:szCs w:val="20"/>
          <w:lang w:eastAsia="es-MX"/>
        </w:rPr>
      </w:pPr>
    </w:p>
    <w:p w14:paraId="4ECE017D" w14:textId="52A6D50A" w:rsidR="00274E30" w:rsidRPr="00E16C95" w:rsidRDefault="00274E30" w:rsidP="00274E30">
      <w:pPr>
        <w:rPr>
          <w:rFonts w:ascii="Arial" w:hAnsi="Arial" w:cs="Arial"/>
        </w:rPr>
      </w:pPr>
      <w:r w:rsidRPr="00274E30">
        <w:rPr>
          <w:rFonts w:ascii="Verdana" w:hAnsi="Verdana" w:cs="Arial"/>
          <w:sz w:val="22"/>
        </w:rPr>
        <w:t xml:space="preserve">Demás especificaciones se encuentran contenidas en el Anexo 1 – Anexo Técnico y la documentación técnica de estudios y </w:t>
      </w:r>
      <w:r w:rsidRPr="00E16C95">
        <w:rPr>
          <w:rFonts w:ascii="Verdana" w:hAnsi="Verdana" w:cs="Arial"/>
          <w:sz w:val="22"/>
        </w:rPr>
        <w:t>diseños</w:t>
      </w:r>
      <w:r w:rsidRPr="00E16C95">
        <w:rPr>
          <w:rFonts w:ascii="Arial" w:hAnsi="Arial" w:cs="Arial"/>
          <w:szCs w:val="20"/>
        </w:rPr>
        <w:t>.</w:t>
      </w:r>
    </w:p>
    <w:p w14:paraId="1BE2C179" w14:textId="77777777" w:rsidR="00E172BF" w:rsidRPr="00E16C95" w:rsidRDefault="00E172BF" w:rsidP="00540E0E">
      <w:pPr>
        <w:rPr>
          <w:rFonts w:ascii="Verdana" w:hAnsi="Verdana" w:cstheme="minorHAnsi"/>
          <w:sz w:val="22"/>
        </w:rPr>
      </w:pPr>
    </w:p>
    <w:p w14:paraId="6E1B9B1F" w14:textId="07873EE1" w:rsidR="00566B03" w:rsidRPr="00E16C95" w:rsidRDefault="00566B03" w:rsidP="00540E0E">
      <w:pPr>
        <w:rPr>
          <w:rFonts w:ascii="Verdana" w:hAnsi="Verdana" w:cstheme="minorHAnsi"/>
          <w:sz w:val="22"/>
        </w:rPr>
      </w:pPr>
      <w:r w:rsidRPr="00E16C95">
        <w:rPr>
          <w:rFonts w:ascii="Verdana" w:hAnsi="Verdana" w:cstheme="minorHAnsi"/>
          <w:sz w:val="22"/>
        </w:rPr>
        <w:t xml:space="preserve">El </w:t>
      </w:r>
      <w:r w:rsidR="006B09B1" w:rsidRPr="00E16C95">
        <w:rPr>
          <w:rFonts w:ascii="Verdana" w:hAnsi="Verdana" w:cstheme="minorHAnsi"/>
          <w:sz w:val="22"/>
        </w:rPr>
        <w:t>Contratista</w:t>
      </w:r>
      <w:r w:rsidR="00012990" w:rsidRPr="00E16C95">
        <w:rPr>
          <w:rFonts w:ascii="Verdana" w:hAnsi="Verdana" w:cstheme="minorHAnsi"/>
          <w:sz w:val="22"/>
        </w:rPr>
        <w:t xml:space="preserve"> y la Entidad c</w:t>
      </w:r>
      <w:r w:rsidR="00747FC7" w:rsidRPr="00E16C95">
        <w:rPr>
          <w:rFonts w:ascii="Verdana" w:hAnsi="Verdana" w:cstheme="minorHAnsi"/>
          <w:sz w:val="22"/>
        </w:rPr>
        <w:t>ontratante</w:t>
      </w:r>
      <w:r w:rsidRPr="00E16C95">
        <w:rPr>
          <w:rFonts w:ascii="Verdana" w:hAnsi="Verdana" w:cstheme="minorHAnsi"/>
          <w:sz w:val="22"/>
        </w:rPr>
        <w:t xml:space="preserve"> asume</w:t>
      </w:r>
      <w:r w:rsidR="00747FC7" w:rsidRPr="00E16C95">
        <w:rPr>
          <w:rFonts w:ascii="Verdana" w:hAnsi="Verdana" w:cstheme="minorHAnsi"/>
          <w:sz w:val="22"/>
        </w:rPr>
        <w:t>n</w:t>
      </w:r>
      <w:r w:rsidRPr="00E16C95">
        <w:rPr>
          <w:rFonts w:ascii="Verdana" w:hAnsi="Verdana" w:cstheme="minorHAnsi"/>
          <w:sz w:val="22"/>
        </w:rPr>
        <w:t xml:space="preserve"> de forma obligatoria los riesgos previsibles identificados</w:t>
      </w:r>
      <w:r w:rsidR="00D76001" w:rsidRPr="00E16C95">
        <w:rPr>
          <w:rFonts w:ascii="Verdana" w:hAnsi="Verdana" w:cstheme="minorHAnsi"/>
          <w:sz w:val="22"/>
        </w:rPr>
        <w:t xml:space="preserve"> y</w:t>
      </w:r>
      <w:r w:rsidRPr="00E16C95">
        <w:rPr>
          <w:rFonts w:ascii="Verdana" w:hAnsi="Verdana" w:cstheme="minorHAnsi"/>
          <w:sz w:val="22"/>
        </w:rPr>
        <w:t xml:space="preserve"> plasma</w:t>
      </w:r>
      <w:r w:rsidR="00B46079" w:rsidRPr="00E16C95">
        <w:rPr>
          <w:rFonts w:ascii="Verdana" w:hAnsi="Verdana" w:cstheme="minorHAnsi"/>
          <w:sz w:val="22"/>
        </w:rPr>
        <w:t>dos en el Pliego de Condiciones en la Matriz 3 - Riesgos</w:t>
      </w:r>
      <w:r w:rsidR="00D76001" w:rsidRPr="00E16C95">
        <w:rPr>
          <w:rFonts w:ascii="Verdana" w:hAnsi="Verdana" w:cstheme="minorHAnsi"/>
          <w:sz w:val="22"/>
        </w:rPr>
        <w:t>,</w:t>
      </w:r>
      <w:r w:rsidRPr="00E16C95">
        <w:rPr>
          <w:rFonts w:ascii="Verdana" w:hAnsi="Verdana" w:cstheme="minorHAnsi"/>
          <w:sz w:val="22"/>
        </w:rPr>
        <w:t xml:space="preserve"> aceptados </w:t>
      </w:r>
      <w:r w:rsidR="00DA00B0" w:rsidRPr="00E16C95">
        <w:rPr>
          <w:rFonts w:ascii="Verdana" w:hAnsi="Verdana" w:cstheme="minorHAnsi"/>
          <w:sz w:val="22"/>
        </w:rPr>
        <w:t xml:space="preserve">por el </w:t>
      </w:r>
      <w:r w:rsidR="006B09B1" w:rsidRPr="00E16C95">
        <w:rPr>
          <w:rFonts w:ascii="Verdana" w:hAnsi="Verdana" w:cstheme="minorHAnsi"/>
          <w:sz w:val="22"/>
        </w:rPr>
        <w:t>Contratista</w:t>
      </w:r>
      <w:r w:rsidR="00DA00B0" w:rsidRPr="00E16C95">
        <w:rPr>
          <w:rFonts w:ascii="Verdana" w:hAnsi="Verdana" w:cstheme="minorHAnsi"/>
          <w:sz w:val="22"/>
        </w:rPr>
        <w:t xml:space="preserve"> </w:t>
      </w:r>
      <w:r w:rsidRPr="00E16C95">
        <w:rPr>
          <w:rFonts w:ascii="Verdana" w:hAnsi="Verdana" w:cstheme="minorHAnsi"/>
          <w:sz w:val="22"/>
        </w:rPr>
        <w:t>con la presentación de su propuesta.</w:t>
      </w:r>
    </w:p>
    <w:p w14:paraId="75AC5425" w14:textId="12CC738F" w:rsidR="00517D2E" w:rsidRPr="00015E7D" w:rsidRDefault="00517D2E" w:rsidP="00540E0E">
      <w:pPr>
        <w:rPr>
          <w:rFonts w:ascii="Verdana" w:hAnsi="Verdana" w:cstheme="minorHAnsi"/>
          <w:sz w:val="22"/>
        </w:rPr>
      </w:pPr>
    </w:p>
    <w:p w14:paraId="1E638012" w14:textId="77777777" w:rsidR="00517D2E" w:rsidRPr="00015E7D" w:rsidRDefault="005A47FA" w:rsidP="00A565CB">
      <w:pPr>
        <w:pStyle w:val="clusulas"/>
        <w:spacing w:before="0" w:after="0"/>
        <w:ind w:left="426"/>
        <w:rPr>
          <w:rFonts w:ascii="Verdana" w:hAnsi="Verdana" w:cstheme="minorHAnsi"/>
          <w:sz w:val="22"/>
        </w:rPr>
      </w:pPr>
      <w:r w:rsidRPr="00015E7D">
        <w:rPr>
          <w:rFonts w:ascii="Verdana" w:hAnsi="Verdana" w:cstheme="minorHAnsi"/>
          <w:sz w:val="22"/>
        </w:rPr>
        <w:t>PLAZO DEL CONTRATO</w:t>
      </w:r>
    </w:p>
    <w:p w14:paraId="0B448C5F" w14:textId="229A8EC2" w:rsidR="005A47FA" w:rsidRPr="00015E7D" w:rsidRDefault="005A47FA" w:rsidP="00517D2E">
      <w:pPr>
        <w:pStyle w:val="clusulas"/>
        <w:numPr>
          <w:ilvl w:val="0"/>
          <w:numId w:val="0"/>
        </w:numPr>
        <w:spacing w:before="0" w:after="0"/>
        <w:ind w:left="720"/>
        <w:rPr>
          <w:rFonts w:ascii="Verdana" w:hAnsi="Verdana" w:cstheme="minorHAnsi"/>
          <w:sz w:val="22"/>
        </w:rPr>
      </w:pPr>
      <w:r w:rsidRPr="00015E7D">
        <w:rPr>
          <w:rFonts w:ascii="Verdana" w:hAnsi="Verdana" w:cstheme="minorHAnsi"/>
          <w:sz w:val="22"/>
        </w:rPr>
        <w:t xml:space="preserve"> </w:t>
      </w:r>
    </w:p>
    <w:p w14:paraId="5C41D116" w14:textId="28916A03" w:rsidR="00F4651F" w:rsidRPr="00015E7D" w:rsidRDefault="005A47FA" w:rsidP="00540E0E">
      <w:pPr>
        <w:rPr>
          <w:rFonts w:ascii="Verdana" w:hAnsi="Verdana" w:cstheme="minorHAnsi"/>
          <w:sz w:val="22"/>
        </w:rPr>
      </w:pPr>
      <w:r w:rsidRPr="00015E7D">
        <w:rPr>
          <w:rFonts w:ascii="Verdana" w:hAnsi="Verdana" w:cstheme="minorHAnsi"/>
          <w:sz w:val="22"/>
        </w:rPr>
        <w:t>El plazo</w:t>
      </w:r>
      <w:r w:rsidR="001A43BD" w:rsidRPr="00015E7D">
        <w:rPr>
          <w:rFonts w:ascii="Verdana" w:hAnsi="Verdana" w:cstheme="minorHAnsi"/>
          <w:sz w:val="22"/>
        </w:rPr>
        <w:t xml:space="preserve"> estimado</w:t>
      </w:r>
      <w:r w:rsidRPr="00015E7D">
        <w:rPr>
          <w:rFonts w:ascii="Verdana" w:hAnsi="Verdana" w:cstheme="minorHAnsi"/>
          <w:sz w:val="22"/>
        </w:rPr>
        <w:t xml:space="preserve"> para la ejecución del presente contrato será de </w:t>
      </w:r>
      <w:r w:rsidR="009924B5" w:rsidRPr="00015E7D">
        <w:rPr>
          <w:rFonts w:ascii="Verdana" w:hAnsi="Verdana" w:cstheme="minorHAnsi"/>
          <w:sz w:val="22"/>
        </w:rPr>
        <w:t>CINCO (5) MESES</w:t>
      </w:r>
      <w:r w:rsidR="0028554B" w:rsidRPr="00015E7D">
        <w:rPr>
          <w:rFonts w:ascii="Verdana" w:hAnsi="Verdana" w:cstheme="minorHAnsi"/>
          <w:sz w:val="22"/>
        </w:rPr>
        <w:t xml:space="preserve">, contados a partir de </w:t>
      </w:r>
      <w:r w:rsidR="009924B5" w:rsidRPr="00015E7D">
        <w:rPr>
          <w:rFonts w:ascii="Verdana" w:hAnsi="Verdana" w:cstheme="minorHAnsi"/>
          <w:sz w:val="22"/>
        </w:rPr>
        <w:t>la firma del acta de inicio</w:t>
      </w:r>
      <w:r w:rsidRPr="00015E7D">
        <w:rPr>
          <w:rFonts w:ascii="Verdana" w:hAnsi="Verdana" w:cstheme="minorHAnsi"/>
          <w:sz w:val="22"/>
        </w:rPr>
        <w:t>, previo el cumplimiento de los requisitos de perfeccionam</w:t>
      </w:r>
      <w:r w:rsidR="007D5C4E" w:rsidRPr="00015E7D">
        <w:rPr>
          <w:rFonts w:ascii="Verdana" w:hAnsi="Verdana" w:cstheme="minorHAnsi"/>
          <w:sz w:val="22"/>
        </w:rPr>
        <w:t>iento y</w:t>
      </w:r>
      <w:r w:rsidRPr="00015E7D">
        <w:rPr>
          <w:rFonts w:ascii="Verdana" w:hAnsi="Verdana" w:cstheme="minorHAnsi"/>
          <w:sz w:val="22"/>
        </w:rPr>
        <w:t xml:space="preserve"> ejecución y aprobación de los documentos previstos en el Pliego de Condiciones.</w:t>
      </w:r>
    </w:p>
    <w:p w14:paraId="60840E59" w14:textId="7B0F501C" w:rsidR="00F4651F" w:rsidRPr="00015E7D" w:rsidRDefault="00F4651F" w:rsidP="00540E0E">
      <w:pPr>
        <w:rPr>
          <w:rFonts w:ascii="Verdana" w:hAnsi="Verdana" w:cstheme="minorHAnsi"/>
          <w:sz w:val="22"/>
        </w:rPr>
      </w:pPr>
    </w:p>
    <w:p w14:paraId="369A48FD" w14:textId="001F9465" w:rsidR="00F97EF9" w:rsidRPr="00015E7D" w:rsidRDefault="00F97EF9" w:rsidP="00A565CB">
      <w:pPr>
        <w:pStyle w:val="clusulas"/>
        <w:spacing w:before="0" w:after="0"/>
        <w:ind w:left="426"/>
        <w:rPr>
          <w:rFonts w:ascii="Verdana" w:hAnsi="Verdana" w:cstheme="minorHAnsi"/>
          <w:sz w:val="22"/>
        </w:rPr>
      </w:pPr>
      <w:r w:rsidRPr="00015E7D">
        <w:rPr>
          <w:rFonts w:ascii="Verdana" w:hAnsi="Verdana" w:cstheme="minorHAnsi"/>
          <w:sz w:val="22"/>
        </w:rPr>
        <w:lastRenderedPageBreak/>
        <w:t xml:space="preserve">VALOR DEL CONTRATO </w:t>
      </w:r>
    </w:p>
    <w:p w14:paraId="568C84BD" w14:textId="77777777" w:rsidR="00B46079" w:rsidRPr="00015E7D" w:rsidRDefault="00B46079" w:rsidP="00B46079">
      <w:pPr>
        <w:pStyle w:val="clusulas"/>
        <w:numPr>
          <w:ilvl w:val="0"/>
          <w:numId w:val="0"/>
        </w:numPr>
        <w:spacing w:before="0" w:after="0"/>
        <w:ind w:left="720"/>
        <w:rPr>
          <w:rFonts w:ascii="Verdana" w:hAnsi="Verdana" w:cstheme="minorHAnsi"/>
          <w:sz w:val="22"/>
        </w:rPr>
      </w:pPr>
    </w:p>
    <w:p w14:paraId="1B1713C8" w14:textId="78644CA9" w:rsidR="00CB63BE" w:rsidRPr="00015E7D" w:rsidRDefault="00312238" w:rsidP="00540E0E">
      <w:pPr>
        <w:rPr>
          <w:rFonts w:ascii="Verdana" w:hAnsi="Verdana" w:cstheme="minorHAnsi"/>
          <w:sz w:val="22"/>
        </w:rPr>
      </w:pPr>
      <w:r w:rsidRPr="00015E7D">
        <w:rPr>
          <w:rFonts w:ascii="Verdana" w:hAnsi="Verdana" w:cstheme="minorHAnsi"/>
          <w:sz w:val="22"/>
        </w:rPr>
        <w:t>E</w:t>
      </w:r>
      <w:r w:rsidR="00CB63BE" w:rsidRPr="00015E7D">
        <w:rPr>
          <w:rFonts w:ascii="Verdana" w:hAnsi="Verdana" w:cstheme="minorHAnsi"/>
          <w:sz w:val="22"/>
        </w:rPr>
        <w:t>l valor</w:t>
      </w:r>
      <w:r w:rsidR="0084371E" w:rsidRPr="00015E7D">
        <w:rPr>
          <w:rFonts w:ascii="Verdana" w:hAnsi="Verdana" w:cstheme="minorHAnsi"/>
          <w:sz w:val="22"/>
        </w:rPr>
        <w:t xml:space="preserve"> </w:t>
      </w:r>
      <w:r w:rsidR="00CB63BE" w:rsidRPr="00015E7D">
        <w:rPr>
          <w:rFonts w:ascii="Verdana" w:hAnsi="Verdana" w:cstheme="minorHAnsi"/>
          <w:sz w:val="22"/>
        </w:rPr>
        <w:t xml:space="preserve">del Contrato es por la suma de </w:t>
      </w:r>
      <w:r w:rsidR="00F97EF9" w:rsidRPr="00015E7D">
        <w:rPr>
          <w:rFonts w:ascii="Verdana" w:hAnsi="Verdana" w:cstheme="minorHAnsi"/>
          <w:sz w:val="22"/>
          <w:highlight w:val="lightGray"/>
        </w:rPr>
        <w:t>[valor estimado del Contrato en letras</w:t>
      </w:r>
      <w:r w:rsidR="0028554B" w:rsidRPr="00015E7D">
        <w:rPr>
          <w:rFonts w:ascii="Verdana" w:hAnsi="Verdana" w:cstheme="minorHAnsi"/>
          <w:sz w:val="22"/>
          <w:highlight w:val="lightGray"/>
        </w:rPr>
        <w:t xml:space="preserve"> y </w:t>
      </w:r>
      <w:r w:rsidR="00F97EF9" w:rsidRPr="00015E7D">
        <w:rPr>
          <w:rFonts w:ascii="Verdana" w:hAnsi="Verdana" w:cstheme="minorHAnsi"/>
          <w:sz w:val="22"/>
          <w:highlight w:val="lightGray"/>
        </w:rPr>
        <w:t>valor del contrato en números]</w:t>
      </w:r>
      <w:r w:rsidR="00CB63BE" w:rsidRPr="00015E7D">
        <w:rPr>
          <w:rFonts w:ascii="Verdana" w:hAnsi="Verdana" w:cstheme="minorHAnsi"/>
          <w:sz w:val="22"/>
        </w:rPr>
        <w:t xml:space="preserve">, equivalentes a </w:t>
      </w:r>
      <w:r w:rsidR="00CB63BE" w:rsidRPr="00015E7D">
        <w:rPr>
          <w:rFonts w:ascii="Verdana" w:hAnsi="Verdana" w:cstheme="minorHAnsi"/>
          <w:sz w:val="22"/>
          <w:highlight w:val="lightGray"/>
        </w:rPr>
        <w:t>[número de salarios mínimos]</w:t>
      </w:r>
      <w:r w:rsidR="00CB63BE" w:rsidRPr="00015E7D">
        <w:rPr>
          <w:rFonts w:ascii="Verdana" w:hAnsi="Verdana" w:cstheme="minorHAnsi"/>
          <w:sz w:val="22"/>
        </w:rPr>
        <w:t xml:space="preserve"> SMLMV para el año </w:t>
      </w:r>
      <w:r w:rsidR="004421A4" w:rsidRPr="00015E7D">
        <w:rPr>
          <w:rFonts w:ascii="Verdana" w:hAnsi="Verdana" w:cstheme="minorHAnsi"/>
          <w:sz w:val="22"/>
        </w:rPr>
        <w:t xml:space="preserve">de suscripción del contrato </w:t>
      </w:r>
      <w:r w:rsidR="007F6D1A" w:rsidRPr="00015E7D">
        <w:rPr>
          <w:rFonts w:ascii="Verdana" w:hAnsi="Verdana" w:cstheme="minorHAnsi"/>
          <w:sz w:val="22"/>
        </w:rPr>
        <w:t>2026,</w:t>
      </w:r>
      <w:r w:rsidR="00CB63BE" w:rsidRPr="00015E7D">
        <w:rPr>
          <w:rFonts w:ascii="Verdana" w:hAnsi="Verdana" w:cstheme="minorHAnsi"/>
          <w:sz w:val="22"/>
        </w:rPr>
        <w:t xml:space="preserve"> suma que se discrimina de la siguiente manera: </w:t>
      </w:r>
    </w:p>
    <w:p w14:paraId="4A4AD081" w14:textId="77777777" w:rsidR="00CB63BE" w:rsidRPr="00015E7D" w:rsidRDefault="00CB63BE" w:rsidP="00540E0E">
      <w:pPr>
        <w:rPr>
          <w:rFonts w:ascii="Verdana" w:hAnsi="Verdana" w:cstheme="minorHAnsi"/>
          <w:sz w:val="22"/>
        </w:rPr>
      </w:pPr>
    </w:p>
    <w:p w14:paraId="545B32CC" w14:textId="3E305E3D" w:rsidR="00B46079" w:rsidRPr="00015E7D" w:rsidRDefault="00CB63BE" w:rsidP="00540E0E">
      <w:pPr>
        <w:rPr>
          <w:rFonts w:ascii="Verdana" w:hAnsi="Verdana" w:cstheme="minorHAnsi"/>
          <w:sz w:val="22"/>
        </w:rPr>
      </w:pPr>
      <w:r w:rsidRPr="00015E7D">
        <w:rPr>
          <w:rFonts w:ascii="Verdana" w:hAnsi="Verdana" w:cstheme="minorHAnsi"/>
          <w:sz w:val="22"/>
          <w:highlight w:val="lightGray"/>
        </w:rPr>
        <w:t>[</w:t>
      </w:r>
      <w:r w:rsidR="000008A7" w:rsidRPr="00015E7D">
        <w:rPr>
          <w:rFonts w:ascii="Verdana" w:hAnsi="Verdana" w:cstheme="minorHAnsi"/>
          <w:sz w:val="22"/>
          <w:highlight w:val="lightGray"/>
        </w:rPr>
        <w:t>I</w:t>
      </w:r>
      <w:r w:rsidRPr="00015E7D">
        <w:rPr>
          <w:rFonts w:ascii="Verdana" w:hAnsi="Verdana" w:cstheme="minorHAnsi"/>
          <w:sz w:val="22"/>
          <w:highlight w:val="lightGray"/>
        </w:rPr>
        <w:t>ncluir disposiciones particulares del valor del Contrato</w:t>
      </w:r>
      <w:r w:rsidR="00A70FA4" w:rsidRPr="00015E7D">
        <w:rPr>
          <w:rFonts w:ascii="Verdana" w:hAnsi="Verdana" w:cstheme="minorHAnsi"/>
          <w:sz w:val="22"/>
          <w:highlight w:val="lightGray"/>
        </w:rPr>
        <w:t xml:space="preserve"> incluyendo </w:t>
      </w:r>
      <w:r w:rsidR="00996864" w:rsidRPr="00015E7D">
        <w:rPr>
          <w:rFonts w:ascii="Verdana" w:hAnsi="Verdana" w:cstheme="minorHAnsi"/>
          <w:sz w:val="22"/>
          <w:highlight w:val="lightGray"/>
        </w:rPr>
        <w:t>tributos y co</w:t>
      </w:r>
      <w:r w:rsidR="00A353CE" w:rsidRPr="00015E7D">
        <w:rPr>
          <w:rFonts w:ascii="Verdana" w:hAnsi="Verdana" w:cstheme="minorHAnsi"/>
          <w:sz w:val="22"/>
          <w:highlight w:val="lightGray"/>
        </w:rPr>
        <w:t>ntribuciones especiales</w:t>
      </w:r>
      <w:r w:rsidR="005A10F7" w:rsidRPr="00015E7D">
        <w:rPr>
          <w:rFonts w:ascii="Verdana" w:hAnsi="Verdana" w:cstheme="minorHAnsi"/>
          <w:sz w:val="22"/>
          <w:highlight w:val="lightGray"/>
        </w:rPr>
        <w:t xml:space="preserve"> aplicables al contrato</w:t>
      </w:r>
      <w:r w:rsidRPr="00015E7D">
        <w:rPr>
          <w:rFonts w:ascii="Verdana" w:hAnsi="Verdana" w:cstheme="minorHAnsi"/>
          <w:sz w:val="22"/>
          <w:highlight w:val="lightGray"/>
        </w:rPr>
        <w:t>]</w:t>
      </w:r>
      <w:r w:rsidRPr="00015E7D">
        <w:rPr>
          <w:rFonts w:ascii="Verdana" w:hAnsi="Verdana" w:cstheme="minorHAnsi"/>
          <w:sz w:val="22"/>
        </w:rPr>
        <w:t xml:space="preserve"> </w:t>
      </w:r>
    </w:p>
    <w:p w14:paraId="320A37B5" w14:textId="677A27F1" w:rsidR="00CB63BE" w:rsidRPr="00015E7D" w:rsidRDefault="00CB63BE" w:rsidP="00540E0E">
      <w:pPr>
        <w:rPr>
          <w:rFonts w:ascii="Verdana" w:hAnsi="Verdana" w:cstheme="minorHAnsi"/>
          <w:sz w:val="22"/>
        </w:rPr>
      </w:pPr>
      <w:r w:rsidRPr="00015E7D">
        <w:rPr>
          <w:rFonts w:ascii="Verdana" w:hAnsi="Verdana" w:cstheme="minorHAnsi"/>
          <w:sz w:val="22"/>
        </w:rPr>
        <w:t xml:space="preserve"> </w:t>
      </w:r>
    </w:p>
    <w:p w14:paraId="7E031A2A" w14:textId="609C3109" w:rsidR="009D7187" w:rsidRPr="008C656A" w:rsidRDefault="009D7187" w:rsidP="00540E0E">
      <w:pPr>
        <w:rPr>
          <w:rFonts w:ascii="Verdana" w:hAnsi="Verdana" w:cstheme="minorHAnsi"/>
          <w:sz w:val="22"/>
        </w:rPr>
      </w:pPr>
      <w:r w:rsidRPr="00015E7D">
        <w:rPr>
          <w:rFonts w:ascii="Verdana" w:hAnsi="Verdana" w:cstheme="minorHAnsi"/>
          <w:sz w:val="22"/>
        </w:rPr>
        <w:t xml:space="preserve">El </w:t>
      </w:r>
      <w:r w:rsidR="006B09B1" w:rsidRPr="00015E7D">
        <w:rPr>
          <w:rFonts w:ascii="Verdana" w:hAnsi="Verdana" w:cstheme="minorHAnsi"/>
          <w:sz w:val="22"/>
        </w:rPr>
        <w:t>Contratista</w:t>
      </w:r>
      <w:r w:rsidR="00046EBC" w:rsidRPr="00015E7D">
        <w:rPr>
          <w:rFonts w:ascii="Verdana" w:hAnsi="Verdana" w:cstheme="minorHAnsi"/>
          <w:sz w:val="22"/>
        </w:rPr>
        <w:t>,</w:t>
      </w:r>
      <w:r w:rsidRPr="00015E7D">
        <w:rPr>
          <w:rFonts w:ascii="Verdana" w:hAnsi="Verdana" w:cstheme="minorHAnsi"/>
          <w:sz w:val="22"/>
        </w:rPr>
        <w:t xml:space="preserve"> con la </w:t>
      </w:r>
      <w:r w:rsidRPr="008C656A">
        <w:rPr>
          <w:rFonts w:ascii="Verdana" w:hAnsi="Verdana" w:cstheme="minorHAnsi"/>
          <w:sz w:val="22"/>
        </w:rPr>
        <w:t>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C656A" w:rsidRDefault="009D7187" w:rsidP="00540E0E">
      <w:pPr>
        <w:rPr>
          <w:rFonts w:ascii="Verdana" w:hAnsi="Verdana" w:cstheme="minorHAnsi"/>
          <w:sz w:val="22"/>
        </w:rPr>
      </w:pPr>
    </w:p>
    <w:p w14:paraId="3D38CA80" w14:textId="40C7C3BE" w:rsidR="00B46079" w:rsidRPr="008C656A" w:rsidRDefault="00107F13" w:rsidP="591C3505">
      <w:pPr>
        <w:pStyle w:val="clusulas"/>
        <w:spacing w:before="0" w:after="0"/>
        <w:ind w:left="426"/>
        <w:rPr>
          <w:rFonts w:ascii="Verdana" w:hAnsi="Verdana"/>
          <w:sz w:val="22"/>
          <w:szCs w:val="24"/>
        </w:rPr>
      </w:pPr>
      <w:r w:rsidRPr="008C656A">
        <w:rPr>
          <w:rFonts w:ascii="Verdana" w:hAnsi="Verdana"/>
          <w:sz w:val="22"/>
          <w:szCs w:val="24"/>
        </w:rPr>
        <w:t>ANTICIPO</w:t>
      </w:r>
      <w:r w:rsidR="514191E1" w:rsidRPr="008C656A">
        <w:rPr>
          <w:rFonts w:ascii="Verdana" w:hAnsi="Verdana"/>
          <w:sz w:val="22"/>
          <w:szCs w:val="24"/>
        </w:rPr>
        <w:t xml:space="preserve"> O PAGO ANTICIPADO</w:t>
      </w:r>
    </w:p>
    <w:p w14:paraId="3C63DCAA" w14:textId="77777777" w:rsidR="00015E7D" w:rsidRPr="007E141E" w:rsidRDefault="00015E7D" w:rsidP="591C3505">
      <w:pPr>
        <w:rPr>
          <w:rFonts w:ascii="Verdana" w:hAnsi="Verdana"/>
          <w:sz w:val="22"/>
          <w:szCs w:val="24"/>
        </w:rPr>
      </w:pPr>
    </w:p>
    <w:p w14:paraId="0BC04E5F" w14:textId="5E15491C" w:rsidR="007D6611" w:rsidRPr="007E141E" w:rsidRDefault="007D6611" w:rsidP="591C3505">
      <w:pPr>
        <w:rPr>
          <w:rFonts w:ascii="Verdana" w:hAnsi="Verdana"/>
          <w:sz w:val="22"/>
          <w:szCs w:val="24"/>
        </w:rPr>
      </w:pPr>
      <w:r w:rsidRPr="007E141E">
        <w:rPr>
          <w:rFonts w:ascii="Verdana" w:hAnsi="Verdana"/>
          <w:sz w:val="22"/>
          <w:szCs w:val="24"/>
        </w:rPr>
        <w:t xml:space="preserve">Para el presente contrato la Entidad no entregará al </w:t>
      </w:r>
      <w:r w:rsidR="006B09B1" w:rsidRPr="007E141E">
        <w:rPr>
          <w:rFonts w:ascii="Verdana" w:hAnsi="Verdana"/>
          <w:sz w:val="22"/>
          <w:szCs w:val="24"/>
        </w:rPr>
        <w:t>Contratista</w:t>
      </w:r>
      <w:r w:rsidRPr="007E141E">
        <w:rPr>
          <w:rFonts w:ascii="Verdana" w:hAnsi="Verdana"/>
          <w:sz w:val="22"/>
          <w:szCs w:val="24"/>
        </w:rPr>
        <w:t xml:space="preserve"> anticipo o pago anticipado</w:t>
      </w:r>
    </w:p>
    <w:p w14:paraId="56DB25AC" w14:textId="77777777" w:rsidR="007D6611" w:rsidRPr="007E141E" w:rsidRDefault="007D6611" w:rsidP="591C3505">
      <w:pPr>
        <w:rPr>
          <w:rFonts w:ascii="Verdana" w:hAnsi="Verdana"/>
          <w:sz w:val="22"/>
          <w:szCs w:val="24"/>
        </w:rPr>
      </w:pPr>
    </w:p>
    <w:p w14:paraId="1C0091BB" w14:textId="77777777" w:rsidR="00BD3558" w:rsidRPr="008C656A" w:rsidRDefault="00BD3558" w:rsidP="00BD3558">
      <w:pPr>
        <w:rPr>
          <w:rFonts w:ascii="Verdana" w:hAnsi="Verdana" w:cstheme="minorHAnsi"/>
          <w:sz w:val="22"/>
        </w:rPr>
      </w:pPr>
    </w:p>
    <w:p w14:paraId="2F4471E9" w14:textId="46BD6D7C" w:rsidR="00CB63BE" w:rsidRPr="00B0295C" w:rsidRDefault="00312225" w:rsidP="00A565CB">
      <w:pPr>
        <w:pStyle w:val="clusulas"/>
        <w:spacing w:before="0" w:after="0"/>
        <w:ind w:left="426"/>
        <w:rPr>
          <w:rFonts w:ascii="Verdana" w:hAnsi="Verdana" w:cstheme="minorHAnsi"/>
          <w:sz w:val="22"/>
        </w:rPr>
      </w:pPr>
      <w:r w:rsidRPr="00B0295C">
        <w:rPr>
          <w:rFonts w:ascii="Verdana" w:hAnsi="Verdana" w:cstheme="minorHAnsi"/>
          <w:sz w:val="22"/>
        </w:rPr>
        <w:t xml:space="preserve">APROPIACIÓN PRESUPUESTAL </w:t>
      </w:r>
    </w:p>
    <w:p w14:paraId="6C1E17D8" w14:textId="77777777" w:rsidR="00B46079" w:rsidRPr="00B0295C" w:rsidRDefault="00B46079" w:rsidP="00B46079">
      <w:pPr>
        <w:pStyle w:val="clusulas"/>
        <w:numPr>
          <w:ilvl w:val="0"/>
          <w:numId w:val="0"/>
        </w:numPr>
        <w:spacing w:before="0" w:after="0"/>
        <w:ind w:left="720"/>
        <w:rPr>
          <w:rFonts w:ascii="Verdana" w:hAnsi="Verdana" w:cstheme="minorHAnsi"/>
          <w:sz w:val="22"/>
        </w:rPr>
      </w:pPr>
    </w:p>
    <w:p w14:paraId="0E9A2050" w14:textId="027870BB" w:rsidR="00312225" w:rsidRPr="00B0295C" w:rsidRDefault="00312225" w:rsidP="00540E0E">
      <w:pPr>
        <w:rPr>
          <w:rFonts w:ascii="Verdana" w:hAnsi="Verdana" w:cstheme="minorHAnsi"/>
          <w:sz w:val="22"/>
        </w:rPr>
      </w:pPr>
      <w:r w:rsidRPr="00B0295C">
        <w:rPr>
          <w:rFonts w:ascii="Verdana" w:hAnsi="Verdana" w:cstheme="minorHAnsi"/>
          <w:sz w:val="22"/>
        </w:rPr>
        <w:t>El pago de la suma estipulada en este contrato se sujetará a la apropiación presupuestal correspondiente y específicamente al Certificado de Disponibilidad Presupuestal:</w:t>
      </w:r>
    </w:p>
    <w:p w14:paraId="181954A7" w14:textId="77777777" w:rsidR="004F6369" w:rsidRPr="00A02092" w:rsidRDefault="004F6369" w:rsidP="004F6369">
      <w:pPr>
        <w:rPr>
          <w:rFonts w:ascii="Arial" w:hAnsi="Arial" w:cs="Arial"/>
          <w:szCs w:val="20"/>
          <w:lang w:eastAsia="es-MX"/>
        </w:rPr>
      </w:pPr>
    </w:p>
    <w:tbl>
      <w:tblPr>
        <w:tblStyle w:val="Tablaconcuadrcula1"/>
        <w:tblW w:w="5000" w:type="pct"/>
        <w:tblLook w:val="04A0" w:firstRow="1" w:lastRow="0" w:firstColumn="1" w:lastColumn="0" w:noHBand="0" w:noVBand="1"/>
      </w:tblPr>
      <w:tblGrid>
        <w:gridCol w:w="884"/>
        <w:gridCol w:w="1066"/>
        <w:gridCol w:w="3974"/>
        <w:gridCol w:w="1436"/>
        <w:gridCol w:w="1468"/>
      </w:tblGrid>
      <w:tr w:rsidR="004F6369" w:rsidRPr="00A02092" w14:paraId="4F7710DB" w14:textId="77777777" w:rsidTr="00145F67">
        <w:tc>
          <w:tcPr>
            <w:tcW w:w="513" w:type="pct"/>
            <w:vAlign w:val="center"/>
            <w:hideMark/>
          </w:tcPr>
          <w:p w14:paraId="1ED15A65" w14:textId="77777777" w:rsidR="004F6369" w:rsidRPr="00A02092" w:rsidRDefault="004F6369" w:rsidP="00145F67">
            <w:pPr>
              <w:jc w:val="center"/>
              <w:rPr>
                <w:rFonts w:ascii="Arial" w:hAnsi="Arial" w:cs="Arial"/>
                <w:b/>
                <w:bCs/>
                <w:sz w:val="18"/>
                <w:szCs w:val="18"/>
                <w:lang w:eastAsia="es-MX"/>
              </w:rPr>
            </w:pPr>
            <w:proofErr w:type="spellStart"/>
            <w:r w:rsidRPr="00A02092">
              <w:rPr>
                <w:rFonts w:ascii="Arial" w:hAnsi="Arial" w:cs="Arial"/>
                <w:b/>
                <w:bCs/>
                <w:sz w:val="18"/>
                <w:szCs w:val="18"/>
                <w:lang w:eastAsia="es-MX"/>
              </w:rPr>
              <w:t>N°</w:t>
            </w:r>
            <w:proofErr w:type="spellEnd"/>
            <w:r w:rsidRPr="00A02092">
              <w:rPr>
                <w:rFonts w:ascii="Arial" w:hAnsi="Arial" w:cs="Arial"/>
                <w:b/>
                <w:bCs/>
                <w:sz w:val="18"/>
                <w:szCs w:val="18"/>
                <w:lang w:eastAsia="es-MX"/>
              </w:rPr>
              <w:t xml:space="preserve"> CDP</w:t>
            </w:r>
          </w:p>
        </w:tc>
        <w:tc>
          <w:tcPr>
            <w:tcW w:w="616" w:type="pct"/>
            <w:vAlign w:val="center"/>
            <w:hideMark/>
          </w:tcPr>
          <w:p w14:paraId="6085925B" w14:textId="77777777" w:rsidR="004F6369" w:rsidRPr="00A02092" w:rsidRDefault="004F6369" w:rsidP="00145F67">
            <w:pPr>
              <w:jc w:val="center"/>
              <w:rPr>
                <w:rFonts w:ascii="Arial" w:hAnsi="Arial" w:cs="Arial"/>
                <w:b/>
                <w:bCs/>
                <w:sz w:val="18"/>
                <w:szCs w:val="18"/>
                <w:lang w:eastAsia="es-MX"/>
              </w:rPr>
            </w:pPr>
            <w:r w:rsidRPr="00A02092">
              <w:rPr>
                <w:rFonts w:ascii="Arial" w:hAnsi="Arial" w:cs="Arial"/>
                <w:b/>
                <w:bCs/>
                <w:sz w:val="18"/>
                <w:szCs w:val="18"/>
                <w:lang w:eastAsia="es-MX"/>
              </w:rPr>
              <w:t>Fecha</w:t>
            </w:r>
          </w:p>
        </w:tc>
        <w:tc>
          <w:tcPr>
            <w:tcW w:w="2263" w:type="pct"/>
            <w:vAlign w:val="center"/>
            <w:hideMark/>
          </w:tcPr>
          <w:p w14:paraId="7F4C99B3" w14:textId="77777777" w:rsidR="004F6369" w:rsidRPr="00A02092" w:rsidRDefault="004F6369" w:rsidP="00145F67">
            <w:pPr>
              <w:jc w:val="center"/>
              <w:rPr>
                <w:rFonts w:ascii="Arial" w:hAnsi="Arial" w:cs="Arial"/>
                <w:b/>
                <w:bCs/>
                <w:sz w:val="18"/>
                <w:szCs w:val="18"/>
                <w:lang w:eastAsia="es-MX"/>
              </w:rPr>
            </w:pPr>
            <w:r w:rsidRPr="00A02092">
              <w:rPr>
                <w:rFonts w:ascii="Arial" w:hAnsi="Arial" w:cs="Arial"/>
                <w:b/>
                <w:bCs/>
                <w:sz w:val="18"/>
                <w:szCs w:val="18"/>
                <w:lang w:eastAsia="es-MX"/>
              </w:rPr>
              <w:t>Rubro presupuestal</w:t>
            </w:r>
          </w:p>
        </w:tc>
        <w:tc>
          <w:tcPr>
            <w:tcW w:w="826" w:type="pct"/>
            <w:vAlign w:val="center"/>
            <w:hideMark/>
          </w:tcPr>
          <w:p w14:paraId="38B176C4" w14:textId="77777777" w:rsidR="004F6369" w:rsidRPr="00A02092" w:rsidRDefault="004F6369" w:rsidP="00145F67">
            <w:pPr>
              <w:jc w:val="center"/>
              <w:rPr>
                <w:rFonts w:ascii="Arial" w:hAnsi="Arial" w:cs="Arial"/>
                <w:b/>
                <w:bCs/>
                <w:sz w:val="18"/>
                <w:szCs w:val="18"/>
                <w:lang w:eastAsia="es-MX"/>
              </w:rPr>
            </w:pPr>
            <w:r w:rsidRPr="00A02092">
              <w:rPr>
                <w:rFonts w:ascii="Arial" w:hAnsi="Arial" w:cs="Arial"/>
                <w:b/>
                <w:bCs/>
                <w:sz w:val="18"/>
                <w:szCs w:val="18"/>
                <w:lang w:eastAsia="es-MX"/>
              </w:rPr>
              <w:t>Fuente</w:t>
            </w:r>
          </w:p>
        </w:tc>
        <w:tc>
          <w:tcPr>
            <w:tcW w:w="782" w:type="pct"/>
            <w:vAlign w:val="center"/>
            <w:hideMark/>
          </w:tcPr>
          <w:p w14:paraId="0B261818" w14:textId="77777777" w:rsidR="004F6369" w:rsidRPr="00A02092" w:rsidRDefault="004F6369" w:rsidP="00145F67">
            <w:pPr>
              <w:jc w:val="center"/>
              <w:rPr>
                <w:rFonts w:ascii="Arial" w:hAnsi="Arial" w:cs="Arial"/>
                <w:b/>
                <w:bCs/>
                <w:sz w:val="18"/>
                <w:szCs w:val="18"/>
                <w:lang w:eastAsia="es-MX"/>
              </w:rPr>
            </w:pPr>
            <w:r w:rsidRPr="00A02092">
              <w:rPr>
                <w:rFonts w:ascii="Arial" w:hAnsi="Arial" w:cs="Arial"/>
                <w:b/>
                <w:bCs/>
                <w:sz w:val="18"/>
                <w:szCs w:val="18"/>
                <w:lang w:eastAsia="es-MX"/>
              </w:rPr>
              <w:t>Valor</w:t>
            </w:r>
          </w:p>
        </w:tc>
      </w:tr>
      <w:tr w:rsidR="004F6369" w:rsidRPr="00A02092" w14:paraId="76278684" w14:textId="77777777" w:rsidTr="00145F67">
        <w:trPr>
          <w:trHeight w:val="1513"/>
        </w:trPr>
        <w:tc>
          <w:tcPr>
            <w:tcW w:w="513" w:type="pct"/>
            <w:vAlign w:val="center"/>
            <w:hideMark/>
          </w:tcPr>
          <w:p w14:paraId="25CE8DFB"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5726</w:t>
            </w:r>
          </w:p>
        </w:tc>
        <w:tc>
          <w:tcPr>
            <w:tcW w:w="616" w:type="pct"/>
            <w:vAlign w:val="center"/>
            <w:hideMark/>
          </w:tcPr>
          <w:p w14:paraId="0029A9A8"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2026-06-18</w:t>
            </w:r>
          </w:p>
        </w:tc>
        <w:tc>
          <w:tcPr>
            <w:tcW w:w="2263" w:type="pct"/>
            <w:vAlign w:val="center"/>
            <w:hideMark/>
          </w:tcPr>
          <w:p w14:paraId="595E52D8"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C-2701-0800-37-20111D-2701019-02 ADQUIS. DE BYS - DESPACHOS JUDICIALES ADECUADOS Y DOTADOS - MODERNIZACIÓN DE LA INFRAESTRUCTURA FÍSICA DE LA RAMA JUDICIAL COMO INSTRUMENTO ESTRATÉGICO DE ACCESO A LA JUSTICIA A NIVEL   NACIONAL</w:t>
            </w:r>
          </w:p>
        </w:tc>
        <w:tc>
          <w:tcPr>
            <w:tcW w:w="826" w:type="pct"/>
            <w:vAlign w:val="center"/>
            <w:hideMark/>
          </w:tcPr>
          <w:p w14:paraId="129D06E2"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Presupuesto General de la Nación</w:t>
            </w:r>
          </w:p>
          <w:p w14:paraId="2D1DC8DF"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Inversión</w:t>
            </w:r>
          </w:p>
        </w:tc>
        <w:tc>
          <w:tcPr>
            <w:tcW w:w="782" w:type="pct"/>
            <w:vAlign w:val="center"/>
            <w:hideMark/>
          </w:tcPr>
          <w:p w14:paraId="6AAFD266" w14:textId="77777777" w:rsidR="004F6369" w:rsidRPr="00A02092" w:rsidRDefault="004F6369" w:rsidP="00145F67">
            <w:pPr>
              <w:jc w:val="center"/>
              <w:rPr>
                <w:rFonts w:ascii="Arial" w:hAnsi="Arial" w:cs="Arial"/>
                <w:sz w:val="18"/>
                <w:szCs w:val="18"/>
                <w:lang w:eastAsia="es-MX"/>
              </w:rPr>
            </w:pPr>
            <w:r w:rsidRPr="00A02092">
              <w:rPr>
                <w:rFonts w:ascii="Arial" w:hAnsi="Arial" w:cs="Arial"/>
                <w:sz w:val="18"/>
                <w:szCs w:val="18"/>
                <w:lang w:eastAsia="es-MX"/>
              </w:rPr>
              <w:t>$1.330.193.300</w:t>
            </w:r>
          </w:p>
        </w:tc>
      </w:tr>
    </w:tbl>
    <w:p w14:paraId="3C186CDF" w14:textId="77777777" w:rsidR="004F6369" w:rsidRPr="00A42C39" w:rsidRDefault="004F6369" w:rsidP="004F6369">
      <w:pPr>
        <w:spacing w:before="240"/>
        <w:rPr>
          <w:rFonts w:ascii="Verdana" w:hAnsi="Verdana" w:cs="Arial"/>
          <w:sz w:val="22"/>
          <w:lang w:eastAsia="es-MX"/>
        </w:rPr>
      </w:pPr>
      <w:r w:rsidRPr="004F6369">
        <w:rPr>
          <w:rFonts w:ascii="Verdana" w:hAnsi="Verdana" w:cs="Arial"/>
          <w:sz w:val="22"/>
          <w:lang w:eastAsia="es-MX"/>
        </w:rPr>
        <w:t xml:space="preserve">El contrato será financiado con recursos del Presupuesto Nacional, con cargo al rubro de inversión que </w:t>
      </w:r>
      <w:r w:rsidRPr="00A42C39">
        <w:rPr>
          <w:rFonts w:ascii="Verdana" w:hAnsi="Verdana" w:cs="Arial"/>
          <w:sz w:val="22"/>
          <w:lang w:eastAsia="es-MX"/>
        </w:rPr>
        <w:t>corresponda, conforme al Certificado de Disponibilidad Presupuestal expedido para el presente proceso.</w:t>
      </w:r>
    </w:p>
    <w:p w14:paraId="4759AD1F" w14:textId="77777777" w:rsidR="004F6369" w:rsidRPr="00A42C39" w:rsidRDefault="004F6369" w:rsidP="004F6369">
      <w:pPr>
        <w:spacing w:before="240"/>
        <w:rPr>
          <w:rFonts w:ascii="Arial" w:hAnsi="Arial" w:cs="Arial"/>
          <w:szCs w:val="20"/>
          <w:lang w:eastAsia="es-MX"/>
        </w:rPr>
      </w:pPr>
    </w:p>
    <w:p w14:paraId="20D51BDE" w14:textId="5C59FB48" w:rsidR="00312225" w:rsidRPr="00A42C39" w:rsidRDefault="00A85DE2" w:rsidP="00A565CB">
      <w:pPr>
        <w:pStyle w:val="clusulas"/>
        <w:spacing w:before="0" w:after="0"/>
        <w:ind w:left="426"/>
        <w:rPr>
          <w:rFonts w:ascii="Verdana" w:hAnsi="Verdana" w:cstheme="minorHAnsi"/>
          <w:sz w:val="22"/>
        </w:rPr>
      </w:pPr>
      <w:r w:rsidRPr="00A42C39">
        <w:rPr>
          <w:rFonts w:ascii="Verdana" w:hAnsi="Verdana" w:cstheme="minorHAnsi"/>
          <w:sz w:val="22"/>
        </w:rPr>
        <w:t>FORMA DE PAGO</w:t>
      </w:r>
    </w:p>
    <w:p w14:paraId="0309E668" w14:textId="77777777" w:rsidR="00B46079" w:rsidRPr="00A42C39" w:rsidRDefault="00B46079" w:rsidP="00B46079">
      <w:pPr>
        <w:pStyle w:val="clusulas"/>
        <w:numPr>
          <w:ilvl w:val="0"/>
          <w:numId w:val="0"/>
        </w:numPr>
        <w:spacing w:before="0" w:after="0"/>
        <w:rPr>
          <w:rFonts w:ascii="Verdana" w:hAnsi="Verdana" w:cstheme="minorHAnsi"/>
          <w:sz w:val="22"/>
        </w:rPr>
      </w:pPr>
    </w:p>
    <w:p w14:paraId="0C196AE9" w14:textId="77777777" w:rsidR="005B79F8" w:rsidRDefault="005B79F8" w:rsidP="005B79F8">
      <w:pPr>
        <w:rPr>
          <w:rFonts w:ascii="Verdana" w:hAnsi="Verdana" w:cstheme="minorHAnsi"/>
          <w:sz w:val="22"/>
        </w:rPr>
      </w:pPr>
      <w:r w:rsidRPr="00A42C39">
        <w:rPr>
          <w:rFonts w:ascii="Verdana" w:hAnsi="Verdana" w:cstheme="minorHAnsi"/>
          <w:sz w:val="22"/>
        </w:rPr>
        <w:t xml:space="preserve">La primera acta parcial de pago solo podrá tramitarse cuando el contrato alcance como mínimo el veinte por ciento (20%) de ejecución física debidamente soportada y aprobada por la supervisión </w:t>
      </w:r>
      <w:r w:rsidRPr="00FB30AB">
        <w:rPr>
          <w:rFonts w:ascii="Verdana" w:hAnsi="Verdana" w:cstheme="minorHAnsi"/>
          <w:sz w:val="22"/>
        </w:rPr>
        <w:t>y/o interventoría, según corresponda.</w:t>
      </w:r>
    </w:p>
    <w:p w14:paraId="73957DA3" w14:textId="77777777" w:rsidR="0084319C" w:rsidRPr="00FB30AB" w:rsidRDefault="0084319C" w:rsidP="005B79F8">
      <w:pPr>
        <w:rPr>
          <w:rFonts w:ascii="Verdana" w:hAnsi="Verdana" w:cstheme="minorHAnsi"/>
          <w:sz w:val="22"/>
        </w:rPr>
      </w:pPr>
    </w:p>
    <w:p w14:paraId="46271242" w14:textId="77777777" w:rsidR="005B79F8" w:rsidRDefault="005B79F8" w:rsidP="005B79F8">
      <w:pPr>
        <w:rPr>
          <w:rFonts w:ascii="Verdana" w:hAnsi="Verdana" w:cstheme="minorHAnsi"/>
          <w:sz w:val="22"/>
        </w:rPr>
      </w:pPr>
      <w:r w:rsidRPr="00FB30AB">
        <w:rPr>
          <w:rFonts w:ascii="Verdana" w:hAnsi="Verdana" w:cstheme="minorHAnsi"/>
          <w:sz w:val="22"/>
        </w:rPr>
        <w:lastRenderedPageBreak/>
        <w:t>Las actas parciales posteriores podrán tramitarse conforme al avance de ejecución física efectivamente ejecutado, soportado y aprobado, siempre que cada acta represente como mínimo un veinte por ciento (20%) adicional de avance físico, hasta completar un máximo del noventa por ciento (90%) de ejecución física total acumulada del contrato.</w:t>
      </w:r>
    </w:p>
    <w:p w14:paraId="647210BA" w14:textId="77777777" w:rsidR="0084319C" w:rsidRPr="00FB30AB" w:rsidRDefault="0084319C" w:rsidP="005B79F8">
      <w:pPr>
        <w:rPr>
          <w:rFonts w:ascii="Verdana" w:hAnsi="Verdana" w:cstheme="minorHAnsi"/>
          <w:sz w:val="22"/>
        </w:rPr>
      </w:pPr>
    </w:p>
    <w:p w14:paraId="63F44EDB" w14:textId="77777777" w:rsidR="005B79F8" w:rsidRDefault="005B79F8" w:rsidP="005B79F8">
      <w:pPr>
        <w:rPr>
          <w:rFonts w:ascii="Verdana" w:hAnsi="Verdana" w:cstheme="minorHAnsi"/>
          <w:sz w:val="22"/>
        </w:rPr>
      </w:pPr>
      <w:r w:rsidRPr="00FB30AB">
        <w:rPr>
          <w:rFonts w:ascii="Verdana" w:hAnsi="Verdana" w:cstheme="minorHAnsi"/>
          <w:sz w:val="22"/>
        </w:rPr>
        <w:t>El diez por ciento (10%) restante se pagará una vez se verifique el cumplimiento integral del objeto contractual, se hayan recibido a satisfacción todos los trabajos y se suscriba el acta de recibo final de obra, previa aprobación de la supervisión del contrato y/o de la interventoría, en caso de que exista.</w:t>
      </w:r>
    </w:p>
    <w:p w14:paraId="082C6DC7" w14:textId="77777777" w:rsidR="0084319C" w:rsidRPr="00FB30AB" w:rsidRDefault="0084319C" w:rsidP="005B79F8">
      <w:pPr>
        <w:rPr>
          <w:rFonts w:ascii="Verdana" w:hAnsi="Verdana" w:cstheme="minorHAnsi"/>
          <w:sz w:val="22"/>
        </w:rPr>
      </w:pPr>
    </w:p>
    <w:p w14:paraId="2E822271" w14:textId="77777777" w:rsidR="005B79F8" w:rsidRDefault="005B79F8" w:rsidP="005B79F8">
      <w:pPr>
        <w:rPr>
          <w:rFonts w:ascii="Verdana" w:hAnsi="Verdana" w:cstheme="minorHAnsi"/>
          <w:sz w:val="22"/>
        </w:rPr>
      </w:pPr>
      <w:r w:rsidRPr="00FB30AB">
        <w:rPr>
          <w:rFonts w:ascii="Verdana" w:hAnsi="Verdana" w:cstheme="minorHAnsi"/>
          <w:sz w:val="22"/>
        </w:rPr>
        <w:t>Para el trámite de los pagos parciales, el contratista deberá presentar la factura electrónica o documento equivalente, informe de ejecución, soporte de avance físico, registro fotográfico, acta o documento de recibo parcial cuando aplique, balance de actividades ejecutadas, certificación de cumplimiento expedida por la supervisión, acreditación del pago de aportes al Sistema General de Seguridad Social Integral y parafiscales cuando haya lugar, RUT, certificación bancaria y demás documentos exigidos por la Entidad, el contrato, SECOP II, SIIF Nación y la normativa aplicable.</w:t>
      </w:r>
    </w:p>
    <w:p w14:paraId="27583CD0" w14:textId="77777777" w:rsidR="008942C0" w:rsidRPr="00FB30AB" w:rsidRDefault="008942C0" w:rsidP="005B79F8">
      <w:pPr>
        <w:rPr>
          <w:rFonts w:ascii="Verdana" w:hAnsi="Verdana" w:cstheme="minorHAnsi"/>
          <w:sz w:val="22"/>
        </w:rPr>
      </w:pPr>
    </w:p>
    <w:p w14:paraId="51701EB1" w14:textId="77777777" w:rsidR="005B79F8" w:rsidRPr="00FB30AB" w:rsidRDefault="005B79F8" w:rsidP="005B79F8">
      <w:pPr>
        <w:rPr>
          <w:rFonts w:ascii="Verdana" w:hAnsi="Verdana" w:cstheme="minorHAnsi"/>
          <w:sz w:val="22"/>
        </w:rPr>
      </w:pPr>
      <w:r w:rsidRPr="00FB30AB">
        <w:rPr>
          <w:rFonts w:ascii="Verdana" w:hAnsi="Verdana" w:cstheme="minorHAnsi"/>
          <w:sz w:val="22"/>
        </w:rPr>
        <w:t>Para el pago final, además de los requisitos anteriores, se requerirá la suscripción previa del acta de recibo final de obra, en la cual conste que las actividades fueron ejecutadas conforme a las condiciones de calidad, funcionalidad, cantidad y entrega exigidas por la Entidad. Así mismo, cuando aplique y según concepto de la supervisión, el contratista deberá entregar planos récord, información récord, diagramas, guías, manuales, fichas técnicas, protocolos de prueba, garantías, certificaciones, especificaciones, registros de capacitación y demás documentos técnicos necesarios para la operación, mantenimiento, trazabilidad y cierre contractual.</w:t>
      </w:r>
    </w:p>
    <w:p w14:paraId="3D74DD17" w14:textId="77777777" w:rsidR="00FB30AB" w:rsidRPr="00FB30AB" w:rsidRDefault="00FB30AB" w:rsidP="005B79F8">
      <w:pPr>
        <w:rPr>
          <w:rFonts w:ascii="Verdana" w:hAnsi="Verdana" w:cstheme="minorHAnsi"/>
          <w:sz w:val="22"/>
        </w:rPr>
      </w:pPr>
    </w:p>
    <w:p w14:paraId="55565DBE" w14:textId="77777777" w:rsidR="005B79F8" w:rsidRPr="00FB30AB" w:rsidRDefault="005B79F8" w:rsidP="005B79F8">
      <w:pPr>
        <w:rPr>
          <w:rFonts w:ascii="Verdana" w:hAnsi="Verdana" w:cstheme="minorHAnsi"/>
          <w:sz w:val="22"/>
        </w:rPr>
      </w:pPr>
      <w:r w:rsidRPr="00FB30AB">
        <w:rPr>
          <w:rFonts w:ascii="Verdana" w:hAnsi="Verdana" w:cstheme="minorHAnsi"/>
          <w:sz w:val="22"/>
        </w:rPr>
        <w:t>La entrega completa y aprobada de la documentación técnica y contractual requerida será condición para el trámite del pago final, cuando así se establezca en los documentos del proceso o sea requerida por la supervisión y/o interventoría, en caso de que exista.</w:t>
      </w:r>
    </w:p>
    <w:p w14:paraId="4AC00858" w14:textId="77777777" w:rsidR="00FB30AB" w:rsidRPr="00FB30AB" w:rsidRDefault="00FB30AB" w:rsidP="005B79F8">
      <w:pPr>
        <w:rPr>
          <w:rFonts w:ascii="Verdana" w:hAnsi="Verdana" w:cstheme="minorHAnsi"/>
          <w:sz w:val="22"/>
        </w:rPr>
      </w:pPr>
    </w:p>
    <w:p w14:paraId="6D571C03" w14:textId="77777777" w:rsidR="005B79F8" w:rsidRDefault="005B79F8" w:rsidP="005B79F8">
      <w:pPr>
        <w:rPr>
          <w:rFonts w:ascii="Verdana" w:hAnsi="Verdana" w:cstheme="minorHAnsi"/>
          <w:sz w:val="22"/>
        </w:rPr>
      </w:pPr>
      <w:r w:rsidRPr="00FB30AB">
        <w:rPr>
          <w:rFonts w:ascii="Verdana" w:hAnsi="Verdana" w:cstheme="minorHAnsi"/>
          <w:sz w:val="22"/>
        </w:rPr>
        <w:t>Para cada pago, el contratista deberá crear previamente el respectivo plan de pagos en la plataforma SECOP II, cargar la factura electrónica en la plataforma SIIF Nación del Ministerio de Hacienda y Crédito Público, cuando aplique, y allegar a la Entidad los soportes administrativos, financieros, técnicos y contractuales requeridos para el trámite correspondiente.</w:t>
      </w:r>
    </w:p>
    <w:p w14:paraId="48B995E3" w14:textId="77777777" w:rsidR="00403F79" w:rsidRPr="00FB30AB" w:rsidRDefault="00403F79" w:rsidP="005B79F8">
      <w:pPr>
        <w:rPr>
          <w:rFonts w:ascii="Verdana" w:hAnsi="Verdana" w:cstheme="minorHAnsi"/>
          <w:sz w:val="22"/>
        </w:rPr>
      </w:pPr>
    </w:p>
    <w:p w14:paraId="41DA7EB3" w14:textId="77777777" w:rsidR="005B79F8" w:rsidRPr="00FB30AB" w:rsidRDefault="005B79F8" w:rsidP="005B79F8">
      <w:pPr>
        <w:rPr>
          <w:rFonts w:ascii="Verdana" w:hAnsi="Verdana" w:cstheme="minorHAnsi"/>
          <w:sz w:val="22"/>
        </w:rPr>
      </w:pPr>
      <w:r w:rsidRPr="00FB30AB">
        <w:rPr>
          <w:rFonts w:ascii="Verdana" w:hAnsi="Verdana" w:cstheme="minorHAnsi"/>
          <w:sz w:val="22"/>
        </w:rPr>
        <w:t>El contratista estará obligado a allegar con cada factura o cuenta de cobro la información que acredite el pago de las obligaciones al Sistema General de Seguridad Social Integral, riesgos laborales y parafiscales, cuando a ello haya lugar.</w:t>
      </w:r>
    </w:p>
    <w:p w14:paraId="5BC1E13E" w14:textId="77777777" w:rsidR="00FB30AB" w:rsidRPr="00FB30AB" w:rsidRDefault="00FB30AB" w:rsidP="005B79F8">
      <w:pPr>
        <w:rPr>
          <w:rFonts w:ascii="Verdana" w:hAnsi="Verdana" w:cstheme="minorHAnsi"/>
          <w:sz w:val="22"/>
        </w:rPr>
      </w:pPr>
    </w:p>
    <w:p w14:paraId="763B6A2C" w14:textId="77777777" w:rsidR="005B79F8" w:rsidRDefault="005B79F8" w:rsidP="005B79F8">
      <w:pPr>
        <w:rPr>
          <w:rFonts w:ascii="Verdana" w:hAnsi="Verdana" w:cstheme="minorHAnsi"/>
          <w:sz w:val="22"/>
        </w:rPr>
      </w:pPr>
      <w:r w:rsidRPr="00FB30AB">
        <w:rPr>
          <w:rFonts w:ascii="Verdana" w:hAnsi="Verdana" w:cstheme="minorHAnsi"/>
          <w:sz w:val="22"/>
        </w:rPr>
        <w:lastRenderedPageBreak/>
        <w:t>Cualquier pago estipulado en el contrato quedará sujeto a la disponibilidad de los recursos del Programa Anual Mensualizado de Caja – PAC que la Dirección General, el Ministerio de Hacienda y Crédito Público y la Dirección del Tesoro Nacional sitúen a la Dirección Seccional de Administración Judicial de Montería. Los pagos serán consignados en la cuenta bancaria que indique el contratista, conforme al formulario o certificación bancaria que allegue a la Entidad.</w:t>
      </w:r>
    </w:p>
    <w:p w14:paraId="380F21E8" w14:textId="77777777" w:rsidR="00403F79" w:rsidRPr="00FB30AB" w:rsidRDefault="00403F79" w:rsidP="005B79F8">
      <w:pPr>
        <w:rPr>
          <w:rFonts w:ascii="Verdana" w:hAnsi="Verdana" w:cstheme="minorHAnsi"/>
          <w:sz w:val="22"/>
        </w:rPr>
      </w:pPr>
    </w:p>
    <w:p w14:paraId="60650F52" w14:textId="77777777" w:rsidR="005B79F8" w:rsidRPr="00FB30AB" w:rsidRDefault="005B79F8" w:rsidP="005B79F8">
      <w:pPr>
        <w:rPr>
          <w:rFonts w:ascii="Verdana" w:hAnsi="Verdana" w:cstheme="minorHAnsi"/>
          <w:sz w:val="22"/>
        </w:rPr>
      </w:pPr>
      <w:r w:rsidRPr="00FB30AB">
        <w:rPr>
          <w:rFonts w:ascii="Verdana" w:hAnsi="Verdana" w:cstheme="minorHAnsi"/>
          <w:sz w:val="22"/>
        </w:rPr>
        <w:t>Los proponentes deberán tener en cuenta, al momento de formular sus propuestas, las deducciones que la Dirección Seccional de Administración Judicial de Montería esté obligada a efectuar por concepto de impuestos, retenciones, estampillas, tasas, contribuciones y demás descuentos a que haya lugar, de conformidad con la normativa tributaria vigente.</w:t>
      </w:r>
    </w:p>
    <w:p w14:paraId="4945ACFF" w14:textId="77777777" w:rsidR="00FB30AB" w:rsidRPr="00FB30AB" w:rsidRDefault="00FB30AB" w:rsidP="005B79F8">
      <w:pPr>
        <w:rPr>
          <w:rFonts w:ascii="Verdana" w:hAnsi="Verdana" w:cstheme="minorHAnsi"/>
          <w:sz w:val="22"/>
        </w:rPr>
      </w:pPr>
    </w:p>
    <w:p w14:paraId="1A1E1552" w14:textId="7E74B4C5" w:rsidR="00A26768" w:rsidRPr="00FB30AB" w:rsidRDefault="005B79F8" w:rsidP="005B79F8">
      <w:pPr>
        <w:rPr>
          <w:rFonts w:ascii="Verdana" w:hAnsi="Verdana" w:cstheme="minorHAnsi"/>
          <w:sz w:val="22"/>
        </w:rPr>
      </w:pPr>
      <w:r w:rsidRPr="00FB30AB">
        <w:rPr>
          <w:rFonts w:ascii="Verdana" w:hAnsi="Verdana" w:cstheme="minorHAnsi"/>
          <w:sz w:val="22"/>
        </w:rPr>
        <w:t>De igual manera, el contratista asumirá los impuestos, tasas, contribuciones, retenciones o deducciones que sean creados, modificados o exigibles durante la ejecución contractual, de conformidad con la normativa vigente.</w:t>
      </w:r>
      <w:r w:rsidR="00A26768" w:rsidRPr="00FB30AB">
        <w:rPr>
          <w:rFonts w:ascii="Verdana" w:hAnsi="Verdana" w:cstheme="minorHAnsi"/>
          <w:sz w:val="22"/>
        </w:rPr>
        <w:t xml:space="preserve"> </w:t>
      </w:r>
    </w:p>
    <w:p w14:paraId="2EC9376D" w14:textId="77777777" w:rsidR="00A26768" w:rsidRPr="00A42C39" w:rsidRDefault="00A26768" w:rsidP="00540E0E">
      <w:pPr>
        <w:rPr>
          <w:rFonts w:ascii="Verdana" w:hAnsi="Verdana" w:cstheme="minorHAnsi"/>
          <w:b/>
          <w:bCs/>
          <w:sz w:val="22"/>
        </w:rPr>
      </w:pPr>
    </w:p>
    <w:p w14:paraId="18509953" w14:textId="74DB3F83" w:rsidR="006D558A" w:rsidRPr="00A42C39" w:rsidRDefault="009D7187" w:rsidP="00540E0E">
      <w:pPr>
        <w:rPr>
          <w:rFonts w:ascii="Verdana" w:hAnsi="Verdana" w:cstheme="minorHAnsi"/>
          <w:sz w:val="22"/>
        </w:rPr>
      </w:pPr>
      <w:r w:rsidRPr="00A42C39">
        <w:rPr>
          <w:rFonts w:ascii="Verdana" w:hAnsi="Verdana" w:cstheme="minorHAnsi"/>
          <w:sz w:val="22"/>
        </w:rPr>
        <w:t xml:space="preserve">La Entidad no se hace responsable por las demoras presentadas en el trámite para el pago al </w:t>
      </w:r>
      <w:r w:rsidR="006B09B1" w:rsidRPr="00A42C39">
        <w:rPr>
          <w:rFonts w:ascii="Verdana" w:hAnsi="Verdana" w:cstheme="minorHAnsi"/>
          <w:sz w:val="22"/>
        </w:rPr>
        <w:t>Contratista</w:t>
      </w:r>
      <w:r w:rsidRPr="00A42C39">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A42C39" w:rsidRDefault="009D7187" w:rsidP="00540E0E">
      <w:pPr>
        <w:rPr>
          <w:rFonts w:ascii="Verdana" w:hAnsi="Verdana" w:cstheme="minorHAnsi"/>
          <w:sz w:val="22"/>
        </w:rPr>
      </w:pPr>
    </w:p>
    <w:p w14:paraId="7AEC118C" w14:textId="507B9F8E" w:rsidR="009D7187" w:rsidRPr="00A42C39" w:rsidRDefault="009D7187" w:rsidP="00540E0E">
      <w:pPr>
        <w:rPr>
          <w:rFonts w:ascii="Verdana" w:hAnsi="Verdana" w:cstheme="minorHAnsi"/>
          <w:sz w:val="22"/>
        </w:rPr>
      </w:pPr>
      <w:r w:rsidRPr="00A42C39">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A42C39" w:rsidRDefault="004C087A" w:rsidP="00540E0E">
      <w:pPr>
        <w:rPr>
          <w:rFonts w:ascii="Verdana" w:hAnsi="Verdana" w:cstheme="minorHAnsi"/>
          <w:sz w:val="22"/>
        </w:rPr>
      </w:pPr>
    </w:p>
    <w:p w14:paraId="4B60423C" w14:textId="1A2080C0" w:rsidR="00315273" w:rsidRPr="00A42C39" w:rsidRDefault="00315273" w:rsidP="00540E0E">
      <w:pPr>
        <w:rPr>
          <w:rFonts w:ascii="Verdana" w:hAnsi="Verdana" w:cstheme="minorHAnsi"/>
          <w:sz w:val="22"/>
        </w:rPr>
      </w:pPr>
      <w:r w:rsidRPr="00A42C39">
        <w:rPr>
          <w:rFonts w:ascii="Verdana" w:hAnsi="Verdana" w:cstheme="minorHAnsi"/>
          <w:sz w:val="22"/>
        </w:rPr>
        <w:t xml:space="preserve">El </w:t>
      </w:r>
      <w:r w:rsidR="006B09B1" w:rsidRPr="00A42C39">
        <w:rPr>
          <w:rFonts w:ascii="Verdana" w:hAnsi="Verdana" w:cstheme="minorHAnsi"/>
          <w:sz w:val="22"/>
        </w:rPr>
        <w:t>Contratista</w:t>
      </w:r>
      <w:r w:rsidRPr="00A42C39">
        <w:rPr>
          <w:rFonts w:ascii="Verdana" w:hAnsi="Verdana" w:cstheme="minorHAnsi"/>
          <w:sz w:val="22"/>
        </w:rPr>
        <w:t xml:space="preserve"> deberá </w:t>
      </w:r>
      <w:r w:rsidR="003E23EE" w:rsidRPr="00A42C39">
        <w:rPr>
          <w:rFonts w:ascii="Verdana" w:hAnsi="Verdana" w:cstheme="minorHAnsi"/>
          <w:sz w:val="22"/>
        </w:rPr>
        <w:t>acreditar para cada pago</w:t>
      </w:r>
      <w:r w:rsidR="00316ABC" w:rsidRPr="00A42C39">
        <w:rPr>
          <w:rFonts w:ascii="Verdana" w:hAnsi="Verdana" w:cstheme="minorHAnsi"/>
          <w:sz w:val="22"/>
        </w:rPr>
        <w:t xml:space="preserve"> derivado del contrato,</w:t>
      </w:r>
      <w:r w:rsidR="003E23EE" w:rsidRPr="00A42C39">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2222E" w:rsidRDefault="00FB3AF3" w:rsidP="00540E0E">
      <w:pPr>
        <w:rPr>
          <w:rFonts w:ascii="Verdana" w:hAnsi="Verdana" w:cstheme="minorHAnsi"/>
          <w:sz w:val="22"/>
        </w:rPr>
      </w:pPr>
    </w:p>
    <w:p w14:paraId="14D847C2" w14:textId="6BF7F879" w:rsidR="00FB3AF3" w:rsidRPr="00E2222E" w:rsidRDefault="00C858D8" w:rsidP="00A565CB">
      <w:pPr>
        <w:pStyle w:val="clusulas"/>
        <w:spacing w:before="0" w:after="0"/>
        <w:ind w:left="426"/>
        <w:rPr>
          <w:rFonts w:ascii="Verdana" w:hAnsi="Verdana" w:cstheme="minorHAnsi"/>
          <w:sz w:val="22"/>
        </w:rPr>
      </w:pPr>
      <w:r w:rsidRPr="00E2222E">
        <w:rPr>
          <w:rFonts w:ascii="Verdana" w:hAnsi="Verdana" w:cstheme="minorHAnsi"/>
          <w:sz w:val="22"/>
        </w:rPr>
        <w:t xml:space="preserve">OBLIGACIONES GENERALES DEL </w:t>
      </w:r>
      <w:r w:rsidR="006B09B1" w:rsidRPr="00E2222E">
        <w:rPr>
          <w:rFonts w:ascii="Verdana" w:hAnsi="Verdana" w:cstheme="minorHAnsi"/>
          <w:sz w:val="22"/>
        </w:rPr>
        <w:t>CONTRATISTA</w:t>
      </w:r>
    </w:p>
    <w:p w14:paraId="4CB00552" w14:textId="77777777" w:rsidR="0041177B" w:rsidRPr="00E2222E" w:rsidRDefault="0041177B" w:rsidP="0041177B">
      <w:pPr>
        <w:pStyle w:val="clusulas"/>
        <w:numPr>
          <w:ilvl w:val="0"/>
          <w:numId w:val="0"/>
        </w:numPr>
        <w:spacing w:before="0" w:after="0"/>
        <w:ind w:left="720"/>
        <w:rPr>
          <w:rFonts w:ascii="Verdana" w:hAnsi="Verdana" w:cstheme="minorHAnsi"/>
          <w:sz w:val="22"/>
        </w:rPr>
      </w:pPr>
    </w:p>
    <w:p w14:paraId="62821371" w14:textId="1DB8F6FB" w:rsidR="00AC1448" w:rsidRPr="00E2222E" w:rsidRDefault="00AC1448" w:rsidP="005B1DDC">
      <w:pPr>
        <w:tabs>
          <w:tab w:val="left" w:pos="993"/>
        </w:tabs>
        <w:spacing w:after="200"/>
        <w:contextualSpacing/>
        <w:rPr>
          <w:rFonts w:ascii="Verdana" w:eastAsia="Calibri" w:hAnsi="Verdana" w:cs="Arial"/>
          <w:bCs/>
          <w:iCs/>
          <w:sz w:val="22"/>
          <w:lang w:val="es-CO"/>
        </w:rPr>
      </w:pPr>
      <w:r w:rsidRPr="00E2222E">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3330D02F" w14:textId="77777777" w:rsidR="00AC1448" w:rsidRPr="00E2222E" w:rsidRDefault="00AC1448" w:rsidP="005B1DDC">
      <w:pPr>
        <w:tabs>
          <w:tab w:val="left" w:pos="993"/>
        </w:tabs>
        <w:spacing w:after="200"/>
        <w:contextualSpacing/>
        <w:rPr>
          <w:rFonts w:ascii="Verdana" w:eastAsia="Calibri" w:hAnsi="Verdana" w:cs="Arial"/>
          <w:bCs/>
          <w:iCs/>
          <w:sz w:val="22"/>
          <w:lang w:val="es-CO"/>
        </w:rPr>
      </w:pPr>
    </w:p>
    <w:p w14:paraId="72AF77C2" w14:textId="4FB3F76A" w:rsidR="00AC1448" w:rsidRPr="00E2222E" w:rsidRDefault="00AC1448" w:rsidP="005B1DDC">
      <w:pPr>
        <w:tabs>
          <w:tab w:val="left" w:pos="993"/>
        </w:tabs>
        <w:spacing w:after="200"/>
        <w:contextualSpacing/>
        <w:rPr>
          <w:rFonts w:ascii="Verdana" w:eastAsia="Calibri" w:hAnsi="Verdana" w:cs="Arial"/>
          <w:bCs/>
          <w:iCs/>
          <w:sz w:val="22"/>
          <w:lang w:val="es-ES"/>
        </w:rPr>
      </w:pPr>
      <w:r w:rsidRPr="00E2222E">
        <w:rPr>
          <w:rFonts w:ascii="Verdana" w:eastAsia="Calibri" w:hAnsi="Verdana" w:cs="Arial"/>
          <w:bCs/>
          <w:iCs/>
          <w:sz w:val="22"/>
          <w:lang w:val="es-ES"/>
        </w:rPr>
        <w:t>1.</w:t>
      </w:r>
      <w:r w:rsidR="00747BB8" w:rsidRPr="00E2222E">
        <w:t xml:space="preserve"> </w:t>
      </w:r>
      <w:r w:rsidR="00747BB8" w:rsidRPr="00E2222E">
        <w:rPr>
          <w:rFonts w:ascii="Verdana" w:eastAsia="Calibri" w:hAnsi="Verdana" w:cs="Arial"/>
          <w:bCs/>
          <w:iCs/>
          <w:sz w:val="22"/>
          <w:lang w:val="es-ES"/>
        </w:rPr>
        <w:t>Destinar a la ejecución del contrato mano de obra no calificada de la región en un porcentaje no inferior 30% de acuerdo con el personal del contratista de obra destinado a la ejecución del contrato. En todo caso, 5% de la mano de obra no calificada de la región serán mujeres</w:t>
      </w:r>
    </w:p>
    <w:p w14:paraId="509241C4" w14:textId="77777777" w:rsidR="00AC1448" w:rsidRPr="00E2222E"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E2222E" w:rsidRDefault="00AC1448" w:rsidP="005B1DDC">
      <w:pPr>
        <w:tabs>
          <w:tab w:val="left" w:pos="993"/>
        </w:tabs>
        <w:spacing w:after="200"/>
        <w:contextualSpacing/>
        <w:rPr>
          <w:rFonts w:ascii="Verdana" w:eastAsia="Calibri" w:hAnsi="Verdana" w:cs="Arial"/>
          <w:bCs/>
          <w:iCs/>
          <w:sz w:val="22"/>
          <w:lang w:val="es-ES"/>
        </w:rPr>
      </w:pPr>
      <w:r w:rsidRPr="00E2222E">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E2222E">
        <w:rPr>
          <w:rFonts w:ascii="Verdana" w:eastAsia="Calibri" w:hAnsi="Verdana" w:cs="Arial"/>
          <w:iCs/>
          <w:sz w:val="22"/>
          <w:lang w:val="es-ES"/>
        </w:rPr>
        <w:t xml:space="preserve">En </w:t>
      </w:r>
      <w:r w:rsidRPr="00E2222E">
        <w:rPr>
          <w:rFonts w:ascii="Verdana" w:eastAsia="Calibri" w:hAnsi="Verdana" w:cs="Arial"/>
          <w:iCs/>
          <w:sz w:val="22"/>
          <w:lang w:val="es-ES"/>
        </w:rPr>
        <w:lastRenderedPageBreak/>
        <w:t>caso de modificarse la fecha de cierre del proceso, se tendrá como referencia la fecha originalmente contemplada en el Pliego de Condiciones definitivo.</w:t>
      </w:r>
    </w:p>
    <w:p w14:paraId="79233BDF" w14:textId="77777777" w:rsidR="00AC1448" w:rsidRPr="00E2222E" w:rsidRDefault="00AC1448" w:rsidP="005B1DDC">
      <w:pPr>
        <w:tabs>
          <w:tab w:val="left" w:pos="993"/>
        </w:tabs>
        <w:spacing w:after="200"/>
        <w:contextualSpacing/>
        <w:rPr>
          <w:rFonts w:ascii="Verdana" w:eastAsia="Calibri" w:hAnsi="Verdana" w:cs="Arial"/>
          <w:bCs/>
          <w:iCs/>
          <w:sz w:val="22"/>
          <w:lang w:val="es-ES"/>
        </w:rPr>
      </w:pPr>
      <w:r w:rsidRPr="00E2222E">
        <w:rPr>
          <w:rFonts w:ascii="Verdana" w:eastAsia="Calibri" w:hAnsi="Verdana" w:cs="Arial"/>
          <w:bCs/>
          <w:iCs/>
          <w:sz w:val="22"/>
          <w:lang w:val="es-ES"/>
        </w:rPr>
        <w:tab/>
      </w:r>
    </w:p>
    <w:p w14:paraId="57BCDFC2" w14:textId="77777777" w:rsidR="00AC1448" w:rsidRPr="00D7182F" w:rsidRDefault="00AC1448" w:rsidP="005B1DDC">
      <w:pPr>
        <w:tabs>
          <w:tab w:val="left" w:pos="993"/>
        </w:tabs>
        <w:spacing w:after="200"/>
        <w:contextualSpacing/>
        <w:rPr>
          <w:rFonts w:ascii="Verdana" w:eastAsia="Calibri" w:hAnsi="Verdana" w:cs="Arial"/>
          <w:bCs/>
          <w:iCs/>
          <w:sz w:val="22"/>
          <w:lang w:val="es-ES"/>
        </w:rPr>
      </w:pPr>
      <w:r w:rsidRPr="00E2222E">
        <w:rPr>
          <w:rFonts w:ascii="Verdana" w:eastAsia="Calibri" w:hAnsi="Verdana" w:cs="Arial"/>
          <w:bCs/>
          <w:iCs/>
          <w:sz w:val="22"/>
          <w:lang w:val="es-ES"/>
        </w:rPr>
        <w:t>Cuan</w:t>
      </w:r>
      <w:r w:rsidRPr="00D7182F">
        <w:rPr>
          <w:rFonts w:ascii="Verdana" w:eastAsia="Calibri" w:hAnsi="Verdana" w:cs="Arial"/>
          <w:bCs/>
          <w:iCs/>
          <w:sz w:val="22"/>
          <w:lang w:val="es-ES"/>
        </w:rPr>
        <w:t>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D7182F"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D7182F" w:rsidRDefault="00AC1448" w:rsidP="005B1DDC">
      <w:pPr>
        <w:tabs>
          <w:tab w:val="left" w:pos="993"/>
        </w:tabs>
        <w:spacing w:after="200"/>
        <w:contextualSpacing/>
        <w:rPr>
          <w:rFonts w:ascii="Verdana" w:eastAsia="Calibri" w:hAnsi="Verdana" w:cs="Arial"/>
          <w:bCs/>
          <w:iCs/>
          <w:sz w:val="22"/>
          <w:lang w:val="es-ES"/>
        </w:rPr>
      </w:pPr>
      <w:r w:rsidRPr="00D7182F">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D7182F">
        <w:rPr>
          <w:rFonts w:ascii="Verdana" w:eastAsia="Calibri" w:hAnsi="Verdana" w:cs="Arial"/>
          <w:bCs/>
          <w:iCs/>
          <w:sz w:val="22"/>
          <w:lang w:val="es-ES"/>
        </w:rPr>
        <w:t xml:space="preserve">requerido </w:t>
      </w:r>
      <w:r w:rsidRPr="00D7182F">
        <w:rPr>
          <w:rFonts w:ascii="Verdana" w:eastAsia="Calibri" w:hAnsi="Verdana" w:cs="Arial"/>
          <w:bCs/>
          <w:iCs/>
          <w:sz w:val="22"/>
          <w:lang w:val="es-ES"/>
        </w:rPr>
        <w:t>para la ejecución del contrato.</w:t>
      </w:r>
    </w:p>
    <w:p w14:paraId="69030F91" w14:textId="77777777" w:rsidR="00AC1448" w:rsidRPr="00D7182F" w:rsidRDefault="00AC1448" w:rsidP="005B1DDC">
      <w:pPr>
        <w:tabs>
          <w:tab w:val="left" w:pos="993"/>
        </w:tabs>
        <w:spacing w:after="200"/>
        <w:contextualSpacing/>
        <w:rPr>
          <w:rFonts w:ascii="Verdana" w:eastAsia="Calibri" w:hAnsi="Verdana" w:cs="Arial"/>
          <w:bCs/>
          <w:iCs/>
          <w:sz w:val="22"/>
          <w:lang w:val="es-CO"/>
        </w:rPr>
      </w:pPr>
    </w:p>
    <w:p w14:paraId="3579281C" w14:textId="782437C1" w:rsidR="00AC1448" w:rsidRPr="00D7182F" w:rsidRDefault="00AC1448" w:rsidP="005B1DDC">
      <w:pPr>
        <w:tabs>
          <w:tab w:val="left" w:pos="993"/>
        </w:tabs>
        <w:spacing w:after="200"/>
        <w:contextualSpacing/>
        <w:rPr>
          <w:rFonts w:ascii="Verdana" w:eastAsia="Calibri" w:hAnsi="Verdana" w:cs="Arial"/>
          <w:bCs/>
          <w:iCs/>
          <w:sz w:val="22"/>
          <w:lang w:val="es-CO"/>
        </w:rPr>
      </w:pPr>
      <w:r w:rsidRPr="00D7182F">
        <w:rPr>
          <w:rFonts w:ascii="Verdana" w:eastAsia="Calibri" w:hAnsi="Verdana" w:cs="Arial"/>
          <w:bCs/>
          <w:iCs/>
          <w:sz w:val="22"/>
          <w:lang w:val="es-CO"/>
        </w:rPr>
        <w:t xml:space="preserve">2. </w:t>
      </w:r>
      <w:r w:rsidR="00555223" w:rsidRPr="00D7182F">
        <w:rPr>
          <w:rFonts w:ascii="Verdana" w:eastAsia="Calibri" w:hAnsi="Verdana" w:cs="Arial"/>
          <w:bCs/>
          <w:iCs/>
          <w:sz w:val="22"/>
          <w:lang w:val="es-ES"/>
        </w:rPr>
        <w:t xml:space="preserve">Destinar a la ejecución del contrato, en un porcentaje del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00555223" w:rsidRPr="00D7182F">
        <w:rPr>
          <w:rFonts w:ascii="Verdana" w:eastAsia="Calibri" w:hAnsi="Verdana" w:cs="Arial"/>
          <w:bCs/>
          <w:iCs/>
          <w:sz w:val="22"/>
          <w:lang w:val="es-ES"/>
        </w:rPr>
        <w:t>Rrom</w:t>
      </w:r>
      <w:proofErr w:type="spellEnd"/>
      <w:r w:rsidR="00555223" w:rsidRPr="00D7182F">
        <w:rPr>
          <w:rFonts w:ascii="Verdana" w:eastAsia="Calibri" w:hAnsi="Verdana" w:cs="Arial"/>
          <w:bCs/>
          <w:iCs/>
          <w:sz w:val="22"/>
          <w:lang w:val="es-ES"/>
        </w:rPr>
        <w:t xml:space="preserve"> o gitana, entre otros sujetos identificados por la Ley o la jurisprudencia de esta manera</w:t>
      </w:r>
      <w:r w:rsidRPr="00D7182F" w:rsidDel="00873563">
        <w:rPr>
          <w:rFonts w:ascii="Verdana" w:eastAsia="Calibri" w:hAnsi="Verdana" w:cs="Arial"/>
          <w:bCs/>
          <w:iCs/>
          <w:sz w:val="22"/>
          <w:lang w:val="es-ES"/>
        </w:rPr>
        <w:t xml:space="preserve"> </w:t>
      </w:r>
    </w:p>
    <w:p w14:paraId="04048C5F" w14:textId="77777777" w:rsidR="00AC1448" w:rsidRPr="00D7182F"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D7182F" w:rsidRDefault="00AC1448" w:rsidP="005B1DDC">
      <w:pPr>
        <w:tabs>
          <w:tab w:val="left" w:pos="993"/>
        </w:tabs>
        <w:spacing w:after="200"/>
        <w:contextualSpacing/>
        <w:rPr>
          <w:rFonts w:ascii="Verdana" w:eastAsia="Calibri" w:hAnsi="Verdana" w:cs="Arial"/>
          <w:bCs/>
          <w:iCs/>
          <w:sz w:val="22"/>
          <w:lang w:val="es-CO"/>
        </w:rPr>
      </w:pPr>
      <w:r w:rsidRPr="00D7182F">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D7182F" w:rsidRDefault="00AC1448" w:rsidP="005B1DDC">
      <w:pPr>
        <w:tabs>
          <w:tab w:val="left" w:pos="993"/>
        </w:tabs>
        <w:spacing w:after="200"/>
        <w:contextualSpacing/>
        <w:rPr>
          <w:rFonts w:ascii="Verdana" w:eastAsia="Calibri" w:hAnsi="Verdana" w:cs="Arial"/>
          <w:bCs/>
          <w:iCs/>
          <w:sz w:val="22"/>
          <w:lang w:val="es-CO"/>
        </w:rPr>
      </w:pPr>
    </w:p>
    <w:p w14:paraId="4FF782FA" w14:textId="35F33119" w:rsidR="00AC1448" w:rsidRPr="0055581C" w:rsidRDefault="00AC1448" w:rsidP="005B1DDC">
      <w:pPr>
        <w:tabs>
          <w:tab w:val="left" w:pos="993"/>
        </w:tabs>
        <w:spacing w:after="200"/>
        <w:ind w:hanging="11"/>
        <w:contextualSpacing/>
        <w:rPr>
          <w:rFonts w:ascii="Verdana" w:eastAsia="Calibri" w:hAnsi="Verdana" w:cs="Arial"/>
          <w:bCs/>
          <w:iCs/>
          <w:sz w:val="22"/>
          <w:lang w:val="es-CO"/>
        </w:rPr>
      </w:pPr>
      <w:r w:rsidRPr="00D7182F">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w:t>
      </w:r>
      <w:r w:rsidRPr="0055581C">
        <w:rPr>
          <w:rFonts w:ascii="Verdana" w:eastAsia="Calibri" w:hAnsi="Verdana" w:cs="Arial"/>
          <w:bCs/>
          <w:iCs/>
          <w:sz w:val="22"/>
          <w:lang w:val="es-ES"/>
        </w:rPr>
        <w:t xml:space="preserve">documentación respectiva que acredite la condición de los sujetos mencionados y la forma en la que participarán durante la ejecución del contrato. El cumplimiento de esta obligación deberá probarse ante al supervisor o el Interventor dentro de los </w:t>
      </w:r>
      <w:r w:rsidR="00875BC4" w:rsidRPr="0055581C">
        <w:rPr>
          <w:rFonts w:ascii="Verdana" w:eastAsia="Calibri" w:hAnsi="Verdana" w:cs="Arial"/>
          <w:bCs/>
          <w:iCs/>
          <w:sz w:val="22"/>
          <w:lang w:val="es-ES"/>
        </w:rPr>
        <w:t>tres (3)</w:t>
      </w:r>
      <w:r w:rsidRPr="0055581C">
        <w:rPr>
          <w:rFonts w:ascii="Verdana" w:eastAsia="Calibri" w:hAnsi="Verdana" w:cs="Arial"/>
          <w:bCs/>
          <w:iCs/>
          <w:sz w:val="22"/>
          <w:lang w:val="es-ES"/>
        </w:rPr>
        <w:t xml:space="preserve"> días</w:t>
      </w:r>
      <w:r w:rsidR="00875BC4" w:rsidRPr="0055581C">
        <w:rPr>
          <w:rFonts w:ascii="Verdana" w:eastAsia="Calibri" w:hAnsi="Verdana" w:cs="Arial"/>
          <w:bCs/>
          <w:iCs/>
          <w:sz w:val="22"/>
          <w:lang w:val="es-ES"/>
        </w:rPr>
        <w:t xml:space="preserve"> hábiles</w:t>
      </w:r>
      <w:r w:rsidRPr="0055581C">
        <w:rPr>
          <w:rFonts w:ascii="Verdana" w:eastAsia="Calibri" w:hAnsi="Verdana" w:cs="Arial"/>
          <w:bCs/>
          <w:iCs/>
          <w:sz w:val="22"/>
          <w:lang w:val="es-ES"/>
        </w:rPr>
        <w:t xml:space="preserve"> siguientes</w:t>
      </w:r>
      <w:r w:rsidRPr="0055581C">
        <w:rPr>
          <w:rFonts w:ascii="Verdana" w:eastAsia="Times New Roman" w:hAnsi="Verdana" w:cs="Arial"/>
          <w:bCs/>
          <w:iCs/>
          <w:sz w:val="22"/>
          <w:lang w:val="es-ES" w:eastAsia="es-ES"/>
        </w:rPr>
        <w:t xml:space="preserve"> </w:t>
      </w:r>
      <w:r w:rsidR="00D7182F" w:rsidRPr="0055581C">
        <w:rPr>
          <w:rFonts w:ascii="Verdana" w:eastAsia="Calibri" w:hAnsi="Verdana" w:cs="Arial"/>
          <w:bCs/>
          <w:iCs/>
          <w:sz w:val="22"/>
          <w:lang w:val="es-ES"/>
        </w:rPr>
        <w:t>contados a partir de la suscripción del acta de inicio</w:t>
      </w:r>
      <w:r w:rsidRPr="0055581C">
        <w:rPr>
          <w:rFonts w:ascii="Verdana" w:eastAsia="Calibri" w:hAnsi="Verdana" w:cs="Arial"/>
          <w:bCs/>
          <w:iCs/>
          <w:sz w:val="22"/>
          <w:lang w:val="es-ES"/>
        </w:rPr>
        <w:t>.</w:t>
      </w:r>
    </w:p>
    <w:p w14:paraId="65688AA8" w14:textId="77777777" w:rsidR="00AC1448" w:rsidRPr="0055581C"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667E00" w:rsidRDefault="00AC1448" w:rsidP="005B1DDC">
      <w:pPr>
        <w:tabs>
          <w:tab w:val="left" w:pos="993"/>
        </w:tabs>
        <w:spacing w:after="200"/>
        <w:ind w:hanging="11"/>
        <w:contextualSpacing/>
        <w:rPr>
          <w:rFonts w:ascii="Verdana" w:eastAsia="Calibri" w:hAnsi="Verdana" w:cs="Arial"/>
          <w:bCs/>
          <w:iCs/>
          <w:sz w:val="22"/>
          <w:lang w:val="es-ES"/>
        </w:rPr>
      </w:pPr>
      <w:r w:rsidRPr="0055581C">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5581C">
        <w:rPr>
          <w:rFonts w:ascii="Verdana" w:eastAsia="Calibri" w:hAnsi="Verdana" w:cs="Arial"/>
          <w:bCs/>
          <w:iCs/>
          <w:sz w:val="22"/>
          <w:lang w:val="es-CO"/>
        </w:rPr>
        <w:t>Rrom</w:t>
      </w:r>
      <w:proofErr w:type="spellEnd"/>
      <w:r w:rsidRPr="0055581C">
        <w:rPr>
          <w:rFonts w:ascii="Verdana" w:eastAsia="Calibri" w:hAnsi="Verdana" w:cs="Arial"/>
          <w:bCs/>
          <w:iCs/>
          <w:sz w:val="22"/>
          <w:lang w:val="es-CO"/>
        </w:rPr>
        <w:t xml:space="preserve"> o gitana, personas en proceso</w:t>
      </w:r>
      <w:r w:rsidRPr="00667E00">
        <w:rPr>
          <w:rFonts w:ascii="Verdana" w:eastAsia="Calibri" w:hAnsi="Verdana" w:cs="Arial"/>
          <w:bCs/>
          <w:iCs/>
          <w:sz w:val="22"/>
          <w:lang w:val="es-CO"/>
        </w:rPr>
        <w:t xml:space="preserve"> de reintegración o reincorporación, se aplicará en lo pertinente lo dispuesto en el artículo 2.2.1.2.4.2.17 del Decreto </w:t>
      </w:r>
      <w:r w:rsidRPr="00667E00">
        <w:rPr>
          <w:rFonts w:ascii="Verdana" w:eastAsia="Calibri" w:hAnsi="Verdana" w:cs="Arial"/>
          <w:iCs/>
          <w:sz w:val="22"/>
          <w:lang w:val="es-CO"/>
        </w:rPr>
        <w:t>1082</w:t>
      </w:r>
      <w:r w:rsidRPr="00667E00">
        <w:rPr>
          <w:rFonts w:ascii="Verdana" w:eastAsia="Calibri" w:hAnsi="Verdana" w:cs="Arial"/>
          <w:bCs/>
          <w:iCs/>
          <w:sz w:val="22"/>
          <w:lang w:val="es-CO"/>
        </w:rPr>
        <w:t xml:space="preserve"> de </w:t>
      </w:r>
      <w:r w:rsidRPr="00667E00">
        <w:rPr>
          <w:rFonts w:ascii="Verdana" w:eastAsia="Calibri" w:hAnsi="Verdana" w:cs="Arial"/>
          <w:iCs/>
          <w:sz w:val="22"/>
          <w:lang w:val="es-CO"/>
        </w:rPr>
        <w:t>2015</w:t>
      </w:r>
      <w:r w:rsidRPr="00667E00">
        <w:rPr>
          <w:rFonts w:ascii="Verdana" w:eastAsia="Calibri" w:hAnsi="Verdana" w:cs="Arial"/>
          <w:bCs/>
          <w:iCs/>
          <w:sz w:val="22"/>
          <w:lang w:val="es-CO"/>
        </w:rPr>
        <w:t xml:space="preserve"> o la norma que</w:t>
      </w:r>
      <w:r w:rsidRPr="00667E00">
        <w:rPr>
          <w:rFonts w:ascii="Verdana" w:eastAsia="Calibri" w:hAnsi="Verdana" w:cs="Arial"/>
          <w:b/>
          <w:bCs/>
          <w:iCs/>
          <w:sz w:val="22"/>
          <w:lang w:val="es-CO"/>
        </w:rPr>
        <w:t xml:space="preserve"> </w:t>
      </w:r>
      <w:r w:rsidRPr="00667E00">
        <w:rPr>
          <w:rFonts w:ascii="Verdana" w:eastAsia="Calibri" w:hAnsi="Verdana" w:cs="Arial"/>
          <w:bCs/>
          <w:iCs/>
          <w:sz w:val="22"/>
          <w:lang w:val="es-CO"/>
        </w:rPr>
        <w:t>lo modifique, complemente o sustituya. Por su parte, la condición de población en pobreza extrema se constatará en las bases de datos de</w:t>
      </w:r>
      <w:r w:rsidRPr="00667E0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w:t>
      </w:r>
      <w:r w:rsidRPr="00667E00">
        <w:rPr>
          <w:rFonts w:ascii="Verdana" w:eastAsia="Calibri" w:hAnsi="Verdana" w:cs="Arial"/>
          <w:bCs/>
          <w:iCs/>
          <w:sz w:val="22"/>
          <w:lang w:val="es-ES"/>
        </w:rPr>
        <w:lastRenderedPageBreak/>
        <w:t xml:space="preserve">Víctimas – RUV, en los términos del Decreto 1084 de 2015 o </w:t>
      </w:r>
      <w:r w:rsidRPr="00667E00">
        <w:rPr>
          <w:rFonts w:ascii="Verdana" w:eastAsia="Calibri" w:hAnsi="Verdana" w:cs="Arial"/>
          <w:bCs/>
          <w:iCs/>
          <w:sz w:val="22"/>
          <w:lang w:val="es-CO"/>
        </w:rPr>
        <w:t>la norma que</w:t>
      </w:r>
      <w:r w:rsidRPr="00667E00">
        <w:rPr>
          <w:rFonts w:ascii="Verdana" w:eastAsia="Calibri" w:hAnsi="Verdana" w:cs="Arial"/>
          <w:b/>
          <w:bCs/>
          <w:iCs/>
          <w:sz w:val="22"/>
          <w:lang w:val="es-CO"/>
        </w:rPr>
        <w:t xml:space="preserve"> </w:t>
      </w:r>
      <w:r w:rsidRPr="00667E00">
        <w:rPr>
          <w:rFonts w:ascii="Verdana" w:eastAsia="Calibri" w:hAnsi="Verdana" w:cs="Arial"/>
          <w:bCs/>
          <w:iCs/>
          <w:sz w:val="22"/>
          <w:lang w:val="es-CO"/>
        </w:rPr>
        <w:t>lo modifique, complemente o sustituya</w:t>
      </w:r>
      <w:r w:rsidRPr="00667E00">
        <w:rPr>
          <w:rFonts w:ascii="Verdana" w:eastAsia="Calibri" w:hAnsi="Verdana" w:cs="Arial"/>
          <w:bCs/>
          <w:iCs/>
          <w:sz w:val="22"/>
          <w:lang w:val="es-ES"/>
        </w:rPr>
        <w:t>.</w:t>
      </w:r>
    </w:p>
    <w:p w14:paraId="645F3090" w14:textId="77777777" w:rsidR="00AC1448" w:rsidRPr="00667E0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667E0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667E0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667E00" w:rsidDel="00A3247F">
        <w:rPr>
          <w:rFonts w:ascii="Verdana" w:eastAsia="Calibri" w:hAnsi="Verdana" w:cs="Arial"/>
          <w:bCs/>
          <w:iCs/>
          <w:sz w:val="22"/>
          <w:lang w:val="es-ES"/>
        </w:rPr>
        <w:t xml:space="preserve"> y la jurisprudencia</w:t>
      </w:r>
      <w:r w:rsidRPr="00667E00">
        <w:rPr>
          <w:rFonts w:ascii="Verdana" w:eastAsia="Calibri" w:hAnsi="Verdana" w:cs="Arial"/>
          <w:bCs/>
          <w:iCs/>
          <w:sz w:val="22"/>
          <w:lang w:val="es-ES"/>
        </w:rPr>
        <w:t xml:space="preserve"> en ausencia de norma aplicable.</w:t>
      </w:r>
    </w:p>
    <w:p w14:paraId="5BB39968" w14:textId="65037A78" w:rsidR="00DC4EFC" w:rsidRPr="00667E00" w:rsidRDefault="00167AA8" w:rsidP="00167AA8">
      <w:pPr>
        <w:pStyle w:val="Captulo9"/>
        <w:rPr>
          <w:rFonts w:ascii="Verdana" w:hAnsi="Verdana" w:cstheme="minorHAnsi"/>
          <w:sz w:val="22"/>
          <w:szCs w:val="24"/>
        </w:rPr>
      </w:pPr>
      <w:r w:rsidRPr="00667E00">
        <w:rPr>
          <w:rFonts w:ascii="Verdana" w:hAnsi="Verdana" w:cstheme="minorHAnsi"/>
          <w:sz w:val="22"/>
          <w:szCs w:val="24"/>
        </w:rPr>
        <w:t>3.</w:t>
      </w:r>
      <w:r w:rsidR="00716A2A" w:rsidRPr="00667E00">
        <w:rPr>
          <w:rFonts w:ascii="Verdana" w:hAnsi="Verdana" w:cstheme="minorHAnsi"/>
          <w:sz w:val="22"/>
          <w:szCs w:val="24"/>
        </w:rPr>
        <w:t xml:space="preserve"> Dar cumplimiento al objeto y alcance del contrato de acuerdo con lo establecido en el presente documento y en sus anexos</w:t>
      </w:r>
      <w:r w:rsidR="00CA1FC5" w:rsidRPr="00667E00">
        <w:rPr>
          <w:rFonts w:ascii="Verdana" w:hAnsi="Verdana" w:cstheme="minorHAnsi"/>
          <w:sz w:val="22"/>
          <w:szCs w:val="24"/>
        </w:rPr>
        <w:t xml:space="preserve">. </w:t>
      </w:r>
    </w:p>
    <w:p w14:paraId="3303CD2B" w14:textId="1EE30B15" w:rsidR="00C858D8" w:rsidRPr="00667E00" w:rsidRDefault="00716A2A" w:rsidP="00716A2A">
      <w:pPr>
        <w:pStyle w:val="Captulo9"/>
        <w:rPr>
          <w:rFonts w:ascii="Verdana" w:hAnsi="Verdana" w:cstheme="minorHAnsi"/>
          <w:sz w:val="22"/>
          <w:szCs w:val="24"/>
        </w:rPr>
      </w:pPr>
      <w:r w:rsidRPr="00667E00">
        <w:rPr>
          <w:rFonts w:ascii="Verdana" w:hAnsi="Verdana" w:cstheme="minorHAnsi"/>
          <w:sz w:val="22"/>
          <w:szCs w:val="24"/>
        </w:rPr>
        <w:t>4.</w:t>
      </w:r>
      <w:r w:rsidR="003967CB" w:rsidRPr="00667E00">
        <w:rPr>
          <w:rFonts w:ascii="Verdana" w:hAnsi="Verdana" w:cstheme="minorHAnsi"/>
          <w:sz w:val="22"/>
          <w:szCs w:val="24"/>
        </w:rPr>
        <w:t xml:space="preserve"> Estar en permanente comunicación con el supervisor o interventor del contrato</w:t>
      </w:r>
      <w:r w:rsidR="00E729FB" w:rsidRPr="00667E00">
        <w:rPr>
          <w:rFonts w:ascii="Verdana" w:hAnsi="Verdana" w:cstheme="minorHAnsi"/>
          <w:sz w:val="22"/>
          <w:szCs w:val="24"/>
        </w:rPr>
        <w:t xml:space="preserve">. </w:t>
      </w:r>
    </w:p>
    <w:p w14:paraId="69147CB6" w14:textId="3BBD4CE9" w:rsidR="00CB4335" w:rsidRPr="00667E00" w:rsidRDefault="003967CB" w:rsidP="003967CB">
      <w:pPr>
        <w:pStyle w:val="Captulo9"/>
        <w:rPr>
          <w:rFonts w:ascii="Verdana" w:hAnsi="Verdana" w:cstheme="minorHAnsi"/>
          <w:sz w:val="22"/>
          <w:szCs w:val="24"/>
        </w:rPr>
      </w:pPr>
      <w:r w:rsidRPr="00667E00">
        <w:rPr>
          <w:rFonts w:ascii="Verdana" w:hAnsi="Verdana" w:cstheme="minorHAnsi"/>
          <w:sz w:val="22"/>
          <w:szCs w:val="24"/>
        </w:rPr>
        <w:t>5.</w:t>
      </w:r>
      <w:r w:rsidR="00B41704" w:rsidRPr="00667E00">
        <w:rPr>
          <w:rFonts w:ascii="Verdana" w:hAnsi="Verdana" w:cstheme="minorHAnsi"/>
          <w:sz w:val="22"/>
          <w:szCs w:val="24"/>
        </w:rPr>
        <w:t xml:space="preserve"> Facilitar la labor de seguimiento y control que realiza el supervisor o interventor, atendiendo y dando respuesta oportuna a las observaciones o requerimientos que se realicen</w:t>
      </w:r>
      <w:r w:rsidR="00BF6141" w:rsidRPr="00667E00">
        <w:rPr>
          <w:rFonts w:ascii="Verdana" w:hAnsi="Verdana" w:cstheme="minorHAnsi"/>
          <w:sz w:val="22"/>
        </w:rPr>
        <w:t>.</w:t>
      </w:r>
    </w:p>
    <w:p w14:paraId="6BE7E789" w14:textId="28952FA3" w:rsidR="00CB4335" w:rsidRPr="00667E00" w:rsidRDefault="00B41704" w:rsidP="00B41704">
      <w:pPr>
        <w:pStyle w:val="Captulo9"/>
        <w:rPr>
          <w:rFonts w:ascii="Verdana" w:hAnsi="Verdana" w:cstheme="minorHAnsi"/>
          <w:sz w:val="22"/>
          <w:szCs w:val="24"/>
        </w:rPr>
      </w:pPr>
      <w:r w:rsidRPr="00667E00">
        <w:rPr>
          <w:rFonts w:ascii="Verdana" w:hAnsi="Verdana" w:cstheme="minorHAnsi"/>
          <w:sz w:val="22"/>
          <w:szCs w:val="24"/>
        </w:rPr>
        <w:t xml:space="preserve">6. </w:t>
      </w:r>
      <w:r w:rsidR="008023E4" w:rsidRPr="00667E00">
        <w:rPr>
          <w:rFonts w:ascii="Verdana" w:hAnsi="Verdana" w:cstheme="minorHAnsi"/>
          <w:sz w:val="22"/>
          <w:szCs w:val="24"/>
        </w:rPr>
        <w:t>Disponer del personal idóneo, así como de los recursos logísticos, materiales, y/o equipos, necesarios para desarrollar el contrato dentro de la oportunidad y con la calidad establecidos</w:t>
      </w:r>
      <w:r w:rsidR="00CB4335" w:rsidRPr="00667E00">
        <w:rPr>
          <w:rFonts w:ascii="Verdana" w:hAnsi="Verdana" w:cstheme="minorHAnsi"/>
          <w:sz w:val="22"/>
          <w:szCs w:val="24"/>
        </w:rPr>
        <w:t>.</w:t>
      </w:r>
    </w:p>
    <w:p w14:paraId="21509CB8" w14:textId="3F2A00F9" w:rsidR="00F95F3C" w:rsidRPr="00667E00" w:rsidRDefault="008023E4" w:rsidP="008023E4">
      <w:pPr>
        <w:pStyle w:val="Captulo9"/>
        <w:rPr>
          <w:rFonts w:ascii="Verdana" w:hAnsi="Verdana" w:cstheme="minorHAnsi"/>
          <w:sz w:val="22"/>
          <w:szCs w:val="24"/>
        </w:rPr>
      </w:pPr>
      <w:r w:rsidRPr="00667E00">
        <w:rPr>
          <w:rFonts w:ascii="Verdana" w:hAnsi="Verdana" w:cstheme="minorHAnsi"/>
          <w:sz w:val="22"/>
          <w:szCs w:val="24"/>
        </w:rPr>
        <w:t xml:space="preserve">7. </w:t>
      </w:r>
      <w:r w:rsidR="001C1136" w:rsidRPr="00667E00">
        <w:rPr>
          <w:rFonts w:ascii="Verdana" w:hAnsi="Verdana" w:cstheme="minorHAnsi"/>
          <w:sz w:val="22"/>
          <w:szCs w:val="24"/>
        </w:rPr>
        <w:t>Acreditar el cumplimiento del factor de calidad ofrecido durante la fase de selección en los plazos acordados con la Entidad</w:t>
      </w:r>
      <w:r w:rsidR="00F95F3C" w:rsidRPr="00667E00">
        <w:rPr>
          <w:rFonts w:ascii="Verdana" w:hAnsi="Verdana" w:cstheme="minorHAnsi"/>
          <w:sz w:val="22"/>
          <w:szCs w:val="24"/>
        </w:rPr>
        <w:t xml:space="preserve">. </w:t>
      </w:r>
    </w:p>
    <w:p w14:paraId="3A06317C" w14:textId="3274434B" w:rsidR="00D02225" w:rsidRPr="00667E00" w:rsidRDefault="00BD4D58" w:rsidP="00BD4D58">
      <w:pPr>
        <w:pStyle w:val="Captulo9"/>
        <w:rPr>
          <w:rFonts w:ascii="Verdana" w:hAnsi="Verdana" w:cstheme="minorHAnsi"/>
          <w:sz w:val="22"/>
          <w:szCs w:val="24"/>
        </w:rPr>
      </w:pPr>
      <w:r w:rsidRPr="00667E00">
        <w:rPr>
          <w:rFonts w:ascii="Verdana" w:hAnsi="Verdana" w:cstheme="minorHAnsi"/>
          <w:sz w:val="22"/>
          <w:szCs w:val="24"/>
        </w:rPr>
        <w:t>8. Identificar las oportunidades para promover el empleo local durante la ejecución del contrato</w:t>
      </w:r>
      <w:r w:rsidR="00D02225" w:rsidRPr="00667E00">
        <w:rPr>
          <w:rFonts w:ascii="Verdana" w:hAnsi="Verdana" w:cstheme="minorHAnsi"/>
          <w:sz w:val="22"/>
          <w:szCs w:val="24"/>
        </w:rPr>
        <w:t xml:space="preserve">. </w:t>
      </w:r>
    </w:p>
    <w:p w14:paraId="4A601F57" w14:textId="68496C33" w:rsidR="0094297A" w:rsidRPr="00667E00" w:rsidRDefault="00667E00" w:rsidP="00667E00">
      <w:pPr>
        <w:pStyle w:val="Captulo9"/>
        <w:rPr>
          <w:rFonts w:ascii="Verdana" w:hAnsi="Verdana" w:cstheme="minorHAnsi"/>
          <w:sz w:val="22"/>
          <w:szCs w:val="24"/>
        </w:rPr>
      </w:pPr>
      <w:r w:rsidRPr="00667E00">
        <w:rPr>
          <w:rFonts w:ascii="Verdana" w:hAnsi="Verdana" w:cstheme="minorHAnsi"/>
          <w:sz w:val="22"/>
          <w:szCs w:val="24"/>
        </w:rPr>
        <w:t>9. Aportar todo su conocimiento y experiencia para desarrollar adecuadamente el objeto del contrato de conformidad con lo requerido por el contratante</w:t>
      </w:r>
      <w:r w:rsidR="0094297A" w:rsidRPr="00667E00">
        <w:rPr>
          <w:rFonts w:ascii="Verdana" w:hAnsi="Verdana" w:cstheme="minorHAnsi"/>
          <w:sz w:val="22"/>
          <w:szCs w:val="24"/>
        </w:rPr>
        <w:t xml:space="preserve">. </w:t>
      </w:r>
    </w:p>
    <w:p w14:paraId="46758294" w14:textId="6CA9EA08" w:rsidR="00FE7E6D" w:rsidRPr="00EC684A" w:rsidRDefault="00FE33E0" w:rsidP="00FE33E0">
      <w:pPr>
        <w:pStyle w:val="Captulo9"/>
        <w:rPr>
          <w:rFonts w:ascii="Verdana" w:hAnsi="Verdana" w:cstheme="minorHAnsi"/>
          <w:sz w:val="22"/>
          <w:szCs w:val="24"/>
        </w:rPr>
      </w:pPr>
      <w:r w:rsidRPr="007B493F">
        <w:rPr>
          <w:rFonts w:ascii="Verdana" w:hAnsi="Verdana" w:cstheme="minorHAnsi"/>
          <w:sz w:val="22"/>
          <w:szCs w:val="24"/>
        </w:rPr>
        <w:t xml:space="preserve">10. </w:t>
      </w:r>
      <w:r w:rsidR="005A5692" w:rsidRPr="007B493F">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w:t>
      </w:r>
      <w:r w:rsidR="005A5692" w:rsidRPr="00EC684A">
        <w:rPr>
          <w:rFonts w:ascii="Verdana" w:hAnsi="Verdana" w:cstheme="minorHAnsi"/>
          <w:sz w:val="22"/>
          <w:szCs w:val="24"/>
        </w:rPr>
        <w:t>anexos del contrato</w:t>
      </w:r>
      <w:r w:rsidR="00FE7E6D" w:rsidRPr="00EC684A">
        <w:rPr>
          <w:rFonts w:ascii="Verdana" w:hAnsi="Verdana" w:cstheme="minorHAnsi"/>
          <w:sz w:val="22"/>
          <w:szCs w:val="24"/>
        </w:rPr>
        <w:t>.</w:t>
      </w:r>
      <w:r w:rsidR="00DA4770" w:rsidRPr="00EC684A">
        <w:rPr>
          <w:rFonts w:ascii="Verdana" w:hAnsi="Verdana" w:cstheme="minorHAnsi"/>
          <w:sz w:val="22"/>
          <w:szCs w:val="24"/>
        </w:rPr>
        <w:t xml:space="preserve"> </w:t>
      </w:r>
    </w:p>
    <w:p w14:paraId="2981301E" w14:textId="4130C354" w:rsidR="00D54F79" w:rsidRPr="00EC684A" w:rsidRDefault="00FE33E0" w:rsidP="00FE33E0">
      <w:pPr>
        <w:pStyle w:val="Captulo9"/>
        <w:rPr>
          <w:rFonts w:ascii="Verdana" w:hAnsi="Verdana" w:cstheme="minorHAnsi"/>
          <w:sz w:val="22"/>
          <w:szCs w:val="24"/>
        </w:rPr>
      </w:pPr>
      <w:r w:rsidRPr="00EC684A">
        <w:rPr>
          <w:rFonts w:ascii="Verdana" w:hAnsi="Verdana" w:cstheme="minorHAnsi"/>
          <w:sz w:val="22"/>
          <w:szCs w:val="24"/>
        </w:rPr>
        <w:t>11.</w:t>
      </w:r>
      <w:r w:rsidR="007B493F" w:rsidRPr="00EC684A">
        <w:rPr>
          <w:rFonts w:ascii="Verdana" w:hAnsi="Verdana" w:cstheme="minorHAnsi"/>
          <w:sz w:val="22"/>
          <w:szCs w:val="24"/>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r w:rsidR="00DC4EFC" w:rsidRPr="00EC684A">
        <w:rPr>
          <w:rFonts w:ascii="Verdana" w:hAnsi="Verdana" w:cstheme="minorHAnsi"/>
          <w:sz w:val="22"/>
          <w:szCs w:val="24"/>
        </w:rPr>
        <w:t xml:space="preserve">. </w:t>
      </w:r>
    </w:p>
    <w:p w14:paraId="168577FE" w14:textId="20FE7615" w:rsidR="00897624" w:rsidRPr="00EC684A" w:rsidRDefault="00FE33E0" w:rsidP="00FE33E0">
      <w:pPr>
        <w:pStyle w:val="Captulo9"/>
        <w:rPr>
          <w:rFonts w:ascii="Verdana" w:hAnsi="Verdana" w:cstheme="minorHAnsi"/>
          <w:sz w:val="22"/>
          <w:szCs w:val="24"/>
        </w:rPr>
      </w:pPr>
      <w:r w:rsidRPr="00EC684A">
        <w:rPr>
          <w:rFonts w:ascii="Verdana" w:hAnsi="Verdana" w:cstheme="minorHAnsi"/>
          <w:sz w:val="22"/>
          <w:szCs w:val="24"/>
        </w:rPr>
        <w:t xml:space="preserve">12. </w:t>
      </w:r>
      <w:r w:rsidR="005D4EA8" w:rsidRPr="00EC684A">
        <w:rPr>
          <w:rFonts w:ascii="Verdana" w:hAnsi="Verdana" w:cstheme="minorHAnsi"/>
          <w:sz w:val="22"/>
          <w:szCs w:val="24"/>
        </w:rPr>
        <w:t>Manejar con la debida confidencialidad la información a que tenga acceso, así como la producida a lo largo de la ejecución del contrato</w:t>
      </w:r>
      <w:r w:rsidR="001415B1" w:rsidRPr="00EC684A">
        <w:rPr>
          <w:rFonts w:ascii="Verdana" w:hAnsi="Verdana" w:cstheme="minorHAnsi"/>
          <w:sz w:val="22"/>
          <w:szCs w:val="24"/>
        </w:rPr>
        <w:t>.</w:t>
      </w:r>
    </w:p>
    <w:p w14:paraId="2C38F8EC" w14:textId="694427F4" w:rsidR="00EF3270" w:rsidRPr="00EC684A" w:rsidRDefault="00FE33E0" w:rsidP="00FE33E0">
      <w:pPr>
        <w:pStyle w:val="Captulo9"/>
        <w:rPr>
          <w:rFonts w:ascii="Verdana" w:hAnsi="Verdana" w:cstheme="minorHAnsi"/>
          <w:sz w:val="22"/>
          <w:szCs w:val="24"/>
        </w:rPr>
      </w:pPr>
      <w:r w:rsidRPr="00EC684A">
        <w:rPr>
          <w:rFonts w:ascii="Verdana" w:hAnsi="Verdana" w:cstheme="minorHAnsi"/>
          <w:sz w:val="22"/>
          <w:szCs w:val="24"/>
        </w:rPr>
        <w:t xml:space="preserve">13. </w:t>
      </w:r>
      <w:r w:rsidR="00383797" w:rsidRPr="00EC684A">
        <w:rPr>
          <w:rFonts w:ascii="Verdana" w:hAnsi="Verdana" w:cstheme="minorHAnsi"/>
          <w:sz w:val="22"/>
          <w:szCs w:val="24"/>
        </w:rPr>
        <w:t>Reportar la información relacionada con la ejecución del contrato o que tenga incidencia en ella cuando sea requerida por el contratante</w:t>
      </w:r>
      <w:r w:rsidR="00CB4335" w:rsidRPr="00EC684A">
        <w:rPr>
          <w:rFonts w:ascii="Verdana" w:hAnsi="Verdana" w:cstheme="minorHAnsi"/>
          <w:sz w:val="22"/>
          <w:szCs w:val="24"/>
        </w:rPr>
        <w:t xml:space="preserve">. </w:t>
      </w:r>
    </w:p>
    <w:p w14:paraId="6A841785" w14:textId="5427B25D" w:rsidR="00D54F79" w:rsidRPr="00EC684A" w:rsidRDefault="00FE33E0" w:rsidP="00FE33E0">
      <w:pPr>
        <w:pStyle w:val="Captulo9"/>
        <w:rPr>
          <w:rFonts w:ascii="Verdana" w:hAnsi="Verdana" w:cstheme="minorHAnsi"/>
          <w:sz w:val="22"/>
          <w:szCs w:val="24"/>
        </w:rPr>
      </w:pPr>
      <w:r w:rsidRPr="00EC684A">
        <w:rPr>
          <w:rFonts w:ascii="Verdana" w:hAnsi="Verdana" w:cstheme="minorHAnsi"/>
          <w:sz w:val="22"/>
          <w:szCs w:val="24"/>
        </w:rPr>
        <w:t xml:space="preserve">14. </w:t>
      </w:r>
      <w:r w:rsidR="002D0E6E" w:rsidRPr="00EC684A">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r w:rsidR="000C0FFD" w:rsidRPr="00EC684A">
        <w:rPr>
          <w:rFonts w:ascii="Verdana" w:hAnsi="Verdana" w:cstheme="minorHAnsi"/>
          <w:sz w:val="22"/>
          <w:szCs w:val="24"/>
        </w:rPr>
        <w:t>.</w:t>
      </w:r>
    </w:p>
    <w:p w14:paraId="4C8B9A12" w14:textId="73E9B70A" w:rsidR="00A94D46" w:rsidRPr="00082BA2" w:rsidRDefault="00FE33E0" w:rsidP="00FE33E0">
      <w:pPr>
        <w:pStyle w:val="Captulo9"/>
        <w:rPr>
          <w:rFonts w:ascii="Verdana" w:hAnsi="Verdana" w:cstheme="minorHAnsi"/>
          <w:sz w:val="22"/>
          <w:szCs w:val="24"/>
        </w:rPr>
      </w:pPr>
      <w:r w:rsidRPr="00EC684A">
        <w:rPr>
          <w:rFonts w:ascii="Verdana" w:hAnsi="Verdana" w:cstheme="minorHAnsi"/>
          <w:sz w:val="22"/>
          <w:szCs w:val="24"/>
        </w:rPr>
        <w:lastRenderedPageBreak/>
        <w:t xml:space="preserve">15. </w:t>
      </w:r>
      <w:r w:rsidR="00EC684A" w:rsidRPr="00EC684A">
        <w:rPr>
          <w:rFonts w:ascii="Verdana" w:hAnsi="Verdana" w:cstheme="minorHAnsi"/>
          <w:sz w:val="22"/>
          <w:szCs w:val="24"/>
        </w:rPr>
        <w:t xml:space="preserve">El </w:t>
      </w:r>
      <w:r w:rsidR="00EC684A" w:rsidRPr="00082BA2">
        <w:rPr>
          <w:rFonts w:ascii="Verdana" w:hAnsi="Verdana" w:cstheme="minorHAnsi"/>
          <w:sz w:val="22"/>
          <w:szCs w:val="24"/>
        </w:rPr>
        <w:t>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r w:rsidR="00C866BD" w:rsidRPr="00082BA2">
        <w:rPr>
          <w:rFonts w:ascii="Verdana" w:hAnsi="Verdana" w:cstheme="minorHAnsi"/>
          <w:sz w:val="22"/>
          <w:szCs w:val="24"/>
        </w:rPr>
        <w:t xml:space="preserve">. </w:t>
      </w:r>
    </w:p>
    <w:p w14:paraId="472F18DF" w14:textId="77777777" w:rsidR="00082BA2" w:rsidRPr="00A116D2" w:rsidRDefault="00FE33E0" w:rsidP="00082BA2">
      <w:pPr>
        <w:pStyle w:val="Captulo9"/>
        <w:rPr>
          <w:rFonts w:ascii="Verdana" w:hAnsi="Verdana"/>
          <w:sz w:val="22"/>
          <w:szCs w:val="24"/>
        </w:rPr>
      </w:pPr>
      <w:r w:rsidRPr="00082BA2">
        <w:rPr>
          <w:rFonts w:ascii="Verdana" w:hAnsi="Verdana"/>
          <w:sz w:val="22"/>
          <w:szCs w:val="24"/>
        </w:rPr>
        <w:t xml:space="preserve">16. </w:t>
      </w:r>
      <w:r w:rsidR="00082BA2" w:rsidRPr="00082BA2">
        <w:rPr>
          <w:rFonts w:ascii="Verdana" w:hAnsi="Verdana"/>
          <w:sz w:val="22"/>
          <w:szCs w:val="24"/>
        </w:rPr>
        <w:t xml:space="preserve">El contratista se compromete a realizar durante toda la ejecución del </w:t>
      </w:r>
      <w:r w:rsidR="00082BA2" w:rsidRPr="00A116D2">
        <w:rPr>
          <w:rFonts w:ascii="Verdana" w:hAnsi="Verdana"/>
          <w:sz w:val="22"/>
          <w:szCs w:val="24"/>
        </w:rPr>
        <w:t xml:space="preserve">contrato las siguientes actividades: </w:t>
      </w:r>
    </w:p>
    <w:p w14:paraId="74D9FAE6" w14:textId="77777777" w:rsidR="00082BA2" w:rsidRPr="00A116D2" w:rsidRDefault="00082BA2" w:rsidP="00082BA2">
      <w:pPr>
        <w:pStyle w:val="Captulo9"/>
        <w:rPr>
          <w:rFonts w:ascii="Verdana" w:hAnsi="Verdana"/>
          <w:sz w:val="22"/>
          <w:szCs w:val="24"/>
        </w:rPr>
      </w:pPr>
    </w:p>
    <w:p w14:paraId="4DAA678B" w14:textId="697B4C3A" w:rsidR="34DE8BD6" w:rsidRPr="00A116D2" w:rsidRDefault="00082BA2" w:rsidP="00082BA2">
      <w:pPr>
        <w:pStyle w:val="Captulo9"/>
        <w:rPr>
          <w:rFonts w:ascii="Verdana" w:hAnsi="Verdana"/>
          <w:sz w:val="22"/>
          <w:szCs w:val="24"/>
        </w:rPr>
      </w:pPr>
      <w:r w:rsidRPr="00A116D2">
        <w:rPr>
          <w:rFonts w:ascii="Verdana" w:hAnsi="Verdana"/>
          <w:sz w:val="22"/>
          <w:szCs w:val="24"/>
          <w:highlight w:val="lightGray"/>
        </w:rPr>
        <w:t>[La entidad deberá indicar aquí las actividades a las que se comprometió el proponente adjudicatario mediante el Formato 14 – Factor de calidad criterios adicionales ambientales y sociales descritos en el numeral 4.2.4 del Documento Base]</w:t>
      </w:r>
      <w:r w:rsidR="34DE8BD6" w:rsidRPr="00A116D2">
        <w:rPr>
          <w:rFonts w:ascii="Verdana" w:hAnsi="Verdana"/>
          <w:sz w:val="22"/>
          <w:szCs w:val="24"/>
          <w:highlight w:val="lightGray"/>
        </w:rPr>
        <w:t>.</w:t>
      </w:r>
    </w:p>
    <w:p w14:paraId="7CA45741" w14:textId="77777777" w:rsidR="00082BA2" w:rsidRPr="00A116D2" w:rsidRDefault="00082BA2" w:rsidP="00082BA2">
      <w:pPr>
        <w:pStyle w:val="Captulo9"/>
        <w:rPr>
          <w:rFonts w:ascii="Verdana" w:hAnsi="Verdana"/>
          <w:sz w:val="22"/>
          <w:szCs w:val="24"/>
        </w:rPr>
      </w:pPr>
    </w:p>
    <w:p w14:paraId="591D613C" w14:textId="448D26AD" w:rsidR="00893FE0" w:rsidRPr="00A116D2" w:rsidRDefault="00E8306B" w:rsidP="00E8306B">
      <w:pPr>
        <w:pStyle w:val="Captulo9"/>
        <w:rPr>
          <w:rFonts w:ascii="Verdana" w:hAnsi="Verdana"/>
          <w:sz w:val="22"/>
          <w:szCs w:val="24"/>
        </w:rPr>
      </w:pPr>
      <w:r w:rsidRPr="00A116D2">
        <w:rPr>
          <w:rFonts w:ascii="Verdana" w:hAnsi="Verdana" w:cstheme="minorHAnsi"/>
          <w:sz w:val="22"/>
          <w:lang w:val="es-CO"/>
        </w:rPr>
        <w:t xml:space="preserve">17. </w:t>
      </w:r>
      <w:r w:rsidR="00BD49AC" w:rsidRPr="00A116D2">
        <w:rPr>
          <w:rFonts w:ascii="Verdana" w:hAnsi="Verdana" w:cstheme="minorHAnsi"/>
          <w:sz w:val="22"/>
          <w:lang w:val="es-CO"/>
        </w:rPr>
        <w:t>En caso de que el Contratista haya diligenciado la Opción 1 del Formato 9A –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w:t>
      </w:r>
      <w:r w:rsidR="00893FE0" w:rsidRPr="00A116D2">
        <w:rPr>
          <w:rFonts w:ascii="Verdana" w:hAnsi="Verdana" w:cstheme="minorHAnsi"/>
          <w:sz w:val="22"/>
          <w:lang w:val="es-CO"/>
        </w:rPr>
        <w:t>.</w:t>
      </w:r>
    </w:p>
    <w:p w14:paraId="4D0209AF" w14:textId="0247ED9B" w:rsidR="00644F4C" w:rsidRPr="00D7704B" w:rsidRDefault="003B6ABD" w:rsidP="003B6ABD">
      <w:pPr>
        <w:pStyle w:val="Captulo9"/>
        <w:rPr>
          <w:rFonts w:ascii="Verdana" w:hAnsi="Verdana"/>
          <w:sz w:val="22"/>
          <w:szCs w:val="24"/>
        </w:rPr>
      </w:pPr>
      <w:r w:rsidRPr="00A116D2">
        <w:rPr>
          <w:rFonts w:ascii="Verdana" w:hAnsi="Verdana" w:cstheme="minorHAnsi"/>
          <w:sz w:val="22"/>
          <w:lang w:val="es-CO"/>
        </w:rPr>
        <w:t xml:space="preserve">18. En caso de que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w:t>
      </w:r>
      <w:r w:rsidRPr="002A0886">
        <w:rPr>
          <w:rFonts w:ascii="Verdana" w:hAnsi="Verdana" w:cstheme="minorHAnsi"/>
          <w:sz w:val="22"/>
          <w:lang w:val="es-CO"/>
        </w:rPr>
        <w:t>fueron obten</w:t>
      </w:r>
      <w:r w:rsidRPr="00D7704B">
        <w:rPr>
          <w:rFonts w:ascii="Verdana" w:hAnsi="Verdana" w:cstheme="minorHAnsi"/>
          <w:sz w:val="22"/>
          <w:lang w:val="es-CO"/>
        </w:rPr>
        <w:t>idos durante la vigencia del Registro de Productores de Bienes Nacionales correspondiente</w:t>
      </w:r>
      <w:r w:rsidR="000406A8" w:rsidRPr="00D7704B">
        <w:rPr>
          <w:rFonts w:ascii="Verdana" w:hAnsi="Verdana" w:cstheme="minorHAnsi"/>
          <w:sz w:val="22"/>
          <w:lang w:val="es-CO"/>
        </w:rPr>
        <w:t xml:space="preserve">. </w:t>
      </w:r>
    </w:p>
    <w:p w14:paraId="4BA77407" w14:textId="25B6DA68" w:rsidR="0024518A" w:rsidRPr="00D7704B" w:rsidRDefault="00F868D1" w:rsidP="00F868D1">
      <w:pPr>
        <w:pStyle w:val="Captulo9"/>
        <w:rPr>
          <w:rFonts w:ascii="Verdana" w:hAnsi="Verdana"/>
          <w:sz w:val="22"/>
          <w:szCs w:val="24"/>
        </w:rPr>
      </w:pPr>
      <w:r w:rsidRPr="00D7704B">
        <w:rPr>
          <w:rFonts w:ascii="Verdana" w:hAnsi="Verdana"/>
          <w:sz w:val="22"/>
          <w:szCs w:val="24"/>
        </w:rPr>
        <w:t>19.</w:t>
      </w:r>
      <w:r w:rsidR="00903B83" w:rsidRPr="00D7704B">
        <w:rPr>
          <w:rFonts w:ascii="Verdana" w:hAnsi="Verdana"/>
          <w:sz w:val="22"/>
          <w:szCs w:val="24"/>
        </w:rPr>
        <w:t xml:space="preserve"> </w:t>
      </w:r>
      <w:r w:rsidRPr="00D7704B">
        <w:rPr>
          <w:rFonts w:ascii="Verdana" w:hAnsi="Verdana"/>
          <w:sz w:val="22"/>
          <w:szCs w:val="24"/>
        </w:rPr>
        <w:t>En caso de que el Contratista haya diligenciado la Opción 2 del Formato 9A – Promoción de Servicios Nacionales o con Trato Nacional, deberá incorporar como mínimo el cuarenta por ciento (40 %), sin perjuicio de incluir uno superior, personal colombiano para el cumplimiento del contrato</w:t>
      </w:r>
      <w:r w:rsidR="0024518A" w:rsidRPr="00D7704B">
        <w:rPr>
          <w:rFonts w:ascii="Verdana" w:hAnsi="Verdana"/>
          <w:sz w:val="22"/>
          <w:szCs w:val="24"/>
        </w:rPr>
        <w:t>.</w:t>
      </w:r>
    </w:p>
    <w:p w14:paraId="29042421" w14:textId="06064F9B" w:rsidR="009D10F6" w:rsidRPr="00D7704B" w:rsidRDefault="00903B83" w:rsidP="00903B83">
      <w:pPr>
        <w:pStyle w:val="Captulo9"/>
        <w:rPr>
          <w:rFonts w:ascii="Verdana" w:hAnsi="Verdana"/>
          <w:sz w:val="22"/>
          <w:szCs w:val="24"/>
        </w:rPr>
      </w:pPr>
      <w:r w:rsidRPr="00D7704B">
        <w:rPr>
          <w:rFonts w:ascii="Verdana" w:hAnsi="Verdana" w:cstheme="minorHAnsi"/>
          <w:sz w:val="22"/>
          <w:szCs w:val="24"/>
        </w:rPr>
        <w:t>20. En caso de que el contratista haya diligenciado el Formato 9B – Incorporación de Componente Nacional en Servicios Extranjeros, deberá incorporar como mínimo el noventa por ciento (90%) de personal técnico, operativo y profesional de origen colombiano para el cumplimiento del contrato</w:t>
      </w:r>
      <w:r w:rsidR="008D7A26" w:rsidRPr="00D7704B">
        <w:rPr>
          <w:rFonts w:ascii="Verdana" w:hAnsi="Verdana" w:cstheme="minorHAnsi"/>
          <w:sz w:val="22"/>
          <w:szCs w:val="24"/>
        </w:rPr>
        <w:t>.</w:t>
      </w:r>
      <w:r w:rsidR="009D10F6" w:rsidRPr="00D7704B">
        <w:rPr>
          <w:rFonts w:ascii="Verdana" w:hAnsi="Verdana"/>
          <w:sz w:val="22"/>
          <w:szCs w:val="24"/>
        </w:rPr>
        <w:t xml:space="preserve"> </w:t>
      </w:r>
    </w:p>
    <w:p w14:paraId="141C3B79" w14:textId="03E0C639" w:rsidR="007F57DE" w:rsidRDefault="00D702DB" w:rsidP="00D702DB">
      <w:pPr>
        <w:rPr>
          <w:rFonts w:ascii="Verdana" w:hAnsi="Verdana" w:cstheme="minorHAnsi"/>
          <w:sz w:val="22"/>
          <w:szCs w:val="24"/>
        </w:rPr>
      </w:pPr>
      <w:r w:rsidRPr="00D7704B">
        <w:rPr>
          <w:rFonts w:ascii="Verdana" w:hAnsi="Verdana" w:cstheme="minorHAnsi"/>
          <w:sz w:val="22"/>
          <w:szCs w:val="24"/>
        </w:rPr>
        <w:t>21. 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r w:rsidR="007F57DE" w:rsidRPr="00D7704B">
        <w:rPr>
          <w:rFonts w:ascii="Verdana" w:hAnsi="Verdana" w:cstheme="minorHAnsi"/>
          <w:sz w:val="22"/>
          <w:szCs w:val="24"/>
        </w:rPr>
        <w:t xml:space="preserve">. </w:t>
      </w:r>
    </w:p>
    <w:p w14:paraId="7773F8C9" w14:textId="77777777" w:rsidR="00F26805" w:rsidRPr="00820AC4" w:rsidRDefault="00F26805" w:rsidP="00D702DB">
      <w:pPr>
        <w:rPr>
          <w:rFonts w:ascii="Verdana" w:hAnsi="Verdana" w:cstheme="minorHAnsi"/>
          <w:sz w:val="22"/>
        </w:rPr>
      </w:pPr>
    </w:p>
    <w:p w14:paraId="5A341A04" w14:textId="77777777" w:rsidR="00820AC4" w:rsidRPr="00820AC4" w:rsidRDefault="00820AC4" w:rsidP="00820AC4">
      <w:pPr>
        <w:rPr>
          <w:rFonts w:ascii="Verdana" w:hAnsi="Verdana" w:cs="Arial"/>
          <w:iCs/>
          <w:sz w:val="22"/>
          <w:lang w:val="es-CO"/>
        </w:rPr>
      </w:pPr>
      <w:r w:rsidRPr="00820AC4">
        <w:rPr>
          <w:rFonts w:ascii="Verdana" w:hAnsi="Verdana" w:cs="Arial"/>
          <w:b/>
          <w:bCs/>
          <w:iCs/>
          <w:sz w:val="22"/>
          <w:lang w:val="es-CO"/>
        </w:rPr>
        <w:t>Parágrafo</w:t>
      </w:r>
      <w:r w:rsidRPr="00820AC4">
        <w:rPr>
          <w:rFonts w:ascii="Verdana" w:hAnsi="Verdana" w:cs="Arial"/>
          <w:iCs/>
          <w:sz w:val="22"/>
          <w:lang w:val="es-CO"/>
        </w:rPr>
        <w:t>:</w:t>
      </w:r>
      <w:r w:rsidRPr="00820AC4">
        <w:rPr>
          <w:rFonts w:ascii="Verdana" w:hAnsi="Verdana" w:cs="Arial"/>
          <w:i/>
          <w:sz w:val="22"/>
          <w:lang w:val="es-CO"/>
        </w:rPr>
        <w:t xml:space="preserve"> </w:t>
      </w:r>
      <w:r w:rsidRPr="00820AC4">
        <w:rPr>
          <w:rFonts w:ascii="Verdana" w:hAnsi="Verdana" w:cs="Arial"/>
          <w:iCs/>
          <w:sz w:val="22"/>
          <w:lang w:val="es-CO"/>
        </w:rPr>
        <w:t>En caso de que el Contratista incorpore bienes nacionales relevantes durante la ejecución del contrato, quedará exento de cumplir con las obligaciones relacionadas con su utilización cuando ocurra alguno de los siguientes supuestos:</w:t>
      </w:r>
    </w:p>
    <w:p w14:paraId="1BD6FEFF" w14:textId="77777777" w:rsidR="00820AC4" w:rsidRPr="00820AC4" w:rsidRDefault="00820AC4" w:rsidP="00820AC4">
      <w:pPr>
        <w:rPr>
          <w:rFonts w:ascii="Verdana" w:hAnsi="Verdana" w:cs="Arial"/>
          <w:iCs/>
          <w:sz w:val="22"/>
          <w:lang w:val="es-CO"/>
        </w:rPr>
      </w:pPr>
    </w:p>
    <w:p w14:paraId="22013390" w14:textId="77777777" w:rsidR="00820AC4" w:rsidRPr="00820AC4" w:rsidRDefault="00820AC4" w:rsidP="004905F3">
      <w:pPr>
        <w:numPr>
          <w:ilvl w:val="0"/>
          <w:numId w:val="9"/>
        </w:numPr>
        <w:rPr>
          <w:rFonts w:ascii="Verdana" w:hAnsi="Verdana" w:cs="Arial"/>
          <w:iCs/>
          <w:sz w:val="22"/>
        </w:rPr>
      </w:pPr>
      <w:r w:rsidRPr="00820AC4">
        <w:rPr>
          <w:rFonts w:ascii="Verdana" w:hAnsi="Verdana" w:cs="Arial"/>
          <w:iCs/>
          <w:sz w:val="22"/>
        </w:rPr>
        <w:t xml:space="preserve">El bien nacional relevante no esté registrado en el Registro de Productores Bienes Nacionales al momento de su adquisición. </w:t>
      </w:r>
    </w:p>
    <w:p w14:paraId="2323D443" w14:textId="77777777" w:rsidR="00820AC4" w:rsidRPr="001C472A" w:rsidRDefault="00820AC4" w:rsidP="004905F3">
      <w:pPr>
        <w:numPr>
          <w:ilvl w:val="0"/>
          <w:numId w:val="9"/>
        </w:numPr>
        <w:rPr>
          <w:rFonts w:ascii="Verdana" w:hAnsi="Verdana" w:cs="Arial"/>
          <w:iCs/>
          <w:sz w:val="22"/>
        </w:rPr>
      </w:pPr>
      <w:r w:rsidRPr="00820AC4">
        <w:rPr>
          <w:rFonts w:ascii="Verdana" w:hAnsi="Verdana" w:cs="Arial"/>
          <w:iCs/>
          <w:sz w:val="22"/>
        </w:rPr>
        <w:lastRenderedPageBreak/>
        <w:t>Los proveedores existentes no tienen la capacidad de suministrar el bien nacional relevante.</w:t>
      </w:r>
    </w:p>
    <w:p w14:paraId="3092C39D" w14:textId="77777777" w:rsidR="00820AC4" w:rsidRPr="001C472A" w:rsidRDefault="00820AC4" w:rsidP="004905F3">
      <w:pPr>
        <w:numPr>
          <w:ilvl w:val="0"/>
          <w:numId w:val="9"/>
        </w:numPr>
        <w:rPr>
          <w:rFonts w:ascii="Verdana" w:hAnsi="Verdana" w:cs="Arial"/>
          <w:iCs/>
          <w:sz w:val="22"/>
        </w:rPr>
      </w:pPr>
      <w:r w:rsidRPr="001C472A">
        <w:rPr>
          <w:rFonts w:ascii="Verdana" w:hAnsi="Verdana" w:cs="Arial"/>
          <w:iCs/>
          <w:sz w:val="22"/>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09673D7F" w14:textId="77777777" w:rsidR="00820AC4" w:rsidRPr="001C472A" w:rsidRDefault="00820AC4" w:rsidP="00820AC4">
      <w:pPr>
        <w:rPr>
          <w:rFonts w:ascii="Verdana" w:hAnsi="Verdana" w:cs="Arial"/>
          <w:iCs/>
          <w:sz w:val="22"/>
        </w:rPr>
      </w:pPr>
    </w:p>
    <w:p w14:paraId="58AEF459" w14:textId="77777777" w:rsidR="00820AC4" w:rsidRPr="001C472A" w:rsidRDefault="00820AC4" w:rsidP="00820AC4">
      <w:pPr>
        <w:rPr>
          <w:rFonts w:ascii="Verdana" w:hAnsi="Verdana" w:cs="Arial"/>
          <w:iCs/>
          <w:sz w:val="22"/>
        </w:rPr>
      </w:pPr>
      <w:r w:rsidRPr="001C472A">
        <w:rPr>
          <w:rFonts w:ascii="Verdana" w:hAnsi="Verdana" w:cs="Arial"/>
          <w:iCs/>
          <w:sz w:val="22"/>
        </w:rPr>
        <w:t>Para estos efectos, las partes deberán agotar las siguientes actuaciones para que se configure el evento eximente de responsabilidad:</w:t>
      </w:r>
    </w:p>
    <w:p w14:paraId="4AE0D18C" w14:textId="77777777" w:rsidR="00820AC4" w:rsidRPr="001C472A" w:rsidRDefault="00820AC4" w:rsidP="00820AC4">
      <w:pPr>
        <w:rPr>
          <w:rFonts w:ascii="Verdana" w:hAnsi="Verdana" w:cs="Arial"/>
          <w:iCs/>
          <w:sz w:val="22"/>
        </w:rPr>
      </w:pPr>
    </w:p>
    <w:p w14:paraId="2DD3D22F" w14:textId="77777777" w:rsidR="00820AC4" w:rsidRPr="001C472A" w:rsidRDefault="00820AC4" w:rsidP="004905F3">
      <w:pPr>
        <w:numPr>
          <w:ilvl w:val="0"/>
          <w:numId w:val="10"/>
        </w:numPr>
        <w:rPr>
          <w:rFonts w:ascii="Verdana" w:hAnsi="Verdana" w:cs="Arial"/>
          <w:iCs/>
          <w:sz w:val="22"/>
        </w:rPr>
      </w:pPr>
      <w:r w:rsidRPr="001C472A">
        <w:rPr>
          <w:rFonts w:ascii="Verdana" w:hAnsi="Verdana" w:cs="Arial"/>
          <w:iCs/>
          <w:sz w:val="22"/>
        </w:rPr>
        <w:t xml:space="preserve">El Contratista comunicará al supervisor o interventor del contrato la ocurrencia de uno de los supuestos eximentes de responsabilidad dentro de los tres [3] contados a partir de su ocurrencia, incluyendo la información con soportes o documentos, y demás detalles que fueran pertinentes sobre su acontecimiento. </w:t>
      </w:r>
    </w:p>
    <w:p w14:paraId="32332540" w14:textId="77777777" w:rsidR="00820AC4" w:rsidRPr="001C472A" w:rsidRDefault="00820AC4" w:rsidP="004905F3">
      <w:pPr>
        <w:numPr>
          <w:ilvl w:val="0"/>
          <w:numId w:val="10"/>
        </w:numPr>
        <w:rPr>
          <w:rFonts w:ascii="Verdana" w:hAnsi="Verdana" w:cs="Arial"/>
          <w:iCs/>
          <w:sz w:val="22"/>
        </w:rPr>
      </w:pPr>
      <w:r w:rsidRPr="001C472A">
        <w:rPr>
          <w:rFonts w:ascii="Verdana" w:hAnsi="Verdana" w:cs="Arial"/>
          <w:iCs/>
          <w:sz w:val="22"/>
        </w:rPr>
        <w:t>La Entidad Estatal por medio del supervisor o interventor del contrato informará dentro de los tres [3] hábiles siguientes contados a partir de la fecha de recibida la comunicación del Contratista, si efectivamente se configura o no uno de los supuestos definidos en este numeral.</w:t>
      </w:r>
    </w:p>
    <w:p w14:paraId="6F28C95C" w14:textId="77777777" w:rsidR="00820AC4" w:rsidRPr="001C472A" w:rsidRDefault="00820AC4" w:rsidP="004905F3">
      <w:pPr>
        <w:numPr>
          <w:ilvl w:val="0"/>
          <w:numId w:val="10"/>
        </w:numPr>
        <w:rPr>
          <w:rFonts w:ascii="Verdana" w:hAnsi="Verdana" w:cs="Arial"/>
          <w:iCs/>
          <w:sz w:val="22"/>
        </w:rPr>
      </w:pPr>
      <w:r w:rsidRPr="001C472A">
        <w:rPr>
          <w:rFonts w:ascii="Verdana" w:hAnsi="Verdana" w:cs="Arial"/>
          <w:iCs/>
          <w:sz w:val="22"/>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0AC1C8B5" w14:textId="77777777" w:rsidR="00820AC4" w:rsidRPr="001C472A" w:rsidRDefault="00820AC4" w:rsidP="004905F3">
      <w:pPr>
        <w:numPr>
          <w:ilvl w:val="0"/>
          <w:numId w:val="10"/>
        </w:numPr>
        <w:rPr>
          <w:rFonts w:ascii="Verdana" w:hAnsi="Verdana" w:cs="Arial"/>
          <w:iCs/>
          <w:sz w:val="22"/>
        </w:rPr>
      </w:pPr>
      <w:r w:rsidRPr="001C472A">
        <w:rPr>
          <w:rFonts w:ascii="Verdana" w:hAnsi="Verdana" w:cs="Arial"/>
          <w:iCs/>
          <w:sz w:val="22"/>
        </w:rPr>
        <w:t xml:space="preserve">En caso de que no sea posible adquirir un bien de características técnicas iguales o superiores para el cumplimiento del contrato, se configurará el evento eximente de responsabilidad. </w:t>
      </w:r>
    </w:p>
    <w:p w14:paraId="51CCC874" w14:textId="77777777" w:rsidR="00F26805" w:rsidRPr="001C472A" w:rsidRDefault="00F26805" w:rsidP="00D702DB">
      <w:pPr>
        <w:rPr>
          <w:rFonts w:ascii="Verdana" w:hAnsi="Verdana" w:cstheme="minorHAnsi"/>
          <w:sz w:val="22"/>
          <w:szCs w:val="24"/>
        </w:rPr>
      </w:pPr>
    </w:p>
    <w:p w14:paraId="1A224F86" w14:textId="537F029E" w:rsidR="007F57DE" w:rsidRPr="001C472A" w:rsidRDefault="00D702DB" w:rsidP="00D702DB">
      <w:pPr>
        <w:pStyle w:val="Captulo9"/>
        <w:rPr>
          <w:rFonts w:ascii="Verdana" w:hAnsi="Verdana" w:cstheme="minorHAnsi"/>
          <w:sz w:val="22"/>
          <w:szCs w:val="24"/>
        </w:rPr>
      </w:pPr>
      <w:r w:rsidRPr="001C472A">
        <w:rPr>
          <w:rFonts w:ascii="Verdana" w:hAnsi="Verdana" w:cstheme="minorHAnsi"/>
          <w:sz w:val="22"/>
          <w:szCs w:val="24"/>
        </w:rPr>
        <w:t>22.</w:t>
      </w:r>
      <w:r w:rsidR="00003F36" w:rsidRPr="001C472A">
        <w:rPr>
          <w:rFonts w:ascii="Verdana" w:hAnsi="Verdana" w:cstheme="minorHAnsi"/>
          <w:sz w:val="22"/>
          <w:szCs w:val="24"/>
        </w:rPr>
        <w:t>Informar a la Entidad, a más tardar dentro de los tres (3) días hábiles siguientes a aquel en que tenga conocimiento, sobre el inicio de investigaciones disciplinarias, fiscales, penales, imposición de medidas de aseguramiento o condenas proferidas en Colombia o en el exterior contra sus directivos, representantes legales, accionistas, socios o integrantes, cuando ello pueda incidir en la ejecución integral del contrato o en las condiciones de habilitación, integridad o cumplimiento del contratista</w:t>
      </w:r>
      <w:r w:rsidR="007F57DE" w:rsidRPr="001C472A">
        <w:rPr>
          <w:rFonts w:ascii="Verdana" w:hAnsi="Verdana" w:cstheme="minorHAnsi"/>
          <w:sz w:val="22"/>
          <w:szCs w:val="24"/>
        </w:rPr>
        <w:t>.</w:t>
      </w:r>
    </w:p>
    <w:p w14:paraId="315194DB" w14:textId="4B8AD0FA" w:rsidR="007F57DE" w:rsidRPr="001C472A" w:rsidRDefault="00820AC4" w:rsidP="00820AC4">
      <w:pPr>
        <w:pStyle w:val="Captulo9"/>
        <w:rPr>
          <w:rFonts w:ascii="Verdana" w:hAnsi="Verdana" w:cstheme="minorHAnsi"/>
          <w:sz w:val="22"/>
          <w:szCs w:val="24"/>
        </w:rPr>
      </w:pPr>
      <w:r w:rsidRPr="001C472A">
        <w:rPr>
          <w:rFonts w:ascii="Verdana" w:hAnsi="Verdana" w:cstheme="minorHAnsi"/>
          <w:sz w:val="22"/>
          <w:szCs w:val="24"/>
        </w:rPr>
        <w:t>23.</w:t>
      </w:r>
      <w:r w:rsidR="003D20E2" w:rsidRPr="001C472A">
        <w:rPr>
          <w:rFonts w:ascii="Verdana" w:hAnsi="Verdana" w:cstheme="minorHAnsi"/>
          <w:sz w:val="22"/>
          <w:szCs w:val="24"/>
        </w:rPr>
        <w:t>Informar a la Entidad, a más tardar dentro de los tres (3) días hábiles siguientes a la notificación, sobre el inicio de procesos concursales, de reorganización, liquidación o cualquier situación de insolvencia del contratista o de alguno de sus integrantes, en caso de proponentes plurales</w:t>
      </w:r>
      <w:r w:rsidR="007F57DE" w:rsidRPr="001C472A">
        <w:rPr>
          <w:rFonts w:ascii="Verdana" w:hAnsi="Verdana" w:cstheme="minorHAnsi"/>
          <w:sz w:val="22"/>
          <w:szCs w:val="24"/>
        </w:rPr>
        <w:t>.</w:t>
      </w:r>
    </w:p>
    <w:p w14:paraId="719C4BFE" w14:textId="1E0FB9FB" w:rsidR="007F57DE" w:rsidRPr="001C472A" w:rsidRDefault="00820AC4" w:rsidP="00820AC4">
      <w:pPr>
        <w:pStyle w:val="Captulo9"/>
        <w:rPr>
          <w:rFonts w:ascii="Verdana" w:hAnsi="Verdana" w:cstheme="minorHAnsi"/>
          <w:sz w:val="22"/>
          <w:szCs w:val="24"/>
        </w:rPr>
      </w:pPr>
      <w:r w:rsidRPr="001C472A">
        <w:rPr>
          <w:rFonts w:ascii="Verdana" w:hAnsi="Verdana" w:cstheme="minorHAnsi"/>
          <w:sz w:val="22"/>
          <w:szCs w:val="24"/>
        </w:rPr>
        <w:t>24.</w:t>
      </w:r>
      <w:r w:rsidR="00B445C5" w:rsidRPr="001C472A">
        <w:rPr>
          <w:rFonts w:ascii="Verdana" w:hAnsi="Verdana" w:cstheme="minorHAnsi"/>
          <w:sz w:val="22"/>
          <w:szCs w:val="24"/>
        </w:rPr>
        <w:t xml:space="preserve"> Responder por la adquisición de materiales, equipos y dispositivos, por los contratos o negocios que celebre con sus proveedores, por los tiempos de entrega pactados con estos, por la calidad de los suministros y por la vinculación de su personal, sin que los errores, retrasos u omisiones de su personal, subcontratistas o proveedores puedan trasladarse a la Entidad</w:t>
      </w:r>
      <w:r w:rsidR="007F57DE" w:rsidRPr="001C472A">
        <w:rPr>
          <w:rFonts w:ascii="Verdana" w:hAnsi="Verdana" w:cstheme="minorHAnsi"/>
          <w:sz w:val="22"/>
          <w:szCs w:val="24"/>
        </w:rPr>
        <w:t>.</w:t>
      </w:r>
    </w:p>
    <w:p w14:paraId="351FEB6B" w14:textId="40E37133" w:rsidR="002D6EA5" w:rsidRPr="001C472A" w:rsidRDefault="00820AC4" w:rsidP="00820AC4">
      <w:pPr>
        <w:pStyle w:val="Captulo9"/>
        <w:rPr>
          <w:rFonts w:ascii="Verdana" w:hAnsi="Verdana" w:cstheme="minorHAnsi"/>
          <w:sz w:val="22"/>
          <w:szCs w:val="24"/>
        </w:rPr>
      </w:pPr>
      <w:r w:rsidRPr="001C472A">
        <w:rPr>
          <w:rFonts w:ascii="Verdana" w:hAnsi="Verdana" w:cstheme="minorHAnsi"/>
          <w:sz w:val="22"/>
          <w:szCs w:val="24"/>
        </w:rPr>
        <w:lastRenderedPageBreak/>
        <w:t>25.</w:t>
      </w:r>
      <w:r w:rsidR="009D4721" w:rsidRPr="001C472A">
        <w:rPr>
          <w:rFonts w:ascii="Verdana" w:hAnsi="Verdana" w:cstheme="minorHAnsi"/>
          <w:sz w:val="22"/>
          <w:szCs w:val="24"/>
        </w:rPr>
        <w:t xml:space="preserve"> Implementar un adecuado plan de gestión de comunicaciones, informando por escrito y con oportunidad cualquier novedad presentada durante la ejecución del contrato, y respondiendo dentro de los términos aplicables los requerimientos efectuados por la Entidad, la supervisión o la interventoría</w:t>
      </w:r>
    </w:p>
    <w:p w14:paraId="06930298" w14:textId="5F5ABBA5" w:rsidR="0041177B" w:rsidRPr="001C472A" w:rsidRDefault="00A5735B" w:rsidP="00A5735B">
      <w:pPr>
        <w:pStyle w:val="Captulo9"/>
        <w:rPr>
          <w:rFonts w:ascii="Verdana" w:hAnsi="Verdana" w:cstheme="minorHAnsi"/>
          <w:sz w:val="22"/>
          <w:szCs w:val="24"/>
        </w:rPr>
      </w:pPr>
      <w:r w:rsidRPr="001C472A">
        <w:rPr>
          <w:rFonts w:ascii="Verdana" w:hAnsi="Verdana" w:cstheme="minorHAnsi"/>
          <w:sz w:val="22"/>
          <w:szCs w:val="24"/>
        </w:rPr>
        <w:t>26. Atender los comités de seguimiento, visitas de obra, reuniones técnicas y demás espacios de coordinación convocados por la Entidad, la supervisión o la interventoría, y suscribir las actas que se deriven de dichas reuniones.</w:t>
      </w:r>
    </w:p>
    <w:p w14:paraId="6AD8055C" w14:textId="545D6C39" w:rsidR="00A5735B" w:rsidRPr="002C39AD" w:rsidRDefault="00A5735B" w:rsidP="00A5735B">
      <w:pPr>
        <w:pStyle w:val="Captulo9"/>
        <w:rPr>
          <w:rFonts w:ascii="Verdana" w:hAnsi="Verdana" w:cstheme="minorHAnsi"/>
          <w:color w:val="EE0000"/>
          <w:sz w:val="22"/>
          <w:szCs w:val="24"/>
        </w:rPr>
      </w:pPr>
      <w:r w:rsidRPr="001C472A">
        <w:rPr>
          <w:rFonts w:ascii="Verdana" w:hAnsi="Verdana" w:cstheme="minorHAnsi"/>
          <w:sz w:val="22"/>
          <w:szCs w:val="24"/>
        </w:rPr>
        <w:t>27.</w:t>
      </w:r>
      <w:r w:rsidR="001C472A" w:rsidRPr="001C472A">
        <w:rPr>
          <w:rFonts w:ascii="Verdana" w:hAnsi="Verdana" w:cstheme="minorHAnsi"/>
          <w:sz w:val="22"/>
          <w:szCs w:val="24"/>
        </w:rPr>
        <w:t xml:space="preserve"> Entregar la obra, los sistemas, equipos, instalaciones y documentos de cierre dentro del plazo contractual, con las características técnicas, cantidades, calidades, funcionalidades y condiciones exigidas en los documentos del proceso</w:t>
      </w:r>
      <w:r w:rsidR="001C472A">
        <w:rPr>
          <w:rFonts w:ascii="Verdana" w:hAnsi="Verdana" w:cstheme="minorHAnsi"/>
          <w:color w:val="EE0000"/>
          <w:sz w:val="22"/>
          <w:szCs w:val="24"/>
        </w:rPr>
        <w:t>.</w:t>
      </w:r>
    </w:p>
    <w:p w14:paraId="57C8ABCD" w14:textId="4873AE50" w:rsidR="00B609C3" w:rsidRPr="008A49E2" w:rsidRDefault="00B609C3" w:rsidP="00C17799">
      <w:pPr>
        <w:rPr>
          <w:rFonts w:ascii="Verdana" w:hAnsi="Verdana" w:cstheme="minorHAnsi"/>
          <w:sz w:val="22"/>
          <w:szCs w:val="24"/>
        </w:rPr>
      </w:pPr>
    </w:p>
    <w:p w14:paraId="77C3E716" w14:textId="2CEBB1B1" w:rsidR="00C17799" w:rsidRPr="008A49E2" w:rsidRDefault="008B5D59" w:rsidP="008B5D59">
      <w:pPr>
        <w:pStyle w:val="clusulas"/>
        <w:tabs>
          <w:tab w:val="left" w:pos="1560"/>
        </w:tabs>
        <w:spacing w:before="0" w:after="0"/>
        <w:ind w:left="426"/>
        <w:rPr>
          <w:rFonts w:ascii="Verdana" w:hAnsi="Verdana" w:cstheme="minorHAnsi"/>
          <w:sz w:val="22"/>
        </w:rPr>
      </w:pPr>
      <w:r w:rsidRPr="008A49E2">
        <w:rPr>
          <w:rFonts w:ascii="Verdana" w:hAnsi="Verdana" w:cstheme="minorHAnsi"/>
          <w:sz w:val="22"/>
        </w:rPr>
        <w:t xml:space="preserve">OBLIGACIONES ESPECÍFICAS DEL </w:t>
      </w:r>
      <w:r w:rsidR="006B09B1" w:rsidRPr="008A49E2">
        <w:rPr>
          <w:rFonts w:ascii="Verdana" w:hAnsi="Verdana" w:cstheme="minorHAnsi"/>
          <w:sz w:val="22"/>
        </w:rPr>
        <w:t>CONTRATISTA</w:t>
      </w:r>
    </w:p>
    <w:p w14:paraId="1EAB1A91" w14:textId="104D0C3A" w:rsidR="008A49E2" w:rsidRPr="001A0FE0" w:rsidRDefault="008A49E2" w:rsidP="008A49E2">
      <w:pPr>
        <w:spacing w:before="100" w:beforeAutospacing="1" w:after="100" w:afterAutospacing="1"/>
        <w:outlineLvl w:val="2"/>
        <w:rPr>
          <w:rFonts w:ascii="Verdana" w:eastAsia="Times New Roman" w:hAnsi="Verdana" w:cs="Arial"/>
          <w:b/>
          <w:bCs/>
          <w:sz w:val="22"/>
          <w:lang w:eastAsia="es-MX"/>
        </w:rPr>
      </w:pPr>
      <w:r w:rsidRPr="001A0FE0">
        <w:rPr>
          <w:rFonts w:ascii="Verdana" w:eastAsia="Times New Roman" w:hAnsi="Verdana" w:cs="Arial"/>
          <w:b/>
          <w:bCs/>
          <w:sz w:val="22"/>
          <w:lang w:eastAsia="es-MX"/>
        </w:rPr>
        <w:t>Obligaciones técnicas esenciales del contratista.</w:t>
      </w:r>
    </w:p>
    <w:p w14:paraId="549887BE" w14:textId="77777777" w:rsidR="00B90197" w:rsidRDefault="008A49E2" w:rsidP="00B90197">
      <w:pPr>
        <w:spacing w:before="100" w:beforeAutospacing="1" w:after="100" w:afterAutospacing="1"/>
        <w:rPr>
          <w:rFonts w:ascii="Verdana" w:eastAsia="Times New Roman" w:hAnsi="Verdana" w:cs="Arial"/>
          <w:sz w:val="22"/>
          <w:lang w:eastAsia="es-MX"/>
        </w:rPr>
      </w:pPr>
      <w:r w:rsidRPr="008A49E2">
        <w:rPr>
          <w:rFonts w:ascii="Verdana" w:eastAsia="Times New Roman" w:hAnsi="Verdana" w:cs="Arial"/>
          <w:sz w:val="22"/>
          <w:lang w:eastAsia="es-MX"/>
        </w:rPr>
        <w:t>El contratista deberá cumplir las obligaciones técnicas esenciales orientadas a garantizar la correcta planeación, ejecución, control, seguimiento y entrega de la obra contratada, así:</w:t>
      </w:r>
    </w:p>
    <w:p w14:paraId="46BC4809" w14:textId="77777777" w:rsidR="00B90197" w:rsidRDefault="008A49E2" w:rsidP="005C3B8B">
      <w:pPr>
        <w:pStyle w:val="Prrafodelista"/>
        <w:numPr>
          <w:ilvl w:val="0"/>
          <w:numId w:val="13"/>
        </w:numPr>
        <w:spacing w:before="100" w:beforeAutospacing="1" w:after="100" w:afterAutospacing="1"/>
        <w:contextualSpacing w:val="0"/>
        <w:rPr>
          <w:rFonts w:ascii="Verdana" w:eastAsia="Times New Roman" w:hAnsi="Verdana" w:cs="Arial"/>
          <w:sz w:val="22"/>
          <w:lang w:eastAsia="es-MX"/>
        </w:rPr>
      </w:pPr>
      <w:r w:rsidRPr="00B90197">
        <w:rPr>
          <w:rFonts w:ascii="Verdana" w:eastAsia="Times New Roman" w:hAnsi="Verdana" w:cs="Arial"/>
          <w:sz w:val="22"/>
          <w:lang w:eastAsia="es-MX"/>
        </w:rPr>
        <w:t>Revisar integralmente, antes del inicio de la ejecución, los estudios, diseños, planos, presupuesto, cantidades, especificaciones técnicas y demás documentos suministrados por la Entidad, con el fin de identificar oportunamente inconsistencias, interferencias, omisiones, incompatibilidades o condiciones que puedan afectar la ejecución del contrato.</w:t>
      </w:r>
    </w:p>
    <w:p w14:paraId="7FC3942A" w14:textId="6E40CB18" w:rsidR="008A49E2" w:rsidRPr="00B90197" w:rsidRDefault="008A49E2" w:rsidP="005C3B8B">
      <w:pPr>
        <w:pStyle w:val="Prrafodelista"/>
        <w:numPr>
          <w:ilvl w:val="0"/>
          <w:numId w:val="13"/>
        </w:numPr>
        <w:spacing w:before="100" w:beforeAutospacing="1" w:after="100" w:afterAutospacing="1"/>
        <w:contextualSpacing w:val="0"/>
        <w:rPr>
          <w:rFonts w:ascii="Verdana" w:eastAsia="Times New Roman" w:hAnsi="Verdana" w:cs="Arial"/>
          <w:sz w:val="22"/>
          <w:lang w:eastAsia="es-MX"/>
        </w:rPr>
      </w:pPr>
      <w:r w:rsidRPr="00B90197">
        <w:rPr>
          <w:rFonts w:ascii="Verdana" w:eastAsia="Times New Roman" w:hAnsi="Verdana" w:cs="Arial"/>
          <w:sz w:val="22"/>
          <w:lang w:eastAsia="es-MX"/>
        </w:rPr>
        <w:t>Verificar en sitio las condiciones físicas, técnicas, funcionales, operativas, ambientales y de seguridad del área o inmueble objeto de intervención, antes de iniciar actividades, dejando constancia de dicha verificación mediante acta, informe, registro fotográfico o el documento que defina la supervisión.</w:t>
      </w:r>
    </w:p>
    <w:p w14:paraId="6D8385B8"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Ejecutar la obra bajo un enfoque de gerencia de proyectos, garantizando la adecuada planificación, programación, coordinación de recursos, control de tiempos, gestión de costos, gestión de riesgos, gestión de comunicaciones, control de calidad, gestión documental y seguimiento permanente al cumplimiento del alcance contractual.</w:t>
      </w:r>
    </w:p>
    <w:p w14:paraId="69ADC5B3"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Disponer durante la ejecución del contrato del personal profesional, técnico, administrativo y operativo idóneo, suficiente y competente, así como de mano de obra calificada y suficiente, conforme a las exigencias del proceso, la oferta presentada y la naturaleza de las actividades a ejecutar.</w:t>
      </w:r>
    </w:p>
    <w:p w14:paraId="4A86468F"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Suministrar materiales, equipos, herramientas, elementos, accesorios, dispositivos e insumos nuevos, de primera calidad, aptos para el uso previsto, compatibles con las especificaciones técnicas y respaldados con fichas técnicas, certificados de calidad, garantías, manuales o documentos equivalentes, cuando aplique.</w:t>
      </w:r>
    </w:p>
    <w:p w14:paraId="1C4DB052"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 xml:space="preserve">Someter a revisión de la supervisión y/o interventoría, antes de su utilización o instalación, los materiales, acabados, equipos, muestras, fichas técnicas, certificados de calidad, catálogos, manuales, procedimientos constructivos y </w:t>
      </w:r>
      <w:r w:rsidRPr="008A49E2">
        <w:rPr>
          <w:rFonts w:ascii="Verdana" w:eastAsia="Times New Roman" w:hAnsi="Verdana" w:cs="Arial"/>
          <w:sz w:val="22"/>
          <w:lang w:eastAsia="es-MX"/>
        </w:rPr>
        <w:lastRenderedPageBreak/>
        <w:t>demás soportes técnicos requeridos para verificar el cumplimiento de las especificaciones.</w:t>
      </w:r>
    </w:p>
    <w:p w14:paraId="6B72017E"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Abstenerse de modificar diseños, especificaciones, materiales, cantidades, procedimientos, actividades, alcance, cronograma o condiciones técnicas aprobadas, sin contar previamente con la autorización o trámite contractual que corresponda, de conformidad con la normativa aplicable y los documentos del proceso.</w:t>
      </w:r>
    </w:p>
    <w:p w14:paraId="0FB03876"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Informar por escrito y de manera sustentada a la supervisión y/o interventoría, dentro de los tres (3) días hábiles siguientes a su conocimiento, cualquier situación que pueda afectar la calidad, plazo, costo, alcance, continuidad o correcta ejecución del contrato, o que pueda requerir una modificación contractual. En los casos que comprometan la integridad u operación de la sede o la continuidad del servicio, deberá informarlo de manera inmediata por el medio más expedito, sin perjuicio del soporte escrito posterior.</w:t>
      </w:r>
    </w:p>
    <w:p w14:paraId="7672B9BE"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Presentar informes de avance físico, técnico, administrativo, financiero y documental del contrato con una periodicidad máxima quincenal, o con la periodicidad menor que defina la supervisión según las características, criticidad o dinámica de la ejecución. Dichos informes deberán contener, como mínimo, avance de actividades, registro fotográfico, estado del cronograma, novedades, riesgos, personal en obra, equipos, materiales, actividades ejecutadas, medidas de seguridad implementadas, soportes de calidad, evidencias fotográficas, bitácora de obra y demás información que requiera la supervisión.</w:t>
      </w:r>
    </w:p>
    <w:p w14:paraId="2A4C94AD"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Coordinar adecuadamente los frentes de trabajo, personal, equipos, materiales, suministros, subcontratistas y proveedores, de manera que la ejecución se desarrolle de forma ordenada, segura, eficiente y sin generar retrasos imputables al contratista.</w:t>
      </w:r>
    </w:p>
    <w:p w14:paraId="56F084FE"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Ejecutar las pruebas, ensayos, verificaciones, ajustes, limpieza, puesta en funcionamiento y demás actividades necesarias para garantizar que la obra, sistemas, equipos o instalaciones contratadas sean entregadas en condiciones de calidad, funcionalidad, seguridad y operación.</w:t>
      </w:r>
    </w:p>
    <w:p w14:paraId="642ADD70" w14:textId="77777777" w:rsidR="008A49E2" w:rsidRPr="008A49E2" w:rsidRDefault="008A49E2" w:rsidP="004905F3">
      <w:pPr>
        <w:pStyle w:val="Prrafodelista"/>
        <w:numPr>
          <w:ilvl w:val="0"/>
          <w:numId w:val="13"/>
        </w:numPr>
        <w:spacing w:after="100" w:afterAutospacing="1"/>
        <w:contextualSpacing w:val="0"/>
        <w:rPr>
          <w:rFonts w:ascii="Verdana" w:eastAsia="Times New Roman" w:hAnsi="Verdana" w:cs="Arial"/>
          <w:sz w:val="22"/>
          <w:lang w:eastAsia="es-MX"/>
        </w:rPr>
      </w:pPr>
      <w:r w:rsidRPr="008A49E2">
        <w:rPr>
          <w:rFonts w:ascii="Verdana" w:eastAsia="Times New Roman" w:hAnsi="Verdana" w:cs="Arial"/>
          <w:sz w:val="22"/>
          <w:lang w:eastAsia="es-MX"/>
        </w:rPr>
        <w:t>Corregir, reconstruir, reemplazar o ajustar los trabajos, materiales, equipos, acabados, instalaciones o actividades que no cumplan con las especificaciones, normas aplicables, instrucciones de la supervisión o condiciones pactadas en los documentos del proceso, sin que ello genere reconocimiento adicional, ampliación automática del plazo o modificación del alcance contractual.</w:t>
      </w:r>
    </w:p>
    <w:p w14:paraId="0C047B17" w14:textId="77777777" w:rsidR="007C050F" w:rsidRDefault="008A49E2" w:rsidP="007C050F">
      <w:pPr>
        <w:pStyle w:val="Prrafodelista"/>
        <w:numPr>
          <w:ilvl w:val="0"/>
          <w:numId w:val="13"/>
        </w:numPr>
        <w:ind w:left="0"/>
        <w:contextualSpacing w:val="0"/>
        <w:rPr>
          <w:rFonts w:ascii="Verdana" w:eastAsia="Times New Roman" w:hAnsi="Verdana" w:cs="Arial"/>
          <w:sz w:val="22"/>
          <w:lang w:eastAsia="es-MX"/>
        </w:rPr>
      </w:pPr>
      <w:r w:rsidRPr="008A49E2">
        <w:rPr>
          <w:rFonts w:ascii="Verdana" w:eastAsia="Times New Roman" w:hAnsi="Verdana" w:cs="Arial"/>
          <w:sz w:val="22"/>
          <w:lang w:eastAsia="es-MX"/>
        </w:rPr>
        <w:t>Capacitar al personal designado por la Entidad para la operación básica, uso, cuidado, mantenimiento preventivo, verificación o gestión inicial de los sistemas, equipos o instalaciones entregadas, cuando el objeto contractual así lo requiera.</w:t>
      </w:r>
    </w:p>
    <w:p w14:paraId="2B0226A5" w14:textId="13DC786C" w:rsidR="001D0D2E" w:rsidRPr="00CD79B0" w:rsidRDefault="008A49E2" w:rsidP="007C050F">
      <w:pPr>
        <w:pStyle w:val="Prrafodelista"/>
        <w:numPr>
          <w:ilvl w:val="0"/>
          <w:numId w:val="13"/>
        </w:numPr>
        <w:ind w:left="0"/>
        <w:contextualSpacing w:val="0"/>
        <w:rPr>
          <w:rFonts w:ascii="Verdana" w:eastAsia="Times New Roman" w:hAnsi="Verdana" w:cs="Arial"/>
          <w:sz w:val="22"/>
          <w:lang w:eastAsia="es-MX"/>
        </w:rPr>
      </w:pPr>
      <w:r w:rsidRPr="007C050F">
        <w:rPr>
          <w:rFonts w:ascii="Verdana" w:eastAsia="Times New Roman" w:hAnsi="Verdana" w:cs="Arial"/>
          <w:sz w:val="22"/>
          <w:lang w:eastAsia="es-MX"/>
        </w:rPr>
        <w:t xml:space="preserve">Entregar, cuando aplique y según concepto de la supervisión, los documentos de cierre técnico y contractual, incluidos informes finales, garantías, certificaciones, protocolos de prueba, registros fotográficos, memorias de actividades ejecutadas, actas, soportes de calidad, planos récord, información récord, manuales de operación y mantenimiento, fichas técnicas y demás </w:t>
      </w:r>
      <w:r w:rsidRPr="007C050F">
        <w:rPr>
          <w:rFonts w:ascii="Verdana" w:eastAsia="Times New Roman" w:hAnsi="Verdana" w:cs="Arial"/>
          <w:sz w:val="22"/>
          <w:lang w:eastAsia="es-MX"/>
        </w:rPr>
        <w:lastRenderedPageBreak/>
        <w:t xml:space="preserve">documentos técnicos requeridos para acreditar la correcta ejecución, recibo, operación, mantenimiento y trazabilidad de la obra o sistema intervenido. La entrega completa y aprobada de dicha documentación será condición para el trámite del pago final, cuando así se establezca en los documentos del proceso </w:t>
      </w:r>
      <w:r w:rsidRPr="00CD79B0">
        <w:rPr>
          <w:rFonts w:ascii="Verdana" w:eastAsia="Times New Roman" w:hAnsi="Verdana" w:cs="Arial"/>
          <w:sz w:val="22"/>
          <w:lang w:eastAsia="es-MX"/>
        </w:rPr>
        <w:t>o sea requerida por la supervisión.</w:t>
      </w:r>
    </w:p>
    <w:p w14:paraId="1A174AB3" w14:textId="2921BBF3" w:rsidR="00EC4583" w:rsidRPr="00FA35AF" w:rsidRDefault="00EC4583" w:rsidP="00EC4583">
      <w:pPr>
        <w:spacing w:before="100" w:beforeAutospacing="1" w:after="100" w:afterAutospacing="1"/>
        <w:outlineLvl w:val="2"/>
        <w:rPr>
          <w:rFonts w:ascii="Verdana" w:eastAsia="Times New Roman" w:hAnsi="Verdana" w:cs="Arial"/>
          <w:b/>
          <w:bCs/>
          <w:sz w:val="22"/>
          <w:lang w:eastAsia="es-MX"/>
        </w:rPr>
      </w:pPr>
      <w:r w:rsidRPr="00FA35AF">
        <w:rPr>
          <w:rFonts w:ascii="Verdana" w:eastAsia="Times New Roman" w:hAnsi="Verdana" w:cs="Arial"/>
          <w:b/>
          <w:bCs/>
          <w:sz w:val="22"/>
          <w:lang w:eastAsia="es-MX"/>
        </w:rPr>
        <w:t>Obligaciones sobre personal, vigilancia, aseo y protección de áreas intervenidas.</w:t>
      </w:r>
    </w:p>
    <w:p w14:paraId="0A9985E1" w14:textId="2C46F8F4" w:rsidR="00EC4583" w:rsidRPr="00FA35AF" w:rsidRDefault="00EC4583" w:rsidP="00EC4583">
      <w:pPr>
        <w:spacing w:before="100" w:beforeAutospacing="1" w:after="100" w:afterAutospacing="1"/>
        <w:outlineLvl w:val="3"/>
        <w:rPr>
          <w:rFonts w:ascii="Verdana" w:eastAsia="Times New Roman" w:hAnsi="Verdana" w:cs="Arial"/>
          <w:b/>
          <w:bCs/>
          <w:sz w:val="22"/>
          <w:lang w:eastAsia="es-MX"/>
        </w:rPr>
      </w:pPr>
      <w:r w:rsidRPr="00FA35AF">
        <w:rPr>
          <w:rFonts w:ascii="Verdana" w:eastAsia="Times New Roman" w:hAnsi="Verdana" w:cs="Arial"/>
          <w:b/>
          <w:bCs/>
          <w:sz w:val="22"/>
          <w:lang w:eastAsia="es-MX"/>
        </w:rPr>
        <w:t xml:space="preserve"> Personal.</w:t>
      </w:r>
    </w:p>
    <w:p w14:paraId="3EB1BBD7" w14:textId="77777777" w:rsidR="00EC4583" w:rsidRPr="00FA35AF" w:rsidRDefault="00EC4583" w:rsidP="004905F3">
      <w:pPr>
        <w:pStyle w:val="Prrafodelista"/>
        <w:numPr>
          <w:ilvl w:val="0"/>
          <w:numId w:val="14"/>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El contratista se obliga, desde el perfeccionamiento del contrato y durante toda su ejecución, a cumplir la legislación laboral vigente, el Sistema General de Seguridad Social Integral, la normativa de seguridad industrial y salud en el trabajo, así como las demás disposiciones aplicables al personal a su cargo o subcontratado para labores específicas.</w:t>
      </w:r>
    </w:p>
    <w:p w14:paraId="437FFC4D" w14:textId="77777777" w:rsidR="00EC4583" w:rsidRPr="00FA35AF" w:rsidRDefault="00EC4583" w:rsidP="004905F3">
      <w:pPr>
        <w:pStyle w:val="Prrafodelista"/>
        <w:numPr>
          <w:ilvl w:val="0"/>
          <w:numId w:val="14"/>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La presencia de supervisión o interventoría no exime al contratista de sus responsabilidades laborales, administrativas, técnicas, operativas y de seguridad respecto del personal vinculado directa o indirectamente a la ejecución del contrato.</w:t>
      </w:r>
    </w:p>
    <w:p w14:paraId="1FFEDD9B" w14:textId="77777777" w:rsidR="00EC4583" w:rsidRPr="00FA35AF" w:rsidRDefault="00EC4583" w:rsidP="004905F3">
      <w:pPr>
        <w:pStyle w:val="Prrafodelista"/>
        <w:numPr>
          <w:ilvl w:val="0"/>
          <w:numId w:val="14"/>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El contratista deberá disponer de personal idóneo, capacitado y competente para las actividades asignadas, mantener actualizada la información del personal vinculado al proyecto y contar con los soportes laborales, de seguridad social y de seguridad y salud en el trabajo que sean exigibles conforme a la normativa aplicable y a los documentos del proceso.</w:t>
      </w:r>
    </w:p>
    <w:p w14:paraId="0F884FAA" w14:textId="3F41FBCA" w:rsidR="00EC4583" w:rsidRPr="00FA35AF" w:rsidRDefault="00EC4583" w:rsidP="00EC4583">
      <w:pPr>
        <w:spacing w:before="100" w:beforeAutospacing="1" w:after="100" w:afterAutospacing="1"/>
        <w:outlineLvl w:val="3"/>
        <w:rPr>
          <w:rFonts w:ascii="Verdana" w:eastAsia="Times New Roman" w:hAnsi="Verdana" w:cs="Arial"/>
          <w:b/>
          <w:bCs/>
          <w:sz w:val="22"/>
          <w:lang w:eastAsia="es-MX"/>
        </w:rPr>
      </w:pPr>
      <w:r w:rsidRPr="00FA35AF">
        <w:rPr>
          <w:rFonts w:ascii="Verdana" w:eastAsia="Times New Roman" w:hAnsi="Verdana" w:cs="Arial"/>
          <w:b/>
          <w:bCs/>
          <w:sz w:val="22"/>
          <w:lang w:eastAsia="es-MX"/>
        </w:rPr>
        <w:t xml:space="preserve"> Vigilancia, custodia y protección.</w:t>
      </w:r>
    </w:p>
    <w:p w14:paraId="7B64E3C0" w14:textId="77777777" w:rsidR="00EC4583" w:rsidRPr="00FA35AF" w:rsidRDefault="00EC4583" w:rsidP="004905F3">
      <w:pPr>
        <w:pStyle w:val="Prrafodelista"/>
        <w:numPr>
          <w:ilvl w:val="0"/>
          <w:numId w:val="15"/>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Correrá a cargo del contratista la vigilancia, protección y custodia de sus instalaciones provisionales, almacenes, equipos, herramientas, materiales, dispositivos, sistemas, elementos antes y después de su instalación y demás bienes bajo su responsabilidad hasta el recibo final de la obra.</w:t>
      </w:r>
    </w:p>
    <w:p w14:paraId="68824963" w14:textId="77777777" w:rsidR="00EC4583" w:rsidRPr="00FA35AF" w:rsidRDefault="00EC4583" w:rsidP="004905F3">
      <w:pPr>
        <w:pStyle w:val="Prrafodelista"/>
        <w:numPr>
          <w:ilvl w:val="0"/>
          <w:numId w:val="15"/>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El contratista será responsable por la pérdida, daño, hurto o deterioro de materiales, equipos, herramientas o elementos ubicados dentro de las zonas de trabajo o áreas bajo su control, sin que pueda formular reclamaciones a la Entidad por tales conceptos, salvo que exista causa imputable debidamente demostrada a esta.</w:t>
      </w:r>
    </w:p>
    <w:p w14:paraId="694658EB" w14:textId="77777777" w:rsidR="00EC4583" w:rsidRPr="00FA35AF" w:rsidRDefault="00EC4583" w:rsidP="004905F3">
      <w:pPr>
        <w:pStyle w:val="Prrafodelista"/>
        <w:numPr>
          <w:ilvl w:val="0"/>
          <w:numId w:val="15"/>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Cuando por descuido, imprevisión, negligencia, impericia, incumplimiento de protocolos o causas imputables al contratista se ocasionen daños a terceros, bienes de la Entidad, usuarios, servidores judiciales, equipos, archivos, mobiliario, redes existentes o infraestructura física, el contratista será responsable de su reparación, reposición o compensación, sin perjuicio de las acciones contractuales y legales a que haya lugar.</w:t>
      </w:r>
    </w:p>
    <w:p w14:paraId="4ACE162C" w14:textId="77777777" w:rsidR="00EC4583" w:rsidRPr="00FA35AF" w:rsidRDefault="00EC4583" w:rsidP="00EC4583">
      <w:pPr>
        <w:pStyle w:val="Prrafodelista"/>
        <w:ind w:left="360"/>
        <w:rPr>
          <w:rFonts w:ascii="Verdana" w:eastAsia="Times New Roman" w:hAnsi="Verdana" w:cs="Arial"/>
          <w:sz w:val="22"/>
          <w:lang w:eastAsia="es-MX"/>
        </w:rPr>
      </w:pPr>
    </w:p>
    <w:p w14:paraId="5F3577EA" w14:textId="6C0D689F" w:rsidR="00EC4583" w:rsidRPr="00FA35AF" w:rsidRDefault="00EC4583" w:rsidP="00EC4583">
      <w:pPr>
        <w:spacing w:after="100" w:afterAutospacing="1"/>
        <w:outlineLvl w:val="3"/>
        <w:rPr>
          <w:rFonts w:ascii="Verdana" w:eastAsia="Times New Roman" w:hAnsi="Verdana" w:cs="Arial"/>
          <w:b/>
          <w:bCs/>
          <w:sz w:val="22"/>
          <w:lang w:eastAsia="es-MX"/>
        </w:rPr>
      </w:pPr>
      <w:r w:rsidRPr="00FA35AF">
        <w:rPr>
          <w:rFonts w:ascii="Verdana" w:eastAsia="Times New Roman" w:hAnsi="Verdana" w:cs="Arial"/>
          <w:b/>
          <w:bCs/>
          <w:sz w:val="22"/>
          <w:lang w:eastAsia="es-MX"/>
        </w:rPr>
        <w:t xml:space="preserve"> Aseo y protección de áreas intervenidas.</w:t>
      </w:r>
    </w:p>
    <w:p w14:paraId="2146355C" w14:textId="77777777" w:rsidR="00EC4583" w:rsidRPr="00FA35AF" w:rsidRDefault="00EC4583" w:rsidP="004905F3">
      <w:pPr>
        <w:pStyle w:val="Prrafodelista"/>
        <w:numPr>
          <w:ilvl w:val="0"/>
          <w:numId w:val="16"/>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lastRenderedPageBreak/>
        <w:t>El contratista deberá mantener diariamente organizadas, aseadas, señalizadas, delimitadas y seguras las áreas de trabajo, circulaciones, accesos, zonas internas y externas intervenidas, con el fin de garantizar condiciones de higiene, seguridad, movilidad y operación para su personal, servidores judiciales, usuarios, visitantes, supervisión e interventoría cuando exista.</w:t>
      </w:r>
    </w:p>
    <w:p w14:paraId="1D79CCBC" w14:textId="77777777" w:rsidR="00EC4583" w:rsidRPr="00FA35AF" w:rsidRDefault="00EC4583" w:rsidP="004905F3">
      <w:pPr>
        <w:pStyle w:val="Prrafodelista"/>
        <w:numPr>
          <w:ilvl w:val="0"/>
          <w:numId w:val="16"/>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A medida que las actividades produzcan desperdicios, residuos, empaques, escombros o desechos, el contratista deberá retirarlos del sitio de obra y mantener las áreas libres de acumulaciones, obstáculos o condiciones que puedan generar riesgos, interferencias o afectaciones a la operación normal de las sedes.</w:t>
      </w:r>
    </w:p>
    <w:p w14:paraId="64B0189E" w14:textId="77777777" w:rsidR="00EC4583" w:rsidRPr="00FA35AF" w:rsidRDefault="00EC4583" w:rsidP="004905F3">
      <w:pPr>
        <w:pStyle w:val="Prrafodelista"/>
        <w:numPr>
          <w:ilvl w:val="0"/>
          <w:numId w:val="16"/>
        </w:numPr>
        <w:contextualSpacing w:val="0"/>
        <w:rPr>
          <w:rFonts w:ascii="Verdana" w:eastAsia="Times New Roman" w:hAnsi="Verdana" w:cs="Arial"/>
          <w:sz w:val="22"/>
          <w:lang w:eastAsia="es-MX"/>
        </w:rPr>
      </w:pPr>
      <w:r w:rsidRPr="00FA35AF">
        <w:rPr>
          <w:rFonts w:ascii="Verdana" w:eastAsia="Times New Roman" w:hAnsi="Verdana" w:cs="Arial"/>
          <w:sz w:val="22"/>
          <w:lang w:eastAsia="es-MX"/>
        </w:rPr>
        <w:t>La supervisión podrá exigir en cualquier momento el refuerzo de las actividades de limpieza, orden, señalización, cerramiento, protección o aseo cuando se observen condiciones inadecuadas, eventos especiales, negligencia del contratista o afectaciones a la seguridad, movilidad, operación o presentación de las áreas intervenidas.</w:t>
      </w:r>
    </w:p>
    <w:p w14:paraId="52AD5ACF" w14:textId="16E3B31D" w:rsidR="00EC4583" w:rsidRPr="006A4876" w:rsidRDefault="00EC4583" w:rsidP="00EC4583">
      <w:pPr>
        <w:spacing w:before="100" w:beforeAutospacing="1" w:after="100" w:afterAutospacing="1"/>
        <w:outlineLvl w:val="2"/>
        <w:rPr>
          <w:rFonts w:ascii="Verdana" w:eastAsia="Times New Roman" w:hAnsi="Verdana" w:cs="Arial"/>
          <w:b/>
          <w:bCs/>
          <w:sz w:val="22"/>
          <w:lang w:eastAsia="es-MX"/>
        </w:rPr>
      </w:pPr>
      <w:r w:rsidRPr="006A4876">
        <w:rPr>
          <w:rFonts w:ascii="Verdana" w:eastAsia="Times New Roman" w:hAnsi="Verdana" w:cs="Arial"/>
          <w:b/>
          <w:bCs/>
          <w:sz w:val="22"/>
          <w:lang w:eastAsia="es-MX"/>
        </w:rPr>
        <w:t>Obligaciones de gestión integral: calidad, seguridad y salud en el trabajo, gestión ambiental y social.</w:t>
      </w:r>
    </w:p>
    <w:p w14:paraId="5F81A93D" w14:textId="77777777" w:rsidR="00EC4583" w:rsidRPr="006A4876" w:rsidRDefault="00EC4583" w:rsidP="00EC4583">
      <w:pPr>
        <w:spacing w:before="100" w:beforeAutospacing="1" w:after="100" w:afterAutospacing="1"/>
        <w:rPr>
          <w:rFonts w:ascii="Verdana" w:eastAsia="Times New Roman" w:hAnsi="Verdana" w:cs="Arial"/>
          <w:sz w:val="22"/>
          <w:lang w:eastAsia="es-MX"/>
        </w:rPr>
      </w:pPr>
      <w:r w:rsidRPr="006A4876">
        <w:rPr>
          <w:rFonts w:ascii="Verdana" w:eastAsia="Times New Roman" w:hAnsi="Verdana" w:cs="Arial"/>
          <w:sz w:val="22"/>
          <w:lang w:eastAsia="es-MX"/>
        </w:rPr>
        <w:t>Para la adecuada ejecución del contrato, el contratista deberá implementar los instrumentos, planes, programas, controles y soportes requeridos para garantizar el cumplimiento de las obligaciones asociadas a la calidad de la obra, la seguridad y salud en el trabajo, la gestión ambiental y social, el manejo de residuos, la protección de áreas intervenidas y demás componentes aplicables al objeto contractual.</w:t>
      </w:r>
    </w:p>
    <w:p w14:paraId="0C467489" w14:textId="77777777" w:rsidR="00EC4583" w:rsidRPr="006A4876" w:rsidRDefault="00EC4583" w:rsidP="00EC4583">
      <w:pPr>
        <w:spacing w:before="100" w:beforeAutospacing="1" w:after="100" w:afterAutospacing="1"/>
        <w:rPr>
          <w:rFonts w:ascii="Verdana" w:eastAsia="Times New Roman" w:hAnsi="Verdana" w:cs="Arial"/>
          <w:sz w:val="22"/>
          <w:lang w:eastAsia="es-MX"/>
        </w:rPr>
      </w:pPr>
      <w:r w:rsidRPr="006A4876">
        <w:rPr>
          <w:rFonts w:ascii="Verdana" w:eastAsia="Times New Roman" w:hAnsi="Verdana" w:cs="Arial"/>
          <w:sz w:val="22"/>
          <w:lang w:eastAsia="es-MX"/>
        </w:rPr>
        <w:t>Aunque estos componentes guardan relación operativa entre sí y pueden ser reportados de manera consolidada, cada uno tiene un alcance específico, conforme se resume a continuación:</w:t>
      </w:r>
    </w:p>
    <w:tbl>
      <w:tblPr>
        <w:tblStyle w:val="Tablaconcuadrcula2"/>
        <w:tblW w:w="0" w:type="auto"/>
        <w:tblLook w:val="04A0" w:firstRow="1" w:lastRow="0" w:firstColumn="1" w:lastColumn="0" w:noHBand="0" w:noVBand="1"/>
      </w:tblPr>
      <w:tblGrid>
        <w:gridCol w:w="1921"/>
        <w:gridCol w:w="3239"/>
        <w:gridCol w:w="3668"/>
      </w:tblGrid>
      <w:tr w:rsidR="00EC4583" w:rsidRPr="006A4876" w14:paraId="66A4FE0A" w14:textId="77777777" w:rsidTr="00145F67">
        <w:tc>
          <w:tcPr>
            <w:tcW w:w="0" w:type="auto"/>
            <w:vAlign w:val="center"/>
            <w:hideMark/>
          </w:tcPr>
          <w:p w14:paraId="05F16A6A" w14:textId="77777777" w:rsidR="00EC4583" w:rsidRPr="006A4876" w:rsidRDefault="00EC4583" w:rsidP="00145F67">
            <w:pPr>
              <w:rPr>
                <w:rFonts w:ascii="Verdana" w:hAnsi="Verdana" w:cs="Arial"/>
                <w:b/>
                <w:bCs/>
                <w:sz w:val="22"/>
                <w:szCs w:val="22"/>
                <w:lang w:eastAsia="es-MX"/>
              </w:rPr>
            </w:pPr>
            <w:r w:rsidRPr="006A4876">
              <w:rPr>
                <w:rFonts w:ascii="Verdana" w:hAnsi="Verdana" w:cs="Arial"/>
                <w:b/>
                <w:bCs/>
                <w:sz w:val="22"/>
                <w:szCs w:val="22"/>
                <w:lang w:eastAsia="es-MX"/>
              </w:rPr>
              <w:t>Componente</w:t>
            </w:r>
          </w:p>
        </w:tc>
        <w:tc>
          <w:tcPr>
            <w:tcW w:w="0" w:type="auto"/>
            <w:vAlign w:val="center"/>
            <w:hideMark/>
          </w:tcPr>
          <w:p w14:paraId="198C124B" w14:textId="77777777" w:rsidR="00EC4583" w:rsidRPr="006A4876" w:rsidRDefault="00EC4583" w:rsidP="00145F67">
            <w:pPr>
              <w:rPr>
                <w:rFonts w:ascii="Verdana" w:hAnsi="Verdana" w:cs="Arial"/>
                <w:b/>
                <w:bCs/>
                <w:sz w:val="22"/>
                <w:szCs w:val="22"/>
                <w:lang w:eastAsia="es-MX"/>
              </w:rPr>
            </w:pPr>
            <w:r w:rsidRPr="006A4876">
              <w:rPr>
                <w:rFonts w:ascii="Verdana" w:hAnsi="Verdana" w:cs="Arial"/>
                <w:b/>
                <w:bCs/>
                <w:sz w:val="22"/>
                <w:szCs w:val="22"/>
                <w:lang w:eastAsia="es-MX"/>
              </w:rPr>
              <w:t>Finalidad principal</w:t>
            </w:r>
          </w:p>
        </w:tc>
        <w:tc>
          <w:tcPr>
            <w:tcW w:w="0" w:type="auto"/>
            <w:vAlign w:val="center"/>
            <w:hideMark/>
          </w:tcPr>
          <w:p w14:paraId="2DA67A0D" w14:textId="77777777" w:rsidR="00EC4583" w:rsidRPr="006A4876" w:rsidRDefault="00EC4583" w:rsidP="00145F67">
            <w:pPr>
              <w:rPr>
                <w:rFonts w:ascii="Verdana" w:hAnsi="Verdana" w:cs="Arial"/>
                <w:b/>
                <w:bCs/>
                <w:sz w:val="22"/>
                <w:szCs w:val="22"/>
                <w:lang w:eastAsia="es-MX"/>
              </w:rPr>
            </w:pPr>
            <w:r w:rsidRPr="006A4876">
              <w:rPr>
                <w:rFonts w:ascii="Verdana" w:hAnsi="Verdana" w:cs="Arial"/>
                <w:b/>
                <w:bCs/>
                <w:sz w:val="22"/>
                <w:szCs w:val="22"/>
                <w:lang w:eastAsia="es-MX"/>
              </w:rPr>
              <w:t>Aspectos que comprende</w:t>
            </w:r>
          </w:p>
        </w:tc>
      </w:tr>
      <w:tr w:rsidR="00EC4583" w:rsidRPr="006A4876" w14:paraId="39C11444" w14:textId="77777777" w:rsidTr="00145F67">
        <w:trPr>
          <w:trHeight w:val="1230"/>
        </w:trPr>
        <w:tc>
          <w:tcPr>
            <w:tcW w:w="0" w:type="auto"/>
            <w:vAlign w:val="center"/>
            <w:hideMark/>
          </w:tcPr>
          <w:p w14:paraId="62B2C41C"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Gestión de calidad</w:t>
            </w:r>
          </w:p>
        </w:tc>
        <w:tc>
          <w:tcPr>
            <w:tcW w:w="0" w:type="auto"/>
            <w:vAlign w:val="center"/>
            <w:hideMark/>
          </w:tcPr>
          <w:p w14:paraId="7F1A5763"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Verificar que la obra, materiales, equipos, sistemas, instalaciones y acabados cumplan las especificaciones técnicas, normas aplicables y condiciones de recibo.</w:t>
            </w:r>
          </w:p>
        </w:tc>
        <w:tc>
          <w:tcPr>
            <w:tcW w:w="0" w:type="auto"/>
            <w:vAlign w:val="center"/>
            <w:hideMark/>
          </w:tcPr>
          <w:p w14:paraId="30975C6A"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Plan de calidad, fichas técnicas, certificados, muestras, ensayos, protocolos de prueba, listas de chequeo, control de no conformidades, garantías, manuales, planos récord e información de cierre, cuando aplique.</w:t>
            </w:r>
          </w:p>
        </w:tc>
      </w:tr>
      <w:tr w:rsidR="00EC4583" w:rsidRPr="006A4876" w14:paraId="1D809778" w14:textId="77777777" w:rsidTr="00145F67">
        <w:trPr>
          <w:trHeight w:val="1120"/>
        </w:trPr>
        <w:tc>
          <w:tcPr>
            <w:tcW w:w="0" w:type="auto"/>
            <w:vAlign w:val="center"/>
            <w:hideMark/>
          </w:tcPr>
          <w:p w14:paraId="3F3352AA"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Seguridad y salud en el trabajo</w:t>
            </w:r>
          </w:p>
        </w:tc>
        <w:tc>
          <w:tcPr>
            <w:tcW w:w="0" w:type="auto"/>
            <w:vAlign w:val="center"/>
            <w:hideMark/>
          </w:tcPr>
          <w:p w14:paraId="2EF7150E"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Prevenir accidentes, incidentes, enfermedades laborales y riesgos para trabajadores, servidores judiciales, usuarios, visitantes y terceros.</w:t>
            </w:r>
          </w:p>
        </w:tc>
        <w:tc>
          <w:tcPr>
            <w:tcW w:w="0" w:type="auto"/>
            <w:vAlign w:val="center"/>
            <w:hideMark/>
          </w:tcPr>
          <w:p w14:paraId="57EF96FF"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 xml:space="preserve">SG-SST, matriz de peligros, valoración de riesgos, EPP, trabajo seguro en alturas, inducciones, capacitaciones, permisos de trabajo, plan de </w:t>
            </w:r>
            <w:r w:rsidRPr="006A4876">
              <w:rPr>
                <w:rFonts w:ascii="Verdana" w:hAnsi="Verdana" w:cs="Arial"/>
                <w:sz w:val="22"/>
                <w:szCs w:val="22"/>
                <w:lang w:eastAsia="es-MX"/>
              </w:rPr>
              <w:lastRenderedPageBreak/>
              <w:t>emergencias, ARL, reportes de incidentes y accidentes.</w:t>
            </w:r>
          </w:p>
        </w:tc>
      </w:tr>
      <w:tr w:rsidR="00EC4583" w:rsidRPr="003D391F" w14:paraId="0740AA95" w14:textId="77777777" w:rsidTr="00145F67">
        <w:trPr>
          <w:trHeight w:val="1122"/>
        </w:trPr>
        <w:tc>
          <w:tcPr>
            <w:tcW w:w="0" w:type="auto"/>
            <w:vAlign w:val="center"/>
            <w:hideMark/>
          </w:tcPr>
          <w:p w14:paraId="693FA079"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lastRenderedPageBreak/>
              <w:t>Gestión ambiental y social</w:t>
            </w:r>
          </w:p>
        </w:tc>
        <w:tc>
          <w:tcPr>
            <w:tcW w:w="0" w:type="auto"/>
            <w:vAlign w:val="center"/>
            <w:hideMark/>
          </w:tcPr>
          <w:p w14:paraId="48FC1F8B"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Prevenir, mitigar y controlar impactos ambientales y afectaciones a la operación normal de las sedes intervenidas.</w:t>
            </w:r>
          </w:p>
        </w:tc>
        <w:tc>
          <w:tcPr>
            <w:tcW w:w="0" w:type="auto"/>
            <w:vAlign w:val="center"/>
            <w:hideMark/>
          </w:tcPr>
          <w:p w14:paraId="0B52EC52" w14:textId="77777777" w:rsidR="00EC4583" w:rsidRPr="006A4876" w:rsidRDefault="00EC4583" w:rsidP="00145F67">
            <w:pPr>
              <w:rPr>
                <w:rFonts w:ascii="Verdana" w:hAnsi="Verdana" w:cs="Arial"/>
                <w:sz w:val="22"/>
                <w:szCs w:val="22"/>
                <w:lang w:eastAsia="es-MX"/>
              </w:rPr>
            </w:pPr>
            <w:r w:rsidRPr="006A4876">
              <w:rPr>
                <w:rFonts w:ascii="Verdana" w:hAnsi="Verdana" w:cs="Arial"/>
                <w:sz w:val="22"/>
                <w:szCs w:val="22"/>
                <w:lang w:eastAsia="es-MX"/>
              </w:rPr>
              <w:t>PGAS o instrumento aplicable, manejo de residuos, RCD, residuos ordinarios, residuos peligrosos, RAEE cuando aplique, control de polvo, ruido, escombros, orden, aseo, protección de áreas, circulaciones y usuarios.</w:t>
            </w:r>
          </w:p>
        </w:tc>
      </w:tr>
    </w:tbl>
    <w:p w14:paraId="56DCD0B9" w14:textId="77777777" w:rsidR="00EC4583" w:rsidRPr="00035F03" w:rsidRDefault="00EC4583" w:rsidP="00EC4583">
      <w:pPr>
        <w:spacing w:before="100" w:beforeAutospacing="1" w:after="100" w:afterAutospacing="1"/>
        <w:rPr>
          <w:rFonts w:ascii="Verdana" w:eastAsia="Times New Roman" w:hAnsi="Verdana" w:cs="Arial"/>
          <w:sz w:val="22"/>
          <w:lang w:eastAsia="es-MX"/>
        </w:rPr>
      </w:pPr>
      <w:r w:rsidRPr="00035F03">
        <w:rPr>
          <w:rFonts w:ascii="Verdana" w:eastAsia="Times New Roman" w:hAnsi="Verdana" w:cs="Arial"/>
          <w:sz w:val="22"/>
          <w:lang w:eastAsia="es-MX"/>
        </w:rPr>
        <w:t>El contratista podrá presentar planes, informes y soportes consolidados de seguimiento, siempre que en ellos se identifique de manera clara, separada y verificable el cumplimiento de cada componente. La presentación consolidada no exime al contratista de cumplir integralmente las obligaciones técnicas, administrativas, de calidad, seguridad y salud en el trabajo, ambientales, sociales y documentales exigidas por la normativa aplicable, los acuerdos institucionales de la Rama Judicial y los documentos del proceso.</w:t>
      </w:r>
    </w:p>
    <w:p w14:paraId="704024B1" w14:textId="77777777" w:rsidR="00EC4583" w:rsidRPr="003D391F" w:rsidRDefault="00EC4583" w:rsidP="00EC4583">
      <w:pPr>
        <w:spacing w:before="100" w:beforeAutospacing="1" w:after="100" w:afterAutospacing="1"/>
        <w:rPr>
          <w:rFonts w:ascii="Verdana" w:eastAsia="Times New Roman" w:hAnsi="Verdana" w:cs="Arial"/>
          <w:sz w:val="22"/>
          <w:lang w:eastAsia="es-MX"/>
        </w:rPr>
      </w:pPr>
      <w:r w:rsidRPr="00035F03">
        <w:rPr>
          <w:rFonts w:ascii="Verdana" w:eastAsia="Times New Roman" w:hAnsi="Verdana" w:cs="Arial"/>
          <w:sz w:val="22"/>
          <w:lang w:eastAsia="es-MX"/>
        </w:rPr>
        <w:t>Las medidas, recursos, profesionales, equipos, insumos, planes, programas, controles y soportes requeridos para el cumplimiento de las obligaciones de calidad, seguridad y salud en el trabajo, gestión ambiental, manejo de residuos, protección de áreas intervenidas y demás sistemas de gestión aplicables deberán estar previstos dentro de la oferta económica y la estructura de costos del contratista, sin perjuicio de su obligación de cumplir integralmente la normativa vigente y los documentos del proceso contractual.</w:t>
      </w:r>
    </w:p>
    <w:p w14:paraId="67CC922F" w14:textId="7A4ABAAE" w:rsidR="00EC4583" w:rsidRPr="003D391F" w:rsidRDefault="00EC4583" w:rsidP="00EC4583">
      <w:pPr>
        <w:spacing w:before="100" w:beforeAutospacing="1" w:after="100" w:afterAutospacing="1"/>
        <w:outlineLvl w:val="3"/>
        <w:rPr>
          <w:rFonts w:ascii="Verdana" w:eastAsia="Times New Roman" w:hAnsi="Verdana" w:cs="Arial"/>
          <w:b/>
          <w:bCs/>
          <w:sz w:val="22"/>
          <w:lang w:eastAsia="es-MX"/>
        </w:rPr>
      </w:pPr>
      <w:r w:rsidRPr="003D391F">
        <w:rPr>
          <w:rFonts w:ascii="Verdana" w:eastAsia="Times New Roman" w:hAnsi="Verdana" w:cs="Arial"/>
          <w:b/>
          <w:bCs/>
          <w:sz w:val="22"/>
          <w:lang w:eastAsia="es-MX"/>
        </w:rPr>
        <w:t>Gestión de calidad y control documental.</w:t>
      </w:r>
    </w:p>
    <w:p w14:paraId="2E1106E4" w14:textId="77777777" w:rsidR="00EC4583" w:rsidRPr="003D391F" w:rsidRDefault="00EC4583" w:rsidP="00EC4583">
      <w:pPr>
        <w:spacing w:before="100" w:beforeAutospacing="1" w:after="100" w:afterAutospacing="1"/>
        <w:rPr>
          <w:rFonts w:ascii="Verdana" w:eastAsia="Times New Roman" w:hAnsi="Verdana" w:cs="Arial"/>
          <w:sz w:val="22"/>
          <w:lang w:eastAsia="es-MX"/>
        </w:rPr>
      </w:pPr>
      <w:r w:rsidRPr="003D391F">
        <w:rPr>
          <w:rFonts w:ascii="Verdana" w:eastAsia="Times New Roman" w:hAnsi="Verdana" w:cs="Arial"/>
          <w:sz w:val="22"/>
          <w:lang w:eastAsia="es-MX"/>
        </w:rPr>
        <w:t>El contratista deberá implementar controles de calidad durante la ejecución de las actividades contratadas, garantizando que la obra, materiales, equipos, sistemas, instalaciones, acabados y demás componentes ejecutados cumplan las especificaciones técnicas, normas aplicables, documentos del proceso, instrucciones de la supervisión y condiciones de recibo establecidas por la Entidad.</w:t>
      </w:r>
    </w:p>
    <w:p w14:paraId="5E422F4B" w14:textId="77777777" w:rsidR="00EC4583" w:rsidRPr="003D391F" w:rsidRDefault="00EC4583" w:rsidP="00EC4583">
      <w:pPr>
        <w:spacing w:before="100" w:beforeAutospacing="1" w:after="100" w:afterAutospacing="1"/>
        <w:rPr>
          <w:rFonts w:ascii="Verdana" w:eastAsia="Times New Roman" w:hAnsi="Verdana" w:cs="Arial"/>
          <w:sz w:val="22"/>
          <w:lang w:eastAsia="es-MX"/>
        </w:rPr>
      </w:pPr>
      <w:r w:rsidRPr="003D391F">
        <w:rPr>
          <w:rFonts w:ascii="Verdana" w:eastAsia="Times New Roman" w:hAnsi="Verdana" w:cs="Arial"/>
          <w:sz w:val="22"/>
          <w:lang w:eastAsia="es-MX"/>
        </w:rPr>
        <w:t>Cuando se exija en los documentos del proceso, el contratista deberá presentar e implementar el plan de calidad específico para el proyecto, elaborado conforme a las normas NTC ISO 9001:2015 y NTC ISO 10005:2018, o aquellas que las modifiquen, sustituyan o complementen, dentro del término establecido por la Entidad.</w:t>
      </w:r>
    </w:p>
    <w:p w14:paraId="2C1D419D" w14:textId="77777777" w:rsidR="00EC4583" w:rsidRPr="003D391F" w:rsidRDefault="00EC4583" w:rsidP="00EC4583">
      <w:pPr>
        <w:spacing w:before="100" w:beforeAutospacing="1" w:after="100" w:afterAutospacing="1"/>
        <w:rPr>
          <w:rFonts w:ascii="Verdana" w:eastAsia="Times New Roman" w:hAnsi="Verdana" w:cs="Arial"/>
          <w:sz w:val="22"/>
          <w:lang w:eastAsia="es-MX"/>
        </w:rPr>
      </w:pPr>
      <w:r w:rsidRPr="003D391F">
        <w:rPr>
          <w:rFonts w:ascii="Verdana" w:eastAsia="Times New Roman" w:hAnsi="Verdana" w:cs="Arial"/>
          <w:sz w:val="22"/>
          <w:lang w:eastAsia="es-MX"/>
        </w:rPr>
        <w:t xml:space="preserve">Para tal efecto, deberá presentar, cuando aplique, fichas técnicas, certificados de calidad, garantías, manuales, catálogos, muestras, procedimientos </w:t>
      </w:r>
      <w:r w:rsidRPr="003D391F">
        <w:rPr>
          <w:rFonts w:ascii="Verdana" w:eastAsia="Times New Roman" w:hAnsi="Verdana" w:cs="Arial"/>
          <w:sz w:val="22"/>
          <w:lang w:eastAsia="es-MX"/>
        </w:rPr>
        <w:lastRenderedPageBreak/>
        <w:t>constructivos, protocolos de prueba, registros de inspección, listas de chequeo, ensayos, evidencias fotográficas, control de no conformidades y demás soportes requeridos por la supervisión y/o interventoría.</w:t>
      </w:r>
    </w:p>
    <w:p w14:paraId="0DDED024" w14:textId="796AF70D" w:rsidR="005348AD" w:rsidRDefault="00EC4583" w:rsidP="00EC4583">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3D391F">
        <w:rPr>
          <w:rFonts w:ascii="Verdana" w:eastAsia="Times New Roman" w:hAnsi="Verdana" w:cs="Arial"/>
          <w:b w:val="0"/>
          <w:bCs/>
          <w:sz w:val="22"/>
          <w:lang w:val="es-MX" w:eastAsia="es-MX"/>
        </w:rPr>
        <w:t>La supervisión podrá rechazar materiales, equipos, actividades, instalaciones, acabados o trabajos que no cumplan con las condiciones técnicas exigidas, caso en el cual el contratista deberá corregir, ajustar, reemplazar o reconstruir lo correspondiente, sin que ello genere reconocimiento adicional, ampliación automática del plazo o modificación del alcance contractual</w:t>
      </w:r>
    </w:p>
    <w:p w14:paraId="2D8EB0C1" w14:textId="5C9D9AF2" w:rsidR="00B24A77" w:rsidRPr="00B24A77" w:rsidRDefault="00B24A77" w:rsidP="00B24A77">
      <w:pPr>
        <w:spacing w:before="100" w:beforeAutospacing="1" w:after="100" w:afterAutospacing="1"/>
        <w:outlineLvl w:val="3"/>
        <w:rPr>
          <w:rFonts w:ascii="Verdana" w:eastAsia="Times New Roman" w:hAnsi="Verdana" w:cs="Arial"/>
          <w:b/>
          <w:bCs/>
          <w:sz w:val="22"/>
          <w:lang w:eastAsia="es-MX"/>
        </w:rPr>
      </w:pPr>
      <w:r w:rsidRPr="00B24A77">
        <w:rPr>
          <w:rFonts w:ascii="Verdana" w:eastAsia="Times New Roman" w:hAnsi="Verdana" w:cs="Arial"/>
          <w:b/>
          <w:bCs/>
          <w:sz w:val="22"/>
          <w:lang w:eastAsia="es-MX"/>
        </w:rPr>
        <w:t>Seguridad y salud en el trabajo.</w:t>
      </w:r>
    </w:p>
    <w:p w14:paraId="561FAEFC"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La Dirección Seccional de Administración Judicial de Montería propenderá por el cumplimiento del Acuerdo No. PSAA16-10560 del 11 de agosto de 2016, por el cual se adoptan las Políticas para el Sistema de Gestión de Seguridad y Salud en el Trabajo de la Rama Judicial, en concordancia con el Decreto 1072 de 2015, la Resolución 0312 de 2019, la Resolución 4272 de 2021 y demás normas aplicables.</w:t>
      </w:r>
    </w:p>
    <w:p w14:paraId="1888CF58"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El oferente deberá presentar con su propuesta una carta de compromiso en la cual manifieste que, en caso de resultar adjudicatario, antes del inicio de las actividades presentará ante la Entidad el Plan de Aplicación del Sistema de Gestión de Seguridad y Salud en el Trabajo, con los requerimientos mínimos de prevención, identificación de peligros, valoración de riesgos, medidas de control, capacitaciones, medidas activas de protección y demás componentes aplicables al objeto contractual.</w:t>
      </w:r>
    </w:p>
    <w:p w14:paraId="5387159F"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El Plan de Aplicación del Sistema de Gestión de Seguridad y Salud en el Trabajo será presentado, adoptado y ejecutado bajo responsabilidad del contratista, avalado por un profesional idóneo en la materia, e incluirá, cuando aplique, política y reglamento de seguridad, plan de emergencias, procedimientos de trabajo seguro, matriz de peligros, valoración de riesgos, cronograma del SG-SST, soportes de inducción, capacitación, entrega de elementos de protección personal, permisos de trabajo, reportes de incidentes y accidentes, y demás documentos requeridos por la normativa aplicable, la Entidad, la supervisión y/o interventoría.</w:t>
      </w:r>
    </w:p>
    <w:p w14:paraId="00554683"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Cuando se ejecuten actividades de trabajo en alturas o tareas de alto riesgo, el contratista deberá presentar los certificados vigentes de formación correspondientes, conceptos de aptitud médica ocupacional, certificación de equipos de acceso y elementos de protección contra caídas, tales como andamios, escaleras, arneses, líneas de vida, conectores, anclajes y demás elementos requeridos, así como la designación del coordinador de trabajo en alturas cuando la actividad lo exija.</w:t>
      </w:r>
    </w:p>
    <w:p w14:paraId="627EC995"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lastRenderedPageBreak/>
        <w:t>Durante la ejecución del contrato, el contratista deberá cumplir las normas laborales aplicables, acreditar el pago de las obligaciones al Sistema General de Seguridad Social Integral, riesgos laborales y parafiscales cuando haya lugar, garantizar que la información entregada a la Entidad sea veraz, completa y verificable, y asegurar que su personal acate las directrices del Sistema de Gestión de Seguridad y Salud en el Trabajo de la Rama Judicial.</w:t>
      </w:r>
    </w:p>
    <w:p w14:paraId="35084999"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El contratista deberá garantizar que el personal a su cargo use adecuadamente los elementos de protección personal, participe en inducciones, capacitaciones, charlas de seguridad y actividades de prevención, se abstenga de ejecutar actividades sin condiciones mínimas de seguridad, y no incurra en conductas que afecten a las personas, bienes, equipos, instalaciones o infraestructura de la Entidad.</w:t>
      </w:r>
    </w:p>
    <w:p w14:paraId="19FC4D19"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El contratista deberá reportar incidentes y accidentes de trabajo a la Administradora de Riesgos Laborales en el momento de ocurrencia del evento e informar inmediatamente al supervisor del contrato y/o al responsable del SG-SST que corresponda.</w:t>
      </w:r>
    </w:p>
    <w:p w14:paraId="7F267BBD" w14:textId="6C4AB74E" w:rsidR="00B24A77" w:rsidRPr="00B24A77" w:rsidRDefault="00B24A77" w:rsidP="00B24A77">
      <w:pPr>
        <w:spacing w:before="100" w:beforeAutospacing="1" w:after="100" w:afterAutospacing="1"/>
        <w:outlineLvl w:val="3"/>
        <w:rPr>
          <w:rFonts w:ascii="Verdana" w:eastAsia="Times New Roman" w:hAnsi="Verdana" w:cs="Arial"/>
          <w:b/>
          <w:bCs/>
          <w:sz w:val="22"/>
          <w:lang w:eastAsia="es-MX"/>
        </w:rPr>
      </w:pPr>
      <w:r w:rsidRPr="00B24A77">
        <w:rPr>
          <w:rFonts w:ascii="Verdana" w:eastAsia="Times New Roman" w:hAnsi="Verdana" w:cs="Arial"/>
          <w:b/>
          <w:bCs/>
          <w:sz w:val="22"/>
          <w:lang w:eastAsia="es-MX"/>
        </w:rPr>
        <w:t>Gestión ambiental, social y manejo de residuos.</w:t>
      </w:r>
    </w:p>
    <w:p w14:paraId="026602B1"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La Dirección Seccional de Administración Judicial de Montería, la supervisión, la interventoría cuando exista y el contratista propenderán por el cumplimiento del Acuerdo PSAA14-10160, por el cual se adopta el Plan de Gestión Ambiental de la Rama Judicial, así como de la normativa ambiental aplicable al objeto contractual.</w:t>
      </w:r>
    </w:p>
    <w:p w14:paraId="1E81EBB0"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Durante la ejecución del contrato, el contratista deberá cumplir las obligaciones ambientales y sociales aplicables, incluyendo las medidas de manejo ambiental exigidas por la normativa colombiana, por la Rama Judicial y por los documentos del proceso, así como las obligaciones relacionadas con residuos de construcción y demolición, residuos ordinarios, residuos peligrosos, residuos de aparatos eléctricos y electrónicos, cuando se generen, y demás residuos aplicables.</w:t>
      </w:r>
    </w:p>
    <w:p w14:paraId="793B78EE"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En las actividades de desmonte, regateo, demolición menor, retiro de elementos existentes, adecuación de muros y demás actividades generadoras de residuos, el contratista deberá realizar separación en la fuente, procurar el aprovechamiento cuando sea posible, garantizar transporte, almacenamiento temporal y disposición final autorizada, y abstenerse de disponer residuos, escombros, empaques, sobrantes o elementos retirados en lugares no autorizados o en condiciones que puedan afectar a la Entidad, a terceros o al ambiente.</w:t>
      </w:r>
    </w:p>
    <w:p w14:paraId="799B49EE"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 xml:space="preserve">El contratista deberá implementar medidas de manejo y control de material particulado, ruido, emisiones, residuos, orden, aseo, protección de áreas ocupadas, señalización, control de circulaciones, mitigación de impactos sobre </w:t>
      </w:r>
      <w:r w:rsidRPr="00B24A77">
        <w:rPr>
          <w:rFonts w:ascii="Verdana" w:eastAsia="Times New Roman" w:hAnsi="Verdana" w:cs="Arial"/>
          <w:sz w:val="22"/>
          <w:lang w:eastAsia="es-MX"/>
        </w:rPr>
        <w:lastRenderedPageBreak/>
        <w:t>usuarios y servidores judiciales, y demás acciones necesarias para reducir afectaciones a la operación normal de las sedes.</w:t>
      </w:r>
    </w:p>
    <w:p w14:paraId="557018E2" w14:textId="77777777" w:rsidR="00B24A77" w:rsidRPr="00B24A77" w:rsidRDefault="00B24A77" w:rsidP="00B24A77">
      <w:pPr>
        <w:spacing w:before="100" w:beforeAutospacing="1" w:after="100" w:afterAutospacing="1"/>
        <w:rPr>
          <w:rFonts w:ascii="Verdana" w:eastAsia="Times New Roman" w:hAnsi="Verdana" w:cs="Arial"/>
          <w:sz w:val="22"/>
          <w:lang w:eastAsia="es-MX"/>
        </w:rPr>
      </w:pPr>
      <w:r w:rsidRPr="00B24A77">
        <w:rPr>
          <w:rFonts w:ascii="Verdana" w:eastAsia="Times New Roman" w:hAnsi="Verdana" w:cs="Arial"/>
          <w:sz w:val="22"/>
          <w:lang w:eastAsia="es-MX"/>
        </w:rPr>
        <w:t>Cuando resulte aplicable, el contratista deberá implementar los requisitos establecidos en la Guía para la Elaboración e Implementación del Plan de Gestión Ambiental y Social - PGAS para Proyectos de la Unidad de Infraestructura Física, o el instrumento ambiental y social que la Entidad defina para el seguimiento del contrato. Así mismo, deberá obtener, cuando haya lugar, los permisos, autorizaciones o aprobaciones ambientales que resulten aplicables.</w:t>
      </w:r>
    </w:p>
    <w:p w14:paraId="57D41296" w14:textId="487785D2" w:rsidR="00FA071E" w:rsidRPr="00B24A77" w:rsidRDefault="00B24A77" w:rsidP="00B24A77">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B24A77">
        <w:rPr>
          <w:rFonts w:ascii="Verdana" w:eastAsia="Times New Roman" w:hAnsi="Verdana" w:cs="Arial"/>
          <w:b w:val="0"/>
          <w:bCs/>
          <w:sz w:val="22"/>
          <w:lang w:val="es-MX" w:eastAsia="es-MX"/>
        </w:rPr>
        <w:t>El contratista deberá entregar a la supervisión, cuando se requiera, los soportes de disposición final, certificados, registros fotográficos, manifiestos, actas o documentos que acrediten la adecuada gestión ambiental de los residuos generados</w:t>
      </w:r>
    </w:p>
    <w:p w14:paraId="3F5660E9" w14:textId="77777777" w:rsidR="008A49E2" w:rsidRPr="00267DEC" w:rsidRDefault="008A49E2" w:rsidP="008A49E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267DEC" w:rsidRDefault="00CB4335" w:rsidP="005C635B">
      <w:pPr>
        <w:pStyle w:val="clusulas"/>
        <w:tabs>
          <w:tab w:val="left" w:pos="1560"/>
        </w:tabs>
        <w:spacing w:before="0" w:after="0"/>
        <w:ind w:left="426"/>
        <w:rPr>
          <w:rFonts w:ascii="Verdana" w:hAnsi="Verdana" w:cstheme="minorHAnsi"/>
          <w:sz w:val="22"/>
        </w:rPr>
      </w:pPr>
      <w:r w:rsidRPr="00267DEC">
        <w:rPr>
          <w:rFonts w:ascii="Verdana" w:hAnsi="Verdana" w:cstheme="minorHAnsi"/>
          <w:sz w:val="22"/>
        </w:rPr>
        <w:t xml:space="preserve">DERECHOS DEL </w:t>
      </w:r>
      <w:r w:rsidR="006B09B1" w:rsidRPr="00267DEC">
        <w:rPr>
          <w:rFonts w:ascii="Verdana" w:hAnsi="Verdana" w:cstheme="minorHAnsi"/>
          <w:sz w:val="22"/>
        </w:rPr>
        <w:t>CONTRATISTA</w:t>
      </w:r>
    </w:p>
    <w:p w14:paraId="4C85C10C" w14:textId="424BBB2E" w:rsidR="00CB4335" w:rsidRPr="00267DEC" w:rsidRDefault="00CB4335" w:rsidP="00540E0E">
      <w:pPr>
        <w:rPr>
          <w:rFonts w:ascii="Verdana" w:hAnsi="Verdana" w:cstheme="minorHAnsi"/>
          <w:sz w:val="22"/>
        </w:rPr>
      </w:pPr>
    </w:p>
    <w:p w14:paraId="6E58BB09" w14:textId="2DE95113" w:rsidR="00CB4335" w:rsidRPr="00267DEC" w:rsidRDefault="00CB4335" w:rsidP="00540E0E">
      <w:pPr>
        <w:rPr>
          <w:rFonts w:ascii="Verdana" w:hAnsi="Verdana" w:cstheme="minorHAnsi"/>
          <w:sz w:val="22"/>
        </w:rPr>
      </w:pPr>
      <w:r w:rsidRPr="00267DEC">
        <w:rPr>
          <w:rFonts w:ascii="Verdana" w:hAnsi="Verdana" w:cstheme="minorHAnsi"/>
          <w:sz w:val="22"/>
        </w:rPr>
        <w:t xml:space="preserve">El </w:t>
      </w:r>
      <w:r w:rsidR="006B09B1" w:rsidRPr="00267DEC">
        <w:rPr>
          <w:rFonts w:ascii="Verdana" w:hAnsi="Verdana" w:cstheme="minorHAnsi"/>
          <w:sz w:val="22"/>
        </w:rPr>
        <w:t>Contratista</w:t>
      </w:r>
      <w:r w:rsidRPr="00267DEC">
        <w:rPr>
          <w:rFonts w:ascii="Verdana" w:hAnsi="Verdana" w:cstheme="minorHAnsi"/>
          <w:sz w:val="22"/>
        </w:rPr>
        <w:t xml:space="preserve"> tiene derecho a: </w:t>
      </w:r>
    </w:p>
    <w:p w14:paraId="2ED291DD" w14:textId="7BD9F020" w:rsidR="00CB4335" w:rsidRPr="00267DEC"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267DEC" w:rsidRDefault="00C678E0" w:rsidP="004905F3">
      <w:pPr>
        <w:pStyle w:val="Prrafodelista"/>
        <w:numPr>
          <w:ilvl w:val="3"/>
          <w:numId w:val="8"/>
        </w:numPr>
        <w:ind w:left="426"/>
        <w:rPr>
          <w:rFonts w:ascii="Verdana" w:hAnsi="Verdana"/>
          <w:sz w:val="22"/>
          <w:szCs w:val="24"/>
        </w:rPr>
      </w:pPr>
      <w:r w:rsidRPr="00267DEC">
        <w:rPr>
          <w:rFonts w:ascii="Verdana" w:hAnsi="Verdana"/>
          <w:sz w:val="22"/>
          <w:szCs w:val="24"/>
        </w:rPr>
        <w:t xml:space="preserve">Recibir una remuneración por la ejecución de la obra en los términos pactados en la Cláusula </w:t>
      </w:r>
      <w:r w:rsidR="0041177B" w:rsidRPr="00267DEC">
        <w:rPr>
          <w:rFonts w:ascii="Verdana" w:hAnsi="Verdana"/>
          <w:sz w:val="22"/>
          <w:szCs w:val="24"/>
        </w:rPr>
        <w:t>8</w:t>
      </w:r>
      <w:r w:rsidRPr="00267DEC">
        <w:rPr>
          <w:rFonts w:ascii="Verdana" w:hAnsi="Verdana"/>
          <w:sz w:val="22"/>
          <w:szCs w:val="24"/>
        </w:rPr>
        <w:t xml:space="preserve"> del presente Contrato.</w:t>
      </w:r>
    </w:p>
    <w:p w14:paraId="333A562E" w14:textId="77777777" w:rsidR="0041177B" w:rsidRPr="00267DEC" w:rsidRDefault="0041177B" w:rsidP="0041177B">
      <w:pPr>
        <w:rPr>
          <w:rFonts w:ascii="Verdana" w:hAnsi="Verdana" w:cstheme="minorHAnsi"/>
          <w:sz w:val="22"/>
          <w:szCs w:val="24"/>
        </w:rPr>
      </w:pPr>
    </w:p>
    <w:p w14:paraId="30A5BFF6" w14:textId="0B598E7F" w:rsidR="00CB4335" w:rsidRPr="00267DEC" w:rsidRDefault="00F95F3C" w:rsidP="005C635B">
      <w:pPr>
        <w:pStyle w:val="clusulas"/>
        <w:tabs>
          <w:tab w:val="left" w:pos="1560"/>
        </w:tabs>
        <w:spacing w:before="0" w:after="0"/>
        <w:ind w:left="426"/>
        <w:rPr>
          <w:rFonts w:ascii="Verdana" w:hAnsi="Verdana" w:cstheme="minorHAnsi"/>
          <w:sz w:val="22"/>
        </w:rPr>
      </w:pPr>
      <w:r w:rsidRPr="00267DEC">
        <w:rPr>
          <w:rFonts w:ascii="Verdana" w:hAnsi="Verdana" w:cstheme="minorHAnsi"/>
          <w:sz w:val="22"/>
        </w:rPr>
        <w:t>OBLIGACIONES DE LA ENTIDAD</w:t>
      </w:r>
    </w:p>
    <w:p w14:paraId="05BC5510" w14:textId="2517FFC3" w:rsidR="00F95F3C" w:rsidRPr="00267DEC" w:rsidRDefault="00F95F3C" w:rsidP="00540E0E">
      <w:pPr>
        <w:rPr>
          <w:rFonts w:ascii="Verdana" w:hAnsi="Verdana" w:cstheme="minorHAnsi"/>
          <w:sz w:val="22"/>
        </w:rPr>
      </w:pPr>
    </w:p>
    <w:p w14:paraId="24BB911E" w14:textId="74636D2F" w:rsidR="00F95F3C" w:rsidRPr="00267DEC" w:rsidRDefault="00F95F3C" w:rsidP="00540E0E">
      <w:pPr>
        <w:rPr>
          <w:rFonts w:ascii="Verdana" w:hAnsi="Verdana" w:cstheme="minorHAnsi"/>
          <w:sz w:val="22"/>
        </w:rPr>
      </w:pPr>
      <w:r w:rsidRPr="00267DEC">
        <w:rPr>
          <w:rFonts w:ascii="Verdana" w:hAnsi="Verdana" w:cstheme="minorHAnsi"/>
          <w:sz w:val="22"/>
        </w:rPr>
        <w:t xml:space="preserve">La Entidad está obligada a: </w:t>
      </w:r>
    </w:p>
    <w:p w14:paraId="2560AC72" w14:textId="08C45B5F" w:rsidR="00F95F3C" w:rsidRPr="00267DEC" w:rsidRDefault="00F95F3C" w:rsidP="00540E0E">
      <w:pPr>
        <w:rPr>
          <w:rFonts w:ascii="Verdana" w:hAnsi="Verdana" w:cs="Arial"/>
          <w:sz w:val="22"/>
        </w:rPr>
      </w:pPr>
    </w:p>
    <w:p w14:paraId="2DF711F0" w14:textId="08764F8C" w:rsidR="00D45BA6" w:rsidRPr="00267DEC" w:rsidRDefault="00D45BA6" w:rsidP="004905F3">
      <w:pPr>
        <w:pStyle w:val="Ttulo"/>
        <w:numPr>
          <w:ilvl w:val="6"/>
          <w:numId w:val="8"/>
        </w:numPr>
        <w:spacing w:after="0"/>
        <w:ind w:left="426" w:hanging="426"/>
        <w:rPr>
          <w:rFonts w:ascii="Verdana" w:hAnsi="Verdana" w:cstheme="minorHAnsi"/>
          <w:color w:val="auto"/>
          <w:sz w:val="22"/>
          <w:szCs w:val="22"/>
        </w:rPr>
      </w:pPr>
      <w:r w:rsidRPr="00267DEC">
        <w:rPr>
          <w:rFonts w:ascii="Verdana" w:hAnsi="Verdana" w:cstheme="minorHAnsi"/>
          <w:color w:val="auto"/>
          <w:sz w:val="22"/>
          <w:szCs w:val="22"/>
        </w:rPr>
        <w:t xml:space="preserve">Cumplir con las condiciones establecidas en los Documentos del </w:t>
      </w:r>
      <w:r w:rsidR="006C5AAA" w:rsidRPr="00267DEC">
        <w:rPr>
          <w:rFonts w:ascii="Verdana" w:hAnsi="Verdana" w:cstheme="minorHAnsi"/>
          <w:color w:val="auto"/>
          <w:sz w:val="22"/>
          <w:szCs w:val="22"/>
        </w:rPr>
        <w:t>Proceso</w:t>
      </w:r>
      <w:r w:rsidRPr="00267DEC">
        <w:rPr>
          <w:rFonts w:ascii="Verdana" w:hAnsi="Verdana" w:cstheme="minorHAnsi"/>
          <w:color w:val="auto"/>
          <w:sz w:val="22"/>
          <w:szCs w:val="22"/>
        </w:rPr>
        <w:t xml:space="preserve"> de</w:t>
      </w:r>
      <w:r w:rsidR="00DA4770" w:rsidRPr="00267DEC">
        <w:rPr>
          <w:rFonts w:ascii="Verdana" w:hAnsi="Verdana" w:cstheme="minorHAnsi"/>
          <w:color w:val="auto"/>
          <w:sz w:val="22"/>
          <w:szCs w:val="22"/>
        </w:rPr>
        <w:t xml:space="preserve"> </w:t>
      </w:r>
      <w:r w:rsidRPr="00267DEC">
        <w:rPr>
          <w:rFonts w:ascii="Verdana" w:hAnsi="Verdana" w:cstheme="minorHAnsi"/>
          <w:color w:val="auto"/>
          <w:sz w:val="22"/>
          <w:szCs w:val="22"/>
        </w:rPr>
        <w:t xml:space="preserve">Contratación. </w:t>
      </w:r>
    </w:p>
    <w:p w14:paraId="3F1EBCCC" w14:textId="06D09394" w:rsidR="00EC7E06" w:rsidRPr="00267DEC" w:rsidRDefault="00EC7E06" w:rsidP="004905F3">
      <w:pPr>
        <w:pStyle w:val="Ttulo"/>
        <w:numPr>
          <w:ilvl w:val="6"/>
          <w:numId w:val="8"/>
        </w:numPr>
        <w:spacing w:after="0"/>
        <w:ind w:left="426" w:hanging="426"/>
        <w:rPr>
          <w:rFonts w:ascii="Verdana" w:hAnsi="Verdana" w:cstheme="minorHAnsi"/>
          <w:color w:val="auto"/>
          <w:sz w:val="22"/>
          <w:szCs w:val="22"/>
        </w:rPr>
      </w:pPr>
      <w:r w:rsidRPr="00267DEC">
        <w:rPr>
          <w:rFonts w:ascii="Verdana" w:hAnsi="Verdana" w:cstheme="minorHAnsi"/>
          <w:color w:val="auto"/>
          <w:sz w:val="22"/>
          <w:szCs w:val="22"/>
        </w:rPr>
        <w:t xml:space="preserve">Fijar un cronograma con el </w:t>
      </w:r>
      <w:r w:rsidR="006B09B1" w:rsidRPr="00267DEC">
        <w:rPr>
          <w:rFonts w:ascii="Verdana" w:hAnsi="Verdana" w:cstheme="minorHAnsi"/>
          <w:color w:val="auto"/>
          <w:sz w:val="22"/>
          <w:szCs w:val="22"/>
        </w:rPr>
        <w:t>Contratista</w:t>
      </w:r>
      <w:r w:rsidRPr="00267DEC">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267DEC">
        <w:rPr>
          <w:rFonts w:ascii="Verdana" w:hAnsi="Verdana" w:cstheme="minorHAnsi"/>
          <w:color w:val="auto"/>
          <w:sz w:val="22"/>
          <w:szCs w:val="22"/>
        </w:rPr>
        <w:t xml:space="preserve"> </w:t>
      </w:r>
    </w:p>
    <w:p w14:paraId="1ABBFDE9" w14:textId="56F432B7" w:rsidR="00F95F3C" w:rsidRPr="00267DEC" w:rsidRDefault="0041177B" w:rsidP="004905F3">
      <w:pPr>
        <w:pStyle w:val="Ttulo"/>
        <w:numPr>
          <w:ilvl w:val="6"/>
          <w:numId w:val="8"/>
        </w:numPr>
        <w:spacing w:after="0"/>
        <w:ind w:left="426" w:hanging="426"/>
        <w:rPr>
          <w:rFonts w:ascii="Verdana" w:hAnsi="Verdana" w:cstheme="minorHAnsi"/>
          <w:color w:val="auto"/>
          <w:sz w:val="22"/>
          <w:szCs w:val="22"/>
        </w:rPr>
      </w:pPr>
      <w:r w:rsidRPr="00267DEC">
        <w:rPr>
          <w:rFonts w:ascii="Verdana" w:hAnsi="Verdana" w:cstheme="minorHAnsi"/>
          <w:color w:val="auto"/>
          <w:sz w:val="22"/>
          <w:szCs w:val="22"/>
        </w:rPr>
        <w:t>Pagar la</w:t>
      </w:r>
      <w:r w:rsidR="00F95F3C" w:rsidRPr="00267DEC">
        <w:rPr>
          <w:rFonts w:ascii="Verdana" w:hAnsi="Verdana" w:cstheme="minorHAnsi"/>
          <w:color w:val="auto"/>
          <w:sz w:val="22"/>
          <w:szCs w:val="22"/>
        </w:rPr>
        <w:t xml:space="preserve"> remuneración por la ejecución de la obra en los términos pactados en la Cláusula </w:t>
      </w:r>
      <w:r w:rsidRPr="00267DEC">
        <w:rPr>
          <w:rFonts w:ascii="Verdana" w:hAnsi="Verdana" w:cstheme="minorHAnsi"/>
          <w:color w:val="auto"/>
          <w:sz w:val="22"/>
          <w:szCs w:val="22"/>
        </w:rPr>
        <w:t>8</w:t>
      </w:r>
      <w:r w:rsidR="00F95F3C" w:rsidRPr="00267DEC">
        <w:rPr>
          <w:rFonts w:ascii="Verdana" w:hAnsi="Verdana" w:cstheme="minorHAnsi"/>
          <w:color w:val="auto"/>
          <w:sz w:val="22"/>
          <w:szCs w:val="22"/>
        </w:rPr>
        <w:t xml:space="preserve"> del presente Contrato.</w:t>
      </w:r>
    </w:p>
    <w:p w14:paraId="34646091" w14:textId="631234ED" w:rsidR="004E7400" w:rsidRPr="00267DEC" w:rsidRDefault="004E7400" w:rsidP="004905F3">
      <w:pPr>
        <w:pStyle w:val="Ttulo"/>
        <w:numPr>
          <w:ilvl w:val="6"/>
          <w:numId w:val="8"/>
        </w:numPr>
        <w:spacing w:after="0"/>
        <w:ind w:left="426" w:hanging="426"/>
        <w:rPr>
          <w:rFonts w:ascii="Verdana" w:hAnsi="Verdana" w:cstheme="minorHAnsi"/>
          <w:color w:val="auto"/>
          <w:sz w:val="22"/>
          <w:szCs w:val="22"/>
        </w:rPr>
      </w:pPr>
      <w:r w:rsidRPr="00267DEC">
        <w:rPr>
          <w:rFonts w:ascii="Verdana" w:hAnsi="Verdana" w:cstheme="minorHAnsi"/>
          <w:color w:val="auto"/>
          <w:sz w:val="22"/>
          <w:szCs w:val="22"/>
        </w:rPr>
        <w:t>Ejercer la supervisión del contrato por medio del servidor público designado para tal efecto, quien representará a la Entidad en lo relacionado con el seguimiento técnico, administrativo, financiero, jurídico y operativo de la ejecución contractual, conforme a las competencias asignadas</w:t>
      </w:r>
      <w:r w:rsidR="000F1CC2" w:rsidRPr="00267DEC">
        <w:rPr>
          <w:rFonts w:ascii="Verdana" w:hAnsi="Verdana" w:cstheme="minorHAnsi"/>
          <w:color w:val="auto"/>
          <w:sz w:val="22"/>
          <w:szCs w:val="22"/>
          <w:highlight w:val="lightGray"/>
        </w:rPr>
        <w:t>.</w:t>
      </w:r>
    </w:p>
    <w:p w14:paraId="495998D5" w14:textId="03421A32" w:rsidR="0084371E" w:rsidRPr="002D24C5" w:rsidRDefault="004E7400" w:rsidP="00EC11B4">
      <w:pPr>
        <w:ind w:left="425" w:hanging="425"/>
        <w:rPr>
          <w:rFonts w:ascii="Verdana" w:eastAsiaTheme="majorEastAsia" w:hAnsi="Verdana" w:cstheme="minorHAnsi"/>
          <w:spacing w:val="5"/>
          <w:kern w:val="28"/>
          <w:sz w:val="22"/>
        </w:rPr>
      </w:pPr>
      <w:r w:rsidRPr="00267DEC">
        <w:rPr>
          <w:rFonts w:ascii="Verdana" w:eastAsiaTheme="majorEastAsia" w:hAnsi="Verdana" w:cstheme="minorHAnsi"/>
          <w:spacing w:val="5"/>
          <w:kern w:val="28"/>
          <w:sz w:val="22"/>
        </w:rPr>
        <w:t>5.</w:t>
      </w:r>
      <w:r w:rsidR="00DE54D3" w:rsidRPr="00267DEC">
        <w:rPr>
          <w:rFonts w:ascii="Verdana" w:eastAsiaTheme="majorEastAsia" w:hAnsi="Verdana" w:cstheme="minorHAnsi"/>
          <w:spacing w:val="5"/>
          <w:kern w:val="28"/>
          <w:sz w:val="22"/>
        </w:rPr>
        <w:t xml:space="preserve"> </w:t>
      </w:r>
      <w:r w:rsidR="00740D74" w:rsidRPr="00267DEC">
        <w:rPr>
          <w:rFonts w:ascii="Verdana" w:eastAsiaTheme="majorEastAsia" w:hAnsi="Verdana" w:cstheme="minorHAnsi"/>
          <w:spacing w:val="5"/>
          <w:kern w:val="28"/>
          <w:sz w:val="22"/>
        </w:rPr>
        <w:t xml:space="preserve">Realizar seguimiento a la ejecución del contrato, directamente o con apoyo </w:t>
      </w:r>
      <w:r w:rsidR="00740D74" w:rsidRPr="002D24C5">
        <w:rPr>
          <w:rFonts w:ascii="Verdana" w:eastAsiaTheme="majorEastAsia" w:hAnsi="Verdana" w:cstheme="minorHAnsi"/>
          <w:spacing w:val="5"/>
          <w:kern w:val="28"/>
          <w:sz w:val="22"/>
        </w:rPr>
        <w:t xml:space="preserve">de la interventoría cuando exista, verificando el cumplimiento del objeto, plazo, calidad, cantidades, especificaciones, obligaciones y </w:t>
      </w:r>
      <w:proofErr w:type="gramStart"/>
      <w:r w:rsidR="00740D74" w:rsidRPr="002D24C5">
        <w:rPr>
          <w:rFonts w:ascii="Verdana" w:eastAsiaTheme="majorEastAsia" w:hAnsi="Verdana" w:cstheme="minorHAnsi"/>
          <w:spacing w:val="5"/>
          <w:kern w:val="28"/>
          <w:sz w:val="22"/>
        </w:rPr>
        <w:t>demás condiciones pactada</w:t>
      </w:r>
      <w:proofErr w:type="gramEnd"/>
      <w:r w:rsidR="00740D74" w:rsidRPr="002D24C5">
        <w:rPr>
          <w:rFonts w:ascii="Verdana" w:eastAsiaTheme="majorEastAsia" w:hAnsi="Verdana" w:cstheme="minorHAnsi"/>
          <w:spacing w:val="5"/>
          <w:kern w:val="28"/>
          <w:sz w:val="22"/>
        </w:rPr>
        <w:t>.</w:t>
      </w:r>
    </w:p>
    <w:p w14:paraId="35188263" w14:textId="6862A44D" w:rsidR="00740D74" w:rsidRPr="002D24C5" w:rsidRDefault="00044359" w:rsidP="00EC11B4">
      <w:pPr>
        <w:ind w:left="425" w:hanging="425"/>
        <w:rPr>
          <w:rFonts w:ascii="Verdana" w:eastAsiaTheme="majorEastAsia" w:hAnsi="Verdana" w:cstheme="minorHAnsi"/>
          <w:spacing w:val="5"/>
          <w:kern w:val="28"/>
          <w:sz w:val="22"/>
        </w:rPr>
      </w:pPr>
      <w:r w:rsidRPr="002D24C5">
        <w:rPr>
          <w:rFonts w:ascii="Verdana" w:eastAsiaTheme="majorEastAsia" w:hAnsi="Verdana" w:cstheme="minorHAnsi"/>
          <w:spacing w:val="5"/>
          <w:kern w:val="28"/>
          <w:sz w:val="22"/>
        </w:rPr>
        <w:t>6</w:t>
      </w:r>
      <w:r w:rsidR="00740D74" w:rsidRPr="002D24C5">
        <w:rPr>
          <w:rFonts w:ascii="Verdana" w:eastAsiaTheme="majorEastAsia" w:hAnsi="Verdana" w:cstheme="minorHAnsi"/>
          <w:spacing w:val="5"/>
          <w:kern w:val="28"/>
          <w:sz w:val="22"/>
        </w:rPr>
        <w:t>.</w:t>
      </w:r>
      <w:r w:rsidRPr="002D24C5">
        <w:rPr>
          <w:rFonts w:ascii="Verdana" w:eastAsiaTheme="majorEastAsia" w:hAnsi="Verdana" w:cstheme="minorHAnsi"/>
          <w:spacing w:val="5"/>
          <w:kern w:val="28"/>
          <w:sz w:val="22"/>
        </w:rPr>
        <w:t xml:space="preserve"> Revisar, aprobar o formular observaciones a los planes de trabajo, cronogramas, planes de calidad, planes de seguridad y salud en el trabajo, planes ambientales, informes, fichas técnicas, muestras, </w:t>
      </w:r>
      <w:r w:rsidRPr="002D24C5">
        <w:rPr>
          <w:rFonts w:ascii="Verdana" w:eastAsiaTheme="majorEastAsia" w:hAnsi="Verdana" w:cstheme="minorHAnsi"/>
          <w:spacing w:val="5"/>
          <w:kern w:val="28"/>
          <w:sz w:val="22"/>
        </w:rPr>
        <w:lastRenderedPageBreak/>
        <w:t>protocolos de prueba y demás documentos que deba presentar el contratista, dentro del marco de sus competencias.</w:t>
      </w:r>
    </w:p>
    <w:p w14:paraId="37D04642" w14:textId="3388C70A" w:rsidR="00044359" w:rsidRPr="002D24C5" w:rsidRDefault="00044359" w:rsidP="00EC11B4">
      <w:pPr>
        <w:ind w:left="425" w:hanging="425"/>
        <w:rPr>
          <w:rFonts w:ascii="Verdana" w:eastAsia="Times New Roman" w:hAnsi="Verdana" w:cs="Arial"/>
          <w:sz w:val="22"/>
          <w:lang w:eastAsia="es-MX"/>
        </w:rPr>
      </w:pPr>
      <w:r w:rsidRPr="002D24C5">
        <w:rPr>
          <w:rFonts w:ascii="Verdana" w:eastAsiaTheme="majorEastAsia" w:hAnsi="Verdana" w:cstheme="minorHAnsi"/>
          <w:spacing w:val="5"/>
          <w:kern w:val="28"/>
          <w:sz w:val="22"/>
        </w:rPr>
        <w:t xml:space="preserve">7. </w:t>
      </w:r>
      <w:r w:rsidR="00C47251" w:rsidRPr="002D24C5">
        <w:rPr>
          <w:rFonts w:ascii="Verdana" w:eastAsia="Times New Roman" w:hAnsi="Verdana" w:cs="Arial"/>
          <w:sz w:val="22"/>
          <w:lang w:eastAsia="es-MX"/>
        </w:rPr>
        <w:t>Solicitar al contratista, en cualquier momento, información relacionada con la ejecución del contrato, cumplimiento de obligaciones, avance de actividades, personal, equipos, materiales, pruebas, riesgos, novedades o cualquier aspecto necesario para el seguimiento contractual.</w:t>
      </w:r>
    </w:p>
    <w:p w14:paraId="77C6EB10" w14:textId="0C5F7B0B" w:rsidR="00C47251" w:rsidRDefault="00C47251" w:rsidP="00EC11B4">
      <w:pPr>
        <w:ind w:left="425" w:hanging="425"/>
        <w:rPr>
          <w:rFonts w:ascii="Verdana" w:eastAsia="Times New Roman" w:hAnsi="Verdana" w:cs="Arial"/>
          <w:sz w:val="22"/>
          <w:lang w:eastAsia="es-MX"/>
        </w:rPr>
      </w:pPr>
      <w:r w:rsidRPr="002D24C5">
        <w:rPr>
          <w:rFonts w:ascii="Verdana" w:eastAsia="Times New Roman" w:hAnsi="Verdana" w:cs="Arial"/>
          <w:sz w:val="22"/>
          <w:lang w:eastAsia="es-MX"/>
        </w:rPr>
        <w:t xml:space="preserve">8. </w:t>
      </w:r>
      <w:r w:rsidR="006E4875" w:rsidRPr="002D24C5">
        <w:rPr>
          <w:rFonts w:ascii="Verdana" w:eastAsia="Times New Roman" w:hAnsi="Verdana" w:cs="Arial"/>
          <w:sz w:val="22"/>
          <w:lang w:eastAsia="es-MX"/>
        </w:rPr>
        <w:t xml:space="preserve">Facilitar, dentro de sus competencias, la coordinación interna necesaria para </w:t>
      </w:r>
      <w:r w:rsidR="006E4875" w:rsidRPr="006E4875">
        <w:rPr>
          <w:rFonts w:ascii="Verdana" w:eastAsia="Times New Roman" w:hAnsi="Verdana" w:cs="Arial"/>
          <w:sz w:val="22"/>
          <w:lang w:eastAsia="es-MX"/>
        </w:rPr>
        <w:t>el ingreso del personal autorizado, programación de actividades, definición de horarios, protección de áreas y demás aspectos operativos requeridos para la ejecución en sedes judiciales en funcionamiento</w:t>
      </w:r>
      <w:r w:rsidR="006E4875">
        <w:rPr>
          <w:rFonts w:ascii="Verdana" w:eastAsia="Times New Roman" w:hAnsi="Verdana" w:cs="Arial"/>
          <w:sz w:val="22"/>
          <w:lang w:eastAsia="es-MX"/>
        </w:rPr>
        <w:t>.</w:t>
      </w:r>
    </w:p>
    <w:p w14:paraId="0B1B1294" w14:textId="6D3C74A4" w:rsidR="006E4875" w:rsidRPr="00C47251" w:rsidRDefault="006E4875" w:rsidP="00EC11B4">
      <w:pPr>
        <w:ind w:left="425" w:hanging="425"/>
        <w:rPr>
          <w:rFonts w:ascii="Verdana" w:eastAsiaTheme="majorEastAsia" w:hAnsi="Verdana" w:cstheme="minorHAnsi"/>
          <w:color w:val="EE0000"/>
          <w:spacing w:val="5"/>
          <w:kern w:val="28"/>
          <w:sz w:val="22"/>
        </w:rPr>
      </w:pPr>
      <w:r>
        <w:rPr>
          <w:rFonts w:ascii="Verdana" w:eastAsia="Times New Roman" w:hAnsi="Verdana" w:cs="Arial"/>
          <w:sz w:val="22"/>
          <w:lang w:eastAsia="es-MX"/>
        </w:rPr>
        <w:t xml:space="preserve">9. </w:t>
      </w:r>
      <w:r w:rsidR="0007505A" w:rsidRPr="0007505A">
        <w:rPr>
          <w:rFonts w:ascii="Verdana" w:eastAsia="Times New Roman" w:hAnsi="Verdana" w:cs="Arial"/>
          <w:sz w:val="22"/>
          <w:lang w:eastAsia="es-MX"/>
        </w:rPr>
        <w:t>Ejercer las demás obligaciones que surjan de la naturaleza del contrato, de los documentos del proceso y de la normativa aplicable</w:t>
      </w:r>
      <w:r w:rsidR="0007505A">
        <w:rPr>
          <w:rFonts w:ascii="Verdana" w:eastAsia="Times New Roman" w:hAnsi="Verdana" w:cs="Arial"/>
          <w:sz w:val="22"/>
          <w:lang w:eastAsia="es-MX"/>
        </w:rPr>
        <w:t>.</w:t>
      </w:r>
    </w:p>
    <w:p w14:paraId="3D8CE488" w14:textId="77777777" w:rsidR="00044359" w:rsidRDefault="00044359" w:rsidP="004E7400">
      <w:pPr>
        <w:rPr>
          <w:rFonts w:ascii="Verdana" w:eastAsiaTheme="majorEastAsia" w:hAnsi="Verdana" w:cstheme="minorHAnsi"/>
          <w:color w:val="EE0000"/>
          <w:spacing w:val="5"/>
          <w:kern w:val="28"/>
          <w:sz w:val="22"/>
        </w:rPr>
      </w:pPr>
    </w:p>
    <w:p w14:paraId="72BB718D" w14:textId="77777777" w:rsidR="004E7400" w:rsidRPr="00E21FA2" w:rsidRDefault="004E7400" w:rsidP="004E7400">
      <w:pPr>
        <w:rPr>
          <w:rFonts w:ascii="Verdana" w:eastAsiaTheme="majorEastAsia" w:hAnsi="Verdana" w:cstheme="minorHAnsi"/>
          <w:spacing w:val="5"/>
          <w:kern w:val="28"/>
          <w:sz w:val="22"/>
        </w:rPr>
      </w:pPr>
    </w:p>
    <w:p w14:paraId="6FF209B3" w14:textId="7E710C61" w:rsidR="00F95F3C" w:rsidRPr="00E21FA2" w:rsidRDefault="00B06DBB" w:rsidP="005C635B">
      <w:pPr>
        <w:pStyle w:val="clusulas"/>
        <w:tabs>
          <w:tab w:val="left" w:pos="1418"/>
          <w:tab w:val="left" w:pos="1560"/>
        </w:tabs>
        <w:spacing w:before="0" w:after="0"/>
        <w:ind w:left="426"/>
        <w:rPr>
          <w:rFonts w:ascii="Verdana" w:hAnsi="Verdana" w:cstheme="minorHAnsi"/>
          <w:sz w:val="22"/>
        </w:rPr>
      </w:pPr>
      <w:r w:rsidRPr="00E21FA2">
        <w:rPr>
          <w:rFonts w:ascii="Verdana" w:hAnsi="Verdana" w:cstheme="minorHAnsi"/>
          <w:sz w:val="22"/>
        </w:rPr>
        <w:t>RESPONSABILIDAD</w:t>
      </w:r>
    </w:p>
    <w:p w14:paraId="51F4D8ED" w14:textId="77777777" w:rsidR="0041177B" w:rsidRPr="00E21FA2"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E21FA2" w:rsidRDefault="0069522C" w:rsidP="00540E0E">
      <w:pPr>
        <w:rPr>
          <w:rFonts w:ascii="Verdana" w:hAnsi="Verdana" w:cstheme="minorHAnsi"/>
          <w:sz w:val="22"/>
        </w:rPr>
      </w:pPr>
      <w:r w:rsidRPr="00E21FA2">
        <w:rPr>
          <w:rFonts w:ascii="Verdana" w:hAnsi="Verdana" w:cstheme="minorHAnsi"/>
          <w:sz w:val="22"/>
        </w:rPr>
        <w:t xml:space="preserve">El </w:t>
      </w:r>
      <w:r w:rsidR="006B09B1" w:rsidRPr="00E21FA2">
        <w:rPr>
          <w:rFonts w:ascii="Verdana" w:hAnsi="Verdana" w:cstheme="minorHAnsi"/>
          <w:sz w:val="22"/>
        </w:rPr>
        <w:t>Contratista</w:t>
      </w:r>
      <w:r w:rsidRPr="00E21FA2">
        <w:rPr>
          <w:rFonts w:ascii="Verdana" w:hAnsi="Verdana" w:cstheme="minorHAnsi"/>
          <w:sz w:val="22"/>
        </w:rPr>
        <w:t xml:space="preserve"> es responsable por el cumplimiento </w:t>
      </w:r>
      <w:r w:rsidR="000E3136" w:rsidRPr="00E21FA2">
        <w:rPr>
          <w:rFonts w:ascii="Verdana" w:hAnsi="Verdana" w:cstheme="minorHAnsi"/>
          <w:sz w:val="22"/>
        </w:rPr>
        <w:t xml:space="preserve">de las obligaciones </w:t>
      </w:r>
      <w:r w:rsidR="00C6212B" w:rsidRPr="00E21FA2">
        <w:rPr>
          <w:rFonts w:ascii="Verdana" w:hAnsi="Verdana" w:cstheme="minorHAnsi"/>
          <w:sz w:val="22"/>
        </w:rPr>
        <w:t>pactadas en el contrato</w:t>
      </w:r>
      <w:r w:rsidRPr="00E21FA2">
        <w:rPr>
          <w:rFonts w:ascii="Verdana" w:hAnsi="Verdana" w:cstheme="minorHAnsi"/>
          <w:sz w:val="22"/>
        </w:rPr>
        <w:t xml:space="preserve">. </w:t>
      </w:r>
      <w:r w:rsidR="00402523" w:rsidRPr="00E21FA2">
        <w:rPr>
          <w:rFonts w:ascii="Verdana" w:hAnsi="Verdana" w:cstheme="minorHAnsi"/>
          <w:sz w:val="22"/>
        </w:rPr>
        <w:t>Además</w:t>
      </w:r>
      <w:r w:rsidR="00BC50B7" w:rsidRPr="00E21FA2">
        <w:rPr>
          <w:rFonts w:ascii="Verdana" w:hAnsi="Verdana" w:cstheme="minorHAnsi"/>
          <w:sz w:val="22"/>
        </w:rPr>
        <w:t>,</w:t>
      </w:r>
      <w:r w:rsidRPr="00E21FA2">
        <w:rPr>
          <w:rFonts w:ascii="Verdana" w:hAnsi="Verdana" w:cstheme="minorHAnsi"/>
          <w:sz w:val="22"/>
        </w:rPr>
        <w:t xml:space="preserve"> </w:t>
      </w:r>
      <w:r w:rsidR="000B0248" w:rsidRPr="00E21FA2">
        <w:rPr>
          <w:rFonts w:ascii="Verdana" w:hAnsi="Verdana" w:cstheme="minorHAnsi"/>
          <w:sz w:val="22"/>
        </w:rPr>
        <w:t>responderá</w:t>
      </w:r>
      <w:r w:rsidRPr="00E21FA2">
        <w:rPr>
          <w:rFonts w:ascii="Verdana" w:hAnsi="Verdana" w:cstheme="minorHAnsi"/>
          <w:sz w:val="22"/>
        </w:rPr>
        <w:t xml:space="preserve"> por los daños </w:t>
      </w:r>
      <w:r w:rsidR="00402523" w:rsidRPr="00E21FA2">
        <w:rPr>
          <w:rFonts w:ascii="Verdana" w:hAnsi="Verdana" w:cstheme="minorHAnsi"/>
          <w:sz w:val="22"/>
        </w:rPr>
        <w:t>generados</w:t>
      </w:r>
      <w:r w:rsidR="008B44D3" w:rsidRPr="00E21FA2">
        <w:rPr>
          <w:rFonts w:ascii="Verdana" w:hAnsi="Verdana" w:cstheme="minorHAnsi"/>
          <w:sz w:val="22"/>
        </w:rPr>
        <w:t xml:space="preserve"> </w:t>
      </w:r>
      <w:r w:rsidR="00265851" w:rsidRPr="00E21FA2">
        <w:rPr>
          <w:rFonts w:ascii="Verdana" w:hAnsi="Verdana" w:cstheme="minorHAnsi"/>
          <w:sz w:val="22"/>
        </w:rPr>
        <w:t xml:space="preserve">a la Entidad </w:t>
      </w:r>
      <w:r w:rsidR="008B44D3" w:rsidRPr="00E21FA2">
        <w:rPr>
          <w:rFonts w:ascii="Verdana" w:hAnsi="Verdana" w:cstheme="minorHAnsi"/>
          <w:sz w:val="22"/>
        </w:rPr>
        <w:t>en la ejecución del contrato</w:t>
      </w:r>
      <w:r w:rsidR="00402523" w:rsidRPr="00E21FA2">
        <w:rPr>
          <w:rFonts w:ascii="Verdana" w:hAnsi="Verdana" w:cstheme="minorHAnsi"/>
          <w:sz w:val="22"/>
        </w:rPr>
        <w:t>, causados</w:t>
      </w:r>
      <w:r w:rsidR="008B44D3" w:rsidRPr="00E21FA2">
        <w:rPr>
          <w:rFonts w:ascii="Verdana" w:hAnsi="Verdana" w:cstheme="minorHAnsi"/>
          <w:sz w:val="22"/>
        </w:rPr>
        <w:t xml:space="preserve"> por </w:t>
      </w:r>
      <w:r w:rsidRPr="00E21FA2">
        <w:rPr>
          <w:rFonts w:ascii="Verdana" w:hAnsi="Verdana" w:cstheme="minorHAnsi"/>
          <w:sz w:val="22"/>
        </w:rPr>
        <w:t xml:space="preserve">sus </w:t>
      </w:r>
      <w:r w:rsidR="006B09B1" w:rsidRPr="00E21FA2">
        <w:rPr>
          <w:rFonts w:ascii="Verdana" w:hAnsi="Verdana" w:cstheme="minorHAnsi"/>
          <w:sz w:val="22"/>
        </w:rPr>
        <w:t>Contratista</w:t>
      </w:r>
      <w:r w:rsidR="00426D03" w:rsidRPr="00E21FA2">
        <w:rPr>
          <w:rFonts w:ascii="Verdana" w:hAnsi="Verdana" w:cstheme="minorHAnsi"/>
          <w:sz w:val="22"/>
        </w:rPr>
        <w:t xml:space="preserve">s o </w:t>
      </w:r>
      <w:r w:rsidRPr="00E21FA2">
        <w:rPr>
          <w:rFonts w:ascii="Verdana" w:hAnsi="Verdana" w:cstheme="minorHAnsi"/>
          <w:sz w:val="22"/>
        </w:rPr>
        <w:t>empleados</w:t>
      </w:r>
      <w:r w:rsidR="000B0248" w:rsidRPr="00E21FA2">
        <w:rPr>
          <w:rFonts w:ascii="Verdana" w:hAnsi="Verdana" w:cstheme="minorHAnsi"/>
          <w:sz w:val="22"/>
        </w:rPr>
        <w:t>,</w:t>
      </w:r>
      <w:r w:rsidR="00402523" w:rsidRPr="00E21FA2">
        <w:rPr>
          <w:rFonts w:ascii="Verdana" w:hAnsi="Verdana" w:cstheme="minorHAnsi"/>
          <w:sz w:val="22"/>
        </w:rPr>
        <w:t xml:space="preserve"> y </w:t>
      </w:r>
      <w:r w:rsidR="00A14BF9" w:rsidRPr="00E21FA2">
        <w:rPr>
          <w:rFonts w:ascii="Verdana" w:hAnsi="Verdana" w:cstheme="minorHAnsi"/>
          <w:sz w:val="22"/>
        </w:rPr>
        <w:t xml:space="preserve">de </w:t>
      </w:r>
      <w:r w:rsidRPr="00E21FA2">
        <w:rPr>
          <w:rFonts w:ascii="Verdana" w:hAnsi="Verdana" w:cstheme="minorHAnsi"/>
          <w:sz w:val="22"/>
        </w:rPr>
        <w:t>sus sub</w:t>
      </w:r>
      <w:r w:rsidR="006B09B1" w:rsidRPr="00E21FA2">
        <w:rPr>
          <w:rFonts w:ascii="Verdana" w:hAnsi="Verdana" w:cstheme="minorHAnsi"/>
          <w:sz w:val="22"/>
        </w:rPr>
        <w:t>contratista</w:t>
      </w:r>
      <w:r w:rsidRPr="00E21FA2">
        <w:rPr>
          <w:rFonts w:ascii="Verdana" w:hAnsi="Verdana" w:cstheme="minorHAnsi"/>
          <w:sz w:val="22"/>
        </w:rPr>
        <w:t>s.</w:t>
      </w:r>
    </w:p>
    <w:p w14:paraId="0B3F8513" w14:textId="77777777" w:rsidR="0069522C" w:rsidRPr="00F545B1" w:rsidRDefault="0069522C" w:rsidP="00540E0E">
      <w:pPr>
        <w:rPr>
          <w:rFonts w:ascii="Verdana" w:hAnsi="Verdana" w:cstheme="minorHAnsi"/>
          <w:sz w:val="22"/>
        </w:rPr>
      </w:pPr>
    </w:p>
    <w:p w14:paraId="273D887B" w14:textId="62763A15" w:rsidR="00747335" w:rsidRPr="00F545B1" w:rsidRDefault="00747335" w:rsidP="005C635B">
      <w:pPr>
        <w:pStyle w:val="clusulas"/>
        <w:tabs>
          <w:tab w:val="left" w:pos="1560"/>
        </w:tabs>
        <w:spacing w:before="0" w:after="0"/>
        <w:ind w:left="426"/>
        <w:rPr>
          <w:rFonts w:ascii="Verdana" w:hAnsi="Verdana" w:cstheme="minorHAnsi"/>
          <w:sz w:val="22"/>
        </w:rPr>
      </w:pPr>
      <w:r w:rsidRPr="00F545B1">
        <w:rPr>
          <w:rFonts w:ascii="Verdana" w:hAnsi="Verdana" w:cstheme="minorHAnsi"/>
          <w:sz w:val="22"/>
        </w:rPr>
        <w:t>INDEMNIDAD</w:t>
      </w:r>
    </w:p>
    <w:p w14:paraId="6C9F29F8" w14:textId="77777777" w:rsidR="00DE1793" w:rsidRPr="00F545B1" w:rsidRDefault="00DE1793" w:rsidP="00DE1667">
      <w:pPr>
        <w:pStyle w:val="clusulas"/>
        <w:numPr>
          <w:ilvl w:val="0"/>
          <w:numId w:val="0"/>
        </w:numPr>
        <w:spacing w:before="0" w:after="0"/>
        <w:ind w:left="426"/>
        <w:rPr>
          <w:rFonts w:ascii="Verdana" w:hAnsi="Verdana" w:cstheme="minorHAnsi"/>
          <w:sz w:val="22"/>
        </w:rPr>
      </w:pPr>
    </w:p>
    <w:p w14:paraId="5A31815C" w14:textId="52F63860" w:rsidR="00747335" w:rsidRPr="00F545B1" w:rsidRDefault="008636C3">
      <w:pPr>
        <w:rPr>
          <w:rFonts w:ascii="Verdana" w:hAnsi="Verdana"/>
          <w:sz w:val="22"/>
          <w:szCs w:val="24"/>
          <w:lang w:val="es-CO"/>
        </w:rPr>
      </w:pPr>
      <w:r w:rsidRPr="00F545B1">
        <w:rPr>
          <w:rFonts w:ascii="Verdana" w:hAnsi="Verdana"/>
          <w:sz w:val="22"/>
          <w:szCs w:val="24"/>
          <w:lang w:val="es-CO"/>
        </w:rPr>
        <w:t>El Contratista mantendrá indemne al CONSEJO SUPERIOR contra todo reclamo, demanda, acción legal, y costos que puedan causarse o surgir por daños o lesiones a personas o a propiedades de terrenos ocasionados por el Contratista o su personal, durante la ejecución del objeto de este contrato.</w:t>
      </w:r>
    </w:p>
    <w:p w14:paraId="6607B13D" w14:textId="4E384BBF" w:rsidR="1E596E53" w:rsidRPr="0063379B" w:rsidRDefault="1E596E53">
      <w:pPr>
        <w:rPr>
          <w:rFonts w:ascii="Verdana" w:hAnsi="Verdana"/>
          <w:sz w:val="22"/>
          <w:szCs w:val="24"/>
          <w:highlight w:val="lightGray"/>
          <w:lang w:val="es-CO"/>
        </w:rPr>
      </w:pPr>
    </w:p>
    <w:p w14:paraId="5D7A0F73" w14:textId="7204EA2E" w:rsidR="0002545D" w:rsidRPr="0063379B" w:rsidRDefault="00A7753C" w:rsidP="005C635B">
      <w:pPr>
        <w:pStyle w:val="clusulas"/>
        <w:tabs>
          <w:tab w:val="left" w:pos="1560"/>
          <w:tab w:val="left" w:pos="1701"/>
        </w:tabs>
        <w:spacing w:before="0" w:after="0"/>
        <w:ind w:left="426"/>
        <w:rPr>
          <w:rFonts w:ascii="Verdana" w:hAnsi="Verdana" w:cstheme="minorHAnsi"/>
          <w:sz w:val="22"/>
        </w:rPr>
      </w:pPr>
      <w:r w:rsidRPr="0063379B">
        <w:rPr>
          <w:rFonts w:ascii="Verdana" w:hAnsi="Verdana" w:cstheme="minorHAnsi"/>
          <w:sz w:val="22"/>
        </w:rPr>
        <w:t>MULTAS</w:t>
      </w:r>
    </w:p>
    <w:p w14:paraId="46230817" w14:textId="77777777" w:rsidR="004C114B" w:rsidRPr="0063379B" w:rsidRDefault="004C114B">
      <w:pPr>
        <w:rPr>
          <w:rFonts w:ascii="Verdana" w:hAnsi="Verdana"/>
          <w:sz w:val="22"/>
          <w:szCs w:val="24"/>
          <w:lang w:val="es-CO"/>
        </w:rPr>
      </w:pPr>
      <w:bookmarkStart w:id="0" w:name="_Hlk509453512"/>
    </w:p>
    <w:p w14:paraId="73E91DF0" w14:textId="05319278" w:rsidR="00771B2B" w:rsidRPr="00E243B9"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E243B9">
        <w:rPr>
          <w:rFonts w:ascii="Verdana" w:eastAsia="Arial" w:hAnsi="Verdana" w:cs="Arial"/>
          <w:bCs/>
          <w:sz w:val="22"/>
          <w:lang w:val="es-CO"/>
        </w:rPr>
        <w:t xml:space="preserve">Incumplir la obligación de destinar mínimamente el </w:t>
      </w:r>
      <w:r w:rsidR="00132F80" w:rsidRPr="00E243B9">
        <w:rPr>
          <w:rFonts w:ascii="Verdana" w:eastAsia="Arial" w:hAnsi="Verdana" w:cs="Arial"/>
          <w:bCs/>
          <w:sz w:val="22"/>
          <w:lang w:val="es-CO"/>
        </w:rPr>
        <w:t>30%</w:t>
      </w:r>
      <w:r w:rsidRPr="00E243B9">
        <w:rPr>
          <w:rFonts w:ascii="Verdana" w:eastAsia="Arial" w:hAnsi="Verdana" w:cs="Arial"/>
          <w:bCs/>
          <w:sz w:val="22"/>
          <w:lang w:val="es-CO"/>
        </w:rPr>
        <w:t xml:space="preserve"> de mano de obra no calificada de la región causará multas equivalentes a</w:t>
      </w:r>
      <w:r w:rsidR="0037761E" w:rsidRPr="00E243B9">
        <w:rPr>
          <w:rFonts w:ascii="Verdana" w:eastAsia="Arial" w:hAnsi="Verdana" w:cs="Arial"/>
          <w:bCs/>
          <w:sz w:val="22"/>
          <w:lang w:val="es-CO"/>
        </w:rPr>
        <w:t xml:space="preserve">l </w:t>
      </w:r>
      <w:r w:rsidR="005446B9" w:rsidRPr="00E243B9">
        <w:rPr>
          <w:rFonts w:ascii="Verdana" w:eastAsia="Arial" w:hAnsi="Verdana" w:cs="Arial"/>
          <w:bCs/>
          <w:sz w:val="22"/>
          <w:lang w:val="es-CO"/>
        </w:rPr>
        <w:t>un</w:t>
      </w:r>
      <w:r w:rsidR="00863CD3" w:rsidRPr="00E243B9">
        <w:rPr>
          <w:rFonts w:ascii="Verdana" w:eastAsia="Arial" w:hAnsi="Verdana" w:cs="Arial"/>
          <w:bCs/>
          <w:sz w:val="22"/>
          <w:lang w:val="es-CO"/>
        </w:rPr>
        <w:t xml:space="preserve"> SMLMV</w:t>
      </w:r>
      <w:r w:rsidR="0037761E" w:rsidRPr="00E243B9">
        <w:rPr>
          <w:rFonts w:ascii="Verdana" w:eastAsia="Arial" w:hAnsi="Verdana" w:cs="Arial"/>
          <w:bCs/>
          <w:sz w:val="22"/>
          <w:lang w:val="es-CO"/>
        </w:rPr>
        <w:t xml:space="preserve"> </w:t>
      </w:r>
      <w:r w:rsidRPr="00E243B9">
        <w:rPr>
          <w:rFonts w:ascii="Verdana" w:eastAsia="Arial" w:hAnsi="Verdana" w:cs="Arial"/>
          <w:bCs/>
          <w:sz w:val="22"/>
          <w:lang w:val="es-CO"/>
        </w:rPr>
        <w:t>por cada día de incumplimiento. Por su parte, no cumplir con el porcentaje mínimo</w:t>
      </w:r>
      <w:r w:rsidR="009B4BE4" w:rsidRPr="00E243B9">
        <w:rPr>
          <w:rFonts w:ascii="Verdana" w:eastAsia="Arial" w:hAnsi="Verdana" w:cs="Arial"/>
          <w:bCs/>
          <w:sz w:val="22"/>
          <w:lang w:val="es-CO"/>
        </w:rPr>
        <w:t xml:space="preserve"> del 5%</w:t>
      </w:r>
      <w:r w:rsidRPr="00E243B9">
        <w:rPr>
          <w:rFonts w:ascii="Verdana" w:eastAsia="Arial" w:hAnsi="Verdana" w:cs="Arial"/>
          <w:bCs/>
          <w:sz w:val="22"/>
          <w:lang w:val="es-CO"/>
        </w:rPr>
        <w:t xml:space="preserve"> de vinculación de mujeres durante la ejecución del contrato, de conformidad con la misma obligación indicada, causará multas equivalentes </w:t>
      </w:r>
      <w:proofErr w:type="spellStart"/>
      <w:r w:rsidRPr="00E243B9">
        <w:rPr>
          <w:rFonts w:ascii="Verdana" w:eastAsia="Arial" w:hAnsi="Verdana" w:cs="Arial"/>
          <w:bCs/>
          <w:sz w:val="22"/>
          <w:lang w:val="es-CO"/>
        </w:rPr>
        <w:t>al</w:t>
      </w:r>
      <w:proofErr w:type="spellEnd"/>
      <w:r w:rsidRPr="00E243B9">
        <w:rPr>
          <w:rFonts w:ascii="Verdana" w:eastAsia="Arial" w:hAnsi="Verdana" w:cs="Arial"/>
          <w:bCs/>
          <w:sz w:val="22"/>
          <w:lang w:val="es-CO"/>
        </w:rPr>
        <w:t xml:space="preserve"> </w:t>
      </w:r>
      <w:r w:rsidR="005446B9" w:rsidRPr="00E243B9">
        <w:rPr>
          <w:rFonts w:ascii="Verdana" w:eastAsia="Arial" w:hAnsi="Verdana" w:cs="Arial"/>
          <w:bCs/>
          <w:sz w:val="22"/>
          <w:lang w:val="es-CO"/>
        </w:rPr>
        <w:t>un SMLMV por cada día de incumplimiento</w:t>
      </w:r>
      <w:r w:rsidRPr="00E243B9">
        <w:rPr>
          <w:rFonts w:ascii="Verdana" w:eastAsia="Arial" w:hAnsi="Verdana" w:cs="Arial"/>
          <w:bCs/>
          <w:sz w:val="22"/>
          <w:lang w:val="es-CO"/>
        </w:rPr>
        <w:t>.</w:t>
      </w:r>
    </w:p>
    <w:p w14:paraId="512E882E" w14:textId="77777777" w:rsidR="00771B2B" w:rsidRPr="00E243B9" w:rsidRDefault="00771B2B" w:rsidP="00771B2B">
      <w:pPr>
        <w:tabs>
          <w:tab w:val="left" w:pos="284"/>
          <w:tab w:val="left" w:pos="993"/>
        </w:tabs>
        <w:ind w:right="49"/>
        <w:rPr>
          <w:rFonts w:ascii="Verdana" w:eastAsia="Arial" w:hAnsi="Verdana" w:cs="Arial"/>
          <w:bCs/>
          <w:sz w:val="22"/>
          <w:lang w:val="es-CO"/>
        </w:rPr>
      </w:pPr>
    </w:p>
    <w:p w14:paraId="012B40A1" w14:textId="0AC94B7D" w:rsidR="00771B2B" w:rsidRPr="00E243B9"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E243B9">
        <w:rPr>
          <w:rFonts w:ascii="Verdana" w:eastAsia="Arial" w:hAnsi="Verdana" w:cs="Arial"/>
          <w:bCs/>
          <w:sz w:val="22"/>
          <w:lang w:val="es-CO"/>
        </w:rPr>
        <w:t xml:space="preserve">Incumplir la obligación de destinar mínimamente el </w:t>
      </w:r>
      <w:r w:rsidR="00A7719C" w:rsidRPr="00E243B9">
        <w:rPr>
          <w:rFonts w:ascii="Verdana" w:eastAsia="Arial" w:hAnsi="Verdana" w:cs="Arial"/>
          <w:bCs/>
          <w:sz w:val="22"/>
          <w:lang w:val="es-CO"/>
        </w:rPr>
        <w:t>5%</w:t>
      </w:r>
      <w:r w:rsidRPr="00E243B9">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6B740B" w:rsidRPr="00E243B9">
        <w:rPr>
          <w:rFonts w:ascii="Verdana" w:eastAsia="Arial" w:hAnsi="Verdana" w:cs="Arial"/>
          <w:bCs/>
          <w:sz w:val="22"/>
          <w:lang w:val="es-CO"/>
        </w:rPr>
        <w:t>un</w:t>
      </w:r>
      <w:r w:rsidRPr="00E243B9">
        <w:rPr>
          <w:rFonts w:ascii="Verdana" w:eastAsia="Arial" w:hAnsi="Verdana" w:cs="Arial"/>
          <w:bCs/>
          <w:sz w:val="22"/>
          <w:lang w:val="es-CO"/>
        </w:rPr>
        <w:t xml:space="preserve">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E243B9" w:rsidRDefault="00D6797D" w:rsidP="009A6FE2">
      <w:pPr>
        <w:rPr>
          <w:rFonts w:ascii="Verdana" w:hAnsi="Verdana" w:cstheme="minorHAnsi"/>
          <w:sz w:val="22"/>
          <w:lang w:val="es-CO"/>
        </w:rPr>
      </w:pPr>
    </w:p>
    <w:p w14:paraId="4B018CF6" w14:textId="3663D1D7" w:rsidR="00863F76" w:rsidRPr="00D522AC" w:rsidRDefault="00B04F60" w:rsidP="009A6FE2">
      <w:pPr>
        <w:rPr>
          <w:rFonts w:ascii="Verdana" w:hAnsi="Verdana" w:cstheme="minorHAnsi"/>
          <w:sz w:val="22"/>
          <w:lang w:val="es-CO"/>
        </w:rPr>
      </w:pPr>
      <w:r w:rsidRPr="00E243B9">
        <w:rPr>
          <w:rFonts w:ascii="Verdana" w:hAnsi="Verdana" w:cstheme="minorHAnsi"/>
          <w:sz w:val="22"/>
          <w:lang w:val="es-CO"/>
        </w:rPr>
        <w:t>Se causará</w:t>
      </w:r>
      <w:r w:rsidR="00E71315" w:rsidRPr="00E243B9">
        <w:rPr>
          <w:rFonts w:ascii="Verdana" w:hAnsi="Verdana" w:cstheme="minorHAnsi"/>
          <w:sz w:val="22"/>
          <w:lang w:val="es-CO"/>
        </w:rPr>
        <w:t>n</w:t>
      </w:r>
      <w:r w:rsidRPr="00E243B9">
        <w:rPr>
          <w:rFonts w:ascii="Verdana" w:hAnsi="Verdana" w:cstheme="minorHAnsi"/>
          <w:sz w:val="22"/>
          <w:lang w:val="es-CO"/>
        </w:rPr>
        <w:t xml:space="preserve"> multa</w:t>
      </w:r>
      <w:r w:rsidR="00E71315" w:rsidRPr="00E243B9">
        <w:rPr>
          <w:rFonts w:ascii="Verdana" w:hAnsi="Verdana" w:cstheme="minorHAnsi"/>
          <w:sz w:val="22"/>
          <w:lang w:val="es-CO"/>
        </w:rPr>
        <w:t>s</w:t>
      </w:r>
      <w:r w:rsidRPr="00E243B9">
        <w:rPr>
          <w:rFonts w:ascii="Verdana" w:hAnsi="Verdana" w:cstheme="minorHAnsi"/>
          <w:sz w:val="22"/>
          <w:lang w:val="es-CO"/>
        </w:rPr>
        <w:t xml:space="preserve"> equivalente</w:t>
      </w:r>
      <w:r w:rsidR="00E71315" w:rsidRPr="00E243B9">
        <w:rPr>
          <w:rFonts w:ascii="Verdana" w:hAnsi="Verdana" w:cstheme="minorHAnsi"/>
          <w:sz w:val="22"/>
          <w:lang w:val="es-CO"/>
        </w:rPr>
        <w:t>s</w:t>
      </w:r>
      <w:r w:rsidRPr="00E243B9">
        <w:rPr>
          <w:rFonts w:ascii="Verdana" w:hAnsi="Verdana" w:cstheme="minorHAnsi"/>
          <w:sz w:val="22"/>
          <w:lang w:val="es-CO"/>
        </w:rPr>
        <w:t xml:space="preserve"> a </w:t>
      </w:r>
      <w:r w:rsidR="00CF4262" w:rsidRPr="00E243B9">
        <w:rPr>
          <w:rFonts w:ascii="Verdana" w:hAnsi="Verdana" w:cstheme="minorHAnsi"/>
          <w:sz w:val="22"/>
          <w:lang w:val="es-CO"/>
        </w:rPr>
        <w:t xml:space="preserve">un </w:t>
      </w:r>
      <w:r w:rsidRPr="00E243B9">
        <w:rPr>
          <w:rFonts w:ascii="Verdana" w:hAnsi="Verdana" w:cstheme="minorHAnsi"/>
          <w:sz w:val="22"/>
          <w:lang w:val="es-CO"/>
        </w:rPr>
        <w:t>SMMLV, por cada día calendario transcurrido a partir del tercer día hábil siguiente al momento en que se verifique la existencia de investigaciones</w:t>
      </w:r>
      <w:r w:rsidR="007452DE" w:rsidRPr="00E243B9">
        <w:rPr>
          <w:rFonts w:ascii="Verdana" w:hAnsi="Verdana" w:cstheme="minorHAnsi"/>
          <w:sz w:val="22"/>
          <w:lang w:val="es-CO"/>
        </w:rPr>
        <w:t xml:space="preserve"> penales</w:t>
      </w:r>
      <w:r w:rsidRPr="00E243B9">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E243B9">
        <w:rPr>
          <w:rFonts w:ascii="Verdana" w:hAnsi="Verdana" w:cstheme="minorHAnsi"/>
          <w:sz w:val="22"/>
          <w:lang w:val="es-CO"/>
        </w:rPr>
        <w:t>Contratista</w:t>
      </w:r>
      <w:r w:rsidRPr="00E243B9">
        <w:rPr>
          <w:rFonts w:ascii="Verdana" w:hAnsi="Verdana" w:cstheme="minorHAnsi"/>
          <w:sz w:val="22"/>
          <w:lang w:val="es-CO"/>
        </w:rPr>
        <w:t>, sin que esta</w:t>
      </w:r>
      <w:r w:rsidR="002F4338" w:rsidRPr="00E243B9">
        <w:rPr>
          <w:rFonts w:ascii="Verdana" w:hAnsi="Verdana" w:cstheme="minorHAnsi"/>
          <w:sz w:val="22"/>
          <w:lang w:val="es-CO"/>
        </w:rPr>
        <w:t>s</w:t>
      </w:r>
      <w:r w:rsidRPr="00E243B9">
        <w:rPr>
          <w:rFonts w:ascii="Verdana" w:hAnsi="Verdana" w:cstheme="minorHAnsi"/>
          <w:sz w:val="22"/>
          <w:lang w:val="es-CO"/>
        </w:rPr>
        <w:t xml:space="preserve"> haya</w:t>
      </w:r>
      <w:r w:rsidR="002F4338" w:rsidRPr="00E243B9">
        <w:rPr>
          <w:rFonts w:ascii="Verdana" w:hAnsi="Verdana" w:cstheme="minorHAnsi"/>
          <w:sz w:val="22"/>
          <w:lang w:val="es-CO"/>
        </w:rPr>
        <w:t>n</w:t>
      </w:r>
      <w:r w:rsidRPr="00E243B9">
        <w:rPr>
          <w:rFonts w:ascii="Verdana" w:hAnsi="Verdana" w:cstheme="minorHAnsi"/>
          <w:sz w:val="22"/>
          <w:lang w:val="es-CO"/>
        </w:rPr>
        <w:t xml:space="preserve"> sido notificada</w:t>
      </w:r>
      <w:r w:rsidR="002F4338" w:rsidRPr="00E243B9">
        <w:rPr>
          <w:rFonts w:ascii="Verdana" w:hAnsi="Verdana" w:cstheme="minorHAnsi"/>
          <w:sz w:val="22"/>
          <w:lang w:val="es-CO"/>
        </w:rPr>
        <w:t>s</w:t>
      </w:r>
      <w:r w:rsidRPr="00E243B9">
        <w:rPr>
          <w:rFonts w:ascii="Verdana" w:hAnsi="Verdana" w:cstheme="minorHAnsi"/>
          <w:sz w:val="22"/>
          <w:lang w:val="es-CO"/>
        </w:rPr>
        <w:t xml:space="preserve"> a</w:t>
      </w:r>
      <w:r w:rsidR="0078114A" w:rsidRPr="00E243B9">
        <w:rPr>
          <w:rFonts w:ascii="Verdana" w:hAnsi="Verdana" w:cstheme="minorHAnsi"/>
          <w:sz w:val="22"/>
          <w:lang w:val="es-CO"/>
        </w:rPr>
        <w:t xml:space="preserve"> la Entidad.</w:t>
      </w:r>
      <w:r w:rsidR="001E7C0F" w:rsidRPr="00E243B9">
        <w:rPr>
          <w:rFonts w:ascii="Verdana" w:hAnsi="Verdana" w:cstheme="minorHAnsi"/>
          <w:sz w:val="22"/>
          <w:lang w:val="es-CO"/>
        </w:rPr>
        <w:t xml:space="preserve"> La sumatoria de estas multas no podrá ser superior a</w:t>
      </w:r>
      <w:r w:rsidR="00FC4AE1" w:rsidRPr="00E243B9">
        <w:rPr>
          <w:rFonts w:ascii="Verdana" w:hAnsi="Verdana" w:cstheme="minorHAnsi"/>
          <w:sz w:val="22"/>
          <w:lang w:val="es-CO"/>
        </w:rPr>
        <w:t xml:space="preserve">l </w:t>
      </w:r>
      <w:r w:rsidR="00C8435C" w:rsidRPr="00E243B9">
        <w:rPr>
          <w:rFonts w:ascii="Verdana" w:hAnsi="Verdana" w:cstheme="minorHAnsi"/>
          <w:sz w:val="22"/>
          <w:lang w:val="es-CO"/>
        </w:rPr>
        <w:t>cinco por</w:t>
      </w:r>
      <w:r w:rsidR="0024349F" w:rsidRPr="00E243B9">
        <w:rPr>
          <w:rFonts w:ascii="Verdana" w:hAnsi="Verdana" w:cstheme="minorHAnsi"/>
          <w:sz w:val="22"/>
          <w:lang w:val="es-CO"/>
        </w:rPr>
        <w:t xml:space="preserve"> </w:t>
      </w:r>
      <w:r w:rsidR="00C8435C" w:rsidRPr="00E243B9">
        <w:rPr>
          <w:rFonts w:ascii="Verdana" w:hAnsi="Verdana" w:cstheme="minorHAnsi"/>
          <w:sz w:val="22"/>
          <w:lang w:val="es-CO"/>
        </w:rPr>
        <w:t>ciento 5</w:t>
      </w:r>
      <w:r w:rsidR="00FC4AE1" w:rsidRPr="00E243B9">
        <w:rPr>
          <w:rFonts w:ascii="Verdana" w:hAnsi="Verdana" w:cstheme="minorHAnsi"/>
          <w:sz w:val="22"/>
          <w:lang w:val="es-CO"/>
        </w:rPr>
        <w:t xml:space="preserve">% del valor </w:t>
      </w:r>
      <w:r w:rsidR="00FC4AE1" w:rsidRPr="00D522AC">
        <w:rPr>
          <w:rFonts w:ascii="Verdana" w:hAnsi="Verdana" w:cstheme="minorHAnsi"/>
          <w:sz w:val="22"/>
          <w:lang w:val="es-CO"/>
        </w:rPr>
        <w:t>del contrato.</w:t>
      </w:r>
    </w:p>
    <w:p w14:paraId="6316B9D4" w14:textId="77777777" w:rsidR="005D58E5" w:rsidRPr="00D522AC" w:rsidRDefault="005D58E5" w:rsidP="009A6FE2">
      <w:pPr>
        <w:rPr>
          <w:rFonts w:ascii="Verdana" w:hAnsi="Verdana" w:cstheme="minorHAnsi"/>
          <w:sz w:val="22"/>
          <w:lang w:val="es-CO"/>
        </w:rPr>
      </w:pPr>
    </w:p>
    <w:p w14:paraId="451D411E" w14:textId="159FD8B0" w:rsidR="005D58E5" w:rsidRPr="00D522AC" w:rsidRDefault="005D58E5" w:rsidP="005D58E5">
      <w:pPr>
        <w:rPr>
          <w:rFonts w:ascii="Verdana" w:hAnsi="Verdana" w:cstheme="minorHAnsi"/>
          <w:sz w:val="22"/>
          <w:lang w:val="es-CO"/>
        </w:rPr>
      </w:pPr>
      <w:r w:rsidRPr="00054AEF">
        <w:rPr>
          <w:rFonts w:ascii="Verdana" w:hAnsi="Verdana" w:cstheme="minorHAnsi"/>
          <w:sz w:val="22"/>
          <w:highlight w:val="lightGray"/>
          <w:lang w:val="es-CO"/>
        </w:rPr>
        <w:t xml:space="preserve">[Incluir cuando el contratista haya diligenciado la </w:t>
      </w:r>
      <w:r w:rsidRPr="00054AEF">
        <w:rPr>
          <w:rFonts w:ascii="Verdana" w:hAnsi="Verdana" w:cstheme="minorHAnsi"/>
          <w:b/>
          <w:bCs/>
          <w:sz w:val="22"/>
          <w:highlight w:val="lightGray"/>
          <w:lang w:val="es-CO"/>
        </w:rPr>
        <w:t>Opción 1</w:t>
      </w:r>
      <w:r w:rsidRPr="00054AEF">
        <w:rPr>
          <w:rFonts w:ascii="Verdana" w:hAnsi="Verdana" w:cstheme="minorHAnsi"/>
          <w:sz w:val="22"/>
          <w:highlight w:val="lightGray"/>
          <w:lang w:val="es-CO"/>
        </w:rPr>
        <w:t xml:space="preserve"> del Formato 9A – Promoción de Servicios Nacionales o con Trato Nacional]</w:t>
      </w:r>
      <w:r w:rsidRPr="00D522AC">
        <w:rPr>
          <w:rFonts w:ascii="Verdana" w:hAnsi="Verdana" w:cstheme="minorHAnsi"/>
          <w:sz w:val="22"/>
          <w:lang w:val="es-CO"/>
        </w:rPr>
        <w:t xml:space="preserve"> 1. Se impondrá una multa equivalente a</w:t>
      </w:r>
      <w:r w:rsidR="001F784B" w:rsidRPr="00D522AC">
        <w:rPr>
          <w:rFonts w:ascii="Verdana" w:hAnsi="Verdana" w:cstheme="minorHAnsi"/>
          <w:sz w:val="22"/>
          <w:lang w:val="es-CO"/>
        </w:rPr>
        <w:t xml:space="preserve"> un </w:t>
      </w:r>
      <w:r w:rsidRPr="00D522AC">
        <w:rPr>
          <w:rFonts w:ascii="Verdana" w:hAnsi="Verdana" w:cstheme="minorHAnsi"/>
          <w:sz w:val="22"/>
          <w:lang w:val="es-CO"/>
        </w:rPr>
        <w:t xml:space="preserve">SMMLV cuando el Contratista no adquiera los bienes nacionales relevantes definidos por la Entidad Estatal en el numeral 4.3.1. del documento base. </w:t>
      </w:r>
    </w:p>
    <w:p w14:paraId="6FA787AB" w14:textId="77777777" w:rsidR="008D0DE1" w:rsidRPr="0097777E" w:rsidRDefault="008D0DE1" w:rsidP="005D58E5">
      <w:pPr>
        <w:rPr>
          <w:rFonts w:ascii="Verdana" w:hAnsi="Verdana" w:cstheme="minorHAnsi"/>
          <w:sz w:val="22"/>
          <w:highlight w:val="yellow"/>
          <w:lang w:val="es-CO"/>
        </w:rPr>
      </w:pPr>
    </w:p>
    <w:p w14:paraId="4DFD0C61" w14:textId="3BE079E6" w:rsidR="00A03744" w:rsidRPr="00054AEF" w:rsidRDefault="003A7C12" w:rsidP="00A03744">
      <w:pPr>
        <w:tabs>
          <w:tab w:val="left" w:pos="284"/>
          <w:tab w:val="left" w:pos="993"/>
        </w:tabs>
        <w:ind w:right="49"/>
        <w:rPr>
          <w:rFonts w:ascii="Verdana" w:eastAsia="Arial" w:hAnsi="Verdana" w:cs="Arial"/>
          <w:bCs/>
          <w:sz w:val="22"/>
          <w:lang w:val="es-CO"/>
        </w:rPr>
      </w:pPr>
      <w:r w:rsidRPr="00054AEF">
        <w:rPr>
          <w:rFonts w:ascii="Verdana" w:eastAsia="Arial" w:hAnsi="Verdana" w:cs="Arial"/>
          <w:b/>
          <w:bCs/>
          <w:sz w:val="22"/>
          <w:highlight w:val="lightGray"/>
          <w:lang w:val="es-CO"/>
        </w:rPr>
        <w:t>[</w:t>
      </w:r>
      <w:r w:rsidRPr="00054AEF">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054AEF">
        <w:rPr>
          <w:rFonts w:ascii="Verdana" w:eastAsia="Arial" w:hAnsi="Verdana" w:cs="Arial"/>
          <w:b/>
          <w:bCs/>
          <w:sz w:val="22"/>
          <w:szCs w:val="24"/>
          <w:highlight w:val="lightGray"/>
          <w:lang w:val="es-CO"/>
        </w:rPr>
        <w:t>Para el criterio social</w:t>
      </w:r>
      <w:r w:rsidRPr="00054AEF">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054AEF">
        <w:rPr>
          <w:rFonts w:ascii="Verdana" w:eastAsia="Arial" w:hAnsi="Verdana" w:cs="Arial"/>
          <w:sz w:val="22"/>
          <w:szCs w:val="24"/>
          <w:highlight w:val="lightGray"/>
          <w:lang w:val="es-CO"/>
        </w:rPr>
        <w:t>Rrom</w:t>
      </w:r>
      <w:proofErr w:type="spellEnd"/>
      <w:r w:rsidRPr="00054AEF">
        <w:rPr>
          <w:rFonts w:ascii="Verdana" w:eastAsia="Arial" w:hAnsi="Verdana" w:cs="Arial"/>
          <w:sz w:val="22"/>
          <w:szCs w:val="24"/>
          <w:highlight w:val="lightGray"/>
          <w:lang w:val="es-CO"/>
        </w:rPr>
        <w:t xml:space="preserve"> (gitano).5. Personas en proceso de reintegración o reincorporación.6. Personas </w:t>
      </w:r>
      <w:proofErr w:type="spellStart"/>
      <w:r w:rsidRPr="00054AEF">
        <w:rPr>
          <w:rFonts w:ascii="Verdana" w:eastAsia="Arial" w:hAnsi="Verdana" w:cs="Arial"/>
          <w:sz w:val="22"/>
          <w:szCs w:val="24"/>
          <w:highlight w:val="lightGray"/>
          <w:lang w:val="es-CO"/>
        </w:rPr>
        <w:t>pospenadas</w:t>
      </w:r>
      <w:proofErr w:type="spellEnd"/>
      <w:r w:rsidRPr="00054AEF">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054AEF">
        <w:rPr>
          <w:rFonts w:ascii="Verdana" w:eastAsia="Arial" w:hAnsi="Verdana" w:cs="Arial"/>
          <w:b/>
          <w:bCs/>
          <w:sz w:val="22"/>
          <w:szCs w:val="24"/>
          <w:highlight w:val="lightGray"/>
          <w:lang w:val="es-CO"/>
        </w:rPr>
        <w:t>Para el criterio ambiental:</w:t>
      </w:r>
      <w:r w:rsidRPr="00054AEF">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Pr="00054AEF">
        <w:rPr>
          <w:rFonts w:ascii="Verdana" w:eastAsia="Arial" w:hAnsi="Verdana" w:cs="Arial"/>
          <w:sz w:val="22"/>
          <w:szCs w:val="24"/>
          <w:lang w:val="es-CO"/>
        </w:rPr>
        <w:t>.]</w:t>
      </w:r>
      <w:r w:rsidR="00A03744" w:rsidRPr="00054AEF">
        <w:rPr>
          <w:rFonts w:ascii="Verdana" w:eastAsia="Arial" w:hAnsi="Verdana" w:cs="Arial"/>
          <w:bCs/>
          <w:sz w:val="22"/>
          <w:lang w:val="es-CO"/>
        </w:rPr>
        <w:t xml:space="preserve"> causará multas equivalentes a </w:t>
      </w:r>
      <w:r w:rsidR="00C139B9" w:rsidRPr="00054AEF">
        <w:rPr>
          <w:rFonts w:ascii="Verdana" w:eastAsia="Arial" w:hAnsi="Verdana" w:cs="Arial"/>
          <w:bCs/>
          <w:sz w:val="22"/>
          <w:lang w:val="es-CO"/>
        </w:rPr>
        <w:t xml:space="preserve">un </w:t>
      </w:r>
      <w:r w:rsidR="00A03744" w:rsidRPr="00054AEF">
        <w:rPr>
          <w:rFonts w:ascii="Verdana" w:eastAsia="Arial" w:hAnsi="Verdana" w:cs="Arial"/>
          <w:bCs/>
          <w:sz w:val="22"/>
          <w:lang w:val="es-CO"/>
        </w:rPr>
        <w:t>SMMLV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1% del valor total del contrato</w:t>
      </w:r>
    </w:p>
    <w:p w14:paraId="7FD0B3E9" w14:textId="77777777" w:rsidR="00A03744" w:rsidRPr="0097777E" w:rsidRDefault="00A03744" w:rsidP="00A03744">
      <w:pPr>
        <w:tabs>
          <w:tab w:val="left" w:pos="284"/>
          <w:tab w:val="left" w:pos="993"/>
        </w:tabs>
        <w:ind w:right="49"/>
        <w:rPr>
          <w:rFonts w:ascii="Verdana" w:eastAsia="Arial" w:hAnsi="Verdana" w:cs="Arial"/>
          <w:sz w:val="22"/>
          <w:szCs w:val="24"/>
          <w:highlight w:val="yellow"/>
          <w:lang w:val="es-CO"/>
        </w:rPr>
      </w:pPr>
    </w:p>
    <w:p w14:paraId="0492E736" w14:textId="6E7DA6BA" w:rsidR="00A03744" w:rsidRPr="00054AEF" w:rsidRDefault="00A03744" w:rsidP="00A03744">
      <w:pPr>
        <w:rPr>
          <w:rFonts w:ascii="Verdana" w:hAnsi="Verdana" w:cstheme="minorHAnsi"/>
          <w:sz w:val="22"/>
          <w:lang w:val="es-CO"/>
        </w:rPr>
      </w:pPr>
      <w:r w:rsidRPr="00054AEF">
        <w:rPr>
          <w:rFonts w:ascii="Verdana" w:hAnsi="Verdana" w:cstheme="minorHAnsi"/>
          <w:sz w:val="22"/>
          <w:lang w:val="es-CO"/>
        </w:rPr>
        <w:t xml:space="preserve">Se causarán multas equivalentes a </w:t>
      </w:r>
      <w:r w:rsidR="001371D7" w:rsidRPr="00054AEF">
        <w:rPr>
          <w:rFonts w:ascii="Verdana" w:hAnsi="Verdana" w:cstheme="minorHAnsi"/>
          <w:sz w:val="22"/>
          <w:lang w:val="es-CO"/>
        </w:rPr>
        <w:t xml:space="preserve">un </w:t>
      </w:r>
      <w:r w:rsidRPr="00054AEF">
        <w:rPr>
          <w:rFonts w:ascii="Verdana" w:hAnsi="Verdana" w:cstheme="minorHAnsi"/>
          <w:sz w:val="22"/>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w:t>
      </w:r>
      <w:r w:rsidRPr="00054AEF">
        <w:rPr>
          <w:rFonts w:ascii="Verdana" w:hAnsi="Verdana" w:cstheme="minorHAnsi"/>
          <w:sz w:val="22"/>
          <w:lang w:val="es-CO"/>
        </w:rPr>
        <w:lastRenderedPageBreak/>
        <w:t>que estas hayan sido notificadas a la Entidad. La sumatoria de estas multas no podrá ser superior al cinco por ciento 5% del valor del contrato.</w:t>
      </w:r>
    </w:p>
    <w:p w14:paraId="12BCB5F2" w14:textId="77777777" w:rsidR="00A03744" w:rsidRPr="00054AEF" w:rsidRDefault="00A03744" w:rsidP="00A03744">
      <w:pPr>
        <w:rPr>
          <w:rFonts w:ascii="Verdana" w:hAnsi="Verdana" w:cstheme="minorHAnsi"/>
          <w:sz w:val="22"/>
          <w:lang w:val="es-CO"/>
        </w:rPr>
      </w:pPr>
    </w:p>
    <w:p w14:paraId="6C9CC8A6" w14:textId="51617879" w:rsidR="00A03744" w:rsidRPr="00054AEF" w:rsidRDefault="00A03744" w:rsidP="00A03744">
      <w:pPr>
        <w:rPr>
          <w:rFonts w:ascii="Verdana" w:hAnsi="Verdana" w:cstheme="minorHAnsi"/>
          <w:sz w:val="22"/>
          <w:lang w:val="es-CO"/>
        </w:rPr>
      </w:pPr>
      <w:r w:rsidRPr="00054AEF">
        <w:rPr>
          <w:rFonts w:ascii="Verdana" w:hAnsi="Verdana" w:cstheme="minorHAnsi"/>
          <w:sz w:val="22"/>
          <w:highlight w:val="lightGray"/>
          <w:lang w:val="es-CO"/>
        </w:rPr>
        <w:t xml:space="preserve">[Incluir cuando el contratista haya diligenciado la </w:t>
      </w:r>
      <w:r w:rsidRPr="00054AEF">
        <w:rPr>
          <w:rFonts w:ascii="Verdana" w:hAnsi="Verdana" w:cstheme="minorHAnsi"/>
          <w:b/>
          <w:bCs/>
          <w:sz w:val="22"/>
          <w:highlight w:val="lightGray"/>
          <w:lang w:val="es-CO"/>
        </w:rPr>
        <w:t>Opción 1</w:t>
      </w:r>
      <w:r w:rsidRPr="00054AEF">
        <w:rPr>
          <w:rFonts w:ascii="Verdana" w:hAnsi="Verdana" w:cstheme="minorHAnsi"/>
          <w:sz w:val="22"/>
          <w:highlight w:val="lightGray"/>
          <w:lang w:val="es-CO"/>
        </w:rPr>
        <w:t xml:space="preserve"> del Formato 9A – Promoción de Servicios Nacionales o con Trato Nacional</w:t>
      </w:r>
      <w:r w:rsidRPr="00054AEF">
        <w:rPr>
          <w:rFonts w:ascii="Verdana" w:hAnsi="Verdana" w:cstheme="minorHAnsi"/>
          <w:sz w:val="22"/>
          <w:lang w:val="es-CO"/>
        </w:rPr>
        <w:t xml:space="preserve">] 1. Se impondrá una multa equivalente a </w:t>
      </w:r>
      <w:r w:rsidR="007B22CB" w:rsidRPr="00054AEF">
        <w:rPr>
          <w:rFonts w:ascii="Verdana" w:hAnsi="Verdana" w:cstheme="minorHAnsi"/>
          <w:sz w:val="22"/>
          <w:lang w:val="es-CO"/>
        </w:rPr>
        <w:t xml:space="preserve">un </w:t>
      </w:r>
      <w:r w:rsidRPr="00054AEF">
        <w:rPr>
          <w:rFonts w:ascii="Verdana" w:hAnsi="Verdana" w:cstheme="minorHAnsi"/>
          <w:sz w:val="22"/>
          <w:lang w:val="es-CO"/>
        </w:rPr>
        <w:t xml:space="preserve">SMMLV cuando el Contratista no adquiera los bienes nacionales relevantes definidos por la Entidad Estatal en el numeral 4.3.1. del documento base. </w:t>
      </w:r>
    </w:p>
    <w:p w14:paraId="55CA69EF" w14:textId="77777777" w:rsidR="00A03744" w:rsidRPr="00054AEF" w:rsidRDefault="00A03744" w:rsidP="00A03744">
      <w:pPr>
        <w:rPr>
          <w:rFonts w:ascii="Verdana" w:hAnsi="Verdana" w:cstheme="minorHAnsi"/>
          <w:sz w:val="22"/>
          <w:lang w:val="es-CO"/>
        </w:rPr>
      </w:pPr>
    </w:p>
    <w:p w14:paraId="615E0F9B" w14:textId="45D2C876" w:rsidR="005D58E5" w:rsidRPr="00054AEF" w:rsidRDefault="005D58E5" w:rsidP="004905F3">
      <w:pPr>
        <w:pStyle w:val="Prrafodelista"/>
        <w:numPr>
          <w:ilvl w:val="6"/>
          <w:numId w:val="11"/>
        </w:numPr>
        <w:tabs>
          <w:tab w:val="left" w:pos="284"/>
          <w:tab w:val="left" w:pos="993"/>
        </w:tabs>
        <w:ind w:left="0" w:right="49"/>
        <w:rPr>
          <w:rFonts w:ascii="Verdana" w:eastAsia="Arial" w:hAnsi="Verdana" w:cs="Arial"/>
          <w:sz w:val="22"/>
          <w:szCs w:val="24"/>
          <w:lang w:val="es-CO"/>
        </w:rPr>
      </w:pPr>
      <w:r w:rsidRPr="00054AEF">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7B22CB" w:rsidRPr="00054AEF">
        <w:rPr>
          <w:rFonts w:ascii="Verdana" w:hAnsi="Verdana" w:cstheme="minorHAnsi"/>
          <w:sz w:val="22"/>
          <w:lang w:val="es-CO"/>
        </w:rPr>
        <w:t xml:space="preserve">un </w:t>
      </w:r>
      <w:r w:rsidRPr="00054AEF">
        <w:rPr>
          <w:rFonts w:ascii="Verdana" w:hAnsi="Verdana" w:cstheme="minorHAnsi"/>
          <w:sz w:val="22"/>
          <w:lang w:val="es-CO"/>
        </w:rPr>
        <w:t xml:space="preserve">SMMLV por cada día transcurrido a partir del tercer día hábil siguiente al momento en que se hizo el requerimiento. </w:t>
      </w:r>
    </w:p>
    <w:p w14:paraId="708984E6" w14:textId="77777777" w:rsidR="005D58E5" w:rsidRPr="0097777E" w:rsidRDefault="005D58E5" w:rsidP="005D58E5">
      <w:pPr>
        <w:rPr>
          <w:rFonts w:ascii="Verdana" w:hAnsi="Verdana" w:cstheme="minorHAnsi"/>
          <w:sz w:val="22"/>
          <w:highlight w:val="yellow"/>
          <w:lang w:val="es-CO"/>
        </w:rPr>
      </w:pPr>
    </w:p>
    <w:p w14:paraId="66BC525B" w14:textId="5CD9CDC9" w:rsidR="005D58E5" w:rsidRPr="00EE5A58" w:rsidRDefault="005D58E5" w:rsidP="005D58E5">
      <w:pPr>
        <w:rPr>
          <w:rFonts w:ascii="Verdana" w:hAnsi="Verdana" w:cstheme="minorHAnsi"/>
          <w:sz w:val="22"/>
          <w:lang w:val="es-CO"/>
        </w:rPr>
      </w:pPr>
      <w:r w:rsidRPr="00EE5A58">
        <w:rPr>
          <w:rFonts w:ascii="Verdana" w:hAnsi="Verdana" w:cstheme="minorHAnsi"/>
          <w:sz w:val="22"/>
          <w:highlight w:val="lightGray"/>
          <w:lang w:val="es-CO"/>
        </w:rPr>
        <w:t xml:space="preserve">[Incluir cuando el contratista haya diligenciado la </w:t>
      </w:r>
      <w:r w:rsidRPr="00EE5A58">
        <w:rPr>
          <w:rFonts w:ascii="Verdana" w:hAnsi="Verdana" w:cstheme="minorHAnsi"/>
          <w:b/>
          <w:bCs/>
          <w:sz w:val="22"/>
          <w:highlight w:val="lightGray"/>
          <w:lang w:val="es-CO"/>
        </w:rPr>
        <w:t>Opción 2</w:t>
      </w:r>
      <w:r w:rsidRPr="00EE5A58">
        <w:rPr>
          <w:rFonts w:ascii="Verdana" w:hAnsi="Verdana" w:cstheme="minorHAnsi"/>
          <w:sz w:val="22"/>
          <w:highlight w:val="lightGray"/>
          <w:lang w:val="es-CO"/>
        </w:rPr>
        <w:t xml:space="preserve"> del Formato 9A – Promoción de Servicios Nacionales o con Trato Nacional] </w:t>
      </w:r>
      <w:r w:rsidRPr="00EE5A58">
        <w:rPr>
          <w:rFonts w:ascii="Verdana" w:hAnsi="Verdana" w:cstheme="minorHAnsi"/>
          <w:sz w:val="22"/>
          <w:lang w:val="es-CO"/>
        </w:rPr>
        <w:t xml:space="preserve">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w:t>
      </w:r>
      <w:r w:rsidR="007B22CB" w:rsidRPr="00EE5A58">
        <w:rPr>
          <w:rFonts w:ascii="Verdana" w:hAnsi="Verdana" w:cstheme="minorHAnsi"/>
          <w:sz w:val="22"/>
          <w:lang w:val="es-CO"/>
        </w:rPr>
        <w:t xml:space="preserve">un </w:t>
      </w:r>
      <w:r w:rsidRPr="00EE5A58">
        <w:rPr>
          <w:rFonts w:ascii="Verdana" w:hAnsi="Verdana" w:cstheme="minorHAnsi"/>
          <w:sz w:val="22"/>
          <w:lang w:val="es-CO"/>
        </w:rPr>
        <w:t>SMMLV por cada día de incumplimiento.</w:t>
      </w:r>
    </w:p>
    <w:p w14:paraId="61B04EFD" w14:textId="77777777" w:rsidR="005D58E5" w:rsidRPr="00EE5A58" w:rsidRDefault="005D58E5" w:rsidP="005D58E5">
      <w:pPr>
        <w:rPr>
          <w:rFonts w:ascii="Verdana" w:hAnsi="Verdana" w:cstheme="minorHAnsi"/>
          <w:sz w:val="22"/>
          <w:lang w:val="es-CO"/>
        </w:rPr>
      </w:pPr>
      <w:r w:rsidRPr="00EE5A58">
        <w:rPr>
          <w:rFonts w:ascii="Verdana" w:hAnsi="Verdana" w:cstheme="minorHAnsi"/>
          <w:sz w:val="22"/>
          <w:lang w:val="es-CO"/>
        </w:rPr>
        <w:tab/>
      </w:r>
    </w:p>
    <w:p w14:paraId="7B4FF2A9" w14:textId="098C3A27" w:rsidR="005D58E5" w:rsidRPr="00EE5A58" w:rsidRDefault="005D58E5" w:rsidP="009A6FE2">
      <w:pPr>
        <w:rPr>
          <w:rFonts w:ascii="Verdana" w:hAnsi="Verdana" w:cstheme="minorHAnsi"/>
          <w:sz w:val="22"/>
          <w:lang w:val="es-CO"/>
        </w:rPr>
      </w:pPr>
      <w:r w:rsidRPr="00EE5A58">
        <w:rPr>
          <w:rFonts w:ascii="Verdana" w:hAnsi="Verdana" w:cstheme="minorHAnsi"/>
          <w:sz w:val="22"/>
          <w:highlight w:val="lightGray"/>
          <w:lang w:val="es-CO"/>
        </w:rPr>
        <w:t>[Incluir cuando el contratista haya diligenciado el Formato 9B – Incorporación de Componente Nacional en Servicios Extranjeros</w:t>
      </w:r>
      <w:r w:rsidRPr="00EE5A58">
        <w:rPr>
          <w:rFonts w:ascii="Verdana" w:hAnsi="Verdana" w:cstheme="minorHAnsi"/>
          <w:sz w:val="22"/>
          <w:lang w:val="es-CO"/>
        </w:rPr>
        <w:t xml:space="preserve">] Incumplir la obligación de vincular como mínimo el noventa por ciento (90%) de personal de origen colombiano para el cumplimiento del contrato, causará multas equivalentes a </w:t>
      </w:r>
      <w:r w:rsidR="00F349FE" w:rsidRPr="00EE5A58">
        <w:rPr>
          <w:rFonts w:ascii="Verdana" w:hAnsi="Verdana" w:cstheme="minorHAnsi"/>
          <w:sz w:val="22"/>
          <w:lang w:val="es-CO"/>
        </w:rPr>
        <w:t xml:space="preserve">un </w:t>
      </w:r>
      <w:r w:rsidRPr="00EE5A58">
        <w:rPr>
          <w:rFonts w:ascii="Verdana" w:hAnsi="Verdana" w:cstheme="minorHAnsi"/>
          <w:sz w:val="22"/>
          <w:lang w:val="es-CO"/>
        </w:rPr>
        <w:t>SMMLV por cada día de incumplimiento.</w:t>
      </w:r>
    </w:p>
    <w:p w14:paraId="095D4C96" w14:textId="77777777" w:rsidR="00EB6167" w:rsidRPr="00EE5A58" w:rsidRDefault="00EB6167" w:rsidP="009A6FE2">
      <w:pPr>
        <w:rPr>
          <w:rFonts w:ascii="Verdana" w:hAnsi="Verdana" w:cstheme="minorHAnsi"/>
          <w:sz w:val="22"/>
          <w:lang w:val="es-CO"/>
        </w:rPr>
      </w:pPr>
    </w:p>
    <w:p w14:paraId="429F6608" w14:textId="72DC762B" w:rsidR="007B324C" w:rsidRPr="00EE5A58" w:rsidRDefault="007B324C" w:rsidP="007B324C">
      <w:pPr>
        <w:rPr>
          <w:rFonts w:ascii="Verdana" w:hAnsi="Verdana" w:cstheme="minorHAnsi"/>
          <w:sz w:val="22"/>
          <w:lang w:val="es-CO"/>
        </w:rPr>
      </w:pPr>
      <w:r w:rsidRPr="00EE5A58">
        <w:rPr>
          <w:rFonts w:ascii="Verdana" w:hAnsi="Verdana" w:cstheme="minorHAnsi"/>
          <w:sz w:val="22"/>
          <w:lang w:val="es-CO"/>
        </w:rPr>
        <w:t xml:space="preserve">Si durante la ejecución del Contrato se generaran incumplimientos del </w:t>
      </w:r>
      <w:r w:rsidR="006B09B1" w:rsidRPr="00EE5A58">
        <w:rPr>
          <w:rFonts w:ascii="Verdana" w:hAnsi="Verdana" w:cstheme="minorHAnsi"/>
          <w:sz w:val="22"/>
          <w:lang w:val="es-CO"/>
        </w:rPr>
        <w:t>Contratista</w:t>
      </w:r>
      <w:r w:rsidRPr="00EE5A58">
        <w:rPr>
          <w:rFonts w:ascii="Verdana" w:hAnsi="Verdana" w:cstheme="minorHAnsi"/>
          <w:sz w:val="22"/>
          <w:lang w:val="es-CO"/>
        </w:rPr>
        <w:t>, se causarán las</w:t>
      </w:r>
      <w:r w:rsidR="005A5410" w:rsidRPr="00EE5A58">
        <w:rPr>
          <w:rFonts w:ascii="Verdana" w:hAnsi="Verdana" w:cstheme="minorHAnsi"/>
          <w:sz w:val="22"/>
          <w:lang w:val="es-CO"/>
        </w:rPr>
        <w:t xml:space="preserve"> siguientes</w:t>
      </w:r>
      <w:r w:rsidRPr="00EE5A58">
        <w:rPr>
          <w:rFonts w:ascii="Verdana" w:hAnsi="Verdana" w:cstheme="minorHAnsi"/>
          <w:sz w:val="22"/>
          <w:lang w:val="es-CO"/>
        </w:rPr>
        <w:t xml:space="preserve"> </w:t>
      </w:r>
      <w:r w:rsidR="003E489F" w:rsidRPr="00EE5A58">
        <w:rPr>
          <w:rFonts w:ascii="Verdana" w:hAnsi="Verdana" w:cstheme="minorHAnsi"/>
          <w:sz w:val="22"/>
          <w:lang w:val="es-CO"/>
        </w:rPr>
        <w:t>m</w:t>
      </w:r>
      <w:r w:rsidRPr="00EE5A58">
        <w:rPr>
          <w:rFonts w:ascii="Verdana" w:hAnsi="Verdana" w:cstheme="minorHAnsi"/>
          <w:sz w:val="22"/>
          <w:lang w:val="es-CO"/>
        </w:rPr>
        <w:t>ultas</w:t>
      </w:r>
      <w:r w:rsidR="005A5410" w:rsidRPr="00EE5A58">
        <w:rPr>
          <w:rFonts w:ascii="Verdana" w:hAnsi="Verdana" w:cstheme="minorHAnsi"/>
          <w:sz w:val="22"/>
          <w:lang w:val="es-CO"/>
        </w:rPr>
        <w:t>:</w:t>
      </w:r>
    </w:p>
    <w:p w14:paraId="28EC57AC" w14:textId="77777777" w:rsidR="007B324C" w:rsidRPr="00EE5A58" w:rsidRDefault="007B324C" w:rsidP="007B324C">
      <w:pPr>
        <w:rPr>
          <w:rFonts w:ascii="Verdana" w:hAnsi="Verdana" w:cstheme="minorHAnsi"/>
          <w:sz w:val="22"/>
          <w:lang w:val="es-CO"/>
        </w:rPr>
      </w:pPr>
    </w:p>
    <w:p w14:paraId="435CFB1B" w14:textId="4E6E7122" w:rsidR="007B324C" w:rsidRPr="00EE5A58" w:rsidRDefault="00913BF6" w:rsidP="00A565CB">
      <w:pPr>
        <w:pStyle w:val="Prrafodelista"/>
        <w:ind w:left="360"/>
        <w:rPr>
          <w:rFonts w:ascii="Verdana" w:hAnsi="Verdana" w:cstheme="minorHAnsi"/>
          <w:sz w:val="22"/>
          <w:szCs w:val="24"/>
        </w:rPr>
      </w:pPr>
      <w:r w:rsidRPr="00EE5A58">
        <w:rPr>
          <w:rFonts w:ascii="Verdana" w:hAnsi="Verdana" w:cstheme="minorHAnsi"/>
          <w:b/>
          <w:bCs/>
          <w:sz w:val="22"/>
          <w:szCs w:val="24"/>
        </w:rPr>
        <w:t>Causales</w:t>
      </w:r>
      <w:r w:rsidR="00BF125D" w:rsidRPr="00EE5A58">
        <w:rPr>
          <w:rFonts w:ascii="Verdana" w:hAnsi="Verdana" w:cstheme="minorHAnsi"/>
          <w:b/>
          <w:bCs/>
          <w:sz w:val="22"/>
          <w:szCs w:val="24"/>
        </w:rPr>
        <w:t>:</w:t>
      </w:r>
      <w:r w:rsidR="007B324C" w:rsidRPr="00EE5A58">
        <w:rPr>
          <w:rFonts w:ascii="Verdana" w:hAnsi="Verdana" w:cstheme="minorHAnsi"/>
          <w:b/>
          <w:bCs/>
          <w:sz w:val="22"/>
          <w:lang w:val="es-CO"/>
        </w:rPr>
        <w:t xml:space="preserve"> </w:t>
      </w:r>
    </w:p>
    <w:p w14:paraId="067D5D56" w14:textId="036D0A22" w:rsidR="007B324C" w:rsidRPr="00EE5A58" w:rsidRDefault="00917C47" w:rsidP="004905F3">
      <w:pPr>
        <w:pStyle w:val="Prrafodelista"/>
        <w:numPr>
          <w:ilvl w:val="0"/>
          <w:numId w:val="6"/>
        </w:numPr>
        <w:rPr>
          <w:rFonts w:ascii="Verdana" w:hAnsi="Verdana" w:cstheme="minorHAnsi"/>
          <w:sz w:val="22"/>
          <w:lang w:val="es-CO"/>
        </w:rPr>
      </w:pPr>
      <w:r w:rsidRPr="00EE5A58">
        <w:rPr>
          <w:rFonts w:ascii="Verdana" w:hAnsi="Verdana" w:cstheme="minorHAnsi"/>
          <w:sz w:val="22"/>
          <w:lang w:val="es-CO"/>
        </w:rPr>
        <w:t>Por atras</w:t>
      </w:r>
      <w:r w:rsidR="00A12642" w:rsidRPr="00EE5A58">
        <w:rPr>
          <w:rFonts w:ascii="Verdana" w:hAnsi="Verdana" w:cstheme="minorHAnsi"/>
          <w:sz w:val="22"/>
          <w:lang w:val="es-CO"/>
        </w:rPr>
        <w:t>o</w:t>
      </w:r>
      <w:r w:rsidRPr="00EE5A58">
        <w:rPr>
          <w:rFonts w:ascii="Verdana" w:hAnsi="Verdana" w:cstheme="minorHAnsi"/>
          <w:sz w:val="22"/>
          <w:lang w:val="es-CO"/>
        </w:rPr>
        <w:t xml:space="preserve"> o </w:t>
      </w:r>
      <w:r w:rsidR="00A12642" w:rsidRPr="00EE5A58">
        <w:rPr>
          <w:rFonts w:ascii="Verdana" w:hAnsi="Verdana" w:cstheme="minorHAnsi"/>
          <w:sz w:val="22"/>
          <w:lang w:val="es-CO"/>
        </w:rPr>
        <w:t>incumplimiento d</w:t>
      </w:r>
      <w:r w:rsidR="007B324C" w:rsidRPr="00EE5A58">
        <w:rPr>
          <w:rFonts w:ascii="Verdana" w:hAnsi="Verdana" w:cstheme="minorHAnsi"/>
          <w:sz w:val="22"/>
          <w:lang w:val="es-CO"/>
        </w:rPr>
        <w:t xml:space="preserve">el </w:t>
      </w:r>
      <w:r w:rsidRPr="00EE5A58">
        <w:rPr>
          <w:rFonts w:ascii="Verdana" w:hAnsi="Verdana" w:cstheme="minorHAnsi"/>
          <w:sz w:val="22"/>
          <w:lang w:val="es-CO"/>
        </w:rPr>
        <w:t>c</w:t>
      </w:r>
      <w:r w:rsidR="007B324C" w:rsidRPr="00EE5A58">
        <w:rPr>
          <w:rFonts w:ascii="Verdana" w:hAnsi="Verdana" w:cstheme="minorHAnsi"/>
          <w:sz w:val="22"/>
          <w:lang w:val="es-CO"/>
        </w:rPr>
        <w:t xml:space="preserve">ronograma de </w:t>
      </w:r>
      <w:r w:rsidRPr="00EE5A58">
        <w:rPr>
          <w:rFonts w:ascii="Verdana" w:hAnsi="Verdana" w:cstheme="minorHAnsi"/>
          <w:sz w:val="22"/>
          <w:lang w:val="es-CO"/>
        </w:rPr>
        <w:t>o</w:t>
      </w:r>
      <w:r w:rsidR="00A25722" w:rsidRPr="00EE5A58">
        <w:rPr>
          <w:rFonts w:ascii="Verdana" w:hAnsi="Verdana" w:cstheme="minorHAnsi"/>
          <w:sz w:val="22"/>
          <w:lang w:val="es-CO"/>
        </w:rPr>
        <w:t>bra</w:t>
      </w:r>
      <w:r w:rsidR="007B324C" w:rsidRPr="00EE5A58">
        <w:rPr>
          <w:rFonts w:ascii="Verdana" w:hAnsi="Verdana" w:cstheme="minorHAnsi"/>
          <w:sz w:val="22"/>
          <w:lang w:val="es-CO"/>
        </w:rPr>
        <w:t xml:space="preserve"> se causará una </w:t>
      </w:r>
      <w:r w:rsidR="0082748B" w:rsidRPr="00EE5A58">
        <w:rPr>
          <w:rFonts w:ascii="Verdana" w:hAnsi="Verdana" w:cstheme="minorHAnsi"/>
          <w:sz w:val="22"/>
          <w:lang w:val="es-CO"/>
        </w:rPr>
        <w:t>m</w:t>
      </w:r>
      <w:r w:rsidR="007B324C" w:rsidRPr="00EE5A58">
        <w:rPr>
          <w:rFonts w:ascii="Verdana" w:hAnsi="Verdana" w:cstheme="minorHAnsi"/>
          <w:sz w:val="22"/>
          <w:lang w:val="es-CO"/>
        </w:rPr>
        <w:t>ulta equivalente a</w:t>
      </w:r>
      <w:r w:rsidR="00EB10A7" w:rsidRPr="00EE5A58">
        <w:rPr>
          <w:rFonts w:ascii="Verdana" w:hAnsi="Verdana" w:cstheme="minorHAnsi"/>
          <w:sz w:val="22"/>
          <w:lang w:val="es-CO"/>
        </w:rPr>
        <w:t>l</w:t>
      </w:r>
      <w:r w:rsidR="007B324C" w:rsidRPr="00EE5A58">
        <w:rPr>
          <w:rFonts w:ascii="Verdana" w:hAnsi="Verdana" w:cstheme="minorHAnsi"/>
          <w:sz w:val="22"/>
          <w:lang w:val="es-CO"/>
        </w:rPr>
        <w:t xml:space="preserve"> </w:t>
      </w:r>
      <w:r w:rsidR="00DD440F" w:rsidRPr="00EE5A58">
        <w:rPr>
          <w:rFonts w:ascii="Verdana" w:hAnsi="Verdana" w:cstheme="minorHAnsi"/>
          <w:sz w:val="22"/>
          <w:lang w:val="es-CO"/>
        </w:rPr>
        <w:t>0,5</w:t>
      </w:r>
      <w:r w:rsidR="0039386E" w:rsidRPr="00EE5A58">
        <w:rPr>
          <w:rFonts w:ascii="Verdana" w:hAnsi="Verdana" w:cstheme="minorHAnsi"/>
          <w:sz w:val="22"/>
          <w:lang w:val="es-CO"/>
        </w:rPr>
        <w:t>%</w:t>
      </w:r>
      <w:r w:rsidR="007B324C" w:rsidRPr="00EE5A58">
        <w:rPr>
          <w:rFonts w:ascii="Verdana" w:hAnsi="Verdana" w:cstheme="minorHAnsi"/>
          <w:sz w:val="22"/>
          <w:lang w:val="es-CO"/>
        </w:rPr>
        <w:t xml:space="preserve"> </w:t>
      </w:r>
      <w:r w:rsidR="0039386E" w:rsidRPr="00EE5A58">
        <w:rPr>
          <w:rFonts w:ascii="Verdana" w:hAnsi="Verdana" w:cstheme="minorHAnsi"/>
          <w:sz w:val="22"/>
          <w:lang w:val="es-CO"/>
        </w:rPr>
        <w:t>del valor del contrato</w:t>
      </w:r>
      <w:r w:rsidR="00A25722" w:rsidRPr="00EE5A58">
        <w:rPr>
          <w:rFonts w:ascii="Verdana" w:hAnsi="Verdana" w:cstheme="minorHAnsi"/>
          <w:sz w:val="22"/>
          <w:lang w:val="es-CO"/>
        </w:rPr>
        <w:t>,</w:t>
      </w:r>
      <w:r w:rsidR="007B324C" w:rsidRPr="00EE5A58">
        <w:rPr>
          <w:rFonts w:ascii="Verdana" w:hAnsi="Verdana" w:cstheme="minorHAnsi"/>
          <w:sz w:val="22"/>
          <w:lang w:val="es-CO"/>
        </w:rPr>
        <w:t xml:space="preserve"> por cada </w:t>
      </w:r>
      <w:r w:rsidR="005B5E57" w:rsidRPr="00EE5A58">
        <w:rPr>
          <w:rFonts w:ascii="Verdana" w:hAnsi="Verdana" w:cstheme="minorHAnsi"/>
          <w:sz w:val="22"/>
          <w:lang w:val="es-CO"/>
        </w:rPr>
        <w:t>d</w:t>
      </w:r>
      <w:r w:rsidR="007B324C" w:rsidRPr="00EE5A58">
        <w:rPr>
          <w:rFonts w:ascii="Verdana" w:hAnsi="Verdana" w:cstheme="minorHAnsi"/>
          <w:sz w:val="22"/>
          <w:lang w:val="es-CO"/>
        </w:rPr>
        <w:t xml:space="preserve">ía </w:t>
      </w:r>
      <w:r w:rsidR="00787139" w:rsidRPr="00EE5A58">
        <w:rPr>
          <w:rFonts w:ascii="Verdana" w:hAnsi="Verdana" w:cstheme="minorHAnsi"/>
          <w:sz w:val="22"/>
          <w:lang w:val="es-CO"/>
        </w:rPr>
        <w:t>c</w:t>
      </w:r>
      <w:r w:rsidR="007B324C" w:rsidRPr="00EE5A58">
        <w:rPr>
          <w:rFonts w:ascii="Verdana" w:hAnsi="Verdana" w:cstheme="minorHAnsi"/>
          <w:sz w:val="22"/>
          <w:lang w:val="es-CO"/>
        </w:rPr>
        <w:t xml:space="preserve">alendario </w:t>
      </w:r>
      <w:r w:rsidR="00A25722" w:rsidRPr="00EE5A58">
        <w:rPr>
          <w:rFonts w:ascii="Verdana" w:hAnsi="Verdana" w:cstheme="minorHAnsi"/>
          <w:sz w:val="22"/>
          <w:lang w:val="es-CO"/>
        </w:rPr>
        <w:t>de atraso</w:t>
      </w:r>
      <w:r w:rsidR="007B324C" w:rsidRPr="00EE5A58">
        <w:rPr>
          <w:rFonts w:ascii="Verdana" w:hAnsi="Verdana" w:cstheme="minorHAnsi"/>
          <w:sz w:val="22"/>
          <w:lang w:val="es-CO"/>
        </w:rPr>
        <w:t>.</w:t>
      </w:r>
    </w:p>
    <w:p w14:paraId="127250F6" w14:textId="3101AF32" w:rsidR="007B324C" w:rsidRPr="00EE5A58" w:rsidRDefault="007B324C" w:rsidP="004905F3">
      <w:pPr>
        <w:pStyle w:val="Prrafodelista"/>
        <w:numPr>
          <w:ilvl w:val="0"/>
          <w:numId w:val="6"/>
        </w:numPr>
        <w:rPr>
          <w:rFonts w:ascii="Verdana" w:hAnsi="Verdana" w:cstheme="minorHAnsi"/>
          <w:sz w:val="22"/>
          <w:lang w:val="es-CO"/>
        </w:rPr>
      </w:pPr>
      <w:r w:rsidRPr="00EE5A58">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EE5A58">
        <w:rPr>
          <w:rFonts w:ascii="Verdana" w:hAnsi="Verdana" w:cstheme="minorHAnsi"/>
          <w:sz w:val="22"/>
          <w:lang w:val="es-CO"/>
        </w:rPr>
        <w:t xml:space="preserve">la cláusula </w:t>
      </w:r>
      <w:r w:rsidR="00042F21" w:rsidRPr="00EE5A58">
        <w:rPr>
          <w:rFonts w:ascii="Verdana" w:hAnsi="Verdana" w:cstheme="minorHAnsi"/>
          <w:sz w:val="22"/>
          <w:lang w:val="es-CO"/>
        </w:rPr>
        <w:t>19</w:t>
      </w:r>
      <w:r w:rsidRPr="00EE5A58">
        <w:rPr>
          <w:rFonts w:ascii="Verdana" w:hAnsi="Verdana" w:cstheme="minorHAnsi"/>
          <w:sz w:val="22"/>
          <w:lang w:val="es-CO"/>
        </w:rPr>
        <w:t xml:space="preserve">, </w:t>
      </w:r>
      <w:proofErr w:type="gramStart"/>
      <w:r w:rsidR="00C013F6" w:rsidRPr="00EE5A58">
        <w:rPr>
          <w:rFonts w:ascii="Verdana" w:hAnsi="Verdana" w:cstheme="minorHAnsi"/>
          <w:sz w:val="22"/>
          <w:lang w:val="es-CO"/>
        </w:rPr>
        <w:t>de acuerdo al</w:t>
      </w:r>
      <w:proofErr w:type="gramEnd"/>
      <w:r w:rsidR="00C013F6" w:rsidRPr="00EE5A58">
        <w:rPr>
          <w:rFonts w:ascii="Verdana" w:hAnsi="Verdana" w:cstheme="minorHAnsi"/>
          <w:sz w:val="22"/>
          <w:lang w:val="es-CO"/>
        </w:rPr>
        <w:t xml:space="preserve"> contrato inicial o sus modificaciones, </w:t>
      </w:r>
      <w:r w:rsidRPr="00EE5A58">
        <w:rPr>
          <w:rFonts w:ascii="Verdana" w:hAnsi="Verdana" w:cstheme="minorHAnsi"/>
          <w:sz w:val="22"/>
          <w:lang w:val="es-CO"/>
        </w:rPr>
        <w:t xml:space="preserve">se causará una </w:t>
      </w:r>
      <w:r w:rsidR="00C013F6" w:rsidRPr="00EE5A58">
        <w:rPr>
          <w:rFonts w:ascii="Verdana" w:hAnsi="Verdana" w:cstheme="minorHAnsi"/>
          <w:sz w:val="22"/>
          <w:lang w:val="es-CO"/>
        </w:rPr>
        <w:t xml:space="preserve">multa </w:t>
      </w:r>
      <w:r w:rsidR="00787139" w:rsidRPr="00EE5A58">
        <w:rPr>
          <w:rFonts w:ascii="Verdana" w:hAnsi="Verdana" w:cstheme="minorHAnsi"/>
          <w:sz w:val="22"/>
          <w:lang w:val="es-CO"/>
        </w:rPr>
        <w:t>equivalente a</w:t>
      </w:r>
      <w:r w:rsidR="00EB10A7" w:rsidRPr="00EE5A58">
        <w:rPr>
          <w:rFonts w:ascii="Verdana" w:hAnsi="Verdana" w:cstheme="minorHAnsi"/>
          <w:sz w:val="22"/>
          <w:lang w:val="es-CO"/>
        </w:rPr>
        <w:t>l</w:t>
      </w:r>
      <w:r w:rsidR="00787139" w:rsidRPr="00EE5A58">
        <w:rPr>
          <w:rFonts w:ascii="Verdana" w:hAnsi="Verdana" w:cstheme="minorHAnsi"/>
          <w:sz w:val="22"/>
          <w:lang w:val="es-CO"/>
        </w:rPr>
        <w:t xml:space="preserve"> </w:t>
      </w:r>
      <w:r w:rsidR="00EB10A7" w:rsidRPr="00EE5A58">
        <w:rPr>
          <w:rFonts w:ascii="Verdana" w:hAnsi="Verdana" w:cstheme="minorHAnsi"/>
          <w:sz w:val="22"/>
          <w:lang w:val="es-CO"/>
        </w:rPr>
        <w:t>1</w:t>
      </w:r>
      <w:r w:rsidR="0039386E" w:rsidRPr="00EE5A58">
        <w:rPr>
          <w:rFonts w:ascii="Verdana" w:hAnsi="Verdana" w:cstheme="minorHAnsi"/>
          <w:sz w:val="22"/>
          <w:lang w:val="es-CO"/>
        </w:rPr>
        <w:t>%</w:t>
      </w:r>
      <w:r w:rsidR="00787139" w:rsidRPr="00EE5A58">
        <w:rPr>
          <w:rFonts w:ascii="Verdana" w:hAnsi="Verdana" w:cstheme="minorHAnsi"/>
          <w:sz w:val="22"/>
          <w:lang w:val="es-CO"/>
        </w:rPr>
        <w:t xml:space="preserve"> </w:t>
      </w:r>
      <w:r w:rsidR="0039386E" w:rsidRPr="00EE5A58">
        <w:rPr>
          <w:rFonts w:ascii="Verdana" w:hAnsi="Verdana" w:cstheme="minorHAnsi"/>
          <w:sz w:val="22"/>
          <w:lang w:val="es-CO"/>
        </w:rPr>
        <w:t>del valor del contrato</w:t>
      </w:r>
      <w:r w:rsidR="00787139" w:rsidRPr="00EE5A58">
        <w:rPr>
          <w:rFonts w:ascii="Verdana" w:hAnsi="Verdana" w:cstheme="minorHAnsi"/>
          <w:sz w:val="22"/>
          <w:lang w:val="es-CO"/>
        </w:rPr>
        <w:t>,</w:t>
      </w:r>
      <w:r w:rsidR="00787139" w:rsidRPr="00EE5A58" w:rsidDel="00787139">
        <w:rPr>
          <w:rFonts w:ascii="Verdana" w:hAnsi="Verdana" w:cstheme="minorHAnsi"/>
          <w:sz w:val="22"/>
          <w:lang w:val="es-CO"/>
        </w:rPr>
        <w:t xml:space="preserve"> </w:t>
      </w:r>
      <w:r w:rsidRPr="00EE5A58">
        <w:rPr>
          <w:rFonts w:ascii="Verdana" w:hAnsi="Verdana" w:cstheme="minorHAnsi"/>
          <w:sz w:val="22"/>
          <w:lang w:val="es-CO"/>
        </w:rPr>
        <w:t xml:space="preserve">por cada </w:t>
      </w:r>
      <w:r w:rsidR="00787139" w:rsidRPr="00EE5A58">
        <w:rPr>
          <w:rFonts w:ascii="Verdana" w:hAnsi="Verdana" w:cstheme="minorHAnsi"/>
          <w:sz w:val="22"/>
          <w:lang w:val="es-CO"/>
        </w:rPr>
        <w:t>d</w:t>
      </w:r>
      <w:r w:rsidRPr="00EE5A58">
        <w:rPr>
          <w:rFonts w:ascii="Verdana" w:hAnsi="Verdana" w:cstheme="minorHAnsi"/>
          <w:sz w:val="22"/>
          <w:lang w:val="es-CO"/>
        </w:rPr>
        <w:t xml:space="preserve">ía </w:t>
      </w:r>
      <w:r w:rsidR="00787139" w:rsidRPr="00EE5A58">
        <w:rPr>
          <w:rFonts w:ascii="Verdana" w:hAnsi="Verdana" w:cstheme="minorHAnsi"/>
          <w:sz w:val="22"/>
          <w:lang w:val="es-CO"/>
        </w:rPr>
        <w:t>c</w:t>
      </w:r>
      <w:r w:rsidRPr="00EE5A58">
        <w:rPr>
          <w:rFonts w:ascii="Verdana" w:hAnsi="Verdana" w:cstheme="minorHAnsi"/>
          <w:sz w:val="22"/>
          <w:lang w:val="es-CO"/>
        </w:rPr>
        <w:t xml:space="preserve">alendario </w:t>
      </w:r>
      <w:r w:rsidR="0001297A" w:rsidRPr="00EE5A58">
        <w:rPr>
          <w:rFonts w:ascii="Verdana" w:hAnsi="Verdana" w:cstheme="minorHAnsi"/>
          <w:sz w:val="22"/>
          <w:lang w:val="es-CO"/>
        </w:rPr>
        <w:t>de atraso en el cumplimiento; sin perjuicio de que con esta conducta se haga acreedor a otras sanciones más gravosas.</w:t>
      </w:r>
      <w:r w:rsidRPr="00EE5A58">
        <w:rPr>
          <w:rFonts w:ascii="Verdana" w:hAnsi="Verdana" w:cstheme="minorHAnsi"/>
          <w:sz w:val="22"/>
          <w:lang w:val="es-CO"/>
        </w:rPr>
        <w:t xml:space="preserve"> </w:t>
      </w:r>
    </w:p>
    <w:p w14:paraId="68650FE1" w14:textId="17342CB8" w:rsidR="007B324C" w:rsidRPr="003C5F08" w:rsidRDefault="007B324C" w:rsidP="004905F3">
      <w:pPr>
        <w:pStyle w:val="Prrafodelista"/>
        <w:numPr>
          <w:ilvl w:val="0"/>
          <w:numId w:val="6"/>
        </w:numPr>
        <w:rPr>
          <w:rFonts w:ascii="Verdana" w:hAnsi="Verdana" w:cstheme="minorHAnsi"/>
          <w:sz w:val="22"/>
          <w:lang w:val="es-CO"/>
        </w:rPr>
      </w:pPr>
      <w:r w:rsidRPr="00EE5A58">
        <w:rPr>
          <w:rFonts w:ascii="Verdana" w:hAnsi="Verdana" w:cstheme="minorHAnsi"/>
          <w:sz w:val="22"/>
          <w:lang w:val="es-CO"/>
        </w:rPr>
        <w:t xml:space="preserve">Si el </w:t>
      </w:r>
      <w:r w:rsidR="006B09B1" w:rsidRPr="00EE5A58">
        <w:rPr>
          <w:rFonts w:ascii="Verdana" w:hAnsi="Verdana" w:cstheme="minorHAnsi"/>
          <w:sz w:val="22"/>
          <w:lang w:val="es-CO"/>
        </w:rPr>
        <w:t>Contratista</w:t>
      </w:r>
      <w:r w:rsidRPr="00EE5A58">
        <w:rPr>
          <w:rFonts w:ascii="Verdana" w:hAnsi="Verdana" w:cstheme="minorHAnsi"/>
          <w:sz w:val="22"/>
          <w:lang w:val="es-CO"/>
        </w:rPr>
        <w:t xml:space="preserve"> no </w:t>
      </w:r>
      <w:r w:rsidR="00C95D84" w:rsidRPr="00EE5A58">
        <w:rPr>
          <w:rFonts w:ascii="Verdana" w:hAnsi="Verdana" w:cstheme="minorHAnsi"/>
          <w:sz w:val="22"/>
          <w:lang w:val="es-CO"/>
        </w:rPr>
        <w:t xml:space="preserve">entrega </w:t>
      </w:r>
      <w:r w:rsidRPr="00EE5A58">
        <w:rPr>
          <w:rFonts w:ascii="Verdana" w:hAnsi="Verdana" w:cstheme="minorHAnsi"/>
          <w:sz w:val="22"/>
          <w:lang w:val="es-CO"/>
        </w:rPr>
        <w:t xml:space="preserve">la información completa que le solicite el </w:t>
      </w:r>
      <w:r w:rsidR="007509B8" w:rsidRPr="00EE5A58">
        <w:rPr>
          <w:rFonts w:ascii="Verdana" w:hAnsi="Verdana" w:cstheme="minorHAnsi"/>
          <w:sz w:val="22"/>
        </w:rPr>
        <w:t>supervisor o interventor</w:t>
      </w:r>
      <w:r w:rsidR="00A00787" w:rsidRPr="00EE5A58">
        <w:rPr>
          <w:rFonts w:ascii="Verdana" w:hAnsi="Verdana" w:cstheme="minorHAnsi"/>
          <w:sz w:val="22"/>
        </w:rPr>
        <w:t>,</w:t>
      </w:r>
      <w:r w:rsidRPr="00EE5A58">
        <w:rPr>
          <w:rFonts w:ascii="Verdana" w:hAnsi="Verdana" w:cstheme="minorHAnsi"/>
          <w:sz w:val="22"/>
          <w:lang w:val="es-CO"/>
        </w:rPr>
        <w:t xml:space="preserve"> que se relacione con el objeto del </w:t>
      </w:r>
      <w:r w:rsidR="00A00787" w:rsidRPr="00EE5A58">
        <w:rPr>
          <w:rFonts w:ascii="Verdana" w:hAnsi="Verdana" w:cstheme="minorHAnsi"/>
          <w:sz w:val="22"/>
          <w:lang w:val="es-CO"/>
        </w:rPr>
        <w:t>c</w:t>
      </w:r>
      <w:r w:rsidRPr="00EE5A58">
        <w:rPr>
          <w:rFonts w:ascii="Verdana" w:hAnsi="Verdana" w:cstheme="minorHAnsi"/>
          <w:sz w:val="22"/>
          <w:lang w:val="es-CO"/>
        </w:rPr>
        <w:t xml:space="preserve">ontrato, dentro de los plazos y en los términos de cada requerimiento, se causará una </w:t>
      </w:r>
      <w:r w:rsidR="006D7061" w:rsidRPr="00EE5A58">
        <w:rPr>
          <w:rFonts w:ascii="Verdana" w:hAnsi="Verdana" w:cstheme="minorHAnsi"/>
          <w:sz w:val="22"/>
          <w:lang w:val="es-CO"/>
        </w:rPr>
        <w:t>m</w:t>
      </w:r>
      <w:r w:rsidRPr="00EE5A58">
        <w:rPr>
          <w:rFonts w:ascii="Verdana" w:hAnsi="Verdana" w:cstheme="minorHAnsi"/>
          <w:sz w:val="22"/>
          <w:lang w:val="es-CO"/>
        </w:rPr>
        <w:t>ulta equivalente a</w:t>
      </w:r>
      <w:r w:rsidR="00EB10A7" w:rsidRPr="00EE5A58">
        <w:rPr>
          <w:rFonts w:ascii="Verdana" w:hAnsi="Verdana" w:cstheme="minorHAnsi"/>
          <w:sz w:val="22"/>
          <w:lang w:val="es-CO"/>
        </w:rPr>
        <w:t>l</w:t>
      </w:r>
      <w:r w:rsidRPr="00EE5A58">
        <w:rPr>
          <w:rFonts w:ascii="Verdana" w:hAnsi="Verdana" w:cstheme="minorHAnsi"/>
          <w:sz w:val="22"/>
          <w:lang w:val="es-CO"/>
        </w:rPr>
        <w:t xml:space="preserve"> </w:t>
      </w:r>
      <w:r w:rsidR="00EB10A7" w:rsidRPr="00EE5A58">
        <w:rPr>
          <w:rFonts w:ascii="Verdana" w:hAnsi="Verdana" w:cstheme="minorHAnsi"/>
          <w:sz w:val="22"/>
          <w:lang w:val="es-CO"/>
        </w:rPr>
        <w:t>0,</w:t>
      </w:r>
      <w:r w:rsidR="00042F21" w:rsidRPr="00EE5A58">
        <w:rPr>
          <w:rFonts w:ascii="Verdana" w:hAnsi="Verdana" w:cstheme="minorHAnsi"/>
          <w:sz w:val="22"/>
          <w:lang w:val="es-CO"/>
        </w:rPr>
        <w:t>1</w:t>
      </w:r>
      <w:r w:rsidR="00EB10A7" w:rsidRPr="00EE5A58">
        <w:rPr>
          <w:rFonts w:ascii="Verdana" w:hAnsi="Verdana" w:cstheme="minorHAnsi"/>
          <w:sz w:val="22"/>
          <w:lang w:val="es-CO"/>
        </w:rPr>
        <w:t>%</w:t>
      </w:r>
      <w:r w:rsidR="00A00787" w:rsidRPr="00EE5A58">
        <w:rPr>
          <w:rFonts w:ascii="Verdana" w:hAnsi="Verdana" w:cstheme="minorHAnsi"/>
          <w:sz w:val="22"/>
          <w:lang w:val="es-CO"/>
        </w:rPr>
        <w:t xml:space="preserve"> </w:t>
      </w:r>
      <w:r w:rsidR="00EB10A7" w:rsidRPr="00EE5A58">
        <w:rPr>
          <w:rFonts w:ascii="Verdana" w:hAnsi="Verdana" w:cstheme="minorHAnsi"/>
          <w:sz w:val="22"/>
          <w:lang w:val="es-CO"/>
        </w:rPr>
        <w:t>del valor del contrato</w:t>
      </w:r>
      <w:r w:rsidRPr="00EE5A58">
        <w:rPr>
          <w:rFonts w:ascii="Verdana" w:hAnsi="Verdana" w:cstheme="minorHAnsi"/>
          <w:sz w:val="22"/>
          <w:lang w:val="es-CO"/>
        </w:rPr>
        <w:t xml:space="preserve">. Estas multas se causarán </w:t>
      </w:r>
      <w:r w:rsidR="00A00787" w:rsidRPr="00EE5A58">
        <w:rPr>
          <w:rFonts w:ascii="Verdana" w:hAnsi="Verdana" w:cstheme="minorHAnsi"/>
          <w:sz w:val="22"/>
          <w:lang w:val="es-CO"/>
        </w:rPr>
        <w:t xml:space="preserve">sucesivamente por cada día de atraso, </w:t>
      </w:r>
      <w:r w:rsidRPr="00EE5A58">
        <w:rPr>
          <w:rFonts w:ascii="Verdana" w:hAnsi="Verdana" w:cstheme="minorHAnsi"/>
          <w:sz w:val="22"/>
          <w:lang w:val="es-CO"/>
        </w:rPr>
        <w:t xml:space="preserve">hasta cuando el </w:t>
      </w:r>
      <w:r w:rsidR="006B09B1" w:rsidRPr="00EE5A58">
        <w:rPr>
          <w:rFonts w:ascii="Verdana" w:hAnsi="Verdana" w:cstheme="minorHAnsi"/>
          <w:sz w:val="22"/>
          <w:lang w:val="es-CO"/>
        </w:rPr>
        <w:t>Contratista</w:t>
      </w:r>
      <w:r w:rsidR="00FD6F32" w:rsidRPr="00EE5A58">
        <w:rPr>
          <w:rFonts w:ascii="Verdana" w:hAnsi="Verdana" w:cstheme="minorHAnsi"/>
          <w:sz w:val="22"/>
          <w:lang w:val="es-CO"/>
        </w:rPr>
        <w:t xml:space="preserve"> </w:t>
      </w:r>
      <w:r w:rsidRPr="00EE5A58">
        <w:rPr>
          <w:rFonts w:ascii="Verdana" w:hAnsi="Verdana" w:cstheme="minorHAnsi"/>
          <w:sz w:val="22"/>
          <w:lang w:val="es-CO"/>
        </w:rPr>
        <w:t xml:space="preserve">demuestre </w:t>
      </w:r>
      <w:r w:rsidRPr="00EE5A58">
        <w:rPr>
          <w:rFonts w:ascii="Verdana" w:hAnsi="Verdana" w:cstheme="minorHAnsi"/>
          <w:sz w:val="22"/>
          <w:lang w:val="es-CO"/>
        </w:rPr>
        <w:lastRenderedPageBreak/>
        <w:t xml:space="preserve">que </w:t>
      </w:r>
      <w:r w:rsidR="0003476D" w:rsidRPr="003C5F08">
        <w:rPr>
          <w:rFonts w:ascii="Verdana" w:hAnsi="Verdana" w:cstheme="minorHAnsi"/>
          <w:sz w:val="22"/>
          <w:lang w:val="es-CO"/>
        </w:rPr>
        <w:t>corrija</w:t>
      </w:r>
      <w:r w:rsidRPr="003C5F08">
        <w:rPr>
          <w:rFonts w:ascii="Verdana" w:hAnsi="Verdana" w:cstheme="minorHAnsi"/>
          <w:sz w:val="22"/>
          <w:lang w:val="es-CO"/>
        </w:rPr>
        <w:t xml:space="preserve"> el incumplimiento respectivo a satisfacción del </w:t>
      </w:r>
      <w:r w:rsidR="007509B8" w:rsidRPr="003C5F08">
        <w:rPr>
          <w:rFonts w:ascii="Verdana" w:hAnsi="Verdana" w:cstheme="minorHAnsi"/>
          <w:sz w:val="22"/>
        </w:rPr>
        <w:t>supervisor o interventor</w:t>
      </w:r>
      <w:r w:rsidRPr="003C5F08">
        <w:rPr>
          <w:rFonts w:ascii="Verdana" w:hAnsi="Verdana" w:cstheme="minorHAnsi"/>
          <w:sz w:val="22"/>
          <w:lang w:val="es-CO"/>
        </w:rPr>
        <w:t xml:space="preserve">. </w:t>
      </w:r>
    </w:p>
    <w:p w14:paraId="77E5D56D" w14:textId="08AD97A0" w:rsidR="00CD075F" w:rsidRPr="003C5F08" w:rsidRDefault="009016E4"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atraso imputable al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en </w:t>
      </w:r>
      <w:r w:rsidR="00CB6147" w:rsidRPr="00E04CB8">
        <w:rPr>
          <w:rFonts w:ascii="Verdana" w:hAnsi="Verdana" w:cstheme="minorHAnsi"/>
          <w:sz w:val="22"/>
          <w:lang w:val="es-CO"/>
        </w:rPr>
        <w:t xml:space="preserve">la </w:t>
      </w:r>
      <w:r w:rsidRPr="00E04CB8">
        <w:rPr>
          <w:rFonts w:ascii="Verdana" w:hAnsi="Verdana" w:cstheme="minorHAnsi"/>
          <w:sz w:val="22"/>
          <w:lang w:val="es-CO"/>
        </w:rPr>
        <w:t>firma del acta de inicio</w:t>
      </w:r>
      <w:r w:rsidR="004016C1" w:rsidRPr="00E04CB8">
        <w:rPr>
          <w:rFonts w:ascii="Verdana" w:hAnsi="Verdana" w:cstheme="minorHAnsi"/>
          <w:sz w:val="22"/>
          <w:lang w:val="es-CO"/>
        </w:rPr>
        <w:t xml:space="preserve"> o no iniciar </w:t>
      </w:r>
      <w:r w:rsidR="00467E76" w:rsidRPr="00E04CB8">
        <w:rPr>
          <w:rFonts w:ascii="Verdana" w:hAnsi="Verdana" w:cstheme="minorHAnsi"/>
          <w:sz w:val="22"/>
          <w:lang w:val="es-CO"/>
        </w:rPr>
        <w:t>la ejecución en la fecha pactada,</w:t>
      </w:r>
      <w:r w:rsidR="00444A03" w:rsidRPr="00E04CB8">
        <w:rPr>
          <w:rFonts w:ascii="Verdana" w:hAnsi="Verdana" w:cstheme="minorHAnsi"/>
          <w:sz w:val="22"/>
          <w:lang w:val="es-CO"/>
        </w:rPr>
        <w:t xml:space="preserve"> se causará</w:t>
      </w:r>
      <w:r w:rsidR="00444A03" w:rsidRPr="003C5F08">
        <w:rPr>
          <w:rFonts w:ascii="Verdana" w:hAnsi="Verdana" w:cstheme="minorHAnsi"/>
          <w:sz w:val="22"/>
          <w:lang w:val="es-CO"/>
        </w:rPr>
        <w:t xml:space="preserve"> una </w:t>
      </w:r>
      <w:r w:rsidR="00467E76" w:rsidRPr="003C5F08">
        <w:rPr>
          <w:rFonts w:ascii="Verdana" w:hAnsi="Verdana" w:cstheme="minorHAnsi"/>
          <w:sz w:val="22"/>
          <w:lang w:val="es-CO"/>
        </w:rPr>
        <w:t>m</w:t>
      </w:r>
      <w:r w:rsidR="00444A03" w:rsidRPr="003C5F08">
        <w:rPr>
          <w:rFonts w:ascii="Verdana" w:hAnsi="Verdana" w:cstheme="minorHAnsi"/>
          <w:sz w:val="22"/>
          <w:lang w:val="es-CO"/>
        </w:rPr>
        <w:t>ulta diaria equivalente a</w:t>
      </w:r>
      <w:r w:rsidR="008C0365" w:rsidRPr="003C5F08">
        <w:rPr>
          <w:rFonts w:ascii="Verdana" w:hAnsi="Verdana" w:cstheme="minorHAnsi"/>
          <w:sz w:val="22"/>
          <w:lang w:val="es-CO"/>
        </w:rPr>
        <w:t>l</w:t>
      </w:r>
      <w:r w:rsidR="00444A03" w:rsidRPr="003C5F08">
        <w:rPr>
          <w:rFonts w:ascii="Verdana" w:hAnsi="Verdana" w:cstheme="minorHAnsi"/>
          <w:sz w:val="22"/>
          <w:lang w:val="es-CO"/>
        </w:rPr>
        <w:t xml:space="preserve"> </w:t>
      </w:r>
      <w:r w:rsidR="008C0365" w:rsidRPr="003C5F08">
        <w:rPr>
          <w:rFonts w:ascii="Verdana" w:hAnsi="Verdana" w:cstheme="minorHAnsi"/>
          <w:sz w:val="22"/>
          <w:lang w:val="es-CO"/>
        </w:rPr>
        <w:t>0,3</w:t>
      </w:r>
      <w:r w:rsidR="00EB10A7" w:rsidRPr="003C5F08">
        <w:rPr>
          <w:rFonts w:ascii="Verdana" w:hAnsi="Verdana" w:cstheme="minorHAnsi"/>
          <w:sz w:val="22"/>
          <w:lang w:val="es-CO"/>
        </w:rPr>
        <w:t>% del valor del contrato</w:t>
      </w:r>
      <w:r w:rsidR="00444A03" w:rsidRPr="003C5F08">
        <w:rPr>
          <w:rFonts w:ascii="Verdana" w:hAnsi="Verdana" w:cstheme="minorHAnsi"/>
          <w:sz w:val="22"/>
          <w:lang w:val="es-CO"/>
        </w:rPr>
        <w:t>, por cada día calendario de atraso</w:t>
      </w:r>
      <w:r w:rsidR="00ED2842" w:rsidRPr="003C5F08">
        <w:rPr>
          <w:rFonts w:ascii="Verdana" w:hAnsi="Verdana" w:cstheme="minorHAnsi"/>
          <w:sz w:val="22"/>
          <w:lang w:val="es-CO"/>
        </w:rPr>
        <w:t xml:space="preserve">. Igual sanción se aplicará en caso de que el </w:t>
      </w:r>
      <w:r w:rsidR="006B09B1" w:rsidRPr="003C5F08">
        <w:rPr>
          <w:rFonts w:ascii="Verdana" w:hAnsi="Verdana" w:cstheme="minorHAnsi"/>
          <w:sz w:val="22"/>
          <w:lang w:val="es-CO"/>
        </w:rPr>
        <w:t>Contratista</w:t>
      </w:r>
      <w:r w:rsidR="00ED2842" w:rsidRPr="003C5F08">
        <w:rPr>
          <w:rFonts w:ascii="Verdana" w:hAnsi="Verdana" w:cstheme="minorHAnsi"/>
          <w:sz w:val="22"/>
          <w:lang w:val="es-CO"/>
        </w:rPr>
        <w:t xml:space="preserve"> no inicie efectivamente con la ejecución del contrato</w:t>
      </w:r>
      <w:r w:rsidR="00467E76" w:rsidRPr="003C5F08">
        <w:rPr>
          <w:rFonts w:ascii="Verdana" w:hAnsi="Verdana" w:cstheme="minorHAnsi"/>
          <w:sz w:val="22"/>
          <w:lang w:val="es-CO"/>
        </w:rPr>
        <w:t xml:space="preserve"> en la fecha acordada.</w:t>
      </w:r>
    </w:p>
    <w:p w14:paraId="5BF570B0" w14:textId="60D9E6A9" w:rsidR="00901E2E" w:rsidRPr="003C5F08" w:rsidRDefault="00901E2E"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atraso en la entrega final de la </w:t>
      </w:r>
      <w:r w:rsidR="006B43C1" w:rsidRPr="003C5F08">
        <w:rPr>
          <w:rFonts w:ascii="Verdana" w:hAnsi="Verdana" w:cstheme="minorHAnsi"/>
          <w:sz w:val="22"/>
          <w:lang w:val="es-CO"/>
        </w:rPr>
        <w:t>o</w:t>
      </w:r>
      <w:r w:rsidRPr="003C5F08">
        <w:rPr>
          <w:rFonts w:ascii="Verdana" w:hAnsi="Verdana" w:cstheme="minorHAnsi"/>
          <w:sz w:val="22"/>
          <w:lang w:val="es-CO"/>
        </w:rPr>
        <w:t>bra contratad</w:t>
      </w:r>
      <w:r w:rsidR="00AC354A" w:rsidRPr="003C5F08">
        <w:rPr>
          <w:rFonts w:ascii="Verdana" w:hAnsi="Verdana" w:cstheme="minorHAnsi"/>
          <w:sz w:val="22"/>
          <w:lang w:val="es-CO"/>
        </w:rPr>
        <w:t xml:space="preserve">a, el </w:t>
      </w:r>
      <w:r w:rsidR="006B09B1" w:rsidRPr="003C5F08">
        <w:rPr>
          <w:rFonts w:ascii="Verdana" w:hAnsi="Verdana" w:cstheme="minorHAnsi"/>
          <w:sz w:val="22"/>
          <w:lang w:val="es-CO"/>
        </w:rPr>
        <w:t>Contratista</w:t>
      </w:r>
      <w:r w:rsidR="00AC354A" w:rsidRPr="003C5F08">
        <w:rPr>
          <w:rFonts w:ascii="Verdana" w:hAnsi="Verdana" w:cstheme="minorHAnsi"/>
          <w:sz w:val="22"/>
          <w:lang w:val="es-CO"/>
        </w:rPr>
        <w:t xml:space="preserve"> se hará acreedor a una multa equivalente a</w:t>
      </w:r>
      <w:r w:rsidR="0076362E" w:rsidRPr="003C5F08">
        <w:rPr>
          <w:rFonts w:ascii="Verdana" w:hAnsi="Verdana" w:cstheme="minorHAnsi"/>
          <w:sz w:val="22"/>
          <w:lang w:val="es-CO"/>
        </w:rPr>
        <w:t>l</w:t>
      </w:r>
      <w:r w:rsidR="00AC354A" w:rsidRPr="003C5F08">
        <w:rPr>
          <w:rFonts w:ascii="Verdana" w:hAnsi="Verdana" w:cstheme="minorHAnsi"/>
          <w:sz w:val="22"/>
          <w:lang w:val="es-CO"/>
        </w:rPr>
        <w:t xml:space="preserve"> </w:t>
      </w:r>
      <w:r w:rsidR="00D94127" w:rsidRPr="003C5F08">
        <w:rPr>
          <w:rFonts w:ascii="Verdana" w:hAnsi="Verdana" w:cstheme="minorHAnsi"/>
          <w:sz w:val="22"/>
          <w:lang w:val="es-CO"/>
        </w:rPr>
        <w:t>1%</w:t>
      </w:r>
      <w:r w:rsidR="00AC354A" w:rsidRPr="003C5F08">
        <w:rPr>
          <w:rFonts w:ascii="Verdana" w:hAnsi="Verdana" w:cstheme="minorHAnsi"/>
          <w:sz w:val="22"/>
          <w:lang w:val="es-CO"/>
        </w:rPr>
        <w:t xml:space="preserve"> </w:t>
      </w:r>
      <w:r w:rsidR="00D94127" w:rsidRPr="003C5F08">
        <w:rPr>
          <w:rFonts w:ascii="Verdana" w:hAnsi="Verdana" w:cstheme="minorHAnsi"/>
          <w:sz w:val="22"/>
          <w:lang w:val="es-CO"/>
        </w:rPr>
        <w:t>del valor del contrato</w:t>
      </w:r>
      <w:r w:rsidR="00C96492" w:rsidRPr="003C5F08">
        <w:rPr>
          <w:rFonts w:ascii="Verdana" w:hAnsi="Verdana" w:cstheme="minorHAnsi"/>
          <w:sz w:val="22"/>
          <w:lang w:val="es-CO"/>
        </w:rPr>
        <w:t>, por cada día calendario de atraso</w:t>
      </w:r>
      <w:r w:rsidR="00FA6540" w:rsidRPr="003C5F08">
        <w:rPr>
          <w:rFonts w:ascii="Verdana" w:hAnsi="Verdana" w:cstheme="minorHAnsi"/>
          <w:sz w:val="22"/>
          <w:lang w:val="es-CO"/>
        </w:rPr>
        <w:t>.</w:t>
      </w:r>
    </w:p>
    <w:p w14:paraId="619A23D7" w14:textId="167FAC3C" w:rsidR="00FE3C32" w:rsidRPr="003C5F08" w:rsidRDefault="00FE3C32"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incumplir las órdenes </w:t>
      </w:r>
      <w:r w:rsidR="005A0334" w:rsidRPr="003C5F08">
        <w:rPr>
          <w:rFonts w:ascii="Verdana" w:hAnsi="Verdana" w:cstheme="minorHAnsi"/>
          <w:sz w:val="22"/>
          <w:lang w:val="es-CO"/>
        </w:rPr>
        <w:t xml:space="preserve">dadas por la supervisión o la interventoría, el </w:t>
      </w:r>
      <w:r w:rsidR="006B09B1" w:rsidRPr="003C5F08">
        <w:rPr>
          <w:rFonts w:ascii="Verdana" w:hAnsi="Verdana" w:cstheme="minorHAnsi"/>
          <w:sz w:val="22"/>
          <w:lang w:val="es-CO"/>
        </w:rPr>
        <w:t>Contratista</w:t>
      </w:r>
      <w:r w:rsidR="005A0334" w:rsidRPr="003C5F08">
        <w:rPr>
          <w:rFonts w:ascii="Verdana" w:hAnsi="Verdana" w:cstheme="minorHAnsi"/>
          <w:sz w:val="22"/>
          <w:lang w:val="es-CO"/>
        </w:rPr>
        <w:t xml:space="preserve"> se hará acreedor a una multa equivalente a</w:t>
      </w:r>
      <w:r w:rsidR="005341BB" w:rsidRPr="003C5F08">
        <w:rPr>
          <w:rFonts w:ascii="Verdana" w:hAnsi="Verdana" w:cstheme="minorHAnsi"/>
          <w:sz w:val="22"/>
          <w:lang w:val="es-CO"/>
        </w:rPr>
        <w:t>l</w:t>
      </w:r>
      <w:r w:rsidR="005A0334" w:rsidRPr="003C5F08">
        <w:rPr>
          <w:rFonts w:ascii="Verdana" w:hAnsi="Verdana" w:cstheme="minorHAnsi"/>
          <w:sz w:val="22"/>
          <w:lang w:val="es-CO"/>
        </w:rPr>
        <w:t xml:space="preserve"> </w:t>
      </w:r>
      <w:r w:rsidR="005341BB" w:rsidRPr="003C5F08">
        <w:rPr>
          <w:rFonts w:ascii="Verdana" w:hAnsi="Verdana" w:cstheme="minorHAnsi"/>
          <w:sz w:val="22"/>
          <w:lang w:val="es-CO"/>
        </w:rPr>
        <w:t>0,</w:t>
      </w:r>
      <w:r w:rsidR="00ED2EF9" w:rsidRPr="003C5F08">
        <w:rPr>
          <w:rFonts w:ascii="Verdana" w:hAnsi="Verdana" w:cstheme="minorHAnsi"/>
          <w:sz w:val="22"/>
          <w:lang w:val="es-CO"/>
        </w:rPr>
        <w:t>1</w:t>
      </w:r>
      <w:r w:rsidR="005341BB" w:rsidRPr="003C5F08">
        <w:rPr>
          <w:rFonts w:ascii="Verdana" w:hAnsi="Verdana" w:cstheme="minorHAnsi"/>
          <w:sz w:val="22"/>
          <w:lang w:val="es-CO"/>
        </w:rPr>
        <w:t>%</w:t>
      </w:r>
      <w:r w:rsidR="005A0334" w:rsidRPr="003C5F08">
        <w:rPr>
          <w:rFonts w:ascii="Verdana" w:hAnsi="Verdana" w:cstheme="minorHAnsi"/>
          <w:sz w:val="22"/>
          <w:lang w:val="es-CO"/>
        </w:rPr>
        <w:t xml:space="preserve"> </w:t>
      </w:r>
      <w:r w:rsidR="005341BB" w:rsidRPr="003C5F08">
        <w:rPr>
          <w:rFonts w:ascii="Verdana" w:hAnsi="Verdana" w:cstheme="minorHAnsi"/>
          <w:sz w:val="22"/>
          <w:lang w:val="es-CO"/>
        </w:rPr>
        <w:t>del valor del contrato</w:t>
      </w:r>
      <w:r w:rsidR="004711E1" w:rsidRPr="003C5F08">
        <w:rPr>
          <w:rFonts w:ascii="Verdana" w:hAnsi="Verdana" w:cstheme="minorHAnsi"/>
          <w:sz w:val="22"/>
          <w:lang w:val="es-CO"/>
        </w:rPr>
        <w:t>, por cada orden incumplida</w:t>
      </w:r>
      <w:r w:rsidR="005A0334" w:rsidRPr="003C5F08">
        <w:rPr>
          <w:rFonts w:ascii="Verdana" w:hAnsi="Verdana" w:cstheme="minorHAnsi"/>
          <w:sz w:val="22"/>
          <w:lang w:val="es-CO"/>
        </w:rPr>
        <w:t>.</w:t>
      </w:r>
    </w:p>
    <w:p w14:paraId="7FD9923A" w14:textId="75FDF0E9" w:rsidR="005A0334" w:rsidRPr="003C5F08" w:rsidRDefault="00B844FF"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incumplir el ofrecimiento otorgado en cuanto al factor calidad, al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se le impondrá una </w:t>
      </w:r>
      <w:r w:rsidR="0082748B" w:rsidRPr="003C5F08">
        <w:rPr>
          <w:rFonts w:ascii="Verdana" w:hAnsi="Verdana" w:cstheme="minorHAnsi"/>
          <w:sz w:val="22"/>
          <w:lang w:val="es-CO"/>
        </w:rPr>
        <w:t>m</w:t>
      </w:r>
      <w:r w:rsidRPr="003C5F08">
        <w:rPr>
          <w:rFonts w:ascii="Verdana" w:hAnsi="Verdana" w:cstheme="minorHAnsi"/>
          <w:sz w:val="22"/>
          <w:lang w:val="es-CO"/>
        </w:rPr>
        <w:t>ulta equivalente a</w:t>
      </w:r>
      <w:r w:rsidR="005341BB" w:rsidRPr="003C5F08">
        <w:rPr>
          <w:rFonts w:ascii="Verdana" w:hAnsi="Verdana" w:cstheme="minorHAnsi"/>
          <w:sz w:val="22"/>
          <w:lang w:val="es-CO"/>
        </w:rPr>
        <w:t>l</w:t>
      </w:r>
      <w:r w:rsidRPr="003C5F08">
        <w:rPr>
          <w:rFonts w:ascii="Verdana" w:hAnsi="Verdana" w:cstheme="minorHAnsi"/>
          <w:sz w:val="22"/>
          <w:lang w:val="es-CO"/>
        </w:rPr>
        <w:t xml:space="preserve"> </w:t>
      </w:r>
      <w:r w:rsidR="005341BB" w:rsidRPr="003C5F08">
        <w:rPr>
          <w:rFonts w:ascii="Verdana" w:hAnsi="Verdana" w:cstheme="minorHAnsi"/>
          <w:sz w:val="22"/>
          <w:lang w:val="es-CO"/>
        </w:rPr>
        <w:t>0,5%</w:t>
      </w:r>
      <w:r w:rsidRPr="003C5F08">
        <w:rPr>
          <w:rFonts w:ascii="Verdana" w:hAnsi="Verdana" w:cstheme="minorHAnsi"/>
          <w:sz w:val="22"/>
          <w:lang w:val="es-CO"/>
        </w:rPr>
        <w:t xml:space="preserve"> </w:t>
      </w:r>
      <w:r w:rsidR="005341BB" w:rsidRPr="003C5F08">
        <w:rPr>
          <w:rFonts w:ascii="Verdana" w:hAnsi="Verdana" w:cstheme="minorHAnsi"/>
          <w:sz w:val="22"/>
          <w:lang w:val="es-CO"/>
        </w:rPr>
        <w:t>del valor del contrato</w:t>
      </w:r>
      <w:r w:rsidRPr="003C5F08">
        <w:rPr>
          <w:rFonts w:ascii="Verdana" w:hAnsi="Verdana" w:cstheme="minorHAnsi"/>
          <w:sz w:val="22"/>
          <w:lang w:val="es-CO"/>
        </w:rPr>
        <w:t>, por cada día calendario de atraso</w:t>
      </w:r>
      <w:r w:rsidR="00AB7269" w:rsidRPr="003C5F08">
        <w:rPr>
          <w:rFonts w:ascii="Verdana" w:hAnsi="Verdana" w:cstheme="minorHAnsi"/>
          <w:sz w:val="22"/>
          <w:lang w:val="es-CO"/>
        </w:rPr>
        <w:t xml:space="preserve"> </w:t>
      </w:r>
      <w:r w:rsidR="005934F4" w:rsidRPr="003C5F08">
        <w:rPr>
          <w:rFonts w:ascii="Verdana" w:hAnsi="Verdana" w:cstheme="minorHAnsi"/>
          <w:sz w:val="22"/>
          <w:lang w:val="es-CO"/>
        </w:rPr>
        <w:t>en el cumplimiento de dicha obligación</w:t>
      </w:r>
      <w:r w:rsidR="00064D03" w:rsidRPr="003C5F08">
        <w:rPr>
          <w:rFonts w:ascii="Verdana" w:hAnsi="Verdana" w:cstheme="minorHAnsi"/>
          <w:sz w:val="22"/>
          <w:lang w:val="es-CO"/>
        </w:rPr>
        <w:t>.</w:t>
      </w:r>
    </w:p>
    <w:p w14:paraId="74F9341A" w14:textId="7F5C8CCB" w:rsidR="00064D03" w:rsidRPr="003C5F08" w:rsidRDefault="00064D03"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cambiar el </w:t>
      </w:r>
      <w:r w:rsidR="003650A3" w:rsidRPr="003C5F08">
        <w:rPr>
          <w:rFonts w:ascii="Verdana" w:hAnsi="Verdana" w:cstheme="minorHAnsi"/>
          <w:sz w:val="22"/>
          <w:lang w:val="es-CO"/>
        </w:rPr>
        <w:t xml:space="preserve">personal </w:t>
      </w:r>
      <w:r w:rsidR="0082748B" w:rsidRPr="003C5F08">
        <w:rPr>
          <w:rFonts w:ascii="Verdana" w:hAnsi="Verdana" w:cstheme="minorHAnsi"/>
          <w:sz w:val="22"/>
          <w:lang w:val="es-CO"/>
        </w:rPr>
        <w:t xml:space="preserve">presentado a la </w:t>
      </w:r>
      <w:r w:rsidR="00F8117B" w:rsidRPr="003C5F08">
        <w:rPr>
          <w:rFonts w:ascii="Verdana" w:hAnsi="Verdana" w:cstheme="minorHAnsi"/>
          <w:sz w:val="22"/>
          <w:lang w:val="es-CO"/>
        </w:rPr>
        <w:t>supervisión o interventoría</w:t>
      </w:r>
      <w:r w:rsidR="005B2128" w:rsidRPr="003C5F08">
        <w:rPr>
          <w:rFonts w:ascii="Verdana" w:hAnsi="Verdana" w:cstheme="minorHAnsi"/>
          <w:sz w:val="22"/>
          <w:lang w:val="es-CO"/>
        </w:rPr>
        <w:t xml:space="preserve">, sin la aprobación previa de esta, al </w:t>
      </w:r>
      <w:r w:rsidR="006B09B1" w:rsidRPr="003C5F08">
        <w:rPr>
          <w:rFonts w:ascii="Verdana" w:hAnsi="Verdana" w:cstheme="minorHAnsi"/>
          <w:sz w:val="22"/>
          <w:lang w:val="es-CO"/>
        </w:rPr>
        <w:t>Contratista</w:t>
      </w:r>
      <w:r w:rsidR="005B2128" w:rsidRPr="003C5F08">
        <w:rPr>
          <w:rFonts w:ascii="Verdana" w:hAnsi="Verdana" w:cstheme="minorHAnsi"/>
          <w:sz w:val="22"/>
          <w:lang w:val="es-CO"/>
        </w:rPr>
        <w:t xml:space="preserve"> se le impondrá una multa equivalente a</w:t>
      </w:r>
      <w:r w:rsidR="004711E1" w:rsidRPr="003C5F08">
        <w:rPr>
          <w:rFonts w:ascii="Verdana" w:hAnsi="Verdana" w:cstheme="minorHAnsi"/>
          <w:sz w:val="22"/>
          <w:lang w:val="es-CO"/>
        </w:rPr>
        <w:t>l</w:t>
      </w:r>
      <w:r w:rsidR="005B2128" w:rsidRPr="003C5F08">
        <w:rPr>
          <w:rFonts w:ascii="Verdana" w:hAnsi="Verdana" w:cstheme="minorHAnsi"/>
          <w:sz w:val="22"/>
          <w:lang w:val="es-CO"/>
        </w:rPr>
        <w:t xml:space="preserve"> </w:t>
      </w:r>
      <w:r w:rsidR="004711E1" w:rsidRPr="003C5F08">
        <w:rPr>
          <w:rFonts w:ascii="Verdana" w:hAnsi="Verdana" w:cstheme="minorHAnsi"/>
          <w:sz w:val="22"/>
          <w:lang w:val="es-CO"/>
        </w:rPr>
        <w:t>0,</w:t>
      </w:r>
      <w:r w:rsidR="00605E65" w:rsidRPr="003C5F08">
        <w:rPr>
          <w:rFonts w:ascii="Verdana" w:hAnsi="Verdana" w:cstheme="minorHAnsi"/>
          <w:sz w:val="22"/>
          <w:lang w:val="es-CO"/>
        </w:rPr>
        <w:t>5</w:t>
      </w:r>
      <w:r w:rsidR="004711E1" w:rsidRPr="003C5F08">
        <w:rPr>
          <w:rFonts w:ascii="Verdana" w:hAnsi="Verdana" w:cstheme="minorHAnsi"/>
          <w:sz w:val="22"/>
          <w:lang w:val="es-CO"/>
        </w:rPr>
        <w:t>%</w:t>
      </w:r>
      <w:r w:rsidR="00605E65" w:rsidRPr="003C5F08">
        <w:rPr>
          <w:rFonts w:ascii="Verdana" w:hAnsi="Verdana" w:cstheme="minorHAnsi"/>
          <w:sz w:val="22"/>
          <w:lang w:val="es-CO"/>
        </w:rPr>
        <w:t xml:space="preserve"> del valor del contrato</w:t>
      </w:r>
      <w:r w:rsidR="005B2128" w:rsidRPr="003C5F08">
        <w:rPr>
          <w:rFonts w:ascii="Verdana" w:hAnsi="Verdana" w:cstheme="minorHAnsi"/>
          <w:sz w:val="22"/>
          <w:lang w:val="es-CO"/>
        </w:rPr>
        <w:t>.</w:t>
      </w:r>
    </w:p>
    <w:p w14:paraId="7AAFCDC6" w14:textId="6BDA30E1" w:rsidR="00BB3496" w:rsidRPr="003C5F08" w:rsidRDefault="00BB3496" w:rsidP="004905F3">
      <w:pPr>
        <w:pStyle w:val="Prrafodelista"/>
        <w:numPr>
          <w:ilvl w:val="0"/>
          <w:numId w:val="6"/>
        </w:numPr>
        <w:rPr>
          <w:rFonts w:ascii="Verdana" w:hAnsi="Verdana" w:cstheme="minorHAnsi"/>
          <w:sz w:val="22"/>
          <w:lang w:val="es-CO"/>
        </w:rPr>
      </w:pPr>
      <w:r w:rsidRPr="003C5F08">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s, </w:t>
      </w:r>
      <w:r w:rsidR="00AF1EE0" w:rsidRPr="003C5F08">
        <w:rPr>
          <w:rFonts w:ascii="Verdana" w:hAnsi="Verdana" w:cstheme="minorHAnsi"/>
          <w:sz w:val="22"/>
          <w:lang w:val="es-CO"/>
        </w:rPr>
        <w:t xml:space="preserve">al </w:t>
      </w:r>
      <w:r w:rsidR="006B09B1" w:rsidRPr="003C5F08">
        <w:rPr>
          <w:rFonts w:ascii="Verdana" w:hAnsi="Verdana" w:cstheme="minorHAnsi"/>
          <w:sz w:val="22"/>
          <w:lang w:val="es-CO"/>
        </w:rPr>
        <w:t>Contratista</w:t>
      </w:r>
      <w:r w:rsidR="00AF1EE0" w:rsidRPr="003C5F08">
        <w:rPr>
          <w:rFonts w:ascii="Verdana" w:hAnsi="Verdana" w:cstheme="minorHAnsi"/>
          <w:sz w:val="22"/>
          <w:lang w:val="es-CO"/>
        </w:rPr>
        <w:t xml:space="preserve"> se le impondrá una multa equivalente a </w:t>
      </w:r>
      <w:proofErr w:type="gramStart"/>
      <w:r w:rsidR="00314935" w:rsidRPr="003C5F08">
        <w:rPr>
          <w:rFonts w:ascii="Verdana" w:hAnsi="Verdana" w:cstheme="minorHAnsi"/>
          <w:sz w:val="22"/>
          <w:lang w:val="es-CO"/>
        </w:rPr>
        <w:t>un</w:t>
      </w:r>
      <w:r w:rsidR="00AF1EE0" w:rsidRPr="003C5F08">
        <w:rPr>
          <w:rFonts w:ascii="Verdana" w:hAnsi="Verdana" w:cstheme="minorHAnsi"/>
          <w:sz w:val="22"/>
          <w:lang w:val="es-CO"/>
        </w:rPr>
        <w:t xml:space="preserve"> salarios mínimos legales vigentes</w:t>
      </w:r>
      <w:proofErr w:type="gramEnd"/>
      <w:r w:rsidR="00AF1EE0" w:rsidRPr="003C5F08">
        <w:rPr>
          <w:rFonts w:ascii="Verdana" w:hAnsi="Verdana" w:cstheme="minorHAnsi"/>
          <w:sz w:val="22"/>
          <w:lang w:val="es-CO"/>
        </w:rPr>
        <w:t xml:space="preserve">, </w:t>
      </w:r>
      <w:r w:rsidR="006315A8" w:rsidRPr="003C5F08">
        <w:rPr>
          <w:rFonts w:ascii="Verdana" w:hAnsi="Verdana" w:cstheme="minorHAnsi"/>
          <w:sz w:val="22"/>
          <w:lang w:val="es-CO"/>
        </w:rPr>
        <w:t>p</w:t>
      </w:r>
      <w:r w:rsidR="00AF1EE0" w:rsidRPr="003C5F08">
        <w:rPr>
          <w:rFonts w:ascii="Verdana" w:hAnsi="Verdana" w:cstheme="minorHAnsi"/>
          <w:sz w:val="22"/>
          <w:lang w:val="es-CO"/>
        </w:rPr>
        <w:t>or cada día calendario de atraso en el cumplimiento de dicha obligación.</w:t>
      </w:r>
    </w:p>
    <w:p w14:paraId="56BBA921" w14:textId="2FD8553D" w:rsidR="005A5410" w:rsidRPr="003C5F08" w:rsidRDefault="005A5410" w:rsidP="006315A8">
      <w:pPr>
        <w:pStyle w:val="Prrafodelista"/>
        <w:ind w:left="360"/>
        <w:rPr>
          <w:rFonts w:ascii="Verdana" w:hAnsi="Verdana" w:cstheme="minorHAnsi"/>
          <w:b/>
          <w:bCs/>
          <w:sz w:val="22"/>
          <w:szCs w:val="24"/>
        </w:rPr>
      </w:pPr>
    </w:p>
    <w:p w14:paraId="7C79D3A1" w14:textId="666E6527" w:rsidR="005A5410" w:rsidRPr="003C5F08" w:rsidRDefault="005A5410" w:rsidP="005A5410">
      <w:pPr>
        <w:rPr>
          <w:rFonts w:ascii="Verdana" w:hAnsi="Verdana" w:cstheme="minorHAnsi"/>
          <w:sz w:val="22"/>
          <w:lang w:val="es-CO"/>
        </w:rPr>
      </w:pPr>
      <w:r w:rsidRPr="003C5F08">
        <w:rPr>
          <w:rFonts w:ascii="Verdana" w:hAnsi="Verdana" w:cstheme="minorHAnsi"/>
          <w:b/>
          <w:bCs/>
          <w:sz w:val="22"/>
          <w:lang w:val="es-CO"/>
        </w:rPr>
        <w:t>Parágrafo 1.</w:t>
      </w:r>
      <w:r w:rsidRPr="003C5F08">
        <w:rPr>
          <w:rFonts w:ascii="Verdana" w:hAnsi="Verdana" w:cstheme="minorHAnsi"/>
          <w:sz w:val="22"/>
          <w:lang w:val="es-CO"/>
        </w:rPr>
        <w:t xml:space="preserve"> Las multas son apremios al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3C5F08" w:rsidRDefault="005A5410" w:rsidP="005C635B">
      <w:pPr>
        <w:rPr>
          <w:rFonts w:ascii="Verdana" w:hAnsi="Verdana" w:cstheme="minorHAnsi"/>
          <w:sz w:val="22"/>
          <w:lang w:val="es-CO"/>
        </w:rPr>
      </w:pPr>
    </w:p>
    <w:p w14:paraId="68B8D40D" w14:textId="30E43DEC" w:rsidR="005A5410" w:rsidRPr="003C5F08" w:rsidRDefault="005A5410" w:rsidP="005A5410">
      <w:pPr>
        <w:rPr>
          <w:rFonts w:ascii="Verdana" w:hAnsi="Verdana"/>
          <w:sz w:val="22"/>
          <w:szCs w:val="24"/>
        </w:rPr>
      </w:pPr>
      <w:r w:rsidRPr="003C5F08">
        <w:rPr>
          <w:rFonts w:ascii="Verdana" w:hAnsi="Verdana" w:cstheme="minorHAnsi"/>
          <w:b/>
          <w:bCs/>
          <w:sz w:val="22"/>
          <w:lang w:val="es-CO"/>
        </w:rPr>
        <w:t xml:space="preserve">Parágrafo 2. </w:t>
      </w:r>
      <w:r w:rsidRPr="003C5F08">
        <w:rPr>
          <w:rFonts w:ascii="Verdana" w:hAnsi="Verdana"/>
          <w:sz w:val="22"/>
          <w:szCs w:val="24"/>
        </w:rPr>
        <w:t xml:space="preserve">En caso de que el </w:t>
      </w:r>
      <w:r w:rsidR="006B09B1" w:rsidRPr="003C5F08">
        <w:rPr>
          <w:rFonts w:ascii="Verdana" w:hAnsi="Verdana"/>
          <w:sz w:val="22"/>
          <w:szCs w:val="24"/>
        </w:rPr>
        <w:t>Contratista</w:t>
      </w:r>
      <w:r w:rsidRPr="003C5F08">
        <w:rPr>
          <w:rFonts w:ascii="Verdana" w:hAnsi="Verdana"/>
          <w:sz w:val="22"/>
          <w:szCs w:val="24"/>
        </w:rPr>
        <w:t xml:space="preserve"> incurra en una de las causales de multa, este autoriza a la Entidad Contratante para descontar el valor de </w:t>
      </w:r>
      <w:proofErr w:type="gramStart"/>
      <w:r w:rsidRPr="003C5F08">
        <w:rPr>
          <w:rFonts w:ascii="Verdana" w:hAnsi="Verdana"/>
          <w:sz w:val="22"/>
          <w:szCs w:val="24"/>
        </w:rPr>
        <w:t>la misma</w:t>
      </w:r>
      <w:proofErr w:type="gramEnd"/>
      <w:r w:rsidRPr="003C5F08">
        <w:rPr>
          <w:rFonts w:ascii="Verdana" w:hAnsi="Verdana"/>
          <w:sz w:val="22"/>
          <w:szCs w:val="24"/>
        </w:rPr>
        <w:t xml:space="preserve">, la cual se tomará directamente de cualquier suma que se le adeude al </w:t>
      </w:r>
      <w:r w:rsidR="006B09B1" w:rsidRPr="003C5F08">
        <w:rPr>
          <w:rFonts w:ascii="Verdana" w:hAnsi="Verdana"/>
          <w:sz w:val="22"/>
          <w:szCs w:val="24"/>
        </w:rPr>
        <w:t>Contratista</w:t>
      </w:r>
      <w:r w:rsidRPr="003C5F08">
        <w:rPr>
          <w:rFonts w:ascii="Verdana" w:hAnsi="Verdana"/>
          <w:sz w:val="22"/>
          <w:szCs w:val="24"/>
        </w:rPr>
        <w:t>, sin perjuicio de hacer efectiva la cláusula penal o la garantía de cumplimiento del contrato.</w:t>
      </w:r>
    </w:p>
    <w:p w14:paraId="1AD08249" w14:textId="77777777" w:rsidR="005A5410" w:rsidRPr="003C5F08" w:rsidRDefault="005A5410" w:rsidP="005C635B">
      <w:pPr>
        <w:rPr>
          <w:rFonts w:ascii="Verdana" w:hAnsi="Verdana" w:cstheme="minorHAnsi"/>
          <w:sz w:val="22"/>
          <w:lang w:val="es-CO"/>
        </w:rPr>
      </w:pPr>
    </w:p>
    <w:p w14:paraId="15ABEDA3" w14:textId="5401D7B3" w:rsidR="005A5410" w:rsidRPr="003C5F08" w:rsidRDefault="005A5410" w:rsidP="005A5410">
      <w:pPr>
        <w:rPr>
          <w:rFonts w:ascii="Verdana" w:hAnsi="Verdana" w:cstheme="minorHAnsi"/>
          <w:sz w:val="22"/>
          <w:lang w:val="es-CO"/>
        </w:rPr>
      </w:pPr>
      <w:r w:rsidRPr="003C5F08">
        <w:rPr>
          <w:rFonts w:ascii="Verdana" w:hAnsi="Verdana" w:cstheme="minorHAnsi"/>
          <w:b/>
          <w:bCs/>
          <w:sz w:val="22"/>
          <w:lang w:val="es-CO"/>
        </w:rPr>
        <w:t xml:space="preserve">Parágrafo 3. </w:t>
      </w:r>
      <w:r w:rsidRPr="003C5F08">
        <w:rPr>
          <w:rFonts w:ascii="Verdana" w:hAnsi="Verdana" w:cstheme="minorHAnsi"/>
          <w:sz w:val="22"/>
          <w:lang w:val="es-CO"/>
        </w:rPr>
        <w:t xml:space="preserve">El pago en cualquier forma, incluyendo la deducción de los valores adeudados al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realizado con fundamento en las multas impuestas, no exonerará al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de continuar con la ejecución del contrato ni de las demás responsabilidades y obligaciones que emanen </w:t>
      </w:r>
      <w:r w:rsidR="0089772C" w:rsidRPr="003C5F08">
        <w:rPr>
          <w:rFonts w:ascii="Verdana" w:hAnsi="Verdana" w:cstheme="minorHAnsi"/>
          <w:sz w:val="22"/>
          <w:lang w:val="es-CO"/>
        </w:rPr>
        <w:t>del c</w:t>
      </w:r>
      <w:r w:rsidRPr="003C5F08">
        <w:rPr>
          <w:rFonts w:ascii="Verdana" w:hAnsi="Verdana" w:cstheme="minorHAnsi"/>
          <w:sz w:val="22"/>
          <w:lang w:val="es-CO"/>
        </w:rPr>
        <w:t>ontrato.</w:t>
      </w:r>
    </w:p>
    <w:p w14:paraId="73885054" w14:textId="77777777" w:rsidR="005A5410" w:rsidRPr="003C5F08" w:rsidRDefault="005A5410" w:rsidP="005C635B">
      <w:pPr>
        <w:rPr>
          <w:rFonts w:ascii="Verdana" w:hAnsi="Verdana" w:cstheme="minorHAnsi"/>
          <w:sz w:val="22"/>
          <w:lang w:val="es-CO"/>
        </w:rPr>
      </w:pPr>
    </w:p>
    <w:p w14:paraId="7FC843CD" w14:textId="172117C1" w:rsidR="005A5410" w:rsidRPr="003C5F08" w:rsidRDefault="005A5410" w:rsidP="005A5410">
      <w:pPr>
        <w:rPr>
          <w:rFonts w:ascii="Verdana" w:hAnsi="Verdana" w:cstheme="minorHAnsi"/>
          <w:sz w:val="22"/>
          <w:lang w:val="es-CO"/>
        </w:rPr>
      </w:pPr>
      <w:r w:rsidRPr="003C5F08">
        <w:rPr>
          <w:rFonts w:ascii="Verdana" w:hAnsi="Verdana" w:cstheme="minorHAnsi"/>
          <w:b/>
          <w:bCs/>
          <w:sz w:val="22"/>
          <w:lang w:val="es-CO"/>
        </w:rPr>
        <w:t xml:space="preserve">Parágrafo 4. </w:t>
      </w:r>
      <w:r w:rsidRPr="003C5F08">
        <w:rPr>
          <w:rFonts w:ascii="Verdana" w:hAnsi="Verdana" w:cstheme="minorHAnsi"/>
          <w:sz w:val="22"/>
          <w:lang w:val="es-CO"/>
        </w:rPr>
        <w:t xml:space="preserve">En caso de que el </w:t>
      </w:r>
      <w:r w:rsidR="006B09B1" w:rsidRPr="003C5F08">
        <w:rPr>
          <w:rFonts w:ascii="Verdana" w:hAnsi="Verdana" w:cstheme="minorHAnsi"/>
          <w:sz w:val="22"/>
          <w:lang w:val="es-CO"/>
        </w:rPr>
        <w:t>Contratista</w:t>
      </w:r>
      <w:r w:rsidRPr="003C5F08">
        <w:rPr>
          <w:rFonts w:ascii="Verdana" w:hAnsi="Verdana" w:cstheme="minorHAnsi"/>
          <w:sz w:val="22"/>
          <w:lang w:val="es-CO"/>
        </w:rPr>
        <w:t xml:space="preserve"> reincida en el incumplimiento de una o de varias obligaciones se podrán imponer nuevas multas.</w:t>
      </w:r>
    </w:p>
    <w:p w14:paraId="12C04D8A" w14:textId="77777777" w:rsidR="005A5410" w:rsidRPr="003C5F08" w:rsidRDefault="005A5410" w:rsidP="005C635B">
      <w:pPr>
        <w:rPr>
          <w:rFonts w:ascii="Verdana" w:hAnsi="Verdana" w:cstheme="minorHAnsi"/>
          <w:sz w:val="22"/>
          <w:lang w:val="es-CO"/>
        </w:rPr>
      </w:pPr>
    </w:p>
    <w:p w14:paraId="40DE1B84" w14:textId="766B53B6" w:rsidR="005A5410" w:rsidRPr="003C5F08" w:rsidRDefault="005A5410" w:rsidP="005A5410">
      <w:pPr>
        <w:rPr>
          <w:rFonts w:ascii="Verdana" w:hAnsi="Verdana" w:cstheme="minorHAnsi"/>
          <w:sz w:val="22"/>
          <w:lang w:val="es-CO"/>
        </w:rPr>
      </w:pPr>
      <w:r w:rsidRPr="003C5F08">
        <w:rPr>
          <w:rFonts w:ascii="Verdana" w:hAnsi="Verdana" w:cstheme="minorHAnsi"/>
          <w:b/>
          <w:bCs/>
          <w:sz w:val="22"/>
          <w:lang w:val="es-CO"/>
        </w:rPr>
        <w:lastRenderedPageBreak/>
        <w:t xml:space="preserve">Parágrafo 5. </w:t>
      </w:r>
      <w:r w:rsidRPr="003C5F08">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3C5F08" w:rsidRDefault="005A5410" w:rsidP="005C635B">
      <w:pPr>
        <w:rPr>
          <w:rFonts w:ascii="Verdana" w:hAnsi="Verdana" w:cstheme="minorHAnsi"/>
          <w:sz w:val="22"/>
          <w:lang w:val="es-CO"/>
        </w:rPr>
      </w:pPr>
    </w:p>
    <w:p w14:paraId="23D25D2A" w14:textId="59CBEDFC" w:rsidR="005A5410" w:rsidRPr="00664137" w:rsidRDefault="005A5410" w:rsidP="005C635B">
      <w:pPr>
        <w:rPr>
          <w:rFonts w:ascii="Verdana" w:hAnsi="Verdana" w:cstheme="minorHAnsi"/>
          <w:sz w:val="22"/>
          <w:lang w:val="es-CO"/>
        </w:rPr>
      </w:pPr>
      <w:r w:rsidRPr="003C5F08">
        <w:rPr>
          <w:rFonts w:ascii="Verdana" w:hAnsi="Verdana" w:cstheme="minorHAnsi"/>
          <w:b/>
          <w:bCs/>
          <w:sz w:val="22"/>
          <w:lang w:val="es-CO"/>
        </w:rPr>
        <w:t xml:space="preserve">Parágrafo 6. </w:t>
      </w:r>
      <w:r w:rsidRPr="003C5F08">
        <w:rPr>
          <w:rFonts w:ascii="Verdana" w:hAnsi="Verdana" w:cstheme="minorHAnsi"/>
          <w:sz w:val="22"/>
          <w:lang w:val="es-CO"/>
        </w:rPr>
        <w:t xml:space="preserve">El monto de ninguna de las </w:t>
      </w:r>
      <w:r w:rsidR="00D2714E" w:rsidRPr="003C5F08">
        <w:rPr>
          <w:rFonts w:ascii="Verdana" w:hAnsi="Verdana" w:cstheme="minorHAnsi"/>
          <w:sz w:val="22"/>
          <w:lang w:val="es-CO"/>
        </w:rPr>
        <w:t xml:space="preserve">sanciones asociadas a cada </w:t>
      </w:r>
      <w:r w:rsidRPr="003C5F08">
        <w:rPr>
          <w:rFonts w:ascii="Verdana" w:hAnsi="Verdana" w:cstheme="minorHAnsi"/>
          <w:sz w:val="22"/>
          <w:lang w:val="es-CO"/>
        </w:rPr>
        <w:t>causa</w:t>
      </w:r>
      <w:r w:rsidR="00D2714E" w:rsidRPr="003C5F08">
        <w:rPr>
          <w:rFonts w:ascii="Verdana" w:hAnsi="Verdana" w:cstheme="minorHAnsi"/>
          <w:sz w:val="22"/>
          <w:lang w:val="es-CO"/>
        </w:rPr>
        <w:t>l</w:t>
      </w:r>
      <w:r w:rsidRPr="003C5F08">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3C5F08">
        <w:rPr>
          <w:rFonts w:ascii="Verdana" w:hAnsi="Verdana" w:cstheme="minorHAnsi"/>
          <w:sz w:val="22"/>
          <w:lang w:val="es-CO"/>
        </w:rPr>
        <w:t>Lo anterior, s</w:t>
      </w:r>
      <w:r w:rsidRPr="003C5F08">
        <w:rPr>
          <w:rFonts w:ascii="Verdana" w:hAnsi="Verdana" w:cstheme="minorHAnsi"/>
          <w:sz w:val="22"/>
          <w:lang w:val="es-CO"/>
        </w:rPr>
        <w:t>in perjuicio de que se inicie un nuevo procedimiento sancionatorio para efectos de imponer nuevas multas.</w:t>
      </w:r>
    </w:p>
    <w:p w14:paraId="503E2E0F" w14:textId="77777777" w:rsidR="005A5410" w:rsidRPr="00664137" w:rsidRDefault="005A5410" w:rsidP="00046AFA">
      <w:pPr>
        <w:rPr>
          <w:rFonts w:ascii="Verdana" w:hAnsi="Verdana" w:cstheme="minorHAnsi"/>
          <w:b/>
          <w:bCs/>
          <w:sz w:val="22"/>
          <w:szCs w:val="24"/>
        </w:rPr>
      </w:pPr>
    </w:p>
    <w:bookmarkEnd w:id="0"/>
    <w:p w14:paraId="363DED56" w14:textId="57465B1D" w:rsidR="00FC0FCF" w:rsidRPr="00664137" w:rsidRDefault="00FC0FCF" w:rsidP="005C635B">
      <w:pPr>
        <w:pStyle w:val="clusulas"/>
        <w:tabs>
          <w:tab w:val="left" w:pos="1560"/>
        </w:tabs>
        <w:spacing w:before="0" w:after="0"/>
        <w:ind w:left="426"/>
        <w:rPr>
          <w:rFonts w:ascii="Verdana" w:hAnsi="Verdana" w:cstheme="minorHAnsi"/>
          <w:sz w:val="22"/>
        </w:rPr>
      </w:pPr>
      <w:r w:rsidRPr="00664137">
        <w:rPr>
          <w:rFonts w:ascii="Verdana" w:hAnsi="Verdana" w:cstheme="minorHAnsi"/>
          <w:sz w:val="22"/>
        </w:rPr>
        <w:t xml:space="preserve">CLÁUSULA PENAL </w:t>
      </w:r>
    </w:p>
    <w:p w14:paraId="3E3EE300" w14:textId="77777777" w:rsidR="005A1362" w:rsidRPr="00664137" w:rsidRDefault="005A1362" w:rsidP="00540E0E">
      <w:pPr>
        <w:rPr>
          <w:rFonts w:ascii="Verdana" w:hAnsi="Verdana" w:cstheme="minorHAnsi"/>
          <w:sz w:val="22"/>
        </w:rPr>
      </w:pPr>
    </w:p>
    <w:p w14:paraId="1E21DA4F" w14:textId="7F4D2BE5" w:rsidR="006C3000" w:rsidRPr="00664137" w:rsidRDefault="00C37BB8" w:rsidP="00442696">
      <w:pPr>
        <w:rPr>
          <w:rFonts w:ascii="Verdana" w:hAnsi="Verdana" w:cstheme="minorHAnsi"/>
          <w:sz w:val="22"/>
        </w:rPr>
      </w:pPr>
      <w:r w:rsidRPr="00664137">
        <w:rPr>
          <w:rFonts w:ascii="Verdana" w:hAnsi="Verdana" w:cstheme="minorHAnsi"/>
          <w:sz w:val="22"/>
        </w:rPr>
        <w:t>Las partes acuerdan</w:t>
      </w:r>
      <w:r w:rsidR="008D0CAB" w:rsidRPr="00664137">
        <w:rPr>
          <w:rFonts w:ascii="Verdana" w:hAnsi="Verdana" w:cstheme="minorHAnsi"/>
          <w:sz w:val="22"/>
        </w:rPr>
        <w:t xml:space="preserve"> que la aplicación de la cláusula penal</w:t>
      </w:r>
      <w:r w:rsidR="004F49FA" w:rsidRPr="00664137">
        <w:rPr>
          <w:rFonts w:ascii="Verdana" w:hAnsi="Verdana" w:cstheme="minorHAnsi"/>
          <w:sz w:val="22"/>
        </w:rPr>
        <w:t xml:space="preserve"> no ex</w:t>
      </w:r>
      <w:r w:rsidR="00442696" w:rsidRPr="00664137">
        <w:rPr>
          <w:rFonts w:ascii="Verdana" w:hAnsi="Verdana" w:cstheme="minorHAnsi"/>
          <w:sz w:val="22"/>
        </w:rPr>
        <w:t xml:space="preserve">ime </w:t>
      </w:r>
      <w:r w:rsidR="004F49FA" w:rsidRPr="00664137">
        <w:rPr>
          <w:rFonts w:ascii="Verdana" w:hAnsi="Verdana" w:cstheme="minorHAnsi"/>
          <w:sz w:val="22"/>
        </w:rPr>
        <w:t xml:space="preserve">el cumplimiento de </w:t>
      </w:r>
      <w:r w:rsidR="005A1362" w:rsidRPr="00664137">
        <w:rPr>
          <w:rFonts w:ascii="Verdana" w:hAnsi="Verdana" w:cstheme="minorHAnsi"/>
          <w:sz w:val="22"/>
        </w:rPr>
        <w:t>las obligaciones contractuales</w:t>
      </w:r>
      <w:r w:rsidR="0044493C" w:rsidRPr="00664137">
        <w:rPr>
          <w:rFonts w:ascii="Verdana" w:hAnsi="Verdana" w:cstheme="minorHAnsi"/>
          <w:sz w:val="22"/>
        </w:rPr>
        <w:t xml:space="preserve"> y </w:t>
      </w:r>
      <w:r w:rsidR="0028417D" w:rsidRPr="00664137">
        <w:rPr>
          <w:rFonts w:ascii="Verdana" w:hAnsi="Verdana" w:cstheme="minorHAnsi"/>
          <w:sz w:val="22"/>
        </w:rPr>
        <w:t xml:space="preserve">podrá exigirse </w:t>
      </w:r>
      <w:r w:rsidR="00F33E68" w:rsidRPr="00664137">
        <w:rPr>
          <w:rFonts w:ascii="Verdana" w:hAnsi="Verdana" w:cstheme="minorHAnsi"/>
          <w:sz w:val="22"/>
        </w:rPr>
        <w:t xml:space="preserve">al </w:t>
      </w:r>
      <w:r w:rsidR="00634DBC" w:rsidRPr="00664137">
        <w:rPr>
          <w:rFonts w:ascii="Verdana" w:hAnsi="Verdana" w:cstheme="minorHAnsi"/>
          <w:sz w:val="22"/>
        </w:rPr>
        <w:t>C</w:t>
      </w:r>
      <w:r w:rsidR="00F33E68" w:rsidRPr="00664137">
        <w:rPr>
          <w:rFonts w:ascii="Verdana" w:hAnsi="Verdana" w:cstheme="minorHAnsi"/>
          <w:sz w:val="22"/>
        </w:rPr>
        <w:t xml:space="preserve">ontratista </w:t>
      </w:r>
      <w:r w:rsidR="0028417D" w:rsidRPr="00664137">
        <w:rPr>
          <w:rFonts w:ascii="Verdana" w:hAnsi="Verdana" w:cstheme="minorHAnsi"/>
          <w:sz w:val="22"/>
        </w:rPr>
        <w:t xml:space="preserve">la pena y la indemnización </w:t>
      </w:r>
      <w:r w:rsidR="00BA674A" w:rsidRPr="00664137">
        <w:rPr>
          <w:rFonts w:ascii="Verdana" w:hAnsi="Verdana" w:cstheme="minorHAnsi"/>
          <w:sz w:val="22"/>
        </w:rPr>
        <w:t>de perjuicios</w:t>
      </w:r>
      <w:r w:rsidR="004F49FA" w:rsidRPr="00664137">
        <w:rPr>
          <w:rFonts w:ascii="Verdana" w:hAnsi="Verdana" w:cstheme="minorHAnsi"/>
          <w:sz w:val="22"/>
        </w:rPr>
        <w:t xml:space="preserve">. </w:t>
      </w:r>
    </w:p>
    <w:p w14:paraId="5D7734F0" w14:textId="45B2B765" w:rsidR="002E46A1" w:rsidRPr="00664137" w:rsidRDefault="002E46A1" w:rsidP="00442696">
      <w:pPr>
        <w:rPr>
          <w:rFonts w:ascii="Verdana" w:hAnsi="Verdana" w:cstheme="minorHAnsi"/>
          <w:sz w:val="22"/>
        </w:rPr>
      </w:pPr>
    </w:p>
    <w:p w14:paraId="164C761D" w14:textId="3585ED70" w:rsidR="00A81F23" w:rsidRPr="00664137" w:rsidRDefault="00A81F23" w:rsidP="00A81F23">
      <w:pPr>
        <w:rPr>
          <w:rFonts w:ascii="Verdana" w:hAnsi="Verdana" w:cstheme="minorHAnsi"/>
          <w:sz w:val="22"/>
        </w:rPr>
      </w:pPr>
      <w:r w:rsidRPr="00664137">
        <w:rPr>
          <w:rFonts w:ascii="Verdana" w:hAnsi="Verdana" w:cstheme="minorHAnsi"/>
          <w:sz w:val="22"/>
        </w:rPr>
        <w:t xml:space="preserve">En caso de incumplimiento por parte del </w:t>
      </w:r>
      <w:r w:rsidR="006B09B1" w:rsidRPr="00664137">
        <w:rPr>
          <w:rFonts w:ascii="Verdana" w:hAnsi="Verdana" w:cstheme="minorHAnsi"/>
          <w:sz w:val="22"/>
        </w:rPr>
        <w:t>Contratista</w:t>
      </w:r>
      <w:r w:rsidRPr="00664137">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664137">
        <w:rPr>
          <w:rFonts w:ascii="Verdana" w:hAnsi="Verdana" w:cstheme="minorHAnsi"/>
          <w:sz w:val="22"/>
        </w:rPr>
        <w:t>Contratista</w:t>
      </w:r>
      <w:r w:rsidRPr="00664137">
        <w:rPr>
          <w:rFonts w:ascii="Verdana" w:hAnsi="Verdana" w:cstheme="minorHAnsi"/>
          <w:sz w:val="22"/>
        </w:rPr>
        <w:t xml:space="preserve"> pagará a la Entidad, una suma equivalente al </w:t>
      </w:r>
      <w:r w:rsidR="00DE7D5C" w:rsidRPr="00664137">
        <w:rPr>
          <w:rFonts w:ascii="Verdana" w:hAnsi="Verdana" w:cstheme="minorHAnsi"/>
          <w:sz w:val="22"/>
        </w:rPr>
        <w:t>diez (10%)</w:t>
      </w:r>
      <w:r w:rsidRPr="00664137">
        <w:rPr>
          <w:rFonts w:ascii="Verdana" w:hAnsi="Verdana" w:cstheme="minorHAnsi"/>
          <w:sz w:val="22"/>
        </w:rPr>
        <w:t>. La presente cláusula penal no tiene el carácter de estimación anticipada de perjuicios.</w:t>
      </w:r>
    </w:p>
    <w:p w14:paraId="0E5BEA64" w14:textId="77777777" w:rsidR="00A81F23" w:rsidRPr="00664137" w:rsidRDefault="00A81F23" w:rsidP="00A81F23">
      <w:pPr>
        <w:rPr>
          <w:rFonts w:ascii="Verdana" w:hAnsi="Verdana" w:cstheme="minorHAnsi"/>
          <w:sz w:val="22"/>
        </w:rPr>
      </w:pPr>
    </w:p>
    <w:p w14:paraId="773BA61D" w14:textId="0B97E664" w:rsidR="00A81F23" w:rsidRPr="00664137" w:rsidRDefault="00A81F23" w:rsidP="00A81F23">
      <w:pPr>
        <w:rPr>
          <w:rFonts w:ascii="Verdana" w:hAnsi="Verdana" w:cstheme="minorHAnsi"/>
          <w:sz w:val="22"/>
        </w:rPr>
      </w:pPr>
      <w:r w:rsidRPr="00664137">
        <w:rPr>
          <w:rFonts w:ascii="Verdana" w:hAnsi="Verdana" w:cstheme="minorHAnsi"/>
          <w:b/>
          <w:bCs/>
          <w:sz w:val="22"/>
        </w:rPr>
        <w:t>Parágrafo 1.</w:t>
      </w:r>
      <w:r w:rsidRPr="00664137">
        <w:rPr>
          <w:rFonts w:ascii="Verdana" w:hAnsi="Verdana" w:cstheme="minorHAnsi"/>
          <w:sz w:val="22"/>
        </w:rPr>
        <w:t xml:space="preserve"> El pago de la presente cláusula penal no extinguirá las obligaciones contraídas por el </w:t>
      </w:r>
      <w:r w:rsidR="006B09B1" w:rsidRPr="00664137">
        <w:rPr>
          <w:rFonts w:ascii="Verdana" w:hAnsi="Verdana" w:cstheme="minorHAnsi"/>
          <w:sz w:val="22"/>
        </w:rPr>
        <w:t>Contratista</w:t>
      </w:r>
      <w:r w:rsidRPr="00664137">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664137">
        <w:rPr>
          <w:rFonts w:ascii="Verdana" w:hAnsi="Verdana" w:cstheme="minorHAnsi"/>
          <w:sz w:val="22"/>
        </w:rPr>
        <w:t>Contratista</w:t>
      </w:r>
      <w:r w:rsidRPr="00664137">
        <w:rPr>
          <w:rFonts w:ascii="Verdana" w:hAnsi="Verdana" w:cstheme="minorHAnsi"/>
          <w:sz w:val="22"/>
        </w:rPr>
        <w:t xml:space="preserve">. </w:t>
      </w:r>
    </w:p>
    <w:p w14:paraId="466091AF" w14:textId="77777777" w:rsidR="00A81F23" w:rsidRPr="00664137" w:rsidRDefault="00A81F23" w:rsidP="00A81F23">
      <w:pPr>
        <w:rPr>
          <w:rFonts w:ascii="Verdana" w:hAnsi="Verdana" w:cstheme="minorHAnsi"/>
          <w:sz w:val="22"/>
        </w:rPr>
      </w:pPr>
    </w:p>
    <w:p w14:paraId="01C1B6D4" w14:textId="6BAC1952" w:rsidR="00A81F23" w:rsidRPr="00664137" w:rsidRDefault="00A81F23" w:rsidP="00A81F23">
      <w:pPr>
        <w:rPr>
          <w:rFonts w:ascii="Verdana" w:hAnsi="Verdana" w:cstheme="minorHAnsi"/>
          <w:sz w:val="22"/>
        </w:rPr>
      </w:pPr>
      <w:r w:rsidRPr="00664137">
        <w:rPr>
          <w:rFonts w:ascii="Verdana" w:hAnsi="Verdana" w:cstheme="minorHAnsi"/>
          <w:b/>
          <w:bCs/>
          <w:sz w:val="22"/>
        </w:rPr>
        <w:t>Parágrafo 2.</w:t>
      </w:r>
      <w:r w:rsidRPr="00664137">
        <w:rPr>
          <w:rFonts w:ascii="Verdana" w:hAnsi="Verdana" w:cstheme="minorHAnsi"/>
          <w:sz w:val="22"/>
        </w:rPr>
        <w:t xml:space="preserve"> El </w:t>
      </w:r>
      <w:r w:rsidR="006B09B1" w:rsidRPr="00664137">
        <w:rPr>
          <w:rFonts w:ascii="Verdana" w:hAnsi="Verdana" w:cstheme="minorHAnsi"/>
          <w:sz w:val="22"/>
        </w:rPr>
        <w:t>Contratista</w:t>
      </w:r>
      <w:r w:rsidRPr="00664137">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664137" w:rsidRDefault="00A81F23" w:rsidP="00A81F23">
      <w:pPr>
        <w:rPr>
          <w:rFonts w:ascii="Verdana" w:hAnsi="Verdana" w:cstheme="minorHAnsi"/>
          <w:sz w:val="22"/>
        </w:rPr>
      </w:pPr>
    </w:p>
    <w:p w14:paraId="3FE3F019" w14:textId="77777777" w:rsidR="00A81F23" w:rsidRPr="00664137" w:rsidRDefault="00A81F23" w:rsidP="00A81F23">
      <w:pPr>
        <w:rPr>
          <w:rFonts w:ascii="Verdana" w:hAnsi="Verdana" w:cstheme="minorHAnsi"/>
          <w:sz w:val="22"/>
        </w:rPr>
      </w:pPr>
      <w:r w:rsidRPr="00664137">
        <w:rPr>
          <w:rFonts w:ascii="Verdana" w:hAnsi="Verdana" w:cstheme="minorHAnsi"/>
          <w:b/>
          <w:bCs/>
          <w:sz w:val="22"/>
        </w:rPr>
        <w:t xml:space="preserve">Parágrafo 3. </w:t>
      </w:r>
      <w:r w:rsidRPr="00664137">
        <w:rPr>
          <w:rFonts w:ascii="Verdana" w:hAnsi="Verdana" w:cstheme="minorHAnsi"/>
          <w:sz w:val="22"/>
        </w:rPr>
        <w:t>Esta misma sanción se aplicará en caso de declararse la caducidad del contrato.</w:t>
      </w:r>
    </w:p>
    <w:p w14:paraId="74327940" w14:textId="77777777" w:rsidR="00A81F23" w:rsidRPr="00664137" w:rsidRDefault="00A81F23" w:rsidP="00442696">
      <w:pPr>
        <w:rPr>
          <w:rFonts w:ascii="Verdana" w:hAnsi="Verdana" w:cstheme="minorHAnsi"/>
          <w:color w:val="EE0000"/>
          <w:sz w:val="22"/>
        </w:rPr>
      </w:pPr>
    </w:p>
    <w:p w14:paraId="343296BA" w14:textId="3C2FAA33" w:rsidR="00A12A77" w:rsidRPr="0066413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664137">
        <w:rPr>
          <w:rFonts w:ascii="Verdana" w:hAnsi="Verdana" w:cstheme="minorHAnsi"/>
          <w:sz w:val="22"/>
        </w:rPr>
        <w:t>CLÁUSULA</w:t>
      </w:r>
      <w:r w:rsidRPr="00664137">
        <w:rPr>
          <w:rFonts w:ascii="Verdana" w:eastAsia="Arial" w:hAnsi="Verdana" w:cs="Arial"/>
          <w:sz w:val="22"/>
        </w:rPr>
        <w:t xml:space="preserve"> 17. </w:t>
      </w:r>
      <w:r w:rsidRPr="00664137">
        <w:rPr>
          <w:rFonts w:ascii="Verdana" w:hAnsi="Verdana" w:cstheme="minorHAnsi"/>
          <w:sz w:val="22"/>
        </w:rPr>
        <w:t xml:space="preserve">CLÁUSULA RESOLUCIÓN DE CONTROVERSIAS </w:t>
      </w:r>
    </w:p>
    <w:p w14:paraId="13CD2894" w14:textId="77777777" w:rsidR="00A12A77" w:rsidRPr="00664137" w:rsidRDefault="00A12A77" w:rsidP="00A12A77">
      <w:pPr>
        <w:rPr>
          <w:rFonts w:ascii="Verdana" w:eastAsia="Arial" w:hAnsi="Verdana" w:cs="Arial"/>
          <w:b/>
          <w:bCs/>
          <w:sz w:val="22"/>
        </w:rPr>
      </w:pPr>
      <w:r w:rsidRPr="00664137">
        <w:rPr>
          <w:rFonts w:ascii="Verdana" w:eastAsia="Arial" w:hAnsi="Verdana" w:cs="Arial"/>
          <w:b/>
          <w:bCs/>
          <w:sz w:val="22"/>
        </w:rPr>
        <w:t xml:space="preserve"> </w:t>
      </w:r>
    </w:p>
    <w:p w14:paraId="285CF97E" w14:textId="37911C8E" w:rsidR="4CDD2DF9" w:rsidRPr="00664137" w:rsidRDefault="00FC1DC9" w:rsidP="6D12417D">
      <w:pPr>
        <w:rPr>
          <w:rFonts w:ascii="Verdana" w:eastAsia="Verdana" w:hAnsi="Verdana" w:cs="Verdana"/>
          <w:sz w:val="22"/>
        </w:rPr>
      </w:pPr>
      <w:r w:rsidRPr="00664137">
        <w:rPr>
          <w:rFonts w:ascii="Verdana" w:eastAsia="Verdana" w:hAnsi="Verdana" w:cs="Verdana"/>
          <w:sz w:val="22"/>
        </w:rPr>
        <w:t>L</w:t>
      </w:r>
      <w:r w:rsidR="4CDD2DF9" w:rsidRPr="00664137">
        <w:rPr>
          <w:rFonts w:ascii="Verdana" w:eastAsia="Verdana" w:hAnsi="Verdana" w:cs="Verdana"/>
          <w:sz w:val="22"/>
        </w:rPr>
        <w:t xml:space="preserve">os mecanismos de resolución de los conflictos o controversias contractuales que se llegaren a presentar en el marco de la ejecución del contrato </w:t>
      </w:r>
      <w:r w:rsidR="00853FD3" w:rsidRPr="00664137">
        <w:rPr>
          <w:rFonts w:ascii="Verdana" w:eastAsia="Verdana" w:hAnsi="Verdana" w:cs="Verdana"/>
          <w:sz w:val="22"/>
        </w:rPr>
        <w:t>se solucionarán preferiblemente mediante los mecanismos de arreglo directo y conciliación</w:t>
      </w:r>
      <w:r w:rsidR="004B4071" w:rsidRPr="00664137">
        <w:rPr>
          <w:rFonts w:ascii="Verdana" w:eastAsia="Verdana" w:hAnsi="Verdana" w:cs="Verdana"/>
          <w:sz w:val="22"/>
        </w:rPr>
        <w:t xml:space="preserve">, </w:t>
      </w:r>
      <w:r w:rsidR="4CDD2DF9" w:rsidRPr="00664137">
        <w:rPr>
          <w:rFonts w:ascii="Verdana" w:eastAsia="Verdana" w:hAnsi="Verdana" w:cs="Verdana"/>
          <w:sz w:val="22"/>
        </w:rPr>
        <w:t xml:space="preserve">con </w:t>
      </w:r>
      <w:r w:rsidR="4CDD2DF9" w:rsidRPr="00664137">
        <w:rPr>
          <w:rFonts w:ascii="Verdana" w:eastAsia="Verdana" w:hAnsi="Verdana" w:cs="Verdana"/>
          <w:sz w:val="22"/>
        </w:rPr>
        <w:lastRenderedPageBreak/>
        <w:t xml:space="preserve">arreglo a la normatividad vigente y de acuerdo con los principios de </w:t>
      </w:r>
      <w:proofErr w:type="gramStart"/>
      <w:r w:rsidR="4CDD2DF9" w:rsidRPr="00664137">
        <w:rPr>
          <w:rFonts w:ascii="Verdana" w:eastAsia="Verdana" w:hAnsi="Verdana" w:cs="Verdana"/>
          <w:sz w:val="22"/>
        </w:rPr>
        <w:t xml:space="preserve">la </w:t>
      </w:r>
      <w:r w:rsidR="007E3F75" w:rsidRPr="00664137">
        <w:rPr>
          <w:rFonts w:ascii="Verdana" w:eastAsia="Verdana" w:hAnsi="Verdana" w:cs="Verdana"/>
          <w:sz w:val="22"/>
        </w:rPr>
        <w:t xml:space="preserve"> contratación</w:t>
      </w:r>
      <w:proofErr w:type="gramEnd"/>
      <w:r w:rsidR="007E3F75" w:rsidRPr="00664137">
        <w:rPr>
          <w:rFonts w:ascii="Verdana" w:eastAsia="Verdana" w:hAnsi="Verdana" w:cs="Verdana"/>
          <w:sz w:val="22"/>
        </w:rPr>
        <w:t xml:space="preserve"> estatal y </w:t>
      </w:r>
      <w:r w:rsidR="4CDD2DF9" w:rsidRPr="00664137">
        <w:rPr>
          <w:rFonts w:ascii="Verdana" w:eastAsia="Verdana" w:hAnsi="Verdana" w:cs="Verdana"/>
          <w:sz w:val="22"/>
        </w:rPr>
        <w:t>función administrativa.</w:t>
      </w:r>
    </w:p>
    <w:p w14:paraId="26C2CF47" w14:textId="7F762230" w:rsidR="36F32B4B" w:rsidRPr="00664137" w:rsidRDefault="36F32B4B" w:rsidP="36F32B4B">
      <w:pPr>
        <w:rPr>
          <w:rFonts w:ascii="Verdana" w:hAnsi="Verdana"/>
          <w:sz w:val="22"/>
          <w:szCs w:val="24"/>
        </w:rPr>
      </w:pPr>
    </w:p>
    <w:p w14:paraId="0AA465FF" w14:textId="2B4C0A1C" w:rsidR="006D4FC0" w:rsidRPr="00664137" w:rsidRDefault="00666CDD" w:rsidP="004905F3">
      <w:pPr>
        <w:pStyle w:val="clusulas"/>
        <w:numPr>
          <w:ilvl w:val="0"/>
          <w:numId w:val="12"/>
        </w:numPr>
        <w:tabs>
          <w:tab w:val="left" w:pos="1560"/>
          <w:tab w:val="left" w:pos="1843"/>
        </w:tabs>
        <w:spacing w:before="0" w:after="0"/>
        <w:ind w:left="426"/>
        <w:rPr>
          <w:rFonts w:ascii="Verdana" w:hAnsi="Verdana" w:cstheme="minorHAnsi"/>
          <w:sz w:val="22"/>
        </w:rPr>
      </w:pPr>
      <w:r w:rsidRPr="00664137">
        <w:rPr>
          <w:rFonts w:ascii="Verdana" w:hAnsi="Verdana" w:cstheme="minorHAnsi"/>
          <w:sz w:val="22"/>
        </w:rPr>
        <w:t>C</w:t>
      </w:r>
      <w:r w:rsidR="00180008" w:rsidRPr="00664137">
        <w:rPr>
          <w:rFonts w:ascii="Verdana" w:hAnsi="Verdana" w:cstheme="minorHAnsi"/>
          <w:sz w:val="22"/>
        </w:rPr>
        <w:t>LÁUSULAS EXCEPCIONALES</w:t>
      </w:r>
      <w:r w:rsidR="006D4FC0" w:rsidRPr="00664137">
        <w:rPr>
          <w:rFonts w:ascii="Verdana" w:hAnsi="Verdana" w:cstheme="minorHAnsi"/>
          <w:sz w:val="22"/>
        </w:rPr>
        <w:t xml:space="preserve"> </w:t>
      </w:r>
    </w:p>
    <w:p w14:paraId="3B354FB6" w14:textId="77777777" w:rsidR="00BF4C95" w:rsidRPr="00664137"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664137" w:rsidRDefault="006D4FC0" w:rsidP="00540E0E">
      <w:pPr>
        <w:rPr>
          <w:rFonts w:ascii="Verdana" w:hAnsi="Verdana" w:cstheme="minorHAnsi"/>
          <w:sz w:val="22"/>
        </w:rPr>
      </w:pPr>
      <w:r w:rsidRPr="00664137">
        <w:rPr>
          <w:rFonts w:ascii="Verdana" w:hAnsi="Verdana" w:cstheme="minorHAnsi"/>
          <w:sz w:val="22"/>
        </w:rPr>
        <w:t>Se entienden incorporadas al Contrato las cláusulas excepcionales a que se refiere</w:t>
      </w:r>
      <w:r w:rsidR="00943C8B" w:rsidRPr="00664137">
        <w:rPr>
          <w:rFonts w:ascii="Verdana" w:hAnsi="Verdana" w:cstheme="minorHAnsi"/>
          <w:sz w:val="22"/>
        </w:rPr>
        <w:t xml:space="preserve"> </w:t>
      </w:r>
      <w:r w:rsidR="002B77CE" w:rsidRPr="00664137">
        <w:rPr>
          <w:rFonts w:ascii="Verdana" w:hAnsi="Verdana" w:cstheme="minorHAnsi"/>
          <w:sz w:val="22"/>
        </w:rPr>
        <w:t xml:space="preserve">el Estatuto General de Contratación de </w:t>
      </w:r>
      <w:r w:rsidR="00C55959" w:rsidRPr="00664137">
        <w:rPr>
          <w:rFonts w:ascii="Verdana" w:hAnsi="Verdana" w:cstheme="minorHAnsi"/>
          <w:sz w:val="22"/>
        </w:rPr>
        <w:t xml:space="preserve">la </w:t>
      </w:r>
      <w:r w:rsidR="002B77CE" w:rsidRPr="00664137">
        <w:rPr>
          <w:rFonts w:ascii="Verdana" w:hAnsi="Verdana" w:cstheme="minorHAnsi"/>
          <w:sz w:val="22"/>
        </w:rPr>
        <w:t>Administración Pública</w:t>
      </w:r>
      <w:r w:rsidRPr="00664137">
        <w:rPr>
          <w:rFonts w:ascii="Verdana" w:hAnsi="Verdana" w:cstheme="minorHAnsi"/>
          <w:sz w:val="22"/>
        </w:rPr>
        <w:t>.</w:t>
      </w:r>
    </w:p>
    <w:p w14:paraId="20149405" w14:textId="507F3B6A" w:rsidR="00600EB5" w:rsidRPr="00664137" w:rsidRDefault="00600EB5" w:rsidP="00540E0E">
      <w:pPr>
        <w:rPr>
          <w:rFonts w:ascii="Verdana" w:hAnsi="Verdana" w:cstheme="minorHAnsi"/>
          <w:sz w:val="22"/>
        </w:rPr>
      </w:pPr>
    </w:p>
    <w:p w14:paraId="186B1FCB" w14:textId="7CDF9A6E" w:rsidR="00D96C52" w:rsidRPr="00664137" w:rsidRDefault="12A1CC4C" w:rsidP="006E6227">
      <w:pPr>
        <w:pStyle w:val="clusulas"/>
        <w:tabs>
          <w:tab w:val="left" w:pos="1560"/>
        </w:tabs>
        <w:spacing w:before="0" w:after="0"/>
        <w:ind w:left="426"/>
        <w:rPr>
          <w:rFonts w:ascii="Verdana" w:hAnsi="Verdana" w:cstheme="minorHAnsi"/>
          <w:sz w:val="22"/>
        </w:rPr>
      </w:pPr>
      <w:r w:rsidRPr="00664137">
        <w:rPr>
          <w:rFonts w:ascii="Verdana" w:hAnsi="Verdana"/>
          <w:sz w:val="22"/>
        </w:rPr>
        <w:t xml:space="preserve">GARANTÍAS </w:t>
      </w:r>
    </w:p>
    <w:p w14:paraId="23C0B57A" w14:textId="77777777" w:rsidR="00AB3164" w:rsidRPr="00664137" w:rsidRDefault="00AB3164" w:rsidP="48105B50">
      <w:pPr>
        <w:pStyle w:val="Prrafodelista"/>
        <w:tabs>
          <w:tab w:val="left" w:pos="851"/>
        </w:tabs>
        <w:ind w:left="435"/>
        <w:rPr>
          <w:rFonts w:ascii="Verdana" w:hAnsi="Verdana"/>
          <w:b/>
          <w:bCs/>
          <w:sz w:val="22"/>
        </w:rPr>
      </w:pPr>
    </w:p>
    <w:p w14:paraId="6031FD14" w14:textId="77777777" w:rsidR="00B10555" w:rsidRPr="00664137" w:rsidRDefault="00B10555" w:rsidP="004905F3">
      <w:pPr>
        <w:pStyle w:val="Prrafodelista"/>
        <w:numPr>
          <w:ilvl w:val="0"/>
          <w:numId w:val="7"/>
        </w:numPr>
        <w:tabs>
          <w:tab w:val="left" w:pos="851"/>
        </w:tabs>
        <w:contextualSpacing w:val="0"/>
        <w:rPr>
          <w:rFonts w:ascii="Verdana" w:hAnsi="Verdana" w:cstheme="minorHAnsi"/>
          <w:b/>
          <w:vanish/>
          <w:sz w:val="22"/>
        </w:rPr>
      </w:pPr>
    </w:p>
    <w:p w14:paraId="7CF18D64" w14:textId="77777777" w:rsidR="00B10555" w:rsidRPr="00664137" w:rsidRDefault="00B10555" w:rsidP="004905F3">
      <w:pPr>
        <w:pStyle w:val="Prrafodelista"/>
        <w:numPr>
          <w:ilvl w:val="0"/>
          <w:numId w:val="7"/>
        </w:numPr>
        <w:tabs>
          <w:tab w:val="left" w:pos="851"/>
        </w:tabs>
        <w:contextualSpacing w:val="0"/>
        <w:rPr>
          <w:rFonts w:ascii="Verdana" w:hAnsi="Verdana" w:cstheme="minorHAnsi"/>
          <w:b/>
          <w:vanish/>
          <w:sz w:val="22"/>
        </w:rPr>
      </w:pPr>
    </w:p>
    <w:p w14:paraId="30ABE624" w14:textId="78C6C7F2" w:rsidR="00930495" w:rsidRPr="00664137" w:rsidRDefault="009632E1" w:rsidP="004905F3">
      <w:pPr>
        <w:pStyle w:val="Clusula10"/>
        <w:numPr>
          <w:ilvl w:val="1"/>
          <w:numId w:val="7"/>
        </w:numPr>
        <w:tabs>
          <w:tab w:val="left" w:pos="851"/>
        </w:tabs>
        <w:rPr>
          <w:rFonts w:ascii="Verdana" w:hAnsi="Verdana" w:cstheme="minorHAnsi"/>
          <w:b/>
          <w:color w:val="auto"/>
          <w:sz w:val="22"/>
        </w:rPr>
      </w:pPr>
      <w:r w:rsidRPr="00664137">
        <w:rPr>
          <w:rFonts w:ascii="Verdana" w:hAnsi="Verdana" w:cstheme="minorHAnsi"/>
          <w:b/>
          <w:color w:val="auto"/>
          <w:sz w:val="22"/>
        </w:rPr>
        <w:t xml:space="preserve">GARANTÍA DE CUMPLIMIENTO </w:t>
      </w:r>
    </w:p>
    <w:p w14:paraId="24EE11F1" w14:textId="77777777" w:rsidR="00930495" w:rsidRPr="00664137" w:rsidRDefault="00930495" w:rsidP="00540E0E">
      <w:pPr>
        <w:rPr>
          <w:rFonts w:ascii="Verdana" w:hAnsi="Verdana" w:cstheme="minorHAnsi"/>
          <w:sz w:val="22"/>
        </w:rPr>
      </w:pPr>
    </w:p>
    <w:p w14:paraId="4C0D19FD" w14:textId="25B5DB37" w:rsidR="00930495" w:rsidRPr="00664137" w:rsidRDefault="00930495" w:rsidP="00540E0E">
      <w:pPr>
        <w:rPr>
          <w:rFonts w:ascii="Verdana" w:hAnsi="Verdana" w:cstheme="minorHAnsi"/>
          <w:sz w:val="22"/>
        </w:rPr>
      </w:pPr>
      <w:r w:rsidRPr="00664137">
        <w:rPr>
          <w:rFonts w:ascii="Verdana" w:hAnsi="Verdana" w:cstheme="minorHAnsi"/>
          <w:sz w:val="22"/>
        </w:rPr>
        <w:t xml:space="preserve">Para cubrir cualquier hecho constitutivo de incumplimiento, </w:t>
      </w:r>
      <w:r w:rsidR="001177E8" w:rsidRPr="00664137">
        <w:rPr>
          <w:rFonts w:ascii="Verdana" w:hAnsi="Verdana" w:cstheme="minorHAnsi"/>
          <w:sz w:val="22"/>
        </w:rPr>
        <w:t xml:space="preserve">el </w:t>
      </w:r>
      <w:r w:rsidR="006B09B1" w:rsidRPr="00664137">
        <w:rPr>
          <w:rFonts w:ascii="Verdana" w:hAnsi="Verdana" w:cstheme="minorHAnsi"/>
          <w:sz w:val="22"/>
        </w:rPr>
        <w:t>Contratista</w:t>
      </w:r>
      <w:r w:rsidR="001177E8" w:rsidRPr="00664137">
        <w:rPr>
          <w:rFonts w:ascii="Verdana" w:hAnsi="Verdana" w:cstheme="minorHAnsi"/>
          <w:sz w:val="22"/>
        </w:rPr>
        <w:t xml:space="preserve"> deberá </w:t>
      </w:r>
      <w:r w:rsidR="00DB3CA7" w:rsidRPr="00664137">
        <w:rPr>
          <w:rFonts w:ascii="Verdana" w:hAnsi="Verdana" w:cstheme="minorHAnsi"/>
          <w:sz w:val="22"/>
        </w:rPr>
        <w:t xml:space="preserve">cargar </w:t>
      </w:r>
      <w:r w:rsidR="001177E8" w:rsidRPr="00664137">
        <w:rPr>
          <w:rFonts w:ascii="Verdana" w:hAnsi="Verdana" w:cstheme="minorHAnsi"/>
          <w:sz w:val="22"/>
        </w:rPr>
        <w:t xml:space="preserve">la garantía de cumplimiento </w:t>
      </w:r>
      <w:r w:rsidR="00DB3CA7" w:rsidRPr="00664137">
        <w:rPr>
          <w:rFonts w:ascii="Verdana" w:hAnsi="Verdana" w:cstheme="minorHAnsi"/>
          <w:sz w:val="22"/>
        </w:rPr>
        <w:t>en la plataforma del SECOP II</w:t>
      </w:r>
      <w:r w:rsidR="001177E8" w:rsidRPr="00664137">
        <w:rPr>
          <w:rFonts w:ascii="Verdana" w:hAnsi="Verdana" w:cstheme="minorHAnsi"/>
          <w:sz w:val="22"/>
        </w:rPr>
        <w:t xml:space="preserve"> dentro de los </w:t>
      </w:r>
      <w:r w:rsidR="00DB3CA7" w:rsidRPr="00664137">
        <w:rPr>
          <w:rFonts w:ascii="Verdana" w:eastAsia="Arial" w:hAnsi="Verdana" w:cstheme="minorHAnsi"/>
          <w:sz w:val="22"/>
          <w:szCs w:val="24"/>
        </w:rPr>
        <w:t>dos días</w:t>
      </w:r>
      <w:r w:rsidR="001177E8" w:rsidRPr="00664137">
        <w:rPr>
          <w:rFonts w:ascii="Verdana" w:hAnsi="Verdana" w:cstheme="minorHAnsi"/>
          <w:sz w:val="22"/>
        </w:rPr>
        <w:t xml:space="preserve"> hábiles siguientes contados a partir de la firma del contrato y requerirá la aprobación de la Entidad. Esta garantía tendrá las siguientes características: </w:t>
      </w:r>
    </w:p>
    <w:p w14:paraId="2CCFB4A6" w14:textId="77777777" w:rsidR="00BB3D5A" w:rsidRPr="00664137" w:rsidRDefault="00BB3D5A" w:rsidP="00BB3D5A">
      <w:pPr>
        <w:spacing w:after="200"/>
        <w:contextualSpacing/>
        <w:outlineLvl w:val="2"/>
        <w:rPr>
          <w:rFonts w:ascii="Arial" w:eastAsia="Calibri"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9"/>
        <w:gridCol w:w="7109"/>
      </w:tblGrid>
      <w:tr w:rsidR="00BB3D5A" w:rsidRPr="00272AFB" w14:paraId="438A9A61" w14:textId="77777777" w:rsidTr="00145F6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37521E85" w14:textId="77777777" w:rsidR="00BB3D5A" w:rsidRPr="00664137" w:rsidRDefault="00BB3D5A" w:rsidP="00145F67">
            <w:pPr>
              <w:rPr>
                <w:rFonts w:ascii="Arial" w:hAnsi="Arial" w:cs="Arial"/>
                <w:b/>
                <w:bCs/>
                <w:color w:val="000000"/>
                <w:sz w:val="18"/>
                <w:szCs w:val="18"/>
              </w:rPr>
            </w:pPr>
            <w:bookmarkStart w:id="1" w:name="_Hlk163460765"/>
            <w:r w:rsidRPr="00664137">
              <w:rPr>
                <w:rFonts w:ascii="Arial" w:hAnsi="Arial" w:cs="Arial"/>
                <w:b/>
                <w:bCs/>
                <w:color w:val="000000"/>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6469A277" w14:textId="77777777" w:rsidR="00BB3D5A" w:rsidRPr="00272AFB" w:rsidRDefault="00BB3D5A" w:rsidP="00145F67">
            <w:pPr>
              <w:rPr>
                <w:rFonts w:ascii="Arial" w:hAnsi="Arial" w:cs="Arial"/>
                <w:b/>
                <w:bCs/>
                <w:color w:val="000000"/>
                <w:sz w:val="18"/>
                <w:szCs w:val="18"/>
              </w:rPr>
            </w:pPr>
            <w:r w:rsidRPr="00664137">
              <w:rPr>
                <w:rFonts w:ascii="Arial" w:hAnsi="Arial" w:cs="Arial"/>
                <w:b/>
                <w:bCs/>
                <w:color w:val="000000"/>
                <w:sz w:val="18"/>
                <w:szCs w:val="18"/>
              </w:rPr>
              <w:t>CONDICIÓN</w:t>
            </w:r>
            <w:r w:rsidRPr="00272AFB">
              <w:rPr>
                <w:rFonts w:ascii="Arial" w:hAnsi="Arial" w:cs="Arial"/>
                <w:b/>
                <w:bCs/>
                <w:color w:val="000000"/>
                <w:sz w:val="18"/>
                <w:szCs w:val="18"/>
              </w:rPr>
              <w:t xml:space="preserve"> </w:t>
            </w:r>
          </w:p>
        </w:tc>
      </w:tr>
      <w:tr w:rsidR="00BB3D5A" w:rsidRPr="00272AFB" w14:paraId="2EAA57CB"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514B56"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402C0"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BB3D5A" w:rsidRPr="00272AFB" w14:paraId="71CC6EAE"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F6CAA1"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C8720F"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CONSEJO SUPERIOR DE LA JUDICATURA- DIRECCIÓN EJECUTIVA DE SECCIONAL ADMINISTRACIÓN JUDICIAL DE MONTERIA - IDENTIFICADO CON NIT. No. 800165860-8</w:t>
            </w:r>
          </w:p>
        </w:tc>
      </w:tr>
      <w:tr w:rsidR="00BB3D5A" w:rsidRPr="00BE41F9" w14:paraId="544CE130" w14:textId="77777777" w:rsidTr="00145F67">
        <w:trPr>
          <w:trHeight w:val="4471"/>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BF031E"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pPr w:leftFromText="141" w:rightFromText="141" w:horzAnchor="margin" w:tblpXSpec="center" w:tblpY="-531"/>
              <w:tblOverlap w:val="never"/>
              <w:tblW w:w="7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218"/>
              <w:gridCol w:w="1997"/>
            </w:tblGrid>
            <w:tr w:rsidR="00BB3D5A" w:rsidRPr="00272AFB" w14:paraId="2BDA4985" w14:textId="77777777" w:rsidTr="00145F67">
              <w:tc>
                <w:tcPr>
                  <w:tcW w:w="2106"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1CE7841F" w14:textId="77777777" w:rsidR="00BB3D5A" w:rsidRPr="00272AFB" w:rsidRDefault="00BB3D5A" w:rsidP="00145F67">
                  <w:pPr>
                    <w:rPr>
                      <w:rFonts w:ascii="Arial" w:hAnsi="Arial" w:cs="Arial"/>
                      <w:b/>
                      <w:bCs/>
                      <w:color w:val="000000"/>
                      <w:sz w:val="18"/>
                      <w:szCs w:val="18"/>
                      <w:lang w:eastAsia="es-CO"/>
                    </w:rPr>
                  </w:pPr>
                  <w:r w:rsidRPr="00272AFB">
                    <w:rPr>
                      <w:rFonts w:ascii="Arial" w:hAnsi="Arial" w:cs="Arial"/>
                      <w:b/>
                      <w:bCs/>
                      <w:color w:val="000000"/>
                      <w:sz w:val="18"/>
                      <w:szCs w:val="18"/>
                      <w:lang w:eastAsia="es-CO"/>
                    </w:rPr>
                    <w:t>AMPARO</w:t>
                  </w:r>
                </w:p>
              </w:tc>
              <w:tc>
                <w:tcPr>
                  <w:tcW w:w="1523"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78C45427" w14:textId="77777777" w:rsidR="00BB3D5A" w:rsidRPr="00272AFB" w:rsidRDefault="00BB3D5A" w:rsidP="00145F67">
                  <w:pPr>
                    <w:rPr>
                      <w:rFonts w:ascii="Arial" w:hAnsi="Arial" w:cs="Arial"/>
                      <w:b/>
                      <w:bCs/>
                      <w:color w:val="000000"/>
                      <w:sz w:val="18"/>
                      <w:szCs w:val="18"/>
                      <w:lang w:eastAsia="es-CO"/>
                    </w:rPr>
                  </w:pPr>
                  <w:r w:rsidRPr="00272AFB">
                    <w:rPr>
                      <w:rFonts w:ascii="Arial" w:hAnsi="Arial" w:cs="Arial"/>
                      <w:b/>
                      <w:bCs/>
                      <w:color w:val="000000"/>
                      <w:sz w:val="18"/>
                      <w:szCs w:val="18"/>
                      <w:lang w:eastAsia="es-CO"/>
                    </w:rPr>
                    <w:t xml:space="preserve">VIGENCIA </w:t>
                  </w:r>
                </w:p>
              </w:tc>
              <w:tc>
                <w:tcPr>
                  <w:tcW w:w="1372"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1EDD5388" w14:textId="77777777" w:rsidR="00BB3D5A" w:rsidRPr="00272AFB" w:rsidRDefault="00BB3D5A" w:rsidP="00145F67">
                  <w:pPr>
                    <w:rPr>
                      <w:rFonts w:ascii="Arial" w:hAnsi="Arial" w:cs="Arial"/>
                      <w:b/>
                      <w:bCs/>
                      <w:color w:val="000000"/>
                      <w:sz w:val="18"/>
                      <w:szCs w:val="18"/>
                      <w:lang w:eastAsia="es-CO"/>
                    </w:rPr>
                  </w:pPr>
                  <w:r w:rsidRPr="00272AFB">
                    <w:rPr>
                      <w:rFonts w:ascii="Arial" w:hAnsi="Arial" w:cs="Arial"/>
                      <w:b/>
                      <w:bCs/>
                      <w:color w:val="000000"/>
                      <w:sz w:val="18"/>
                      <w:szCs w:val="18"/>
                      <w:lang w:eastAsia="es-CO"/>
                    </w:rPr>
                    <w:t>VALOR ASEGURADO</w:t>
                  </w:r>
                </w:p>
              </w:tc>
            </w:tr>
            <w:tr w:rsidR="00BB3D5A" w:rsidRPr="00272AFB" w14:paraId="0F331D3D" w14:textId="77777777" w:rsidTr="00145F67">
              <w:tc>
                <w:tcPr>
                  <w:tcW w:w="2106" w:type="pct"/>
                  <w:tcBorders>
                    <w:top w:val="single" w:sz="4" w:space="0" w:color="auto"/>
                    <w:left w:val="single" w:sz="4" w:space="0" w:color="auto"/>
                    <w:bottom w:val="single" w:sz="4" w:space="0" w:color="auto"/>
                    <w:right w:val="single" w:sz="4" w:space="0" w:color="auto"/>
                  </w:tcBorders>
                  <w:vAlign w:val="center"/>
                </w:tcPr>
                <w:p w14:paraId="7043473C" w14:textId="77777777" w:rsidR="00BB3D5A" w:rsidRPr="00272AFB" w:rsidRDefault="00BB3D5A" w:rsidP="00145F67">
                  <w:pPr>
                    <w:pStyle w:val="TableParagraph"/>
                    <w:tabs>
                      <w:tab w:val="left" w:pos="284"/>
                    </w:tabs>
                    <w:ind w:right="130"/>
                    <w:rPr>
                      <w:rFonts w:ascii="Arial" w:hAnsi="Arial" w:cs="Arial"/>
                      <w:bCs/>
                      <w:color w:val="000000"/>
                      <w:sz w:val="18"/>
                      <w:szCs w:val="18"/>
                      <w:lang w:eastAsia="es-CO"/>
                    </w:rPr>
                  </w:pPr>
                  <w:r w:rsidRPr="00272AFB">
                    <w:rPr>
                      <w:rFonts w:ascii="Arial" w:eastAsia="Times New Roman" w:hAnsi="Arial" w:cs="Arial"/>
                      <w:b/>
                      <w:color w:val="1A1818" w:themeColor="text1"/>
                      <w:sz w:val="18"/>
                      <w:szCs w:val="18"/>
                      <w:lang w:eastAsia="es-CO"/>
                    </w:rPr>
                    <w:t>CUMPLIMIENTO GENERAL</w:t>
                  </w:r>
                  <w:r w:rsidRPr="00272AFB">
                    <w:rPr>
                      <w:rFonts w:ascii="Arial" w:eastAsia="Times New Roman" w:hAnsi="Arial" w:cs="Arial"/>
                      <w:color w:val="1A1818" w:themeColor="text1"/>
                      <w:sz w:val="18"/>
                      <w:szCs w:val="18"/>
                      <w:lang w:eastAsia="es-CO"/>
                    </w:rPr>
                    <w:t xml:space="preserve"> DEL CONTRATO Y EL PAGO DE LAS MULTAS Y LA CLÁUSULA PENAL PECUNIARIA QUE SE LE IMPONGAN</w:t>
                  </w:r>
                </w:p>
              </w:tc>
              <w:tc>
                <w:tcPr>
                  <w:tcW w:w="1523" w:type="pct"/>
                  <w:tcBorders>
                    <w:top w:val="single" w:sz="4" w:space="0" w:color="auto"/>
                    <w:left w:val="single" w:sz="4" w:space="0" w:color="auto"/>
                    <w:bottom w:val="single" w:sz="4" w:space="0" w:color="auto"/>
                    <w:right w:val="single" w:sz="4" w:space="0" w:color="auto"/>
                  </w:tcBorders>
                  <w:vAlign w:val="center"/>
                </w:tcPr>
                <w:p w14:paraId="6010B36B" w14:textId="77777777" w:rsidR="00BB3D5A" w:rsidRPr="00272AFB" w:rsidRDefault="00BB3D5A" w:rsidP="00145F67">
                  <w:pPr>
                    <w:rPr>
                      <w:rFonts w:ascii="Arial" w:hAnsi="Arial" w:cs="Arial"/>
                      <w:bCs/>
                      <w:color w:val="000000"/>
                      <w:sz w:val="18"/>
                      <w:szCs w:val="18"/>
                      <w:lang w:eastAsia="es-CO"/>
                    </w:rPr>
                  </w:pPr>
                  <w:r w:rsidRPr="00272AFB">
                    <w:rPr>
                      <w:rFonts w:ascii="Arial" w:hAnsi="Arial" w:cs="Arial"/>
                      <w:color w:val="1A1818" w:themeColor="text1"/>
                      <w:sz w:val="18"/>
                      <w:szCs w:val="18"/>
                      <w:lang w:eastAsia="es-CO"/>
                    </w:rPr>
                    <w:t>HASTA LA CUATRO (4) MESES MÁS UNA VEZ FINALIZADO EL CONTRATO.</w:t>
                  </w:r>
                </w:p>
              </w:tc>
              <w:tc>
                <w:tcPr>
                  <w:tcW w:w="1372" w:type="pct"/>
                  <w:tcBorders>
                    <w:top w:val="single" w:sz="4" w:space="0" w:color="auto"/>
                    <w:left w:val="single" w:sz="4" w:space="0" w:color="auto"/>
                    <w:bottom w:val="single" w:sz="4" w:space="0" w:color="auto"/>
                    <w:right w:val="single" w:sz="4" w:space="0" w:color="auto"/>
                  </w:tcBorders>
                  <w:vAlign w:val="center"/>
                </w:tcPr>
                <w:p w14:paraId="7BBFFBFD" w14:textId="77777777" w:rsidR="00BB3D5A" w:rsidRPr="00272AFB" w:rsidRDefault="00BB3D5A" w:rsidP="00145F67">
                  <w:pPr>
                    <w:rPr>
                      <w:rFonts w:ascii="Arial" w:hAnsi="Arial" w:cs="Arial"/>
                      <w:color w:val="000000"/>
                      <w:sz w:val="18"/>
                      <w:szCs w:val="18"/>
                      <w:lang w:eastAsia="es-CO"/>
                    </w:rPr>
                  </w:pPr>
                  <w:r w:rsidRPr="00272AFB">
                    <w:rPr>
                      <w:rFonts w:ascii="Arial" w:hAnsi="Arial" w:cs="Arial"/>
                      <w:iCs/>
                      <w:sz w:val="18"/>
                      <w:szCs w:val="18"/>
                      <w:lang w:eastAsia="es-CO"/>
                    </w:rPr>
                    <w:t>DIEZ POR CIENTO (10%) DEL VALOR DEL CONTRATO.</w:t>
                  </w:r>
                </w:p>
              </w:tc>
            </w:tr>
            <w:tr w:rsidR="00BB3D5A" w:rsidRPr="00272AFB" w14:paraId="756D6025" w14:textId="77777777" w:rsidTr="00145F67">
              <w:tc>
                <w:tcPr>
                  <w:tcW w:w="2106" w:type="pct"/>
                  <w:tcBorders>
                    <w:top w:val="single" w:sz="4" w:space="0" w:color="auto"/>
                    <w:left w:val="single" w:sz="4" w:space="0" w:color="auto"/>
                    <w:bottom w:val="single" w:sz="4" w:space="0" w:color="auto"/>
                    <w:right w:val="single" w:sz="4" w:space="0" w:color="auto"/>
                  </w:tcBorders>
                  <w:vAlign w:val="center"/>
                </w:tcPr>
                <w:p w14:paraId="36F5583F" w14:textId="77777777" w:rsidR="00BB3D5A" w:rsidRPr="00272AFB" w:rsidRDefault="00BB3D5A" w:rsidP="00145F67">
                  <w:pPr>
                    <w:rPr>
                      <w:rFonts w:ascii="Arial" w:hAnsi="Arial" w:cs="Arial"/>
                      <w:b/>
                      <w:bCs/>
                      <w:color w:val="000000"/>
                      <w:sz w:val="18"/>
                      <w:szCs w:val="18"/>
                      <w:lang w:eastAsia="es-CO"/>
                    </w:rPr>
                  </w:pPr>
                  <w:r w:rsidRPr="00272AFB">
                    <w:rPr>
                      <w:rFonts w:ascii="Arial" w:hAnsi="Arial" w:cs="Arial"/>
                      <w:b/>
                      <w:color w:val="1A1818" w:themeColor="text1"/>
                      <w:sz w:val="18"/>
                      <w:szCs w:val="18"/>
                      <w:lang w:eastAsia="es-CO"/>
                    </w:rPr>
                    <w:t>PAGO DE SALARIOS, PRESTACIONES SOCIALES LEGALES E INDEMNIZACIONES LABORALES</w:t>
                  </w:r>
                  <w:r w:rsidRPr="00272AFB">
                    <w:rPr>
                      <w:rFonts w:ascii="Arial" w:hAnsi="Arial" w:cs="Arial"/>
                      <w:color w:val="1A1818" w:themeColor="text1"/>
                      <w:sz w:val="18"/>
                      <w:szCs w:val="18"/>
                      <w:lang w:eastAsia="es-CO"/>
                    </w:rPr>
                    <w:t xml:space="preserve"> DEL PERSONAL QUE EL CONTRATISTA HAYA DE UTILIZAR EN EL TERRITORIO NACIONAL PARA LA EJECUCIÓN DEL CONTRATO</w:t>
                  </w:r>
                </w:p>
              </w:tc>
              <w:tc>
                <w:tcPr>
                  <w:tcW w:w="1523" w:type="pct"/>
                  <w:tcBorders>
                    <w:top w:val="single" w:sz="4" w:space="0" w:color="auto"/>
                    <w:left w:val="single" w:sz="4" w:space="0" w:color="auto"/>
                    <w:bottom w:val="single" w:sz="4" w:space="0" w:color="auto"/>
                    <w:right w:val="single" w:sz="4" w:space="0" w:color="auto"/>
                  </w:tcBorders>
                  <w:vAlign w:val="center"/>
                </w:tcPr>
                <w:p w14:paraId="7D472D5E" w14:textId="77777777" w:rsidR="00BB3D5A" w:rsidRPr="00272AFB" w:rsidRDefault="00BB3D5A" w:rsidP="00145F67">
                  <w:pPr>
                    <w:rPr>
                      <w:rFonts w:ascii="Arial" w:hAnsi="Arial" w:cs="Arial"/>
                      <w:sz w:val="18"/>
                      <w:szCs w:val="18"/>
                    </w:rPr>
                  </w:pPr>
                  <w:r w:rsidRPr="00272AFB">
                    <w:rPr>
                      <w:rFonts w:ascii="Arial" w:hAnsi="Arial" w:cs="Arial"/>
                      <w:color w:val="1A1818" w:themeColor="text1"/>
                      <w:sz w:val="18"/>
                      <w:szCs w:val="18"/>
                      <w:lang w:eastAsia="es-CO"/>
                    </w:rPr>
                    <w:t>PLAZO DEL CONTRATO Y TRES (3) AÑOS MÁS.</w:t>
                  </w:r>
                </w:p>
              </w:tc>
              <w:tc>
                <w:tcPr>
                  <w:tcW w:w="1372" w:type="pct"/>
                  <w:tcBorders>
                    <w:top w:val="single" w:sz="4" w:space="0" w:color="auto"/>
                    <w:left w:val="single" w:sz="4" w:space="0" w:color="auto"/>
                    <w:bottom w:val="single" w:sz="4" w:space="0" w:color="auto"/>
                    <w:right w:val="single" w:sz="4" w:space="0" w:color="auto"/>
                  </w:tcBorders>
                  <w:vAlign w:val="center"/>
                </w:tcPr>
                <w:p w14:paraId="2EA4701A" w14:textId="77777777" w:rsidR="00BB3D5A" w:rsidRPr="00272AFB" w:rsidRDefault="00BB3D5A" w:rsidP="00145F67">
                  <w:pPr>
                    <w:rPr>
                      <w:rFonts w:ascii="Arial" w:hAnsi="Arial" w:cs="Arial"/>
                      <w:color w:val="000000"/>
                      <w:sz w:val="18"/>
                      <w:szCs w:val="18"/>
                      <w:lang w:eastAsia="es-CO"/>
                    </w:rPr>
                  </w:pPr>
                  <w:r w:rsidRPr="00272AFB">
                    <w:rPr>
                      <w:rFonts w:ascii="Arial" w:hAnsi="Arial" w:cs="Arial"/>
                      <w:iCs/>
                      <w:sz w:val="18"/>
                      <w:szCs w:val="18"/>
                      <w:lang w:eastAsia="es-CO"/>
                    </w:rPr>
                    <w:t>DIEZ POR CIENTO (10%) DEL VALOR DEL CONTRATO.</w:t>
                  </w:r>
                  <w:r w:rsidRPr="00272AFB">
                    <w:rPr>
                      <w:rFonts w:ascii="Arial" w:hAnsi="Arial" w:cs="Arial"/>
                      <w:sz w:val="18"/>
                      <w:szCs w:val="18"/>
                      <w:lang w:eastAsia="es-CO"/>
                    </w:rPr>
                    <w:t xml:space="preserve"> </w:t>
                  </w:r>
                </w:p>
              </w:tc>
            </w:tr>
            <w:tr w:rsidR="00BB3D5A" w:rsidRPr="00272AFB" w14:paraId="7F5DF4F2" w14:textId="77777777" w:rsidTr="00145F67">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000E6F52" w14:textId="77777777" w:rsidR="00BB3D5A" w:rsidRPr="00272AFB" w:rsidRDefault="00BB3D5A" w:rsidP="00145F67">
                  <w:pPr>
                    <w:rPr>
                      <w:rFonts w:ascii="Arial" w:hAnsi="Arial" w:cs="Arial"/>
                      <w:b/>
                      <w:sz w:val="18"/>
                      <w:szCs w:val="18"/>
                    </w:rPr>
                  </w:pPr>
                  <w:r w:rsidRPr="00272AFB">
                    <w:rPr>
                      <w:rFonts w:ascii="Arial" w:hAnsi="Arial" w:cs="Arial"/>
                      <w:b/>
                      <w:color w:val="1A1818" w:themeColor="text1"/>
                      <w:sz w:val="18"/>
                      <w:szCs w:val="18"/>
                      <w:lang w:eastAsia="es-CO"/>
                    </w:rPr>
                    <w:t>ESTABILIDAD Y CALIDAD DE LAS OBRAS</w:t>
                  </w:r>
                  <w:r w:rsidRPr="00272AFB">
                    <w:rPr>
                      <w:rFonts w:ascii="Arial" w:hAnsi="Arial" w:cs="Arial"/>
                      <w:color w:val="1A1818" w:themeColor="text1"/>
                      <w:sz w:val="18"/>
                      <w:szCs w:val="18"/>
                      <w:lang w:eastAsia="es-CO"/>
                    </w:rPr>
                    <w:t xml:space="preserve"> EJECUTADAS ENTREGADAS A SATISFACCIÓN</w:t>
                  </w:r>
                </w:p>
              </w:tc>
              <w:tc>
                <w:tcPr>
                  <w:tcW w:w="1523" w:type="pct"/>
                  <w:tcBorders>
                    <w:top w:val="single" w:sz="4" w:space="0" w:color="auto"/>
                    <w:left w:val="single" w:sz="4" w:space="0" w:color="auto"/>
                    <w:bottom w:val="single" w:sz="4" w:space="0" w:color="auto"/>
                    <w:right w:val="single" w:sz="4" w:space="0" w:color="auto"/>
                  </w:tcBorders>
                  <w:vAlign w:val="center"/>
                </w:tcPr>
                <w:p w14:paraId="44D14447" w14:textId="77777777" w:rsidR="00BB3D5A" w:rsidRPr="00272AFB" w:rsidRDefault="00BB3D5A" w:rsidP="00145F67">
                  <w:pPr>
                    <w:rPr>
                      <w:rFonts w:ascii="Arial" w:hAnsi="Arial" w:cs="Arial"/>
                      <w:bCs/>
                      <w:sz w:val="18"/>
                      <w:szCs w:val="18"/>
                    </w:rPr>
                  </w:pPr>
                  <w:r w:rsidRPr="00272AFB">
                    <w:rPr>
                      <w:rFonts w:ascii="Arial" w:hAnsi="Arial" w:cs="Arial"/>
                      <w:iCs/>
                      <w:sz w:val="18"/>
                      <w:szCs w:val="18"/>
                      <w:lang w:eastAsia="es-CO"/>
                    </w:rPr>
                    <w:t>CINCO (5) AÑOS CONTADO A PARTIR DE LA SUSCRIPCIÓN DEL ACTA DE RECIBO DEFINITIVO DE LA OBRA.</w:t>
                  </w:r>
                </w:p>
              </w:tc>
              <w:tc>
                <w:tcPr>
                  <w:tcW w:w="1372" w:type="pct"/>
                  <w:tcBorders>
                    <w:top w:val="single" w:sz="4" w:space="0" w:color="auto"/>
                    <w:left w:val="single" w:sz="4" w:space="0" w:color="auto"/>
                    <w:bottom w:val="single" w:sz="4" w:space="0" w:color="auto"/>
                    <w:right w:val="single" w:sz="4" w:space="0" w:color="auto"/>
                  </w:tcBorders>
                  <w:vAlign w:val="center"/>
                </w:tcPr>
                <w:p w14:paraId="2B352712" w14:textId="77777777" w:rsidR="00BB3D5A" w:rsidRPr="00272AFB" w:rsidRDefault="00BB3D5A" w:rsidP="00145F67">
                  <w:pPr>
                    <w:rPr>
                      <w:rFonts w:ascii="Arial" w:hAnsi="Arial" w:cs="Arial"/>
                      <w:iCs/>
                      <w:sz w:val="18"/>
                      <w:szCs w:val="18"/>
                      <w:lang w:eastAsia="es-CO"/>
                    </w:rPr>
                  </w:pPr>
                </w:p>
                <w:p w14:paraId="3128A566" w14:textId="77777777" w:rsidR="00BB3D5A" w:rsidRPr="00272AFB" w:rsidRDefault="00BB3D5A" w:rsidP="00145F67">
                  <w:pPr>
                    <w:rPr>
                      <w:rFonts w:ascii="Arial" w:hAnsi="Arial" w:cs="Arial"/>
                      <w:sz w:val="18"/>
                      <w:szCs w:val="18"/>
                    </w:rPr>
                  </w:pPr>
                  <w:r w:rsidRPr="00272AFB">
                    <w:rPr>
                      <w:rFonts w:ascii="Arial" w:hAnsi="Arial" w:cs="Arial"/>
                      <w:iCs/>
                      <w:sz w:val="18"/>
                      <w:szCs w:val="18"/>
                      <w:lang w:eastAsia="es-CO"/>
                    </w:rPr>
                    <w:t>DIEZ POR CIENTO (10%) DEL VALOR DEL CONTRATO.</w:t>
                  </w:r>
                </w:p>
              </w:tc>
            </w:tr>
            <w:tr w:rsidR="00BB3D5A" w:rsidRPr="00BE41F9" w14:paraId="1A0EA627" w14:textId="77777777" w:rsidTr="00145F67">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528ADF46" w14:textId="77777777" w:rsidR="00BB3D5A" w:rsidRPr="00272AFB" w:rsidRDefault="00BB3D5A" w:rsidP="00145F67">
                  <w:pPr>
                    <w:rPr>
                      <w:rFonts w:ascii="Arial" w:hAnsi="Arial" w:cs="Arial"/>
                      <w:b/>
                      <w:color w:val="1A1818" w:themeColor="text1"/>
                      <w:sz w:val="18"/>
                      <w:szCs w:val="18"/>
                      <w:lang w:eastAsia="es-CO"/>
                    </w:rPr>
                  </w:pPr>
                  <w:r w:rsidRPr="00272AFB">
                    <w:rPr>
                      <w:rFonts w:ascii="Arial" w:hAnsi="Arial" w:cs="Arial"/>
                      <w:b/>
                      <w:color w:val="1A1818" w:themeColor="text1"/>
                      <w:sz w:val="18"/>
                      <w:szCs w:val="18"/>
                      <w:lang w:eastAsia="es-CO"/>
                    </w:rPr>
                    <w:t xml:space="preserve">CALIDAD </w:t>
                  </w:r>
                  <w:r w:rsidRPr="00272AFB">
                    <w:rPr>
                      <w:rFonts w:ascii="Arial" w:hAnsi="Arial" w:cs="Arial"/>
                      <w:b/>
                      <w:bCs/>
                      <w:sz w:val="18"/>
                      <w:szCs w:val="18"/>
                    </w:rPr>
                    <w:t>Y CORRECTO FUNCIONAMIENTO DE LOS BIENES SUMINISTRADOS</w:t>
                  </w:r>
                </w:p>
              </w:tc>
              <w:tc>
                <w:tcPr>
                  <w:tcW w:w="1523" w:type="pct"/>
                  <w:tcBorders>
                    <w:top w:val="single" w:sz="4" w:space="0" w:color="auto"/>
                    <w:left w:val="single" w:sz="4" w:space="0" w:color="auto"/>
                    <w:bottom w:val="single" w:sz="4" w:space="0" w:color="auto"/>
                    <w:right w:val="single" w:sz="4" w:space="0" w:color="auto"/>
                  </w:tcBorders>
                  <w:vAlign w:val="center"/>
                </w:tcPr>
                <w:p w14:paraId="34A467E8" w14:textId="77777777" w:rsidR="00BB3D5A" w:rsidRPr="00272AFB" w:rsidRDefault="00BB3D5A" w:rsidP="00145F67">
                  <w:pPr>
                    <w:rPr>
                      <w:rFonts w:ascii="Arial" w:hAnsi="Arial" w:cs="Arial"/>
                      <w:iCs/>
                      <w:sz w:val="18"/>
                      <w:szCs w:val="18"/>
                      <w:lang w:eastAsia="es-CO"/>
                    </w:rPr>
                  </w:pPr>
                  <w:r w:rsidRPr="00272AFB">
                    <w:rPr>
                      <w:rFonts w:ascii="Arial" w:eastAsia="Times New Roman" w:hAnsi="Arial" w:cs="Arial"/>
                      <w:sz w:val="18"/>
                      <w:szCs w:val="18"/>
                    </w:rPr>
                    <w:t>PLAZO DEL CONTRATO DOS (2) AÑOS MÁS</w:t>
                  </w:r>
                </w:p>
              </w:tc>
              <w:tc>
                <w:tcPr>
                  <w:tcW w:w="1372" w:type="pct"/>
                  <w:tcBorders>
                    <w:top w:val="single" w:sz="4" w:space="0" w:color="auto"/>
                    <w:left w:val="single" w:sz="4" w:space="0" w:color="auto"/>
                    <w:bottom w:val="single" w:sz="4" w:space="0" w:color="auto"/>
                    <w:right w:val="single" w:sz="4" w:space="0" w:color="auto"/>
                  </w:tcBorders>
                  <w:vAlign w:val="center"/>
                </w:tcPr>
                <w:p w14:paraId="22330334" w14:textId="77777777" w:rsidR="00BB3D5A" w:rsidRPr="00BE41F9" w:rsidRDefault="00BB3D5A" w:rsidP="00145F67">
                  <w:pPr>
                    <w:rPr>
                      <w:rFonts w:ascii="Arial" w:hAnsi="Arial" w:cs="Arial"/>
                      <w:iCs/>
                      <w:sz w:val="18"/>
                      <w:szCs w:val="18"/>
                      <w:lang w:eastAsia="es-CO"/>
                    </w:rPr>
                  </w:pPr>
                  <w:r w:rsidRPr="00272AFB">
                    <w:rPr>
                      <w:rFonts w:ascii="Arial" w:eastAsia="Times New Roman" w:hAnsi="Arial" w:cs="Arial"/>
                      <w:color w:val="1A1818" w:themeColor="text1"/>
                      <w:sz w:val="18"/>
                      <w:szCs w:val="18"/>
                      <w:lang w:eastAsia="es-CO"/>
                    </w:rPr>
                    <w:t>VEINTE (20%) DEL VALOR DEL CONTRATO</w:t>
                  </w:r>
                  <w:r w:rsidRPr="00BE41F9">
                    <w:rPr>
                      <w:rFonts w:ascii="Arial" w:eastAsia="Times New Roman" w:hAnsi="Arial" w:cs="Arial"/>
                      <w:color w:val="1A1818" w:themeColor="text1"/>
                      <w:sz w:val="18"/>
                      <w:szCs w:val="18"/>
                      <w:lang w:eastAsia="es-CO"/>
                    </w:rPr>
                    <w:t xml:space="preserve">  </w:t>
                  </w:r>
                </w:p>
              </w:tc>
            </w:tr>
          </w:tbl>
          <w:p w14:paraId="3F08EBDA" w14:textId="77777777" w:rsidR="00BB3D5A" w:rsidRPr="00BE41F9" w:rsidRDefault="00BB3D5A" w:rsidP="00145F67">
            <w:pPr>
              <w:rPr>
                <w:rFonts w:ascii="Arial" w:hAnsi="Arial" w:cs="Arial"/>
                <w:sz w:val="18"/>
                <w:szCs w:val="18"/>
                <w:lang w:eastAsia="es-CO"/>
              </w:rPr>
            </w:pPr>
          </w:p>
        </w:tc>
      </w:tr>
      <w:tr w:rsidR="00BB3D5A" w:rsidRPr="00BE41F9" w14:paraId="67F1BEF7"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67C3DC" w14:textId="77777777" w:rsidR="00BB3D5A" w:rsidRPr="00BE41F9" w:rsidRDefault="00BB3D5A" w:rsidP="00145F67">
            <w:pPr>
              <w:rPr>
                <w:rFonts w:ascii="Arial" w:hAnsi="Arial" w:cs="Arial"/>
                <w:bCs/>
                <w:color w:val="000000"/>
                <w:sz w:val="18"/>
                <w:szCs w:val="18"/>
                <w:lang w:eastAsia="es-CO"/>
              </w:rPr>
            </w:pPr>
            <w:r w:rsidRPr="00BE41F9">
              <w:rPr>
                <w:rFonts w:ascii="Arial" w:hAnsi="Arial" w:cs="Arial"/>
                <w:bCs/>
                <w:color w:val="000000"/>
                <w:sz w:val="18"/>
                <w:szCs w:val="18"/>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BD18518"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 xml:space="preserve">PARA LAS PERSONAS JURÍDICAS: LA GARANTÍA DEBERÁ TOMARSE CON EL NOMBRE O RAZÓN SOCIAL Y TIPO SOCIETARIO QUE FIGURA EN EL CERTIFICADO DE EXISTENCIA Y REPRESENTACIÓN LEGAL EXPEDIDO POR </w:t>
            </w:r>
            <w:r w:rsidRPr="00BE41F9">
              <w:rPr>
                <w:rFonts w:ascii="Arial" w:eastAsia="Times New Roman" w:hAnsi="Arial" w:cs="Arial"/>
                <w:bCs/>
                <w:sz w:val="18"/>
                <w:szCs w:val="18"/>
                <w:lang w:eastAsia="es-CO"/>
              </w:rPr>
              <w:lastRenderedPageBreak/>
              <w:t>LA CÁMARA DE COMERCIO RESPECTIVA, Y NO SÓLO CON SU SIGLA, A NO SER QUE EN EL REFERIDO DOCUMENTO SE EXPRESE QUE LA SOCIEDAD PODRÁ DENOMINARSE DE ESA MANERA.</w:t>
            </w:r>
          </w:p>
          <w:p w14:paraId="6FEBD011"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49A2106"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E41F9">
              <w:rPr>
                <w:rFonts w:ascii="Arial" w:eastAsia="Times New Roman" w:hAnsi="Arial" w:cs="Arial"/>
                <w:bCs/>
                <w:sz w:val="18"/>
                <w:szCs w:val="18"/>
                <w:lang w:eastAsia="es-CO"/>
              </w:rPr>
              <w:t>LA MISMA</w:t>
            </w:r>
            <w:proofErr w:type="gramEnd"/>
            <w:r w:rsidRPr="00BE41F9">
              <w:rPr>
                <w:rFonts w:ascii="Arial" w:eastAsia="Times New Roman" w:hAnsi="Arial" w:cs="Arial"/>
                <w:bCs/>
                <w:sz w:val="18"/>
                <w:szCs w:val="18"/>
                <w:lang w:eastAsia="es-CO"/>
              </w:rPr>
              <w:t xml:space="preserve">. </w:t>
            </w:r>
          </w:p>
        </w:tc>
      </w:tr>
      <w:tr w:rsidR="00BB3D5A" w:rsidRPr="00BE41F9" w14:paraId="6BB711BF"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37F720" w14:textId="77777777" w:rsidR="00BB3D5A" w:rsidRPr="00BE41F9" w:rsidRDefault="00BB3D5A" w:rsidP="00145F67">
            <w:pPr>
              <w:rPr>
                <w:rFonts w:ascii="Arial" w:hAnsi="Arial" w:cs="Arial"/>
                <w:bCs/>
                <w:color w:val="000000"/>
                <w:sz w:val="18"/>
                <w:szCs w:val="18"/>
                <w:lang w:eastAsia="es-CO"/>
              </w:rPr>
            </w:pPr>
            <w:r w:rsidRPr="00BE41F9">
              <w:rPr>
                <w:rFonts w:ascii="Arial" w:hAnsi="Arial" w:cs="Arial"/>
                <w:bCs/>
                <w:color w:val="000000"/>
                <w:sz w:val="18"/>
                <w:szCs w:val="18"/>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067F5"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 xml:space="preserve">NÚMERO Y AÑO DEL CONTRATO </w:t>
            </w:r>
          </w:p>
          <w:p w14:paraId="1670F9F9"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OBJETO DEL CONTRATO</w:t>
            </w:r>
          </w:p>
          <w:p w14:paraId="07328261"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FIRMA DEL REPRESENTANTE LEGAL DEL CONTRATISTA</w:t>
            </w:r>
          </w:p>
          <w:p w14:paraId="37C06A34" w14:textId="77777777" w:rsidR="00BB3D5A" w:rsidRPr="00BE41F9" w:rsidRDefault="00BB3D5A" w:rsidP="004905F3">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bookmarkEnd w:id="1"/>
    </w:tbl>
    <w:p w14:paraId="2DBE9136" w14:textId="77777777" w:rsidR="00166B37" w:rsidRPr="002C39AD" w:rsidRDefault="00166B37" w:rsidP="005C635B">
      <w:pPr>
        <w:tabs>
          <w:tab w:val="left" w:pos="1560"/>
        </w:tabs>
        <w:rPr>
          <w:rFonts w:ascii="Verdana" w:hAnsi="Verdana" w:cstheme="minorHAnsi"/>
          <w:color w:val="EE0000"/>
          <w:szCs w:val="20"/>
        </w:rPr>
      </w:pPr>
    </w:p>
    <w:p w14:paraId="156E24AA" w14:textId="65F0FA08" w:rsidR="00BF4C95" w:rsidRPr="00B322C2" w:rsidRDefault="00930495" w:rsidP="00540E0E">
      <w:pPr>
        <w:pStyle w:val="InviasNormal"/>
        <w:spacing w:before="0" w:after="0"/>
        <w:rPr>
          <w:rFonts w:ascii="Verdana" w:eastAsiaTheme="minorHAnsi" w:hAnsi="Verdana" w:cstheme="minorHAnsi"/>
          <w:color w:val="auto"/>
          <w:sz w:val="22"/>
          <w:szCs w:val="22"/>
          <w:lang w:val="es-CO" w:eastAsia="en-US"/>
        </w:rPr>
      </w:pPr>
      <w:r w:rsidRPr="000E41EA">
        <w:rPr>
          <w:rFonts w:ascii="Verdana" w:hAnsi="Verdana" w:cstheme="minorHAnsi"/>
          <w:bCs/>
          <w:color w:val="auto"/>
          <w:sz w:val="22"/>
          <w:szCs w:val="22"/>
          <w:lang w:val="es-ES" w:eastAsia="es-CO"/>
        </w:rPr>
        <w:t xml:space="preserve">El </w:t>
      </w:r>
      <w:r w:rsidR="006B09B1" w:rsidRPr="000E41EA">
        <w:rPr>
          <w:rFonts w:ascii="Verdana" w:hAnsi="Verdana" w:cstheme="minorHAnsi"/>
          <w:bCs/>
          <w:color w:val="auto"/>
          <w:sz w:val="22"/>
          <w:szCs w:val="22"/>
          <w:lang w:val="es-ES" w:eastAsia="es-CO"/>
        </w:rPr>
        <w:t>Contratista</w:t>
      </w:r>
      <w:r w:rsidRPr="000E41EA">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0E41EA">
        <w:rPr>
          <w:rFonts w:ascii="Verdana" w:hAnsi="Verdana" w:cstheme="minorHAnsi"/>
          <w:bCs/>
          <w:color w:val="auto"/>
          <w:sz w:val="22"/>
          <w:szCs w:val="22"/>
          <w:lang w:val="es-ES" w:eastAsia="es-CO"/>
        </w:rPr>
        <w:t>Contratista</w:t>
      </w:r>
      <w:r w:rsidRPr="000E41EA">
        <w:rPr>
          <w:rFonts w:ascii="Verdana" w:hAnsi="Verdana" w:cstheme="minorHAnsi"/>
          <w:bCs/>
          <w:color w:val="auto"/>
          <w:sz w:val="22"/>
          <w:szCs w:val="22"/>
          <w:lang w:val="es-ES" w:eastAsia="es-CO"/>
        </w:rPr>
        <w:t xml:space="preserve"> o su no adición o prórroga, según el caso, constituye causal </w:t>
      </w:r>
      <w:r w:rsidRPr="00B322C2">
        <w:rPr>
          <w:rFonts w:ascii="Verdana" w:hAnsi="Verdana" w:cstheme="minorHAnsi"/>
          <w:bCs/>
          <w:color w:val="auto"/>
          <w:sz w:val="22"/>
          <w:szCs w:val="22"/>
          <w:lang w:val="es-ES" w:eastAsia="es-CO"/>
        </w:rPr>
        <w:t xml:space="preserve">de incumplimiento del Contrato y se </w:t>
      </w:r>
      <w:r w:rsidR="00181C60" w:rsidRPr="00B322C2">
        <w:rPr>
          <w:rFonts w:ascii="Verdana" w:hAnsi="Verdana" w:cstheme="minorHAnsi"/>
          <w:bCs/>
          <w:color w:val="auto"/>
          <w:sz w:val="22"/>
          <w:szCs w:val="22"/>
          <w:lang w:val="es-ES" w:eastAsia="es-CO"/>
        </w:rPr>
        <w:t>iniciarán</w:t>
      </w:r>
      <w:r w:rsidRPr="00B322C2">
        <w:rPr>
          <w:rFonts w:ascii="Verdana" w:hAnsi="Verdana" w:cstheme="minorHAnsi"/>
          <w:bCs/>
          <w:color w:val="auto"/>
          <w:sz w:val="22"/>
          <w:szCs w:val="22"/>
          <w:lang w:val="es-ES" w:eastAsia="es-CO"/>
        </w:rPr>
        <w:t xml:space="preserve"> los procesos sancionatorios a que haya lugar</w:t>
      </w:r>
      <w:r w:rsidRPr="00B322C2">
        <w:rPr>
          <w:rFonts w:ascii="Verdana" w:eastAsiaTheme="minorHAnsi" w:hAnsi="Verdana" w:cstheme="minorHAnsi"/>
          <w:color w:val="auto"/>
          <w:sz w:val="22"/>
          <w:szCs w:val="22"/>
          <w:lang w:val="es-CO" w:eastAsia="en-US"/>
        </w:rPr>
        <w:t>.</w:t>
      </w:r>
    </w:p>
    <w:p w14:paraId="0763B848" w14:textId="196D6952" w:rsidR="00930495" w:rsidRPr="00B322C2" w:rsidRDefault="00930495" w:rsidP="00540E0E">
      <w:pPr>
        <w:pStyle w:val="InviasNormal"/>
        <w:spacing w:before="0" w:after="0"/>
        <w:rPr>
          <w:rFonts w:ascii="Verdana" w:eastAsiaTheme="minorHAnsi" w:hAnsi="Verdana" w:cstheme="minorHAnsi"/>
          <w:color w:val="auto"/>
          <w:sz w:val="22"/>
          <w:szCs w:val="22"/>
          <w:lang w:val="es-CO" w:eastAsia="en-US"/>
        </w:rPr>
      </w:pPr>
      <w:r w:rsidRPr="00B322C2">
        <w:rPr>
          <w:rFonts w:ascii="Verdana" w:eastAsiaTheme="minorHAnsi" w:hAnsi="Verdana" w:cstheme="minorHAnsi"/>
          <w:color w:val="auto"/>
          <w:sz w:val="22"/>
          <w:szCs w:val="22"/>
          <w:lang w:val="es-CO" w:eastAsia="en-US"/>
        </w:rPr>
        <w:t xml:space="preserve"> </w:t>
      </w:r>
    </w:p>
    <w:p w14:paraId="53CDFA64" w14:textId="29296E26" w:rsidR="001177E8" w:rsidRPr="00B322C2" w:rsidRDefault="001177E8" w:rsidP="004905F3">
      <w:pPr>
        <w:pStyle w:val="Clusula10"/>
        <w:numPr>
          <w:ilvl w:val="1"/>
          <w:numId w:val="7"/>
        </w:numPr>
        <w:tabs>
          <w:tab w:val="left" w:pos="851"/>
        </w:tabs>
        <w:rPr>
          <w:rFonts w:ascii="Verdana" w:hAnsi="Verdana" w:cstheme="minorHAnsi"/>
          <w:b/>
          <w:color w:val="auto"/>
          <w:sz w:val="22"/>
        </w:rPr>
      </w:pPr>
      <w:r w:rsidRPr="00B322C2">
        <w:rPr>
          <w:rFonts w:ascii="Verdana" w:hAnsi="Verdana" w:cstheme="minorHAnsi"/>
          <w:b/>
          <w:color w:val="auto"/>
          <w:sz w:val="22"/>
        </w:rPr>
        <w:t xml:space="preserve">ESTABILIDAD DE LA OBRA Y PERIODO DE GARANTÍA </w:t>
      </w:r>
    </w:p>
    <w:p w14:paraId="022A6566" w14:textId="7FFAA8FD" w:rsidR="001177E8" w:rsidRPr="00B322C2" w:rsidRDefault="001177E8" w:rsidP="00540E0E">
      <w:pPr>
        <w:pStyle w:val="Clusula10"/>
        <w:numPr>
          <w:ilvl w:val="0"/>
          <w:numId w:val="0"/>
        </w:numPr>
        <w:rPr>
          <w:rFonts w:ascii="Verdana" w:hAnsi="Verdana" w:cstheme="minorHAnsi"/>
          <w:b/>
          <w:color w:val="auto"/>
          <w:sz w:val="22"/>
        </w:rPr>
      </w:pPr>
    </w:p>
    <w:p w14:paraId="290F50CA" w14:textId="0AAE4BD4" w:rsidR="001177E8" w:rsidRPr="00B322C2" w:rsidRDefault="001177E8" w:rsidP="00540E0E">
      <w:pPr>
        <w:rPr>
          <w:rFonts w:ascii="Verdana" w:eastAsia="Times New Roman" w:hAnsi="Verdana" w:cstheme="minorHAnsi"/>
          <w:bCs/>
          <w:sz w:val="22"/>
          <w:lang w:val="es-ES" w:eastAsia="es-CO"/>
        </w:rPr>
      </w:pPr>
      <w:r w:rsidRPr="00B322C2">
        <w:rPr>
          <w:rFonts w:ascii="Verdana" w:eastAsia="Times New Roman" w:hAnsi="Verdana" w:cstheme="minorHAnsi"/>
          <w:bCs/>
          <w:sz w:val="22"/>
          <w:lang w:val="es-ES" w:eastAsia="es-CO"/>
        </w:rPr>
        <w:t xml:space="preserve">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322C2">
        <w:rPr>
          <w:rFonts w:ascii="Verdana" w:eastAsia="Times New Roman" w:hAnsi="Verdana" w:cstheme="minorHAnsi"/>
          <w:bCs/>
          <w:sz w:val="22"/>
          <w:lang w:val="es-ES" w:eastAsia="es-CO"/>
        </w:rPr>
        <w:t>ella</w:t>
      </w:r>
      <w:r w:rsidRPr="00B322C2">
        <w:rPr>
          <w:rFonts w:ascii="Verdana" w:eastAsia="Times New Roman" w:hAnsi="Verdana" w:cstheme="minorHAnsi"/>
          <w:bCs/>
          <w:sz w:val="22"/>
          <w:lang w:val="es-ES" w:eastAsia="es-CO"/>
        </w:rPr>
        <w:t xml:space="preserve"> se considerarán vigentes por un período de garantía de </w:t>
      </w:r>
      <w:r w:rsidR="00B322C2" w:rsidRPr="00B322C2">
        <w:rPr>
          <w:rFonts w:ascii="Verdana" w:hAnsi="Verdana" w:cstheme="minorHAnsi"/>
          <w:sz w:val="22"/>
          <w:szCs w:val="24"/>
        </w:rPr>
        <w:t>cinco (5) años</w:t>
      </w:r>
      <w:r w:rsidR="00E83EB9" w:rsidRPr="00B322C2">
        <w:rPr>
          <w:rFonts w:ascii="Verdana" w:hAnsi="Verdana" w:cstheme="minorHAnsi"/>
          <w:sz w:val="22"/>
          <w:szCs w:val="24"/>
        </w:rPr>
        <w:t xml:space="preserve"> </w:t>
      </w:r>
      <w:r w:rsidRPr="00B322C2">
        <w:rPr>
          <w:rFonts w:ascii="Verdana" w:eastAsia="Times New Roman" w:hAnsi="Verdana" w:cstheme="minorHAnsi"/>
          <w:bCs/>
          <w:sz w:val="22"/>
          <w:lang w:val="es-ES" w:eastAsia="es-CO"/>
        </w:rPr>
        <w:t xml:space="preserve">contados a partir de la fecha del Acta de Recibo Definitivo de las obras. 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322C2" w:rsidRDefault="001177E8" w:rsidP="00540E0E">
      <w:pPr>
        <w:rPr>
          <w:rFonts w:ascii="Verdana" w:eastAsia="Times New Roman" w:hAnsi="Verdana" w:cstheme="minorHAnsi"/>
          <w:bCs/>
          <w:sz w:val="22"/>
          <w:lang w:val="es-ES" w:eastAsia="es-CO"/>
        </w:rPr>
      </w:pPr>
    </w:p>
    <w:p w14:paraId="4B9B0CFB" w14:textId="20AB7CD9" w:rsidR="001177E8" w:rsidRPr="00B322C2" w:rsidRDefault="001177E8" w:rsidP="00540E0E">
      <w:pPr>
        <w:rPr>
          <w:rFonts w:ascii="Verdana" w:eastAsia="Times New Roman" w:hAnsi="Verdana" w:cstheme="minorHAnsi"/>
          <w:bCs/>
          <w:sz w:val="22"/>
          <w:lang w:val="es-ES" w:eastAsia="es-CO"/>
        </w:rPr>
      </w:pPr>
      <w:r w:rsidRPr="00B322C2">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será responsable de los daños que se causen a terceros como consecuenci</w:t>
      </w:r>
      <w:r w:rsidR="00181684" w:rsidRPr="00B322C2">
        <w:rPr>
          <w:rFonts w:ascii="Verdana" w:eastAsia="Times New Roman" w:hAnsi="Verdana" w:cstheme="minorHAnsi"/>
          <w:bCs/>
          <w:sz w:val="22"/>
          <w:lang w:val="es-ES" w:eastAsia="es-CO"/>
        </w:rPr>
        <w:t>a</w:t>
      </w:r>
      <w:r w:rsidRPr="00B322C2">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322C2" w:rsidRDefault="001177E8" w:rsidP="00540E0E">
      <w:pPr>
        <w:rPr>
          <w:rFonts w:ascii="Verdana" w:eastAsia="Times New Roman" w:hAnsi="Verdana" w:cstheme="minorHAnsi"/>
          <w:bCs/>
          <w:sz w:val="22"/>
          <w:lang w:val="es-ES" w:eastAsia="es-CO"/>
        </w:rPr>
      </w:pPr>
    </w:p>
    <w:p w14:paraId="4E31FC14" w14:textId="6DE151CB" w:rsidR="001177E8" w:rsidRPr="00B322C2" w:rsidRDefault="001177E8" w:rsidP="00540E0E">
      <w:pPr>
        <w:rPr>
          <w:rFonts w:ascii="Verdana" w:eastAsia="Times New Roman" w:hAnsi="Verdana" w:cstheme="minorHAnsi"/>
          <w:bCs/>
          <w:sz w:val="22"/>
          <w:lang w:val="es-ES" w:eastAsia="es-CO"/>
        </w:rPr>
      </w:pPr>
      <w:r w:rsidRPr="00B322C2">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322C2">
        <w:rPr>
          <w:rFonts w:ascii="Verdana" w:eastAsia="Times New Roman" w:hAnsi="Verdana" w:cstheme="minorHAnsi"/>
          <w:bCs/>
          <w:sz w:val="22"/>
          <w:lang w:val="es-ES" w:eastAsia="es-CO"/>
        </w:rPr>
        <w:t>Contratista</w:t>
      </w:r>
      <w:r w:rsidRPr="00B322C2">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1A616E"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1A616E" w:rsidRDefault="001177E8" w:rsidP="004905F3">
      <w:pPr>
        <w:pStyle w:val="Clusula10"/>
        <w:numPr>
          <w:ilvl w:val="1"/>
          <w:numId w:val="7"/>
        </w:numPr>
        <w:tabs>
          <w:tab w:val="left" w:pos="851"/>
        </w:tabs>
        <w:rPr>
          <w:rFonts w:ascii="Verdana" w:eastAsia="Times New Roman" w:hAnsi="Verdana" w:cstheme="minorHAnsi"/>
          <w:b/>
          <w:bCs/>
          <w:color w:val="auto"/>
          <w:sz w:val="22"/>
          <w:lang w:val="es-ES" w:eastAsia="es-CO"/>
        </w:rPr>
      </w:pPr>
      <w:r w:rsidRPr="001A616E">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1A616E"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272AFB" w:rsidRDefault="001177E8" w:rsidP="00540E0E">
      <w:pPr>
        <w:rPr>
          <w:rFonts w:ascii="Verdana" w:eastAsia="Times New Roman" w:hAnsi="Verdana" w:cstheme="minorHAnsi"/>
          <w:bCs/>
          <w:sz w:val="22"/>
          <w:lang w:val="es-ES" w:eastAsia="es-CO"/>
        </w:rPr>
      </w:pPr>
      <w:r w:rsidRPr="001A616E">
        <w:rPr>
          <w:rFonts w:ascii="Verdana" w:eastAsia="Times New Roman" w:hAnsi="Verdana" w:cstheme="minorHAnsi"/>
          <w:bCs/>
          <w:sz w:val="22"/>
          <w:lang w:val="es-ES" w:eastAsia="es-CO"/>
        </w:rPr>
        <w:t xml:space="preserve">El </w:t>
      </w:r>
      <w:r w:rsidR="006B09B1" w:rsidRPr="001A616E">
        <w:rPr>
          <w:rFonts w:ascii="Verdana" w:eastAsia="Times New Roman" w:hAnsi="Verdana" w:cstheme="minorHAnsi"/>
          <w:bCs/>
          <w:sz w:val="22"/>
          <w:lang w:val="es-ES" w:eastAsia="es-CO"/>
        </w:rPr>
        <w:t>Contratista</w:t>
      </w:r>
      <w:r w:rsidRPr="001A616E">
        <w:rPr>
          <w:rFonts w:ascii="Verdana" w:eastAsia="Times New Roman" w:hAnsi="Verdana" w:cstheme="minorHAnsi"/>
          <w:bCs/>
          <w:sz w:val="22"/>
          <w:lang w:val="es-ES" w:eastAsia="es-CO"/>
        </w:rPr>
        <w:t xml:space="preserve"> deberá </w:t>
      </w:r>
      <w:r w:rsidRPr="00272AFB">
        <w:rPr>
          <w:rFonts w:ascii="Verdana" w:eastAsia="Times New Roman" w:hAnsi="Verdana" w:cstheme="minorHAnsi"/>
          <w:bCs/>
          <w:sz w:val="22"/>
          <w:lang w:val="es-ES" w:eastAsia="es-CO"/>
        </w:rPr>
        <w:t xml:space="preserve">contratar un seguro que ampare la Responsabilidad Civil Extracontractual de la Entidad con las siguientes características: </w:t>
      </w:r>
    </w:p>
    <w:p w14:paraId="369415E6" w14:textId="77777777" w:rsidR="00FE4C84" w:rsidRPr="00272AFB" w:rsidRDefault="00FE4C84" w:rsidP="00FE4C84">
      <w:pPr>
        <w:spacing w:after="200"/>
        <w:outlineLvl w:val="2"/>
        <w:rPr>
          <w:rFonts w:ascii="Arial" w:eastAsia="Arial" w:hAnsi="Arial"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593"/>
      </w:tblGrid>
      <w:tr w:rsidR="00FE4C84" w:rsidRPr="00272AFB" w14:paraId="10AEF9BE" w14:textId="77777777" w:rsidTr="00145F6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6A18D698" w14:textId="77777777" w:rsidR="00FE4C84" w:rsidRPr="00272AFB" w:rsidRDefault="00FE4C84" w:rsidP="00145F67">
            <w:pPr>
              <w:jc w:val="center"/>
              <w:rPr>
                <w:rFonts w:ascii="Arial" w:hAnsi="Arial" w:cs="Arial"/>
                <w:b/>
                <w:bCs/>
                <w:color w:val="000000"/>
                <w:sz w:val="18"/>
                <w:szCs w:val="18"/>
              </w:rPr>
            </w:pPr>
            <w:bookmarkStart w:id="2" w:name="_Hlk163460943"/>
            <w:r w:rsidRPr="00272AFB">
              <w:rPr>
                <w:rFonts w:ascii="Arial" w:hAnsi="Arial" w:cs="Arial"/>
                <w:b/>
                <w:bCs/>
                <w:color w:val="000000"/>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55ED6E58" w14:textId="77777777" w:rsidR="00FE4C84" w:rsidRPr="00272AFB" w:rsidRDefault="00FE4C84" w:rsidP="00145F67">
            <w:pPr>
              <w:jc w:val="center"/>
              <w:rPr>
                <w:rFonts w:ascii="Arial" w:hAnsi="Arial" w:cs="Arial"/>
                <w:b/>
                <w:bCs/>
                <w:color w:val="000000"/>
                <w:sz w:val="18"/>
                <w:szCs w:val="18"/>
              </w:rPr>
            </w:pPr>
            <w:r w:rsidRPr="00272AFB">
              <w:rPr>
                <w:rFonts w:ascii="Arial" w:hAnsi="Arial" w:cs="Arial"/>
                <w:b/>
                <w:bCs/>
                <w:color w:val="000000"/>
                <w:sz w:val="18"/>
                <w:szCs w:val="18"/>
              </w:rPr>
              <w:t>CONDICIÓN</w:t>
            </w:r>
          </w:p>
        </w:tc>
      </w:tr>
      <w:tr w:rsidR="00FE4C84" w:rsidRPr="00272AFB" w14:paraId="61E99238"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AFA459"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0B842" w14:textId="77777777" w:rsidR="00FE4C84" w:rsidRPr="00272AFB" w:rsidRDefault="00FE4C84"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 xml:space="preserve">CONTRATO DE SEGURO CONTENIDO EN UNA PÓLIZA </w:t>
            </w:r>
          </w:p>
        </w:tc>
      </w:tr>
      <w:tr w:rsidR="00FE4C84" w:rsidRPr="00272AFB" w14:paraId="65BC66F3"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9B4ACE"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891A038" w14:textId="77777777" w:rsidR="00FE4C84" w:rsidRPr="00272AFB" w:rsidRDefault="00FE4C84"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CONSEJO SUPERIOR DE LA JUDICATURA- DIRECCIÓN EJECUTIVA DE SECCIONAL ADMINISTRACIÓN JUDICIAL DE MONTERIA - IDENTIFICADO CON NIT. No. 800165860-8</w:t>
            </w:r>
          </w:p>
        </w:tc>
      </w:tr>
      <w:tr w:rsidR="00FE4C84" w:rsidRPr="00272AFB" w14:paraId="6B983E91"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C6539E"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297FB" w14:textId="77777777" w:rsidR="00FE4C84" w:rsidRPr="00272AFB" w:rsidRDefault="00FE4C84" w:rsidP="004905F3">
            <w:pPr>
              <w:pStyle w:val="Prrafodelista"/>
              <w:numPr>
                <w:ilvl w:val="0"/>
                <w:numId w:val="5"/>
              </w:numPr>
              <w:rPr>
                <w:rFonts w:ascii="Arial" w:eastAsia="Times New Roman" w:hAnsi="Arial" w:cs="Arial"/>
                <w:bCs/>
                <w:sz w:val="18"/>
                <w:szCs w:val="18"/>
                <w:lang w:eastAsia="es-CO"/>
              </w:rPr>
            </w:pPr>
            <w:r w:rsidRPr="00272AFB">
              <w:rPr>
                <w:rFonts w:ascii="Arial" w:eastAsia="Times New Roman"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30D723E" w14:textId="77777777" w:rsidR="00FE4C84" w:rsidRPr="00272AFB" w:rsidRDefault="00FE4C84" w:rsidP="004905F3">
            <w:pPr>
              <w:pStyle w:val="Prrafodelista"/>
              <w:numPr>
                <w:ilvl w:val="0"/>
                <w:numId w:val="5"/>
              </w:numPr>
              <w:rPr>
                <w:rFonts w:ascii="Arial" w:eastAsia="Times New Roman" w:hAnsi="Arial" w:cs="Arial"/>
                <w:bCs/>
                <w:sz w:val="18"/>
                <w:szCs w:val="18"/>
                <w:lang w:eastAsia="es-CO"/>
              </w:rPr>
            </w:pPr>
            <w:r w:rsidRPr="00272AFB">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5E48A3E" w14:textId="77777777" w:rsidR="00FE4C84" w:rsidRPr="00272AFB" w:rsidRDefault="00FE4C84" w:rsidP="004905F3">
            <w:pPr>
              <w:pStyle w:val="Prrafodelista"/>
              <w:numPr>
                <w:ilvl w:val="0"/>
                <w:numId w:val="5"/>
              </w:numPr>
              <w:rPr>
                <w:rFonts w:ascii="Arial" w:eastAsia="Times New Roman" w:hAnsi="Arial" w:cs="Arial"/>
                <w:bCs/>
                <w:sz w:val="18"/>
                <w:szCs w:val="18"/>
                <w:lang w:eastAsia="es-CO"/>
              </w:rPr>
            </w:pPr>
            <w:r w:rsidRPr="00272AFB">
              <w:rPr>
                <w:rFonts w:ascii="Arial" w:eastAsia="Times New Roman" w:hAnsi="Arial" w:cs="Arial"/>
                <w:bCs/>
                <w:sz w:val="18"/>
                <w:szCs w:val="18"/>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72AFB">
              <w:rPr>
                <w:rFonts w:ascii="Arial" w:eastAsia="Times New Roman" w:hAnsi="Arial" w:cs="Arial"/>
                <w:bCs/>
                <w:sz w:val="18"/>
                <w:szCs w:val="18"/>
                <w:lang w:eastAsia="es-CO"/>
              </w:rPr>
              <w:t>LA MISMA</w:t>
            </w:r>
            <w:proofErr w:type="gramEnd"/>
            <w:r w:rsidRPr="00272AFB">
              <w:rPr>
                <w:rFonts w:ascii="Arial" w:eastAsia="Times New Roman" w:hAnsi="Arial" w:cs="Arial"/>
                <w:bCs/>
                <w:sz w:val="18"/>
                <w:szCs w:val="18"/>
                <w:lang w:eastAsia="es-CO"/>
              </w:rPr>
              <w:t xml:space="preserve">. </w:t>
            </w:r>
          </w:p>
        </w:tc>
      </w:tr>
      <w:tr w:rsidR="00FE4C84" w:rsidRPr="00272AFB" w14:paraId="6ACB6E11" w14:textId="77777777" w:rsidTr="00145F67">
        <w:trPr>
          <w:trHeight w:val="1417"/>
          <w:jc w:val="center"/>
        </w:trPr>
        <w:tc>
          <w:tcPr>
            <w:tcW w:w="0" w:type="auto"/>
            <w:tcBorders>
              <w:top w:val="single" w:sz="4" w:space="0" w:color="auto"/>
              <w:left w:val="single" w:sz="4" w:space="0" w:color="auto"/>
              <w:bottom w:val="single" w:sz="4" w:space="0" w:color="auto"/>
              <w:right w:val="single" w:sz="4" w:space="0" w:color="auto"/>
            </w:tcBorders>
            <w:vAlign w:val="center"/>
          </w:tcPr>
          <w:p w14:paraId="4AA53CE8" w14:textId="77777777" w:rsidR="00FE4C84" w:rsidRPr="00272AFB" w:rsidRDefault="00FE4C84" w:rsidP="00145F67">
            <w:pPr>
              <w:jc w:val="center"/>
              <w:rPr>
                <w:rFonts w:ascii="Arial" w:hAnsi="Arial" w:cs="Arial"/>
                <w:bCs/>
                <w:sz w:val="18"/>
                <w:szCs w:val="18"/>
                <w:lang w:eastAsia="es-CO"/>
              </w:rPr>
            </w:pPr>
            <w:r w:rsidRPr="00272AFB">
              <w:rPr>
                <w:rFonts w:ascii="Arial" w:hAnsi="Arial" w:cs="Arial"/>
                <w:bCs/>
                <w:sz w:val="18"/>
                <w:szCs w:val="18"/>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01E706A" w14:textId="77777777" w:rsidR="00FE4C84" w:rsidRPr="00272AFB" w:rsidRDefault="00FE4C84" w:rsidP="00145F67">
            <w:pPr>
              <w:shd w:val="clear" w:color="auto" w:fill="FFFFFF"/>
              <w:spacing w:after="150"/>
              <w:rPr>
                <w:rFonts w:ascii="Arial" w:hAnsi="Arial" w:cs="Arial"/>
                <w:bCs/>
                <w:sz w:val="18"/>
                <w:szCs w:val="18"/>
                <w:lang w:eastAsia="es-CO"/>
              </w:rPr>
            </w:pPr>
            <w:r w:rsidRPr="00272AFB">
              <w:rPr>
                <w:rFonts w:ascii="Arial" w:eastAsia="Calibri" w:hAnsi="Arial" w:cs="Arial"/>
                <w:sz w:val="18"/>
                <w:szCs w:val="18"/>
              </w:rPr>
              <w:t>E</w:t>
            </w:r>
            <w:r w:rsidRPr="00272AFB">
              <w:rPr>
                <w:rFonts w:ascii="Arial" w:eastAsia="Calibri" w:hAnsi="Arial" w:cs="Arial"/>
                <w:iCs/>
                <w:sz w:val="18"/>
                <w:szCs w:val="18"/>
                <w:lang w:eastAsia="es-CO"/>
              </w:rPr>
              <w:t xml:space="preserve">QUIVALENTE A DOSCIENTOS (200) SMMLV AL MOMENTO DE LA EXPEDICIÓN DE LA PÓLIZA. LA VIGENCIA DE ESTA GARANTÍA SE OTORGARÁ POR TODO EL PERÍODO DE EJECUCIÓN DEL CONTRATO, Y </w:t>
            </w:r>
            <w:r w:rsidRPr="00272AFB">
              <w:rPr>
                <w:rFonts w:ascii="Arial" w:eastAsia="Calibri" w:hAnsi="Arial" w:cs="Arial"/>
                <w:sz w:val="18"/>
                <w:szCs w:val="18"/>
              </w:rPr>
              <w:t>DEBERÁ OTORGARSE EN LAS CONDICIONES DEL DECRETO 1082 DE 2015</w:t>
            </w:r>
          </w:p>
        </w:tc>
      </w:tr>
      <w:tr w:rsidR="00FE4C84" w:rsidRPr="00272AFB" w14:paraId="1E04F5E0"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4A8108"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A44D750" w14:textId="77777777" w:rsidR="00FE4C84" w:rsidRPr="00272AFB" w:rsidRDefault="00FE4C84" w:rsidP="00145F67">
            <w:pPr>
              <w:rPr>
                <w:rFonts w:ascii="Arial" w:hAnsi="Arial" w:cs="Arial"/>
                <w:bCs/>
                <w:color w:val="000000"/>
                <w:sz w:val="18"/>
                <w:szCs w:val="18"/>
                <w:lang w:eastAsia="es-CO"/>
              </w:rPr>
            </w:pPr>
            <w:r w:rsidRPr="00272AFB">
              <w:rPr>
                <w:rFonts w:ascii="Arial" w:hAnsi="Arial" w:cs="Arial"/>
                <w:color w:val="000000"/>
                <w:sz w:val="18"/>
                <w:szCs w:val="18"/>
              </w:rPr>
              <w:t>IGUAL AL PERÍODO DE EJECUCIÓN DEL CONTRATO.</w:t>
            </w:r>
          </w:p>
        </w:tc>
      </w:tr>
      <w:tr w:rsidR="00FE4C84" w:rsidRPr="00272AFB" w14:paraId="2D7407DC"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5955BC"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AF273" w14:textId="2DE412FE" w:rsidR="00FE4C84" w:rsidRPr="00272AFB" w:rsidRDefault="00FE4C84"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 xml:space="preserve">TERCEROS AFECTADOS, </w:t>
            </w:r>
            <w:r w:rsidR="00C520A8" w:rsidRPr="00272AFB">
              <w:rPr>
                <w:rFonts w:ascii="Arial" w:eastAsia="Arial,Times New Roman" w:hAnsi="Arial" w:cs="Arial"/>
                <w:sz w:val="18"/>
                <w:szCs w:val="18"/>
                <w:lang w:eastAsia="es-CO"/>
              </w:rPr>
              <w:t>CONSEJO SUPERIOR DE LA JUDICATURA- DIRECCIÓN EJECUTIVA DE SECCIONAL ADMINISTRACIÓN JUDICIAL DE MONTERIA - IDENTIFICADO CON NIT. No. 800165860-8</w:t>
            </w:r>
          </w:p>
        </w:tc>
      </w:tr>
      <w:tr w:rsidR="00FE4C84" w:rsidRPr="00272AFB" w14:paraId="53BD1B47" w14:textId="77777777" w:rsidTr="00145F6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5E53D8"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8C365E6" w14:textId="77777777" w:rsidR="00FE4C84" w:rsidRPr="00272AFB" w:rsidRDefault="00FE4C84"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 xml:space="preserve">RESPONSABILIDAD CIVIL EXTRACONTRACTUAL DE LA ENTIDAD, DERIVADA DE LAS ACTUACIONES, HECHOS U OMISIONES DEL CONTRATISTA O SUBCONTRATISTAS AUTORIZADOS. </w:t>
            </w:r>
          </w:p>
          <w:p w14:paraId="5B291FFD" w14:textId="77777777" w:rsidR="00FE4C84" w:rsidRPr="00272AFB" w:rsidRDefault="00FE4C84" w:rsidP="00145F67">
            <w:pPr>
              <w:rPr>
                <w:rFonts w:ascii="Arial" w:hAnsi="Arial" w:cs="Arial"/>
                <w:bCs/>
                <w:color w:val="000000"/>
                <w:sz w:val="18"/>
                <w:szCs w:val="18"/>
                <w:lang w:eastAsia="es-CO"/>
              </w:rPr>
            </w:pPr>
            <w:r w:rsidRPr="00272AFB">
              <w:rPr>
                <w:rFonts w:ascii="Arial" w:hAnsi="Arial" w:cs="Arial"/>
                <w:bCs/>
                <w:color w:val="000000"/>
                <w:sz w:val="18"/>
                <w:szCs w:val="18"/>
                <w:lang w:eastAsia="es-CO"/>
              </w:rPr>
              <w:t>EL SEGURO DE RESPONSABILIDAD CIVIL EXTRACONTRACTUAL DEBE CONTENER COMO MÍNIMO LOS AMPAROS DESCRITOS EN EL NUMERAL 3º DEL ARTÍCULO 2.2.1.2.3.2.9 DEL DECRETO 1082 DE 2015.</w:t>
            </w:r>
          </w:p>
        </w:tc>
      </w:tr>
      <w:tr w:rsidR="00FE4C84" w:rsidRPr="00272AFB" w14:paraId="09472F1A" w14:textId="77777777" w:rsidTr="00145F6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CC61FD" w14:textId="77777777" w:rsidR="00FE4C84" w:rsidRPr="00272AFB" w:rsidRDefault="00FE4C84" w:rsidP="00145F67">
            <w:pPr>
              <w:jc w:val="center"/>
              <w:rPr>
                <w:rFonts w:ascii="Arial" w:hAnsi="Arial" w:cs="Arial"/>
                <w:bCs/>
                <w:color w:val="000000"/>
                <w:sz w:val="18"/>
                <w:szCs w:val="18"/>
                <w:lang w:eastAsia="es-CO"/>
              </w:rPr>
            </w:pPr>
            <w:r w:rsidRPr="00272AFB">
              <w:rPr>
                <w:rFonts w:ascii="Arial" w:hAnsi="Arial" w:cs="Arial"/>
                <w:bCs/>
                <w:color w:val="000000"/>
                <w:sz w:val="18"/>
                <w:szCs w:val="18"/>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7EFAA" w14:textId="77777777" w:rsidR="00FE4C84" w:rsidRPr="00272AFB" w:rsidRDefault="00FE4C84" w:rsidP="004905F3">
            <w:pPr>
              <w:pStyle w:val="Prrafodelista"/>
              <w:numPr>
                <w:ilvl w:val="0"/>
                <w:numId w:val="5"/>
              </w:numPr>
              <w:jc w:val="left"/>
              <w:rPr>
                <w:rFonts w:ascii="Arial" w:eastAsia="Times New Roman" w:hAnsi="Arial" w:cs="Arial"/>
                <w:bCs/>
                <w:sz w:val="18"/>
                <w:szCs w:val="18"/>
                <w:lang w:eastAsia="es-CO"/>
              </w:rPr>
            </w:pPr>
            <w:r w:rsidRPr="00272AFB">
              <w:rPr>
                <w:rFonts w:ascii="Arial" w:eastAsia="Times New Roman" w:hAnsi="Arial" w:cs="Arial"/>
                <w:bCs/>
                <w:sz w:val="18"/>
                <w:szCs w:val="18"/>
                <w:lang w:eastAsia="es-CO"/>
              </w:rPr>
              <w:t xml:space="preserve">NÚMERO Y AÑO DEL CONTRATO </w:t>
            </w:r>
          </w:p>
          <w:p w14:paraId="3E1234E9" w14:textId="77777777" w:rsidR="00FE4C84" w:rsidRPr="00272AFB" w:rsidRDefault="00FE4C84" w:rsidP="004905F3">
            <w:pPr>
              <w:pStyle w:val="Prrafodelista"/>
              <w:numPr>
                <w:ilvl w:val="0"/>
                <w:numId w:val="5"/>
              </w:numPr>
              <w:jc w:val="left"/>
              <w:rPr>
                <w:rFonts w:ascii="Arial" w:eastAsia="Times New Roman" w:hAnsi="Arial" w:cs="Arial"/>
                <w:bCs/>
                <w:sz w:val="18"/>
                <w:szCs w:val="18"/>
                <w:lang w:eastAsia="es-CO"/>
              </w:rPr>
            </w:pPr>
            <w:r w:rsidRPr="00272AFB">
              <w:rPr>
                <w:rFonts w:ascii="Arial" w:eastAsia="Times New Roman" w:hAnsi="Arial" w:cs="Arial"/>
                <w:bCs/>
                <w:sz w:val="18"/>
                <w:szCs w:val="18"/>
                <w:lang w:eastAsia="es-CO"/>
              </w:rPr>
              <w:t>OBJETO DEL CONTRATO</w:t>
            </w:r>
          </w:p>
          <w:p w14:paraId="5B8494B3" w14:textId="77777777" w:rsidR="00FE4C84" w:rsidRPr="00272AFB" w:rsidRDefault="00FE4C84" w:rsidP="004905F3">
            <w:pPr>
              <w:pStyle w:val="Prrafodelista"/>
              <w:numPr>
                <w:ilvl w:val="0"/>
                <w:numId w:val="5"/>
              </w:numPr>
              <w:jc w:val="left"/>
              <w:rPr>
                <w:rFonts w:ascii="Arial" w:eastAsia="Times New Roman" w:hAnsi="Arial" w:cs="Arial"/>
                <w:bCs/>
                <w:sz w:val="18"/>
                <w:szCs w:val="18"/>
                <w:lang w:eastAsia="es-CO"/>
              </w:rPr>
            </w:pPr>
            <w:r w:rsidRPr="00272AFB">
              <w:rPr>
                <w:rFonts w:ascii="Arial" w:eastAsia="Times New Roman" w:hAnsi="Arial" w:cs="Arial"/>
                <w:bCs/>
                <w:sz w:val="18"/>
                <w:szCs w:val="18"/>
                <w:lang w:eastAsia="es-CO"/>
              </w:rPr>
              <w:t>FIRMA DEL REPRESENTANTE LEGAL DEL CONTRATISTA</w:t>
            </w:r>
          </w:p>
          <w:p w14:paraId="084990DD" w14:textId="77777777" w:rsidR="00FE4C84" w:rsidRPr="00272AFB" w:rsidRDefault="00FE4C84" w:rsidP="004905F3">
            <w:pPr>
              <w:pStyle w:val="Prrafodelista"/>
              <w:numPr>
                <w:ilvl w:val="0"/>
                <w:numId w:val="5"/>
              </w:numPr>
              <w:rPr>
                <w:rFonts w:ascii="Arial" w:eastAsia="Times New Roman" w:hAnsi="Arial" w:cs="Arial"/>
                <w:bCs/>
                <w:sz w:val="18"/>
                <w:szCs w:val="18"/>
                <w:lang w:eastAsia="es-CO"/>
              </w:rPr>
            </w:pPr>
            <w:r w:rsidRPr="00272AFB">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bookmarkEnd w:id="2"/>
    </w:tbl>
    <w:p w14:paraId="5F2BC033" w14:textId="77777777" w:rsidR="009B5449" w:rsidRPr="00272AFB" w:rsidRDefault="009B5449" w:rsidP="00540E0E">
      <w:pPr>
        <w:pStyle w:val="InviasNormal"/>
        <w:spacing w:before="0" w:after="0"/>
        <w:rPr>
          <w:rFonts w:ascii="Verdana" w:hAnsi="Verdana" w:cstheme="minorHAnsi"/>
          <w:bCs/>
          <w:color w:val="auto"/>
          <w:sz w:val="22"/>
          <w:szCs w:val="22"/>
          <w:lang w:val="es-ES" w:eastAsia="es-CO"/>
        </w:rPr>
      </w:pPr>
    </w:p>
    <w:p w14:paraId="5CDAC704" w14:textId="40FA58C1" w:rsidR="001177E8" w:rsidRPr="00272AFB" w:rsidRDefault="001177E8" w:rsidP="00540E0E">
      <w:pPr>
        <w:pStyle w:val="InviasNormal"/>
        <w:spacing w:before="0" w:after="0"/>
        <w:rPr>
          <w:rFonts w:ascii="Verdana" w:hAnsi="Verdana" w:cstheme="minorHAnsi"/>
          <w:bCs/>
          <w:color w:val="auto"/>
          <w:sz w:val="22"/>
          <w:szCs w:val="22"/>
          <w:lang w:val="es-ES" w:eastAsia="es-CO"/>
        </w:rPr>
      </w:pPr>
      <w:r w:rsidRPr="00272AFB">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272AFB">
        <w:rPr>
          <w:rFonts w:ascii="Verdana" w:hAnsi="Verdana" w:cstheme="minorHAnsi"/>
          <w:bCs/>
          <w:color w:val="auto"/>
          <w:sz w:val="22"/>
          <w:szCs w:val="22"/>
          <w:lang w:val="es-ES" w:eastAsia="es-CO"/>
        </w:rPr>
        <w:t xml:space="preserve"> dos mil</w:t>
      </w:r>
      <w:r w:rsidRPr="00272AFB">
        <w:rPr>
          <w:rFonts w:ascii="Verdana" w:hAnsi="Verdana" w:cstheme="minorHAnsi"/>
          <w:bCs/>
          <w:color w:val="auto"/>
          <w:sz w:val="22"/>
          <w:szCs w:val="22"/>
          <w:lang w:val="es-ES" w:eastAsia="es-CO"/>
        </w:rPr>
        <w:t xml:space="preserve"> </w:t>
      </w:r>
      <w:r w:rsidR="001E4C42" w:rsidRPr="00272AFB">
        <w:rPr>
          <w:rFonts w:ascii="Verdana" w:hAnsi="Verdana" w:cstheme="minorHAnsi"/>
          <w:bCs/>
          <w:color w:val="auto"/>
          <w:sz w:val="22"/>
          <w:szCs w:val="22"/>
          <w:lang w:val="es-ES" w:eastAsia="es-CO"/>
        </w:rPr>
        <w:t>(</w:t>
      </w:r>
      <w:r w:rsidRPr="00272AFB">
        <w:rPr>
          <w:rFonts w:ascii="Verdana" w:hAnsi="Verdana" w:cstheme="minorHAnsi"/>
          <w:bCs/>
          <w:color w:val="auto"/>
          <w:sz w:val="22"/>
          <w:szCs w:val="22"/>
          <w:lang w:val="es-ES" w:eastAsia="es-CO"/>
        </w:rPr>
        <w:t>2</w:t>
      </w:r>
      <w:r w:rsidR="001E4C42" w:rsidRPr="00272AFB">
        <w:rPr>
          <w:rFonts w:ascii="Verdana" w:hAnsi="Verdana" w:cstheme="minorHAnsi"/>
          <w:bCs/>
          <w:color w:val="auto"/>
          <w:sz w:val="22"/>
          <w:szCs w:val="22"/>
          <w:lang w:val="es-ES" w:eastAsia="es-CO"/>
        </w:rPr>
        <w:t>.</w:t>
      </w:r>
      <w:r w:rsidRPr="00272AFB">
        <w:rPr>
          <w:rFonts w:ascii="Verdana" w:hAnsi="Verdana" w:cstheme="minorHAnsi"/>
          <w:bCs/>
          <w:color w:val="auto"/>
          <w:sz w:val="22"/>
          <w:szCs w:val="22"/>
          <w:lang w:val="es-ES" w:eastAsia="es-CO"/>
        </w:rPr>
        <w:t>000</w:t>
      </w:r>
      <w:r w:rsidR="001E4C42" w:rsidRPr="00272AFB">
        <w:rPr>
          <w:rFonts w:ascii="Verdana" w:hAnsi="Verdana" w:cstheme="minorHAnsi"/>
          <w:bCs/>
          <w:color w:val="auto"/>
          <w:sz w:val="22"/>
          <w:szCs w:val="22"/>
          <w:lang w:val="es-ES" w:eastAsia="es-CO"/>
        </w:rPr>
        <w:t>)</w:t>
      </w:r>
      <w:r w:rsidRPr="00272AFB">
        <w:rPr>
          <w:rFonts w:ascii="Verdana" w:hAnsi="Verdana" w:cstheme="minorHAnsi"/>
          <w:bCs/>
          <w:color w:val="auto"/>
          <w:sz w:val="22"/>
          <w:szCs w:val="22"/>
          <w:lang w:val="es-ES" w:eastAsia="es-CO"/>
        </w:rPr>
        <w:t xml:space="preserve"> salarios mínimos mensuales legales vigentes.</w:t>
      </w:r>
    </w:p>
    <w:p w14:paraId="1FC209F3" w14:textId="77777777" w:rsidR="009C1606" w:rsidRPr="00272AFB"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272AFB" w:rsidRDefault="001177E8" w:rsidP="00540E0E">
      <w:pPr>
        <w:pStyle w:val="InviasNormal"/>
        <w:spacing w:before="0" w:after="0"/>
        <w:rPr>
          <w:rFonts w:ascii="Verdana" w:hAnsi="Verdana" w:cstheme="minorHAnsi"/>
          <w:bCs/>
          <w:color w:val="auto"/>
          <w:sz w:val="22"/>
          <w:szCs w:val="22"/>
          <w:lang w:val="es-ES" w:eastAsia="es-CO"/>
        </w:rPr>
      </w:pPr>
      <w:r w:rsidRPr="00272AFB">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272AFB"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272AFB" w:rsidRDefault="001177E8" w:rsidP="00540E0E">
      <w:pPr>
        <w:pStyle w:val="InviasNormal"/>
        <w:spacing w:before="0" w:after="0"/>
        <w:rPr>
          <w:rFonts w:ascii="Verdana" w:hAnsi="Verdana" w:cstheme="minorHAnsi"/>
          <w:bCs/>
          <w:color w:val="auto"/>
          <w:sz w:val="22"/>
          <w:szCs w:val="22"/>
          <w:lang w:val="es-ES" w:eastAsia="es-CO"/>
        </w:rPr>
      </w:pPr>
      <w:r w:rsidRPr="00272AFB">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272AFB"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272AFB" w:rsidRDefault="001177E8" w:rsidP="00540E0E">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El </w:t>
      </w:r>
      <w:r w:rsidR="006B09B1" w:rsidRPr="00272AFB">
        <w:rPr>
          <w:rFonts w:ascii="Verdana" w:eastAsia="Times New Roman" w:hAnsi="Verdana" w:cstheme="minorHAnsi"/>
          <w:bCs/>
          <w:sz w:val="22"/>
          <w:lang w:val="es-ES" w:eastAsia="es-CO"/>
        </w:rPr>
        <w:t>Contratista</w:t>
      </w:r>
      <w:r w:rsidR="002D2D4A" w:rsidRPr="00272AFB">
        <w:rPr>
          <w:rFonts w:ascii="Verdana" w:eastAsia="Times New Roman" w:hAnsi="Verdana" w:cstheme="minorHAnsi"/>
          <w:bCs/>
          <w:sz w:val="22"/>
          <w:lang w:val="es-ES" w:eastAsia="es-CO"/>
        </w:rPr>
        <w:t xml:space="preserve"> </w:t>
      </w:r>
      <w:r w:rsidRPr="00272AFB">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272AFB" w:rsidRDefault="009C1606" w:rsidP="00540E0E">
      <w:pPr>
        <w:rPr>
          <w:rFonts w:ascii="Verdana" w:eastAsia="Times New Roman" w:hAnsi="Verdana" w:cstheme="minorHAnsi"/>
          <w:bCs/>
          <w:sz w:val="22"/>
          <w:lang w:val="es-ES" w:eastAsia="es-CO"/>
        </w:rPr>
      </w:pPr>
    </w:p>
    <w:p w14:paraId="46B30F5B" w14:textId="77777777" w:rsidR="00F11356" w:rsidRPr="00272AFB" w:rsidRDefault="00F11356" w:rsidP="00540E0E">
      <w:pPr>
        <w:rPr>
          <w:rFonts w:ascii="Verdana" w:eastAsia="Times New Roman" w:hAnsi="Verdana" w:cstheme="minorHAnsi"/>
          <w:bCs/>
          <w:sz w:val="22"/>
          <w:lang w:val="es-ES" w:eastAsia="es-CO"/>
        </w:rPr>
      </w:pPr>
    </w:p>
    <w:p w14:paraId="335A80DD" w14:textId="313EB20C" w:rsidR="009C1606" w:rsidRPr="00272AFB"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INDEPENDENCIA DEL </w:t>
      </w:r>
      <w:r w:rsidR="006B09B1" w:rsidRPr="00272AFB">
        <w:rPr>
          <w:rFonts w:ascii="Verdana" w:eastAsia="Times New Roman" w:hAnsi="Verdana" w:cstheme="minorHAnsi"/>
          <w:bCs/>
          <w:sz w:val="22"/>
          <w:lang w:val="es-ES" w:eastAsia="es-CO"/>
        </w:rPr>
        <w:t>CONTRATISTA</w:t>
      </w:r>
    </w:p>
    <w:p w14:paraId="748E448D" w14:textId="7D4DF91B" w:rsidR="001177E8" w:rsidRPr="00272AFB"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272AFB">
        <w:rPr>
          <w:rFonts w:ascii="Verdana" w:eastAsia="Times New Roman" w:hAnsi="Verdana" w:cstheme="minorHAnsi"/>
          <w:b w:val="0"/>
          <w:bCs/>
          <w:sz w:val="22"/>
          <w:lang w:val="es-ES" w:eastAsia="es-CO"/>
        </w:rPr>
        <w:t xml:space="preserve"> </w:t>
      </w:r>
    </w:p>
    <w:p w14:paraId="497004DA" w14:textId="66051BA2" w:rsidR="00930495" w:rsidRPr="00272AFB" w:rsidRDefault="002372F3" w:rsidP="00540E0E">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es independiente de la Entidad, </w:t>
      </w:r>
      <w:r w:rsidR="009C1606" w:rsidRPr="00272AFB">
        <w:rPr>
          <w:rFonts w:ascii="Verdana" w:eastAsia="Times New Roman" w:hAnsi="Verdana" w:cstheme="minorHAnsi"/>
          <w:bCs/>
          <w:sz w:val="22"/>
          <w:lang w:val="es-ES" w:eastAsia="es-CO"/>
        </w:rPr>
        <w:t>y,</w:t>
      </w:r>
      <w:r w:rsidRPr="00272AFB">
        <w:rPr>
          <w:rFonts w:ascii="Verdana" w:eastAsia="Times New Roman" w:hAnsi="Verdana" w:cstheme="minorHAnsi"/>
          <w:bCs/>
          <w:sz w:val="22"/>
          <w:lang w:val="es-ES" w:eastAsia="es-CO"/>
        </w:rPr>
        <w:t xml:space="preserve"> en consecuencia,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no es su representante, agente o mandatario.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272AFB">
        <w:rPr>
          <w:rFonts w:ascii="Verdana" w:eastAsia="Times New Roman" w:hAnsi="Verdana" w:cstheme="minorHAnsi"/>
          <w:bCs/>
          <w:sz w:val="22"/>
          <w:lang w:val="es-ES" w:eastAsia="es-CO"/>
        </w:rPr>
        <w:cr/>
      </w:r>
    </w:p>
    <w:p w14:paraId="3FA8BE25" w14:textId="773343C2" w:rsidR="001C1FC0" w:rsidRPr="00272AFB"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272AFB">
        <w:rPr>
          <w:rFonts w:ascii="Verdana" w:eastAsia="Times New Roman" w:hAnsi="Verdana" w:cstheme="minorHAnsi"/>
          <w:sz w:val="22"/>
          <w:lang w:val="es-ES" w:eastAsia="es-CO"/>
        </w:rPr>
        <w:t xml:space="preserve">INEXISTENCIA DE RELACIÓN LABORAL ENTRE LA ENTIDAD Y </w:t>
      </w:r>
      <w:r w:rsidR="001C1FC0" w:rsidRPr="00272AFB">
        <w:rPr>
          <w:rFonts w:ascii="Verdana" w:eastAsia="Times New Roman" w:hAnsi="Verdana" w:cstheme="minorHAnsi"/>
          <w:sz w:val="22"/>
          <w:lang w:val="es-ES" w:eastAsia="es-CO"/>
        </w:rPr>
        <w:t xml:space="preserve">EL </w:t>
      </w:r>
      <w:r w:rsidR="006B09B1" w:rsidRPr="00272AFB">
        <w:rPr>
          <w:rFonts w:ascii="Verdana" w:eastAsia="Times New Roman" w:hAnsi="Verdana" w:cstheme="minorHAnsi"/>
          <w:sz w:val="22"/>
          <w:lang w:val="es-ES" w:eastAsia="es-CO"/>
        </w:rPr>
        <w:t>CONTRATISTA</w:t>
      </w:r>
      <w:r w:rsidR="001C1FC0" w:rsidRPr="00272AFB">
        <w:rPr>
          <w:rFonts w:ascii="Verdana" w:eastAsia="Times New Roman" w:hAnsi="Verdana" w:cstheme="minorHAnsi"/>
          <w:sz w:val="22"/>
          <w:lang w:val="es-ES" w:eastAsia="es-CO"/>
        </w:rPr>
        <w:t xml:space="preserve"> </w:t>
      </w:r>
    </w:p>
    <w:p w14:paraId="2CFCCDCD" w14:textId="77777777" w:rsidR="009C1606" w:rsidRPr="00272AFB"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272AFB" w:rsidRDefault="002372F3" w:rsidP="00540E0E">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272AFB">
        <w:rPr>
          <w:rFonts w:ascii="Verdana" w:hAnsi="Verdana" w:cstheme="minorHAnsi"/>
          <w:sz w:val="22"/>
        </w:rPr>
        <w:t>Proceso de Contratación</w:t>
      </w:r>
      <w:r w:rsidRPr="00272AFB">
        <w:rPr>
          <w:rFonts w:ascii="Verdana" w:eastAsia="Times New Roman" w:hAnsi="Verdana" w:cstheme="minorHAnsi"/>
          <w:bCs/>
          <w:sz w:val="22"/>
          <w:lang w:val="es-ES" w:eastAsia="es-CO"/>
        </w:rPr>
        <w:t xml:space="preserve">. Entre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272AFB">
        <w:rPr>
          <w:rFonts w:ascii="Verdana" w:eastAsia="Times New Roman" w:hAnsi="Verdana" w:cstheme="minorHAnsi"/>
          <w:bCs/>
          <w:sz w:val="22"/>
          <w:lang w:val="es-ES" w:eastAsia="es-CO"/>
        </w:rPr>
        <w:t>laborales</w:t>
      </w:r>
      <w:r w:rsidRPr="00272AFB">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272AFB" w:rsidRDefault="0017146F" w:rsidP="0017146F">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 </w:t>
      </w:r>
    </w:p>
    <w:p w14:paraId="00BC4D53" w14:textId="34622B57" w:rsidR="0017146F" w:rsidRPr="00272AFB" w:rsidRDefault="0017146F" w:rsidP="0017146F">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lastRenderedPageBreak/>
        <w:t xml:space="preserve">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s</w:t>
      </w:r>
      <w:r w:rsidR="00FC52FF" w:rsidRPr="00272AFB">
        <w:rPr>
          <w:rFonts w:ascii="Verdana" w:eastAsia="Times New Roman" w:hAnsi="Verdana" w:cstheme="minorHAnsi"/>
          <w:bCs/>
          <w:sz w:val="22"/>
          <w:lang w:val="es-ES" w:eastAsia="es-CO"/>
        </w:rPr>
        <w:t>o</w:t>
      </w:r>
      <w:r w:rsidRPr="00272AFB">
        <w:rPr>
          <w:rFonts w:ascii="Verdana" w:eastAsia="Times New Roman" w:hAnsi="Verdana" w:cstheme="minorHAnsi"/>
          <w:bCs/>
          <w:sz w:val="22"/>
          <w:lang w:val="es-ES" w:eastAsia="es-CO"/>
        </w:rPr>
        <w:t>lo podrá subcontratar con la autorización previa y expresa de la Entidad. El empleo de tales sub</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s no relevará al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s y la responsabilidad de los trabajos que éstos ejecuten seguirá a cargo del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La Entidad podrá exigir al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s cuando, a su juicio, </w:t>
      </w:r>
      <w:r w:rsidR="00860E75" w:rsidRPr="00272AFB">
        <w:rPr>
          <w:rFonts w:ascii="Verdana" w:eastAsia="Times New Roman" w:hAnsi="Verdana" w:cstheme="minorHAnsi"/>
          <w:bCs/>
          <w:sz w:val="22"/>
          <w:lang w:val="es-ES" w:eastAsia="es-CO"/>
        </w:rPr>
        <w:t>e</w:t>
      </w:r>
      <w:r w:rsidRPr="00272AFB">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272AFB" w:rsidRDefault="0017146F" w:rsidP="00540E0E">
      <w:pPr>
        <w:rPr>
          <w:rFonts w:ascii="Verdana" w:eastAsia="Times New Roman" w:hAnsi="Verdana" w:cstheme="minorHAnsi"/>
          <w:bCs/>
          <w:sz w:val="22"/>
          <w:lang w:val="es-ES" w:eastAsia="es-CO"/>
        </w:rPr>
      </w:pPr>
    </w:p>
    <w:p w14:paraId="5DBFD0F2" w14:textId="35256C91" w:rsidR="009F1B64" w:rsidRPr="00272AFB"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CESIÓN</w:t>
      </w:r>
    </w:p>
    <w:p w14:paraId="473187A6" w14:textId="522DCCDC" w:rsidR="002372F3" w:rsidRPr="00272AFB"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272AFB" w:rsidRDefault="002372F3" w:rsidP="00540E0E">
      <w:pPr>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272AFB">
        <w:rPr>
          <w:rFonts w:ascii="Verdana" w:eastAsia="Times New Roman" w:hAnsi="Verdana" w:cstheme="minorHAnsi"/>
          <w:bCs/>
          <w:sz w:val="22"/>
          <w:lang w:val="es-ES" w:eastAsia="es-CO"/>
        </w:rPr>
        <w:t>a</w:t>
      </w:r>
      <w:r w:rsidRPr="00272AFB">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272AFB" w:rsidRDefault="00B42558" w:rsidP="00540E0E">
      <w:pPr>
        <w:rPr>
          <w:rFonts w:ascii="Verdana" w:hAnsi="Verdana" w:cstheme="minorHAnsi"/>
          <w:sz w:val="22"/>
        </w:rPr>
      </w:pPr>
    </w:p>
    <w:p w14:paraId="529FA6B9" w14:textId="0CAE42AE" w:rsidR="000B4B36" w:rsidRPr="00272AFB"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LIQUIDACIÓN</w:t>
      </w:r>
    </w:p>
    <w:p w14:paraId="461783AE" w14:textId="4AEF7C1B" w:rsidR="00A47EAC" w:rsidRPr="00272AFB"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272AFB">
        <w:rPr>
          <w:rFonts w:ascii="Verdana" w:eastAsia="Times New Roman" w:hAnsi="Verdana" w:cstheme="minorHAnsi"/>
          <w:b w:val="0"/>
          <w:bCs/>
          <w:sz w:val="22"/>
          <w:lang w:val="es-ES" w:eastAsia="es-CO"/>
        </w:rPr>
        <w:t>El contrato será objeto de liquidación de acuerdo con lo establecido en l</w:t>
      </w:r>
      <w:r w:rsidR="00CE7831" w:rsidRPr="00272AFB">
        <w:rPr>
          <w:rFonts w:ascii="Verdana" w:eastAsia="Times New Roman" w:hAnsi="Verdana" w:cstheme="minorHAnsi"/>
          <w:b w:val="0"/>
          <w:sz w:val="22"/>
          <w:lang w:val="es-ES" w:eastAsia="es-CO"/>
        </w:rPr>
        <w:t xml:space="preserve">as normas que regulan la materia. </w:t>
      </w:r>
      <w:r w:rsidRPr="00272AFB">
        <w:rPr>
          <w:rFonts w:ascii="Verdana" w:eastAsia="Times New Roman" w:hAnsi="Verdana" w:cstheme="minorHAnsi"/>
          <w:b w:val="0"/>
          <w:bCs/>
          <w:sz w:val="22"/>
          <w:lang w:val="es-ES" w:eastAsia="es-CO"/>
        </w:rPr>
        <w:t xml:space="preserve">El término para la liquidación del contrato será de </w:t>
      </w:r>
      <w:r w:rsidR="00983B00" w:rsidRPr="00272AFB">
        <w:rPr>
          <w:rFonts w:ascii="Verdana" w:eastAsia="Times New Roman" w:hAnsi="Verdana" w:cstheme="minorHAnsi"/>
          <w:b w:val="0"/>
          <w:sz w:val="22"/>
          <w:lang w:val="es-ES" w:eastAsia="es-CO"/>
        </w:rPr>
        <w:t xml:space="preserve">cuatro (4) meses una vez finalice el contrato. </w:t>
      </w:r>
    </w:p>
    <w:p w14:paraId="0022BE64" w14:textId="77777777" w:rsidR="00292680" w:rsidRPr="00272AFB"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272AFB"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Para la liquidación se exigirá al </w:t>
      </w:r>
      <w:r w:rsidR="006B09B1" w:rsidRPr="00272AFB">
        <w:rPr>
          <w:rFonts w:ascii="Verdana" w:eastAsia="Times New Roman" w:hAnsi="Verdana" w:cstheme="minorHAnsi"/>
          <w:bCs/>
          <w:sz w:val="22"/>
          <w:lang w:val="es-ES" w:eastAsia="es-CO"/>
        </w:rPr>
        <w:t>Contratista</w:t>
      </w:r>
      <w:r w:rsidR="002D2C3C" w:rsidRPr="00272AFB">
        <w:rPr>
          <w:rFonts w:ascii="Verdana" w:eastAsia="Times New Roman" w:hAnsi="Verdana" w:cstheme="minorHAnsi"/>
          <w:bCs/>
          <w:sz w:val="22"/>
          <w:lang w:val="es-ES" w:eastAsia="es-CO"/>
        </w:rPr>
        <w:t xml:space="preserve"> </w:t>
      </w:r>
      <w:r w:rsidRPr="00272AFB">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272AFB"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272AFB"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Si </w:t>
      </w:r>
      <w:r w:rsidR="002D2C3C" w:rsidRPr="00272AFB">
        <w:rPr>
          <w:rFonts w:ascii="Verdana" w:eastAsia="Times New Roman" w:hAnsi="Verdana" w:cstheme="minorHAnsi"/>
          <w:sz w:val="22"/>
          <w:lang w:val="es-ES" w:eastAsia="es-CO"/>
        </w:rPr>
        <w:t xml:space="preserve">el </w:t>
      </w:r>
      <w:r w:rsidR="006B09B1" w:rsidRPr="00272AFB">
        <w:rPr>
          <w:rFonts w:ascii="Verdana" w:eastAsia="Times New Roman" w:hAnsi="Verdana" w:cstheme="minorHAnsi"/>
          <w:sz w:val="22"/>
          <w:lang w:val="es-ES" w:eastAsia="es-CO"/>
        </w:rPr>
        <w:t>Contratista</w:t>
      </w:r>
      <w:r w:rsidR="002D2C3C" w:rsidRPr="00272AFB">
        <w:rPr>
          <w:rFonts w:ascii="Verdana" w:eastAsia="Times New Roman" w:hAnsi="Verdana" w:cstheme="minorHAnsi"/>
          <w:sz w:val="22"/>
          <w:lang w:val="es-ES" w:eastAsia="es-CO"/>
        </w:rPr>
        <w:t xml:space="preserve"> </w:t>
      </w:r>
      <w:r w:rsidRPr="00272AFB">
        <w:rPr>
          <w:rFonts w:ascii="Verdana" w:eastAsia="Times New Roman" w:hAnsi="Verdana" w:cstheme="minorHAnsi"/>
          <w:bCs/>
          <w:sz w:val="22"/>
          <w:lang w:val="es-ES" w:eastAsia="es-CO"/>
        </w:rPr>
        <w:t xml:space="preserve">no se </w:t>
      </w:r>
      <w:r w:rsidR="00652E53" w:rsidRPr="00272AFB">
        <w:rPr>
          <w:rFonts w:ascii="Verdana" w:eastAsia="Times New Roman" w:hAnsi="Verdana" w:cstheme="minorHAnsi"/>
          <w:bCs/>
          <w:sz w:val="22"/>
          <w:lang w:val="es-ES" w:eastAsia="es-CO"/>
        </w:rPr>
        <w:t xml:space="preserve">presenta </w:t>
      </w:r>
      <w:r w:rsidRPr="00272AFB">
        <w:rPr>
          <w:rFonts w:ascii="Verdana" w:eastAsia="Times New Roman" w:hAnsi="Verdana" w:cstheme="minorHAnsi"/>
          <w:bCs/>
          <w:sz w:val="22"/>
          <w:lang w:val="es-ES" w:eastAsia="es-CO"/>
        </w:rPr>
        <w:t xml:space="preserve">para efectos de la liquidación del contrato o las partes no </w:t>
      </w:r>
      <w:r w:rsidR="00652E53" w:rsidRPr="00272AFB">
        <w:rPr>
          <w:rFonts w:ascii="Verdana" w:eastAsia="Times New Roman" w:hAnsi="Verdana" w:cstheme="minorHAnsi"/>
          <w:bCs/>
          <w:sz w:val="22"/>
          <w:lang w:val="es-ES" w:eastAsia="es-CO"/>
        </w:rPr>
        <w:t xml:space="preserve">llegan </w:t>
      </w:r>
      <w:r w:rsidRPr="00272AFB">
        <w:rPr>
          <w:rFonts w:ascii="Verdana" w:eastAsia="Times New Roman" w:hAnsi="Verdana" w:cstheme="minorHAnsi"/>
          <w:bCs/>
          <w:sz w:val="22"/>
          <w:lang w:val="es-ES" w:eastAsia="es-CO"/>
        </w:rPr>
        <w:t xml:space="preserve">a ningún acuerdo, </w:t>
      </w:r>
      <w:r w:rsidR="002D2C3C" w:rsidRPr="00272AFB">
        <w:rPr>
          <w:rFonts w:ascii="Verdana" w:eastAsia="Times New Roman" w:hAnsi="Verdana" w:cstheme="minorHAnsi"/>
          <w:bCs/>
          <w:sz w:val="22"/>
          <w:lang w:val="es-ES" w:eastAsia="es-CO"/>
        </w:rPr>
        <w:t xml:space="preserve">la Entidad </w:t>
      </w:r>
      <w:r w:rsidRPr="00272AFB">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272AFB">
        <w:rPr>
          <w:rFonts w:ascii="Verdana" w:eastAsia="Times New Roman" w:hAnsi="Verdana" w:cstheme="minorHAnsi"/>
          <w:bCs/>
          <w:sz w:val="22"/>
          <w:lang w:val="es-ES" w:eastAsia="es-CO"/>
        </w:rPr>
        <w:t>,</w:t>
      </w:r>
      <w:r w:rsidRPr="00272AFB">
        <w:rPr>
          <w:rFonts w:ascii="Verdana" w:eastAsia="Times New Roman" w:hAnsi="Verdana" w:cstheme="minorHAnsi"/>
          <w:bCs/>
          <w:sz w:val="22"/>
          <w:lang w:val="es-ES" w:eastAsia="es-CO"/>
        </w:rPr>
        <w:t xml:space="preserve"> y de conformidad con lo previsto por el artículo 11 de la Ley 1150 de 2007, si </w:t>
      </w:r>
      <w:r w:rsidR="00DE1D5E" w:rsidRPr="00272AFB">
        <w:rPr>
          <w:rFonts w:ascii="Verdana" w:eastAsia="Times New Roman" w:hAnsi="Verdana" w:cstheme="minorHAnsi"/>
          <w:sz w:val="22"/>
          <w:lang w:val="es-ES" w:eastAsia="es-CO"/>
        </w:rPr>
        <w:t xml:space="preserve">el </w:t>
      </w:r>
      <w:r w:rsidR="006B09B1" w:rsidRPr="00272AFB">
        <w:rPr>
          <w:rFonts w:ascii="Verdana" w:eastAsia="Times New Roman" w:hAnsi="Verdana" w:cstheme="minorHAnsi"/>
          <w:sz w:val="22"/>
          <w:lang w:val="es-ES" w:eastAsia="es-CO"/>
        </w:rPr>
        <w:t>Contratista</w:t>
      </w:r>
      <w:r w:rsidR="00DE1D5E" w:rsidRPr="00272AFB">
        <w:rPr>
          <w:rFonts w:ascii="Verdana" w:eastAsia="Times New Roman" w:hAnsi="Verdana" w:cstheme="minorHAnsi"/>
          <w:sz w:val="22"/>
          <w:lang w:val="es-ES" w:eastAsia="es-CO"/>
        </w:rPr>
        <w:t xml:space="preserve"> </w:t>
      </w:r>
      <w:r w:rsidRPr="00272AFB">
        <w:rPr>
          <w:rFonts w:ascii="Verdana" w:eastAsia="Times New Roman" w:hAnsi="Verdana" w:cstheme="minorHAnsi"/>
          <w:bCs/>
          <w:sz w:val="22"/>
          <w:lang w:val="es-ES" w:eastAsia="es-CO"/>
        </w:rPr>
        <w:t xml:space="preserve">deja salvedades en la liquidación </w:t>
      </w:r>
      <w:r w:rsidR="00475CAA" w:rsidRPr="00272AFB">
        <w:rPr>
          <w:rFonts w:ascii="Verdana" w:eastAsia="Times New Roman" w:hAnsi="Verdana" w:cstheme="minorHAnsi"/>
          <w:bCs/>
          <w:sz w:val="22"/>
          <w:lang w:val="es-ES" w:eastAsia="es-CO"/>
        </w:rPr>
        <w:t>bilateral</w:t>
      </w:r>
      <w:r w:rsidRPr="00272AFB">
        <w:rPr>
          <w:rFonts w:ascii="Verdana" w:eastAsia="Times New Roman" w:hAnsi="Verdana" w:cstheme="minorHAnsi"/>
          <w:bCs/>
          <w:sz w:val="22"/>
          <w:lang w:val="es-ES" w:eastAsia="es-CO"/>
        </w:rPr>
        <w:t xml:space="preserve">, </w:t>
      </w:r>
      <w:r w:rsidR="00DE1D5E" w:rsidRPr="00272AFB">
        <w:rPr>
          <w:rFonts w:ascii="Verdana" w:eastAsia="Times New Roman" w:hAnsi="Verdana" w:cstheme="minorHAnsi"/>
          <w:bCs/>
          <w:sz w:val="22"/>
          <w:lang w:val="es-ES" w:eastAsia="es-CO"/>
        </w:rPr>
        <w:t xml:space="preserve">la Entidad </w:t>
      </w:r>
      <w:r w:rsidRPr="00272AFB">
        <w:rPr>
          <w:rFonts w:ascii="Verdana" w:eastAsia="Times New Roman" w:hAnsi="Verdana" w:cstheme="minorHAnsi"/>
          <w:bCs/>
          <w:sz w:val="22"/>
          <w:lang w:val="es-ES" w:eastAsia="es-CO"/>
        </w:rPr>
        <w:t xml:space="preserve">podrá liquidar unilateralmente, caso en el cual, </w:t>
      </w:r>
      <w:r w:rsidR="00781756" w:rsidRPr="00272AFB">
        <w:rPr>
          <w:rFonts w:ascii="Verdana" w:eastAsia="Times New Roman" w:hAnsi="Verdana" w:cstheme="minorHAnsi"/>
          <w:bCs/>
          <w:sz w:val="22"/>
          <w:lang w:val="es-ES" w:eastAsia="es-CO"/>
        </w:rPr>
        <w:t>e</w:t>
      </w:r>
      <w:r w:rsidRPr="00272AFB">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272AFB">
        <w:rPr>
          <w:rFonts w:ascii="Verdana" w:eastAsia="Times New Roman" w:hAnsi="Verdana" w:cstheme="minorHAnsi"/>
          <w:bCs/>
          <w:sz w:val="22"/>
          <w:lang w:val="es-ES" w:eastAsia="es-CO"/>
        </w:rPr>
        <w:t xml:space="preserve">la Entidad </w:t>
      </w:r>
      <w:r w:rsidRPr="00272AFB">
        <w:rPr>
          <w:rFonts w:ascii="Verdana" w:eastAsia="Times New Roman" w:hAnsi="Verdana" w:cstheme="minorHAnsi"/>
          <w:bCs/>
          <w:sz w:val="22"/>
          <w:lang w:val="es-ES" w:eastAsia="es-CO"/>
        </w:rPr>
        <w:t xml:space="preserve">con anterioridad a la liquidación. </w:t>
      </w:r>
    </w:p>
    <w:p w14:paraId="4149BDBF" w14:textId="77777777" w:rsidR="00292680" w:rsidRPr="00272AFB"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2781693" w14:textId="5B590EB1" w:rsidR="000B4B36" w:rsidRPr="00272AFB" w:rsidRDefault="00677FBA" w:rsidP="005C635B">
      <w:pPr>
        <w:pStyle w:val="clusulas"/>
        <w:tabs>
          <w:tab w:val="left" w:pos="1701"/>
          <w:tab w:val="left" w:pos="1843"/>
        </w:tabs>
        <w:spacing w:before="0" w:after="0"/>
        <w:ind w:left="720"/>
        <w:rPr>
          <w:rFonts w:ascii="Verdana" w:hAnsi="Verdana" w:cstheme="minorHAnsi"/>
          <w:sz w:val="22"/>
        </w:rPr>
      </w:pPr>
      <w:r>
        <w:rPr>
          <w:rFonts w:ascii="Verdana" w:hAnsi="Verdana" w:cstheme="minorHAnsi"/>
          <w:sz w:val="22"/>
        </w:rPr>
        <w:t xml:space="preserve"> </w:t>
      </w:r>
      <w:r w:rsidR="000B4B36" w:rsidRPr="00272AFB">
        <w:rPr>
          <w:rFonts w:ascii="Verdana" w:hAnsi="Verdana" w:cstheme="minorHAnsi"/>
          <w:sz w:val="22"/>
        </w:rPr>
        <w:t>SUSCRIPCIÓN, PERFECCIONAMIENTO</w:t>
      </w:r>
      <w:r w:rsidR="000F56AE" w:rsidRPr="00272AFB">
        <w:rPr>
          <w:rFonts w:ascii="Verdana" w:hAnsi="Verdana" w:cstheme="minorHAnsi"/>
          <w:sz w:val="22"/>
        </w:rPr>
        <w:t xml:space="preserve"> Y</w:t>
      </w:r>
      <w:r w:rsidR="000B4B36" w:rsidRPr="00272AFB">
        <w:rPr>
          <w:rFonts w:ascii="Verdana" w:hAnsi="Verdana" w:cstheme="minorHAnsi"/>
          <w:sz w:val="22"/>
        </w:rPr>
        <w:t xml:space="preserve"> EJECUCIÓN</w:t>
      </w:r>
    </w:p>
    <w:p w14:paraId="412B9FAC" w14:textId="77777777" w:rsidR="0070351B" w:rsidRPr="00272AFB"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272AFB" w:rsidRDefault="000B4B36" w:rsidP="00540E0E">
      <w:pPr>
        <w:tabs>
          <w:tab w:val="left" w:pos="2780"/>
        </w:tabs>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 xml:space="preserve">Para la suscripción se requiere que el </w:t>
      </w:r>
      <w:r w:rsidR="006B09B1" w:rsidRPr="00272AFB">
        <w:rPr>
          <w:rFonts w:ascii="Verdana" w:eastAsia="Times New Roman" w:hAnsi="Verdana" w:cstheme="minorHAnsi"/>
          <w:bCs/>
          <w:sz w:val="22"/>
          <w:lang w:val="es-ES" w:eastAsia="es-CO"/>
        </w:rPr>
        <w:t>Contratista</w:t>
      </w:r>
      <w:r w:rsidRPr="00272AFB">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272AFB">
        <w:rPr>
          <w:rFonts w:ascii="Verdana" w:eastAsia="Times New Roman" w:hAnsi="Verdana" w:cstheme="minorHAnsi"/>
          <w:bCs/>
          <w:sz w:val="22"/>
          <w:lang w:val="es-ES" w:eastAsia="es-CO"/>
        </w:rPr>
        <w:t xml:space="preserve">el </w:t>
      </w:r>
      <w:r w:rsidRPr="00272AFB">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272AFB"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272AFB" w:rsidRDefault="004867B7" w:rsidP="005C635B">
      <w:pPr>
        <w:pStyle w:val="clusulas"/>
        <w:tabs>
          <w:tab w:val="left" w:pos="1701"/>
          <w:tab w:val="left" w:pos="1843"/>
        </w:tabs>
        <w:spacing w:before="0" w:after="0"/>
        <w:ind w:left="720"/>
        <w:rPr>
          <w:rFonts w:ascii="Verdana" w:hAnsi="Verdana" w:cstheme="minorHAnsi"/>
          <w:sz w:val="22"/>
        </w:rPr>
      </w:pPr>
      <w:r w:rsidRPr="00272AFB">
        <w:rPr>
          <w:rFonts w:ascii="Verdana" w:hAnsi="Verdana" w:cstheme="minorHAnsi"/>
          <w:sz w:val="22"/>
        </w:rPr>
        <w:lastRenderedPageBreak/>
        <w:t xml:space="preserve">LUGAR DE EJECUCIÓN Y DOMICILIO CONTRACTUAL </w:t>
      </w:r>
    </w:p>
    <w:p w14:paraId="1FE4A2E9" w14:textId="77777777" w:rsidR="004867B7" w:rsidRPr="00272AFB" w:rsidRDefault="004867B7" w:rsidP="004867B7">
      <w:pPr>
        <w:rPr>
          <w:rFonts w:ascii="Verdana" w:hAnsi="Verdana" w:cstheme="minorHAnsi"/>
          <w:sz w:val="22"/>
          <w:szCs w:val="24"/>
        </w:rPr>
      </w:pPr>
    </w:p>
    <w:p w14:paraId="5564C140" w14:textId="22710253" w:rsidR="008C7BE4" w:rsidRPr="00272AFB" w:rsidRDefault="004867B7" w:rsidP="008C7BE4">
      <w:pPr>
        <w:pStyle w:val="Prrafodelista"/>
        <w:outlineLvl w:val="2"/>
        <w:rPr>
          <w:rFonts w:ascii="Verdana" w:hAnsi="Verdana" w:cstheme="minorHAnsi"/>
          <w:sz w:val="22"/>
          <w:szCs w:val="24"/>
        </w:rPr>
      </w:pPr>
      <w:r w:rsidRPr="00272AFB">
        <w:rPr>
          <w:rFonts w:ascii="Verdana" w:hAnsi="Verdana" w:cstheme="minorHAnsi"/>
          <w:sz w:val="22"/>
          <w:szCs w:val="24"/>
        </w:rPr>
        <w:t>Las actividades previstas en el presente Contrato se deben desarrollar en</w:t>
      </w:r>
      <w:r w:rsidR="008C7BE4" w:rsidRPr="00272AFB">
        <w:rPr>
          <w:rFonts w:ascii="Verdana" w:hAnsi="Verdana" w:cstheme="minorHAnsi"/>
          <w:sz w:val="22"/>
          <w:szCs w:val="24"/>
        </w:rPr>
        <w:t>:</w:t>
      </w:r>
    </w:p>
    <w:p w14:paraId="274AC2B3" w14:textId="77777777" w:rsidR="008C7BE4" w:rsidRPr="00272AFB" w:rsidRDefault="008C7BE4" w:rsidP="008C7BE4">
      <w:pPr>
        <w:pStyle w:val="Prrafodelista"/>
        <w:outlineLvl w:val="2"/>
        <w:rPr>
          <w:rFonts w:ascii="Arial" w:eastAsia="Times New Roman" w:hAnsi="Arial" w:cs="Arial"/>
          <w:b/>
          <w:bCs/>
          <w:sz w:val="22"/>
          <w:lang w:eastAsia="es-MX"/>
        </w:rPr>
      </w:pPr>
    </w:p>
    <w:tbl>
      <w:tblPr>
        <w:tblStyle w:val="Tablaconcuadrcula1"/>
        <w:tblW w:w="5000" w:type="pct"/>
        <w:tblLook w:val="04A0" w:firstRow="1" w:lastRow="0" w:firstColumn="1" w:lastColumn="0" w:noHBand="0" w:noVBand="1"/>
      </w:tblPr>
      <w:tblGrid>
        <w:gridCol w:w="3970"/>
        <w:gridCol w:w="2301"/>
        <w:gridCol w:w="2557"/>
      </w:tblGrid>
      <w:tr w:rsidR="008C7BE4" w:rsidRPr="00272AFB" w14:paraId="327053FC" w14:textId="77777777" w:rsidTr="00145F67">
        <w:tc>
          <w:tcPr>
            <w:tcW w:w="2249" w:type="pct"/>
            <w:vAlign w:val="center"/>
            <w:hideMark/>
          </w:tcPr>
          <w:p w14:paraId="155691C3" w14:textId="77777777" w:rsidR="008C7BE4" w:rsidRPr="00272AFB" w:rsidRDefault="008C7BE4" w:rsidP="00145F67">
            <w:pPr>
              <w:rPr>
                <w:rFonts w:ascii="Arial" w:eastAsia="Times New Roman" w:hAnsi="Arial" w:cs="Arial"/>
                <w:b/>
                <w:bCs/>
                <w:sz w:val="22"/>
                <w:szCs w:val="22"/>
                <w:lang w:eastAsia="es-MX"/>
              </w:rPr>
            </w:pPr>
            <w:r w:rsidRPr="00272AFB">
              <w:rPr>
                <w:rFonts w:ascii="Arial" w:eastAsia="Times New Roman" w:hAnsi="Arial" w:cs="Arial"/>
                <w:b/>
                <w:bCs/>
                <w:sz w:val="22"/>
                <w:szCs w:val="22"/>
                <w:lang w:eastAsia="es-MX"/>
              </w:rPr>
              <w:t>SEDE</w:t>
            </w:r>
          </w:p>
        </w:tc>
        <w:tc>
          <w:tcPr>
            <w:tcW w:w="1303" w:type="pct"/>
            <w:vAlign w:val="center"/>
            <w:hideMark/>
          </w:tcPr>
          <w:p w14:paraId="3522B3B1" w14:textId="77777777" w:rsidR="008C7BE4" w:rsidRPr="00272AFB" w:rsidRDefault="008C7BE4" w:rsidP="00145F67">
            <w:pPr>
              <w:rPr>
                <w:rFonts w:ascii="Arial" w:eastAsia="Times New Roman" w:hAnsi="Arial" w:cs="Arial"/>
                <w:b/>
                <w:bCs/>
                <w:sz w:val="22"/>
                <w:szCs w:val="22"/>
                <w:lang w:eastAsia="es-MX"/>
              </w:rPr>
            </w:pPr>
            <w:r w:rsidRPr="00272AFB">
              <w:rPr>
                <w:rFonts w:ascii="Arial" w:eastAsia="Times New Roman" w:hAnsi="Arial" w:cs="Arial"/>
                <w:b/>
                <w:bCs/>
                <w:sz w:val="22"/>
                <w:szCs w:val="22"/>
                <w:lang w:eastAsia="es-MX"/>
              </w:rPr>
              <w:t>DIRECCIÓN</w:t>
            </w:r>
          </w:p>
        </w:tc>
        <w:tc>
          <w:tcPr>
            <w:tcW w:w="1448" w:type="pct"/>
            <w:vAlign w:val="center"/>
            <w:hideMark/>
          </w:tcPr>
          <w:p w14:paraId="0F545C94" w14:textId="77777777" w:rsidR="008C7BE4" w:rsidRPr="00272AFB" w:rsidRDefault="008C7BE4" w:rsidP="00145F67">
            <w:pPr>
              <w:rPr>
                <w:rFonts w:ascii="Arial" w:eastAsia="Times New Roman" w:hAnsi="Arial" w:cs="Arial"/>
                <w:b/>
                <w:bCs/>
                <w:sz w:val="22"/>
                <w:szCs w:val="22"/>
                <w:lang w:eastAsia="es-MX"/>
              </w:rPr>
            </w:pPr>
            <w:r w:rsidRPr="00272AFB">
              <w:rPr>
                <w:rFonts w:ascii="Arial" w:eastAsia="Times New Roman" w:hAnsi="Arial" w:cs="Arial"/>
                <w:b/>
                <w:bCs/>
                <w:sz w:val="22"/>
                <w:szCs w:val="22"/>
                <w:lang w:eastAsia="es-MX"/>
              </w:rPr>
              <w:t>MUNICIPIO</w:t>
            </w:r>
          </w:p>
        </w:tc>
      </w:tr>
      <w:tr w:rsidR="008C7BE4" w:rsidRPr="00272AFB" w14:paraId="686307AC" w14:textId="77777777" w:rsidTr="00145F67">
        <w:tc>
          <w:tcPr>
            <w:tcW w:w="2249" w:type="pct"/>
            <w:vAlign w:val="center"/>
            <w:hideMark/>
          </w:tcPr>
          <w:p w14:paraId="1A52C98F"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Palacio de Justicia de Montería</w:t>
            </w:r>
          </w:p>
        </w:tc>
        <w:tc>
          <w:tcPr>
            <w:tcW w:w="1303" w:type="pct"/>
            <w:vAlign w:val="center"/>
            <w:hideMark/>
          </w:tcPr>
          <w:p w14:paraId="750B32B6"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Calle 27 No. 02-06</w:t>
            </w:r>
          </w:p>
        </w:tc>
        <w:tc>
          <w:tcPr>
            <w:tcW w:w="1448" w:type="pct"/>
            <w:vAlign w:val="center"/>
            <w:hideMark/>
          </w:tcPr>
          <w:p w14:paraId="49A5600F"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Montería, Córdoba</w:t>
            </w:r>
          </w:p>
        </w:tc>
      </w:tr>
      <w:tr w:rsidR="008C7BE4" w:rsidRPr="00272AFB" w14:paraId="625020F6" w14:textId="77777777" w:rsidTr="00145F67">
        <w:tc>
          <w:tcPr>
            <w:tcW w:w="2249" w:type="pct"/>
            <w:vAlign w:val="center"/>
            <w:hideMark/>
          </w:tcPr>
          <w:p w14:paraId="3A2A44BA"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Palacio de Justicia de Montelíbano</w:t>
            </w:r>
          </w:p>
        </w:tc>
        <w:tc>
          <w:tcPr>
            <w:tcW w:w="1303" w:type="pct"/>
            <w:vAlign w:val="center"/>
            <w:hideMark/>
          </w:tcPr>
          <w:p w14:paraId="029B54FD"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Calle 17 No. 03-144</w:t>
            </w:r>
          </w:p>
        </w:tc>
        <w:tc>
          <w:tcPr>
            <w:tcW w:w="1448" w:type="pct"/>
            <w:vAlign w:val="center"/>
            <w:hideMark/>
          </w:tcPr>
          <w:p w14:paraId="1C1810FB" w14:textId="77777777" w:rsidR="008C7BE4" w:rsidRPr="00272AFB" w:rsidRDefault="008C7BE4" w:rsidP="00145F67">
            <w:pPr>
              <w:rPr>
                <w:rFonts w:ascii="Arial" w:eastAsia="Times New Roman" w:hAnsi="Arial" w:cs="Arial"/>
                <w:sz w:val="22"/>
                <w:szCs w:val="22"/>
                <w:lang w:eastAsia="es-MX"/>
              </w:rPr>
            </w:pPr>
            <w:r w:rsidRPr="00272AFB">
              <w:rPr>
                <w:rFonts w:ascii="Arial" w:eastAsia="Times New Roman" w:hAnsi="Arial" w:cs="Arial"/>
                <w:sz w:val="22"/>
                <w:szCs w:val="22"/>
                <w:lang w:eastAsia="es-MX"/>
              </w:rPr>
              <w:t>Montelíbano, Córdoba</w:t>
            </w:r>
          </w:p>
        </w:tc>
      </w:tr>
    </w:tbl>
    <w:p w14:paraId="370D5B8E" w14:textId="77777777" w:rsidR="008C7BE4" w:rsidRPr="00272AFB" w:rsidRDefault="008C7BE4" w:rsidP="008C7BE4">
      <w:pPr>
        <w:rPr>
          <w:rFonts w:ascii="Arial" w:eastAsia="Times New Roman" w:hAnsi="Arial" w:cs="Arial"/>
          <w:szCs w:val="20"/>
          <w:lang w:eastAsia="es-MX"/>
        </w:rPr>
      </w:pPr>
    </w:p>
    <w:p w14:paraId="67BFFACF" w14:textId="38B23834" w:rsidR="003E4D98" w:rsidRPr="00272AFB" w:rsidRDefault="008C7BE4" w:rsidP="008C7BE4">
      <w:pPr>
        <w:rPr>
          <w:rFonts w:ascii="Verdana" w:eastAsia="Times New Roman" w:hAnsi="Verdana" w:cs="Arial"/>
          <w:sz w:val="22"/>
          <w:lang w:eastAsia="es-MX"/>
        </w:rPr>
      </w:pPr>
      <w:r w:rsidRPr="00272AFB">
        <w:rPr>
          <w:rFonts w:ascii="Verdana" w:eastAsia="Times New Roman" w:hAnsi="Verdana" w:cs="Arial"/>
          <w:sz w:val="22"/>
          <w:lang w:eastAsia="es-MX"/>
        </w:rPr>
        <w:t>La ejecución deberá desarrollarse teniendo en cuenta que se trata de sedes judiciales en funcionamiento, por lo cual el contratista deberá coordinar la programación de actividades con la supervisión del contrato, implementar medidas de protección de áreas intervenidas y evitar afectaciones injustificadas a la prestación del servicio público de administración de justicia.</w:t>
      </w:r>
    </w:p>
    <w:p w14:paraId="6288551F" w14:textId="77777777" w:rsidR="008C7BE4" w:rsidRPr="00272AFB" w:rsidRDefault="008C7BE4" w:rsidP="008C7BE4">
      <w:pPr>
        <w:rPr>
          <w:rFonts w:ascii="Verdana" w:eastAsia="Times New Roman" w:hAnsi="Verdana" w:cstheme="minorHAnsi"/>
          <w:b/>
          <w:bCs/>
          <w:sz w:val="22"/>
          <w:lang w:val="es-ES" w:eastAsia="es-CO"/>
        </w:rPr>
      </w:pPr>
    </w:p>
    <w:p w14:paraId="53737B5D" w14:textId="34FBE1A5" w:rsidR="003E4D98" w:rsidRPr="00272AFB"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272AFB">
        <w:rPr>
          <w:rFonts w:ascii="Verdana" w:eastAsia="Times New Roman" w:hAnsi="Verdana" w:cstheme="minorHAnsi"/>
          <w:bCs/>
          <w:sz w:val="22"/>
          <w:lang w:val="es-ES" w:eastAsia="es-CO"/>
        </w:rPr>
        <w:t>DOCUMENTOS</w:t>
      </w:r>
    </w:p>
    <w:p w14:paraId="2737FFC2" w14:textId="77777777" w:rsidR="003E4D98" w:rsidRPr="00272AFB"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8546DD"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272AFB">
        <w:rPr>
          <w:rFonts w:ascii="Verdana" w:eastAsia="Times New Roman" w:hAnsi="Verdana" w:cstheme="minorHAnsi"/>
          <w:b w:val="0"/>
          <w:bCs/>
          <w:sz w:val="22"/>
          <w:lang w:val="es-ES" w:eastAsia="es-CO"/>
        </w:rPr>
        <w:t>Los documentos que a continuación se relacionan, hacen parte i</w:t>
      </w:r>
      <w:r w:rsidR="008160A2" w:rsidRPr="00272AFB">
        <w:rPr>
          <w:rFonts w:ascii="Verdana" w:eastAsia="Times New Roman" w:hAnsi="Verdana" w:cstheme="minorHAnsi"/>
          <w:b w:val="0"/>
          <w:bCs/>
          <w:sz w:val="22"/>
          <w:lang w:val="es-ES" w:eastAsia="es-CO"/>
        </w:rPr>
        <w:t>ntegral del presente C</w:t>
      </w:r>
      <w:r w:rsidRPr="00272AFB">
        <w:rPr>
          <w:rFonts w:ascii="Verdana" w:eastAsia="Times New Roman" w:hAnsi="Verdana" w:cstheme="minorHAnsi"/>
          <w:b w:val="0"/>
          <w:bCs/>
          <w:sz w:val="22"/>
          <w:lang w:val="es-ES" w:eastAsia="es-CO"/>
        </w:rPr>
        <w:t>ontrato los cuales determinan, regulan, complementan y adicionan lo aquí pactado, y en consecuencia producen su</w:t>
      </w:r>
      <w:r w:rsidRPr="008546DD">
        <w:rPr>
          <w:rFonts w:ascii="Verdana" w:eastAsia="Times New Roman" w:hAnsi="Verdana" w:cstheme="minorHAnsi"/>
          <w:b w:val="0"/>
          <w:bCs/>
          <w:sz w:val="22"/>
          <w:lang w:val="es-ES" w:eastAsia="es-CO"/>
        </w:rPr>
        <w:t>s mismos efectos y obligaciones jurídicas y contractuales:</w:t>
      </w:r>
    </w:p>
    <w:p w14:paraId="4CC71620" w14:textId="22B97634" w:rsidR="003E4D98" w:rsidRPr="008546DD"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8546DD"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8546DD">
        <w:rPr>
          <w:rFonts w:ascii="Verdana" w:eastAsia="Times New Roman" w:hAnsi="Verdana" w:cstheme="minorHAnsi"/>
          <w:b w:val="0"/>
          <w:bCs/>
          <w:sz w:val="22"/>
          <w:lang w:val="es-ES" w:eastAsia="es-CO"/>
        </w:rPr>
        <w:t>Estudios y documentos previos.</w:t>
      </w:r>
    </w:p>
    <w:p w14:paraId="3EC184D0" w14:textId="660CB738" w:rsidR="003E4D98" w:rsidRPr="008546DD"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8546DD">
        <w:rPr>
          <w:rFonts w:ascii="Verdana" w:eastAsia="Times New Roman" w:hAnsi="Verdana" w:cstheme="minorHAnsi"/>
          <w:b w:val="0"/>
          <w:bCs/>
          <w:sz w:val="22"/>
          <w:lang w:val="es-ES" w:eastAsia="es-CO"/>
        </w:rPr>
        <w:t>Pliego de condiciones,</w:t>
      </w:r>
      <w:r w:rsidR="00700244" w:rsidRPr="008546DD">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8546DD"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8546DD">
        <w:rPr>
          <w:rFonts w:ascii="Verdana" w:eastAsia="Times New Roman" w:hAnsi="Verdana" w:cstheme="minorHAnsi"/>
          <w:b w:val="0"/>
          <w:bCs/>
          <w:sz w:val="22"/>
          <w:lang w:val="es-ES" w:eastAsia="es-CO"/>
        </w:rPr>
        <w:t xml:space="preserve">Propuesta presentada por el </w:t>
      </w:r>
      <w:r w:rsidR="006B09B1" w:rsidRPr="008546DD">
        <w:rPr>
          <w:rFonts w:ascii="Verdana" w:eastAsia="Times New Roman" w:hAnsi="Verdana" w:cstheme="minorHAnsi"/>
          <w:b w:val="0"/>
          <w:bCs/>
          <w:sz w:val="22"/>
          <w:lang w:val="es-ES" w:eastAsia="es-CO"/>
        </w:rPr>
        <w:t>Contratista</w:t>
      </w:r>
      <w:r w:rsidRPr="008546DD">
        <w:rPr>
          <w:rFonts w:ascii="Verdana" w:eastAsia="Times New Roman" w:hAnsi="Verdana" w:cstheme="minorHAnsi"/>
          <w:b w:val="0"/>
          <w:bCs/>
          <w:sz w:val="22"/>
          <w:lang w:val="es-ES" w:eastAsia="es-CO"/>
        </w:rPr>
        <w:t>.</w:t>
      </w:r>
    </w:p>
    <w:p w14:paraId="1A7234D3" w14:textId="6BA27CB0" w:rsidR="00700244" w:rsidRPr="008546DD"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8546DD">
        <w:rPr>
          <w:rFonts w:ascii="Verdana" w:eastAsia="Times New Roman" w:hAnsi="Verdana" w:cstheme="minorHAnsi"/>
          <w:b w:val="0"/>
          <w:bCs/>
          <w:sz w:val="22"/>
          <w:lang w:val="es-ES" w:eastAsia="es-CO"/>
        </w:rPr>
        <w:t>Las garantías debidamente aprobadas.</w:t>
      </w:r>
    </w:p>
    <w:p w14:paraId="53965D61" w14:textId="4A6704C2" w:rsidR="00700244" w:rsidRPr="008546DD" w:rsidRDefault="00700244"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8546DD">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8546DD">
        <w:rPr>
          <w:rFonts w:ascii="Verdana" w:eastAsia="Times New Roman" w:hAnsi="Verdana" w:cstheme="minorHAnsi"/>
          <w:b w:val="0"/>
          <w:bCs/>
          <w:sz w:val="22"/>
          <w:lang w:val="es-ES" w:eastAsia="es-CO"/>
        </w:rPr>
        <w:t>.</w:t>
      </w:r>
    </w:p>
    <w:p w14:paraId="6D2E5FCA" w14:textId="77777777" w:rsidR="004644CA" w:rsidRPr="008546DD"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7DEB8AD1" w14:textId="351919E7" w:rsidR="00700244" w:rsidRPr="008546DD" w:rsidRDefault="004644CA" w:rsidP="008546DD">
      <w:pPr>
        <w:rPr>
          <w:rFonts w:ascii="Verdana" w:eastAsia="Times New Roman" w:hAnsi="Verdana" w:cstheme="minorHAnsi"/>
          <w:bCs/>
          <w:sz w:val="22"/>
          <w:lang w:val="es-ES" w:eastAsia="es-CO"/>
        </w:rPr>
      </w:pPr>
      <w:r w:rsidRPr="008546DD">
        <w:rPr>
          <w:rFonts w:ascii="Verdana" w:eastAsia="Times New Roman" w:hAnsi="Verdana" w:cstheme="minorHAnsi"/>
          <w:bCs/>
          <w:sz w:val="22"/>
          <w:lang w:val="es-ES" w:eastAsia="es-CO"/>
        </w:rPr>
        <w:t xml:space="preserve">En constancia se firma el presente contrato en </w:t>
      </w:r>
      <w:r w:rsidR="008546DD" w:rsidRPr="008546DD">
        <w:rPr>
          <w:rFonts w:ascii="Verdana" w:eastAsia="Times New Roman" w:hAnsi="Verdana" w:cstheme="minorHAnsi"/>
          <w:bCs/>
          <w:sz w:val="22"/>
          <w:lang w:val="es-ES" w:eastAsia="es-CO"/>
        </w:rPr>
        <w:t xml:space="preserve">la ciudad de Montería, Córdoba, a los --------------- días del mes </w:t>
      </w:r>
      <w:proofErr w:type="gramStart"/>
      <w:r w:rsidR="008546DD" w:rsidRPr="008546DD">
        <w:rPr>
          <w:rFonts w:ascii="Verdana" w:eastAsia="Times New Roman" w:hAnsi="Verdana" w:cstheme="minorHAnsi"/>
          <w:bCs/>
          <w:sz w:val="22"/>
          <w:lang w:val="es-ES" w:eastAsia="es-CO"/>
        </w:rPr>
        <w:t>de  ---------------</w:t>
      </w:r>
      <w:proofErr w:type="gramEnd"/>
      <w:r w:rsidR="008546DD" w:rsidRPr="008546DD">
        <w:rPr>
          <w:rFonts w:ascii="Verdana" w:eastAsia="Times New Roman" w:hAnsi="Verdana" w:cstheme="minorHAnsi"/>
          <w:bCs/>
          <w:sz w:val="22"/>
          <w:lang w:val="es-ES" w:eastAsia="es-CO"/>
        </w:rPr>
        <w:t xml:space="preserve"> del año 2026</w:t>
      </w:r>
    </w:p>
    <w:p w14:paraId="11C3413C" w14:textId="271DB601" w:rsidR="00D20A8D" w:rsidRPr="008546DD" w:rsidRDefault="00D20A8D" w:rsidP="00700244">
      <w:pPr>
        <w:pStyle w:val="Ttulo"/>
        <w:numPr>
          <w:ilvl w:val="0"/>
          <w:numId w:val="0"/>
        </w:numPr>
        <w:rPr>
          <w:rFonts w:ascii="Verdana" w:eastAsia="Times New Roman" w:hAnsi="Verdana" w:cstheme="minorHAnsi"/>
          <w:bCs/>
          <w:color w:val="auto"/>
          <w:sz w:val="22"/>
          <w:szCs w:val="22"/>
          <w:lang w:val="es-ES" w:eastAsia="es-CO"/>
        </w:rPr>
      </w:pPr>
    </w:p>
    <w:p w14:paraId="39DC1450" w14:textId="4B0413A2" w:rsidR="004644CA" w:rsidRPr="008546DD" w:rsidRDefault="004644CA" w:rsidP="004644CA">
      <w:pPr>
        <w:rPr>
          <w:rFonts w:ascii="Verdana" w:hAnsi="Verdana"/>
          <w:sz w:val="22"/>
          <w:szCs w:val="24"/>
          <w:lang w:val="es-ES" w:eastAsia="es-CO"/>
        </w:rPr>
      </w:pPr>
    </w:p>
    <w:p w14:paraId="76720E22" w14:textId="77777777" w:rsidR="004644CA" w:rsidRPr="008546DD" w:rsidRDefault="004644CA" w:rsidP="00AB7782">
      <w:pPr>
        <w:rPr>
          <w:rFonts w:ascii="Verdana" w:hAnsi="Verdana"/>
          <w:sz w:val="22"/>
          <w:szCs w:val="24"/>
          <w:lang w:val="es-ES" w:eastAsia="es-CO"/>
        </w:rPr>
      </w:pPr>
    </w:p>
    <w:p w14:paraId="100CBE2A" w14:textId="19B723B9" w:rsidR="003E4D98" w:rsidRPr="008546DD" w:rsidRDefault="003E4D98" w:rsidP="00700244">
      <w:pPr>
        <w:pStyle w:val="Ttulo"/>
        <w:numPr>
          <w:ilvl w:val="0"/>
          <w:numId w:val="0"/>
        </w:numPr>
        <w:rPr>
          <w:rFonts w:ascii="Verdana" w:eastAsia="Times New Roman" w:hAnsi="Verdana" w:cstheme="minorHAnsi"/>
          <w:bCs/>
          <w:color w:val="auto"/>
          <w:spacing w:val="0"/>
          <w:kern w:val="0"/>
          <w:sz w:val="22"/>
          <w:szCs w:val="22"/>
          <w:lang w:val="es-ES" w:eastAsia="es-CO"/>
        </w:rPr>
      </w:pPr>
      <w:r w:rsidRPr="008546DD">
        <w:rPr>
          <w:rFonts w:ascii="Verdana" w:eastAsia="Times New Roman" w:hAnsi="Verdana" w:cstheme="minorHAnsi"/>
          <w:bCs/>
          <w:color w:val="auto"/>
          <w:sz w:val="22"/>
          <w:szCs w:val="22"/>
          <w:lang w:val="es-ES" w:eastAsia="es-CO"/>
        </w:rPr>
        <w:t xml:space="preserve">Por </w:t>
      </w:r>
      <w:r w:rsidR="00700244" w:rsidRPr="008546DD">
        <w:rPr>
          <w:rFonts w:ascii="Verdana" w:eastAsia="Times New Roman" w:hAnsi="Verdana" w:cstheme="minorHAnsi"/>
          <w:bCs/>
          <w:color w:val="auto"/>
          <w:sz w:val="22"/>
          <w:szCs w:val="22"/>
          <w:lang w:val="es-ES" w:eastAsia="es-CO"/>
        </w:rPr>
        <w:t>la Entidad</w:t>
      </w:r>
      <w:r w:rsidRPr="008546DD">
        <w:rPr>
          <w:rFonts w:ascii="Verdana" w:eastAsia="Times New Roman" w:hAnsi="Verdana" w:cstheme="minorHAnsi"/>
          <w:bCs/>
          <w:color w:val="auto"/>
          <w:sz w:val="22"/>
          <w:szCs w:val="22"/>
          <w:lang w:val="es-ES" w:eastAsia="es-CO"/>
        </w:rPr>
        <w:t>,</w:t>
      </w:r>
      <w:r w:rsidRPr="008546DD">
        <w:rPr>
          <w:rFonts w:ascii="Verdana" w:eastAsia="Times New Roman" w:hAnsi="Verdana" w:cstheme="minorHAnsi"/>
          <w:bCs/>
          <w:color w:val="auto"/>
          <w:sz w:val="22"/>
          <w:szCs w:val="22"/>
          <w:lang w:val="es-ES" w:eastAsia="es-CO"/>
        </w:rPr>
        <w:tab/>
      </w:r>
      <w:r w:rsidRPr="008546DD">
        <w:rPr>
          <w:rFonts w:ascii="Verdana" w:eastAsia="Times New Roman" w:hAnsi="Verdana" w:cstheme="minorHAnsi"/>
          <w:bCs/>
          <w:color w:val="auto"/>
          <w:sz w:val="22"/>
          <w:szCs w:val="22"/>
          <w:lang w:val="es-ES" w:eastAsia="es-CO"/>
        </w:rPr>
        <w:tab/>
      </w:r>
      <w:r w:rsidR="00DA4770" w:rsidRPr="008546DD">
        <w:rPr>
          <w:rFonts w:ascii="Verdana" w:eastAsia="Times New Roman" w:hAnsi="Verdana" w:cstheme="minorHAnsi"/>
          <w:bCs/>
          <w:color w:val="auto"/>
          <w:sz w:val="22"/>
          <w:szCs w:val="22"/>
          <w:lang w:val="es-ES" w:eastAsia="es-CO"/>
        </w:rPr>
        <w:t xml:space="preserve"> </w:t>
      </w:r>
      <w:proofErr w:type="gramStart"/>
      <w:r w:rsidRPr="008546DD">
        <w:rPr>
          <w:rFonts w:ascii="Verdana" w:eastAsia="Times New Roman" w:hAnsi="Verdana" w:cstheme="minorHAnsi"/>
          <w:bCs/>
          <w:color w:val="auto"/>
          <w:sz w:val="22"/>
          <w:szCs w:val="22"/>
          <w:lang w:val="es-ES" w:eastAsia="es-CO"/>
        </w:rPr>
        <w:tab/>
      </w:r>
      <w:r w:rsidR="00DA4770" w:rsidRPr="008546DD">
        <w:rPr>
          <w:rFonts w:ascii="Verdana" w:eastAsia="Times New Roman" w:hAnsi="Verdana" w:cstheme="minorHAnsi"/>
          <w:bCs/>
          <w:color w:val="auto"/>
          <w:sz w:val="22"/>
          <w:szCs w:val="22"/>
          <w:lang w:val="es-ES" w:eastAsia="es-CO"/>
        </w:rPr>
        <w:t xml:space="preserve">  </w:t>
      </w:r>
      <w:r w:rsidRPr="008546DD">
        <w:rPr>
          <w:rFonts w:ascii="Verdana" w:eastAsia="Times New Roman" w:hAnsi="Verdana" w:cstheme="minorHAnsi"/>
          <w:bCs/>
          <w:color w:val="auto"/>
          <w:sz w:val="22"/>
          <w:szCs w:val="22"/>
          <w:lang w:val="es-ES" w:eastAsia="es-CO"/>
        </w:rPr>
        <w:tab/>
      </w:r>
      <w:proofErr w:type="gramEnd"/>
      <w:r w:rsidR="008546DD" w:rsidRPr="008546DD">
        <w:rPr>
          <w:rFonts w:ascii="Verdana" w:eastAsia="Times New Roman" w:hAnsi="Verdana" w:cstheme="minorHAnsi"/>
          <w:bCs/>
          <w:color w:val="auto"/>
          <w:sz w:val="22"/>
          <w:szCs w:val="22"/>
          <w:lang w:val="es-ES" w:eastAsia="es-CO"/>
        </w:rPr>
        <w:t xml:space="preserve">                      </w:t>
      </w:r>
      <w:r w:rsidRPr="008546DD">
        <w:rPr>
          <w:rFonts w:ascii="Verdana" w:eastAsia="Times New Roman" w:hAnsi="Verdana" w:cstheme="minorHAnsi"/>
          <w:bCs/>
          <w:color w:val="auto"/>
          <w:sz w:val="22"/>
          <w:szCs w:val="22"/>
          <w:lang w:val="es-ES" w:eastAsia="es-CO"/>
        </w:rPr>
        <w:t xml:space="preserve">Por el </w:t>
      </w:r>
      <w:r w:rsidR="006B09B1" w:rsidRPr="008546DD">
        <w:rPr>
          <w:rFonts w:ascii="Verdana" w:eastAsia="Times New Roman" w:hAnsi="Verdana" w:cstheme="minorHAnsi"/>
          <w:bCs/>
          <w:color w:val="auto"/>
          <w:sz w:val="22"/>
          <w:szCs w:val="22"/>
          <w:lang w:val="es-ES" w:eastAsia="es-CO"/>
        </w:rPr>
        <w:t>Contratista</w:t>
      </w:r>
      <w:r w:rsidRPr="008546DD">
        <w:rPr>
          <w:rFonts w:ascii="Verdana" w:eastAsia="Times New Roman" w:hAnsi="Verdana" w:cstheme="minorHAnsi"/>
          <w:bCs/>
          <w:color w:val="auto"/>
          <w:sz w:val="22"/>
          <w:szCs w:val="22"/>
          <w:lang w:val="es-ES" w:eastAsia="es-CO"/>
        </w:rPr>
        <w:t>,</w:t>
      </w:r>
    </w:p>
    <w:sectPr w:rsidR="003E4D98" w:rsidRPr="008546DD"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15CA5" w14:textId="77777777" w:rsidR="00FB50EA" w:rsidRDefault="00FB50EA" w:rsidP="004F2C35">
      <w:r>
        <w:separator/>
      </w:r>
    </w:p>
  </w:endnote>
  <w:endnote w:type="continuationSeparator" w:id="0">
    <w:p w14:paraId="46E1C782" w14:textId="77777777" w:rsidR="00FB50EA" w:rsidRDefault="00FB50EA" w:rsidP="004F2C35">
      <w:r>
        <w:continuationSeparator/>
      </w:r>
    </w:p>
  </w:endnote>
  <w:endnote w:type="continuationNotice" w:id="1">
    <w:p w14:paraId="13827381" w14:textId="77777777" w:rsidR="00FB50EA" w:rsidRDefault="00FB50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54A0C" w14:textId="77777777" w:rsidR="00FB50EA" w:rsidRDefault="00FB50EA" w:rsidP="004F2C35">
      <w:r>
        <w:separator/>
      </w:r>
    </w:p>
  </w:footnote>
  <w:footnote w:type="continuationSeparator" w:id="0">
    <w:p w14:paraId="5D783D9C" w14:textId="77777777" w:rsidR="00FB50EA" w:rsidRDefault="00FB50EA" w:rsidP="004F2C35">
      <w:r>
        <w:continuationSeparator/>
      </w:r>
    </w:p>
  </w:footnote>
  <w:footnote w:type="continuationNotice" w:id="1">
    <w:p w14:paraId="02DDAFB3" w14:textId="77777777" w:rsidR="00FB50EA" w:rsidRDefault="00FB50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EE1474"/>
    <w:multiLevelType w:val="hybridMultilevel"/>
    <w:tmpl w:val="B208715E"/>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D19340E"/>
    <w:multiLevelType w:val="hybridMultilevel"/>
    <w:tmpl w:val="2CF29C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5EF7CCE"/>
    <w:multiLevelType w:val="hybridMultilevel"/>
    <w:tmpl w:val="7C7C3A3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360"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3455520A"/>
    <w:multiLevelType w:val="hybridMultilevel"/>
    <w:tmpl w:val="434C2428"/>
    <w:lvl w:ilvl="0" w:tplc="93D87064">
      <w:start w:val="1"/>
      <w:numFmt w:val="decimal"/>
      <w:lvlText w:val="%1."/>
      <w:lvlJc w:val="left"/>
      <w:pPr>
        <w:ind w:left="426" w:hanging="360"/>
      </w:pPr>
      <w:rPr>
        <w:rFonts w:hint="default"/>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9" w15:restartNumberingAfterBreak="0">
    <w:nsid w:val="374D3796"/>
    <w:multiLevelType w:val="hybridMultilevel"/>
    <w:tmpl w:val="ECC0007C"/>
    <w:lvl w:ilvl="0" w:tplc="5734D514">
      <w:start w:val="1"/>
      <w:numFmt w:val="lowerLetter"/>
      <w:lvlText w:val="%1."/>
      <w:lvlJc w:val="left"/>
      <w:pPr>
        <w:ind w:left="426" w:hanging="360"/>
      </w:pPr>
      <w:rPr>
        <w:rFonts w:hint="default"/>
        <w:color w:val="auto"/>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10" w15:restartNumberingAfterBreak="0">
    <w:nsid w:val="449303E4"/>
    <w:multiLevelType w:val="hybridMultilevel"/>
    <w:tmpl w:val="827C619A"/>
    <w:lvl w:ilvl="0" w:tplc="080A0019">
      <w:start w:val="1"/>
      <w:numFmt w:val="lowerLetter"/>
      <w:lvlText w:val="%1."/>
      <w:lvlJc w:val="left"/>
      <w:pPr>
        <w:ind w:left="360" w:hanging="360"/>
      </w:pPr>
    </w:lvl>
    <w:lvl w:ilvl="1" w:tplc="AB268358">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47750E01"/>
    <w:multiLevelType w:val="hybridMultilevel"/>
    <w:tmpl w:val="9EF21DA4"/>
    <w:lvl w:ilvl="0" w:tplc="080A0019">
      <w:start w:val="1"/>
      <w:numFmt w:val="lowerLetter"/>
      <w:lvlText w:val="%1."/>
      <w:lvlJc w:val="left"/>
      <w:pPr>
        <w:ind w:left="360" w:hanging="360"/>
      </w:pPr>
    </w:lvl>
    <w:lvl w:ilvl="1" w:tplc="6EBA383A">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FB76320"/>
    <w:multiLevelType w:val="hybridMultilevel"/>
    <w:tmpl w:val="FF0622C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64274688">
    <w:abstractNumId w:val="5"/>
  </w:num>
  <w:num w:numId="2" w16cid:durableId="841241510">
    <w:abstractNumId w:val="7"/>
  </w:num>
  <w:num w:numId="3" w16cid:durableId="593511483">
    <w:abstractNumId w:val="17"/>
  </w:num>
  <w:num w:numId="4" w16cid:durableId="621764461">
    <w:abstractNumId w:val="18"/>
  </w:num>
  <w:num w:numId="5" w16cid:durableId="2114937108">
    <w:abstractNumId w:val="12"/>
  </w:num>
  <w:num w:numId="6" w16cid:durableId="732235459">
    <w:abstractNumId w:val="3"/>
  </w:num>
  <w:num w:numId="7" w16cid:durableId="603657333">
    <w:abstractNumId w:val="15"/>
  </w:num>
  <w:num w:numId="8" w16cid:durableId="2094859723">
    <w:abstractNumId w:val="14"/>
  </w:num>
  <w:num w:numId="9" w16cid:durableId="2136748006">
    <w:abstractNumId w:val="4"/>
  </w:num>
  <w:num w:numId="10" w16cid:durableId="1738237696">
    <w:abstractNumId w:val="16"/>
  </w:num>
  <w:num w:numId="11" w16cid:durableId="1857844">
    <w:abstractNumId w:val="0"/>
  </w:num>
  <w:num w:numId="12" w16cid:durableId="2014844254">
    <w:abstractNumId w:val="7"/>
    <w:lvlOverride w:ilvl="0">
      <w:startOverride w:val="18"/>
    </w:lvlOverride>
  </w:num>
  <w:num w:numId="13" w16cid:durableId="1533567460">
    <w:abstractNumId w:val="6"/>
  </w:num>
  <w:num w:numId="14" w16cid:durableId="1855417576">
    <w:abstractNumId w:val="11"/>
  </w:num>
  <w:num w:numId="15" w16cid:durableId="213271270">
    <w:abstractNumId w:val="10"/>
  </w:num>
  <w:num w:numId="16" w16cid:durableId="1506742792">
    <w:abstractNumId w:val="1"/>
  </w:num>
  <w:num w:numId="17" w16cid:durableId="870606525">
    <w:abstractNumId w:val="9"/>
  </w:num>
  <w:num w:numId="18" w16cid:durableId="240220987">
    <w:abstractNumId w:val="13"/>
  </w:num>
  <w:num w:numId="19" w16cid:durableId="1366326347">
    <w:abstractNumId w:val="2"/>
  </w:num>
  <w:num w:numId="20" w16cid:durableId="50980486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3F36"/>
    <w:rsid w:val="00004224"/>
    <w:rsid w:val="00012615"/>
    <w:rsid w:val="0001297A"/>
    <w:rsid w:val="00012990"/>
    <w:rsid w:val="00012CF9"/>
    <w:rsid w:val="00014036"/>
    <w:rsid w:val="0001428B"/>
    <w:rsid w:val="00015E7D"/>
    <w:rsid w:val="00020876"/>
    <w:rsid w:val="00022478"/>
    <w:rsid w:val="00023E4A"/>
    <w:rsid w:val="0002545D"/>
    <w:rsid w:val="00026184"/>
    <w:rsid w:val="000344C8"/>
    <w:rsid w:val="0003476D"/>
    <w:rsid w:val="000356C7"/>
    <w:rsid w:val="00035F03"/>
    <w:rsid w:val="00036599"/>
    <w:rsid w:val="000406A8"/>
    <w:rsid w:val="0004227E"/>
    <w:rsid w:val="00042F21"/>
    <w:rsid w:val="00044359"/>
    <w:rsid w:val="000443A8"/>
    <w:rsid w:val="00046AFA"/>
    <w:rsid w:val="00046EBC"/>
    <w:rsid w:val="000473C4"/>
    <w:rsid w:val="00047931"/>
    <w:rsid w:val="00050BCB"/>
    <w:rsid w:val="00054153"/>
    <w:rsid w:val="00054929"/>
    <w:rsid w:val="00054931"/>
    <w:rsid w:val="00054AEF"/>
    <w:rsid w:val="00054B7A"/>
    <w:rsid w:val="00056C2D"/>
    <w:rsid w:val="000573E4"/>
    <w:rsid w:val="000578BF"/>
    <w:rsid w:val="0006097E"/>
    <w:rsid w:val="00061722"/>
    <w:rsid w:val="000619C8"/>
    <w:rsid w:val="00061D04"/>
    <w:rsid w:val="00064452"/>
    <w:rsid w:val="00064D03"/>
    <w:rsid w:val="00067650"/>
    <w:rsid w:val="000721F1"/>
    <w:rsid w:val="0007505A"/>
    <w:rsid w:val="00077215"/>
    <w:rsid w:val="00080AED"/>
    <w:rsid w:val="00081C50"/>
    <w:rsid w:val="00082BA2"/>
    <w:rsid w:val="00082FE7"/>
    <w:rsid w:val="00084FC0"/>
    <w:rsid w:val="00085AEF"/>
    <w:rsid w:val="00087D41"/>
    <w:rsid w:val="00091E6B"/>
    <w:rsid w:val="00093691"/>
    <w:rsid w:val="00093A6A"/>
    <w:rsid w:val="00094D32"/>
    <w:rsid w:val="000A12D3"/>
    <w:rsid w:val="000A3E9E"/>
    <w:rsid w:val="000A6850"/>
    <w:rsid w:val="000A6DE6"/>
    <w:rsid w:val="000A7761"/>
    <w:rsid w:val="000A7F32"/>
    <w:rsid w:val="000B0248"/>
    <w:rsid w:val="000B196F"/>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41EA"/>
    <w:rsid w:val="000E5117"/>
    <w:rsid w:val="000E66F2"/>
    <w:rsid w:val="000F1CC2"/>
    <w:rsid w:val="000F42B8"/>
    <w:rsid w:val="000F4F13"/>
    <w:rsid w:val="000F56AE"/>
    <w:rsid w:val="000F5A46"/>
    <w:rsid w:val="0010244D"/>
    <w:rsid w:val="00104DD9"/>
    <w:rsid w:val="00106548"/>
    <w:rsid w:val="0010678D"/>
    <w:rsid w:val="0010787B"/>
    <w:rsid w:val="00107F13"/>
    <w:rsid w:val="001100A9"/>
    <w:rsid w:val="00110BA9"/>
    <w:rsid w:val="00112D5F"/>
    <w:rsid w:val="00116B18"/>
    <w:rsid w:val="001172B0"/>
    <w:rsid w:val="001177E8"/>
    <w:rsid w:val="00117E6E"/>
    <w:rsid w:val="00123AB9"/>
    <w:rsid w:val="0012619D"/>
    <w:rsid w:val="0013055B"/>
    <w:rsid w:val="00131A54"/>
    <w:rsid w:val="00131D22"/>
    <w:rsid w:val="00132F80"/>
    <w:rsid w:val="001331AB"/>
    <w:rsid w:val="00134602"/>
    <w:rsid w:val="001371D7"/>
    <w:rsid w:val="00141360"/>
    <w:rsid w:val="001415B1"/>
    <w:rsid w:val="00143583"/>
    <w:rsid w:val="001435E4"/>
    <w:rsid w:val="001441BE"/>
    <w:rsid w:val="0014591D"/>
    <w:rsid w:val="001468B3"/>
    <w:rsid w:val="00152E39"/>
    <w:rsid w:val="00154ECB"/>
    <w:rsid w:val="00160016"/>
    <w:rsid w:val="00164967"/>
    <w:rsid w:val="00166758"/>
    <w:rsid w:val="00166B37"/>
    <w:rsid w:val="00167AA8"/>
    <w:rsid w:val="00170612"/>
    <w:rsid w:val="0017135E"/>
    <w:rsid w:val="0017146F"/>
    <w:rsid w:val="001732A0"/>
    <w:rsid w:val="00180008"/>
    <w:rsid w:val="001808E1"/>
    <w:rsid w:val="00181684"/>
    <w:rsid w:val="00181989"/>
    <w:rsid w:val="00181C60"/>
    <w:rsid w:val="00181D75"/>
    <w:rsid w:val="00186633"/>
    <w:rsid w:val="001903B3"/>
    <w:rsid w:val="00190CD8"/>
    <w:rsid w:val="00192AA6"/>
    <w:rsid w:val="001A0FE0"/>
    <w:rsid w:val="001A1B68"/>
    <w:rsid w:val="001A1EF2"/>
    <w:rsid w:val="001A220B"/>
    <w:rsid w:val="001A36F2"/>
    <w:rsid w:val="001A43BD"/>
    <w:rsid w:val="001A5E22"/>
    <w:rsid w:val="001A5EFC"/>
    <w:rsid w:val="001A616E"/>
    <w:rsid w:val="001B29E7"/>
    <w:rsid w:val="001B3193"/>
    <w:rsid w:val="001B38C2"/>
    <w:rsid w:val="001B519F"/>
    <w:rsid w:val="001B5B79"/>
    <w:rsid w:val="001B76B4"/>
    <w:rsid w:val="001C00CB"/>
    <w:rsid w:val="001C1136"/>
    <w:rsid w:val="001C1C04"/>
    <w:rsid w:val="001C1FC0"/>
    <w:rsid w:val="001C472A"/>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1F784B"/>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5F77"/>
    <w:rsid w:val="002372F3"/>
    <w:rsid w:val="002408C9"/>
    <w:rsid w:val="0024349F"/>
    <w:rsid w:val="002437EC"/>
    <w:rsid w:val="00244BE2"/>
    <w:rsid w:val="0024518A"/>
    <w:rsid w:val="00247420"/>
    <w:rsid w:val="00247617"/>
    <w:rsid w:val="002535A9"/>
    <w:rsid w:val="00256238"/>
    <w:rsid w:val="002572B0"/>
    <w:rsid w:val="0026374C"/>
    <w:rsid w:val="00263C76"/>
    <w:rsid w:val="002648C5"/>
    <w:rsid w:val="00264ACD"/>
    <w:rsid w:val="00265851"/>
    <w:rsid w:val="00266D09"/>
    <w:rsid w:val="00267DEC"/>
    <w:rsid w:val="00270840"/>
    <w:rsid w:val="00272AFB"/>
    <w:rsid w:val="00272DD2"/>
    <w:rsid w:val="00274E30"/>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0886"/>
    <w:rsid w:val="002A2114"/>
    <w:rsid w:val="002A4C8E"/>
    <w:rsid w:val="002A57C0"/>
    <w:rsid w:val="002A62A5"/>
    <w:rsid w:val="002A68F7"/>
    <w:rsid w:val="002B0C4B"/>
    <w:rsid w:val="002B2489"/>
    <w:rsid w:val="002B4370"/>
    <w:rsid w:val="002B50C2"/>
    <w:rsid w:val="002B77BE"/>
    <w:rsid w:val="002B77CE"/>
    <w:rsid w:val="002C0DB5"/>
    <w:rsid w:val="002C1DCC"/>
    <w:rsid w:val="002C39AD"/>
    <w:rsid w:val="002C3CDE"/>
    <w:rsid w:val="002C4342"/>
    <w:rsid w:val="002C5BB8"/>
    <w:rsid w:val="002C7A2D"/>
    <w:rsid w:val="002D0E6E"/>
    <w:rsid w:val="002D15DC"/>
    <w:rsid w:val="002D1DE7"/>
    <w:rsid w:val="002D24C5"/>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2D8C"/>
    <w:rsid w:val="0031463A"/>
    <w:rsid w:val="00314935"/>
    <w:rsid w:val="00314E0F"/>
    <w:rsid w:val="00315273"/>
    <w:rsid w:val="00316ABC"/>
    <w:rsid w:val="00316FD0"/>
    <w:rsid w:val="00317E64"/>
    <w:rsid w:val="00332597"/>
    <w:rsid w:val="00332970"/>
    <w:rsid w:val="0033398D"/>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2C9A"/>
    <w:rsid w:val="00363E50"/>
    <w:rsid w:val="003650A3"/>
    <w:rsid w:val="003653C4"/>
    <w:rsid w:val="003734BD"/>
    <w:rsid w:val="00373B2D"/>
    <w:rsid w:val="00376036"/>
    <w:rsid w:val="00376586"/>
    <w:rsid w:val="0037761E"/>
    <w:rsid w:val="00377654"/>
    <w:rsid w:val="00377F0C"/>
    <w:rsid w:val="00382E40"/>
    <w:rsid w:val="00383797"/>
    <w:rsid w:val="00384B44"/>
    <w:rsid w:val="00386CD6"/>
    <w:rsid w:val="00393169"/>
    <w:rsid w:val="003931A0"/>
    <w:rsid w:val="0039386E"/>
    <w:rsid w:val="00393CB4"/>
    <w:rsid w:val="003967CB"/>
    <w:rsid w:val="00396BDF"/>
    <w:rsid w:val="003A0843"/>
    <w:rsid w:val="003A120B"/>
    <w:rsid w:val="003A1729"/>
    <w:rsid w:val="003A3123"/>
    <w:rsid w:val="003A3BD9"/>
    <w:rsid w:val="003A66FD"/>
    <w:rsid w:val="003A7C12"/>
    <w:rsid w:val="003B03A8"/>
    <w:rsid w:val="003B0BDB"/>
    <w:rsid w:val="003B3495"/>
    <w:rsid w:val="003B43D2"/>
    <w:rsid w:val="003B6ABD"/>
    <w:rsid w:val="003B71ED"/>
    <w:rsid w:val="003C3B31"/>
    <w:rsid w:val="003C5F08"/>
    <w:rsid w:val="003D1E5B"/>
    <w:rsid w:val="003D20E2"/>
    <w:rsid w:val="003D391F"/>
    <w:rsid w:val="003D42C7"/>
    <w:rsid w:val="003E03E0"/>
    <w:rsid w:val="003E173E"/>
    <w:rsid w:val="003E23EE"/>
    <w:rsid w:val="003E2804"/>
    <w:rsid w:val="003E3BA9"/>
    <w:rsid w:val="003E489F"/>
    <w:rsid w:val="003E4D98"/>
    <w:rsid w:val="003E5619"/>
    <w:rsid w:val="003E58C3"/>
    <w:rsid w:val="003E60B5"/>
    <w:rsid w:val="003F1006"/>
    <w:rsid w:val="003F68A0"/>
    <w:rsid w:val="004016C1"/>
    <w:rsid w:val="00401DB7"/>
    <w:rsid w:val="0040249A"/>
    <w:rsid w:val="00402523"/>
    <w:rsid w:val="00403F79"/>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576B7"/>
    <w:rsid w:val="0046135E"/>
    <w:rsid w:val="004644CA"/>
    <w:rsid w:val="00464596"/>
    <w:rsid w:val="00464AB2"/>
    <w:rsid w:val="00466B89"/>
    <w:rsid w:val="004674A7"/>
    <w:rsid w:val="004677A7"/>
    <w:rsid w:val="00467E76"/>
    <w:rsid w:val="00470A54"/>
    <w:rsid w:val="0047112A"/>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05F3"/>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071"/>
    <w:rsid w:val="004B4F9F"/>
    <w:rsid w:val="004B607E"/>
    <w:rsid w:val="004B73C8"/>
    <w:rsid w:val="004C019B"/>
    <w:rsid w:val="004C087A"/>
    <w:rsid w:val="004C114B"/>
    <w:rsid w:val="004C72EE"/>
    <w:rsid w:val="004C7FA8"/>
    <w:rsid w:val="004D3C1C"/>
    <w:rsid w:val="004D6AF8"/>
    <w:rsid w:val="004E0226"/>
    <w:rsid w:val="004E097B"/>
    <w:rsid w:val="004E2477"/>
    <w:rsid w:val="004E41D9"/>
    <w:rsid w:val="004E7400"/>
    <w:rsid w:val="004F2C35"/>
    <w:rsid w:val="004F31DD"/>
    <w:rsid w:val="004F333B"/>
    <w:rsid w:val="004F49FA"/>
    <w:rsid w:val="004F4FBB"/>
    <w:rsid w:val="004F6369"/>
    <w:rsid w:val="004F6A66"/>
    <w:rsid w:val="00506D30"/>
    <w:rsid w:val="0050710A"/>
    <w:rsid w:val="00513C6E"/>
    <w:rsid w:val="00517D2E"/>
    <w:rsid w:val="00520076"/>
    <w:rsid w:val="005225E0"/>
    <w:rsid w:val="00527923"/>
    <w:rsid w:val="00527A61"/>
    <w:rsid w:val="005303E3"/>
    <w:rsid w:val="00532ECF"/>
    <w:rsid w:val="005341BB"/>
    <w:rsid w:val="005348AD"/>
    <w:rsid w:val="005352A2"/>
    <w:rsid w:val="005353DB"/>
    <w:rsid w:val="005354AC"/>
    <w:rsid w:val="005369CA"/>
    <w:rsid w:val="00540E0E"/>
    <w:rsid w:val="005429BE"/>
    <w:rsid w:val="00542D62"/>
    <w:rsid w:val="00543BDB"/>
    <w:rsid w:val="005446B9"/>
    <w:rsid w:val="00547625"/>
    <w:rsid w:val="00555223"/>
    <w:rsid w:val="0055581C"/>
    <w:rsid w:val="00555DD6"/>
    <w:rsid w:val="00562299"/>
    <w:rsid w:val="005641C3"/>
    <w:rsid w:val="00566B03"/>
    <w:rsid w:val="00566BBF"/>
    <w:rsid w:val="00571847"/>
    <w:rsid w:val="0057297F"/>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5692"/>
    <w:rsid w:val="005A63E8"/>
    <w:rsid w:val="005A69E2"/>
    <w:rsid w:val="005A73C5"/>
    <w:rsid w:val="005A763D"/>
    <w:rsid w:val="005B1BD2"/>
    <w:rsid w:val="005B1DDC"/>
    <w:rsid w:val="005B2128"/>
    <w:rsid w:val="005B5901"/>
    <w:rsid w:val="005B5E57"/>
    <w:rsid w:val="005B7098"/>
    <w:rsid w:val="005B79F8"/>
    <w:rsid w:val="005C1B9E"/>
    <w:rsid w:val="005C23F2"/>
    <w:rsid w:val="005C25C9"/>
    <w:rsid w:val="005C2702"/>
    <w:rsid w:val="005C3445"/>
    <w:rsid w:val="005C39EA"/>
    <w:rsid w:val="005C635B"/>
    <w:rsid w:val="005C7409"/>
    <w:rsid w:val="005D1505"/>
    <w:rsid w:val="005D1F75"/>
    <w:rsid w:val="005D4EA8"/>
    <w:rsid w:val="005D58E5"/>
    <w:rsid w:val="005E1196"/>
    <w:rsid w:val="005E1FC7"/>
    <w:rsid w:val="005E68FA"/>
    <w:rsid w:val="005F0AAA"/>
    <w:rsid w:val="00600EB5"/>
    <w:rsid w:val="0060273A"/>
    <w:rsid w:val="00602CC2"/>
    <w:rsid w:val="00605E65"/>
    <w:rsid w:val="00613D91"/>
    <w:rsid w:val="00613EB2"/>
    <w:rsid w:val="0061415D"/>
    <w:rsid w:val="00614D63"/>
    <w:rsid w:val="00614FAD"/>
    <w:rsid w:val="0061635E"/>
    <w:rsid w:val="00616BDC"/>
    <w:rsid w:val="00626130"/>
    <w:rsid w:val="006315A8"/>
    <w:rsid w:val="00631741"/>
    <w:rsid w:val="00632CAD"/>
    <w:rsid w:val="0063379B"/>
    <w:rsid w:val="00634142"/>
    <w:rsid w:val="00634213"/>
    <w:rsid w:val="00634DBC"/>
    <w:rsid w:val="0063792A"/>
    <w:rsid w:val="00642E93"/>
    <w:rsid w:val="00644F4C"/>
    <w:rsid w:val="006519E0"/>
    <w:rsid w:val="00652E53"/>
    <w:rsid w:val="00653163"/>
    <w:rsid w:val="00654ECE"/>
    <w:rsid w:val="0065617D"/>
    <w:rsid w:val="00657992"/>
    <w:rsid w:val="0066009F"/>
    <w:rsid w:val="00660CB1"/>
    <w:rsid w:val="006624DE"/>
    <w:rsid w:val="006631A5"/>
    <w:rsid w:val="006634D6"/>
    <w:rsid w:val="00664137"/>
    <w:rsid w:val="0066502A"/>
    <w:rsid w:val="00665449"/>
    <w:rsid w:val="00666CDD"/>
    <w:rsid w:val="006674C9"/>
    <w:rsid w:val="00667E00"/>
    <w:rsid w:val="00670374"/>
    <w:rsid w:val="006749D7"/>
    <w:rsid w:val="00676DD4"/>
    <w:rsid w:val="00677FBA"/>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4876"/>
    <w:rsid w:val="006A5A40"/>
    <w:rsid w:val="006A5B22"/>
    <w:rsid w:val="006A63AE"/>
    <w:rsid w:val="006A65D3"/>
    <w:rsid w:val="006B06F5"/>
    <w:rsid w:val="006B09B1"/>
    <w:rsid w:val="006B22BA"/>
    <w:rsid w:val="006B43C1"/>
    <w:rsid w:val="006B740B"/>
    <w:rsid w:val="006B774F"/>
    <w:rsid w:val="006B7F32"/>
    <w:rsid w:val="006C0A5F"/>
    <w:rsid w:val="006C2B13"/>
    <w:rsid w:val="006C3000"/>
    <w:rsid w:val="006C343C"/>
    <w:rsid w:val="006C5AAA"/>
    <w:rsid w:val="006D07AC"/>
    <w:rsid w:val="006D3862"/>
    <w:rsid w:val="006D3C53"/>
    <w:rsid w:val="006D3F83"/>
    <w:rsid w:val="006D4772"/>
    <w:rsid w:val="006D4FC0"/>
    <w:rsid w:val="006D558A"/>
    <w:rsid w:val="006D7061"/>
    <w:rsid w:val="006D761F"/>
    <w:rsid w:val="006E42A9"/>
    <w:rsid w:val="006E4875"/>
    <w:rsid w:val="006E533A"/>
    <w:rsid w:val="006E6227"/>
    <w:rsid w:val="006E7033"/>
    <w:rsid w:val="006F0A48"/>
    <w:rsid w:val="00700244"/>
    <w:rsid w:val="0070043B"/>
    <w:rsid w:val="00701876"/>
    <w:rsid w:val="0070268D"/>
    <w:rsid w:val="0070351B"/>
    <w:rsid w:val="00703BB3"/>
    <w:rsid w:val="007041AB"/>
    <w:rsid w:val="0070420E"/>
    <w:rsid w:val="00706859"/>
    <w:rsid w:val="007068C7"/>
    <w:rsid w:val="00707AF5"/>
    <w:rsid w:val="00713AEC"/>
    <w:rsid w:val="00713B5B"/>
    <w:rsid w:val="0071663C"/>
    <w:rsid w:val="00716A2A"/>
    <w:rsid w:val="007204E8"/>
    <w:rsid w:val="007212F3"/>
    <w:rsid w:val="00722A51"/>
    <w:rsid w:val="00723820"/>
    <w:rsid w:val="0072509C"/>
    <w:rsid w:val="00725443"/>
    <w:rsid w:val="007267C9"/>
    <w:rsid w:val="00726ACD"/>
    <w:rsid w:val="00727F79"/>
    <w:rsid w:val="00736100"/>
    <w:rsid w:val="00737029"/>
    <w:rsid w:val="0073703A"/>
    <w:rsid w:val="00740D74"/>
    <w:rsid w:val="0074368F"/>
    <w:rsid w:val="007452DE"/>
    <w:rsid w:val="007454E0"/>
    <w:rsid w:val="00745CDE"/>
    <w:rsid w:val="00747335"/>
    <w:rsid w:val="00747BB8"/>
    <w:rsid w:val="00747FC7"/>
    <w:rsid w:val="007509B8"/>
    <w:rsid w:val="007513E6"/>
    <w:rsid w:val="00751787"/>
    <w:rsid w:val="00754CF6"/>
    <w:rsid w:val="0075794F"/>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22CB"/>
    <w:rsid w:val="007B3141"/>
    <w:rsid w:val="007B324C"/>
    <w:rsid w:val="007B493F"/>
    <w:rsid w:val="007B57BE"/>
    <w:rsid w:val="007B6DD2"/>
    <w:rsid w:val="007C050F"/>
    <w:rsid w:val="007C1B6D"/>
    <w:rsid w:val="007C1BAD"/>
    <w:rsid w:val="007C2ED1"/>
    <w:rsid w:val="007C2EEC"/>
    <w:rsid w:val="007C6939"/>
    <w:rsid w:val="007C6A46"/>
    <w:rsid w:val="007D5C4E"/>
    <w:rsid w:val="007D6611"/>
    <w:rsid w:val="007D6872"/>
    <w:rsid w:val="007D7ED8"/>
    <w:rsid w:val="007E0CA6"/>
    <w:rsid w:val="007E0D4B"/>
    <w:rsid w:val="007E141E"/>
    <w:rsid w:val="007E1A4D"/>
    <w:rsid w:val="007E1F41"/>
    <w:rsid w:val="007E3F75"/>
    <w:rsid w:val="007E62EE"/>
    <w:rsid w:val="007E79E9"/>
    <w:rsid w:val="007F363B"/>
    <w:rsid w:val="007F3F25"/>
    <w:rsid w:val="007F537C"/>
    <w:rsid w:val="007F57DE"/>
    <w:rsid w:val="007F6D1A"/>
    <w:rsid w:val="008002C3"/>
    <w:rsid w:val="008023E4"/>
    <w:rsid w:val="00803915"/>
    <w:rsid w:val="00806AF6"/>
    <w:rsid w:val="00806E08"/>
    <w:rsid w:val="0081060C"/>
    <w:rsid w:val="008160A2"/>
    <w:rsid w:val="008208FE"/>
    <w:rsid w:val="00820AC4"/>
    <w:rsid w:val="00824CC2"/>
    <w:rsid w:val="0082653D"/>
    <w:rsid w:val="0082748B"/>
    <w:rsid w:val="00827970"/>
    <w:rsid w:val="00833B21"/>
    <w:rsid w:val="008347BE"/>
    <w:rsid w:val="008366E6"/>
    <w:rsid w:val="00841FCD"/>
    <w:rsid w:val="00842EDE"/>
    <w:rsid w:val="0084319C"/>
    <w:rsid w:val="0084371E"/>
    <w:rsid w:val="008450AE"/>
    <w:rsid w:val="00853FD3"/>
    <w:rsid w:val="008546DD"/>
    <w:rsid w:val="00854902"/>
    <w:rsid w:val="00856826"/>
    <w:rsid w:val="00860C81"/>
    <w:rsid w:val="00860E4D"/>
    <w:rsid w:val="00860E75"/>
    <w:rsid w:val="0086220E"/>
    <w:rsid w:val="0086253E"/>
    <w:rsid w:val="008636C3"/>
    <w:rsid w:val="00863CD3"/>
    <w:rsid w:val="00863F76"/>
    <w:rsid w:val="00870922"/>
    <w:rsid w:val="008732E4"/>
    <w:rsid w:val="00874F60"/>
    <w:rsid w:val="00875BC4"/>
    <w:rsid w:val="008770E7"/>
    <w:rsid w:val="00877C9E"/>
    <w:rsid w:val="008808C5"/>
    <w:rsid w:val="008813E4"/>
    <w:rsid w:val="0088174B"/>
    <w:rsid w:val="00882BA1"/>
    <w:rsid w:val="00883737"/>
    <w:rsid w:val="00884AA5"/>
    <w:rsid w:val="00887BD5"/>
    <w:rsid w:val="00890743"/>
    <w:rsid w:val="00893FE0"/>
    <w:rsid w:val="008942C0"/>
    <w:rsid w:val="0089432D"/>
    <w:rsid w:val="00895C99"/>
    <w:rsid w:val="008964D5"/>
    <w:rsid w:val="00897624"/>
    <w:rsid w:val="0089772C"/>
    <w:rsid w:val="008A0023"/>
    <w:rsid w:val="008A1A6F"/>
    <w:rsid w:val="008A49E2"/>
    <w:rsid w:val="008A5339"/>
    <w:rsid w:val="008A63B6"/>
    <w:rsid w:val="008A71EC"/>
    <w:rsid w:val="008A760D"/>
    <w:rsid w:val="008A79AD"/>
    <w:rsid w:val="008B44D3"/>
    <w:rsid w:val="008B5D59"/>
    <w:rsid w:val="008C0365"/>
    <w:rsid w:val="008C1E58"/>
    <w:rsid w:val="008C292A"/>
    <w:rsid w:val="008C4038"/>
    <w:rsid w:val="008C656A"/>
    <w:rsid w:val="008C6F20"/>
    <w:rsid w:val="008C7BE4"/>
    <w:rsid w:val="008D0CAB"/>
    <w:rsid w:val="008D0DE1"/>
    <w:rsid w:val="008D4F31"/>
    <w:rsid w:val="008D7A26"/>
    <w:rsid w:val="008E029D"/>
    <w:rsid w:val="008E06CF"/>
    <w:rsid w:val="008E080D"/>
    <w:rsid w:val="008E186F"/>
    <w:rsid w:val="008E3A3F"/>
    <w:rsid w:val="008E55A3"/>
    <w:rsid w:val="008F3778"/>
    <w:rsid w:val="008F569C"/>
    <w:rsid w:val="009016E4"/>
    <w:rsid w:val="00901B0C"/>
    <w:rsid w:val="00901E2E"/>
    <w:rsid w:val="00903B83"/>
    <w:rsid w:val="00904429"/>
    <w:rsid w:val="009047C4"/>
    <w:rsid w:val="00904CC8"/>
    <w:rsid w:val="00905279"/>
    <w:rsid w:val="00906741"/>
    <w:rsid w:val="00907BDF"/>
    <w:rsid w:val="009118CB"/>
    <w:rsid w:val="00911BB0"/>
    <w:rsid w:val="00913BF6"/>
    <w:rsid w:val="009142B1"/>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159"/>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7777E"/>
    <w:rsid w:val="00983B00"/>
    <w:rsid w:val="009924B5"/>
    <w:rsid w:val="00995274"/>
    <w:rsid w:val="00996255"/>
    <w:rsid w:val="0099663F"/>
    <w:rsid w:val="00996864"/>
    <w:rsid w:val="009972FE"/>
    <w:rsid w:val="00997573"/>
    <w:rsid w:val="009A1BAD"/>
    <w:rsid w:val="009A20DC"/>
    <w:rsid w:val="009A4960"/>
    <w:rsid w:val="009A67BC"/>
    <w:rsid w:val="009A6FE2"/>
    <w:rsid w:val="009A749E"/>
    <w:rsid w:val="009B0182"/>
    <w:rsid w:val="009B06D1"/>
    <w:rsid w:val="009B2567"/>
    <w:rsid w:val="009B26E4"/>
    <w:rsid w:val="009B35BA"/>
    <w:rsid w:val="009B4BE4"/>
    <w:rsid w:val="009B5449"/>
    <w:rsid w:val="009B593D"/>
    <w:rsid w:val="009C1606"/>
    <w:rsid w:val="009C31FE"/>
    <w:rsid w:val="009C3D61"/>
    <w:rsid w:val="009C4308"/>
    <w:rsid w:val="009C4EAA"/>
    <w:rsid w:val="009D0616"/>
    <w:rsid w:val="009D10F6"/>
    <w:rsid w:val="009D1155"/>
    <w:rsid w:val="009D4721"/>
    <w:rsid w:val="009D573D"/>
    <w:rsid w:val="009D6A23"/>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16D2"/>
    <w:rsid w:val="00A12642"/>
    <w:rsid w:val="00A129E0"/>
    <w:rsid w:val="00A12A77"/>
    <w:rsid w:val="00A14BF9"/>
    <w:rsid w:val="00A1683A"/>
    <w:rsid w:val="00A22128"/>
    <w:rsid w:val="00A24D7F"/>
    <w:rsid w:val="00A25722"/>
    <w:rsid w:val="00A26768"/>
    <w:rsid w:val="00A27196"/>
    <w:rsid w:val="00A3097E"/>
    <w:rsid w:val="00A3362C"/>
    <w:rsid w:val="00A34836"/>
    <w:rsid w:val="00A353CE"/>
    <w:rsid w:val="00A37463"/>
    <w:rsid w:val="00A378E4"/>
    <w:rsid w:val="00A40FA2"/>
    <w:rsid w:val="00A42C39"/>
    <w:rsid w:val="00A4394D"/>
    <w:rsid w:val="00A47EAC"/>
    <w:rsid w:val="00A503F2"/>
    <w:rsid w:val="00A50A5F"/>
    <w:rsid w:val="00A533E6"/>
    <w:rsid w:val="00A53B64"/>
    <w:rsid w:val="00A54511"/>
    <w:rsid w:val="00A565CB"/>
    <w:rsid w:val="00A5735B"/>
    <w:rsid w:val="00A6008A"/>
    <w:rsid w:val="00A639F6"/>
    <w:rsid w:val="00A63C2F"/>
    <w:rsid w:val="00A6517D"/>
    <w:rsid w:val="00A70B11"/>
    <w:rsid w:val="00A70FA4"/>
    <w:rsid w:val="00A7165F"/>
    <w:rsid w:val="00A72EF8"/>
    <w:rsid w:val="00A73355"/>
    <w:rsid w:val="00A73A4C"/>
    <w:rsid w:val="00A7719C"/>
    <w:rsid w:val="00A7753C"/>
    <w:rsid w:val="00A81F23"/>
    <w:rsid w:val="00A827FB"/>
    <w:rsid w:val="00A83395"/>
    <w:rsid w:val="00A85DE2"/>
    <w:rsid w:val="00A876BA"/>
    <w:rsid w:val="00A87AE8"/>
    <w:rsid w:val="00A90DA1"/>
    <w:rsid w:val="00A93D12"/>
    <w:rsid w:val="00A94D46"/>
    <w:rsid w:val="00A967B2"/>
    <w:rsid w:val="00AA0BAC"/>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95C"/>
    <w:rsid w:val="00B02D66"/>
    <w:rsid w:val="00B03FD3"/>
    <w:rsid w:val="00B04A29"/>
    <w:rsid w:val="00B04F60"/>
    <w:rsid w:val="00B05460"/>
    <w:rsid w:val="00B0677F"/>
    <w:rsid w:val="00B06DBB"/>
    <w:rsid w:val="00B10555"/>
    <w:rsid w:val="00B109A5"/>
    <w:rsid w:val="00B11CD8"/>
    <w:rsid w:val="00B11DB9"/>
    <w:rsid w:val="00B12D11"/>
    <w:rsid w:val="00B13282"/>
    <w:rsid w:val="00B13503"/>
    <w:rsid w:val="00B15422"/>
    <w:rsid w:val="00B17C81"/>
    <w:rsid w:val="00B17CCF"/>
    <w:rsid w:val="00B214FA"/>
    <w:rsid w:val="00B23C4E"/>
    <w:rsid w:val="00B23F14"/>
    <w:rsid w:val="00B242DB"/>
    <w:rsid w:val="00B24A77"/>
    <w:rsid w:val="00B25FBC"/>
    <w:rsid w:val="00B25FE4"/>
    <w:rsid w:val="00B30435"/>
    <w:rsid w:val="00B311CE"/>
    <w:rsid w:val="00B322C2"/>
    <w:rsid w:val="00B350FA"/>
    <w:rsid w:val="00B37BBC"/>
    <w:rsid w:val="00B4037A"/>
    <w:rsid w:val="00B41704"/>
    <w:rsid w:val="00B41B2C"/>
    <w:rsid w:val="00B424B0"/>
    <w:rsid w:val="00B42558"/>
    <w:rsid w:val="00B445C5"/>
    <w:rsid w:val="00B4481B"/>
    <w:rsid w:val="00B4531A"/>
    <w:rsid w:val="00B4596B"/>
    <w:rsid w:val="00B45E56"/>
    <w:rsid w:val="00B46079"/>
    <w:rsid w:val="00B4772F"/>
    <w:rsid w:val="00B478D1"/>
    <w:rsid w:val="00B5015E"/>
    <w:rsid w:val="00B50272"/>
    <w:rsid w:val="00B50B82"/>
    <w:rsid w:val="00B5305A"/>
    <w:rsid w:val="00B56922"/>
    <w:rsid w:val="00B5729A"/>
    <w:rsid w:val="00B57A56"/>
    <w:rsid w:val="00B60146"/>
    <w:rsid w:val="00B609C3"/>
    <w:rsid w:val="00B62282"/>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197"/>
    <w:rsid w:val="00B904FB"/>
    <w:rsid w:val="00BA674A"/>
    <w:rsid w:val="00BA6BFA"/>
    <w:rsid w:val="00BA71C1"/>
    <w:rsid w:val="00BB3496"/>
    <w:rsid w:val="00BB3D5A"/>
    <w:rsid w:val="00BB53B3"/>
    <w:rsid w:val="00BB676B"/>
    <w:rsid w:val="00BC14B7"/>
    <w:rsid w:val="00BC2D1D"/>
    <w:rsid w:val="00BC50B7"/>
    <w:rsid w:val="00BD25CD"/>
    <w:rsid w:val="00BD3558"/>
    <w:rsid w:val="00BD49AC"/>
    <w:rsid w:val="00BD4D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A4A"/>
    <w:rsid w:val="00C013F6"/>
    <w:rsid w:val="00C11ACA"/>
    <w:rsid w:val="00C12FC3"/>
    <w:rsid w:val="00C139B9"/>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251"/>
    <w:rsid w:val="00C47420"/>
    <w:rsid w:val="00C50D27"/>
    <w:rsid w:val="00C51CBA"/>
    <w:rsid w:val="00C520A8"/>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1B60"/>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79B0"/>
    <w:rsid w:val="00CE0F3E"/>
    <w:rsid w:val="00CE1575"/>
    <w:rsid w:val="00CE4830"/>
    <w:rsid w:val="00CE7831"/>
    <w:rsid w:val="00CF0E05"/>
    <w:rsid w:val="00CF0E8C"/>
    <w:rsid w:val="00CF1731"/>
    <w:rsid w:val="00CF2146"/>
    <w:rsid w:val="00CF377B"/>
    <w:rsid w:val="00CF4262"/>
    <w:rsid w:val="00CF54E0"/>
    <w:rsid w:val="00D02225"/>
    <w:rsid w:val="00D0258F"/>
    <w:rsid w:val="00D02EC8"/>
    <w:rsid w:val="00D03448"/>
    <w:rsid w:val="00D070F5"/>
    <w:rsid w:val="00D07CED"/>
    <w:rsid w:val="00D10A87"/>
    <w:rsid w:val="00D11323"/>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2AC"/>
    <w:rsid w:val="00D52D76"/>
    <w:rsid w:val="00D5343D"/>
    <w:rsid w:val="00D5450F"/>
    <w:rsid w:val="00D54958"/>
    <w:rsid w:val="00D54F79"/>
    <w:rsid w:val="00D564F5"/>
    <w:rsid w:val="00D60754"/>
    <w:rsid w:val="00D6797D"/>
    <w:rsid w:val="00D67F6F"/>
    <w:rsid w:val="00D702DB"/>
    <w:rsid w:val="00D7182F"/>
    <w:rsid w:val="00D73B7B"/>
    <w:rsid w:val="00D73D3F"/>
    <w:rsid w:val="00D76001"/>
    <w:rsid w:val="00D7639C"/>
    <w:rsid w:val="00D7704B"/>
    <w:rsid w:val="00D77F47"/>
    <w:rsid w:val="00D86C44"/>
    <w:rsid w:val="00D92AA3"/>
    <w:rsid w:val="00D94127"/>
    <w:rsid w:val="00D95A38"/>
    <w:rsid w:val="00D96C52"/>
    <w:rsid w:val="00D97179"/>
    <w:rsid w:val="00D97E00"/>
    <w:rsid w:val="00DA00B0"/>
    <w:rsid w:val="00DA150F"/>
    <w:rsid w:val="00DA3825"/>
    <w:rsid w:val="00DA4770"/>
    <w:rsid w:val="00DB103B"/>
    <w:rsid w:val="00DB3CA7"/>
    <w:rsid w:val="00DC24D5"/>
    <w:rsid w:val="00DC4EFC"/>
    <w:rsid w:val="00DC5E48"/>
    <w:rsid w:val="00DC6041"/>
    <w:rsid w:val="00DD146E"/>
    <w:rsid w:val="00DD440F"/>
    <w:rsid w:val="00DD4A9F"/>
    <w:rsid w:val="00DE1667"/>
    <w:rsid w:val="00DE1793"/>
    <w:rsid w:val="00DE1D5E"/>
    <w:rsid w:val="00DE2F5B"/>
    <w:rsid w:val="00DE33BE"/>
    <w:rsid w:val="00DE3768"/>
    <w:rsid w:val="00DE54D3"/>
    <w:rsid w:val="00DE5E1E"/>
    <w:rsid w:val="00DE726B"/>
    <w:rsid w:val="00DE7377"/>
    <w:rsid w:val="00DE76E4"/>
    <w:rsid w:val="00DE7D5C"/>
    <w:rsid w:val="00DF23AF"/>
    <w:rsid w:val="00DF547E"/>
    <w:rsid w:val="00E0194B"/>
    <w:rsid w:val="00E025FD"/>
    <w:rsid w:val="00E04CB8"/>
    <w:rsid w:val="00E060D7"/>
    <w:rsid w:val="00E074EA"/>
    <w:rsid w:val="00E1305F"/>
    <w:rsid w:val="00E1472A"/>
    <w:rsid w:val="00E14B26"/>
    <w:rsid w:val="00E164A4"/>
    <w:rsid w:val="00E16C20"/>
    <w:rsid w:val="00E16C95"/>
    <w:rsid w:val="00E172BF"/>
    <w:rsid w:val="00E21FA2"/>
    <w:rsid w:val="00E2222E"/>
    <w:rsid w:val="00E22274"/>
    <w:rsid w:val="00E243B9"/>
    <w:rsid w:val="00E2455F"/>
    <w:rsid w:val="00E26CE3"/>
    <w:rsid w:val="00E27EF2"/>
    <w:rsid w:val="00E340F5"/>
    <w:rsid w:val="00E34329"/>
    <w:rsid w:val="00E349FB"/>
    <w:rsid w:val="00E34A3A"/>
    <w:rsid w:val="00E37383"/>
    <w:rsid w:val="00E37F3B"/>
    <w:rsid w:val="00E401CD"/>
    <w:rsid w:val="00E434D3"/>
    <w:rsid w:val="00E44687"/>
    <w:rsid w:val="00E44FAE"/>
    <w:rsid w:val="00E454D1"/>
    <w:rsid w:val="00E500C6"/>
    <w:rsid w:val="00E51061"/>
    <w:rsid w:val="00E54E41"/>
    <w:rsid w:val="00E565EE"/>
    <w:rsid w:val="00E61DFB"/>
    <w:rsid w:val="00E620C6"/>
    <w:rsid w:val="00E62263"/>
    <w:rsid w:val="00E63E3A"/>
    <w:rsid w:val="00E6552D"/>
    <w:rsid w:val="00E66CC3"/>
    <w:rsid w:val="00E674A8"/>
    <w:rsid w:val="00E71315"/>
    <w:rsid w:val="00E720CD"/>
    <w:rsid w:val="00E72824"/>
    <w:rsid w:val="00E729FB"/>
    <w:rsid w:val="00E72CA9"/>
    <w:rsid w:val="00E733D7"/>
    <w:rsid w:val="00E76A9B"/>
    <w:rsid w:val="00E80570"/>
    <w:rsid w:val="00E8140E"/>
    <w:rsid w:val="00E8306B"/>
    <w:rsid w:val="00E83EB9"/>
    <w:rsid w:val="00E8553C"/>
    <w:rsid w:val="00E865A9"/>
    <w:rsid w:val="00E917C4"/>
    <w:rsid w:val="00E93A73"/>
    <w:rsid w:val="00E93B79"/>
    <w:rsid w:val="00E93F0E"/>
    <w:rsid w:val="00E96723"/>
    <w:rsid w:val="00EA386A"/>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11B4"/>
    <w:rsid w:val="00EC336E"/>
    <w:rsid w:val="00EC4583"/>
    <w:rsid w:val="00EC495F"/>
    <w:rsid w:val="00EC684A"/>
    <w:rsid w:val="00EC7E06"/>
    <w:rsid w:val="00ED1762"/>
    <w:rsid w:val="00ED2842"/>
    <w:rsid w:val="00ED2EF9"/>
    <w:rsid w:val="00ED4301"/>
    <w:rsid w:val="00ED70E6"/>
    <w:rsid w:val="00ED72B2"/>
    <w:rsid w:val="00EE24BA"/>
    <w:rsid w:val="00EE24C7"/>
    <w:rsid w:val="00EE2E66"/>
    <w:rsid w:val="00EE5059"/>
    <w:rsid w:val="00EE5A58"/>
    <w:rsid w:val="00EE63C6"/>
    <w:rsid w:val="00EE6803"/>
    <w:rsid w:val="00EF07B1"/>
    <w:rsid w:val="00EF3270"/>
    <w:rsid w:val="00EF54B1"/>
    <w:rsid w:val="00EF557A"/>
    <w:rsid w:val="00F00D28"/>
    <w:rsid w:val="00F06E6F"/>
    <w:rsid w:val="00F104EF"/>
    <w:rsid w:val="00F10877"/>
    <w:rsid w:val="00F11356"/>
    <w:rsid w:val="00F11389"/>
    <w:rsid w:val="00F125ED"/>
    <w:rsid w:val="00F132EB"/>
    <w:rsid w:val="00F179CA"/>
    <w:rsid w:val="00F22287"/>
    <w:rsid w:val="00F22BF3"/>
    <w:rsid w:val="00F23194"/>
    <w:rsid w:val="00F23F6B"/>
    <w:rsid w:val="00F26805"/>
    <w:rsid w:val="00F27861"/>
    <w:rsid w:val="00F311BA"/>
    <w:rsid w:val="00F31DA4"/>
    <w:rsid w:val="00F32198"/>
    <w:rsid w:val="00F328BE"/>
    <w:rsid w:val="00F33CD1"/>
    <w:rsid w:val="00F33E68"/>
    <w:rsid w:val="00F34335"/>
    <w:rsid w:val="00F349FE"/>
    <w:rsid w:val="00F35EB0"/>
    <w:rsid w:val="00F4651F"/>
    <w:rsid w:val="00F52C7B"/>
    <w:rsid w:val="00F532BF"/>
    <w:rsid w:val="00F534C0"/>
    <w:rsid w:val="00F53DA5"/>
    <w:rsid w:val="00F545B1"/>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8D1"/>
    <w:rsid w:val="00F86987"/>
    <w:rsid w:val="00F86EDF"/>
    <w:rsid w:val="00F91158"/>
    <w:rsid w:val="00F92A8F"/>
    <w:rsid w:val="00F9324C"/>
    <w:rsid w:val="00F94250"/>
    <w:rsid w:val="00F94B83"/>
    <w:rsid w:val="00F953EA"/>
    <w:rsid w:val="00F95F3C"/>
    <w:rsid w:val="00F97115"/>
    <w:rsid w:val="00F97E03"/>
    <w:rsid w:val="00F97EF9"/>
    <w:rsid w:val="00FA071E"/>
    <w:rsid w:val="00FA109A"/>
    <w:rsid w:val="00FA35AF"/>
    <w:rsid w:val="00FA3E6B"/>
    <w:rsid w:val="00FA5776"/>
    <w:rsid w:val="00FA6540"/>
    <w:rsid w:val="00FB08AE"/>
    <w:rsid w:val="00FB22DF"/>
    <w:rsid w:val="00FB30AB"/>
    <w:rsid w:val="00FB3AF3"/>
    <w:rsid w:val="00FB488C"/>
    <w:rsid w:val="00FB50EA"/>
    <w:rsid w:val="00FB6AB3"/>
    <w:rsid w:val="00FB71FD"/>
    <w:rsid w:val="00FC00FA"/>
    <w:rsid w:val="00FC0FCF"/>
    <w:rsid w:val="00FC1DC9"/>
    <w:rsid w:val="00FC4AE1"/>
    <w:rsid w:val="00FC52FF"/>
    <w:rsid w:val="00FC5F5B"/>
    <w:rsid w:val="00FD027F"/>
    <w:rsid w:val="00FD3704"/>
    <w:rsid w:val="00FD4382"/>
    <w:rsid w:val="00FD4FE7"/>
    <w:rsid w:val="00FD6F32"/>
    <w:rsid w:val="00FD716D"/>
    <w:rsid w:val="00FE33E0"/>
    <w:rsid w:val="00FE3C32"/>
    <w:rsid w:val="00FE4C84"/>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785"/>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4F63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BB3D5A"/>
    <w:pPr>
      <w:widowControl w:val="0"/>
      <w:autoSpaceDE w:val="0"/>
      <w:autoSpaceDN w:val="0"/>
      <w:jc w:val="left"/>
    </w:pPr>
    <w:rPr>
      <w:rFonts w:ascii="Tw Cen MT" w:eastAsia="Tw Cen MT" w:hAnsi="Tw Cen MT" w:cs="Tw Cen MT"/>
      <w:sz w:val="22"/>
      <w:lang w:val="es-ES"/>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uentedeprrafopredeter"/>
    <w:rsid w:val="008A49E2"/>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table" w:customStyle="1" w:styleId="Tablaconcuadrcula2">
    <w:name w:val="Tabla con cuadrícula2"/>
    <w:basedOn w:val="Tablanormal"/>
    <w:next w:val="Tablaconcuadrcula"/>
    <w:uiPriority w:val="59"/>
    <w:rsid w:val="00EC45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34</Pages>
  <Words>13513</Words>
  <Characters>74324</Characters>
  <Application>Microsoft Office Word</Application>
  <DocSecurity>0</DocSecurity>
  <Lines>619</Lines>
  <Paragraphs>175</Paragraphs>
  <ScaleCrop>false</ScaleCrop>
  <Company/>
  <LinksUpToDate>false</LinksUpToDate>
  <CharactersWithSpaces>87662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 Córdoba - Montería</cp:lastModifiedBy>
  <cp:revision>287</cp:revision>
  <cp:lastPrinted>2020-11-13T23:11:00Z</cp:lastPrinted>
  <dcterms:created xsi:type="dcterms:W3CDTF">2022-08-01T21:13:00Z</dcterms:created>
  <dcterms:modified xsi:type="dcterms:W3CDTF">2026-06-23T18:16:00Z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