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35.0" w:type="dxa"/>
        <w:jc w:val="left"/>
        <w:tblInd w:w="-137.0" w:type="dxa"/>
        <w:tblLayout w:type="fixed"/>
        <w:tblLook w:val="0000"/>
      </w:tblPr>
      <w:tblGrid>
        <w:gridCol w:w="4798"/>
        <w:gridCol w:w="6237"/>
        <w:tblGridChange w:id="0">
          <w:tblGrid>
            <w:gridCol w:w="4798"/>
            <w:gridCol w:w="6237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0d9" w:val="clear"/>
          </w:tcPr>
          <w:p w:rsidR="00000000" w:rsidDel="00000000" w:rsidP="00000000" w:rsidRDefault="00000000" w:rsidRPr="00000000" w14:paraId="00000002">
            <w:pPr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INFORMACION GENERAL DEL CONTRATO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ACTA 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ind w:left="0" w:firstLine="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002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FECHA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JUNIO DE 2026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SECRETARÍA/DIVISIÓN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DIRECCION LOCAL DE SALUD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PERIODO EVALUADO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JUNIO DE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CONTRATO 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ind w:left="0" w:firstLine="0"/>
              <w:rPr>
                <w:rFonts w:ascii="Calibri" w:cs="Calibri" w:eastAsia="Calibri" w:hAnsi="Calibri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SMC-167-2026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OBJETO CONTRACTUAL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ind w:left="0" w:hanging="1"/>
              <w:jc w:val="both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PRESTACION DE SERVICIOS PARA LA REALIZACION DE ACTIVIDADES REALCIONADAS CON SERVICIOS GENERALES EN EL CDI VILLAMARIA DE VILLAMARIA PARA EL CUMPLIMIENTO DE LA ATENCION INTEGRAL DE LOS NIÑOS Y NIÑAS DE ACUERDO A LOS LINEAMIENTOS DEL ICBF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hd w:fill="ffffff" w:val="clear"/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MIRYAN RODRIGUEZ POSADA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CC O NIT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hd w:fill="ffffff" w:val="clear"/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30.300.364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SUPERVISOR(ES)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ALEJANDRA M. GALLEGO AGUDELO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PLAZO DE EJECUCIÓN DEL CONTRATO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DESDE: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01/06/2026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HASTA: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30/06/2026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VALOR DEL CONTRATO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$ 6.013.798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RUBRO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16-2.3.2.02.02.009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CDP N°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419-28/01/2026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RP N°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1787 01/06/2026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PRÓRROGAS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ind w:left="0" w:firstLine="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N/A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SUSPENSIONES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N/A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ind w:left="0" w:hanging="2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ADICIONES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ind w:left="0" w:hanging="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N/A</w:t>
            </w:r>
          </w:p>
        </w:tc>
      </w:tr>
    </w:tbl>
    <w:p w:rsidR="00000000" w:rsidDel="00000000" w:rsidP="00000000" w:rsidRDefault="00000000" w:rsidRPr="00000000" w14:paraId="00000026">
      <w:pPr>
        <w:ind w:left="0" w:hanging="2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982.0" w:type="dxa"/>
        <w:jc w:val="left"/>
        <w:tblInd w:w="-72.0" w:type="dxa"/>
        <w:tblLayout w:type="fixed"/>
        <w:tblLook w:val="0000"/>
      </w:tblPr>
      <w:tblGrid>
        <w:gridCol w:w="605"/>
        <w:gridCol w:w="3006"/>
        <w:gridCol w:w="7371"/>
        <w:tblGridChange w:id="0">
          <w:tblGrid>
            <w:gridCol w:w="605"/>
            <w:gridCol w:w="3006"/>
            <w:gridCol w:w="7371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0d9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SEGUIMIENTO A OBLIGACIONES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ind w:left="0" w:hanging="2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ind w:left="0" w:hanging="2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DESCRIPCIÓN DE LA OBLIGACIÓN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ACTIVIDADES REALIZADAS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ind w:left="0" w:hanging="2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Asegurar las condiciones de higiene de todas las áreas del servicio, realizando los procesos de desinfección y limpieza en los tiempos y con las cantidades establecidas en el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 Mantuvo todas las áreas del CDI en adecuadas condiciones de aseo</w:t>
            </w:r>
          </w:p>
          <w:p w:rsidR="00000000" w:rsidDel="00000000" w:rsidP="00000000" w:rsidRDefault="00000000" w:rsidRPr="00000000" w14:paraId="00000030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Mantuvo el registro de los diferentes formatos del plan de saneamiento básico</w:t>
            </w:r>
          </w:p>
          <w:p w:rsidR="00000000" w:rsidDel="00000000" w:rsidP="00000000" w:rsidRDefault="00000000" w:rsidRPr="00000000" w14:paraId="00000031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Estuvo portando la indumentaria necesaria para realizar las labores de aseo.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ind w:left="0" w:hanging="2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Almacenar y dar adecuado manejo a todos los insumos de aseo destinados para la Unidad de Servicio, además de garantizar las Buenas Prácticas de Manufactura_BPM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  <w:tab w:val="left" w:leader="none" w:pos="3342"/>
              </w:tabs>
              <w:spacing w:after="0" w:before="1" w:line="276" w:lineRule="auto"/>
              <w:ind w:left="0" w:right="57" w:firstLine="0"/>
              <w:jc w:val="both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 Mantuvo un almacenamiento adecuado de las sustancias químicas en el CDI sin permitir que los niños y niñas tengan uso de este.</w:t>
            </w:r>
          </w:p>
          <w:p w:rsidR="00000000" w:rsidDel="00000000" w:rsidP="00000000" w:rsidRDefault="00000000" w:rsidRPr="00000000" w14:paraId="00000036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*Mantuvo el registro de los diferentes formatos del plan de saneamiento básico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tabs>
                <w:tab w:val="left" w:leader="none" w:pos="827"/>
              </w:tabs>
              <w:spacing w:before="6" w:line="273" w:lineRule="auto"/>
              <w:ind w:left="0" w:right="99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Cumplir a cabalidad con los requisitos legales, contractuales y los lineamientos dados por el ICBF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  <w:tab w:val="left" w:leader="none" w:pos="3342"/>
              </w:tabs>
              <w:spacing w:after="0" w:before="1" w:line="276" w:lineRule="auto"/>
              <w:ind w:left="0" w:right="57" w:firstLine="0"/>
              <w:jc w:val="both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 Estuvo portando la indumentaria necesaria para realizar las labores de aseo.</w:t>
            </w:r>
          </w:p>
          <w:p w:rsidR="00000000" w:rsidDel="00000000" w:rsidP="00000000" w:rsidRDefault="00000000" w:rsidRPr="00000000" w14:paraId="0000003B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*Dio cumplimiento a los requisitos legales, contractuales y lineamientos institucionales, haciendo uso adecuado del conducto regular y aplicando el reglamento interno de trabajo, garantizando un desempeño ético y responsable</w:t>
            </w:r>
          </w:p>
          <w:p w:rsidR="00000000" w:rsidDel="00000000" w:rsidP="00000000" w:rsidRDefault="00000000" w:rsidRPr="00000000" w14:paraId="0000003C">
            <w:pP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*Participó activamente en las actividades programadas por la institución, contribuyendo al fortalecimiento del trabajo en equipo y la construcción colectiva del conocimiento del servicio para ofrecer este de calidad hacia los niños y niñas</w:t>
            </w:r>
          </w:p>
        </w:tc>
      </w:tr>
      <w:tr>
        <w:trPr>
          <w:cantSplit w:val="0"/>
          <w:trHeight w:val="1941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ind w:left="0" w:hanging="2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Diligenciar adecuadamente los registros</w:t>
              <w:tab/>
              <w:t xml:space="preserve">del</w:t>
              <w:tab/>
              <w:t xml:space="preserve">plan</w:t>
              <w:tab/>
              <w:t xml:space="preserve">de saneamiento y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Apoyar los procesos de ahorro y uso eficiente de los recursos: agua, energía y papel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*Promovió prácticas responsables orientadas a reducir, mitigar y corregir impactos ambientales en el entorno laboral, apoyando procesos de ahorro y uso eficiente de recursos como agua, energía y papel. Participando de las campañas se planean y ejecutan en el CDI.</w:t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ind w:left="0" w:hanging="2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*Mantuvo el registro de los diferentes formatos del plan de saneamiento básico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ind w:left="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ind w:left="0" w:hanging="1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105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61"/>
        <w:gridCol w:w="6691"/>
        <w:tblGridChange w:id="0">
          <w:tblGrid>
            <w:gridCol w:w="4361"/>
            <w:gridCol w:w="6691"/>
          </w:tblGrid>
        </w:tblGridChange>
      </w:tblGrid>
      <w:tr>
        <w:trPr>
          <w:cantSplit w:val="0"/>
          <w:trHeight w:val="487" w:hRule="atLeast"/>
          <w:tblHeader w:val="0"/>
        </w:trPr>
        <w:tc>
          <w:tcPr>
            <w:gridSpan w:val="2"/>
            <w:shd w:fill="ccc0d9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RESUMEN DE PAGOS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DEL CONTRATO</w:t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$ 6.013.798</w:t>
            </w:r>
          </w:p>
        </w:tc>
      </w:tr>
      <w:tr>
        <w:trPr>
          <w:cantSplit w:val="0"/>
          <w:trHeight w:val="116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PRIMER PAGO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$ 3.006.899 </w:t>
            </w:r>
          </w:p>
        </w:tc>
      </w:tr>
      <w:tr>
        <w:trPr>
          <w:cantSplit w:val="0"/>
          <w:trHeight w:val="116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A CANCELAR SEGÚN ACTA No 2</w:t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$ 3.006.899</w:t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EJECUTADO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$ 6.013.798</w:t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POR EJECUTAR</w:t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$ 0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OBSERVACIONES: 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Hace parte integral de la presente acta de supervisión los soportes allegados por el contratista estos son: informe de actividades, seguridad social correspondiente al mes de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[JUNIO]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[2026]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periodo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[JUNIO]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[2026]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 El contratista solicita se le consignen los honorarios en la cuenta de Ahorros número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0550488403288829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] 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 [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BANCO DAVIVIENDA]</w:t>
            </w: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51">
      <w:pPr>
        <w:ind w:left="0" w:hanging="2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1031.0" w:type="dxa"/>
        <w:jc w:val="left"/>
        <w:tblLayout w:type="fixed"/>
        <w:tblLook w:val="0000"/>
      </w:tblPr>
      <w:tblGrid>
        <w:gridCol w:w="11031"/>
        <w:tblGridChange w:id="0">
          <w:tblGrid>
            <w:gridCol w:w="11031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El Supervisor certifica que la contratista está ejecutando las obligaciones y el objeto contractual, de conformidad con lo pactado asegurando que no ha omitido información y la consignada es veraz.</w:t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ind w:left="0" w:right="18" w:hanging="2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ALEJANDRA MILENA GALLEGO AGUDELO </w:t>
            </w:r>
          </w:p>
          <w:p w:rsidR="00000000" w:rsidDel="00000000" w:rsidP="00000000" w:rsidRDefault="00000000" w:rsidRPr="00000000" w14:paraId="00000058">
            <w:pPr>
              <w:ind w:left="0" w:right="18" w:hanging="2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DIRECTORA LOCAL DE SALUD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ind w:left="0" w:hanging="2"/>
              <w:jc w:val="center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SUPERVISOR(A)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ind w:left="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20160" w:w="12240" w:orient="portrait"/>
      <w:pgMar w:bottom="720.0000000000001" w:top="720.0000000000001" w:left="720.0000000000001" w:right="720.00000000000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Times New Roman"/>
  <w:font w:name="Cambr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ind w:left="0" w:hanging="2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ind w:left="0" w:hanging="2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ind w:left="0" w:hanging="2"/>
      <w:rPr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t xml:space="preserve">Palacio Municipal, Carrera 4 Calle 9 esquina, Piso 2. Teléfono: 8932321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br w:type="textWrapping"/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t xml:space="preserve">Pagina Web: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t xml:space="preserve">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948a54"/>
          <w:sz w:val="22"/>
          <w:szCs w:val="22"/>
          <w:u w:val="single"/>
          <w:shd w:fill="auto" w:val="clear"/>
          <w:vertAlign w:val="baseline"/>
          <w:rtl w:val="0"/>
        </w:rPr>
        <w:t xml:space="preserve">www.villamaria-caldas.gov.co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br w:type="textWrapping"/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t xml:space="preserve">E-mail: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948a54"/>
        <w:sz w:val="22"/>
        <w:szCs w:val="22"/>
        <w:u w:val="none"/>
        <w:shd w:fill="auto" w:val="clear"/>
        <w:vertAlign w:val="baseline"/>
        <w:rtl w:val="0"/>
      </w:rPr>
      <w:t xml:space="preserve"> alcaldia@villamaria-caldas.gov.co</w:t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ind w:left="0" w:hanging="2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0910.0" w:type="dxa"/>
      <w:jc w:val="left"/>
      <w:tblInd w:w="-147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3830"/>
      <w:gridCol w:w="5384"/>
      <w:gridCol w:w="1696"/>
      <w:tblGridChange w:id="0">
        <w:tblGrid>
          <w:gridCol w:w="3830"/>
          <w:gridCol w:w="5384"/>
          <w:gridCol w:w="1696"/>
        </w:tblGrid>
      </w:tblGridChange>
    </w:tblGrid>
    <w:tr>
      <w:trPr>
        <w:cantSplit w:val="0"/>
        <w:trHeight w:val="418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05D">
          <w:pPr>
            <w:ind w:left="0" w:hanging="2"/>
            <w:rPr/>
          </w:pPr>
          <w:r w:rsidDel="00000000" w:rsidR="00000000" w:rsidRPr="00000000">
            <w:rPr/>
            <w:drawing>
              <wp:inline distB="0" distT="0" distL="0" distR="0">
                <wp:extent cx="2359177" cy="78896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4878" r="3145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9177" cy="7889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</w:tcPr>
        <w:p w:rsidR="00000000" w:rsidDel="00000000" w:rsidP="00000000" w:rsidRDefault="00000000" w:rsidRPr="00000000" w14:paraId="0000005E">
          <w:pPr>
            <w:ind w:left="1" w:hanging="3"/>
            <w:jc w:val="center"/>
            <w:rPr>
              <w:b w:val="1"/>
              <w:bCs w:val="1"/>
              <w:sz w:val="24"/>
              <w:szCs w:val="24"/>
            </w:rPr>
          </w:pPr>
          <w:r w:rsidDel="00000000" w:rsidR="00000000" w:rsidRPr="00000000">
            <w:rPr>
              <w:b w:val="1"/>
              <w:bCs w:val="1"/>
              <w:sz w:val="28"/>
              <w:szCs w:val="28"/>
              <w:rtl w:val="0"/>
            </w:rPr>
            <w:br w:type="textWrapping"/>
            <w:t xml:space="preserve">  </w:t>
          </w:r>
          <w:r w:rsidDel="00000000" w:rsidR="00000000" w:rsidRPr="00000000">
            <w:rPr>
              <w:b w:val="1"/>
              <w:bCs w:val="1"/>
              <w:sz w:val="24"/>
              <w:szCs w:val="24"/>
              <w:rtl w:val="0"/>
            </w:rPr>
            <w:t xml:space="preserve">INFORME DE SUPERVISIÓN PARA CONTRATOS</w:t>
          </w:r>
        </w:p>
      </w:tc>
      <w:tc>
        <w:tcPr/>
        <w:p w:rsidR="00000000" w:rsidDel="00000000" w:rsidP="00000000" w:rsidRDefault="00000000" w:rsidRPr="00000000" w14:paraId="0000005F">
          <w:pPr>
            <w:ind w:left="0" w:hanging="2"/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Código: JC-F-001</w:t>
          </w:r>
        </w:p>
      </w:tc>
    </w:tr>
    <w:tr>
      <w:trPr>
        <w:cantSplit w:val="0"/>
        <w:trHeight w:val="421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06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</w:tcPr>
        <w:p w:rsidR="00000000" w:rsidDel="00000000" w:rsidP="00000000" w:rsidRDefault="00000000" w:rsidRPr="00000000" w14:paraId="0000006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Mar>
            <w:left w:w="108.0" w:type="dxa"/>
            <w:right w:w="108.0" w:type="dxa"/>
          </w:tcMar>
        </w:tcPr>
        <w:p w:rsidR="00000000" w:rsidDel="00000000" w:rsidP="00000000" w:rsidRDefault="00000000" w:rsidRPr="00000000" w14:paraId="00000062">
          <w:pPr>
            <w:ind w:left="0" w:hanging="2"/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Versión: 1.0</w:t>
          </w:r>
        </w:p>
      </w:tc>
    </w:tr>
    <w:tr>
      <w:trPr>
        <w:cantSplit w:val="0"/>
        <w:trHeight w:val="276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06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</w:tcPr>
        <w:p w:rsidR="00000000" w:rsidDel="00000000" w:rsidP="00000000" w:rsidRDefault="00000000" w:rsidRPr="00000000" w14:paraId="0000006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Mar>
            <w:left w:w="108.0" w:type="dxa"/>
            <w:right w:w="108.0" w:type="dxa"/>
          </w:tcMar>
        </w:tcPr>
        <w:p w:rsidR="00000000" w:rsidDel="00000000" w:rsidP="00000000" w:rsidRDefault="00000000" w:rsidRPr="00000000" w14:paraId="00000065">
          <w:pPr>
            <w:ind w:left="0" w:hanging="2"/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Fecha:  06/2026</w:t>
          </w:r>
        </w:p>
      </w:tc>
    </w:tr>
  </w:tbl>
  <w:p w:rsidR="00000000" w:rsidDel="00000000" w:rsidP="00000000" w:rsidRDefault="00000000" w:rsidRPr="00000000" w14:paraId="0000006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ind w:left="0" w:hanging="2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MX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432" w:hanging="432"/>
      <w:jc w:val="center"/>
    </w:pPr>
    <w:rPr>
      <w:rFonts w:ascii="Arial" w:cs="Arial" w:eastAsia="Arial" w:hAnsi="Arial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left="1008" w:hanging="1008"/>
      <w:jc w:val="center"/>
    </w:pPr>
    <w:rPr>
      <w:rFonts w:ascii="Tahoma" w:cs="Tahoma" w:eastAsia="Tahoma" w:hAnsi="Tahoma"/>
      <w:b w:val="1"/>
      <w:bCs w:val="1"/>
      <w:sz w:val="16"/>
      <w:szCs w:val="16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ind w:firstLine="0"/>
    </w:pPr>
    <w:rPr>
      <w:rFonts w:ascii="Cambria" w:cs="Cambria" w:eastAsia="Cambria" w:hAnsi="Cambria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villamaria-caldas.gov.co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y1TOaQrZeco84UZBfFOymsQAYw==">CgMxLjA4AHIhMVlrMTBVMDFFQ1A2dGs4SzluWXc5ZnpNR3pnV1FZSlEz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