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07"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514"/>
        <w:gridCol w:w="2693"/>
      </w:tblGrid>
      <w:tr w:rsidR="004C7C25" w:rsidRPr="00293DF3" w14:paraId="174F9BBD" w14:textId="77777777" w:rsidTr="004C7C25">
        <w:trPr>
          <w:cantSplit/>
          <w:trHeight w:val="664"/>
        </w:trPr>
        <w:tc>
          <w:tcPr>
            <w:tcW w:w="7514" w:type="dxa"/>
            <w:vAlign w:val="center"/>
          </w:tcPr>
          <w:p w14:paraId="06BBBADC" w14:textId="77777777" w:rsidR="004C7C25" w:rsidRDefault="004C7C25" w:rsidP="004F42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t>ELABORACION DE ESTUDIOS PREVIOS PARA</w:t>
            </w:r>
            <w:r w:rsidRPr="00375898">
              <w:rPr>
                <w:rFonts w:ascii="Arial" w:hAnsi="Arial" w:cs="Arial"/>
                <w:b/>
                <w:bCs/>
                <w:sz w:val="18"/>
                <w:szCs w:val="18"/>
              </w:rPr>
              <w:t xml:space="preserve"> CONTRATOS</w:t>
            </w:r>
          </w:p>
        </w:tc>
        <w:tc>
          <w:tcPr>
            <w:tcW w:w="2693" w:type="dxa"/>
            <w:vMerge w:val="restart"/>
            <w:vAlign w:val="center"/>
          </w:tcPr>
          <w:p w14:paraId="6AFC4064" w14:textId="77777777" w:rsidR="004C7C25" w:rsidRPr="00293DF3" w:rsidRDefault="004C7C25" w:rsidP="004F4215">
            <w:pPr>
              <w:pStyle w:val="Sinespaciado1"/>
              <w:jc w:val="center"/>
              <w:rPr>
                <w:noProof/>
              </w:rPr>
            </w:pPr>
            <w:r>
              <w:rPr>
                <w:rFonts w:ascii="Arial" w:hAnsi="Arial" w:cs="Arial"/>
                <w:noProof/>
                <w:sz w:val="20"/>
                <w:szCs w:val="20"/>
              </w:rPr>
              <w:drawing>
                <wp:inline distT="0" distB="0" distL="0" distR="0" wp14:anchorId="06D59C20" wp14:editId="4BD33B82">
                  <wp:extent cx="718834" cy="718834"/>
                  <wp:effectExtent l="0" t="0" r="0" b="0"/>
                  <wp:docPr id="1772335567" name="Imagen 1772335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6A3F3E8D" w14:textId="77777777" w:rsidR="004C7C25" w:rsidRPr="00E23CA0" w:rsidRDefault="004C7C25" w:rsidP="004F4215">
            <w:pPr>
              <w:pStyle w:val="Sinespaciado1"/>
              <w:rPr>
                <w:rFonts w:ascii="Arial" w:hAnsi="Arial" w:cs="Arial"/>
                <w:b/>
                <w:bCs/>
              </w:rPr>
            </w:pPr>
            <w:r w:rsidRPr="00E23CA0">
              <w:rPr>
                <w:rFonts w:ascii="Arial" w:hAnsi="Arial" w:cs="Arial"/>
                <w:b/>
                <w:bCs/>
                <w:sz w:val="18"/>
                <w:szCs w:val="20"/>
              </w:rPr>
              <w:t>POLICÍA NACIONAL</w:t>
            </w:r>
          </w:p>
        </w:tc>
      </w:tr>
      <w:tr w:rsidR="004C7C25" w:rsidRPr="00293DF3" w14:paraId="1DDEC91A" w14:textId="77777777" w:rsidTr="004C7C25">
        <w:trPr>
          <w:cantSplit/>
          <w:trHeight w:val="665"/>
        </w:trPr>
        <w:tc>
          <w:tcPr>
            <w:tcW w:w="7514" w:type="dxa"/>
            <w:vAlign w:val="center"/>
          </w:tcPr>
          <w:p w14:paraId="64166671" w14:textId="77777777" w:rsidR="004C7C25" w:rsidRPr="00666557" w:rsidRDefault="004C7C25" w:rsidP="004F4215">
            <w:pPr>
              <w:pStyle w:val="Sinespaciado1"/>
              <w:jc w:val="center"/>
              <w:rPr>
                <w:rFonts w:ascii="Arial" w:eastAsia="Calibri" w:hAnsi="Arial" w:cs="Arial"/>
                <w:color w:val="000000" w:themeColor="text1"/>
              </w:rPr>
            </w:pPr>
            <w:bookmarkStart w:id="0" w:name="_Hlk203903493"/>
            <w:r w:rsidRPr="00666557">
              <w:rPr>
                <w:rFonts w:ascii="Arial" w:hAnsi="Arial" w:cs="Arial"/>
                <w:b/>
                <w:bCs/>
                <w:sz w:val="18"/>
                <w:szCs w:val="18"/>
              </w:rPr>
              <w:t>OBLIGACIONES DE LA POLICÍA NACIONAL</w:t>
            </w:r>
            <w:bookmarkEnd w:id="0"/>
          </w:p>
        </w:tc>
        <w:tc>
          <w:tcPr>
            <w:tcW w:w="2693" w:type="dxa"/>
            <w:vMerge/>
            <w:vAlign w:val="center"/>
          </w:tcPr>
          <w:p w14:paraId="4A64F383" w14:textId="77777777" w:rsidR="004C7C25" w:rsidRPr="00293DF3" w:rsidRDefault="004C7C25" w:rsidP="004F4215">
            <w:pPr>
              <w:jc w:val="center"/>
              <w:rPr>
                <w:rFonts w:ascii="Arial" w:hAnsi="Arial" w:cs="Arial"/>
                <w:b/>
                <w:noProof/>
                <w:sz w:val="18"/>
                <w:szCs w:val="18"/>
              </w:rPr>
            </w:pPr>
          </w:p>
        </w:tc>
      </w:tr>
    </w:tbl>
    <w:p w14:paraId="67A84EC5" w14:textId="77777777" w:rsidR="004C7C25" w:rsidRPr="00AA243B" w:rsidRDefault="004C7C25" w:rsidP="004C7C25">
      <w:pPr>
        <w:numPr>
          <w:ilvl w:val="0"/>
          <w:numId w:val="1"/>
        </w:numPr>
        <w:spacing w:after="0" w:line="240" w:lineRule="auto"/>
        <w:jc w:val="both"/>
        <w:rPr>
          <w:rFonts w:ascii="Arial" w:hAnsi="Arial" w:cs="Arial"/>
        </w:rPr>
      </w:pPr>
      <w:bookmarkStart w:id="1" w:name="_Hlk203901959"/>
      <w:r w:rsidRPr="00AA243B">
        <w:rPr>
          <w:rFonts w:ascii="Arial" w:hAnsi="Arial" w:cs="Arial"/>
        </w:rPr>
        <w:t xml:space="preserve">Poner a disposición del </w:t>
      </w:r>
      <w:r w:rsidRPr="00AA243B">
        <w:rPr>
          <w:rFonts w:ascii="Arial" w:hAnsi="Arial" w:cs="Arial"/>
          <w:b/>
        </w:rPr>
        <w:t xml:space="preserve">CONTRATISTA </w:t>
      </w:r>
      <w:r w:rsidRPr="00AA243B">
        <w:rPr>
          <w:rFonts w:ascii="Arial" w:hAnsi="Arial" w:cs="Arial"/>
        </w:rPr>
        <w:t>los bienes y lugares que se requieran para la ejecución y entrega del objeto contratado.</w:t>
      </w:r>
    </w:p>
    <w:p w14:paraId="3EE2C31E" w14:textId="77777777" w:rsidR="004C7C25" w:rsidRPr="00AA243B" w:rsidRDefault="004C7C25" w:rsidP="004C7C25">
      <w:pPr>
        <w:tabs>
          <w:tab w:val="left" w:pos="3529"/>
        </w:tabs>
        <w:spacing w:after="0"/>
        <w:jc w:val="both"/>
        <w:rPr>
          <w:rFonts w:ascii="Arial" w:hAnsi="Arial" w:cs="Arial"/>
        </w:rPr>
      </w:pPr>
      <w:r>
        <w:rPr>
          <w:rFonts w:ascii="Arial" w:hAnsi="Arial" w:cs="Arial"/>
        </w:rPr>
        <w:tab/>
      </w:r>
    </w:p>
    <w:p w14:paraId="1C6430CA" w14:textId="77777777" w:rsidR="004C7C25" w:rsidRPr="00AA243B" w:rsidRDefault="004C7C25" w:rsidP="004C7C25">
      <w:pPr>
        <w:numPr>
          <w:ilvl w:val="0"/>
          <w:numId w:val="1"/>
        </w:numPr>
        <w:spacing w:after="0" w:line="240" w:lineRule="auto"/>
        <w:jc w:val="both"/>
        <w:rPr>
          <w:rFonts w:ascii="Arial" w:hAnsi="Arial" w:cs="Arial"/>
          <w:b/>
        </w:rPr>
      </w:pPr>
      <w:r w:rsidRPr="00AA243B">
        <w:rPr>
          <w:rFonts w:ascii="Arial" w:hAnsi="Arial" w:cs="Arial"/>
        </w:rPr>
        <w:t xml:space="preserve">Una vez se surta el proceso de contratación estatal, asignar un </w:t>
      </w:r>
      <w:r>
        <w:rPr>
          <w:rFonts w:ascii="Arial" w:hAnsi="Arial" w:cs="Arial"/>
        </w:rPr>
        <w:t>s</w:t>
      </w:r>
      <w:r w:rsidRPr="00AA243B">
        <w:rPr>
          <w:rFonts w:ascii="Arial" w:hAnsi="Arial" w:cs="Arial"/>
        </w:rPr>
        <w:t>upervisor, a través de quien la</w:t>
      </w:r>
      <w:r w:rsidRPr="00AA243B">
        <w:rPr>
          <w:rFonts w:ascii="Arial" w:hAnsi="Arial" w:cs="Arial"/>
          <w:b/>
        </w:rPr>
        <w:t xml:space="preserve"> POLICÍA NACIONAL</w:t>
      </w:r>
      <w:r w:rsidRPr="00AA243B">
        <w:rPr>
          <w:rFonts w:ascii="Arial" w:hAnsi="Arial" w:cs="Arial"/>
        </w:rPr>
        <w:t xml:space="preserve"> mantendrá la interlocución permanente y directa con el</w:t>
      </w:r>
      <w:r w:rsidRPr="00AA243B">
        <w:rPr>
          <w:rFonts w:ascii="Arial" w:hAnsi="Arial" w:cs="Arial"/>
          <w:b/>
        </w:rPr>
        <w:t xml:space="preserve"> CONTRATISTA</w:t>
      </w:r>
      <w:r w:rsidRPr="00AA243B">
        <w:rPr>
          <w:rFonts w:ascii="Arial" w:hAnsi="Arial" w:cs="Arial"/>
        </w:rPr>
        <w:t>.</w:t>
      </w:r>
      <w:r w:rsidRPr="00AA243B">
        <w:rPr>
          <w:rFonts w:ascii="Arial" w:hAnsi="Arial" w:cs="Arial"/>
          <w:b/>
        </w:rPr>
        <w:t xml:space="preserve"> </w:t>
      </w:r>
    </w:p>
    <w:p w14:paraId="4AB07585" w14:textId="77777777" w:rsidR="004C7C25" w:rsidRPr="00AA243B" w:rsidRDefault="004C7C25" w:rsidP="004C7C25">
      <w:pPr>
        <w:spacing w:after="0"/>
        <w:jc w:val="both"/>
        <w:rPr>
          <w:rFonts w:ascii="Arial" w:hAnsi="Arial" w:cs="Arial"/>
          <w:b/>
        </w:rPr>
      </w:pPr>
    </w:p>
    <w:p w14:paraId="6E995BBC"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 xml:space="preserve">Ejercer el control sobre el cumplimiento del contrato a través del </w:t>
      </w:r>
      <w:r>
        <w:rPr>
          <w:rFonts w:ascii="Arial" w:hAnsi="Arial" w:cs="Arial"/>
        </w:rPr>
        <w:t>s</w:t>
      </w:r>
      <w:r w:rsidRPr="00AA243B">
        <w:rPr>
          <w:rFonts w:ascii="Arial" w:hAnsi="Arial" w:cs="Arial"/>
        </w:rPr>
        <w:t xml:space="preserve">upervisor designado para el efecto, exigiéndole la ejecución idónea y oportuna del objeto a contratar.  </w:t>
      </w:r>
    </w:p>
    <w:p w14:paraId="0C613522" w14:textId="77777777" w:rsidR="004C7C25" w:rsidRPr="00AA243B" w:rsidRDefault="004C7C25" w:rsidP="004C7C25">
      <w:pPr>
        <w:spacing w:after="0"/>
        <w:jc w:val="both"/>
        <w:rPr>
          <w:rFonts w:ascii="Arial" w:hAnsi="Arial" w:cs="Arial"/>
        </w:rPr>
      </w:pPr>
    </w:p>
    <w:p w14:paraId="08401A51"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 xml:space="preserve">Recibir a satisfacción los bienes y/o servicios que sean entregados por el </w:t>
      </w:r>
      <w:r w:rsidRPr="00AA243B">
        <w:rPr>
          <w:rFonts w:ascii="Arial" w:hAnsi="Arial" w:cs="Arial"/>
          <w:b/>
        </w:rPr>
        <w:t xml:space="preserve">CONTRATISTA, </w:t>
      </w:r>
      <w:r w:rsidRPr="00AA243B">
        <w:rPr>
          <w:rFonts w:ascii="Arial" w:hAnsi="Arial" w:cs="Arial"/>
        </w:rPr>
        <w:t xml:space="preserve">cuando estos cumplan con las condiciones establecidas y en especial las especificaciones u obligaciones técnicas contenidas en el anexo técnico. </w:t>
      </w:r>
    </w:p>
    <w:p w14:paraId="1E3E5B69" w14:textId="77777777" w:rsidR="004C7C25" w:rsidRPr="00AA243B" w:rsidRDefault="004C7C25" w:rsidP="004C7C25">
      <w:pPr>
        <w:spacing w:after="0"/>
        <w:jc w:val="both"/>
        <w:rPr>
          <w:rFonts w:ascii="Arial" w:hAnsi="Arial" w:cs="Arial"/>
        </w:rPr>
      </w:pPr>
    </w:p>
    <w:p w14:paraId="594597A5" w14:textId="77777777" w:rsidR="004C7C25" w:rsidRPr="00AA243B" w:rsidRDefault="004C7C25" w:rsidP="004C7C25">
      <w:pPr>
        <w:numPr>
          <w:ilvl w:val="0"/>
          <w:numId w:val="1"/>
        </w:numPr>
        <w:spacing w:after="0" w:line="240" w:lineRule="auto"/>
        <w:jc w:val="both"/>
        <w:rPr>
          <w:rFonts w:ascii="Arial" w:hAnsi="Arial" w:cs="Arial"/>
          <w:b/>
        </w:rPr>
      </w:pPr>
      <w:r w:rsidRPr="00AA243B">
        <w:rPr>
          <w:rFonts w:ascii="Arial" w:hAnsi="Arial" w:cs="Arial"/>
        </w:rPr>
        <w:t xml:space="preserve">Adelantar las gestiones necesarias para el reconocimiento y cobro de las sanciones pecuniarias y garantías a que hubiere lugar, para lo cual el </w:t>
      </w:r>
      <w:r>
        <w:rPr>
          <w:rFonts w:ascii="Arial" w:hAnsi="Arial" w:cs="Arial"/>
        </w:rPr>
        <w:t>s</w:t>
      </w:r>
      <w:r w:rsidRPr="00AA243B">
        <w:rPr>
          <w:rFonts w:ascii="Arial" w:hAnsi="Arial" w:cs="Arial"/>
        </w:rPr>
        <w:t>upervisor dará aviso oportuno a la POLICÍA NACIONAL, sobre la ocurrencia de hechos constitutivos de mora o incumplimiento</w:t>
      </w:r>
      <w:r w:rsidRPr="00AA243B">
        <w:rPr>
          <w:rFonts w:ascii="Arial" w:hAnsi="Arial" w:cs="Arial"/>
          <w:b/>
        </w:rPr>
        <w:t xml:space="preserve">. </w:t>
      </w:r>
    </w:p>
    <w:p w14:paraId="5DD7803D" w14:textId="77777777" w:rsidR="004C7C25" w:rsidRPr="00AA243B" w:rsidRDefault="004C7C25" w:rsidP="004C7C25">
      <w:pPr>
        <w:spacing w:after="0"/>
        <w:jc w:val="both"/>
        <w:rPr>
          <w:rFonts w:ascii="Arial" w:hAnsi="Arial" w:cs="Arial"/>
          <w:b/>
        </w:rPr>
      </w:pPr>
    </w:p>
    <w:p w14:paraId="2F5F8232"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 xml:space="preserve">Pagar al </w:t>
      </w:r>
      <w:r w:rsidRPr="00AA243B">
        <w:rPr>
          <w:rFonts w:ascii="Arial" w:hAnsi="Arial" w:cs="Arial"/>
          <w:b/>
        </w:rPr>
        <w:t>CONTRATISTA</w:t>
      </w:r>
      <w:r w:rsidRPr="00AA243B">
        <w:rPr>
          <w:rFonts w:ascii="Arial" w:hAnsi="Arial" w:cs="Arial"/>
        </w:rPr>
        <w:t xml:space="preserve"> en la forma pactada y con sujeción a las disponibilidades presupuestales y de PAC previstas para el efecto.</w:t>
      </w:r>
    </w:p>
    <w:p w14:paraId="7E12906D" w14:textId="77777777" w:rsidR="004C7C25" w:rsidRPr="00AA243B" w:rsidRDefault="004C7C25" w:rsidP="004C7C25">
      <w:pPr>
        <w:spacing w:after="0"/>
        <w:jc w:val="both"/>
        <w:rPr>
          <w:rFonts w:ascii="Arial" w:hAnsi="Arial" w:cs="Arial"/>
        </w:rPr>
      </w:pPr>
    </w:p>
    <w:p w14:paraId="293BA4C1"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Tramitar diligentemente las apropiaciones presupuestales que requiera para solventar las prestaciones patrimoniales que hayan surgido a su cargo como consecuencia de la suscripción del contrato.</w:t>
      </w:r>
    </w:p>
    <w:p w14:paraId="702C3D07" w14:textId="77777777" w:rsidR="004C7C25" w:rsidRPr="00AA243B" w:rsidRDefault="004C7C25" w:rsidP="004C7C25">
      <w:pPr>
        <w:pStyle w:val="Prrafodelista"/>
      </w:pPr>
    </w:p>
    <w:p w14:paraId="6C2E293B"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Solicitar y recibir informa</w:t>
      </w:r>
      <w:r>
        <w:rPr>
          <w:rFonts w:ascii="Arial" w:hAnsi="Arial" w:cs="Arial"/>
        </w:rPr>
        <w:t>ción técnica respecto del bien o</w:t>
      </w:r>
      <w:r w:rsidRPr="00AA243B">
        <w:rPr>
          <w:rFonts w:ascii="Arial" w:hAnsi="Arial" w:cs="Arial"/>
        </w:rPr>
        <w:t xml:space="preserve"> servicio y demás del</w:t>
      </w:r>
      <w:r w:rsidRPr="00AA243B">
        <w:rPr>
          <w:rFonts w:ascii="Arial" w:hAnsi="Arial" w:cs="Arial"/>
          <w:b/>
        </w:rPr>
        <w:t xml:space="preserve"> CONTRATISTA</w:t>
      </w:r>
      <w:r w:rsidRPr="00AA243B">
        <w:rPr>
          <w:rFonts w:ascii="Arial" w:hAnsi="Arial" w:cs="Arial"/>
        </w:rPr>
        <w:t xml:space="preserve"> en desarrollo del objeto del contractual. </w:t>
      </w:r>
    </w:p>
    <w:p w14:paraId="41F0A7A8" w14:textId="77777777" w:rsidR="004C7C25" w:rsidRPr="00AA243B" w:rsidRDefault="004C7C25" w:rsidP="004C7C25">
      <w:pPr>
        <w:pStyle w:val="Prrafodelista"/>
      </w:pPr>
    </w:p>
    <w:p w14:paraId="485CAF2C"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Incluir aquellas obligaciones propias de cada proceso que coadyuven al cumplimiento de las obligaciones contractuales.</w:t>
      </w:r>
    </w:p>
    <w:p w14:paraId="26B90E57" w14:textId="77777777" w:rsidR="004C7C25" w:rsidRPr="00AA243B" w:rsidRDefault="004C7C25" w:rsidP="004C7C25">
      <w:pPr>
        <w:spacing w:after="0"/>
        <w:jc w:val="both"/>
        <w:rPr>
          <w:rFonts w:ascii="Arial" w:hAnsi="Arial" w:cs="Arial"/>
        </w:rPr>
      </w:pPr>
    </w:p>
    <w:p w14:paraId="2467F3E7" w14:textId="77777777" w:rsidR="004C7C25" w:rsidRPr="00AA243B" w:rsidRDefault="004C7C25" w:rsidP="004C7C25">
      <w:pPr>
        <w:numPr>
          <w:ilvl w:val="0"/>
          <w:numId w:val="1"/>
        </w:numPr>
        <w:spacing w:after="0" w:line="240" w:lineRule="auto"/>
        <w:jc w:val="both"/>
        <w:rPr>
          <w:rFonts w:ascii="Arial" w:hAnsi="Arial" w:cs="Arial"/>
        </w:rPr>
      </w:pPr>
      <w:r w:rsidRPr="00AA243B">
        <w:rPr>
          <w:rFonts w:ascii="Arial" w:hAnsi="Arial" w:cs="Arial"/>
        </w:rPr>
        <w:t>Rechazar los bienes y/o servicios cuando no cumplan con los requerimientos técnicos exigidos.</w:t>
      </w:r>
    </w:p>
    <w:p w14:paraId="4304A5A8" w14:textId="77777777" w:rsidR="004C7C25" w:rsidRPr="00C14F59" w:rsidRDefault="004C7C25" w:rsidP="004C7C25">
      <w:pPr>
        <w:spacing w:line="360" w:lineRule="auto"/>
        <w:jc w:val="both"/>
        <w:rPr>
          <w:rFonts w:ascii="Arial" w:hAnsi="Arial" w:cs="Arial"/>
          <w:color w:val="A6A6A6" w:themeColor="background1" w:themeShade="A6"/>
        </w:rPr>
      </w:pPr>
    </w:p>
    <w:p w14:paraId="2453F579" w14:textId="77777777" w:rsidR="004C7C25" w:rsidRPr="007105B8" w:rsidRDefault="004C7C25" w:rsidP="004C7C25">
      <w:pPr>
        <w:pStyle w:val="Textoindependiente"/>
        <w:ind w:right="51"/>
        <w:jc w:val="both"/>
        <w:rPr>
          <w:color w:val="808080" w:themeColor="background1" w:themeShade="80"/>
          <w:sz w:val="22"/>
          <w:szCs w:val="22"/>
        </w:rPr>
      </w:pPr>
      <w:r w:rsidRPr="007105B8">
        <w:rPr>
          <w:b/>
          <w:color w:val="808080" w:themeColor="background1" w:themeShade="80"/>
          <w:sz w:val="22"/>
          <w:szCs w:val="22"/>
        </w:rPr>
        <w:t>NOTA:</w:t>
      </w:r>
      <w:r w:rsidRPr="007105B8">
        <w:rPr>
          <w:color w:val="808080" w:themeColor="background1" w:themeShade="80"/>
          <w:sz w:val="22"/>
          <w:szCs w:val="22"/>
        </w:rPr>
        <w:t xml:space="preserve"> además de las propias de su condición, deberá indicarse aquellas que correspondan a actividades o trámites a cargo de la administración, a partir de los cuales, el contratista estará obligado al cumplimiento de sus obligaciones contractuales. </w:t>
      </w:r>
    </w:p>
    <w:p w14:paraId="43FCFBD2" w14:textId="77777777" w:rsidR="004C7C25" w:rsidRPr="007105B8" w:rsidRDefault="004C7C25" w:rsidP="004C7C25">
      <w:pPr>
        <w:pStyle w:val="Textoindependiente"/>
        <w:ind w:right="51"/>
        <w:jc w:val="both"/>
        <w:rPr>
          <w:color w:val="808080" w:themeColor="background1" w:themeShade="80"/>
          <w:sz w:val="22"/>
          <w:szCs w:val="22"/>
        </w:rPr>
      </w:pPr>
    </w:p>
    <w:p w14:paraId="5B559176" w14:textId="77777777" w:rsidR="004C7C25" w:rsidRPr="007105B8" w:rsidRDefault="004C7C25" w:rsidP="004C7C25">
      <w:pPr>
        <w:pStyle w:val="Textoindependiente"/>
        <w:ind w:right="51"/>
        <w:jc w:val="both"/>
        <w:rPr>
          <w:color w:val="808080" w:themeColor="background1" w:themeShade="80"/>
          <w:sz w:val="22"/>
          <w:szCs w:val="22"/>
        </w:rPr>
      </w:pPr>
      <w:r w:rsidRPr="007105B8">
        <w:rPr>
          <w:color w:val="808080" w:themeColor="background1" w:themeShade="80"/>
          <w:sz w:val="22"/>
          <w:szCs w:val="22"/>
        </w:rPr>
        <w:t xml:space="preserve">En los procesos que se adelantan bajo el amparo de un Acuerdo Marco de Precios, deberá citarse la cláusula correspondiente a las obligaciones de la Entidad Compradora, contenida en la minuta del respectivo acuerdo marco. </w:t>
      </w:r>
    </w:p>
    <w:tbl>
      <w:tblPr>
        <w:tblW w:w="9782"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2694"/>
      </w:tblGrid>
      <w:tr w:rsidR="004C7C25" w:rsidRPr="00293DF3" w14:paraId="3AC6136B" w14:textId="77777777" w:rsidTr="004C7C25">
        <w:trPr>
          <w:cantSplit/>
          <w:trHeight w:val="664"/>
        </w:trPr>
        <w:tc>
          <w:tcPr>
            <w:tcW w:w="7088" w:type="dxa"/>
            <w:vAlign w:val="center"/>
          </w:tcPr>
          <w:bookmarkEnd w:id="1"/>
          <w:p w14:paraId="0932D4AB" w14:textId="77777777" w:rsidR="004C7C25" w:rsidRDefault="004C7C25" w:rsidP="004F4215">
            <w:pPr>
              <w:tabs>
                <w:tab w:val="left" w:pos="2035"/>
                <w:tab w:val="left" w:pos="10295"/>
                <w:tab w:val="left" w:pos="12615"/>
              </w:tabs>
              <w:jc w:val="center"/>
              <w:rPr>
                <w:rFonts w:ascii="Arial" w:hAnsi="Arial" w:cs="Arial"/>
                <w:b/>
                <w:bCs/>
                <w:sz w:val="18"/>
                <w:szCs w:val="18"/>
              </w:rPr>
            </w:pPr>
            <w:r>
              <w:rPr>
                <w:rFonts w:ascii="Arial" w:hAnsi="Arial" w:cs="Arial"/>
                <w:b/>
                <w:bCs/>
                <w:sz w:val="18"/>
                <w:szCs w:val="18"/>
              </w:rPr>
              <w:lastRenderedPageBreak/>
              <w:t>ELABORACION DE ESTUDIOS PREVIOS PARA</w:t>
            </w:r>
            <w:r w:rsidRPr="00375898">
              <w:rPr>
                <w:rFonts w:ascii="Arial" w:hAnsi="Arial" w:cs="Arial"/>
                <w:b/>
                <w:bCs/>
                <w:sz w:val="18"/>
                <w:szCs w:val="18"/>
              </w:rPr>
              <w:t xml:space="preserve"> CONTRATOS</w:t>
            </w:r>
          </w:p>
        </w:tc>
        <w:tc>
          <w:tcPr>
            <w:tcW w:w="2694" w:type="dxa"/>
            <w:vMerge w:val="restart"/>
            <w:vAlign w:val="center"/>
          </w:tcPr>
          <w:p w14:paraId="7E156920" w14:textId="77777777" w:rsidR="004C7C25" w:rsidRPr="00293DF3" w:rsidRDefault="004C7C25" w:rsidP="004F4215">
            <w:pPr>
              <w:pStyle w:val="Sinespaciado1"/>
              <w:jc w:val="center"/>
              <w:rPr>
                <w:noProof/>
              </w:rPr>
            </w:pPr>
            <w:r>
              <w:rPr>
                <w:rFonts w:ascii="Arial" w:hAnsi="Arial" w:cs="Arial"/>
                <w:noProof/>
                <w:sz w:val="20"/>
                <w:szCs w:val="20"/>
              </w:rPr>
              <w:drawing>
                <wp:inline distT="0" distB="0" distL="0" distR="0" wp14:anchorId="42898A55" wp14:editId="318CA3F7">
                  <wp:extent cx="718834" cy="718834"/>
                  <wp:effectExtent l="0" t="0" r="0" b="0"/>
                  <wp:docPr id="1036284127" name="Imagen 1036284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5" cstate="print">
                            <a:extLst>
                              <a:ext uri="{28A0092B-C50C-407E-A947-70E740481C1C}">
                                <a14:useLocalDpi xmlns:a14="http://schemas.microsoft.com/office/drawing/2010/main" val="0"/>
                              </a:ext>
                            </a:extLst>
                          </a:blip>
                          <a:stretch>
                            <a:fillRect/>
                          </a:stretch>
                        </pic:blipFill>
                        <pic:spPr>
                          <a:xfrm>
                            <a:off x="0" y="0"/>
                            <a:ext cx="730288" cy="730288"/>
                          </a:xfrm>
                          <a:prstGeom prst="rect">
                            <a:avLst/>
                          </a:prstGeom>
                        </pic:spPr>
                      </pic:pic>
                    </a:graphicData>
                  </a:graphic>
                </wp:inline>
              </w:drawing>
            </w:r>
          </w:p>
          <w:p w14:paraId="166EFBFF" w14:textId="77777777" w:rsidR="004C7C25" w:rsidRPr="00E23CA0" w:rsidRDefault="004C7C25" w:rsidP="004F4215">
            <w:pPr>
              <w:pStyle w:val="Sinespaciado1"/>
              <w:rPr>
                <w:rFonts w:ascii="Arial" w:hAnsi="Arial" w:cs="Arial"/>
                <w:b/>
                <w:bCs/>
              </w:rPr>
            </w:pPr>
            <w:r w:rsidRPr="00E23CA0">
              <w:rPr>
                <w:rFonts w:ascii="Arial" w:hAnsi="Arial" w:cs="Arial"/>
                <w:b/>
                <w:bCs/>
                <w:sz w:val="18"/>
                <w:szCs w:val="20"/>
              </w:rPr>
              <w:t>POLICÍA NACIONAL</w:t>
            </w:r>
          </w:p>
        </w:tc>
      </w:tr>
      <w:tr w:rsidR="004C7C25" w:rsidRPr="00293DF3" w14:paraId="53E991C1" w14:textId="77777777" w:rsidTr="004C7C25">
        <w:trPr>
          <w:cantSplit/>
          <w:trHeight w:val="665"/>
        </w:trPr>
        <w:tc>
          <w:tcPr>
            <w:tcW w:w="7088" w:type="dxa"/>
            <w:vAlign w:val="center"/>
          </w:tcPr>
          <w:p w14:paraId="5BE3C909" w14:textId="77777777" w:rsidR="004C7C25" w:rsidRPr="00666557" w:rsidRDefault="004C7C25" w:rsidP="004F4215">
            <w:pPr>
              <w:pStyle w:val="Sinespaciado1"/>
              <w:jc w:val="center"/>
              <w:rPr>
                <w:rFonts w:ascii="Arial" w:eastAsia="Calibri" w:hAnsi="Arial" w:cs="Arial"/>
                <w:color w:val="000000" w:themeColor="text1"/>
              </w:rPr>
            </w:pPr>
            <w:r w:rsidRPr="00C90BF4">
              <w:rPr>
                <w:rFonts w:ascii="Arial" w:hAnsi="Arial" w:cs="Arial"/>
                <w:b/>
                <w:bCs/>
                <w:sz w:val="18"/>
                <w:szCs w:val="18"/>
              </w:rPr>
              <w:t>OBLIGACIONES DEL CONTRATISTA</w:t>
            </w:r>
          </w:p>
        </w:tc>
        <w:tc>
          <w:tcPr>
            <w:tcW w:w="2694" w:type="dxa"/>
            <w:vMerge/>
            <w:vAlign w:val="center"/>
          </w:tcPr>
          <w:p w14:paraId="4CA43DF4" w14:textId="77777777" w:rsidR="004C7C25" w:rsidRPr="00293DF3" w:rsidRDefault="004C7C25" w:rsidP="004F4215">
            <w:pPr>
              <w:jc w:val="center"/>
              <w:rPr>
                <w:rFonts w:ascii="Arial" w:hAnsi="Arial" w:cs="Arial"/>
                <w:b/>
                <w:noProof/>
                <w:sz w:val="18"/>
                <w:szCs w:val="18"/>
              </w:rPr>
            </w:pPr>
          </w:p>
        </w:tc>
      </w:tr>
    </w:tbl>
    <w:p w14:paraId="63BFEBB3" w14:textId="77777777" w:rsidR="004C7C25" w:rsidRPr="00AA243B" w:rsidRDefault="004C7C25" w:rsidP="004C7C25">
      <w:pPr>
        <w:numPr>
          <w:ilvl w:val="0"/>
          <w:numId w:val="2"/>
        </w:numPr>
        <w:spacing w:after="0" w:line="240" w:lineRule="auto"/>
        <w:jc w:val="both"/>
        <w:rPr>
          <w:rFonts w:ascii="Arial" w:hAnsi="Arial" w:cs="Arial"/>
        </w:rPr>
      </w:pPr>
      <w:bookmarkStart w:id="2" w:name="_Hlk203903672"/>
      <w:r w:rsidRPr="00AA243B">
        <w:rPr>
          <w:rFonts w:ascii="Arial" w:hAnsi="Arial" w:cs="Arial"/>
        </w:rPr>
        <w:t>Cumplir con el objeto contractual.</w:t>
      </w:r>
    </w:p>
    <w:p w14:paraId="54C22125" w14:textId="77777777" w:rsidR="004C7C25" w:rsidRPr="00211AD6" w:rsidRDefault="004C7C25" w:rsidP="004C7C25">
      <w:pPr>
        <w:spacing w:after="0"/>
        <w:jc w:val="both"/>
        <w:rPr>
          <w:rFonts w:ascii="Arial" w:hAnsi="Arial" w:cs="Arial"/>
          <w:sz w:val="18"/>
          <w:szCs w:val="18"/>
        </w:rPr>
      </w:pPr>
    </w:p>
    <w:p w14:paraId="367E7098"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Obrar con lealtad y buena fe en las distintas etapas contractuales, evitando dilaciones y trabas. </w:t>
      </w:r>
    </w:p>
    <w:p w14:paraId="2BB23D21" w14:textId="77777777" w:rsidR="004C7C25" w:rsidRPr="00211AD6" w:rsidRDefault="004C7C25" w:rsidP="004C7C25">
      <w:pPr>
        <w:spacing w:after="0"/>
        <w:jc w:val="both"/>
        <w:rPr>
          <w:rFonts w:ascii="Arial" w:hAnsi="Arial" w:cs="Arial"/>
          <w:sz w:val="16"/>
          <w:szCs w:val="16"/>
        </w:rPr>
      </w:pPr>
    </w:p>
    <w:p w14:paraId="6FDFE085"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Responder en los plazos que </w:t>
      </w:r>
      <w:smartTag w:uri="urn:schemas-microsoft-com:office:smarttags" w:element="PersonName">
        <w:smartTagPr>
          <w:attr w:name="ProductID" w:val="la POLICￍA"/>
        </w:smartTagPr>
        <w:r w:rsidRPr="00AA243B">
          <w:rPr>
            <w:rFonts w:ascii="Arial" w:hAnsi="Arial" w:cs="Arial"/>
          </w:rPr>
          <w:t>la</w:t>
        </w:r>
        <w:r w:rsidRPr="00AA243B">
          <w:rPr>
            <w:rFonts w:ascii="Arial" w:hAnsi="Arial" w:cs="Arial"/>
            <w:b/>
          </w:rPr>
          <w:t xml:space="preserve"> POLICÍA</w:t>
        </w:r>
      </w:smartTag>
      <w:r w:rsidRPr="00AA243B">
        <w:rPr>
          <w:rFonts w:ascii="Arial" w:hAnsi="Arial" w:cs="Arial"/>
        </w:rPr>
        <w:t xml:space="preserve"> </w:t>
      </w:r>
      <w:r w:rsidRPr="00AA243B">
        <w:rPr>
          <w:rFonts w:ascii="Arial" w:hAnsi="Arial" w:cs="Arial"/>
          <w:b/>
        </w:rPr>
        <w:t>NACIONAL</w:t>
      </w:r>
      <w:r w:rsidRPr="00AA243B">
        <w:rPr>
          <w:rFonts w:ascii="Arial" w:hAnsi="Arial" w:cs="Arial"/>
        </w:rPr>
        <w:t xml:space="preserve"> establezca en cada caso, los requerimientos de aclaración o de información que le formule. </w:t>
      </w:r>
    </w:p>
    <w:p w14:paraId="7AB53DBB" w14:textId="77777777" w:rsidR="004C7C25" w:rsidRPr="00211AD6" w:rsidRDefault="004C7C25" w:rsidP="004C7C25">
      <w:pPr>
        <w:spacing w:after="0"/>
        <w:jc w:val="both"/>
        <w:rPr>
          <w:rFonts w:ascii="Arial" w:hAnsi="Arial" w:cs="Arial"/>
          <w:sz w:val="16"/>
          <w:szCs w:val="16"/>
        </w:rPr>
      </w:pPr>
    </w:p>
    <w:p w14:paraId="160E3309"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39C89CBD" w14:textId="77777777" w:rsidR="004C7C25" w:rsidRPr="00211AD6" w:rsidRDefault="004C7C25" w:rsidP="004C7C25">
      <w:pPr>
        <w:spacing w:after="0"/>
        <w:jc w:val="both"/>
        <w:rPr>
          <w:rFonts w:ascii="Arial" w:hAnsi="Arial" w:cs="Arial"/>
          <w:sz w:val="16"/>
          <w:szCs w:val="16"/>
        </w:rPr>
      </w:pPr>
    </w:p>
    <w:p w14:paraId="6031C88A"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Constituir en debida forma y aportar al Grupo Contractual y Seguimiento de la </w:t>
      </w:r>
      <w:r w:rsidRPr="00D866AB">
        <w:rPr>
          <w:rFonts w:ascii="Arial" w:hAnsi="Arial" w:cs="Arial"/>
          <w:color w:val="808080" w:themeColor="background1" w:themeShade="80"/>
        </w:rPr>
        <w:t>UNIDAD EJECUTORA</w:t>
      </w:r>
      <w:r w:rsidRPr="00AA243B">
        <w:rPr>
          <w:rFonts w:ascii="Arial" w:hAnsi="Arial" w:cs="Arial"/>
        </w:rPr>
        <w:t xml:space="preserve"> o quien haga sus veces, dentro de los tres (3) días hábiles siguientes a la suscripción del contrato, la Garantía Única.</w:t>
      </w:r>
    </w:p>
    <w:p w14:paraId="70E733B7" w14:textId="77777777" w:rsidR="004C7C25" w:rsidRPr="00211AD6" w:rsidRDefault="004C7C25" w:rsidP="004C7C25">
      <w:pPr>
        <w:spacing w:after="0"/>
        <w:ind w:left="720"/>
        <w:jc w:val="both"/>
        <w:rPr>
          <w:rFonts w:ascii="Arial" w:hAnsi="Arial" w:cs="Arial"/>
          <w:sz w:val="16"/>
          <w:szCs w:val="16"/>
        </w:rPr>
      </w:pPr>
    </w:p>
    <w:p w14:paraId="70B7EEA9"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5B4BBAE9" w14:textId="77777777" w:rsidR="004C7C25" w:rsidRPr="00211AD6" w:rsidRDefault="004C7C25" w:rsidP="004C7C25">
      <w:pPr>
        <w:spacing w:after="0"/>
        <w:jc w:val="both"/>
        <w:rPr>
          <w:rFonts w:ascii="Arial" w:hAnsi="Arial" w:cs="Arial"/>
          <w:sz w:val="16"/>
          <w:szCs w:val="16"/>
        </w:rPr>
      </w:pPr>
    </w:p>
    <w:p w14:paraId="034E5DAE"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No acceder a peticiones o amenazas, de quienes actuando por fuera de la ley pretendan obligarlo a hacer u omitir algún acto o hecho, el CONTRATISTA</w:t>
      </w:r>
      <w:r w:rsidRPr="6BF682FB">
        <w:rPr>
          <w:rFonts w:ascii="Arial" w:hAnsi="Arial" w:cs="Arial"/>
          <w:b/>
          <w:bCs/>
        </w:rPr>
        <w:t xml:space="preserve"> </w:t>
      </w:r>
      <w:r w:rsidRPr="00AA243B">
        <w:rPr>
          <w:rFonts w:ascii="Arial" w:hAnsi="Arial" w:cs="Arial"/>
        </w:rPr>
        <w:t xml:space="preserve">deberá Informar de tal evento a la </w:t>
      </w:r>
      <w:r w:rsidRPr="00D866AB">
        <w:rPr>
          <w:rFonts w:ascii="Arial" w:hAnsi="Arial" w:cs="Arial"/>
          <w:color w:val="808080" w:themeColor="background1" w:themeShade="80"/>
        </w:rPr>
        <w:t>UNIDAD EJECUTORA</w:t>
      </w:r>
      <w:r w:rsidRPr="00D13105">
        <w:rPr>
          <w:rFonts w:ascii="Arial" w:hAnsi="Arial" w:cs="Arial"/>
          <w:color w:val="808080" w:themeColor="background1" w:themeShade="80"/>
        </w:rPr>
        <w:t xml:space="preserve"> </w:t>
      </w:r>
      <w:r w:rsidRPr="00AA243B">
        <w:rPr>
          <w:rFonts w:ascii="Arial" w:hAnsi="Arial" w:cs="Arial"/>
        </w:rPr>
        <w:t xml:space="preserve">de la Policía Nacional y a las autoridades competentes para que se adopte las medidas necesarias. </w:t>
      </w:r>
    </w:p>
    <w:p w14:paraId="706C984D" w14:textId="77777777" w:rsidR="004C7C25" w:rsidRPr="00211AD6" w:rsidRDefault="004C7C25" w:rsidP="004C7C25">
      <w:pPr>
        <w:spacing w:after="0"/>
        <w:jc w:val="both"/>
        <w:rPr>
          <w:rFonts w:ascii="Arial" w:hAnsi="Arial" w:cs="Arial"/>
          <w:sz w:val="16"/>
          <w:szCs w:val="16"/>
        </w:rPr>
      </w:pPr>
    </w:p>
    <w:p w14:paraId="111BB5BE"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Mantener activa la cuenta corriente o de ahorros reportada para los pagos con el fin de evitar traumatismos en el proceso de ejecución del contrato.</w:t>
      </w:r>
    </w:p>
    <w:p w14:paraId="6F17F67D" w14:textId="77777777" w:rsidR="004C7C25" w:rsidRPr="00211AD6" w:rsidRDefault="004C7C25" w:rsidP="004C7C25">
      <w:pPr>
        <w:spacing w:after="0"/>
        <w:jc w:val="both"/>
        <w:rPr>
          <w:rFonts w:ascii="Arial" w:hAnsi="Arial" w:cs="Arial"/>
          <w:sz w:val="16"/>
          <w:szCs w:val="16"/>
        </w:rPr>
      </w:pPr>
    </w:p>
    <w:p w14:paraId="055809A8" w14:textId="77777777" w:rsidR="004C7C25" w:rsidRDefault="004C7C25" w:rsidP="004C7C25">
      <w:pPr>
        <w:numPr>
          <w:ilvl w:val="0"/>
          <w:numId w:val="2"/>
        </w:numPr>
        <w:spacing w:after="0" w:line="240" w:lineRule="auto"/>
        <w:jc w:val="both"/>
        <w:rPr>
          <w:rFonts w:ascii="Arial" w:hAnsi="Arial" w:cs="Arial"/>
        </w:rPr>
      </w:pPr>
      <w:r w:rsidRPr="00AA243B">
        <w:rPr>
          <w:rFonts w:ascii="Arial" w:hAnsi="Arial" w:cs="Arial"/>
        </w:rPr>
        <w:t xml:space="preserve">Restituir a LA POLICÍA NACIONAL los elementos que haya colocado a su disposición para el desarrollo del objeto contractual, cuando se lo requiera o al finalizar el contrato, en caso de que se hayan suministrado. </w:t>
      </w:r>
    </w:p>
    <w:p w14:paraId="1D772968" w14:textId="77777777" w:rsidR="004C7C25" w:rsidRPr="00211AD6" w:rsidRDefault="004C7C25" w:rsidP="004C7C25">
      <w:pPr>
        <w:pStyle w:val="Prrafodelista"/>
        <w:rPr>
          <w:sz w:val="18"/>
          <w:szCs w:val="18"/>
        </w:rPr>
      </w:pPr>
    </w:p>
    <w:p w14:paraId="7F7C372B" w14:textId="77777777" w:rsidR="004C7C25" w:rsidRPr="00A34D95" w:rsidRDefault="004C7C25" w:rsidP="004C7C25">
      <w:pPr>
        <w:numPr>
          <w:ilvl w:val="0"/>
          <w:numId w:val="2"/>
        </w:numPr>
        <w:spacing w:after="0" w:line="240" w:lineRule="auto"/>
        <w:jc w:val="both"/>
        <w:rPr>
          <w:rFonts w:ascii="Arial" w:hAnsi="Arial" w:cs="Arial"/>
        </w:rPr>
      </w:pPr>
      <w:r w:rsidRPr="00A34D95">
        <w:rPr>
          <w:rFonts w:ascii="Arial" w:hAnsi="Arial" w:cs="Arial"/>
        </w:rPr>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5B5D7C42" w14:textId="77777777" w:rsidR="004C7C25" w:rsidRPr="00211AD6" w:rsidRDefault="004C7C25" w:rsidP="004C7C25">
      <w:pPr>
        <w:pStyle w:val="Prrafodelista"/>
        <w:rPr>
          <w:sz w:val="18"/>
          <w:szCs w:val="18"/>
        </w:rPr>
      </w:pPr>
    </w:p>
    <w:p w14:paraId="2C74D1C2" w14:textId="77777777" w:rsidR="004C7C25" w:rsidRDefault="004C7C25" w:rsidP="004C7C25">
      <w:pPr>
        <w:numPr>
          <w:ilvl w:val="0"/>
          <w:numId w:val="2"/>
        </w:numPr>
        <w:spacing w:after="0" w:line="240" w:lineRule="auto"/>
        <w:jc w:val="both"/>
        <w:rPr>
          <w:rFonts w:ascii="Arial" w:hAnsi="Arial" w:cs="Arial"/>
          <w:color w:val="A6A6A6" w:themeColor="background1" w:themeShade="A6"/>
        </w:rPr>
      </w:pPr>
      <w:r w:rsidRPr="00347169">
        <w:rPr>
          <w:rFonts w:ascii="Arial" w:hAnsi="Arial" w:cs="Arial"/>
        </w:rPr>
        <w:t xml:space="preserve">Incluir todas aquellas obligaciones que el contratista debe cumplir con el fin de alinear la actividad contractual a las buenas prácticas en materia ambiental. </w:t>
      </w:r>
    </w:p>
    <w:p w14:paraId="189FDAE4" w14:textId="77777777" w:rsidR="004C7C25" w:rsidRDefault="004C7C25" w:rsidP="004C7C25">
      <w:pPr>
        <w:pStyle w:val="Prrafodelista"/>
        <w:rPr>
          <w:rFonts w:ascii="Arial" w:hAnsi="Arial" w:cs="Arial"/>
          <w:color w:val="A6A6A6" w:themeColor="background1" w:themeShade="A6"/>
        </w:rPr>
      </w:pPr>
    </w:p>
    <w:p w14:paraId="479D2762" w14:textId="77777777" w:rsidR="004C7C25" w:rsidRPr="00C14F59" w:rsidRDefault="004C7C25" w:rsidP="004C7C25">
      <w:pPr>
        <w:spacing w:after="0" w:line="240" w:lineRule="auto"/>
        <w:ind w:left="720"/>
        <w:jc w:val="both"/>
        <w:rPr>
          <w:rFonts w:ascii="Arial" w:hAnsi="Arial" w:cs="Arial"/>
          <w:color w:val="A6A6A6" w:themeColor="background1" w:themeShade="A6"/>
        </w:rPr>
      </w:pPr>
    </w:p>
    <w:p w14:paraId="72FCAA2C" w14:textId="77777777" w:rsidR="004C7C25" w:rsidRDefault="004C7C25" w:rsidP="004C7C25">
      <w:pPr>
        <w:numPr>
          <w:ilvl w:val="0"/>
          <w:numId w:val="2"/>
        </w:numPr>
        <w:spacing w:after="0" w:line="240" w:lineRule="auto"/>
        <w:jc w:val="both"/>
        <w:rPr>
          <w:rFonts w:ascii="Arial" w:hAnsi="Arial" w:cs="Arial"/>
        </w:rPr>
      </w:pPr>
      <w:r w:rsidRPr="006D01E1">
        <w:rPr>
          <w:rFonts w:ascii="Arial" w:hAnsi="Arial" w:cs="Arial"/>
        </w:rPr>
        <w:t>Así mismo incluir las obligaciones en materia de Seguridad y Salud en el Trabajo y los lineamientos del gobierno nacional en</w:t>
      </w:r>
      <w:r>
        <w:rPr>
          <w:rFonts w:ascii="Arial" w:hAnsi="Arial" w:cs="Arial"/>
        </w:rPr>
        <w:t xml:space="preserve"> </w:t>
      </w:r>
      <w:r w:rsidRPr="006D01E1">
        <w:rPr>
          <w:rFonts w:ascii="Arial" w:hAnsi="Arial" w:cs="Arial"/>
        </w:rPr>
        <w:t>el tema del COVID</w:t>
      </w:r>
      <w:r>
        <w:rPr>
          <w:rFonts w:ascii="Arial" w:hAnsi="Arial" w:cs="Arial"/>
        </w:rPr>
        <w:t>.</w:t>
      </w:r>
    </w:p>
    <w:p w14:paraId="62195670" w14:textId="77777777" w:rsidR="004C7C25" w:rsidRDefault="004C7C25" w:rsidP="004C7C25">
      <w:pPr>
        <w:pStyle w:val="Prrafodelista"/>
        <w:rPr>
          <w:rFonts w:ascii="Arial" w:hAnsi="Arial" w:cs="Arial"/>
        </w:rPr>
      </w:pPr>
    </w:p>
    <w:p w14:paraId="0115FBA8" w14:textId="77777777" w:rsidR="004C7C25" w:rsidRDefault="004C7C25" w:rsidP="004C7C25">
      <w:pPr>
        <w:numPr>
          <w:ilvl w:val="0"/>
          <w:numId w:val="2"/>
        </w:numPr>
        <w:spacing w:after="0" w:line="240" w:lineRule="auto"/>
        <w:jc w:val="both"/>
        <w:rPr>
          <w:rFonts w:ascii="Arial" w:hAnsi="Arial" w:cs="Arial"/>
        </w:rPr>
      </w:pPr>
      <w:r>
        <w:rPr>
          <w:rFonts w:ascii="Arial" w:hAnsi="Arial" w:cs="Arial"/>
        </w:rPr>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5B379B">
        <w:rPr>
          <w:rFonts w:ascii="Arial" w:hAnsi="Arial" w:cs="Arial"/>
          <w:i/>
        </w:rPr>
        <w:t>Lineamientos para el Pago de Proveedores del Estado</w:t>
      </w:r>
      <w:r>
        <w:rPr>
          <w:rFonts w:ascii="Arial" w:hAnsi="Arial" w:cs="Arial"/>
        </w:rPr>
        <w:t>” y la Resolución No. 000042 del 05 de mayo de 2020, “</w:t>
      </w:r>
      <w:r w:rsidRPr="005B379B">
        <w:rPr>
          <w:rFonts w:ascii="Arial" w:hAnsi="Arial" w:cs="Arial"/>
          <w:i/>
        </w:rPr>
        <w:t>Por la  cual se desarrollan los sistemas de facturación, los proveedores tecnológicos</w:t>
      </w:r>
      <w:r>
        <w:rPr>
          <w:rFonts w:ascii="Arial" w:hAnsi="Arial" w:cs="Arial"/>
        </w:rPr>
        <w:t>” y el registro de la factura electrónica de venta.</w:t>
      </w:r>
    </w:p>
    <w:p w14:paraId="4363FDE6" w14:textId="77777777" w:rsidR="004C7C25" w:rsidRDefault="004C7C25" w:rsidP="004C7C25">
      <w:pPr>
        <w:pStyle w:val="Prrafodelista"/>
        <w:rPr>
          <w:rFonts w:ascii="Arial" w:hAnsi="Arial" w:cs="Arial"/>
        </w:rPr>
      </w:pPr>
    </w:p>
    <w:p w14:paraId="6E103E4A" w14:textId="77777777" w:rsidR="004C7C25" w:rsidRPr="00AA243B" w:rsidRDefault="004C7C25" w:rsidP="004C7C25">
      <w:pPr>
        <w:numPr>
          <w:ilvl w:val="0"/>
          <w:numId w:val="2"/>
        </w:numPr>
        <w:spacing w:after="0" w:line="240" w:lineRule="auto"/>
        <w:jc w:val="both"/>
        <w:rPr>
          <w:rFonts w:ascii="Arial" w:hAnsi="Arial" w:cs="Arial"/>
        </w:rPr>
      </w:pPr>
      <w:r w:rsidRPr="00AA243B">
        <w:rPr>
          <w:rFonts w:ascii="Arial" w:hAnsi="Arial" w:cs="Arial"/>
        </w:rPr>
        <w:t>Las demás obligaciones del CONTRATISTA contenidas en el artículo 5º de la Ley 80 de 1993, así mismo, será civil y penalmente responsable por sus acciones u omisiones en la actuación contractual.</w:t>
      </w:r>
    </w:p>
    <w:p w14:paraId="00328B1B" w14:textId="77777777" w:rsidR="004C7C25" w:rsidRDefault="004C7C25" w:rsidP="004C7C25">
      <w:pPr>
        <w:spacing w:after="0"/>
      </w:pPr>
    </w:p>
    <w:p w14:paraId="2E0F45C7" w14:textId="77777777" w:rsidR="004C7C25" w:rsidRPr="007105B8" w:rsidRDefault="004C7C25" w:rsidP="004C7C25">
      <w:pPr>
        <w:pStyle w:val="Textoindependiente"/>
        <w:ind w:right="51"/>
        <w:jc w:val="both"/>
        <w:rPr>
          <w:color w:val="808080" w:themeColor="background1" w:themeShade="80"/>
          <w:sz w:val="22"/>
          <w:szCs w:val="22"/>
        </w:rPr>
      </w:pPr>
    </w:p>
    <w:bookmarkEnd w:id="2"/>
    <w:p w14:paraId="69BE99DB" w14:textId="77777777" w:rsidR="004C7C25" w:rsidRDefault="004C7C25"/>
    <w:sectPr w:rsidR="004C7C25">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75672"/>
    <w:multiLevelType w:val="hybridMultilevel"/>
    <w:tmpl w:val="112E7A82"/>
    <w:lvl w:ilvl="0" w:tplc="66006D1C">
      <w:start w:val="1"/>
      <w:numFmt w:val="decimal"/>
      <w:lvlText w:val="%1."/>
      <w:lvlJc w:val="left"/>
      <w:pPr>
        <w:ind w:left="360" w:hanging="360"/>
      </w:pPr>
      <w:rPr>
        <w:b w:val="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495999127">
    <w:abstractNumId w:val="0"/>
  </w:num>
  <w:num w:numId="2" w16cid:durableId="13569545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7C25"/>
    <w:rsid w:val="004C7C25"/>
    <w:rsid w:val="005B72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7D949080"/>
  <w15:chartTrackingRefBased/>
  <w15:docId w15:val="{89AEB3B0-39DF-4A8A-9315-BF415F530E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C25"/>
    <w:pPr>
      <w:spacing w:line="259" w:lineRule="auto"/>
    </w:pPr>
    <w:rPr>
      <w:kern w:val="0"/>
      <w:sz w:val="22"/>
      <w:szCs w:val="22"/>
      <w14:ligatures w14:val="none"/>
    </w:rPr>
  </w:style>
  <w:style w:type="paragraph" w:styleId="Ttulo1">
    <w:name w:val="heading 1"/>
    <w:basedOn w:val="Normal"/>
    <w:next w:val="Normal"/>
    <w:link w:val="Ttulo1Car"/>
    <w:uiPriority w:val="9"/>
    <w:qFormat/>
    <w:rsid w:val="004C7C2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4C7C2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4C7C25"/>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4C7C25"/>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4C7C25"/>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4C7C25"/>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4C7C25"/>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4C7C25"/>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4C7C25"/>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C7C25"/>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4C7C25"/>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4C7C25"/>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4C7C25"/>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4C7C25"/>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4C7C25"/>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4C7C25"/>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4C7C25"/>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4C7C25"/>
    <w:rPr>
      <w:rFonts w:eastAsiaTheme="majorEastAsia" w:cstheme="majorBidi"/>
      <w:color w:val="272727" w:themeColor="text1" w:themeTint="D8"/>
    </w:rPr>
  </w:style>
  <w:style w:type="paragraph" w:styleId="Ttulo">
    <w:name w:val="Title"/>
    <w:basedOn w:val="Normal"/>
    <w:next w:val="Normal"/>
    <w:link w:val="TtuloCar"/>
    <w:uiPriority w:val="10"/>
    <w:qFormat/>
    <w:rsid w:val="004C7C2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4C7C25"/>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C7C25"/>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4C7C25"/>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4C7C25"/>
    <w:pPr>
      <w:spacing w:before="160"/>
      <w:jc w:val="center"/>
    </w:pPr>
    <w:rPr>
      <w:i/>
      <w:iCs/>
      <w:color w:val="404040" w:themeColor="text1" w:themeTint="BF"/>
    </w:rPr>
  </w:style>
  <w:style w:type="character" w:customStyle="1" w:styleId="CitaCar">
    <w:name w:val="Cita Car"/>
    <w:basedOn w:val="Fuentedeprrafopredeter"/>
    <w:link w:val="Cita"/>
    <w:uiPriority w:val="29"/>
    <w:rsid w:val="004C7C25"/>
    <w:rPr>
      <w:i/>
      <w:iCs/>
      <w:color w:val="404040" w:themeColor="text1" w:themeTint="BF"/>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qFormat/>
    <w:rsid w:val="004C7C25"/>
    <w:pPr>
      <w:ind w:left="720"/>
      <w:contextualSpacing/>
    </w:pPr>
  </w:style>
  <w:style w:type="character" w:styleId="nfasisintenso">
    <w:name w:val="Intense Emphasis"/>
    <w:basedOn w:val="Fuentedeprrafopredeter"/>
    <w:uiPriority w:val="21"/>
    <w:qFormat/>
    <w:rsid w:val="004C7C25"/>
    <w:rPr>
      <w:i/>
      <w:iCs/>
      <w:color w:val="2F5496" w:themeColor="accent1" w:themeShade="BF"/>
    </w:rPr>
  </w:style>
  <w:style w:type="paragraph" w:styleId="Citadestacada">
    <w:name w:val="Intense Quote"/>
    <w:basedOn w:val="Normal"/>
    <w:next w:val="Normal"/>
    <w:link w:val="CitadestacadaCar"/>
    <w:uiPriority w:val="30"/>
    <w:qFormat/>
    <w:rsid w:val="004C7C2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4C7C25"/>
    <w:rPr>
      <w:i/>
      <w:iCs/>
      <w:color w:val="2F5496" w:themeColor="accent1" w:themeShade="BF"/>
    </w:rPr>
  </w:style>
  <w:style w:type="character" w:styleId="Referenciaintensa">
    <w:name w:val="Intense Reference"/>
    <w:basedOn w:val="Fuentedeprrafopredeter"/>
    <w:uiPriority w:val="32"/>
    <w:qFormat/>
    <w:rsid w:val="004C7C25"/>
    <w:rPr>
      <w:b/>
      <w:bCs/>
      <w:smallCaps/>
      <w:color w:val="2F5496" w:themeColor="accent1" w:themeShade="BF"/>
      <w:spacing w:val="5"/>
    </w:rPr>
  </w:style>
  <w:style w:type="paragraph" w:customStyle="1" w:styleId="Sinespaciado1">
    <w:name w:val="Sin espaciado1"/>
    <w:link w:val="NoSpacingChar"/>
    <w:qFormat/>
    <w:rsid w:val="004C7C25"/>
    <w:pPr>
      <w:spacing w:after="0" w:line="240" w:lineRule="auto"/>
    </w:pPr>
    <w:rPr>
      <w:rFonts w:ascii="Times New Roman" w:eastAsia="Times New Roman" w:hAnsi="Times New Roman" w:cs="Times New Roman"/>
      <w:kern w:val="0"/>
      <w:lang w:eastAsia="es-ES"/>
      <w14:ligatures w14:val="none"/>
    </w:rPr>
  </w:style>
  <w:style w:type="character" w:customStyle="1" w:styleId="NoSpacingChar">
    <w:name w:val="No Spacing Char"/>
    <w:link w:val="Sinespaciado1"/>
    <w:locked/>
    <w:rsid w:val="004C7C25"/>
    <w:rPr>
      <w:rFonts w:ascii="Times New Roman" w:eastAsia="Times New Roman" w:hAnsi="Times New Roman" w:cs="Times New Roman"/>
      <w:kern w:val="0"/>
      <w:lang w:eastAsia="es-ES"/>
      <w14:ligatures w14:val="none"/>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qFormat/>
    <w:locked/>
    <w:rsid w:val="004C7C25"/>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uiPriority w:val="99"/>
    <w:qFormat/>
    <w:rsid w:val="004C7C25"/>
    <w:pPr>
      <w:spacing w:after="0" w:line="240" w:lineRule="auto"/>
      <w:jc w:val="center"/>
    </w:pPr>
    <w:rPr>
      <w:rFonts w:ascii="Arial" w:eastAsia="Times New Roman" w:hAnsi="Arial" w:cs="Arial"/>
      <w:sz w:val="28"/>
      <w:szCs w:val="24"/>
      <w:lang w:val="es-ES" w:eastAsia="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uiPriority w:val="99"/>
    <w:rsid w:val="004C7C25"/>
    <w:rPr>
      <w:rFonts w:ascii="Arial" w:eastAsia="Times New Roman" w:hAnsi="Arial" w:cs="Arial"/>
      <w:kern w:val="0"/>
      <w:sz w:val="28"/>
      <w:lang w:val="es-ES" w:eastAsia="es-E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919</Words>
  <Characters>5057</Characters>
  <Application>Microsoft Office Word</Application>
  <DocSecurity>0</DocSecurity>
  <Lines>42</Lines>
  <Paragraphs>11</Paragraphs>
  <ScaleCrop>false</ScaleCrop>
  <Company/>
  <LinksUpToDate>false</LinksUpToDate>
  <CharactersWithSpaces>5965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DIEPO - HAZBLEIDI ANYELIA CAÑON ABRIL</dc:creator>
  <cp:keywords/>
  <dc:description/>
  <cp:lastModifiedBy>DIEPO - HAZBLEIDI ANYELIA CAÑON ABRIL</cp:lastModifiedBy>
  <cp:revision>1</cp:revision>
  <dcterms:created xsi:type="dcterms:W3CDTF">2026-06-04T21:22:00Z</dcterms:created>
  <dcterms:modified xsi:type="dcterms:W3CDTF">2026-06-04T21:24:00Z</dcterms:modified>
</cp:coreProperties>
</file>