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63897" w14:textId="77777777" w:rsidR="000306C6" w:rsidRDefault="000306C6" w:rsidP="000306C6">
      <w:pPr>
        <w:rPr>
          <w:rFonts w:cs="Calibri"/>
          <w:bCs/>
        </w:rPr>
      </w:pPr>
      <w:bookmarkStart w:id="0" w:name="_Hlk54791502"/>
      <w:bookmarkStart w:id="1" w:name="_Hlk54791345"/>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AF65799" w:rsidR="0074734F" w:rsidRPr="009C0D87" w:rsidRDefault="00510A4D" w:rsidP="0074734F">
                                  <w:pPr>
                                    <w:jc w:val="center"/>
                                    <w:rPr>
                                      <w:lang w:val="es-ES_tradnl"/>
                                    </w:rPr>
                                  </w:pPr>
                                  <w:r>
                                    <w:rPr>
                                      <w:lang w:val="es-ES_tradnl"/>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alt="&quot;&quot;"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" fillcolor="white [3201]" strokeweight=".5pt">
                      <v:textbox>
                        <w:txbxContent>
                          <w:p w14:paraId="782EB739" w14:textId="7AF65799" w:rsidR="0074734F" w:rsidRPr="009C0D87" w:rsidRDefault="00510A4D" w:rsidP="0074734F">
                            <w:pPr>
                              <w:jc w:val="center"/>
                              <w:rPr>
                                <w:lang w:val="es-ES_tradnl"/>
                              </w:rPr>
                            </w:pPr>
                            <w:r>
                              <w:rPr>
                                <w:lang w:val="es-ES_tradnl"/>
                              </w:rPr>
                              <w:t>X</w:t>
                            </w: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2"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2"/>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3BAD0916" w:rsidR="00D317E1" w:rsidRPr="006015EC" w:rsidRDefault="00D317E1" w:rsidP="00441CDD">
      <w:pPr>
        <w:ind w:left="1418" w:hanging="1418"/>
        <w:jc w:val="both"/>
        <w:rPr>
          <w:rFonts w:asciiTheme="majorHAnsi" w:hAnsiTheme="majorHAnsi" w:cstheme="majorHAnsi"/>
          <w:bCs/>
        </w:rPr>
      </w:pPr>
      <w:bookmarkStart w:id="3"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113351" w:rsidRPr="00113351">
        <w:rPr>
          <w:rFonts w:asciiTheme="majorHAnsi" w:hAnsiTheme="majorHAnsi" w:cstheme="majorHAnsi"/>
          <w:bCs/>
          <w:color w:val="000000" w:themeColor="text1"/>
          <w:lang w:val="es-ES"/>
        </w:rPr>
        <w:t>MC-ANT-CTAPT-0</w:t>
      </w:r>
      <w:r w:rsidR="00DD73FB">
        <w:rPr>
          <w:rFonts w:asciiTheme="majorHAnsi" w:hAnsiTheme="majorHAnsi" w:cstheme="majorHAnsi"/>
          <w:bCs/>
          <w:color w:val="000000" w:themeColor="text1"/>
          <w:lang w:val="es-ES"/>
        </w:rPr>
        <w:t>20</w:t>
      </w:r>
      <w:r w:rsidR="00113351" w:rsidRPr="00113351">
        <w:rPr>
          <w:rFonts w:asciiTheme="majorHAnsi" w:hAnsiTheme="majorHAnsi" w:cstheme="majorHAnsi"/>
          <w:bCs/>
          <w:color w:val="000000" w:themeColor="text1"/>
          <w:lang w:val="es-ES"/>
        </w:rPr>
        <w:t>-2026</w:t>
      </w:r>
    </w:p>
    <w:p w14:paraId="4F041C2E" w14:textId="77777777" w:rsidR="00B3225F" w:rsidRPr="00C46235" w:rsidRDefault="00B3225F" w:rsidP="007132AA">
      <w:pPr>
        <w:jc w:val="both"/>
        <w:rPr>
          <w:rFonts w:asciiTheme="majorHAnsi" w:hAnsiTheme="majorHAnsi" w:cstheme="majorHAnsi"/>
        </w:rPr>
      </w:pPr>
    </w:p>
    <w:p w14:paraId="41FFABE5" w14:textId="0AD99DBE" w:rsidR="0020787F" w:rsidRPr="0020787F" w:rsidRDefault="00441CDD" w:rsidP="0020787F">
      <w:pPr>
        <w:pStyle w:val="Default"/>
        <w:jc w:val="both"/>
        <w:rPr>
          <w:rFonts w:ascii="Calibri" w:hAnsi="Calibri" w:cs="Calibri"/>
          <w:sz w:val="20"/>
          <w:szCs w:val="20"/>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sidR="001D0918" w:rsidRPr="001D0918">
        <w:rPr>
          <w:rFonts w:ascii="Calibri" w:hAnsi="Calibri" w:cs="Calibri"/>
          <w:sz w:val="20"/>
          <w:szCs w:val="20"/>
        </w:rPr>
        <w:t>CONTRATAR LA COMPRA DE MATERIALES E INSUMOS PARA LA ESTRATEGIA DE APALAMIENTO PRODUCTIVO DEL PROGRAMA DE ATENCIÓN A POBLACIÓN VICTIMA Y VULNERABLE DEL COMPLEJO TECNOLÓGICO AGROINDUSTRIAL PECUARIO Y TURÍSTICO.</w:t>
      </w:r>
    </w:p>
    <w:p w14:paraId="38F0A593" w14:textId="5A90E3F1" w:rsidR="00EA65BD" w:rsidRDefault="00EA65BD" w:rsidP="00EA65BD">
      <w:pPr>
        <w:pStyle w:val="Default"/>
        <w:jc w:val="both"/>
        <w:rPr>
          <w:sz w:val="18"/>
          <w:szCs w:val="18"/>
        </w:rPr>
      </w:pPr>
    </w:p>
    <w:bookmarkEnd w:id="3"/>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4"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4"/>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 xml:space="preserve">de la Ley 1232 de 2008, o la norma que lo modifique, aclare, adicione </w:t>
            </w:r>
            <w:r w:rsidRPr="00EA7505">
              <w:rPr>
                <w:rFonts w:ascii="Calibri" w:hAnsi="Calibri" w:cs="Calibri"/>
                <w:sz w:val="20"/>
                <w:szCs w:val="20"/>
              </w:rPr>
              <w:lastRenderedPageBreak/>
              <w:t>o sustituya. Es decir,</w:t>
            </w:r>
            <w:r w:rsidRPr="00EA7505">
              <w:rPr>
                <w:rFonts w:ascii="Calibri" w:hAnsi="Calibri" w:cs="Calibri"/>
                <w:spacing w:val="-1"/>
                <w:sz w:val="20"/>
                <w:szCs w:val="20"/>
              </w:rPr>
              <w:t xml:space="preserve"> </w:t>
            </w:r>
            <w:r w:rsidRPr="00EA7505">
              <w:rPr>
                <w:rFonts w:ascii="Calibri" w:hAnsi="Calibri" w:cs="Calibri"/>
                <w:sz w:val="20"/>
                <w:szCs w:val="20"/>
              </w:rPr>
              <w:t>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 xml:space="preserve">diez por ciento (10%) de su nómina está </w:t>
            </w:r>
            <w:r w:rsidRPr="00EA7505">
              <w:rPr>
                <w:rFonts w:ascii="Calibri" w:hAnsi="Calibri" w:cs="Calibri"/>
                <w:sz w:val="20"/>
                <w:szCs w:val="20"/>
              </w:rPr>
              <w:lastRenderedPageBreak/>
              <w:t>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lastRenderedPageBreak/>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w:t>
            </w:r>
            <w:r w:rsidRPr="00EA7505">
              <w:rPr>
                <w:rFonts w:ascii="Calibri" w:hAnsi="Calibri" w:cs="Calibri"/>
                <w:sz w:val="20"/>
                <w:szCs w:val="20"/>
              </w:rPr>
              <w:lastRenderedPageBreak/>
              <w:t>numeral se acreditará con el certificado de aportes a seguridad social del último año o del tiempo de su constitución cuando su 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w:t>
            </w:r>
            <w:r w:rsidRPr="00EA7505">
              <w:rPr>
                <w:rFonts w:ascii="Calibri" w:hAnsi="Calibri" w:cs="Calibri"/>
                <w:sz w:val="20"/>
                <w:szCs w:val="20"/>
              </w:rPr>
              <w:lastRenderedPageBreak/>
              <w:t xml:space="preserve">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w:t>
            </w:r>
            <w:r w:rsidRPr="00EA7505">
              <w:rPr>
                <w:rFonts w:ascii="Calibri" w:hAnsi="Calibri" w:cs="Calibri"/>
                <w:sz w:val="20"/>
                <w:szCs w:val="20"/>
              </w:rPr>
              <w:lastRenderedPageBreak/>
              <w:t>casos de constitución inferior a un (1) año, se tendrá en cuenta a aquellos que hayan estado vinculados desde el momento de 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 xml:space="preserve">las personas que está en proceso </w:t>
            </w:r>
            <w:r w:rsidRPr="00EA7505">
              <w:rPr>
                <w:rFonts w:ascii="Calibri" w:hAnsi="Calibri" w:cs="Calibri"/>
                <w:sz w:val="20"/>
                <w:szCs w:val="20"/>
              </w:rPr>
              <w:lastRenderedPageBreak/>
              <w:t>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w:t>
            </w:r>
            <w:r w:rsidRPr="00EA7505">
              <w:rPr>
                <w:rFonts w:ascii="Calibri" w:hAnsi="Calibri" w:cs="Calibri"/>
                <w:sz w:val="20"/>
                <w:szCs w:val="20"/>
              </w:rPr>
              <w:lastRenderedPageBreak/>
              <w:t>empresas, cooperativas o 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 xml:space="preserve">parágrafo del artículo 2.2.1.13.2.4 del </w:t>
            </w:r>
            <w:r w:rsidR="00985077" w:rsidRPr="00985077">
              <w:rPr>
                <w:rFonts w:ascii="Calibri" w:hAnsi="Calibri" w:cs="Calibri"/>
                <w:sz w:val="20"/>
                <w:szCs w:val="20"/>
              </w:rPr>
              <w:lastRenderedPageBreak/>
              <w:t>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proofErr w:type="spellStart"/>
            <w:r w:rsidRPr="00EA7505">
              <w:rPr>
                <w:rFonts w:ascii="Calibri" w:hAnsi="Calibri" w:cs="Calibri"/>
                <w:spacing w:val="-2"/>
                <w:sz w:val="20"/>
                <w:szCs w:val="20"/>
              </w:rPr>
              <w:t>Mipymes</w:t>
            </w:r>
            <w:proofErr w:type="spellEnd"/>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lastRenderedPageBreak/>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C5AA3" w14:textId="77777777" w:rsidR="00062EB2" w:rsidRDefault="00062EB2" w:rsidP="001A74F0">
      <w:pPr>
        <w:spacing w:line="240" w:lineRule="auto"/>
      </w:pPr>
      <w:r>
        <w:separator/>
      </w:r>
    </w:p>
  </w:endnote>
  <w:endnote w:type="continuationSeparator" w:id="0">
    <w:p w14:paraId="5AB181E6" w14:textId="77777777" w:rsidR="00062EB2" w:rsidRDefault="00062EB2"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DD73FB">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8B440" w14:textId="77777777" w:rsidR="00062EB2" w:rsidRDefault="00062EB2" w:rsidP="001A74F0">
      <w:pPr>
        <w:spacing w:line="240" w:lineRule="auto"/>
      </w:pPr>
      <w:r>
        <w:separator/>
      </w:r>
    </w:p>
  </w:footnote>
  <w:footnote w:type="continuationSeparator" w:id="0">
    <w:p w14:paraId="37773C5D" w14:textId="77777777" w:rsidR="00062EB2" w:rsidRDefault="00062EB2"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DD73FB">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367486931">
    <w:abstractNumId w:val="6"/>
  </w:num>
  <w:num w:numId="2" w16cid:durableId="1964116093">
    <w:abstractNumId w:val="17"/>
  </w:num>
  <w:num w:numId="3" w16cid:durableId="420373769">
    <w:abstractNumId w:val="13"/>
  </w:num>
  <w:num w:numId="4" w16cid:durableId="1904483694">
    <w:abstractNumId w:val="16"/>
  </w:num>
  <w:num w:numId="5" w16cid:durableId="648249108">
    <w:abstractNumId w:val="9"/>
  </w:num>
  <w:num w:numId="6" w16cid:durableId="495653194">
    <w:abstractNumId w:val="14"/>
  </w:num>
  <w:num w:numId="7" w16cid:durableId="84573964">
    <w:abstractNumId w:val="19"/>
  </w:num>
  <w:num w:numId="8" w16cid:durableId="1907177594">
    <w:abstractNumId w:val="28"/>
  </w:num>
  <w:num w:numId="9" w16cid:durableId="1974480258">
    <w:abstractNumId w:val="25"/>
  </w:num>
  <w:num w:numId="10" w16cid:durableId="1702197570">
    <w:abstractNumId w:val="20"/>
  </w:num>
  <w:num w:numId="11" w16cid:durableId="781610313">
    <w:abstractNumId w:val="21"/>
  </w:num>
  <w:num w:numId="12" w16cid:durableId="1407727030">
    <w:abstractNumId w:val="1"/>
  </w:num>
  <w:num w:numId="13" w16cid:durableId="751463714">
    <w:abstractNumId w:val="4"/>
  </w:num>
  <w:num w:numId="14" w16cid:durableId="415983632">
    <w:abstractNumId w:val="3"/>
  </w:num>
  <w:num w:numId="15" w16cid:durableId="1983844971">
    <w:abstractNumId w:val="22"/>
  </w:num>
  <w:num w:numId="16" w16cid:durableId="1878085603">
    <w:abstractNumId w:val="29"/>
  </w:num>
  <w:num w:numId="17" w16cid:durableId="2020084792">
    <w:abstractNumId w:val="10"/>
  </w:num>
  <w:num w:numId="18" w16cid:durableId="1412969176">
    <w:abstractNumId w:val="2"/>
  </w:num>
  <w:num w:numId="19" w16cid:durableId="1822427189">
    <w:abstractNumId w:val="23"/>
  </w:num>
  <w:num w:numId="20" w16cid:durableId="525170289">
    <w:abstractNumId w:val="5"/>
  </w:num>
  <w:num w:numId="21" w16cid:durableId="1658463090">
    <w:abstractNumId w:val="15"/>
  </w:num>
  <w:num w:numId="22" w16cid:durableId="137192497">
    <w:abstractNumId w:val="11"/>
  </w:num>
  <w:num w:numId="23" w16cid:durableId="1636985638">
    <w:abstractNumId w:val="31"/>
  </w:num>
  <w:num w:numId="24" w16cid:durableId="144204321">
    <w:abstractNumId w:val="12"/>
  </w:num>
  <w:num w:numId="25" w16cid:durableId="2081756452">
    <w:abstractNumId w:val="8"/>
  </w:num>
  <w:num w:numId="26" w16cid:durableId="630595255">
    <w:abstractNumId w:val="26"/>
  </w:num>
  <w:num w:numId="27" w16cid:durableId="1708988180">
    <w:abstractNumId w:val="24"/>
  </w:num>
  <w:num w:numId="28" w16cid:durableId="873806321">
    <w:abstractNumId w:val="7"/>
  </w:num>
  <w:num w:numId="29" w16cid:durableId="1968507699">
    <w:abstractNumId w:val="18"/>
  </w:num>
  <w:num w:numId="30" w16cid:durableId="1040590899">
    <w:abstractNumId w:val="27"/>
  </w:num>
  <w:num w:numId="31" w16cid:durableId="817264436">
    <w:abstractNumId w:val="0"/>
  </w:num>
  <w:num w:numId="32" w16cid:durableId="42311616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31842"/>
    <w:rsid w:val="00062EB2"/>
    <w:rsid w:val="00070556"/>
    <w:rsid w:val="00075345"/>
    <w:rsid w:val="00082BBB"/>
    <w:rsid w:val="00091A2E"/>
    <w:rsid w:val="000A6623"/>
    <w:rsid w:val="000C1FF1"/>
    <w:rsid w:val="000C3EDF"/>
    <w:rsid w:val="000C70AE"/>
    <w:rsid w:val="000D5E0B"/>
    <w:rsid w:val="000E7C2C"/>
    <w:rsid w:val="00104514"/>
    <w:rsid w:val="00113351"/>
    <w:rsid w:val="0011369A"/>
    <w:rsid w:val="00114AEC"/>
    <w:rsid w:val="00115DB7"/>
    <w:rsid w:val="00125103"/>
    <w:rsid w:val="0015360B"/>
    <w:rsid w:val="0017667A"/>
    <w:rsid w:val="00184D13"/>
    <w:rsid w:val="001A6548"/>
    <w:rsid w:val="001A74F0"/>
    <w:rsid w:val="001B2A31"/>
    <w:rsid w:val="001B67A8"/>
    <w:rsid w:val="001B68D8"/>
    <w:rsid w:val="001D0634"/>
    <w:rsid w:val="001D0918"/>
    <w:rsid w:val="001D259E"/>
    <w:rsid w:val="001D6A25"/>
    <w:rsid w:val="001E5CA9"/>
    <w:rsid w:val="00204296"/>
    <w:rsid w:val="0020787F"/>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976E5"/>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0A4D"/>
    <w:rsid w:val="00511546"/>
    <w:rsid w:val="005207C9"/>
    <w:rsid w:val="00522E44"/>
    <w:rsid w:val="00526291"/>
    <w:rsid w:val="0052670E"/>
    <w:rsid w:val="005307B0"/>
    <w:rsid w:val="0053571D"/>
    <w:rsid w:val="00537FE7"/>
    <w:rsid w:val="0054095C"/>
    <w:rsid w:val="00547932"/>
    <w:rsid w:val="005555F6"/>
    <w:rsid w:val="00574850"/>
    <w:rsid w:val="00581621"/>
    <w:rsid w:val="00583A42"/>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10382"/>
    <w:rsid w:val="00627259"/>
    <w:rsid w:val="00633BEF"/>
    <w:rsid w:val="00636076"/>
    <w:rsid w:val="0064012F"/>
    <w:rsid w:val="00641471"/>
    <w:rsid w:val="00671F45"/>
    <w:rsid w:val="00683D4D"/>
    <w:rsid w:val="00685FBC"/>
    <w:rsid w:val="006A05BA"/>
    <w:rsid w:val="006A11A0"/>
    <w:rsid w:val="006A2D47"/>
    <w:rsid w:val="006B63E3"/>
    <w:rsid w:val="006C3195"/>
    <w:rsid w:val="006E1A51"/>
    <w:rsid w:val="006E3978"/>
    <w:rsid w:val="006F170F"/>
    <w:rsid w:val="006F3692"/>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32C0A"/>
    <w:rsid w:val="00843554"/>
    <w:rsid w:val="008457DC"/>
    <w:rsid w:val="00877662"/>
    <w:rsid w:val="00880BA8"/>
    <w:rsid w:val="00884B10"/>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19A8"/>
    <w:rsid w:val="009F563C"/>
    <w:rsid w:val="00A03904"/>
    <w:rsid w:val="00A04641"/>
    <w:rsid w:val="00A156F3"/>
    <w:rsid w:val="00A15A42"/>
    <w:rsid w:val="00A22FB5"/>
    <w:rsid w:val="00A27627"/>
    <w:rsid w:val="00A412FB"/>
    <w:rsid w:val="00A47158"/>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38C8"/>
    <w:rsid w:val="00B87091"/>
    <w:rsid w:val="00BA398B"/>
    <w:rsid w:val="00BA3FD2"/>
    <w:rsid w:val="00BB20FB"/>
    <w:rsid w:val="00BB4039"/>
    <w:rsid w:val="00BC3EBF"/>
    <w:rsid w:val="00BD521A"/>
    <w:rsid w:val="00BD6539"/>
    <w:rsid w:val="00C127EE"/>
    <w:rsid w:val="00C438E9"/>
    <w:rsid w:val="00C46235"/>
    <w:rsid w:val="00C5328C"/>
    <w:rsid w:val="00C6001E"/>
    <w:rsid w:val="00C772AB"/>
    <w:rsid w:val="00C84C4F"/>
    <w:rsid w:val="00C86F3C"/>
    <w:rsid w:val="00C91F7D"/>
    <w:rsid w:val="00C94A83"/>
    <w:rsid w:val="00C968E6"/>
    <w:rsid w:val="00CA4049"/>
    <w:rsid w:val="00CA4FBC"/>
    <w:rsid w:val="00CC4301"/>
    <w:rsid w:val="00CC7882"/>
    <w:rsid w:val="00CE5C22"/>
    <w:rsid w:val="00D063D2"/>
    <w:rsid w:val="00D123B6"/>
    <w:rsid w:val="00D17D4C"/>
    <w:rsid w:val="00D21EE2"/>
    <w:rsid w:val="00D25A12"/>
    <w:rsid w:val="00D317E1"/>
    <w:rsid w:val="00D3202C"/>
    <w:rsid w:val="00D346A5"/>
    <w:rsid w:val="00D471AF"/>
    <w:rsid w:val="00D533DD"/>
    <w:rsid w:val="00D53A48"/>
    <w:rsid w:val="00D71412"/>
    <w:rsid w:val="00D75918"/>
    <w:rsid w:val="00D76272"/>
    <w:rsid w:val="00D86CB3"/>
    <w:rsid w:val="00DA7FED"/>
    <w:rsid w:val="00DC1D2D"/>
    <w:rsid w:val="00DC39A3"/>
    <w:rsid w:val="00DD209B"/>
    <w:rsid w:val="00DD73FB"/>
    <w:rsid w:val="00DE5034"/>
    <w:rsid w:val="00E13462"/>
    <w:rsid w:val="00E2171C"/>
    <w:rsid w:val="00E247CC"/>
    <w:rsid w:val="00E34222"/>
    <w:rsid w:val="00E34BBD"/>
    <w:rsid w:val="00E376BD"/>
    <w:rsid w:val="00E61FB6"/>
    <w:rsid w:val="00E65576"/>
    <w:rsid w:val="00E716AE"/>
    <w:rsid w:val="00E73E5B"/>
    <w:rsid w:val="00E81C37"/>
    <w:rsid w:val="00E82952"/>
    <w:rsid w:val="00E84AD9"/>
    <w:rsid w:val="00E90CE9"/>
    <w:rsid w:val="00E92F8B"/>
    <w:rsid w:val="00E933CF"/>
    <w:rsid w:val="00E949B1"/>
    <w:rsid w:val="00E97C72"/>
    <w:rsid w:val="00EA65BD"/>
    <w:rsid w:val="00EA7505"/>
    <w:rsid w:val="00EC1730"/>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94828"/>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 w:type="paragraph" w:customStyle="1" w:styleId="Default">
    <w:name w:val="Default"/>
    <w:rsid w:val="00EA65BD"/>
    <w:pPr>
      <w:autoSpaceDE w:val="0"/>
      <w:autoSpaceDN w:val="0"/>
      <w:adjustRightInd w:val="0"/>
      <w:spacing w:after="0" w:line="240" w:lineRule="auto"/>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31842"/>
    <w:rsid w:val="000A7543"/>
    <w:rsid w:val="00134049"/>
    <w:rsid w:val="001F45FF"/>
    <w:rsid w:val="00204296"/>
    <w:rsid w:val="00242450"/>
    <w:rsid w:val="002D6254"/>
    <w:rsid w:val="002E45A9"/>
    <w:rsid w:val="0033727B"/>
    <w:rsid w:val="003526EF"/>
    <w:rsid w:val="00364CC5"/>
    <w:rsid w:val="00367691"/>
    <w:rsid w:val="003F1867"/>
    <w:rsid w:val="004210E3"/>
    <w:rsid w:val="00482FAD"/>
    <w:rsid w:val="00522E44"/>
    <w:rsid w:val="006F3692"/>
    <w:rsid w:val="007259AF"/>
    <w:rsid w:val="007744D7"/>
    <w:rsid w:val="007E11E7"/>
    <w:rsid w:val="008158AF"/>
    <w:rsid w:val="00831E82"/>
    <w:rsid w:val="008407BD"/>
    <w:rsid w:val="00884B10"/>
    <w:rsid w:val="00924FDA"/>
    <w:rsid w:val="0094410F"/>
    <w:rsid w:val="009524DE"/>
    <w:rsid w:val="009E6A90"/>
    <w:rsid w:val="00A331B9"/>
    <w:rsid w:val="00A8087D"/>
    <w:rsid w:val="00AF205E"/>
    <w:rsid w:val="00B43D4A"/>
    <w:rsid w:val="00B96D21"/>
    <w:rsid w:val="00BE46C2"/>
    <w:rsid w:val="00C6001E"/>
    <w:rsid w:val="00CD4C6B"/>
    <w:rsid w:val="00D21EE2"/>
    <w:rsid w:val="00D73C36"/>
    <w:rsid w:val="00D906ED"/>
    <w:rsid w:val="00E24DBD"/>
    <w:rsid w:val="00E409D8"/>
    <w:rsid w:val="00E4576C"/>
    <w:rsid w:val="00E46F7B"/>
    <w:rsid w:val="00E84AD9"/>
    <w:rsid w:val="00EC1730"/>
    <w:rsid w:val="00EE1CAB"/>
    <w:rsid w:val="00F04365"/>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057E2841-9519-494F-BDCE-11FE0B29B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Pages>
  <Words>2528</Words>
  <Characters>13908</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Jhonatan Rocha Chaverra</cp:lastModifiedBy>
  <cp:revision>13</cp:revision>
  <dcterms:created xsi:type="dcterms:W3CDTF">2025-10-31T21:00:00Z</dcterms:created>
  <dcterms:modified xsi:type="dcterms:W3CDTF">2026-07-09T18:45:00Z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